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41FED" w:rsidRPr="001E575A" w:rsidRDefault="001B55FB" w:rsidP="001E575A">
      <w:pPr>
        <w:jc w:val="both"/>
        <w:rPr>
          <w:rFonts w:ascii="Arial" w:hAnsi="Arial" w:cs="Arial"/>
          <w:b/>
          <w:u w:val="single"/>
          <w:lang w:val="cy-GB"/>
        </w:rPr>
      </w:pPr>
      <w:r w:rsidRPr="001E575A">
        <w:rPr>
          <w:rFonts w:ascii="Arial" w:hAnsi="Arial" w:cs="Arial"/>
          <w:b/>
          <w:u w:val="single"/>
          <w:lang w:val="cy-GB"/>
        </w:rPr>
        <w:t>Rhestr Cyfeirnodi</w:t>
      </w:r>
    </w:p>
    <w:p w:rsidR="001B55FB" w:rsidRPr="001E575A" w:rsidRDefault="001B55FB" w:rsidP="001E575A">
      <w:pPr>
        <w:spacing w:after="30"/>
        <w:jc w:val="both"/>
        <w:rPr>
          <w:rFonts w:ascii="Arial" w:hAnsi="Arial" w:cs="Arial"/>
          <w:lang w:val="cy-GB"/>
        </w:rPr>
      </w:pPr>
      <w:bookmarkStart w:id="0" w:name="_GoBack"/>
      <w:r w:rsidRPr="001E575A">
        <w:rPr>
          <w:rFonts w:ascii="Arial" w:hAnsi="Arial" w:cs="Arial"/>
          <w:lang w:val="cy-GB"/>
        </w:rPr>
        <w:t xml:space="preserve">BERA. (2011) ‘Ethical Guidelines for Educational Research’ </w:t>
      </w:r>
      <w:hyperlink r:id="rId4" w:history="1">
        <w:r w:rsidRPr="001E575A">
          <w:rPr>
            <w:rStyle w:val="Hyperlink"/>
            <w:rFonts w:ascii="Arial" w:hAnsi="Arial" w:cs="Arial"/>
            <w:lang w:val="cy-GB"/>
          </w:rPr>
          <w:t>https://www.bera.ac.uk/researchers-resources/publications/ethical-guidelines-for-educational-research-2011</w:t>
        </w:r>
      </w:hyperlink>
      <w:r w:rsidRPr="001E575A">
        <w:rPr>
          <w:rFonts w:ascii="Arial" w:hAnsi="Arial" w:cs="Arial"/>
          <w:lang w:val="cy-GB"/>
        </w:rPr>
        <w:t xml:space="preserve">  [Darllenwyd 29fed o Hydref].</w:t>
      </w:r>
    </w:p>
    <w:p w:rsidR="001B55FB" w:rsidRPr="001E575A" w:rsidRDefault="001B55F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B</w:t>
      </w:r>
      <w:r w:rsidR="0001669B" w:rsidRPr="001E575A">
        <w:rPr>
          <w:rFonts w:ascii="Arial" w:hAnsi="Arial" w:cs="Arial"/>
          <w:lang w:val="cy-GB"/>
        </w:rPr>
        <w:t xml:space="preserve">CPS. (dim dyddiad) ‘Observations’ </w:t>
      </w:r>
      <w:hyperlink r:id="rId5" w:history="1">
        <w:r w:rsidR="0001669B" w:rsidRPr="001E575A">
          <w:rPr>
            <w:rStyle w:val="Hyperlink"/>
            <w:rFonts w:ascii="Arial" w:hAnsi="Arial" w:cs="Arial"/>
            <w:lang w:val="cy-GB"/>
          </w:rPr>
          <w:t>https://www.bcps.org/offices/lis/researchcourse/develop_observation.html</w:t>
        </w:r>
      </w:hyperlink>
      <w:r w:rsidR="0001669B" w:rsidRPr="001E575A">
        <w:rPr>
          <w:rFonts w:ascii="Arial" w:hAnsi="Arial" w:cs="Arial"/>
          <w:lang w:val="cy-GB"/>
        </w:rPr>
        <w:t xml:space="preserve"> [Darllenwyd 27ed o Hydref].</w:t>
      </w:r>
    </w:p>
    <w:p w:rsidR="0001669B" w:rsidRPr="001E575A" w:rsidRDefault="0001669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The University of Melbourne. (</w:t>
      </w:r>
      <w:r w:rsidR="005022C3" w:rsidRPr="001E575A">
        <w:rPr>
          <w:rFonts w:ascii="Arial" w:hAnsi="Arial" w:cs="Arial"/>
          <w:lang w:val="cy-GB"/>
        </w:rPr>
        <w:t>2010</w:t>
      </w:r>
      <w:r w:rsidRPr="001E575A">
        <w:rPr>
          <w:rFonts w:ascii="Arial" w:hAnsi="Arial" w:cs="Arial"/>
          <w:lang w:val="cy-GB"/>
        </w:rPr>
        <w:t>) ‘Writing an abstract’</w:t>
      </w:r>
      <w:r w:rsidR="005022C3" w:rsidRPr="001E575A">
        <w:rPr>
          <w:rFonts w:ascii="Arial" w:hAnsi="Arial" w:cs="Arial"/>
          <w:lang w:val="cy-GB"/>
        </w:rPr>
        <w:t xml:space="preserve"> </w:t>
      </w:r>
      <w:hyperlink r:id="rId6" w:history="1">
        <w:r w:rsidR="00BC2897" w:rsidRPr="001E575A">
          <w:rPr>
            <w:rStyle w:val="Hyperlink"/>
            <w:rFonts w:ascii="Arial" w:hAnsi="Arial" w:cs="Arial"/>
            <w:lang w:val="cy-GB"/>
          </w:rPr>
          <w:t>https://services.unimelb.edu.au/__data/assets/pdf_file/0007/471274/Writing_an_Abstract_Update_051112.pdf</w:t>
        </w:r>
      </w:hyperlink>
      <w:r w:rsidR="00BC2897" w:rsidRPr="001E575A">
        <w:rPr>
          <w:rFonts w:ascii="Arial" w:hAnsi="Arial" w:cs="Arial"/>
          <w:lang w:val="cy-GB"/>
        </w:rPr>
        <w:t xml:space="preserve"> [Darllenwyd 24ed o Hydref].</w:t>
      </w:r>
    </w:p>
    <w:p w:rsidR="0001669B" w:rsidRPr="001E575A" w:rsidRDefault="0001669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T</w:t>
      </w:r>
      <w:r w:rsidR="00BC2897" w:rsidRPr="001E575A">
        <w:rPr>
          <w:rFonts w:ascii="Arial" w:hAnsi="Arial" w:cs="Arial"/>
          <w:lang w:val="cy-GB"/>
        </w:rPr>
        <w:t xml:space="preserve">he University of Sheffield. (2017) ‘Abstract’ </w:t>
      </w:r>
      <w:hyperlink r:id="rId7" w:history="1">
        <w:r w:rsidR="00BC2897" w:rsidRPr="001E575A">
          <w:rPr>
            <w:rStyle w:val="Hyperlink"/>
            <w:rFonts w:ascii="Arial" w:hAnsi="Arial" w:cs="Arial"/>
            <w:lang w:val="cy-GB"/>
          </w:rPr>
          <w:t>https://www.sheffield.ac.uk/ssid/301/tash/writing/academic/abstract</w:t>
        </w:r>
      </w:hyperlink>
      <w:r w:rsidR="00BC2897" w:rsidRPr="001E575A">
        <w:rPr>
          <w:rFonts w:ascii="Arial" w:hAnsi="Arial" w:cs="Arial"/>
          <w:lang w:val="cy-GB"/>
        </w:rPr>
        <w:t xml:space="preserve"> [Darllenwyd 29fed o Hydref].</w:t>
      </w:r>
    </w:p>
    <w:p w:rsidR="00DF097B" w:rsidRPr="001E575A" w:rsidRDefault="00DF097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Enghraifft o erthyglau eraill gan Trisha Maynard:</w:t>
      </w:r>
    </w:p>
    <w:p w:rsidR="00DF097B" w:rsidRPr="001E575A" w:rsidRDefault="00DF097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Maynard, T. (2007) ‘Forest Schools in Great Britain: an initial exploration’ Contemporary</w:t>
      </w:r>
      <w:r w:rsidR="009A57F8" w:rsidRPr="001E575A">
        <w:rPr>
          <w:rFonts w:ascii="Arial" w:hAnsi="Arial" w:cs="Arial"/>
          <w:lang w:val="cy-GB"/>
        </w:rPr>
        <w:t xml:space="preserve"> Issues in Early Childhood, 8, 4</w:t>
      </w:r>
      <w:r w:rsidRPr="001E575A">
        <w:rPr>
          <w:rFonts w:ascii="Arial" w:hAnsi="Arial" w:cs="Arial"/>
          <w:lang w:val="cy-GB"/>
        </w:rPr>
        <w:t>.</w:t>
      </w:r>
    </w:p>
    <w:p w:rsidR="00DF097B" w:rsidRPr="001E575A" w:rsidRDefault="00DF097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Child Discovery Center (No Date) ‘What is the Reggio Emilia approach?’ </w:t>
      </w:r>
      <w:hyperlink r:id="rId8" w:history="1">
        <w:r w:rsidR="00DF3BFF" w:rsidRPr="001E575A">
          <w:rPr>
            <w:rStyle w:val="Hyperlink"/>
            <w:rFonts w:ascii="Arial" w:hAnsi="Arial" w:cs="Arial"/>
            <w:lang w:val="cy-GB"/>
          </w:rPr>
          <w:t>https://childdiscoverycenter.org/non-traditional-classroom/what-is-the-reggio-emilia-approach/</w:t>
        </w:r>
      </w:hyperlink>
      <w:r w:rsidR="00DF3BFF"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[Darllenwyd: 28fed o Hydref 2017].</w:t>
      </w:r>
    </w:p>
    <w:p w:rsidR="00DF3BFF" w:rsidRPr="001E575A" w:rsidRDefault="00DF097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Clark, A. (2001) ‘Say your </w:t>
      </w:r>
      <w:hyperlink r:id="rId9" w:history="1">
        <w:r w:rsidR="00DF3BFF" w:rsidRPr="001E575A">
          <w:rPr>
            <w:rStyle w:val="Hyperlink"/>
            <w:rFonts w:ascii="Arial" w:hAnsi="Arial" w:cs="Arial"/>
            <w:lang w:val="cy-GB"/>
          </w:rPr>
          <w:t>https://www.nurseryworld.co.uk/nursery-world/news/1087815/piece</w:t>
        </w:r>
      </w:hyperlink>
      <w:r w:rsidR="00DF3BFF"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</w:t>
      </w:r>
      <w:r w:rsidR="00DF3BFF" w:rsidRPr="001E575A">
        <w:rPr>
          <w:rFonts w:ascii="Arial" w:hAnsi="Arial" w:cs="Arial"/>
          <w:lang w:val="cy-GB"/>
        </w:rPr>
        <w:t>arllenwyd: 23ain o Hydref 2017].</w:t>
      </w:r>
    </w:p>
    <w:p w:rsidR="00913983" w:rsidRPr="001E575A" w:rsidRDefault="00913983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University of Birmingham (2017) ‘How to write a research proposal’ </w:t>
      </w:r>
      <w:hyperlink r:id="rId10" w:history="1">
        <w:r w:rsidRPr="001E575A">
          <w:rPr>
            <w:rStyle w:val="Hyperlink"/>
            <w:rFonts w:ascii="Arial" w:hAnsi="Arial" w:cs="Arial"/>
            <w:lang w:val="cy-GB"/>
          </w:rPr>
          <w:t>https://www.birmingham.ac.uk/schools/law/courses/research/research-proposal.aspx</w:t>
        </w:r>
      </w:hyperlink>
      <w:r w:rsidRPr="001E575A">
        <w:rPr>
          <w:rFonts w:ascii="Arial" w:hAnsi="Arial" w:cs="Arial"/>
          <w:lang w:val="cy-GB"/>
        </w:rPr>
        <w:t xml:space="preserve"> [Darllenwyd: </w:t>
      </w:r>
      <w:r w:rsidRPr="001E575A">
        <w:rPr>
          <w:rFonts w:ascii="Arial" w:hAnsi="Arial" w:cs="Arial"/>
          <w:lang w:val="cy-GB"/>
        </w:rPr>
        <w:t>23ain o Hydref 2017</w:t>
      </w:r>
      <w:r w:rsidRPr="001E575A">
        <w:rPr>
          <w:rFonts w:ascii="Arial" w:hAnsi="Arial" w:cs="Arial"/>
          <w:lang w:val="cy-GB"/>
        </w:rPr>
        <w:t>].</w:t>
      </w:r>
    </w:p>
    <w:p w:rsidR="00913983" w:rsidRPr="001E575A" w:rsidRDefault="00B121BB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Mcdonald, C, G. (1998) ‘A conversation with Shanti Gupta’ </w:t>
      </w:r>
      <w:hyperlink r:id="rId11" w:history="1">
        <w:r w:rsidRPr="001E575A">
          <w:rPr>
            <w:rStyle w:val="Hyperlink"/>
            <w:rFonts w:ascii="Arial" w:hAnsi="Arial" w:cs="Arial"/>
            <w:lang w:val="cy-GB"/>
          </w:rPr>
          <w:t>https://projecteuclid.org/download/pdf_1/euclid.ss/1028905889</w:t>
        </w:r>
      </w:hyperlink>
      <w:r w:rsidRPr="001E575A">
        <w:rPr>
          <w:rFonts w:ascii="Arial" w:hAnsi="Arial" w:cs="Arial"/>
          <w:lang w:val="cy-GB"/>
        </w:rPr>
        <w:t xml:space="preserve"> </w:t>
      </w:r>
      <w:r w:rsidR="007D2BE2" w:rsidRPr="001E575A">
        <w:rPr>
          <w:rFonts w:ascii="Arial" w:hAnsi="Arial" w:cs="Arial"/>
          <w:lang w:val="cy-GB"/>
        </w:rPr>
        <w:t>[Darllenwyd: 28fed o Hydref 2017</w:t>
      </w:r>
      <w:r w:rsidR="007D2BE2" w:rsidRPr="001E575A">
        <w:rPr>
          <w:rFonts w:ascii="Arial" w:hAnsi="Arial" w:cs="Arial"/>
          <w:lang w:val="cy-GB"/>
        </w:rPr>
        <w:t>].</w:t>
      </w:r>
    </w:p>
    <w:p w:rsidR="007E369E" w:rsidRPr="001E575A" w:rsidRDefault="007E369E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Queen’s University Belfast (2010) ‘Research with children: methodological issues and innovative techniques’ </w:t>
      </w:r>
      <w:hyperlink r:id="rId12" w:history="1">
        <w:r w:rsidRPr="001E575A">
          <w:rPr>
            <w:rStyle w:val="Hyperlink"/>
            <w:rFonts w:ascii="Arial" w:hAnsi="Arial" w:cs="Arial"/>
            <w:lang w:val="cy-GB"/>
          </w:rPr>
          <w:t>http://pure.qub.ac.uk/portal/files/13808523/Research_with_children_methodological_issues_and_innovative_techniques.pdf</w:t>
        </w:r>
      </w:hyperlink>
      <w:r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</w:t>
      </w:r>
      <w:r w:rsidRPr="001E575A">
        <w:rPr>
          <w:rFonts w:ascii="Arial" w:hAnsi="Arial" w:cs="Arial"/>
          <w:lang w:val="cy-GB"/>
        </w:rPr>
        <w:t>arllenwyd: 21af</w:t>
      </w:r>
      <w:r w:rsidRPr="001E575A">
        <w:rPr>
          <w:rFonts w:ascii="Arial" w:hAnsi="Arial" w:cs="Arial"/>
          <w:lang w:val="cy-GB"/>
        </w:rPr>
        <w:t xml:space="preserve"> o Hydref 2017].</w:t>
      </w:r>
    </w:p>
    <w:p w:rsidR="00E13A4E" w:rsidRPr="001E575A" w:rsidRDefault="00E13A4E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Cornell University (No Date) ‘Hart’s ladder of participation Activity’ </w:t>
      </w:r>
      <w:hyperlink r:id="rId13" w:history="1">
        <w:r w:rsidRPr="001E575A">
          <w:rPr>
            <w:rStyle w:val="Hyperlink"/>
            <w:rFonts w:ascii="Arial" w:hAnsi="Arial" w:cs="Arial"/>
            <w:lang w:val="cy-GB"/>
          </w:rPr>
          <w:t>https://blogs.cornell.edu/gblblog/files/2016/09/STSS.Harts-Ladder-of-Participation-19tvldl.pdf</w:t>
        </w:r>
      </w:hyperlink>
      <w:r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[Darllenwyd: 28fed o Hydref 2017].</w:t>
      </w:r>
    </w:p>
    <w:p w:rsidR="00E13A4E" w:rsidRPr="001E575A" w:rsidRDefault="00E13A4E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Hawthorne Primary and Nursery school (2017) ‘Assesment’ </w:t>
      </w:r>
      <w:hyperlink r:id="rId14" w:history="1">
        <w:r w:rsidRPr="001E575A">
          <w:rPr>
            <w:rStyle w:val="Hyperlink"/>
            <w:rFonts w:ascii="Arial" w:hAnsi="Arial" w:cs="Arial"/>
            <w:lang w:val="cy-GB"/>
          </w:rPr>
          <w:t>http://www.hawthorne.notts.sch.uk/assessment</w:t>
        </w:r>
      </w:hyperlink>
      <w:r w:rsidRPr="001E575A">
        <w:rPr>
          <w:rFonts w:ascii="Arial" w:hAnsi="Arial" w:cs="Arial"/>
          <w:lang w:val="cy-GB"/>
        </w:rPr>
        <w:t xml:space="preserve"> [Darllenwyd: 27</w:t>
      </w:r>
      <w:r w:rsidRPr="001E575A">
        <w:rPr>
          <w:rFonts w:ascii="Arial" w:hAnsi="Arial" w:cs="Arial"/>
          <w:lang w:val="cy-GB"/>
        </w:rPr>
        <w:t>fed o Hydref 2017].</w:t>
      </w:r>
    </w:p>
    <w:p w:rsidR="00E13A4E" w:rsidRPr="001E575A" w:rsidRDefault="004A035C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Children and young People’s cvommissioner Scotland (2017) ‘Article 12’ </w:t>
      </w:r>
      <w:hyperlink r:id="rId15" w:history="1">
        <w:r w:rsidRPr="001E575A">
          <w:rPr>
            <w:rStyle w:val="Hyperlink"/>
            <w:rFonts w:ascii="Arial" w:hAnsi="Arial" w:cs="Arial"/>
            <w:lang w:val="cy-GB"/>
          </w:rPr>
          <w:t>https://www.cypcs.org.uk/rights/uncrcarticles/article-12</w:t>
        </w:r>
      </w:hyperlink>
      <w:r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[Darllenwyd: 27fed o Hydref 2017].</w:t>
      </w:r>
    </w:p>
    <w:p w:rsidR="00D81A91" w:rsidRPr="001E575A" w:rsidRDefault="00D81A91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>Children and young People’s cvommissioner Scotland (2017) ‘</w:t>
      </w:r>
      <w:r w:rsidRPr="001E575A">
        <w:rPr>
          <w:rFonts w:ascii="Arial" w:hAnsi="Arial" w:cs="Arial"/>
          <w:lang w:val="cy-GB"/>
        </w:rPr>
        <w:t>Article 3</w:t>
      </w:r>
      <w:r w:rsidRPr="001E575A">
        <w:rPr>
          <w:rFonts w:ascii="Arial" w:hAnsi="Arial" w:cs="Arial"/>
          <w:lang w:val="cy-GB"/>
        </w:rPr>
        <w:t>’</w:t>
      </w:r>
      <w:r w:rsidRPr="001E575A">
        <w:rPr>
          <w:rFonts w:ascii="Arial" w:hAnsi="Arial" w:cs="Arial"/>
          <w:lang w:val="cy-GB"/>
        </w:rPr>
        <w:t xml:space="preserve"> </w:t>
      </w:r>
      <w:hyperlink r:id="rId16" w:history="1">
        <w:r w:rsidRPr="001E575A">
          <w:rPr>
            <w:rStyle w:val="Hyperlink"/>
            <w:rFonts w:ascii="Arial" w:hAnsi="Arial" w:cs="Arial"/>
            <w:lang w:val="cy-GB"/>
          </w:rPr>
          <w:t>https://www.cypcs.org.uk/rights/uncrcarticles/article-3</w:t>
        </w:r>
      </w:hyperlink>
      <w:r w:rsidRPr="001E575A">
        <w:rPr>
          <w:rFonts w:ascii="Arial" w:hAnsi="Arial" w:cs="Arial"/>
          <w:lang w:val="cy-GB"/>
        </w:rPr>
        <w:t xml:space="preserve"> </w:t>
      </w:r>
      <w:r w:rsidRPr="001E575A">
        <w:rPr>
          <w:rFonts w:ascii="Arial" w:hAnsi="Arial" w:cs="Arial"/>
          <w:lang w:val="cy-GB"/>
        </w:rPr>
        <w:t>[Darllenwyd: 27fed o Hydref 2017].</w:t>
      </w:r>
    </w:p>
    <w:p w:rsidR="004A035C" w:rsidRPr="001E575A" w:rsidRDefault="00D45FA1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Unicef (No Date) ‘How we protects children’s rights’ </w:t>
      </w:r>
      <w:hyperlink r:id="rId17" w:history="1">
        <w:r w:rsidRPr="001E575A">
          <w:rPr>
            <w:rStyle w:val="Hyperlink"/>
            <w:rFonts w:ascii="Arial" w:hAnsi="Arial" w:cs="Arial"/>
            <w:lang w:val="cy-GB"/>
          </w:rPr>
          <w:t>https://www.unicef.org.uk/what-we-do/un-convention-child-rights/</w:t>
        </w:r>
      </w:hyperlink>
      <w:r w:rsidRPr="001E575A">
        <w:rPr>
          <w:rFonts w:ascii="Arial" w:hAnsi="Arial" w:cs="Arial"/>
          <w:lang w:val="cy-GB"/>
        </w:rPr>
        <w:t xml:space="preserve"> </w:t>
      </w:r>
      <w:bookmarkStart w:id="1" w:name="_Hlk497475841"/>
      <w:r w:rsidRPr="001E575A">
        <w:rPr>
          <w:rFonts w:ascii="Arial" w:hAnsi="Arial" w:cs="Arial"/>
          <w:lang w:val="cy-GB"/>
        </w:rPr>
        <w:t>[Darllenwyd: 27fed o Hydref 2017].</w:t>
      </w:r>
      <w:bookmarkEnd w:id="1"/>
    </w:p>
    <w:p w:rsidR="00D45FA1" w:rsidRPr="001E575A" w:rsidRDefault="00386A87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Confidentiality Policy and Procedure (2017) </w:t>
      </w:r>
      <w:hyperlink r:id="rId18" w:history="1">
        <w:r w:rsidRPr="001E575A">
          <w:rPr>
            <w:rStyle w:val="Hyperlink"/>
            <w:rFonts w:ascii="Arial" w:hAnsi="Arial" w:cs="Arial"/>
            <w:lang w:val="cy-GB"/>
          </w:rPr>
          <w:t>https://www.wigan.gov.uk/Docs/PDF/Business/Professionals/Childminders/Confidentiality-Policy-and-Procedure.pdf</w:t>
        </w:r>
      </w:hyperlink>
      <w:r w:rsidRPr="001E575A">
        <w:rPr>
          <w:rFonts w:ascii="Arial" w:hAnsi="Arial" w:cs="Arial"/>
          <w:lang w:val="cy-GB"/>
        </w:rPr>
        <w:t xml:space="preserve"> [Darllenwyd: 21ain</w:t>
      </w:r>
      <w:r w:rsidRPr="001E575A">
        <w:rPr>
          <w:rFonts w:ascii="Arial" w:hAnsi="Arial" w:cs="Arial"/>
          <w:lang w:val="cy-GB"/>
        </w:rPr>
        <w:t xml:space="preserve"> o Hydref 2017].</w:t>
      </w:r>
    </w:p>
    <w:p w:rsidR="00386A87" w:rsidRPr="001E575A" w:rsidRDefault="009A57F8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Mukherji, P. (2015) ‘Research Methods in the early years’ </w:t>
      </w:r>
      <w:r w:rsidR="001241B8" w:rsidRPr="001E575A">
        <w:rPr>
          <w:rFonts w:ascii="Arial" w:hAnsi="Arial" w:cs="Arial"/>
          <w:lang w:val="cy-GB"/>
        </w:rPr>
        <w:t>(2).</w:t>
      </w:r>
    </w:p>
    <w:p w:rsidR="00DF3BFF" w:rsidRPr="001E575A" w:rsidRDefault="001241B8" w:rsidP="001E575A">
      <w:pPr>
        <w:spacing w:after="30"/>
        <w:jc w:val="both"/>
        <w:rPr>
          <w:rFonts w:ascii="Arial" w:hAnsi="Arial" w:cs="Arial"/>
          <w:lang w:val="cy-GB"/>
        </w:rPr>
      </w:pPr>
      <w:r w:rsidRPr="001E575A">
        <w:rPr>
          <w:rFonts w:ascii="Arial" w:hAnsi="Arial" w:cs="Arial"/>
          <w:lang w:val="cy-GB"/>
        </w:rPr>
        <w:t xml:space="preserve">Maynard, T; Waters, J. et al a </w:t>
      </w:r>
      <w:r w:rsidR="005926A7" w:rsidRPr="001E575A">
        <w:rPr>
          <w:rFonts w:ascii="Arial" w:hAnsi="Arial" w:cs="Arial"/>
          <w:lang w:val="cy-GB"/>
        </w:rPr>
        <w:t xml:space="preserve">Clement, J. ‘Child-initiated learning, the outdoor environment and the ‘underachieving’ child’ </w:t>
      </w:r>
      <w:r w:rsidR="005926A7" w:rsidRPr="001E575A">
        <w:rPr>
          <w:rFonts w:ascii="Arial" w:hAnsi="Arial" w:cs="Arial"/>
          <w:i/>
          <w:lang w:val="cy-GB"/>
        </w:rPr>
        <w:t>Early Years</w:t>
      </w:r>
      <w:r w:rsidR="005926A7" w:rsidRPr="001E575A">
        <w:rPr>
          <w:rFonts w:ascii="Arial" w:hAnsi="Arial" w:cs="Arial"/>
          <w:lang w:val="cy-GB"/>
        </w:rPr>
        <w:t>, 33, 3.</w:t>
      </w:r>
      <w:r w:rsidR="00C50E92" w:rsidRPr="001E575A">
        <w:rPr>
          <w:rFonts w:ascii="Arial" w:hAnsi="Arial" w:cs="Arial"/>
          <w:lang w:val="cy-GB"/>
        </w:rPr>
        <w:t xml:space="preserve"> </w:t>
      </w:r>
    </w:p>
    <w:bookmarkEnd w:id="0"/>
    <w:p w:rsidR="00BC2897" w:rsidRDefault="00BC2897"/>
    <w:sectPr w:rsidR="00BC28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5FB"/>
    <w:rsid w:val="0001669B"/>
    <w:rsid w:val="00052541"/>
    <w:rsid w:val="000730BC"/>
    <w:rsid w:val="001241B8"/>
    <w:rsid w:val="001B55FB"/>
    <w:rsid w:val="001E575A"/>
    <w:rsid w:val="00386A87"/>
    <w:rsid w:val="004A035C"/>
    <w:rsid w:val="005022C3"/>
    <w:rsid w:val="005926A7"/>
    <w:rsid w:val="00641FED"/>
    <w:rsid w:val="007D2BE2"/>
    <w:rsid w:val="007E369E"/>
    <w:rsid w:val="00913983"/>
    <w:rsid w:val="009A57F8"/>
    <w:rsid w:val="00A0142B"/>
    <w:rsid w:val="00B121BB"/>
    <w:rsid w:val="00B17713"/>
    <w:rsid w:val="00BC2897"/>
    <w:rsid w:val="00C50E92"/>
    <w:rsid w:val="00D45FA1"/>
    <w:rsid w:val="00D81A91"/>
    <w:rsid w:val="00DF097B"/>
    <w:rsid w:val="00DF3BFF"/>
    <w:rsid w:val="00E13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E97865"/>
  <w15:chartTrackingRefBased/>
  <w15:docId w15:val="{2F15F059-CF53-43CE-AA4A-79CDCBE8A7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55F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55FB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1E575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ilddiscoverycenter.org/non-traditional-classroom/what-is-the-reggio-emilia-approach/" TargetMode="External"/><Relationship Id="rId13" Type="http://schemas.openxmlformats.org/officeDocument/2006/relationships/hyperlink" Target="https://blogs.cornell.edu/gblblog/files/2016/09/STSS.Harts-Ladder-of-Participation-19tvldl.pdf" TargetMode="External"/><Relationship Id="rId18" Type="http://schemas.openxmlformats.org/officeDocument/2006/relationships/hyperlink" Target="https://www.wigan.gov.uk/Docs/PDF/Business/Professionals/Childminders/Confidentiality-Policy-and-Procedure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heffield.ac.uk/ssid/301/tash/writing/academic/abstract" TargetMode="External"/><Relationship Id="rId12" Type="http://schemas.openxmlformats.org/officeDocument/2006/relationships/hyperlink" Target="http://pure.qub.ac.uk/portal/files/13808523/Research_with_children_methodological_issues_and_innovative_techniques.pdf" TargetMode="External"/><Relationship Id="rId1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ypcs.org.uk/rights/uncrcarticles/article-3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services.unimelb.edu.au/__data/assets/pdf_file/0007/471274/Writing_an_Abstract_Update_051112.pdf" TargetMode="External"/><Relationship Id="rId11" Type="http://schemas.openxmlformats.org/officeDocument/2006/relationships/hyperlink" Target="https://projecteuclid.org/download/pdf_1/euclid.ss/1028905889" TargetMode="External"/><Relationship Id="rId5" Type="http://schemas.openxmlformats.org/officeDocument/2006/relationships/hyperlink" Target="https://www.bcps.org/offices/lis/researchcourse/develop_observation.html" TargetMode="External"/><Relationship Id="rId15" Type="http://schemas.openxmlformats.org/officeDocument/2006/relationships/hyperlink" Target="https://www.cypcs.org.uk/rights/uncrcarticles/article-12" TargetMode="External"/><Relationship Id="rId10" Type="http://schemas.openxmlformats.org/officeDocument/2006/relationships/hyperlink" Target="https://www.birmingham.ac.uk/schools/law/courses/research/research-proposal.aspx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bera.ac.uk/researchers-resources/publications/ethical-guidelines-for-educational-research-2011" TargetMode="External"/><Relationship Id="rId9" Type="http://schemas.openxmlformats.org/officeDocument/2006/relationships/hyperlink" Target="https://www.nurseryworld.co.uk/nursery-world/news/1087815/piece" TargetMode="External"/><Relationship Id="rId14" Type="http://schemas.openxmlformats.org/officeDocument/2006/relationships/hyperlink" Target="http://www.hawthorne.notts.sch.uk/assessme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662</Words>
  <Characters>3780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gower</dc:creator>
  <cp:keywords/>
  <dc:description/>
  <cp:lastModifiedBy>joey</cp:lastModifiedBy>
  <cp:revision>4</cp:revision>
  <dcterms:created xsi:type="dcterms:W3CDTF">2017-11-03T12:45:00Z</dcterms:created>
  <dcterms:modified xsi:type="dcterms:W3CDTF">2017-11-03T12:49:00Z</dcterms:modified>
</cp:coreProperties>
</file>