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8DE7BA" w14:textId="0548B531" w:rsidR="004D756B" w:rsidRDefault="001937F9">
      <w:r>
        <w:t>Taylor Gape</w:t>
      </w:r>
    </w:p>
    <w:sectPr w:rsidR="004D75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6AA"/>
    <w:rsid w:val="001937F9"/>
    <w:rsid w:val="002B644B"/>
    <w:rsid w:val="004141F8"/>
    <w:rsid w:val="004846AA"/>
    <w:rsid w:val="004D7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2BBD2E"/>
  <w15:chartTrackingRefBased/>
  <w15:docId w15:val="{9431FE2F-673E-DC45-B3C1-E21FCBEB7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</dc:creator>
  <cp:keywords/>
  <dc:description/>
  <cp:lastModifiedBy>Anna Stevenson</cp:lastModifiedBy>
  <cp:revision>2</cp:revision>
  <dcterms:created xsi:type="dcterms:W3CDTF">2024-05-10T15:18:00Z</dcterms:created>
  <dcterms:modified xsi:type="dcterms:W3CDTF">2024-05-10T15:29:00Z</dcterms:modified>
</cp:coreProperties>
</file>