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067F" w:rsidRPr="00756066" w:rsidRDefault="001A067F" w:rsidP="00756066">
      <w:pPr>
        <w:spacing w:line="360" w:lineRule="auto"/>
        <w:jc w:val="both"/>
        <w:rPr>
          <w:rFonts w:ascii="Times New Roman" w:eastAsia="Times New Roman" w:hAnsi="Times New Roman" w:cs="Times New Roman"/>
          <w:b/>
          <w:sz w:val="24"/>
          <w:szCs w:val="24"/>
        </w:rPr>
      </w:pPr>
    </w:p>
    <w:p w:rsidR="00726A14" w:rsidRPr="00756066" w:rsidRDefault="00726A14" w:rsidP="00756066">
      <w:pPr>
        <w:pStyle w:val="Heading1"/>
        <w:rPr>
          <w:rFonts w:cs="Times New Roman"/>
          <w:sz w:val="24"/>
          <w:szCs w:val="24"/>
        </w:rPr>
      </w:pPr>
      <w:bookmarkStart w:id="0" w:name="_Toc534113111"/>
    </w:p>
    <w:p w:rsidR="00726A14" w:rsidRPr="00756066" w:rsidRDefault="00726A14" w:rsidP="00756066">
      <w:pPr>
        <w:pStyle w:val="Heading1"/>
        <w:rPr>
          <w:rFonts w:cs="Times New Roman"/>
          <w:sz w:val="24"/>
          <w:szCs w:val="24"/>
        </w:rPr>
      </w:pPr>
    </w:p>
    <w:p w:rsidR="00726A14" w:rsidRPr="00756066" w:rsidRDefault="00726A14" w:rsidP="00756066">
      <w:pPr>
        <w:pStyle w:val="Heading1"/>
        <w:rPr>
          <w:rFonts w:cs="Times New Roman"/>
          <w:sz w:val="24"/>
          <w:szCs w:val="24"/>
        </w:rPr>
      </w:pPr>
    </w:p>
    <w:p w:rsidR="00726A14" w:rsidRPr="00756066" w:rsidRDefault="00386ABD" w:rsidP="00756066">
      <w:pPr>
        <w:pStyle w:val="Heading1"/>
        <w:jc w:val="center"/>
        <w:rPr>
          <w:rFonts w:cs="Times New Roman"/>
          <w:sz w:val="44"/>
          <w:szCs w:val="44"/>
        </w:rPr>
      </w:pPr>
      <w:bookmarkStart w:id="1" w:name="_Toc534113798"/>
      <w:bookmarkStart w:id="2" w:name="_Toc534113958"/>
      <w:bookmarkStart w:id="3" w:name="_Toc534115367"/>
      <w:bookmarkStart w:id="4" w:name="_Toc534116614"/>
      <w:r w:rsidRPr="00756066">
        <w:rPr>
          <w:rFonts w:cs="Times New Roman"/>
          <w:sz w:val="44"/>
          <w:szCs w:val="44"/>
        </w:rPr>
        <w:t xml:space="preserve">EFFECTIVE </w:t>
      </w:r>
      <w:r w:rsidR="006D51F4" w:rsidRPr="00756066">
        <w:rPr>
          <w:rFonts w:cs="Times New Roman"/>
          <w:sz w:val="44"/>
          <w:szCs w:val="44"/>
        </w:rPr>
        <w:t>TEAM WORKING &amp; COMMUNICATION</w:t>
      </w:r>
      <w:bookmarkEnd w:id="1"/>
      <w:bookmarkEnd w:id="2"/>
      <w:bookmarkEnd w:id="3"/>
      <w:bookmarkEnd w:id="4"/>
    </w:p>
    <w:p w:rsidR="00D975CF" w:rsidRPr="00756066" w:rsidRDefault="00D975CF" w:rsidP="00756066">
      <w:pPr>
        <w:pStyle w:val="Normal1"/>
        <w:spacing w:line="360" w:lineRule="auto"/>
        <w:jc w:val="center"/>
        <w:rPr>
          <w:rFonts w:ascii="Times New Roman" w:eastAsia="Times New Roman" w:hAnsi="Times New Roman" w:cs="Times New Roman"/>
          <w:b/>
          <w:sz w:val="44"/>
          <w:szCs w:val="44"/>
          <w:lang w:val="en-GB"/>
        </w:rPr>
      </w:pPr>
      <w:r w:rsidRPr="00756066">
        <w:rPr>
          <w:rFonts w:ascii="Times New Roman" w:eastAsia="Times New Roman" w:hAnsi="Times New Roman" w:cs="Times New Roman"/>
          <w:b/>
          <w:sz w:val="44"/>
          <w:szCs w:val="44"/>
          <w:lang w:val="en-GB"/>
        </w:rPr>
        <w:t>Rasal Miah</w:t>
      </w:r>
    </w:p>
    <w:p w:rsidR="00D975CF" w:rsidRPr="00756066" w:rsidRDefault="00D975CF" w:rsidP="00756066">
      <w:pPr>
        <w:pStyle w:val="Normal1"/>
        <w:spacing w:line="360" w:lineRule="auto"/>
        <w:jc w:val="center"/>
        <w:rPr>
          <w:rFonts w:ascii="Times New Roman" w:eastAsia="Times New Roman" w:hAnsi="Times New Roman" w:cs="Times New Roman"/>
          <w:b/>
          <w:sz w:val="44"/>
          <w:szCs w:val="44"/>
          <w:lang w:val="en-GB"/>
        </w:rPr>
      </w:pPr>
      <w:r w:rsidRPr="00756066">
        <w:rPr>
          <w:rFonts w:ascii="Times New Roman" w:eastAsia="Times New Roman" w:hAnsi="Times New Roman" w:cs="Times New Roman"/>
          <w:b/>
          <w:sz w:val="44"/>
          <w:szCs w:val="44"/>
          <w:lang w:val="en-GB"/>
        </w:rPr>
        <w:t>ID: 1808312</w:t>
      </w:r>
    </w:p>
    <w:p w:rsidR="00D975CF" w:rsidRPr="00756066" w:rsidRDefault="00D975CF" w:rsidP="00756066">
      <w:pPr>
        <w:spacing w:line="360" w:lineRule="auto"/>
        <w:rPr>
          <w:rFonts w:ascii="Times New Roman" w:hAnsi="Times New Roman" w:cs="Times New Roman"/>
          <w:sz w:val="24"/>
          <w:szCs w:val="24"/>
        </w:rPr>
      </w:pPr>
    </w:p>
    <w:p w:rsidR="006D51F4" w:rsidRPr="00756066" w:rsidRDefault="002C4989" w:rsidP="00756066">
      <w:pPr>
        <w:spacing w:line="360" w:lineRule="auto"/>
        <w:jc w:val="center"/>
        <w:rPr>
          <w:rFonts w:ascii="Times New Roman" w:hAnsi="Times New Roman" w:cs="Times New Roman"/>
          <w:sz w:val="24"/>
          <w:szCs w:val="24"/>
        </w:rPr>
      </w:pPr>
      <w:r w:rsidRPr="00756066">
        <w:rPr>
          <w:rFonts w:ascii="Times New Roman" w:hAnsi="Times New Roman" w:cs="Times New Roman"/>
          <w:sz w:val="24"/>
          <w:szCs w:val="24"/>
          <w:highlight w:val="white"/>
        </w:rPr>
        <w:br w:type="page"/>
      </w:r>
      <w:bookmarkStart w:id="5" w:name="_GoBack"/>
      <w:bookmarkEnd w:id="0"/>
      <w:bookmarkEnd w:id="5"/>
    </w:p>
    <w:p w:rsidR="002C4989" w:rsidRPr="00756066" w:rsidRDefault="002C4989" w:rsidP="00756066">
      <w:pPr>
        <w:pStyle w:val="Heading1"/>
        <w:rPr>
          <w:rFonts w:cs="Times New Roman"/>
          <w:i/>
          <w:sz w:val="24"/>
          <w:szCs w:val="24"/>
          <w:u w:val="single"/>
        </w:rPr>
      </w:pPr>
      <w:bookmarkStart w:id="6" w:name="_Toc534116616"/>
      <w:r w:rsidRPr="00756066">
        <w:rPr>
          <w:rFonts w:cs="Times New Roman"/>
          <w:i/>
          <w:sz w:val="24"/>
          <w:szCs w:val="24"/>
          <w:u w:val="single"/>
        </w:rPr>
        <w:lastRenderedPageBreak/>
        <w:t>Introduction</w:t>
      </w:r>
      <w:bookmarkEnd w:id="6"/>
    </w:p>
    <w:p w:rsidR="008439CA" w:rsidRPr="00756066" w:rsidRDefault="008439C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Effective communication strategy improves the efficiency of employee performance based on increasing team-bonding. This study focuses on analyzing current communication strategy of Amazon, UK-based popular retail industry and proposing team performance improvements. In order to realize Amazon's market statistics, sales revenue and consumer involvement have been detected as detouring in the current time as a result of improper marketing strategy and communication lack. Employee dissatisfaction has been analyzed leading towards dissatisfaction as a result of improper analysis of worker performance. In order to establish a modified communication strategy Shannon-Weaver model has been implemented that implies focus on the channel of communication. </w:t>
      </w:r>
      <w:r w:rsidRPr="00756066">
        <w:rPr>
          <w:rFonts w:ascii="Times New Roman" w:hAnsi="Times New Roman" w:cs="Times New Roman"/>
          <w:sz w:val="24"/>
          <w:szCs w:val="24"/>
          <w:shd w:val="clear" w:color="auto" w:fill="FBFBFB"/>
        </w:rPr>
        <w:t>Recommendations have been provided in this context for improving communication skills of employee’s of Amazon in order to interact better with other employees and customers. Moreover, the conclusions drawn from this study can be detected as poor communication skill can lead to degraded productivity as well as efficiency. In order to prevent this, management of Amazon must conduct a training program for enhancing verbal interaction power of Amazon employees.</w:t>
      </w:r>
    </w:p>
    <w:p w:rsidR="00D96C37" w:rsidRPr="00756066" w:rsidRDefault="00D96C37" w:rsidP="00756066">
      <w:pPr>
        <w:spacing w:line="360" w:lineRule="auto"/>
        <w:rPr>
          <w:rFonts w:ascii="Times New Roman" w:hAnsi="Times New Roman" w:cs="Times New Roman"/>
          <w:sz w:val="24"/>
          <w:szCs w:val="24"/>
        </w:rPr>
      </w:pPr>
    </w:p>
    <w:p w:rsidR="000976C9" w:rsidRPr="00756066" w:rsidRDefault="000976C9" w:rsidP="00756066">
      <w:pPr>
        <w:spacing w:line="360" w:lineRule="auto"/>
        <w:rPr>
          <w:rFonts w:ascii="Times New Roman" w:hAnsi="Times New Roman" w:cs="Times New Roman"/>
          <w:sz w:val="24"/>
          <w:szCs w:val="24"/>
        </w:rPr>
      </w:pPr>
    </w:p>
    <w:p w:rsidR="002C4989" w:rsidRPr="00756066" w:rsidRDefault="002C4989" w:rsidP="00756066">
      <w:pPr>
        <w:spacing w:line="360" w:lineRule="auto"/>
        <w:jc w:val="both"/>
        <w:rPr>
          <w:rFonts w:ascii="Times New Roman" w:eastAsia="Times New Roman" w:hAnsi="Times New Roman" w:cs="Times New Roman"/>
          <w:sz w:val="24"/>
          <w:szCs w:val="24"/>
          <w:highlight w:val="white"/>
        </w:rPr>
      </w:pPr>
      <w:r w:rsidRPr="00756066">
        <w:rPr>
          <w:rFonts w:ascii="Times New Roman" w:eastAsia="Times New Roman" w:hAnsi="Times New Roman" w:cs="Times New Roman"/>
          <w:sz w:val="24"/>
          <w:szCs w:val="24"/>
          <w:highlight w:val="white"/>
        </w:rPr>
        <w:t xml:space="preserve">Communication strategies within an </w:t>
      </w:r>
      <w:proofErr w:type="spellStart"/>
      <w:r w:rsidRPr="00756066">
        <w:rPr>
          <w:rFonts w:ascii="Times New Roman" w:eastAsia="Times New Roman" w:hAnsi="Times New Roman" w:cs="Times New Roman"/>
          <w:sz w:val="24"/>
          <w:szCs w:val="24"/>
          <w:highlight w:val="white"/>
        </w:rPr>
        <w:t>organisation</w:t>
      </w:r>
      <w:proofErr w:type="spellEnd"/>
      <w:r w:rsidRPr="00756066">
        <w:rPr>
          <w:rFonts w:ascii="Times New Roman" w:eastAsia="Times New Roman" w:hAnsi="Times New Roman" w:cs="Times New Roman"/>
          <w:sz w:val="24"/>
          <w:szCs w:val="24"/>
          <w:highlight w:val="white"/>
        </w:rPr>
        <w:t xml:space="preserve"> help in massive growth and development improving decision making power and teamwork activities. This study</w:t>
      </w:r>
      <w:r w:rsidR="00D96C37" w:rsidRPr="00756066">
        <w:rPr>
          <w:rFonts w:ascii="Times New Roman" w:eastAsia="Times New Roman" w:hAnsi="Times New Roman" w:cs="Times New Roman"/>
          <w:sz w:val="24"/>
          <w:szCs w:val="24"/>
          <w:highlight w:val="white"/>
        </w:rPr>
        <w:t xml:space="preserve"> will focus</w:t>
      </w:r>
      <w:r w:rsidRPr="00756066">
        <w:rPr>
          <w:rFonts w:ascii="Times New Roman" w:eastAsia="Times New Roman" w:hAnsi="Times New Roman" w:cs="Times New Roman"/>
          <w:sz w:val="24"/>
          <w:szCs w:val="24"/>
          <w:highlight w:val="white"/>
        </w:rPr>
        <w:t xml:space="preserve"> on objectives of communication strategies that are needed to be implemented with Amazon, popular UK-based retail platform. In order to build high-standards and spread </w:t>
      </w:r>
      <w:proofErr w:type="spellStart"/>
      <w:r w:rsidRPr="00756066">
        <w:rPr>
          <w:rFonts w:ascii="Times New Roman" w:eastAsia="Times New Roman" w:hAnsi="Times New Roman" w:cs="Times New Roman"/>
          <w:sz w:val="24"/>
          <w:szCs w:val="24"/>
          <w:highlight w:val="white"/>
        </w:rPr>
        <w:t>organisational</w:t>
      </w:r>
      <w:proofErr w:type="spellEnd"/>
      <w:r w:rsidRPr="00756066">
        <w:rPr>
          <w:rFonts w:ascii="Times New Roman" w:eastAsia="Times New Roman" w:hAnsi="Times New Roman" w:cs="Times New Roman"/>
          <w:sz w:val="24"/>
          <w:szCs w:val="24"/>
          <w:highlight w:val="white"/>
        </w:rPr>
        <w:t xml:space="preserve"> curriculums, Amazon needs effective as well as innovative communication strategies that can help in standing out at this competitive market. The aim of this report is to establish the importance of communication strategies in Amazon, therefore Shannon weaver theory has been analyzed that implies the importance of proper channel in order to provide accurate details with the message and maintain the credibility of the communication process.</w:t>
      </w:r>
      <w:r w:rsidR="00D96C37" w:rsidRPr="00756066">
        <w:rPr>
          <w:rFonts w:ascii="Times New Roman" w:eastAsia="Times New Roman" w:hAnsi="Times New Roman" w:cs="Times New Roman"/>
          <w:sz w:val="24"/>
          <w:szCs w:val="24"/>
          <w:highlight w:val="white"/>
        </w:rPr>
        <w:t xml:space="preserve"> </w:t>
      </w:r>
      <w:proofErr w:type="gramStart"/>
      <w:r w:rsidR="00D96C37" w:rsidRPr="00756066">
        <w:rPr>
          <w:rFonts w:ascii="Times New Roman" w:eastAsia="Times New Roman" w:hAnsi="Times New Roman" w:cs="Times New Roman"/>
          <w:sz w:val="24"/>
          <w:szCs w:val="24"/>
          <w:highlight w:val="white"/>
        </w:rPr>
        <w:t>Also  as</w:t>
      </w:r>
      <w:proofErr w:type="gramEnd"/>
      <w:r w:rsidR="00D96C37" w:rsidRPr="00756066">
        <w:rPr>
          <w:rFonts w:ascii="Times New Roman" w:eastAsia="Times New Roman" w:hAnsi="Times New Roman" w:cs="Times New Roman"/>
          <w:sz w:val="24"/>
          <w:szCs w:val="24"/>
          <w:highlight w:val="white"/>
        </w:rPr>
        <w:t xml:space="preserve"> I am currently a employee to </w:t>
      </w:r>
      <w:proofErr w:type="spellStart"/>
      <w:r w:rsidR="00D96C37" w:rsidRPr="00756066">
        <w:rPr>
          <w:rFonts w:ascii="Times New Roman" w:eastAsia="Times New Roman" w:hAnsi="Times New Roman" w:cs="Times New Roman"/>
          <w:sz w:val="24"/>
          <w:szCs w:val="24"/>
          <w:highlight w:val="white"/>
        </w:rPr>
        <w:t>amazon</w:t>
      </w:r>
      <w:proofErr w:type="spellEnd"/>
      <w:r w:rsidR="00D96C37" w:rsidRPr="00756066">
        <w:rPr>
          <w:rFonts w:ascii="Times New Roman" w:eastAsia="Times New Roman" w:hAnsi="Times New Roman" w:cs="Times New Roman"/>
          <w:sz w:val="24"/>
          <w:szCs w:val="24"/>
          <w:highlight w:val="white"/>
        </w:rPr>
        <w:t xml:space="preserve"> I can also base things on my </w:t>
      </w:r>
      <w:proofErr w:type="spellStart"/>
      <w:r w:rsidR="00D96C37" w:rsidRPr="00756066">
        <w:rPr>
          <w:rFonts w:ascii="Times New Roman" w:eastAsia="Times New Roman" w:hAnsi="Times New Roman" w:cs="Times New Roman"/>
          <w:sz w:val="24"/>
          <w:szCs w:val="24"/>
          <w:highlight w:val="white"/>
        </w:rPr>
        <w:t>judjement</w:t>
      </w:r>
      <w:proofErr w:type="spellEnd"/>
      <w:r w:rsidR="00D96C37" w:rsidRPr="00756066">
        <w:rPr>
          <w:rFonts w:ascii="Times New Roman" w:eastAsia="Times New Roman" w:hAnsi="Times New Roman" w:cs="Times New Roman"/>
          <w:sz w:val="24"/>
          <w:szCs w:val="24"/>
          <w:highlight w:val="white"/>
        </w:rPr>
        <w:t xml:space="preserve"> from </w:t>
      </w:r>
      <w:proofErr w:type="spellStart"/>
      <w:r w:rsidR="00D96C37" w:rsidRPr="00756066">
        <w:rPr>
          <w:rFonts w:ascii="Times New Roman" w:eastAsia="Times New Roman" w:hAnsi="Times New Roman" w:cs="Times New Roman"/>
          <w:sz w:val="24"/>
          <w:szCs w:val="24"/>
          <w:highlight w:val="white"/>
        </w:rPr>
        <w:t>personel</w:t>
      </w:r>
      <w:proofErr w:type="spellEnd"/>
      <w:r w:rsidR="00D96C37" w:rsidRPr="00756066">
        <w:rPr>
          <w:rFonts w:ascii="Times New Roman" w:eastAsia="Times New Roman" w:hAnsi="Times New Roman" w:cs="Times New Roman"/>
          <w:sz w:val="24"/>
          <w:szCs w:val="24"/>
          <w:highlight w:val="white"/>
        </w:rPr>
        <w:t xml:space="preserve"> experience.</w:t>
      </w:r>
    </w:p>
    <w:p w:rsidR="000976C9" w:rsidRPr="00756066" w:rsidRDefault="000976C9" w:rsidP="00756066">
      <w:pPr>
        <w:pStyle w:val="Heading1"/>
        <w:rPr>
          <w:rFonts w:cs="Times New Roman"/>
          <w:i/>
          <w:sz w:val="24"/>
          <w:szCs w:val="24"/>
          <w:u w:val="single"/>
        </w:rPr>
      </w:pPr>
      <w:bookmarkStart w:id="7" w:name="_Toc534116617"/>
    </w:p>
    <w:p w:rsidR="002C4989" w:rsidRPr="00756066" w:rsidRDefault="002C4989" w:rsidP="00756066">
      <w:pPr>
        <w:pStyle w:val="Heading1"/>
        <w:rPr>
          <w:rFonts w:cs="Times New Roman"/>
          <w:i/>
          <w:sz w:val="24"/>
          <w:szCs w:val="24"/>
          <w:u w:val="single"/>
        </w:rPr>
      </w:pPr>
      <w:r w:rsidRPr="00756066">
        <w:rPr>
          <w:rFonts w:cs="Times New Roman"/>
          <w:i/>
          <w:sz w:val="24"/>
          <w:szCs w:val="24"/>
          <w:u w:val="single"/>
        </w:rPr>
        <w:t>Finding</w:t>
      </w:r>
      <w:r w:rsidR="007F7E83" w:rsidRPr="00756066">
        <w:rPr>
          <w:rFonts w:cs="Times New Roman"/>
          <w:i/>
          <w:sz w:val="24"/>
          <w:szCs w:val="24"/>
          <w:u w:val="single"/>
        </w:rPr>
        <w:t>s</w:t>
      </w:r>
      <w:bookmarkEnd w:id="7"/>
    </w:p>
    <w:p w:rsidR="002C4989" w:rsidRPr="00756066" w:rsidRDefault="002C4989"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Amazon is popular to provide innovative technology products that improve the lifestyle of customers. In case of customer satisfaction, Amazon has grabbed the first position for the 8th year in a row in 2017 (Aboutamazon.com, 2018).</w:t>
      </w:r>
    </w:p>
    <w:p w:rsidR="002C4989" w:rsidRPr="00756066" w:rsidRDefault="002C4989"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In 2017, it can be seen that</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Amazon prime involves more than 100 million users and the number is growing in a massive rate</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Amazon has generated $9.7 billion subscription revenue in 2017 only.</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The popular platform has involved 560000 employees as detected in 2017.</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In 2017, Amazon prime videos have involved $18 million royalties to independent filmmakers as well as other stakeholders</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Amazon web services (AWS) produces $20 billion revenue that accelerates the </w:t>
      </w:r>
      <w:proofErr w:type="spellStart"/>
      <w:r w:rsidRPr="00756066">
        <w:rPr>
          <w:rFonts w:ascii="Times New Roman" w:eastAsia="Times New Roman" w:hAnsi="Times New Roman" w:cs="Times New Roman"/>
          <w:sz w:val="24"/>
          <w:szCs w:val="24"/>
        </w:rPr>
        <w:t>organisation</w:t>
      </w:r>
      <w:proofErr w:type="spellEnd"/>
      <w:r w:rsidRPr="00756066">
        <w:rPr>
          <w:rFonts w:ascii="Times New Roman" w:eastAsia="Times New Roman" w:hAnsi="Times New Roman" w:cs="Times New Roman"/>
          <w:sz w:val="24"/>
          <w:szCs w:val="24"/>
        </w:rPr>
        <w:t xml:space="preserve"> towards healthy growth (Aboutamazon.com, 2018)</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Millions of small business bodies are connected with Amazon including more than 130 different countries, 140000 business </w:t>
      </w:r>
      <w:proofErr w:type="spellStart"/>
      <w:r w:rsidRPr="00756066">
        <w:rPr>
          <w:rFonts w:ascii="Times New Roman" w:eastAsia="Times New Roman" w:hAnsi="Times New Roman" w:cs="Times New Roman"/>
          <w:sz w:val="24"/>
          <w:szCs w:val="24"/>
        </w:rPr>
        <w:t>organisations</w:t>
      </w:r>
      <w:proofErr w:type="spellEnd"/>
      <w:r w:rsidRPr="00756066">
        <w:rPr>
          <w:rFonts w:ascii="Times New Roman" w:eastAsia="Times New Roman" w:hAnsi="Times New Roman" w:cs="Times New Roman"/>
          <w:sz w:val="24"/>
          <w:szCs w:val="24"/>
        </w:rPr>
        <w:t xml:space="preserve"> that help in achieving $100000 sales profit in 2017.</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$150 billion towards technological infrastructure and transportation capabilities has been distributed by Amazon in 2017 (Amazon.co.uk, 2018).</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In addition 130000 direct job opportunities have been offered that covers a wide range of professionals from packaging specialist to intelligence scientist and technology developer. 260000 indirect job opportunities in the area of construction and logistics </w:t>
      </w:r>
      <w:r w:rsidR="00A743A2" w:rsidRPr="00756066">
        <w:rPr>
          <w:rFonts w:ascii="Times New Roman" w:eastAsia="Times New Roman" w:hAnsi="Times New Roman" w:cs="Times New Roman"/>
          <w:sz w:val="24"/>
          <w:szCs w:val="24"/>
        </w:rPr>
        <w:t>have</w:t>
      </w:r>
      <w:r w:rsidRPr="00756066">
        <w:rPr>
          <w:rFonts w:ascii="Times New Roman" w:eastAsia="Times New Roman" w:hAnsi="Times New Roman" w:cs="Times New Roman"/>
          <w:sz w:val="24"/>
          <w:szCs w:val="24"/>
        </w:rPr>
        <w:t xml:space="preserve"> been created in 2017 only (Aboutamazon.com, 2018).</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Amazon career choice provides certificates for high-demand occupations such as medical lab technologies, technological development and aircraft mechanics and has distributed more than 16000 certificates in 2017 only.</w:t>
      </w:r>
    </w:p>
    <w:p w:rsidR="002C4989" w:rsidRPr="00756066" w:rsidRDefault="002C4989" w:rsidP="00756066">
      <w:pPr>
        <w:numPr>
          <w:ilvl w:val="0"/>
          <w:numId w:val="2"/>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Amazon has yielded 38% sales revenue growth to 147.8 million in 2017 from $15.7 million in the starting phase</w:t>
      </w:r>
      <w:r w:rsidR="00152C79" w:rsidRPr="00756066">
        <w:rPr>
          <w:rFonts w:ascii="Times New Roman" w:eastAsia="Times New Roman" w:hAnsi="Times New Roman" w:cs="Times New Roman"/>
          <w:sz w:val="24"/>
          <w:szCs w:val="24"/>
        </w:rPr>
        <w:t xml:space="preserve">. </w:t>
      </w:r>
    </w:p>
    <w:p w:rsidR="002C4989" w:rsidRPr="00756066" w:rsidRDefault="002C4989"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In case of system interruption and lack of team management process, reducing the attractiveness of the products of Amazon can be seen in current time. Loss of critical data and customer dissatisfaction has resulted in the impact of improper communication as well as the lack of leadership capabilities (</w:t>
      </w:r>
      <w:r w:rsidRPr="00756066">
        <w:rPr>
          <w:rFonts w:ascii="Times New Roman" w:eastAsia="Times New Roman" w:hAnsi="Times New Roman" w:cs="Times New Roman"/>
          <w:sz w:val="24"/>
          <w:szCs w:val="24"/>
          <w:highlight w:val="white"/>
        </w:rPr>
        <w:t>Anderson and Sun, 2017, p.80)</w:t>
      </w:r>
      <w:r w:rsidRPr="00756066">
        <w:rPr>
          <w:rFonts w:ascii="Times New Roman" w:eastAsia="Times New Roman" w:hAnsi="Times New Roman" w:cs="Times New Roman"/>
          <w:sz w:val="24"/>
          <w:szCs w:val="24"/>
        </w:rPr>
        <w:t xml:space="preserve">. </w:t>
      </w:r>
    </w:p>
    <w:p w:rsidR="002C4989" w:rsidRPr="00756066" w:rsidRDefault="002C4989" w:rsidP="00756066">
      <w:pPr>
        <w:numPr>
          <w:ilvl w:val="0"/>
          <w:numId w:val="1"/>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lastRenderedPageBreak/>
        <w:t>In 2017, Amazon has faced $3033 loss in the net income level which was $2371 in 2016</w:t>
      </w:r>
    </w:p>
    <w:p w:rsidR="002C4989" w:rsidRPr="00756066" w:rsidRDefault="002C4989" w:rsidP="00756066">
      <w:pPr>
        <w:numPr>
          <w:ilvl w:val="0"/>
          <w:numId w:val="1"/>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3% decrease in consumer involvement has been detected because of the issues in foreign currency exchange activities</w:t>
      </w:r>
    </w:p>
    <w:p w:rsidR="002C4989" w:rsidRPr="00756066" w:rsidRDefault="002C4989" w:rsidP="00756066">
      <w:pPr>
        <w:numPr>
          <w:ilvl w:val="0"/>
          <w:numId w:val="1"/>
        </w:num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Improper communication between team members leads to damages in jurisdictions that make an </w:t>
      </w:r>
      <w:proofErr w:type="spellStart"/>
      <w:r w:rsidRPr="00756066">
        <w:rPr>
          <w:rFonts w:ascii="Times New Roman" w:eastAsia="Times New Roman" w:hAnsi="Times New Roman" w:cs="Times New Roman"/>
          <w:sz w:val="24"/>
          <w:szCs w:val="24"/>
        </w:rPr>
        <w:t>organisation</w:t>
      </w:r>
      <w:proofErr w:type="spellEnd"/>
      <w:r w:rsidRPr="00756066">
        <w:rPr>
          <w:rFonts w:ascii="Times New Roman" w:eastAsia="Times New Roman" w:hAnsi="Times New Roman" w:cs="Times New Roman"/>
          <w:sz w:val="24"/>
          <w:szCs w:val="24"/>
        </w:rPr>
        <w:t xml:space="preserve"> incapable of realizing new business entrants, and current market trends (</w:t>
      </w:r>
      <w:proofErr w:type="spellStart"/>
      <w:r w:rsidRPr="00756066">
        <w:rPr>
          <w:rFonts w:ascii="Times New Roman" w:eastAsia="Times New Roman" w:hAnsi="Times New Roman" w:cs="Times New Roman"/>
          <w:sz w:val="24"/>
          <w:szCs w:val="24"/>
        </w:rPr>
        <w:t>Keville</w:t>
      </w:r>
      <w:proofErr w:type="spellEnd"/>
      <w:r w:rsidRPr="00756066">
        <w:rPr>
          <w:rFonts w:ascii="Times New Roman" w:eastAsia="Times New Roman" w:hAnsi="Times New Roman" w:cs="Times New Roman"/>
          <w:sz w:val="24"/>
          <w:szCs w:val="24"/>
        </w:rPr>
        <w:t>, 2017, p.60).</w:t>
      </w:r>
    </w:p>
    <w:p w:rsidR="002C4989" w:rsidRPr="00756066" w:rsidRDefault="002C4989"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It has been founded that employee dissatisfaction has been increased as a result of a continuous loss in revenue costs as well as consumer involvements. On the other hand, improper analysis of customers changing choices leads to irked customer attitudes and dissatisfaction in the purchasing behavior. </w:t>
      </w:r>
      <w:r w:rsidRPr="00756066">
        <w:rPr>
          <w:rFonts w:ascii="Times New Roman" w:eastAsia="Times New Roman" w:hAnsi="Times New Roman" w:cs="Times New Roman"/>
          <w:b/>
          <w:i/>
          <w:sz w:val="24"/>
          <w:szCs w:val="24"/>
        </w:rPr>
        <w:t>[Referred to appendix 1]</w:t>
      </w:r>
    </w:p>
    <w:p w:rsidR="002C4989" w:rsidRPr="00756066" w:rsidRDefault="002C4989" w:rsidP="00756066">
      <w:pPr>
        <w:pStyle w:val="Heading1"/>
        <w:rPr>
          <w:rFonts w:cs="Times New Roman"/>
          <w:i/>
          <w:sz w:val="24"/>
          <w:szCs w:val="24"/>
          <w:u w:val="single"/>
        </w:rPr>
      </w:pPr>
      <w:bookmarkStart w:id="8" w:name="_Toc534116618"/>
      <w:r w:rsidRPr="00756066">
        <w:rPr>
          <w:rFonts w:cs="Times New Roman"/>
          <w:i/>
          <w:sz w:val="24"/>
          <w:szCs w:val="24"/>
          <w:u w:val="single"/>
        </w:rPr>
        <w:t>Analysis</w:t>
      </w:r>
      <w:bookmarkEnd w:id="8"/>
    </w:p>
    <w:p w:rsidR="002C4989" w:rsidRPr="00756066" w:rsidRDefault="002C4989"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The level of competition has been increasing rapidly in the innovative technical ground. Competitors like </w:t>
      </w:r>
      <w:proofErr w:type="spellStart"/>
      <w:proofErr w:type="gramStart"/>
      <w:r w:rsidRPr="00756066">
        <w:rPr>
          <w:rFonts w:ascii="Times New Roman" w:eastAsia="Times New Roman" w:hAnsi="Times New Roman" w:cs="Times New Roman"/>
          <w:sz w:val="24"/>
          <w:szCs w:val="24"/>
        </w:rPr>
        <w:t>Walmart</w:t>
      </w:r>
      <w:proofErr w:type="spellEnd"/>
      <w:r w:rsidRPr="00756066">
        <w:rPr>
          <w:rFonts w:ascii="Times New Roman" w:eastAsia="Times New Roman" w:hAnsi="Times New Roman" w:cs="Times New Roman"/>
          <w:sz w:val="24"/>
          <w:szCs w:val="24"/>
        </w:rPr>
        <w:t>,</w:t>
      </w:r>
      <w:proofErr w:type="gramEnd"/>
      <w:r w:rsidRPr="00756066">
        <w:rPr>
          <w:rFonts w:ascii="Times New Roman" w:eastAsia="Times New Roman" w:hAnsi="Times New Roman" w:cs="Times New Roman"/>
          <w:sz w:val="24"/>
          <w:szCs w:val="24"/>
        </w:rPr>
        <w:t xml:space="preserve"> Priceline has overcome Amazon in order to provide discount offers and seasonal coupon codes. As opined by </w:t>
      </w:r>
      <w:r w:rsidRPr="00756066">
        <w:rPr>
          <w:rFonts w:ascii="Times New Roman" w:eastAsia="Times New Roman" w:hAnsi="Times New Roman" w:cs="Times New Roman"/>
          <w:sz w:val="24"/>
          <w:szCs w:val="24"/>
          <w:highlight w:val="white"/>
        </w:rPr>
        <w:t xml:space="preserve">David (2017, p.80), intercultural activities within the </w:t>
      </w:r>
      <w:proofErr w:type="spellStart"/>
      <w:r w:rsidRPr="00756066">
        <w:rPr>
          <w:rFonts w:ascii="Times New Roman" w:eastAsia="Times New Roman" w:hAnsi="Times New Roman" w:cs="Times New Roman"/>
          <w:sz w:val="24"/>
          <w:szCs w:val="24"/>
          <w:highlight w:val="white"/>
        </w:rPr>
        <w:t>organisation</w:t>
      </w:r>
      <w:proofErr w:type="spellEnd"/>
      <w:r w:rsidRPr="00756066">
        <w:rPr>
          <w:rFonts w:ascii="Times New Roman" w:eastAsia="Times New Roman" w:hAnsi="Times New Roman" w:cs="Times New Roman"/>
          <w:sz w:val="24"/>
          <w:szCs w:val="24"/>
          <w:highlight w:val="white"/>
        </w:rPr>
        <w:t xml:space="preserve"> need to be spread through department s in order to gain collective efforts. Different people with different age groups and financial capabilities acquire different purchasing style; therefore Amazon needs to divide targeted groups based on their purchasing history in order to provide them with different satisfactory offers. Details on customer insight can be collected and analyzed through verbal communication that helps in contributing new elements to the existing market trend (</w:t>
      </w:r>
      <w:proofErr w:type="spellStart"/>
      <w:r w:rsidRPr="00756066">
        <w:rPr>
          <w:rFonts w:ascii="Times New Roman" w:eastAsia="Times New Roman" w:hAnsi="Times New Roman" w:cs="Times New Roman"/>
          <w:sz w:val="24"/>
          <w:szCs w:val="24"/>
          <w:highlight w:val="white"/>
        </w:rPr>
        <w:t>Lyubovnikova</w:t>
      </w:r>
      <w:proofErr w:type="spellEnd"/>
      <w:r w:rsidRPr="00756066">
        <w:rPr>
          <w:rFonts w:ascii="Times New Roman" w:eastAsia="Times New Roman" w:hAnsi="Times New Roman" w:cs="Times New Roman"/>
          <w:sz w:val="24"/>
          <w:szCs w:val="24"/>
          <w:highlight w:val="white"/>
        </w:rPr>
        <w:t xml:space="preserve"> </w:t>
      </w:r>
      <w:r w:rsidRPr="00756066">
        <w:rPr>
          <w:rFonts w:ascii="Times New Roman" w:eastAsia="Times New Roman" w:hAnsi="Times New Roman" w:cs="Times New Roman"/>
          <w:i/>
          <w:sz w:val="24"/>
          <w:szCs w:val="24"/>
          <w:highlight w:val="white"/>
        </w:rPr>
        <w:t>et al</w:t>
      </w:r>
      <w:r w:rsidRPr="00756066">
        <w:rPr>
          <w:rFonts w:ascii="Times New Roman" w:eastAsia="Times New Roman" w:hAnsi="Times New Roman" w:cs="Times New Roman"/>
          <w:sz w:val="24"/>
          <w:szCs w:val="24"/>
          <w:highlight w:val="white"/>
        </w:rPr>
        <w:t xml:space="preserve">. 2017, p.60). A strategic communication plan, on the other hand, requires detailed analysis of consumer involvement, in case </w:t>
      </w:r>
      <w:r w:rsidRPr="00756066">
        <w:rPr>
          <w:rFonts w:ascii="Times New Roman" w:eastAsia="Times New Roman" w:hAnsi="Times New Roman" w:cs="Times New Roman"/>
          <w:sz w:val="24"/>
          <w:szCs w:val="24"/>
        </w:rPr>
        <w:t xml:space="preserve">cumulative customer accounts has been detected as up to 180000 in 2017 that implies 7.3% increment from the previous year (Aboutamazon.com, 2018). The mission of Amazon can be analyzed as engaging continue innovation and offering products with low budgets to attract most consumers. As highlighted by </w:t>
      </w:r>
      <w:r w:rsidRPr="00756066">
        <w:rPr>
          <w:rFonts w:ascii="Times New Roman" w:eastAsia="Times New Roman" w:hAnsi="Times New Roman" w:cs="Times New Roman"/>
          <w:sz w:val="24"/>
          <w:szCs w:val="24"/>
          <w:highlight w:val="white"/>
        </w:rPr>
        <w:t xml:space="preserve">Fan and Lin (2017, p.76), </w:t>
      </w:r>
      <w:r w:rsidRPr="00756066">
        <w:rPr>
          <w:rFonts w:ascii="Times New Roman" w:eastAsia="Times New Roman" w:hAnsi="Times New Roman" w:cs="Times New Roman"/>
          <w:sz w:val="24"/>
          <w:szCs w:val="24"/>
        </w:rPr>
        <w:t xml:space="preserve">reward system along with a proper analysis of employee performance opens the gateway of open communication within the business </w:t>
      </w:r>
      <w:r w:rsidR="005C1A4F" w:rsidRPr="00756066">
        <w:rPr>
          <w:rFonts w:ascii="Times New Roman" w:eastAsia="Times New Roman" w:hAnsi="Times New Roman" w:cs="Times New Roman"/>
          <w:sz w:val="24"/>
          <w:szCs w:val="24"/>
        </w:rPr>
        <w:t>organization</w:t>
      </w:r>
      <w:r w:rsidRPr="00756066">
        <w:rPr>
          <w:rFonts w:ascii="Times New Roman" w:eastAsia="Times New Roman" w:hAnsi="Times New Roman" w:cs="Times New Roman"/>
          <w:sz w:val="24"/>
          <w:szCs w:val="24"/>
        </w:rPr>
        <w:t>. Public relation activities by offering open communication methods to discuss their requirements, Amazon can improve potential consumer involvements.</w:t>
      </w:r>
    </w:p>
    <w:p w:rsidR="0081694E" w:rsidRPr="00756066" w:rsidRDefault="0022514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highlight w:val="white"/>
        </w:rPr>
        <w:t>Communication problem within the workplace might have negative impacts upon morale</w:t>
      </w:r>
      <w:r w:rsidR="00AB03F1" w:rsidRPr="00756066">
        <w:rPr>
          <w:rFonts w:ascii="Times New Roman" w:eastAsia="Times New Roman" w:hAnsi="Times New Roman" w:cs="Times New Roman"/>
          <w:sz w:val="24"/>
          <w:szCs w:val="24"/>
          <w:highlight w:val="white"/>
        </w:rPr>
        <w:t>, efficiency</w:t>
      </w:r>
      <w:r w:rsidRPr="00756066">
        <w:rPr>
          <w:rFonts w:ascii="Times New Roman" w:eastAsia="Times New Roman" w:hAnsi="Times New Roman" w:cs="Times New Roman"/>
          <w:sz w:val="24"/>
          <w:szCs w:val="24"/>
          <w:highlight w:val="white"/>
        </w:rPr>
        <w:t xml:space="preserve">, and productivity of the company. As opined by Leach (2018, p.20), better channel </w:t>
      </w:r>
      <w:r w:rsidRPr="00756066">
        <w:rPr>
          <w:rFonts w:ascii="Times New Roman" w:eastAsia="Times New Roman" w:hAnsi="Times New Roman" w:cs="Times New Roman"/>
          <w:sz w:val="24"/>
          <w:szCs w:val="24"/>
          <w:highlight w:val="white"/>
        </w:rPr>
        <w:lastRenderedPageBreak/>
        <w:t>of communication can be applied by organizations as well as business companies towards their target customers. Thus, effective communication strategies are required for staffs of a company in order to interact with their colleagues and customers both</w:t>
      </w:r>
      <w:r w:rsidR="0081694E" w:rsidRPr="00756066">
        <w:rPr>
          <w:rFonts w:ascii="Times New Roman" w:eastAsia="Times New Roman" w:hAnsi="Times New Roman" w:cs="Times New Roman"/>
          <w:sz w:val="24"/>
          <w:szCs w:val="24"/>
        </w:rPr>
        <w:t>.</w:t>
      </w:r>
    </w:p>
    <w:p w:rsidR="000976C9" w:rsidRPr="00756066" w:rsidRDefault="000976C9" w:rsidP="00756066">
      <w:pPr>
        <w:spacing w:line="360" w:lineRule="auto"/>
        <w:jc w:val="both"/>
        <w:rPr>
          <w:rFonts w:ascii="Times New Roman" w:eastAsia="Times New Roman" w:hAnsi="Times New Roman" w:cs="Times New Roman"/>
          <w:sz w:val="24"/>
          <w:szCs w:val="24"/>
        </w:rPr>
      </w:pPr>
    </w:p>
    <w:p w:rsidR="00A75668" w:rsidRPr="00756066" w:rsidRDefault="00A75668" w:rsidP="00756066">
      <w:pPr>
        <w:spacing w:line="360" w:lineRule="auto"/>
        <w:jc w:val="both"/>
        <w:rPr>
          <w:rFonts w:ascii="Times New Roman" w:hAnsi="Times New Roman" w:cs="Times New Roman"/>
          <w:sz w:val="24"/>
          <w:szCs w:val="24"/>
          <w:shd w:val="clear" w:color="auto" w:fill="FBFBFB"/>
        </w:rPr>
      </w:pPr>
      <w:r w:rsidRPr="00756066">
        <w:rPr>
          <w:rFonts w:ascii="Times New Roman" w:hAnsi="Times New Roman" w:cs="Times New Roman"/>
          <w:sz w:val="24"/>
          <w:szCs w:val="24"/>
          <w:shd w:val="clear" w:color="auto" w:fill="FBFBFB"/>
        </w:rPr>
        <w:t>Lack of communication skills of employees may lead to increased conflict within workplace which may further cause poor productivity of an organization</w:t>
      </w:r>
      <w:r w:rsidR="00B43C24" w:rsidRPr="00756066">
        <w:rPr>
          <w:rFonts w:ascii="Times New Roman" w:hAnsi="Times New Roman" w:cs="Times New Roman"/>
          <w:sz w:val="24"/>
          <w:szCs w:val="24"/>
          <w:shd w:val="clear" w:color="auto" w:fill="FBFBFB"/>
        </w:rPr>
        <w:t xml:space="preserve"> as well as makes hurd</w:t>
      </w:r>
      <w:r w:rsidR="00C6057F" w:rsidRPr="00756066">
        <w:rPr>
          <w:rFonts w:ascii="Times New Roman" w:hAnsi="Times New Roman" w:cs="Times New Roman"/>
          <w:sz w:val="24"/>
          <w:szCs w:val="24"/>
          <w:shd w:val="clear" w:color="auto" w:fill="FBFBFB"/>
        </w:rPr>
        <w:t xml:space="preserve">le in </w:t>
      </w:r>
      <w:r w:rsidR="001C1895" w:rsidRPr="00756066">
        <w:rPr>
          <w:rFonts w:ascii="Times New Roman" w:hAnsi="Times New Roman" w:cs="Times New Roman"/>
          <w:sz w:val="24"/>
          <w:szCs w:val="24"/>
          <w:shd w:val="clear" w:color="auto" w:fill="FBFBFB"/>
        </w:rPr>
        <w:t>introducing</w:t>
      </w:r>
      <w:r w:rsidR="00C6057F" w:rsidRPr="00756066">
        <w:rPr>
          <w:rFonts w:ascii="Times New Roman" w:hAnsi="Times New Roman" w:cs="Times New Roman"/>
          <w:sz w:val="24"/>
          <w:szCs w:val="24"/>
          <w:shd w:val="clear" w:color="auto" w:fill="FBFBFB"/>
        </w:rPr>
        <w:t xml:space="preserve"> </w:t>
      </w:r>
      <w:r w:rsidR="001C1895" w:rsidRPr="00756066">
        <w:rPr>
          <w:rFonts w:ascii="Times New Roman" w:hAnsi="Times New Roman" w:cs="Times New Roman"/>
          <w:sz w:val="24"/>
          <w:szCs w:val="24"/>
          <w:shd w:val="clear" w:color="auto" w:fill="FBFBFB"/>
        </w:rPr>
        <w:t>digitalization</w:t>
      </w:r>
      <w:r w:rsidR="00C6057F" w:rsidRPr="00756066">
        <w:rPr>
          <w:rFonts w:ascii="Times New Roman" w:hAnsi="Times New Roman" w:cs="Times New Roman"/>
          <w:sz w:val="24"/>
          <w:szCs w:val="24"/>
          <w:shd w:val="clear" w:color="auto" w:fill="FBFBFB"/>
        </w:rPr>
        <w:t xml:space="preserve"> within </w:t>
      </w:r>
      <w:proofErr w:type="spellStart"/>
      <w:r w:rsidR="00C6057F" w:rsidRPr="00756066">
        <w:rPr>
          <w:rFonts w:ascii="Times New Roman" w:hAnsi="Times New Roman" w:cs="Times New Roman"/>
          <w:sz w:val="24"/>
          <w:szCs w:val="24"/>
          <w:shd w:val="clear" w:color="auto" w:fill="FBFBFB"/>
        </w:rPr>
        <w:t>organisation</w:t>
      </w:r>
      <w:proofErr w:type="spellEnd"/>
      <w:r w:rsidR="001C1895" w:rsidRPr="00756066">
        <w:rPr>
          <w:rFonts w:ascii="Times New Roman" w:hAnsi="Times New Roman" w:cs="Times New Roman"/>
          <w:sz w:val="24"/>
          <w:szCs w:val="24"/>
          <w:shd w:val="clear" w:color="auto" w:fill="FBFBFB"/>
        </w:rPr>
        <w:t xml:space="preserve"> </w:t>
      </w:r>
      <w:r w:rsidRPr="00756066">
        <w:rPr>
          <w:rFonts w:ascii="Times New Roman" w:hAnsi="Times New Roman" w:cs="Times New Roman"/>
          <w:sz w:val="24"/>
          <w:szCs w:val="24"/>
          <w:shd w:val="clear" w:color="auto" w:fill="FBFBFB"/>
        </w:rPr>
        <w:t>(</w:t>
      </w:r>
      <w:proofErr w:type="spellStart"/>
      <w:r w:rsidR="00C6057F" w:rsidRPr="00756066">
        <w:rPr>
          <w:rFonts w:ascii="Times New Roman" w:hAnsi="Times New Roman" w:cs="Times New Roman"/>
          <w:sz w:val="24"/>
          <w:szCs w:val="24"/>
          <w:shd w:val="clear" w:color="auto" w:fill="FFFFFF"/>
        </w:rPr>
        <w:t>Hänninen</w:t>
      </w:r>
      <w:proofErr w:type="spellEnd"/>
      <w:r w:rsidR="00C6057F" w:rsidRPr="00756066">
        <w:rPr>
          <w:rFonts w:ascii="Times New Roman" w:hAnsi="Times New Roman" w:cs="Times New Roman"/>
          <w:sz w:val="24"/>
          <w:szCs w:val="24"/>
          <w:shd w:val="clear" w:color="auto" w:fill="FFFFFF"/>
        </w:rPr>
        <w:t xml:space="preserve"> </w:t>
      </w:r>
      <w:r w:rsidR="00C6057F" w:rsidRPr="00756066">
        <w:rPr>
          <w:rFonts w:ascii="Times New Roman" w:hAnsi="Times New Roman" w:cs="Times New Roman"/>
          <w:i/>
          <w:sz w:val="24"/>
          <w:szCs w:val="24"/>
          <w:shd w:val="clear" w:color="auto" w:fill="FFFFFF"/>
        </w:rPr>
        <w:t>et al.</w:t>
      </w:r>
      <w:r w:rsidR="00C6057F" w:rsidRPr="00756066">
        <w:rPr>
          <w:rFonts w:ascii="Times New Roman" w:hAnsi="Times New Roman" w:cs="Times New Roman"/>
          <w:sz w:val="24"/>
          <w:szCs w:val="24"/>
          <w:shd w:val="clear" w:color="auto" w:fill="FFFFFF"/>
        </w:rPr>
        <w:t xml:space="preserve"> 2018, p.160)</w:t>
      </w:r>
      <w:r w:rsidRPr="00756066">
        <w:rPr>
          <w:rFonts w:ascii="Times New Roman" w:hAnsi="Times New Roman" w:cs="Times New Roman"/>
          <w:sz w:val="24"/>
          <w:szCs w:val="24"/>
          <w:shd w:val="clear" w:color="auto" w:fill="FBFBFB"/>
        </w:rPr>
        <w:t>. In this context of Amazon, leaders need to have excellent conflict resolution skill for understanding the problems of the workers. In addition to it, leaders need to treat all of their staffs equally which can enhance their teamwork abilities. Staffs must increase their interaction skills with other staffs in order to share cultural perspectives with each other. Thus, performance within workplace would be increased in context of Amazon.</w:t>
      </w:r>
    </w:p>
    <w:p w:rsidR="000976C9" w:rsidRPr="00756066" w:rsidRDefault="000976C9" w:rsidP="00756066">
      <w:pPr>
        <w:spacing w:line="360" w:lineRule="auto"/>
        <w:jc w:val="both"/>
        <w:rPr>
          <w:rFonts w:ascii="Times New Roman" w:hAnsi="Times New Roman" w:cs="Times New Roman"/>
          <w:sz w:val="24"/>
          <w:szCs w:val="24"/>
          <w:shd w:val="clear" w:color="auto" w:fill="FBFBFB"/>
        </w:rPr>
      </w:pPr>
    </w:p>
    <w:p w:rsidR="001A067F" w:rsidRPr="00756066" w:rsidRDefault="0022514A" w:rsidP="00756066">
      <w:pPr>
        <w:spacing w:line="360" w:lineRule="auto"/>
        <w:jc w:val="both"/>
        <w:rPr>
          <w:rFonts w:ascii="Times New Roman" w:eastAsia="Times New Roman" w:hAnsi="Times New Roman" w:cs="Times New Roman"/>
          <w:sz w:val="24"/>
          <w:szCs w:val="24"/>
          <w:highlight w:val="white"/>
        </w:rPr>
      </w:pPr>
      <w:r w:rsidRPr="00756066">
        <w:rPr>
          <w:rFonts w:ascii="Times New Roman" w:eastAsia="Times New Roman" w:hAnsi="Times New Roman" w:cs="Times New Roman"/>
          <w:sz w:val="24"/>
          <w:szCs w:val="24"/>
          <w:highlight w:val="white"/>
        </w:rPr>
        <w:t>Along with it, all of their staffs must need to share their core skills with other staffs through interactive communication as well as knowledge sharing method. On the other hand, as argued by Lucas (2017, p.5), assessment of the communication skills of staffs within an organization is challenging. In this context of Amazon, Leaders of this company need to conduct training or workshop program, as for improving communication skills of their employees</w:t>
      </w:r>
      <w:r w:rsidR="0081694E" w:rsidRPr="00756066">
        <w:rPr>
          <w:rFonts w:ascii="Times New Roman" w:eastAsia="Times New Roman" w:hAnsi="Times New Roman" w:cs="Times New Roman"/>
          <w:sz w:val="24"/>
          <w:szCs w:val="24"/>
          <w:highlight w:val="white"/>
        </w:rPr>
        <w:t xml:space="preserve">. </w:t>
      </w:r>
      <w:r w:rsidRPr="00756066">
        <w:rPr>
          <w:rFonts w:ascii="Times New Roman" w:eastAsia="Times New Roman" w:hAnsi="Times New Roman" w:cs="Times New Roman"/>
          <w:sz w:val="24"/>
          <w:szCs w:val="24"/>
          <w:highlight w:val="white"/>
        </w:rPr>
        <w:t xml:space="preserve">Unchecked communication </w:t>
      </w:r>
      <w:r w:rsidR="00AB03F1" w:rsidRPr="00756066">
        <w:rPr>
          <w:rFonts w:ascii="Times New Roman" w:eastAsia="Times New Roman" w:hAnsi="Times New Roman" w:cs="Times New Roman"/>
          <w:sz w:val="24"/>
          <w:szCs w:val="24"/>
          <w:highlight w:val="white"/>
        </w:rPr>
        <w:t>problem may</w:t>
      </w:r>
      <w:r w:rsidRPr="00756066">
        <w:rPr>
          <w:rFonts w:ascii="Times New Roman" w:eastAsia="Times New Roman" w:hAnsi="Times New Roman" w:cs="Times New Roman"/>
          <w:sz w:val="24"/>
          <w:szCs w:val="24"/>
          <w:highlight w:val="white"/>
        </w:rPr>
        <w:t xml:space="preserve"> cause increase in turnover, increase in errors and decrease</w:t>
      </w:r>
      <w:r w:rsidR="00D926FC" w:rsidRPr="00756066">
        <w:rPr>
          <w:rFonts w:ascii="Times New Roman" w:eastAsia="Times New Roman" w:hAnsi="Times New Roman" w:cs="Times New Roman"/>
          <w:sz w:val="24"/>
          <w:szCs w:val="24"/>
          <w:highlight w:val="white"/>
        </w:rPr>
        <w:t xml:space="preserve"> in profit level of a company. </w:t>
      </w:r>
      <w:r w:rsidRPr="00756066">
        <w:rPr>
          <w:rFonts w:ascii="Times New Roman" w:eastAsia="Times New Roman" w:hAnsi="Times New Roman" w:cs="Times New Roman"/>
          <w:sz w:val="24"/>
          <w:szCs w:val="24"/>
          <w:highlight w:val="white"/>
        </w:rPr>
        <w:t>There are some common problems related to communication.</w:t>
      </w:r>
    </w:p>
    <w:p w:rsidR="001A067F" w:rsidRPr="00756066" w:rsidRDefault="0022514A" w:rsidP="00756066">
      <w:pPr>
        <w:pStyle w:val="Heading2"/>
        <w:rPr>
          <w:rFonts w:cs="Times New Roman"/>
          <w:i/>
          <w:sz w:val="24"/>
          <w:szCs w:val="24"/>
          <w:highlight w:val="white"/>
          <w:u w:val="single"/>
        </w:rPr>
      </w:pPr>
      <w:bookmarkStart w:id="9" w:name="_Toc534116619"/>
      <w:r w:rsidRPr="00756066">
        <w:rPr>
          <w:rFonts w:cs="Times New Roman"/>
          <w:i/>
          <w:sz w:val="24"/>
          <w:szCs w:val="24"/>
          <w:highlight w:val="white"/>
          <w:u w:val="single"/>
        </w:rPr>
        <w:t>Lack of the standards</w:t>
      </w:r>
      <w:bookmarkEnd w:id="9"/>
    </w:p>
    <w:p w:rsidR="001A067F" w:rsidRPr="00756066" w:rsidRDefault="0022514A" w:rsidP="00756066">
      <w:pPr>
        <w:spacing w:line="360" w:lineRule="auto"/>
        <w:jc w:val="both"/>
        <w:rPr>
          <w:rFonts w:ascii="Times New Roman" w:eastAsia="Times New Roman" w:hAnsi="Times New Roman" w:cs="Times New Roman"/>
          <w:sz w:val="24"/>
          <w:szCs w:val="24"/>
          <w:highlight w:val="white"/>
        </w:rPr>
      </w:pPr>
      <w:r w:rsidRPr="00756066">
        <w:rPr>
          <w:rFonts w:ascii="Times New Roman" w:eastAsia="Times New Roman" w:hAnsi="Times New Roman" w:cs="Times New Roman"/>
          <w:sz w:val="24"/>
          <w:szCs w:val="24"/>
          <w:highlight w:val="white"/>
        </w:rPr>
        <w:t>Lack of proper consistency on the communication methods of employees may lead to degraded communication standard in workplace. In context of Amazon, authority needs to focus on different types of communication methods like verbal, nonverbal and personal interaction types communication.</w:t>
      </w:r>
    </w:p>
    <w:p w:rsidR="001A067F" w:rsidRPr="00756066" w:rsidRDefault="0022514A" w:rsidP="00756066">
      <w:pPr>
        <w:pStyle w:val="Heading2"/>
        <w:rPr>
          <w:rFonts w:cs="Times New Roman"/>
          <w:i/>
          <w:sz w:val="24"/>
          <w:szCs w:val="24"/>
          <w:highlight w:val="white"/>
          <w:u w:val="single"/>
        </w:rPr>
      </w:pPr>
      <w:bookmarkStart w:id="10" w:name="_Toc534116620"/>
      <w:r w:rsidRPr="00756066">
        <w:rPr>
          <w:rFonts w:cs="Times New Roman"/>
          <w:i/>
          <w:sz w:val="24"/>
          <w:szCs w:val="24"/>
          <w:highlight w:val="white"/>
          <w:u w:val="single"/>
        </w:rPr>
        <w:t>Communication barriers</w:t>
      </w:r>
      <w:bookmarkEnd w:id="10"/>
    </w:p>
    <w:p w:rsidR="001A067F" w:rsidRPr="00756066" w:rsidRDefault="0022514A" w:rsidP="00756066">
      <w:pPr>
        <w:spacing w:line="360" w:lineRule="auto"/>
        <w:jc w:val="both"/>
        <w:rPr>
          <w:rFonts w:ascii="Times New Roman" w:eastAsia="Times New Roman" w:hAnsi="Times New Roman" w:cs="Times New Roman"/>
          <w:sz w:val="24"/>
          <w:szCs w:val="24"/>
          <w:highlight w:val="white"/>
        </w:rPr>
      </w:pPr>
      <w:r w:rsidRPr="00756066">
        <w:rPr>
          <w:rFonts w:ascii="Times New Roman" w:eastAsia="Times New Roman" w:hAnsi="Times New Roman" w:cs="Times New Roman"/>
          <w:sz w:val="24"/>
          <w:szCs w:val="24"/>
          <w:highlight w:val="white"/>
        </w:rPr>
        <w:t>By the words of Johnson (2017, p.99)</w:t>
      </w:r>
      <w:r w:rsidR="004330D2" w:rsidRPr="00756066">
        <w:rPr>
          <w:rFonts w:ascii="Times New Roman" w:eastAsia="Times New Roman" w:hAnsi="Times New Roman" w:cs="Times New Roman"/>
          <w:sz w:val="24"/>
          <w:szCs w:val="24"/>
          <w:highlight w:val="white"/>
        </w:rPr>
        <w:t>, differences</w:t>
      </w:r>
      <w:r w:rsidRPr="00756066">
        <w:rPr>
          <w:rFonts w:ascii="Times New Roman" w:eastAsia="Times New Roman" w:hAnsi="Times New Roman" w:cs="Times New Roman"/>
          <w:sz w:val="24"/>
          <w:szCs w:val="24"/>
          <w:highlight w:val="white"/>
        </w:rPr>
        <w:t xml:space="preserve"> within experiences level or background can cause major barriers for some employees. In this scenario, management of Amazon needs to implement all cultural perspectives from different countries of world which can reduce communication barriers of those employees.</w:t>
      </w:r>
      <w:r w:rsidR="00AC193E" w:rsidRPr="00756066">
        <w:rPr>
          <w:rFonts w:ascii="Times New Roman" w:eastAsia="Times New Roman" w:hAnsi="Times New Roman" w:cs="Times New Roman"/>
          <w:sz w:val="24"/>
          <w:szCs w:val="24"/>
          <w:highlight w:val="white"/>
        </w:rPr>
        <w:t xml:space="preserve"> Employees of Amazon comes from different </w:t>
      </w:r>
      <w:r w:rsidR="00AC193E" w:rsidRPr="00756066">
        <w:rPr>
          <w:rFonts w:ascii="Times New Roman" w:eastAsia="Times New Roman" w:hAnsi="Times New Roman" w:cs="Times New Roman"/>
          <w:sz w:val="24"/>
          <w:szCs w:val="24"/>
          <w:highlight w:val="white"/>
        </w:rPr>
        <w:lastRenderedPageBreak/>
        <w:t xml:space="preserve">corners </w:t>
      </w:r>
      <w:r w:rsidR="00721ABD" w:rsidRPr="00756066">
        <w:rPr>
          <w:rFonts w:ascii="Times New Roman" w:eastAsia="Times New Roman" w:hAnsi="Times New Roman" w:cs="Times New Roman"/>
          <w:sz w:val="24"/>
          <w:szCs w:val="24"/>
          <w:highlight w:val="white"/>
        </w:rPr>
        <w:t>of world, therefore communication becomes th</w:t>
      </w:r>
      <w:r w:rsidR="009E537D" w:rsidRPr="00756066">
        <w:rPr>
          <w:rFonts w:ascii="Times New Roman" w:eastAsia="Times New Roman" w:hAnsi="Times New Roman" w:cs="Times New Roman"/>
          <w:sz w:val="24"/>
          <w:szCs w:val="24"/>
          <w:highlight w:val="white"/>
        </w:rPr>
        <w:t>e</w:t>
      </w:r>
      <w:r w:rsidR="00721ABD" w:rsidRPr="00756066">
        <w:rPr>
          <w:rFonts w:ascii="Times New Roman" w:eastAsia="Times New Roman" w:hAnsi="Times New Roman" w:cs="Times New Roman"/>
          <w:sz w:val="24"/>
          <w:szCs w:val="24"/>
          <w:highlight w:val="white"/>
        </w:rPr>
        <w:t xml:space="preserve"> primary barrier in order to </w:t>
      </w:r>
      <w:r w:rsidR="009E537D" w:rsidRPr="00756066">
        <w:rPr>
          <w:rFonts w:ascii="Times New Roman" w:eastAsia="Times New Roman" w:hAnsi="Times New Roman" w:cs="Times New Roman"/>
          <w:sz w:val="24"/>
          <w:szCs w:val="24"/>
          <w:highlight w:val="white"/>
        </w:rPr>
        <w:t>achieve team bonding. In addition, consumer service team manages client with language varieties</w:t>
      </w:r>
      <w:r w:rsidR="00696B7F" w:rsidRPr="00756066">
        <w:rPr>
          <w:rFonts w:ascii="Times New Roman" w:eastAsia="Times New Roman" w:hAnsi="Times New Roman" w:cs="Times New Roman"/>
          <w:sz w:val="24"/>
          <w:szCs w:val="24"/>
          <w:highlight w:val="white"/>
        </w:rPr>
        <w:t>, therefore communication would be better in order to train the employees properly</w:t>
      </w:r>
      <w:r w:rsidR="00EB5F64" w:rsidRPr="00756066">
        <w:rPr>
          <w:rFonts w:ascii="Times New Roman" w:eastAsia="Times New Roman" w:hAnsi="Times New Roman" w:cs="Times New Roman"/>
          <w:sz w:val="24"/>
          <w:szCs w:val="24"/>
          <w:highlight w:val="white"/>
        </w:rPr>
        <w:t xml:space="preserve"> (</w:t>
      </w:r>
      <w:r w:rsidR="00EB5F64" w:rsidRPr="00756066">
        <w:rPr>
          <w:rFonts w:ascii="Times New Roman" w:hAnsi="Times New Roman" w:cs="Times New Roman"/>
          <w:sz w:val="24"/>
          <w:szCs w:val="24"/>
          <w:shd w:val="clear" w:color="auto" w:fill="FFFFFF"/>
        </w:rPr>
        <w:t>Switzer and Switzer, 2018)</w:t>
      </w:r>
      <w:r w:rsidR="00696B7F" w:rsidRPr="00756066">
        <w:rPr>
          <w:rFonts w:ascii="Times New Roman" w:eastAsia="Times New Roman" w:hAnsi="Times New Roman" w:cs="Times New Roman"/>
          <w:sz w:val="24"/>
          <w:szCs w:val="24"/>
          <w:highlight w:val="white"/>
        </w:rPr>
        <w:t>.</w:t>
      </w:r>
    </w:p>
    <w:p w:rsidR="001A067F" w:rsidRPr="00756066" w:rsidRDefault="0022514A" w:rsidP="00756066">
      <w:pPr>
        <w:pStyle w:val="Heading2"/>
        <w:rPr>
          <w:rFonts w:cs="Times New Roman"/>
          <w:i/>
          <w:sz w:val="24"/>
          <w:szCs w:val="24"/>
          <w:highlight w:val="white"/>
          <w:u w:val="single"/>
        </w:rPr>
      </w:pPr>
      <w:bookmarkStart w:id="11" w:name="_Toc534116621"/>
      <w:r w:rsidRPr="00756066">
        <w:rPr>
          <w:rFonts w:cs="Times New Roman"/>
          <w:i/>
          <w:sz w:val="24"/>
          <w:szCs w:val="24"/>
          <w:highlight w:val="white"/>
          <w:u w:val="single"/>
        </w:rPr>
        <w:t>Poor skills of listening</w:t>
      </w:r>
      <w:bookmarkEnd w:id="11"/>
    </w:p>
    <w:p w:rsidR="001A067F" w:rsidRPr="00756066" w:rsidRDefault="0022514A" w:rsidP="00756066">
      <w:pPr>
        <w:spacing w:line="360" w:lineRule="auto"/>
        <w:jc w:val="both"/>
        <w:rPr>
          <w:rFonts w:ascii="Times New Roman" w:eastAsia="Times New Roman" w:hAnsi="Times New Roman" w:cs="Times New Roman"/>
          <w:sz w:val="24"/>
          <w:szCs w:val="24"/>
          <w:highlight w:val="white"/>
        </w:rPr>
      </w:pPr>
      <w:r w:rsidRPr="00756066">
        <w:rPr>
          <w:rFonts w:ascii="Times New Roman" w:eastAsia="Times New Roman" w:hAnsi="Times New Roman" w:cs="Times New Roman"/>
          <w:sz w:val="24"/>
          <w:szCs w:val="24"/>
          <w:highlight w:val="white"/>
        </w:rPr>
        <w:t xml:space="preserve">In this context, in case of some employees of Amazon have poor skills of </w:t>
      </w:r>
      <w:r w:rsidR="004330D2" w:rsidRPr="00756066">
        <w:rPr>
          <w:rFonts w:ascii="Times New Roman" w:eastAsia="Times New Roman" w:hAnsi="Times New Roman" w:cs="Times New Roman"/>
          <w:sz w:val="24"/>
          <w:szCs w:val="24"/>
          <w:highlight w:val="white"/>
        </w:rPr>
        <w:t>listening;</w:t>
      </w:r>
      <w:r w:rsidRPr="00756066">
        <w:rPr>
          <w:rFonts w:ascii="Times New Roman" w:eastAsia="Times New Roman" w:hAnsi="Times New Roman" w:cs="Times New Roman"/>
          <w:sz w:val="24"/>
          <w:szCs w:val="24"/>
          <w:highlight w:val="white"/>
        </w:rPr>
        <w:t xml:space="preserve"> they fail to gain knowledge about communication. Thus, those staffs cannot communicate with customers fluently and as the result, Amazon may leave a negative impact over their customers. </w:t>
      </w:r>
    </w:p>
    <w:p w:rsidR="001A067F" w:rsidRPr="00756066" w:rsidRDefault="0022514A" w:rsidP="00756066">
      <w:pPr>
        <w:pStyle w:val="Heading2"/>
        <w:rPr>
          <w:rFonts w:cs="Times New Roman"/>
          <w:i/>
          <w:sz w:val="24"/>
          <w:szCs w:val="24"/>
          <w:u w:val="single"/>
        </w:rPr>
      </w:pPr>
      <w:bookmarkStart w:id="12" w:name="_Toc534116622"/>
      <w:r w:rsidRPr="00756066">
        <w:rPr>
          <w:rFonts w:cs="Times New Roman"/>
          <w:i/>
          <w:sz w:val="24"/>
          <w:szCs w:val="24"/>
          <w:u w:val="single"/>
        </w:rPr>
        <w:t>Shannon weaver Communication Theory</w:t>
      </w:r>
      <w:bookmarkEnd w:id="12"/>
      <w:r w:rsidRPr="00756066">
        <w:rPr>
          <w:rFonts w:cs="Times New Roman"/>
          <w:i/>
          <w:sz w:val="24"/>
          <w:szCs w:val="24"/>
          <w:u w:val="single"/>
        </w:rPr>
        <w:t xml:space="preserve"> </w:t>
      </w:r>
    </w:p>
    <w:p w:rsidR="00E24C3B" w:rsidRPr="00756066" w:rsidRDefault="0022514A" w:rsidP="00756066">
      <w:pPr>
        <w:spacing w:line="360" w:lineRule="auto"/>
        <w:jc w:val="both"/>
        <w:rPr>
          <w:rFonts w:ascii="Times New Roman" w:hAnsi="Times New Roman" w:cs="Times New Roman"/>
          <w:sz w:val="24"/>
          <w:szCs w:val="24"/>
          <w:shd w:val="clear" w:color="auto" w:fill="FFFFFF"/>
        </w:rPr>
      </w:pPr>
      <w:r w:rsidRPr="00756066">
        <w:rPr>
          <w:rFonts w:ascii="Times New Roman" w:eastAsia="Times New Roman" w:hAnsi="Times New Roman" w:cs="Times New Roman"/>
          <w:sz w:val="24"/>
          <w:szCs w:val="24"/>
        </w:rPr>
        <w:t xml:space="preserve">As per Shannon weaver communication theory, transmission of a message may involve sending information through signals which are electric. As opined by </w:t>
      </w:r>
      <w:r w:rsidR="00950ADE" w:rsidRPr="00756066">
        <w:rPr>
          <w:rFonts w:ascii="Times New Roman" w:eastAsia="Times New Roman" w:hAnsi="Times New Roman" w:cs="Times New Roman"/>
          <w:sz w:val="24"/>
          <w:szCs w:val="24"/>
          <w:highlight w:val="white"/>
        </w:rPr>
        <w:t xml:space="preserve">Lawrence (2018, </w:t>
      </w:r>
      <w:r w:rsidRPr="00756066">
        <w:rPr>
          <w:rFonts w:ascii="Times New Roman" w:eastAsia="Times New Roman" w:hAnsi="Times New Roman" w:cs="Times New Roman"/>
          <w:sz w:val="24"/>
          <w:szCs w:val="24"/>
          <w:highlight w:val="white"/>
        </w:rPr>
        <w:t>p.191</w:t>
      </w:r>
      <w:r w:rsidRPr="00756066">
        <w:rPr>
          <w:rFonts w:ascii="Times New Roman" w:eastAsia="Times New Roman" w:hAnsi="Times New Roman" w:cs="Times New Roman"/>
          <w:sz w:val="24"/>
          <w:szCs w:val="24"/>
        </w:rPr>
        <w:t xml:space="preserve">), Shannon information emphasizes homologous as well as thermodynamic conception of present and past potential work constraints. As per this theory, sender may encode a message and send this to the receiver for decoding purpose. </w:t>
      </w:r>
      <w:r w:rsidR="00DB656C" w:rsidRPr="00756066">
        <w:rPr>
          <w:rFonts w:ascii="Times New Roman" w:eastAsia="Times New Roman" w:hAnsi="Times New Roman" w:cs="Times New Roman"/>
          <w:sz w:val="24"/>
          <w:szCs w:val="24"/>
        </w:rPr>
        <w:t xml:space="preserve">As </w:t>
      </w:r>
      <w:r w:rsidR="00B36A02" w:rsidRPr="00756066">
        <w:rPr>
          <w:rFonts w:ascii="Times New Roman" w:eastAsia="Times New Roman" w:hAnsi="Times New Roman" w:cs="Times New Roman"/>
          <w:sz w:val="24"/>
          <w:szCs w:val="24"/>
        </w:rPr>
        <w:t>highlighted</w:t>
      </w:r>
      <w:r w:rsidR="00DB656C" w:rsidRPr="00756066">
        <w:rPr>
          <w:rFonts w:ascii="Times New Roman" w:eastAsia="Times New Roman" w:hAnsi="Times New Roman" w:cs="Times New Roman"/>
          <w:sz w:val="24"/>
          <w:szCs w:val="24"/>
        </w:rPr>
        <w:t xml:space="preserve"> by</w:t>
      </w:r>
      <w:r w:rsidR="00640382" w:rsidRPr="00756066">
        <w:rPr>
          <w:rFonts w:ascii="Times New Roman" w:eastAsia="Times New Roman" w:hAnsi="Times New Roman" w:cs="Times New Roman"/>
          <w:sz w:val="24"/>
          <w:szCs w:val="24"/>
        </w:rPr>
        <w:t xml:space="preserve"> </w:t>
      </w:r>
      <w:proofErr w:type="spellStart"/>
      <w:r w:rsidR="003F5B61" w:rsidRPr="00756066">
        <w:rPr>
          <w:rFonts w:ascii="Times New Roman" w:hAnsi="Times New Roman" w:cs="Times New Roman"/>
          <w:sz w:val="24"/>
          <w:szCs w:val="24"/>
          <w:shd w:val="clear" w:color="auto" w:fill="FFFFFF"/>
        </w:rPr>
        <w:t>Ziliani</w:t>
      </w:r>
      <w:proofErr w:type="spellEnd"/>
      <w:r w:rsidR="003F5B61" w:rsidRPr="00756066">
        <w:rPr>
          <w:rFonts w:ascii="Times New Roman" w:hAnsi="Times New Roman" w:cs="Times New Roman"/>
          <w:sz w:val="24"/>
          <w:szCs w:val="24"/>
          <w:shd w:val="clear" w:color="auto" w:fill="FFFFFF"/>
        </w:rPr>
        <w:t xml:space="preserve"> </w:t>
      </w:r>
      <w:r w:rsidR="003F5B61" w:rsidRPr="00756066">
        <w:rPr>
          <w:rFonts w:ascii="Times New Roman" w:hAnsi="Times New Roman" w:cs="Times New Roman"/>
          <w:i/>
          <w:sz w:val="24"/>
          <w:szCs w:val="24"/>
          <w:shd w:val="clear" w:color="auto" w:fill="FFFFFF"/>
        </w:rPr>
        <w:t>et al.</w:t>
      </w:r>
      <w:r w:rsidR="003F5B61" w:rsidRPr="00756066">
        <w:rPr>
          <w:rFonts w:ascii="Times New Roman" w:hAnsi="Times New Roman" w:cs="Times New Roman"/>
          <w:sz w:val="24"/>
          <w:szCs w:val="24"/>
          <w:shd w:val="clear" w:color="auto" w:fill="FFFFFF"/>
        </w:rPr>
        <w:t xml:space="preserve"> (201</w:t>
      </w:r>
      <w:r w:rsidR="00E24C3B" w:rsidRPr="00756066">
        <w:rPr>
          <w:rFonts w:ascii="Times New Roman" w:hAnsi="Times New Roman" w:cs="Times New Roman"/>
          <w:sz w:val="24"/>
          <w:szCs w:val="24"/>
          <w:shd w:val="clear" w:color="auto" w:fill="FFFFFF"/>
        </w:rPr>
        <w:t>8</w:t>
      </w:r>
      <w:r w:rsidR="003F5B61" w:rsidRPr="00756066">
        <w:rPr>
          <w:rFonts w:ascii="Times New Roman" w:hAnsi="Times New Roman" w:cs="Times New Roman"/>
          <w:sz w:val="24"/>
          <w:szCs w:val="24"/>
          <w:shd w:val="clear" w:color="auto" w:fill="FFFFFF"/>
        </w:rPr>
        <w:t>, p.230)</w:t>
      </w:r>
      <w:r w:rsidR="00B36A02" w:rsidRPr="00756066">
        <w:rPr>
          <w:rFonts w:ascii="Times New Roman" w:hAnsi="Times New Roman" w:cs="Times New Roman"/>
          <w:sz w:val="24"/>
          <w:szCs w:val="24"/>
          <w:shd w:val="clear" w:color="auto" w:fill="FFFFFF"/>
        </w:rPr>
        <w:t xml:space="preserve">, </w:t>
      </w:r>
      <w:r w:rsidR="00777C60" w:rsidRPr="00756066">
        <w:rPr>
          <w:rFonts w:ascii="Times New Roman" w:hAnsi="Times New Roman" w:cs="Times New Roman"/>
          <w:sz w:val="24"/>
          <w:szCs w:val="24"/>
          <w:shd w:val="clear" w:color="auto" w:fill="FFFFFF"/>
        </w:rPr>
        <w:t>Shannon-Weaver model</w:t>
      </w:r>
      <w:r w:rsidR="003B6F8E" w:rsidRPr="00756066">
        <w:rPr>
          <w:rFonts w:ascii="Times New Roman" w:hAnsi="Times New Roman" w:cs="Times New Roman"/>
          <w:sz w:val="24"/>
          <w:szCs w:val="24"/>
          <w:shd w:val="clear" w:color="auto" w:fill="FFFFFF"/>
        </w:rPr>
        <w:t xml:space="preserve"> focuses on one way communication process, therefore emphasize the importance of sender more. However, </w:t>
      </w:r>
      <w:r w:rsidR="00F32E0A" w:rsidRPr="00756066">
        <w:rPr>
          <w:rFonts w:ascii="Times New Roman" w:hAnsi="Times New Roman" w:cs="Times New Roman"/>
          <w:sz w:val="24"/>
          <w:szCs w:val="24"/>
          <w:shd w:val="clear" w:color="auto" w:fill="FFFFFF"/>
        </w:rPr>
        <w:t xml:space="preserve">communication needs not be one way process rather Amazon needs to involve various stakeholders to analyze </w:t>
      </w:r>
      <w:r w:rsidR="002D570E" w:rsidRPr="00756066">
        <w:rPr>
          <w:rFonts w:ascii="Times New Roman" w:hAnsi="Times New Roman" w:cs="Times New Roman"/>
          <w:sz w:val="24"/>
          <w:szCs w:val="24"/>
          <w:shd w:val="clear" w:color="auto" w:fill="FFFFFF"/>
        </w:rPr>
        <w:t xml:space="preserve">client and stakeholder’s </w:t>
      </w:r>
      <w:r w:rsidR="00F32E0A" w:rsidRPr="00756066">
        <w:rPr>
          <w:rFonts w:ascii="Times New Roman" w:hAnsi="Times New Roman" w:cs="Times New Roman"/>
          <w:sz w:val="24"/>
          <w:szCs w:val="24"/>
          <w:shd w:val="clear" w:color="auto" w:fill="FFFFFF"/>
        </w:rPr>
        <w:t>feedbacks</w:t>
      </w:r>
      <w:r w:rsidR="002D570E" w:rsidRPr="00756066">
        <w:rPr>
          <w:rFonts w:ascii="Times New Roman" w:hAnsi="Times New Roman" w:cs="Times New Roman"/>
          <w:sz w:val="24"/>
          <w:szCs w:val="24"/>
          <w:shd w:val="clear" w:color="auto" w:fill="FFFFFF"/>
        </w:rPr>
        <w:t>.</w:t>
      </w:r>
    </w:p>
    <w:p w:rsidR="00E24C3B" w:rsidRPr="00756066" w:rsidRDefault="00E24C3B" w:rsidP="00756066">
      <w:pPr>
        <w:spacing w:line="360" w:lineRule="auto"/>
        <w:jc w:val="center"/>
        <w:rPr>
          <w:rFonts w:ascii="Times New Roman" w:hAnsi="Times New Roman" w:cs="Times New Roman"/>
          <w:sz w:val="24"/>
          <w:szCs w:val="24"/>
        </w:rPr>
      </w:pPr>
      <w:r w:rsidRPr="00756066">
        <w:rPr>
          <w:rFonts w:ascii="Times New Roman" w:hAnsi="Times New Roman" w:cs="Times New Roman"/>
          <w:noProof/>
          <w:sz w:val="24"/>
          <w:szCs w:val="24"/>
          <w:lang w:val="en-GB" w:eastAsia="en-GB"/>
        </w:rPr>
        <w:drawing>
          <wp:inline distT="0" distB="0" distL="0" distR="0">
            <wp:extent cx="5619750" cy="3124200"/>
            <wp:effectExtent l="19050" t="0" r="1905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24C3B" w:rsidRPr="00756066" w:rsidRDefault="00E24C3B" w:rsidP="00756066">
      <w:pPr>
        <w:spacing w:line="360" w:lineRule="auto"/>
        <w:jc w:val="center"/>
        <w:rPr>
          <w:rFonts w:ascii="Times New Roman" w:hAnsi="Times New Roman" w:cs="Times New Roman"/>
          <w:b/>
          <w:sz w:val="24"/>
          <w:szCs w:val="24"/>
        </w:rPr>
      </w:pPr>
      <w:r w:rsidRPr="00756066">
        <w:rPr>
          <w:rFonts w:ascii="Times New Roman" w:hAnsi="Times New Roman" w:cs="Times New Roman"/>
          <w:b/>
          <w:sz w:val="24"/>
          <w:szCs w:val="24"/>
        </w:rPr>
        <w:lastRenderedPageBreak/>
        <w:t xml:space="preserve">Figure </w:t>
      </w:r>
      <w:r w:rsidR="00745F63" w:rsidRPr="00756066">
        <w:rPr>
          <w:rFonts w:ascii="Times New Roman" w:hAnsi="Times New Roman" w:cs="Times New Roman"/>
          <w:b/>
          <w:sz w:val="24"/>
          <w:szCs w:val="24"/>
        </w:rPr>
        <w:t>1: Shannon-Weaver M</w:t>
      </w:r>
      <w:r w:rsidRPr="00756066">
        <w:rPr>
          <w:rFonts w:ascii="Times New Roman" w:hAnsi="Times New Roman" w:cs="Times New Roman"/>
          <w:b/>
          <w:sz w:val="24"/>
          <w:szCs w:val="24"/>
        </w:rPr>
        <w:t>odel</w:t>
      </w:r>
    </w:p>
    <w:p w:rsidR="00E24C3B" w:rsidRPr="00756066" w:rsidRDefault="00E24C3B" w:rsidP="00756066">
      <w:pPr>
        <w:spacing w:line="360" w:lineRule="auto"/>
        <w:jc w:val="center"/>
        <w:rPr>
          <w:rFonts w:ascii="Times New Roman" w:hAnsi="Times New Roman" w:cs="Times New Roman"/>
          <w:sz w:val="24"/>
          <w:szCs w:val="24"/>
        </w:rPr>
      </w:pPr>
      <w:r w:rsidRPr="00756066">
        <w:rPr>
          <w:rFonts w:ascii="Times New Roman" w:hAnsi="Times New Roman" w:cs="Times New Roman"/>
          <w:sz w:val="24"/>
          <w:szCs w:val="24"/>
        </w:rPr>
        <w:t xml:space="preserve">(Source: </w:t>
      </w:r>
      <w:proofErr w:type="spellStart"/>
      <w:r w:rsidRPr="00756066">
        <w:rPr>
          <w:rFonts w:ascii="Times New Roman" w:hAnsi="Times New Roman" w:cs="Times New Roman"/>
          <w:sz w:val="24"/>
          <w:szCs w:val="24"/>
          <w:shd w:val="clear" w:color="auto" w:fill="FFFFFF"/>
        </w:rPr>
        <w:t>Ziliani</w:t>
      </w:r>
      <w:proofErr w:type="spellEnd"/>
      <w:r w:rsidRPr="00756066">
        <w:rPr>
          <w:rFonts w:ascii="Times New Roman" w:hAnsi="Times New Roman" w:cs="Times New Roman"/>
          <w:sz w:val="24"/>
          <w:szCs w:val="24"/>
          <w:shd w:val="clear" w:color="auto" w:fill="FFFFFF"/>
        </w:rPr>
        <w:t xml:space="preserve"> </w:t>
      </w:r>
      <w:r w:rsidRPr="00756066">
        <w:rPr>
          <w:rFonts w:ascii="Times New Roman" w:hAnsi="Times New Roman" w:cs="Times New Roman"/>
          <w:i/>
          <w:sz w:val="24"/>
          <w:szCs w:val="24"/>
          <w:shd w:val="clear" w:color="auto" w:fill="FFFFFF"/>
        </w:rPr>
        <w:t>et al.</w:t>
      </w:r>
      <w:r w:rsidRPr="00756066">
        <w:rPr>
          <w:rFonts w:ascii="Times New Roman" w:hAnsi="Times New Roman" w:cs="Times New Roman"/>
          <w:sz w:val="24"/>
          <w:szCs w:val="24"/>
          <w:shd w:val="clear" w:color="auto" w:fill="FFFFFF"/>
        </w:rPr>
        <w:t xml:space="preserve"> 2018, p.230)</w:t>
      </w:r>
    </w:p>
    <w:p w:rsidR="001A067F" w:rsidRPr="00756066" w:rsidRDefault="00777C60" w:rsidP="00756066">
      <w:pPr>
        <w:spacing w:line="360" w:lineRule="auto"/>
        <w:jc w:val="both"/>
        <w:rPr>
          <w:rFonts w:ascii="Times New Roman" w:eastAsia="Times New Roman" w:hAnsi="Times New Roman" w:cs="Times New Roman"/>
          <w:sz w:val="24"/>
          <w:szCs w:val="24"/>
        </w:rPr>
      </w:pPr>
      <w:r w:rsidRPr="00756066">
        <w:rPr>
          <w:rFonts w:ascii="Times New Roman" w:hAnsi="Times New Roman" w:cs="Times New Roman"/>
          <w:sz w:val="24"/>
          <w:szCs w:val="24"/>
          <w:shd w:val="clear" w:color="auto" w:fill="FFFFFF"/>
        </w:rPr>
        <w:t xml:space="preserve"> </w:t>
      </w:r>
      <w:r w:rsidR="0022514A" w:rsidRPr="00756066">
        <w:rPr>
          <w:rFonts w:ascii="Times New Roman" w:eastAsia="Times New Roman" w:hAnsi="Times New Roman" w:cs="Times New Roman"/>
          <w:sz w:val="24"/>
          <w:szCs w:val="24"/>
        </w:rPr>
        <w:t xml:space="preserve">Applying this theory to Amazon context, leaders need to act as the sender as must inform </w:t>
      </w:r>
      <w:r w:rsidR="004330D2" w:rsidRPr="00756066">
        <w:rPr>
          <w:rFonts w:ascii="Times New Roman" w:eastAsia="Times New Roman" w:hAnsi="Times New Roman" w:cs="Times New Roman"/>
          <w:sz w:val="24"/>
          <w:szCs w:val="24"/>
        </w:rPr>
        <w:t>the entire</w:t>
      </w:r>
      <w:r w:rsidR="0022514A" w:rsidRPr="00756066">
        <w:rPr>
          <w:rFonts w:ascii="Times New Roman" w:eastAsia="Times New Roman" w:hAnsi="Times New Roman" w:cs="Times New Roman"/>
          <w:sz w:val="24"/>
          <w:szCs w:val="24"/>
        </w:rPr>
        <w:t xml:space="preserve"> goal as well as objectives of company to their staffs, who would act as a receiver.  In addition to it, leaders must inform their messages to employees through perfect communication method, by which staffs can get a clear idea about company goals.</w:t>
      </w:r>
    </w:p>
    <w:p w:rsidR="002F5C2D" w:rsidRPr="00756066" w:rsidRDefault="0022514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On the other hand, as argued by </w:t>
      </w:r>
      <w:r w:rsidRPr="00756066">
        <w:rPr>
          <w:rFonts w:ascii="Times New Roman" w:eastAsia="Times New Roman" w:hAnsi="Times New Roman" w:cs="Times New Roman"/>
          <w:sz w:val="24"/>
          <w:szCs w:val="24"/>
          <w:highlight w:val="white"/>
        </w:rPr>
        <w:t xml:space="preserve">Ruben and </w:t>
      </w:r>
      <w:proofErr w:type="spellStart"/>
      <w:r w:rsidRPr="00756066">
        <w:rPr>
          <w:rFonts w:ascii="Times New Roman" w:eastAsia="Times New Roman" w:hAnsi="Times New Roman" w:cs="Times New Roman"/>
          <w:sz w:val="24"/>
          <w:szCs w:val="24"/>
          <w:highlight w:val="white"/>
        </w:rPr>
        <w:t>Gigliotti</w:t>
      </w:r>
      <w:proofErr w:type="spellEnd"/>
      <w:r w:rsidRPr="00756066">
        <w:rPr>
          <w:rFonts w:ascii="Times New Roman" w:eastAsia="Times New Roman" w:hAnsi="Times New Roman" w:cs="Times New Roman"/>
          <w:sz w:val="24"/>
          <w:szCs w:val="24"/>
          <w:highlight w:val="white"/>
        </w:rPr>
        <w:t xml:space="preserve"> (2017, p.15</w:t>
      </w:r>
      <w:r w:rsidRPr="00756066">
        <w:rPr>
          <w:rFonts w:ascii="Times New Roman" w:eastAsia="Times New Roman" w:hAnsi="Times New Roman" w:cs="Times New Roman"/>
          <w:sz w:val="24"/>
          <w:szCs w:val="24"/>
        </w:rPr>
        <w:t>)</w:t>
      </w:r>
      <w:r w:rsidR="004330D2" w:rsidRPr="00756066">
        <w:rPr>
          <w:rFonts w:ascii="Times New Roman" w:eastAsia="Times New Roman" w:hAnsi="Times New Roman" w:cs="Times New Roman"/>
          <w:sz w:val="24"/>
          <w:szCs w:val="24"/>
        </w:rPr>
        <w:t>, not</w:t>
      </w:r>
      <w:r w:rsidR="00004F4C" w:rsidRPr="00756066">
        <w:rPr>
          <w:rFonts w:ascii="Times New Roman" w:eastAsia="Times New Roman" w:hAnsi="Times New Roman" w:cs="Times New Roman"/>
          <w:sz w:val="24"/>
          <w:szCs w:val="24"/>
        </w:rPr>
        <w:t xml:space="preserve"> only sender or receiver, </w:t>
      </w:r>
      <w:r w:rsidRPr="00756066">
        <w:rPr>
          <w:rFonts w:ascii="Times New Roman" w:eastAsia="Times New Roman" w:hAnsi="Times New Roman" w:cs="Times New Roman"/>
          <w:sz w:val="24"/>
          <w:szCs w:val="24"/>
        </w:rPr>
        <w:t xml:space="preserve">according to Shannon's theory, there are few roles of receptor, channels, and noise in this theory. In this scenario, as per this theory, communication </w:t>
      </w:r>
      <w:r w:rsidR="004330D2" w:rsidRPr="00756066">
        <w:rPr>
          <w:rFonts w:ascii="Times New Roman" w:eastAsia="Times New Roman" w:hAnsi="Times New Roman" w:cs="Times New Roman"/>
          <w:sz w:val="24"/>
          <w:szCs w:val="24"/>
        </w:rPr>
        <w:t>language of the leaders acts</w:t>
      </w:r>
      <w:r w:rsidRPr="00756066">
        <w:rPr>
          <w:rFonts w:ascii="Times New Roman" w:eastAsia="Times New Roman" w:hAnsi="Times New Roman" w:cs="Times New Roman"/>
          <w:sz w:val="24"/>
          <w:szCs w:val="24"/>
        </w:rPr>
        <w:t xml:space="preserve"> as the channel between their staffs by which employees might get instructions from their leaders.  </w:t>
      </w:r>
    </w:p>
    <w:p w:rsidR="001A067F" w:rsidRPr="00756066" w:rsidRDefault="0022514A" w:rsidP="00756066">
      <w:pPr>
        <w:pStyle w:val="Heading1"/>
        <w:rPr>
          <w:rFonts w:cs="Times New Roman"/>
          <w:i/>
          <w:sz w:val="24"/>
          <w:szCs w:val="24"/>
          <w:u w:val="single"/>
        </w:rPr>
      </w:pPr>
      <w:bookmarkStart w:id="13" w:name="_Toc534116624"/>
      <w:r w:rsidRPr="00756066">
        <w:rPr>
          <w:rFonts w:cs="Times New Roman"/>
          <w:i/>
          <w:sz w:val="24"/>
          <w:szCs w:val="24"/>
          <w:u w:val="single"/>
        </w:rPr>
        <w:t>Recommendations</w:t>
      </w:r>
      <w:bookmarkEnd w:id="13"/>
    </w:p>
    <w:p w:rsidR="001A067F" w:rsidRPr="00756066" w:rsidRDefault="0022514A" w:rsidP="00756066">
      <w:pPr>
        <w:pStyle w:val="Heading2"/>
        <w:rPr>
          <w:rFonts w:cs="Times New Roman"/>
          <w:sz w:val="24"/>
          <w:szCs w:val="24"/>
        </w:rPr>
      </w:pPr>
      <w:bookmarkStart w:id="14" w:name="_Toc534116625"/>
      <w:r w:rsidRPr="00756066">
        <w:rPr>
          <w:rFonts w:cs="Times New Roman"/>
          <w:sz w:val="24"/>
          <w:szCs w:val="24"/>
        </w:rPr>
        <w:t xml:space="preserve">1. </w:t>
      </w:r>
      <w:r w:rsidR="00004F4C" w:rsidRPr="00756066">
        <w:rPr>
          <w:rFonts w:cs="Times New Roman"/>
          <w:sz w:val="24"/>
          <w:szCs w:val="24"/>
        </w:rPr>
        <w:t>Creating</w:t>
      </w:r>
      <w:r w:rsidRPr="00756066">
        <w:rPr>
          <w:rFonts w:cs="Times New Roman"/>
          <w:sz w:val="24"/>
          <w:szCs w:val="24"/>
        </w:rPr>
        <w:t xml:space="preserve"> an open communication environment</w:t>
      </w:r>
      <w:bookmarkEnd w:id="14"/>
    </w:p>
    <w:p w:rsidR="000976C9" w:rsidRPr="00756066" w:rsidRDefault="0022514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It is recommended that leaders of Amazon must create an interactive communication oriented environment within workplace by which employees can share their ideas, knowledge as well as requirements with other staffs and leaders easily. This can lead to improved productivity as well as customer satisfaction level of Amazon.</w:t>
      </w:r>
      <w:r w:rsidR="005612CA" w:rsidRPr="00756066">
        <w:rPr>
          <w:rFonts w:ascii="Times New Roman" w:eastAsia="Times New Roman" w:hAnsi="Times New Roman" w:cs="Times New Roman"/>
          <w:sz w:val="24"/>
          <w:szCs w:val="24"/>
        </w:rPr>
        <w:t xml:space="preserve"> I</w:t>
      </w:r>
      <w:r w:rsidRPr="00756066">
        <w:rPr>
          <w:rFonts w:ascii="Times New Roman" w:eastAsia="Times New Roman" w:hAnsi="Times New Roman" w:cs="Times New Roman"/>
          <w:sz w:val="24"/>
          <w:szCs w:val="24"/>
        </w:rPr>
        <w:t>nteractive communication can help staffs of Amazon to share their innovative ideas and core knowledge with other staffs which can lead to enhanced teamwork skill.</w:t>
      </w:r>
    </w:p>
    <w:p w:rsidR="000976C9" w:rsidRPr="00756066" w:rsidRDefault="000976C9" w:rsidP="00756066">
      <w:pPr>
        <w:spacing w:line="360" w:lineRule="auto"/>
        <w:jc w:val="both"/>
        <w:rPr>
          <w:rFonts w:ascii="Times New Roman" w:eastAsia="Times New Roman" w:hAnsi="Times New Roman" w:cs="Times New Roman"/>
          <w:sz w:val="24"/>
          <w:szCs w:val="24"/>
        </w:rPr>
      </w:pPr>
    </w:p>
    <w:p w:rsidR="001A067F" w:rsidRPr="00756066" w:rsidRDefault="005612C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 xml:space="preserve"> </w:t>
      </w:r>
      <w:r w:rsidR="002D763C" w:rsidRPr="00756066">
        <w:rPr>
          <w:rFonts w:ascii="Times New Roman" w:eastAsia="Times New Roman" w:hAnsi="Times New Roman" w:cs="Times New Roman"/>
          <w:sz w:val="24"/>
          <w:szCs w:val="24"/>
        </w:rPr>
        <w:t xml:space="preserve">The result </w:t>
      </w:r>
      <w:r w:rsidR="0022514A" w:rsidRPr="00756066">
        <w:rPr>
          <w:rFonts w:ascii="Times New Roman" w:eastAsia="Times New Roman" w:hAnsi="Times New Roman" w:cs="Times New Roman"/>
          <w:sz w:val="24"/>
          <w:szCs w:val="24"/>
        </w:rPr>
        <w:t xml:space="preserve">can </w:t>
      </w:r>
      <w:r w:rsidR="002D763C" w:rsidRPr="00756066">
        <w:rPr>
          <w:rFonts w:ascii="Times New Roman" w:eastAsia="Times New Roman" w:hAnsi="Times New Roman" w:cs="Times New Roman"/>
          <w:sz w:val="24"/>
          <w:szCs w:val="24"/>
        </w:rPr>
        <w:t>be identified by</w:t>
      </w:r>
      <w:r w:rsidR="0022514A" w:rsidRPr="00756066">
        <w:rPr>
          <w:rFonts w:ascii="Times New Roman" w:eastAsia="Times New Roman" w:hAnsi="Times New Roman" w:cs="Times New Roman"/>
          <w:sz w:val="24"/>
          <w:szCs w:val="24"/>
        </w:rPr>
        <w:t xml:space="preserve"> observing feedback of customers of Amazon as well as leaders of this company on communication power of Amazon employees.</w:t>
      </w:r>
      <w:r w:rsidRPr="00756066">
        <w:rPr>
          <w:rFonts w:ascii="Times New Roman" w:eastAsia="Times New Roman" w:hAnsi="Times New Roman" w:cs="Times New Roman"/>
          <w:sz w:val="24"/>
          <w:szCs w:val="24"/>
        </w:rPr>
        <w:t xml:space="preserve"> In addition to it, management of Amazon may conduct</w:t>
      </w:r>
      <w:r w:rsidR="0022514A" w:rsidRPr="00756066">
        <w:rPr>
          <w:rFonts w:ascii="Times New Roman" w:eastAsia="Times New Roman" w:hAnsi="Times New Roman" w:cs="Times New Roman"/>
          <w:sz w:val="24"/>
          <w:szCs w:val="24"/>
        </w:rPr>
        <w:t xml:space="preserve"> a training program or a workshop within </w:t>
      </w:r>
      <w:r w:rsidR="00004F4C" w:rsidRPr="00756066">
        <w:rPr>
          <w:rFonts w:ascii="Times New Roman" w:eastAsia="Times New Roman" w:hAnsi="Times New Roman" w:cs="Times New Roman"/>
          <w:sz w:val="24"/>
          <w:szCs w:val="24"/>
        </w:rPr>
        <w:t>Amazon</w:t>
      </w:r>
      <w:r w:rsidR="0022514A" w:rsidRPr="00756066">
        <w:rPr>
          <w:rFonts w:ascii="Times New Roman" w:eastAsia="Times New Roman" w:hAnsi="Times New Roman" w:cs="Times New Roman"/>
          <w:sz w:val="24"/>
          <w:szCs w:val="24"/>
        </w:rPr>
        <w:t xml:space="preserve"> workplace in order to enhance communication skills of their employees. </w:t>
      </w:r>
      <w:r w:rsidR="001D22FD" w:rsidRPr="00756066">
        <w:rPr>
          <w:rFonts w:ascii="Times New Roman" w:eastAsia="Times New Roman" w:hAnsi="Times New Roman" w:cs="Times New Roman"/>
          <w:sz w:val="24"/>
          <w:szCs w:val="24"/>
        </w:rPr>
        <w:t xml:space="preserve">Moreover, </w:t>
      </w:r>
      <w:r w:rsidR="0022514A" w:rsidRPr="00756066">
        <w:rPr>
          <w:rFonts w:ascii="Times New Roman" w:eastAsia="Times New Roman" w:hAnsi="Times New Roman" w:cs="Times New Roman"/>
          <w:sz w:val="24"/>
          <w:szCs w:val="24"/>
        </w:rPr>
        <w:t xml:space="preserve">communication power of employees of Amazon can help this company to interact with their customers in several languages which may leave a positive impact over their customers. </w:t>
      </w:r>
    </w:p>
    <w:p w:rsidR="001A067F" w:rsidRPr="00756066" w:rsidRDefault="0022514A" w:rsidP="00756066">
      <w:pPr>
        <w:pStyle w:val="Heading2"/>
        <w:rPr>
          <w:rFonts w:cs="Times New Roman"/>
          <w:sz w:val="24"/>
          <w:szCs w:val="24"/>
        </w:rPr>
      </w:pPr>
      <w:bookmarkStart w:id="15" w:name="_Toc534116626"/>
      <w:r w:rsidRPr="00756066">
        <w:rPr>
          <w:rFonts w:cs="Times New Roman"/>
          <w:sz w:val="24"/>
          <w:szCs w:val="24"/>
        </w:rPr>
        <w:t xml:space="preserve">2. </w:t>
      </w:r>
      <w:r w:rsidR="00004F4C" w:rsidRPr="00756066">
        <w:rPr>
          <w:rFonts w:cs="Times New Roman"/>
          <w:sz w:val="24"/>
          <w:szCs w:val="24"/>
        </w:rPr>
        <w:t>Focusing</w:t>
      </w:r>
      <w:r w:rsidRPr="00756066">
        <w:rPr>
          <w:rFonts w:cs="Times New Roman"/>
          <w:sz w:val="24"/>
          <w:szCs w:val="24"/>
        </w:rPr>
        <w:t xml:space="preserve"> on listening</w:t>
      </w:r>
      <w:bookmarkEnd w:id="15"/>
    </w:p>
    <w:p w:rsidR="00DA5EB0" w:rsidRPr="00756066" w:rsidRDefault="00DA5EB0" w:rsidP="00756066">
      <w:pPr>
        <w:spacing w:line="360" w:lineRule="auto"/>
        <w:jc w:val="both"/>
        <w:rPr>
          <w:rFonts w:ascii="Times New Roman" w:hAnsi="Times New Roman" w:cs="Times New Roman"/>
          <w:sz w:val="24"/>
          <w:szCs w:val="24"/>
        </w:rPr>
      </w:pPr>
      <w:r w:rsidRPr="00756066">
        <w:rPr>
          <w:rFonts w:ascii="Times New Roman" w:hAnsi="Times New Roman" w:cs="Times New Roman"/>
          <w:sz w:val="24"/>
          <w:szCs w:val="24"/>
        </w:rPr>
        <w:t xml:space="preserve">In order to prevent the poor listening skills of employees, management of Amazon needs to conduct training programs to improve their listening power and thereby enhance their communication skill. Listening power can help employees of Amazon to enhance knowledge skills. Management of Amazon may conduct a workshop in order to improve their listening </w:t>
      </w:r>
      <w:r w:rsidRPr="00756066">
        <w:rPr>
          <w:rFonts w:ascii="Times New Roman" w:hAnsi="Times New Roman" w:cs="Times New Roman"/>
          <w:sz w:val="24"/>
          <w:szCs w:val="24"/>
        </w:rPr>
        <w:lastRenderedPageBreak/>
        <w:t>power. Moreover, leaders should focus on their problems as well as expectations for enhancing their interest towards workplace. Increased interest may lead to enhanced listening power of employees of Amazon. Within organization employees can be encouraged to participate in learning programs that focuses on improving listening power, so that in case of consumer issue analyze, employees can maintain their behavior to understand importance off their problem. Improvement of consumer expectation that can be done by giving privileges to their problem listening can lead to ultimate satisfaction</w:t>
      </w:r>
    </w:p>
    <w:p w:rsidR="001A067F" w:rsidRPr="00756066" w:rsidRDefault="00004F4C" w:rsidP="00756066">
      <w:pPr>
        <w:pStyle w:val="Heading1"/>
        <w:rPr>
          <w:rFonts w:cs="Times New Roman"/>
          <w:i/>
          <w:sz w:val="24"/>
          <w:szCs w:val="24"/>
          <w:u w:val="single"/>
        </w:rPr>
      </w:pPr>
      <w:bookmarkStart w:id="16" w:name="_Toc534116627"/>
      <w:r w:rsidRPr="00756066">
        <w:rPr>
          <w:rFonts w:cs="Times New Roman"/>
          <w:i/>
          <w:sz w:val="24"/>
          <w:szCs w:val="24"/>
          <w:u w:val="single"/>
        </w:rPr>
        <w:t>Conclusion</w:t>
      </w:r>
      <w:bookmarkEnd w:id="16"/>
      <w:r w:rsidR="0022514A" w:rsidRPr="00756066">
        <w:rPr>
          <w:rFonts w:cs="Times New Roman"/>
          <w:i/>
          <w:sz w:val="24"/>
          <w:szCs w:val="24"/>
          <w:u w:val="single"/>
        </w:rPr>
        <w:t xml:space="preserve"> </w:t>
      </w:r>
    </w:p>
    <w:p w:rsidR="001A067F" w:rsidRPr="00756066" w:rsidRDefault="0022514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From the above study, it is concluded that communication problem within workplace can lead to decreased productivity of an organization. In this context of Amazon, in case their employees have a lack of communication skill, they might fail to interact with their employees smoothly and it may leave negative impacts over their customers. In order to prevent this, authority of Amazon must arrange a training program for enhancing communication power of the staffs. In addition to it, e</w:t>
      </w:r>
      <w:r w:rsidR="00D02C83" w:rsidRPr="00756066">
        <w:rPr>
          <w:rFonts w:ascii="Times New Roman" w:eastAsia="Times New Roman" w:hAnsi="Times New Roman" w:cs="Times New Roman"/>
          <w:sz w:val="24"/>
          <w:szCs w:val="24"/>
        </w:rPr>
        <w:t>mployees can implement Shannon W</w:t>
      </w:r>
      <w:r w:rsidRPr="00756066">
        <w:rPr>
          <w:rFonts w:ascii="Times New Roman" w:eastAsia="Times New Roman" w:hAnsi="Times New Roman" w:cs="Times New Roman"/>
          <w:sz w:val="24"/>
          <w:szCs w:val="24"/>
        </w:rPr>
        <w:t>eaver Communication Theory</w:t>
      </w:r>
      <w:r w:rsidR="00573476" w:rsidRPr="00756066">
        <w:rPr>
          <w:rFonts w:ascii="Times New Roman" w:eastAsia="Times New Roman" w:hAnsi="Times New Roman" w:cs="Times New Roman"/>
          <w:sz w:val="24"/>
          <w:szCs w:val="24"/>
        </w:rPr>
        <w:t>, w</w:t>
      </w:r>
      <w:r w:rsidRPr="00756066">
        <w:rPr>
          <w:rFonts w:ascii="Times New Roman" w:eastAsia="Times New Roman" w:hAnsi="Times New Roman" w:cs="Times New Roman"/>
          <w:sz w:val="24"/>
          <w:szCs w:val="24"/>
        </w:rPr>
        <w:t xml:space="preserve">here feedback from staff about their performances of leaders would act as noise by which they can know their required areas of improved. Along with it, staffs also need to take feedback from customers of Amazon and from their hierarchies in order to know their work performances at workplace. </w:t>
      </w:r>
    </w:p>
    <w:p w:rsidR="000976C9" w:rsidRPr="00756066" w:rsidRDefault="000976C9" w:rsidP="00756066">
      <w:pPr>
        <w:spacing w:line="360" w:lineRule="auto"/>
        <w:jc w:val="both"/>
        <w:rPr>
          <w:rFonts w:ascii="Times New Roman" w:eastAsia="Times New Roman" w:hAnsi="Times New Roman" w:cs="Times New Roman"/>
          <w:sz w:val="24"/>
          <w:szCs w:val="24"/>
        </w:rPr>
      </w:pPr>
    </w:p>
    <w:p w:rsidR="001A067F" w:rsidRPr="00756066" w:rsidRDefault="0022514A" w:rsidP="00756066">
      <w:pPr>
        <w:spacing w:line="360" w:lineRule="auto"/>
        <w:jc w:val="both"/>
        <w:rPr>
          <w:rFonts w:ascii="Times New Roman" w:eastAsia="Times New Roman" w:hAnsi="Times New Roman" w:cs="Times New Roman"/>
          <w:sz w:val="24"/>
          <w:szCs w:val="24"/>
        </w:rPr>
      </w:pPr>
      <w:r w:rsidRPr="00756066">
        <w:rPr>
          <w:rFonts w:ascii="Times New Roman" w:eastAsia="Times New Roman" w:hAnsi="Times New Roman" w:cs="Times New Roman"/>
          <w:sz w:val="24"/>
          <w:szCs w:val="24"/>
        </w:rPr>
        <w:t>Moreover, management of Amazon needs to create a supportive cultural communicative environment where all of the staffs can get the opportunity to share their ideas as well as knowledge with each other. Along with it, listening power of employees must be improved by which they can acquire more knowledge on their work-field.</w:t>
      </w:r>
    </w:p>
    <w:p w:rsidR="001A067F" w:rsidRPr="00756066" w:rsidRDefault="001A067F" w:rsidP="00756066">
      <w:pPr>
        <w:spacing w:line="360" w:lineRule="auto"/>
        <w:jc w:val="both"/>
        <w:rPr>
          <w:rFonts w:ascii="Times New Roman" w:eastAsia="Times New Roman" w:hAnsi="Times New Roman" w:cs="Times New Roman"/>
          <w:b/>
          <w:sz w:val="24"/>
          <w:szCs w:val="24"/>
        </w:rPr>
      </w:pPr>
    </w:p>
    <w:p w:rsidR="00E3203C" w:rsidRPr="00756066" w:rsidRDefault="00E3203C" w:rsidP="00756066">
      <w:pPr>
        <w:spacing w:line="360" w:lineRule="auto"/>
        <w:rPr>
          <w:rFonts w:ascii="Times New Roman" w:hAnsi="Times New Roman" w:cs="Times New Roman"/>
          <w:b/>
          <w:sz w:val="24"/>
          <w:szCs w:val="24"/>
        </w:rPr>
      </w:pPr>
      <w:bookmarkStart w:id="17" w:name="_Toc534116628"/>
      <w:r w:rsidRPr="00756066">
        <w:rPr>
          <w:rFonts w:ascii="Times New Roman" w:hAnsi="Times New Roman" w:cs="Times New Roman"/>
          <w:sz w:val="24"/>
          <w:szCs w:val="24"/>
        </w:rPr>
        <w:br w:type="page"/>
      </w:r>
    </w:p>
    <w:p w:rsidR="005C1A4F" w:rsidRPr="00756066" w:rsidRDefault="005C1A4F" w:rsidP="00756066">
      <w:pPr>
        <w:pStyle w:val="Heading1"/>
        <w:rPr>
          <w:rFonts w:cs="Times New Roman"/>
          <w:sz w:val="24"/>
          <w:szCs w:val="24"/>
          <w:u w:val="single"/>
        </w:rPr>
      </w:pPr>
      <w:r w:rsidRPr="00756066">
        <w:rPr>
          <w:rFonts w:cs="Times New Roman"/>
          <w:sz w:val="24"/>
          <w:szCs w:val="24"/>
          <w:u w:val="single"/>
        </w:rPr>
        <w:lastRenderedPageBreak/>
        <w:t>Reference list</w:t>
      </w:r>
      <w:bookmarkEnd w:id="17"/>
    </w:p>
    <w:p w:rsidR="000C7239" w:rsidRPr="00756066" w:rsidRDefault="000C7239" w:rsidP="00756066">
      <w:pPr>
        <w:spacing w:line="360" w:lineRule="auto"/>
        <w:jc w:val="both"/>
        <w:rPr>
          <w:rFonts w:ascii="Times New Roman" w:hAnsi="Times New Roman" w:cs="Times New Roman"/>
          <w:sz w:val="24"/>
          <w:szCs w:val="24"/>
        </w:rPr>
      </w:pPr>
      <w:proofErr w:type="gramStart"/>
      <w:r w:rsidRPr="00756066">
        <w:rPr>
          <w:rFonts w:ascii="Times New Roman" w:hAnsi="Times New Roman" w:cs="Times New Roman"/>
          <w:sz w:val="24"/>
          <w:szCs w:val="24"/>
        </w:rPr>
        <w:t>Aboutamazon.com (2018).</w:t>
      </w:r>
      <w:proofErr w:type="gramEnd"/>
      <w:r w:rsidRPr="00756066">
        <w:rPr>
          <w:rFonts w:ascii="Times New Roman" w:hAnsi="Times New Roman" w:cs="Times New Roman"/>
          <w:sz w:val="24"/>
          <w:szCs w:val="24"/>
        </w:rPr>
        <w:t xml:space="preserve"> </w:t>
      </w:r>
      <w:proofErr w:type="gramStart"/>
      <w:r w:rsidRPr="00756066">
        <w:rPr>
          <w:rFonts w:ascii="Times New Roman" w:hAnsi="Times New Roman" w:cs="Times New Roman"/>
          <w:i/>
          <w:sz w:val="24"/>
          <w:szCs w:val="24"/>
        </w:rPr>
        <w:t>ANNUAL REPORT</w:t>
      </w:r>
      <w:r w:rsidRPr="00756066">
        <w:rPr>
          <w:rFonts w:ascii="Times New Roman" w:hAnsi="Times New Roman" w:cs="Times New Roman"/>
          <w:sz w:val="24"/>
          <w:szCs w:val="24"/>
        </w:rPr>
        <w:t>.</w:t>
      </w:r>
      <w:proofErr w:type="gramEnd"/>
      <w:r w:rsidRPr="00756066">
        <w:rPr>
          <w:rFonts w:ascii="Times New Roman" w:hAnsi="Times New Roman" w:cs="Times New Roman"/>
          <w:sz w:val="24"/>
          <w:szCs w:val="24"/>
        </w:rPr>
        <w:t xml:space="preserve"> Available on: 20</w:t>
      </w:r>
      <w:r w:rsidRPr="00756066">
        <w:rPr>
          <w:rFonts w:ascii="Times New Roman" w:hAnsi="Times New Roman" w:cs="Times New Roman"/>
          <w:sz w:val="24"/>
          <w:szCs w:val="24"/>
          <w:vertAlign w:val="superscript"/>
        </w:rPr>
        <w:t>th</w:t>
      </w:r>
      <w:r w:rsidRPr="00756066">
        <w:rPr>
          <w:rFonts w:ascii="Times New Roman" w:hAnsi="Times New Roman" w:cs="Times New Roman"/>
          <w:sz w:val="24"/>
          <w:szCs w:val="24"/>
        </w:rPr>
        <w:t xml:space="preserve"> December 2018. Available at:  https://ir.aboutamazon.com/annual-reports</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Anderson, M.H. and Sun, P.Y., (2017). Reviewing leadership styles: Overlaps and the need for a new ‘full</w:t>
      </w:r>
      <w:r w:rsidRPr="00756066">
        <w:rPr>
          <w:rFonts w:ascii="Cambria Math" w:hAnsi="Cambria Math" w:cs="Times New Roman"/>
          <w:sz w:val="24"/>
          <w:szCs w:val="24"/>
          <w:shd w:val="clear" w:color="auto" w:fill="FFFFFF"/>
        </w:rPr>
        <w:t>‐</w:t>
      </w:r>
      <w:r w:rsidRPr="00756066">
        <w:rPr>
          <w:rFonts w:ascii="Times New Roman" w:hAnsi="Times New Roman" w:cs="Times New Roman"/>
          <w:sz w:val="24"/>
          <w:szCs w:val="24"/>
          <w:shd w:val="clear" w:color="auto" w:fill="FFFFFF"/>
        </w:rPr>
        <w:t>range’theory. </w:t>
      </w:r>
      <w:proofErr w:type="gramStart"/>
      <w:r w:rsidRPr="00756066">
        <w:rPr>
          <w:rFonts w:ascii="Times New Roman" w:hAnsi="Times New Roman" w:cs="Times New Roman"/>
          <w:i/>
          <w:iCs/>
          <w:sz w:val="24"/>
          <w:szCs w:val="24"/>
          <w:shd w:val="clear" w:color="auto" w:fill="FFFFFF"/>
        </w:rPr>
        <w:t>International Journal of Management Reviews</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19</w:t>
      </w:r>
      <w:r w:rsidRPr="00756066">
        <w:rPr>
          <w:rFonts w:ascii="Times New Roman" w:hAnsi="Times New Roman" w:cs="Times New Roman"/>
          <w:sz w:val="24"/>
          <w:szCs w:val="24"/>
          <w:shd w:val="clear" w:color="auto" w:fill="FFFFFF"/>
        </w:rPr>
        <w:t>(1), pp.76-96.</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 xml:space="preserve">David, M.K., (2017). </w:t>
      </w:r>
      <w:proofErr w:type="gramStart"/>
      <w:r w:rsidRPr="00756066">
        <w:rPr>
          <w:rFonts w:ascii="Times New Roman" w:hAnsi="Times New Roman" w:cs="Times New Roman"/>
          <w:sz w:val="24"/>
          <w:szCs w:val="24"/>
          <w:shd w:val="clear" w:color="auto" w:fill="FFFFFF"/>
        </w:rPr>
        <w:t>THE TEACHING OF COMMUNICATIVE STRATEGIES AND￼ INTERCULTURAL AWARENESS-CORE￼ COMPONENTS FOR EFFECTIVE COMMUNICATION.</w:t>
      </w:r>
      <w:proofErr w:type="gramEnd"/>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The English Teacher</w:t>
      </w:r>
      <w:r w:rsidRPr="00756066">
        <w:rPr>
          <w:rFonts w:ascii="Times New Roman" w:hAnsi="Times New Roman" w:cs="Times New Roman"/>
          <w:sz w:val="24"/>
          <w:szCs w:val="24"/>
          <w:shd w:val="clear" w:color="auto" w:fill="FFFFFF"/>
        </w:rPr>
        <w:t>, p.7.</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proofErr w:type="gramStart"/>
      <w:r w:rsidRPr="00756066">
        <w:rPr>
          <w:rFonts w:ascii="Times New Roman" w:hAnsi="Times New Roman" w:cs="Times New Roman"/>
          <w:sz w:val="24"/>
          <w:szCs w:val="24"/>
          <w:shd w:val="clear" w:color="auto" w:fill="FFFFFF"/>
        </w:rPr>
        <w:t>Fan, K.T. and Lin, F.C., (2017).</w:t>
      </w:r>
      <w:proofErr w:type="gramEnd"/>
      <w:r w:rsidRPr="00756066">
        <w:rPr>
          <w:rFonts w:ascii="Times New Roman" w:hAnsi="Times New Roman" w:cs="Times New Roman"/>
          <w:sz w:val="24"/>
          <w:szCs w:val="24"/>
          <w:shd w:val="clear" w:color="auto" w:fill="FFFFFF"/>
        </w:rPr>
        <w:t xml:space="preserve"> A New Accounting Teaching Method to Help Student Overcome Communication Apprehension: An Experimental Study. </w:t>
      </w:r>
      <w:proofErr w:type="gramStart"/>
      <w:r w:rsidRPr="00756066">
        <w:rPr>
          <w:rFonts w:ascii="Times New Roman" w:hAnsi="Times New Roman" w:cs="Times New Roman"/>
          <w:i/>
          <w:iCs/>
          <w:sz w:val="24"/>
          <w:szCs w:val="24"/>
          <w:shd w:val="clear" w:color="auto" w:fill="FFFFFF"/>
        </w:rPr>
        <w:t>Review of Integrative Business and Economics Research.</w:t>
      </w:r>
      <w:proofErr w:type="gramEnd"/>
      <w:r w:rsidRPr="00756066">
        <w:rPr>
          <w:rFonts w:ascii="Times New Roman" w:hAnsi="Times New Roman" w:cs="Times New Roman"/>
          <w:i/>
          <w:iCs/>
          <w:sz w:val="24"/>
          <w:szCs w:val="24"/>
          <w:shd w:val="clear" w:color="auto" w:fill="FFFFFF"/>
        </w:rPr>
        <w:t xml:space="preserve"> </w:t>
      </w:r>
      <w:proofErr w:type="spellStart"/>
      <w:r w:rsidRPr="00756066">
        <w:rPr>
          <w:rFonts w:ascii="Times New Roman" w:hAnsi="Times New Roman" w:cs="Times New Roman"/>
          <w:i/>
          <w:iCs/>
          <w:sz w:val="24"/>
          <w:szCs w:val="24"/>
          <w:shd w:val="clear" w:color="auto" w:fill="FFFFFF"/>
        </w:rPr>
        <w:t>Vol</w:t>
      </w:r>
      <w:proofErr w:type="spellEnd"/>
      <w:r w:rsidRPr="00756066">
        <w:rPr>
          <w:rFonts w:ascii="Times New Roman" w:hAnsi="Times New Roman" w:cs="Times New Roman"/>
          <w:i/>
          <w:iCs/>
          <w:sz w:val="24"/>
          <w:szCs w:val="24"/>
          <w:shd w:val="clear" w:color="auto" w:fill="FFFFFF"/>
        </w:rPr>
        <w:t xml:space="preserve"> 6 (1)</w:t>
      </w:r>
      <w:r w:rsidRPr="00756066">
        <w:rPr>
          <w:rFonts w:ascii="Times New Roman" w:hAnsi="Times New Roman" w:cs="Times New Roman"/>
          <w:sz w:val="24"/>
          <w:szCs w:val="24"/>
          <w:shd w:val="clear" w:color="auto" w:fill="FFFFFF"/>
        </w:rPr>
        <w:t>, p.76</w:t>
      </w:r>
    </w:p>
    <w:p w:rsidR="000C7239" w:rsidRPr="00756066" w:rsidRDefault="000C7239" w:rsidP="00756066">
      <w:pPr>
        <w:spacing w:line="360" w:lineRule="auto"/>
        <w:jc w:val="both"/>
        <w:rPr>
          <w:rFonts w:ascii="Times New Roman" w:hAnsi="Times New Roman" w:cs="Times New Roman"/>
          <w:sz w:val="24"/>
          <w:szCs w:val="24"/>
        </w:rPr>
      </w:pPr>
      <w:proofErr w:type="spellStart"/>
      <w:proofErr w:type="gramStart"/>
      <w:r w:rsidRPr="00756066">
        <w:rPr>
          <w:rFonts w:ascii="Times New Roman" w:hAnsi="Times New Roman" w:cs="Times New Roman"/>
          <w:sz w:val="24"/>
          <w:szCs w:val="24"/>
          <w:shd w:val="clear" w:color="auto" w:fill="FFFFFF"/>
        </w:rPr>
        <w:t>Hänninen</w:t>
      </w:r>
      <w:proofErr w:type="spellEnd"/>
      <w:r w:rsidRPr="00756066">
        <w:rPr>
          <w:rFonts w:ascii="Times New Roman" w:hAnsi="Times New Roman" w:cs="Times New Roman"/>
          <w:sz w:val="24"/>
          <w:szCs w:val="24"/>
          <w:shd w:val="clear" w:color="auto" w:fill="FFFFFF"/>
        </w:rPr>
        <w:t xml:space="preserve">, M., </w:t>
      </w:r>
      <w:proofErr w:type="spellStart"/>
      <w:r w:rsidRPr="00756066">
        <w:rPr>
          <w:rFonts w:ascii="Times New Roman" w:hAnsi="Times New Roman" w:cs="Times New Roman"/>
          <w:sz w:val="24"/>
          <w:szCs w:val="24"/>
          <w:shd w:val="clear" w:color="auto" w:fill="FFFFFF"/>
        </w:rPr>
        <w:t>Smedlund</w:t>
      </w:r>
      <w:proofErr w:type="spellEnd"/>
      <w:r w:rsidRPr="00756066">
        <w:rPr>
          <w:rFonts w:ascii="Times New Roman" w:hAnsi="Times New Roman" w:cs="Times New Roman"/>
          <w:sz w:val="24"/>
          <w:szCs w:val="24"/>
          <w:shd w:val="clear" w:color="auto" w:fill="FFFFFF"/>
        </w:rPr>
        <w:t xml:space="preserve">, A. and </w:t>
      </w:r>
      <w:proofErr w:type="spellStart"/>
      <w:r w:rsidRPr="00756066">
        <w:rPr>
          <w:rFonts w:ascii="Times New Roman" w:hAnsi="Times New Roman" w:cs="Times New Roman"/>
          <w:sz w:val="24"/>
          <w:szCs w:val="24"/>
          <w:shd w:val="clear" w:color="auto" w:fill="FFFFFF"/>
        </w:rPr>
        <w:t>Mitronen</w:t>
      </w:r>
      <w:proofErr w:type="spellEnd"/>
      <w:r w:rsidRPr="00756066">
        <w:rPr>
          <w:rFonts w:ascii="Times New Roman" w:hAnsi="Times New Roman" w:cs="Times New Roman"/>
          <w:sz w:val="24"/>
          <w:szCs w:val="24"/>
          <w:shd w:val="clear" w:color="auto" w:fill="FFFFFF"/>
        </w:rPr>
        <w:t>, L., (2018).</w:t>
      </w:r>
      <w:proofErr w:type="gramEnd"/>
      <w:r w:rsidRPr="00756066">
        <w:rPr>
          <w:rFonts w:ascii="Times New Roman" w:hAnsi="Times New Roman" w:cs="Times New Roman"/>
          <w:sz w:val="24"/>
          <w:szCs w:val="24"/>
          <w:shd w:val="clear" w:color="auto" w:fill="FFFFFF"/>
        </w:rPr>
        <w:t xml:space="preserve"> Digitalization in retailing: multi-sided platforms as drivers of industry transformation. </w:t>
      </w:r>
      <w:proofErr w:type="gramStart"/>
      <w:r w:rsidRPr="00756066">
        <w:rPr>
          <w:rFonts w:ascii="Times New Roman" w:hAnsi="Times New Roman" w:cs="Times New Roman"/>
          <w:i/>
          <w:iCs/>
          <w:sz w:val="24"/>
          <w:szCs w:val="24"/>
          <w:shd w:val="clear" w:color="auto" w:fill="FFFFFF"/>
        </w:rPr>
        <w:t>Baltic Journal of Management</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13</w:t>
      </w:r>
      <w:r w:rsidRPr="00756066">
        <w:rPr>
          <w:rFonts w:ascii="Times New Roman" w:hAnsi="Times New Roman" w:cs="Times New Roman"/>
          <w:sz w:val="24"/>
          <w:szCs w:val="24"/>
          <w:shd w:val="clear" w:color="auto" w:fill="FFFFFF"/>
        </w:rPr>
        <w:t>(2), pp.152-168.</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 xml:space="preserve">Johnson, D., (2017). What is a team and effective team </w:t>
      </w:r>
      <w:proofErr w:type="gramStart"/>
      <w:r w:rsidRPr="00756066">
        <w:rPr>
          <w:rFonts w:ascii="Times New Roman" w:hAnsi="Times New Roman" w:cs="Times New Roman"/>
          <w:sz w:val="24"/>
          <w:szCs w:val="24"/>
          <w:shd w:val="clear" w:color="auto" w:fill="FFFFFF"/>
        </w:rPr>
        <w:t>working.</w:t>
      </w:r>
      <w:proofErr w:type="gramEnd"/>
      <w:r w:rsidRPr="00756066">
        <w:rPr>
          <w:rFonts w:ascii="Times New Roman" w:hAnsi="Times New Roman" w:cs="Times New Roman"/>
          <w:sz w:val="24"/>
          <w:szCs w:val="24"/>
          <w:shd w:val="clear" w:color="auto" w:fill="FFFFFF"/>
        </w:rPr>
        <w:t xml:space="preserve"> In </w:t>
      </w:r>
      <w:r w:rsidRPr="00756066">
        <w:rPr>
          <w:rFonts w:ascii="Times New Roman" w:hAnsi="Times New Roman" w:cs="Times New Roman"/>
          <w:i/>
          <w:iCs/>
          <w:sz w:val="24"/>
          <w:szCs w:val="24"/>
          <w:shd w:val="clear" w:color="auto" w:fill="FFFFFF"/>
        </w:rPr>
        <w:t>Why Hospitals Fail</w:t>
      </w:r>
      <w:r w:rsidRPr="00756066">
        <w:rPr>
          <w:rFonts w:ascii="Times New Roman" w:hAnsi="Times New Roman" w:cs="Times New Roman"/>
          <w:sz w:val="24"/>
          <w:szCs w:val="24"/>
          <w:shd w:val="clear" w:color="auto" w:fill="FFFFFF"/>
        </w:rPr>
        <w:t> (pp. 95-100). New York: Springer, Cham.</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proofErr w:type="spellStart"/>
      <w:proofErr w:type="gramStart"/>
      <w:r w:rsidRPr="00756066">
        <w:rPr>
          <w:rFonts w:ascii="Times New Roman" w:hAnsi="Times New Roman" w:cs="Times New Roman"/>
          <w:sz w:val="24"/>
          <w:szCs w:val="24"/>
          <w:shd w:val="clear" w:color="auto" w:fill="FFFFFF"/>
        </w:rPr>
        <w:t>Keville</w:t>
      </w:r>
      <w:proofErr w:type="spellEnd"/>
      <w:r w:rsidRPr="00756066">
        <w:rPr>
          <w:rFonts w:ascii="Times New Roman" w:hAnsi="Times New Roman" w:cs="Times New Roman"/>
          <w:sz w:val="24"/>
          <w:szCs w:val="24"/>
          <w:shd w:val="clear" w:color="auto" w:fill="FFFFFF"/>
        </w:rPr>
        <w:t xml:space="preserve">, S., </w:t>
      </w:r>
      <w:proofErr w:type="spellStart"/>
      <w:r w:rsidRPr="00756066">
        <w:rPr>
          <w:rFonts w:ascii="Times New Roman" w:hAnsi="Times New Roman" w:cs="Times New Roman"/>
          <w:sz w:val="24"/>
          <w:szCs w:val="24"/>
          <w:shd w:val="clear" w:color="auto" w:fill="FFFFFF"/>
        </w:rPr>
        <w:t>Conlan</w:t>
      </w:r>
      <w:proofErr w:type="spellEnd"/>
      <w:r w:rsidRPr="00756066">
        <w:rPr>
          <w:rFonts w:ascii="Times New Roman" w:hAnsi="Times New Roman" w:cs="Times New Roman"/>
          <w:sz w:val="24"/>
          <w:szCs w:val="24"/>
          <w:shd w:val="clear" w:color="auto" w:fill="FFFFFF"/>
        </w:rPr>
        <w:t xml:space="preserve">, L.M., </w:t>
      </w:r>
      <w:proofErr w:type="spellStart"/>
      <w:r w:rsidRPr="00756066">
        <w:rPr>
          <w:rFonts w:ascii="Times New Roman" w:hAnsi="Times New Roman" w:cs="Times New Roman"/>
          <w:sz w:val="24"/>
          <w:szCs w:val="24"/>
          <w:shd w:val="clear" w:color="auto" w:fill="FFFFFF"/>
        </w:rPr>
        <w:t>Adlington</w:t>
      </w:r>
      <w:proofErr w:type="spellEnd"/>
      <w:r w:rsidRPr="00756066">
        <w:rPr>
          <w:rFonts w:ascii="Times New Roman" w:hAnsi="Times New Roman" w:cs="Times New Roman"/>
          <w:sz w:val="24"/>
          <w:szCs w:val="24"/>
          <w:shd w:val="clear" w:color="auto" w:fill="FFFFFF"/>
        </w:rPr>
        <w:t xml:space="preserve">, B., </w:t>
      </w:r>
      <w:proofErr w:type="spellStart"/>
      <w:r w:rsidRPr="00756066">
        <w:rPr>
          <w:rFonts w:ascii="Times New Roman" w:hAnsi="Times New Roman" w:cs="Times New Roman"/>
          <w:sz w:val="24"/>
          <w:szCs w:val="24"/>
          <w:shd w:val="clear" w:color="auto" w:fill="FFFFFF"/>
        </w:rPr>
        <w:t>Brindley</w:t>
      </w:r>
      <w:proofErr w:type="spellEnd"/>
      <w:r w:rsidRPr="00756066">
        <w:rPr>
          <w:rFonts w:ascii="Times New Roman" w:hAnsi="Times New Roman" w:cs="Times New Roman"/>
          <w:sz w:val="24"/>
          <w:szCs w:val="24"/>
          <w:shd w:val="clear" w:color="auto" w:fill="FFFFFF"/>
        </w:rPr>
        <w:t xml:space="preserve">, R., Abraham-Smith, K., </w:t>
      </w:r>
      <w:proofErr w:type="spellStart"/>
      <w:r w:rsidRPr="00756066">
        <w:rPr>
          <w:rFonts w:ascii="Times New Roman" w:hAnsi="Times New Roman" w:cs="Times New Roman"/>
          <w:sz w:val="24"/>
          <w:szCs w:val="24"/>
          <w:shd w:val="clear" w:color="auto" w:fill="FFFFFF"/>
        </w:rPr>
        <w:t>Shaverin</w:t>
      </w:r>
      <w:proofErr w:type="spellEnd"/>
      <w:r w:rsidRPr="00756066">
        <w:rPr>
          <w:rFonts w:ascii="Times New Roman" w:hAnsi="Times New Roman" w:cs="Times New Roman"/>
          <w:sz w:val="24"/>
          <w:szCs w:val="24"/>
          <w:shd w:val="clear" w:color="auto" w:fill="FFFFFF"/>
        </w:rPr>
        <w:t xml:space="preserve">, L., Simpson, L. and </w:t>
      </w:r>
      <w:proofErr w:type="spellStart"/>
      <w:r w:rsidRPr="00756066">
        <w:rPr>
          <w:rFonts w:ascii="Times New Roman" w:hAnsi="Times New Roman" w:cs="Times New Roman"/>
          <w:sz w:val="24"/>
          <w:szCs w:val="24"/>
          <w:shd w:val="clear" w:color="auto" w:fill="FFFFFF"/>
        </w:rPr>
        <w:t>Nel</w:t>
      </w:r>
      <w:proofErr w:type="spellEnd"/>
      <w:r w:rsidRPr="00756066">
        <w:rPr>
          <w:rFonts w:ascii="Times New Roman" w:hAnsi="Times New Roman" w:cs="Times New Roman"/>
          <w:sz w:val="24"/>
          <w:szCs w:val="24"/>
          <w:shd w:val="clear" w:color="auto" w:fill="FFFFFF"/>
        </w:rPr>
        <w:t>, P.W., (2017).</w:t>
      </w:r>
      <w:proofErr w:type="gramEnd"/>
      <w:r w:rsidRPr="00756066">
        <w:rPr>
          <w:rFonts w:ascii="Times New Roman" w:hAnsi="Times New Roman" w:cs="Times New Roman"/>
          <w:sz w:val="24"/>
          <w:szCs w:val="24"/>
          <w:shd w:val="clear" w:color="auto" w:fill="FFFFFF"/>
        </w:rPr>
        <w:t xml:space="preserve"> Can voicing conflict within experiential learning groups facilitate connection? </w:t>
      </w:r>
      <w:proofErr w:type="gramStart"/>
      <w:r w:rsidRPr="00756066">
        <w:rPr>
          <w:rFonts w:ascii="Times New Roman" w:hAnsi="Times New Roman" w:cs="Times New Roman"/>
          <w:sz w:val="24"/>
          <w:szCs w:val="24"/>
          <w:shd w:val="clear" w:color="auto" w:fill="FFFFFF"/>
        </w:rPr>
        <w:t>building</w:t>
      </w:r>
      <w:proofErr w:type="gramEnd"/>
      <w:r w:rsidRPr="00756066">
        <w:rPr>
          <w:rFonts w:ascii="Times New Roman" w:hAnsi="Times New Roman" w:cs="Times New Roman"/>
          <w:sz w:val="24"/>
          <w:szCs w:val="24"/>
          <w:shd w:val="clear" w:color="auto" w:fill="FFFFFF"/>
        </w:rPr>
        <w:t xml:space="preserve"> and developing effective multi-disciplinary team-working skills. </w:t>
      </w:r>
      <w:proofErr w:type="gramStart"/>
      <w:r w:rsidRPr="00756066">
        <w:rPr>
          <w:rFonts w:ascii="Times New Roman" w:hAnsi="Times New Roman" w:cs="Times New Roman"/>
          <w:i/>
          <w:iCs/>
          <w:sz w:val="24"/>
          <w:szCs w:val="24"/>
          <w:shd w:val="clear" w:color="auto" w:fill="FFFFFF"/>
        </w:rPr>
        <w:t>Reflective Practice</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18</w:t>
      </w:r>
      <w:r w:rsidRPr="00756066">
        <w:rPr>
          <w:rFonts w:ascii="Times New Roman" w:hAnsi="Times New Roman" w:cs="Times New Roman"/>
          <w:sz w:val="24"/>
          <w:szCs w:val="24"/>
          <w:shd w:val="clear" w:color="auto" w:fill="FFFFFF"/>
        </w:rPr>
        <w:t>(1), pp.55-66.</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 xml:space="preserve">Lawrence, D., (2018). </w:t>
      </w:r>
      <w:proofErr w:type="spellStart"/>
      <w:proofErr w:type="gramStart"/>
      <w:r w:rsidRPr="00756066">
        <w:rPr>
          <w:rFonts w:ascii="Times New Roman" w:hAnsi="Times New Roman" w:cs="Times New Roman"/>
          <w:sz w:val="24"/>
          <w:szCs w:val="24"/>
          <w:shd w:val="clear" w:color="auto" w:fill="FFFFFF"/>
        </w:rPr>
        <w:t>Pratyabhijñā</w:t>
      </w:r>
      <w:proofErr w:type="spellEnd"/>
      <w:r w:rsidRPr="00756066">
        <w:rPr>
          <w:rFonts w:ascii="Times New Roman" w:hAnsi="Times New Roman" w:cs="Times New Roman"/>
          <w:sz w:val="24"/>
          <w:szCs w:val="24"/>
          <w:shd w:val="clear" w:color="auto" w:fill="FFFFFF"/>
        </w:rPr>
        <w:t xml:space="preserve"> </w:t>
      </w:r>
      <w:proofErr w:type="spellStart"/>
      <w:r w:rsidRPr="00756066">
        <w:rPr>
          <w:rFonts w:ascii="Times New Roman" w:hAnsi="Times New Roman" w:cs="Times New Roman"/>
          <w:sz w:val="24"/>
          <w:szCs w:val="24"/>
          <w:shd w:val="clear" w:color="auto" w:fill="FFFFFF"/>
        </w:rPr>
        <w:t>Apoha</w:t>
      </w:r>
      <w:proofErr w:type="spellEnd"/>
      <w:r w:rsidRPr="00756066">
        <w:rPr>
          <w:rFonts w:ascii="Times New Roman" w:hAnsi="Times New Roman" w:cs="Times New Roman"/>
          <w:sz w:val="24"/>
          <w:szCs w:val="24"/>
          <w:shd w:val="clear" w:color="auto" w:fill="FFFFFF"/>
        </w:rPr>
        <w:t xml:space="preserve"> Theory, Shannon–Weaver Information, </w:t>
      </w:r>
      <w:proofErr w:type="spellStart"/>
      <w:r w:rsidRPr="00756066">
        <w:rPr>
          <w:rFonts w:ascii="Times New Roman" w:hAnsi="Times New Roman" w:cs="Times New Roman"/>
          <w:sz w:val="24"/>
          <w:szCs w:val="24"/>
          <w:shd w:val="clear" w:color="auto" w:fill="FFFFFF"/>
        </w:rPr>
        <w:t>Saussurean</w:t>
      </w:r>
      <w:proofErr w:type="spellEnd"/>
      <w:r w:rsidRPr="00756066">
        <w:rPr>
          <w:rFonts w:ascii="Times New Roman" w:hAnsi="Times New Roman" w:cs="Times New Roman"/>
          <w:sz w:val="24"/>
          <w:szCs w:val="24"/>
          <w:shd w:val="clear" w:color="auto" w:fill="FFFFFF"/>
        </w:rPr>
        <w:t xml:space="preserve"> Structure, and </w:t>
      </w:r>
      <w:proofErr w:type="spellStart"/>
      <w:r w:rsidRPr="00756066">
        <w:rPr>
          <w:rFonts w:ascii="Times New Roman" w:hAnsi="Times New Roman" w:cs="Times New Roman"/>
          <w:sz w:val="24"/>
          <w:szCs w:val="24"/>
          <w:shd w:val="clear" w:color="auto" w:fill="FFFFFF"/>
        </w:rPr>
        <w:t>Peircean</w:t>
      </w:r>
      <w:proofErr w:type="spellEnd"/>
      <w:r w:rsidRPr="00756066">
        <w:rPr>
          <w:rFonts w:ascii="Times New Roman" w:hAnsi="Times New Roman" w:cs="Times New Roman"/>
          <w:sz w:val="24"/>
          <w:szCs w:val="24"/>
          <w:shd w:val="clear" w:color="auto" w:fill="FFFFFF"/>
        </w:rPr>
        <w:t xml:space="preserve"> </w:t>
      </w:r>
      <w:proofErr w:type="spellStart"/>
      <w:r w:rsidRPr="00756066">
        <w:rPr>
          <w:rFonts w:ascii="Times New Roman" w:hAnsi="Times New Roman" w:cs="Times New Roman"/>
          <w:sz w:val="24"/>
          <w:szCs w:val="24"/>
          <w:shd w:val="clear" w:color="auto" w:fill="FFFFFF"/>
        </w:rPr>
        <w:t>Interpretant</w:t>
      </w:r>
      <w:proofErr w:type="spellEnd"/>
      <w:r w:rsidRPr="00756066">
        <w:rPr>
          <w:rFonts w:ascii="Times New Roman" w:hAnsi="Times New Roman" w:cs="Times New Roman"/>
          <w:sz w:val="24"/>
          <w:szCs w:val="24"/>
          <w:shd w:val="clear" w:color="auto" w:fill="FFFFFF"/>
        </w:rPr>
        <w:t xml:space="preserve"> Agency.</w:t>
      </w:r>
      <w:proofErr w:type="gramEnd"/>
      <w:r w:rsidRPr="00756066">
        <w:rPr>
          <w:rFonts w:ascii="Times New Roman" w:hAnsi="Times New Roman" w:cs="Times New Roman"/>
          <w:sz w:val="24"/>
          <w:szCs w:val="24"/>
          <w:shd w:val="clear" w:color="auto" w:fill="FFFFFF"/>
        </w:rPr>
        <w:t> </w:t>
      </w:r>
      <w:proofErr w:type="gramStart"/>
      <w:r w:rsidRPr="00756066">
        <w:rPr>
          <w:rFonts w:ascii="Times New Roman" w:hAnsi="Times New Roman" w:cs="Times New Roman"/>
          <w:i/>
          <w:iCs/>
          <w:sz w:val="24"/>
          <w:szCs w:val="24"/>
          <w:shd w:val="clear" w:color="auto" w:fill="FFFFFF"/>
        </w:rPr>
        <w:t>Religions</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9</w:t>
      </w:r>
      <w:r w:rsidRPr="00756066">
        <w:rPr>
          <w:rFonts w:ascii="Times New Roman" w:hAnsi="Times New Roman" w:cs="Times New Roman"/>
          <w:sz w:val="24"/>
          <w:szCs w:val="24"/>
          <w:shd w:val="clear" w:color="auto" w:fill="FFFFFF"/>
        </w:rPr>
        <w:t>(6), p.191.</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Leach, M.J.L., (2018). </w:t>
      </w:r>
      <w:proofErr w:type="gramStart"/>
      <w:r w:rsidRPr="00756066">
        <w:rPr>
          <w:rFonts w:ascii="Times New Roman" w:hAnsi="Times New Roman" w:cs="Times New Roman"/>
          <w:i/>
          <w:iCs/>
          <w:sz w:val="24"/>
          <w:szCs w:val="24"/>
          <w:shd w:val="clear" w:color="auto" w:fill="FFFFFF"/>
        </w:rPr>
        <w:t xml:space="preserve">Determining Effective Communication Strategies Used by Texas A&amp;M </w:t>
      </w:r>
      <w:proofErr w:type="spellStart"/>
      <w:r w:rsidRPr="00756066">
        <w:rPr>
          <w:rFonts w:ascii="Times New Roman" w:hAnsi="Times New Roman" w:cs="Times New Roman"/>
          <w:i/>
          <w:iCs/>
          <w:sz w:val="24"/>
          <w:szCs w:val="24"/>
          <w:shd w:val="clear" w:color="auto" w:fill="FFFFFF"/>
        </w:rPr>
        <w:t>AgriLife</w:t>
      </w:r>
      <w:proofErr w:type="spellEnd"/>
      <w:r w:rsidRPr="00756066">
        <w:rPr>
          <w:rFonts w:ascii="Times New Roman" w:hAnsi="Times New Roman" w:cs="Times New Roman"/>
          <w:i/>
          <w:iCs/>
          <w:sz w:val="24"/>
          <w:szCs w:val="24"/>
          <w:shd w:val="clear" w:color="auto" w:fill="FFFFFF"/>
        </w:rPr>
        <w:t xml:space="preserve"> Extension to Educate the Uninformed, Uninvolved Public</w:t>
      </w:r>
      <w:r w:rsidRPr="00756066">
        <w:rPr>
          <w:rFonts w:ascii="Times New Roman" w:hAnsi="Times New Roman" w:cs="Times New Roman"/>
          <w:sz w:val="24"/>
          <w:szCs w:val="24"/>
          <w:shd w:val="clear" w:color="auto" w:fill="FFFFFF"/>
        </w:rPr>
        <w:t>.</w:t>
      </w:r>
      <w:proofErr w:type="gramEnd"/>
      <w:r w:rsidRPr="00756066">
        <w:rPr>
          <w:rFonts w:ascii="Times New Roman" w:hAnsi="Times New Roman" w:cs="Times New Roman"/>
          <w:sz w:val="24"/>
          <w:szCs w:val="24"/>
          <w:shd w:val="clear" w:color="auto" w:fill="FFFFFF"/>
        </w:rPr>
        <w:t xml:space="preserve"> p.20</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 xml:space="preserve">Lucas, K., (2017). </w:t>
      </w:r>
      <w:proofErr w:type="gramStart"/>
      <w:r w:rsidRPr="00756066">
        <w:rPr>
          <w:rFonts w:ascii="Times New Roman" w:hAnsi="Times New Roman" w:cs="Times New Roman"/>
          <w:sz w:val="24"/>
          <w:szCs w:val="24"/>
          <w:shd w:val="clear" w:color="auto" w:fill="FFFFFF"/>
        </w:rPr>
        <w:t>Toward better business communication.</w:t>
      </w:r>
      <w:proofErr w:type="gramEnd"/>
      <w:r w:rsidRPr="00756066">
        <w:rPr>
          <w:rFonts w:ascii="Times New Roman" w:hAnsi="Times New Roman" w:cs="Times New Roman"/>
          <w:sz w:val="24"/>
          <w:szCs w:val="24"/>
          <w:shd w:val="clear" w:color="auto" w:fill="FFFFFF"/>
        </w:rPr>
        <w:t xml:space="preserve"> p.5</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proofErr w:type="spellStart"/>
      <w:r w:rsidRPr="00756066">
        <w:rPr>
          <w:rFonts w:ascii="Times New Roman" w:hAnsi="Times New Roman" w:cs="Times New Roman"/>
          <w:sz w:val="24"/>
          <w:szCs w:val="24"/>
          <w:shd w:val="clear" w:color="auto" w:fill="FFFFFF"/>
        </w:rPr>
        <w:t>Lyubovnikova</w:t>
      </w:r>
      <w:proofErr w:type="spellEnd"/>
      <w:r w:rsidRPr="00756066">
        <w:rPr>
          <w:rFonts w:ascii="Times New Roman" w:hAnsi="Times New Roman" w:cs="Times New Roman"/>
          <w:sz w:val="24"/>
          <w:szCs w:val="24"/>
          <w:shd w:val="clear" w:color="auto" w:fill="FFFFFF"/>
        </w:rPr>
        <w:t xml:space="preserve">, J., </w:t>
      </w:r>
      <w:proofErr w:type="spellStart"/>
      <w:r w:rsidRPr="00756066">
        <w:rPr>
          <w:rFonts w:ascii="Times New Roman" w:hAnsi="Times New Roman" w:cs="Times New Roman"/>
          <w:sz w:val="24"/>
          <w:szCs w:val="24"/>
          <w:shd w:val="clear" w:color="auto" w:fill="FFFFFF"/>
        </w:rPr>
        <w:t>Legood</w:t>
      </w:r>
      <w:proofErr w:type="spellEnd"/>
      <w:r w:rsidRPr="00756066">
        <w:rPr>
          <w:rFonts w:ascii="Times New Roman" w:hAnsi="Times New Roman" w:cs="Times New Roman"/>
          <w:sz w:val="24"/>
          <w:szCs w:val="24"/>
          <w:shd w:val="clear" w:color="auto" w:fill="FFFFFF"/>
        </w:rPr>
        <w:t xml:space="preserve">, A., Turner, N. and </w:t>
      </w:r>
      <w:proofErr w:type="spellStart"/>
      <w:r w:rsidRPr="00756066">
        <w:rPr>
          <w:rFonts w:ascii="Times New Roman" w:hAnsi="Times New Roman" w:cs="Times New Roman"/>
          <w:sz w:val="24"/>
          <w:szCs w:val="24"/>
          <w:shd w:val="clear" w:color="auto" w:fill="FFFFFF"/>
        </w:rPr>
        <w:t>Mamakouka</w:t>
      </w:r>
      <w:proofErr w:type="spellEnd"/>
      <w:r w:rsidRPr="00756066">
        <w:rPr>
          <w:rFonts w:ascii="Times New Roman" w:hAnsi="Times New Roman" w:cs="Times New Roman"/>
          <w:sz w:val="24"/>
          <w:szCs w:val="24"/>
          <w:shd w:val="clear" w:color="auto" w:fill="FFFFFF"/>
        </w:rPr>
        <w:t>, A., (2017). How authentic leadership influences team performance: The mediating role of team reflexivity. </w:t>
      </w:r>
      <w:proofErr w:type="gramStart"/>
      <w:r w:rsidRPr="00756066">
        <w:rPr>
          <w:rFonts w:ascii="Times New Roman" w:hAnsi="Times New Roman" w:cs="Times New Roman"/>
          <w:i/>
          <w:iCs/>
          <w:sz w:val="24"/>
          <w:szCs w:val="24"/>
          <w:shd w:val="clear" w:color="auto" w:fill="FFFFFF"/>
        </w:rPr>
        <w:t>Journal of business Ethics</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141</w:t>
      </w:r>
      <w:r w:rsidRPr="00756066">
        <w:rPr>
          <w:rFonts w:ascii="Times New Roman" w:hAnsi="Times New Roman" w:cs="Times New Roman"/>
          <w:sz w:val="24"/>
          <w:szCs w:val="24"/>
          <w:shd w:val="clear" w:color="auto" w:fill="FFFFFF"/>
        </w:rPr>
        <w:t>(1), pp.59-70.</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p>
    <w:p w:rsidR="000C7239" w:rsidRPr="00756066" w:rsidRDefault="000C7239" w:rsidP="00756066">
      <w:pPr>
        <w:spacing w:line="360" w:lineRule="auto"/>
        <w:jc w:val="both"/>
        <w:rPr>
          <w:rFonts w:ascii="Times New Roman" w:hAnsi="Times New Roman" w:cs="Times New Roman"/>
          <w:sz w:val="24"/>
          <w:szCs w:val="24"/>
          <w:shd w:val="clear" w:color="auto" w:fill="FFFFFF"/>
        </w:rPr>
      </w:pPr>
      <w:proofErr w:type="spellStart"/>
      <w:proofErr w:type="gramStart"/>
      <w:r w:rsidRPr="00756066">
        <w:rPr>
          <w:rFonts w:ascii="Times New Roman" w:hAnsi="Times New Roman" w:cs="Times New Roman"/>
          <w:sz w:val="24"/>
          <w:szCs w:val="24"/>
          <w:shd w:val="clear" w:color="auto" w:fill="FFFFFF"/>
        </w:rPr>
        <w:t>Maduka</w:t>
      </w:r>
      <w:proofErr w:type="spellEnd"/>
      <w:r w:rsidRPr="00756066">
        <w:rPr>
          <w:rFonts w:ascii="Times New Roman" w:hAnsi="Times New Roman" w:cs="Times New Roman"/>
          <w:sz w:val="24"/>
          <w:szCs w:val="24"/>
          <w:shd w:val="clear" w:color="auto" w:fill="FFFFFF"/>
        </w:rPr>
        <w:t xml:space="preserve">, N.S., Edwards, H., Greenwood, D., Osborne, A. and </w:t>
      </w:r>
      <w:proofErr w:type="spellStart"/>
      <w:r w:rsidRPr="00756066">
        <w:rPr>
          <w:rFonts w:ascii="Times New Roman" w:hAnsi="Times New Roman" w:cs="Times New Roman"/>
          <w:sz w:val="24"/>
          <w:szCs w:val="24"/>
          <w:shd w:val="clear" w:color="auto" w:fill="FFFFFF"/>
        </w:rPr>
        <w:t>Babatunde</w:t>
      </w:r>
      <w:proofErr w:type="spellEnd"/>
      <w:r w:rsidRPr="00756066">
        <w:rPr>
          <w:rFonts w:ascii="Times New Roman" w:hAnsi="Times New Roman" w:cs="Times New Roman"/>
          <w:sz w:val="24"/>
          <w:szCs w:val="24"/>
          <w:shd w:val="clear" w:color="auto" w:fill="FFFFFF"/>
        </w:rPr>
        <w:t>, S.O., (2018).</w:t>
      </w:r>
      <w:proofErr w:type="gramEnd"/>
      <w:r w:rsidRPr="00756066">
        <w:rPr>
          <w:rFonts w:ascii="Times New Roman" w:hAnsi="Times New Roman" w:cs="Times New Roman"/>
          <w:sz w:val="24"/>
          <w:szCs w:val="24"/>
          <w:shd w:val="clear" w:color="auto" w:fill="FFFFFF"/>
        </w:rPr>
        <w:t xml:space="preserve"> </w:t>
      </w:r>
      <w:proofErr w:type="gramStart"/>
      <w:r w:rsidRPr="00756066">
        <w:rPr>
          <w:rFonts w:ascii="Times New Roman" w:hAnsi="Times New Roman" w:cs="Times New Roman"/>
          <w:sz w:val="24"/>
          <w:szCs w:val="24"/>
          <w:shd w:val="clear" w:color="auto" w:fill="FFFFFF"/>
        </w:rPr>
        <w:t xml:space="preserve">Analysis of competencies for effective virtual team leadership in building successful </w:t>
      </w:r>
      <w:proofErr w:type="spellStart"/>
      <w:r w:rsidRPr="00756066">
        <w:rPr>
          <w:rFonts w:ascii="Times New Roman" w:hAnsi="Times New Roman" w:cs="Times New Roman"/>
          <w:sz w:val="24"/>
          <w:szCs w:val="24"/>
          <w:shd w:val="clear" w:color="auto" w:fill="FFFFFF"/>
        </w:rPr>
        <w:t>organisations</w:t>
      </w:r>
      <w:proofErr w:type="spellEnd"/>
      <w:r w:rsidRPr="00756066">
        <w:rPr>
          <w:rFonts w:ascii="Times New Roman" w:hAnsi="Times New Roman" w:cs="Times New Roman"/>
          <w:sz w:val="24"/>
          <w:szCs w:val="24"/>
          <w:shd w:val="clear" w:color="auto" w:fill="FFFFFF"/>
        </w:rPr>
        <w:t>.</w:t>
      </w:r>
      <w:proofErr w:type="gramEnd"/>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 xml:space="preserve">Benchmarking: </w:t>
      </w:r>
      <w:proofErr w:type="gramStart"/>
      <w:r w:rsidRPr="00756066">
        <w:rPr>
          <w:rFonts w:ascii="Times New Roman" w:hAnsi="Times New Roman" w:cs="Times New Roman"/>
          <w:i/>
          <w:iCs/>
          <w:sz w:val="24"/>
          <w:szCs w:val="24"/>
          <w:shd w:val="clear" w:color="auto" w:fill="FFFFFF"/>
        </w:rPr>
        <w:t>An</w:t>
      </w:r>
      <w:proofErr w:type="gramEnd"/>
      <w:r w:rsidRPr="00756066">
        <w:rPr>
          <w:rFonts w:ascii="Times New Roman" w:hAnsi="Times New Roman" w:cs="Times New Roman"/>
          <w:i/>
          <w:iCs/>
          <w:sz w:val="24"/>
          <w:szCs w:val="24"/>
          <w:shd w:val="clear" w:color="auto" w:fill="FFFFFF"/>
        </w:rPr>
        <w:t xml:space="preserve"> International Journal</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25</w:t>
      </w:r>
      <w:r w:rsidRPr="00756066">
        <w:rPr>
          <w:rFonts w:ascii="Times New Roman" w:hAnsi="Times New Roman" w:cs="Times New Roman"/>
          <w:sz w:val="24"/>
          <w:szCs w:val="24"/>
          <w:shd w:val="clear" w:color="auto" w:fill="FFFFFF"/>
        </w:rPr>
        <w:t>(2), pp.696-712.</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lastRenderedPageBreak/>
        <w:t xml:space="preserve">Ruben, B.D. and </w:t>
      </w:r>
      <w:proofErr w:type="spellStart"/>
      <w:r w:rsidRPr="00756066">
        <w:rPr>
          <w:rFonts w:ascii="Times New Roman" w:hAnsi="Times New Roman" w:cs="Times New Roman"/>
          <w:sz w:val="24"/>
          <w:szCs w:val="24"/>
          <w:shd w:val="clear" w:color="auto" w:fill="FFFFFF"/>
        </w:rPr>
        <w:t>Gigliotti</w:t>
      </w:r>
      <w:proofErr w:type="spellEnd"/>
      <w:r w:rsidRPr="00756066">
        <w:rPr>
          <w:rFonts w:ascii="Times New Roman" w:hAnsi="Times New Roman" w:cs="Times New Roman"/>
          <w:sz w:val="24"/>
          <w:szCs w:val="24"/>
          <w:shd w:val="clear" w:color="auto" w:fill="FFFFFF"/>
        </w:rPr>
        <w:t>, R.A., (2017). Communication: Sine qua non of organizational leadership theory and practice. </w:t>
      </w:r>
      <w:proofErr w:type="gramStart"/>
      <w:r w:rsidRPr="00756066">
        <w:rPr>
          <w:rFonts w:ascii="Times New Roman" w:hAnsi="Times New Roman" w:cs="Times New Roman"/>
          <w:i/>
          <w:iCs/>
          <w:sz w:val="24"/>
          <w:szCs w:val="24"/>
          <w:shd w:val="clear" w:color="auto" w:fill="FFFFFF"/>
        </w:rPr>
        <w:t>International Journal of Business Communication</w:t>
      </w:r>
      <w:r w:rsidRPr="00756066">
        <w:rPr>
          <w:rFonts w:ascii="Times New Roman" w:hAnsi="Times New Roman" w:cs="Times New Roman"/>
          <w:sz w:val="24"/>
          <w:szCs w:val="24"/>
          <w:shd w:val="clear" w:color="auto" w:fill="FFFFFF"/>
        </w:rPr>
        <w:t>, </w:t>
      </w:r>
      <w:r w:rsidRPr="00756066">
        <w:rPr>
          <w:rFonts w:ascii="Times New Roman" w:hAnsi="Times New Roman" w:cs="Times New Roman"/>
          <w:i/>
          <w:iCs/>
          <w:sz w:val="24"/>
          <w:szCs w:val="24"/>
          <w:shd w:val="clear" w:color="auto" w:fill="FFFFFF"/>
        </w:rPr>
        <w:t>54</w:t>
      </w:r>
      <w:r w:rsidRPr="00756066">
        <w:rPr>
          <w:rFonts w:ascii="Times New Roman" w:hAnsi="Times New Roman" w:cs="Times New Roman"/>
          <w:sz w:val="24"/>
          <w:szCs w:val="24"/>
          <w:shd w:val="clear" w:color="auto" w:fill="FFFFFF"/>
        </w:rPr>
        <w:t>(1), pp.12-30.</w:t>
      </w:r>
      <w:proofErr w:type="gramEnd"/>
    </w:p>
    <w:p w:rsidR="000C7239" w:rsidRPr="00756066" w:rsidRDefault="000C7239" w:rsidP="00756066">
      <w:pPr>
        <w:spacing w:line="360" w:lineRule="auto"/>
        <w:jc w:val="both"/>
        <w:rPr>
          <w:rFonts w:ascii="Times New Roman" w:hAnsi="Times New Roman" w:cs="Times New Roman"/>
          <w:sz w:val="24"/>
          <w:szCs w:val="24"/>
          <w:shd w:val="clear" w:color="auto" w:fill="FFFFFF"/>
        </w:rPr>
      </w:pPr>
      <w:r w:rsidRPr="00756066">
        <w:rPr>
          <w:rFonts w:ascii="Times New Roman" w:hAnsi="Times New Roman" w:cs="Times New Roman"/>
          <w:sz w:val="24"/>
          <w:szCs w:val="24"/>
          <w:shd w:val="clear" w:color="auto" w:fill="FFFFFF"/>
        </w:rPr>
        <w:t xml:space="preserve">Switzer, J.S. and Switzer, R.V., (2018). </w:t>
      </w:r>
      <w:proofErr w:type="gramStart"/>
      <w:r w:rsidRPr="00756066">
        <w:rPr>
          <w:rFonts w:ascii="Times New Roman" w:hAnsi="Times New Roman" w:cs="Times New Roman"/>
          <w:sz w:val="24"/>
          <w:szCs w:val="24"/>
          <w:shd w:val="clear" w:color="auto" w:fill="FFFFFF"/>
        </w:rPr>
        <w:t>Effectively Communicating With Group Decision Support Systems Using Information Theory.</w:t>
      </w:r>
      <w:proofErr w:type="gramEnd"/>
      <w:r w:rsidRPr="00756066">
        <w:rPr>
          <w:rFonts w:ascii="Times New Roman" w:hAnsi="Times New Roman" w:cs="Times New Roman"/>
          <w:sz w:val="24"/>
          <w:szCs w:val="24"/>
          <w:shd w:val="clear" w:color="auto" w:fill="FFFFFF"/>
        </w:rPr>
        <w:t xml:space="preserve"> </w:t>
      </w:r>
      <w:proofErr w:type="gramStart"/>
      <w:r w:rsidRPr="00756066">
        <w:rPr>
          <w:rFonts w:ascii="Times New Roman" w:hAnsi="Times New Roman" w:cs="Times New Roman"/>
          <w:sz w:val="24"/>
          <w:szCs w:val="24"/>
          <w:shd w:val="clear" w:color="auto" w:fill="FFFFFF"/>
        </w:rPr>
        <w:t>In </w:t>
      </w:r>
      <w:r w:rsidRPr="00756066">
        <w:rPr>
          <w:rFonts w:ascii="Times New Roman" w:hAnsi="Times New Roman" w:cs="Times New Roman"/>
          <w:i/>
          <w:iCs/>
          <w:sz w:val="24"/>
          <w:szCs w:val="24"/>
          <w:shd w:val="clear" w:color="auto" w:fill="FFFFFF"/>
        </w:rPr>
        <w:t>Encyclopedia of Information Science and Technology, Fourth Edition</w:t>
      </w:r>
      <w:r w:rsidRPr="00756066">
        <w:rPr>
          <w:rFonts w:ascii="Times New Roman" w:hAnsi="Times New Roman" w:cs="Times New Roman"/>
          <w:sz w:val="24"/>
          <w:szCs w:val="24"/>
          <w:shd w:val="clear" w:color="auto" w:fill="FFFFFF"/>
        </w:rPr>
        <w:t> (pp. 2121-2131).</w:t>
      </w:r>
      <w:proofErr w:type="gramEnd"/>
      <w:r w:rsidRPr="00756066">
        <w:rPr>
          <w:rFonts w:ascii="Times New Roman" w:hAnsi="Times New Roman" w:cs="Times New Roman"/>
          <w:sz w:val="24"/>
          <w:szCs w:val="24"/>
          <w:shd w:val="clear" w:color="auto" w:fill="FFFFFF"/>
        </w:rPr>
        <w:t xml:space="preserve"> Pennsylvania: IGI Global. </w:t>
      </w:r>
    </w:p>
    <w:p w:rsidR="000C7239" w:rsidRPr="00756066" w:rsidRDefault="000C7239" w:rsidP="00756066">
      <w:pPr>
        <w:spacing w:line="360" w:lineRule="auto"/>
        <w:jc w:val="both"/>
        <w:rPr>
          <w:rFonts w:ascii="Times New Roman" w:hAnsi="Times New Roman" w:cs="Times New Roman"/>
          <w:sz w:val="24"/>
          <w:szCs w:val="24"/>
          <w:shd w:val="clear" w:color="auto" w:fill="FFFFFF"/>
        </w:rPr>
      </w:pPr>
      <w:proofErr w:type="spellStart"/>
      <w:proofErr w:type="gramStart"/>
      <w:r w:rsidRPr="00756066">
        <w:rPr>
          <w:rFonts w:ascii="Times New Roman" w:hAnsi="Times New Roman" w:cs="Times New Roman"/>
          <w:sz w:val="24"/>
          <w:szCs w:val="24"/>
          <w:shd w:val="clear" w:color="auto" w:fill="FFFFFF"/>
        </w:rPr>
        <w:t>Ziliani</w:t>
      </w:r>
      <w:proofErr w:type="spellEnd"/>
      <w:r w:rsidRPr="00756066">
        <w:rPr>
          <w:rFonts w:ascii="Times New Roman" w:hAnsi="Times New Roman" w:cs="Times New Roman"/>
          <w:sz w:val="24"/>
          <w:szCs w:val="24"/>
          <w:shd w:val="clear" w:color="auto" w:fill="FFFFFF"/>
        </w:rPr>
        <w:t xml:space="preserve">, C., </w:t>
      </w:r>
      <w:proofErr w:type="spellStart"/>
      <w:r w:rsidRPr="00756066">
        <w:rPr>
          <w:rFonts w:ascii="Times New Roman" w:hAnsi="Times New Roman" w:cs="Times New Roman"/>
          <w:sz w:val="24"/>
          <w:szCs w:val="24"/>
          <w:shd w:val="clear" w:color="auto" w:fill="FFFFFF"/>
        </w:rPr>
        <w:t>Ieva</w:t>
      </w:r>
      <w:proofErr w:type="spellEnd"/>
      <w:r w:rsidRPr="00756066">
        <w:rPr>
          <w:rFonts w:ascii="Times New Roman" w:hAnsi="Times New Roman" w:cs="Times New Roman"/>
          <w:sz w:val="24"/>
          <w:szCs w:val="24"/>
          <w:shd w:val="clear" w:color="auto" w:fill="FFFFFF"/>
        </w:rPr>
        <w:t xml:space="preserve">, M., </w:t>
      </w:r>
      <w:proofErr w:type="spellStart"/>
      <w:r w:rsidRPr="00756066">
        <w:rPr>
          <w:rFonts w:ascii="Times New Roman" w:hAnsi="Times New Roman" w:cs="Times New Roman"/>
          <w:sz w:val="24"/>
          <w:szCs w:val="24"/>
          <w:shd w:val="clear" w:color="auto" w:fill="FFFFFF"/>
        </w:rPr>
        <w:t>Gázquez</w:t>
      </w:r>
      <w:proofErr w:type="spellEnd"/>
      <w:r w:rsidRPr="00756066">
        <w:rPr>
          <w:rFonts w:ascii="Times New Roman" w:hAnsi="Times New Roman" w:cs="Times New Roman"/>
          <w:sz w:val="24"/>
          <w:szCs w:val="24"/>
          <w:shd w:val="clear" w:color="auto" w:fill="FFFFFF"/>
        </w:rPr>
        <w:t xml:space="preserve">-Abad, J.C. and </w:t>
      </w:r>
      <w:proofErr w:type="spellStart"/>
      <w:r w:rsidRPr="00756066">
        <w:rPr>
          <w:rFonts w:ascii="Times New Roman" w:hAnsi="Times New Roman" w:cs="Times New Roman"/>
          <w:sz w:val="24"/>
          <w:szCs w:val="24"/>
          <w:shd w:val="clear" w:color="auto" w:fill="FFFFFF"/>
        </w:rPr>
        <w:t>D’Attoma</w:t>
      </w:r>
      <w:proofErr w:type="spellEnd"/>
      <w:r w:rsidRPr="00756066">
        <w:rPr>
          <w:rFonts w:ascii="Times New Roman" w:hAnsi="Times New Roman" w:cs="Times New Roman"/>
          <w:sz w:val="24"/>
          <w:szCs w:val="24"/>
          <w:shd w:val="clear" w:color="auto" w:fill="FFFFFF"/>
        </w:rPr>
        <w:t>, I., (2018).</w:t>
      </w:r>
      <w:proofErr w:type="gramEnd"/>
      <w:r w:rsidRPr="00756066">
        <w:rPr>
          <w:rFonts w:ascii="Times New Roman" w:hAnsi="Times New Roman" w:cs="Times New Roman"/>
          <w:sz w:val="24"/>
          <w:szCs w:val="24"/>
          <w:shd w:val="clear" w:color="auto" w:fill="FFFFFF"/>
        </w:rPr>
        <w:t xml:space="preserve"> Retail promotional communication: The comparative effectiveness of print versus online. </w:t>
      </w:r>
      <w:proofErr w:type="gramStart"/>
      <w:r w:rsidRPr="00756066">
        <w:rPr>
          <w:rFonts w:ascii="Times New Roman" w:hAnsi="Times New Roman" w:cs="Times New Roman"/>
          <w:sz w:val="24"/>
          <w:szCs w:val="24"/>
          <w:shd w:val="clear" w:color="auto" w:fill="FFFFFF"/>
        </w:rPr>
        <w:t>In </w:t>
      </w:r>
      <w:r w:rsidRPr="00756066">
        <w:rPr>
          <w:rFonts w:ascii="Times New Roman" w:hAnsi="Times New Roman" w:cs="Times New Roman"/>
          <w:i/>
          <w:iCs/>
          <w:sz w:val="24"/>
          <w:szCs w:val="24"/>
          <w:shd w:val="clear" w:color="auto" w:fill="FFFFFF"/>
        </w:rPr>
        <w:t xml:space="preserve">Exploring </w:t>
      </w:r>
      <w:proofErr w:type="spellStart"/>
      <w:r w:rsidRPr="00756066">
        <w:rPr>
          <w:rFonts w:ascii="Times New Roman" w:hAnsi="Times New Roman" w:cs="Times New Roman"/>
          <w:i/>
          <w:iCs/>
          <w:sz w:val="24"/>
          <w:szCs w:val="24"/>
          <w:shd w:val="clear" w:color="auto" w:fill="FFFFFF"/>
        </w:rPr>
        <w:t>Omnichannel</w:t>
      </w:r>
      <w:proofErr w:type="spellEnd"/>
      <w:r w:rsidRPr="00756066">
        <w:rPr>
          <w:rFonts w:ascii="Times New Roman" w:hAnsi="Times New Roman" w:cs="Times New Roman"/>
          <w:i/>
          <w:iCs/>
          <w:sz w:val="24"/>
          <w:szCs w:val="24"/>
          <w:shd w:val="clear" w:color="auto" w:fill="FFFFFF"/>
        </w:rPr>
        <w:t xml:space="preserve"> Retailing</w:t>
      </w:r>
      <w:r w:rsidRPr="00756066">
        <w:rPr>
          <w:rFonts w:ascii="Times New Roman" w:hAnsi="Times New Roman" w:cs="Times New Roman"/>
          <w:sz w:val="24"/>
          <w:szCs w:val="24"/>
          <w:shd w:val="clear" w:color="auto" w:fill="FFFFFF"/>
        </w:rPr>
        <w:t> (pp. 225-249).</w:t>
      </w:r>
      <w:proofErr w:type="gramEnd"/>
      <w:r w:rsidRPr="00756066">
        <w:rPr>
          <w:rFonts w:ascii="Times New Roman" w:hAnsi="Times New Roman" w:cs="Times New Roman"/>
          <w:sz w:val="24"/>
          <w:szCs w:val="24"/>
          <w:shd w:val="clear" w:color="auto" w:fill="FFFFFF"/>
        </w:rPr>
        <w:t xml:space="preserve"> New York: Springer, Cham.</w:t>
      </w:r>
    </w:p>
    <w:p w:rsidR="000C7239" w:rsidRPr="00756066" w:rsidRDefault="000C7239" w:rsidP="00756066">
      <w:pPr>
        <w:spacing w:line="360" w:lineRule="auto"/>
        <w:jc w:val="both"/>
        <w:rPr>
          <w:rFonts w:ascii="Times New Roman" w:hAnsi="Times New Roman" w:cs="Times New Roman"/>
          <w:sz w:val="24"/>
          <w:szCs w:val="24"/>
        </w:rPr>
      </w:pPr>
      <w:proofErr w:type="gramStart"/>
      <w:r w:rsidRPr="00756066">
        <w:rPr>
          <w:rFonts w:ascii="Times New Roman" w:hAnsi="Times New Roman" w:cs="Times New Roman"/>
          <w:sz w:val="24"/>
          <w:szCs w:val="24"/>
        </w:rPr>
        <w:t>Amazon.co.uk (2018).</w:t>
      </w:r>
      <w:proofErr w:type="gramEnd"/>
      <w:r w:rsidRPr="00756066">
        <w:rPr>
          <w:rFonts w:ascii="Times New Roman" w:hAnsi="Times New Roman" w:cs="Times New Roman"/>
          <w:sz w:val="24"/>
          <w:szCs w:val="24"/>
        </w:rPr>
        <w:t xml:space="preserve"> </w:t>
      </w:r>
      <w:proofErr w:type="gramStart"/>
      <w:r w:rsidRPr="00756066">
        <w:rPr>
          <w:rFonts w:ascii="Times New Roman" w:hAnsi="Times New Roman" w:cs="Times New Roman"/>
          <w:i/>
          <w:sz w:val="24"/>
          <w:szCs w:val="24"/>
        </w:rPr>
        <w:t>Home.</w:t>
      </w:r>
      <w:proofErr w:type="gramEnd"/>
      <w:r w:rsidRPr="00756066">
        <w:rPr>
          <w:rFonts w:ascii="Times New Roman" w:hAnsi="Times New Roman" w:cs="Times New Roman"/>
          <w:i/>
          <w:sz w:val="24"/>
          <w:szCs w:val="24"/>
        </w:rPr>
        <w:t xml:space="preserve"> </w:t>
      </w:r>
      <w:r w:rsidRPr="00756066">
        <w:rPr>
          <w:rFonts w:ascii="Times New Roman" w:hAnsi="Times New Roman" w:cs="Times New Roman"/>
          <w:sz w:val="24"/>
          <w:szCs w:val="24"/>
        </w:rPr>
        <w:t>Available on: 20</w:t>
      </w:r>
      <w:r w:rsidRPr="00756066">
        <w:rPr>
          <w:rFonts w:ascii="Times New Roman" w:hAnsi="Times New Roman" w:cs="Times New Roman"/>
          <w:sz w:val="24"/>
          <w:szCs w:val="24"/>
          <w:vertAlign w:val="superscript"/>
        </w:rPr>
        <w:t>th</w:t>
      </w:r>
      <w:r w:rsidRPr="00756066">
        <w:rPr>
          <w:rFonts w:ascii="Times New Roman" w:hAnsi="Times New Roman" w:cs="Times New Roman"/>
          <w:sz w:val="24"/>
          <w:szCs w:val="24"/>
        </w:rPr>
        <w:t xml:space="preserve"> December 2018. Available at:  https://www.amazon.co.uk/ </w:t>
      </w:r>
    </w:p>
    <w:p w:rsidR="000C7239" w:rsidRPr="00756066" w:rsidRDefault="000C7239" w:rsidP="00756066">
      <w:pPr>
        <w:pStyle w:val="Heading1"/>
        <w:rPr>
          <w:rFonts w:cs="Times New Roman"/>
          <w:sz w:val="24"/>
          <w:szCs w:val="24"/>
        </w:rPr>
      </w:pPr>
      <w:bookmarkStart w:id="18" w:name="_Toc534116629"/>
    </w:p>
    <w:p w:rsidR="000C7239" w:rsidRPr="00756066" w:rsidRDefault="000C7239" w:rsidP="00756066">
      <w:pPr>
        <w:spacing w:line="360" w:lineRule="auto"/>
        <w:rPr>
          <w:rFonts w:ascii="Times New Roman" w:hAnsi="Times New Roman" w:cs="Times New Roman"/>
          <w:b/>
          <w:sz w:val="24"/>
          <w:szCs w:val="24"/>
        </w:rPr>
      </w:pPr>
    </w:p>
    <w:p w:rsidR="005C1A4F" w:rsidRPr="00756066" w:rsidRDefault="005C1A4F" w:rsidP="00756066">
      <w:pPr>
        <w:pStyle w:val="Heading1"/>
        <w:rPr>
          <w:rFonts w:cs="Times New Roman"/>
          <w:sz w:val="24"/>
          <w:szCs w:val="24"/>
        </w:rPr>
      </w:pPr>
      <w:r w:rsidRPr="00756066">
        <w:rPr>
          <w:rFonts w:cs="Times New Roman"/>
          <w:sz w:val="24"/>
          <w:szCs w:val="24"/>
        </w:rPr>
        <w:t>Appendices</w:t>
      </w:r>
      <w:bookmarkEnd w:id="18"/>
    </w:p>
    <w:p w:rsidR="005C1A4F" w:rsidRPr="00756066" w:rsidRDefault="005C1A4F" w:rsidP="00756066">
      <w:pPr>
        <w:spacing w:line="360" w:lineRule="auto"/>
        <w:jc w:val="both"/>
        <w:rPr>
          <w:rFonts w:ascii="Times New Roman" w:hAnsi="Times New Roman" w:cs="Times New Roman"/>
          <w:b/>
          <w:sz w:val="24"/>
          <w:szCs w:val="24"/>
        </w:rPr>
      </w:pPr>
      <w:r w:rsidRPr="00756066">
        <w:rPr>
          <w:rFonts w:ascii="Times New Roman" w:hAnsi="Times New Roman" w:cs="Times New Roman"/>
          <w:b/>
          <w:sz w:val="24"/>
          <w:szCs w:val="24"/>
        </w:rPr>
        <w:t>Appendix 1: revenue growth of Amazon</w:t>
      </w:r>
    </w:p>
    <w:p w:rsidR="00C31453" w:rsidRPr="00756066" w:rsidRDefault="005C1A4F" w:rsidP="00756066">
      <w:pPr>
        <w:spacing w:line="360" w:lineRule="auto"/>
        <w:jc w:val="center"/>
        <w:rPr>
          <w:rFonts w:ascii="Times New Roman" w:hAnsi="Times New Roman" w:cs="Times New Roman"/>
          <w:sz w:val="24"/>
          <w:szCs w:val="24"/>
        </w:rPr>
      </w:pPr>
      <w:r w:rsidRPr="00756066">
        <w:rPr>
          <w:rFonts w:ascii="Times New Roman" w:hAnsi="Times New Roman" w:cs="Times New Roman"/>
          <w:noProof/>
          <w:sz w:val="24"/>
          <w:szCs w:val="24"/>
          <w:lang w:val="en-GB" w:eastAsia="en-GB"/>
        </w:rPr>
        <w:drawing>
          <wp:inline distT="0" distB="0" distL="0" distR="0">
            <wp:extent cx="5572125" cy="32956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5572125" cy="3295650"/>
                    </a:xfrm>
                    <a:prstGeom prst="rect">
                      <a:avLst/>
                    </a:prstGeom>
                    <a:noFill/>
                    <a:ln w="9525">
                      <a:noFill/>
                      <a:miter lim="800000"/>
                      <a:headEnd/>
                      <a:tailEnd/>
                    </a:ln>
                  </pic:spPr>
                </pic:pic>
              </a:graphicData>
            </a:graphic>
          </wp:inline>
        </w:drawing>
      </w:r>
      <w:r w:rsidRPr="00756066">
        <w:rPr>
          <w:rFonts w:ascii="Times New Roman" w:hAnsi="Times New Roman" w:cs="Times New Roman"/>
          <w:sz w:val="24"/>
          <w:szCs w:val="24"/>
        </w:rPr>
        <w:t xml:space="preserve">(Source: </w:t>
      </w:r>
      <w:hyperlink r:id="rId14" w:history="1">
        <w:r w:rsidR="00C31453" w:rsidRPr="00756066">
          <w:rPr>
            <w:rStyle w:val="Hyperlink"/>
            <w:rFonts w:ascii="Times New Roman" w:hAnsi="Times New Roman" w:cs="Times New Roman"/>
            <w:color w:val="auto"/>
            <w:sz w:val="24"/>
            <w:szCs w:val="24"/>
            <w:u w:val="none"/>
          </w:rPr>
          <w:t>https://www.verdict.co.uk/amazon-uk-revenue-growing-fastest/</w:t>
        </w:r>
      </w:hyperlink>
      <w:r w:rsidRPr="00756066">
        <w:rPr>
          <w:rFonts w:ascii="Times New Roman" w:hAnsi="Times New Roman" w:cs="Times New Roman"/>
          <w:sz w:val="24"/>
          <w:szCs w:val="24"/>
        </w:rPr>
        <w:t>)</w:t>
      </w:r>
    </w:p>
    <w:p w:rsidR="001A067F" w:rsidRPr="00756066" w:rsidRDefault="001A067F" w:rsidP="00756066">
      <w:pPr>
        <w:spacing w:line="360" w:lineRule="auto"/>
        <w:jc w:val="both"/>
        <w:rPr>
          <w:rFonts w:ascii="Times New Roman" w:hAnsi="Times New Roman" w:cs="Times New Roman"/>
          <w:sz w:val="24"/>
          <w:szCs w:val="24"/>
        </w:rPr>
      </w:pPr>
    </w:p>
    <w:sectPr w:rsidR="001A067F" w:rsidRPr="00756066" w:rsidSect="00726A14">
      <w:headerReference w:type="default" r:id="rId15"/>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1EAB" w:rsidRDefault="00AB1EAB" w:rsidP="00726A14">
      <w:pPr>
        <w:spacing w:line="240" w:lineRule="auto"/>
      </w:pPr>
      <w:r>
        <w:separator/>
      </w:r>
    </w:p>
  </w:endnote>
  <w:endnote w:type="continuationSeparator" w:id="0">
    <w:p w:rsidR="00AB1EAB" w:rsidRDefault="00AB1EAB" w:rsidP="00726A1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9CA" w:rsidRDefault="008439CA">
    <w:pPr>
      <w:pStyle w:val="Footer"/>
      <w:pBdr>
        <w:top w:val="thinThickSmallGap" w:sz="24" w:space="1" w:color="622423" w:themeColor="accent2" w:themeShade="7F"/>
      </w:pBdr>
      <w:rPr>
        <w:rFonts w:asciiTheme="majorHAnsi" w:hAnsiTheme="majorHAnsi"/>
      </w:rPr>
    </w:pPr>
    <w:r>
      <w:rPr>
        <w:rFonts w:asciiTheme="majorHAnsi" w:hAnsiTheme="majorHAnsi"/>
      </w:rPr>
      <w:t>Rasal Miah</w:t>
    </w:r>
    <w:r>
      <w:rPr>
        <w:rFonts w:asciiTheme="majorHAnsi" w:hAnsiTheme="majorHAnsi"/>
      </w:rPr>
      <w:ptab w:relativeTo="margin" w:alignment="right" w:leader="none"/>
    </w:r>
    <w:r>
      <w:rPr>
        <w:rFonts w:asciiTheme="majorHAnsi" w:hAnsiTheme="majorHAnsi"/>
      </w:rPr>
      <w:t xml:space="preserve">Page </w:t>
    </w:r>
    <w:fldSimple w:instr=" PAGE   \* MERGEFORMAT ">
      <w:r w:rsidR="00756066" w:rsidRPr="00756066">
        <w:rPr>
          <w:rFonts w:asciiTheme="majorHAnsi" w:hAnsiTheme="majorHAnsi"/>
          <w:noProof/>
        </w:rPr>
        <w:t>1</w:t>
      </w:r>
    </w:fldSimple>
  </w:p>
  <w:p w:rsidR="00F32E0A" w:rsidRDefault="00F32E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1EAB" w:rsidRDefault="00AB1EAB" w:rsidP="00726A14">
      <w:pPr>
        <w:spacing w:line="240" w:lineRule="auto"/>
      </w:pPr>
      <w:r>
        <w:separator/>
      </w:r>
    </w:p>
  </w:footnote>
  <w:footnote w:type="continuationSeparator" w:id="0">
    <w:p w:rsidR="00AB1EAB" w:rsidRDefault="00AB1EAB" w:rsidP="00726A1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74E29BB25B5D4CFFB286C66EF47C858B"/>
      </w:placeholder>
      <w:dataBinding w:prefixMappings="xmlns:ns0='http://schemas.openxmlformats.org/package/2006/metadata/core-properties' xmlns:ns1='http://purl.org/dc/elements/1.1/'" w:xpath="/ns0:coreProperties[1]/ns1:title[1]" w:storeItemID="{6C3C8BC8-F283-45AE-878A-BAB7291924A1}"/>
      <w:text/>
    </w:sdtPr>
    <w:sdtContent>
      <w:p w:rsidR="008439CA" w:rsidRDefault="008439CA">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Effective Team Working &amp; Communication</w:t>
        </w:r>
      </w:p>
    </w:sdtContent>
  </w:sdt>
  <w:p w:rsidR="008439CA" w:rsidRDefault="008439C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037EB"/>
    <w:multiLevelType w:val="hybridMultilevel"/>
    <w:tmpl w:val="F19EEC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BF8BDF"/>
    <w:multiLevelType w:val="hybridMultilevel"/>
    <w:tmpl w:val="00000000"/>
    <w:lvl w:ilvl="0" w:tplc="C0FCFE3A">
      <w:start w:val="1"/>
      <w:numFmt w:val="bullet"/>
      <w:lvlText w:val="●"/>
      <w:lvlJc w:val="left"/>
      <w:pPr>
        <w:ind w:left="720" w:hanging="360"/>
      </w:pPr>
      <w:rPr>
        <w:u w:val="none"/>
      </w:rPr>
    </w:lvl>
    <w:lvl w:ilvl="1" w:tplc="96F4A084">
      <w:start w:val="1"/>
      <w:numFmt w:val="bullet"/>
      <w:lvlText w:val="○"/>
      <w:lvlJc w:val="left"/>
      <w:pPr>
        <w:ind w:left="1440" w:hanging="360"/>
      </w:pPr>
      <w:rPr>
        <w:u w:val="none"/>
      </w:rPr>
    </w:lvl>
    <w:lvl w:ilvl="2" w:tplc="66AEB44C">
      <w:start w:val="1"/>
      <w:numFmt w:val="bullet"/>
      <w:lvlText w:val="■"/>
      <w:lvlJc w:val="left"/>
      <w:pPr>
        <w:ind w:left="2160" w:hanging="360"/>
      </w:pPr>
      <w:rPr>
        <w:u w:val="none"/>
      </w:rPr>
    </w:lvl>
    <w:lvl w:ilvl="3" w:tplc="3A9844CA">
      <w:start w:val="1"/>
      <w:numFmt w:val="bullet"/>
      <w:lvlText w:val="●"/>
      <w:lvlJc w:val="left"/>
      <w:pPr>
        <w:ind w:left="2880" w:hanging="360"/>
      </w:pPr>
      <w:rPr>
        <w:u w:val="none"/>
      </w:rPr>
    </w:lvl>
    <w:lvl w:ilvl="4" w:tplc="5DC839B0">
      <w:start w:val="1"/>
      <w:numFmt w:val="bullet"/>
      <w:lvlText w:val="○"/>
      <w:lvlJc w:val="left"/>
      <w:pPr>
        <w:ind w:left="3600" w:hanging="360"/>
      </w:pPr>
      <w:rPr>
        <w:u w:val="none"/>
      </w:rPr>
    </w:lvl>
    <w:lvl w:ilvl="5" w:tplc="71E4AC66">
      <w:start w:val="1"/>
      <w:numFmt w:val="bullet"/>
      <w:lvlText w:val="■"/>
      <w:lvlJc w:val="left"/>
      <w:pPr>
        <w:ind w:left="4320" w:hanging="360"/>
      </w:pPr>
      <w:rPr>
        <w:u w:val="none"/>
      </w:rPr>
    </w:lvl>
    <w:lvl w:ilvl="6" w:tplc="57D04712">
      <w:start w:val="1"/>
      <w:numFmt w:val="bullet"/>
      <w:lvlText w:val="●"/>
      <w:lvlJc w:val="left"/>
      <w:pPr>
        <w:ind w:left="5040" w:hanging="360"/>
      </w:pPr>
      <w:rPr>
        <w:u w:val="none"/>
      </w:rPr>
    </w:lvl>
    <w:lvl w:ilvl="7" w:tplc="EDE86D58">
      <w:start w:val="1"/>
      <w:numFmt w:val="bullet"/>
      <w:lvlText w:val="○"/>
      <w:lvlJc w:val="left"/>
      <w:pPr>
        <w:ind w:left="5760" w:hanging="360"/>
      </w:pPr>
      <w:rPr>
        <w:u w:val="none"/>
      </w:rPr>
    </w:lvl>
    <w:lvl w:ilvl="8" w:tplc="4B185FAA">
      <w:start w:val="1"/>
      <w:numFmt w:val="bullet"/>
      <w:lvlText w:val="■"/>
      <w:lvlJc w:val="left"/>
      <w:pPr>
        <w:ind w:left="6480" w:hanging="360"/>
      </w:pPr>
      <w:rPr>
        <w:u w:val="none"/>
      </w:rPr>
    </w:lvl>
  </w:abstractNum>
  <w:abstractNum w:abstractNumId="2">
    <w:nsid w:val="3CC0F504"/>
    <w:multiLevelType w:val="hybridMultilevel"/>
    <w:tmpl w:val="00000000"/>
    <w:lvl w:ilvl="0" w:tplc="B3486516">
      <w:start w:val="1"/>
      <w:numFmt w:val="bullet"/>
      <w:lvlText w:val="●"/>
      <w:lvlJc w:val="left"/>
      <w:pPr>
        <w:ind w:left="720" w:hanging="360"/>
      </w:pPr>
      <w:rPr>
        <w:u w:val="none"/>
      </w:rPr>
    </w:lvl>
    <w:lvl w:ilvl="1" w:tplc="623C1896">
      <w:start w:val="1"/>
      <w:numFmt w:val="bullet"/>
      <w:lvlText w:val="○"/>
      <w:lvlJc w:val="left"/>
      <w:pPr>
        <w:ind w:left="1440" w:hanging="360"/>
      </w:pPr>
      <w:rPr>
        <w:u w:val="none"/>
      </w:rPr>
    </w:lvl>
    <w:lvl w:ilvl="2" w:tplc="B75E49B4">
      <w:start w:val="1"/>
      <w:numFmt w:val="bullet"/>
      <w:lvlText w:val="■"/>
      <w:lvlJc w:val="left"/>
      <w:pPr>
        <w:ind w:left="2160" w:hanging="360"/>
      </w:pPr>
      <w:rPr>
        <w:u w:val="none"/>
      </w:rPr>
    </w:lvl>
    <w:lvl w:ilvl="3" w:tplc="FEB4E0C8">
      <w:start w:val="1"/>
      <w:numFmt w:val="bullet"/>
      <w:lvlText w:val="●"/>
      <w:lvlJc w:val="left"/>
      <w:pPr>
        <w:ind w:left="2880" w:hanging="360"/>
      </w:pPr>
      <w:rPr>
        <w:u w:val="none"/>
      </w:rPr>
    </w:lvl>
    <w:lvl w:ilvl="4" w:tplc="EC54EB84">
      <w:start w:val="1"/>
      <w:numFmt w:val="bullet"/>
      <w:lvlText w:val="○"/>
      <w:lvlJc w:val="left"/>
      <w:pPr>
        <w:ind w:left="3600" w:hanging="360"/>
      </w:pPr>
      <w:rPr>
        <w:u w:val="none"/>
      </w:rPr>
    </w:lvl>
    <w:lvl w:ilvl="5" w:tplc="B4B28198">
      <w:start w:val="1"/>
      <w:numFmt w:val="bullet"/>
      <w:lvlText w:val="■"/>
      <w:lvlJc w:val="left"/>
      <w:pPr>
        <w:ind w:left="4320" w:hanging="360"/>
      </w:pPr>
      <w:rPr>
        <w:u w:val="none"/>
      </w:rPr>
    </w:lvl>
    <w:lvl w:ilvl="6" w:tplc="2CBC85D6">
      <w:start w:val="1"/>
      <w:numFmt w:val="bullet"/>
      <w:lvlText w:val="●"/>
      <w:lvlJc w:val="left"/>
      <w:pPr>
        <w:ind w:left="5040" w:hanging="360"/>
      </w:pPr>
      <w:rPr>
        <w:u w:val="none"/>
      </w:rPr>
    </w:lvl>
    <w:lvl w:ilvl="7" w:tplc="FE9096AE">
      <w:start w:val="1"/>
      <w:numFmt w:val="bullet"/>
      <w:lvlText w:val="○"/>
      <w:lvlJc w:val="left"/>
      <w:pPr>
        <w:ind w:left="5760" w:hanging="360"/>
      </w:pPr>
      <w:rPr>
        <w:u w:val="none"/>
      </w:rPr>
    </w:lvl>
    <w:lvl w:ilvl="8" w:tplc="14AC86F6">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A067F"/>
    <w:rsid w:val="00004F4C"/>
    <w:rsid w:val="00042DFB"/>
    <w:rsid w:val="000445BA"/>
    <w:rsid w:val="00081388"/>
    <w:rsid w:val="000976C9"/>
    <w:rsid w:val="000C7239"/>
    <w:rsid w:val="000E4CF5"/>
    <w:rsid w:val="00152C79"/>
    <w:rsid w:val="00161F5D"/>
    <w:rsid w:val="00174FA8"/>
    <w:rsid w:val="001919E0"/>
    <w:rsid w:val="001A067F"/>
    <w:rsid w:val="001C1895"/>
    <w:rsid w:val="001D22FD"/>
    <w:rsid w:val="0022514A"/>
    <w:rsid w:val="00293DC9"/>
    <w:rsid w:val="00297AA1"/>
    <w:rsid w:val="002C4989"/>
    <w:rsid w:val="002D570E"/>
    <w:rsid w:val="002D763C"/>
    <w:rsid w:val="002F5C2D"/>
    <w:rsid w:val="00335686"/>
    <w:rsid w:val="0034762F"/>
    <w:rsid w:val="00351858"/>
    <w:rsid w:val="00371A57"/>
    <w:rsid w:val="00386ABD"/>
    <w:rsid w:val="00390430"/>
    <w:rsid w:val="00396407"/>
    <w:rsid w:val="003A051D"/>
    <w:rsid w:val="003A1C87"/>
    <w:rsid w:val="003B6F8E"/>
    <w:rsid w:val="003E0D23"/>
    <w:rsid w:val="003F5B61"/>
    <w:rsid w:val="004113BD"/>
    <w:rsid w:val="00425178"/>
    <w:rsid w:val="004330D2"/>
    <w:rsid w:val="00495B52"/>
    <w:rsid w:val="004F68BB"/>
    <w:rsid w:val="005612CA"/>
    <w:rsid w:val="00573476"/>
    <w:rsid w:val="005911A6"/>
    <w:rsid w:val="005A7A08"/>
    <w:rsid w:val="005C1A4F"/>
    <w:rsid w:val="005C6A0A"/>
    <w:rsid w:val="005E4D89"/>
    <w:rsid w:val="005F6C74"/>
    <w:rsid w:val="00613955"/>
    <w:rsid w:val="00640382"/>
    <w:rsid w:val="006510DC"/>
    <w:rsid w:val="00672FC0"/>
    <w:rsid w:val="00696B7F"/>
    <w:rsid w:val="006B542C"/>
    <w:rsid w:val="006D51F4"/>
    <w:rsid w:val="00700F3D"/>
    <w:rsid w:val="00721ABD"/>
    <w:rsid w:val="00726A14"/>
    <w:rsid w:val="00745F63"/>
    <w:rsid w:val="00756066"/>
    <w:rsid w:val="0076495C"/>
    <w:rsid w:val="007700B0"/>
    <w:rsid w:val="00777C60"/>
    <w:rsid w:val="007F7E83"/>
    <w:rsid w:val="00800793"/>
    <w:rsid w:val="0080673C"/>
    <w:rsid w:val="0081694E"/>
    <w:rsid w:val="00840BAB"/>
    <w:rsid w:val="008439CA"/>
    <w:rsid w:val="008D105B"/>
    <w:rsid w:val="008F3CE6"/>
    <w:rsid w:val="00923D3D"/>
    <w:rsid w:val="009443B6"/>
    <w:rsid w:val="00950ADE"/>
    <w:rsid w:val="009D1C28"/>
    <w:rsid w:val="009E537D"/>
    <w:rsid w:val="00A3617E"/>
    <w:rsid w:val="00A743A2"/>
    <w:rsid w:val="00A75668"/>
    <w:rsid w:val="00AB03F1"/>
    <w:rsid w:val="00AB1EAB"/>
    <w:rsid w:val="00AC193E"/>
    <w:rsid w:val="00B02F97"/>
    <w:rsid w:val="00B07D2D"/>
    <w:rsid w:val="00B36A02"/>
    <w:rsid w:val="00B37D0F"/>
    <w:rsid w:val="00B43C24"/>
    <w:rsid w:val="00B93060"/>
    <w:rsid w:val="00BB6697"/>
    <w:rsid w:val="00BE15B7"/>
    <w:rsid w:val="00C162B0"/>
    <w:rsid w:val="00C31453"/>
    <w:rsid w:val="00C6057F"/>
    <w:rsid w:val="00C7635E"/>
    <w:rsid w:val="00C8234A"/>
    <w:rsid w:val="00CC0A85"/>
    <w:rsid w:val="00D02C83"/>
    <w:rsid w:val="00D3002E"/>
    <w:rsid w:val="00D926FC"/>
    <w:rsid w:val="00D94553"/>
    <w:rsid w:val="00D96C37"/>
    <w:rsid w:val="00D975CF"/>
    <w:rsid w:val="00DA5EB0"/>
    <w:rsid w:val="00DB656C"/>
    <w:rsid w:val="00DC4850"/>
    <w:rsid w:val="00E24C3B"/>
    <w:rsid w:val="00E3203C"/>
    <w:rsid w:val="00E7312E"/>
    <w:rsid w:val="00EB5F64"/>
    <w:rsid w:val="00F32E0A"/>
    <w:rsid w:val="00FC53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A067F"/>
  </w:style>
  <w:style w:type="paragraph" w:styleId="Heading1">
    <w:name w:val="heading 1"/>
    <w:basedOn w:val="Normal"/>
    <w:next w:val="Normal"/>
    <w:rsid w:val="00E7312E"/>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E7312E"/>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1A067F"/>
    <w:pPr>
      <w:keepNext/>
      <w:keepLines/>
      <w:spacing w:before="320" w:after="80"/>
      <w:outlineLvl w:val="2"/>
    </w:pPr>
    <w:rPr>
      <w:color w:val="434343"/>
      <w:sz w:val="28"/>
      <w:szCs w:val="28"/>
    </w:rPr>
  </w:style>
  <w:style w:type="paragraph" w:styleId="Heading4">
    <w:name w:val="heading 4"/>
    <w:basedOn w:val="Normal"/>
    <w:next w:val="Normal"/>
    <w:rsid w:val="001A067F"/>
    <w:pPr>
      <w:keepNext/>
      <w:keepLines/>
      <w:spacing w:before="280" w:after="80"/>
      <w:outlineLvl w:val="3"/>
    </w:pPr>
    <w:rPr>
      <w:color w:val="666666"/>
      <w:sz w:val="24"/>
      <w:szCs w:val="24"/>
    </w:rPr>
  </w:style>
  <w:style w:type="paragraph" w:styleId="Heading5">
    <w:name w:val="heading 5"/>
    <w:basedOn w:val="Normal"/>
    <w:next w:val="Normal"/>
    <w:rsid w:val="001A067F"/>
    <w:pPr>
      <w:keepNext/>
      <w:keepLines/>
      <w:spacing w:before="240" w:after="80"/>
      <w:outlineLvl w:val="4"/>
    </w:pPr>
    <w:rPr>
      <w:color w:val="666666"/>
    </w:rPr>
  </w:style>
  <w:style w:type="paragraph" w:styleId="Heading6">
    <w:name w:val="heading 6"/>
    <w:basedOn w:val="Normal"/>
    <w:next w:val="Normal"/>
    <w:rsid w:val="001A06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A067F"/>
    <w:pPr>
      <w:keepNext/>
      <w:keepLines/>
      <w:spacing w:after="60"/>
    </w:pPr>
    <w:rPr>
      <w:sz w:val="52"/>
      <w:szCs w:val="52"/>
    </w:rPr>
  </w:style>
  <w:style w:type="paragraph" w:styleId="Subtitle">
    <w:name w:val="Subtitle"/>
    <w:basedOn w:val="Normal"/>
    <w:next w:val="Normal"/>
    <w:rsid w:val="001A067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A067F"/>
    <w:pPr>
      <w:spacing w:line="240" w:lineRule="auto"/>
    </w:pPr>
    <w:rPr>
      <w:sz w:val="20"/>
      <w:szCs w:val="20"/>
    </w:rPr>
  </w:style>
  <w:style w:type="character" w:customStyle="1" w:styleId="CommentTextChar">
    <w:name w:val="Comment Text Char"/>
    <w:basedOn w:val="DefaultParagraphFont"/>
    <w:link w:val="CommentText"/>
    <w:uiPriority w:val="99"/>
    <w:semiHidden/>
    <w:rsid w:val="001A067F"/>
    <w:rPr>
      <w:sz w:val="20"/>
      <w:szCs w:val="20"/>
    </w:rPr>
  </w:style>
  <w:style w:type="character" w:styleId="CommentReference">
    <w:name w:val="annotation reference"/>
    <w:basedOn w:val="DefaultParagraphFont"/>
    <w:uiPriority w:val="99"/>
    <w:semiHidden/>
    <w:unhideWhenUsed/>
    <w:rsid w:val="001A067F"/>
    <w:rPr>
      <w:sz w:val="16"/>
      <w:szCs w:val="16"/>
    </w:rPr>
  </w:style>
  <w:style w:type="paragraph" w:styleId="BalloonText">
    <w:name w:val="Balloon Text"/>
    <w:basedOn w:val="Normal"/>
    <w:link w:val="BalloonTextChar"/>
    <w:uiPriority w:val="99"/>
    <w:semiHidden/>
    <w:unhideWhenUsed/>
    <w:rsid w:val="00AB03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3F1"/>
    <w:rPr>
      <w:rFonts w:ascii="Tahoma" w:hAnsi="Tahoma" w:cs="Tahoma"/>
      <w:sz w:val="16"/>
      <w:szCs w:val="16"/>
    </w:rPr>
  </w:style>
  <w:style w:type="paragraph" w:styleId="TOCHeading">
    <w:name w:val="TOC Heading"/>
    <w:basedOn w:val="Heading1"/>
    <w:next w:val="Normal"/>
    <w:uiPriority w:val="39"/>
    <w:unhideWhenUsed/>
    <w:qFormat/>
    <w:rsid w:val="006D51F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D51F4"/>
    <w:pPr>
      <w:spacing w:after="100"/>
    </w:pPr>
  </w:style>
  <w:style w:type="paragraph" w:styleId="TOC2">
    <w:name w:val="toc 2"/>
    <w:basedOn w:val="Normal"/>
    <w:next w:val="Normal"/>
    <w:autoRedefine/>
    <w:uiPriority w:val="39"/>
    <w:unhideWhenUsed/>
    <w:rsid w:val="006D51F4"/>
    <w:pPr>
      <w:spacing w:after="100"/>
      <w:ind w:left="220"/>
    </w:pPr>
  </w:style>
  <w:style w:type="character" w:styleId="Hyperlink">
    <w:name w:val="Hyperlink"/>
    <w:basedOn w:val="DefaultParagraphFont"/>
    <w:uiPriority w:val="99"/>
    <w:unhideWhenUsed/>
    <w:rsid w:val="006D51F4"/>
    <w:rPr>
      <w:color w:val="0000FF" w:themeColor="hyperlink"/>
      <w:u w:val="single"/>
    </w:rPr>
  </w:style>
  <w:style w:type="paragraph" w:styleId="Header">
    <w:name w:val="header"/>
    <w:basedOn w:val="Normal"/>
    <w:link w:val="HeaderChar"/>
    <w:uiPriority w:val="99"/>
    <w:unhideWhenUsed/>
    <w:rsid w:val="00726A14"/>
    <w:pPr>
      <w:tabs>
        <w:tab w:val="center" w:pos="4680"/>
        <w:tab w:val="right" w:pos="9360"/>
      </w:tabs>
      <w:spacing w:line="240" w:lineRule="auto"/>
    </w:pPr>
  </w:style>
  <w:style w:type="character" w:customStyle="1" w:styleId="HeaderChar">
    <w:name w:val="Header Char"/>
    <w:basedOn w:val="DefaultParagraphFont"/>
    <w:link w:val="Header"/>
    <w:uiPriority w:val="99"/>
    <w:rsid w:val="00726A14"/>
  </w:style>
  <w:style w:type="paragraph" w:styleId="Footer">
    <w:name w:val="footer"/>
    <w:basedOn w:val="Normal"/>
    <w:link w:val="FooterChar"/>
    <w:uiPriority w:val="99"/>
    <w:unhideWhenUsed/>
    <w:rsid w:val="00726A14"/>
    <w:pPr>
      <w:tabs>
        <w:tab w:val="center" w:pos="4680"/>
        <w:tab w:val="right" w:pos="9360"/>
      </w:tabs>
      <w:spacing w:line="240" w:lineRule="auto"/>
    </w:pPr>
  </w:style>
  <w:style w:type="character" w:customStyle="1" w:styleId="FooterChar">
    <w:name w:val="Footer Char"/>
    <w:basedOn w:val="DefaultParagraphFont"/>
    <w:link w:val="Footer"/>
    <w:uiPriority w:val="99"/>
    <w:rsid w:val="00726A14"/>
  </w:style>
  <w:style w:type="paragraph" w:styleId="ListParagraph">
    <w:name w:val="List Paragraph"/>
    <w:basedOn w:val="Normal"/>
    <w:uiPriority w:val="34"/>
    <w:qFormat/>
    <w:rsid w:val="00FC53F2"/>
    <w:pPr>
      <w:ind w:left="720"/>
      <w:contextualSpacing/>
    </w:pPr>
  </w:style>
  <w:style w:type="paragraph" w:customStyle="1" w:styleId="Normal1">
    <w:name w:val="Normal1"/>
    <w:rsid w:val="00D975CF"/>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verdict.co.uk/amazon-uk-revenue-growing-fastest/"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5AB9FE-6E9C-43EB-A8E8-7E5F9006687B}" type="doc">
      <dgm:prSet loTypeId="urn:microsoft.com/office/officeart/2005/8/layout/process1" loCatId="process" qsTypeId="urn:microsoft.com/office/officeart/2005/8/quickstyle/simple1" qsCatId="simple" csTypeId="urn:microsoft.com/office/officeart/2005/8/colors/colorful1#1" csCatId="colorful" phldr="1"/>
      <dgm:spPr/>
      <dgm:t>
        <a:bodyPr/>
        <a:lstStyle/>
        <a:p>
          <a:endParaRPr lang="en-US"/>
        </a:p>
      </dgm:t>
    </dgm:pt>
    <dgm:pt modelId="{E76904D3-3EB3-48C5-A0DA-AFE1CEA427B3}">
      <dgm:prSet phldrT="[Text]"/>
      <dgm:spPr/>
      <dgm:t>
        <a:bodyPr/>
        <a:lstStyle/>
        <a:p>
          <a:r>
            <a:rPr lang="en-US" b="1">
              <a:solidFill>
                <a:srgbClr val="FF0000"/>
              </a:solidFill>
            </a:rPr>
            <a:t>Source</a:t>
          </a:r>
        </a:p>
        <a:p>
          <a:r>
            <a:rPr lang="en-US" b="1">
              <a:solidFill>
                <a:srgbClr val="FF0000"/>
              </a:solidFill>
            </a:rPr>
            <a:t>(involves required information)</a:t>
          </a:r>
        </a:p>
      </dgm:t>
    </dgm:pt>
    <dgm:pt modelId="{88088721-105C-4E5C-84D5-261780E394BA}" type="parTrans" cxnId="{C2C2D060-698B-4ECC-B26B-113CC0FCE9E4}">
      <dgm:prSet/>
      <dgm:spPr/>
      <dgm:t>
        <a:bodyPr/>
        <a:lstStyle/>
        <a:p>
          <a:endParaRPr lang="en-US"/>
        </a:p>
      </dgm:t>
    </dgm:pt>
    <dgm:pt modelId="{FB830E9A-D4BF-4F9C-B41E-BB7FE766D05C}" type="sibTrans" cxnId="{C2C2D060-698B-4ECC-B26B-113CC0FCE9E4}">
      <dgm:prSet/>
      <dgm:spPr/>
      <dgm:t>
        <a:bodyPr/>
        <a:lstStyle/>
        <a:p>
          <a:r>
            <a:rPr lang="en-US" b="1">
              <a:solidFill>
                <a:srgbClr val="FF0000"/>
              </a:solidFill>
            </a:rPr>
            <a:t>message</a:t>
          </a:r>
        </a:p>
      </dgm:t>
    </dgm:pt>
    <dgm:pt modelId="{969B2E31-0D77-4370-93BD-2B3B13A4F8A9}">
      <dgm:prSet phldrT="[Text]"/>
      <dgm:spPr/>
      <dgm:t>
        <a:bodyPr/>
        <a:lstStyle/>
        <a:p>
          <a:r>
            <a:rPr lang="en-US" b="1">
              <a:solidFill>
                <a:srgbClr val="FF0000"/>
              </a:solidFill>
            </a:rPr>
            <a:t>Encoder</a:t>
          </a:r>
        </a:p>
        <a:p>
          <a:r>
            <a:rPr lang="en-US" b="1">
              <a:solidFill>
                <a:srgbClr val="FF0000"/>
              </a:solidFill>
            </a:rPr>
            <a:t>(transmitted the message)</a:t>
          </a:r>
        </a:p>
      </dgm:t>
    </dgm:pt>
    <dgm:pt modelId="{2BA5CCE8-1231-499F-9F1D-9A8C08B96A3B}" type="parTrans" cxnId="{651AE74F-4295-4604-8A0C-F61753FF84A9}">
      <dgm:prSet/>
      <dgm:spPr/>
      <dgm:t>
        <a:bodyPr/>
        <a:lstStyle/>
        <a:p>
          <a:endParaRPr lang="en-US"/>
        </a:p>
      </dgm:t>
    </dgm:pt>
    <dgm:pt modelId="{406E4AB1-F140-4D33-85E0-7823252FFFCE}" type="sibTrans" cxnId="{651AE74F-4295-4604-8A0C-F61753FF84A9}">
      <dgm:prSet/>
      <dgm:spPr/>
      <dgm:t>
        <a:bodyPr/>
        <a:lstStyle/>
        <a:p>
          <a:r>
            <a:rPr lang="en-US" b="1">
              <a:solidFill>
                <a:srgbClr val="FF0000"/>
              </a:solidFill>
            </a:rPr>
            <a:t>Channel</a:t>
          </a:r>
        </a:p>
      </dgm:t>
    </dgm:pt>
    <dgm:pt modelId="{090A22C0-9D22-49B3-9E65-E4F6A7F8D5F0}">
      <dgm:prSet phldrT="[Text]"/>
      <dgm:spPr/>
      <dgm:t>
        <a:bodyPr/>
        <a:lstStyle/>
        <a:p>
          <a:r>
            <a:rPr lang="en-US" b="1">
              <a:solidFill>
                <a:srgbClr val="FF0000"/>
              </a:solidFill>
            </a:rPr>
            <a:t>Decoder</a:t>
          </a:r>
        </a:p>
        <a:p>
          <a:r>
            <a:rPr lang="en-US" b="1">
              <a:solidFill>
                <a:srgbClr val="FF0000"/>
              </a:solidFill>
            </a:rPr>
            <a:t>(analyse impact of channel capacity )</a:t>
          </a:r>
        </a:p>
      </dgm:t>
    </dgm:pt>
    <dgm:pt modelId="{ADD89EBB-2F59-4E11-9C4B-B59D9E348616}" type="parTrans" cxnId="{6F78B27D-5F25-4A9B-A37A-E74496E2481E}">
      <dgm:prSet/>
      <dgm:spPr/>
      <dgm:t>
        <a:bodyPr/>
        <a:lstStyle/>
        <a:p>
          <a:endParaRPr lang="en-US"/>
        </a:p>
      </dgm:t>
    </dgm:pt>
    <dgm:pt modelId="{A3D44E31-AE9C-456A-AE40-DD5024763E44}" type="sibTrans" cxnId="{6F78B27D-5F25-4A9B-A37A-E74496E2481E}">
      <dgm:prSet/>
      <dgm:spPr/>
      <dgm:t>
        <a:bodyPr/>
        <a:lstStyle/>
        <a:p>
          <a:r>
            <a:rPr lang="en-US" b="1">
              <a:solidFill>
                <a:srgbClr val="FF0000"/>
              </a:solidFill>
            </a:rPr>
            <a:t>signal</a:t>
          </a:r>
        </a:p>
      </dgm:t>
    </dgm:pt>
    <dgm:pt modelId="{D85E5BEC-B45C-4C74-9A90-57280E702593}">
      <dgm:prSet phldrT="[Text]"/>
      <dgm:spPr/>
      <dgm:t>
        <a:bodyPr/>
        <a:lstStyle/>
        <a:p>
          <a:r>
            <a:rPr lang="en-US" b="1">
              <a:solidFill>
                <a:srgbClr val="FF0000"/>
              </a:solidFill>
            </a:rPr>
            <a:t>Receiver</a:t>
          </a:r>
        </a:p>
        <a:p>
          <a:r>
            <a:rPr lang="en-US" b="1">
              <a:solidFill>
                <a:srgbClr val="FF0000"/>
              </a:solidFill>
            </a:rPr>
            <a:t>(analyse impact of message)</a:t>
          </a:r>
        </a:p>
      </dgm:t>
    </dgm:pt>
    <dgm:pt modelId="{5AC91E62-A4C8-4394-AD58-5D7A7DB47CFD}" type="parTrans" cxnId="{B6F479A3-5084-488F-8597-5126540746F3}">
      <dgm:prSet/>
      <dgm:spPr/>
      <dgm:t>
        <a:bodyPr/>
        <a:lstStyle/>
        <a:p>
          <a:endParaRPr lang="en-US"/>
        </a:p>
      </dgm:t>
    </dgm:pt>
    <dgm:pt modelId="{495F660A-5987-48EF-95FF-906842783E33}" type="sibTrans" cxnId="{B6F479A3-5084-488F-8597-5126540746F3}">
      <dgm:prSet custScaleX="241115"/>
      <dgm:spPr/>
      <dgm:t>
        <a:bodyPr/>
        <a:lstStyle/>
        <a:p>
          <a:endParaRPr lang="en-US"/>
        </a:p>
      </dgm:t>
    </dgm:pt>
    <dgm:pt modelId="{09EAD798-6CD9-4877-A169-035ACE696A3D}" type="pres">
      <dgm:prSet presAssocID="{DA5AB9FE-6E9C-43EB-A8E8-7E5F9006687B}" presName="Name0" presStyleCnt="0">
        <dgm:presLayoutVars>
          <dgm:dir/>
          <dgm:resizeHandles val="exact"/>
        </dgm:presLayoutVars>
      </dgm:prSet>
      <dgm:spPr/>
      <dgm:t>
        <a:bodyPr/>
        <a:lstStyle/>
        <a:p>
          <a:endParaRPr lang="en-US"/>
        </a:p>
      </dgm:t>
    </dgm:pt>
    <dgm:pt modelId="{18CC7FFE-9EB7-44D2-91FB-0BFC4B46F5A1}" type="pres">
      <dgm:prSet presAssocID="{E76904D3-3EB3-48C5-A0DA-AFE1CEA427B3}" presName="node" presStyleLbl="node1" presStyleIdx="0" presStyleCnt="4">
        <dgm:presLayoutVars>
          <dgm:bulletEnabled val="1"/>
        </dgm:presLayoutVars>
      </dgm:prSet>
      <dgm:spPr/>
      <dgm:t>
        <a:bodyPr/>
        <a:lstStyle/>
        <a:p>
          <a:endParaRPr lang="en-US"/>
        </a:p>
      </dgm:t>
    </dgm:pt>
    <dgm:pt modelId="{A91B58C3-84B3-46F2-95DB-18F37FAC1BBC}" type="pres">
      <dgm:prSet presAssocID="{FB830E9A-D4BF-4F9C-B41E-BB7FE766D05C}" presName="sibTrans" presStyleLbl="sibTrans2D1" presStyleIdx="0" presStyleCnt="3" custScaleX="281877"/>
      <dgm:spPr/>
      <dgm:t>
        <a:bodyPr/>
        <a:lstStyle/>
        <a:p>
          <a:endParaRPr lang="en-US"/>
        </a:p>
      </dgm:t>
    </dgm:pt>
    <dgm:pt modelId="{5C4212A8-9DFE-4D72-96F0-D539AB128D61}" type="pres">
      <dgm:prSet presAssocID="{FB830E9A-D4BF-4F9C-B41E-BB7FE766D05C}" presName="connectorText" presStyleLbl="sibTrans2D1" presStyleIdx="0" presStyleCnt="3"/>
      <dgm:spPr/>
      <dgm:t>
        <a:bodyPr/>
        <a:lstStyle/>
        <a:p>
          <a:endParaRPr lang="en-US"/>
        </a:p>
      </dgm:t>
    </dgm:pt>
    <dgm:pt modelId="{074B6D96-B4CF-4FB7-B156-5A8149D79711}" type="pres">
      <dgm:prSet presAssocID="{969B2E31-0D77-4370-93BD-2B3B13A4F8A9}" presName="node" presStyleLbl="node1" presStyleIdx="1" presStyleCnt="4" custScaleX="118484" custLinFactNeighborX="-51806" custLinFactNeighborY="5992">
        <dgm:presLayoutVars>
          <dgm:bulletEnabled val="1"/>
        </dgm:presLayoutVars>
      </dgm:prSet>
      <dgm:spPr/>
      <dgm:t>
        <a:bodyPr/>
        <a:lstStyle/>
        <a:p>
          <a:endParaRPr lang="en-US"/>
        </a:p>
      </dgm:t>
    </dgm:pt>
    <dgm:pt modelId="{2074F107-979D-45FA-9105-82C6D8674467}" type="pres">
      <dgm:prSet presAssocID="{406E4AB1-F140-4D33-85E0-7823252FFFCE}" presName="sibTrans" presStyleLbl="sibTrans2D1" presStyleIdx="1" presStyleCnt="3" custScaleX="231037" custScaleY="97415" custLinFactNeighborX="3677" custLinFactNeighborY="0"/>
      <dgm:spPr/>
      <dgm:t>
        <a:bodyPr/>
        <a:lstStyle/>
        <a:p>
          <a:endParaRPr lang="en-US"/>
        </a:p>
      </dgm:t>
    </dgm:pt>
    <dgm:pt modelId="{E8D5240B-B0B1-4A6B-BA03-E9A8D4E31FC3}" type="pres">
      <dgm:prSet presAssocID="{406E4AB1-F140-4D33-85E0-7823252FFFCE}" presName="connectorText" presStyleLbl="sibTrans2D1" presStyleIdx="1" presStyleCnt="3"/>
      <dgm:spPr/>
      <dgm:t>
        <a:bodyPr/>
        <a:lstStyle/>
        <a:p>
          <a:endParaRPr lang="en-US"/>
        </a:p>
      </dgm:t>
    </dgm:pt>
    <dgm:pt modelId="{F679AA02-CF13-49CD-BAB5-3541633A29F6}" type="pres">
      <dgm:prSet presAssocID="{090A22C0-9D22-49B3-9E65-E4F6A7F8D5F0}" presName="node" presStyleLbl="node1" presStyleIdx="2" presStyleCnt="4">
        <dgm:presLayoutVars>
          <dgm:bulletEnabled val="1"/>
        </dgm:presLayoutVars>
      </dgm:prSet>
      <dgm:spPr/>
      <dgm:t>
        <a:bodyPr/>
        <a:lstStyle/>
        <a:p>
          <a:endParaRPr lang="en-US"/>
        </a:p>
      </dgm:t>
    </dgm:pt>
    <dgm:pt modelId="{9E8AF497-9189-4AB0-BF4A-C6A899F98F89}" type="pres">
      <dgm:prSet presAssocID="{A3D44E31-AE9C-456A-AE40-DD5024763E44}" presName="sibTrans" presStyleLbl="sibTrans2D1" presStyleIdx="2" presStyleCnt="3" custScaleX="223934"/>
      <dgm:spPr/>
      <dgm:t>
        <a:bodyPr/>
        <a:lstStyle/>
        <a:p>
          <a:endParaRPr lang="en-US"/>
        </a:p>
      </dgm:t>
    </dgm:pt>
    <dgm:pt modelId="{16B0A4A1-50B2-4E66-BE82-E0C297B1D59F}" type="pres">
      <dgm:prSet presAssocID="{A3D44E31-AE9C-456A-AE40-DD5024763E44}" presName="connectorText" presStyleLbl="sibTrans2D1" presStyleIdx="2" presStyleCnt="3"/>
      <dgm:spPr/>
      <dgm:t>
        <a:bodyPr/>
        <a:lstStyle/>
        <a:p>
          <a:endParaRPr lang="en-US"/>
        </a:p>
      </dgm:t>
    </dgm:pt>
    <dgm:pt modelId="{F1294CF3-BB22-4D15-9528-875019ACC37C}" type="pres">
      <dgm:prSet presAssocID="{D85E5BEC-B45C-4C74-9A90-57280E702593}" presName="node" presStyleLbl="node1" presStyleIdx="3" presStyleCnt="4" custScaleX="124390">
        <dgm:presLayoutVars>
          <dgm:bulletEnabled val="1"/>
        </dgm:presLayoutVars>
      </dgm:prSet>
      <dgm:spPr/>
      <dgm:t>
        <a:bodyPr/>
        <a:lstStyle/>
        <a:p>
          <a:endParaRPr lang="en-US"/>
        </a:p>
      </dgm:t>
    </dgm:pt>
  </dgm:ptLst>
  <dgm:cxnLst>
    <dgm:cxn modelId="{651AE74F-4295-4604-8A0C-F61753FF84A9}" srcId="{DA5AB9FE-6E9C-43EB-A8E8-7E5F9006687B}" destId="{969B2E31-0D77-4370-93BD-2B3B13A4F8A9}" srcOrd="1" destOrd="0" parTransId="{2BA5CCE8-1231-499F-9F1D-9A8C08B96A3B}" sibTransId="{406E4AB1-F140-4D33-85E0-7823252FFFCE}"/>
    <dgm:cxn modelId="{F4A618AA-10BD-4CB9-9914-F35A8D9DA5F2}" type="presOf" srcId="{FB830E9A-D4BF-4F9C-B41E-BB7FE766D05C}" destId="{5C4212A8-9DFE-4D72-96F0-D539AB128D61}" srcOrd="1" destOrd="0" presId="urn:microsoft.com/office/officeart/2005/8/layout/process1"/>
    <dgm:cxn modelId="{D2229B11-B4B4-425A-A46B-87EBA4817A5F}" type="presOf" srcId="{090A22C0-9D22-49B3-9E65-E4F6A7F8D5F0}" destId="{F679AA02-CF13-49CD-BAB5-3541633A29F6}" srcOrd="0" destOrd="0" presId="urn:microsoft.com/office/officeart/2005/8/layout/process1"/>
    <dgm:cxn modelId="{4D055507-388C-4E53-9785-45E1421A1657}" type="presOf" srcId="{A3D44E31-AE9C-456A-AE40-DD5024763E44}" destId="{9E8AF497-9189-4AB0-BF4A-C6A899F98F89}" srcOrd="0" destOrd="0" presId="urn:microsoft.com/office/officeart/2005/8/layout/process1"/>
    <dgm:cxn modelId="{0FF53AEA-F386-49A1-A48C-AC4CE8E1429D}" type="presOf" srcId="{969B2E31-0D77-4370-93BD-2B3B13A4F8A9}" destId="{074B6D96-B4CF-4FB7-B156-5A8149D79711}" srcOrd="0" destOrd="0" presId="urn:microsoft.com/office/officeart/2005/8/layout/process1"/>
    <dgm:cxn modelId="{587A444D-8B73-4A95-93D1-FAA47D99EFF3}" type="presOf" srcId="{DA5AB9FE-6E9C-43EB-A8E8-7E5F9006687B}" destId="{09EAD798-6CD9-4877-A169-035ACE696A3D}" srcOrd="0" destOrd="0" presId="urn:microsoft.com/office/officeart/2005/8/layout/process1"/>
    <dgm:cxn modelId="{4D018B7C-1430-4BDC-84F5-10ABCBC3D119}" type="presOf" srcId="{FB830E9A-D4BF-4F9C-B41E-BB7FE766D05C}" destId="{A91B58C3-84B3-46F2-95DB-18F37FAC1BBC}" srcOrd="0" destOrd="0" presId="urn:microsoft.com/office/officeart/2005/8/layout/process1"/>
    <dgm:cxn modelId="{999F6DB2-6B0A-42AF-994D-B242E4C29CB6}" type="presOf" srcId="{406E4AB1-F140-4D33-85E0-7823252FFFCE}" destId="{E8D5240B-B0B1-4A6B-BA03-E9A8D4E31FC3}" srcOrd="1" destOrd="0" presId="urn:microsoft.com/office/officeart/2005/8/layout/process1"/>
    <dgm:cxn modelId="{6F78B27D-5F25-4A9B-A37A-E74496E2481E}" srcId="{DA5AB9FE-6E9C-43EB-A8E8-7E5F9006687B}" destId="{090A22C0-9D22-49B3-9E65-E4F6A7F8D5F0}" srcOrd="2" destOrd="0" parTransId="{ADD89EBB-2F59-4E11-9C4B-B59D9E348616}" sibTransId="{A3D44E31-AE9C-456A-AE40-DD5024763E44}"/>
    <dgm:cxn modelId="{07124905-F543-4725-9C7D-CC17045BE769}" type="presOf" srcId="{A3D44E31-AE9C-456A-AE40-DD5024763E44}" destId="{16B0A4A1-50B2-4E66-BE82-E0C297B1D59F}" srcOrd="1" destOrd="0" presId="urn:microsoft.com/office/officeart/2005/8/layout/process1"/>
    <dgm:cxn modelId="{B6F479A3-5084-488F-8597-5126540746F3}" srcId="{DA5AB9FE-6E9C-43EB-A8E8-7E5F9006687B}" destId="{D85E5BEC-B45C-4C74-9A90-57280E702593}" srcOrd="3" destOrd="0" parTransId="{5AC91E62-A4C8-4394-AD58-5D7A7DB47CFD}" sibTransId="{495F660A-5987-48EF-95FF-906842783E33}"/>
    <dgm:cxn modelId="{8EB48616-6459-4401-90E3-CD113FCB1BFD}" type="presOf" srcId="{406E4AB1-F140-4D33-85E0-7823252FFFCE}" destId="{2074F107-979D-45FA-9105-82C6D8674467}" srcOrd="0" destOrd="0" presId="urn:microsoft.com/office/officeart/2005/8/layout/process1"/>
    <dgm:cxn modelId="{EBA126CF-07C4-4854-A4E4-8A1FED11E1EE}" type="presOf" srcId="{E76904D3-3EB3-48C5-A0DA-AFE1CEA427B3}" destId="{18CC7FFE-9EB7-44D2-91FB-0BFC4B46F5A1}" srcOrd="0" destOrd="0" presId="urn:microsoft.com/office/officeart/2005/8/layout/process1"/>
    <dgm:cxn modelId="{28452CD7-B148-4FE0-B17B-352FEC904625}" type="presOf" srcId="{D85E5BEC-B45C-4C74-9A90-57280E702593}" destId="{F1294CF3-BB22-4D15-9528-875019ACC37C}" srcOrd="0" destOrd="0" presId="urn:microsoft.com/office/officeart/2005/8/layout/process1"/>
    <dgm:cxn modelId="{C2C2D060-698B-4ECC-B26B-113CC0FCE9E4}" srcId="{DA5AB9FE-6E9C-43EB-A8E8-7E5F9006687B}" destId="{E76904D3-3EB3-48C5-A0DA-AFE1CEA427B3}" srcOrd="0" destOrd="0" parTransId="{88088721-105C-4E5C-84D5-261780E394BA}" sibTransId="{FB830E9A-D4BF-4F9C-B41E-BB7FE766D05C}"/>
    <dgm:cxn modelId="{BE5BBC86-FDD1-4FAB-A064-6035A5EB7B94}" type="presParOf" srcId="{09EAD798-6CD9-4877-A169-035ACE696A3D}" destId="{18CC7FFE-9EB7-44D2-91FB-0BFC4B46F5A1}" srcOrd="0" destOrd="0" presId="urn:microsoft.com/office/officeart/2005/8/layout/process1"/>
    <dgm:cxn modelId="{5298ADEE-4D05-4208-8030-D3BDB322BEF4}" type="presParOf" srcId="{09EAD798-6CD9-4877-A169-035ACE696A3D}" destId="{A91B58C3-84B3-46F2-95DB-18F37FAC1BBC}" srcOrd="1" destOrd="0" presId="urn:microsoft.com/office/officeart/2005/8/layout/process1"/>
    <dgm:cxn modelId="{056CC0F0-293B-4F05-A2D1-8BE345778048}" type="presParOf" srcId="{A91B58C3-84B3-46F2-95DB-18F37FAC1BBC}" destId="{5C4212A8-9DFE-4D72-96F0-D539AB128D61}" srcOrd="0" destOrd="0" presId="urn:microsoft.com/office/officeart/2005/8/layout/process1"/>
    <dgm:cxn modelId="{F97481BD-AB8C-4088-BC5F-903A7239C979}" type="presParOf" srcId="{09EAD798-6CD9-4877-A169-035ACE696A3D}" destId="{074B6D96-B4CF-4FB7-B156-5A8149D79711}" srcOrd="2" destOrd="0" presId="urn:microsoft.com/office/officeart/2005/8/layout/process1"/>
    <dgm:cxn modelId="{FE06A32C-E8C5-47CB-A504-58BEDD74AFAD}" type="presParOf" srcId="{09EAD798-6CD9-4877-A169-035ACE696A3D}" destId="{2074F107-979D-45FA-9105-82C6D8674467}" srcOrd="3" destOrd="0" presId="urn:microsoft.com/office/officeart/2005/8/layout/process1"/>
    <dgm:cxn modelId="{B594D0BF-8750-4499-9276-A13533D030AE}" type="presParOf" srcId="{2074F107-979D-45FA-9105-82C6D8674467}" destId="{E8D5240B-B0B1-4A6B-BA03-E9A8D4E31FC3}" srcOrd="0" destOrd="0" presId="urn:microsoft.com/office/officeart/2005/8/layout/process1"/>
    <dgm:cxn modelId="{9CCE947F-6CC3-455E-B99A-D8799B2646AD}" type="presParOf" srcId="{09EAD798-6CD9-4877-A169-035ACE696A3D}" destId="{F679AA02-CF13-49CD-BAB5-3541633A29F6}" srcOrd="4" destOrd="0" presId="urn:microsoft.com/office/officeart/2005/8/layout/process1"/>
    <dgm:cxn modelId="{368B229B-B498-4BCC-B487-A0786B2CBED2}" type="presParOf" srcId="{09EAD798-6CD9-4877-A169-035ACE696A3D}" destId="{9E8AF497-9189-4AB0-BF4A-C6A899F98F89}" srcOrd="5" destOrd="0" presId="urn:microsoft.com/office/officeart/2005/8/layout/process1"/>
    <dgm:cxn modelId="{ED910CE9-C15E-4A86-8147-B6B554C2B8E5}" type="presParOf" srcId="{9E8AF497-9189-4AB0-BF4A-C6A899F98F89}" destId="{16B0A4A1-50B2-4E66-BE82-E0C297B1D59F}" srcOrd="0" destOrd="0" presId="urn:microsoft.com/office/officeart/2005/8/layout/process1"/>
    <dgm:cxn modelId="{86DD2215-63E7-407C-9397-E633768D9D8B}" type="presParOf" srcId="{09EAD798-6CD9-4877-A169-035ACE696A3D}" destId="{F1294CF3-BB22-4D15-9528-875019ACC37C}" srcOrd="6" destOrd="0" presId="urn:microsoft.com/office/officeart/2005/8/layout/process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8CC7FFE-9EB7-44D2-91FB-0BFC4B46F5A1}">
      <dsp:nvSpPr>
        <dsp:cNvPr id="0" name=""/>
        <dsp:cNvSpPr/>
      </dsp:nvSpPr>
      <dsp:spPr>
        <a:xfrm>
          <a:off x="2679" y="1087969"/>
          <a:ext cx="997450" cy="94826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rgbClr val="FF0000"/>
              </a:solidFill>
            </a:rPr>
            <a:t>Source</a:t>
          </a:r>
        </a:p>
        <a:p>
          <a:pPr lvl="0" algn="ctr" defTabSz="488950">
            <a:lnSpc>
              <a:spcPct val="90000"/>
            </a:lnSpc>
            <a:spcBef>
              <a:spcPct val="0"/>
            </a:spcBef>
            <a:spcAft>
              <a:spcPct val="35000"/>
            </a:spcAft>
          </a:pPr>
          <a:r>
            <a:rPr lang="en-US" sz="1100" b="1" kern="1200">
              <a:solidFill>
                <a:srgbClr val="FF0000"/>
              </a:solidFill>
            </a:rPr>
            <a:t>(involves required information)</a:t>
          </a:r>
        </a:p>
      </dsp:txBody>
      <dsp:txXfrm>
        <a:off x="2679" y="1087969"/>
        <a:ext cx="997450" cy="948260"/>
      </dsp:txXfrm>
    </dsp:sp>
    <dsp:sp modelId="{A91B58C3-84B3-46F2-95DB-18F37FAC1BBC}">
      <dsp:nvSpPr>
        <dsp:cNvPr id="0" name=""/>
        <dsp:cNvSpPr/>
      </dsp:nvSpPr>
      <dsp:spPr>
        <a:xfrm rot="139531">
          <a:off x="928140" y="1465142"/>
          <a:ext cx="462781" cy="24736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r>
            <a:rPr lang="en-US" sz="700" b="1" kern="1200">
              <a:solidFill>
                <a:srgbClr val="FF0000"/>
              </a:solidFill>
            </a:rPr>
            <a:t>message</a:t>
          </a:r>
        </a:p>
      </dsp:txBody>
      <dsp:txXfrm rot="139531">
        <a:off x="928140" y="1465142"/>
        <a:ext cx="462781" cy="247367"/>
      </dsp:txXfrm>
    </dsp:sp>
    <dsp:sp modelId="{074B6D96-B4CF-4FB7-B156-5A8149D79711}">
      <dsp:nvSpPr>
        <dsp:cNvPr id="0" name=""/>
        <dsp:cNvSpPr/>
      </dsp:nvSpPr>
      <dsp:spPr>
        <a:xfrm>
          <a:off x="1309646" y="1144789"/>
          <a:ext cx="1181819" cy="94826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rgbClr val="FF0000"/>
              </a:solidFill>
            </a:rPr>
            <a:t>Encoder</a:t>
          </a:r>
        </a:p>
        <a:p>
          <a:pPr lvl="0" algn="ctr" defTabSz="488950">
            <a:lnSpc>
              <a:spcPct val="90000"/>
            </a:lnSpc>
            <a:spcBef>
              <a:spcPct val="0"/>
            </a:spcBef>
            <a:spcAft>
              <a:spcPct val="35000"/>
            </a:spcAft>
          </a:pPr>
          <a:r>
            <a:rPr lang="en-US" sz="1100" b="1" kern="1200">
              <a:solidFill>
                <a:srgbClr val="FF0000"/>
              </a:solidFill>
            </a:rPr>
            <a:t>(transmitted the message)</a:t>
          </a:r>
        </a:p>
      </dsp:txBody>
      <dsp:txXfrm>
        <a:off x="1309646" y="1144789"/>
        <a:ext cx="1181819" cy="948260"/>
      </dsp:txXfrm>
    </dsp:sp>
    <dsp:sp modelId="{2074F107-979D-45FA-9105-82C6D8674467}">
      <dsp:nvSpPr>
        <dsp:cNvPr id="0" name=""/>
        <dsp:cNvSpPr/>
      </dsp:nvSpPr>
      <dsp:spPr>
        <a:xfrm rot="21476275">
          <a:off x="2453296" y="1468099"/>
          <a:ext cx="598486" cy="240973"/>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r>
            <a:rPr lang="en-US" sz="700" b="1" kern="1200">
              <a:solidFill>
                <a:srgbClr val="FF0000"/>
              </a:solidFill>
            </a:rPr>
            <a:t>Channel</a:t>
          </a:r>
        </a:p>
      </dsp:txBody>
      <dsp:txXfrm rot="21476275">
        <a:off x="2453296" y="1468099"/>
        <a:ext cx="598486" cy="240973"/>
      </dsp:txXfrm>
    </dsp:sp>
    <dsp:sp modelId="{F679AA02-CF13-49CD-BAB5-3541633A29F6}">
      <dsp:nvSpPr>
        <dsp:cNvPr id="0" name=""/>
        <dsp:cNvSpPr/>
      </dsp:nvSpPr>
      <dsp:spPr>
        <a:xfrm>
          <a:off x="2979910" y="1087969"/>
          <a:ext cx="997450" cy="948260"/>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rgbClr val="FF0000"/>
              </a:solidFill>
            </a:rPr>
            <a:t>Decoder</a:t>
          </a:r>
        </a:p>
        <a:p>
          <a:pPr lvl="0" algn="ctr" defTabSz="488950">
            <a:lnSpc>
              <a:spcPct val="90000"/>
            </a:lnSpc>
            <a:spcBef>
              <a:spcPct val="0"/>
            </a:spcBef>
            <a:spcAft>
              <a:spcPct val="35000"/>
            </a:spcAft>
          </a:pPr>
          <a:r>
            <a:rPr lang="en-US" sz="1100" b="1" kern="1200">
              <a:solidFill>
                <a:srgbClr val="FF0000"/>
              </a:solidFill>
            </a:rPr>
            <a:t>(analyse impact of channel capacity )</a:t>
          </a:r>
        </a:p>
      </dsp:txBody>
      <dsp:txXfrm>
        <a:off x="2979910" y="1087969"/>
        <a:ext cx="997450" cy="948260"/>
      </dsp:txXfrm>
    </dsp:sp>
    <dsp:sp modelId="{9E8AF497-9189-4AB0-BF4A-C6A899F98F89}">
      <dsp:nvSpPr>
        <dsp:cNvPr id="0" name=""/>
        <dsp:cNvSpPr/>
      </dsp:nvSpPr>
      <dsp:spPr>
        <a:xfrm>
          <a:off x="3946071" y="1438416"/>
          <a:ext cx="473529" cy="24736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r>
            <a:rPr lang="en-US" sz="700" b="1" kern="1200">
              <a:solidFill>
                <a:srgbClr val="FF0000"/>
              </a:solidFill>
            </a:rPr>
            <a:t>signal</a:t>
          </a:r>
        </a:p>
      </dsp:txBody>
      <dsp:txXfrm>
        <a:off x="3946071" y="1438416"/>
        <a:ext cx="473529" cy="247367"/>
      </dsp:txXfrm>
    </dsp:sp>
    <dsp:sp modelId="{F1294CF3-BB22-4D15-9528-875019ACC37C}">
      <dsp:nvSpPr>
        <dsp:cNvPr id="0" name=""/>
        <dsp:cNvSpPr/>
      </dsp:nvSpPr>
      <dsp:spPr>
        <a:xfrm>
          <a:off x="4376341" y="1087969"/>
          <a:ext cx="1240728" cy="94826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rgbClr val="FF0000"/>
              </a:solidFill>
            </a:rPr>
            <a:t>Receiver</a:t>
          </a:r>
        </a:p>
        <a:p>
          <a:pPr lvl="0" algn="ctr" defTabSz="488950">
            <a:lnSpc>
              <a:spcPct val="90000"/>
            </a:lnSpc>
            <a:spcBef>
              <a:spcPct val="0"/>
            </a:spcBef>
            <a:spcAft>
              <a:spcPct val="35000"/>
            </a:spcAft>
          </a:pPr>
          <a:r>
            <a:rPr lang="en-US" sz="1100" b="1" kern="1200">
              <a:solidFill>
                <a:srgbClr val="FF0000"/>
              </a:solidFill>
            </a:rPr>
            <a:t>(analyse impact of message)</a:t>
          </a:r>
        </a:p>
      </dsp:txBody>
      <dsp:txXfrm>
        <a:off x="4376341" y="1087969"/>
        <a:ext cx="1240728" cy="94826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4E29BB25B5D4CFFB286C66EF47C858B"/>
        <w:category>
          <w:name w:val="General"/>
          <w:gallery w:val="placeholder"/>
        </w:category>
        <w:types>
          <w:type w:val="bbPlcHdr"/>
        </w:types>
        <w:behaviors>
          <w:behavior w:val="content"/>
        </w:behaviors>
        <w:guid w:val="{D719EDB0-9DCC-4C62-A311-9529F98F0B0B}"/>
      </w:docPartPr>
      <w:docPartBody>
        <w:p w:rsidR="002F3C0F" w:rsidRDefault="00706B1A" w:rsidP="00706B1A">
          <w:pPr>
            <w:pStyle w:val="74E29BB25B5D4CFFB286C66EF47C858B"/>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06B1A"/>
    <w:rsid w:val="002F3C0F"/>
    <w:rsid w:val="006F77BA"/>
    <w:rsid w:val="00706B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C0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E29BB25B5D4CFFB286C66EF47C858B">
    <w:name w:val="74E29BB25B5D4CFFB286C66EF47C858B"/>
    <w:rsid w:val="00706B1A"/>
  </w:style>
  <w:style w:type="paragraph" w:customStyle="1" w:styleId="2F5735A809AC4570A9D30A636EF1D927">
    <w:name w:val="2F5735A809AC4570A9D30A636EF1D927"/>
    <w:rsid w:val="00706B1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6E4D27-F238-454F-9BCE-B67540582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10</Pages>
  <Words>2606</Words>
  <Characters>14856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creator>USER</dc:creator>
  <cp:lastModifiedBy>Laptop</cp:lastModifiedBy>
  <cp:revision>41</cp:revision>
  <dcterms:created xsi:type="dcterms:W3CDTF">2019-01-01T08:45:00Z</dcterms:created>
  <dcterms:modified xsi:type="dcterms:W3CDTF">2019-01-05T23:02:00Z</dcterms:modified>
</cp:coreProperties>
</file>