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59660349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  <w:lang w:val="en-US"/>
        </w:rPr>
      </w:sdtEndPr>
      <w:sdtContent>
        <w:p w14:paraId="5945C555" w14:textId="5361F60C" w:rsidR="00F90645" w:rsidRDefault="00D01AF7">
          <w:r w:rsidRPr="00D00B06">
            <w:rPr>
              <w:rFonts w:ascii="Times New Roman" w:hAnsi="Times New Roman" w:cs="Times New Roman"/>
              <w:noProof/>
              <w:sz w:val="24"/>
              <w:szCs w:val="24"/>
              <w:u w:val="single"/>
            </w:rPr>
            <w:drawing>
              <wp:anchor distT="0" distB="0" distL="114300" distR="114300" simplePos="0" relativeHeight="251665408" behindDoc="0" locked="0" layoutInCell="1" allowOverlap="1" wp14:anchorId="70760B74" wp14:editId="2B9FD0E8">
                <wp:simplePos x="0" y="0"/>
                <wp:positionH relativeFrom="page">
                  <wp:posOffset>1112520</wp:posOffset>
                </wp:positionH>
                <wp:positionV relativeFrom="paragraph">
                  <wp:posOffset>7620</wp:posOffset>
                </wp:positionV>
                <wp:extent cx="3352800" cy="3352800"/>
                <wp:effectExtent l="0" t="0" r="0" b="0"/>
                <wp:wrapNone/>
                <wp:docPr id="2" name="Picture 2" descr="A picture containing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A picture containing 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52800" cy="3352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9064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66EDE50" wp14:editId="765397CC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29AD2490" w14:textId="54CB862D" w:rsidR="00F90645" w:rsidRDefault="00F90645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Research Proposal</w:t>
                                    </w:r>
                                  </w:p>
                                </w:sdtContent>
                              </w:sdt>
                              <w:p w14:paraId="72606560" w14:textId="77777777" w:rsidR="00F90645" w:rsidRDefault="00F90645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771E157F" w14:textId="703DA191" w:rsidR="00F90645" w:rsidRDefault="008F26DE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Research Proposal detailing </w:t>
                                    </w:r>
                                    <w:r w:rsidR="00606033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the background, research methods &amp; </w:t>
                                    </w:r>
                                    <w:r w:rsidR="008B6B1D"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Resources and planning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566EDE50" id="Rectangle 16" o:spid="_x0000_s1026" style="position:absolute;margin-left:0;margin-top:0;width:422.3pt;height:760.1pt;z-index:251660288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29AD2490" w14:textId="54CB862D" w:rsidR="00F90645" w:rsidRDefault="00F90645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Research Proposal</w:t>
                              </w:r>
                            </w:p>
                          </w:sdtContent>
                        </w:sdt>
                        <w:p w14:paraId="72606560" w14:textId="77777777" w:rsidR="00F90645" w:rsidRDefault="00F90645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14:paraId="771E157F" w14:textId="703DA191" w:rsidR="00F90645" w:rsidRDefault="008F26DE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Research Proposal detailing </w:t>
                              </w:r>
                              <w:r w:rsidR="00606033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the background, research methods &amp; </w:t>
                              </w:r>
                              <w:r w:rsidR="008B6B1D"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Resources and planning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F9064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FF36D29" wp14:editId="38AFA812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1F70B051" w14:textId="33DE6B75" w:rsidR="00F90645" w:rsidRDefault="00B26E7B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 xml:space="preserve">How the coronavirus has impacted </w:t>
                                    </w:r>
                                    <w:r w:rsidR="006E0FD3"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corporate film studios turnover and profit within the entertainment industry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FF36D29" id="Rectangle 472" o:spid="_x0000_s1027" style="position:absolute;margin-left:0;margin-top:0;width:148.1pt;height:760.3pt;z-index:251661312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AlCzf6lQIAAIwFAAAOAAAAAAAAAAAAAAAAAC4CAABkcnMvZTJvRG9jLnhtbFBL&#10;AQItABQABgAIAAAAIQAjwkrH2gAAAAYBAAAPAAAAAAAAAAAAAAAAAO8EAABkcnMvZG93bnJldi54&#10;bWxQSwUGAAAAAAQABADzAAAA9gUAAAAA&#10;" fillcolor="#44546a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1F70B051" w14:textId="33DE6B75" w:rsidR="00F90645" w:rsidRDefault="00B26E7B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 xml:space="preserve">How the coronavirus has impacted </w:t>
                              </w:r>
                              <w:r w:rsidR="006E0FD3">
                                <w:rPr>
                                  <w:rFonts w:cstheme="minorBidi"/>
                                  <w:color w:val="FFFFFF" w:themeColor="background1"/>
                                </w:rPr>
                                <w:t>corporate film studios turnover and profit within the entertainment industry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F90645">
            <w:t>Re</w:t>
          </w:r>
        </w:p>
        <w:p w14:paraId="64B031AE" w14:textId="689BD149" w:rsidR="00F90645" w:rsidRDefault="00F90645"/>
        <w:p w14:paraId="3408676C" w14:textId="025A0AEE" w:rsidR="00F90645" w:rsidRDefault="00F90645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asciiTheme="majorHAnsi" w:eastAsiaTheme="majorEastAsia" w:hAnsiTheme="majorHAnsi" w:cstheme="majorBidi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21E5CFAF" w14:textId="3A4FD718" w:rsidR="00FD445A" w:rsidRDefault="00D01AF7" w:rsidP="0094094B">
      <w:pPr>
        <w:jc w:val="center"/>
        <w:rPr>
          <w:b/>
          <w:bCs/>
          <w:sz w:val="24"/>
          <w:szCs w:val="24"/>
          <w:u w:val="single"/>
        </w:rPr>
      </w:pPr>
      <w:r w:rsidRPr="00D00B06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3360" behindDoc="1" locked="0" layoutInCell="1" allowOverlap="1" wp14:anchorId="55EB3804" wp14:editId="17E7F537">
            <wp:simplePos x="0" y="0"/>
            <wp:positionH relativeFrom="page">
              <wp:posOffset>7620</wp:posOffset>
            </wp:positionH>
            <wp:positionV relativeFrom="paragraph">
              <wp:posOffset>-904240</wp:posOffset>
            </wp:positionV>
            <wp:extent cx="1219200" cy="1219200"/>
            <wp:effectExtent l="0" t="0" r="0" b="0"/>
            <wp:wrapNone/>
            <wp:docPr id="6" name="Picture 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F0C47">
        <w:rPr>
          <w:b/>
          <w:bCs/>
          <w:sz w:val="24"/>
          <w:szCs w:val="24"/>
          <w:u w:val="single"/>
        </w:rPr>
        <w:t>Contents</w:t>
      </w:r>
    </w:p>
    <w:p w14:paraId="44CFC6F2" w14:textId="716CF66F" w:rsidR="009A051A" w:rsidRDefault="009A051A" w:rsidP="0094094B">
      <w:pPr>
        <w:jc w:val="center"/>
        <w:rPr>
          <w:b/>
          <w:bCs/>
          <w:sz w:val="24"/>
          <w:szCs w:val="24"/>
          <w:u w:val="single"/>
        </w:rPr>
      </w:pPr>
    </w:p>
    <w:p w14:paraId="6BE7C50F" w14:textId="55933415" w:rsidR="009A051A" w:rsidRDefault="009A051A" w:rsidP="0094094B">
      <w:pPr>
        <w:jc w:val="center"/>
        <w:rPr>
          <w:b/>
          <w:bCs/>
          <w:sz w:val="24"/>
          <w:szCs w:val="24"/>
          <w:u w:val="single"/>
        </w:rPr>
      </w:pPr>
    </w:p>
    <w:p w14:paraId="02B0F137" w14:textId="77777777" w:rsidR="009A051A" w:rsidRDefault="009A051A" w:rsidP="0094094B">
      <w:pPr>
        <w:jc w:val="center"/>
        <w:rPr>
          <w:b/>
          <w:bCs/>
          <w:sz w:val="24"/>
          <w:szCs w:val="24"/>
          <w:u w:val="single"/>
        </w:rPr>
      </w:pPr>
    </w:p>
    <w:p w14:paraId="1854E2F8" w14:textId="1D2AEECF" w:rsidR="009A051A" w:rsidRDefault="009A051A" w:rsidP="0094094B">
      <w:pPr>
        <w:jc w:val="center"/>
        <w:rPr>
          <w:b/>
          <w:bCs/>
          <w:sz w:val="24"/>
          <w:szCs w:val="24"/>
          <w:u w:val="single"/>
        </w:rPr>
      </w:pPr>
    </w:p>
    <w:p w14:paraId="49564DA3" w14:textId="75EDDC7C" w:rsidR="009A051A" w:rsidRDefault="009A051A" w:rsidP="009A051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Page 1 </w:t>
      </w:r>
      <w:r w:rsidR="00352724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Contents</w:t>
      </w:r>
    </w:p>
    <w:p w14:paraId="5740E688" w14:textId="7670A616" w:rsidR="00352724" w:rsidRDefault="00352724" w:rsidP="009A051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Page 2 – Background &amp; Objectives</w:t>
      </w:r>
    </w:p>
    <w:p w14:paraId="5EF4BA26" w14:textId="78384830" w:rsidR="00352724" w:rsidRDefault="00352724" w:rsidP="009A051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Page </w:t>
      </w:r>
      <w:r w:rsidR="00BE3150">
        <w:rPr>
          <w:b/>
          <w:bCs/>
          <w:sz w:val="24"/>
          <w:szCs w:val="24"/>
        </w:rPr>
        <w:t>3 &amp; 4 – Research Methods &amp; Resources and Planning</w:t>
      </w:r>
    </w:p>
    <w:p w14:paraId="193C645C" w14:textId="055ADF67" w:rsidR="00BE3150" w:rsidRDefault="00BE3150" w:rsidP="009A051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Page 5 – Resources and planning &amp; References</w:t>
      </w:r>
    </w:p>
    <w:p w14:paraId="62CD4153" w14:textId="5F740F12" w:rsidR="0037328E" w:rsidRDefault="00BE3150" w:rsidP="009A051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Page </w:t>
      </w:r>
      <w:r w:rsidR="0037328E">
        <w:rPr>
          <w:b/>
          <w:bCs/>
          <w:sz w:val="24"/>
          <w:szCs w:val="24"/>
        </w:rPr>
        <w:t>6 – References</w:t>
      </w:r>
    </w:p>
    <w:p w14:paraId="7B7E3482" w14:textId="77777777" w:rsidR="00BE3150" w:rsidRPr="009A051A" w:rsidRDefault="00BE3150" w:rsidP="009A051A">
      <w:pPr>
        <w:rPr>
          <w:b/>
          <w:bCs/>
          <w:sz w:val="24"/>
          <w:szCs w:val="24"/>
        </w:rPr>
      </w:pPr>
    </w:p>
    <w:p w14:paraId="77E8614A" w14:textId="77777777" w:rsidR="00FD445A" w:rsidRDefault="00FD445A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br w:type="page"/>
      </w:r>
    </w:p>
    <w:p w14:paraId="1D386D4C" w14:textId="68D78A77" w:rsidR="00352724" w:rsidRDefault="00D01AF7" w:rsidP="0094094B">
      <w:pPr>
        <w:jc w:val="center"/>
        <w:rPr>
          <w:b/>
          <w:bCs/>
          <w:sz w:val="24"/>
          <w:szCs w:val="24"/>
          <w:u w:val="single"/>
        </w:rPr>
      </w:pPr>
      <w:r w:rsidRPr="00D00B06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7456" behindDoc="1" locked="0" layoutInCell="1" allowOverlap="1" wp14:anchorId="7A4C47E3" wp14:editId="600A92C0">
            <wp:simplePos x="0" y="0"/>
            <wp:positionH relativeFrom="page">
              <wp:posOffset>7620</wp:posOffset>
            </wp:positionH>
            <wp:positionV relativeFrom="paragraph">
              <wp:posOffset>-916940</wp:posOffset>
            </wp:positionV>
            <wp:extent cx="1219200" cy="1219200"/>
            <wp:effectExtent l="0" t="0" r="0" b="0"/>
            <wp:wrapNone/>
            <wp:docPr id="3" name="Picture 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F9F3F49" w14:textId="4E81E914" w:rsidR="00045881" w:rsidRPr="00CB7009" w:rsidRDefault="0094094B" w:rsidP="0094094B">
      <w:pPr>
        <w:jc w:val="center"/>
        <w:rPr>
          <w:b/>
          <w:bCs/>
          <w:sz w:val="24"/>
          <w:szCs w:val="24"/>
          <w:u w:val="single"/>
        </w:rPr>
      </w:pPr>
      <w:r w:rsidRPr="00CB7009">
        <w:rPr>
          <w:b/>
          <w:bCs/>
          <w:sz w:val="24"/>
          <w:szCs w:val="24"/>
          <w:u w:val="single"/>
        </w:rPr>
        <w:t xml:space="preserve">How the coronavirus has impacted </w:t>
      </w:r>
      <w:r w:rsidR="008F686D" w:rsidRPr="00CB7009">
        <w:rPr>
          <w:b/>
          <w:bCs/>
          <w:sz w:val="24"/>
          <w:szCs w:val="24"/>
          <w:u w:val="single"/>
        </w:rPr>
        <w:t>corporate film studios</w:t>
      </w:r>
      <w:r w:rsidRPr="00CB7009">
        <w:rPr>
          <w:b/>
          <w:bCs/>
          <w:sz w:val="24"/>
          <w:szCs w:val="24"/>
          <w:u w:val="single"/>
        </w:rPr>
        <w:t xml:space="preserve"> turnover and profit within the entertainment industry</w:t>
      </w:r>
    </w:p>
    <w:p w14:paraId="0EE6ADB3" w14:textId="4231C9DE" w:rsidR="002D2D70" w:rsidRPr="00CB7009" w:rsidRDefault="00B27723" w:rsidP="002D2D7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CB7009">
        <w:rPr>
          <w:b/>
          <w:bCs/>
          <w:sz w:val="24"/>
          <w:szCs w:val="24"/>
        </w:rPr>
        <w:t>Background</w:t>
      </w:r>
    </w:p>
    <w:p w14:paraId="0946B7EF" w14:textId="39999A1F" w:rsidR="00CC7A3C" w:rsidRPr="00CB7009" w:rsidRDefault="006B29B3" w:rsidP="00252C59">
      <w:pPr>
        <w:rPr>
          <w:sz w:val="24"/>
          <w:szCs w:val="24"/>
        </w:rPr>
      </w:pPr>
      <w:r w:rsidRPr="00CB7009">
        <w:rPr>
          <w:sz w:val="24"/>
          <w:szCs w:val="24"/>
        </w:rPr>
        <w:t xml:space="preserve">The purpose of this study is to </w:t>
      </w:r>
      <w:r w:rsidR="00BA2EBC" w:rsidRPr="00CB7009">
        <w:rPr>
          <w:sz w:val="24"/>
          <w:szCs w:val="24"/>
        </w:rPr>
        <w:t>show findings of</w:t>
      </w:r>
      <w:r w:rsidR="00D51121" w:rsidRPr="00CB7009">
        <w:rPr>
          <w:sz w:val="24"/>
          <w:szCs w:val="24"/>
        </w:rPr>
        <w:t xml:space="preserve"> how the coronavirus pandemic</w:t>
      </w:r>
      <w:r w:rsidR="00A03CA5" w:rsidRPr="00CB7009">
        <w:rPr>
          <w:sz w:val="24"/>
          <w:szCs w:val="24"/>
        </w:rPr>
        <w:t xml:space="preserve"> has affected </w:t>
      </w:r>
      <w:r w:rsidR="00704E63" w:rsidRPr="00CB7009">
        <w:rPr>
          <w:sz w:val="24"/>
          <w:szCs w:val="24"/>
        </w:rPr>
        <w:t xml:space="preserve">the corporate film </w:t>
      </w:r>
      <w:r w:rsidR="0085534F" w:rsidRPr="00CB7009">
        <w:rPr>
          <w:sz w:val="24"/>
          <w:szCs w:val="24"/>
        </w:rPr>
        <w:t>studio’s</w:t>
      </w:r>
      <w:r w:rsidR="00704E63" w:rsidRPr="00CB7009">
        <w:rPr>
          <w:sz w:val="24"/>
          <w:szCs w:val="24"/>
        </w:rPr>
        <w:t xml:space="preserve"> </w:t>
      </w:r>
      <w:r w:rsidR="003738C7" w:rsidRPr="00CB7009">
        <w:rPr>
          <w:sz w:val="24"/>
          <w:szCs w:val="24"/>
        </w:rPr>
        <w:t>ability to gain turnover and profit</w:t>
      </w:r>
      <w:r w:rsidR="00687640" w:rsidRPr="00CB7009">
        <w:rPr>
          <w:sz w:val="24"/>
          <w:szCs w:val="24"/>
        </w:rPr>
        <w:t xml:space="preserve"> within the entertainment industry.</w:t>
      </w:r>
      <w:r w:rsidR="003738C7" w:rsidRPr="00CB7009">
        <w:rPr>
          <w:sz w:val="24"/>
          <w:szCs w:val="24"/>
        </w:rPr>
        <w:t xml:space="preserve"> </w:t>
      </w:r>
      <w:r w:rsidR="002D2D70" w:rsidRPr="00CB7009">
        <w:rPr>
          <w:sz w:val="24"/>
          <w:szCs w:val="24"/>
        </w:rPr>
        <w:t xml:space="preserve">Coronavirus </w:t>
      </w:r>
      <w:r w:rsidR="0074271B" w:rsidRPr="00CB7009">
        <w:rPr>
          <w:sz w:val="24"/>
          <w:szCs w:val="24"/>
        </w:rPr>
        <w:t xml:space="preserve">continues to </w:t>
      </w:r>
      <w:r w:rsidR="00340A84" w:rsidRPr="00CB7009">
        <w:rPr>
          <w:sz w:val="24"/>
          <w:szCs w:val="24"/>
        </w:rPr>
        <w:t xml:space="preserve">ruin the cultural and artistic sector. In March 2020, the world-wide movie business had by this time lost 7 billion </w:t>
      </w:r>
      <w:r w:rsidR="000C68AF" w:rsidRPr="00CB7009">
        <w:rPr>
          <w:sz w:val="24"/>
          <w:szCs w:val="24"/>
        </w:rPr>
        <w:t xml:space="preserve">of US dollars in revenue and was projected to suffer further loses of an approximately </w:t>
      </w:r>
      <w:r w:rsidR="00D110D7" w:rsidRPr="00CB7009">
        <w:rPr>
          <w:sz w:val="24"/>
          <w:szCs w:val="24"/>
        </w:rPr>
        <w:t>160 billion US dollars across the next 5 years</w:t>
      </w:r>
      <w:r w:rsidR="00091643" w:rsidRPr="00CB700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4117535"/>
          <w:citation/>
        </w:sdtPr>
        <w:sdtEndPr/>
        <w:sdtContent>
          <w:r w:rsidR="00333A60" w:rsidRPr="00CB7009">
            <w:rPr>
              <w:sz w:val="24"/>
              <w:szCs w:val="24"/>
            </w:rPr>
            <w:fldChar w:fldCharType="begin"/>
          </w:r>
          <w:r w:rsidR="00333A60" w:rsidRPr="00CB7009">
            <w:rPr>
              <w:sz w:val="24"/>
              <w:szCs w:val="24"/>
            </w:rPr>
            <w:instrText xml:space="preserve"> CITATION UNE20 \l 2057 </w:instrText>
          </w:r>
          <w:r w:rsidR="00333A60" w:rsidRPr="00CB7009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(UNESCO, 2020)</w:t>
          </w:r>
          <w:r w:rsidR="00333A60" w:rsidRPr="00CB7009">
            <w:rPr>
              <w:sz w:val="24"/>
              <w:szCs w:val="24"/>
            </w:rPr>
            <w:fldChar w:fldCharType="end"/>
          </w:r>
        </w:sdtContent>
      </w:sdt>
      <w:r w:rsidR="00543DC7" w:rsidRPr="00CB7009">
        <w:rPr>
          <w:sz w:val="24"/>
          <w:szCs w:val="24"/>
        </w:rPr>
        <w:t xml:space="preserve">. </w:t>
      </w:r>
      <w:r w:rsidR="001E4EF0" w:rsidRPr="00CB7009">
        <w:rPr>
          <w:sz w:val="24"/>
          <w:szCs w:val="24"/>
        </w:rPr>
        <w:t xml:space="preserve">Box office lost billions in profit due to delays and the </w:t>
      </w:r>
      <w:r w:rsidR="0094729F" w:rsidRPr="00CB7009">
        <w:rPr>
          <w:sz w:val="24"/>
          <w:szCs w:val="24"/>
        </w:rPr>
        <w:t>closing</w:t>
      </w:r>
      <w:r w:rsidR="001E4EF0" w:rsidRPr="00CB7009">
        <w:rPr>
          <w:sz w:val="24"/>
          <w:szCs w:val="24"/>
        </w:rPr>
        <w:t xml:space="preserve"> of </w:t>
      </w:r>
      <w:r w:rsidR="0094729F" w:rsidRPr="00CB7009">
        <w:rPr>
          <w:sz w:val="24"/>
          <w:szCs w:val="24"/>
        </w:rPr>
        <w:t xml:space="preserve">studios. </w:t>
      </w:r>
      <w:r w:rsidR="009D65B1" w:rsidRPr="00CB7009">
        <w:rPr>
          <w:sz w:val="24"/>
          <w:szCs w:val="24"/>
        </w:rPr>
        <w:t>Need</w:t>
      </w:r>
      <w:r w:rsidR="00FA7053" w:rsidRPr="00CB7009">
        <w:rPr>
          <w:sz w:val="24"/>
          <w:szCs w:val="24"/>
        </w:rPr>
        <w:t xml:space="preserve"> for entertainment soared</w:t>
      </w:r>
      <w:r w:rsidR="009D65B1" w:rsidRPr="00CB7009">
        <w:rPr>
          <w:sz w:val="24"/>
          <w:szCs w:val="24"/>
        </w:rPr>
        <w:t xml:space="preserve"> through the lockdown stages when the majority of the public were at home.</w:t>
      </w:r>
      <w:r w:rsidR="00FA7053" w:rsidRPr="00CB7009">
        <w:rPr>
          <w:sz w:val="24"/>
          <w:szCs w:val="24"/>
        </w:rPr>
        <w:t xml:space="preserve"> </w:t>
      </w:r>
      <w:r w:rsidR="0094729F" w:rsidRPr="00CB7009">
        <w:rPr>
          <w:sz w:val="24"/>
          <w:szCs w:val="24"/>
        </w:rPr>
        <w:t>As a consequence, on demand video and streaming businesses achieved superior financial profit than other businesses in the entertainment industry</w:t>
      </w:r>
      <w:r w:rsidR="00327CAF" w:rsidRPr="00CB7009">
        <w:rPr>
          <w:sz w:val="24"/>
          <w:szCs w:val="24"/>
        </w:rPr>
        <w:t xml:space="preserve">, especially Netflix and </w:t>
      </w:r>
      <w:proofErr w:type="spellStart"/>
      <w:r w:rsidR="00327CAF" w:rsidRPr="00CB7009">
        <w:rPr>
          <w:sz w:val="24"/>
          <w:szCs w:val="24"/>
        </w:rPr>
        <w:t>Showmax</w:t>
      </w:r>
      <w:proofErr w:type="spellEnd"/>
      <w:r w:rsidR="00327CAF" w:rsidRPr="00CB7009">
        <w:rPr>
          <w:sz w:val="24"/>
          <w:szCs w:val="24"/>
        </w:rPr>
        <w:t xml:space="preserve"> </w:t>
      </w:r>
      <w:r w:rsidR="00C455DB" w:rsidRPr="00CB7009">
        <w:rPr>
          <w:sz w:val="24"/>
          <w:szCs w:val="24"/>
        </w:rPr>
        <w:t>(</w:t>
      </w:r>
      <w:proofErr w:type="spellStart"/>
      <w:r w:rsidR="00C455DB" w:rsidRPr="00CB7009">
        <w:rPr>
          <w:sz w:val="24"/>
          <w:szCs w:val="24"/>
        </w:rPr>
        <w:t>Nhamo</w:t>
      </w:r>
      <w:proofErr w:type="spellEnd"/>
      <w:r w:rsidR="00C455DB" w:rsidRPr="00CB7009">
        <w:rPr>
          <w:sz w:val="24"/>
          <w:szCs w:val="24"/>
        </w:rPr>
        <w:t xml:space="preserve">, Dube &amp; </w:t>
      </w:r>
      <w:proofErr w:type="spellStart"/>
      <w:r w:rsidR="00C455DB" w:rsidRPr="00CB7009">
        <w:rPr>
          <w:sz w:val="24"/>
          <w:szCs w:val="24"/>
        </w:rPr>
        <w:t>Chikodzi</w:t>
      </w:r>
      <w:proofErr w:type="spellEnd"/>
      <w:r w:rsidR="00C455DB" w:rsidRPr="00CB7009">
        <w:rPr>
          <w:sz w:val="24"/>
          <w:szCs w:val="24"/>
        </w:rPr>
        <w:t>, 2020).</w:t>
      </w:r>
      <w:r w:rsidR="00AA0846" w:rsidRPr="00CB7009">
        <w:rPr>
          <w:sz w:val="24"/>
          <w:szCs w:val="24"/>
        </w:rPr>
        <w:t xml:space="preserve"> A</w:t>
      </w:r>
      <w:r w:rsidR="006C132C" w:rsidRPr="00CB7009">
        <w:rPr>
          <w:sz w:val="24"/>
          <w:szCs w:val="24"/>
        </w:rPr>
        <w:t xml:space="preserve">ccording to </w:t>
      </w:r>
      <w:proofErr w:type="spellStart"/>
      <w:r w:rsidR="003D0202" w:rsidRPr="00CB7009">
        <w:rPr>
          <w:sz w:val="24"/>
          <w:szCs w:val="24"/>
        </w:rPr>
        <w:t>Campisi</w:t>
      </w:r>
      <w:proofErr w:type="spellEnd"/>
      <w:r w:rsidR="003D0202" w:rsidRPr="00CB7009">
        <w:rPr>
          <w:sz w:val="24"/>
          <w:szCs w:val="24"/>
        </w:rPr>
        <w:t xml:space="preserve"> </w:t>
      </w:r>
      <w:r w:rsidR="006C132C" w:rsidRPr="00CB7009">
        <w:rPr>
          <w:sz w:val="24"/>
          <w:szCs w:val="24"/>
        </w:rPr>
        <w:t>(2020)</w:t>
      </w:r>
      <w:r w:rsidR="00A436D3" w:rsidRPr="00CB7009">
        <w:rPr>
          <w:sz w:val="24"/>
          <w:szCs w:val="24"/>
        </w:rPr>
        <w:t xml:space="preserve"> </w:t>
      </w:r>
      <w:r w:rsidR="00AA0846" w:rsidRPr="00CB7009">
        <w:rPr>
          <w:sz w:val="24"/>
          <w:szCs w:val="24"/>
        </w:rPr>
        <w:t>companies like Universal pictures</w:t>
      </w:r>
      <w:r w:rsidR="00D83F44" w:rsidRPr="00CB7009">
        <w:rPr>
          <w:sz w:val="24"/>
          <w:szCs w:val="24"/>
        </w:rPr>
        <w:t xml:space="preserve"> </w:t>
      </w:r>
      <w:r w:rsidR="00FD20BA" w:rsidRPr="00CB7009">
        <w:rPr>
          <w:sz w:val="24"/>
          <w:szCs w:val="24"/>
        </w:rPr>
        <w:t xml:space="preserve">are </w:t>
      </w:r>
      <w:r w:rsidR="00D83F44" w:rsidRPr="00CB7009">
        <w:rPr>
          <w:sz w:val="24"/>
          <w:szCs w:val="24"/>
        </w:rPr>
        <w:t>consider</w:t>
      </w:r>
      <w:r w:rsidR="00FD20BA" w:rsidRPr="00CB7009">
        <w:rPr>
          <w:sz w:val="24"/>
          <w:szCs w:val="24"/>
        </w:rPr>
        <w:t>ing</w:t>
      </w:r>
      <w:r w:rsidR="00D83F44" w:rsidRPr="00CB7009">
        <w:rPr>
          <w:sz w:val="24"/>
          <w:szCs w:val="24"/>
        </w:rPr>
        <w:t xml:space="preserve"> releasing their films</w:t>
      </w:r>
      <w:r w:rsidR="00FD20BA" w:rsidRPr="00CB7009">
        <w:rPr>
          <w:sz w:val="24"/>
          <w:szCs w:val="24"/>
        </w:rPr>
        <w:t xml:space="preserve"> on</w:t>
      </w:r>
      <w:r w:rsidR="00A3533C" w:rsidRPr="00CB7009">
        <w:rPr>
          <w:sz w:val="24"/>
          <w:szCs w:val="24"/>
        </w:rPr>
        <w:t xml:space="preserve"> the video on demand service</w:t>
      </w:r>
      <w:r w:rsidR="00E76619" w:rsidRPr="00CB7009">
        <w:rPr>
          <w:sz w:val="24"/>
          <w:szCs w:val="24"/>
        </w:rPr>
        <w:t xml:space="preserve"> after the</w:t>
      </w:r>
      <w:r w:rsidR="00A05672" w:rsidRPr="00CB7009">
        <w:rPr>
          <w:sz w:val="24"/>
          <w:szCs w:val="24"/>
        </w:rPr>
        <w:t>ir</w:t>
      </w:r>
      <w:r w:rsidR="00E76619" w:rsidRPr="00CB7009">
        <w:rPr>
          <w:sz w:val="24"/>
          <w:szCs w:val="24"/>
        </w:rPr>
        <w:t xml:space="preserve"> success</w:t>
      </w:r>
      <w:r w:rsidR="00A05672" w:rsidRPr="00CB7009">
        <w:rPr>
          <w:sz w:val="24"/>
          <w:szCs w:val="24"/>
        </w:rPr>
        <w:t>ful release of Trolls World Tour</w:t>
      </w:r>
      <w:r w:rsidR="00710514" w:rsidRPr="00CB7009">
        <w:rPr>
          <w:sz w:val="24"/>
          <w:szCs w:val="24"/>
        </w:rPr>
        <w:t>, it begs to question</w:t>
      </w:r>
      <w:r w:rsidR="00426C0C" w:rsidRPr="00CB7009">
        <w:rPr>
          <w:sz w:val="24"/>
          <w:szCs w:val="24"/>
        </w:rPr>
        <w:t xml:space="preserve"> if cinemas can survive</w:t>
      </w:r>
      <w:r w:rsidR="006E4588" w:rsidRPr="00CB7009">
        <w:rPr>
          <w:sz w:val="24"/>
          <w:szCs w:val="24"/>
        </w:rPr>
        <w:t xml:space="preserve"> without the support of the studios</w:t>
      </w:r>
      <w:r w:rsidR="004A5A24" w:rsidRPr="00CB7009">
        <w:rPr>
          <w:sz w:val="24"/>
          <w:szCs w:val="24"/>
        </w:rPr>
        <w:t>.</w:t>
      </w:r>
    </w:p>
    <w:p w14:paraId="55092C45" w14:textId="086763C0" w:rsidR="00252C59" w:rsidRPr="00CB7009" w:rsidRDefault="00CA54D9" w:rsidP="00252C59">
      <w:pPr>
        <w:rPr>
          <w:sz w:val="24"/>
          <w:szCs w:val="24"/>
        </w:rPr>
      </w:pPr>
      <w:r w:rsidRPr="00CB7009">
        <w:rPr>
          <w:sz w:val="24"/>
          <w:szCs w:val="24"/>
        </w:rPr>
        <w:t>Th</w:t>
      </w:r>
      <w:r w:rsidR="00C82EAC" w:rsidRPr="00CB7009">
        <w:rPr>
          <w:sz w:val="24"/>
          <w:szCs w:val="24"/>
        </w:rPr>
        <w:t xml:space="preserve">e topic of this </w:t>
      </w:r>
      <w:r w:rsidR="008E572B" w:rsidRPr="00CB7009">
        <w:rPr>
          <w:sz w:val="24"/>
          <w:szCs w:val="24"/>
        </w:rPr>
        <w:t>study has been discussed</w:t>
      </w:r>
      <w:r w:rsidR="00C82EAC" w:rsidRPr="00CB7009">
        <w:rPr>
          <w:sz w:val="24"/>
          <w:szCs w:val="24"/>
        </w:rPr>
        <w:t xml:space="preserve"> by various authors</w:t>
      </w:r>
      <w:r w:rsidR="006F716D" w:rsidRPr="00CB7009">
        <w:rPr>
          <w:sz w:val="24"/>
          <w:szCs w:val="24"/>
        </w:rPr>
        <w:t xml:space="preserve">, this study </w:t>
      </w:r>
      <w:r w:rsidR="008D7B1E" w:rsidRPr="00CB7009">
        <w:rPr>
          <w:sz w:val="24"/>
          <w:szCs w:val="24"/>
        </w:rPr>
        <w:t xml:space="preserve">is going to focus on </w:t>
      </w:r>
      <w:r w:rsidR="00224252" w:rsidRPr="00CB7009">
        <w:rPr>
          <w:sz w:val="24"/>
          <w:szCs w:val="24"/>
        </w:rPr>
        <w:t>how the film studios are coping with the pandemic</w:t>
      </w:r>
      <w:r w:rsidR="008B6784" w:rsidRPr="00CB7009">
        <w:rPr>
          <w:sz w:val="24"/>
          <w:szCs w:val="24"/>
        </w:rPr>
        <w:t xml:space="preserve">, the impact on profits and how they have had to adapt </w:t>
      </w:r>
      <w:r w:rsidR="005C40A3" w:rsidRPr="00CB7009">
        <w:rPr>
          <w:sz w:val="24"/>
          <w:szCs w:val="24"/>
        </w:rPr>
        <w:t>to this ongoing situation</w:t>
      </w:r>
      <w:r w:rsidR="006F4DFF" w:rsidRPr="00CB7009">
        <w:rPr>
          <w:sz w:val="24"/>
          <w:szCs w:val="24"/>
        </w:rPr>
        <w:t xml:space="preserve">. The study could </w:t>
      </w:r>
      <w:r w:rsidR="00CE3A5D" w:rsidRPr="00CB7009">
        <w:rPr>
          <w:sz w:val="24"/>
          <w:szCs w:val="24"/>
        </w:rPr>
        <w:t>hint at the future of</w:t>
      </w:r>
      <w:r w:rsidR="005D00F3" w:rsidRPr="00CB7009">
        <w:rPr>
          <w:sz w:val="24"/>
          <w:szCs w:val="24"/>
        </w:rPr>
        <w:t xml:space="preserve"> the film industry</w:t>
      </w:r>
      <w:r w:rsidR="00065AD2" w:rsidRPr="00CB7009">
        <w:rPr>
          <w:sz w:val="24"/>
          <w:szCs w:val="24"/>
        </w:rPr>
        <w:t xml:space="preserve"> and the direction of how film studios are forecasted </w:t>
      </w:r>
      <w:r w:rsidR="000772F6" w:rsidRPr="00CB7009">
        <w:rPr>
          <w:sz w:val="24"/>
          <w:szCs w:val="24"/>
        </w:rPr>
        <w:t>to try to make profit</w:t>
      </w:r>
      <w:r w:rsidR="00C53ACE" w:rsidRPr="00CB7009">
        <w:rPr>
          <w:sz w:val="24"/>
          <w:szCs w:val="24"/>
        </w:rPr>
        <w:t xml:space="preserve"> going forth.</w:t>
      </w:r>
      <w:r w:rsidR="00DF434C" w:rsidRPr="00CB7009">
        <w:rPr>
          <w:sz w:val="24"/>
          <w:szCs w:val="24"/>
        </w:rPr>
        <w:t xml:space="preserve"> </w:t>
      </w:r>
      <w:r w:rsidR="00252C59" w:rsidRPr="00CB7009">
        <w:rPr>
          <w:sz w:val="24"/>
          <w:szCs w:val="24"/>
        </w:rPr>
        <w:t>The study is based on business management</w:t>
      </w:r>
      <w:r w:rsidR="00995FBB" w:rsidRPr="00CB7009">
        <w:rPr>
          <w:sz w:val="24"/>
          <w:szCs w:val="24"/>
        </w:rPr>
        <w:t xml:space="preserve"> and is within the entertainment industry</w:t>
      </w:r>
      <w:r w:rsidR="00B061BD" w:rsidRPr="00CB7009">
        <w:rPr>
          <w:sz w:val="24"/>
          <w:szCs w:val="24"/>
        </w:rPr>
        <w:t>.</w:t>
      </w:r>
      <w:r w:rsidR="008429BA" w:rsidRPr="00CB7009">
        <w:rPr>
          <w:sz w:val="24"/>
          <w:szCs w:val="24"/>
        </w:rPr>
        <w:t xml:space="preserve"> </w:t>
      </w:r>
      <w:r w:rsidR="00704751" w:rsidRPr="00CB7009">
        <w:rPr>
          <w:sz w:val="24"/>
          <w:szCs w:val="24"/>
        </w:rPr>
        <w:t>As said by</w:t>
      </w:r>
      <w:r w:rsidR="00013E3A" w:rsidRPr="00CB7009">
        <w:rPr>
          <w:sz w:val="24"/>
          <w:szCs w:val="24"/>
        </w:rPr>
        <w:t xml:space="preserve"> Nag </w:t>
      </w:r>
      <w:r w:rsidR="00704751" w:rsidRPr="00CB7009">
        <w:rPr>
          <w:sz w:val="24"/>
          <w:szCs w:val="24"/>
        </w:rPr>
        <w:t>(</w:t>
      </w:r>
      <w:r w:rsidR="00013E3A" w:rsidRPr="00CB7009">
        <w:rPr>
          <w:sz w:val="24"/>
          <w:szCs w:val="24"/>
        </w:rPr>
        <w:t>2020</w:t>
      </w:r>
      <w:r w:rsidR="00704751" w:rsidRPr="00CB7009">
        <w:rPr>
          <w:sz w:val="24"/>
          <w:szCs w:val="24"/>
        </w:rPr>
        <w:t xml:space="preserve">) </w:t>
      </w:r>
      <w:r w:rsidR="00706C18" w:rsidRPr="00CB7009">
        <w:rPr>
          <w:sz w:val="24"/>
          <w:szCs w:val="24"/>
        </w:rPr>
        <w:t>Covid-19 has changed the world,</w:t>
      </w:r>
      <w:r w:rsidR="0007219E" w:rsidRPr="00CB7009">
        <w:rPr>
          <w:sz w:val="24"/>
          <w:szCs w:val="24"/>
        </w:rPr>
        <w:t xml:space="preserve"> people</w:t>
      </w:r>
      <w:r w:rsidR="00E52815" w:rsidRPr="00CB7009">
        <w:rPr>
          <w:sz w:val="24"/>
          <w:szCs w:val="24"/>
        </w:rPr>
        <w:t xml:space="preserve"> stay at home more. </w:t>
      </w:r>
      <w:r w:rsidR="0050028F" w:rsidRPr="00CB7009">
        <w:rPr>
          <w:sz w:val="24"/>
          <w:szCs w:val="24"/>
        </w:rPr>
        <w:t>Industries such as travel</w:t>
      </w:r>
      <w:r w:rsidR="00646C5D" w:rsidRPr="00CB7009">
        <w:rPr>
          <w:sz w:val="24"/>
          <w:szCs w:val="24"/>
        </w:rPr>
        <w:t xml:space="preserve">, sports, manufacturing, </w:t>
      </w:r>
      <w:r w:rsidR="00671AC2" w:rsidRPr="00CB7009">
        <w:rPr>
          <w:sz w:val="24"/>
          <w:szCs w:val="24"/>
        </w:rPr>
        <w:t>entertainment,</w:t>
      </w:r>
      <w:r w:rsidR="00646C5D" w:rsidRPr="00CB7009">
        <w:rPr>
          <w:sz w:val="24"/>
          <w:szCs w:val="24"/>
        </w:rPr>
        <w:t xml:space="preserve"> and others have </w:t>
      </w:r>
      <w:r w:rsidR="00921D85" w:rsidRPr="00CB7009">
        <w:rPr>
          <w:sz w:val="24"/>
          <w:szCs w:val="24"/>
        </w:rPr>
        <w:t>gone through hardship</w:t>
      </w:r>
      <w:r w:rsidR="001D2C08" w:rsidRPr="00CB7009">
        <w:rPr>
          <w:sz w:val="24"/>
          <w:szCs w:val="24"/>
        </w:rPr>
        <w:t xml:space="preserve">. </w:t>
      </w:r>
      <w:r w:rsidR="00F56782" w:rsidRPr="00CB7009">
        <w:rPr>
          <w:sz w:val="24"/>
          <w:szCs w:val="24"/>
        </w:rPr>
        <w:t>In the mi</w:t>
      </w:r>
      <w:r w:rsidR="00671AC2" w:rsidRPr="00CB7009">
        <w:rPr>
          <w:sz w:val="24"/>
          <w:szCs w:val="24"/>
        </w:rPr>
        <w:t>d</w:t>
      </w:r>
      <w:r w:rsidR="00F56782" w:rsidRPr="00CB7009">
        <w:rPr>
          <w:sz w:val="24"/>
          <w:szCs w:val="24"/>
        </w:rPr>
        <w:t xml:space="preserve">st of the suffering came opportunities </w:t>
      </w:r>
      <w:r w:rsidR="00671AC2" w:rsidRPr="00CB7009">
        <w:rPr>
          <w:sz w:val="24"/>
          <w:szCs w:val="24"/>
        </w:rPr>
        <w:t>in the online form.</w:t>
      </w:r>
      <w:r w:rsidR="00236FAF" w:rsidRPr="00CB7009">
        <w:rPr>
          <w:sz w:val="24"/>
          <w:szCs w:val="24"/>
        </w:rPr>
        <w:t xml:space="preserve"> </w:t>
      </w:r>
      <w:r w:rsidR="00AD6263" w:rsidRPr="00CB7009">
        <w:rPr>
          <w:sz w:val="24"/>
          <w:szCs w:val="24"/>
        </w:rPr>
        <w:t xml:space="preserve">The research is important to find out how the </w:t>
      </w:r>
      <w:r w:rsidR="005E4CA2" w:rsidRPr="00CB7009">
        <w:rPr>
          <w:sz w:val="24"/>
          <w:szCs w:val="24"/>
        </w:rPr>
        <w:t xml:space="preserve">film studios are adapting to </w:t>
      </w:r>
      <w:r w:rsidR="00CB6988" w:rsidRPr="00CB7009">
        <w:rPr>
          <w:sz w:val="24"/>
          <w:szCs w:val="24"/>
        </w:rPr>
        <w:t>these changes</w:t>
      </w:r>
      <w:r w:rsidR="00104D5A" w:rsidRPr="00CB7009">
        <w:rPr>
          <w:sz w:val="24"/>
          <w:szCs w:val="24"/>
        </w:rPr>
        <w:t xml:space="preserve">. The topic is </w:t>
      </w:r>
      <w:r w:rsidR="00FD6EC5" w:rsidRPr="00CB7009">
        <w:rPr>
          <w:sz w:val="24"/>
          <w:szCs w:val="24"/>
        </w:rPr>
        <w:t>widely talked about through</w:t>
      </w:r>
      <w:r w:rsidR="00244996" w:rsidRPr="00CB7009">
        <w:rPr>
          <w:sz w:val="24"/>
          <w:szCs w:val="24"/>
        </w:rPr>
        <w:t>out</w:t>
      </w:r>
      <w:r w:rsidR="00FD6EC5" w:rsidRPr="00CB7009">
        <w:rPr>
          <w:sz w:val="24"/>
          <w:szCs w:val="24"/>
        </w:rPr>
        <w:t xml:space="preserve"> the </w:t>
      </w:r>
      <w:r w:rsidR="00706D6C" w:rsidRPr="00CB7009">
        <w:rPr>
          <w:sz w:val="24"/>
          <w:szCs w:val="24"/>
        </w:rPr>
        <w:t>entertainment industry as it is a current problem</w:t>
      </w:r>
      <w:r w:rsidR="00901595" w:rsidRPr="00CB7009">
        <w:rPr>
          <w:sz w:val="24"/>
          <w:szCs w:val="24"/>
        </w:rPr>
        <w:t xml:space="preserve"> and is vital to the survivability of the companies.</w:t>
      </w:r>
      <w:r w:rsidR="005B5A65" w:rsidRPr="00CB7009">
        <w:rPr>
          <w:sz w:val="24"/>
          <w:szCs w:val="24"/>
        </w:rPr>
        <w:t xml:space="preserve"> </w:t>
      </w:r>
      <w:r w:rsidR="00B40970" w:rsidRPr="00CB7009">
        <w:rPr>
          <w:sz w:val="24"/>
          <w:szCs w:val="24"/>
        </w:rPr>
        <w:t>Once the findings are discussed</w:t>
      </w:r>
      <w:r w:rsidR="007D2D33" w:rsidRPr="00CB7009">
        <w:rPr>
          <w:sz w:val="24"/>
          <w:szCs w:val="24"/>
        </w:rPr>
        <w:t>, a conclusion and recommendations will be produced from the findings.</w:t>
      </w:r>
    </w:p>
    <w:p w14:paraId="7500D507" w14:textId="45A3F751" w:rsidR="009C30AD" w:rsidRPr="00CB7009" w:rsidRDefault="00DF434C" w:rsidP="00252C59">
      <w:pPr>
        <w:rPr>
          <w:sz w:val="24"/>
          <w:szCs w:val="24"/>
        </w:rPr>
      </w:pPr>
      <w:r w:rsidRPr="00CB7009">
        <w:rPr>
          <w:sz w:val="24"/>
          <w:szCs w:val="24"/>
        </w:rPr>
        <w:t>Within the entertainment industry</w:t>
      </w:r>
      <w:r w:rsidR="00422DCF" w:rsidRPr="00CB7009">
        <w:rPr>
          <w:sz w:val="24"/>
          <w:szCs w:val="24"/>
        </w:rPr>
        <w:t xml:space="preserve"> the </w:t>
      </w:r>
      <w:r w:rsidR="002D63C4" w:rsidRPr="00CB7009">
        <w:rPr>
          <w:sz w:val="24"/>
          <w:szCs w:val="24"/>
        </w:rPr>
        <w:t>focus will be on the film sector</w:t>
      </w:r>
      <w:r w:rsidR="00821509" w:rsidRPr="00CB7009">
        <w:rPr>
          <w:sz w:val="24"/>
          <w:szCs w:val="24"/>
        </w:rPr>
        <w:t>. The companies investigated in this report are</w:t>
      </w:r>
      <w:r w:rsidR="007359B7" w:rsidRPr="00CB7009">
        <w:rPr>
          <w:sz w:val="24"/>
          <w:szCs w:val="24"/>
        </w:rPr>
        <w:t xml:space="preserve"> Disney, Universal, </w:t>
      </w:r>
      <w:r w:rsidR="005221D8" w:rsidRPr="00CB7009">
        <w:rPr>
          <w:sz w:val="24"/>
          <w:szCs w:val="24"/>
        </w:rPr>
        <w:t xml:space="preserve">Netflix, </w:t>
      </w:r>
      <w:r w:rsidR="00AE6F56" w:rsidRPr="00CB7009">
        <w:rPr>
          <w:sz w:val="24"/>
          <w:szCs w:val="24"/>
        </w:rPr>
        <w:t>Odeon and Vue.</w:t>
      </w:r>
    </w:p>
    <w:p w14:paraId="7517AAAC" w14:textId="52366BA8" w:rsidR="00827BEB" w:rsidRPr="00CB7009" w:rsidRDefault="00827BEB" w:rsidP="00827BEB">
      <w:pPr>
        <w:pStyle w:val="ListParagraph"/>
        <w:numPr>
          <w:ilvl w:val="1"/>
          <w:numId w:val="2"/>
        </w:numPr>
        <w:rPr>
          <w:b/>
          <w:bCs/>
          <w:sz w:val="24"/>
          <w:szCs w:val="24"/>
        </w:rPr>
      </w:pPr>
      <w:r w:rsidRPr="00CB7009">
        <w:rPr>
          <w:b/>
          <w:bCs/>
          <w:sz w:val="24"/>
          <w:szCs w:val="24"/>
        </w:rPr>
        <w:t>Objectives</w:t>
      </w:r>
    </w:p>
    <w:p w14:paraId="267508E1" w14:textId="7B12A48C" w:rsidR="00081BCF" w:rsidRPr="00CB7009" w:rsidRDefault="00081BCF" w:rsidP="00252C59">
      <w:pPr>
        <w:rPr>
          <w:sz w:val="24"/>
          <w:szCs w:val="24"/>
        </w:rPr>
      </w:pPr>
      <w:r w:rsidRPr="00CB7009">
        <w:rPr>
          <w:sz w:val="24"/>
          <w:szCs w:val="24"/>
        </w:rPr>
        <w:t xml:space="preserve">The </w:t>
      </w:r>
      <w:r w:rsidR="003F19BD" w:rsidRPr="00CB7009">
        <w:rPr>
          <w:sz w:val="24"/>
          <w:szCs w:val="24"/>
        </w:rPr>
        <w:t xml:space="preserve">main </w:t>
      </w:r>
      <w:r w:rsidRPr="00CB7009">
        <w:rPr>
          <w:sz w:val="24"/>
          <w:szCs w:val="24"/>
        </w:rPr>
        <w:t>purpose of th</w:t>
      </w:r>
      <w:r w:rsidR="00054F2A" w:rsidRPr="00CB7009">
        <w:rPr>
          <w:sz w:val="24"/>
          <w:szCs w:val="24"/>
        </w:rPr>
        <w:t>is investigation is to</w:t>
      </w:r>
      <w:r w:rsidR="00FF097F" w:rsidRPr="00CB7009">
        <w:rPr>
          <w:sz w:val="24"/>
          <w:szCs w:val="24"/>
        </w:rPr>
        <w:t xml:space="preserve"> see how the coronavirus pandemic has </w:t>
      </w:r>
      <w:r w:rsidR="00572E2C" w:rsidRPr="00CB7009">
        <w:rPr>
          <w:sz w:val="24"/>
          <w:szCs w:val="24"/>
        </w:rPr>
        <w:t>affected turnover and profit</w:t>
      </w:r>
      <w:r w:rsidR="00B11FB5" w:rsidRPr="00CB7009">
        <w:rPr>
          <w:sz w:val="24"/>
          <w:szCs w:val="24"/>
        </w:rPr>
        <w:t xml:space="preserve"> and the best way to adapt to these changes</w:t>
      </w:r>
      <w:r w:rsidR="003F19BD" w:rsidRPr="00CB7009">
        <w:rPr>
          <w:sz w:val="24"/>
          <w:szCs w:val="24"/>
        </w:rPr>
        <w:t>.</w:t>
      </w:r>
    </w:p>
    <w:p w14:paraId="43999377" w14:textId="6710EF7B" w:rsidR="003F19BD" w:rsidRPr="00CB7009" w:rsidRDefault="00923176" w:rsidP="00AF244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B7009">
        <w:rPr>
          <w:sz w:val="24"/>
          <w:szCs w:val="24"/>
        </w:rPr>
        <w:t xml:space="preserve">To analyse </w:t>
      </w:r>
      <w:r w:rsidR="004F2F44" w:rsidRPr="00CB7009">
        <w:rPr>
          <w:sz w:val="24"/>
          <w:szCs w:val="24"/>
        </w:rPr>
        <w:t xml:space="preserve">how the coronavirus pandemic has impacted the </w:t>
      </w:r>
      <w:r w:rsidR="000642EB" w:rsidRPr="00CB7009">
        <w:rPr>
          <w:sz w:val="24"/>
          <w:szCs w:val="24"/>
        </w:rPr>
        <w:t xml:space="preserve">turnover and profit of the film industry, including </w:t>
      </w:r>
      <w:r w:rsidR="0024694C" w:rsidRPr="00CB7009">
        <w:rPr>
          <w:sz w:val="24"/>
          <w:szCs w:val="24"/>
        </w:rPr>
        <w:t>cinemas, streaming apps, and corporate film studios.</w:t>
      </w:r>
    </w:p>
    <w:p w14:paraId="02E16E44" w14:textId="5004AB35" w:rsidR="0014664E" w:rsidRPr="00CB7009" w:rsidRDefault="0014664E" w:rsidP="00AF244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B7009">
        <w:rPr>
          <w:sz w:val="24"/>
          <w:szCs w:val="24"/>
        </w:rPr>
        <w:t>To evaluate</w:t>
      </w:r>
      <w:r w:rsidR="005B354F" w:rsidRPr="00CB7009">
        <w:rPr>
          <w:sz w:val="24"/>
          <w:szCs w:val="24"/>
        </w:rPr>
        <w:t xml:space="preserve"> </w:t>
      </w:r>
      <w:r w:rsidR="007C7BDB" w:rsidRPr="00CB7009">
        <w:rPr>
          <w:sz w:val="24"/>
          <w:szCs w:val="24"/>
        </w:rPr>
        <w:t xml:space="preserve">how </w:t>
      </w:r>
      <w:r w:rsidR="005B354F" w:rsidRPr="00CB7009">
        <w:rPr>
          <w:sz w:val="24"/>
          <w:szCs w:val="24"/>
        </w:rPr>
        <w:t xml:space="preserve">companies have adapted to the changes </w:t>
      </w:r>
      <w:r w:rsidR="00907AC4" w:rsidRPr="00CB7009">
        <w:rPr>
          <w:sz w:val="24"/>
          <w:szCs w:val="24"/>
        </w:rPr>
        <w:t>caused by the pandemic</w:t>
      </w:r>
      <w:r w:rsidR="001D5AE8" w:rsidRPr="00CB7009">
        <w:rPr>
          <w:sz w:val="24"/>
          <w:szCs w:val="24"/>
        </w:rPr>
        <w:t>.</w:t>
      </w:r>
    </w:p>
    <w:p w14:paraId="628F8D8E" w14:textId="06CD5118" w:rsidR="001D5AE8" w:rsidRPr="00CB7009" w:rsidRDefault="001D5AE8" w:rsidP="00AF244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B7009">
        <w:rPr>
          <w:sz w:val="24"/>
          <w:szCs w:val="24"/>
        </w:rPr>
        <w:t>To assess</w:t>
      </w:r>
      <w:r w:rsidR="00C41999" w:rsidRPr="00CB7009">
        <w:rPr>
          <w:sz w:val="24"/>
          <w:szCs w:val="24"/>
        </w:rPr>
        <w:t xml:space="preserve"> the </w:t>
      </w:r>
      <w:r w:rsidR="00821202" w:rsidRPr="00CB7009">
        <w:rPr>
          <w:sz w:val="24"/>
          <w:szCs w:val="24"/>
        </w:rPr>
        <w:t>controversial ways</w:t>
      </w:r>
      <w:r w:rsidR="00943D28" w:rsidRPr="00CB7009">
        <w:rPr>
          <w:sz w:val="24"/>
          <w:szCs w:val="24"/>
        </w:rPr>
        <w:t xml:space="preserve"> </w:t>
      </w:r>
      <w:r w:rsidR="00B34831" w:rsidRPr="00CB7009">
        <w:rPr>
          <w:sz w:val="24"/>
          <w:szCs w:val="24"/>
        </w:rPr>
        <w:t xml:space="preserve">film companies are </w:t>
      </w:r>
      <w:r w:rsidR="00205A93" w:rsidRPr="00CB7009">
        <w:rPr>
          <w:sz w:val="24"/>
          <w:szCs w:val="24"/>
        </w:rPr>
        <w:t>distributing</w:t>
      </w:r>
      <w:r w:rsidR="00B34831" w:rsidRPr="00CB7009">
        <w:rPr>
          <w:sz w:val="24"/>
          <w:szCs w:val="24"/>
        </w:rPr>
        <w:t xml:space="preserve"> movies</w:t>
      </w:r>
      <w:r w:rsidR="00205A93" w:rsidRPr="00CB7009">
        <w:rPr>
          <w:sz w:val="24"/>
          <w:szCs w:val="24"/>
        </w:rPr>
        <w:t xml:space="preserve"> out to the public.</w:t>
      </w:r>
    </w:p>
    <w:p w14:paraId="0D071D18" w14:textId="22CBAC99" w:rsidR="00371B43" w:rsidRPr="00CB7009" w:rsidRDefault="00F9457B" w:rsidP="00371B4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B7009">
        <w:rPr>
          <w:sz w:val="24"/>
          <w:szCs w:val="24"/>
        </w:rPr>
        <w:t xml:space="preserve">To </w:t>
      </w:r>
      <w:r w:rsidR="00A17D7E" w:rsidRPr="00CB7009">
        <w:rPr>
          <w:sz w:val="24"/>
          <w:szCs w:val="24"/>
        </w:rPr>
        <w:t>discuss management techniques</w:t>
      </w:r>
      <w:r w:rsidR="00BC0681" w:rsidRPr="00CB7009">
        <w:rPr>
          <w:sz w:val="24"/>
          <w:szCs w:val="24"/>
        </w:rPr>
        <w:t xml:space="preserve"> and</w:t>
      </w:r>
      <w:r w:rsidR="001019E1" w:rsidRPr="00CB7009">
        <w:rPr>
          <w:sz w:val="24"/>
          <w:szCs w:val="24"/>
        </w:rPr>
        <w:t xml:space="preserve"> have recommendations for the future</w:t>
      </w:r>
      <w:r w:rsidR="00371B43" w:rsidRPr="00CB7009">
        <w:rPr>
          <w:sz w:val="24"/>
          <w:szCs w:val="24"/>
        </w:rPr>
        <w:t>.</w:t>
      </w:r>
    </w:p>
    <w:p w14:paraId="48377ED9" w14:textId="2FE7EE25" w:rsidR="00DD562A" w:rsidRPr="00CB7009" w:rsidRDefault="00D01AF7" w:rsidP="00DD562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D00B06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9504" behindDoc="1" locked="0" layoutInCell="1" allowOverlap="1" wp14:anchorId="6FA7BF08" wp14:editId="7CDE1C1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1120140" cy="1120140"/>
            <wp:effectExtent l="0" t="0" r="3810" b="3810"/>
            <wp:wrapNone/>
            <wp:docPr id="4" name="Picture 4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62A" w:rsidRPr="00CB7009">
        <w:rPr>
          <w:b/>
          <w:bCs/>
          <w:sz w:val="24"/>
          <w:szCs w:val="24"/>
        </w:rPr>
        <w:t xml:space="preserve">    Research methods</w:t>
      </w:r>
    </w:p>
    <w:p w14:paraId="2C328A53" w14:textId="4473285F" w:rsidR="00834B5C" w:rsidRPr="00CB7009" w:rsidRDefault="0071212F" w:rsidP="00E401BE">
      <w:pPr>
        <w:spacing w:before="240"/>
        <w:rPr>
          <w:sz w:val="24"/>
          <w:szCs w:val="24"/>
        </w:rPr>
      </w:pPr>
      <w:r w:rsidRPr="00CB7009">
        <w:rPr>
          <w:sz w:val="24"/>
          <w:szCs w:val="24"/>
        </w:rPr>
        <w:t xml:space="preserve">The research will be presented </w:t>
      </w:r>
      <w:r w:rsidR="00CA0660" w:rsidRPr="00CB7009">
        <w:rPr>
          <w:sz w:val="24"/>
          <w:szCs w:val="24"/>
        </w:rPr>
        <w:t xml:space="preserve">in many different ways. </w:t>
      </w:r>
      <w:r w:rsidR="00F46C24" w:rsidRPr="00CB7009">
        <w:rPr>
          <w:sz w:val="24"/>
          <w:szCs w:val="24"/>
        </w:rPr>
        <w:t xml:space="preserve">Positivism </w:t>
      </w:r>
      <w:r w:rsidR="00BD133C" w:rsidRPr="00CB7009">
        <w:rPr>
          <w:sz w:val="24"/>
          <w:szCs w:val="24"/>
        </w:rPr>
        <w:t xml:space="preserve">approach </w:t>
      </w:r>
      <w:r w:rsidR="00F46C24" w:rsidRPr="00CB7009">
        <w:rPr>
          <w:sz w:val="24"/>
          <w:szCs w:val="24"/>
        </w:rPr>
        <w:t>will be used</w:t>
      </w:r>
      <w:r w:rsidR="00B47276" w:rsidRPr="00CB7009">
        <w:rPr>
          <w:sz w:val="24"/>
          <w:szCs w:val="24"/>
        </w:rPr>
        <w:t xml:space="preserve">. Positivism is </w:t>
      </w:r>
      <w:r w:rsidR="00D304AD" w:rsidRPr="00CB7009">
        <w:rPr>
          <w:sz w:val="24"/>
          <w:szCs w:val="24"/>
        </w:rPr>
        <w:t>a theory of knowledge</w:t>
      </w:r>
      <w:r w:rsidR="00F14236" w:rsidRPr="00CB7009">
        <w:rPr>
          <w:sz w:val="24"/>
          <w:szCs w:val="24"/>
        </w:rPr>
        <w:t xml:space="preserve">, its nature, </w:t>
      </w:r>
      <w:r w:rsidR="005C7E8D" w:rsidRPr="00CB7009">
        <w:rPr>
          <w:sz w:val="24"/>
          <w:szCs w:val="24"/>
        </w:rPr>
        <w:t>unity,</w:t>
      </w:r>
      <w:r w:rsidR="00425DF3" w:rsidRPr="00CB7009">
        <w:rPr>
          <w:sz w:val="24"/>
          <w:szCs w:val="24"/>
        </w:rPr>
        <w:t xml:space="preserve"> and restrictions.</w:t>
      </w:r>
      <w:r w:rsidR="00226762" w:rsidRPr="00CB7009">
        <w:rPr>
          <w:sz w:val="24"/>
          <w:szCs w:val="24"/>
        </w:rPr>
        <w:t xml:space="preserve"> The knowledge is gained from atomistic</w:t>
      </w:r>
      <w:r w:rsidR="0094236E" w:rsidRPr="00CB7009">
        <w:rPr>
          <w:sz w:val="24"/>
          <w:szCs w:val="24"/>
        </w:rPr>
        <w:t xml:space="preserve"> activities of </w:t>
      </w:r>
      <w:r w:rsidR="008E4E75" w:rsidRPr="00CB7009">
        <w:rPr>
          <w:sz w:val="24"/>
          <w:szCs w:val="24"/>
        </w:rPr>
        <w:t>a person view</w:t>
      </w:r>
      <w:r w:rsidR="000D3C10" w:rsidRPr="00CB7009">
        <w:rPr>
          <w:sz w:val="24"/>
          <w:szCs w:val="24"/>
        </w:rPr>
        <w:t xml:space="preserve">. </w:t>
      </w:r>
      <w:r w:rsidR="00EC4123" w:rsidRPr="00CB7009">
        <w:rPr>
          <w:sz w:val="24"/>
          <w:szCs w:val="24"/>
        </w:rPr>
        <w:t>I</w:t>
      </w:r>
      <w:r w:rsidR="006A4BF6" w:rsidRPr="00CB7009">
        <w:rPr>
          <w:sz w:val="24"/>
          <w:szCs w:val="24"/>
        </w:rPr>
        <w:t>t</w:t>
      </w:r>
      <w:r w:rsidR="00A20398" w:rsidRPr="00CB7009">
        <w:rPr>
          <w:sz w:val="24"/>
          <w:szCs w:val="24"/>
        </w:rPr>
        <w:t xml:space="preserve"> take</w:t>
      </w:r>
      <w:r w:rsidR="005B4163" w:rsidRPr="00CB7009">
        <w:rPr>
          <w:sz w:val="24"/>
          <w:szCs w:val="24"/>
        </w:rPr>
        <w:t>s</w:t>
      </w:r>
      <w:r w:rsidR="00A20398" w:rsidRPr="00CB7009">
        <w:rPr>
          <w:sz w:val="24"/>
          <w:szCs w:val="24"/>
        </w:rPr>
        <w:t xml:space="preserve"> the shape</w:t>
      </w:r>
      <w:r w:rsidR="0073154C" w:rsidRPr="00CB7009">
        <w:rPr>
          <w:sz w:val="24"/>
          <w:szCs w:val="24"/>
        </w:rPr>
        <w:t xml:space="preserve"> of </w:t>
      </w:r>
      <w:r w:rsidR="00C848BC" w:rsidRPr="00CB7009">
        <w:rPr>
          <w:sz w:val="24"/>
          <w:szCs w:val="24"/>
        </w:rPr>
        <w:t>associations or patterns</w:t>
      </w:r>
      <w:r w:rsidR="00A96852" w:rsidRPr="00CB7009">
        <w:rPr>
          <w:sz w:val="24"/>
          <w:szCs w:val="24"/>
        </w:rPr>
        <w:t xml:space="preserve"> of these actions</w:t>
      </w:r>
      <w:r w:rsidR="00A0446F" w:rsidRPr="00CB7009">
        <w:rPr>
          <w:sz w:val="24"/>
          <w:szCs w:val="24"/>
        </w:rPr>
        <w:t xml:space="preserve">, they take the </w:t>
      </w:r>
      <w:r w:rsidR="00056728" w:rsidRPr="00CB7009">
        <w:rPr>
          <w:sz w:val="24"/>
          <w:szCs w:val="24"/>
        </w:rPr>
        <w:t xml:space="preserve">appearance of </w:t>
      </w:r>
      <w:r w:rsidR="00653E5F" w:rsidRPr="00CB7009">
        <w:rPr>
          <w:sz w:val="24"/>
          <w:szCs w:val="24"/>
        </w:rPr>
        <w:t>general laws</w:t>
      </w:r>
      <w:r w:rsidR="00583106" w:rsidRPr="00CB7009">
        <w:rPr>
          <w:sz w:val="24"/>
          <w:szCs w:val="24"/>
        </w:rPr>
        <w:t xml:space="preserve">, as these </w:t>
      </w:r>
      <w:r w:rsidR="009659CA" w:rsidRPr="00CB7009">
        <w:rPr>
          <w:sz w:val="24"/>
          <w:szCs w:val="24"/>
        </w:rPr>
        <w:t xml:space="preserve">have </w:t>
      </w:r>
      <w:r w:rsidR="00AD1361" w:rsidRPr="00CB7009">
        <w:rPr>
          <w:sz w:val="24"/>
          <w:szCs w:val="24"/>
        </w:rPr>
        <w:t>pragmatic</w:t>
      </w:r>
      <w:r w:rsidR="009659CA" w:rsidRPr="00CB7009">
        <w:rPr>
          <w:sz w:val="24"/>
          <w:szCs w:val="24"/>
        </w:rPr>
        <w:t xml:space="preserve"> </w:t>
      </w:r>
      <w:r w:rsidR="00AB3DED" w:rsidRPr="00CB7009">
        <w:rPr>
          <w:sz w:val="24"/>
          <w:szCs w:val="24"/>
        </w:rPr>
        <w:t>reinforcement</w:t>
      </w:r>
      <w:r w:rsidR="00587875" w:rsidRPr="00CB7009">
        <w:rPr>
          <w:sz w:val="24"/>
          <w:szCs w:val="24"/>
        </w:rPr>
        <w:t xml:space="preserve"> (</w:t>
      </w:r>
      <w:proofErr w:type="spellStart"/>
      <w:r w:rsidR="001E416F" w:rsidRPr="00CB7009">
        <w:rPr>
          <w:sz w:val="24"/>
          <w:szCs w:val="24"/>
        </w:rPr>
        <w:t>Suprinyak</w:t>
      </w:r>
      <w:proofErr w:type="spellEnd"/>
      <w:r w:rsidR="001E416F" w:rsidRPr="00CB7009">
        <w:rPr>
          <w:sz w:val="24"/>
          <w:szCs w:val="24"/>
        </w:rPr>
        <w:t xml:space="preserve">, </w:t>
      </w:r>
      <w:proofErr w:type="spellStart"/>
      <w:r w:rsidR="00CD7436" w:rsidRPr="00CB7009">
        <w:rPr>
          <w:sz w:val="24"/>
          <w:szCs w:val="24"/>
        </w:rPr>
        <w:t>Fiorito</w:t>
      </w:r>
      <w:proofErr w:type="spellEnd"/>
      <w:r w:rsidR="00CD7436" w:rsidRPr="00CB7009">
        <w:rPr>
          <w:sz w:val="24"/>
          <w:szCs w:val="24"/>
        </w:rPr>
        <w:t xml:space="preserve"> &amp; </w:t>
      </w:r>
      <w:proofErr w:type="spellStart"/>
      <w:r w:rsidR="00CD7436" w:rsidRPr="00CB7009">
        <w:rPr>
          <w:sz w:val="24"/>
          <w:szCs w:val="24"/>
        </w:rPr>
        <w:t>Scheall</w:t>
      </w:r>
      <w:proofErr w:type="spellEnd"/>
      <w:r w:rsidR="00CD7436" w:rsidRPr="00CB7009">
        <w:rPr>
          <w:sz w:val="24"/>
          <w:szCs w:val="24"/>
        </w:rPr>
        <w:t>, 2018</w:t>
      </w:r>
      <w:r w:rsidR="00E401BE" w:rsidRPr="00CB7009">
        <w:rPr>
          <w:sz w:val="24"/>
          <w:szCs w:val="24"/>
        </w:rPr>
        <w:t>)</w:t>
      </w:r>
      <w:r w:rsidR="003D6E07" w:rsidRPr="00CB7009">
        <w:rPr>
          <w:sz w:val="24"/>
          <w:szCs w:val="24"/>
        </w:rPr>
        <w:t>.</w:t>
      </w:r>
      <w:r w:rsidR="00C270BD" w:rsidRPr="00CB7009">
        <w:rPr>
          <w:sz w:val="24"/>
          <w:szCs w:val="24"/>
        </w:rPr>
        <w:t xml:space="preserve"> The st</w:t>
      </w:r>
      <w:r w:rsidR="00BD133C" w:rsidRPr="00CB7009">
        <w:rPr>
          <w:sz w:val="24"/>
          <w:szCs w:val="24"/>
        </w:rPr>
        <w:t>udy is going to have inductive reason</w:t>
      </w:r>
      <w:r w:rsidR="00F06510" w:rsidRPr="00CB7009">
        <w:rPr>
          <w:sz w:val="24"/>
          <w:szCs w:val="24"/>
        </w:rPr>
        <w:t xml:space="preserve">ing. As stated by </w:t>
      </w:r>
      <w:r w:rsidR="001E6C15" w:rsidRPr="00CB7009">
        <w:rPr>
          <w:sz w:val="24"/>
          <w:szCs w:val="24"/>
        </w:rPr>
        <w:t xml:space="preserve">Gensler </w:t>
      </w:r>
      <w:r w:rsidR="00AC03A5" w:rsidRPr="00CB7009">
        <w:rPr>
          <w:sz w:val="24"/>
          <w:szCs w:val="24"/>
        </w:rPr>
        <w:t>(</w:t>
      </w:r>
      <w:r w:rsidR="001E6C15" w:rsidRPr="00CB7009">
        <w:rPr>
          <w:sz w:val="24"/>
          <w:szCs w:val="24"/>
        </w:rPr>
        <w:t>2017</w:t>
      </w:r>
      <w:r w:rsidR="00AC03A5" w:rsidRPr="00CB7009">
        <w:rPr>
          <w:sz w:val="24"/>
          <w:szCs w:val="24"/>
        </w:rPr>
        <w:t xml:space="preserve">) </w:t>
      </w:r>
      <w:r w:rsidR="00614A4D" w:rsidRPr="00CB7009">
        <w:rPr>
          <w:sz w:val="24"/>
          <w:szCs w:val="24"/>
        </w:rPr>
        <w:t xml:space="preserve">a considerable part </w:t>
      </w:r>
      <w:r w:rsidR="00202180" w:rsidRPr="00CB7009">
        <w:rPr>
          <w:sz w:val="24"/>
          <w:szCs w:val="24"/>
        </w:rPr>
        <w:t xml:space="preserve">of our </w:t>
      </w:r>
      <w:r w:rsidR="00E43A92" w:rsidRPr="00CB7009">
        <w:rPr>
          <w:sz w:val="24"/>
          <w:szCs w:val="24"/>
        </w:rPr>
        <w:t>reasoning</w:t>
      </w:r>
      <w:r w:rsidR="00DA093E" w:rsidRPr="00CB7009">
        <w:rPr>
          <w:sz w:val="24"/>
          <w:szCs w:val="24"/>
        </w:rPr>
        <w:t xml:space="preserve"> </w:t>
      </w:r>
      <w:r w:rsidR="00312B68" w:rsidRPr="00CB7009">
        <w:rPr>
          <w:sz w:val="24"/>
          <w:szCs w:val="24"/>
        </w:rPr>
        <w:t xml:space="preserve">is concerned </w:t>
      </w:r>
      <w:r w:rsidR="00194296" w:rsidRPr="00CB7009">
        <w:rPr>
          <w:sz w:val="24"/>
          <w:szCs w:val="24"/>
        </w:rPr>
        <w:t>with likelihoods.</w:t>
      </w:r>
      <w:r w:rsidR="008C5A73" w:rsidRPr="00CB7009">
        <w:rPr>
          <w:sz w:val="24"/>
          <w:szCs w:val="24"/>
        </w:rPr>
        <w:t xml:space="preserve"> </w:t>
      </w:r>
      <w:r w:rsidR="000710AE" w:rsidRPr="00CB7009">
        <w:rPr>
          <w:sz w:val="24"/>
          <w:szCs w:val="24"/>
        </w:rPr>
        <w:t>Using i</w:t>
      </w:r>
      <w:r w:rsidR="006E542C" w:rsidRPr="00CB7009">
        <w:rPr>
          <w:sz w:val="24"/>
          <w:szCs w:val="24"/>
        </w:rPr>
        <w:t>nductive reaso</w:t>
      </w:r>
      <w:r w:rsidR="000710AE" w:rsidRPr="00CB7009">
        <w:rPr>
          <w:sz w:val="24"/>
          <w:szCs w:val="24"/>
        </w:rPr>
        <w:t>ning,</w:t>
      </w:r>
      <w:r w:rsidR="00D63303" w:rsidRPr="00CB7009">
        <w:rPr>
          <w:sz w:val="24"/>
          <w:szCs w:val="24"/>
        </w:rPr>
        <w:t xml:space="preserve"> </w:t>
      </w:r>
      <w:r w:rsidR="000710AE" w:rsidRPr="00CB7009">
        <w:rPr>
          <w:sz w:val="24"/>
          <w:szCs w:val="24"/>
        </w:rPr>
        <w:t>patterns are examined</w:t>
      </w:r>
      <w:r w:rsidR="005F70EC" w:rsidRPr="00CB7009">
        <w:rPr>
          <w:sz w:val="24"/>
          <w:szCs w:val="24"/>
        </w:rPr>
        <w:t>,</w:t>
      </w:r>
      <w:r w:rsidR="004D3A3D" w:rsidRPr="00CB7009">
        <w:rPr>
          <w:sz w:val="24"/>
          <w:szCs w:val="24"/>
        </w:rPr>
        <w:t xml:space="preserve"> and </w:t>
      </w:r>
      <w:r w:rsidR="005F70EC" w:rsidRPr="00CB7009">
        <w:rPr>
          <w:sz w:val="24"/>
          <w:szCs w:val="24"/>
        </w:rPr>
        <w:t xml:space="preserve">from experience, </w:t>
      </w:r>
      <w:r w:rsidR="004D3A3D" w:rsidRPr="00CB7009">
        <w:rPr>
          <w:sz w:val="24"/>
          <w:szCs w:val="24"/>
        </w:rPr>
        <w:t>determine</w:t>
      </w:r>
      <w:r w:rsidR="008F05E5" w:rsidRPr="00CB7009">
        <w:rPr>
          <w:sz w:val="24"/>
          <w:szCs w:val="24"/>
        </w:rPr>
        <w:t>d</w:t>
      </w:r>
      <w:r w:rsidR="004D3A3D" w:rsidRPr="00CB7009">
        <w:rPr>
          <w:sz w:val="24"/>
          <w:szCs w:val="24"/>
        </w:rPr>
        <w:t xml:space="preserve"> that</w:t>
      </w:r>
      <w:r w:rsidR="003E7240" w:rsidRPr="00CB7009">
        <w:rPr>
          <w:sz w:val="24"/>
          <w:szCs w:val="24"/>
        </w:rPr>
        <w:t>, these patterns a</w:t>
      </w:r>
      <w:r w:rsidR="00155A8E" w:rsidRPr="00CB7009">
        <w:rPr>
          <w:sz w:val="24"/>
          <w:szCs w:val="24"/>
        </w:rPr>
        <w:t xml:space="preserve">re believed to be </w:t>
      </w:r>
      <w:r w:rsidR="0068140E" w:rsidRPr="00CB7009">
        <w:rPr>
          <w:sz w:val="24"/>
          <w:szCs w:val="24"/>
        </w:rPr>
        <w:t>presumably</w:t>
      </w:r>
      <w:r w:rsidR="00155A8E" w:rsidRPr="00CB7009">
        <w:rPr>
          <w:sz w:val="24"/>
          <w:szCs w:val="24"/>
        </w:rPr>
        <w:t xml:space="preserve"> correct.</w:t>
      </w:r>
      <w:r w:rsidR="00E26AC9" w:rsidRPr="00CB7009">
        <w:rPr>
          <w:sz w:val="24"/>
          <w:szCs w:val="24"/>
        </w:rPr>
        <w:t xml:space="preserve"> </w:t>
      </w:r>
      <w:r w:rsidR="00102BB1" w:rsidRPr="00CB7009">
        <w:rPr>
          <w:sz w:val="24"/>
          <w:szCs w:val="24"/>
        </w:rPr>
        <w:t xml:space="preserve">The research will be represented with a </w:t>
      </w:r>
      <w:r w:rsidR="006E0936" w:rsidRPr="00CB7009">
        <w:rPr>
          <w:sz w:val="24"/>
          <w:szCs w:val="24"/>
        </w:rPr>
        <w:t>qualitative method</w:t>
      </w:r>
      <w:r w:rsidR="00E92BFC" w:rsidRPr="00CB7009">
        <w:rPr>
          <w:sz w:val="24"/>
          <w:szCs w:val="24"/>
        </w:rPr>
        <w:t>. The method</w:t>
      </w:r>
      <w:r w:rsidR="00EE682F" w:rsidRPr="00CB7009">
        <w:rPr>
          <w:sz w:val="24"/>
          <w:szCs w:val="24"/>
        </w:rPr>
        <w:t xml:space="preserve"> does not </w:t>
      </w:r>
      <w:r w:rsidR="008A031A" w:rsidRPr="00CB7009">
        <w:rPr>
          <w:sz w:val="24"/>
          <w:szCs w:val="24"/>
        </w:rPr>
        <w:t xml:space="preserve">classify variables, </w:t>
      </w:r>
      <w:r w:rsidR="00034F79" w:rsidRPr="00CB7009">
        <w:rPr>
          <w:sz w:val="24"/>
          <w:szCs w:val="24"/>
        </w:rPr>
        <w:t>implement research</w:t>
      </w:r>
      <w:r w:rsidR="000368D2" w:rsidRPr="00CB7009">
        <w:rPr>
          <w:sz w:val="24"/>
          <w:szCs w:val="24"/>
        </w:rPr>
        <w:t xml:space="preserve"> </w:t>
      </w:r>
      <w:r w:rsidR="00BB4186" w:rsidRPr="00CB7009">
        <w:rPr>
          <w:sz w:val="24"/>
          <w:szCs w:val="24"/>
        </w:rPr>
        <w:t xml:space="preserve">phrases, </w:t>
      </w:r>
      <w:r w:rsidR="00AF6EF2" w:rsidRPr="00CB7009">
        <w:rPr>
          <w:sz w:val="24"/>
          <w:szCs w:val="24"/>
        </w:rPr>
        <w:t xml:space="preserve">create hypotheses, run </w:t>
      </w:r>
      <w:r w:rsidR="009B50A0" w:rsidRPr="00CB7009">
        <w:rPr>
          <w:sz w:val="24"/>
          <w:szCs w:val="24"/>
        </w:rPr>
        <w:t xml:space="preserve">experiments, </w:t>
      </w:r>
      <w:r w:rsidR="00A209D2" w:rsidRPr="00CB7009">
        <w:rPr>
          <w:sz w:val="24"/>
          <w:szCs w:val="24"/>
        </w:rPr>
        <w:t xml:space="preserve">calculate </w:t>
      </w:r>
      <w:r w:rsidR="009C0343" w:rsidRPr="00CB7009">
        <w:rPr>
          <w:sz w:val="24"/>
          <w:szCs w:val="24"/>
        </w:rPr>
        <w:t>data,</w:t>
      </w:r>
      <w:r w:rsidR="00A209D2" w:rsidRPr="00CB7009">
        <w:rPr>
          <w:sz w:val="24"/>
          <w:szCs w:val="24"/>
        </w:rPr>
        <w:t xml:space="preserve"> or reproduce discoveries</w:t>
      </w:r>
      <w:r w:rsidR="0033297E" w:rsidRPr="00CB7009">
        <w:rPr>
          <w:sz w:val="24"/>
          <w:szCs w:val="24"/>
        </w:rPr>
        <w:t xml:space="preserve">. Qualitative researchers </w:t>
      </w:r>
      <w:r w:rsidR="003A1454" w:rsidRPr="00CB7009">
        <w:rPr>
          <w:sz w:val="24"/>
          <w:szCs w:val="24"/>
        </w:rPr>
        <w:t>ask</w:t>
      </w:r>
      <w:r w:rsidR="00356A90" w:rsidRPr="00CB7009">
        <w:rPr>
          <w:sz w:val="24"/>
          <w:szCs w:val="24"/>
        </w:rPr>
        <w:t xml:space="preserve"> research questions</w:t>
      </w:r>
      <w:r w:rsidR="009C0343" w:rsidRPr="00CB7009">
        <w:rPr>
          <w:sz w:val="24"/>
          <w:szCs w:val="24"/>
        </w:rPr>
        <w:t>, seek significance</w:t>
      </w:r>
      <w:r w:rsidR="008150E2" w:rsidRPr="00CB7009">
        <w:rPr>
          <w:sz w:val="24"/>
          <w:szCs w:val="24"/>
        </w:rPr>
        <w:t xml:space="preserve">, consider helpful </w:t>
      </w:r>
      <w:r w:rsidR="00732226" w:rsidRPr="00CB7009">
        <w:rPr>
          <w:sz w:val="24"/>
          <w:szCs w:val="24"/>
        </w:rPr>
        <w:t>ways to discuss</w:t>
      </w:r>
      <w:r w:rsidR="006C2439" w:rsidRPr="00CB7009">
        <w:rPr>
          <w:sz w:val="24"/>
          <w:szCs w:val="24"/>
        </w:rPr>
        <w:t xml:space="preserve"> events in </w:t>
      </w:r>
      <w:r w:rsidR="00DB11F0" w:rsidRPr="00CB7009">
        <w:rPr>
          <w:sz w:val="24"/>
          <w:szCs w:val="24"/>
        </w:rPr>
        <w:t>a</w:t>
      </w:r>
      <w:r w:rsidR="006C2439" w:rsidRPr="00CB7009">
        <w:rPr>
          <w:sz w:val="24"/>
          <w:szCs w:val="24"/>
        </w:rPr>
        <w:t xml:space="preserve"> </w:t>
      </w:r>
      <w:r w:rsidR="00B24049" w:rsidRPr="00CB7009">
        <w:rPr>
          <w:sz w:val="24"/>
          <w:szCs w:val="24"/>
        </w:rPr>
        <w:t>certain historical, social, financial</w:t>
      </w:r>
      <w:r w:rsidR="00405E4E" w:rsidRPr="00CB7009">
        <w:rPr>
          <w:sz w:val="24"/>
          <w:szCs w:val="24"/>
        </w:rPr>
        <w:t xml:space="preserve">, </w:t>
      </w:r>
      <w:r w:rsidR="00B64A0B" w:rsidRPr="00CB7009">
        <w:rPr>
          <w:sz w:val="24"/>
          <w:szCs w:val="24"/>
        </w:rPr>
        <w:t>governmental perspective</w:t>
      </w:r>
      <w:r w:rsidR="00405E4E" w:rsidRPr="00CB7009">
        <w:rPr>
          <w:sz w:val="24"/>
          <w:szCs w:val="24"/>
        </w:rPr>
        <w:t xml:space="preserve">, </w:t>
      </w:r>
      <w:r w:rsidR="004502DE" w:rsidRPr="00CB7009">
        <w:rPr>
          <w:sz w:val="24"/>
          <w:szCs w:val="24"/>
        </w:rPr>
        <w:t>and reflect the investigation procedure</w:t>
      </w:r>
      <w:r w:rsidR="004B5801" w:rsidRPr="00CB7009">
        <w:rPr>
          <w:sz w:val="24"/>
          <w:szCs w:val="24"/>
        </w:rPr>
        <w:t xml:space="preserve"> in </w:t>
      </w:r>
      <w:r w:rsidR="004559E5" w:rsidRPr="00CB7009">
        <w:rPr>
          <w:sz w:val="24"/>
          <w:szCs w:val="24"/>
        </w:rPr>
        <w:t xml:space="preserve">appropriate </w:t>
      </w:r>
      <w:r w:rsidR="00452F61" w:rsidRPr="00CB7009">
        <w:rPr>
          <w:sz w:val="24"/>
          <w:szCs w:val="24"/>
        </w:rPr>
        <w:t xml:space="preserve">social </w:t>
      </w:r>
      <w:r w:rsidR="00753B7D" w:rsidRPr="00CB7009">
        <w:rPr>
          <w:sz w:val="24"/>
          <w:szCs w:val="24"/>
        </w:rPr>
        <w:t>practice</w:t>
      </w:r>
      <w:r w:rsidR="00E42CEF" w:rsidRPr="00CB7009">
        <w:rPr>
          <w:sz w:val="24"/>
          <w:szCs w:val="24"/>
        </w:rPr>
        <w:t xml:space="preserve">s </w:t>
      </w:r>
      <w:sdt>
        <w:sdtPr>
          <w:rPr>
            <w:sz w:val="24"/>
            <w:szCs w:val="24"/>
          </w:rPr>
          <w:id w:val="-947697322"/>
          <w:citation/>
        </w:sdtPr>
        <w:sdtEndPr/>
        <w:sdtContent>
          <w:r w:rsidR="00E42CEF" w:rsidRPr="00CB7009">
            <w:rPr>
              <w:sz w:val="24"/>
              <w:szCs w:val="24"/>
            </w:rPr>
            <w:fldChar w:fldCharType="begin"/>
          </w:r>
          <w:r w:rsidR="00E42CEF" w:rsidRPr="00CB7009">
            <w:rPr>
              <w:sz w:val="24"/>
              <w:szCs w:val="24"/>
            </w:rPr>
            <w:instrText xml:space="preserve"> CITATION Bre17 \l 2057 </w:instrText>
          </w:r>
          <w:r w:rsidR="00E42CEF" w:rsidRPr="00CB7009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(Brennen, 2017)</w:t>
          </w:r>
          <w:r w:rsidR="00E42CEF" w:rsidRPr="00CB7009">
            <w:rPr>
              <w:sz w:val="24"/>
              <w:szCs w:val="24"/>
            </w:rPr>
            <w:fldChar w:fldCharType="end"/>
          </w:r>
        </w:sdtContent>
      </w:sdt>
      <w:r w:rsidR="006A39CD" w:rsidRPr="00CB7009">
        <w:rPr>
          <w:sz w:val="24"/>
          <w:szCs w:val="24"/>
        </w:rPr>
        <w:t>.</w:t>
      </w:r>
    </w:p>
    <w:p w14:paraId="6C1530EF" w14:textId="21CC2EC9" w:rsidR="005B3FA2" w:rsidRPr="00CB7009" w:rsidRDefault="001577A4" w:rsidP="00E401BE">
      <w:pPr>
        <w:spacing w:before="240"/>
        <w:rPr>
          <w:sz w:val="24"/>
          <w:szCs w:val="24"/>
        </w:rPr>
      </w:pPr>
      <w:r w:rsidRPr="00CB7009">
        <w:rPr>
          <w:sz w:val="24"/>
          <w:szCs w:val="24"/>
        </w:rPr>
        <w:t xml:space="preserve">Action research will be used as a strategy for the study. </w:t>
      </w:r>
      <w:r w:rsidR="00211C0E" w:rsidRPr="00CB7009">
        <w:rPr>
          <w:sz w:val="24"/>
          <w:szCs w:val="24"/>
        </w:rPr>
        <w:t>On the word of</w:t>
      </w:r>
      <w:r w:rsidR="00AB66BC" w:rsidRPr="00CB7009">
        <w:rPr>
          <w:sz w:val="24"/>
          <w:szCs w:val="24"/>
        </w:rPr>
        <w:t xml:space="preserve"> </w:t>
      </w:r>
      <w:proofErr w:type="spellStart"/>
      <w:r w:rsidR="00F40D94" w:rsidRPr="00CB7009">
        <w:rPr>
          <w:sz w:val="24"/>
          <w:szCs w:val="24"/>
        </w:rPr>
        <w:t>Mertler</w:t>
      </w:r>
      <w:proofErr w:type="spellEnd"/>
      <w:r w:rsidR="00F40D94" w:rsidRPr="00CB7009">
        <w:rPr>
          <w:sz w:val="24"/>
          <w:szCs w:val="24"/>
        </w:rPr>
        <w:t xml:space="preserve"> </w:t>
      </w:r>
      <w:r w:rsidR="00AB66BC" w:rsidRPr="00CB7009">
        <w:rPr>
          <w:sz w:val="24"/>
          <w:szCs w:val="24"/>
        </w:rPr>
        <w:t>(</w:t>
      </w:r>
      <w:r w:rsidR="00F40D94" w:rsidRPr="00CB7009">
        <w:rPr>
          <w:sz w:val="24"/>
          <w:szCs w:val="24"/>
        </w:rPr>
        <w:t>2019</w:t>
      </w:r>
      <w:r w:rsidR="00AB66BC" w:rsidRPr="00CB7009">
        <w:rPr>
          <w:sz w:val="24"/>
          <w:szCs w:val="24"/>
        </w:rPr>
        <w:t xml:space="preserve">) </w:t>
      </w:r>
      <w:r w:rsidR="00503EEE" w:rsidRPr="00CB7009">
        <w:rPr>
          <w:sz w:val="24"/>
          <w:szCs w:val="24"/>
        </w:rPr>
        <w:t>action researc</w:t>
      </w:r>
      <w:r w:rsidR="00C95D48" w:rsidRPr="00CB7009">
        <w:rPr>
          <w:sz w:val="24"/>
          <w:szCs w:val="24"/>
        </w:rPr>
        <w:t>h combines</w:t>
      </w:r>
      <w:r w:rsidR="00C04842" w:rsidRPr="00CB7009">
        <w:rPr>
          <w:sz w:val="24"/>
          <w:szCs w:val="24"/>
        </w:rPr>
        <w:t xml:space="preserve"> action and reflection</w:t>
      </w:r>
      <w:r w:rsidR="00F83EF2" w:rsidRPr="00CB7009">
        <w:rPr>
          <w:sz w:val="24"/>
          <w:szCs w:val="24"/>
        </w:rPr>
        <w:t>, also, practice and theory</w:t>
      </w:r>
      <w:r w:rsidR="00B4314E" w:rsidRPr="00CB7009">
        <w:rPr>
          <w:sz w:val="24"/>
          <w:szCs w:val="24"/>
        </w:rPr>
        <w:t>,</w:t>
      </w:r>
      <w:r w:rsidR="00BF7E8E" w:rsidRPr="00CB7009">
        <w:rPr>
          <w:sz w:val="24"/>
          <w:szCs w:val="24"/>
        </w:rPr>
        <w:t xml:space="preserve"> for the search</w:t>
      </w:r>
      <w:r w:rsidR="00215DE7" w:rsidRPr="00CB7009">
        <w:rPr>
          <w:sz w:val="24"/>
          <w:szCs w:val="24"/>
        </w:rPr>
        <w:t xml:space="preserve"> of useful answers to </w:t>
      </w:r>
      <w:r w:rsidR="007B4352" w:rsidRPr="00CB7009">
        <w:rPr>
          <w:sz w:val="24"/>
          <w:szCs w:val="24"/>
        </w:rPr>
        <w:t>problems of urgent concern</w:t>
      </w:r>
      <w:r w:rsidR="008C12A7" w:rsidRPr="00CB7009">
        <w:rPr>
          <w:sz w:val="24"/>
          <w:szCs w:val="24"/>
        </w:rPr>
        <w:t>.</w:t>
      </w:r>
      <w:r w:rsidR="00211B3A" w:rsidRPr="00CB7009">
        <w:rPr>
          <w:sz w:val="24"/>
          <w:szCs w:val="24"/>
        </w:rPr>
        <w:t xml:space="preserve"> </w:t>
      </w:r>
      <w:r w:rsidR="00F86E3A" w:rsidRPr="00CB7009">
        <w:rPr>
          <w:sz w:val="24"/>
          <w:szCs w:val="24"/>
        </w:rPr>
        <w:t xml:space="preserve">The </w:t>
      </w:r>
      <w:r w:rsidR="00791EAA" w:rsidRPr="00CB7009">
        <w:rPr>
          <w:sz w:val="24"/>
          <w:szCs w:val="24"/>
        </w:rPr>
        <w:t xml:space="preserve">dissertation adopted a </w:t>
      </w:r>
      <w:r w:rsidR="001C1330" w:rsidRPr="00CB7009">
        <w:rPr>
          <w:sz w:val="24"/>
          <w:szCs w:val="24"/>
        </w:rPr>
        <w:t xml:space="preserve">non-experimental, </w:t>
      </w:r>
      <w:r w:rsidR="00F11D52" w:rsidRPr="00CB7009">
        <w:rPr>
          <w:sz w:val="24"/>
          <w:szCs w:val="24"/>
        </w:rPr>
        <w:t>descriptive layout</w:t>
      </w:r>
      <w:r w:rsidR="00285D95" w:rsidRPr="00CB7009">
        <w:rPr>
          <w:sz w:val="24"/>
          <w:szCs w:val="24"/>
        </w:rPr>
        <w:t>, where the occurrence of the modalities</w:t>
      </w:r>
      <w:r w:rsidR="00BF32EB" w:rsidRPr="00CB7009">
        <w:rPr>
          <w:sz w:val="24"/>
          <w:szCs w:val="24"/>
        </w:rPr>
        <w:t xml:space="preserve">, classifications or </w:t>
      </w:r>
      <w:r w:rsidR="000865B3" w:rsidRPr="00CB7009">
        <w:rPr>
          <w:sz w:val="24"/>
          <w:szCs w:val="24"/>
        </w:rPr>
        <w:t xml:space="preserve">stages of </w:t>
      </w:r>
      <w:r w:rsidR="00AC03BC" w:rsidRPr="00CB7009">
        <w:rPr>
          <w:sz w:val="24"/>
          <w:szCs w:val="24"/>
        </w:rPr>
        <w:t>a single or many variables</w:t>
      </w:r>
      <w:r w:rsidR="00DB414E" w:rsidRPr="00CB7009">
        <w:rPr>
          <w:sz w:val="24"/>
          <w:szCs w:val="24"/>
        </w:rPr>
        <w:t xml:space="preserve"> </w:t>
      </w:r>
      <w:r w:rsidR="00E72070" w:rsidRPr="00CB7009">
        <w:rPr>
          <w:sz w:val="24"/>
          <w:szCs w:val="24"/>
        </w:rPr>
        <w:t xml:space="preserve">in a </w:t>
      </w:r>
      <w:r w:rsidR="008E13BB" w:rsidRPr="00CB7009">
        <w:rPr>
          <w:sz w:val="24"/>
          <w:szCs w:val="24"/>
        </w:rPr>
        <w:t>populace</w:t>
      </w:r>
      <w:r w:rsidR="004000C9" w:rsidRPr="00CB7009">
        <w:rPr>
          <w:sz w:val="24"/>
          <w:szCs w:val="24"/>
        </w:rPr>
        <w:t xml:space="preserve"> is examined </w:t>
      </w:r>
      <w:r w:rsidR="002758B7" w:rsidRPr="00CB7009">
        <w:rPr>
          <w:sz w:val="24"/>
          <w:szCs w:val="24"/>
        </w:rPr>
        <w:t>(</w:t>
      </w:r>
      <w:proofErr w:type="spellStart"/>
      <w:r w:rsidR="002758B7" w:rsidRPr="00CB7009">
        <w:rPr>
          <w:sz w:val="24"/>
          <w:szCs w:val="24"/>
        </w:rPr>
        <w:t>Hadzima</w:t>
      </w:r>
      <w:proofErr w:type="spellEnd"/>
      <w:r w:rsidR="002758B7" w:rsidRPr="00CB7009">
        <w:rPr>
          <w:sz w:val="24"/>
          <w:szCs w:val="24"/>
        </w:rPr>
        <w:t>, Ting &amp;</w:t>
      </w:r>
      <w:r w:rsidR="00F75D83" w:rsidRPr="00CB7009">
        <w:rPr>
          <w:sz w:val="24"/>
          <w:szCs w:val="24"/>
        </w:rPr>
        <w:t xml:space="preserve"> </w:t>
      </w:r>
      <w:proofErr w:type="spellStart"/>
      <w:r w:rsidR="00F75D83" w:rsidRPr="00CB7009">
        <w:rPr>
          <w:sz w:val="24"/>
          <w:szCs w:val="24"/>
        </w:rPr>
        <w:t>Uden</w:t>
      </w:r>
      <w:proofErr w:type="spellEnd"/>
      <w:r w:rsidR="00F75D83" w:rsidRPr="00CB7009">
        <w:rPr>
          <w:sz w:val="24"/>
          <w:szCs w:val="24"/>
        </w:rPr>
        <w:t>, 2018).</w:t>
      </w:r>
      <w:r w:rsidR="003E779F" w:rsidRPr="00CB7009">
        <w:rPr>
          <w:sz w:val="24"/>
          <w:szCs w:val="24"/>
        </w:rPr>
        <w:t xml:space="preserve"> </w:t>
      </w:r>
      <w:r w:rsidR="0023144C" w:rsidRPr="00CB7009">
        <w:rPr>
          <w:sz w:val="24"/>
          <w:szCs w:val="24"/>
        </w:rPr>
        <w:t>The n</w:t>
      </w:r>
      <w:r w:rsidR="00E47A2F" w:rsidRPr="00CB7009">
        <w:rPr>
          <w:sz w:val="24"/>
          <w:szCs w:val="24"/>
        </w:rPr>
        <w:t>on</w:t>
      </w:r>
      <w:r w:rsidR="0023144C" w:rsidRPr="00CB7009">
        <w:rPr>
          <w:sz w:val="24"/>
          <w:szCs w:val="24"/>
        </w:rPr>
        <w:t xml:space="preserve">-experimental method </w:t>
      </w:r>
      <w:r w:rsidR="00A5649C" w:rsidRPr="00CB7009">
        <w:rPr>
          <w:sz w:val="24"/>
          <w:szCs w:val="24"/>
        </w:rPr>
        <w:t xml:space="preserve">consists of </w:t>
      </w:r>
      <w:r w:rsidR="00C14639" w:rsidRPr="00CB7009">
        <w:rPr>
          <w:sz w:val="24"/>
          <w:szCs w:val="24"/>
        </w:rPr>
        <w:t>data-based</w:t>
      </w:r>
      <w:r w:rsidR="000266F4" w:rsidRPr="00CB7009">
        <w:rPr>
          <w:sz w:val="24"/>
          <w:szCs w:val="24"/>
        </w:rPr>
        <w:t xml:space="preserve"> research, descriptive or </w:t>
      </w:r>
      <w:r w:rsidR="00CB6D47" w:rsidRPr="00CB7009">
        <w:rPr>
          <w:sz w:val="24"/>
          <w:szCs w:val="24"/>
        </w:rPr>
        <w:t>case run</w:t>
      </w:r>
      <w:r w:rsidR="00BE579E" w:rsidRPr="00CB7009">
        <w:rPr>
          <w:sz w:val="24"/>
          <w:szCs w:val="24"/>
        </w:rPr>
        <w:t xml:space="preserve">, </w:t>
      </w:r>
      <w:r w:rsidR="00142D8D" w:rsidRPr="00CB7009">
        <w:rPr>
          <w:sz w:val="24"/>
          <w:szCs w:val="24"/>
        </w:rPr>
        <w:t xml:space="preserve">retrospective case </w:t>
      </w:r>
      <w:r w:rsidR="00C61037" w:rsidRPr="00CB7009">
        <w:rPr>
          <w:sz w:val="24"/>
          <w:szCs w:val="24"/>
        </w:rPr>
        <w:t>analyses, cross sectional</w:t>
      </w:r>
      <w:r w:rsidR="006B788D" w:rsidRPr="00CB7009">
        <w:rPr>
          <w:sz w:val="24"/>
          <w:szCs w:val="24"/>
        </w:rPr>
        <w:t xml:space="preserve"> investigations</w:t>
      </w:r>
      <w:r w:rsidR="00ED7299" w:rsidRPr="00CB7009">
        <w:rPr>
          <w:sz w:val="24"/>
          <w:szCs w:val="24"/>
        </w:rPr>
        <w:t xml:space="preserve">, prospective cohort findings and past </w:t>
      </w:r>
      <w:r w:rsidR="00E16AB8" w:rsidRPr="00CB7009">
        <w:rPr>
          <w:sz w:val="24"/>
          <w:szCs w:val="24"/>
        </w:rPr>
        <w:t>cohort studies</w:t>
      </w:r>
      <w:r w:rsidR="00462C24" w:rsidRPr="00CB700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82248342"/>
          <w:citation/>
        </w:sdtPr>
        <w:sdtEndPr/>
        <w:sdtContent>
          <w:r w:rsidR="00462C24" w:rsidRPr="00CB7009">
            <w:rPr>
              <w:sz w:val="24"/>
              <w:szCs w:val="24"/>
            </w:rPr>
            <w:fldChar w:fldCharType="begin"/>
          </w:r>
          <w:r w:rsidR="00462C24" w:rsidRPr="00CB7009">
            <w:rPr>
              <w:sz w:val="24"/>
              <w:szCs w:val="24"/>
            </w:rPr>
            <w:instrText xml:space="preserve"> CITATION Ram18 \l 2057 </w:instrText>
          </w:r>
          <w:r w:rsidR="00462C24" w:rsidRPr="00CB7009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(Ramalingam &amp; Kumar, 2018)</w:t>
          </w:r>
          <w:r w:rsidR="00462C24" w:rsidRPr="00CB7009">
            <w:rPr>
              <w:sz w:val="24"/>
              <w:szCs w:val="24"/>
            </w:rPr>
            <w:fldChar w:fldCharType="end"/>
          </w:r>
        </w:sdtContent>
      </w:sdt>
      <w:r w:rsidR="004008E3" w:rsidRPr="00CB7009">
        <w:rPr>
          <w:sz w:val="24"/>
          <w:szCs w:val="24"/>
        </w:rPr>
        <w:t>.</w:t>
      </w:r>
      <w:r w:rsidR="00782BDC" w:rsidRPr="00CB7009">
        <w:rPr>
          <w:sz w:val="24"/>
          <w:szCs w:val="24"/>
        </w:rPr>
        <w:t xml:space="preserve"> </w:t>
      </w:r>
      <w:r w:rsidR="00072A27" w:rsidRPr="00CB7009">
        <w:rPr>
          <w:sz w:val="24"/>
          <w:szCs w:val="24"/>
        </w:rPr>
        <w:t>The research will be based on a case study</w:t>
      </w:r>
      <w:r w:rsidR="00A02158" w:rsidRPr="00CB7009">
        <w:rPr>
          <w:sz w:val="24"/>
          <w:szCs w:val="24"/>
        </w:rPr>
        <w:t xml:space="preserve">. </w:t>
      </w:r>
      <w:r w:rsidR="00231958" w:rsidRPr="00CB7009">
        <w:rPr>
          <w:sz w:val="24"/>
          <w:szCs w:val="24"/>
        </w:rPr>
        <w:t xml:space="preserve">As maintained by </w:t>
      </w:r>
      <w:r w:rsidR="009E7AEE" w:rsidRPr="00CB7009">
        <w:rPr>
          <w:sz w:val="24"/>
          <w:szCs w:val="24"/>
        </w:rPr>
        <w:t xml:space="preserve">Günther </w:t>
      </w:r>
      <w:r w:rsidR="00231958" w:rsidRPr="00CB7009">
        <w:rPr>
          <w:sz w:val="24"/>
          <w:szCs w:val="24"/>
        </w:rPr>
        <w:t>(</w:t>
      </w:r>
      <w:r w:rsidR="00D01593" w:rsidRPr="00CB7009">
        <w:rPr>
          <w:sz w:val="24"/>
          <w:szCs w:val="24"/>
        </w:rPr>
        <w:t>2019</w:t>
      </w:r>
      <w:r w:rsidR="00231958" w:rsidRPr="00CB7009">
        <w:rPr>
          <w:sz w:val="24"/>
          <w:szCs w:val="24"/>
        </w:rPr>
        <w:t xml:space="preserve">) </w:t>
      </w:r>
      <w:r w:rsidR="00CD00A9" w:rsidRPr="00CB7009">
        <w:rPr>
          <w:sz w:val="24"/>
          <w:szCs w:val="24"/>
        </w:rPr>
        <w:t xml:space="preserve">a </w:t>
      </w:r>
      <w:r w:rsidR="001B0131" w:rsidRPr="00CB7009">
        <w:rPr>
          <w:sz w:val="24"/>
          <w:szCs w:val="24"/>
        </w:rPr>
        <w:t xml:space="preserve">case study is an </w:t>
      </w:r>
      <w:r w:rsidR="0025692B" w:rsidRPr="00CB7009">
        <w:rPr>
          <w:sz w:val="24"/>
          <w:szCs w:val="24"/>
        </w:rPr>
        <w:t>observed</w:t>
      </w:r>
      <w:r w:rsidR="000249A6" w:rsidRPr="00CB7009">
        <w:rPr>
          <w:sz w:val="24"/>
          <w:szCs w:val="24"/>
        </w:rPr>
        <w:t xml:space="preserve"> </w:t>
      </w:r>
      <w:r w:rsidR="00257051" w:rsidRPr="00CB7009">
        <w:rPr>
          <w:sz w:val="24"/>
          <w:szCs w:val="24"/>
        </w:rPr>
        <w:t xml:space="preserve">review that examines </w:t>
      </w:r>
      <w:r w:rsidR="001D364F" w:rsidRPr="00CB7009">
        <w:rPr>
          <w:sz w:val="24"/>
          <w:szCs w:val="24"/>
        </w:rPr>
        <w:t xml:space="preserve">a modern </w:t>
      </w:r>
      <w:r w:rsidR="005944DB" w:rsidRPr="00CB7009">
        <w:rPr>
          <w:sz w:val="24"/>
          <w:szCs w:val="24"/>
        </w:rPr>
        <w:t xml:space="preserve">occurrence inside the </w:t>
      </w:r>
      <w:r w:rsidR="00977A79" w:rsidRPr="00CB7009">
        <w:rPr>
          <w:sz w:val="24"/>
          <w:szCs w:val="24"/>
        </w:rPr>
        <w:t>setting</w:t>
      </w:r>
      <w:r w:rsidR="00C156D6" w:rsidRPr="00CB7009">
        <w:rPr>
          <w:sz w:val="24"/>
          <w:szCs w:val="24"/>
        </w:rPr>
        <w:t>s</w:t>
      </w:r>
      <w:r w:rsidR="00977A79" w:rsidRPr="00CB7009">
        <w:rPr>
          <w:sz w:val="24"/>
          <w:szCs w:val="24"/>
        </w:rPr>
        <w:t xml:space="preserve"> of everyday life</w:t>
      </w:r>
      <w:r w:rsidR="00C156D6" w:rsidRPr="00CB7009">
        <w:rPr>
          <w:sz w:val="24"/>
          <w:szCs w:val="24"/>
        </w:rPr>
        <w:t xml:space="preserve">, </w:t>
      </w:r>
      <w:r w:rsidR="003364A3" w:rsidRPr="00CB7009">
        <w:rPr>
          <w:sz w:val="24"/>
          <w:szCs w:val="24"/>
        </w:rPr>
        <w:t>particularly</w:t>
      </w:r>
      <w:r w:rsidR="003555EC" w:rsidRPr="00CB7009">
        <w:rPr>
          <w:sz w:val="24"/>
          <w:szCs w:val="24"/>
        </w:rPr>
        <w:t xml:space="preserve"> when the borders among </w:t>
      </w:r>
      <w:r w:rsidR="00DA4DF9" w:rsidRPr="00CB7009">
        <w:rPr>
          <w:sz w:val="24"/>
          <w:szCs w:val="24"/>
        </w:rPr>
        <w:t xml:space="preserve">experience and background </w:t>
      </w:r>
      <w:r w:rsidR="001E6007" w:rsidRPr="00CB7009">
        <w:rPr>
          <w:sz w:val="24"/>
          <w:szCs w:val="24"/>
        </w:rPr>
        <w:t xml:space="preserve">are not </w:t>
      </w:r>
      <w:r w:rsidR="00B67766" w:rsidRPr="00CB7009">
        <w:rPr>
          <w:sz w:val="24"/>
          <w:szCs w:val="24"/>
        </w:rPr>
        <w:t xml:space="preserve">noticeably </w:t>
      </w:r>
      <w:r w:rsidR="002E32FF" w:rsidRPr="00CB7009">
        <w:rPr>
          <w:sz w:val="24"/>
          <w:szCs w:val="24"/>
        </w:rPr>
        <w:t>apparent.</w:t>
      </w:r>
    </w:p>
    <w:p w14:paraId="0EE0E594" w14:textId="5C40049C" w:rsidR="001B793B" w:rsidRPr="00CB7009" w:rsidRDefault="00D31B8A" w:rsidP="00E401BE">
      <w:pPr>
        <w:spacing w:before="240"/>
        <w:rPr>
          <w:sz w:val="24"/>
          <w:szCs w:val="24"/>
        </w:rPr>
      </w:pPr>
      <w:r w:rsidRPr="00CB7009">
        <w:rPr>
          <w:sz w:val="24"/>
          <w:szCs w:val="24"/>
        </w:rPr>
        <w:t>The data will be collected through</w:t>
      </w:r>
      <w:r w:rsidR="001E38C6" w:rsidRPr="00CB7009">
        <w:rPr>
          <w:sz w:val="24"/>
          <w:szCs w:val="24"/>
        </w:rPr>
        <w:t xml:space="preserve"> academic research, </w:t>
      </w:r>
      <w:r w:rsidR="00445A5E" w:rsidRPr="00CB7009">
        <w:rPr>
          <w:sz w:val="24"/>
          <w:szCs w:val="24"/>
        </w:rPr>
        <w:t xml:space="preserve">observation, document review, </w:t>
      </w:r>
      <w:r w:rsidR="001E38C6" w:rsidRPr="00CB7009">
        <w:rPr>
          <w:sz w:val="24"/>
          <w:szCs w:val="24"/>
        </w:rPr>
        <w:t>newspaper articles</w:t>
      </w:r>
      <w:r w:rsidR="00237506" w:rsidRPr="00CB7009">
        <w:rPr>
          <w:sz w:val="24"/>
          <w:szCs w:val="24"/>
        </w:rPr>
        <w:t xml:space="preserve">, and interviews. The companies involved will be </w:t>
      </w:r>
      <w:r w:rsidR="008C6C3A" w:rsidRPr="00CB7009">
        <w:rPr>
          <w:sz w:val="24"/>
          <w:szCs w:val="24"/>
        </w:rPr>
        <w:t>Disney, Universal, Netflix, Odeon and Vue.</w:t>
      </w:r>
      <w:r w:rsidR="000B01D9" w:rsidRPr="00CB7009">
        <w:rPr>
          <w:sz w:val="24"/>
          <w:szCs w:val="24"/>
        </w:rPr>
        <w:t xml:space="preserve"> </w:t>
      </w:r>
      <w:r w:rsidR="00BA786D" w:rsidRPr="00CB7009">
        <w:rPr>
          <w:sz w:val="24"/>
          <w:szCs w:val="24"/>
        </w:rPr>
        <w:t>A vari</w:t>
      </w:r>
      <w:r w:rsidR="00BA4028" w:rsidRPr="00CB7009">
        <w:rPr>
          <w:sz w:val="24"/>
          <w:szCs w:val="24"/>
        </w:rPr>
        <w:t>ety of d</w:t>
      </w:r>
      <w:r w:rsidR="006270B1" w:rsidRPr="00CB7009">
        <w:rPr>
          <w:sz w:val="24"/>
          <w:szCs w:val="24"/>
        </w:rPr>
        <w:t xml:space="preserve">ata </w:t>
      </w:r>
      <w:r w:rsidR="00BA786D" w:rsidRPr="00CB7009">
        <w:rPr>
          <w:sz w:val="24"/>
          <w:szCs w:val="24"/>
        </w:rPr>
        <w:t xml:space="preserve">provides a </w:t>
      </w:r>
      <w:r w:rsidR="00BA4028" w:rsidRPr="00CB7009">
        <w:rPr>
          <w:sz w:val="24"/>
          <w:szCs w:val="24"/>
        </w:rPr>
        <w:t>complete</w:t>
      </w:r>
      <w:r w:rsidR="0031701D" w:rsidRPr="00CB7009">
        <w:rPr>
          <w:sz w:val="24"/>
          <w:szCs w:val="24"/>
        </w:rPr>
        <w:t xml:space="preserve"> picture of events or </w:t>
      </w:r>
      <w:r w:rsidR="006C110B" w:rsidRPr="00CB7009">
        <w:rPr>
          <w:sz w:val="24"/>
          <w:szCs w:val="24"/>
        </w:rPr>
        <w:t xml:space="preserve">an experience. </w:t>
      </w:r>
      <w:r w:rsidR="00787D0D" w:rsidRPr="00CB7009">
        <w:rPr>
          <w:sz w:val="24"/>
          <w:szCs w:val="24"/>
        </w:rPr>
        <w:t xml:space="preserve">It can deliver </w:t>
      </w:r>
      <w:r w:rsidR="00E76214" w:rsidRPr="00CB7009">
        <w:rPr>
          <w:sz w:val="24"/>
          <w:szCs w:val="24"/>
        </w:rPr>
        <w:t>several perspectives</w:t>
      </w:r>
      <w:r w:rsidR="00C92D79" w:rsidRPr="00CB7009">
        <w:rPr>
          <w:sz w:val="24"/>
          <w:szCs w:val="24"/>
        </w:rPr>
        <w:t xml:space="preserve"> </w:t>
      </w:r>
      <w:r w:rsidR="00803B71" w:rsidRPr="00CB7009">
        <w:rPr>
          <w:sz w:val="24"/>
          <w:szCs w:val="24"/>
        </w:rPr>
        <w:t>from</w:t>
      </w:r>
      <w:r w:rsidR="00C92D79" w:rsidRPr="00CB7009">
        <w:rPr>
          <w:sz w:val="24"/>
          <w:szCs w:val="24"/>
        </w:rPr>
        <w:t xml:space="preserve"> </w:t>
      </w:r>
      <w:r w:rsidR="00A45699" w:rsidRPr="00CB7009">
        <w:rPr>
          <w:sz w:val="24"/>
          <w:szCs w:val="24"/>
        </w:rPr>
        <w:t>beings that are chosen</w:t>
      </w:r>
      <w:r w:rsidR="00EB6EA8" w:rsidRPr="00CB7009">
        <w:rPr>
          <w:sz w:val="24"/>
          <w:szCs w:val="24"/>
        </w:rPr>
        <w:t xml:space="preserve"> for the research, as a </w:t>
      </w:r>
      <w:r w:rsidR="00803B71" w:rsidRPr="00CB7009">
        <w:rPr>
          <w:sz w:val="24"/>
          <w:szCs w:val="24"/>
        </w:rPr>
        <w:t xml:space="preserve">spokesperson </w:t>
      </w:r>
      <w:r w:rsidR="00D4146D" w:rsidRPr="00CB7009">
        <w:rPr>
          <w:sz w:val="24"/>
          <w:szCs w:val="24"/>
        </w:rPr>
        <w:t xml:space="preserve">of their experience on the matter. </w:t>
      </w:r>
      <w:r w:rsidR="001E7101" w:rsidRPr="00CB7009">
        <w:rPr>
          <w:sz w:val="24"/>
          <w:szCs w:val="24"/>
        </w:rPr>
        <w:t xml:space="preserve">This permits </w:t>
      </w:r>
      <w:r w:rsidR="00C251D5" w:rsidRPr="00CB7009">
        <w:rPr>
          <w:sz w:val="24"/>
          <w:szCs w:val="24"/>
        </w:rPr>
        <w:t xml:space="preserve">proof and </w:t>
      </w:r>
      <w:r w:rsidR="009F28B6" w:rsidRPr="00CB7009">
        <w:rPr>
          <w:sz w:val="24"/>
          <w:szCs w:val="24"/>
        </w:rPr>
        <w:t xml:space="preserve">a </w:t>
      </w:r>
      <w:r w:rsidR="00483BF7" w:rsidRPr="00CB7009">
        <w:rPr>
          <w:sz w:val="24"/>
          <w:szCs w:val="24"/>
        </w:rPr>
        <w:t>direction</w:t>
      </w:r>
      <w:r w:rsidR="00F26F8C" w:rsidRPr="00CB7009">
        <w:rPr>
          <w:sz w:val="24"/>
          <w:szCs w:val="24"/>
        </w:rPr>
        <w:t xml:space="preserve"> for the </w:t>
      </w:r>
      <w:r w:rsidR="00B57882" w:rsidRPr="00CB7009">
        <w:rPr>
          <w:sz w:val="24"/>
          <w:szCs w:val="24"/>
        </w:rPr>
        <w:t xml:space="preserve">whole portrayal </w:t>
      </w:r>
      <w:r w:rsidR="008D051C" w:rsidRPr="00CB7009">
        <w:rPr>
          <w:sz w:val="24"/>
          <w:szCs w:val="24"/>
        </w:rPr>
        <w:t>of the event to arise</w:t>
      </w:r>
      <w:r w:rsidR="00483BF7" w:rsidRPr="00CB700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93345437"/>
          <w:citation/>
        </w:sdtPr>
        <w:sdtEndPr/>
        <w:sdtContent>
          <w:r w:rsidR="00510D08" w:rsidRPr="00CB7009">
            <w:rPr>
              <w:sz w:val="24"/>
              <w:szCs w:val="24"/>
            </w:rPr>
            <w:fldChar w:fldCharType="begin"/>
          </w:r>
          <w:r w:rsidR="00510D08" w:rsidRPr="00CB7009">
            <w:rPr>
              <w:sz w:val="24"/>
              <w:szCs w:val="24"/>
            </w:rPr>
            <w:instrText xml:space="preserve"> CITATION Bil19 \l 2057 </w:instrText>
          </w:r>
          <w:r w:rsidR="00510D08" w:rsidRPr="00CB7009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(Billups, 2019)</w:t>
          </w:r>
          <w:r w:rsidR="00510D08" w:rsidRPr="00CB7009">
            <w:rPr>
              <w:sz w:val="24"/>
              <w:szCs w:val="24"/>
            </w:rPr>
            <w:fldChar w:fldCharType="end"/>
          </w:r>
        </w:sdtContent>
      </w:sdt>
      <w:r w:rsidR="00660ACF" w:rsidRPr="00CB7009">
        <w:rPr>
          <w:sz w:val="24"/>
          <w:szCs w:val="24"/>
        </w:rPr>
        <w:t>.</w:t>
      </w:r>
    </w:p>
    <w:p w14:paraId="2895E627" w14:textId="1393ED49" w:rsidR="000B01D9" w:rsidRPr="00CB7009" w:rsidRDefault="006D027F" w:rsidP="00E401BE">
      <w:pPr>
        <w:spacing w:before="240"/>
        <w:rPr>
          <w:sz w:val="24"/>
          <w:szCs w:val="24"/>
        </w:rPr>
      </w:pPr>
      <w:r w:rsidRPr="00CB7009">
        <w:rPr>
          <w:sz w:val="24"/>
          <w:szCs w:val="24"/>
        </w:rPr>
        <w:t>R</w:t>
      </w:r>
      <w:r w:rsidR="002A2D49" w:rsidRPr="00CB7009">
        <w:rPr>
          <w:sz w:val="24"/>
          <w:szCs w:val="24"/>
        </w:rPr>
        <w:t>eliability and validity</w:t>
      </w:r>
      <w:r w:rsidRPr="00CB7009">
        <w:rPr>
          <w:sz w:val="24"/>
          <w:szCs w:val="24"/>
        </w:rPr>
        <w:t xml:space="preserve"> are </w:t>
      </w:r>
      <w:r w:rsidR="00436543" w:rsidRPr="00CB7009">
        <w:rPr>
          <w:sz w:val="24"/>
          <w:szCs w:val="24"/>
        </w:rPr>
        <w:t>c</w:t>
      </w:r>
      <w:r w:rsidR="00B6549F" w:rsidRPr="00CB7009">
        <w:rPr>
          <w:sz w:val="24"/>
          <w:szCs w:val="24"/>
        </w:rPr>
        <w:t xml:space="preserve">ontinuous worry in </w:t>
      </w:r>
      <w:r w:rsidR="00B34C80" w:rsidRPr="00CB7009">
        <w:rPr>
          <w:sz w:val="24"/>
          <w:szCs w:val="24"/>
        </w:rPr>
        <w:t>each piece of research.</w:t>
      </w:r>
      <w:r w:rsidR="00F66142" w:rsidRPr="00CB7009">
        <w:rPr>
          <w:sz w:val="24"/>
          <w:szCs w:val="24"/>
        </w:rPr>
        <w:t xml:space="preserve"> Validity is when </w:t>
      </w:r>
      <w:r w:rsidR="00662989" w:rsidRPr="00CB7009">
        <w:rPr>
          <w:sz w:val="24"/>
          <w:szCs w:val="24"/>
        </w:rPr>
        <w:t>you validate</w:t>
      </w:r>
      <w:r w:rsidR="00DF595F" w:rsidRPr="00CB7009">
        <w:rPr>
          <w:sz w:val="24"/>
          <w:szCs w:val="24"/>
        </w:rPr>
        <w:t xml:space="preserve"> whether the tools</w:t>
      </w:r>
      <w:r w:rsidR="008B39FB" w:rsidRPr="00CB7009">
        <w:rPr>
          <w:sz w:val="24"/>
          <w:szCs w:val="24"/>
        </w:rPr>
        <w:t xml:space="preserve"> applied in data gathering</w:t>
      </w:r>
      <w:r w:rsidR="00385D12" w:rsidRPr="00CB7009">
        <w:rPr>
          <w:sz w:val="24"/>
          <w:szCs w:val="24"/>
        </w:rPr>
        <w:t xml:space="preserve"> do truly</w:t>
      </w:r>
      <w:r w:rsidR="004E3B31" w:rsidRPr="00CB7009">
        <w:rPr>
          <w:sz w:val="24"/>
          <w:szCs w:val="24"/>
        </w:rPr>
        <w:t xml:space="preserve"> determine or </w:t>
      </w:r>
      <w:r w:rsidR="00F152F4" w:rsidRPr="00CB7009">
        <w:rPr>
          <w:sz w:val="24"/>
          <w:szCs w:val="24"/>
        </w:rPr>
        <w:t xml:space="preserve">explain what they have been developed to </w:t>
      </w:r>
      <w:r w:rsidR="002F59DD" w:rsidRPr="00CB7009">
        <w:rPr>
          <w:sz w:val="24"/>
          <w:szCs w:val="24"/>
        </w:rPr>
        <w:t>determine</w:t>
      </w:r>
      <w:r w:rsidR="00191212" w:rsidRPr="00CB7009">
        <w:rPr>
          <w:sz w:val="24"/>
          <w:szCs w:val="24"/>
        </w:rPr>
        <w:t xml:space="preserve"> or </w:t>
      </w:r>
      <w:r w:rsidR="002F59DD" w:rsidRPr="00CB7009">
        <w:rPr>
          <w:sz w:val="24"/>
          <w:szCs w:val="24"/>
        </w:rPr>
        <w:t>explain</w:t>
      </w:r>
      <w:r w:rsidR="00955374" w:rsidRPr="00CB7009">
        <w:rPr>
          <w:sz w:val="24"/>
          <w:szCs w:val="24"/>
        </w:rPr>
        <w:t xml:space="preserve">. Reliability means to </w:t>
      </w:r>
      <w:r w:rsidR="003A79B1" w:rsidRPr="00CB7009">
        <w:rPr>
          <w:sz w:val="24"/>
          <w:szCs w:val="24"/>
        </w:rPr>
        <w:t xml:space="preserve">the degree </w:t>
      </w:r>
      <w:r w:rsidR="006E7FCD" w:rsidRPr="00CB7009">
        <w:rPr>
          <w:sz w:val="24"/>
          <w:szCs w:val="24"/>
        </w:rPr>
        <w:t xml:space="preserve">to which </w:t>
      </w:r>
      <w:r w:rsidR="00C87653" w:rsidRPr="00CB7009">
        <w:rPr>
          <w:sz w:val="24"/>
          <w:szCs w:val="24"/>
        </w:rPr>
        <w:t>an</w:t>
      </w:r>
      <w:r w:rsidR="006E7FCD" w:rsidRPr="00CB7009">
        <w:rPr>
          <w:sz w:val="24"/>
          <w:szCs w:val="24"/>
        </w:rPr>
        <w:t xml:space="preserve"> assessment or amount</w:t>
      </w:r>
      <w:r w:rsidR="008B27FC" w:rsidRPr="00CB7009">
        <w:rPr>
          <w:sz w:val="24"/>
          <w:szCs w:val="24"/>
        </w:rPr>
        <w:t xml:space="preserve"> produces the identical findings</w:t>
      </w:r>
      <w:r w:rsidR="00C075DF" w:rsidRPr="00CB7009">
        <w:rPr>
          <w:sz w:val="24"/>
          <w:szCs w:val="24"/>
        </w:rPr>
        <w:t xml:space="preserve"> if </w:t>
      </w:r>
      <w:r w:rsidR="003B1440" w:rsidRPr="00CB7009">
        <w:rPr>
          <w:sz w:val="24"/>
          <w:szCs w:val="24"/>
        </w:rPr>
        <w:t xml:space="preserve">dispensed again </w:t>
      </w:r>
      <w:r w:rsidR="00B35999" w:rsidRPr="00CB7009">
        <w:rPr>
          <w:sz w:val="24"/>
          <w:szCs w:val="24"/>
        </w:rPr>
        <w:t>under</w:t>
      </w:r>
      <w:r w:rsidR="00C87653" w:rsidRPr="00CB7009">
        <w:rPr>
          <w:sz w:val="24"/>
          <w:szCs w:val="24"/>
        </w:rPr>
        <w:t xml:space="preserve"> continual conditions in </w:t>
      </w:r>
      <w:r w:rsidR="00187B09" w:rsidRPr="00CB7009">
        <w:rPr>
          <w:sz w:val="24"/>
          <w:szCs w:val="24"/>
        </w:rPr>
        <w:t>every instance</w:t>
      </w:r>
      <w:r w:rsidR="002D5E81" w:rsidRPr="00CB700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7568077"/>
          <w:citation/>
        </w:sdtPr>
        <w:sdtEndPr/>
        <w:sdtContent>
          <w:r w:rsidR="002D5E81" w:rsidRPr="00CB7009">
            <w:rPr>
              <w:sz w:val="24"/>
              <w:szCs w:val="24"/>
            </w:rPr>
            <w:fldChar w:fldCharType="begin"/>
          </w:r>
          <w:r w:rsidR="002D5E81" w:rsidRPr="00CB7009">
            <w:rPr>
              <w:sz w:val="24"/>
              <w:szCs w:val="24"/>
            </w:rPr>
            <w:instrText xml:space="preserve"> CITATION Roo17 \l 2057 </w:instrText>
          </w:r>
          <w:r w:rsidR="002D5E81" w:rsidRPr="00CB7009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(Roosli &amp; O'Keefe, 2017)</w:t>
          </w:r>
          <w:r w:rsidR="002D5E81" w:rsidRPr="00CB7009">
            <w:rPr>
              <w:sz w:val="24"/>
              <w:szCs w:val="24"/>
            </w:rPr>
            <w:fldChar w:fldCharType="end"/>
          </w:r>
        </w:sdtContent>
      </w:sdt>
      <w:r w:rsidR="00CD4C75" w:rsidRPr="00CB7009">
        <w:rPr>
          <w:sz w:val="24"/>
          <w:szCs w:val="24"/>
        </w:rPr>
        <w:t>.</w:t>
      </w:r>
      <w:r w:rsidR="00C3705A" w:rsidRPr="00CB7009">
        <w:rPr>
          <w:sz w:val="24"/>
          <w:szCs w:val="24"/>
        </w:rPr>
        <w:t xml:space="preserve"> The disse</w:t>
      </w:r>
      <w:r w:rsidR="00A10BA6" w:rsidRPr="00CB7009">
        <w:rPr>
          <w:sz w:val="24"/>
          <w:szCs w:val="24"/>
        </w:rPr>
        <w:t xml:space="preserve">rtation will only use academic </w:t>
      </w:r>
      <w:r w:rsidR="00393F4F" w:rsidRPr="00CB7009">
        <w:rPr>
          <w:sz w:val="24"/>
          <w:szCs w:val="24"/>
        </w:rPr>
        <w:t xml:space="preserve">sources and </w:t>
      </w:r>
      <w:r w:rsidR="0065670A" w:rsidRPr="00CB7009">
        <w:rPr>
          <w:sz w:val="24"/>
          <w:szCs w:val="24"/>
        </w:rPr>
        <w:t xml:space="preserve">trusted </w:t>
      </w:r>
      <w:r w:rsidR="00AC07E4" w:rsidRPr="00CB7009">
        <w:rPr>
          <w:sz w:val="24"/>
          <w:szCs w:val="24"/>
        </w:rPr>
        <w:t>broadsheet newspapers</w:t>
      </w:r>
      <w:r w:rsidR="00E413A7" w:rsidRPr="00CB7009">
        <w:rPr>
          <w:sz w:val="24"/>
          <w:szCs w:val="24"/>
        </w:rPr>
        <w:t xml:space="preserve">. </w:t>
      </w:r>
      <w:r w:rsidR="00B80515" w:rsidRPr="00CB7009">
        <w:rPr>
          <w:sz w:val="24"/>
          <w:szCs w:val="24"/>
        </w:rPr>
        <w:t>Broadsheet</w:t>
      </w:r>
      <w:r w:rsidR="00414E00" w:rsidRPr="00CB7009">
        <w:rPr>
          <w:sz w:val="24"/>
          <w:szCs w:val="24"/>
        </w:rPr>
        <w:t xml:space="preserve"> newspapers have </w:t>
      </w:r>
      <w:r w:rsidR="000E0125" w:rsidRPr="00CB7009">
        <w:rPr>
          <w:sz w:val="24"/>
          <w:szCs w:val="24"/>
        </w:rPr>
        <w:t>qualities</w:t>
      </w:r>
      <w:r w:rsidR="00414E00" w:rsidRPr="00CB7009">
        <w:rPr>
          <w:sz w:val="24"/>
          <w:szCs w:val="24"/>
        </w:rPr>
        <w:t xml:space="preserve"> of authority</w:t>
      </w:r>
      <w:r w:rsidR="000E0125" w:rsidRPr="00CB7009">
        <w:rPr>
          <w:sz w:val="24"/>
          <w:szCs w:val="24"/>
        </w:rPr>
        <w:t xml:space="preserve"> and trustworthiness</w:t>
      </w:r>
      <w:r w:rsidR="00033AF6" w:rsidRPr="00CB7009">
        <w:rPr>
          <w:sz w:val="24"/>
          <w:szCs w:val="24"/>
        </w:rPr>
        <w:t>, they use methods that include</w:t>
      </w:r>
      <w:r w:rsidR="0013241B" w:rsidRPr="00CB7009">
        <w:rPr>
          <w:sz w:val="24"/>
          <w:szCs w:val="24"/>
        </w:rPr>
        <w:t xml:space="preserve"> the use of </w:t>
      </w:r>
      <w:r w:rsidR="003409D6" w:rsidRPr="00CB7009">
        <w:rPr>
          <w:sz w:val="24"/>
          <w:szCs w:val="24"/>
        </w:rPr>
        <w:t>specialists to strengthen</w:t>
      </w:r>
      <w:r w:rsidR="0000543F" w:rsidRPr="00CB7009">
        <w:rPr>
          <w:sz w:val="24"/>
          <w:szCs w:val="24"/>
        </w:rPr>
        <w:t xml:space="preserve"> their</w:t>
      </w:r>
      <w:r w:rsidR="003409D6" w:rsidRPr="00CB7009">
        <w:rPr>
          <w:sz w:val="24"/>
          <w:szCs w:val="24"/>
        </w:rPr>
        <w:t xml:space="preserve"> </w:t>
      </w:r>
      <w:r w:rsidR="0000543F" w:rsidRPr="00CB7009">
        <w:rPr>
          <w:sz w:val="24"/>
          <w:szCs w:val="24"/>
        </w:rPr>
        <w:t>claims.</w:t>
      </w:r>
      <w:r w:rsidR="003B75EC" w:rsidRPr="00CB7009">
        <w:rPr>
          <w:sz w:val="24"/>
          <w:szCs w:val="24"/>
        </w:rPr>
        <w:t xml:space="preserve"> </w:t>
      </w:r>
      <w:r w:rsidR="00721B2C" w:rsidRPr="00CB7009">
        <w:rPr>
          <w:sz w:val="24"/>
          <w:szCs w:val="24"/>
        </w:rPr>
        <w:t xml:space="preserve">This attaches </w:t>
      </w:r>
      <w:r w:rsidR="00284829" w:rsidRPr="00CB7009">
        <w:rPr>
          <w:sz w:val="24"/>
          <w:szCs w:val="24"/>
        </w:rPr>
        <w:t xml:space="preserve">substance to their </w:t>
      </w:r>
      <w:r w:rsidR="002B0D0A" w:rsidRPr="00CB7009">
        <w:rPr>
          <w:sz w:val="24"/>
          <w:szCs w:val="24"/>
        </w:rPr>
        <w:t xml:space="preserve">claims </w:t>
      </w:r>
      <w:sdt>
        <w:sdtPr>
          <w:rPr>
            <w:sz w:val="24"/>
            <w:szCs w:val="24"/>
          </w:rPr>
          <w:id w:val="1452591048"/>
          <w:citation/>
        </w:sdtPr>
        <w:sdtEndPr/>
        <w:sdtContent>
          <w:r w:rsidR="002B0D0A" w:rsidRPr="00CB7009">
            <w:rPr>
              <w:sz w:val="24"/>
              <w:szCs w:val="24"/>
            </w:rPr>
            <w:fldChar w:fldCharType="begin"/>
          </w:r>
          <w:r w:rsidR="002B0D0A" w:rsidRPr="00CB7009">
            <w:rPr>
              <w:sz w:val="24"/>
              <w:szCs w:val="24"/>
            </w:rPr>
            <w:instrText xml:space="preserve"> CITATION Tai17 \l 2057 </w:instrText>
          </w:r>
          <w:r w:rsidR="002B0D0A" w:rsidRPr="00CB7009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(Tait, 2017)</w:t>
          </w:r>
          <w:r w:rsidR="002B0D0A" w:rsidRPr="00CB7009">
            <w:rPr>
              <w:sz w:val="24"/>
              <w:szCs w:val="24"/>
            </w:rPr>
            <w:fldChar w:fldCharType="end"/>
          </w:r>
        </w:sdtContent>
      </w:sdt>
      <w:r w:rsidR="002B0D0A" w:rsidRPr="00CB7009">
        <w:rPr>
          <w:sz w:val="24"/>
          <w:szCs w:val="24"/>
        </w:rPr>
        <w:t>.</w:t>
      </w:r>
    </w:p>
    <w:p w14:paraId="028C264C" w14:textId="2D02CA8F" w:rsidR="00071977" w:rsidRPr="00CB7009" w:rsidRDefault="00D01AF7" w:rsidP="00E401BE">
      <w:pPr>
        <w:spacing w:before="240"/>
        <w:rPr>
          <w:sz w:val="24"/>
          <w:szCs w:val="24"/>
        </w:rPr>
      </w:pPr>
      <w:r w:rsidRPr="00D00B06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71552" behindDoc="1" locked="0" layoutInCell="1" allowOverlap="1" wp14:anchorId="2534EE9C" wp14:editId="1858FCF5">
            <wp:simplePos x="0" y="0"/>
            <wp:positionH relativeFrom="page">
              <wp:posOffset>15240</wp:posOffset>
            </wp:positionH>
            <wp:positionV relativeFrom="paragraph">
              <wp:posOffset>-899160</wp:posOffset>
            </wp:positionV>
            <wp:extent cx="1082040" cy="1082040"/>
            <wp:effectExtent l="0" t="0" r="3810" b="3810"/>
            <wp:wrapNone/>
            <wp:docPr id="5" name="Picture 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5D8A" w:rsidRPr="00CB7009">
        <w:rPr>
          <w:sz w:val="24"/>
          <w:szCs w:val="24"/>
        </w:rPr>
        <w:t xml:space="preserve">Constraints of the dissertation could be </w:t>
      </w:r>
      <w:r w:rsidR="00ED5487" w:rsidRPr="00CB7009">
        <w:rPr>
          <w:sz w:val="24"/>
          <w:szCs w:val="24"/>
        </w:rPr>
        <w:t xml:space="preserve">trouble finding </w:t>
      </w:r>
      <w:r w:rsidR="00E758E2" w:rsidRPr="00CB7009">
        <w:rPr>
          <w:sz w:val="24"/>
          <w:szCs w:val="24"/>
        </w:rPr>
        <w:t>the defendant</w:t>
      </w:r>
      <w:r w:rsidR="009B4611" w:rsidRPr="00CB7009">
        <w:rPr>
          <w:sz w:val="24"/>
          <w:szCs w:val="24"/>
        </w:rPr>
        <w:t>, difficulty</w:t>
      </w:r>
      <w:r w:rsidR="0039221E" w:rsidRPr="00CB7009">
        <w:rPr>
          <w:sz w:val="24"/>
          <w:szCs w:val="24"/>
        </w:rPr>
        <w:t xml:space="preserve"> in getting </w:t>
      </w:r>
      <w:r w:rsidR="002512B2" w:rsidRPr="00CB7009">
        <w:rPr>
          <w:sz w:val="24"/>
          <w:szCs w:val="24"/>
        </w:rPr>
        <w:t>an</w:t>
      </w:r>
      <w:r w:rsidR="0039221E" w:rsidRPr="00CB7009">
        <w:rPr>
          <w:sz w:val="24"/>
          <w:szCs w:val="24"/>
        </w:rPr>
        <w:t xml:space="preserve"> appointment with</w:t>
      </w:r>
      <w:r w:rsidR="00781A0A" w:rsidRPr="00CB7009">
        <w:rPr>
          <w:sz w:val="24"/>
          <w:szCs w:val="24"/>
        </w:rPr>
        <w:t xml:space="preserve"> a specific important member</w:t>
      </w:r>
      <w:r w:rsidR="00C85018" w:rsidRPr="00CB7009">
        <w:rPr>
          <w:sz w:val="24"/>
          <w:szCs w:val="24"/>
        </w:rPr>
        <w:t xml:space="preserve">, unwillingness from </w:t>
      </w:r>
      <w:r w:rsidR="009A73BC" w:rsidRPr="00CB7009">
        <w:rPr>
          <w:sz w:val="24"/>
          <w:szCs w:val="24"/>
        </w:rPr>
        <w:t xml:space="preserve">professionals to give out </w:t>
      </w:r>
      <w:r w:rsidR="006F33CD" w:rsidRPr="00CB7009">
        <w:rPr>
          <w:sz w:val="24"/>
          <w:szCs w:val="24"/>
        </w:rPr>
        <w:t>private and delicate data</w:t>
      </w:r>
      <w:r w:rsidR="00413043" w:rsidRPr="00CB7009">
        <w:rPr>
          <w:sz w:val="24"/>
          <w:szCs w:val="24"/>
        </w:rPr>
        <w:t xml:space="preserve">, lawful problems, </w:t>
      </w:r>
      <w:r w:rsidR="00C335AE" w:rsidRPr="00CB7009">
        <w:rPr>
          <w:sz w:val="24"/>
          <w:szCs w:val="24"/>
        </w:rPr>
        <w:t>police</w:t>
      </w:r>
      <w:r w:rsidR="00A06D8D" w:rsidRPr="00CB7009">
        <w:rPr>
          <w:sz w:val="24"/>
          <w:szCs w:val="24"/>
        </w:rPr>
        <w:t xml:space="preserve"> or inner business policies</w:t>
      </w:r>
      <w:r w:rsidR="00B97A02" w:rsidRPr="00CB7009">
        <w:rPr>
          <w:sz w:val="24"/>
          <w:szCs w:val="24"/>
        </w:rPr>
        <w:t xml:space="preserve"> in collecting </w:t>
      </w:r>
      <w:r w:rsidR="007F055F" w:rsidRPr="00CB7009">
        <w:rPr>
          <w:sz w:val="24"/>
          <w:szCs w:val="24"/>
        </w:rPr>
        <w:t xml:space="preserve">the </w:t>
      </w:r>
      <w:r w:rsidR="00B97A02" w:rsidRPr="00CB7009">
        <w:rPr>
          <w:sz w:val="24"/>
          <w:szCs w:val="24"/>
        </w:rPr>
        <w:t>data</w:t>
      </w:r>
      <w:r w:rsidR="007F055F" w:rsidRPr="00CB700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10844517"/>
          <w:citation/>
        </w:sdtPr>
        <w:sdtEndPr/>
        <w:sdtContent>
          <w:r w:rsidR="007F055F" w:rsidRPr="00CB7009">
            <w:rPr>
              <w:sz w:val="24"/>
              <w:szCs w:val="24"/>
            </w:rPr>
            <w:fldChar w:fldCharType="begin"/>
          </w:r>
          <w:r w:rsidR="007F055F" w:rsidRPr="00CB7009">
            <w:rPr>
              <w:sz w:val="24"/>
              <w:szCs w:val="24"/>
            </w:rPr>
            <w:instrText xml:space="preserve"> CITATION Fel19 \l 2057 </w:instrText>
          </w:r>
          <w:r w:rsidR="007F055F" w:rsidRPr="00CB7009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(Felix &amp; Smith, 2019)</w:t>
          </w:r>
          <w:r w:rsidR="007F055F" w:rsidRPr="00CB7009">
            <w:rPr>
              <w:sz w:val="24"/>
              <w:szCs w:val="24"/>
            </w:rPr>
            <w:fldChar w:fldCharType="end"/>
          </w:r>
        </w:sdtContent>
      </w:sdt>
      <w:r w:rsidR="009D398E" w:rsidRPr="00CB7009">
        <w:rPr>
          <w:sz w:val="24"/>
          <w:szCs w:val="24"/>
        </w:rPr>
        <w:t xml:space="preserve">. </w:t>
      </w:r>
      <w:r w:rsidR="002E7F0B" w:rsidRPr="00CB7009">
        <w:rPr>
          <w:sz w:val="24"/>
          <w:szCs w:val="24"/>
        </w:rPr>
        <w:t xml:space="preserve">As claimed by </w:t>
      </w:r>
      <w:proofErr w:type="spellStart"/>
      <w:r w:rsidR="00900849" w:rsidRPr="00CB7009">
        <w:rPr>
          <w:sz w:val="24"/>
          <w:szCs w:val="24"/>
        </w:rPr>
        <w:t>Parija</w:t>
      </w:r>
      <w:proofErr w:type="spellEnd"/>
      <w:r w:rsidR="00900849" w:rsidRPr="00CB7009">
        <w:rPr>
          <w:sz w:val="24"/>
          <w:szCs w:val="24"/>
        </w:rPr>
        <w:t xml:space="preserve"> and Kate </w:t>
      </w:r>
      <w:r w:rsidR="002E7F0B" w:rsidRPr="00CB7009">
        <w:rPr>
          <w:sz w:val="24"/>
          <w:szCs w:val="24"/>
        </w:rPr>
        <w:t>(</w:t>
      </w:r>
      <w:r w:rsidR="000E22A3" w:rsidRPr="00CB7009">
        <w:rPr>
          <w:sz w:val="24"/>
          <w:szCs w:val="24"/>
        </w:rPr>
        <w:t>2018</w:t>
      </w:r>
      <w:r w:rsidR="002E7F0B" w:rsidRPr="00CB7009">
        <w:rPr>
          <w:sz w:val="24"/>
          <w:szCs w:val="24"/>
        </w:rPr>
        <w:t xml:space="preserve">) </w:t>
      </w:r>
      <w:r w:rsidR="009B7CBC" w:rsidRPr="00CB7009">
        <w:rPr>
          <w:sz w:val="24"/>
          <w:szCs w:val="24"/>
        </w:rPr>
        <w:t xml:space="preserve">replication of entire or a section of </w:t>
      </w:r>
      <w:r w:rsidR="007670FA" w:rsidRPr="00CB7009">
        <w:rPr>
          <w:sz w:val="24"/>
          <w:szCs w:val="24"/>
        </w:rPr>
        <w:t xml:space="preserve">people’s work is </w:t>
      </w:r>
      <w:r w:rsidR="004C165A" w:rsidRPr="00CB7009">
        <w:rPr>
          <w:sz w:val="24"/>
          <w:szCs w:val="24"/>
        </w:rPr>
        <w:t xml:space="preserve">deemed as plagiarism and is </w:t>
      </w:r>
      <w:r w:rsidR="00FE06F5" w:rsidRPr="00CB7009">
        <w:rPr>
          <w:sz w:val="24"/>
          <w:szCs w:val="24"/>
        </w:rPr>
        <w:t xml:space="preserve">regarded as major </w:t>
      </w:r>
      <w:r w:rsidR="0003199F" w:rsidRPr="00CB7009">
        <w:rPr>
          <w:sz w:val="24"/>
          <w:szCs w:val="24"/>
        </w:rPr>
        <w:t>wrongdoing</w:t>
      </w:r>
      <w:r w:rsidR="00095231" w:rsidRPr="00CB7009">
        <w:rPr>
          <w:sz w:val="24"/>
          <w:szCs w:val="24"/>
        </w:rPr>
        <w:t xml:space="preserve"> by all educational publishers</w:t>
      </w:r>
      <w:r w:rsidR="002D585D" w:rsidRPr="00CB7009">
        <w:rPr>
          <w:sz w:val="24"/>
          <w:szCs w:val="24"/>
        </w:rPr>
        <w:t>. This can result in dismissal</w:t>
      </w:r>
      <w:r w:rsidR="006163A4" w:rsidRPr="00CB7009">
        <w:rPr>
          <w:sz w:val="24"/>
          <w:szCs w:val="24"/>
        </w:rPr>
        <w:t xml:space="preserve"> of work, punishment and </w:t>
      </w:r>
      <w:r w:rsidR="00DA266F" w:rsidRPr="00CB7009">
        <w:rPr>
          <w:sz w:val="24"/>
          <w:szCs w:val="24"/>
        </w:rPr>
        <w:t>blacklisting</w:t>
      </w:r>
      <w:r w:rsidR="008329D7" w:rsidRPr="00CB7009">
        <w:rPr>
          <w:sz w:val="24"/>
          <w:szCs w:val="24"/>
        </w:rPr>
        <w:t>.</w:t>
      </w:r>
      <w:r w:rsidR="00DA266F" w:rsidRPr="00CB7009">
        <w:rPr>
          <w:sz w:val="24"/>
          <w:szCs w:val="24"/>
        </w:rPr>
        <w:t xml:space="preserve"> To prevent plagiarism </w:t>
      </w:r>
      <w:r w:rsidR="00E5036A" w:rsidRPr="00CB7009">
        <w:rPr>
          <w:sz w:val="24"/>
          <w:szCs w:val="24"/>
        </w:rPr>
        <w:t xml:space="preserve">credit must be given to authors for use of work and </w:t>
      </w:r>
      <w:r w:rsidR="005C041E" w:rsidRPr="00CB7009">
        <w:rPr>
          <w:sz w:val="24"/>
          <w:szCs w:val="24"/>
        </w:rPr>
        <w:t xml:space="preserve">permission asked </w:t>
      </w:r>
      <w:r w:rsidR="00900849" w:rsidRPr="00CB7009">
        <w:rPr>
          <w:sz w:val="24"/>
          <w:szCs w:val="24"/>
        </w:rPr>
        <w:t>in regard to</w:t>
      </w:r>
      <w:r w:rsidR="005C041E" w:rsidRPr="00CB7009">
        <w:rPr>
          <w:sz w:val="24"/>
          <w:szCs w:val="24"/>
        </w:rPr>
        <w:t xml:space="preserve"> copyright</w:t>
      </w:r>
      <w:r w:rsidR="000E22A3" w:rsidRPr="00CB7009">
        <w:rPr>
          <w:sz w:val="24"/>
          <w:szCs w:val="24"/>
        </w:rPr>
        <w:t xml:space="preserve"> when dealing with other </w:t>
      </w:r>
      <w:r w:rsidR="00900849" w:rsidRPr="00CB7009">
        <w:rPr>
          <w:sz w:val="24"/>
          <w:szCs w:val="24"/>
        </w:rPr>
        <w:t>people’s</w:t>
      </w:r>
      <w:r w:rsidR="000E22A3" w:rsidRPr="00CB7009">
        <w:rPr>
          <w:sz w:val="24"/>
          <w:szCs w:val="24"/>
        </w:rPr>
        <w:t xml:space="preserve"> images.</w:t>
      </w:r>
    </w:p>
    <w:p w14:paraId="3BF92CD2" w14:textId="3712C0B3" w:rsidR="001C3785" w:rsidRDefault="001B5DF2" w:rsidP="00E401BE">
      <w:pPr>
        <w:spacing w:before="240"/>
        <w:rPr>
          <w:sz w:val="24"/>
          <w:szCs w:val="24"/>
        </w:rPr>
      </w:pPr>
      <w:r w:rsidRPr="00CB7009">
        <w:rPr>
          <w:sz w:val="24"/>
          <w:szCs w:val="24"/>
        </w:rPr>
        <w:t xml:space="preserve">Data will be analysed using SPSS. </w:t>
      </w:r>
      <w:r w:rsidR="00424198" w:rsidRPr="00CB7009">
        <w:rPr>
          <w:sz w:val="24"/>
          <w:szCs w:val="24"/>
        </w:rPr>
        <w:t xml:space="preserve">SPSS is a statistical software bundle that helps </w:t>
      </w:r>
      <w:r w:rsidR="00232EA6" w:rsidRPr="00CB7009">
        <w:rPr>
          <w:sz w:val="24"/>
          <w:szCs w:val="24"/>
        </w:rPr>
        <w:t xml:space="preserve">in effectively analysing data to solve evidence-centred </w:t>
      </w:r>
      <w:r w:rsidR="0091540C" w:rsidRPr="00CB7009">
        <w:rPr>
          <w:sz w:val="24"/>
          <w:szCs w:val="24"/>
        </w:rPr>
        <w:t xml:space="preserve">exercise and study </w:t>
      </w:r>
      <w:r w:rsidR="00B31BEF" w:rsidRPr="00CB7009">
        <w:rPr>
          <w:sz w:val="24"/>
          <w:szCs w:val="24"/>
        </w:rPr>
        <w:t>queries</w:t>
      </w:r>
      <w:r w:rsidR="003C4BDE" w:rsidRPr="00CB7009">
        <w:rPr>
          <w:sz w:val="24"/>
          <w:szCs w:val="24"/>
        </w:rPr>
        <w:t>. The three key file categories are output files, data files, and syntax files</w:t>
      </w:r>
      <w:r w:rsidR="008E4209" w:rsidRPr="00CB7009">
        <w:rPr>
          <w:sz w:val="24"/>
          <w:szCs w:val="24"/>
        </w:rPr>
        <w:t>.</w:t>
      </w:r>
      <w:r w:rsidR="00F41220" w:rsidRPr="00CB7009">
        <w:rPr>
          <w:sz w:val="24"/>
          <w:szCs w:val="24"/>
        </w:rPr>
        <w:t xml:space="preserve"> Menus</w:t>
      </w:r>
      <w:r w:rsidR="006C62F8" w:rsidRPr="00CB7009">
        <w:rPr>
          <w:sz w:val="24"/>
          <w:szCs w:val="24"/>
        </w:rPr>
        <w:t xml:space="preserve"> are classified into</w:t>
      </w:r>
      <w:r w:rsidR="00D04926" w:rsidRPr="00CB7009">
        <w:rPr>
          <w:sz w:val="24"/>
          <w:szCs w:val="24"/>
        </w:rPr>
        <w:t xml:space="preserve"> data analysis</w:t>
      </w:r>
      <w:r w:rsidR="00CA3FE7" w:rsidRPr="00CB7009">
        <w:rPr>
          <w:sz w:val="24"/>
          <w:szCs w:val="24"/>
        </w:rPr>
        <w:t>, data definition, general purpose</w:t>
      </w:r>
      <w:r w:rsidR="00923758" w:rsidRPr="00CB7009">
        <w:rPr>
          <w:sz w:val="24"/>
          <w:szCs w:val="24"/>
        </w:rPr>
        <w:t xml:space="preserve"> and windows </w:t>
      </w:r>
      <w:r w:rsidR="000155A6" w:rsidRPr="00CB7009">
        <w:rPr>
          <w:sz w:val="24"/>
          <w:szCs w:val="24"/>
        </w:rPr>
        <w:t>(Kim, Mallory &amp; Valerio, 2020)</w:t>
      </w:r>
      <w:r w:rsidR="00530A84" w:rsidRPr="00CB7009">
        <w:rPr>
          <w:sz w:val="24"/>
          <w:szCs w:val="24"/>
        </w:rPr>
        <w:t>.</w:t>
      </w:r>
      <w:r w:rsidR="00F325A1" w:rsidRPr="00CB7009">
        <w:rPr>
          <w:sz w:val="24"/>
          <w:szCs w:val="24"/>
        </w:rPr>
        <w:t xml:space="preserve"> In conjunction </w:t>
      </w:r>
      <w:r w:rsidR="00A87ABB" w:rsidRPr="00CB7009">
        <w:rPr>
          <w:sz w:val="24"/>
          <w:szCs w:val="24"/>
        </w:rPr>
        <w:t>with SPSS</w:t>
      </w:r>
      <w:r w:rsidR="000C5E73" w:rsidRPr="00CB7009">
        <w:rPr>
          <w:sz w:val="24"/>
          <w:szCs w:val="24"/>
        </w:rPr>
        <w:t xml:space="preserve"> descriptive statistics and infer</w:t>
      </w:r>
      <w:r w:rsidR="00452AF9" w:rsidRPr="00CB7009">
        <w:rPr>
          <w:sz w:val="24"/>
          <w:szCs w:val="24"/>
        </w:rPr>
        <w:t>ential statistics will be utilized.</w:t>
      </w:r>
      <w:r w:rsidR="004E6EB3" w:rsidRPr="00CB7009">
        <w:rPr>
          <w:sz w:val="24"/>
          <w:szCs w:val="24"/>
        </w:rPr>
        <w:t xml:space="preserve"> </w:t>
      </w:r>
      <w:r w:rsidR="006F2736" w:rsidRPr="00CB7009">
        <w:rPr>
          <w:sz w:val="24"/>
          <w:szCs w:val="24"/>
        </w:rPr>
        <w:t xml:space="preserve">In the opinion of </w:t>
      </w:r>
      <w:r w:rsidR="00673803" w:rsidRPr="00CB7009">
        <w:rPr>
          <w:sz w:val="24"/>
          <w:szCs w:val="24"/>
        </w:rPr>
        <w:t xml:space="preserve">Bauer </w:t>
      </w:r>
      <w:r w:rsidR="006F2736" w:rsidRPr="00CB7009">
        <w:rPr>
          <w:sz w:val="24"/>
          <w:szCs w:val="24"/>
        </w:rPr>
        <w:t>(</w:t>
      </w:r>
      <w:r w:rsidR="00673803" w:rsidRPr="00CB7009">
        <w:rPr>
          <w:sz w:val="24"/>
          <w:szCs w:val="24"/>
        </w:rPr>
        <w:t>2017</w:t>
      </w:r>
      <w:r w:rsidR="006F2736" w:rsidRPr="00CB7009">
        <w:rPr>
          <w:sz w:val="24"/>
          <w:szCs w:val="24"/>
        </w:rPr>
        <w:t xml:space="preserve">) </w:t>
      </w:r>
      <w:r w:rsidR="00E76EDC" w:rsidRPr="00CB7009">
        <w:rPr>
          <w:sz w:val="24"/>
          <w:szCs w:val="24"/>
        </w:rPr>
        <w:t xml:space="preserve">descriptive statistics </w:t>
      </w:r>
      <w:r w:rsidR="00407514" w:rsidRPr="00CB7009">
        <w:rPr>
          <w:sz w:val="24"/>
          <w:szCs w:val="24"/>
        </w:rPr>
        <w:t>organises</w:t>
      </w:r>
      <w:r w:rsidR="0026723F" w:rsidRPr="00CB7009">
        <w:rPr>
          <w:sz w:val="24"/>
          <w:szCs w:val="24"/>
        </w:rPr>
        <w:t xml:space="preserve"> data to produce information</w:t>
      </w:r>
      <w:r w:rsidR="00D22DDB" w:rsidRPr="00CB7009">
        <w:rPr>
          <w:sz w:val="24"/>
          <w:szCs w:val="24"/>
        </w:rPr>
        <w:t xml:space="preserve">. This information is </w:t>
      </w:r>
      <w:r w:rsidR="007C14E9" w:rsidRPr="00CB7009">
        <w:rPr>
          <w:sz w:val="24"/>
          <w:szCs w:val="24"/>
        </w:rPr>
        <w:t>then</w:t>
      </w:r>
      <w:r w:rsidR="008072BB" w:rsidRPr="00CB7009">
        <w:rPr>
          <w:sz w:val="24"/>
          <w:szCs w:val="24"/>
        </w:rPr>
        <w:t xml:space="preserve"> transformed into </w:t>
      </w:r>
      <w:r w:rsidR="00AB0E4D" w:rsidRPr="00CB7009">
        <w:rPr>
          <w:sz w:val="24"/>
          <w:szCs w:val="24"/>
        </w:rPr>
        <w:t>valuable knowledge using infer</w:t>
      </w:r>
      <w:r w:rsidR="009F13F5" w:rsidRPr="00CB7009">
        <w:rPr>
          <w:sz w:val="24"/>
          <w:szCs w:val="24"/>
        </w:rPr>
        <w:t>ential, relational or explanatory statistics</w:t>
      </w:r>
      <w:r w:rsidR="00F70347" w:rsidRPr="00CB7009">
        <w:rPr>
          <w:sz w:val="24"/>
          <w:szCs w:val="24"/>
        </w:rPr>
        <w:t>.</w:t>
      </w:r>
      <w:r w:rsidR="00F86612">
        <w:rPr>
          <w:sz w:val="24"/>
          <w:szCs w:val="24"/>
        </w:rPr>
        <w:t xml:space="preserve"> M</w:t>
      </w:r>
      <w:r w:rsidR="00277CBF">
        <w:rPr>
          <w:sz w:val="24"/>
          <w:szCs w:val="24"/>
        </w:rPr>
        <w:t xml:space="preserve">AXQDA analysis will be applied </w:t>
      </w:r>
      <w:r w:rsidR="006064AC">
        <w:rPr>
          <w:sz w:val="24"/>
          <w:szCs w:val="24"/>
        </w:rPr>
        <w:t>in regard to</w:t>
      </w:r>
      <w:r w:rsidR="00293322">
        <w:rPr>
          <w:sz w:val="24"/>
          <w:szCs w:val="24"/>
        </w:rPr>
        <w:t xml:space="preserve"> collecting data from intervi</w:t>
      </w:r>
      <w:r w:rsidR="002D2820">
        <w:rPr>
          <w:sz w:val="24"/>
          <w:szCs w:val="24"/>
        </w:rPr>
        <w:t xml:space="preserve">ews. MAXQDA analysis grants </w:t>
      </w:r>
      <w:r w:rsidR="006064AC">
        <w:rPr>
          <w:sz w:val="24"/>
          <w:szCs w:val="24"/>
        </w:rPr>
        <w:t>insertion, segregation and contrast</w:t>
      </w:r>
      <w:r w:rsidR="00585E3C">
        <w:rPr>
          <w:sz w:val="24"/>
          <w:szCs w:val="24"/>
        </w:rPr>
        <w:t>ing of specific documents</w:t>
      </w:r>
      <w:r w:rsidR="004A2693">
        <w:rPr>
          <w:sz w:val="24"/>
          <w:szCs w:val="24"/>
        </w:rPr>
        <w:t xml:space="preserve">. </w:t>
      </w:r>
      <w:r w:rsidR="00EC48CE">
        <w:rPr>
          <w:sz w:val="24"/>
          <w:szCs w:val="24"/>
        </w:rPr>
        <w:t>MA</w:t>
      </w:r>
      <w:r w:rsidR="007F0E9B">
        <w:rPr>
          <w:sz w:val="24"/>
          <w:szCs w:val="24"/>
        </w:rPr>
        <w:t xml:space="preserve">XQDA analyses </w:t>
      </w:r>
      <w:r w:rsidR="00071ABF">
        <w:rPr>
          <w:sz w:val="24"/>
          <w:szCs w:val="24"/>
        </w:rPr>
        <w:t>open questions and can analyse quali</w:t>
      </w:r>
      <w:r w:rsidR="0009336F">
        <w:rPr>
          <w:sz w:val="24"/>
          <w:szCs w:val="24"/>
        </w:rPr>
        <w:t>tative coding results with statistics</w:t>
      </w:r>
      <w:r w:rsidR="00CF243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31607931"/>
          <w:citation/>
        </w:sdtPr>
        <w:sdtContent>
          <w:r w:rsidR="00CF2439">
            <w:rPr>
              <w:sz w:val="24"/>
              <w:szCs w:val="24"/>
            </w:rPr>
            <w:fldChar w:fldCharType="begin"/>
          </w:r>
          <w:r w:rsidR="00CF2439">
            <w:rPr>
              <w:sz w:val="24"/>
              <w:szCs w:val="24"/>
            </w:rPr>
            <w:instrText xml:space="preserve"> CITATION Kuc19 \l 2057 </w:instrText>
          </w:r>
          <w:r w:rsidR="00CF2439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(Kuckartz &amp; Rädiker, 2019)</w:t>
          </w:r>
          <w:r w:rsidR="00CF2439">
            <w:rPr>
              <w:sz w:val="24"/>
              <w:szCs w:val="24"/>
            </w:rPr>
            <w:fldChar w:fldCharType="end"/>
          </w:r>
        </w:sdtContent>
      </w:sdt>
      <w:r w:rsidR="00CF2439">
        <w:rPr>
          <w:sz w:val="24"/>
          <w:szCs w:val="24"/>
        </w:rPr>
        <w:t>.</w:t>
      </w:r>
      <w:r w:rsidR="00706A3E">
        <w:rPr>
          <w:sz w:val="24"/>
          <w:szCs w:val="24"/>
        </w:rPr>
        <w:t xml:space="preserve"> </w:t>
      </w:r>
      <w:r w:rsidR="00B32620">
        <w:rPr>
          <w:sz w:val="24"/>
          <w:szCs w:val="24"/>
        </w:rPr>
        <w:t>Thematic analysis</w:t>
      </w:r>
      <w:r w:rsidR="00D66407">
        <w:rPr>
          <w:sz w:val="24"/>
          <w:szCs w:val="24"/>
        </w:rPr>
        <w:t xml:space="preserve"> is </w:t>
      </w:r>
      <w:r w:rsidR="00330364">
        <w:rPr>
          <w:sz w:val="24"/>
          <w:szCs w:val="24"/>
        </w:rPr>
        <w:t>an</w:t>
      </w:r>
      <w:r w:rsidR="00D66407">
        <w:rPr>
          <w:sz w:val="24"/>
          <w:szCs w:val="24"/>
        </w:rPr>
        <w:t xml:space="preserve"> approach for </w:t>
      </w:r>
      <w:r w:rsidR="003F4AF7">
        <w:rPr>
          <w:sz w:val="24"/>
          <w:szCs w:val="24"/>
        </w:rPr>
        <w:t>detecting</w:t>
      </w:r>
      <w:r w:rsidR="00D66407">
        <w:rPr>
          <w:sz w:val="24"/>
          <w:szCs w:val="24"/>
        </w:rPr>
        <w:t xml:space="preserve">, </w:t>
      </w:r>
      <w:r w:rsidR="003F4AF7">
        <w:rPr>
          <w:sz w:val="24"/>
          <w:szCs w:val="24"/>
        </w:rPr>
        <w:t xml:space="preserve">evaluating, </w:t>
      </w:r>
      <w:r w:rsidR="00446D3D">
        <w:rPr>
          <w:sz w:val="24"/>
          <w:szCs w:val="24"/>
        </w:rPr>
        <w:t xml:space="preserve">and conveying </w:t>
      </w:r>
      <w:r w:rsidR="00F55AFB">
        <w:rPr>
          <w:sz w:val="24"/>
          <w:szCs w:val="24"/>
        </w:rPr>
        <w:t xml:space="preserve">themes in data. It </w:t>
      </w:r>
      <w:r w:rsidR="00330364">
        <w:rPr>
          <w:sz w:val="24"/>
          <w:szCs w:val="24"/>
        </w:rPr>
        <w:t xml:space="preserve">arranges and explains </w:t>
      </w:r>
      <w:r w:rsidR="00F82AAC">
        <w:rPr>
          <w:sz w:val="24"/>
          <w:szCs w:val="24"/>
        </w:rPr>
        <w:t xml:space="preserve">your data set in </w:t>
      </w:r>
      <w:r w:rsidR="004B5C8C">
        <w:rPr>
          <w:sz w:val="24"/>
          <w:szCs w:val="24"/>
        </w:rPr>
        <w:t xml:space="preserve">ample </w:t>
      </w:r>
      <w:r w:rsidR="00F82AAC">
        <w:rPr>
          <w:sz w:val="24"/>
          <w:szCs w:val="24"/>
        </w:rPr>
        <w:t xml:space="preserve">detail. </w:t>
      </w:r>
      <w:r w:rsidR="004947A8">
        <w:rPr>
          <w:sz w:val="24"/>
          <w:szCs w:val="24"/>
        </w:rPr>
        <w:t xml:space="preserve"> Often, it additionally</w:t>
      </w:r>
      <w:r w:rsidR="007501DC">
        <w:rPr>
          <w:sz w:val="24"/>
          <w:szCs w:val="24"/>
        </w:rPr>
        <w:t xml:space="preserve">, can translate </w:t>
      </w:r>
      <w:r w:rsidR="008E6F02">
        <w:rPr>
          <w:sz w:val="24"/>
          <w:szCs w:val="24"/>
        </w:rPr>
        <w:t>several features</w:t>
      </w:r>
      <w:r w:rsidR="00ED4B13">
        <w:rPr>
          <w:sz w:val="24"/>
          <w:szCs w:val="24"/>
        </w:rPr>
        <w:t xml:space="preserve"> of the study subject</w:t>
      </w:r>
      <w:r w:rsidR="00A7070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51310612"/>
          <w:citation/>
        </w:sdtPr>
        <w:sdtContent>
          <w:r w:rsidR="00A70702">
            <w:rPr>
              <w:sz w:val="24"/>
              <w:szCs w:val="24"/>
            </w:rPr>
            <w:fldChar w:fldCharType="begin"/>
          </w:r>
          <w:r w:rsidR="00A70702">
            <w:rPr>
              <w:sz w:val="24"/>
              <w:szCs w:val="24"/>
            </w:rPr>
            <w:instrText xml:space="preserve"> CITATION Gro19 \l 2057 </w:instrText>
          </w:r>
          <w:r w:rsidR="00A70702">
            <w:rPr>
              <w:sz w:val="24"/>
              <w:szCs w:val="24"/>
            </w:rPr>
            <w:fldChar w:fldCharType="separate"/>
          </w:r>
          <w:r w:rsidR="0037328E" w:rsidRPr="0037328E">
            <w:rPr>
              <w:noProof/>
              <w:sz w:val="24"/>
              <w:szCs w:val="24"/>
            </w:rPr>
            <w:t>(Groenland &amp; Dana, 2019)</w:t>
          </w:r>
          <w:r w:rsidR="00A70702">
            <w:rPr>
              <w:sz w:val="24"/>
              <w:szCs w:val="24"/>
            </w:rPr>
            <w:fldChar w:fldCharType="end"/>
          </w:r>
        </w:sdtContent>
      </w:sdt>
      <w:r w:rsidR="00A70702">
        <w:rPr>
          <w:sz w:val="24"/>
          <w:szCs w:val="24"/>
        </w:rPr>
        <w:t>.</w:t>
      </w:r>
      <w:r w:rsidR="00703D1F">
        <w:rPr>
          <w:sz w:val="24"/>
          <w:szCs w:val="24"/>
        </w:rPr>
        <w:t xml:space="preserve"> </w:t>
      </w:r>
      <w:r w:rsidR="00416C43">
        <w:rPr>
          <w:sz w:val="24"/>
          <w:szCs w:val="24"/>
        </w:rPr>
        <w:t xml:space="preserve">This </w:t>
      </w:r>
      <w:r w:rsidR="00013A80">
        <w:rPr>
          <w:sz w:val="24"/>
          <w:szCs w:val="24"/>
        </w:rPr>
        <w:t>method will be made use of</w:t>
      </w:r>
      <w:r w:rsidR="0051322E">
        <w:rPr>
          <w:sz w:val="24"/>
          <w:szCs w:val="24"/>
        </w:rPr>
        <w:t xml:space="preserve"> with the others to </w:t>
      </w:r>
      <w:r w:rsidR="00C953F0">
        <w:rPr>
          <w:sz w:val="24"/>
          <w:szCs w:val="24"/>
        </w:rPr>
        <w:t xml:space="preserve">efficiently analyse and </w:t>
      </w:r>
      <w:r w:rsidR="00A26137">
        <w:rPr>
          <w:sz w:val="24"/>
          <w:szCs w:val="24"/>
        </w:rPr>
        <w:t>evaluate findings discovered.</w:t>
      </w:r>
    </w:p>
    <w:p w14:paraId="08C9016C" w14:textId="36DFC93A" w:rsidR="005D24A6" w:rsidRDefault="005D24A6" w:rsidP="005D24A6">
      <w:pPr>
        <w:pStyle w:val="ListParagraph"/>
        <w:numPr>
          <w:ilvl w:val="0"/>
          <w:numId w:val="1"/>
        </w:num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Resources and Planning</w:t>
      </w:r>
    </w:p>
    <w:p w14:paraId="64F27958" w14:textId="14F28FA0" w:rsidR="005D24A6" w:rsidRDefault="00916CBD" w:rsidP="005D24A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Resources being </w:t>
      </w:r>
      <w:r w:rsidR="0086156A">
        <w:rPr>
          <w:sz w:val="24"/>
          <w:szCs w:val="24"/>
        </w:rPr>
        <w:t xml:space="preserve">employed are </w:t>
      </w:r>
      <w:r w:rsidR="00F538A8">
        <w:rPr>
          <w:sz w:val="24"/>
          <w:szCs w:val="24"/>
        </w:rPr>
        <w:t xml:space="preserve">UWTSD library, local council run library, </w:t>
      </w:r>
      <w:r w:rsidR="00DE3029">
        <w:rPr>
          <w:sz w:val="24"/>
          <w:szCs w:val="24"/>
        </w:rPr>
        <w:t>Google Scholar, Google Books</w:t>
      </w:r>
      <w:r w:rsidR="000B4A09">
        <w:rPr>
          <w:sz w:val="24"/>
          <w:szCs w:val="24"/>
        </w:rPr>
        <w:t>, bookshops</w:t>
      </w:r>
      <w:r w:rsidR="001266A2">
        <w:rPr>
          <w:sz w:val="24"/>
          <w:szCs w:val="24"/>
        </w:rPr>
        <w:t xml:space="preserve">, Amazon, </w:t>
      </w:r>
      <w:r w:rsidR="00BA7746">
        <w:rPr>
          <w:sz w:val="24"/>
          <w:szCs w:val="24"/>
        </w:rPr>
        <w:t>eBay,</w:t>
      </w:r>
      <w:r w:rsidR="00DA6303">
        <w:rPr>
          <w:sz w:val="24"/>
          <w:szCs w:val="24"/>
        </w:rPr>
        <w:t xml:space="preserve"> YouTube, newspapers,</w:t>
      </w:r>
      <w:r w:rsidR="00BA7746">
        <w:rPr>
          <w:sz w:val="24"/>
          <w:szCs w:val="24"/>
        </w:rPr>
        <w:t xml:space="preserve"> websites, </w:t>
      </w:r>
      <w:r w:rsidR="00FB4672">
        <w:rPr>
          <w:sz w:val="24"/>
          <w:szCs w:val="24"/>
        </w:rPr>
        <w:t>computer, Microsoft package</w:t>
      </w:r>
      <w:r w:rsidR="007C4B70">
        <w:rPr>
          <w:sz w:val="24"/>
          <w:szCs w:val="24"/>
        </w:rPr>
        <w:t xml:space="preserve">, SPSS, </w:t>
      </w:r>
      <w:r w:rsidR="005F6276">
        <w:rPr>
          <w:sz w:val="24"/>
          <w:szCs w:val="24"/>
        </w:rPr>
        <w:t xml:space="preserve">and </w:t>
      </w:r>
      <w:r w:rsidR="007C4B70">
        <w:rPr>
          <w:sz w:val="24"/>
          <w:szCs w:val="24"/>
        </w:rPr>
        <w:t>MAXQDA</w:t>
      </w:r>
      <w:r w:rsidR="005F6276">
        <w:rPr>
          <w:sz w:val="24"/>
          <w:szCs w:val="24"/>
        </w:rPr>
        <w:t>.</w:t>
      </w:r>
    </w:p>
    <w:p w14:paraId="5DCDC713" w14:textId="28ECF92E" w:rsidR="00174358" w:rsidRPr="006C6E75" w:rsidRDefault="00D01AF7" w:rsidP="00FE610D">
      <w:pPr>
        <w:spacing w:before="240"/>
        <w:jc w:val="center"/>
        <w:rPr>
          <w:sz w:val="24"/>
          <w:szCs w:val="24"/>
        </w:rPr>
      </w:pPr>
      <w:r w:rsidRPr="00D00B06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73600" behindDoc="1" locked="0" layoutInCell="1" allowOverlap="1" wp14:anchorId="262019B4" wp14:editId="78755F3D">
            <wp:simplePos x="0" y="0"/>
            <wp:positionH relativeFrom="page">
              <wp:align>left</wp:align>
            </wp:positionH>
            <wp:positionV relativeFrom="paragraph">
              <wp:posOffset>-915035</wp:posOffset>
            </wp:positionV>
            <wp:extent cx="1219200" cy="1219200"/>
            <wp:effectExtent l="0" t="0" r="0" b="0"/>
            <wp:wrapNone/>
            <wp:docPr id="7" name="Picture 7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E610D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A453F1D" wp14:editId="471E0191">
            <wp:simplePos x="0" y="0"/>
            <wp:positionH relativeFrom="page">
              <wp:posOffset>91440</wp:posOffset>
            </wp:positionH>
            <wp:positionV relativeFrom="paragraph">
              <wp:posOffset>399415</wp:posOffset>
            </wp:positionV>
            <wp:extent cx="7330440" cy="3665220"/>
            <wp:effectExtent l="0" t="0" r="3810" b="11430"/>
            <wp:wrapTopAndBottom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10D">
        <w:rPr>
          <w:b/>
          <w:bCs/>
          <w:sz w:val="24"/>
          <w:szCs w:val="24"/>
          <w:u w:val="single"/>
        </w:rPr>
        <w:t>Gantt Chart</w:t>
      </w:r>
    </w:p>
    <w:p w14:paraId="3513A43A" w14:textId="0986922C" w:rsidR="00371B43" w:rsidRPr="00CB7009" w:rsidRDefault="00371B43" w:rsidP="00AE2512">
      <w:pPr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-240563271"/>
        <w:docPartObj>
          <w:docPartGallery w:val="Bibliographies"/>
          <w:docPartUnique/>
        </w:docPartObj>
      </w:sdtPr>
      <w:sdtEndPr/>
      <w:sdtContent>
        <w:p w14:paraId="467A1802" w14:textId="39011025" w:rsidR="00543DC7" w:rsidRPr="00CB7009" w:rsidRDefault="00543DC7">
          <w:pPr>
            <w:pStyle w:val="Heading1"/>
            <w:rPr>
              <w:sz w:val="24"/>
              <w:szCs w:val="24"/>
            </w:rPr>
          </w:pPr>
          <w:r w:rsidRPr="00CB7009">
            <w:rPr>
              <w:sz w:val="24"/>
              <w:szCs w:val="24"/>
            </w:rPr>
            <w:t>References</w:t>
          </w:r>
        </w:p>
        <w:sdt>
          <w:sdtPr>
            <w:rPr>
              <w:sz w:val="24"/>
              <w:szCs w:val="24"/>
            </w:rPr>
            <w:id w:val="-573587230"/>
            <w:bibliography/>
          </w:sdtPr>
          <w:sdtEndPr/>
          <w:sdtContent>
            <w:p w14:paraId="6353D393" w14:textId="77777777" w:rsidR="0037328E" w:rsidRDefault="00543DC7" w:rsidP="0037328E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CB7009">
                <w:rPr>
                  <w:sz w:val="24"/>
                  <w:szCs w:val="24"/>
                </w:rPr>
                <w:fldChar w:fldCharType="begin"/>
              </w:r>
              <w:r w:rsidRPr="00CB7009">
                <w:rPr>
                  <w:sz w:val="24"/>
                  <w:szCs w:val="24"/>
                </w:rPr>
                <w:instrText xml:space="preserve"> BIBLIOGRAPHY </w:instrText>
              </w:r>
              <w:r w:rsidRPr="00CB7009">
                <w:rPr>
                  <w:sz w:val="24"/>
                  <w:szCs w:val="24"/>
                </w:rPr>
                <w:fldChar w:fldCharType="separate"/>
              </w:r>
              <w:r w:rsidR="0037328E">
                <w:rPr>
                  <w:noProof/>
                  <w:lang w:val="en-US"/>
                </w:rPr>
                <w:t xml:space="preserve">Bauer, J. C., 2017. </w:t>
              </w:r>
              <w:r w:rsidR="0037328E">
                <w:rPr>
                  <w:i/>
                  <w:iCs/>
                  <w:noProof/>
                  <w:lang w:val="en-US"/>
                </w:rPr>
                <w:t xml:space="preserve">Statistical Analysis for Decision Makers in Healthcare: Understanding and Evaluating Critical Information in Changing Times. </w:t>
              </w:r>
              <w:r w:rsidR="0037328E">
                <w:rPr>
                  <w:noProof/>
                  <w:lang w:val="en-US"/>
                </w:rPr>
                <w:t>2nd ed. Boca Raton: Taylor &amp; Francis.</w:t>
              </w:r>
            </w:p>
            <w:p w14:paraId="21E89CEC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Billups, F. D., 2019. </w:t>
              </w:r>
              <w:r>
                <w:rPr>
                  <w:i/>
                  <w:iCs/>
                  <w:noProof/>
                  <w:lang w:val="en-US"/>
                </w:rPr>
                <w:t xml:space="preserve">Qualitative Data Collection Tools: Design, Development, and Applications. </w:t>
              </w:r>
              <w:r>
                <w:rPr>
                  <w:noProof/>
                  <w:lang w:val="en-US"/>
                </w:rPr>
                <w:t>1st ed. Thousand Oaks: SAGE Publications.</w:t>
              </w:r>
            </w:p>
            <w:p w14:paraId="73D8E080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Brennen, B. S., 2017. </w:t>
              </w:r>
              <w:r>
                <w:rPr>
                  <w:i/>
                  <w:iCs/>
                  <w:noProof/>
                  <w:lang w:val="en-US"/>
                </w:rPr>
                <w:t xml:space="preserve">Qualitative Research Methods for Media Studies. </w:t>
              </w:r>
              <w:r>
                <w:rPr>
                  <w:noProof/>
                  <w:lang w:val="en-US"/>
                </w:rPr>
                <w:t>2nd ed. New York: Taylor &amp; Francis.</w:t>
              </w:r>
            </w:p>
            <w:p w14:paraId="62297560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Campisi, G., 2020. </w:t>
              </w:r>
              <w:r>
                <w:rPr>
                  <w:i/>
                  <w:iCs/>
                  <w:noProof/>
                  <w:lang w:val="en-US"/>
                </w:rPr>
                <w:t xml:space="preserve">The Independent Filmmaker's Guide to the New Hollywood: Success in the Era of Netflix and Streaming Video. </w:t>
              </w:r>
              <w:r>
                <w:rPr>
                  <w:noProof/>
                  <w:lang w:val="en-US"/>
                </w:rPr>
                <w:t>Jefferson: McFarland &amp; Company.</w:t>
              </w:r>
            </w:p>
            <w:p w14:paraId="6B88CCD9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Felix, M. S. &amp; Smith, I., 2019. </w:t>
              </w:r>
              <w:r>
                <w:rPr>
                  <w:i/>
                  <w:iCs/>
                  <w:noProof/>
                  <w:lang w:val="en-US"/>
                </w:rPr>
                <w:t xml:space="preserve">A Practical Guide to Dissertation and Thesis Writing. </w:t>
              </w:r>
              <w:r>
                <w:rPr>
                  <w:noProof/>
                  <w:lang w:val="en-US"/>
                </w:rPr>
                <w:t>Newcastle Upon Tyne: Cambridge Scholars Publishing.</w:t>
              </w:r>
            </w:p>
            <w:p w14:paraId="7A278D06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Gensler, H. J., 2017. </w:t>
              </w:r>
              <w:r>
                <w:rPr>
                  <w:i/>
                  <w:iCs/>
                  <w:noProof/>
                  <w:lang w:val="en-US"/>
                </w:rPr>
                <w:t xml:space="preserve">Introduction to Logic. </w:t>
              </w:r>
              <w:r>
                <w:rPr>
                  <w:noProof/>
                  <w:lang w:val="en-US"/>
                </w:rPr>
                <w:t>3rd ed. New York: Taylor &amp; Francis.</w:t>
              </w:r>
            </w:p>
            <w:p w14:paraId="5A5A2A78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Groenland, E. &amp; Dana, L.-p., 2019. </w:t>
              </w:r>
              <w:r>
                <w:rPr>
                  <w:i/>
                  <w:iCs/>
                  <w:noProof/>
                  <w:lang w:val="en-US"/>
                </w:rPr>
                <w:t xml:space="preserve">Qualitative Methodologies And Data Collection Methods: Toward Increased Rigour In Management Research. </w:t>
              </w:r>
              <w:r>
                <w:rPr>
                  <w:noProof/>
                  <w:lang w:val="en-US"/>
                </w:rPr>
                <w:t>1st ed. New Jersey: World Scientific Publishing Company.</w:t>
              </w:r>
            </w:p>
            <w:p w14:paraId="501C3135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Günther, A. B., 2019. </w:t>
              </w:r>
              <w:r>
                <w:rPr>
                  <w:i/>
                  <w:iCs/>
                  <w:noProof/>
                  <w:lang w:val="en-US"/>
                </w:rPr>
                <w:t xml:space="preserve">Entrepreneurial Strategies of Professional Service Firms: An Analysis of Commercial Law Firm Spin-offs in Germany. </w:t>
              </w:r>
              <w:r>
                <w:rPr>
                  <w:noProof/>
                  <w:lang w:val="en-US"/>
                </w:rPr>
                <w:t>Wiesbaden: Springer Gabler.</w:t>
              </w:r>
            </w:p>
            <w:p w14:paraId="6498A282" w14:textId="0ECBA202" w:rsidR="0037328E" w:rsidRDefault="008E3745" w:rsidP="0037328E">
              <w:pPr>
                <w:pStyle w:val="Bibliography"/>
                <w:rPr>
                  <w:noProof/>
                  <w:lang w:val="en-US"/>
                </w:rPr>
              </w:pPr>
              <w:r w:rsidRPr="00D00B06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lastRenderedPageBreak/>
                <w:drawing>
                  <wp:anchor distT="0" distB="0" distL="114300" distR="114300" simplePos="0" relativeHeight="251675648" behindDoc="1" locked="0" layoutInCell="1" allowOverlap="1" wp14:anchorId="3512D70E" wp14:editId="54D013C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-914400</wp:posOffset>
                    </wp:positionV>
                    <wp:extent cx="1028700" cy="1028700"/>
                    <wp:effectExtent l="0" t="0" r="0" b="0"/>
                    <wp:wrapNone/>
                    <wp:docPr id="8" name="Picture 8" descr="A picture containing logo&#10;&#10;Description automatically generate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5" name="Picture 5" descr="A picture containing logo&#10;&#10;Description automatically generated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28700" cy="102870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  <w:r w:rsidR="0037328E">
                <w:rPr>
                  <w:noProof/>
                  <w:lang w:val="en-US"/>
                </w:rPr>
                <w:t xml:space="preserve">Hadzima, B., Ting, I.-H. &amp; Uden, L., 2018. </w:t>
              </w:r>
              <w:r w:rsidR="0037328E">
                <w:rPr>
                  <w:i/>
                  <w:iCs/>
                  <w:noProof/>
                  <w:lang w:val="en-US"/>
                </w:rPr>
                <w:t xml:space="preserve">Knowledge Management in Organizations: 13th International Conference, KMO 2018, Žilina, Slovakia, August 6–10, 2018, Proceedings. </w:t>
              </w:r>
              <w:r w:rsidR="0037328E">
                <w:rPr>
                  <w:noProof/>
                  <w:lang w:val="en-US"/>
                </w:rPr>
                <w:t>Cham: Springer International Publishing.</w:t>
              </w:r>
            </w:p>
            <w:p w14:paraId="4E9F306A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Kim, M., Mallory, C. &amp; Valerio, T., 2020. </w:t>
              </w:r>
              <w:r>
                <w:rPr>
                  <w:i/>
                  <w:iCs/>
                  <w:noProof/>
                  <w:lang w:val="en-US"/>
                </w:rPr>
                <w:t xml:space="preserve">Statistics for Evidence-Based Practice in Nursing. </w:t>
              </w:r>
              <w:r>
                <w:rPr>
                  <w:noProof/>
                  <w:lang w:val="en-US"/>
                </w:rPr>
                <w:t>3rd ed. Burlington: Jones &amp; Bartlett Learning.</w:t>
              </w:r>
            </w:p>
            <w:p w14:paraId="4C112E85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Kuckartz, U. &amp; Rädiker, S., 2019. </w:t>
              </w:r>
              <w:r>
                <w:rPr>
                  <w:i/>
                  <w:iCs/>
                  <w:noProof/>
                  <w:lang w:val="en-US"/>
                </w:rPr>
                <w:t xml:space="preserve">Analyzing Qualitative Data with MAXQDA: Text, Audio, and Video. </w:t>
              </w:r>
              <w:r>
                <w:rPr>
                  <w:noProof/>
                  <w:lang w:val="en-US"/>
                </w:rPr>
                <w:t>Cham: Springer International Publishing.</w:t>
              </w:r>
            </w:p>
            <w:p w14:paraId="4A328041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Mertler, C. A., 2019. </w:t>
              </w:r>
              <w:r>
                <w:rPr>
                  <w:i/>
                  <w:iCs/>
                  <w:noProof/>
                  <w:lang w:val="en-US"/>
                </w:rPr>
                <w:t xml:space="preserve">The Wiley Handbook of Action Research in Education. </w:t>
              </w:r>
              <w:r>
                <w:rPr>
                  <w:noProof/>
                  <w:lang w:val="en-US"/>
                </w:rPr>
                <w:t>Hoboken: Wiley.</w:t>
              </w:r>
            </w:p>
            <w:p w14:paraId="0E6F1296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Nag, M., 2020. </w:t>
              </w:r>
              <w:r>
                <w:rPr>
                  <w:i/>
                  <w:iCs/>
                  <w:noProof/>
                  <w:lang w:val="en-US"/>
                </w:rPr>
                <w:t xml:space="preserve">Reaching the Mirage Called Happiness. </w:t>
              </w:r>
              <w:r>
                <w:rPr>
                  <w:noProof/>
                  <w:lang w:val="en-US"/>
                </w:rPr>
                <w:t>s.l.:Blue Rose Publishers.</w:t>
              </w:r>
            </w:p>
            <w:p w14:paraId="5628B738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Nhamo, G., Dube, K. &amp; Chikodzi, D., 2020. </w:t>
              </w:r>
              <w:r>
                <w:rPr>
                  <w:i/>
                  <w:iCs/>
                  <w:noProof/>
                  <w:lang w:val="en-US"/>
                </w:rPr>
                <w:t xml:space="preserve">Counting the Cost of COVID-19 on the Global Tourism Industry. </w:t>
              </w:r>
              <w:r>
                <w:rPr>
                  <w:noProof/>
                  <w:lang w:val="en-US"/>
                </w:rPr>
                <w:t>Cham: Springer International Publishing.</w:t>
              </w:r>
            </w:p>
            <w:p w14:paraId="7309B80E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Parija, S. C. &amp; Kate, V., 2018. </w:t>
              </w:r>
              <w:r>
                <w:rPr>
                  <w:i/>
                  <w:iCs/>
                  <w:noProof/>
                  <w:lang w:val="en-US"/>
                </w:rPr>
                <w:t xml:space="preserve">Thesis Writing for Master's and Ph.D. Program. </w:t>
              </w:r>
              <w:r>
                <w:rPr>
                  <w:noProof/>
                  <w:lang w:val="en-US"/>
                </w:rPr>
                <w:t>Singapore: Springer Singapore.</w:t>
              </w:r>
            </w:p>
            <w:p w14:paraId="56E6F3AF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Ramalingam, T. A. &amp; Kumar, S. N., 2018. </w:t>
              </w:r>
              <w:r>
                <w:rPr>
                  <w:i/>
                  <w:iCs/>
                  <w:noProof/>
                  <w:lang w:val="en-US"/>
                </w:rPr>
                <w:t xml:space="preserve">Essentials of Research Methodology for All Physiotherapy and Allied Health Sciences Students. </w:t>
              </w:r>
              <w:r>
                <w:rPr>
                  <w:noProof/>
                  <w:lang w:val="en-US"/>
                </w:rPr>
                <w:t>1st ed. New Delhi: Jaypee Brothers Medical Publishers.</w:t>
              </w:r>
            </w:p>
            <w:p w14:paraId="751F717D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Roosli, R. &amp; O'Keefe, P., 2017. </w:t>
              </w:r>
              <w:r>
                <w:rPr>
                  <w:i/>
                  <w:iCs/>
                  <w:noProof/>
                  <w:lang w:val="en-US"/>
                </w:rPr>
                <w:t xml:space="preserve">A Malaysian Study of Mixed Methods: An Example of Integrating Quantitative and Qualitative Methods. </w:t>
              </w:r>
              <w:r>
                <w:rPr>
                  <w:noProof/>
                  <w:lang w:val="en-US"/>
                </w:rPr>
                <w:t>Newcastle Upon Tyne: Cambridge Scholars Publishing.</w:t>
              </w:r>
            </w:p>
            <w:p w14:paraId="5251BE59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Suprinyak, C. E., Fiorito, L. &amp; Scheall, S., 2018. </w:t>
              </w:r>
              <w:r>
                <w:rPr>
                  <w:i/>
                  <w:iCs/>
                  <w:noProof/>
                  <w:lang w:val="en-US"/>
                </w:rPr>
                <w:t xml:space="preserve">Including a Symposium on Bruce Caldwell's Beyond Positivism After 35 Years. </w:t>
              </w:r>
              <w:r>
                <w:rPr>
                  <w:noProof/>
                  <w:lang w:val="en-US"/>
                </w:rPr>
                <w:t>Bingley: Emerald Publishing Limited.</w:t>
              </w:r>
            </w:p>
            <w:p w14:paraId="25003294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Tait, G., 2017. </w:t>
              </w:r>
              <w:r>
                <w:rPr>
                  <w:i/>
                  <w:iCs/>
                  <w:noProof/>
                  <w:lang w:val="en-US"/>
                </w:rPr>
                <w:t xml:space="preserve">Schooling and Society: Myths of Mass Education. </w:t>
              </w:r>
              <w:r>
                <w:rPr>
                  <w:noProof/>
                  <w:lang w:val="en-US"/>
                </w:rPr>
                <w:t>Cambridge: Cambridge University Press.</w:t>
              </w:r>
            </w:p>
            <w:p w14:paraId="13A10DDE" w14:textId="77777777" w:rsidR="0037328E" w:rsidRDefault="0037328E" w:rsidP="0037328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UNESCO, 2020. </w:t>
              </w:r>
              <w:r>
                <w:rPr>
                  <w:i/>
                  <w:iCs/>
                  <w:noProof/>
                  <w:lang w:val="en-US"/>
                </w:rPr>
                <w:t xml:space="preserve">Culture in Crisis: Practical guide for a resilient creative sector. </w:t>
              </w:r>
              <w:r>
                <w:rPr>
                  <w:noProof/>
                  <w:lang w:val="en-US"/>
                </w:rPr>
                <w:t>s.l.:UNESCO Publishing.</w:t>
              </w:r>
            </w:p>
            <w:p w14:paraId="54F7D7E5" w14:textId="3FFBC6A9" w:rsidR="00543DC7" w:rsidRPr="00CB7009" w:rsidRDefault="00543DC7" w:rsidP="0037328E">
              <w:pPr>
                <w:rPr>
                  <w:sz w:val="24"/>
                  <w:szCs w:val="24"/>
                </w:rPr>
              </w:pPr>
              <w:r w:rsidRPr="00CB7009">
                <w:rPr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4038BE14" w14:textId="77777777" w:rsidR="00543DC7" w:rsidRPr="00CB7009" w:rsidRDefault="00543DC7" w:rsidP="002D2D70">
      <w:pPr>
        <w:rPr>
          <w:sz w:val="24"/>
          <w:szCs w:val="24"/>
        </w:rPr>
      </w:pPr>
    </w:p>
    <w:p w14:paraId="4015AD2D" w14:textId="77777777" w:rsidR="00B27723" w:rsidRPr="00CB7009" w:rsidRDefault="00B27723" w:rsidP="00B27723">
      <w:pPr>
        <w:rPr>
          <w:sz w:val="24"/>
          <w:szCs w:val="24"/>
        </w:rPr>
      </w:pPr>
    </w:p>
    <w:sectPr w:rsidR="00B27723" w:rsidRPr="00CB7009" w:rsidSect="00F90645">
      <w:head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6F83F" w14:textId="77777777" w:rsidR="000F0C47" w:rsidRDefault="000F0C47" w:rsidP="000F0C47">
      <w:pPr>
        <w:spacing w:after="0" w:line="240" w:lineRule="auto"/>
      </w:pPr>
      <w:r>
        <w:separator/>
      </w:r>
    </w:p>
  </w:endnote>
  <w:endnote w:type="continuationSeparator" w:id="0">
    <w:p w14:paraId="4C1D0F00" w14:textId="77777777" w:rsidR="000F0C47" w:rsidRDefault="000F0C47" w:rsidP="000F0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10797" w14:textId="77777777" w:rsidR="000F0C47" w:rsidRDefault="000F0C47" w:rsidP="000F0C47">
      <w:pPr>
        <w:spacing w:after="0" w:line="240" w:lineRule="auto"/>
      </w:pPr>
      <w:r>
        <w:separator/>
      </w:r>
    </w:p>
  </w:footnote>
  <w:footnote w:type="continuationSeparator" w:id="0">
    <w:p w14:paraId="301BCECC" w14:textId="77777777" w:rsidR="000F0C47" w:rsidRDefault="000F0C47" w:rsidP="000F0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21066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5F533E" w14:textId="45BCCA8B" w:rsidR="000F0C47" w:rsidRDefault="000F0C4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3615E1" w14:textId="77777777" w:rsidR="000F0C47" w:rsidRDefault="000F0C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765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0135033"/>
    <w:multiLevelType w:val="hybridMultilevel"/>
    <w:tmpl w:val="CF70B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3573BD"/>
    <w:multiLevelType w:val="multilevel"/>
    <w:tmpl w:val="E668ABF0"/>
    <w:lvl w:ilvl="0">
      <w:start w:val="1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8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94B"/>
    <w:rsid w:val="00004299"/>
    <w:rsid w:val="0000543F"/>
    <w:rsid w:val="00013A80"/>
    <w:rsid w:val="00013E3A"/>
    <w:rsid w:val="000155A6"/>
    <w:rsid w:val="000249A6"/>
    <w:rsid w:val="000266F4"/>
    <w:rsid w:val="0003199F"/>
    <w:rsid w:val="00033AF6"/>
    <w:rsid w:val="00034F79"/>
    <w:rsid w:val="000368D2"/>
    <w:rsid w:val="00045881"/>
    <w:rsid w:val="00054322"/>
    <w:rsid w:val="00054F2A"/>
    <w:rsid w:val="00056728"/>
    <w:rsid w:val="000642EB"/>
    <w:rsid w:val="00065AD2"/>
    <w:rsid w:val="000710AE"/>
    <w:rsid w:val="00071977"/>
    <w:rsid w:val="00071ABF"/>
    <w:rsid w:val="0007219E"/>
    <w:rsid w:val="00072A27"/>
    <w:rsid w:val="00072AD1"/>
    <w:rsid w:val="000772F6"/>
    <w:rsid w:val="00077844"/>
    <w:rsid w:val="00081BCF"/>
    <w:rsid w:val="000865B3"/>
    <w:rsid w:val="00091643"/>
    <w:rsid w:val="0009336F"/>
    <w:rsid w:val="000933FC"/>
    <w:rsid w:val="00095231"/>
    <w:rsid w:val="000B01D9"/>
    <w:rsid w:val="000B4A09"/>
    <w:rsid w:val="000B6F5B"/>
    <w:rsid w:val="000B75B2"/>
    <w:rsid w:val="000C5864"/>
    <w:rsid w:val="000C5E73"/>
    <w:rsid w:val="000C68AF"/>
    <w:rsid w:val="000D2476"/>
    <w:rsid w:val="000D3C10"/>
    <w:rsid w:val="000D478D"/>
    <w:rsid w:val="000D711D"/>
    <w:rsid w:val="000E0125"/>
    <w:rsid w:val="000E22A3"/>
    <w:rsid w:val="000F0C47"/>
    <w:rsid w:val="001019E1"/>
    <w:rsid w:val="00102BB1"/>
    <w:rsid w:val="00104D5A"/>
    <w:rsid w:val="00115CA1"/>
    <w:rsid w:val="00121FB6"/>
    <w:rsid w:val="001266A2"/>
    <w:rsid w:val="00127FDB"/>
    <w:rsid w:val="0013241B"/>
    <w:rsid w:val="00141530"/>
    <w:rsid w:val="00142D8D"/>
    <w:rsid w:val="0014664E"/>
    <w:rsid w:val="00155A8E"/>
    <w:rsid w:val="001577A4"/>
    <w:rsid w:val="00174358"/>
    <w:rsid w:val="001839AE"/>
    <w:rsid w:val="00187B09"/>
    <w:rsid w:val="00191212"/>
    <w:rsid w:val="00194296"/>
    <w:rsid w:val="001961ED"/>
    <w:rsid w:val="001B0131"/>
    <w:rsid w:val="001B5DF2"/>
    <w:rsid w:val="001B793B"/>
    <w:rsid w:val="001C1330"/>
    <w:rsid w:val="001C3785"/>
    <w:rsid w:val="001D2C08"/>
    <w:rsid w:val="001D364F"/>
    <w:rsid w:val="001D3A34"/>
    <w:rsid w:val="001D5AE8"/>
    <w:rsid w:val="001D6723"/>
    <w:rsid w:val="001E38C6"/>
    <w:rsid w:val="001E416F"/>
    <w:rsid w:val="001E4EF0"/>
    <w:rsid w:val="001E6007"/>
    <w:rsid w:val="001E6C15"/>
    <w:rsid w:val="001E7101"/>
    <w:rsid w:val="00202180"/>
    <w:rsid w:val="00205A93"/>
    <w:rsid w:val="00211430"/>
    <w:rsid w:val="00211B3A"/>
    <w:rsid w:val="00211C0E"/>
    <w:rsid w:val="00215DE7"/>
    <w:rsid w:val="00224252"/>
    <w:rsid w:val="00226762"/>
    <w:rsid w:val="002303F9"/>
    <w:rsid w:val="0023144C"/>
    <w:rsid w:val="00231958"/>
    <w:rsid w:val="00232EA6"/>
    <w:rsid w:val="002336CA"/>
    <w:rsid w:val="00236FAF"/>
    <w:rsid w:val="0023714E"/>
    <w:rsid w:val="00237506"/>
    <w:rsid w:val="00243D8B"/>
    <w:rsid w:val="00244996"/>
    <w:rsid w:val="00244B95"/>
    <w:rsid w:val="0024694C"/>
    <w:rsid w:val="002512B2"/>
    <w:rsid w:val="00252C59"/>
    <w:rsid w:val="0025692B"/>
    <w:rsid w:val="00257051"/>
    <w:rsid w:val="0026723F"/>
    <w:rsid w:val="002758B7"/>
    <w:rsid w:val="00277CBF"/>
    <w:rsid w:val="00284829"/>
    <w:rsid w:val="00285D95"/>
    <w:rsid w:val="00293322"/>
    <w:rsid w:val="00293A76"/>
    <w:rsid w:val="002A083E"/>
    <w:rsid w:val="002A2D49"/>
    <w:rsid w:val="002A67A8"/>
    <w:rsid w:val="002A7DA1"/>
    <w:rsid w:val="002B0D0A"/>
    <w:rsid w:val="002D20EA"/>
    <w:rsid w:val="002D2820"/>
    <w:rsid w:val="002D2D70"/>
    <w:rsid w:val="002D4617"/>
    <w:rsid w:val="002D585D"/>
    <w:rsid w:val="002D5E81"/>
    <w:rsid w:val="002D63C4"/>
    <w:rsid w:val="002E32FF"/>
    <w:rsid w:val="002E7F0B"/>
    <w:rsid w:val="002F222D"/>
    <w:rsid w:val="002F59DD"/>
    <w:rsid w:val="00312B68"/>
    <w:rsid w:val="0031701D"/>
    <w:rsid w:val="00327CAF"/>
    <w:rsid w:val="00330364"/>
    <w:rsid w:val="00330F00"/>
    <w:rsid w:val="0033297E"/>
    <w:rsid w:val="00333A60"/>
    <w:rsid w:val="00333B1D"/>
    <w:rsid w:val="003364A3"/>
    <w:rsid w:val="00336C6F"/>
    <w:rsid w:val="003409D6"/>
    <w:rsid w:val="00340A84"/>
    <w:rsid w:val="00343DE6"/>
    <w:rsid w:val="00352724"/>
    <w:rsid w:val="003555EC"/>
    <w:rsid w:val="00356A90"/>
    <w:rsid w:val="00361551"/>
    <w:rsid w:val="00371B43"/>
    <w:rsid w:val="00371E29"/>
    <w:rsid w:val="0037328E"/>
    <w:rsid w:val="003738C7"/>
    <w:rsid w:val="00385D12"/>
    <w:rsid w:val="00386B85"/>
    <w:rsid w:val="0039221E"/>
    <w:rsid w:val="00393F4F"/>
    <w:rsid w:val="003A1454"/>
    <w:rsid w:val="003A4367"/>
    <w:rsid w:val="003A79B1"/>
    <w:rsid w:val="003B1440"/>
    <w:rsid w:val="003B75EC"/>
    <w:rsid w:val="003C4BDE"/>
    <w:rsid w:val="003D0202"/>
    <w:rsid w:val="003D6E07"/>
    <w:rsid w:val="003E7240"/>
    <w:rsid w:val="003E779F"/>
    <w:rsid w:val="003F19BD"/>
    <w:rsid w:val="003F4AF7"/>
    <w:rsid w:val="004000C9"/>
    <w:rsid w:val="004008E3"/>
    <w:rsid w:val="00402AFD"/>
    <w:rsid w:val="00405E4E"/>
    <w:rsid w:val="00407514"/>
    <w:rsid w:val="0041217C"/>
    <w:rsid w:val="00413043"/>
    <w:rsid w:val="00414E00"/>
    <w:rsid w:val="00416C43"/>
    <w:rsid w:val="004170BD"/>
    <w:rsid w:val="00422DCF"/>
    <w:rsid w:val="00424198"/>
    <w:rsid w:val="004248F1"/>
    <w:rsid w:val="00425DF3"/>
    <w:rsid w:val="00426C0C"/>
    <w:rsid w:val="00436543"/>
    <w:rsid w:val="00436C0A"/>
    <w:rsid w:val="0044052F"/>
    <w:rsid w:val="0044538C"/>
    <w:rsid w:val="00445A5E"/>
    <w:rsid w:val="00446D3D"/>
    <w:rsid w:val="004502DE"/>
    <w:rsid w:val="00452AF9"/>
    <w:rsid w:val="00452F61"/>
    <w:rsid w:val="004559E5"/>
    <w:rsid w:val="0045682A"/>
    <w:rsid w:val="00462C24"/>
    <w:rsid w:val="00483BF7"/>
    <w:rsid w:val="00483EE3"/>
    <w:rsid w:val="004947A8"/>
    <w:rsid w:val="004A2693"/>
    <w:rsid w:val="004A2932"/>
    <w:rsid w:val="004A5A24"/>
    <w:rsid w:val="004B456B"/>
    <w:rsid w:val="004B5801"/>
    <w:rsid w:val="004B5C8C"/>
    <w:rsid w:val="004C165A"/>
    <w:rsid w:val="004D3A3D"/>
    <w:rsid w:val="004E3B31"/>
    <w:rsid w:val="004E6EB3"/>
    <w:rsid w:val="004F01AD"/>
    <w:rsid w:val="004F2F44"/>
    <w:rsid w:val="0050028F"/>
    <w:rsid w:val="00503036"/>
    <w:rsid w:val="00503EEE"/>
    <w:rsid w:val="00510D08"/>
    <w:rsid w:val="0051322E"/>
    <w:rsid w:val="005221D8"/>
    <w:rsid w:val="00530A84"/>
    <w:rsid w:val="00543DC7"/>
    <w:rsid w:val="0056165D"/>
    <w:rsid w:val="00572E2C"/>
    <w:rsid w:val="00575D64"/>
    <w:rsid w:val="00583106"/>
    <w:rsid w:val="00585E3C"/>
    <w:rsid w:val="0058721C"/>
    <w:rsid w:val="00587875"/>
    <w:rsid w:val="005944DB"/>
    <w:rsid w:val="005A6A6C"/>
    <w:rsid w:val="005B354F"/>
    <w:rsid w:val="005B3FA2"/>
    <w:rsid w:val="005B4163"/>
    <w:rsid w:val="005B5A65"/>
    <w:rsid w:val="005B66A7"/>
    <w:rsid w:val="005B799D"/>
    <w:rsid w:val="005C041E"/>
    <w:rsid w:val="005C1F2B"/>
    <w:rsid w:val="005C40A3"/>
    <w:rsid w:val="005C7E8D"/>
    <w:rsid w:val="005D00F3"/>
    <w:rsid w:val="005D24A6"/>
    <w:rsid w:val="005D2B09"/>
    <w:rsid w:val="005E4CA2"/>
    <w:rsid w:val="005F024E"/>
    <w:rsid w:val="005F2E26"/>
    <w:rsid w:val="005F4C6F"/>
    <w:rsid w:val="005F6276"/>
    <w:rsid w:val="005F70EC"/>
    <w:rsid w:val="00606033"/>
    <w:rsid w:val="006064AC"/>
    <w:rsid w:val="0060757C"/>
    <w:rsid w:val="00614A4D"/>
    <w:rsid w:val="0061593D"/>
    <w:rsid w:val="006163A4"/>
    <w:rsid w:val="00626CFD"/>
    <w:rsid w:val="006270B1"/>
    <w:rsid w:val="00641A0E"/>
    <w:rsid w:val="00646C5D"/>
    <w:rsid w:val="00653E5F"/>
    <w:rsid w:val="0065670A"/>
    <w:rsid w:val="00660ACF"/>
    <w:rsid w:val="00662989"/>
    <w:rsid w:val="00664EED"/>
    <w:rsid w:val="0066550F"/>
    <w:rsid w:val="006717ED"/>
    <w:rsid w:val="00671AC2"/>
    <w:rsid w:val="00673803"/>
    <w:rsid w:val="0068140E"/>
    <w:rsid w:val="00687640"/>
    <w:rsid w:val="006A1FD0"/>
    <w:rsid w:val="006A39CD"/>
    <w:rsid w:val="006A4BF6"/>
    <w:rsid w:val="006B12C2"/>
    <w:rsid w:val="006B29B3"/>
    <w:rsid w:val="006B2F59"/>
    <w:rsid w:val="006B788D"/>
    <w:rsid w:val="006C110B"/>
    <w:rsid w:val="006C132C"/>
    <w:rsid w:val="006C2439"/>
    <w:rsid w:val="006C4BD7"/>
    <w:rsid w:val="006C62F8"/>
    <w:rsid w:val="006C6E75"/>
    <w:rsid w:val="006D027F"/>
    <w:rsid w:val="006D195B"/>
    <w:rsid w:val="006E0936"/>
    <w:rsid w:val="006E0C7B"/>
    <w:rsid w:val="006E0FD3"/>
    <w:rsid w:val="006E4588"/>
    <w:rsid w:val="006E542C"/>
    <w:rsid w:val="006E7FCD"/>
    <w:rsid w:val="006F2736"/>
    <w:rsid w:val="006F33CD"/>
    <w:rsid w:val="006F4DFF"/>
    <w:rsid w:val="006F716D"/>
    <w:rsid w:val="00703D1F"/>
    <w:rsid w:val="00704751"/>
    <w:rsid w:val="00704E63"/>
    <w:rsid w:val="00706A3E"/>
    <w:rsid w:val="00706C18"/>
    <w:rsid w:val="00706D6C"/>
    <w:rsid w:val="00710514"/>
    <w:rsid w:val="0071212F"/>
    <w:rsid w:val="00721B2C"/>
    <w:rsid w:val="0073154C"/>
    <w:rsid w:val="00732226"/>
    <w:rsid w:val="007359B7"/>
    <w:rsid w:val="0074271B"/>
    <w:rsid w:val="007436DE"/>
    <w:rsid w:val="007501DC"/>
    <w:rsid w:val="00753B7D"/>
    <w:rsid w:val="007606CA"/>
    <w:rsid w:val="007670FA"/>
    <w:rsid w:val="0077422F"/>
    <w:rsid w:val="00781A0A"/>
    <w:rsid w:val="00782BDC"/>
    <w:rsid w:val="00787D0D"/>
    <w:rsid w:val="00791EAA"/>
    <w:rsid w:val="007964A6"/>
    <w:rsid w:val="007B4352"/>
    <w:rsid w:val="007C14E9"/>
    <w:rsid w:val="007C2866"/>
    <w:rsid w:val="007C4B70"/>
    <w:rsid w:val="007C4C0F"/>
    <w:rsid w:val="007C7BDB"/>
    <w:rsid w:val="007D22AD"/>
    <w:rsid w:val="007D2D33"/>
    <w:rsid w:val="007F055F"/>
    <w:rsid w:val="007F0E9B"/>
    <w:rsid w:val="00803B71"/>
    <w:rsid w:val="008072BB"/>
    <w:rsid w:val="0081446E"/>
    <w:rsid w:val="008150E2"/>
    <w:rsid w:val="00816F69"/>
    <w:rsid w:val="00821202"/>
    <w:rsid w:val="00821509"/>
    <w:rsid w:val="00821781"/>
    <w:rsid w:val="00827BEB"/>
    <w:rsid w:val="008329D7"/>
    <w:rsid w:val="00834B5C"/>
    <w:rsid w:val="008429BA"/>
    <w:rsid w:val="0085534F"/>
    <w:rsid w:val="0086156A"/>
    <w:rsid w:val="008754DA"/>
    <w:rsid w:val="00881256"/>
    <w:rsid w:val="00882D90"/>
    <w:rsid w:val="008A031A"/>
    <w:rsid w:val="008B05AB"/>
    <w:rsid w:val="008B27FC"/>
    <w:rsid w:val="008B39FB"/>
    <w:rsid w:val="008B6784"/>
    <w:rsid w:val="008B6B1D"/>
    <w:rsid w:val="008C12A7"/>
    <w:rsid w:val="008C5A73"/>
    <w:rsid w:val="008C6C3A"/>
    <w:rsid w:val="008D051C"/>
    <w:rsid w:val="008D7B1E"/>
    <w:rsid w:val="008E13BB"/>
    <w:rsid w:val="008E3745"/>
    <w:rsid w:val="008E4209"/>
    <w:rsid w:val="008E4E75"/>
    <w:rsid w:val="008E572B"/>
    <w:rsid w:val="008E6F02"/>
    <w:rsid w:val="008F05E5"/>
    <w:rsid w:val="008F26DE"/>
    <w:rsid w:val="008F479B"/>
    <w:rsid w:val="008F686D"/>
    <w:rsid w:val="00900849"/>
    <w:rsid w:val="00901595"/>
    <w:rsid w:val="00907AC4"/>
    <w:rsid w:val="0091540C"/>
    <w:rsid w:val="00916CBD"/>
    <w:rsid w:val="00921D85"/>
    <w:rsid w:val="00923176"/>
    <w:rsid w:val="00923758"/>
    <w:rsid w:val="00927C47"/>
    <w:rsid w:val="0093796F"/>
    <w:rsid w:val="0094094B"/>
    <w:rsid w:val="0094236E"/>
    <w:rsid w:val="00943D28"/>
    <w:rsid w:val="0094729F"/>
    <w:rsid w:val="00951899"/>
    <w:rsid w:val="00954F00"/>
    <w:rsid w:val="00955374"/>
    <w:rsid w:val="009659CA"/>
    <w:rsid w:val="00973F40"/>
    <w:rsid w:val="00977A79"/>
    <w:rsid w:val="009827B2"/>
    <w:rsid w:val="00984ACB"/>
    <w:rsid w:val="00987933"/>
    <w:rsid w:val="00995FBB"/>
    <w:rsid w:val="009A051A"/>
    <w:rsid w:val="009A73BC"/>
    <w:rsid w:val="009B4611"/>
    <w:rsid w:val="009B50A0"/>
    <w:rsid w:val="009B7CBC"/>
    <w:rsid w:val="009C0343"/>
    <w:rsid w:val="009C30AD"/>
    <w:rsid w:val="009D398E"/>
    <w:rsid w:val="009D65B1"/>
    <w:rsid w:val="009E1287"/>
    <w:rsid w:val="009E7AEE"/>
    <w:rsid w:val="009F13F5"/>
    <w:rsid w:val="009F28B6"/>
    <w:rsid w:val="009F2BE5"/>
    <w:rsid w:val="00A02158"/>
    <w:rsid w:val="00A03CA5"/>
    <w:rsid w:val="00A0446F"/>
    <w:rsid w:val="00A05672"/>
    <w:rsid w:val="00A06D8D"/>
    <w:rsid w:val="00A10BA6"/>
    <w:rsid w:val="00A17D7E"/>
    <w:rsid w:val="00A20398"/>
    <w:rsid w:val="00A209D2"/>
    <w:rsid w:val="00A26137"/>
    <w:rsid w:val="00A3533C"/>
    <w:rsid w:val="00A41859"/>
    <w:rsid w:val="00A436D3"/>
    <w:rsid w:val="00A45699"/>
    <w:rsid w:val="00A51264"/>
    <w:rsid w:val="00A5649C"/>
    <w:rsid w:val="00A63E6A"/>
    <w:rsid w:val="00A70702"/>
    <w:rsid w:val="00A72008"/>
    <w:rsid w:val="00A803C2"/>
    <w:rsid w:val="00A86ECB"/>
    <w:rsid w:val="00A87ABB"/>
    <w:rsid w:val="00A96852"/>
    <w:rsid w:val="00AA0846"/>
    <w:rsid w:val="00AB0E4D"/>
    <w:rsid w:val="00AB3DED"/>
    <w:rsid w:val="00AB66BC"/>
    <w:rsid w:val="00AC03A5"/>
    <w:rsid w:val="00AC03BC"/>
    <w:rsid w:val="00AC07E4"/>
    <w:rsid w:val="00AC4AD7"/>
    <w:rsid w:val="00AD1361"/>
    <w:rsid w:val="00AD3399"/>
    <w:rsid w:val="00AD425C"/>
    <w:rsid w:val="00AD5EB3"/>
    <w:rsid w:val="00AD6263"/>
    <w:rsid w:val="00AE0507"/>
    <w:rsid w:val="00AE2512"/>
    <w:rsid w:val="00AE6F56"/>
    <w:rsid w:val="00AF244C"/>
    <w:rsid w:val="00AF6EF2"/>
    <w:rsid w:val="00AF7E84"/>
    <w:rsid w:val="00B013A5"/>
    <w:rsid w:val="00B061BD"/>
    <w:rsid w:val="00B07810"/>
    <w:rsid w:val="00B11FB5"/>
    <w:rsid w:val="00B24049"/>
    <w:rsid w:val="00B26E7B"/>
    <w:rsid w:val="00B27723"/>
    <w:rsid w:val="00B31BEF"/>
    <w:rsid w:val="00B32620"/>
    <w:rsid w:val="00B32B4F"/>
    <w:rsid w:val="00B34831"/>
    <w:rsid w:val="00B34C80"/>
    <w:rsid w:val="00B35999"/>
    <w:rsid w:val="00B40970"/>
    <w:rsid w:val="00B40C14"/>
    <w:rsid w:val="00B4314E"/>
    <w:rsid w:val="00B47276"/>
    <w:rsid w:val="00B57882"/>
    <w:rsid w:val="00B64A0B"/>
    <w:rsid w:val="00B6549F"/>
    <w:rsid w:val="00B67766"/>
    <w:rsid w:val="00B72C76"/>
    <w:rsid w:val="00B80515"/>
    <w:rsid w:val="00B8397C"/>
    <w:rsid w:val="00B97A02"/>
    <w:rsid w:val="00BA2EBC"/>
    <w:rsid w:val="00BA4028"/>
    <w:rsid w:val="00BA7746"/>
    <w:rsid w:val="00BA786D"/>
    <w:rsid w:val="00BB4186"/>
    <w:rsid w:val="00BC0681"/>
    <w:rsid w:val="00BD133C"/>
    <w:rsid w:val="00BD7C4C"/>
    <w:rsid w:val="00BE3150"/>
    <w:rsid w:val="00BE579E"/>
    <w:rsid w:val="00BE5C5E"/>
    <w:rsid w:val="00BF2B3F"/>
    <w:rsid w:val="00BF32EB"/>
    <w:rsid w:val="00BF7E8E"/>
    <w:rsid w:val="00C04842"/>
    <w:rsid w:val="00C075DF"/>
    <w:rsid w:val="00C14639"/>
    <w:rsid w:val="00C156D6"/>
    <w:rsid w:val="00C1748C"/>
    <w:rsid w:val="00C21BD2"/>
    <w:rsid w:val="00C251D5"/>
    <w:rsid w:val="00C270BD"/>
    <w:rsid w:val="00C3325A"/>
    <w:rsid w:val="00C335AE"/>
    <w:rsid w:val="00C3705A"/>
    <w:rsid w:val="00C41999"/>
    <w:rsid w:val="00C455DB"/>
    <w:rsid w:val="00C53ACE"/>
    <w:rsid w:val="00C61037"/>
    <w:rsid w:val="00C82EAC"/>
    <w:rsid w:val="00C848BC"/>
    <w:rsid w:val="00C85018"/>
    <w:rsid w:val="00C87653"/>
    <w:rsid w:val="00C92D79"/>
    <w:rsid w:val="00C953F0"/>
    <w:rsid w:val="00C95D48"/>
    <w:rsid w:val="00CA0660"/>
    <w:rsid w:val="00CA3FE7"/>
    <w:rsid w:val="00CA54D9"/>
    <w:rsid w:val="00CB1B6E"/>
    <w:rsid w:val="00CB6988"/>
    <w:rsid w:val="00CB6D47"/>
    <w:rsid w:val="00CB7009"/>
    <w:rsid w:val="00CB75E0"/>
    <w:rsid w:val="00CC0851"/>
    <w:rsid w:val="00CC7A3C"/>
    <w:rsid w:val="00CD00A9"/>
    <w:rsid w:val="00CD36E4"/>
    <w:rsid w:val="00CD3CB0"/>
    <w:rsid w:val="00CD4C75"/>
    <w:rsid w:val="00CD7436"/>
    <w:rsid w:val="00CE3A5D"/>
    <w:rsid w:val="00CE5927"/>
    <w:rsid w:val="00CF2439"/>
    <w:rsid w:val="00D01593"/>
    <w:rsid w:val="00D01AF7"/>
    <w:rsid w:val="00D04926"/>
    <w:rsid w:val="00D10E07"/>
    <w:rsid w:val="00D110D7"/>
    <w:rsid w:val="00D161C7"/>
    <w:rsid w:val="00D22DDB"/>
    <w:rsid w:val="00D304AD"/>
    <w:rsid w:val="00D31B8A"/>
    <w:rsid w:val="00D4146D"/>
    <w:rsid w:val="00D45AC8"/>
    <w:rsid w:val="00D51121"/>
    <w:rsid w:val="00D54D0D"/>
    <w:rsid w:val="00D63303"/>
    <w:rsid w:val="00D66407"/>
    <w:rsid w:val="00D7324B"/>
    <w:rsid w:val="00D83F44"/>
    <w:rsid w:val="00DA093E"/>
    <w:rsid w:val="00DA266F"/>
    <w:rsid w:val="00DA4DF9"/>
    <w:rsid w:val="00DA6303"/>
    <w:rsid w:val="00DA6655"/>
    <w:rsid w:val="00DB11F0"/>
    <w:rsid w:val="00DB414E"/>
    <w:rsid w:val="00DD562A"/>
    <w:rsid w:val="00DE3029"/>
    <w:rsid w:val="00DF434C"/>
    <w:rsid w:val="00DF595F"/>
    <w:rsid w:val="00DF736D"/>
    <w:rsid w:val="00E01E70"/>
    <w:rsid w:val="00E16AB8"/>
    <w:rsid w:val="00E26318"/>
    <w:rsid w:val="00E26AC9"/>
    <w:rsid w:val="00E401BE"/>
    <w:rsid w:val="00E413A7"/>
    <w:rsid w:val="00E42CEF"/>
    <w:rsid w:val="00E43A92"/>
    <w:rsid w:val="00E43FC2"/>
    <w:rsid w:val="00E47A2F"/>
    <w:rsid w:val="00E5036A"/>
    <w:rsid w:val="00E52815"/>
    <w:rsid w:val="00E62103"/>
    <w:rsid w:val="00E72070"/>
    <w:rsid w:val="00E73047"/>
    <w:rsid w:val="00E758E2"/>
    <w:rsid w:val="00E76214"/>
    <w:rsid w:val="00E76619"/>
    <w:rsid w:val="00E76B23"/>
    <w:rsid w:val="00E76EDC"/>
    <w:rsid w:val="00E80047"/>
    <w:rsid w:val="00E8454E"/>
    <w:rsid w:val="00E92BFC"/>
    <w:rsid w:val="00E94FD1"/>
    <w:rsid w:val="00EA3AEC"/>
    <w:rsid w:val="00EB6EA8"/>
    <w:rsid w:val="00EB78EA"/>
    <w:rsid w:val="00EC343A"/>
    <w:rsid w:val="00EC4123"/>
    <w:rsid w:val="00EC48CE"/>
    <w:rsid w:val="00ED4B13"/>
    <w:rsid w:val="00ED5487"/>
    <w:rsid w:val="00ED7299"/>
    <w:rsid w:val="00EE682F"/>
    <w:rsid w:val="00F03EA5"/>
    <w:rsid w:val="00F06510"/>
    <w:rsid w:val="00F11D52"/>
    <w:rsid w:val="00F14236"/>
    <w:rsid w:val="00F152F4"/>
    <w:rsid w:val="00F16000"/>
    <w:rsid w:val="00F26F8C"/>
    <w:rsid w:val="00F325A1"/>
    <w:rsid w:val="00F36F07"/>
    <w:rsid w:val="00F40D94"/>
    <w:rsid w:val="00F41220"/>
    <w:rsid w:val="00F454A2"/>
    <w:rsid w:val="00F46C24"/>
    <w:rsid w:val="00F538A8"/>
    <w:rsid w:val="00F55AFB"/>
    <w:rsid w:val="00F56782"/>
    <w:rsid w:val="00F66142"/>
    <w:rsid w:val="00F70347"/>
    <w:rsid w:val="00F71230"/>
    <w:rsid w:val="00F75D83"/>
    <w:rsid w:val="00F82AAC"/>
    <w:rsid w:val="00F83EF2"/>
    <w:rsid w:val="00F86612"/>
    <w:rsid w:val="00F86E3A"/>
    <w:rsid w:val="00F8767E"/>
    <w:rsid w:val="00F90645"/>
    <w:rsid w:val="00F9457B"/>
    <w:rsid w:val="00FA7053"/>
    <w:rsid w:val="00FB0929"/>
    <w:rsid w:val="00FB4672"/>
    <w:rsid w:val="00FD20BA"/>
    <w:rsid w:val="00FD445A"/>
    <w:rsid w:val="00FD5946"/>
    <w:rsid w:val="00FD5D8A"/>
    <w:rsid w:val="00FD6EC5"/>
    <w:rsid w:val="00FE06F5"/>
    <w:rsid w:val="00FE610D"/>
    <w:rsid w:val="00FF097F"/>
    <w:rsid w:val="00FF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6BA8F"/>
  <w15:chartTrackingRefBased/>
  <w15:docId w15:val="{2C7E9EA1-E808-49E0-BE8F-AF3AB1C3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D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2D7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43DC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43DC7"/>
  </w:style>
  <w:style w:type="character" w:styleId="Hyperlink">
    <w:name w:val="Hyperlink"/>
    <w:basedOn w:val="DefaultParagraphFont"/>
    <w:uiPriority w:val="99"/>
    <w:unhideWhenUsed/>
    <w:rsid w:val="00D015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593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F90645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F90645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0645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F90645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F0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C47"/>
  </w:style>
  <w:style w:type="paragraph" w:styleId="Footer">
    <w:name w:val="footer"/>
    <w:basedOn w:val="Normal"/>
    <w:link w:val="FooterChar"/>
    <w:uiPriority w:val="99"/>
    <w:unhideWhenUsed/>
    <w:rsid w:val="000F0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Objectives for Dissertation Timeframe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Start Date</c:v>
                </c:pt>
              </c:strCache>
            </c:strRef>
          </c:tx>
          <c:spPr>
            <a:noFill/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Analyse Impact of Turnover &amp; Profit</c:v>
                </c:pt>
                <c:pt idx="1">
                  <c:v>Evaluate how companies have adapted</c:v>
                </c:pt>
                <c:pt idx="2">
                  <c:v>Assess ways film companies are distributing movies</c:v>
                </c:pt>
                <c:pt idx="3">
                  <c:v>Discuss management techniques and recommendations</c:v>
                </c:pt>
              </c:strCache>
            </c:strRef>
          </c:cat>
          <c:val>
            <c:numRef>
              <c:f>Sheet1!$B$2:$B$5</c:f>
              <c:numCache>
                <c:formatCode>dd/mm/yy;@</c:formatCode>
                <c:ptCount val="4"/>
                <c:pt idx="0">
                  <c:v>44470</c:v>
                </c:pt>
                <c:pt idx="1">
                  <c:v>44531</c:v>
                </c:pt>
                <c:pt idx="2">
                  <c:v>44593</c:v>
                </c:pt>
                <c:pt idx="3">
                  <c:v>44652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DDA-4663-A851-C7D354942C3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Duration (Days)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70C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A-6DDA-4663-A851-C7D354942C33}"/>
              </c:ext>
            </c:extLst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6DDA-4663-A851-C7D354942C33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6DDA-4663-A851-C7D354942C33}"/>
              </c:ext>
            </c:extLst>
          </c:dPt>
          <c:cat>
            <c:strRef>
              <c:f>Sheet1!$A$2:$A$5</c:f>
              <c:strCache>
                <c:ptCount val="4"/>
                <c:pt idx="0">
                  <c:v>Analyse Impact of Turnover &amp; Profit</c:v>
                </c:pt>
                <c:pt idx="1">
                  <c:v>Evaluate how companies have adapted</c:v>
                </c:pt>
                <c:pt idx="2">
                  <c:v>Assess ways film companies are distributing movies</c:v>
                </c:pt>
                <c:pt idx="3">
                  <c:v>Discuss management techniques and recommendations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61</c:v>
                </c:pt>
                <c:pt idx="1">
                  <c:v>62</c:v>
                </c:pt>
                <c:pt idx="2">
                  <c:v>59</c:v>
                </c:pt>
                <c:pt idx="3">
                  <c:v>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DDA-4663-A851-C7D354942C3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0"/>
          <c:showBubbleSize val="0"/>
        </c:dLbls>
        <c:gapWidth val="175"/>
        <c:overlap val="100"/>
        <c:axId val="1454573823"/>
        <c:axId val="1454568415"/>
        <c:extLst>
          <c:ext xmlns:c15="http://schemas.microsoft.com/office/drawing/2012/chart" uri="{02D57815-91ED-43cb-92C2-25804820EDAC}">
            <c15:filteredBar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Sheet1!$C$1</c15:sqref>
                        </c15:formulaRef>
                      </c:ext>
                    </c:extLst>
                    <c:strCache>
                      <c:ptCount val="1"/>
                      <c:pt idx="0">
                        <c:v>End Date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Sheet1!$A$2:$A$5</c15:sqref>
                        </c15:formulaRef>
                      </c:ext>
                    </c:extLst>
                    <c:strCache>
                      <c:ptCount val="4"/>
                      <c:pt idx="0">
                        <c:v>Analyse Impact of Turnover &amp; Profit</c:v>
                      </c:pt>
                      <c:pt idx="1">
                        <c:v>Evaluate how companies have adapted</c:v>
                      </c:pt>
                      <c:pt idx="2">
                        <c:v>Assess ways film companies are distributing movies</c:v>
                      </c:pt>
                      <c:pt idx="3">
                        <c:v>Discuss management techniques and recommendations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Sheet1!$C$2:$C$5</c15:sqref>
                        </c15:formulaRef>
                      </c:ext>
                    </c:extLst>
                    <c:numCache>
                      <c:formatCode>dd/mm/yy;@</c:formatCode>
                      <c:ptCount val="4"/>
                      <c:pt idx="0">
                        <c:v>44531</c:v>
                      </c:pt>
                      <c:pt idx="1">
                        <c:v>44593</c:v>
                      </c:pt>
                      <c:pt idx="2">
                        <c:v>44652</c:v>
                      </c:pt>
                      <c:pt idx="3">
                        <c:v>44694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1-6DDA-4663-A851-C7D354942C33}"/>
                  </c:ext>
                </c:extLst>
              </c15:ser>
            </c15:filteredBarSeries>
          </c:ext>
        </c:extLst>
      </c:barChart>
      <c:catAx>
        <c:axId val="1454573823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4568415"/>
        <c:crosses val="autoZero"/>
        <c:auto val="1"/>
        <c:lblAlgn val="ctr"/>
        <c:lblOffset val="100"/>
        <c:noMultiLvlLbl val="0"/>
      </c:catAx>
      <c:valAx>
        <c:axId val="1454568415"/>
        <c:scaling>
          <c:orientation val="minMax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dd/mm/yy;@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0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4573823"/>
        <c:crosses val="autoZero"/>
        <c:crossBetween val="between"/>
      </c:valAx>
      <c:dTable>
        <c:showHorzBorder val="1"/>
        <c:showVertBorder val="1"/>
        <c:showOutline val="1"/>
        <c:showKeys val="0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ln>
                  <a:solidFill>
                    <a:schemeClr val="accent1"/>
                  </a:solidFill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Research Proposal detailing the background, research methods &amp; Resources and planning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UNE20</b:Tag>
    <b:SourceType>Book</b:SourceType>
    <b:Guid>{6EAA281C-F3C7-4396-B25E-B31FB3AB07A7}</b:Guid>
    <b:Title>Culture in Crisis: Practical guide for a resilient creative sector</b:Title>
    <b:Year>2020</b:Year>
    <b:Publisher>UNESCO Publishing</b:Publisher>
    <b:Author>
      <b:Author>
        <b:Corporate>UNESCO</b:Corporate>
      </b:Author>
    </b:Author>
    <b:RefOrder>1</b:RefOrder>
  </b:Source>
  <b:Source>
    <b:Tag>Nha20</b:Tag>
    <b:SourceType>Book</b:SourceType>
    <b:Guid>{31B79895-E28F-4C24-8D6E-2BC0F96143BD}</b:Guid>
    <b:Title>Counting the Cost of COVID-19 on the Global Tourism Industry</b:Title>
    <b:Year>2020</b:Year>
    <b:City>Cham</b:City>
    <b:Publisher>Springer International Publishing</b:Publisher>
    <b:Author>
      <b:Author>
        <b:NameList>
          <b:Person>
            <b:Last>Nhamo</b:Last>
            <b:First>Godwell</b:First>
          </b:Person>
          <b:Person>
            <b:Last>Dube</b:Last>
            <b:First>Kaitano</b:First>
          </b:Person>
          <b:Person>
            <b:Last>Chikodzi</b:Last>
            <b:First>David</b:First>
          </b:Person>
        </b:NameList>
      </b:Author>
    </b:Author>
    <b:RefOrder>10</b:RefOrder>
  </b:Source>
  <b:Source>
    <b:Tag>Cam20</b:Tag>
    <b:SourceType>Book</b:SourceType>
    <b:Guid>{47361EE9-0B8A-4086-BB37-1CEA240C664F}</b:Guid>
    <b:Title>The Independent Filmmaker's Guide to the New Hollywood: Success in the Era of Netflix and Streaming Video</b:Title>
    <b:Year>2020</b:Year>
    <b:City>Jefferson</b:City>
    <b:Publisher>McFarland &amp; Company</b:Publisher>
    <b:Author>
      <b:Author>
        <b:NameList>
          <b:Person>
            <b:Last>Campisi</b:Last>
            <b:First>Gabriel</b:First>
          </b:Person>
        </b:NameList>
      </b:Author>
    </b:Author>
    <b:RefOrder>11</b:RefOrder>
  </b:Source>
  <b:Source>
    <b:Tag>Nag20</b:Tag>
    <b:SourceType>Book</b:SourceType>
    <b:Guid>{1121FA63-6946-427A-88F7-45F5BEC4C17F}</b:Guid>
    <b:Title>Reaching the Mirage Called Happiness</b:Title>
    <b:Year>2020</b:Year>
    <b:Publisher>Blue Rose Publishers</b:Publisher>
    <b:Author>
      <b:Author>
        <b:NameList>
          <b:Person>
            <b:Last>Nag</b:Last>
            <b:First>Mrinal</b:First>
          </b:Person>
        </b:NameList>
      </b:Author>
    </b:Author>
    <b:RefOrder>12</b:RefOrder>
  </b:Source>
  <b:Source>
    <b:Tag>Sup18</b:Tag>
    <b:SourceType>Book</b:SourceType>
    <b:Guid>{7286AA69-A3C1-418F-9EC4-7228BF0C9B7C}</b:Guid>
    <b:Title>Including a Symposium on Bruce Caldwell's Beyond Positivism After 35 Years</b:Title>
    <b:Year>2018</b:Year>
    <b:City>Bingley</b:City>
    <b:Publisher>Emerald Publishing Limited</b:Publisher>
    <b:Author>
      <b:Author>
        <b:NameList>
          <b:Person>
            <b:Last>Suprinyak</b:Last>
            <b:Middle>Eduardo</b:Middle>
            <b:First>Carlos</b:First>
          </b:Person>
          <b:Person>
            <b:Last>Fiorito</b:Last>
            <b:First>Luca</b:First>
          </b:Person>
          <b:Person>
            <b:Last>Scheall</b:Last>
            <b:First>Scott</b:First>
          </b:Person>
        </b:NameList>
      </b:Author>
    </b:Author>
    <b:RefOrder>13</b:RefOrder>
  </b:Source>
  <b:Source>
    <b:Tag>Gen17</b:Tag>
    <b:SourceType>Book</b:SourceType>
    <b:Guid>{77E5F48C-F844-4924-BD8B-3169CE0B16D7}</b:Guid>
    <b:Title>Introduction to Logic</b:Title>
    <b:Year>2017</b:Year>
    <b:City>New York</b:City>
    <b:Publisher>Taylor &amp; Francis</b:Publisher>
    <b:Edition>3rd</b:Edition>
    <b:Author>
      <b:Author>
        <b:NameList>
          <b:Person>
            <b:Last>Gensler</b:Last>
            <b:Middle>J</b:Middle>
            <b:First>Harry</b:First>
          </b:Person>
        </b:NameList>
      </b:Author>
    </b:Author>
    <b:RefOrder>14</b:RefOrder>
  </b:Source>
  <b:Source>
    <b:Tag>Bre17</b:Tag>
    <b:SourceType>Book</b:SourceType>
    <b:Guid>{43492EFB-F400-43CD-A8B9-93ADDFEDD8E6}</b:Guid>
    <b:Title>Qualitative Research Methods for Media Studies</b:Title>
    <b:Year>2017</b:Year>
    <b:City>New York</b:City>
    <b:Publisher>Taylor &amp; Francis</b:Publisher>
    <b:Edition>2nd</b:Edition>
    <b:Author>
      <b:Author>
        <b:NameList>
          <b:Person>
            <b:Last>Brennen</b:Last>
            <b:Middle>S</b:Middle>
            <b:First>Bonnie</b:First>
          </b:Person>
        </b:NameList>
      </b:Author>
    </b:Author>
    <b:RefOrder>2</b:RefOrder>
  </b:Source>
  <b:Source>
    <b:Tag>Mer19</b:Tag>
    <b:SourceType>Book</b:SourceType>
    <b:Guid>{1BE4CB05-B500-464D-BE99-2521E28EDFFE}</b:Guid>
    <b:Title>The Wiley Handbook of Action Research in Education</b:Title>
    <b:Year>2019</b:Year>
    <b:City>Hoboken</b:City>
    <b:Publisher>Wiley</b:Publisher>
    <b:Author>
      <b:Author>
        <b:NameList>
          <b:Person>
            <b:Last>Mertler</b:Last>
            <b:Middle>A</b:Middle>
            <b:First>Craig</b:First>
          </b:Person>
        </b:NameList>
      </b:Author>
    </b:Author>
    <b:RefOrder>15</b:RefOrder>
  </b:Source>
  <b:Source>
    <b:Tag>Had18</b:Tag>
    <b:SourceType>Book</b:SourceType>
    <b:Guid>{FD7D9F92-2DE8-4D4C-893A-9A5AA173DE5C}</b:Guid>
    <b:Title>Knowledge Management in Organizations: 13th International Conference, KMO 2018, Žilina, Slovakia, August 6–10, 2018, Proceedings</b:Title>
    <b:Year>2018</b:Year>
    <b:City>Cham</b:City>
    <b:Publisher>Springer International Publishing</b:Publisher>
    <b:Author>
      <b:Author>
        <b:NameList>
          <b:Person>
            <b:Last>Hadzima</b:Last>
            <b:First>Branislav</b:First>
          </b:Person>
          <b:Person>
            <b:Last>Ting</b:Last>
            <b:First>I-Hsien</b:First>
          </b:Person>
          <b:Person>
            <b:Last>Uden</b:Last>
            <b:First>Lorna</b:First>
          </b:Person>
        </b:NameList>
      </b:Author>
    </b:Author>
    <b:RefOrder>16</b:RefOrder>
  </b:Source>
  <b:Source>
    <b:Tag>Ram18</b:Tag>
    <b:SourceType>Book</b:SourceType>
    <b:Guid>{ECD482AD-C90C-4521-AADB-5F4A705C9ABA}</b:Guid>
    <b:Title>Essentials of Research Methodology for All Physiotherapy and Allied Health Sciences Students</b:Title>
    <b:Year>2018</b:Year>
    <b:City>New Delhi</b:City>
    <b:Publisher>Jaypee Brothers Medical Publishers</b:Publisher>
    <b:Edition>1st</b:Edition>
    <b:Author>
      <b:Author>
        <b:NameList>
          <b:Person>
            <b:Last>Ramalingam</b:Last>
            <b:Middle>A</b:Middle>
            <b:First>Thangamani</b:First>
          </b:Person>
          <b:Person>
            <b:Last>Kumar</b:Last>
            <b:Middle>NS</b:Middle>
            <b:First>Senthil</b:First>
          </b:Person>
        </b:NameList>
      </b:Author>
    </b:Author>
    <b:RefOrder>3</b:RefOrder>
  </b:Source>
  <b:Source>
    <b:Tag>Gün19</b:Tag>
    <b:SourceType>Book</b:SourceType>
    <b:Guid>{C7D83E86-AC42-4B12-BF1C-B7895798D986}</b:Guid>
    <b:Title>Entrepreneurial Strategies of Professional Service Firms: An Analysis of Commercial Law Firm Spin-offs in Germany</b:Title>
    <b:Year>2019</b:Year>
    <b:City>Wiesbaden</b:City>
    <b:Publisher>Springer Gabler</b:Publisher>
    <b:Author>
      <b:Author>
        <b:NameList>
          <b:Person>
            <b:Last>Günther</b:Last>
            <b:Middle>B</b:Middle>
            <b:First>Andreas</b:First>
          </b:Person>
        </b:NameList>
      </b:Author>
    </b:Author>
    <b:RefOrder>17</b:RefOrder>
  </b:Source>
  <b:Source>
    <b:Tag>Bil19</b:Tag>
    <b:SourceType>Book</b:SourceType>
    <b:Guid>{8ED7C9FD-8604-4BDD-A67A-6D83C65490D6}</b:Guid>
    <b:Title>Qualitative Data Collection Tools: Design, Development, and Applications</b:Title>
    <b:Year>2019</b:Year>
    <b:City>Thousand Oaks</b:City>
    <b:Publisher>SAGE Publications</b:Publisher>
    <b:Edition>1st</b:Edition>
    <b:Author>
      <b:Author>
        <b:NameList>
          <b:Person>
            <b:Last>Billups</b:Last>
            <b:Middle>D</b:Middle>
            <b:First>Felice</b:First>
          </b:Person>
        </b:NameList>
      </b:Author>
    </b:Author>
    <b:RefOrder>4</b:RefOrder>
  </b:Source>
  <b:Source>
    <b:Tag>Roo17</b:Tag>
    <b:SourceType>Book</b:SourceType>
    <b:Guid>{787F4258-1FEF-47F8-8C55-2F3262C2E64E}</b:Guid>
    <b:Title>A Malaysian Study of Mixed Methods: An Example of Integrating Quantitative and Qualitative Methods</b:Title>
    <b:Year>2017</b:Year>
    <b:City>Newcastle Upon Tyne</b:City>
    <b:Publisher>Cambridge Scholars Publishing</b:Publisher>
    <b:Author>
      <b:Author>
        <b:NameList>
          <b:Person>
            <b:Last>Roosli</b:Last>
            <b:First>Ruhizal</b:First>
          </b:Person>
          <b:Person>
            <b:Last>O'Keefe</b:Last>
            <b:First>Phil</b:First>
          </b:Person>
        </b:NameList>
      </b:Author>
    </b:Author>
    <b:RefOrder>5</b:RefOrder>
  </b:Source>
  <b:Source>
    <b:Tag>Tai17</b:Tag>
    <b:SourceType>Book</b:SourceType>
    <b:Guid>{771BF930-87EF-4968-80D9-05F4C3123088}</b:Guid>
    <b:Title>Schooling and Society: Myths of Mass Education</b:Title>
    <b:Year>2017</b:Year>
    <b:City>Cambridge</b:City>
    <b:Publisher>Cambridge University Press</b:Publisher>
    <b:Author>
      <b:Author>
        <b:NameList>
          <b:Person>
            <b:Last>Tait</b:Last>
            <b:First>Gordon</b:First>
          </b:Person>
        </b:NameList>
      </b:Author>
    </b:Author>
    <b:RefOrder>6</b:RefOrder>
  </b:Source>
  <b:Source>
    <b:Tag>Fel19</b:Tag>
    <b:SourceType>Book</b:SourceType>
    <b:Guid>{8FCAE0B0-6A73-446D-BE4E-A02718B7D365}</b:Guid>
    <b:Title>A Practical Guide to Dissertation and Thesis Writing</b:Title>
    <b:Year>2019</b:Year>
    <b:City>Newcastle Upon Tyne</b:City>
    <b:Publisher>Cambridge Scholars Publishing</b:Publisher>
    <b:Author>
      <b:Author>
        <b:NameList>
          <b:Person>
            <b:Last>Felix</b:Last>
            <b:Middle>Stephan</b:Middle>
            <b:First>Mark</b:First>
          </b:Person>
          <b:Person>
            <b:Last>Smith</b:Last>
            <b:First>Ian</b:First>
          </b:Person>
        </b:NameList>
      </b:Author>
    </b:Author>
    <b:RefOrder>7</b:RefOrder>
  </b:Source>
  <b:Source>
    <b:Tag>Par18</b:Tag>
    <b:SourceType>Book</b:SourceType>
    <b:Guid>{92DA4D32-D28B-401D-BA08-EDD2ABFF3F1F}</b:Guid>
    <b:Title>Thesis Writing for Master's and Ph.D. Program</b:Title>
    <b:Year>2018</b:Year>
    <b:City>Singapore</b:City>
    <b:Publisher>Springer Singapore</b:Publisher>
    <b:Author>
      <b:Author>
        <b:NameList>
          <b:Person>
            <b:Last>Parija</b:Last>
            <b:Middle>Chandra</b:Middle>
            <b:First>Subhash</b:First>
          </b:Person>
          <b:Person>
            <b:Last>Kate</b:Last>
            <b:First>Vikram</b:First>
          </b:Person>
        </b:NameList>
      </b:Author>
    </b:Author>
    <b:RefOrder>18</b:RefOrder>
  </b:Source>
  <b:Source>
    <b:Tag>Kim20</b:Tag>
    <b:SourceType>Book</b:SourceType>
    <b:Guid>{CFBB81BA-33C7-4A8E-B174-CB0BECE6AD50}</b:Guid>
    <b:Title>Statistics for Evidence-Based Practice in Nursing</b:Title>
    <b:Year>2020</b:Year>
    <b:City>Burlington</b:City>
    <b:Publisher>Jones &amp; Bartlett Learning</b:Publisher>
    <b:Edition>3rd</b:Edition>
    <b:Author>
      <b:Author>
        <b:NameList>
          <b:Person>
            <b:Last>Kim</b:Last>
            <b:First>MyoungJin</b:First>
          </b:Person>
          <b:Person>
            <b:Last>Mallory</b:Last>
            <b:First>Caroline</b:First>
          </b:Person>
          <b:Person>
            <b:Last>Valerio</b:Last>
            <b:First>Teresa</b:First>
          </b:Person>
        </b:NameList>
      </b:Author>
    </b:Author>
    <b:RefOrder>19</b:RefOrder>
  </b:Source>
  <b:Source>
    <b:Tag>Bau17</b:Tag>
    <b:SourceType>Book</b:SourceType>
    <b:Guid>{A8649CD6-89C6-4CAA-A178-97785770874C}</b:Guid>
    <b:Title>Statistical Analysis for Decision Makers in Healthcare: Understanding and Evaluating Critical Information in Changing Times</b:Title>
    <b:Year>2017</b:Year>
    <b:City>Boca Raton</b:City>
    <b:Publisher>Taylor &amp; Francis</b:Publisher>
    <b:Edition>2nd</b:Edition>
    <b:Author>
      <b:Author>
        <b:NameList>
          <b:Person>
            <b:Last>Bauer</b:Last>
            <b:Middle>C</b:Middle>
            <b:First>Jeffrey</b:First>
          </b:Person>
        </b:NameList>
      </b:Author>
    </b:Author>
    <b:RefOrder>20</b:RefOrder>
  </b:Source>
  <b:Source>
    <b:Tag>Kuc19</b:Tag>
    <b:SourceType>Book</b:SourceType>
    <b:Guid>{32A47933-FD01-47AC-BD50-0C4116274B3B}</b:Guid>
    <b:Title>Analyzing Qualitative Data with MAXQDA: Text, Audio, and Video</b:Title>
    <b:Year>2019</b:Year>
    <b:City>Cham</b:City>
    <b:Publisher>Springer International Publishing</b:Publisher>
    <b:Author>
      <b:Author>
        <b:NameList>
          <b:Person>
            <b:Last>Kuckartz</b:Last>
            <b:First>Udo</b:First>
          </b:Person>
          <b:Person>
            <b:Last>Rädiker</b:Last>
            <b:First>Stefan</b:First>
          </b:Person>
        </b:NameList>
      </b:Author>
    </b:Author>
    <b:RefOrder>8</b:RefOrder>
  </b:Source>
  <b:Source>
    <b:Tag>Gro19</b:Tag>
    <b:SourceType>Book</b:SourceType>
    <b:Guid>{04602375-4250-4DF6-A7ED-523A0B0B5EFD}</b:Guid>
    <b:Title>Qualitative Methodologies And Data Collection Methods: Toward Increased Rigour In Management Research</b:Title>
    <b:Year>2019</b:Year>
    <b:City>New Jersey</b:City>
    <b:Publisher>World Scientific Publishing Company</b:Publisher>
    <b:Edition>1st</b:Edition>
    <b:Author>
      <b:Author>
        <b:NameList>
          <b:Person>
            <b:Last>Groenland</b:Last>
            <b:First>Edward</b:First>
          </b:Person>
          <b:Person>
            <b:Last>Dana</b:Last>
            <b:First>Leo-paul</b:First>
          </b:Person>
        </b:NameList>
      </b:Author>
    </b:Author>
    <b:RefOrder>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72891F-70AB-45D1-953A-BECE8AF19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7</Pages>
  <Words>1787</Words>
  <Characters>10187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</dc:title>
  <dc:subject>How the coronavirus has impacted corporate film studios turnover and profit within the entertainment industry</dc:subject>
  <dc:creator>Nicholas Stagg</dc:creator>
  <cp:keywords/>
  <dc:description/>
  <cp:lastModifiedBy>Nicholas Stagg</cp:lastModifiedBy>
  <cp:revision>601</cp:revision>
  <dcterms:created xsi:type="dcterms:W3CDTF">2021-12-06T12:50:00Z</dcterms:created>
  <dcterms:modified xsi:type="dcterms:W3CDTF">2021-12-17T16:06:00Z</dcterms:modified>
</cp:coreProperties>
</file>