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94AFD2" w14:textId="042FA630" w:rsidR="00FD30D5" w:rsidRDefault="00FD30D5" w:rsidP="00FD30D5">
      <w:pPr>
        <w:spacing w:line="480" w:lineRule="auto"/>
        <w:ind w:firstLine="720"/>
        <w:jc w:val="center"/>
        <w:rPr>
          <w:sz w:val="28"/>
          <w:szCs w:val="28"/>
          <w:u w:val="single"/>
        </w:rPr>
      </w:pPr>
      <w:r w:rsidRPr="00FD30D5">
        <w:rPr>
          <w:sz w:val="28"/>
          <w:szCs w:val="28"/>
          <w:u w:val="single"/>
        </w:rPr>
        <w:t xml:space="preserve">Critically evaluate how </w:t>
      </w:r>
      <w:r>
        <w:rPr>
          <w:sz w:val="28"/>
          <w:szCs w:val="28"/>
          <w:u w:val="single"/>
        </w:rPr>
        <w:t>d</w:t>
      </w:r>
      <w:r w:rsidRPr="00FD30D5">
        <w:rPr>
          <w:sz w:val="28"/>
          <w:szCs w:val="28"/>
          <w:u w:val="single"/>
        </w:rPr>
        <w:t xml:space="preserve">rug and </w:t>
      </w:r>
      <w:r>
        <w:rPr>
          <w:sz w:val="28"/>
          <w:szCs w:val="28"/>
          <w:u w:val="single"/>
        </w:rPr>
        <w:t>a</w:t>
      </w:r>
      <w:r w:rsidRPr="00FD30D5">
        <w:rPr>
          <w:sz w:val="28"/>
          <w:szCs w:val="28"/>
          <w:u w:val="single"/>
        </w:rPr>
        <w:t>lcohol consumption can influence performance on cognitive tasks</w:t>
      </w:r>
    </w:p>
    <w:p w14:paraId="33072FEB" w14:textId="132E3939" w:rsidR="00FD30D5" w:rsidRDefault="00FD30D5" w:rsidP="00D245C9">
      <w:pPr>
        <w:spacing w:line="480" w:lineRule="auto"/>
        <w:ind w:firstLine="720"/>
        <w:rPr>
          <w:sz w:val="24"/>
          <w:szCs w:val="24"/>
        </w:rPr>
      </w:pPr>
      <w:r>
        <w:rPr>
          <w:sz w:val="24"/>
          <w:szCs w:val="24"/>
        </w:rPr>
        <w:t>This essay will outline the effect drugs and alcohol truly ha</w:t>
      </w:r>
      <w:r w:rsidR="00556DD4">
        <w:rPr>
          <w:sz w:val="24"/>
          <w:szCs w:val="24"/>
        </w:rPr>
        <w:t>s</w:t>
      </w:r>
      <w:r>
        <w:rPr>
          <w:sz w:val="24"/>
          <w:szCs w:val="24"/>
        </w:rPr>
        <w:t xml:space="preserve"> on one’s performance </w:t>
      </w:r>
      <w:bookmarkStart w:id="0" w:name="_GoBack"/>
      <w:bookmarkEnd w:id="0"/>
      <w:r>
        <w:rPr>
          <w:sz w:val="24"/>
          <w:szCs w:val="24"/>
        </w:rPr>
        <w:t xml:space="preserve">while carrying out cognitive tasks. </w:t>
      </w:r>
      <w:r w:rsidR="00D245C9">
        <w:rPr>
          <w:sz w:val="24"/>
          <w:szCs w:val="24"/>
        </w:rPr>
        <w:t>Explicitly</w:t>
      </w:r>
      <w:r>
        <w:rPr>
          <w:sz w:val="24"/>
          <w:szCs w:val="24"/>
        </w:rPr>
        <w:t xml:space="preserve">, </w:t>
      </w:r>
      <w:r w:rsidR="002E56A5">
        <w:rPr>
          <w:sz w:val="24"/>
          <w:szCs w:val="24"/>
        </w:rPr>
        <w:t xml:space="preserve">the use of </w:t>
      </w:r>
      <w:r>
        <w:rPr>
          <w:sz w:val="24"/>
          <w:szCs w:val="24"/>
        </w:rPr>
        <w:t xml:space="preserve">legal drugs will be discussed but not </w:t>
      </w:r>
      <w:r w:rsidR="00D245C9">
        <w:rPr>
          <w:sz w:val="24"/>
          <w:szCs w:val="24"/>
        </w:rPr>
        <w:t>disregarding the</w:t>
      </w:r>
      <w:r>
        <w:rPr>
          <w:sz w:val="24"/>
          <w:szCs w:val="24"/>
        </w:rPr>
        <w:t xml:space="preserve"> use of </w:t>
      </w:r>
      <w:r w:rsidR="002E56A5">
        <w:rPr>
          <w:sz w:val="24"/>
          <w:szCs w:val="24"/>
        </w:rPr>
        <w:t>il</w:t>
      </w:r>
      <w:r>
        <w:rPr>
          <w:sz w:val="24"/>
          <w:szCs w:val="24"/>
        </w:rPr>
        <w:t>legal drugs</w:t>
      </w:r>
      <w:r w:rsidR="00D245C9">
        <w:rPr>
          <w:sz w:val="24"/>
          <w:szCs w:val="24"/>
        </w:rPr>
        <w:t xml:space="preserve"> which</w:t>
      </w:r>
      <w:r>
        <w:rPr>
          <w:sz w:val="24"/>
          <w:szCs w:val="24"/>
        </w:rPr>
        <w:t xml:space="preserve"> </w:t>
      </w:r>
      <w:r w:rsidR="00D245C9">
        <w:rPr>
          <w:sz w:val="24"/>
          <w:szCs w:val="24"/>
        </w:rPr>
        <w:t>have equally</w:t>
      </w:r>
      <w:r w:rsidR="001661AE">
        <w:rPr>
          <w:sz w:val="24"/>
          <w:szCs w:val="24"/>
        </w:rPr>
        <w:t xml:space="preserve"> (sometimes </w:t>
      </w:r>
      <w:r w:rsidR="002E56A5">
        <w:rPr>
          <w:sz w:val="24"/>
          <w:szCs w:val="24"/>
        </w:rPr>
        <w:t>more</w:t>
      </w:r>
      <w:r w:rsidR="001661AE">
        <w:rPr>
          <w:sz w:val="24"/>
          <w:szCs w:val="24"/>
        </w:rPr>
        <w:t>)</w:t>
      </w:r>
      <w:r w:rsidR="00D245C9">
        <w:rPr>
          <w:sz w:val="24"/>
          <w:szCs w:val="24"/>
        </w:rPr>
        <w:t xml:space="preserve"> harmful effects if misused. It is </w:t>
      </w:r>
      <w:r w:rsidR="00556DD4">
        <w:rPr>
          <w:sz w:val="24"/>
          <w:szCs w:val="24"/>
        </w:rPr>
        <w:t xml:space="preserve">easy to assume and state the negative effects associated with both drugs and alcohol, as these are seen on a day to day basis with regards to; alcoholics and drug addicts on the streets but also those who disguise their misuse well. These habits are well known as to what the detrimental effect on both the individual and the family can be. However, I would like to delve into how the use of these substance’s impact’s the ability to perform tasks, and how the use of these substances could even improve someone’s performance on a task. </w:t>
      </w:r>
      <w:r w:rsidR="00D245C9">
        <w:rPr>
          <w:sz w:val="24"/>
          <w:szCs w:val="24"/>
        </w:rPr>
        <w:t xml:space="preserve">The use of cognitive tasks is exclusively with relation to such </w:t>
      </w:r>
      <w:r w:rsidR="00556DD4">
        <w:rPr>
          <w:sz w:val="24"/>
          <w:szCs w:val="24"/>
        </w:rPr>
        <w:t>things as</w:t>
      </w:r>
      <w:r w:rsidR="00D245C9">
        <w:rPr>
          <w:sz w:val="24"/>
          <w:szCs w:val="24"/>
        </w:rPr>
        <w:t>; decision making, response time, memory</w:t>
      </w:r>
      <w:r w:rsidR="00556DD4">
        <w:rPr>
          <w:sz w:val="24"/>
          <w:szCs w:val="24"/>
        </w:rPr>
        <w:t xml:space="preserve">, attention </w:t>
      </w:r>
      <w:r w:rsidR="00D245C9">
        <w:rPr>
          <w:sz w:val="24"/>
          <w:szCs w:val="24"/>
        </w:rPr>
        <w:t>etc.</w:t>
      </w:r>
    </w:p>
    <w:p w14:paraId="733273FE" w14:textId="48B093AE" w:rsidR="00317DC1" w:rsidRPr="00BA3F3C" w:rsidRDefault="00331949" w:rsidP="00D245C9">
      <w:pPr>
        <w:spacing w:line="480" w:lineRule="auto"/>
        <w:ind w:firstLine="720"/>
        <w:rPr>
          <w:rFonts w:cstheme="minorHAnsi"/>
          <w:color w:val="222222"/>
          <w:sz w:val="24"/>
          <w:szCs w:val="24"/>
          <w:shd w:val="clear" w:color="auto" w:fill="FFFFFF"/>
        </w:rPr>
      </w:pPr>
      <w:r>
        <w:rPr>
          <w:sz w:val="24"/>
          <w:szCs w:val="24"/>
        </w:rPr>
        <w:t>Psychoactive substance abuse has been rife through</w:t>
      </w:r>
      <w:r w:rsidR="000C0F97">
        <w:rPr>
          <w:sz w:val="24"/>
          <w:szCs w:val="24"/>
        </w:rPr>
        <w:t>out</w:t>
      </w:r>
      <w:r>
        <w:rPr>
          <w:sz w:val="24"/>
          <w:szCs w:val="24"/>
        </w:rPr>
        <w:t xml:space="preserve"> history, and still is today. Most of the addictive drugs</w:t>
      </w:r>
      <w:r w:rsidR="000C0F97">
        <w:rPr>
          <w:sz w:val="24"/>
          <w:szCs w:val="24"/>
        </w:rPr>
        <w:t>,</w:t>
      </w:r>
      <w:r>
        <w:rPr>
          <w:sz w:val="24"/>
          <w:szCs w:val="24"/>
        </w:rPr>
        <w:t xml:space="preserve"> which seem to be the same throughout the last 50 years or more (cocaine, </w:t>
      </w:r>
      <w:r w:rsidR="0036073E">
        <w:rPr>
          <w:sz w:val="24"/>
          <w:szCs w:val="24"/>
        </w:rPr>
        <w:t>caffeine</w:t>
      </w:r>
      <w:r>
        <w:rPr>
          <w:sz w:val="24"/>
          <w:szCs w:val="24"/>
        </w:rPr>
        <w:t xml:space="preserve">, heroin, cannabis, nicotine to name a few), stimulate the release of the neurotransmitter called ‘Dopamine’. This predominantly occurs in the nucleus accumbens, which ultimately forms part of the brains ‘reward’ system. The systems </w:t>
      </w:r>
      <w:r w:rsidR="00342D70">
        <w:rPr>
          <w:sz w:val="24"/>
          <w:szCs w:val="24"/>
        </w:rPr>
        <w:t>of neurons</w:t>
      </w:r>
      <w:r>
        <w:rPr>
          <w:sz w:val="24"/>
          <w:szCs w:val="24"/>
        </w:rPr>
        <w:t xml:space="preserve"> which use dopamine as the primary neurotransmitter, are linked strongly to an individuals sense of reward or pleasure, so continuing the use of that particular substance </w:t>
      </w:r>
      <w:r w:rsidRPr="00C75D54">
        <w:rPr>
          <w:sz w:val="24"/>
          <w:szCs w:val="24"/>
        </w:rPr>
        <w:t>reinforces that ‘rewarding’ feeling, so they continue</w:t>
      </w:r>
      <w:r w:rsidR="00342D70" w:rsidRPr="00C75D54">
        <w:rPr>
          <w:sz w:val="24"/>
          <w:szCs w:val="24"/>
        </w:rPr>
        <w:t xml:space="preserve"> (Altman, J., </w:t>
      </w:r>
      <w:proofErr w:type="spellStart"/>
      <w:r w:rsidR="00342D70" w:rsidRPr="00C75D54">
        <w:rPr>
          <w:sz w:val="24"/>
          <w:szCs w:val="24"/>
        </w:rPr>
        <w:t>Everitt</w:t>
      </w:r>
      <w:proofErr w:type="spellEnd"/>
      <w:r w:rsidR="00342D70" w:rsidRPr="00C75D54">
        <w:rPr>
          <w:sz w:val="24"/>
          <w:szCs w:val="24"/>
        </w:rPr>
        <w:t xml:space="preserve">, B.J., </w:t>
      </w:r>
      <w:proofErr w:type="spellStart"/>
      <w:r w:rsidR="00342D70" w:rsidRPr="00C75D54">
        <w:rPr>
          <w:sz w:val="24"/>
          <w:szCs w:val="24"/>
        </w:rPr>
        <w:t>Glautier</w:t>
      </w:r>
      <w:proofErr w:type="spellEnd"/>
      <w:r w:rsidR="00342D70" w:rsidRPr="00C75D54">
        <w:rPr>
          <w:sz w:val="24"/>
          <w:szCs w:val="24"/>
        </w:rPr>
        <w:t xml:space="preserve">, S. et al., 1996). With regards to </w:t>
      </w:r>
      <w:r w:rsidR="00440079" w:rsidRPr="00C75D54">
        <w:rPr>
          <w:sz w:val="24"/>
          <w:szCs w:val="24"/>
        </w:rPr>
        <w:t xml:space="preserve">delving into the specific effect’s drugs have on the brain during tasks, </w:t>
      </w:r>
      <w:r w:rsidR="0036073E">
        <w:rPr>
          <w:sz w:val="24"/>
          <w:szCs w:val="24"/>
        </w:rPr>
        <w:t xml:space="preserve">it is </w:t>
      </w:r>
      <w:r w:rsidR="00440079" w:rsidRPr="00C75D54">
        <w:rPr>
          <w:sz w:val="24"/>
          <w:szCs w:val="24"/>
        </w:rPr>
        <w:t>important to explore the change to cognition</w:t>
      </w:r>
      <w:r w:rsidR="0036073E">
        <w:rPr>
          <w:sz w:val="24"/>
          <w:szCs w:val="24"/>
        </w:rPr>
        <w:t xml:space="preserve"> specifically</w:t>
      </w:r>
      <w:r w:rsidR="00440079" w:rsidRPr="00C75D54">
        <w:rPr>
          <w:sz w:val="24"/>
          <w:szCs w:val="24"/>
        </w:rPr>
        <w:t xml:space="preserve">, by merely using the </w:t>
      </w:r>
      <w:r w:rsidR="00440079" w:rsidRPr="00C75D54">
        <w:rPr>
          <w:sz w:val="24"/>
          <w:szCs w:val="24"/>
        </w:rPr>
        <w:lastRenderedPageBreak/>
        <w:t xml:space="preserve">drugs to manipulate certain neurotransmitters. The substances can initiate the body to act in a certain way or even see certain things that the human brain </w:t>
      </w:r>
      <w:r w:rsidR="000C0F97" w:rsidRPr="00C75D54">
        <w:rPr>
          <w:sz w:val="24"/>
          <w:szCs w:val="24"/>
        </w:rPr>
        <w:t>often can</w:t>
      </w:r>
      <w:r w:rsidR="00440079" w:rsidRPr="00C75D54">
        <w:rPr>
          <w:sz w:val="24"/>
          <w:szCs w:val="24"/>
        </w:rPr>
        <w:t>not</w:t>
      </w:r>
      <w:r w:rsidR="0036073E">
        <w:rPr>
          <w:sz w:val="24"/>
          <w:szCs w:val="24"/>
        </w:rPr>
        <w:t xml:space="preserve"> produce</w:t>
      </w:r>
      <w:r w:rsidR="00440079" w:rsidRPr="00C75D54">
        <w:rPr>
          <w:sz w:val="24"/>
          <w:szCs w:val="24"/>
        </w:rPr>
        <w:t xml:space="preserve"> on demand. These type of results can be beneficial to people such as students who may drink high levels of caffeine during busy exam or assignment deadlines, so they can really see the effect this is having on them long term (</w:t>
      </w:r>
      <w:r w:rsidR="00440079" w:rsidRPr="00C75D54">
        <w:rPr>
          <w:rFonts w:cstheme="minorHAnsi"/>
          <w:color w:val="222222"/>
          <w:sz w:val="24"/>
          <w:szCs w:val="24"/>
          <w:shd w:val="clear" w:color="auto" w:fill="FFFFFF"/>
        </w:rPr>
        <w:t xml:space="preserve">Baker, K., </w:t>
      </w:r>
      <w:proofErr w:type="spellStart"/>
      <w:r w:rsidR="00440079" w:rsidRPr="00C75D54">
        <w:rPr>
          <w:rFonts w:cstheme="minorHAnsi"/>
          <w:color w:val="222222"/>
          <w:sz w:val="24"/>
          <w:szCs w:val="24"/>
          <w:shd w:val="clear" w:color="auto" w:fill="FFFFFF"/>
        </w:rPr>
        <w:t>Esgate</w:t>
      </w:r>
      <w:proofErr w:type="spellEnd"/>
      <w:r w:rsidR="00440079" w:rsidRPr="00C75D54">
        <w:rPr>
          <w:rFonts w:cstheme="minorHAnsi"/>
          <w:color w:val="222222"/>
          <w:sz w:val="24"/>
          <w:szCs w:val="24"/>
          <w:shd w:val="clear" w:color="auto" w:fill="FFFFFF"/>
        </w:rPr>
        <w:t xml:space="preserve">, A., </w:t>
      </w:r>
      <w:proofErr w:type="spellStart"/>
      <w:r w:rsidR="00440079" w:rsidRPr="00C75D54">
        <w:rPr>
          <w:rFonts w:cstheme="minorHAnsi"/>
          <w:color w:val="222222"/>
          <w:sz w:val="24"/>
          <w:szCs w:val="24"/>
          <w:shd w:val="clear" w:color="auto" w:fill="FFFFFF"/>
        </w:rPr>
        <w:t>Groome</w:t>
      </w:r>
      <w:proofErr w:type="spellEnd"/>
      <w:r w:rsidR="00440079" w:rsidRPr="00C75D54">
        <w:rPr>
          <w:rFonts w:cstheme="minorHAnsi"/>
          <w:color w:val="222222"/>
          <w:sz w:val="24"/>
          <w:szCs w:val="24"/>
          <w:shd w:val="clear" w:color="auto" w:fill="FFFFFF"/>
        </w:rPr>
        <w:t xml:space="preserve">, D., Heathcote, D., Kemp, R., Maguire, M., &amp; Reed, C., 2004). </w:t>
      </w:r>
      <w:r w:rsidR="000C0F97" w:rsidRPr="00C75D54">
        <w:rPr>
          <w:rFonts w:cstheme="minorHAnsi"/>
          <w:color w:val="222222"/>
          <w:sz w:val="24"/>
          <w:szCs w:val="24"/>
          <w:shd w:val="clear" w:color="auto" w:fill="FFFFFF"/>
        </w:rPr>
        <w:t>The w</w:t>
      </w:r>
      <w:r w:rsidR="00440079" w:rsidRPr="00C75D54">
        <w:rPr>
          <w:rFonts w:cstheme="minorHAnsi"/>
          <w:color w:val="222222"/>
          <w:sz w:val="24"/>
          <w:szCs w:val="24"/>
          <w:shd w:val="clear" w:color="auto" w:fill="FFFFFF"/>
        </w:rPr>
        <w:t>idely used ‘party drug’ Cocaine w</w:t>
      </w:r>
      <w:r w:rsidR="000C0F97" w:rsidRPr="00C75D54">
        <w:rPr>
          <w:rFonts w:cstheme="minorHAnsi"/>
          <w:color w:val="222222"/>
          <w:sz w:val="24"/>
          <w:szCs w:val="24"/>
          <w:shd w:val="clear" w:color="auto" w:fill="FFFFFF"/>
        </w:rPr>
        <w:t>as</w:t>
      </w:r>
      <w:r w:rsidR="00440079" w:rsidRPr="00C75D54">
        <w:rPr>
          <w:rFonts w:cstheme="minorHAnsi"/>
          <w:color w:val="222222"/>
          <w:sz w:val="24"/>
          <w:szCs w:val="24"/>
          <w:shd w:val="clear" w:color="auto" w:fill="FFFFFF"/>
        </w:rPr>
        <w:t xml:space="preserve"> used by 1% of the population in 2000</w:t>
      </w:r>
      <w:r w:rsidR="000C0F97" w:rsidRPr="00C75D54">
        <w:rPr>
          <w:rFonts w:cstheme="minorHAnsi"/>
          <w:color w:val="222222"/>
          <w:sz w:val="24"/>
          <w:szCs w:val="24"/>
          <w:shd w:val="clear" w:color="auto" w:fill="FFFFFF"/>
        </w:rPr>
        <w:t>, but this had increased within a year by 11%, with 12% of the population saying they had used these drugs within the last year (</w:t>
      </w:r>
      <w:proofErr w:type="spellStart"/>
      <w:r w:rsidR="000C0F97" w:rsidRPr="00C75D54">
        <w:rPr>
          <w:sz w:val="24"/>
          <w:szCs w:val="24"/>
        </w:rPr>
        <w:t>Aust</w:t>
      </w:r>
      <w:proofErr w:type="spellEnd"/>
      <w:r w:rsidR="000C0F97" w:rsidRPr="00C75D54">
        <w:rPr>
          <w:sz w:val="24"/>
          <w:szCs w:val="24"/>
        </w:rPr>
        <w:t xml:space="preserve">, R., Sharp, C., &amp; </w:t>
      </w:r>
      <w:proofErr w:type="spellStart"/>
      <w:r w:rsidR="000C0F97" w:rsidRPr="00C75D54">
        <w:rPr>
          <w:sz w:val="24"/>
          <w:szCs w:val="24"/>
        </w:rPr>
        <w:t>Goulden</w:t>
      </w:r>
      <w:proofErr w:type="spellEnd"/>
      <w:r w:rsidR="000C0F97" w:rsidRPr="00C75D54">
        <w:rPr>
          <w:sz w:val="24"/>
          <w:szCs w:val="24"/>
        </w:rPr>
        <w:t xml:space="preserve">, C., 2002). </w:t>
      </w:r>
      <w:r w:rsidR="000C0F97" w:rsidRPr="00C75D54">
        <w:rPr>
          <w:rFonts w:cstheme="minorHAnsi"/>
          <w:color w:val="222222"/>
          <w:sz w:val="24"/>
          <w:szCs w:val="24"/>
          <w:shd w:val="clear" w:color="auto" w:fill="FFFFFF"/>
        </w:rPr>
        <w:t xml:space="preserve"> The use of illegal drugs is well known to be linked to the prevalence of criminal acti</w:t>
      </w:r>
      <w:r w:rsidR="000C0F97" w:rsidRPr="00BA3F3C">
        <w:rPr>
          <w:rFonts w:cstheme="minorHAnsi"/>
          <w:color w:val="222222"/>
          <w:sz w:val="24"/>
          <w:szCs w:val="24"/>
          <w:shd w:val="clear" w:color="auto" w:fill="FFFFFF"/>
        </w:rPr>
        <w:t xml:space="preserve">vity, with individuals reporting a feeling of ‘invincibility’ and not quite realising that is was a reality. </w:t>
      </w:r>
      <w:r w:rsidR="001D636E">
        <w:rPr>
          <w:rFonts w:cstheme="minorHAnsi"/>
          <w:color w:val="222222"/>
          <w:sz w:val="24"/>
          <w:szCs w:val="24"/>
          <w:shd w:val="clear" w:color="auto" w:fill="FFFFFF"/>
        </w:rPr>
        <w:t xml:space="preserve">This would negatively affect the </w:t>
      </w:r>
      <w:r w:rsidR="00CA1B23">
        <w:rPr>
          <w:rFonts w:cstheme="minorHAnsi"/>
          <w:color w:val="222222"/>
          <w:sz w:val="24"/>
          <w:szCs w:val="24"/>
          <w:shd w:val="clear" w:color="auto" w:fill="FFFFFF"/>
        </w:rPr>
        <w:t>individual’s</w:t>
      </w:r>
      <w:r w:rsidR="001D636E">
        <w:rPr>
          <w:rFonts w:cstheme="minorHAnsi"/>
          <w:color w:val="222222"/>
          <w:sz w:val="24"/>
          <w:szCs w:val="24"/>
          <w:shd w:val="clear" w:color="auto" w:fill="FFFFFF"/>
        </w:rPr>
        <w:t xml:space="preserve"> future employment and their life </w:t>
      </w:r>
      <w:proofErr w:type="gramStart"/>
      <w:r w:rsidR="001D636E">
        <w:rPr>
          <w:rFonts w:cstheme="minorHAnsi"/>
          <w:color w:val="222222"/>
          <w:sz w:val="24"/>
          <w:szCs w:val="24"/>
          <w:shd w:val="clear" w:color="auto" w:fill="FFFFFF"/>
        </w:rPr>
        <w:t>as a whole due</w:t>
      </w:r>
      <w:proofErr w:type="gramEnd"/>
      <w:r w:rsidR="001D636E">
        <w:rPr>
          <w:rFonts w:cstheme="minorHAnsi"/>
          <w:color w:val="222222"/>
          <w:sz w:val="24"/>
          <w:szCs w:val="24"/>
          <w:shd w:val="clear" w:color="auto" w:fill="FFFFFF"/>
        </w:rPr>
        <w:t xml:space="preserve"> to the criminal acts going against them. Also, th</w:t>
      </w:r>
      <w:r w:rsidR="000C0F97" w:rsidRPr="00BA3F3C">
        <w:rPr>
          <w:rFonts w:cstheme="minorHAnsi"/>
          <w:color w:val="222222"/>
          <w:sz w:val="24"/>
          <w:szCs w:val="24"/>
          <w:shd w:val="clear" w:color="auto" w:fill="FFFFFF"/>
        </w:rPr>
        <w:t>e neurological damage, long term, is worrying. The fact these substances affect an individual</w:t>
      </w:r>
      <w:r w:rsidR="00C75D54" w:rsidRPr="00BA3F3C">
        <w:rPr>
          <w:rFonts w:cstheme="minorHAnsi"/>
          <w:color w:val="222222"/>
          <w:sz w:val="24"/>
          <w:szCs w:val="24"/>
          <w:shd w:val="clear" w:color="auto" w:fill="FFFFFF"/>
        </w:rPr>
        <w:t>’</w:t>
      </w:r>
      <w:r w:rsidR="000C0F97" w:rsidRPr="00BA3F3C">
        <w:rPr>
          <w:rFonts w:cstheme="minorHAnsi"/>
          <w:color w:val="222222"/>
          <w:sz w:val="24"/>
          <w:szCs w:val="24"/>
          <w:shd w:val="clear" w:color="auto" w:fill="FFFFFF"/>
        </w:rPr>
        <w:t>s decision making raises the question of will this continue (after long term abuse) while not even being on that drug</w:t>
      </w:r>
      <w:r w:rsidR="000F3E89" w:rsidRPr="00BA3F3C">
        <w:rPr>
          <w:rFonts w:cstheme="minorHAnsi"/>
          <w:color w:val="222222"/>
          <w:sz w:val="24"/>
          <w:szCs w:val="24"/>
          <w:shd w:val="clear" w:color="auto" w:fill="FFFFFF"/>
        </w:rPr>
        <w:t xml:space="preserve">. </w:t>
      </w:r>
    </w:p>
    <w:p w14:paraId="7F7B0893" w14:textId="58DF6A72" w:rsidR="000F3E89" w:rsidRPr="00BA3F3C" w:rsidRDefault="000F3E89" w:rsidP="00D245C9">
      <w:pPr>
        <w:spacing w:line="480" w:lineRule="auto"/>
        <w:ind w:firstLine="720"/>
        <w:rPr>
          <w:rFonts w:cstheme="minorHAnsi"/>
          <w:sz w:val="24"/>
          <w:szCs w:val="24"/>
        </w:rPr>
      </w:pPr>
      <w:r w:rsidRPr="00BA3F3C">
        <w:rPr>
          <w:rFonts w:cstheme="minorHAnsi"/>
          <w:color w:val="222222"/>
          <w:sz w:val="24"/>
          <w:szCs w:val="24"/>
          <w:shd w:val="clear" w:color="auto" w:fill="FFFFFF"/>
        </w:rPr>
        <w:t>When considering the legal drugs which are heavily used throughout our society, caffeine is a major one.</w:t>
      </w:r>
      <w:r w:rsidR="00C079E1" w:rsidRPr="00BA3F3C">
        <w:rPr>
          <w:rFonts w:cstheme="minorHAnsi"/>
          <w:color w:val="222222"/>
          <w:sz w:val="24"/>
          <w:szCs w:val="24"/>
          <w:shd w:val="clear" w:color="auto" w:fill="FFFFFF"/>
        </w:rPr>
        <w:t xml:space="preserve"> Lieberman, </w:t>
      </w:r>
      <w:proofErr w:type="spellStart"/>
      <w:r w:rsidR="00C079E1" w:rsidRPr="00BA3F3C">
        <w:rPr>
          <w:rFonts w:cstheme="minorHAnsi"/>
          <w:color w:val="222222"/>
          <w:sz w:val="24"/>
          <w:szCs w:val="24"/>
          <w:shd w:val="clear" w:color="auto" w:fill="FFFFFF"/>
        </w:rPr>
        <w:t>Wurtman</w:t>
      </w:r>
      <w:proofErr w:type="spellEnd"/>
      <w:r w:rsidR="00C079E1" w:rsidRPr="00BA3F3C">
        <w:rPr>
          <w:rFonts w:cstheme="minorHAnsi"/>
          <w:color w:val="222222"/>
          <w:sz w:val="24"/>
          <w:szCs w:val="24"/>
          <w:shd w:val="clear" w:color="auto" w:fill="FFFFFF"/>
        </w:rPr>
        <w:t xml:space="preserve">, </w:t>
      </w:r>
      <w:proofErr w:type="spellStart"/>
      <w:r w:rsidR="00C079E1" w:rsidRPr="00BA3F3C">
        <w:rPr>
          <w:rFonts w:cstheme="minorHAnsi"/>
          <w:color w:val="222222"/>
          <w:sz w:val="24"/>
          <w:szCs w:val="24"/>
          <w:shd w:val="clear" w:color="auto" w:fill="FFFFFF"/>
        </w:rPr>
        <w:t>Emde</w:t>
      </w:r>
      <w:proofErr w:type="spellEnd"/>
      <w:r w:rsidR="00C079E1" w:rsidRPr="00BA3F3C">
        <w:rPr>
          <w:rFonts w:cstheme="minorHAnsi"/>
          <w:color w:val="222222"/>
          <w:sz w:val="24"/>
          <w:szCs w:val="24"/>
          <w:shd w:val="clear" w:color="auto" w:fill="FFFFFF"/>
        </w:rPr>
        <w:t xml:space="preserve">, Roberts and </w:t>
      </w:r>
      <w:proofErr w:type="spellStart"/>
      <w:r w:rsidR="00C079E1" w:rsidRPr="00BA3F3C">
        <w:rPr>
          <w:rFonts w:cstheme="minorHAnsi"/>
          <w:color w:val="222222"/>
          <w:sz w:val="24"/>
          <w:szCs w:val="24"/>
          <w:shd w:val="clear" w:color="auto" w:fill="FFFFFF"/>
        </w:rPr>
        <w:t>Coviella</w:t>
      </w:r>
      <w:proofErr w:type="spellEnd"/>
      <w:r w:rsidR="00C079E1" w:rsidRPr="00BA3F3C">
        <w:rPr>
          <w:rFonts w:cstheme="minorHAnsi"/>
          <w:color w:val="222222"/>
          <w:sz w:val="24"/>
          <w:szCs w:val="24"/>
          <w:shd w:val="clear" w:color="auto" w:fill="FFFFFF"/>
        </w:rPr>
        <w:t xml:space="preserve"> (1987) found that low or monitored do</w:t>
      </w:r>
      <w:r w:rsidR="00CA1B23">
        <w:rPr>
          <w:rFonts w:cstheme="minorHAnsi"/>
          <w:color w:val="222222"/>
          <w:sz w:val="24"/>
          <w:szCs w:val="24"/>
          <w:shd w:val="clear" w:color="auto" w:fill="FFFFFF"/>
        </w:rPr>
        <w:t>s</w:t>
      </w:r>
      <w:r w:rsidR="00C079E1" w:rsidRPr="00BA3F3C">
        <w:rPr>
          <w:rFonts w:cstheme="minorHAnsi"/>
          <w:color w:val="222222"/>
          <w:sz w:val="24"/>
          <w:szCs w:val="24"/>
          <w:shd w:val="clear" w:color="auto" w:fill="FFFFFF"/>
        </w:rPr>
        <w:t xml:space="preserve">es of caffeine had a positive effect with regards to reaction time. This sense of improvement was only in relation to response time, </w:t>
      </w:r>
      <w:r w:rsidR="0036073E">
        <w:rPr>
          <w:rFonts w:cstheme="minorHAnsi"/>
          <w:color w:val="222222"/>
          <w:sz w:val="24"/>
          <w:szCs w:val="24"/>
          <w:shd w:val="clear" w:color="auto" w:fill="FFFFFF"/>
        </w:rPr>
        <w:t xml:space="preserve">but </w:t>
      </w:r>
      <w:r w:rsidR="00C079E1" w:rsidRPr="00BA3F3C">
        <w:rPr>
          <w:rFonts w:cstheme="minorHAnsi"/>
          <w:color w:val="222222"/>
          <w:sz w:val="24"/>
          <w:szCs w:val="24"/>
          <w:shd w:val="clear" w:color="auto" w:fill="FFFFFF"/>
        </w:rPr>
        <w:t>not necessarily accuracy. It is a known fact that caffeine is used to keep us humans alert, as it stimulates the nervous system which allows the body to feel awake and aware. Caffeine is not just found in coffee, but also in many or most energy drinks consumed by the younger generations</w:t>
      </w:r>
      <w:r w:rsidR="00CA1B23">
        <w:rPr>
          <w:rFonts w:cstheme="minorHAnsi"/>
          <w:color w:val="222222"/>
          <w:sz w:val="24"/>
          <w:szCs w:val="24"/>
          <w:shd w:val="clear" w:color="auto" w:fill="FFFFFF"/>
        </w:rPr>
        <w:t>, in particular,</w:t>
      </w:r>
      <w:r w:rsidR="00C079E1" w:rsidRPr="00BA3F3C">
        <w:rPr>
          <w:rFonts w:cstheme="minorHAnsi"/>
          <w:color w:val="222222"/>
          <w:sz w:val="24"/>
          <w:szCs w:val="24"/>
          <w:shd w:val="clear" w:color="auto" w:fill="FFFFFF"/>
        </w:rPr>
        <w:t xml:space="preserve"> as many </w:t>
      </w:r>
      <w:proofErr w:type="gramStart"/>
      <w:r w:rsidR="00C079E1" w:rsidRPr="00BA3F3C">
        <w:rPr>
          <w:rFonts w:cstheme="minorHAnsi"/>
          <w:color w:val="222222"/>
          <w:sz w:val="24"/>
          <w:szCs w:val="24"/>
          <w:shd w:val="clear" w:color="auto" w:fill="FFFFFF"/>
        </w:rPr>
        <w:t>report</w:t>
      </w:r>
      <w:proofErr w:type="gramEnd"/>
      <w:r w:rsidR="00C079E1" w:rsidRPr="00BA3F3C">
        <w:rPr>
          <w:rFonts w:cstheme="minorHAnsi"/>
          <w:color w:val="222222"/>
          <w:sz w:val="24"/>
          <w:szCs w:val="24"/>
          <w:shd w:val="clear" w:color="auto" w:fill="FFFFFF"/>
        </w:rPr>
        <w:t xml:space="preserve"> it boosting their mood too. This could play a part when an individual </w:t>
      </w:r>
      <w:r w:rsidR="0036073E">
        <w:rPr>
          <w:rFonts w:cstheme="minorHAnsi"/>
          <w:color w:val="222222"/>
          <w:sz w:val="24"/>
          <w:szCs w:val="24"/>
          <w:shd w:val="clear" w:color="auto" w:fill="FFFFFF"/>
        </w:rPr>
        <w:t>carries out</w:t>
      </w:r>
      <w:r w:rsidR="00C079E1" w:rsidRPr="00BA3F3C">
        <w:rPr>
          <w:rFonts w:cstheme="minorHAnsi"/>
          <w:color w:val="222222"/>
          <w:sz w:val="24"/>
          <w:szCs w:val="24"/>
          <w:shd w:val="clear" w:color="auto" w:fill="FFFFFF"/>
        </w:rPr>
        <w:t xml:space="preserve"> a task, if they are in a good mood their more likely to try their best and even do well. </w:t>
      </w:r>
      <w:r w:rsidR="00C079E1" w:rsidRPr="00BA3F3C">
        <w:rPr>
          <w:rFonts w:cstheme="minorHAnsi"/>
          <w:color w:val="222222"/>
          <w:sz w:val="24"/>
          <w:szCs w:val="24"/>
          <w:shd w:val="clear" w:color="auto" w:fill="FFFFFF"/>
        </w:rPr>
        <w:lastRenderedPageBreak/>
        <w:t>However</w:t>
      </w:r>
      <w:r w:rsidR="00C75D54" w:rsidRPr="00BA3F3C">
        <w:rPr>
          <w:rFonts w:cstheme="minorHAnsi"/>
          <w:color w:val="222222"/>
          <w:sz w:val="24"/>
          <w:szCs w:val="24"/>
          <w:shd w:val="clear" w:color="auto" w:fill="FFFFFF"/>
        </w:rPr>
        <w:t>,</w:t>
      </w:r>
      <w:r w:rsidR="00C079E1" w:rsidRPr="00BA3F3C">
        <w:rPr>
          <w:rFonts w:cstheme="minorHAnsi"/>
          <w:color w:val="222222"/>
          <w:sz w:val="24"/>
          <w:szCs w:val="24"/>
          <w:shd w:val="clear" w:color="auto" w:fill="FFFFFF"/>
        </w:rPr>
        <w:t xml:space="preserve"> the findings show the only benefit </w:t>
      </w:r>
      <w:r w:rsidR="0036073E">
        <w:rPr>
          <w:rFonts w:cstheme="minorHAnsi"/>
          <w:color w:val="222222"/>
          <w:sz w:val="24"/>
          <w:szCs w:val="24"/>
          <w:shd w:val="clear" w:color="auto" w:fill="FFFFFF"/>
        </w:rPr>
        <w:t xml:space="preserve">of </w:t>
      </w:r>
      <w:r w:rsidR="00C079E1" w:rsidRPr="00BA3F3C">
        <w:rPr>
          <w:rFonts w:cstheme="minorHAnsi"/>
          <w:color w:val="222222"/>
          <w:sz w:val="24"/>
          <w:szCs w:val="24"/>
          <w:shd w:val="clear" w:color="auto" w:fill="FFFFFF"/>
        </w:rPr>
        <w:t>caffeine</w:t>
      </w:r>
      <w:r w:rsidR="0036073E">
        <w:rPr>
          <w:rFonts w:cstheme="minorHAnsi"/>
          <w:color w:val="222222"/>
          <w:sz w:val="24"/>
          <w:szCs w:val="24"/>
          <w:shd w:val="clear" w:color="auto" w:fill="FFFFFF"/>
        </w:rPr>
        <w:t xml:space="preserve"> is</w:t>
      </w:r>
      <w:r w:rsidR="00C079E1" w:rsidRPr="00BA3F3C">
        <w:rPr>
          <w:rFonts w:cstheme="minorHAnsi"/>
          <w:color w:val="222222"/>
          <w:sz w:val="24"/>
          <w:szCs w:val="24"/>
          <w:shd w:val="clear" w:color="auto" w:fill="FFFFFF"/>
        </w:rPr>
        <w:t xml:space="preserve"> having the improvement in motor skill</w:t>
      </w:r>
      <w:r w:rsidR="00C75D54" w:rsidRPr="00BA3F3C">
        <w:rPr>
          <w:rFonts w:cstheme="minorHAnsi"/>
          <w:color w:val="222222"/>
          <w:sz w:val="24"/>
          <w:szCs w:val="24"/>
          <w:shd w:val="clear" w:color="auto" w:fill="FFFFFF"/>
        </w:rPr>
        <w:t xml:space="preserve"> outputs (</w:t>
      </w:r>
      <w:r w:rsidR="00C75D54" w:rsidRPr="00BA3F3C">
        <w:rPr>
          <w:rFonts w:cstheme="minorHAnsi"/>
          <w:sz w:val="24"/>
          <w:szCs w:val="24"/>
        </w:rPr>
        <w:t xml:space="preserve">Van der </w:t>
      </w:r>
      <w:proofErr w:type="spellStart"/>
      <w:r w:rsidR="00C75D54" w:rsidRPr="00BA3F3C">
        <w:rPr>
          <w:rFonts w:cstheme="minorHAnsi"/>
          <w:sz w:val="24"/>
          <w:szCs w:val="24"/>
        </w:rPr>
        <w:t>Stelt</w:t>
      </w:r>
      <w:proofErr w:type="spellEnd"/>
      <w:r w:rsidR="00C75D54" w:rsidRPr="00BA3F3C">
        <w:rPr>
          <w:rFonts w:cstheme="minorHAnsi"/>
          <w:sz w:val="24"/>
          <w:szCs w:val="24"/>
        </w:rPr>
        <w:t>, O., &amp; Snel, J., 1998).</w:t>
      </w:r>
      <w:r w:rsidR="008241C8" w:rsidRPr="00BA3F3C">
        <w:rPr>
          <w:rFonts w:cstheme="minorHAnsi"/>
          <w:sz w:val="24"/>
          <w:szCs w:val="24"/>
        </w:rPr>
        <w:t xml:space="preserve"> </w:t>
      </w:r>
      <w:proofErr w:type="gramStart"/>
      <w:r w:rsidR="008241C8" w:rsidRPr="00BA3F3C">
        <w:rPr>
          <w:rFonts w:cstheme="minorHAnsi"/>
          <w:sz w:val="24"/>
          <w:szCs w:val="24"/>
        </w:rPr>
        <w:t>Due to the fact that</w:t>
      </w:r>
      <w:proofErr w:type="gramEnd"/>
      <w:r w:rsidR="008241C8" w:rsidRPr="00BA3F3C">
        <w:rPr>
          <w:rFonts w:cstheme="minorHAnsi"/>
          <w:sz w:val="24"/>
          <w:szCs w:val="24"/>
        </w:rPr>
        <w:t xml:space="preserve"> there are inconsistent findings across the board for caffeine (many methods to test its use) it is difficult to solely deem it dangerous or harmful. However, it can be concluded that</w:t>
      </w:r>
      <w:r w:rsidR="00C75D54" w:rsidRPr="00BA3F3C">
        <w:rPr>
          <w:rFonts w:cstheme="minorHAnsi"/>
          <w:sz w:val="24"/>
          <w:szCs w:val="24"/>
        </w:rPr>
        <w:t xml:space="preserve"> tasks involving a speed</w:t>
      </w:r>
      <w:r w:rsidR="008241C8" w:rsidRPr="00BA3F3C">
        <w:rPr>
          <w:rFonts w:cstheme="minorHAnsi"/>
          <w:sz w:val="24"/>
          <w:szCs w:val="24"/>
        </w:rPr>
        <w:t xml:space="preserve"> aspect</w:t>
      </w:r>
      <w:r w:rsidR="00C75D54" w:rsidRPr="00BA3F3C">
        <w:rPr>
          <w:rFonts w:cstheme="minorHAnsi"/>
          <w:sz w:val="24"/>
          <w:szCs w:val="24"/>
        </w:rPr>
        <w:t xml:space="preserve"> (</w:t>
      </w:r>
      <w:r w:rsidR="008241C8" w:rsidRPr="00BA3F3C">
        <w:rPr>
          <w:rFonts w:cstheme="minorHAnsi"/>
          <w:sz w:val="24"/>
          <w:szCs w:val="24"/>
        </w:rPr>
        <w:t>Stroop test) will predominantly see an individual excel</w:t>
      </w:r>
      <w:r w:rsidR="0036073E">
        <w:rPr>
          <w:rFonts w:cstheme="minorHAnsi"/>
          <w:sz w:val="24"/>
          <w:szCs w:val="24"/>
        </w:rPr>
        <w:t>, if they have previously consumed caffeine</w:t>
      </w:r>
      <w:r w:rsidR="008241C8" w:rsidRPr="00BA3F3C">
        <w:rPr>
          <w:rFonts w:cstheme="minorHAnsi"/>
          <w:sz w:val="24"/>
          <w:szCs w:val="24"/>
        </w:rPr>
        <w:t>. This being compared to the power aspect, the reason for this downfall is the side effect of shaking, which will lead to an unsteady hand in</w:t>
      </w:r>
      <w:r w:rsidR="00CA1B23">
        <w:rPr>
          <w:rFonts w:cstheme="minorHAnsi"/>
          <w:sz w:val="24"/>
          <w:szCs w:val="24"/>
        </w:rPr>
        <w:t xml:space="preserve"> a</w:t>
      </w:r>
      <w:r w:rsidR="008241C8" w:rsidRPr="00BA3F3C">
        <w:rPr>
          <w:rFonts w:cstheme="minorHAnsi"/>
          <w:sz w:val="24"/>
          <w:szCs w:val="24"/>
        </w:rPr>
        <w:t xml:space="preserve"> task where this may be essential.</w:t>
      </w:r>
    </w:p>
    <w:p w14:paraId="460DD501" w14:textId="043521DE" w:rsidR="001D636E" w:rsidRPr="00D405C1" w:rsidRDefault="00BA3F3C" w:rsidP="001D636E">
      <w:pPr>
        <w:spacing w:line="480" w:lineRule="auto"/>
        <w:ind w:firstLine="720"/>
        <w:rPr>
          <w:rFonts w:cstheme="minorHAnsi"/>
          <w:color w:val="222222"/>
          <w:sz w:val="24"/>
          <w:szCs w:val="24"/>
          <w:shd w:val="clear" w:color="auto" w:fill="FFFFFF"/>
        </w:rPr>
      </w:pPr>
      <w:r w:rsidRPr="00BA3F3C">
        <w:rPr>
          <w:rFonts w:cstheme="minorHAnsi"/>
          <w:sz w:val="24"/>
          <w:szCs w:val="24"/>
        </w:rPr>
        <w:t xml:space="preserve">Another form of legal drug to consider is that </w:t>
      </w:r>
      <w:r w:rsidR="00433168" w:rsidRPr="00BA3F3C">
        <w:rPr>
          <w:rFonts w:cstheme="minorHAnsi"/>
          <w:sz w:val="24"/>
          <w:szCs w:val="24"/>
        </w:rPr>
        <w:t xml:space="preserve">of prescription drugs. Pharmaceuticals can stem from a simple dose of paracetamol to medicine to aid disorders such as ADHD (Attention Deficit Hyperactivity disorder). This particular form of medicine still allows for the release of dopamine, </w:t>
      </w:r>
      <w:r w:rsidRPr="00BA3F3C">
        <w:rPr>
          <w:rFonts w:cstheme="minorHAnsi"/>
          <w:sz w:val="24"/>
          <w:szCs w:val="24"/>
        </w:rPr>
        <w:t>but</w:t>
      </w:r>
      <w:r w:rsidR="00433168" w:rsidRPr="00BA3F3C">
        <w:rPr>
          <w:rFonts w:cstheme="minorHAnsi"/>
          <w:sz w:val="24"/>
          <w:szCs w:val="24"/>
        </w:rPr>
        <w:t xml:space="preserve"> those who suffer </w:t>
      </w:r>
      <w:r w:rsidRPr="00BA3F3C">
        <w:rPr>
          <w:rFonts w:cstheme="minorHAnsi"/>
          <w:sz w:val="24"/>
          <w:szCs w:val="24"/>
        </w:rPr>
        <w:t>ADHD</w:t>
      </w:r>
      <w:r w:rsidR="00433168" w:rsidRPr="00BA3F3C">
        <w:rPr>
          <w:rFonts w:cstheme="minorHAnsi"/>
          <w:sz w:val="24"/>
          <w:szCs w:val="24"/>
        </w:rPr>
        <w:t xml:space="preserve"> will experience an increased sense of concentration/ focus and th</w:t>
      </w:r>
      <w:r w:rsidRPr="00BA3F3C">
        <w:rPr>
          <w:rFonts w:cstheme="minorHAnsi"/>
          <w:sz w:val="24"/>
          <w:szCs w:val="24"/>
        </w:rPr>
        <w:t>is will</w:t>
      </w:r>
      <w:r w:rsidR="00433168" w:rsidRPr="00BA3F3C">
        <w:rPr>
          <w:rFonts w:cstheme="minorHAnsi"/>
          <w:sz w:val="24"/>
          <w:szCs w:val="24"/>
        </w:rPr>
        <w:t xml:space="preserve"> reduc</w:t>
      </w:r>
      <w:r w:rsidRPr="00BA3F3C">
        <w:rPr>
          <w:rFonts w:cstheme="minorHAnsi"/>
          <w:sz w:val="24"/>
          <w:szCs w:val="24"/>
        </w:rPr>
        <w:t>e</w:t>
      </w:r>
      <w:r w:rsidR="00433168" w:rsidRPr="00BA3F3C">
        <w:rPr>
          <w:rFonts w:cstheme="minorHAnsi"/>
          <w:sz w:val="24"/>
          <w:szCs w:val="24"/>
        </w:rPr>
        <w:t xml:space="preserve"> the impulsive behaviour commonly found in an individual with</w:t>
      </w:r>
      <w:r w:rsidRPr="00BA3F3C">
        <w:rPr>
          <w:rFonts w:cstheme="minorHAnsi"/>
          <w:sz w:val="24"/>
          <w:szCs w:val="24"/>
        </w:rPr>
        <w:t xml:space="preserve"> that disorder (</w:t>
      </w:r>
      <w:r w:rsidRPr="00BA3F3C">
        <w:rPr>
          <w:rFonts w:cstheme="minorHAnsi"/>
          <w:color w:val="222222"/>
          <w:sz w:val="24"/>
          <w:szCs w:val="24"/>
          <w:shd w:val="clear" w:color="auto" w:fill="FFFFFF"/>
        </w:rPr>
        <w:t>Husain, M., &amp; Mehta, M. A., 2011)</w:t>
      </w:r>
      <w:r w:rsidR="00CA1B23">
        <w:rPr>
          <w:rFonts w:cstheme="minorHAnsi"/>
          <w:color w:val="222222"/>
          <w:sz w:val="24"/>
          <w:szCs w:val="24"/>
          <w:shd w:val="clear" w:color="auto" w:fill="FFFFFF"/>
        </w:rPr>
        <w:t>.</w:t>
      </w:r>
      <w:r w:rsidRPr="00BA3F3C">
        <w:rPr>
          <w:rFonts w:cstheme="minorHAnsi"/>
          <w:color w:val="222222"/>
          <w:sz w:val="24"/>
          <w:szCs w:val="24"/>
          <w:shd w:val="clear" w:color="auto" w:fill="FFFFFF"/>
        </w:rPr>
        <w:t xml:space="preserve"> The common used drug for this is </w:t>
      </w:r>
      <w:r w:rsidRPr="00BA3F3C">
        <w:rPr>
          <w:rFonts w:cstheme="minorHAnsi"/>
          <w:color w:val="2E2E2E"/>
          <w:sz w:val="24"/>
          <w:szCs w:val="24"/>
        </w:rPr>
        <w:t>Methylphenidate or Ritalin,</w:t>
      </w:r>
      <w:r>
        <w:rPr>
          <w:rFonts w:cstheme="minorHAnsi"/>
          <w:color w:val="2E2E2E"/>
          <w:sz w:val="24"/>
          <w:szCs w:val="24"/>
        </w:rPr>
        <w:t xml:space="preserve"> which</w:t>
      </w:r>
      <w:r w:rsidRPr="00BA3F3C">
        <w:rPr>
          <w:rFonts w:cstheme="minorHAnsi"/>
          <w:color w:val="2E2E2E"/>
          <w:sz w:val="24"/>
          <w:szCs w:val="24"/>
        </w:rPr>
        <w:t xml:space="preserve"> allows the ind</w:t>
      </w:r>
      <w:r w:rsidR="002E56A5">
        <w:rPr>
          <w:rFonts w:cstheme="minorHAnsi"/>
          <w:color w:val="2E2E2E"/>
          <w:sz w:val="24"/>
          <w:szCs w:val="24"/>
        </w:rPr>
        <w:t>i</w:t>
      </w:r>
      <w:r w:rsidRPr="00BA3F3C">
        <w:rPr>
          <w:rFonts w:cstheme="minorHAnsi"/>
          <w:color w:val="2E2E2E"/>
          <w:sz w:val="24"/>
          <w:szCs w:val="24"/>
        </w:rPr>
        <w:t>vi</w:t>
      </w:r>
      <w:r w:rsidR="002E56A5">
        <w:rPr>
          <w:rFonts w:cstheme="minorHAnsi"/>
          <w:color w:val="2E2E2E"/>
          <w:sz w:val="24"/>
          <w:szCs w:val="24"/>
        </w:rPr>
        <w:t>du</w:t>
      </w:r>
      <w:r w:rsidRPr="00BA3F3C">
        <w:rPr>
          <w:rFonts w:cstheme="minorHAnsi"/>
          <w:color w:val="2E2E2E"/>
          <w:sz w:val="24"/>
          <w:szCs w:val="24"/>
        </w:rPr>
        <w:t>al to experience improved memory</w:t>
      </w:r>
      <w:r w:rsidR="00374EA1">
        <w:rPr>
          <w:rFonts w:cstheme="minorHAnsi"/>
          <w:color w:val="2E2E2E"/>
          <w:sz w:val="24"/>
          <w:szCs w:val="24"/>
        </w:rPr>
        <w:t>/ attention and</w:t>
      </w:r>
      <w:r w:rsidRPr="00BA3F3C">
        <w:rPr>
          <w:rFonts w:cstheme="minorHAnsi"/>
          <w:color w:val="2E2E2E"/>
          <w:sz w:val="24"/>
          <w:szCs w:val="24"/>
        </w:rPr>
        <w:t xml:space="preserve"> </w:t>
      </w:r>
      <w:r>
        <w:rPr>
          <w:rFonts w:cstheme="minorHAnsi"/>
          <w:color w:val="2E2E2E"/>
          <w:sz w:val="24"/>
          <w:szCs w:val="24"/>
        </w:rPr>
        <w:t>suppression of inappropriate actions</w:t>
      </w:r>
      <w:r w:rsidRPr="00BA3F3C">
        <w:rPr>
          <w:rFonts w:cstheme="minorHAnsi"/>
          <w:color w:val="2E2E2E"/>
          <w:sz w:val="24"/>
          <w:szCs w:val="24"/>
        </w:rPr>
        <w:t>.</w:t>
      </w:r>
      <w:r>
        <w:rPr>
          <w:rFonts w:cstheme="minorHAnsi"/>
          <w:color w:val="2E2E2E"/>
          <w:sz w:val="24"/>
          <w:szCs w:val="24"/>
        </w:rPr>
        <w:t xml:space="preserve"> The most important </w:t>
      </w:r>
      <w:r w:rsidR="00374EA1">
        <w:rPr>
          <w:rFonts w:cstheme="minorHAnsi"/>
          <w:color w:val="2E2E2E"/>
          <w:sz w:val="24"/>
          <w:szCs w:val="24"/>
        </w:rPr>
        <w:t xml:space="preserve">improvement </w:t>
      </w:r>
      <w:r>
        <w:rPr>
          <w:rFonts w:cstheme="minorHAnsi"/>
          <w:color w:val="2E2E2E"/>
          <w:sz w:val="24"/>
          <w:szCs w:val="24"/>
        </w:rPr>
        <w:t xml:space="preserve">for a disorder such as ADHD could arguably be the attention aspect, as this disorder means an individual </w:t>
      </w:r>
      <w:r w:rsidR="000C006D">
        <w:rPr>
          <w:rFonts w:cstheme="minorHAnsi"/>
          <w:color w:val="2E2E2E"/>
          <w:sz w:val="24"/>
          <w:szCs w:val="24"/>
        </w:rPr>
        <w:t>struggles with multitasking or focusing on one thing in particular (such as a maths task). So</w:t>
      </w:r>
      <w:r w:rsidR="00374EA1">
        <w:rPr>
          <w:rFonts w:cstheme="minorHAnsi"/>
          <w:color w:val="2E2E2E"/>
          <w:sz w:val="24"/>
          <w:szCs w:val="24"/>
        </w:rPr>
        <w:t>,</w:t>
      </w:r>
      <w:r w:rsidR="000C006D">
        <w:rPr>
          <w:rFonts w:cstheme="minorHAnsi"/>
          <w:color w:val="2E2E2E"/>
          <w:sz w:val="24"/>
          <w:szCs w:val="24"/>
        </w:rPr>
        <w:t xml:space="preserve"> improving this would allow the individual to learn a lot more efficiently in real world situations such as a classroom, or even just help to improve relationships. This being with regards to appropriately conversing with someone and forming bond’s, a simple </w:t>
      </w:r>
      <w:r w:rsidR="000C006D" w:rsidRPr="00D405C1">
        <w:rPr>
          <w:rFonts w:cstheme="minorHAnsi"/>
          <w:color w:val="2E2E2E"/>
          <w:sz w:val="24"/>
          <w:szCs w:val="24"/>
        </w:rPr>
        <w:t>cognitive task for many but not for those with this disorder (</w:t>
      </w:r>
      <w:r w:rsidR="000C006D" w:rsidRPr="00D405C1">
        <w:rPr>
          <w:rFonts w:cstheme="minorHAnsi"/>
          <w:color w:val="222222"/>
          <w:sz w:val="24"/>
          <w:szCs w:val="24"/>
          <w:shd w:val="clear" w:color="auto" w:fill="FFFFFF"/>
        </w:rPr>
        <w:t xml:space="preserve">Prasad, V., Brogan, E., Mulvaney, C., </w:t>
      </w:r>
      <w:proofErr w:type="spellStart"/>
      <w:r w:rsidR="000C006D" w:rsidRPr="00D405C1">
        <w:rPr>
          <w:rFonts w:cstheme="minorHAnsi"/>
          <w:color w:val="222222"/>
          <w:sz w:val="24"/>
          <w:szCs w:val="24"/>
          <w:shd w:val="clear" w:color="auto" w:fill="FFFFFF"/>
        </w:rPr>
        <w:t>Grainge</w:t>
      </w:r>
      <w:proofErr w:type="spellEnd"/>
      <w:r w:rsidR="000C006D" w:rsidRPr="00D405C1">
        <w:rPr>
          <w:rFonts w:cstheme="minorHAnsi"/>
          <w:color w:val="222222"/>
          <w:sz w:val="24"/>
          <w:szCs w:val="24"/>
          <w:shd w:val="clear" w:color="auto" w:fill="FFFFFF"/>
        </w:rPr>
        <w:t xml:space="preserve">, M., Stanton, W., &amp; </w:t>
      </w:r>
      <w:proofErr w:type="spellStart"/>
      <w:r w:rsidR="000C006D" w:rsidRPr="00D405C1">
        <w:rPr>
          <w:rFonts w:cstheme="minorHAnsi"/>
          <w:color w:val="222222"/>
          <w:sz w:val="24"/>
          <w:szCs w:val="24"/>
          <w:shd w:val="clear" w:color="auto" w:fill="FFFFFF"/>
        </w:rPr>
        <w:t>Sayal</w:t>
      </w:r>
      <w:proofErr w:type="spellEnd"/>
      <w:r w:rsidR="000C006D" w:rsidRPr="00D405C1">
        <w:rPr>
          <w:rFonts w:cstheme="minorHAnsi"/>
          <w:color w:val="222222"/>
          <w:sz w:val="24"/>
          <w:szCs w:val="24"/>
          <w:shd w:val="clear" w:color="auto" w:fill="FFFFFF"/>
        </w:rPr>
        <w:t>, K., 2013)</w:t>
      </w:r>
      <w:r w:rsidR="00374EA1">
        <w:rPr>
          <w:rFonts w:cstheme="minorHAnsi"/>
          <w:color w:val="222222"/>
          <w:sz w:val="24"/>
          <w:szCs w:val="24"/>
          <w:shd w:val="clear" w:color="auto" w:fill="FFFFFF"/>
        </w:rPr>
        <w:t xml:space="preserve">. The use of this drug to combat the traits of this disorder is often crucial for an individual to function </w:t>
      </w:r>
      <w:r w:rsidR="00374EA1">
        <w:rPr>
          <w:rFonts w:cstheme="minorHAnsi"/>
          <w:color w:val="222222"/>
          <w:sz w:val="24"/>
          <w:szCs w:val="24"/>
          <w:shd w:val="clear" w:color="auto" w:fill="FFFFFF"/>
        </w:rPr>
        <w:lastRenderedPageBreak/>
        <w:t>and flourish in a society such as ours.</w:t>
      </w:r>
      <w:r w:rsidR="001D636E">
        <w:rPr>
          <w:rFonts w:cstheme="minorHAnsi"/>
          <w:color w:val="222222"/>
          <w:sz w:val="24"/>
          <w:szCs w:val="24"/>
          <w:shd w:val="clear" w:color="auto" w:fill="FFFFFF"/>
        </w:rPr>
        <w:t xml:space="preserve"> Although prescription medication can be very beneficial and essential to individual’s being able to be </w:t>
      </w:r>
      <w:r w:rsidR="00AF69F4">
        <w:rPr>
          <w:rFonts w:cstheme="minorHAnsi"/>
          <w:color w:val="222222"/>
          <w:sz w:val="24"/>
          <w:szCs w:val="24"/>
          <w:shd w:val="clear" w:color="auto" w:fill="FFFFFF"/>
        </w:rPr>
        <w:t>a part</w:t>
      </w:r>
      <w:r w:rsidR="001D636E">
        <w:rPr>
          <w:rFonts w:cstheme="minorHAnsi"/>
          <w:color w:val="222222"/>
          <w:sz w:val="24"/>
          <w:szCs w:val="24"/>
          <w:shd w:val="clear" w:color="auto" w:fill="FFFFFF"/>
        </w:rPr>
        <w:t xml:space="preserve"> of society, </w:t>
      </w:r>
      <w:r w:rsidR="00AF69F4">
        <w:rPr>
          <w:rFonts w:cstheme="minorHAnsi"/>
          <w:color w:val="222222"/>
          <w:sz w:val="24"/>
          <w:szCs w:val="24"/>
          <w:shd w:val="clear" w:color="auto" w:fill="FFFFFF"/>
        </w:rPr>
        <w:t xml:space="preserve">in many cases they can lead to the taking of much harder illegal drugs, for a ‘quicker fix’. A study by </w:t>
      </w:r>
      <w:r w:rsidR="00AF69F4" w:rsidRPr="001D636E">
        <w:rPr>
          <w:rFonts w:cstheme="minorHAnsi"/>
          <w:color w:val="222222"/>
          <w:sz w:val="24"/>
          <w:szCs w:val="24"/>
          <w:shd w:val="clear" w:color="auto" w:fill="FFFFFF"/>
        </w:rPr>
        <w:t>Dixon, Haas, Weiden, Sweeney &amp; Frances</w:t>
      </w:r>
      <w:r w:rsidR="00AF69F4">
        <w:rPr>
          <w:rFonts w:cstheme="minorHAnsi"/>
          <w:color w:val="222222"/>
          <w:sz w:val="24"/>
          <w:szCs w:val="24"/>
          <w:shd w:val="clear" w:color="auto" w:fill="FFFFFF"/>
        </w:rPr>
        <w:t xml:space="preserve"> </w:t>
      </w:r>
      <w:r w:rsidR="00AF69F4" w:rsidRPr="001D636E">
        <w:rPr>
          <w:rFonts w:cstheme="minorHAnsi"/>
          <w:color w:val="222222"/>
          <w:sz w:val="24"/>
          <w:szCs w:val="24"/>
          <w:shd w:val="clear" w:color="auto" w:fill="FFFFFF"/>
        </w:rPr>
        <w:t>(1991)</w:t>
      </w:r>
      <w:r w:rsidR="00AF69F4">
        <w:rPr>
          <w:rFonts w:cstheme="minorHAnsi"/>
          <w:color w:val="222222"/>
          <w:sz w:val="24"/>
          <w:szCs w:val="24"/>
          <w:shd w:val="clear" w:color="auto" w:fill="FFFFFF"/>
        </w:rPr>
        <w:t>, set out to compare drug abusing and non-drug abusing patients which all diagnosed as either; schizophrenic, schizoaffective or schizophreniform. The drug abusing patients stated they indulged in substances such as cannabis, alcohol and cocaine to relieve their depression but mostly to relax. The results found these patients actually had decreased</w:t>
      </w:r>
      <w:r w:rsidR="00C02194">
        <w:rPr>
          <w:rFonts w:cstheme="minorHAnsi"/>
          <w:color w:val="222222"/>
          <w:sz w:val="24"/>
          <w:szCs w:val="24"/>
          <w:shd w:val="clear" w:color="auto" w:fill="FFFFFF"/>
        </w:rPr>
        <w:t xml:space="preserve"> positive and negative symptoms upon their release. However, they also performed worse during their adolescence at school, and their families also had more instances of drug abuse than those non abusing patients. So, long term, their symptoms of a typical schizophrenic eased (meaning th</w:t>
      </w:r>
      <w:r w:rsidR="00CA1B23">
        <w:rPr>
          <w:rFonts w:cstheme="minorHAnsi"/>
          <w:color w:val="222222"/>
          <w:sz w:val="24"/>
          <w:szCs w:val="24"/>
          <w:shd w:val="clear" w:color="auto" w:fill="FFFFFF"/>
        </w:rPr>
        <w:t>e</w:t>
      </w:r>
      <w:r w:rsidR="00C02194">
        <w:rPr>
          <w:rFonts w:cstheme="minorHAnsi"/>
          <w:color w:val="222222"/>
          <w:sz w:val="24"/>
          <w:szCs w:val="24"/>
          <w:shd w:val="clear" w:color="auto" w:fill="FFFFFF"/>
        </w:rPr>
        <w:t xml:space="preserve">y could blend better into society), </w:t>
      </w:r>
      <w:r w:rsidR="00CA1B23">
        <w:rPr>
          <w:rFonts w:cstheme="minorHAnsi"/>
          <w:color w:val="222222"/>
          <w:sz w:val="24"/>
          <w:szCs w:val="24"/>
          <w:shd w:val="clear" w:color="auto" w:fill="FFFFFF"/>
        </w:rPr>
        <w:t>b</w:t>
      </w:r>
      <w:r w:rsidR="00C02194">
        <w:rPr>
          <w:rFonts w:cstheme="minorHAnsi"/>
          <w:color w:val="222222"/>
          <w:sz w:val="24"/>
          <w:szCs w:val="24"/>
          <w:shd w:val="clear" w:color="auto" w:fill="FFFFFF"/>
        </w:rPr>
        <w:t>ut the downfall was their school performances and family addictive behaviours. These two negatives could be seen to out</w:t>
      </w:r>
      <w:r w:rsidR="00845978">
        <w:rPr>
          <w:rFonts w:cstheme="minorHAnsi"/>
          <w:color w:val="222222"/>
          <w:sz w:val="24"/>
          <w:szCs w:val="24"/>
          <w:shd w:val="clear" w:color="auto" w:fill="FFFFFF"/>
        </w:rPr>
        <w:t>-</w:t>
      </w:r>
      <w:r w:rsidR="00C02194">
        <w:rPr>
          <w:rFonts w:cstheme="minorHAnsi"/>
          <w:color w:val="222222"/>
          <w:sz w:val="24"/>
          <w:szCs w:val="24"/>
          <w:shd w:val="clear" w:color="auto" w:fill="FFFFFF"/>
        </w:rPr>
        <w:t>weigh the positives, as even though their clinical symptoms were relieved somewhat, their future employment and</w:t>
      </w:r>
      <w:r w:rsidR="00845978">
        <w:rPr>
          <w:rFonts w:cstheme="minorHAnsi"/>
          <w:color w:val="222222"/>
          <w:sz w:val="24"/>
          <w:szCs w:val="24"/>
          <w:shd w:val="clear" w:color="auto" w:fill="FFFFFF"/>
        </w:rPr>
        <w:t xml:space="preserve"> </w:t>
      </w:r>
      <w:r w:rsidR="00C02194">
        <w:rPr>
          <w:rFonts w:cstheme="minorHAnsi"/>
          <w:color w:val="222222"/>
          <w:sz w:val="24"/>
          <w:szCs w:val="24"/>
          <w:shd w:val="clear" w:color="auto" w:fill="FFFFFF"/>
        </w:rPr>
        <w:t xml:space="preserve">development </w:t>
      </w:r>
      <w:r w:rsidR="00845978">
        <w:rPr>
          <w:rFonts w:cstheme="minorHAnsi"/>
          <w:color w:val="222222"/>
          <w:sz w:val="24"/>
          <w:szCs w:val="24"/>
          <w:shd w:val="clear" w:color="auto" w:fill="FFFFFF"/>
        </w:rPr>
        <w:t>(</w:t>
      </w:r>
      <w:r w:rsidR="00C02194">
        <w:rPr>
          <w:rFonts w:cstheme="minorHAnsi"/>
          <w:color w:val="222222"/>
          <w:sz w:val="24"/>
          <w:szCs w:val="24"/>
          <w:shd w:val="clear" w:color="auto" w:fill="FFFFFF"/>
        </w:rPr>
        <w:t>which an individual gains through excelling in their youth</w:t>
      </w:r>
      <w:r w:rsidR="00845978">
        <w:rPr>
          <w:rFonts w:cstheme="minorHAnsi"/>
          <w:color w:val="222222"/>
          <w:sz w:val="24"/>
          <w:szCs w:val="24"/>
          <w:shd w:val="clear" w:color="auto" w:fill="FFFFFF"/>
        </w:rPr>
        <w:t>) was at risk.</w:t>
      </w:r>
    </w:p>
    <w:p w14:paraId="46ED8915" w14:textId="1623191F" w:rsidR="00374EA1" w:rsidRDefault="00D405C1" w:rsidP="00D245C9">
      <w:pPr>
        <w:spacing w:line="480" w:lineRule="auto"/>
        <w:ind w:firstLine="720"/>
        <w:rPr>
          <w:rFonts w:cstheme="minorHAnsi"/>
          <w:color w:val="222222"/>
          <w:sz w:val="24"/>
          <w:szCs w:val="24"/>
          <w:shd w:val="clear" w:color="auto" w:fill="FFFFFF"/>
        </w:rPr>
      </w:pPr>
      <w:r w:rsidRPr="00D405C1">
        <w:rPr>
          <w:rFonts w:cstheme="minorHAnsi"/>
          <w:color w:val="222222"/>
          <w:sz w:val="24"/>
          <w:szCs w:val="24"/>
          <w:shd w:val="clear" w:color="auto" w:fill="FFFFFF"/>
        </w:rPr>
        <w:t xml:space="preserve">Alcohol consumption is also a very common </w:t>
      </w:r>
      <w:r>
        <w:rPr>
          <w:rFonts w:cstheme="minorHAnsi"/>
          <w:color w:val="222222"/>
          <w:sz w:val="24"/>
          <w:szCs w:val="24"/>
          <w:shd w:val="clear" w:color="auto" w:fill="FFFFFF"/>
        </w:rPr>
        <w:t>habit</w:t>
      </w:r>
      <w:r w:rsidRPr="00D405C1">
        <w:rPr>
          <w:rFonts w:cstheme="minorHAnsi"/>
          <w:color w:val="222222"/>
          <w:sz w:val="24"/>
          <w:szCs w:val="24"/>
          <w:shd w:val="clear" w:color="auto" w:fill="FFFFFF"/>
        </w:rPr>
        <w:t xml:space="preserve"> amongst both young and older people</w:t>
      </w:r>
      <w:r>
        <w:rPr>
          <w:rFonts w:cstheme="minorHAnsi"/>
          <w:color w:val="222222"/>
          <w:sz w:val="24"/>
          <w:szCs w:val="24"/>
          <w:shd w:val="clear" w:color="auto" w:fill="FFFFFF"/>
        </w:rPr>
        <w:t>, across the globe</w:t>
      </w:r>
      <w:r w:rsidRPr="00D405C1">
        <w:rPr>
          <w:rFonts w:cstheme="minorHAnsi"/>
          <w:color w:val="222222"/>
          <w:sz w:val="24"/>
          <w:szCs w:val="24"/>
          <w:shd w:val="clear" w:color="auto" w:fill="FFFFFF"/>
        </w:rPr>
        <w:t>. It is arguably the most accepted of the substances which people abuse, alongside caffeine</w:t>
      </w:r>
      <w:r w:rsidR="00374EA1">
        <w:rPr>
          <w:rFonts w:cstheme="minorHAnsi"/>
          <w:color w:val="222222"/>
          <w:sz w:val="24"/>
          <w:szCs w:val="24"/>
          <w:shd w:val="clear" w:color="auto" w:fill="FFFFFF"/>
        </w:rPr>
        <w:t>/nicotine</w:t>
      </w:r>
      <w:r w:rsidRPr="00D405C1">
        <w:rPr>
          <w:rFonts w:cstheme="minorHAnsi"/>
          <w:color w:val="222222"/>
          <w:sz w:val="24"/>
          <w:szCs w:val="24"/>
          <w:shd w:val="clear" w:color="auto" w:fill="FFFFFF"/>
        </w:rPr>
        <w:t>. This being in the sense of</w:t>
      </w:r>
      <w:r w:rsidR="00374EA1">
        <w:rPr>
          <w:rFonts w:cstheme="minorHAnsi"/>
          <w:color w:val="222222"/>
          <w:sz w:val="24"/>
          <w:szCs w:val="24"/>
          <w:shd w:val="clear" w:color="auto" w:fill="FFFFFF"/>
        </w:rPr>
        <w:t xml:space="preserve"> </w:t>
      </w:r>
      <w:r w:rsidRPr="00D405C1">
        <w:rPr>
          <w:rFonts w:cstheme="minorHAnsi"/>
          <w:color w:val="222222"/>
          <w:sz w:val="24"/>
          <w:szCs w:val="24"/>
          <w:shd w:val="clear" w:color="auto" w:fill="FFFFFF"/>
        </w:rPr>
        <w:t xml:space="preserve">students </w:t>
      </w:r>
      <w:r w:rsidR="00374EA1">
        <w:rPr>
          <w:rFonts w:cstheme="minorHAnsi"/>
          <w:color w:val="222222"/>
          <w:sz w:val="24"/>
          <w:szCs w:val="24"/>
          <w:shd w:val="clear" w:color="auto" w:fill="FFFFFF"/>
        </w:rPr>
        <w:t xml:space="preserve">being </w:t>
      </w:r>
      <w:r w:rsidRPr="00D405C1">
        <w:rPr>
          <w:rFonts w:cstheme="minorHAnsi"/>
          <w:color w:val="222222"/>
          <w:sz w:val="24"/>
          <w:szCs w:val="24"/>
          <w:shd w:val="clear" w:color="auto" w:fill="FFFFFF"/>
        </w:rPr>
        <w:t>known for</w:t>
      </w:r>
      <w:r w:rsidR="00374EA1">
        <w:rPr>
          <w:rFonts w:cstheme="minorHAnsi"/>
          <w:color w:val="222222"/>
          <w:sz w:val="24"/>
          <w:szCs w:val="24"/>
          <w:shd w:val="clear" w:color="auto" w:fill="FFFFFF"/>
        </w:rPr>
        <w:t xml:space="preserve"> drinking heavily</w:t>
      </w:r>
      <w:r w:rsidRPr="00D405C1">
        <w:rPr>
          <w:rFonts w:cstheme="minorHAnsi"/>
          <w:color w:val="222222"/>
          <w:sz w:val="24"/>
          <w:szCs w:val="24"/>
          <w:shd w:val="clear" w:color="auto" w:fill="FFFFFF"/>
        </w:rPr>
        <w:t xml:space="preserve"> and causing trouble when they do go out</w:t>
      </w:r>
      <w:r>
        <w:rPr>
          <w:rFonts w:cstheme="minorHAnsi"/>
          <w:color w:val="222222"/>
          <w:sz w:val="24"/>
          <w:szCs w:val="24"/>
          <w:shd w:val="clear" w:color="auto" w:fill="FFFFFF"/>
        </w:rPr>
        <w:t>, yet its just ‘what young people do’</w:t>
      </w:r>
      <w:r w:rsidR="00374EA1">
        <w:rPr>
          <w:rFonts w:cstheme="minorHAnsi"/>
          <w:color w:val="222222"/>
          <w:sz w:val="24"/>
          <w:szCs w:val="24"/>
          <w:shd w:val="clear" w:color="auto" w:fill="FFFFFF"/>
        </w:rPr>
        <w:t>. T</w:t>
      </w:r>
      <w:r>
        <w:rPr>
          <w:rFonts w:cstheme="minorHAnsi"/>
          <w:color w:val="222222"/>
          <w:sz w:val="24"/>
          <w:szCs w:val="24"/>
          <w:shd w:val="clear" w:color="auto" w:fill="FFFFFF"/>
        </w:rPr>
        <w:t xml:space="preserve">his can also be said for those who regularly have a drink </w:t>
      </w:r>
      <w:r w:rsidR="00374EA1">
        <w:rPr>
          <w:rFonts w:cstheme="minorHAnsi"/>
          <w:color w:val="222222"/>
          <w:sz w:val="24"/>
          <w:szCs w:val="24"/>
          <w:shd w:val="clear" w:color="auto" w:fill="FFFFFF"/>
        </w:rPr>
        <w:t>in</w:t>
      </w:r>
      <w:r>
        <w:rPr>
          <w:rFonts w:cstheme="minorHAnsi"/>
          <w:color w:val="222222"/>
          <w:sz w:val="24"/>
          <w:szCs w:val="24"/>
          <w:shd w:val="clear" w:color="auto" w:fill="FFFFFF"/>
        </w:rPr>
        <w:t xml:space="preserve"> the evenings after the working day to ‘unwind’. This is a common occurrence, yet when people admit to taking drugs after a hard day</w:t>
      </w:r>
      <w:r w:rsidR="00D246C7">
        <w:rPr>
          <w:rFonts w:cstheme="minorHAnsi"/>
          <w:color w:val="222222"/>
          <w:sz w:val="24"/>
          <w:szCs w:val="24"/>
          <w:shd w:val="clear" w:color="auto" w:fill="FFFFFF"/>
        </w:rPr>
        <w:t>’</w:t>
      </w:r>
      <w:r>
        <w:rPr>
          <w:rFonts w:cstheme="minorHAnsi"/>
          <w:color w:val="222222"/>
          <w:sz w:val="24"/>
          <w:szCs w:val="24"/>
          <w:shd w:val="clear" w:color="auto" w:fill="FFFFFF"/>
        </w:rPr>
        <w:t>s work to unwind, it is not received in the same way (whether it be legal or illegal).</w:t>
      </w:r>
    </w:p>
    <w:p w14:paraId="39E56701" w14:textId="15BE3738" w:rsidR="00BE04CB" w:rsidRDefault="00D405C1" w:rsidP="00D245C9">
      <w:pPr>
        <w:spacing w:line="480" w:lineRule="auto"/>
        <w:ind w:firstLine="720"/>
        <w:rPr>
          <w:rFonts w:cstheme="minorHAnsi"/>
          <w:color w:val="222222"/>
          <w:sz w:val="24"/>
          <w:szCs w:val="24"/>
          <w:shd w:val="clear" w:color="auto" w:fill="FFFFFF"/>
        </w:rPr>
      </w:pPr>
      <w:r>
        <w:rPr>
          <w:rFonts w:cstheme="minorHAnsi"/>
          <w:color w:val="222222"/>
          <w:sz w:val="24"/>
          <w:szCs w:val="24"/>
          <w:shd w:val="clear" w:color="auto" w:fill="FFFFFF"/>
        </w:rPr>
        <w:lastRenderedPageBreak/>
        <w:t xml:space="preserve"> In the UK, 92% of men and 86% of women </w:t>
      </w:r>
      <w:r w:rsidR="00D246C7">
        <w:rPr>
          <w:rFonts w:cstheme="minorHAnsi"/>
          <w:color w:val="222222"/>
          <w:sz w:val="24"/>
          <w:szCs w:val="24"/>
          <w:shd w:val="clear" w:color="auto" w:fill="FFFFFF"/>
        </w:rPr>
        <w:t xml:space="preserve">noted they regularly </w:t>
      </w:r>
      <w:r>
        <w:rPr>
          <w:rFonts w:cstheme="minorHAnsi"/>
          <w:color w:val="222222"/>
          <w:sz w:val="24"/>
          <w:szCs w:val="24"/>
          <w:shd w:val="clear" w:color="auto" w:fill="FFFFFF"/>
        </w:rPr>
        <w:t>drink alcohol</w:t>
      </w:r>
      <w:r w:rsidR="00D246C7">
        <w:rPr>
          <w:rFonts w:cstheme="minorHAnsi"/>
          <w:color w:val="222222"/>
          <w:sz w:val="24"/>
          <w:szCs w:val="24"/>
          <w:shd w:val="clear" w:color="auto" w:fill="FFFFFF"/>
        </w:rPr>
        <w:t>, but responsibly. However, this could be a bias of opinion as in 2002 a charity called ‘Alcohol concern’ reported the cost of alcohol misuse was as high as £3 billion (Baker et al., 2004). It is common knowledge that alcohol severely impairs reaction time when drinking heavily as the c</w:t>
      </w:r>
      <w:r w:rsidR="00374EA1">
        <w:rPr>
          <w:rFonts w:cstheme="minorHAnsi"/>
          <w:color w:val="222222"/>
          <w:sz w:val="24"/>
          <w:szCs w:val="24"/>
          <w:shd w:val="clear" w:color="auto" w:fill="FFFFFF"/>
        </w:rPr>
        <w:t>omponents</w:t>
      </w:r>
      <w:r w:rsidR="00D246C7">
        <w:rPr>
          <w:rFonts w:cstheme="minorHAnsi"/>
          <w:color w:val="222222"/>
          <w:sz w:val="24"/>
          <w:szCs w:val="24"/>
          <w:shd w:val="clear" w:color="auto" w:fill="FFFFFF"/>
        </w:rPr>
        <w:t xml:space="preserve"> in the alcohol block chemical signals from firing between neurons. This leads to; slurred speech (as the brain cannot communicate to the different </w:t>
      </w:r>
      <w:r w:rsidR="00374EA1">
        <w:rPr>
          <w:rFonts w:cstheme="minorHAnsi"/>
          <w:color w:val="222222"/>
          <w:sz w:val="24"/>
          <w:szCs w:val="24"/>
          <w:shd w:val="clear" w:color="auto" w:fill="FFFFFF"/>
        </w:rPr>
        <w:t>area</w:t>
      </w:r>
      <w:r w:rsidR="00D246C7">
        <w:rPr>
          <w:rFonts w:cstheme="minorHAnsi"/>
          <w:color w:val="222222"/>
          <w:sz w:val="24"/>
          <w:szCs w:val="24"/>
          <w:shd w:val="clear" w:color="auto" w:fill="FFFFFF"/>
        </w:rPr>
        <w:t>s), memory impairment and slow reaction time, to name the most common effects (</w:t>
      </w:r>
      <w:proofErr w:type="spellStart"/>
      <w:r w:rsidR="00D246C7" w:rsidRPr="00D246C7">
        <w:rPr>
          <w:rFonts w:cstheme="minorHAnsi"/>
          <w:color w:val="222222"/>
          <w:sz w:val="24"/>
          <w:szCs w:val="24"/>
          <w:shd w:val="clear" w:color="auto" w:fill="FFFFFF"/>
        </w:rPr>
        <w:t>Zeef</w:t>
      </w:r>
      <w:proofErr w:type="spellEnd"/>
      <w:r w:rsidR="00D246C7" w:rsidRPr="00D246C7">
        <w:rPr>
          <w:rFonts w:cstheme="minorHAnsi"/>
          <w:color w:val="222222"/>
          <w:sz w:val="24"/>
          <w:szCs w:val="24"/>
          <w:shd w:val="clear" w:color="auto" w:fill="FFFFFF"/>
        </w:rPr>
        <w:t>, E., Snel, J., &amp; Maritz, B. M.</w:t>
      </w:r>
      <w:r w:rsidR="00D246C7">
        <w:rPr>
          <w:rFonts w:cstheme="minorHAnsi"/>
          <w:color w:val="222222"/>
          <w:sz w:val="24"/>
          <w:szCs w:val="24"/>
          <w:shd w:val="clear" w:color="auto" w:fill="FFFFFF"/>
        </w:rPr>
        <w:t xml:space="preserve">, </w:t>
      </w:r>
      <w:r w:rsidR="00D246C7" w:rsidRPr="00D246C7">
        <w:rPr>
          <w:rFonts w:cstheme="minorHAnsi"/>
          <w:color w:val="222222"/>
          <w:sz w:val="24"/>
          <w:szCs w:val="24"/>
          <w:shd w:val="clear" w:color="auto" w:fill="FFFFFF"/>
        </w:rPr>
        <w:t>1998</w:t>
      </w:r>
      <w:r w:rsidR="00D246C7">
        <w:rPr>
          <w:rFonts w:cstheme="minorHAnsi"/>
          <w:color w:val="222222"/>
          <w:sz w:val="24"/>
          <w:szCs w:val="24"/>
          <w:shd w:val="clear" w:color="auto" w:fill="FFFFFF"/>
        </w:rPr>
        <w:t xml:space="preserve">). </w:t>
      </w:r>
    </w:p>
    <w:p w14:paraId="30C82A88" w14:textId="3158952F" w:rsidR="007E14EE" w:rsidRDefault="00D246C7" w:rsidP="007E14EE">
      <w:pPr>
        <w:spacing w:line="480" w:lineRule="auto"/>
        <w:ind w:firstLine="720"/>
        <w:rPr>
          <w:rFonts w:cstheme="minorHAnsi"/>
          <w:color w:val="222222"/>
          <w:sz w:val="24"/>
          <w:szCs w:val="24"/>
          <w:shd w:val="clear" w:color="auto" w:fill="FFFFFF"/>
        </w:rPr>
      </w:pPr>
      <w:r>
        <w:rPr>
          <w:rFonts w:cstheme="minorHAnsi"/>
          <w:color w:val="222222"/>
          <w:sz w:val="24"/>
          <w:szCs w:val="24"/>
          <w:shd w:val="clear" w:color="auto" w:fill="FFFFFF"/>
        </w:rPr>
        <w:t xml:space="preserve">Although many individuals will argue that alcohol is a great way to increase confidence and, essentially, </w:t>
      </w:r>
      <w:r w:rsidR="00374EA1">
        <w:rPr>
          <w:rFonts w:cstheme="minorHAnsi"/>
          <w:color w:val="222222"/>
          <w:sz w:val="24"/>
          <w:szCs w:val="24"/>
          <w:shd w:val="clear" w:color="auto" w:fill="FFFFFF"/>
        </w:rPr>
        <w:t xml:space="preserve">is </w:t>
      </w:r>
      <w:r>
        <w:rPr>
          <w:rFonts w:cstheme="minorHAnsi"/>
          <w:color w:val="222222"/>
          <w:sz w:val="24"/>
          <w:szCs w:val="24"/>
          <w:shd w:val="clear" w:color="auto" w:fill="FFFFFF"/>
        </w:rPr>
        <w:t>enjoyable to consume</w:t>
      </w:r>
      <w:r w:rsidR="00E04191">
        <w:rPr>
          <w:rFonts w:cstheme="minorHAnsi"/>
          <w:color w:val="222222"/>
          <w:sz w:val="24"/>
          <w:szCs w:val="24"/>
          <w:shd w:val="clear" w:color="auto" w:fill="FFFFFF"/>
        </w:rPr>
        <w:t>. The main detrimental effect is not with regards to the short</w:t>
      </w:r>
      <w:r w:rsidR="0030423E">
        <w:rPr>
          <w:rFonts w:cstheme="minorHAnsi"/>
          <w:color w:val="222222"/>
          <w:sz w:val="24"/>
          <w:szCs w:val="24"/>
          <w:shd w:val="clear" w:color="auto" w:fill="FFFFFF"/>
        </w:rPr>
        <w:t>-</w:t>
      </w:r>
      <w:r w:rsidR="00E04191">
        <w:rPr>
          <w:rFonts w:cstheme="minorHAnsi"/>
          <w:color w:val="222222"/>
          <w:sz w:val="24"/>
          <w:szCs w:val="24"/>
          <w:shd w:val="clear" w:color="auto" w:fill="FFFFFF"/>
        </w:rPr>
        <w:t>ter</w:t>
      </w:r>
      <w:r w:rsidR="0030423E">
        <w:rPr>
          <w:rFonts w:cstheme="minorHAnsi"/>
          <w:color w:val="222222"/>
          <w:sz w:val="24"/>
          <w:szCs w:val="24"/>
          <w:shd w:val="clear" w:color="auto" w:fill="FFFFFF"/>
        </w:rPr>
        <w:t>m effect of ‘blacking out’ (although this does come with its consequences</w:t>
      </w:r>
      <w:r w:rsidR="00374EA1">
        <w:rPr>
          <w:rFonts w:cstheme="minorHAnsi"/>
          <w:color w:val="222222"/>
          <w:sz w:val="24"/>
          <w:szCs w:val="24"/>
          <w:shd w:val="clear" w:color="auto" w:fill="FFFFFF"/>
        </w:rPr>
        <w:t>)</w:t>
      </w:r>
      <w:r w:rsidR="0030423E">
        <w:rPr>
          <w:rFonts w:cstheme="minorHAnsi"/>
          <w:color w:val="222222"/>
          <w:sz w:val="24"/>
          <w:szCs w:val="24"/>
          <w:shd w:val="clear" w:color="auto" w:fill="FFFFFF"/>
        </w:rPr>
        <w:t>, but rather the concern with the long-term consequences. The question is, knowing the cognitive processes are affected in many key aspects, leading to affected motor skills and processes, will this leave lasting detrimental damage when abused? Yes, being the answer. As we consume alcohol the processes which naturally occur within the brain all slow down, causing memory impairment. This action being repeated regularly can cause permanent long-term memory damage (Baker et al., 2004).</w:t>
      </w:r>
      <w:r w:rsidR="00333B43">
        <w:rPr>
          <w:rFonts w:cstheme="minorHAnsi"/>
          <w:color w:val="222222"/>
          <w:sz w:val="24"/>
          <w:szCs w:val="24"/>
          <w:shd w:val="clear" w:color="auto" w:fill="FFFFFF"/>
        </w:rPr>
        <w:t xml:space="preserve"> </w:t>
      </w:r>
      <w:r w:rsidR="00B9076C">
        <w:rPr>
          <w:rFonts w:cstheme="minorHAnsi"/>
          <w:color w:val="222222"/>
          <w:sz w:val="24"/>
          <w:szCs w:val="24"/>
          <w:shd w:val="clear" w:color="auto" w:fill="FFFFFF"/>
        </w:rPr>
        <w:t>Stemming from this work came a paper based around the theory of ‘inattentional blindness’ (</w:t>
      </w:r>
      <w:proofErr w:type="spellStart"/>
      <w:r w:rsidR="00B9076C" w:rsidRPr="00333B43">
        <w:rPr>
          <w:rFonts w:cstheme="minorHAnsi"/>
          <w:color w:val="222222"/>
          <w:sz w:val="24"/>
          <w:szCs w:val="24"/>
          <w:shd w:val="clear" w:color="auto" w:fill="FFFFFF"/>
        </w:rPr>
        <w:t>Clifasefi</w:t>
      </w:r>
      <w:proofErr w:type="spellEnd"/>
      <w:r w:rsidR="00B9076C" w:rsidRPr="00333B43">
        <w:rPr>
          <w:rFonts w:cstheme="minorHAnsi"/>
          <w:color w:val="222222"/>
          <w:sz w:val="24"/>
          <w:szCs w:val="24"/>
          <w:shd w:val="clear" w:color="auto" w:fill="FFFFFF"/>
        </w:rPr>
        <w:t xml:space="preserve">, S. L., </w:t>
      </w:r>
      <w:proofErr w:type="spellStart"/>
      <w:r w:rsidR="00B9076C" w:rsidRPr="00333B43">
        <w:rPr>
          <w:rFonts w:cstheme="minorHAnsi"/>
          <w:color w:val="222222"/>
          <w:sz w:val="24"/>
          <w:szCs w:val="24"/>
          <w:shd w:val="clear" w:color="auto" w:fill="FFFFFF"/>
        </w:rPr>
        <w:t>Takarangi</w:t>
      </w:r>
      <w:proofErr w:type="spellEnd"/>
      <w:r w:rsidR="00B9076C" w:rsidRPr="00333B43">
        <w:rPr>
          <w:rFonts w:cstheme="minorHAnsi"/>
          <w:color w:val="222222"/>
          <w:sz w:val="24"/>
          <w:szCs w:val="24"/>
          <w:shd w:val="clear" w:color="auto" w:fill="FFFFFF"/>
        </w:rPr>
        <w:t>, M. K., &amp; Bergman, J. S.</w:t>
      </w:r>
      <w:r w:rsidR="00B9076C">
        <w:rPr>
          <w:rFonts w:cstheme="minorHAnsi"/>
          <w:color w:val="222222"/>
          <w:sz w:val="24"/>
          <w:szCs w:val="24"/>
          <w:shd w:val="clear" w:color="auto" w:fill="FFFFFF"/>
        </w:rPr>
        <w:t xml:space="preserve">, </w:t>
      </w:r>
      <w:r w:rsidR="00B9076C" w:rsidRPr="00333B43">
        <w:rPr>
          <w:rFonts w:cstheme="minorHAnsi"/>
          <w:color w:val="222222"/>
          <w:sz w:val="24"/>
          <w:szCs w:val="24"/>
          <w:shd w:val="clear" w:color="auto" w:fill="FFFFFF"/>
        </w:rPr>
        <w:t>2006</w:t>
      </w:r>
      <w:r w:rsidR="00B9076C">
        <w:rPr>
          <w:rFonts w:cstheme="minorHAnsi"/>
          <w:color w:val="222222"/>
          <w:sz w:val="24"/>
          <w:szCs w:val="24"/>
          <w:shd w:val="clear" w:color="auto" w:fill="FFFFFF"/>
        </w:rPr>
        <w:t xml:space="preserve">). This paper looked at how the theory (which is the failure to detect unexpected, yet extremely important, objects in their view) could be applied to </w:t>
      </w:r>
      <w:r w:rsidR="00CE07E0">
        <w:rPr>
          <w:rFonts w:cstheme="minorHAnsi"/>
          <w:color w:val="222222"/>
          <w:sz w:val="24"/>
          <w:szCs w:val="24"/>
          <w:shd w:val="clear" w:color="auto" w:fill="FFFFFF"/>
        </w:rPr>
        <w:t xml:space="preserve">drunk individuals. So, whether these occurrences would </w:t>
      </w:r>
      <w:r w:rsidR="001B3CE1">
        <w:rPr>
          <w:rFonts w:cstheme="minorHAnsi"/>
          <w:color w:val="222222"/>
          <w:sz w:val="24"/>
          <w:szCs w:val="24"/>
          <w:shd w:val="clear" w:color="auto" w:fill="FFFFFF"/>
        </w:rPr>
        <w:t>happen</w:t>
      </w:r>
      <w:r w:rsidR="00CE07E0">
        <w:rPr>
          <w:rFonts w:cstheme="minorHAnsi"/>
          <w:color w:val="222222"/>
          <w:sz w:val="24"/>
          <w:szCs w:val="24"/>
          <w:shd w:val="clear" w:color="auto" w:fill="FFFFFF"/>
        </w:rPr>
        <w:t xml:space="preserve"> </w:t>
      </w:r>
      <w:proofErr w:type="gramStart"/>
      <w:r w:rsidR="00CE07E0">
        <w:rPr>
          <w:rFonts w:cstheme="minorHAnsi"/>
          <w:color w:val="222222"/>
          <w:sz w:val="24"/>
          <w:szCs w:val="24"/>
          <w:shd w:val="clear" w:color="auto" w:fill="FFFFFF"/>
        </w:rPr>
        <w:t>more or less frequently</w:t>
      </w:r>
      <w:proofErr w:type="gramEnd"/>
      <w:r w:rsidR="00CE07E0">
        <w:rPr>
          <w:rFonts w:cstheme="minorHAnsi"/>
          <w:color w:val="222222"/>
          <w:sz w:val="24"/>
          <w:szCs w:val="24"/>
          <w:shd w:val="clear" w:color="auto" w:fill="FFFFFF"/>
        </w:rPr>
        <w:t xml:space="preserve"> while under the influence of alcohol. Half of the participants were physically told they had been given alcohol to consume and the others that they had been given a placebo, this was either true or falsely told to the participants. Those who were given the alcohol, regardless of if </w:t>
      </w:r>
      <w:r w:rsidR="00CE07E0">
        <w:rPr>
          <w:rFonts w:cstheme="minorHAnsi"/>
          <w:color w:val="222222"/>
          <w:sz w:val="24"/>
          <w:szCs w:val="24"/>
          <w:shd w:val="clear" w:color="auto" w:fill="FFFFFF"/>
        </w:rPr>
        <w:lastRenderedPageBreak/>
        <w:t xml:space="preserve">they had been told they had received a placebo or the alcohol, performed significantly worse than those who were sober completing the task. So, they were more likely to display this theory of ‘blindness’ when being exposed to unexpected items in their visual fields. This information is essential when considering the real-life implications alcohol has to a driver (for example), as someone who is even sober driving can be subjected to this ‘inattentional blindness’. Driving is the main cognitive task which comes to mind when considering the potential dangers if completing </w:t>
      </w:r>
      <w:r w:rsidR="001B3CE1">
        <w:rPr>
          <w:rFonts w:cstheme="minorHAnsi"/>
          <w:color w:val="222222"/>
          <w:sz w:val="24"/>
          <w:szCs w:val="24"/>
          <w:shd w:val="clear" w:color="auto" w:fill="FFFFFF"/>
        </w:rPr>
        <w:t>a</w:t>
      </w:r>
      <w:r w:rsidR="00CE07E0">
        <w:rPr>
          <w:rFonts w:cstheme="minorHAnsi"/>
          <w:color w:val="222222"/>
          <w:sz w:val="24"/>
          <w:szCs w:val="24"/>
          <w:shd w:val="clear" w:color="auto" w:fill="FFFFFF"/>
        </w:rPr>
        <w:t xml:space="preserve"> task intoxicated, as it involves such multi-tasking. </w:t>
      </w:r>
    </w:p>
    <w:p w14:paraId="28FE9B12" w14:textId="7AC4C80D" w:rsidR="00CE07E0" w:rsidRDefault="007E14EE" w:rsidP="007E14EE">
      <w:pPr>
        <w:spacing w:line="480" w:lineRule="auto"/>
        <w:ind w:firstLine="720"/>
        <w:rPr>
          <w:rFonts w:cstheme="minorHAnsi"/>
          <w:color w:val="222222"/>
          <w:sz w:val="24"/>
          <w:szCs w:val="24"/>
          <w:shd w:val="clear" w:color="auto" w:fill="FFFFFF"/>
        </w:rPr>
      </w:pPr>
      <w:r>
        <w:rPr>
          <w:rFonts w:cstheme="minorHAnsi"/>
          <w:color w:val="222222"/>
          <w:sz w:val="24"/>
          <w:szCs w:val="24"/>
          <w:shd w:val="clear" w:color="auto" w:fill="FFFFFF"/>
        </w:rPr>
        <w:t>For many individuals having a high blood alcohol level (BA</w:t>
      </w:r>
      <w:r w:rsidR="001B3CE1">
        <w:rPr>
          <w:rFonts w:cstheme="minorHAnsi"/>
          <w:color w:val="222222"/>
          <w:sz w:val="24"/>
          <w:szCs w:val="24"/>
          <w:shd w:val="clear" w:color="auto" w:fill="FFFFFF"/>
        </w:rPr>
        <w:t>L</w:t>
      </w:r>
      <w:r>
        <w:rPr>
          <w:rFonts w:cstheme="minorHAnsi"/>
          <w:color w:val="222222"/>
          <w:sz w:val="24"/>
          <w:szCs w:val="24"/>
          <w:shd w:val="clear" w:color="auto" w:fill="FFFFFF"/>
        </w:rPr>
        <w:t>) leads to severely impaired balance and coordination, and many binge drinkers suffer from this throughout their life due to heavy abuse. Although, for some heavy binge drinkers (alcoholics), regardless of having a high BA</w:t>
      </w:r>
      <w:r w:rsidR="001B3CE1">
        <w:rPr>
          <w:rFonts w:cstheme="minorHAnsi"/>
          <w:color w:val="222222"/>
          <w:sz w:val="24"/>
          <w:szCs w:val="24"/>
          <w:shd w:val="clear" w:color="auto" w:fill="FFFFFF"/>
        </w:rPr>
        <w:t>L</w:t>
      </w:r>
      <w:r>
        <w:rPr>
          <w:rFonts w:cstheme="minorHAnsi"/>
          <w:color w:val="222222"/>
          <w:sz w:val="24"/>
          <w:szCs w:val="24"/>
          <w:shd w:val="clear" w:color="auto" w:fill="FFFFFF"/>
        </w:rPr>
        <w:t xml:space="preserve">, they don’t experience trouble with coordination or balance when told to </w:t>
      </w:r>
      <w:r w:rsidRPr="007E14EE">
        <w:rPr>
          <w:rFonts w:cstheme="minorHAnsi"/>
          <w:color w:val="222222"/>
          <w:sz w:val="24"/>
          <w:szCs w:val="24"/>
          <w:shd w:val="clear" w:color="auto" w:fill="FFFFFF"/>
        </w:rPr>
        <w:t>walk in straight line (Moskowitz, H., &amp; Burns, M.,</w:t>
      </w:r>
      <w:r>
        <w:rPr>
          <w:rFonts w:cstheme="minorHAnsi"/>
          <w:color w:val="222222"/>
          <w:sz w:val="24"/>
          <w:szCs w:val="24"/>
          <w:shd w:val="clear" w:color="auto" w:fill="FFFFFF"/>
        </w:rPr>
        <w:t xml:space="preserve"> </w:t>
      </w:r>
      <w:r w:rsidRPr="007E14EE">
        <w:rPr>
          <w:rFonts w:cstheme="minorHAnsi"/>
          <w:color w:val="222222"/>
          <w:sz w:val="24"/>
          <w:szCs w:val="24"/>
          <w:shd w:val="clear" w:color="auto" w:fill="FFFFFF"/>
        </w:rPr>
        <w:t>1990).</w:t>
      </w:r>
      <w:r>
        <w:rPr>
          <w:rFonts w:cstheme="minorHAnsi"/>
          <w:color w:val="222222"/>
          <w:sz w:val="24"/>
          <w:szCs w:val="24"/>
          <w:shd w:val="clear" w:color="auto" w:fill="FFFFFF"/>
        </w:rPr>
        <w:t xml:space="preserve"> This being why many chronic drinkers will not see a need to change their ways as they</w:t>
      </w:r>
      <w:r w:rsidR="00A32A99">
        <w:rPr>
          <w:rFonts w:cstheme="minorHAnsi"/>
          <w:color w:val="222222"/>
          <w:sz w:val="24"/>
          <w:szCs w:val="24"/>
          <w:shd w:val="clear" w:color="auto" w:fill="FFFFFF"/>
        </w:rPr>
        <w:t xml:space="preserve"> see themselves as functioning normal within society.</w:t>
      </w:r>
      <w:r w:rsidR="00E11E85">
        <w:rPr>
          <w:rFonts w:cstheme="minorHAnsi"/>
          <w:color w:val="222222"/>
          <w:sz w:val="24"/>
          <w:szCs w:val="24"/>
          <w:shd w:val="clear" w:color="auto" w:fill="FFFFFF"/>
        </w:rPr>
        <w:t xml:space="preserve"> This is seen as a good thing for the chronic drinker themselves as they can carry on drinking heavily while acting normal, however it should be worrying that the amount of alcohol their consuming is allowing them to act normal and often better than normal. This showing they need that substance to act in</w:t>
      </w:r>
      <w:r w:rsidR="001B3CE1">
        <w:rPr>
          <w:rFonts w:cstheme="minorHAnsi"/>
          <w:color w:val="222222"/>
          <w:sz w:val="24"/>
          <w:szCs w:val="24"/>
          <w:shd w:val="clear" w:color="auto" w:fill="FFFFFF"/>
        </w:rPr>
        <w:t xml:space="preserve"> a</w:t>
      </w:r>
      <w:r w:rsidR="00E11E85">
        <w:rPr>
          <w:rFonts w:cstheme="minorHAnsi"/>
          <w:color w:val="222222"/>
          <w:sz w:val="24"/>
          <w:szCs w:val="24"/>
          <w:shd w:val="clear" w:color="auto" w:fill="FFFFFF"/>
        </w:rPr>
        <w:t xml:space="preserve"> suitable way, so what damage has this done to the brain? It would have almost had to ‘reprogram’ the natural processes of the brain, </w:t>
      </w:r>
      <w:r w:rsidR="00E11E85" w:rsidRPr="00C64AF5">
        <w:rPr>
          <w:rFonts w:cstheme="minorHAnsi"/>
          <w:color w:val="222222"/>
          <w:sz w:val="24"/>
          <w:szCs w:val="24"/>
          <w:shd w:val="clear" w:color="auto" w:fill="FFFFFF"/>
        </w:rPr>
        <w:t xml:space="preserve">to acting in a ‘suitable’ way only once a certain level of alcohol has been consumed. </w:t>
      </w:r>
      <w:proofErr w:type="spellStart"/>
      <w:r w:rsidR="00C64AF5" w:rsidRPr="00C64AF5">
        <w:rPr>
          <w:rFonts w:cstheme="minorHAnsi"/>
          <w:color w:val="000000"/>
          <w:sz w:val="24"/>
          <w:szCs w:val="24"/>
        </w:rPr>
        <w:t>Buikhuisen</w:t>
      </w:r>
      <w:proofErr w:type="spellEnd"/>
      <w:r w:rsidR="00C64AF5" w:rsidRPr="00C64AF5">
        <w:rPr>
          <w:rFonts w:cstheme="minorHAnsi"/>
          <w:color w:val="000000"/>
          <w:sz w:val="24"/>
          <w:szCs w:val="24"/>
        </w:rPr>
        <w:t xml:space="preserve"> and </w:t>
      </w:r>
      <w:proofErr w:type="spellStart"/>
      <w:r w:rsidR="00C64AF5" w:rsidRPr="00C64AF5">
        <w:rPr>
          <w:rFonts w:cstheme="minorHAnsi"/>
          <w:color w:val="000000"/>
          <w:sz w:val="24"/>
          <w:szCs w:val="24"/>
        </w:rPr>
        <w:t>Jongman</w:t>
      </w:r>
      <w:proofErr w:type="spellEnd"/>
      <w:r w:rsidR="00C64AF5" w:rsidRPr="00C64AF5">
        <w:rPr>
          <w:rFonts w:cstheme="minorHAnsi"/>
          <w:color w:val="000000"/>
          <w:sz w:val="24"/>
          <w:szCs w:val="24"/>
        </w:rPr>
        <w:t xml:space="preserve"> (1972) examined the effect alcohol has on eye movement,</w:t>
      </w:r>
      <w:r w:rsidR="00C64AF5">
        <w:rPr>
          <w:rFonts w:cstheme="minorHAnsi"/>
          <w:color w:val="000000"/>
          <w:sz w:val="24"/>
          <w:szCs w:val="24"/>
        </w:rPr>
        <w:t xml:space="preserve"> when participants were viewing traffic incidents,</w:t>
      </w:r>
      <w:r w:rsidR="00C64AF5" w:rsidRPr="00C64AF5">
        <w:rPr>
          <w:rFonts w:cstheme="minorHAnsi"/>
          <w:color w:val="000000"/>
          <w:sz w:val="24"/>
          <w:szCs w:val="24"/>
        </w:rPr>
        <w:t xml:space="preserve"> specifically</w:t>
      </w:r>
      <w:r w:rsidR="00C64AF5">
        <w:rPr>
          <w:rFonts w:cstheme="minorHAnsi"/>
          <w:color w:val="000000"/>
          <w:sz w:val="24"/>
          <w:szCs w:val="24"/>
        </w:rPr>
        <w:t xml:space="preserve">. The findings saw that the individual under the influence tended to have more ‘looks’ towards the centre of the screen, excluding much of the peripheral events </w:t>
      </w:r>
      <w:r w:rsidR="001B3CE1">
        <w:rPr>
          <w:rFonts w:cstheme="minorHAnsi"/>
          <w:color w:val="000000"/>
          <w:sz w:val="24"/>
          <w:szCs w:val="24"/>
        </w:rPr>
        <w:t>occurring</w:t>
      </w:r>
      <w:r w:rsidR="00C64AF5">
        <w:rPr>
          <w:rFonts w:cstheme="minorHAnsi"/>
          <w:color w:val="000000"/>
          <w:sz w:val="24"/>
          <w:szCs w:val="24"/>
        </w:rPr>
        <w:t xml:space="preserve">. So even though the individual when faced with a roadside test to walk in a straight line may complete this </w:t>
      </w:r>
      <w:r w:rsidR="00C64AF5">
        <w:rPr>
          <w:rFonts w:cstheme="minorHAnsi"/>
          <w:color w:val="000000"/>
          <w:sz w:val="24"/>
          <w:szCs w:val="24"/>
        </w:rPr>
        <w:lastRenderedPageBreak/>
        <w:t xml:space="preserve">with ease, it is not to say they would be able to spot an incident about to happen in a real-life scenario while driving. They may think they’re focused, and they may be (on the straight road ahead) but not to any animals running out from the roadside or potential cars swerving into them/driving too close. </w:t>
      </w:r>
    </w:p>
    <w:p w14:paraId="6C0A78F6" w14:textId="5D596524" w:rsidR="00E11E85" w:rsidRDefault="00027830" w:rsidP="007E14EE">
      <w:pPr>
        <w:spacing w:line="480" w:lineRule="auto"/>
        <w:ind w:firstLine="720"/>
        <w:rPr>
          <w:rFonts w:cstheme="minorHAnsi"/>
          <w:color w:val="222222"/>
          <w:sz w:val="24"/>
          <w:szCs w:val="24"/>
          <w:shd w:val="clear" w:color="auto" w:fill="FFFFFF"/>
        </w:rPr>
      </w:pPr>
      <w:r>
        <w:rPr>
          <w:rFonts w:cstheme="minorHAnsi"/>
          <w:color w:val="222222"/>
          <w:sz w:val="24"/>
          <w:szCs w:val="24"/>
          <w:shd w:val="clear" w:color="auto" w:fill="FFFFFF"/>
        </w:rPr>
        <w:t xml:space="preserve">The positive notions for alcohol are somewhat known and have already been noted (confidence and even decreasing risk of heart disease). </w:t>
      </w:r>
      <w:r w:rsidR="00C64AF5">
        <w:rPr>
          <w:rFonts w:cstheme="minorHAnsi"/>
          <w:color w:val="222222"/>
          <w:sz w:val="24"/>
          <w:szCs w:val="24"/>
          <w:shd w:val="clear" w:color="auto" w:fill="FFFFFF"/>
        </w:rPr>
        <w:t>A paper by</w:t>
      </w:r>
      <w:r w:rsidR="00FD05EE">
        <w:rPr>
          <w:rFonts w:cstheme="minorHAnsi"/>
          <w:color w:val="222222"/>
          <w:sz w:val="24"/>
          <w:szCs w:val="24"/>
          <w:shd w:val="clear" w:color="auto" w:fill="FFFFFF"/>
        </w:rPr>
        <w:t xml:space="preserve"> </w:t>
      </w:r>
      <w:r w:rsidR="00FD05EE" w:rsidRPr="00FD05EE">
        <w:rPr>
          <w:rFonts w:cstheme="minorHAnsi"/>
          <w:color w:val="222222"/>
          <w:sz w:val="24"/>
          <w:szCs w:val="24"/>
          <w:shd w:val="clear" w:color="auto" w:fill="FFFFFF"/>
        </w:rPr>
        <w:t>Levenson (1987)</w:t>
      </w:r>
      <w:r w:rsidR="00C64AF5" w:rsidRPr="00FD05EE">
        <w:rPr>
          <w:rFonts w:cstheme="minorHAnsi"/>
          <w:color w:val="222222"/>
          <w:sz w:val="32"/>
          <w:szCs w:val="32"/>
          <w:shd w:val="clear" w:color="auto" w:fill="FFFFFF"/>
        </w:rPr>
        <w:t xml:space="preserve"> </w:t>
      </w:r>
      <w:r w:rsidR="00C64AF5">
        <w:rPr>
          <w:rFonts w:cstheme="minorHAnsi"/>
          <w:color w:val="222222"/>
          <w:sz w:val="24"/>
          <w:szCs w:val="24"/>
          <w:shd w:val="clear" w:color="auto" w:fill="FFFFFF"/>
        </w:rPr>
        <w:t xml:space="preserve">discussed how alcohol enabled individuals who were tasked with being </w:t>
      </w:r>
      <w:r>
        <w:rPr>
          <w:rFonts w:cstheme="minorHAnsi"/>
          <w:color w:val="222222"/>
          <w:sz w:val="24"/>
          <w:szCs w:val="24"/>
          <w:shd w:val="clear" w:color="auto" w:fill="FFFFFF"/>
        </w:rPr>
        <w:t>self-critical</w:t>
      </w:r>
      <w:r w:rsidR="00C64AF5">
        <w:rPr>
          <w:rFonts w:cstheme="minorHAnsi"/>
          <w:color w:val="222222"/>
          <w:sz w:val="24"/>
          <w:szCs w:val="24"/>
          <w:shd w:val="clear" w:color="auto" w:fill="FFFFFF"/>
        </w:rPr>
        <w:t xml:space="preserve"> of themselves (after being given a drink which did or didn’t have alcohol in)</w:t>
      </w:r>
      <w:r>
        <w:rPr>
          <w:rFonts w:cstheme="minorHAnsi"/>
          <w:color w:val="222222"/>
          <w:sz w:val="24"/>
          <w:szCs w:val="24"/>
          <w:shd w:val="clear" w:color="auto" w:fill="FFFFFF"/>
        </w:rPr>
        <w:t xml:space="preserve"> to direct this attention of critique onto their peers. This can be said to be a negative to the research as they were non-compliant, however it suggests a degree of liberation to not just carry on in a situation where they’re uncomfortable. The findings </w:t>
      </w:r>
      <w:r w:rsidR="00FD05EE">
        <w:rPr>
          <w:rFonts w:cstheme="minorHAnsi"/>
          <w:color w:val="222222"/>
          <w:sz w:val="24"/>
          <w:szCs w:val="24"/>
          <w:shd w:val="clear" w:color="auto" w:fill="FFFFFF"/>
        </w:rPr>
        <w:t xml:space="preserve">also </w:t>
      </w:r>
      <w:r>
        <w:rPr>
          <w:rFonts w:cstheme="minorHAnsi"/>
          <w:color w:val="222222"/>
          <w:sz w:val="24"/>
          <w:szCs w:val="24"/>
          <w:shd w:val="clear" w:color="auto" w:fill="FFFFFF"/>
        </w:rPr>
        <w:t>depict how alcohol can</w:t>
      </w:r>
      <w:r w:rsidR="00FD05EE">
        <w:rPr>
          <w:rFonts w:cstheme="minorHAnsi"/>
          <w:color w:val="222222"/>
          <w:sz w:val="24"/>
          <w:szCs w:val="24"/>
          <w:shd w:val="clear" w:color="auto" w:fill="FFFFFF"/>
        </w:rPr>
        <w:t xml:space="preserve"> </w:t>
      </w:r>
      <w:r>
        <w:rPr>
          <w:rFonts w:cstheme="minorHAnsi"/>
          <w:color w:val="222222"/>
          <w:sz w:val="24"/>
          <w:szCs w:val="24"/>
          <w:shd w:val="clear" w:color="auto" w:fill="FFFFFF"/>
        </w:rPr>
        <w:t>reduce the bodies cardiovascular response to stressors, whic</w:t>
      </w:r>
      <w:r w:rsidR="00FD05EE">
        <w:rPr>
          <w:rFonts w:cstheme="minorHAnsi"/>
          <w:color w:val="222222"/>
          <w:sz w:val="24"/>
          <w:szCs w:val="24"/>
          <w:shd w:val="clear" w:color="auto" w:fill="FFFFFF"/>
        </w:rPr>
        <w:t xml:space="preserve">h is </w:t>
      </w:r>
      <w:r>
        <w:rPr>
          <w:rFonts w:cstheme="minorHAnsi"/>
          <w:color w:val="222222"/>
          <w:sz w:val="24"/>
          <w:szCs w:val="24"/>
          <w:shd w:val="clear" w:color="auto" w:fill="FFFFFF"/>
        </w:rPr>
        <w:t>often why individuals will drink after a bad day or even after a positive day. Depending on the state of mind of the person in question will often depict how they will act when intoxicated.</w:t>
      </w:r>
      <w:r w:rsidR="00FD05EE">
        <w:rPr>
          <w:rFonts w:cstheme="minorHAnsi"/>
          <w:color w:val="222222"/>
          <w:sz w:val="24"/>
          <w:szCs w:val="24"/>
          <w:shd w:val="clear" w:color="auto" w:fill="FFFFFF"/>
        </w:rPr>
        <w:t xml:space="preserve"> This is important to acknowledge as when someone is intoxicated, the state of mind prior to drinking, will give an indicator as to how they will handle an issue while drunk. This is often why angry sober individuals will end up fighting while drunk, regardless of alcohol being a depressant and generally slows the functions of the body down.</w:t>
      </w:r>
    </w:p>
    <w:p w14:paraId="1666AC51" w14:textId="14DFFA6F" w:rsidR="00C75F59" w:rsidRDefault="00FD05EE" w:rsidP="007E14EE">
      <w:pPr>
        <w:spacing w:line="480" w:lineRule="auto"/>
        <w:ind w:firstLine="720"/>
        <w:rPr>
          <w:rFonts w:cstheme="minorHAnsi"/>
          <w:color w:val="222222"/>
          <w:sz w:val="24"/>
          <w:szCs w:val="24"/>
          <w:shd w:val="clear" w:color="auto" w:fill="FFFFFF"/>
        </w:rPr>
      </w:pPr>
      <w:r>
        <w:rPr>
          <w:rFonts w:cstheme="minorHAnsi"/>
          <w:color w:val="222222"/>
          <w:sz w:val="24"/>
          <w:szCs w:val="24"/>
          <w:shd w:val="clear" w:color="auto" w:fill="FFFFFF"/>
        </w:rPr>
        <w:t>In conclusion</w:t>
      </w:r>
      <w:r w:rsidR="009B5293">
        <w:rPr>
          <w:rFonts w:cstheme="minorHAnsi"/>
          <w:color w:val="222222"/>
          <w:sz w:val="24"/>
          <w:szCs w:val="24"/>
          <w:shd w:val="clear" w:color="auto" w:fill="FFFFFF"/>
        </w:rPr>
        <w:t>, its fair to say there is a lot of</w:t>
      </w:r>
      <w:r>
        <w:rPr>
          <w:rFonts w:cstheme="minorHAnsi"/>
          <w:color w:val="222222"/>
          <w:sz w:val="24"/>
          <w:szCs w:val="24"/>
          <w:shd w:val="clear" w:color="auto" w:fill="FFFFFF"/>
        </w:rPr>
        <w:t xml:space="preserve"> information available </w:t>
      </w:r>
      <w:r w:rsidR="009B5293">
        <w:rPr>
          <w:rFonts w:cstheme="minorHAnsi"/>
          <w:color w:val="222222"/>
          <w:sz w:val="24"/>
          <w:szCs w:val="24"/>
          <w:shd w:val="clear" w:color="auto" w:fill="FFFFFF"/>
        </w:rPr>
        <w:t>for</w:t>
      </w:r>
      <w:r>
        <w:rPr>
          <w:rFonts w:cstheme="minorHAnsi"/>
          <w:color w:val="222222"/>
          <w:sz w:val="24"/>
          <w:szCs w:val="24"/>
          <w:shd w:val="clear" w:color="auto" w:fill="FFFFFF"/>
        </w:rPr>
        <w:t xml:space="preserve"> both alcohol and drugs (legal and illegal)</w:t>
      </w:r>
      <w:r w:rsidR="009B5293">
        <w:rPr>
          <w:rFonts w:cstheme="minorHAnsi"/>
          <w:color w:val="222222"/>
          <w:sz w:val="24"/>
          <w:szCs w:val="24"/>
          <w:shd w:val="clear" w:color="auto" w:fill="FFFFFF"/>
        </w:rPr>
        <w:t xml:space="preserve">, on the positive and negative effects for human cognitive function. Based on the information throughout, it can be said that even though the effects of legal drugs can be detrimental if misused/abused, the benefits far outweigh the negatives. It is down to the individual on how they use their medication, this shouldn’t put a </w:t>
      </w:r>
      <w:r w:rsidR="009B5293">
        <w:rPr>
          <w:rFonts w:cstheme="minorHAnsi"/>
          <w:color w:val="222222"/>
          <w:sz w:val="24"/>
          <w:szCs w:val="24"/>
          <w:shd w:val="clear" w:color="auto" w:fill="FFFFFF"/>
        </w:rPr>
        <w:lastRenderedPageBreak/>
        <w:t xml:space="preserve">negative drape over the use of prescription drugs, just because they </w:t>
      </w:r>
      <w:r w:rsidR="009B5293" w:rsidRPr="009B5293">
        <w:rPr>
          <w:rFonts w:cstheme="minorHAnsi"/>
          <w:color w:val="222222"/>
          <w:sz w:val="24"/>
          <w:szCs w:val="24"/>
          <w:u w:val="single"/>
          <w:shd w:val="clear" w:color="auto" w:fill="FFFFFF"/>
        </w:rPr>
        <w:t>can</w:t>
      </w:r>
      <w:r w:rsidR="009B5293">
        <w:rPr>
          <w:rFonts w:cstheme="minorHAnsi"/>
          <w:color w:val="222222"/>
          <w:sz w:val="24"/>
          <w:szCs w:val="24"/>
          <w:shd w:val="clear" w:color="auto" w:fill="FFFFFF"/>
        </w:rPr>
        <w:t xml:space="preserve"> cause major problems when abused</w:t>
      </w:r>
      <w:r w:rsidR="00C75F59">
        <w:rPr>
          <w:rFonts w:cstheme="minorHAnsi"/>
          <w:color w:val="222222"/>
          <w:sz w:val="24"/>
          <w:szCs w:val="24"/>
          <w:shd w:val="clear" w:color="auto" w:fill="FFFFFF"/>
        </w:rPr>
        <w:t xml:space="preserve"> (</w:t>
      </w:r>
      <w:r w:rsidR="00C75F59" w:rsidRPr="00C75F59">
        <w:rPr>
          <w:rFonts w:cstheme="minorHAnsi"/>
          <w:color w:val="222222"/>
          <w:sz w:val="24"/>
          <w:szCs w:val="24"/>
          <w:shd w:val="clear" w:color="auto" w:fill="FFFFFF"/>
        </w:rPr>
        <w:t>Brick, J., &amp; Erickson, C. K. (1998)</w:t>
      </w:r>
      <w:r w:rsidR="00C75F59">
        <w:rPr>
          <w:rFonts w:cstheme="minorHAnsi"/>
          <w:color w:val="222222"/>
          <w:sz w:val="24"/>
          <w:szCs w:val="24"/>
          <w:shd w:val="clear" w:color="auto" w:fill="FFFFFF"/>
        </w:rPr>
        <w:t xml:space="preserve">. </w:t>
      </w:r>
      <w:r w:rsidR="009B5293">
        <w:rPr>
          <w:rFonts w:cstheme="minorHAnsi"/>
          <w:color w:val="222222"/>
          <w:sz w:val="24"/>
          <w:szCs w:val="24"/>
          <w:shd w:val="clear" w:color="auto" w:fill="FFFFFF"/>
        </w:rPr>
        <w:t>With regards to illegal drugs, the negatives outweigh the positives (overall) based on the harder drugs available, as they are highly addictive</w:t>
      </w:r>
      <w:r w:rsidR="00BB2020">
        <w:rPr>
          <w:rFonts w:cstheme="minorHAnsi"/>
          <w:color w:val="222222"/>
          <w:sz w:val="24"/>
          <w:szCs w:val="24"/>
          <w:shd w:val="clear" w:color="auto" w:fill="FFFFFF"/>
        </w:rPr>
        <w:t xml:space="preserve">. Moreover, </w:t>
      </w:r>
      <w:r w:rsidR="009B5293">
        <w:rPr>
          <w:rFonts w:cstheme="minorHAnsi"/>
          <w:color w:val="222222"/>
          <w:sz w:val="24"/>
          <w:szCs w:val="24"/>
          <w:shd w:val="clear" w:color="auto" w:fill="FFFFFF"/>
        </w:rPr>
        <w:t>as they are not legal to buy, individuals often go to extreme lengths to be able to get that ‘fix’. So even though both types of drugs can cause extreme problems and can be highly addictive, the prescription drugs are initially used to help (which they do) and not to hinder, whereas illegal drugs don’t aid the body at all.</w:t>
      </w:r>
      <w:r w:rsidR="00C75F59">
        <w:rPr>
          <w:rFonts w:cstheme="minorHAnsi"/>
          <w:color w:val="222222"/>
          <w:sz w:val="24"/>
          <w:szCs w:val="24"/>
          <w:shd w:val="clear" w:color="auto" w:fill="FFFFFF"/>
        </w:rPr>
        <w:t xml:space="preserve"> Alcohol is harder to pin-point if it is overall negative or positive, older generations will say that alcohol is essential to aid youth and a long life, but in moderation. So, all that can </w:t>
      </w:r>
      <w:r w:rsidR="00704560">
        <w:rPr>
          <w:rFonts w:cstheme="minorHAnsi"/>
          <w:color w:val="222222"/>
          <w:sz w:val="24"/>
          <w:szCs w:val="24"/>
          <w:shd w:val="clear" w:color="auto" w:fill="FFFFFF"/>
        </w:rPr>
        <w:t xml:space="preserve">truly </w:t>
      </w:r>
      <w:r w:rsidR="00C75F59">
        <w:rPr>
          <w:rFonts w:cstheme="minorHAnsi"/>
          <w:color w:val="222222"/>
          <w:sz w:val="24"/>
          <w:szCs w:val="24"/>
          <w:shd w:val="clear" w:color="auto" w:fill="FFFFFF"/>
        </w:rPr>
        <w:t xml:space="preserve">be </w:t>
      </w:r>
      <w:r w:rsidR="00704560">
        <w:rPr>
          <w:rFonts w:cstheme="minorHAnsi"/>
          <w:color w:val="222222"/>
          <w:sz w:val="24"/>
          <w:szCs w:val="24"/>
          <w:shd w:val="clear" w:color="auto" w:fill="FFFFFF"/>
        </w:rPr>
        <w:t>stated</w:t>
      </w:r>
      <w:r w:rsidR="00C75F59">
        <w:rPr>
          <w:rFonts w:cstheme="minorHAnsi"/>
          <w:color w:val="222222"/>
          <w:sz w:val="24"/>
          <w:szCs w:val="24"/>
          <w:shd w:val="clear" w:color="auto" w:fill="FFFFFF"/>
        </w:rPr>
        <w:t xml:space="preserve"> is to drink moderately and responsibly</w:t>
      </w:r>
      <w:r w:rsidR="00704560">
        <w:rPr>
          <w:rFonts w:cstheme="minorHAnsi"/>
          <w:color w:val="222222"/>
          <w:sz w:val="24"/>
          <w:szCs w:val="24"/>
          <w:shd w:val="clear" w:color="auto" w:fill="FFFFFF"/>
        </w:rPr>
        <w:t xml:space="preserve"> (if at all)</w:t>
      </w:r>
      <w:r w:rsidR="00C75F59">
        <w:rPr>
          <w:rFonts w:cstheme="minorHAnsi"/>
          <w:color w:val="222222"/>
          <w:sz w:val="24"/>
          <w:szCs w:val="24"/>
          <w:shd w:val="clear" w:color="auto" w:fill="FFFFFF"/>
        </w:rPr>
        <w:t xml:space="preserve">, and not to binge often as this can have lasting effects on memory and performance. </w:t>
      </w:r>
    </w:p>
    <w:p w14:paraId="7C2E11B8" w14:textId="62F012E4" w:rsidR="00FD05EE" w:rsidRPr="007E14EE" w:rsidRDefault="00C75F59" w:rsidP="007E14EE">
      <w:pPr>
        <w:spacing w:line="480" w:lineRule="auto"/>
        <w:ind w:firstLine="720"/>
        <w:rPr>
          <w:rFonts w:cstheme="minorHAnsi"/>
          <w:color w:val="222222"/>
          <w:sz w:val="24"/>
          <w:szCs w:val="24"/>
          <w:shd w:val="clear" w:color="auto" w:fill="FFFFFF"/>
        </w:rPr>
      </w:pPr>
      <w:r>
        <w:rPr>
          <w:rFonts w:cstheme="minorHAnsi"/>
          <w:color w:val="222222"/>
          <w:sz w:val="24"/>
          <w:szCs w:val="24"/>
          <w:shd w:val="clear" w:color="auto" w:fill="FFFFFF"/>
        </w:rPr>
        <w:t>I</w:t>
      </w:r>
      <w:r w:rsidR="00704560">
        <w:rPr>
          <w:rFonts w:cstheme="minorHAnsi"/>
          <w:color w:val="222222"/>
          <w:sz w:val="24"/>
          <w:szCs w:val="24"/>
          <w:shd w:val="clear" w:color="auto" w:fill="FFFFFF"/>
        </w:rPr>
        <w:t>n closing,</w:t>
      </w:r>
      <w:r>
        <w:rPr>
          <w:rFonts w:cstheme="minorHAnsi"/>
          <w:color w:val="222222"/>
          <w:sz w:val="24"/>
          <w:szCs w:val="24"/>
          <w:shd w:val="clear" w:color="auto" w:fill="FFFFFF"/>
        </w:rPr>
        <w:t xml:space="preserve"> it is difficult to truly say one is worse than the other as it purely comes down to the individual and how they cope with these substances. However, they both have their benefits and drawbacks, all in moderation.</w:t>
      </w:r>
    </w:p>
    <w:p w14:paraId="2FFA3375" w14:textId="77777777" w:rsidR="00C079E1" w:rsidRDefault="00C079E1" w:rsidP="00E11E85">
      <w:pPr>
        <w:spacing w:line="480" w:lineRule="auto"/>
        <w:rPr>
          <w:sz w:val="24"/>
          <w:szCs w:val="24"/>
        </w:rPr>
      </w:pPr>
    </w:p>
    <w:p w14:paraId="1A23CA4B" w14:textId="77777777" w:rsidR="00342D70" w:rsidRDefault="00342D70" w:rsidP="00342D70">
      <w:pPr>
        <w:spacing w:line="480" w:lineRule="auto"/>
        <w:rPr>
          <w:sz w:val="24"/>
          <w:szCs w:val="24"/>
        </w:rPr>
      </w:pPr>
    </w:p>
    <w:p w14:paraId="2F7AAA0D" w14:textId="77777777" w:rsidR="00C75F59" w:rsidRDefault="00C75F59" w:rsidP="00342D70">
      <w:pPr>
        <w:spacing w:line="480" w:lineRule="auto"/>
        <w:jc w:val="center"/>
        <w:rPr>
          <w:sz w:val="28"/>
          <w:szCs w:val="28"/>
          <w:u w:val="single"/>
        </w:rPr>
      </w:pPr>
    </w:p>
    <w:p w14:paraId="4C0F7957" w14:textId="77777777" w:rsidR="00C75F59" w:rsidRDefault="00C75F59" w:rsidP="00342D70">
      <w:pPr>
        <w:spacing w:line="480" w:lineRule="auto"/>
        <w:jc w:val="center"/>
        <w:rPr>
          <w:sz w:val="28"/>
          <w:szCs w:val="28"/>
          <w:u w:val="single"/>
        </w:rPr>
      </w:pPr>
    </w:p>
    <w:p w14:paraId="38D76663" w14:textId="77777777" w:rsidR="00C75F59" w:rsidRDefault="00C75F59" w:rsidP="00342D70">
      <w:pPr>
        <w:spacing w:line="480" w:lineRule="auto"/>
        <w:jc w:val="center"/>
        <w:rPr>
          <w:sz w:val="28"/>
          <w:szCs w:val="28"/>
          <w:u w:val="single"/>
        </w:rPr>
      </w:pPr>
    </w:p>
    <w:p w14:paraId="4E965C8E" w14:textId="77777777" w:rsidR="00C75F59" w:rsidRDefault="00C75F59" w:rsidP="00342D70">
      <w:pPr>
        <w:spacing w:line="480" w:lineRule="auto"/>
        <w:jc w:val="center"/>
        <w:rPr>
          <w:sz w:val="28"/>
          <w:szCs w:val="28"/>
          <w:u w:val="single"/>
        </w:rPr>
      </w:pPr>
    </w:p>
    <w:p w14:paraId="61F5F9AC" w14:textId="77777777" w:rsidR="00C75F59" w:rsidRDefault="00C75F59" w:rsidP="00342D70">
      <w:pPr>
        <w:spacing w:line="480" w:lineRule="auto"/>
        <w:jc w:val="center"/>
        <w:rPr>
          <w:sz w:val="28"/>
          <w:szCs w:val="28"/>
          <w:u w:val="single"/>
        </w:rPr>
      </w:pPr>
    </w:p>
    <w:p w14:paraId="3DCDE253" w14:textId="7969913E" w:rsidR="00317DC1" w:rsidRDefault="00317DC1" w:rsidP="00342D70">
      <w:pPr>
        <w:spacing w:line="480" w:lineRule="auto"/>
        <w:jc w:val="center"/>
        <w:rPr>
          <w:sz w:val="28"/>
          <w:szCs w:val="28"/>
          <w:u w:val="single"/>
        </w:rPr>
      </w:pPr>
      <w:r w:rsidRPr="00317DC1">
        <w:rPr>
          <w:sz w:val="28"/>
          <w:szCs w:val="28"/>
          <w:u w:val="single"/>
        </w:rPr>
        <w:lastRenderedPageBreak/>
        <w:t>References</w:t>
      </w:r>
    </w:p>
    <w:p w14:paraId="2C6AEA34" w14:textId="7F874F35" w:rsidR="00342D70" w:rsidRPr="00D405C1" w:rsidRDefault="00342D70" w:rsidP="00317DC1">
      <w:pPr>
        <w:spacing w:line="480" w:lineRule="auto"/>
        <w:ind w:left="720" w:hanging="720"/>
        <w:rPr>
          <w:rFonts w:cstheme="minorHAnsi"/>
          <w:sz w:val="24"/>
          <w:szCs w:val="24"/>
        </w:rPr>
      </w:pPr>
      <w:r w:rsidRPr="00D405C1">
        <w:rPr>
          <w:rFonts w:cstheme="minorHAnsi"/>
          <w:sz w:val="24"/>
          <w:szCs w:val="24"/>
        </w:rPr>
        <w:t xml:space="preserve">Altman, J., </w:t>
      </w:r>
      <w:proofErr w:type="spellStart"/>
      <w:r w:rsidRPr="00D405C1">
        <w:rPr>
          <w:rFonts w:cstheme="minorHAnsi"/>
          <w:sz w:val="24"/>
          <w:szCs w:val="24"/>
        </w:rPr>
        <w:t>Everitt</w:t>
      </w:r>
      <w:proofErr w:type="spellEnd"/>
      <w:r w:rsidRPr="00D405C1">
        <w:rPr>
          <w:rFonts w:cstheme="minorHAnsi"/>
          <w:sz w:val="24"/>
          <w:szCs w:val="24"/>
        </w:rPr>
        <w:t xml:space="preserve">, B.J., </w:t>
      </w:r>
      <w:proofErr w:type="spellStart"/>
      <w:r w:rsidRPr="00D405C1">
        <w:rPr>
          <w:rFonts w:cstheme="minorHAnsi"/>
          <w:sz w:val="24"/>
          <w:szCs w:val="24"/>
        </w:rPr>
        <w:t>Glautier</w:t>
      </w:r>
      <w:proofErr w:type="spellEnd"/>
      <w:r w:rsidRPr="00D405C1">
        <w:rPr>
          <w:rFonts w:cstheme="minorHAnsi"/>
          <w:sz w:val="24"/>
          <w:szCs w:val="24"/>
        </w:rPr>
        <w:t>, S. et al. (1996). The biological, social and clinical bases of drug addiction: commentary and debate. Psychopharmacology, 125, 285–345</w:t>
      </w:r>
    </w:p>
    <w:p w14:paraId="04F69D44" w14:textId="4935C5A4" w:rsidR="000C0F97" w:rsidRPr="00D405C1" w:rsidRDefault="000C0F97" w:rsidP="00317DC1">
      <w:pPr>
        <w:spacing w:line="480" w:lineRule="auto"/>
        <w:ind w:left="720" w:hanging="720"/>
        <w:rPr>
          <w:rFonts w:cstheme="minorHAnsi"/>
          <w:color w:val="222222"/>
          <w:sz w:val="24"/>
          <w:szCs w:val="24"/>
          <w:shd w:val="clear" w:color="auto" w:fill="FFFFFF"/>
        </w:rPr>
      </w:pPr>
      <w:proofErr w:type="spellStart"/>
      <w:r w:rsidRPr="00D405C1">
        <w:rPr>
          <w:rFonts w:cstheme="minorHAnsi"/>
          <w:sz w:val="24"/>
          <w:szCs w:val="24"/>
        </w:rPr>
        <w:t>Aust</w:t>
      </w:r>
      <w:proofErr w:type="spellEnd"/>
      <w:r w:rsidRPr="00D405C1">
        <w:rPr>
          <w:rFonts w:cstheme="minorHAnsi"/>
          <w:sz w:val="24"/>
          <w:szCs w:val="24"/>
        </w:rPr>
        <w:t xml:space="preserve">, R., Sharp, C., &amp; </w:t>
      </w:r>
      <w:proofErr w:type="spellStart"/>
      <w:r w:rsidRPr="00D405C1">
        <w:rPr>
          <w:rFonts w:cstheme="minorHAnsi"/>
          <w:sz w:val="24"/>
          <w:szCs w:val="24"/>
        </w:rPr>
        <w:t>Goulden</w:t>
      </w:r>
      <w:proofErr w:type="spellEnd"/>
      <w:r w:rsidRPr="00D405C1">
        <w:rPr>
          <w:rFonts w:cstheme="minorHAnsi"/>
          <w:sz w:val="24"/>
          <w:szCs w:val="24"/>
        </w:rPr>
        <w:t>, C. (2002). Prevalence of drug use: key findings from the 2001/2002 British Crime Survey. Home Office Research Findings, 18, 1–6. Available at: http://www.homeoffice.gov.uk/rds/pdfs2/r182.pdf (retrieved 22 January 2004).</w:t>
      </w:r>
    </w:p>
    <w:p w14:paraId="25C15721" w14:textId="14D1CB83" w:rsidR="00317DC1" w:rsidRDefault="00317DC1" w:rsidP="00317DC1">
      <w:pPr>
        <w:spacing w:line="480" w:lineRule="auto"/>
        <w:ind w:left="720" w:hanging="720"/>
        <w:rPr>
          <w:rFonts w:cstheme="minorHAnsi"/>
          <w:color w:val="222222"/>
          <w:sz w:val="24"/>
          <w:szCs w:val="24"/>
          <w:shd w:val="clear" w:color="auto" w:fill="FFFFFF"/>
        </w:rPr>
      </w:pPr>
      <w:r w:rsidRPr="00D405C1">
        <w:rPr>
          <w:rFonts w:cstheme="minorHAnsi"/>
          <w:color w:val="222222"/>
          <w:sz w:val="24"/>
          <w:szCs w:val="24"/>
          <w:shd w:val="clear" w:color="auto" w:fill="FFFFFF"/>
        </w:rPr>
        <w:t xml:space="preserve">Baker, K., </w:t>
      </w:r>
      <w:proofErr w:type="spellStart"/>
      <w:r w:rsidRPr="00D405C1">
        <w:rPr>
          <w:rFonts w:cstheme="minorHAnsi"/>
          <w:color w:val="222222"/>
          <w:sz w:val="24"/>
          <w:szCs w:val="24"/>
          <w:shd w:val="clear" w:color="auto" w:fill="FFFFFF"/>
        </w:rPr>
        <w:t>Esgate</w:t>
      </w:r>
      <w:proofErr w:type="spellEnd"/>
      <w:r w:rsidRPr="00D405C1">
        <w:rPr>
          <w:rFonts w:cstheme="minorHAnsi"/>
          <w:color w:val="222222"/>
          <w:sz w:val="24"/>
          <w:szCs w:val="24"/>
          <w:shd w:val="clear" w:color="auto" w:fill="FFFFFF"/>
        </w:rPr>
        <w:t xml:space="preserve">, A., </w:t>
      </w:r>
      <w:proofErr w:type="spellStart"/>
      <w:r w:rsidRPr="00D405C1">
        <w:rPr>
          <w:rFonts w:cstheme="minorHAnsi"/>
          <w:color w:val="222222"/>
          <w:sz w:val="24"/>
          <w:szCs w:val="24"/>
          <w:shd w:val="clear" w:color="auto" w:fill="FFFFFF"/>
        </w:rPr>
        <w:t>Groome</w:t>
      </w:r>
      <w:proofErr w:type="spellEnd"/>
      <w:r w:rsidRPr="00D405C1">
        <w:rPr>
          <w:rFonts w:cstheme="minorHAnsi"/>
          <w:color w:val="222222"/>
          <w:sz w:val="24"/>
          <w:szCs w:val="24"/>
          <w:shd w:val="clear" w:color="auto" w:fill="FFFFFF"/>
        </w:rPr>
        <w:t>, D., Heathcote, D., Kemp, R., Maguire, M., &amp; Reed, C. (</w:t>
      </w:r>
      <w:r w:rsidRPr="00333B43">
        <w:rPr>
          <w:rFonts w:cstheme="minorHAnsi"/>
          <w:color w:val="222222"/>
          <w:sz w:val="24"/>
          <w:szCs w:val="24"/>
          <w:shd w:val="clear" w:color="auto" w:fill="FFFFFF"/>
        </w:rPr>
        <w:t>2004). </w:t>
      </w:r>
      <w:r w:rsidRPr="00333B43">
        <w:rPr>
          <w:rFonts w:cstheme="minorHAnsi"/>
          <w:i/>
          <w:iCs/>
          <w:color w:val="222222"/>
          <w:sz w:val="24"/>
          <w:szCs w:val="24"/>
          <w:shd w:val="clear" w:color="auto" w:fill="FFFFFF"/>
        </w:rPr>
        <w:t>An introduction to applied cognitive psychology</w:t>
      </w:r>
      <w:r w:rsidRPr="00333B43">
        <w:rPr>
          <w:rFonts w:cstheme="minorHAnsi"/>
          <w:color w:val="222222"/>
          <w:sz w:val="24"/>
          <w:szCs w:val="24"/>
          <w:shd w:val="clear" w:color="auto" w:fill="FFFFFF"/>
        </w:rPr>
        <w:t>. Psychology Press.</w:t>
      </w:r>
    </w:p>
    <w:p w14:paraId="4F790D3F" w14:textId="5C3F5413" w:rsidR="00C75F59" w:rsidRPr="00C75F59" w:rsidRDefault="00C75F59" w:rsidP="00317DC1">
      <w:pPr>
        <w:spacing w:line="480" w:lineRule="auto"/>
        <w:ind w:left="720" w:hanging="720"/>
        <w:rPr>
          <w:rFonts w:cstheme="minorHAnsi"/>
          <w:color w:val="222222"/>
          <w:sz w:val="32"/>
          <w:szCs w:val="32"/>
          <w:shd w:val="clear" w:color="auto" w:fill="FFFFFF"/>
        </w:rPr>
      </w:pPr>
      <w:r w:rsidRPr="00C75F59">
        <w:rPr>
          <w:rFonts w:cstheme="minorHAnsi"/>
          <w:color w:val="222222"/>
          <w:sz w:val="24"/>
          <w:szCs w:val="24"/>
          <w:shd w:val="clear" w:color="auto" w:fill="FFFFFF"/>
        </w:rPr>
        <w:t>Brick, J., &amp; Erickson, C. K. (1998). </w:t>
      </w:r>
      <w:r w:rsidRPr="00C75F59">
        <w:rPr>
          <w:rFonts w:cstheme="minorHAnsi"/>
          <w:i/>
          <w:iCs/>
          <w:color w:val="222222"/>
          <w:sz w:val="24"/>
          <w:szCs w:val="24"/>
          <w:shd w:val="clear" w:color="auto" w:fill="FFFFFF"/>
        </w:rPr>
        <w:t xml:space="preserve">Drugs, the brain, and </w:t>
      </w:r>
      <w:proofErr w:type="spellStart"/>
      <w:r w:rsidRPr="00C75F59">
        <w:rPr>
          <w:rFonts w:cstheme="minorHAnsi"/>
          <w:i/>
          <w:iCs/>
          <w:color w:val="222222"/>
          <w:sz w:val="24"/>
          <w:szCs w:val="24"/>
          <w:shd w:val="clear" w:color="auto" w:fill="FFFFFF"/>
        </w:rPr>
        <w:t>behavior</w:t>
      </w:r>
      <w:proofErr w:type="spellEnd"/>
      <w:r w:rsidRPr="00C75F59">
        <w:rPr>
          <w:rFonts w:cstheme="minorHAnsi"/>
          <w:i/>
          <w:iCs/>
          <w:color w:val="222222"/>
          <w:sz w:val="24"/>
          <w:szCs w:val="24"/>
          <w:shd w:val="clear" w:color="auto" w:fill="FFFFFF"/>
        </w:rPr>
        <w:t>: The pharmacology of abuse and dependence</w:t>
      </w:r>
      <w:r w:rsidRPr="00C75F59">
        <w:rPr>
          <w:rFonts w:cstheme="minorHAnsi"/>
          <w:color w:val="222222"/>
          <w:sz w:val="24"/>
          <w:szCs w:val="24"/>
          <w:shd w:val="clear" w:color="auto" w:fill="FFFFFF"/>
        </w:rPr>
        <w:t> (pp. 67-72). Haworth Medical Press.</w:t>
      </w:r>
    </w:p>
    <w:p w14:paraId="5FCD48B6" w14:textId="4733A05A" w:rsidR="00333B43" w:rsidRPr="00333B43" w:rsidRDefault="00333B43" w:rsidP="00317DC1">
      <w:pPr>
        <w:spacing w:line="480" w:lineRule="auto"/>
        <w:ind w:left="720" w:hanging="720"/>
        <w:rPr>
          <w:rFonts w:cstheme="minorHAnsi"/>
          <w:color w:val="222222"/>
          <w:sz w:val="24"/>
          <w:szCs w:val="24"/>
          <w:shd w:val="clear" w:color="auto" w:fill="FFFFFF"/>
        </w:rPr>
      </w:pPr>
      <w:proofErr w:type="spellStart"/>
      <w:r w:rsidRPr="00333B43">
        <w:rPr>
          <w:rFonts w:cstheme="minorHAnsi"/>
          <w:color w:val="222222"/>
          <w:sz w:val="24"/>
          <w:szCs w:val="24"/>
          <w:shd w:val="clear" w:color="auto" w:fill="FFFFFF"/>
        </w:rPr>
        <w:t>Clifasefi</w:t>
      </w:r>
      <w:proofErr w:type="spellEnd"/>
      <w:r w:rsidRPr="00333B43">
        <w:rPr>
          <w:rFonts w:cstheme="minorHAnsi"/>
          <w:color w:val="222222"/>
          <w:sz w:val="24"/>
          <w:szCs w:val="24"/>
          <w:shd w:val="clear" w:color="auto" w:fill="FFFFFF"/>
        </w:rPr>
        <w:t xml:space="preserve">, S. L., </w:t>
      </w:r>
      <w:proofErr w:type="spellStart"/>
      <w:r w:rsidRPr="00333B43">
        <w:rPr>
          <w:rFonts w:cstheme="minorHAnsi"/>
          <w:color w:val="222222"/>
          <w:sz w:val="24"/>
          <w:szCs w:val="24"/>
          <w:shd w:val="clear" w:color="auto" w:fill="FFFFFF"/>
        </w:rPr>
        <w:t>Takarangi</w:t>
      </w:r>
      <w:proofErr w:type="spellEnd"/>
      <w:r w:rsidRPr="00333B43">
        <w:rPr>
          <w:rFonts w:cstheme="minorHAnsi"/>
          <w:color w:val="222222"/>
          <w:sz w:val="24"/>
          <w:szCs w:val="24"/>
          <w:shd w:val="clear" w:color="auto" w:fill="FFFFFF"/>
        </w:rPr>
        <w:t>, M. K., &amp; Bergman, J. S. (2006). Blind drunk: The effects of alcohol on inattentional blindness. </w:t>
      </w:r>
      <w:r w:rsidRPr="00333B43">
        <w:rPr>
          <w:rFonts w:cstheme="minorHAnsi"/>
          <w:i/>
          <w:iCs/>
          <w:color w:val="222222"/>
          <w:sz w:val="24"/>
          <w:szCs w:val="24"/>
          <w:shd w:val="clear" w:color="auto" w:fill="FFFFFF"/>
        </w:rPr>
        <w:t>Applied Cognitive Psychology: The Official Journal of the Society for Applied Research in Memory and Cognition</w:t>
      </w:r>
      <w:r w:rsidRPr="00333B43">
        <w:rPr>
          <w:rFonts w:cstheme="minorHAnsi"/>
          <w:color w:val="222222"/>
          <w:sz w:val="24"/>
          <w:szCs w:val="24"/>
          <w:shd w:val="clear" w:color="auto" w:fill="FFFFFF"/>
        </w:rPr>
        <w:t>, </w:t>
      </w:r>
      <w:r w:rsidRPr="00333B43">
        <w:rPr>
          <w:rFonts w:cstheme="minorHAnsi"/>
          <w:i/>
          <w:iCs/>
          <w:color w:val="222222"/>
          <w:sz w:val="24"/>
          <w:szCs w:val="24"/>
          <w:shd w:val="clear" w:color="auto" w:fill="FFFFFF"/>
        </w:rPr>
        <w:t>20</w:t>
      </w:r>
      <w:r w:rsidRPr="00333B43">
        <w:rPr>
          <w:rFonts w:cstheme="minorHAnsi"/>
          <w:color w:val="222222"/>
          <w:sz w:val="24"/>
          <w:szCs w:val="24"/>
          <w:shd w:val="clear" w:color="auto" w:fill="FFFFFF"/>
        </w:rPr>
        <w:t>(5), 697-704.</w:t>
      </w:r>
    </w:p>
    <w:p w14:paraId="42857FC1" w14:textId="01CD0988" w:rsidR="001D636E" w:rsidRPr="001D636E" w:rsidRDefault="001D636E" w:rsidP="00317DC1">
      <w:pPr>
        <w:spacing w:line="480" w:lineRule="auto"/>
        <w:ind w:left="720" w:hanging="720"/>
        <w:rPr>
          <w:rFonts w:cstheme="minorHAnsi"/>
          <w:color w:val="222222"/>
          <w:sz w:val="32"/>
          <w:szCs w:val="32"/>
          <w:shd w:val="clear" w:color="auto" w:fill="FFFFFF"/>
        </w:rPr>
      </w:pPr>
      <w:r w:rsidRPr="001D636E">
        <w:rPr>
          <w:rFonts w:cstheme="minorHAnsi"/>
          <w:color w:val="222222"/>
          <w:sz w:val="24"/>
          <w:szCs w:val="24"/>
          <w:shd w:val="clear" w:color="auto" w:fill="FFFFFF"/>
        </w:rPr>
        <w:t>Dixon, L., Haas, G., Weiden, P. J., Sweeney, J., &amp; Frances, A. J. (1991). Drug abuse in schizophrenic patients: clinical correlates and reasons for use. </w:t>
      </w:r>
      <w:r w:rsidRPr="001D636E">
        <w:rPr>
          <w:rFonts w:cstheme="minorHAnsi"/>
          <w:i/>
          <w:iCs/>
          <w:color w:val="222222"/>
          <w:sz w:val="24"/>
          <w:szCs w:val="24"/>
          <w:shd w:val="clear" w:color="auto" w:fill="FFFFFF"/>
        </w:rPr>
        <w:t>Am J</w:t>
      </w:r>
      <w:r>
        <w:rPr>
          <w:rFonts w:cstheme="minorHAnsi"/>
          <w:i/>
          <w:iCs/>
          <w:color w:val="222222"/>
          <w:sz w:val="24"/>
          <w:szCs w:val="24"/>
          <w:shd w:val="clear" w:color="auto" w:fill="FFFFFF"/>
        </w:rPr>
        <w:t xml:space="preserve"> </w:t>
      </w:r>
      <w:r w:rsidRPr="001D636E">
        <w:rPr>
          <w:rFonts w:cstheme="minorHAnsi"/>
          <w:i/>
          <w:iCs/>
          <w:color w:val="222222"/>
          <w:sz w:val="24"/>
          <w:szCs w:val="24"/>
          <w:shd w:val="clear" w:color="auto" w:fill="FFFFFF"/>
        </w:rPr>
        <w:t>Psychiatry</w:t>
      </w:r>
      <w:r w:rsidRPr="001D636E">
        <w:rPr>
          <w:rFonts w:cstheme="minorHAnsi"/>
          <w:color w:val="222222"/>
          <w:sz w:val="24"/>
          <w:szCs w:val="24"/>
          <w:shd w:val="clear" w:color="auto" w:fill="FFFFFF"/>
        </w:rPr>
        <w:t>, </w:t>
      </w:r>
      <w:r w:rsidRPr="001D636E">
        <w:rPr>
          <w:rFonts w:cstheme="minorHAnsi"/>
          <w:i/>
          <w:iCs/>
          <w:color w:val="222222"/>
          <w:sz w:val="24"/>
          <w:szCs w:val="24"/>
          <w:shd w:val="clear" w:color="auto" w:fill="FFFFFF"/>
        </w:rPr>
        <w:t>148</w:t>
      </w:r>
      <w:r w:rsidRPr="001D636E">
        <w:rPr>
          <w:rFonts w:cstheme="minorHAnsi"/>
          <w:color w:val="222222"/>
          <w:sz w:val="24"/>
          <w:szCs w:val="24"/>
          <w:shd w:val="clear" w:color="auto" w:fill="FFFFFF"/>
        </w:rPr>
        <w:t>(2), 224-230.</w:t>
      </w:r>
    </w:p>
    <w:p w14:paraId="24D3C231" w14:textId="41E73306" w:rsidR="00BA3F3C" w:rsidRDefault="00BA3F3C" w:rsidP="00317DC1">
      <w:pPr>
        <w:spacing w:line="480" w:lineRule="auto"/>
        <w:ind w:left="720" w:hanging="720"/>
        <w:rPr>
          <w:rFonts w:cstheme="minorHAnsi"/>
          <w:color w:val="222222"/>
          <w:sz w:val="24"/>
          <w:szCs w:val="24"/>
          <w:shd w:val="clear" w:color="auto" w:fill="FFFFFF"/>
        </w:rPr>
      </w:pPr>
      <w:r w:rsidRPr="00D405C1">
        <w:rPr>
          <w:rFonts w:cstheme="minorHAnsi"/>
          <w:color w:val="222222"/>
          <w:sz w:val="24"/>
          <w:szCs w:val="24"/>
          <w:shd w:val="clear" w:color="auto" w:fill="FFFFFF"/>
        </w:rPr>
        <w:t>Husain, M., &amp; Mehta, M. A. (2011). Cognitive enhancement by drugs in health and disease. </w:t>
      </w:r>
      <w:r w:rsidRPr="00D405C1">
        <w:rPr>
          <w:rFonts w:cstheme="minorHAnsi"/>
          <w:i/>
          <w:iCs/>
          <w:color w:val="222222"/>
          <w:sz w:val="24"/>
          <w:szCs w:val="24"/>
          <w:shd w:val="clear" w:color="auto" w:fill="FFFFFF"/>
        </w:rPr>
        <w:t>Trends in cognitive sciences</w:t>
      </w:r>
      <w:r w:rsidRPr="00D405C1">
        <w:rPr>
          <w:rFonts w:cstheme="minorHAnsi"/>
          <w:color w:val="222222"/>
          <w:sz w:val="24"/>
          <w:szCs w:val="24"/>
          <w:shd w:val="clear" w:color="auto" w:fill="FFFFFF"/>
        </w:rPr>
        <w:t>, </w:t>
      </w:r>
      <w:r w:rsidRPr="00D405C1">
        <w:rPr>
          <w:rFonts w:cstheme="minorHAnsi"/>
          <w:i/>
          <w:iCs/>
          <w:color w:val="222222"/>
          <w:sz w:val="24"/>
          <w:szCs w:val="24"/>
          <w:shd w:val="clear" w:color="auto" w:fill="FFFFFF"/>
        </w:rPr>
        <w:t>15</w:t>
      </w:r>
      <w:r w:rsidRPr="00D405C1">
        <w:rPr>
          <w:rFonts w:cstheme="minorHAnsi"/>
          <w:color w:val="222222"/>
          <w:sz w:val="24"/>
          <w:szCs w:val="24"/>
          <w:shd w:val="clear" w:color="auto" w:fill="FFFFFF"/>
        </w:rPr>
        <w:t>(1), 28-36.</w:t>
      </w:r>
    </w:p>
    <w:p w14:paraId="5D9D340F" w14:textId="31C3A646" w:rsidR="00FD05EE" w:rsidRPr="00FD05EE" w:rsidRDefault="00FD05EE" w:rsidP="00317DC1">
      <w:pPr>
        <w:spacing w:line="480" w:lineRule="auto"/>
        <w:ind w:left="720" w:hanging="720"/>
        <w:rPr>
          <w:rFonts w:cstheme="minorHAnsi"/>
          <w:color w:val="222222"/>
          <w:sz w:val="32"/>
          <w:szCs w:val="32"/>
          <w:shd w:val="clear" w:color="auto" w:fill="FFFFFF"/>
        </w:rPr>
      </w:pPr>
      <w:r w:rsidRPr="00FD05EE">
        <w:rPr>
          <w:rFonts w:cstheme="minorHAnsi"/>
          <w:color w:val="222222"/>
          <w:sz w:val="24"/>
          <w:szCs w:val="24"/>
          <w:shd w:val="clear" w:color="auto" w:fill="FFFFFF"/>
        </w:rPr>
        <w:t>Levenson, R. W. (1987). Alcohol, affect, and physiology: Positive effects in the early stages of drinking. </w:t>
      </w:r>
      <w:r w:rsidRPr="00FD05EE">
        <w:rPr>
          <w:rFonts w:cstheme="minorHAnsi"/>
          <w:i/>
          <w:iCs/>
          <w:color w:val="222222"/>
          <w:sz w:val="24"/>
          <w:szCs w:val="24"/>
          <w:shd w:val="clear" w:color="auto" w:fill="FFFFFF"/>
        </w:rPr>
        <w:t>Stress and addiction</w:t>
      </w:r>
      <w:r w:rsidRPr="00FD05EE">
        <w:rPr>
          <w:rFonts w:cstheme="minorHAnsi"/>
          <w:color w:val="222222"/>
          <w:sz w:val="24"/>
          <w:szCs w:val="24"/>
          <w:shd w:val="clear" w:color="auto" w:fill="FFFFFF"/>
        </w:rPr>
        <w:t>, 173-196.</w:t>
      </w:r>
    </w:p>
    <w:p w14:paraId="43D158FD" w14:textId="3DDE8C2A" w:rsidR="000F3E89" w:rsidRDefault="000F3E89" w:rsidP="00317DC1">
      <w:pPr>
        <w:spacing w:line="480" w:lineRule="auto"/>
        <w:ind w:left="720" w:hanging="720"/>
        <w:rPr>
          <w:rFonts w:cstheme="minorHAnsi"/>
          <w:color w:val="222222"/>
          <w:sz w:val="24"/>
          <w:szCs w:val="24"/>
          <w:shd w:val="clear" w:color="auto" w:fill="FFFFFF"/>
        </w:rPr>
      </w:pPr>
      <w:r w:rsidRPr="00D405C1">
        <w:rPr>
          <w:rFonts w:cstheme="minorHAnsi"/>
          <w:color w:val="222222"/>
          <w:sz w:val="24"/>
          <w:szCs w:val="24"/>
          <w:shd w:val="clear" w:color="auto" w:fill="FFFFFF"/>
        </w:rPr>
        <w:lastRenderedPageBreak/>
        <w:t xml:space="preserve">Lieberman, H. R., </w:t>
      </w:r>
      <w:proofErr w:type="spellStart"/>
      <w:r w:rsidRPr="00D405C1">
        <w:rPr>
          <w:rFonts w:cstheme="minorHAnsi"/>
          <w:color w:val="222222"/>
          <w:sz w:val="24"/>
          <w:szCs w:val="24"/>
          <w:shd w:val="clear" w:color="auto" w:fill="FFFFFF"/>
        </w:rPr>
        <w:t>Wurtman</w:t>
      </w:r>
      <w:proofErr w:type="spellEnd"/>
      <w:r w:rsidRPr="00D405C1">
        <w:rPr>
          <w:rFonts w:cstheme="minorHAnsi"/>
          <w:color w:val="222222"/>
          <w:sz w:val="24"/>
          <w:szCs w:val="24"/>
          <w:shd w:val="clear" w:color="auto" w:fill="FFFFFF"/>
        </w:rPr>
        <w:t xml:space="preserve">, R. J., </w:t>
      </w:r>
      <w:proofErr w:type="spellStart"/>
      <w:r w:rsidRPr="00D405C1">
        <w:rPr>
          <w:rFonts w:cstheme="minorHAnsi"/>
          <w:color w:val="222222"/>
          <w:sz w:val="24"/>
          <w:szCs w:val="24"/>
          <w:shd w:val="clear" w:color="auto" w:fill="FFFFFF"/>
        </w:rPr>
        <w:t>Emde</w:t>
      </w:r>
      <w:proofErr w:type="spellEnd"/>
      <w:r w:rsidRPr="00D405C1">
        <w:rPr>
          <w:rFonts w:cstheme="minorHAnsi"/>
          <w:color w:val="222222"/>
          <w:sz w:val="24"/>
          <w:szCs w:val="24"/>
          <w:shd w:val="clear" w:color="auto" w:fill="FFFFFF"/>
        </w:rPr>
        <w:t xml:space="preserve">, G. G., Roberts, C., &amp; </w:t>
      </w:r>
      <w:proofErr w:type="spellStart"/>
      <w:r w:rsidRPr="00D405C1">
        <w:rPr>
          <w:rFonts w:cstheme="minorHAnsi"/>
          <w:color w:val="222222"/>
          <w:sz w:val="24"/>
          <w:szCs w:val="24"/>
          <w:shd w:val="clear" w:color="auto" w:fill="FFFFFF"/>
        </w:rPr>
        <w:t>Coviella</w:t>
      </w:r>
      <w:proofErr w:type="spellEnd"/>
      <w:r w:rsidRPr="00D405C1">
        <w:rPr>
          <w:rFonts w:cstheme="minorHAnsi"/>
          <w:color w:val="222222"/>
          <w:sz w:val="24"/>
          <w:szCs w:val="24"/>
          <w:shd w:val="clear" w:color="auto" w:fill="FFFFFF"/>
        </w:rPr>
        <w:t>, I. L. G. (1987). The effects of low doses of caffeine on human performance and mood. </w:t>
      </w:r>
      <w:r w:rsidRPr="00D405C1">
        <w:rPr>
          <w:rFonts w:cstheme="minorHAnsi"/>
          <w:i/>
          <w:iCs/>
          <w:color w:val="222222"/>
          <w:sz w:val="24"/>
          <w:szCs w:val="24"/>
          <w:shd w:val="clear" w:color="auto" w:fill="FFFFFF"/>
        </w:rPr>
        <w:t>Psychopharmacology</w:t>
      </w:r>
      <w:r w:rsidRPr="00D405C1">
        <w:rPr>
          <w:rFonts w:cstheme="minorHAnsi"/>
          <w:color w:val="222222"/>
          <w:sz w:val="24"/>
          <w:szCs w:val="24"/>
          <w:shd w:val="clear" w:color="auto" w:fill="FFFFFF"/>
        </w:rPr>
        <w:t>, </w:t>
      </w:r>
      <w:r w:rsidRPr="00D405C1">
        <w:rPr>
          <w:rFonts w:cstheme="minorHAnsi"/>
          <w:i/>
          <w:iCs/>
          <w:color w:val="222222"/>
          <w:sz w:val="24"/>
          <w:szCs w:val="24"/>
          <w:shd w:val="clear" w:color="auto" w:fill="FFFFFF"/>
        </w:rPr>
        <w:t>92</w:t>
      </w:r>
      <w:r w:rsidRPr="00D405C1">
        <w:rPr>
          <w:rFonts w:cstheme="minorHAnsi"/>
          <w:color w:val="222222"/>
          <w:sz w:val="24"/>
          <w:szCs w:val="24"/>
          <w:shd w:val="clear" w:color="auto" w:fill="FFFFFF"/>
        </w:rPr>
        <w:t>(3), 308-312.</w:t>
      </w:r>
    </w:p>
    <w:p w14:paraId="1DB3EFCA" w14:textId="418F1002" w:rsidR="007E14EE" w:rsidRPr="007E14EE" w:rsidRDefault="007E14EE" w:rsidP="00317DC1">
      <w:pPr>
        <w:spacing w:line="480" w:lineRule="auto"/>
        <w:ind w:left="720" w:hanging="720"/>
        <w:rPr>
          <w:rFonts w:cstheme="minorHAnsi"/>
          <w:color w:val="222222"/>
          <w:sz w:val="32"/>
          <w:szCs w:val="32"/>
          <w:shd w:val="clear" w:color="auto" w:fill="FFFFFF"/>
        </w:rPr>
      </w:pPr>
      <w:r w:rsidRPr="007E14EE">
        <w:rPr>
          <w:rFonts w:cstheme="minorHAnsi"/>
          <w:color w:val="222222"/>
          <w:sz w:val="24"/>
          <w:szCs w:val="24"/>
          <w:shd w:val="clear" w:color="auto" w:fill="FFFFFF"/>
        </w:rPr>
        <w:t>Moskowitz, H., &amp; Burns, M. (1990). Effects of alcohol on driving performance. </w:t>
      </w:r>
      <w:r w:rsidRPr="007E14EE">
        <w:rPr>
          <w:rFonts w:cstheme="minorHAnsi"/>
          <w:i/>
          <w:iCs/>
          <w:color w:val="222222"/>
          <w:sz w:val="24"/>
          <w:szCs w:val="24"/>
          <w:shd w:val="clear" w:color="auto" w:fill="FFFFFF"/>
        </w:rPr>
        <w:t>Alcohol Health &amp; Research World</w:t>
      </w:r>
      <w:r w:rsidRPr="007E14EE">
        <w:rPr>
          <w:rFonts w:cstheme="minorHAnsi"/>
          <w:color w:val="222222"/>
          <w:sz w:val="24"/>
          <w:szCs w:val="24"/>
          <w:shd w:val="clear" w:color="auto" w:fill="FFFFFF"/>
        </w:rPr>
        <w:t>, </w:t>
      </w:r>
      <w:r w:rsidRPr="007E14EE">
        <w:rPr>
          <w:rFonts w:cstheme="minorHAnsi"/>
          <w:i/>
          <w:iCs/>
          <w:color w:val="222222"/>
          <w:sz w:val="24"/>
          <w:szCs w:val="24"/>
          <w:shd w:val="clear" w:color="auto" w:fill="FFFFFF"/>
        </w:rPr>
        <w:t>14</w:t>
      </w:r>
      <w:r w:rsidRPr="007E14EE">
        <w:rPr>
          <w:rFonts w:cstheme="minorHAnsi"/>
          <w:color w:val="222222"/>
          <w:sz w:val="24"/>
          <w:szCs w:val="24"/>
          <w:shd w:val="clear" w:color="auto" w:fill="FFFFFF"/>
        </w:rPr>
        <w:t>(1), 12-15.</w:t>
      </w:r>
    </w:p>
    <w:p w14:paraId="5DD20B09" w14:textId="560238FA" w:rsidR="000C006D" w:rsidRPr="00D246C7" w:rsidRDefault="000C006D" w:rsidP="00317DC1">
      <w:pPr>
        <w:spacing w:line="480" w:lineRule="auto"/>
        <w:ind w:left="720" w:hanging="720"/>
        <w:rPr>
          <w:rFonts w:cstheme="minorHAnsi"/>
          <w:color w:val="222222"/>
          <w:sz w:val="24"/>
          <w:szCs w:val="24"/>
          <w:shd w:val="clear" w:color="auto" w:fill="FFFFFF"/>
        </w:rPr>
      </w:pPr>
      <w:r w:rsidRPr="00D405C1">
        <w:rPr>
          <w:rFonts w:cstheme="minorHAnsi"/>
          <w:color w:val="222222"/>
          <w:sz w:val="24"/>
          <w:szCs w:val="24"/>
          <w:shd w:val="clear" w:color="auto" w:fill="FFFFFF"/>
        </w:rPr>
        <w:t xml:space="preserve">Prasad, V., Brogan, E., Mulvaney, C., </w:t>
      </w:r>
      <w:proofErr w:type="spellStart"/>
      <w:r w:rsidRPr="00D405C1">
        <w:rPr>
          <w:rFonts w:cstheme="minorHAnsi"/>
          <w:color w:val="222222"/>
          <w:sz w:val="24"/>
          <w:szCs w:val="24"/>
          <w:shd w:val="clear" w:color="auto" w:fill="FFFFFF"/>
        </w:rPr>
        <w:t>Grainge</w:t>
      </w:r>
      <w:proofErr w:type="spellEnd"/>
      <w:r w:rsidRPr="00D405C1">
        <w:rPr>
          <w:rFonts w:cstheme="minorHAnsi"/>
          <w:color w:val="222222"/>
          <w:sz w:val="24"/>
          <w:szCs w:val="24"/>
          <w:shd w:val="clear" w:color="auto" w:fill="FFFFFF"/>
        </w:rPr>
        <w:t xml:space="preserve">, M., Stanton, W., &amp; </w:t>
      </w:r>
      <w:proofErr w:type="spellStart"/>
      <w:r w:rsidRPr="00D405C1">
        <w:rPr>
          <w:rFonts w:cstheme="minorHAnsi"/>
          <w:color w:val="222222"/>
          <w:sz w:val="24"/>
          <w:szCs w:val="24"/>
          <w:shd w:val="clear" w:color="auto" w:fill="FFFFFF"/>
        </w:rPr>
        <w:t>Sayal</w:t>
      </w:r>
      <w:proofErr w:type="spellEnd"/>
      <w:r w:rsidRPr="00D405C1">
        <w:rPr>
          <w:rFonts w:cstheme="minorHAnsi"/>
          <w:color w:val="222222"/>
          <w:sz w:val="24"/>
          <w:szCs w:val="24"/>
          <w:shd w:val="clear" w:color="auto" w:fill="FFFFFF"/>
        </w:rPr>
        <w:t xml:space="preserve">, K. (2013). How effective are drug treatments for children with ADHD at improving on-task behaviour </w:t>
      </w:r>
      <w:r w:rsidRPr="00D246C7">
        <w:rPr>
          <w:rFonts w:cstheme="minorHAnsi"/>
          <w:color w:val="222222"/>
          <w:sz w:val="24"/>
          <w:szCs w:val="24"/>
          <w:shd w:val="clear" w:color="auto" w:fill="FFFFFF"/>
        </w:rPr>
        <w:t>and academic achievement in the school classroom? A systematic review and meta-analysis. </w:t>
      </w:r>
      <w:r w:rsidRPr="00D246C7">
        <w:rPr>
          <w:rFonts w:cstheme="minorHAnsi"/>
          <w:i/>
          <w:iCs/>
          <w:color w:val="222222"/>
          <w:sz w:val="24"/>
          <w:szCs w:val="24"/>
          <w:shd w:val="clear" w:color="auto" w:fill="FFFFFF"/>
        </w:rPr>
        <w:t>European child &amp; adolescent psychiatry</w:t>
      </w:r>
      <w:r w:rsidRPr="00D246C7">
        <w:rPr>
          <w:rFonts w:cstheme="minorHAnsi"/>
          <w:color w:val="222222"/>
          <w:sz w:val="24"/>
          <w:szCs w:val="24"/>
          <w:shd w:val="clear" w:color="auto" w:fill="FFFFFF"/>
        </w:rPr>
        <w:t>, </w:t>
      </w:r>
      <w:r w:rsidRPr="00D246C7">
        <w:rPr>
          <w:rFonts w:cstheme="minorHAnsi"/>
          <w:i/>
          <w:iCs/>
          <w:color w:val="222222"/>
          <w:sz w:val="24"/>
          <w:szCs w:val="24"/>
          <w:shd w:val="clear" w:color="auto" w:fill="FFFFFF"/>
        </w:rPr>
        <w:t>22</w:t>
      </w:r>
      <w:r w:rsidRPr="00D246C7">
        <w:rPr>
          <w:rFonts w:cstheme="minorHAnsi"/>
          <w:color w:val="222222"/>
          <w:sz w:val="24"/>
          <w:szCs w:val="24"/>
          <w:shd w:val="clear" w:color="auto" w:fill="FFFFFF"/>
        </w:rPr>
        <w:t>(4), 203-216.</w:t>
      </w:r>
    </w:p>
    <w:p w14:paraId="55C27016" w14:textId="329353B6" w:rsidR="00C75D54" w:rsidRPr="00D246C7" w:rsidRDefault="00C75D54" w:rsidP="00317DC1">
      <w:pPr>
        <w:spacing w:line="480" w:lineRule="auto"/>
        <w:ind w:left="720" w:hanging="720"/>
        <w:rPr>
          <w:rFonts w:cstheme="minorHAnsi"/>
          <w:sz w:val="24"/>
          <w:szCs w:val="24"/>
        </w:rPr>
      </w:pPr>
      <w:r w:rsidRPr="00D246C7">
        <w:rPr>
          <w:rFonts w:cstheme="minorHAnsi"/>
          <w:sz w:val="24"/>
          <w:szCs w:val="24"/>
        </w:rPr>
        <w:t xml:space="preserve">Van der </w:t>
      </w:r>
      <w:proofErr w:type="spellStart"/>
      <w:r w:rsidRPr="00D246C7">
        <w:rPr>
          <w:rFonts w:cstheme="minorHAnsi"/>
          <w:sz w:val="24"/>
          <w:szCs w:val="24"/>
        </w:rPr>
        <w:t>Stelt</w:t>
      </w:r>
      <w:proofErr w:type="spellEnd"/>
      <w:r w:rsidRPr="00D246C7">
        <w:rPr>
          <w:rFonts w:cstheme="minorHAnsi"/>
          <w:sz w:val="24"/>
          <w:szCs w:val="24"/>
        </w:rPr>
        <w:t xml:space="preserve">, O., &amp; Snel, J. (1998). Caffeine and human performance. In J. Snel &amp; M.M. </w:t>
      </w:r>
      <w:proofErr w:type="spellStart"/>
      <w:r w:rsidRPr="00D246C7">
        <w:rPr>
          <w:rFonts w:cstheme="minorHAnsi"/>
          <w:sz w:val="24"/>
          <w:szCs w:val="24"/>
        </w:rPr>
        <w:t>Lorist</w:t>
      </w:r>
      <w:proofErr w:type="spellEnd"/>
      <w:r w:rsidRPr="00D246C7">
        <w:rPr>
          <w:rFonts w:cstheme="minorHAnsi"/>
          <w:sz w:val="24"/>
          <w:szCs w:val="24"/>
        </w:rPr>
        <w:t xml:space="preserve"> (Eds.), Nicotine, caffeine and social drinking: Behaviour and brain function. Amsterdam: Harwood Academic</w:t>
      </w:r>
    </w:p>
    <w:p w14:paraId="58FF3785" w14:textId="5D360FB2" w:rsidR="00D246C7" w:rsidRPr="00D246C7" w:rsidRDefault="00D246C7" w:rsidP="00317DC1">
      <w:pPr>
        <w:spacing w:line="480" w:lineRule="auto"/>
        <w:ind w:left="720" w:hanging="720"/>
        <w:rPr>
          <w:rFonts w:cstheme="minorHAnsi"/>
          <w:sz w:val="24"/>
          <w:szCs w:val="24"/>
          <w:u w:val="single"/>
        </w:rPr>
      </w:pPr>
      <w:proofErr w:type="spellStart"/>
      <w:r w:rsidRPr="00D246C7">
        <w:rPr>
          <w:rFonts w:cstheme="minorHAnsi"/>
          <w:color w:val="222222"/>
          <w:sz w:val="24"/>
          <w:szCs w:val="24"/>
          <w:shd w:val="clear" w:color="auto" w:fill="FFFFFF"/>
        </w:rPr>
        <w:t>Zeef</w:t>
      </w:r>
      <w:proofErr w:type="spellEnd"/>
      <w:r w:rsidRPr="00D246C7">
        <w:rPr>
          <w:rFonts w:cstheme="minorHAnsi"/>
          <w:color w:val="222222"/>
          <w:sz w:val="24"/>
          <w:szCs w:val="24"/>
          <w:shd w:val="clear" w:color="auto" w:fill="FFFFFF"/>
        </w:rPr>
        <w:t>, E., Snel, J., &amp; Maritz, B. M. (1998). Selective attention and event related potentials in young and old social drinkers. </w:t>
      </w:r>
      <w:r w:rsidRPr="00D246C7">
        <w:rPr>
          <w:rFonts w:cstheme="minorHAnsi"/>
          <w:i/>
          <w:iCs/>
          <w:color w:val="222222"/>
          <w:sz w:val="24"/>
          <w:szCs w:val="24"/>
          <w:shd w:val="clear" w:color="auto" w:fill="FFFFFF"/>
        </w:rPr>
        <w:t>Nicotine, caffeine and social drinking: Behaviour and brain function</w:t>
      </w:r>
      <w:r w:rsidRPr="00D246C7">
        <w:rPr>
          <w:rFonts w:cstheme="minorHAnsi"/>
          <w:color w:val="222222"/>
          <w:sz w:val="24"/>
          <w:szCs w:val="24"/>
          <w:shd w:val="clear" w:color="auto" w:fill="FFFFFF"/>
        </w:rPr>
        <w:t>, 301-314.</w:t>
      </w:r>
    </w:p>
    <w:sectPr w:rsidR="00D246C7" w:rsidRPr="00D246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0D5"/>
    <w:rsid w:val="00027830"/>
    <w:rsid w:val="000C006D"/>
    <w:rsid w:val="000C0F97"/>
    <w:rsid w:val="000F3E89"/>
    <w:rsid w:val="001661AE"/>
    <w:rsid w:val="001867F6"/>
    <w:rsid w:val="001B3CE1"/>
    <w:rsid w:val="001D636E"/>
    <w:rsid w:val="002E56A5"/>
    <w:rsid w:val="0030423E"/>
    <w:rsid w:val="00317DC1"/>
    <w:rsid w:val="00331949"/>
    <w:rsid w:val="00333B43"/>
    <w:rsid w:val="00342D70"/>
    <w:rsid w:val="0036073E"/>
    <w:rsid w:val="00374EA1"/>
    <w:rsid w:val="00433168"/>
    <w:rsid w:val="00440079"/>
    <w:rsid w:val="00556DD4"/>
    <w:rsid w:val="00692A4F"/>
    <w:rsid w:val="00704560"/>
    <w:rsid w:val="007E14EE"/>
    <w:rsid w:val="008241C8"/>
    <w:rsid w:val="00845978"/>
    <w:rsid w:val="009B5293"/>
    <w:rsid w:val="00A32A99"/>
    <w:rsid w:val="00AF69F4"/>
    <w:rsid w:val="00B9076C"/>
    <w:rsid w:val="00BA3F3C"/>
    <w:rsid w:val="00BB2020"/>
    <w:rsid w:val="00BE04CB"/>
    <w:rsid w:val="00C02194"/>
    <w:rsid w:val="00C079E1"/>
    <w:rsid w:val="00C64AF5"/>
    <w:rsid w:val="00C75D54"/>
    <w:rsid w:val="00C75F59"/>
    <w:rsid w:val="00CA1B23"/>
    <w:rsid w:val="00CC40D7"/>
    <w:rsid w:val="00CE07E0"/>
    <w:rsid w:val="00D245C9"/>
    <w:rsid w:val="00D246C7"/>
    <w:rsid w:val="00D405C1"/>
    <w:rsid w:val="00D804B1"/>
    <w:rsid w:val="00E04191"/>
    <w:rsid w:val="00E11E85"/>
    <w:rsid w:val="00EB7BD9"/>
    <w:rsid w:val="00FD05EE"/>
    <w:rsid w:val="00FD30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2D082"/>
  <w15:chartTrackingRefBased/>
  <w15:docId w15:val="{050D63BA-0EFE-4018-A1EE-3A6FF664B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492</TotalTime>
  <Pages>10</Pages>
  <Words>2674</Words>
  <Characters>15248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johnson</dc:creator>
  <cp:keywords/>
  <dc:description/>
  <cp:lastModifiedBy>sophie johnson</cp:lastModifiedBy>
  <cp:revision>15</cp:revision>
  <dcterms:created xsi:type="dcterms:W3CDTF">2019-11-25T14:23:00Z</dcterms:created>
  <dcterms:modified xsi:type="dcterms:W3CDTF">2019-11-28T21:52:00Z</dcterms:modified>
</cp:coreProperties>
</file>