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042" w:rsidRDefault="004B1042">
      <w:r>
        <w:rPr>
          <w:noProof/>
          <w:lang w:bidi="bn-IN"/>
        </w:rPr>
        <w:drawing>
          <wp:anchor distT="0" distB="0" distL="114300" distR="114300" simplePos="0" relativeHeight="251659264" behindDoc="0" locked="0" layoutInCell="1" allowOverlap="1" wp14:anchorId="30366B78" wp14:editId="32C5AF7D">
            <wp:simplePos x="0" y="0"/>
            <wp:positionH relativeFrom="column">
              <wp:posOffset>0</wp:posOffset>
            </wp:positionH>
            <wp:positionV relativeFrom="paragraph">
              <wp:posOffset>328930</wp:posOffset>
            </wp:positionV>
            <wp:extent cx="2489200" cy="9398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89200" cy="939800"/>
                    </a:xfrm>
                    <a:prstGeom prst="rect">
                      <a:avLst/>
                    </a:prstGeom>
                  </pic:spPr>
                </pic:pic>
              </a:graphicData>
            </a:graphic>
          </wp:anchor>
        </w:drawing>
      </w:r>
    </w:p>
    <w:p w:rsidR="004B1042" w:rsidRDefault="004B1042"/>
    <w:tbl>
      <w:tblPr>
        <w:tblW w:w="8211"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2699"/>
        <w:gridCol w:w="5512"/>
      </w:tblGrid>
      <w:tr w:rsidR="00454E09">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Student Name:</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SALENA BEGUM</w:t>
            </w:r>
          </w:p>
        </w:tc>
      </w:tr>
      <w:tr w:rsidR="00454E09">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Student Number:</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1712628</w:t>
            </w:r>
          </w:p>
        </w:tc>
      </w:tr>
      <w:tr w:rsidR="00454E09">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Module No:</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BMSK4006</w:t>
            </w:r>
            <w:r w:rsidR="007348FB">
              <w:rPr>
                <w:rFonts w:ascii="Tahoma" w:eastAsiaTheme="minorEastAsia" w:hAnsi="Tahoma" w:cs="Tahoma"/>
                <w:sz w:val="24"/>
                <w:szCs w:val="24"/>
                <w:lang w:val="en-GB" w:eastAsia="en-GB" w:bidi="bn-IN"/>
              </w:rPr>
              <w:t>_LON</w:t>
            </w:r>
          </w:p>
        </w:tc>
      </w:tr>
      <w:tr w:rsidR="00454E09">
        <w:trPr>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Module Title:</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Managing enterprise in 21</w:t>
            </w:r>
            <w:r w:rsidRPr="00454E09">
              <w:rPr>
                <w:rFonts w:ascii="Tahoma" w:eastAsiaTheme="minorEastAsia" w:hAnsi="Tahoma" w:cs="Tahoma"/>
                <w:sz w:val="24"/>
                <w:szCs w:val="24"/>
                <w:vertAlign w:val="superscript"/>
                <w:lang w:val="en-GB" w:eastAsia="en-GB" w:bidi="bn-IN"/>
              </w:rPr>
              <w:t>st</w:t>
            </w:r>
            <w:r>
              <w:rPr>
                <w:rFonts w:ascii="Tahoma" w:eastAsiaTheme="minorEastAsia" w:hAnsi="Tahoma" w:cs="Tahoma"/>
                <w:sz w:val="24"/>
                <w:szCs w:val="24"/>
                <w:lang w:val="en-GB" w:eastAsia="en-GB" w:bidi="bn-IN"/>
              </w:rPr>
              <w:t xml:space="preserve"> century</w:t>
            </w:r>
          </w:p>
        </w:tc>
      </w:tr>
      <w:tr w:rsidR="00454E09">
        <w:trPr>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Lecturer:</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 Richard Small</w:t>
            </w:r>
          </w:p>
        </w:tc>
      </w:tr>
    </w:tbl>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 </w:t>
      </w:r>
    </w:p>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Statement of Confirmation of Authenticity</w:t>
      </w:r>
    </w:p>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454E09" w:rsidRDefault="00454E09">
      <w:pPr>
        <w:spacing w:before="90" w:after="90" w:line="240" w:lineRule="auto"/>
        <w:rPr>
          <w:rFonts w:ascii="Tahoma" w:eastAsiaTheme="minorEastAsia" w:hAnsi="Tahoma" w:cs="Tahoma"/>
          <w:sz w:val="24"/>
          <w:szCs w:val="24"/>
          <w:lang w:val="en-GB" w:eastAsia="en-GB" w:bidi="bn-IN"/>
        </w:rPr>
      </w:pPr>
      <w:r>
        <w:rPr>
          <w:rFonts w:ascii="Tahoma" w:eastAsiaTheme="minorEastAsia" w:hAnsi="Tahoma" w:cs="Tahoma"/>
          <w:sz w:val="24"/>
          <w:szCs w:val="24"/>
          <w:lang w:val="en-GB" w:eastAsia="en-GB" w:bidi="bn-IN"/>
        </w:rPr>
        <w:t>Attention is drawn to the plagiarism and unfair practice policies of both the University and of ILM.</w:t>
      </w:r>
    </w:p>
    <w:p w:rsidR="00454E09" w:rsidRDefault="00454E09">
      <w:pPr>
        <w:spacing w:before="90" w:after="90" w:line="240" w:lineRule="auto"/>
        <w:rPr>
          <w:rFonts w:ascii="Tahoma" w:eastAsiaTheme="minorEastAsia" w:hAnsi="Tahoma" w:cs="Tahoma"/>
          <w:sz w:val="24"/>
          <w:szCs w:val="24"/>
          <w:lang w:val="en-GB" w:eastAsia="en-GB" w:bidi="bn-IN"/>
        </w:rPr>
      </w:pPr>
    </w:p>
    <w:p w:rsidR="003018CC" w:rsidRPr="003018CC" w:rsidRDefault="003018CC" w:rsidP="003018CC">
      <w:pPr>
        <w:spacing w:before="90" w:after="90" w:line="240" w:lineRule="auto"/>
        <w:rPr>
          <w:rFonts w:ascii="Tahoma" w:eastAsiaTheme="minorEastAsia" w:hAnsi="Tahoma" w:cs="Tahoma"/>
          <w:sz w:val="24"/>
          <w:szCs w:val="24"/>
          <w:lang w:val="en-GB" w:eastAsia="en-GB" w:bidi="bn-IN"/>
        </w:rPr>
      </w:pPr>
    </w:p>
    <w:p w:rsidR="00F014F6" w:rsidRPr="00AC32FF" w:rsidRDefault="00F014F6" w:rsidP="00025C2E">
      <w:pPr>
        <w:spacing w:line="360" w:lineRule="auto"/>
        <w:jc w:val="center"/>
        <w:rPr>
          <w:rFonts w:ascii="Times New Roman" w:hAnsi="Times New Roman" w:cs="Times New Roman"/>
          <w:b/>
          <w:sz w:val="52"/>
          <w:szCs w:val="52"/>
          <w:lang w:val="en-GB"/>
        </w:rPr>
      </w:pPr>
    </w:p>
    <w:p w:rsidR="00F014F6" w:rsidRDefault="00F014F6" w:rsidP="00025C2E">
      <w:pPr>
        <w:spacing w:line="360" w:lineRule="auto"/>
        <w:jc w:val="center"/>
        <w:rPr>
          <w:rFonts w:ascii="Times New Roman" w:hAnsi="Times New Roman" w:cs="Times New Roman"/>
          <w:b/>
          <w:sz w:val="52"/>
          <w:szCs w:val="52"/>
        </w:rPr>
      </w:pPr>
    </w:p>
    <w:p w:rsidR="00F014F6" w:rsidRDefault="00F014F6" w:rsidP="00025C2E">
      <w:pPr>
        <w:spacing w:line="360" w:lineRule="auto"/>
        <w:jc w:val="center"/>
        <w:rPr>
          <w:rFonts w:ascii="Times New Roman" w:hAnsi="Times New Roman" w:cs="Times New Roman"/>
          <w:b/>
          <w:sz w:val="52"/>
          <w:szCs w:val="52"/>
        </w:rPr>
      </w:pPr>
    </w:p>
    <w:p w:rsidR="00F014F6" w:rsidRPr="00F014F6" w:rsidRDefault="00F014F6" w:rsidP="007A65F8">
      <w:pPr>
        <w:spacing w:line="360" w:lineRule="auto"/>
        <w:rPr>
          <w:rFonts w:ascii="Times New Roman" w:hAnsi="Times New Roman" w:cs="Times New Roman"/>
          <w:b/>
          <w:sz w:val="52"/>
          <w:szCs w:val="52"/>
        </w:rPr>
      </w:pPr>
      <w:r w:rsidRPr="00F014F6">
        <w:rPr>
          <w:rFonts w:ascii="Times New Roman" w:hAnsi="Times New Roman" w:cs="Times New Roman"/>
          <w:b/>
          <w:sz w:val="52"/>
          <w:szCs w:val="52"/>
        </w:rPr>
        <w:lastRenderedPageBreak/>
        <w:t xml:space="preserve">Managing enterprise in </w:t>
      </w:r>
      <w:r w:rsidR="00714176">
        <w:rPr>
          <w:rFonts w:ascii="Times New Roman" w:hAnsi="Times New Roman" w:cs="Times New Roman"/>
          <w:b/>
          <w:sz w:val="52"/>
          <w:szCs w:val="52"/>
          <w:lang w:val="en-GB"/>
        </w:rPr>
        <w:t xml:space="preserve">the </w:t>
      </w:r>
      <w:bookmarkStart w:id="0" w:name="_GoBack"/>
      <w:bookmarkEnd w:id="0"/>
      <w:r w:rsidRPr="00F014F6">
        <w:rPr>
          <w:rFonts w:ascii="Times New Roman" w:hAnsi="Times New Roman" w:cs="Times New Roman"/>
          <w:b/>
          <w:sz w:val="52"/>
          <w:szCs w:val="52"/>
        </w:rPr>
        <w:t>21</w:t>
      </w:r>
      <w:r w:rsidRPr="00F014F6">
        <w:rPr>
          <w:rFonts w:ascii="Times New Roman" w:hAnsi="Times New Roman" w:cs="Times New Roman"/>
          <w:b/>
          <w:sz w:val="52"/>
          <w:szCs w:val="52"/>
          <w:vertAlign w:val="superscript"/>
        </w:rPr>
        <w:t>st</w:t>
      </w:r>
      <w:r w:rsidRPr="00F014F6">
        <w:rPr>
          <w:rFonts w:ascii="Times New Roman" w:hAnsi="Times New Roman" w:cs="Times New Roman"/>
          <w:b/>
          <w:sz w:val="52"/>
          <w:szCs w:val="52"/>
        </w:rPr>
        <w:t xml:space="preserve"> century</w:t>
      </w:r>
    </w:p>
    <w:sdt>
      <w:sdtPr>
        <w:id w:val="1009486313"/>
        <w:docPartObj>
          <w:docPartGallery w:val="Cover Pages"/>
          <w:docPartUnique/>
        </w:docPartObj>
      </w:sdtPr>
      <w:sdtEndPr>
        <w:rPr>
          <w:rFonts w:ascii="Times New Roman" w:hAnsi="Times New Roman" w:cs="Times New Roman"/>
          <w:b/>
          <w:bCs/>
          <w:sz w:val="24"/>
          <w:szCs w:val="24"/>
        </w:rPr>
      </w:sdtEndPr>
      <w:sdtContent>
        <w:p w:rsidR="00F014F6" w:rsidRDefault="00F014F6" w:rsidP="00025C2E">
          <w:pPr>
            <w:spacing w:line="360" w:lineRule="auto"/>
          </w:pPr>
        </w:p>
        <w:p w:rsidR="00F014F6" w:rsidRDefault="00F014F6" w:rsidP="00025C2E">
          <w:pPr>
            <w:spacing w:line="360" w:lineRule="auto"/>
          </w:pPr>
        </w:p>
        <w:tbl>
          <w:tblPr>
            <w:tblpPr w:leftFromText="187" w:rightFromText="187" w:horzAnchor="margin" w:tblpXSpec="center" w:tblpYSpec="bottom"/>
            <w:tblW w:w="5000" w:type="pct"/>
            <w:tblLook w:val="04A0" w:firstRow="1" w:lastRow="0" w:firstColumn="1" w:lastColumn="0" w:noHBand="0" w:noVBand="1"/>
          </w:tblPr>
          <w:tblGrid>
            <w:gridCol w:w="9360"/>
          </w:tblGrid>
          <w:tr w:rsidR="00F014F6">
            <w:tc>
              <w:tcPr>
                <w:tcW w:w="5000" w:type="pct"/>
              </w:tcPr>
              <w:p w:rsidR="00F014F6" w:rsidRDefault="00F014F6" w:rsidP="00025C2E">
                <w:pPr>
                  <w:pStyle w:val="NoSpacing"/>
                  <w:spacing w:line="360" w:lineRule="auto"/>
                </w:pPr>
              </w:p>
            </w:tc>
          </w:tr>
        </w:tbl>
        <w:p w:rsidR="00F014F6" w:rsidRDefault="00F014F6" w:rsidP="00025C2E">
          <w:pPr>
            <w:spacing w:line="360" w:lineRule="auto"/>
          </w:pPr>
        </w:p>
        <w:p w:rsidR="00F014F6" w:rsidRDefault="00F014F6" w:rsidP="00025C2E">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sdtContent>
    </w:sdt>
    <w:p w:rsidR="000C267C" w:rsidRPr="006219C1" w:rsidRDefault="002A11D1" w:rsidP="00025C2E">
      <w:pPr>
        <w:spacing w:line="360" w:lineRule="auto"/>
        <w:jc w:val="both"/>
        <w:rPr>
          <w:rFonts w:ascii="Times New Roman" w:hAnsi="Times New Roman" w:cs="Times New Roman"/>
          <w:b/>
          <w:bCs/>
          <w:sz w:val="24"/>
          <w:szCs w:val="24"/>
        </w:rPr>
      </w:pPr>
      <w:r w:rsidRPr="006219C1">
        <w:rPr>
          <w:rFonts w:ascii="Times New Roman" w:hAnsi="Times New Roman" w:cs="Times New Roman"/>
          <w:b/>
          <w:bCs/>
          <w:sz w:val="24"/>
          <w:szCs w:val="24"/>
        </w:rPr>
        <w:lastRenderedPageBreak/>
        <w:t>Introduction</w:t>
      </w:r>
    </w:p>
    <w:p w:rsidR="002A11D1" w:rsidRPr="001A5B04" w:rsidRDefault="002A11D1" w:rsidP="00025C2E">
      <w:pPr>
        <w:spacing w:line="360" w:lineRule="auto"/>
        <w:jc w:val="both"/>
        <w:rPr>
          <w:rFonts w:ascii="Times New Roman" w:hAnsi="Times New Roman" w:cs="Times New Roman"/>
          <w:sz w:val="24"/>
          <w:szCs w:val="24"/>
        </w:rPr>
      </w:pPr>
      <w:r w:rsidRPr="001A5B04">
        <w:rPr>
          <w:rFonts w:ascii="Times New Roman" w:hAnsi="Times New Roman" w:cs="Times New Roman"/>
          <w:sz w:val="24"/>
          <w:szCs w:val="24"/>
        </w:rPr>
        <w:t>The business plan created is based on an entrepreneurial venture based in the food industry. It reflects the core responsibilities and strategies required to init</w:t>
      </w:r>
      <w:r w:rsidR="00B95040" w:rsidRPr="001A5B04">
        <w:rPr>
          <w:rFonts w:ascii="Times New Roman" w:hAnsi="Times New Roman" w:cs="Times New Roman"/>
          <w:sz w:val="24"/>
          <w:szCs w:val="24"/>
        </w:rPr>
        <w:t xml:space="preserve">iate and operate the business. This report is aimed at bringing to light the key skills and capabilities required of entrepreneurs and how these can be simultaneously utilized to bring about self-development as well. I will be using </w:t>
      </w:r>
      <w:proofErr w:type="spellStart"/>
      <w:r w:rsidR="00B95040" w:rsidRPr="001A5B04">
        <w:rPr>
          <w:rFonts w:ascii="Times New Roman" w:hAnsi="Times New Roman" w:cs="Times New Roman"/>
          <w:sz w:val="24"/>
          <w:szCs w:val="24"/>
        </w:rPr>
        <w:t>Gibb’s</w:t>
      </w:r>
      <w:proofErr w:type="spellEnd"/>
      <w:r w:rsidR="00B95040" w:rsidRPr="001A5B04">
        <w:rPr>
          <w:rFonts w:ascii="Times New Roman" w:hAnsi="Times New Roman" w:cs="Times New Roman"/>
          <w:sz w:val="24"/>
          <w:szCs w:val="24"/>
        </w:rPr>
        <w:t xml:space="preserve"> Reflective Model to analyze my personal </w:t>
      </w:r>
      <w:r w:rsidR="0077493B">
        <w:rPr>
          <w:rFonts w:ascii="Times New Roman" w:hAnsi="Times New Roman" w:cs="Times New Roman"/>
          <w:sz w:val="24"/>
          <w:szCs w:val="24"/>
        </w:rPr>
        <w:t xml:space="preserve">learning </w:t>
      </w:r>
      <w:r w:rsidR="00B95040" w:rsidRPr="001A5B04">
        <w:rPr>
          <w:rFonts w:ascii="Times New Roman" w:hAnsi="Times New Roman" w:cs="Times New Roman"/>
          <w:sz w:val="24"/>
          <w:szCs w:val="24"/>
        </w:rPr>
        <w:t xml:space="preserve">during the process of forming and developing this business plan. </w:t>
      </w:r>
      <w:r w:rsidR="00EE18EF" w:rsidRPr="001A5B04">
        <w:rPr>
          <w:rFonts w:ascii="Times New Roman" w:hAnsi="Times New Roman" w:cs="Times New Roman"/>
          <w:sz w:val="24"/>
          <w:szCs w:val="24"/>
        </w:rPr>
        <w:t>I will be analyzing my experience with the help of the various steps of the reflective plan. The model and the various steps are described in the subsequent paragraph followed by my own learnings based on this reflective model.</w:t>
      </w:r>
    </w:p>
    <w:p w:rsidR="00EE18EF" w:rsidRPr="006219C1" w:rsidRDefault="00EE18EF" w:rsidP="00025C2E">
      <w:pPr>
        <w:spacing w:line="360" w:lineRule="auto"/>
        <w:jc w:val="both"/>
        <w:rPr>
          <w:rFonts w:ascii="Times New Roman" w:hAnsi="Times New Roman" w:cs="Times New Roman"/>
          <w:b/>
          <w:bCs/>
          <w:sz w:val="24"/>
          <w:szCs w:val="24"/>
        </w:rPr>
      </w:pPr>
      <w:proofErr w:type="spellStart"/>
      <w:r w:rsidRPr="006219C1">
        <w:rPr>
          <w:rFonts w:ascii="Times New Roman" w:hAnsi="Times New Roman" w:cs="Times New Roman"/>
          <w:b/>
          <w:bCs/>
          <w:sz w:val="24"/>
          <w:szCs w:val="24"/>
        </w:rPr>
        <w:t>Gibb’s</w:t>
      </w:r>
      <w:proofErr w:type="spellEnd"/>
      <w:r w:rsidRPr="006219C1">
        <w:rPr>
          <w:rFonts w:ascii="Times New Roman" w:hAnsi="Times New Roman" w:cs="Times New Roman"/>
          <w:b/>
          <w:bCs/>
          <w:sz w:val="24"/>
          <w:szCs w:val="24"/>
        </w:rPr>
        <w:t xml:space="preserve"> Reflective Model</w:t>
      </w:r>
    </w:p>
    <w:p w:rsidR="00BD51E9" w:rsidRPr="001A5B04" w:rsidRDefault="00EE18EF" w:rsidP="00025C2E">
      <w:pPr>
        <w:spacing w:line="360" w:lineRule="auto"/>
        <w:jc w:val="both"/>
        <w:rPr>
          <w:rFonts w:ascii="Times New Roman" w:hAnsi="Times New Roman" w:cs="Times New Roman"/>
          <w:sz w:val="24"/>
          <w:szCs w:val="24"/>
        </w:rPr>
      </w:pPr>
      <w:r w:rsidRPr="001A5B04">
        <w:rPr>
          <w:rFonts w:ascii="Times New Roman" w:hAnsi="Times New Roman" w:cs="Times New Roman"/>
          <w:sz w:val="24"/>
          <w:szCs w:val="24"/>
        </w:rPr>
        <w:t>This is one of the processes used for the purpose of self-reflection and is one of the most used models of self-reflection</w:t>
      </w:r>
      <w:r w:rsidR="009F4D74">
        <w:rPr>
          <w:rFonts w:ascii="Times New Roman" w:hAnsi="Times New Roman" w:cs="Times New Roman"/>
          <w:sz w:val="24"/>
          <w:szCs w:val="24"/>
        </w:rPr>
        <w:t xml:space="preserve"> (</w:t>
      </w:r>
      <w:proofErr w:type="spellStart"/>
      <w:r w:rsidR="009F4D74">
        <w:rPr>
          <w:rFonts w:ascii="Times New Roman" w:hAnsi="Times New Roman" w:cs="Times New Roman"/>
          <w:sz w:val="24"/>
          <w:szCs w:val="24"/>
        </w:rPr>
        <w:t>Bassot</w:t>
      </w:r>
      <w:proofErr w:type="spellEnd"/>
      <w:r w:rsidR="009F4D74">
        <w:rPr>
          <w:rFonts w:ascii="Times New Roman" w:hAnsi="Times New Roman" w:cs="Times New Roman"/>
          <w:sz w:val="24"/>
          <w:szCs w:val="24"/>
        </w:rPr>
        <w:t xml:space="preserve"> 2015)</w:t>
      </w:r>
      <w:r w:rsidRPr="001A5B04">
        <w:rPr>
          <w:rFonts w:ascii="Times New Roman" w:hAnsi="Times New Roman" w:cs="Times New Roman"/>
          <w:sz w:val="24"/>
          <w:szCs w:val="24"/>
        </w:rPr>
        <w:t>. The steps of this process include description as to what happened, the feelings as to what was realized during the process</w:t>
      </w:r>
      <w:r w:rsidR="00B76B52" w:rsidRPr="001A5B04">
        <w:rPr>
          <w:rFonts w:ascii="Times New Roman" w:hAnsi="Times New Roman" w:cs="Times New Roman"/>
          <w:sz w:val="24"/>
          <w:szCs w:val="24"/>
        </w:rPr>
        <w:t xml:space="preserve"> of what was happening, evaluation of the events as to how was my reaction different from the reaction of others, analysis of the events as to what could have bettered or worsened the outcomes and finally conclusion as to how the outcomes have shaped my thought process and </w:t>
      </w:r>
      <w:r w:rsidR="00E800AE" w:rsidRPr="001A5B04">
        <w:rPr>
          <w:rFonts w:ascii="Times New Roman" w:hAnsi="Times New Roman" w:cs="Times New Roman"/>
          <w:sz w:val="24"/>
          <w:szCs w:val="24"/>
        </w:rPr>
        <w:t>learnings</w:t>
      </w:r>
      <w:r w:rsidR="00B76B52" w:rsidRPr="001A5B04">
        <w:rPr>
          <w:rFonts w:ascii="Times New Roman" w:hAnsi="Times New Roman" w:cs="Times New Roman"/>
          <w:sz w:val="24"/>
          <w:szCs w:val="24"/>
        </w:rPr>
        <w:t xml:space="preserve">. The last step of the </w:t>
      </w:r>
      <w:r w:rsidR="00E800AE" w:rsidRPr="001A5B04">
        <w:rPr>
          <w:rFonts w:ascii="Times New Roman" w:hAnsi="Times New Roman" w:cs="Times New Roman"/>
          <w:sz w:val="24"/>
          <w:szCs w:val="24"/>
        </w:rPr>
        <w:t xml:space="preserve">model involves an action plan as to what initiatives </w:t>
      </w:r>
      <w:r w:rsidR="00BD51E9" w:rsidRPr="001A5B04">
        <w:rPr>
          <w:rFonts w:ascii="Times New Roman" w:hAnsi="Times New Roman" w:cs="Times New Roman"/>
          <w:sz w:val="24"/>
          <w:szCs w:val="24"/>
        </w:rPr>
        <w:t>can be taken to better the outcomes later on. This is explained with the help of a diagram provided herein.</w:t>
      </w:r>
    </w:p>
    <w:p w:rsidR="00BD51E9" w:rsidRPr="001A5B04" w:rsidRDefault="00BD51E9" w:rsidP="00025C2E">
      <w:pPr>
        <w:spacing w:line="360" w:lineRule="auto"/>
        <w:jc w:val="center"/>
        <w:rPr>
          <w:rFonts w:ascii="Times New Roman" w:hAnsi="Times New Roman" w:cs="Times New Roman"/>
          <w:sz w:val="24"/>
          <w:szCs w:val="24"/>
        </w:rPr>
      </w:pPr>
      <w:r w:rsidRPr="001A5B04">
        <w:rPr>
          <w:rFonts w:ascii="Times New Roman" w:hAnsi="Times New Roman" w:cs="Times New Roman"/>
          <w:noProof/>
          <w:sz w:val="24"/>
          <w:szCs w:val="24"/>
        </w:rPr>
        <w:lastRenderedPageBreak/>
        <w:drawing>
          <wp:inline distT="0" distB="0" distL="0" distR="0">
            <wp:extent cx="5219700" cy="367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19700" cy="3676650"/>
                    </a:xfrm>
                    <a:prstGeom prst="rect">
                      <a:avLst/>
                    </a:prstGeom>
                  </pic:spPr>
                </pic:pic>
              </a:graphicData>
            </a:graphic>
          </wp:inline>
        </w:drawing>
      </w:r>
    </w:p>
    <w:p w:rsidR="00BD51E9" w:rsidRPr="001A5B04" w:rsidRDefault="00BD51E9" w:rsidP="00025C2E">
      <w:pPr>
        <w:spacing w:line="360" w:lineRule="auto"/>
        <w:jc w:val="center"/>
        <w:rPr>
          <w:rFonts w:ascii="Times New Roman" w:hAnsi="Times New Roman" w:cs="Times New Roman"/>
          <w:sz w:val="24"/>
          <w:szCs w:val="24"/>
        </w:rPr>
      </w:pPr>
      <w:r w:rsidRPr="001A5B04">
        <w:rPr>
          <w:rFonts w:ascii="Times New Roman" w:hAnsi="Times New Roman" w:cs="Times New Roman"/>
          <w:b/>
          <w:sz w:val="24"/>
          <w:szCs w:val="24"/>
        </w:rPr>
        <w:t>Figure 1:</w:t>
      </w:r>
      <w:r w:rsidRPr="001A5B04">
        <w:rPr>
          <w:rFonts w:ascii="Times New Roman" w:hAnsi="Times New Roman" w:cs="Times New Roman"/>
          <w:sz w:val="24"/>
          <w:szCs w:val="24"/>
        </w:rPr>
        <w:t xml:space="preserve"> </w:t>
      </w:r>
      <w:proofErr w:type="spellStart"/>
      <w:r w:rsidRPr="001A5B04">
        <w:rPr>
          <w:rFonts w:ascii="Times New Roman" w:hAnsi="Times New Roman" w:cs="Times New Roman"/>
          <w:sz w:val="24"/>
          <w:szCs w:val="24"/>
        </w:rPr>
        <w:t>Gibb’s</w:t>
      </w:r>
      <w:proofErr w:type="spellEnd"/>
      <w:r w:rsidRPr="001A5B04">
        <w:rPr>
          <w:rFonts w:ascii="Times New Roman" w:hAnsi="Times New Roman" w:cs="Times New Roman"/>
          <w:sz w:val="24"/>
          <w:szCs w:val="24"/>
        </w:rPr>
        <w:t xml:space="preserve"> Reflective Model</w:t>
      </w:r>
    </w:p>
    <w:p w:rsidR="00BD51E9" w:rsidRPr="001A5B04" w:rsidRDefault="00BD51E9" w:rsidP="00025C2E">
      <w:pPr>
        <w:spacing w:line="360" w:lineRule="auto"/>
        <w:jc w:val="center"/>
        <w:rPr>
          <w:rFonts w:ascii="Times New Roman" w:hAnsi="Times New Roman" w:cs="Times New Roman"/>
          <w:sz w:val="24"/>
          <w:szCs w:val="24"/>
        </w:rPr>
      </w:pPr>
      <w:r w:rsidRPr="001A5B04">
        <w:rPr>
          <w:rFonts w:ascii="Times New Roman" w:hAnsi="Times New Roman" w:cs="Times New Roman"/>
          <w:b/>
          <w:sz w:val="24"/>
          <w:szCs w:val="24"/>
        </w:rPr>
        <w:t>Source:</w:t>
      </w:r>
      <w:r w:rsidRPr="001A5B04">
        <w:rPr>
          <w:rFonts w:ascii="Times New Roman" w:hAnsi="Times New Roman" w:cs="Times New Roman"/>
          <w:sz w:val="24"/>
          <w:szCs w:val="24"/>
        </w:rPr>
        <w:t xml:space="preserve"> (</w:t>
      </w:r>
      <w:proofErr w:type="spellStart"/>
      <w:r w:rsidRPr="001A5B04">
        <w:rPr>
          <w:rFonts w:ascii="Times New Roman" w:hAnsi="Times New Roman" w:cs="Times New Roman"/>
          <w:sz w:val="24"/>
          <w:szCs w:val="24"/>
        </w:rPr>
        <w:t>Nunn</w:t>
      </w:r>
      <w:proofErr w:type="spellEnd"/>
      <w:r w:rsidRPr="001A5B04">
        <w:rPr>
          <w:rFonts w:ascii="Times New Roman" w:hAnsi="Times New Roman" w:cs="Times New Roman"/>
          <w:sz w:val="24"/>
          <w:szCs w:val="24"/>
        </w:rPr>
        <w:t>, Brandt and Dhabi 2016)</w:t>
      </w:r>
    </w:p>
    <w:p w:rsidR="009A6235" w:rsidRPr="001A5B04" w:rsidRDefault="00BD51E9" w:rsidP="00025C2E">
      <w:pPr>
        <w:spacing w:line="360" w:lineRule="auto"/>
        <w:jc w:val="both"/>
        <w:rPr>
          <w:rFonts w:ascii="Times New Roman" w:hAnsi="Times New Roman" w:cs="Times New Roman"/>
          <w:sz w:val="24"/>
          <w:szCs w:val="24"/>
        </w:rPr>
      </w:pPr>
      <w:r w:rsidRPr="00025C2E">
        <w:rPr>
          <w:rFonts w:ascii="Times New Roman" w:hAnsi="Times New Roman" w:cs="Times New Roman"/>
          <w:b/>
          <w:sz w:val="24"/>
          <w:szCs w:val="24"/>
        </w:rPr>
        <w:t>Description-</w:t>
      </w:r>
      <w:r w:rsidRPr="001A5B04">
        <w:rPr>
          <w:rFonts w:ascii="Times New Roman" w:hAnsi="Times New Roman" w:cs="Times New Roman"/>
          <w:sz w:val="24"/>
          <w:szCs w:val="24"/>
        </w:rPr>
        <w:t xml:space="preserve"> </w:t>
      </w:r>
      <w:r w:rsidR="00F93A0C" w:rsidRPr="001A5B04">
        <w:rPr>
          <w:rFonts w:ascii="Times New Roman" w:hAnsi="Times New Roman" w:cs="Times New Roman"/>
          <w:sz w:val="24"/>
          <w:szCs w:val="24"/>
        </w:rPr>
        <w:t xml:space="preserve">Belonging to a business family has always shaped my endeavor to take up my own risks and form my own career. Being in the last year of my academics, I have clearly realized that I want to take up self-employment and grow a full-fledged business of my own. Through the process of formulating the business plan, I have understood the practical needs as well as implications of the business </w:t>
      </w:r>
      <w:r w:rsidR="009A6235" w:rsidRPr="001A5B04">
        <w:rPr>
          <w:rFonts w:ascii="Times New Roman" w:hAnsi="Times New Roman" w:cs="Times New Roman"/>
          <w:sz w:val="24"/>
          <w:szCs w:val="24"/>
        </w:rPr>
        <w:t xml:space="preserve">plan. I have realized the importance of various factors like marketing the business through low cost incurrence plans and implementing the business plan in a sustainable manner. As the business plan was formulated with the help of the other team members, I also learnt the process of working collaboratively and cooperatively. Moreover, there have been other experiences like interacting with the customers of the local coffee shops during the formulation of this plan which has greatly helped me to understand the market dynamics existing in this industry. I have also learnt the various environmental needs that need to be catered to in order to maintain long run relationship and trust </w:t>
      </w:r>
      <w:r w:rsidR="00902B68" w:rsidRPr="001A5B04">
        <w:rPr>
          <w:rFonts w:ascii="Times New Roman" w:hAnsi="Times New Roman" w:cs="Times New Roman"/>
          <w:sz w:val="24"/>
          <w:szCs w:val="24"/>
        </w:rPr>
        <w:t xml:space="preserve">of the customers as well as various stakeholders. I was also able to learn about the various management processes as well as the bifurcations of the costs incurred in </w:t>
      </w:r>
      <w:r w:rsidR="00902B68" w:rsidRPr="001A5B04">
        <w:rPr>
          <w:rFonts w:ascii="Times New Roman" w:hAnsi="Times New Roman" w:cs="Times New Roman"/>
          <w:sz w:val="24"/>
          <w:szCs w:val="24"/>
        </w:rPr>
        <w:lastRenderedPageBreak/>
        <w:t xml:space="preserve">details. The importance of the distribution of responsibilities and accountabilities based on the level of expertise and skills of the different group members was also a part of the learning process. </w:t>
      </w:r>
    </w:p>
    <w:p w:rsidR="00BB7500" w:rsidRPr="001A5B04" w:rsidRDefault="00902B68" w:rsidP="00025C2E">
      <w:pPr>
        <w:spacing w:line="360" w:lineRule="auto"/>
        <w:jc w:val="both"/>
        <w:rPr>
          <w:rFonts w:ascii="Times New Roman" w:hAnsi="Times New Roman" w:cs="Times New Roman"/>
          <w:sz w:val="24"/>
          <w:szCs w:val="24"/>
        </w:rPr>
      </w:pPr>
      <w:r w:rsidRPr="00025C2E">
        <w:rPr>
          <w:rFonts w:ascii="Times New Roman" w:hAnsi="Times New Roman" w:cs="Times New Roman"/>
          <w:b/>
          <w:sz w:val="24"/>
          <w:szCs w:val="24"/>
        </w:rPr>
        <w:t>Feelings:</w:t>
      </w:r>
      <w:r w:rsidRPr="001A5B04">
        <w:rPr>
          <w:rFonts w:ascii="Times New Roman" w:hAnsi="Times New Roman" w:cs="Times New Roman"/>
          <w:sz w:val="24"/>
          <w:szCs w:val="24"/>
        </w:rPr>
        <w:t xml:space="preserve"> Personally, I feel that I have been able to learn a lot of nuances of conducting and establishing a business. Most importantly I feel that setting up a business requires dealing with various kinds of people belonging to different professions on an everyday basis. This has particularly taught me t</w:t>
      </w:r>
      <w:r w:rsidR="00C00C14" w:rsidRPr="001A5B04">
        <w:rPr>
          <w:rFonts w:ascii="Times New Roman" w:hAnsi="Times New Roman" w:cs="Times New Roman"/>
          <w:sz w:val="24"/>
          <w:szCs w:val="24"/>
        </w:rPr>
        <w:t xml:space="preserve">he importance of management and the importance of business communication. I felt that a transparent level of communication is important for smoothly and efficiently running the business on an everyday basis and even during the process of setting it up. I felt that whether a business is small or big, the level of </w:t>
      </w:r>
      <w:r w:rsidR="00AF2331" w:rsidRPr="001A5B04">
        <w:rPr>
          <w:rFonts w:ascii="Times New Roman" w:hAnsi="Times New Roman" w:cs="Times New Roman"/>
          <w:sz w:val="24"/>
          <w:szCs w:val="24"/>
        </w:rPr>
        <w:t xml:space="preserve">skills needed to assess and analyze the risks involved with the investment is both necessary and crucial. Another feeling that was bolstered with the interaction with the suppliers as well as the consumers was the fact that it is very important to give back to the community and the society in which the firm operates. I learnt that this is only possible with the </w:t>
      </w:r>
      <w:r w:rsidR="004B6470" w:rsidRPr="001A5B04">
        <w:rPr>
          <w:rFonts w:ascii="Times New Roman" w:hAnsi="Times New Roman" w:cs="Times New Roman"/>
          <w:sz w:val="24"/>
          <w:szCs w:val="24"/>
        </w:rPr>
        <w:t>use of a sustainable business plan that should be implemented from the scratch. The deciding of the weekly rotational shifts was also very interesting for me as it helped me realize the importance of collaborative work in the long run. The role of the market research conducted also helped gain insights that were unexplored before. These areas included analyzing the data of the competitors prevalent in the market, analyzing and evaluating the feedbacks of the consumers through the interviews conducted, the probable pricing strategies that could be used for minimum cost incurrence and discussing various ideas and innovations through which the new product could be developed</w:t>
      </w:r>
      <w:r w:rsidR="009B767E">
        <w:rPr>
          <w:rFonts w:ascii="Times New Roman" w:hAnsi="Times New Roman" w:cs="Times New Roman"/>
          <w:sz w:val="24"/>
          <w:szCs w:val="24"/>
        </w:rPr>
        <w:t xml:space="preserve"> (</w:t>
      </w:r>
      <w:proofErr w:type="spellStart"/>
      <w:r w:rsidR="009B767E" w:rsidRPr="00AB70DF">
        <w:rPr>
          <w:rFonts w:ascii="Times New Roman" w:hAnsi="Times New Roman" w:cs="Times New Roman"/>
          <w:sz w:val="24"/>
          <w:szCs w:val="24"/>
        </w:rPr>
        <w:t>Massa</w:t>
      </w:r>
      <w:proofErr w:type="spellEnd"/>
      <w:r w:rsidR="009B767E">
        <w:rPr>
          <w:rFonts w:ascii="Times New Roman" w:hAnsi="Times New Roman" w:cs="Times New Roman"/>
          <w:sz w:val="24"/>
          <w:szCs w:val="24"/>
        </w:rPr>
        <w:t xml:space="preserve"> and </w:t>
      </w:r>
      <w:proofErr w:type="spellStart"/>
      <w:r w:rsidR="009B767E">
        <w:rPr>
          <w:rFonts w:ascii="Times New Roman" w:hAnsi="Times New Roman" w:cs="Times New Roman"/>
          <w:sz w:val="24"/>
          <w:szCs w:val="24"/>
        </w:rPr>
        <w:t>Tucci</w:t>
      </w:r>
      <w:proofErr w:type="spellEnd"/>
      <w:r w:rsidR="009B767E">
        <w:rPr>
          <w:rFonts w:ascii="Times New Roman" w:hAnsi="Times New Roman" w:cs="Times New Roman"/>
          <w:sz w:val="24"/>
          <w:szCs w:val="24"/>
        </w:rPr>
        <w:t xml:space="preserve"> </w:t>
      </w:r>
      <w:r w:rsidR="009B767E" w:rsidRPr="00AB70DF">
        <w:rPr>
          <w:rFonts w:ascii="Times New Roman" w:hAnsi="Times New Roman" w:cs="Times New Roman"/>
          <w:sz w:val="24"/>
          <w:szCs w:val="24"/>
        </w:rPr>
        <w:t>2013</w:t>
      </w:r>
      <w:r w:rsidR="009B767E">
        <w:rPr>
          <w:rFonts w:ascii="Times New Roman" w:hAnsi="Times New Roman" w:cs="Times New Roman"/>
          <w:sz w:val="24"/>
          <w:szCs w:val="24"/>
        </w:rPr>
        <w:t>)</w:t>
      </w:r>
      <w:r w:rsidR="004B6470" w:rsidRPr="001A5B04">
        <w:rPr>
          <w:rFonts w:ascii="Times New Roman" w:hAnsi="Times New Roman" w:cs="Times New Roman"/>
          <w:sz w:val="24"/>
          <w:szCs w:val="24"/>
        </w:rPr>
        <w:t xml:space="preserve">. </w:t>
      </w:r>
    </w:p>
    <w:p w:rsidR="00BB7500" w:rsidRPr="001A5B04" w:rsidRDefault="00BB7500" w:rsidP="00025C2E">
      <w:pPr>
        <w:spacing w:line="360" w:lineRule="auto"/>
        <w:jc w:val="both"/>
        <w:rPr>
          <w:rFonts w:ascii="Times New Roman" w:hAnsi="Times New Roman" w:cs="Times New Roman"/>
          <w:sz w:val="24"/>
          <w:szCs w:val="24"/>
        </w:rPr>
      </w:pPr>
      <w:r w:rsidRPr="00025C2E">
        <w:rPr>
          <w:rFonts w:ascii="Times New Roman" w:hAnsi="Times New Roman" w:cs="Times New Roman"/>
          <w:b/>
          <w:sz w:val="24"/>
          <w:szCs w:val="24"/>
        </w:rPr>
        <w:t>Evaluation:</w:t>
      </w:r>
      <w:r w:rsidRPr="001A5B04">
        <w:rPr>
          <w:rFonts w:ascii="Times New Roman" w:hAnsi="Times New Roman" w:cs="Times New Roman"/>
          <w:sz w:val="24"/>
          <w:szCs w:val="24"/>
        </w:rPr>
        <w:t xml:space="preserve"> I personally felt that as a group working on the business plan was both interesting and important. This is because there were instances when all of us perceived a particular situation in the same manner and other instances when I felt something was difficult in the implementation procedure unlike the others and vice versa. Conducting the interviews and then gaining insights as to what the marketing and pricing strategies should be, based on the same interviews was difficult for the whole group. However, for me particularly formulation of the approximate expenditures and costs as well as the estimating the total budget including the sales forecasts was pretty easy unlike the rest of the group. On the other hand, for the group, distribution of the responsibilities for the whole week through the rotational shift was easy but for me it seemed to be like a puzzle so that all the employees were treated with equal amount of responsibilities while being allocated the work based on his skill sets and expertise. Although, there was some level of friction and </w:t>
      </w:r>
      <w:r w:rsidRPr="001A5B04">
        <w:rPr>
          <w:rFonts w:ascii="Times New Roman" w:hAnsi="Times New Roman" w:cs="Times New Roman"/>
          <w:sz w:val="24"/>
          <w:szCs w:val="24"/>
        </w:rPr>
        <w:lastRenderedPageBreak/>
        <w:t>challenges that we faced while trying to extract data from the suppliers</w:t>
      </w:r>
      <w:r w:rsidR="00212EB7" w:rsidRPr="001A5B04">
        <w:rPr>
          <w:rFonts w:ascii="Times New Roman" w:hAnsi="Times New Roman" w:cs="Times New Roman"/>
          <w:sz w:val="24"/>
          <w:szCs w:val="24"/>
        </w:rPr>
        <w:t xml:space="preserve">, we also learnt the importance of using and implementing smart devices to extract the same type of information without having to go through the same hassle. For me particularly, the motivational factors were different from the other team members. While conducting risk analysis that yielded positive prospects for the firm greatly motivated me, conducting an in depth analysis of the internal and external environments of the firm greatly motivated my peers. </w:t>
      </w:r>
    </w:p>
    <w:p w:rsidR="00212EB7" w:rsidRPr="001A5B04" w:rsidRDefault="00212EB7" w:rsidP="00025C2E">
      <w:pPr>
        <w:spacing w:line="360" w:lineRule="auto"/>
        <w:jc w:val="both"/>
        <w:rPr>
          <w:rFonts w:ascii="Times New Roman" w:hAnsi="Times New Roman" w:cs="Times New Roman"/>
          <w:sz w:val="24"/>
          <w:szCs w:val="24"/>
        </w:rPr>
      </w:pPr>
      <w:r w:rsidRPr="00025C2E">
        <w:rPr>
          <w:rFonts w:ascii="Times New Roman" w:hAnsi="Times New Roman" w:cs="Times New Roman"/>
          <w:b/>
          <w:sz w:val="24"/>
          <w:szCs w:val="24"/>
        </w:rPr>
        <w:t>Analysis:</w:t>
      </w:r>
      <w:r w:rsidRPr="001A5B04">
        <w:rPr>
          <w:rFonts w:ascii="Times New Roman" w:hAnsi="Times New Roman" w:cs="Times New Roman"/>
          <w:sz w:val="24"/>
          <w:szCs w:val="24"/>
        </w:rPr>
        <w:t xml:space="preserve"> Analysis of the events conducted on a reflective basis has helped me analyze which are the shortcomings of the business plan and which parts of the business plan were conducted with precision. For me particularly, </w:t>
      </w:r>
      <w:r w:rsidR="001A5B04" w:rsidRPr="001A5B04">
        <w:rPr>
          <w:rFonts w:ascii="Times New Roman" w:hAnsi="Times New Roman" w:cs="Times New Roman"/>
          <w:sz w:val="24"/>
          <w:szCs w:val="24"/>
        </w:rPr>
        <w:t>the way we approached the stakeholders and the investors could have been better if we would have some prior experience of such meetings. However, the utilization of the processes and the data we gathered from the already existent businesses helped us gain some idea that we could put to use while pitching our proposal. On the other hand, conducting the analysis of the macro and micro environments of the firm was performed with precision by the entire team and this in turn helped in taking the appropriate steps for the marketing of the coffee shop in the early stages of setting up of the business</w:t>
      </w:r>
      <w:r w:rsidR="006F500E">
        <w:rPr>
          <w:rFonts w:ascii="Times New Roman" w:hAnsi="Times New Roman" w:cs="Times New Roman"/>
          <w:sz w:val="24"/>
          <w:szCs w:val="24"/>
        </w:rPr>
        <w:t xml:space="preserve"> (</w:t>
      </w:r>
      <w:r w:rsidR="006F500E">
        <w:rPr>
          <w:rFonts w:ascii="Times New Roman" w:hAnsi="Times New Roman" w:cs="Times New Roman"/>
          <w:sz w:val="24"/>
          <w:szCs w:val="24"/>
          <w:lang w:val="en-IN"/>
        </w:rPr>
        <w:t>Coleman 2017)</w:t>
      </w:r>
      <w:r w:rsidR="001A5B04" w:rsidRPr="001A5B04">
        <w:rPr>
          <w:rFonts w:ascii="Times New Roman" w:hAnsi="Times New Roman" w:cs="Times New Roman"/>
          <w:sz w:val="24"/>
          <w:szCs w:val="24"/>
        </w:rPr>
        <w:t xml:space="preserve">. Belonging to a business family helped me greatly in maintaining the procedure of low cost marketing through the utilization of the already existing contacts and easily availability of digital platforms of marketing. However, the processes that involved adhering to the legal and political situations existent in the market could have been bettered if there would have been some prior work experience. Thus, I think that these loopholes and shortcomings have helped in understanding the areas of the business that need to be strengthened. </w:t>
      </w:r>
    </w:p>
    <w:p w:rsidR="001A5B04" w:rsidRPr="00060599" w:rsidRDefault="001A5B04" w:rsidP="00025C2E">
      <w:pPr>
        <w:spacing w:line="360" w:lineRule="auto"/>
        <w:jc w:val="both"/>
        <w:rPr>
          <w:rFonts w:ascii="Times New Roman" w:hAnsi="Times New Roman" w:cs="Times New Roman"/>
          <w:b/>
          <w:bCs/>
          <w:sz w:val="24"/>
          <w:szCs w:val="24"/>
        </w:rPr>
      </w:pPr>
      <w:r w:rsidRPr="00060599">
        <w:rPr>
          <w:rFonts w:ascii="Times New Roman" w:hAnsi="Times New Roman" w:cs="Times New Roman"/>
          <w:b/>
          <w:bCs/>
          <w:sz w:val="24"/>
          <w:szCs w:val="24"/>
        </w:rPr>
        <w:t>Conclusion</w:t>
      </w:r>
    </w:p>
    <w:p w:rsidR="00422DC2" w:rsidRDefault="00422DC2" w:rsidP="00323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concluded in this regards </w:t>
      </w:r>
      <w:r w:rsidR="00BA6373">
        <w:rPr>
          <w:rFonts w:ascii="Times New Roman" w:hAnsi="Times New Roman" w:cs="Times New Roman"/>
          <w:sz w:val="24"/>
          <w:szCs w:val="24"/>
        </w:rPr>
        <w:t>that preparing business plans i</w:t>
      </w:r>
      <w:r>
        <w:rPr>
          <w:rFonts w:ascii="Times New Roman" w:hAnsi="Times New Roman" w:cs="Times New Roman"/>
          <w:sz w:val="24"/>
          <w:szCs w:val="24"/>
        </w:rPr>
        <w:t xml:space="preserve">s fruitful for the students of the business schools so that the </w:t>
      </w:r>
      <w:r w:rsidR="00BA6373">
        <w:rPr>
          <w:rFonts w:ascii="Times New Roman" w:hAnsi="Times New Roman" w:cs="Times New Roman"/>
          <w:sz w:val="24"/>
          <w:szCs w:val="24"/>
        </w:rPr>
        <w:t xml:space="preserve">understanding of the business </w:t>
      </w:r>
      <w:r w:rsidR="00F11DE8">
        <w:rPr>
          <w:rFonts w:ascii="Times New Roman" w:hAnsi="Times New Roman" w:cs="Times New Roman"/>
          <w:sz w:val="24"/>
          <w:szCs w:val="24"/>
        </w:rPr>
        <w:t xml:space="preserve">processes can be gained in a better way. Otherwise the business school students do not have first hand practical knowledge of how to establish a business from scratch. </w:t>
      </w:r>
      <w:r w:rsidR="00B553E1">
        <w:rPr>
          <w:rFonts w:ascii="Times New Roman" w:hAnsi="Times New Roman" w:cs="Times New Roman"/>
          <w:sz w:val="24"/>
          <w:szCs w:val="24"/>
        </w:rPr>
        <w:t xml:space="preserve">The </w:t>
      </w:r>
      <w:r w:rsidR="00B553E1" w:rsidRPr="00B553E1">
        <w:rPr>
          <w:rFonts w:ascii="Times New Roman" w:hAnsi="Times New Roman" w:cs="Times New Roman"/>
          <w:sz w:val="24"/>
          <w:szCs w:val="24"/>
        </w:rPr>
        <w:t>business plan strategy made depends on a pioneering adventure situated in the business</w:t>
      </w:r>
      <w:r w:rsidR="00B553E1">
        <w:rPr>
          <w:rFonts w:ascii="Times New Roman" w:hAnsi="Times New Roman" w:cs="Times New Roman"/>
          <w:sz w:val="24"/>
          <w:szCs w:val="24"/>
        </w:rPr>
        <w:t xml:space="preserve"> dealing with food</w:t>
      </w:r>
      <w:r w:rsidR="00B553E1" w:rsidRPr="00B553E1">
        <w:rPr>
          <w:rFonts w:ascii="Times New Roman" w:hAnsi="Times New Roman" w:cs="Times New Roman"/>
          <w:sz w:val="24"/>
          <w:szCs w:val="24"/>
        </w:rPr>
        <w:t xml:space="preserve">. It mirrors the center duties and methodologies required to start and work the business. This report </w:t>
      </w:r>
      <w:r w:rsidR="00B553E1">
        <w:rPr>
          <w:rFonts w:ascii="Times New Roman" w:hAnsi="Times New Roman" w:cs="Times New Roman"/>
          <w:sz w:val="24"/>
          <w:szCs w:val="24"/>
        </w:rPr>
        <w:t>was aimed at</w:t>
      </w:r>
      <w:r w:rsidR="00B553E1" w:rsidRPr="00B553E1">
        <w:rPr>
          <w:rFonts w:ascii="Times New Roman" w:hAnsi="Times New Roman" w:cs="Times New Roman"/>
          <w:sz w:val="24"/>
          <w:szCs w:val="24"/>
        </w:rPr>
        <w:t xml:space="preserve"> uncovering the key aptitudes and abilities expected of business visionaries and how these can be all the while used to realize self-advancement too. I </w:t>
      </w:r>
      <w:r w:rsidR="00B553E1">
        <w:rPr>
          <w:rFonts w:ascii="Times New Roman" w:hAnsi="Times New Roman" w:cs="Times New Roman"/>
          <w:sz w:val="24"/>
          <w:szCs w:val="24"/>
        </w:rPr>
        <w:t xml:space="preserve">have </w:t>
      </w:r>
      <w:r w:rsidR="00B553E1" w:rsidRPr="00B553E1">
        <w:rPr>
          <w:rFonts w:ascii="Times New Roman" w:hAnsi="Times New Roman" w:cs="Times New Roman"/>
          <w:sz w:val="24"/>
          <w:szCs w:val="24"/>
        </w:rPr>
        <w:t>utilize</w:t>
      </w:r>
      <w:r w:rsidR="00B553E1">
        <w:rPr>
          <w:rFonts w:ascii="Times New Roman" w:hAnsi="Times New Roman" w:cs="Times New Roman"/>
          <w:sz w:val="24"/>
          <w:szCs w:val="24"/>
        </w:rPr>
        <w:t>d</w:t>
      </w:r>
      <w:r w:rsidR="00B553E1" w:rsidRPr="00B553E1">
        <w:rPr>
          <w:rFonts w:ascii="Times New Roman" w:hAnsi="Times New Roman" w:cs="Times New Roman"/>
          <w:sz w:val="24"/>
          <w:szCs w:val="24"/>
        </w:rPr>
        <w:t xml:space="preserve"> </w:t>
      </w:r>
      <w:proofErr w:type="spellStart"/>
      <w:r w:rsidR="00B553E1" w:rsidRPr="00B553E1">
        <w:rPr>
          <w:rFonts w:ascii="Times New Roman" w:hAnsi="Times New Roman" w:cs="Times New Roman"/>
          <w:sz w:val="24"/>
          <w:szCs w:val="24"/>
        </w:rPr>
        <w:t>Gibb's</w:t>
      </w:r>
      <w:proofErr w:type="spellEnd"/>
      <w:r w:rsidR="00B553E1" w:rsidRPr="00B553E1">
        <w:rPr>
          <w:rFonts w:ascii="Times New Roman" w:hAnsi="Times New Roman" w:cs="Times New Roman"/>
          <w:sz w:val="24"/>
          <w:szCs w:val="24"/>
        </w:rPr>
        <w:t xml:space="preserve"> Reflective Model to break down my own lea</w:t>
      </w:r>
      <w:r w:rsidR="006219C1">
        <w:rPr>
          <w:rFonts w:ascii="Times New Roman" w:hAnsi="Times New Roman" w:cs="Times New Roman"/>
          <w:sz w:val="24"/>
          <w:szCs w:val="24"/>
        </w:rPr>
        <w:t>r</w:t>
      </w:r>
      <w:r w:rsidR="00B553E1" w:rsidRPr="00B553E1">
        <w:rPr>
          <w:rFonts w:ascii="Times New Roman" w:hAnsi="Times New Roman" w:cs="Times New Roman"/>
          <w:sz w:val="24"/>
          <w:szCs w:val="24"/>
        </w:rPr>
        <w:t xml:space="preserve">nings amid the way toward shaping and building up this marketable strategy. I </w:t>
      </w:r>
      <w:r w:rsidR="006219C1">
        <w:rPr>
          <w:rFonts w:ascii="Times New Roman" w:hAnsi="Times New Roman" w:cs="Times New Roman"/>
          <w:sz w:val="24"/>
          <w:szCs w:val="24"/>
        </w:rPr>
        <w:t>have</w:t>
      </w:r>
      <w:r w:rsidR="00B553E1" w:rsidRPr="00B553E1">
        <w:rPr>
          <w:rFonts w:ascii="Times New Roman" w:hAnsi="Times New Roman" w:cs="Times New Roman"/>
          <w:sz w:val="24"/>
          <w:szCs w:val="24"/>
        </w:rPr>
        <w:t xml:space="preserve"> </w:t>
      </w:r>
      <w:r w:rsidR="006219C1">
        <w:rPr>
          <w:rFonts w:ascii="Times New Roman" w:hAnsi="Times New Roman" w:cs="Times New Roman"/>
          <w:sz w:val="24"/>
          <w:szCs w:val="24"/>
        </w:rPr>
        <w:t>broken</w:t>
      </w:r>
      <w:r w:rsidR="00B553E1" w:rsidRPr="00B553E1">
        <w:rPr>
          <w:rFonts w:ascii="Times New Roman" w:hAnsi="Times New Roman" w:cs="Times New Roman"/>
          <w:sz w:val="24"/>
          <w:szCs w:val="24"/>
        </w:rPr>
        <w:t xml:space="preserve"> down my </w:t>
      </w:r>
      <w:r w:rsidR="00B553E1" w:rsidRPr="00B553E1">
        <w:rPr>
          <w:rFonts w:ascii="Times New Roman" w:hAnsi="Times New Roman" w:cs="Times New Roman"/>
          <w:sz w:val="24"/>
          <w:szCs w:val="24"/>
        </w:rPr>
        <w:lastRenderedPageBreak/>
        <w:t>involvement with the assistance of the different strides of the intelligent arrangement. The model and the different advances are portrayed in the ensuing passage pursued by my very own learnings dependent on this intelligent model.</w:t>
      </w:r>
    </w:p>
    <w:p w:rsidR="00751A83" w:rsidRPr="001A5B04" w:rsidRDefault="00751A83" w:rsidP="00995C26">
      <w:pPr>
        <w:spacing w:line="360" w:lineRule="auto"/>
        <w:jc w:val="both"/>
        <w:rPr>
          <w:rFonts w:ascii="Times New Roman" w:hAnsi="Times New Roman" w:cs="Times New Roman"/>
          <w:sz w:val="24"/>
          <w:szCs w:val="24"/>
        </w:rPr>
      </w:pPr>
      <w:r>
        <w:rPr>
          <w:rFonts w:ascii="Times New Roman" w:hAnsi="Times New Roman" w:cs="Times New Roman"/>
          <w:sz w:val="24"/>
          <w:szCs w:val="24"/>
        </w:rPr>
        <w:t>The reflection was very helpful for me in understanding the various pros and cons in my own ability to start and sustain a business and to work in the corporate sector</w:t>
      </w:r>
      <w:r w:rsidR="008C5C4A">
        <w:rPr>
          <w:rFonts w:ascii="Times New Roman" w:hAnsi="Times New Roman" w:cs="Times New Roman"/>
          <w:sz w:val="24"/>
          <w:szCs w:val="24"/>
        </w:rPr>
        <w:t xml:space="preserve">. Therefore it is a process that helped me in learning more about myself and then improving in the areas where I fell short and sharpening those parts where I had enough expertise. </w:t>
      </w:r>
      <w:r w:rsidR="006B3EBF">
        <w:rPr>
          <w:rFonts w:ascii="Times New Roman" w:hAnsi="Times New Roman" w:cs="Times New Roman"/>
          <w:sz w:val="24"/>
          <w:szCs w:val="24"/>
        </w:rPr>
        <w:t>Gibbs reflective model helped me in going through step by step learning reflection and then chalking out the action plan for further development. The action plan is stated below.</w:t>
      </w:r>
    </w:p>
    <w:p w:rsidR="001A5B04" w:rsidRDefault="001A5B04" w:rsidP="00025C2E">
      <w:pPr>
        <w:spacing w:line="360" w:lineRule="auto"/>
        <w:jc w:val="both"/>
        <w:rPr>
          <w:rFonts w:ascii="Times New Roman" w:hAnsi="Times New Roman" w:cs="Times New Roman"/>
          <w:b/>
          <w:bCs/>
          <w:sz w:val="24"/>
          <w:szCs w:val="24"/>
        </w:rPr>
      </w:pPr>
      <w:r w:rsidRPr="00046EDC">
        <w:rPr>
          <w:rFonts w:ascii="Times New Roman" w:hAnsi="Times New Roman" w:cs="Times New Roman"/>
          <w:b/>
          <w:bCs/>
          <w:sz w:val="24"/>
          <w:szCs w:val="24"/>
        </w:rPr>
        <w:t>Action Plan</w:t>
      </w:r>
    </w:p>
    <w:p w:rsidR="0004379C" w:rsidRPr="00A210CB" w:rsidRDefault="00A210CB" w:rsidP="00025C2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A proper action plan is usually created as per the SMART goals. The SMART term indicates Specific, Measurable, Attainable, Relevant and Timely</w:t>
      </w:r>
      <w:r w:rsidR="00D1106D">
        <w:rPr>
          <w:rFonts w:ascii="Times New Roman" w:hAnsi="Times New Roman" w:cs="Times New Roman"/>
          <w:sz w:val="24"/>
          <w:szCs w:val="24"/>
        </w:rPr>
        <w:t xml:space="preserve"> (</w:t>
      </w:r>
      <w:proofErr w:type="spellStart"/>
      <w:r w:rsidR="00D1106D">
        <w:rPr>
          <w:rFonts w:ascii="Times New Roman" w:hAnsi="Times New Roman" w:cs="Times New Roman"/>
          <w:sz w:val="24"/>
          <w:szCs w:val="24"/>
        </w:rPr>
        <w:t>Haughey</w:t>
      </w:r>
      <w:proofErr w:type="spellEnd"/>
      <w:r w:rsidR="00D1106D">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1A7B9E">
        <w:rPr>
          <w:rFonts w:ascii="Times New Roman" w:hAnsi="Times New Roman" w:cs="Times New Roman"/>
          <w:sz w:val="24"/>
          <w:szCs w:val="24"/>
        </w:rPr>
        <w:t xml:space="preserve">The action plan and the goals must be specific so that there is no doubt or gray areas about the </w:t>
      </w:r>
      <w:r w:rsidR="00DA6BBC">
        <w:rPr>
          <w:rFonts w:ascii="Times New Roman" w:hAnsi="Times New Roman" w:cs="Times New Roman"/>
          <w:sz w:val="24"/>
          <w:szCs w:val="24"/>
        </w:rPr>
        <w:t xml:space="preserve">goals or the plans of the business. </w:t>
      </w:r>
      <w:r w:rsidR="00047A74">
        <w:rPr>
          <w:rFonts w:ascii="Times New Roman" w:hAnsi="Times New Roman" w:cs="Times New Roman"/>
          <w:sz w:val="24"/>
          <w:szCs w:val="24"/>
        </w:rPr>
        <w:t xml:space="preserve">The business plan that is developed is having a specific purpose, specific product. However there are various areas which could be made more specific like the </w:t>
      </w:r>
      <w:r w:rsidR="00FB7D2E">
        <w:rPr>
          <w:rFonts w:ascii="Times New Roman" w:hAnsi="Times New Roman" w:cs="Times New Roman"/>
          <w:sz w:val="24"/>
          <w:szCs w:val="24"/>
        </w:rPr>
        <w:t xml:space="preserve">budget, organizational structure and similar aspects. The goals must be measurable as well, otherwise if a vagueness remains in the measuring of the success that is obtained by </w:t>
      </w:r>
      <w:r w:rsidR="00D341EF">
        <w:rPr>
          <w:rFonts w:ascii="Times New Roman" w:hAnsi="Times New Roman" w:cs="Times New Roman"/>
          <w:sz w:val="24"/>
          <w:szCs w:val="24"/>
        </w:rPr>
        <w:t xml:space="preserve">business then proper future plans cannot be developed that will help the business in growing. The goals and the action plans must be specific. This means that the action plan must not aim to achieve results which are too ambitious or are impossible to attain. </w:t>
      </w:r>
      <w:r w:rsidR="00167EC7">
        <w:rPr>
          <w:rFonts w:ascii="Times New Roman" w:hAnsi="Times New Roman" w:cs="Times New Roman"/>
          <w:sz w:val="24"/>
          <w:szCs w:val="24"/>
        </w:rPr>
        <w:t xml:space="preserve">The business plan designed in this case by me is quite attainable and proper budget allocation would make everything smooth and possible. However the gathering of budget is one of the factors that must be attained and hence this can be </w:t>
      </w:r>
      <w:r w:rsidR="00D317DC">
        <w:rPr>
          <w:rFonts w:ascii="Times New Roman" w:hAnsi="Times New Roman" w:cs="Times New Roman"/>
          <w:sz w:val="24"/>
          <w:szCs w:val="24"/>
        </w:rPr>
        <w:t xml:space="preserve">put under the Attainable section. </w:t>
      </w:r>
      <w:r w:rsidR="00D317DC" w:rsidRPr="00D317DC">
        <w:rPr>
          <w:rFonts w:ascii="Times New Roman" w:hAnsi="Times New Roman" w:cs="Times New Roman"/>
          <w:sz w:val="24"/>
          <w:szCs w:val="24"/>
        </w:rPr>
        <w:t xml:space="preserve">Objectives must be made that acclimate with the plan of action and the </w:t>
      </w:r>
      <w:r w:rsidR="00C8384D">
        <w:rPr>
          <w:rFonts w:ascii="Times New Roman" w:hAnsi="Times New Roman" w:cs="Times New Roman"/>
          <w:sz w:val="24"/>
          <w:szCs w:val="24"/>
        </w:rPr>
        <w:t>socioeconomics of the clients</w:t>
      </w:r>
      <w:r w:rsidR="00D317DC" w:rsidRPr="00D317DC">
        <w:rPr>
          <w:rFonts w:ascii="Times New Roman" w:hAnsi="Times New Roman" w:cs="Times New Roman"/>
          <w:sz w:val="24"/>
          <w:szCs w:val="24"/>
        </w:rPr>
        <w:t xml:space="preserve">. </w:t>
      </w:r>
      <w:r w:rsidR="00C8384D">
        <w:rPr>
          <w:rFonts w:ascii="Times New Roman" w:hAnsi="Times New Roman" w:cs="Times New Roman"/>
          <w:sz w:val="24"/>
          <w:szCs w:val="24"/>
        </w:rPr>
        <w:t xml:space="preserve">Therefore it must be relevant in one sense. The business plan drawn in this particular case is dealing with the business of food. The further action plan is to find out the relevant target audience for this group. </w:t>
      </w:r>
      <w:r w:rsidR="00D317DC" w:rsidRPr="00D317DC">
        <w:rPr>
          <w:rFonts w:ascii="Times New Roman" w:hAnsi="Times New Roman" w:cs="Times New Roman"/>
          <w:sz w:val="24"/>
          <w:szCs w:val="24"/>
        </w:rPr>
        <w:t>Objectives must have due dates</w:t>
      </w:r>
      <w:r w:rsidR="00C8384D">
        <w:rPr>
          <w:rFonts w:ascii="Times New Roman" w:hAnsi="Times New Roman" w:cs="Times New Roman"/>
          <w:sz w:val="24"/>
          <w:szCs w:val="24"/>
        </w:rPr>
        <w:t xml:space="preserve">, and there must be deadlines </w:t>
      </w:r>
      <w:r w:rsidR="00B95857">
        <w:rPr>
          <w:rFonts w:ascii="Times New Roman" w:hAnsi="Times New Roman" w:cs="Times New Roman"/>
          <w:sz w:val="24"/>
          <w:szCs w:val="24"/>
        </w:rPr>
        <w:t xml:space="preserve">under which the objectives must be served. The action plan is to predict the possible time limit within which the business can be set up and the </w:t>
      </w:r>
      <w:r w:rsidR="0093473E">
        <w:rPr>
          <w:rFonts w:ascii="Times New Roman" w:hAnsi="Times New Roman" w:cs="Times New Roman"/>
          <w:sz w:val="24"/>
          <w:szCs w:val="24"/>
        </w:rPr>
        <w:t>time span in which the business can grow. This is the action plan drawn after reflecting on self and the business plan that is developed</w:t>
      </w:r>
      <w:r w:rsidR="006F500E">
        <w:rPr>
          <w:rFonts w:ascii="Times New Roman" w:hAnsi="Times New Roman" w:cs="Times New Roman"/>
          <w:sz w:val="24"/>
          <w:szCs w:val="24"/>
        </w:rPr>
        <w:t xml:space="preserve"> (</w:t>
      </w:r>
      <w:r w:rsidR="006F500E">
        <w:rPr>
          <w:rFonts w:ascii="Times New Roman" w:hAnsi="Times New Roman" w:cs="Times New Roman"/>
          <w:sz w:val="24"/>
          <w:szCs w:val="24"/>
          <w:lang w:val="en-IN"/>
        </w:rPr>
        <w:t>Bowers</w:t>
      </w:r>
      <w:r w:rsidR="006F500E" w:rsidRPr="006F500E">
        <w:rPr>
          <w:rFonts w:ascii="Times New Roman" w:hAnsi="Times New Roman" w:cs="Times New Roman"/>
          <w:sz w:val="24"/>
          <w:szCs w:val="24"/>
          <w:lang w:val="en-IN"/>
        </w:rPr>
        <w:t xml:space="preserve"> 2015</w:t>
      </w:r>
      <w:r w:rsidR="006F500E">
        <w:rPr>
          <w:rFonts w:ascii="Times New Roman" w:hAnsi="Times New Roman" w:cs="Times New Roman"/>
          <w:sz w:val="24"/>
          <w:szCs w:val="24"/>
          <w:lang w:val="en-IN"/>
        </w:rPr>
        <w:t>)</w:t>
      </w:r>
      <w:r w:rsidR="0093473E">
        <w:rPr>
          <w:rFonts w:ascii="Times New Roman" w:hAnsi="Times New Roman" w:cs="Times New Roman"/>
          <w:sz w:val="24"/>
          <w:szCs w:val="24"/>
        </w:rPr>
        <w:t>.</w:t>
      </w:r>
    </w:p>
    <w:p w:rsidR="00BD51E9" w:rsidRPr="001A5B04" w:rsidRDefault="00BD51E9" w:rsidP="00025C2E">
      <w:pPr>
        <w:spacing w:line="360" w:lineRule="auto"/>
        <w:jc w:val="both"/>
        <w:rPr>
          <w:rFonts w:ascii="Times New Roman" w:hAnsi="Times New Roman" w:cs="Times New Roman"/>
          <w:sz w:val="24"/>
          <w:szCs w:val="24"/>
        </w:rPr>
      </w:pPr>
      <w:r w:rsidRPr="001A5B04">
        <w:rPr>
          <w:rFonts w:ascii="Times New Roman" w:hAnsi="Times New Roman" w:cs="Times New Roman"/>
          <w:sz w:val="24"/>
          <w:szCs w:val="24"/>
        </w:rPr>
        <w:br w:type="page"/>
      </w:r>
    </w:p>
    <w:p w:rsidR="00BD51E9" w:rsidRPr="009B767E" w:rsidRDefault="00BD51E9" w:rsidP="00025C2E">
      <w:pPr>
        <w:spacing w:line="360" w:lineRule="auto"/>
        <w:jc w:val="both"/>
        <w:rPr>
          <w:rFonts w:ascii="Times New Roman" w:hAnsi="Times New Roman" w:cs="Times New Roman"/>
          <w:b/>
          <w:bCs/>
          <w:sz w:val="24"/>
          <w:szCs w:val="24"/>
        </w:rPr>
      </w:pPr>
      <w:r w:rsidRPr="009B767E">
        <w:rPr>
          <w:rFonts w:ascii="Times New Roman" w:hAnsi="Times New Roman" w:cs="Times New Roman"/>
          <w:b/>
          <w:bCs/>
          <w:sz w:val="24"/>
          <w:szCs w:val="24"/>
        </w:rPr>
        <w:lastRenderedPageBreak/>
        <w:t>References:</w:t>
      </w:r>
    </w:p>
    <w:p w:rsidR="006F500E" w:rsidRDefault="006F500E" w:rsidP="00025C2E">
      <w:pPr>
        <w:spacing w:line="360" w:lineRule="auto"/>
        <w:jc w:val="both"/>
        <w:rPr>
          <w:rFonts w:ascii="Times New Roman" w:hAnsi="Times New Roman" w:cs="Times New Roman"/>
          <w:sz w:val="24"/>
          <w:szCs w:val="24"/>
        </w:rPr>
      </w:pPr>
      <w:proofErr w:type="spellStart"/>
      <w:r w:rsidRPr="003E02C1">
        <w:rPr>
          <w:rFonts w:ascii="Times New Roman" w:hAnsi="Times New Roman" w:cs="Times New Roman"/>
          <w:sz w:val="24"/>
          <w:szCs w:val="24"/>
        </w:rPr>
        <w:t>Bassot</w:t>
      </w:r>
      <w:proofErr w:type="spellEnd"/>
      <w:r w:rsidRPr="003E02C1">
        <w:rPr>
          <w:rFonts w:ascii="Times New Roman" w:hAnsi="Times New Roman" w:cs="Times New Roman"/>
          <w:sz w:val="24"/>
          <w:szCs w:val="24"/>
        </w:rPr>
        <w:t>, B., 2015. </w:t>
      </w:r>
      <w:r w:rsidRPr="003E02C1">
        <w:rPr>
          <w:rFonts w:ascii="Times New Roman" w:hAnsi="Times New Roman" w:cs="Times New Roman"/>
          <w:i/>
          <w:iCs/>
          <w:sz w:val="24"/>
          <w:szCs w:val="24"/>
        </w:rPr>
        <w:t>The reflective practice guide: An interdisciplinary approach to critical reflection</w:t>
      </w:r>
      <w:r w:rsidRPr="003E02C1">
        <w:rPr>
          <w:rFonts w:ascii="Times New Roman" w:hAnsi="Times New Roman" w:cs="Times New Roman"/>
          <w:sz w:val="24"/>
          <w:szCs w:val="24"/>
        </w:rPr>
        <w:t xml:space="preserve">. </w:t>
      </w:r>
      <w:proofErr w:type="spellStart"/>
      <w:r w:rsidRPr="003E02C1">
        <w:rPr>
          <w:rFonts w:ascii="Times New Roman" w:hAnsi="Times New Roman" w:cs="Times New Roman"/>
          <w:sz w:val="24"/>
          <w:szCs w:val="24"/>
        </w:rPr>
        <w:t>Routledge</w:t>
      </w:r>
      <w:proofErr w:type="spellEnd"/>
      <w:r w:rsidRPr="003E02C1">
        <w:rPr>
          <w:rFonts w:ascii="Times New Roman" w:hAnsi="Times New Roman" w:cs="Times New Roman"/>
          <w:sz w:val="24"/>
          <w:szCs w:val="24"/>
        </w:rPr>
        <w:t>.</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Brown, M.M., 2016. Reflective Supervision.</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Coleman, L., 2017. Recording reflective CPD. </w:t>
      </w:r>
      <w:r w:rsidRPr="006F500E">
        <w:rPr>
          <w:rFonts w:ascii="Times New Roman" w:hAnsi="Times New Roman" w:cs="Times New Roman"/>
          <w:i/>
          <w:iCs/>
          <w:sz w:val="24"/>
          <w:szCs w:val="24"/>
          <w:lang w:val="en-IN"/>
        </w:rPr>
        <w:t>Work</w:t>
      </w:r>
      <w:r w:rsidRPr="006F500E">
        <w:rPr>
          <w:rFonts w:ascii="Times New Roman" w:hAnsi="Times New Roman" w:cs="Times New Roman"/>
          <w:sz w:val="24"/>
          <w:szCs w:val="24"/>
          <w:lang w:val="en-IN"/>
        </w:rPr>
        <w:t>, p.18.</w:t>
      </w:r>
    </w:p>
    <w:p w:rsidR="006F500E" w:rsidRDefault="006F500E" w:rsidP="00025C2E">
      <w:pPr>
        <w:spacing w:line="360" w:lineRule="auto"/>
        <w:jc w:val="both"/>
        <w:rPr>
          <w:rFonts w:ascii="Times New Roman" w:hAnsi="Times New Roman" w:cs="Times New Roman"/>
          <w:sz w:val="24"/>
          <w:szCs w:val="24"/>
        </w:rPr>
      </w:pPr>
      <w:proofErr w:type="spellStart"/>
      <w:r w:rsidRPr="003E02C1">
        <w:rPr>
          <w:rFonts w:ascii="Times New Roman" w:hAnsi="Times New Roman" w:cs="Times New Roman"/>
          <w:sz w:val="24"/>
          <w:szCs w:val="24"/>
        </w:rPr>
        <w:t>Haughey</w:t>
      </w:r>
      <w:proofErr w:type="spellEnd"/>
      <w:r w:rsidRPr="003E02C1">
        <w:rPr>
          <w:rFonts w:ascii="Times New Roman" w:hAnsi="Times New Roman" w:cs="Times New Roman"/>
          <w:sz w:val="24"/>
          <w:szCs w:val="24"/>
        </w:rPr>
        <w:t>, D., 2015. SMART goals. </w:t>
      </w:r>
      <w:r w:rsidRPr="003E02C1">
        <w:rPr>
          <w:rFonts w:ascii="Times New Roman" w:hAnsi="Times New Roman" w:cs="Times New Roman"/>
          <w:i/>
          <w:iCs/>
          <w:sz w:val="24"/>
          <w:szCs w:val="24"/>
        </w:rPr>
        <w:t xml:space="preserve">ProjectSmart. co. uk. Np, </w:t>
      </w:r>
      <w:proofErr w:type="spellStart"/>
      <w:r w:rsidRPr="003E02C1">
        <w:rPr>
          <w:rFonts w:ascii="Times New Roman" w:hAnsi="Times New Roman" w:cs="Times New Roman"/>
          <w:i/>
          <w:iCs/>
          <w:sz w:val="24"/>
          <w:szCs w:val="24"/>
        </w:rPr>
        <w:t>nd</w:t>
      </w:r>
      <w:proofErr w:type="spellEnd"/>
      <w:r w:rsidRPr="003E02C1">
        <w:rPr>
          <w:rFonts w:ascii="Times New Roman" w:hAnsi="Times New Roman" w:cs="Times New Roman"/>
          <w:i/>
          <w:iCs/>
          <w:sz w:val="24"/>
          <w:szCs w:val="24"/>
        </w:rPr>
        <w:t xml:space="preserve"> Web</w:t>
      </w:r>
      <w:r w:rsidRPr="003E02C1">
        <w:rPr>
          <w:rFonts w:ascii="Times New Roman" w:hAnsi="Times New Roman" w:cs="Times New Roman"/>
          <w:sz w:val="24"/>
          <w:szCs w:val="24"/>
        </w:rPr>
        <w:t>, </w:t>
      </w:r>
      <w:r w:rsidRPr="003E02C1">
        <w:rPr>
          <w:rFonts w:ascii="Times New Roman" w:hAnsi="Times New Roman" w:cs="Times New Roman"/>
          <w:i/>
          <w:iCs/>
          <w:sz w:val="24"/>
          <w:szCs w:val="24"/>
        </w:rPr>
        <w:t>11</w:t>
      </w:r>
      <w:r w:rsidRPr="003E02C1">
        <w:rPr>
          <w:rFonts w:ascii="Times New Roman" w:hAnsi="Times New Roman" w:cs="Times New Roman"/>
          <w:sz w:val="24"/>
          <w:szCs w:val="24"/>
        </w:rPr>
        <w:t>.</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Johns, C. ed., 2017. </w:t>
      </w:r>
      <w:r w:rsidRPr="006F500E">
        <w:rPr>
          <w:rFonts w:ascii="Times New Roman" w:hAnsi="Times New Roman" w:cs="Times New Roman"/>
          <w:i/>
          <w:iCs/>
          <w:sz w:val="24"/>
          <w:szCs w:val="24"/>
          <w:lang w:val="en-IN"/>
        </w:rPr>
        <w:t>Becoming a reflective practitioner</w:t>
      </w:r>
      <w:r w:rsidRPr="006F500E">
        <w:rPr>
          <w:rFonts w:ascii="Times New Roman" w:hAnsi="Times New Roman" w:cs="Times New Roman"/>
          <w:sz w:val="24"/>
          <w:szCs w:val="24"/>
          <w:lang w:val="en-IN"/>
        </w:rPr>
        <w:t>. John Wiley &amp; Sons.</w:t>
      </w:r>
    </w:p>
    <w:p w:rsidR="006F500E" w:rsidRPr="001A5B04" w:rsidRDefault="006F500E" w:rsidP="00025C2E">
      <w:pPr>
        <w:spacing w:line="360" w:lineRule="auto"/>
        <w:jc w:val="both"/>
        <w:rPr>
          <w:rFonts w:ascii="Times New Roman" w:hAnsi="Times New Roman" w:cs="Times New Roman"/>
          <w:sz w:val="24"/>
          <w:szCs w:val="24"/>
        </w:rPr>
      </w:pPr>
      <w:proofErr w:type="spellStart"/>
      <w:r w:rsidRPr="00AB70DF">
        <w:rPr>
          <w:rFonts w:ascii="Times New Roman" w:hAnsi="Times New Roman" w:cs="Times New Roman"/>
          <w:sz w:val="24"/>
          <w:szCs w:val="24"/>
        </w:rPr>
        <w:t>Massa</w:t>
      </w:r>
      <w:proofErr w:type="spellEnd"/>
      <w:r w:rsidRPr="00AB70DF">
        <w:rPr>
          <w:rFonts w:ascii="Times New Roman" w:hAnsi="Times New Roman" w:cs="Times New Roman"/>
          <w:sz w:val="24"/>
          <w:szCs w:val="24"/>
        </w:rPr>
        <w:t xml:space="preserve">, L. and </w:t>
      </w:r>
      <w:proofErr w:type="spellStart"/>
      <w:r w:rsidRPr="00AB70DF">
        <w:rPr>
          <w:rFonts w:ascii="Times New Roman" w:hAnsi="Times New Roman" w:cs="Times New Roman"/>
          <w:sz w:val="24"/>
          <w:szCs w:val="24"/>
        </w:rPr>
        <w:t>Tucci</w:t>
      </w:r>
      <w:proofErr w:type="spellEnd"/>
      <w:r w:rsidRPr="00AB70DF">
        <w:rPr>
          <w:rFonts w:ascii="Times New Roman" w:hAnsi="Times New Roman" w:cs="Times New Roman"/>
          <w:sz w:val="24"/>
          <w:szCs w:val="24"/>
        </w:rPr>
        <w:t>, C.L., 2013. Business model innovation. </w:t>
      </w:r>
      <w:r w:rsidRPr="00AB70DF">
        <w:rPr>
          <w:rFonts w:ascii="Times New Roman" w:hAnsi="Times New Roman" w:cs="Times New Roman"/>
          <w:i/>
          <w:iCs/>
          <w:sz w:val="24"/>
          <w:szCs w:val="24"/>
        </w:rPr>
        <w:t>The Oxford handbook of innovation management</w:t>
      </w:r>
      <w:r w:rsidRPr="00AB70DF">
        <w:rPr>
          <w:rFonts w:ascii="Times New Roman" w:hAnsi="Times New Roman" w:cs="Times New Roman"/>
          <w:sz w:val="24"/>
          <w:szCs w:val="24"/>
        </w:rPr>
        <w:t>, </w:t>
      </w:r>
      <w:r w:rsidRPr="00AB70DF">
        <w:rPr>
          <w:rFonts w:ascii="Times New Roman" w:hAnsi="Times New Roman" w:cs="Times New Roman"/>
          <w:i/>
          <w:iCs/>
          <w:sz w:val="24"/>
          <w:szCs w:val="24"/>
        </w:rPr>
        <w:t>20</w:t>
      </w:r>
      <w:r w:rsidRPr="00AB70DF">
        <w:rPr>
          <w:rFonts w:ascii="Times New Roman" w:hAnsi="Times New Roman" w:cs="Times New Roman"/>
          <w:sz w:val="24"/>
          <w:szCs w:val="24"/>
        </w:rPr>
        <w:t>(18), pp.420-441.</w:t>
      </w:r>
    </w:p>
    <w:p w:rsidR="006F500E" w:rsidRPr="006F500E" w:rsidRDefault="006F500E" w:rsidP="00025C2E">
      <w:pPr>
        <w:spacing w:line="360" w:lineRule="auto"/>
        <w:jc w:val="both"/>
        <w:rPr>
          <w:rFonts w:ascii="Times New Roman" w:hAnsi="Times New Roman" w:cs="Times New Roman"/>
          <w:sz w:val="24"/>
          <w:szCs w:val="24"/>
          <w:lang w:val="en-IN"/>
        </w:rPr>
      </w:pPr>
      <w:proofErr w:type="spellStart"/>
      <w:r w:rsidRPr="006F500E">
        <w:rPr>
          <w:rFonts w:ascii="Times New Roman" w:hAnsi="Times New Roman" w:cs="Times New Roman"/>
          <w:sz w:val="24"/>
          <w:szCs w:val="24"/>
          <w:lang w:val="en-IN"/>
        </w:rPr>
        <w:t>Nicol</w:t>
      </w:r>
      <w:proofErr w:type="spellEnd"/>
      <w:r w:rsidRPr="006F500E">
        <w:rPr>
          <w:rFonts w:ascii="Times New Roman" w:hAnsi="Times New Roman" w:cs="Times New Roman"/>
          <w:sz w:val="24"/>
          <w:szCs w:val="24"/>
          <w:lang w:val="en-IN"/>
        </w:rPr>
        <w:t>, J.S. and Dosser, I., 2016. Understanding reflective practice. </w:t>
      </w:r>
      <w:r w:rsidRPr="006F500E">
        <w:rPr>
          <w:rFonts w:ascii="Times New Roman" w:hAnsi="Times New Roman" w:cs="Times New Roman"/>
          <w:i/>
          <w:iCs/>
          <w:sz w:val="24"/>
          <w:szCs w:val="24"/>
          <w:lang w:val="en-IN"/>
        </w:rPr>
        <w:t>Nursing Standard</w:t>
      </w:r>
      <w:r w:rsidRPr="006F500E">
        <w:rPr>
          <w:rFonts w:ascii="Times New Roman" w:hAnsi="Times New Roman" w:cs="Times New Roman"/>
          <w:sz w:val="24"/>
          <w:szCs w:val="24"/>
          <w:lang w:val="en-IN"/>
        </w:rPr>
        <w:t>, </w:t>
      </w:r>
      <w:r w:rsidRPr="006F500E">
        <w:rPr>
          <w:rFonts w:ascii="Times New Roman" w:hAnsi="Times New Roman" w:cs="Times New Roman"/>
          <w:i/>
          <w:iCs/>
          <w:sz w:val="24"/>
          <w:szCs w:val="24"/>
          <w:lang w:val="en-IN"/>
        </w:rPr>
        <w:t>30</w:t>
      </w:r>
      <w:r w:rsidRPr="006F500E">
        <w:rPr>
          <w:rFonts w:ascii="Times New Roman" w:hAnsi="Times New Roman" w:cs="Times New Roman"/>
          <w:sz w:val="24"/>
          <w:szCs w:val="24"/>
          <w:lang w:val="en-IN"/>
        </w:rPr>
        <w:t>(36).</w:t>
      </w:r>
    </w:p>
    <w:p w:rsidR="006F500E" w:rsidRDefault="006F500E" w:rsidP="00025C2E">
      <w:pPr>
        <w:spacing w:line="360" w:lineRule="auto"/>
        <w:jc w:val="both"/>
        <w:rPr>
          <w:rFonts w:ascii="Times New Roman" w:hAnsi="Times New Roman" w:cs="Times New Roman"/>
          <w:sz w:val="24"/>
          <w:szCs w:val="24"/>
        </w:rPr>
      </w:pPr>
      <w:proofErr w:type="spellStart"/>
      <w:r w:rsidRPr="001A5B04">
        <w:rPr>
          <w:rFonts w:ascii="Times New Roman" w:hAnsi="Times New Roman" w:cs="Times New Roman"/>
          <w:sz w:val="24"/>
          <w:szCs w:val="24"/>
        </w:rPr>
        <w:t>Nunn</w:t>
      </w:r>
      <w:proofErr w:type="spellEnd"/>
      <w:r w:rsidRPr="001A5B04">
        <w:rPr>
          <w:rFonts w:ascii="Times New Roman" w:hAnsi="Times New Roman" w:cs="Times New Roman"/>
          <w:sz w:val="24"/>
          <w:szCs w:val="24"/>
        </w:rPr>
        <w:t>, R., Brandt, C. and Dhabi, A., 2016. A Phenomenological Approach to Teaching Reflective Writing. English Scholarship Beyond Borders, 2(1), pp.130-142.</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O'Connor, C., 2018. Moving towards the next level... </w:t>
      </w:r>
      <w:r w:rsidRPr="006F500E">
        <w:rPr>
          <w:rFonts w:ascii="Times New Roman" w:hAnsi="Times New Roman" w:cs="Times New Roman"/>
          <w:i/>
          <w:iCs/>
          <w:sz w:val="24"/>
          <w:szCs w:val="24"/>
          <w:lang w:val="en-IN"/>
        </w:rPr>
        <w:t xml:space="preserve">Irish Journal of </w:t>
      </w:r>
      <w:proofErr w:type="spellStart"/>
      <w:r w:rsidRPr="006F500E">
        <w:rPr>
          <w:rFonts w:ascii="Times New Roman" w:hAnsi="Times New Roman" w:cs="Times New Roman"/>
          <w:i/>
          <w:iCs/>
          <w:sz w:val="24"/>
          <w:szCs w:val="24"/>
          <w:lang w:val="en-IN"/>
        </w:rPr>
        <w:t>Paramedicine</w:t>
      </w:r>
      <w:proofErr w:type="spellEnd"/>
      <w:r w:rsidRPr="006F500E">
        <w:rPr>
          <w:rFonts w:ascii="Times New Roman" w:hAnsi="Times New Roman" w:cs="Times New Roman"/>
          <w:sz w:val="24"/>
          <w:szCs w:val="24"/>
          <w:lang w:val="en-IN"/>
        </w:rPr>
        <w:t>, </w:t>
      </w:r>
      <w:r w:rsidRPr="006F500E">
        <w:rPr>
          <w:rFonts w:ascii="Times New Roman" w:hAnsi="Times New Roman" w:cs="Times New Roman"/>
          <w:i/>
          <w:iCs/>
          <w:sz w:val="24"/>
          <w:szCs w:val="24"/>
          <w:lang w:val="en-IN"/>
        </w:rPr>
        <w:t>3</w:t>
      </w:r>
      <w:r w:rsidRPr="006F500E">
        <w:rPr>
          <w:rFonts w:ascii="Times New Roman" w:hAnsi="Times New Roman" w:cs="Times New Roman"/>
          <w:sz w:val="24"/>
          <w:szCs w:val="24"/>
          <w:lang w:val="en-IN"/>
        </w:rPr>
        <w:t>(1).</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Smith, J. and Roberts, R., 2015. Reflective practice. </w:t>
      </w:r>
      <w:r w:rsidRPr="006F500E">
        <w:rPr>
          <w:rFonts w:ascii="Times New Roman" w:hAnsi="Times New Roman" w:cs="Times New Roman"/>
          <w:i/>
          <w:iCs/>
          <w:sz w:val="24"/>
          <w:szCs w:val="24"/>
          <w:lang w:val="en-IN"/>
        </w:rPr>
        <w:t>Vital Signs for Nurses: An Introduction to Clinical Observations</w:t>
      </w:r>
      <w:r w:rsidRPr="006F500E">
        <w:rPr>
          <w:rFonts w:ascii="Times New Roman" w:hAnsi="Times New Roman" w:cs="Times New Roman"/>
          <w:sz w:val="24"/>
          <w:szCs w:val="24"/>
          <w:lang w:val="en-IN"/>
        </w:rPr>
        <w:t>, pp.222-230.</w:t>
      </w:r>
    </w:p>
    <w:p w:rsidR="006F500E" w:rsidRPr="006F500E" w:rsidRDefault="006F500E" w:rsidP="00025C2E">
      <w:pPr>
        <w:spacing w:line="360" w:lineRule="auto"/>
        <w:jc w:val="both"/>
        <w:rPr>
          <w:rFonts w:ascii="Times New Roman" w:hAnsi="Times New Roman" w:cs="Times New Roman"/>
          <w:sz w:val="24"/>
          <w:szCs w:val="24"/>
          <w:lang w:val="en-IN"/>
        </w:rPr>
      </w:pPr>
      <w:proofErr w:type="spellStart"/>
      <w:r w:rsidRPr="006F500E">
        <w:rPr>
          <w:rFonts w:ascii="Times New Roman" w:hAnsi="Times New Roman" w:cs="Times New Roman"/>
          <w:sz w:val="24"/>
          <w:szCs w:val="24"/>
          <w:lang w:val="en-IN"/>
        </w:rPr>
        <w:t>Tesh</w:t>
      </w:r>
      <w:proofErr w:type="spellEnd"/>
      <w:r w:rsidRPr="006F500E">
        <w:rPr>
          <w:rFonts w:ascii="Times New Roman" w:hAnsi="Times New Roman" w:cs="Times New Roman"/>
          <w:sz w:val="24"/>
          <w:szCs w:val="24"/>
          <w:lang w:val="en-IN"/>
        </w:rPr>
        <w:t xml:space="preserve">, A.S. and </w:t>
      </w:r>
      <w:proofErr w:type="spellStart"/>
      <w:r w:rsidRPr="006F500E">
        <w:rPr>
          <w:rFonts w:ascii="Times New Roman" w:hAnsi="Times New Roman" w:cs="Times New Roman"/>
          <w:sz w:val="24"/>
          <w:szCs w:val="24"/>
          <w:lang w:val="en-IN"/>
        </w:rPr>
        <w:t>Kautz</w:t>
      </w:r>
      <w:proofErr w:type="spellEnd"/>
      <w:r w:rsidRPr="006F500E">
        <w:rPr>
          <w:rFonts w:ascii="Times New Roman" w:hAnsi="Times New Roman" w:cs="Times New Roman"/>
          <w:sz w:val="24"/>
          <w:szCs w:val="24"/>
          <w:lang w:val="en-IN"/>
        </w:rPr>
        <w:t>, D.D., 2017. Using Reflective Practice in a Leadership Course. </w:t>
      </w:r>
      <w:r w:rsidRPr="006F500E">
        <w:rPr>
          <w:rFonts w:ascii="Times New Roman" w:hAnsi="Times New Roman" w:cs="Times New Roman"/>
          <w:i/>
          <w:iCs/>
          <w:sz w:val="24"/>
          <w:szCs w:val="24"/>
          <w:lang w:val="en-IN"/>
        </w:rPr>
        <w:t>Nurse educator</w:t>
      </w:r>
      <w:r w:rsidRPr="006F500E">
        <w:rPr>
          <w:rFonts w:ascii="Times New Roman" w:hAnsi="Times New Roman" w:cs="Times New Roman"/>
          <w:sz w:val="24"/>
          <w:szCs w:val="24"/>
          <w:lang w:val="en-IN"/>
        </w:rPr>
        <w:t>, </w:t>
      </w:r>
      <w:r w:rsidRPr="006F500E">
        <w:rPr>
          <w:rFonts w:ascii="Times New Roman" w:hAnsi="Times New Roman" w:cs="Times New Roman"/>
          <w:i/>
          <w:iCs/>
          <w:sz w:val="24"/>
          <w:szCs w:val="24"/>
          <w:lang w:val="en-IN"/>
        </w:rPr>
        <w:t>42</w:t>
      </w:r>
      <w:r w:rsidRPr="006F500E">
        <w:rPr>
          <w:rFonts w:ascii="Times New Roman" w:hAnsi="Times New Roman" w:cs="Times New Roman"/>
          <w:sz w:val="24"/>
          <w:szCs w:val="24"/>
          <w:lang w:val="en-IN"/>
        </w:rPr>
        <w:t>(3), pp.117-119.</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Wilson, D. and Miller, R., 2018. REFLECTIVE PRACTICE AND PRACTICE-BASED INQUIRY. </w:t>
      </w:r>
      <w:r w:rsidRPr="006F500E">
        <w:rPr>
          <w:rFonts w:ascii="Times New Roman" w:hAnsi="Times New Roman" w:cs="Times New Roman"/>
          <w:i/>
          <w:iCs/>
          <w:sz w:val="24"/>
          <w:szCs w:val="24"/>
          <w:lang w:val="en-IN"/>
        </w:rPr>
        <w:t>Early Years Teaching and Learning</w:t>
      </w:r>
      <w:r w:rsidRPr="006F500E">
        <w:rPr>
          <w:rFonts w:ascii="Times New Roman" w:hAnsi="Times New Roman" w:cs="Times New Roman"/>
          <w:sz w:val="24"/>
          <w:szCs w:val="24"/>
          <w:lang w:val="en-IN"/>
        </w:rPr>
        <w:t>, p.59.</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Bowers, S., 2015. Bowers Reflective Model. </w:t>
      </w:r>
      <w:r w:rsidRPr="006F500E">
        <w:rPr>
          <w:rFonts w:ascii="Times New Roman" w:hAnsi="Times New Roman" w:cs="Times New Roman"/>
          <w:i/>
          <w:iCs/>
          <w:sz w:val="24"/>
          <w:szCs w:val="24"/>
          <w:lang w:val="en-IN"/>
        </w:rPr>
        <w:t>The Journal of New Writing in Health and Social Care</w:t>
      </w:r>
      <w:r w:rsidRPr="006F500E">
        <w:rPr>
          <w:rFonts w:ascii="Times New Roman" w:hAnsi="Times New Roman" w:cs="Times New Roman"/>
          <w:sz w:val="24"/>
          <w:szCs w:val="24"/>
          <w:lang w:val="en-IN"/>
        </w:rPr>
        <w:t>, </w:t>
      </w:r>
      <w:r w:rsidRPr="006F500E">
        <w:rPr>
          <w:rFonts w:ascii="Times New Roman" w:hAnsi="Times New Roman" w:cs="Times New Roman"/>
          <w:i/>
          <w:iCs/>
          <w:sz w:val="24"/>
          <w:szCs w:val="24"/>
          <w:lang w:val="en-IN"/>
        </w:rPr>
        <w:t>1</w:t>
      </w:r>
      <w:r w:rsidRPr="006F500E">
        <w:rPr>
          <w:rFonts w:ascii="Times New Roman" w:hAnsi="Times New Roman" w:cs="Times New Roman"/>
          <w:sz w:val="24"/>
          <w:szCs w:val="24"/>
          <w:lang w:val="en-IN"/>
        </w:rPr>
        <w:t>(2), pp.31-37.</w:t>
      </w:r>
    </w:p>
    <w:p w:rsidR="006F500E" w:rsidRPr="006F500E" w:rsidRDefault="006F500E" w:rsidP="00025C2E">
      <w:pPr>
        <w:spacing w:line="360" w:lineRule="auto"/>
        <w:jc w:val="both"/>
        <w:rPr>
          <w:rFonts w:ascii="Times New Roman" w:hAnsi="Times New Roman" w:cs="Times New Roman"/>
          <w:sz w:val="24"/>
          <w:szCs w:val="24"/>
          <w:lang w:val="en-IN"/>
        </w:rPr>
      </w:pPr>
      <w:r w:rsidRPr="006F500E">
        <w:rPr>
          <w:rFonts w:ascii="Times New Roman" w:hAnsi="Times New Roman" w:cs="Times New Roman"/>
          <w:sz w:val="24"/>
          <w:szCs w:val="24"/>
          <w:lang w:val="en-IN"/>
        </w:rPr>
        <w:t>Gilbert, J., 2016. How To Apply Reflective Practice when Teaching Online. </w:t>
      </w:r>
      <w:r w:rsidRPr="006F500E">
        <w:rPr>
          <w:rFonts w:ascii="Times New Roman" w:hAnsi="Times New Roman" w:cs="Times New Roman"/>
          <w:i/>
          <w:iCs/>
          <w:sz w:val="24"/>
          <w:szCs w:val="24"/>
          <w:lang w:val="en-IN"/>
        </w:rPr>
        <w:t>eLearn</w:t>
      </w:r>
      <w:r w:rsidRPr="006F500E">
        <w:rPr>
          <w:rFonts w:ascii="Times New Roman" w:hAnsi="Times New Roman" w:cs="Times New Roman"/>
          <w:sz w:val="24"/>
          <w:szCs w:val="24"/>
          <w:lang w:val="en-IN"/>
        </w:rPr>
        <w:t>, </w:t>
      </w:r>
      <w:r w:rsidRPr="006F500E">
        <w:rPr>
          <w:rFonts w:ascii="Times New Roman" w:hAnsi="Times New Roman" w:cs="Times New Roman"/>
          <w:i/>
          <w:iCs/>
          <w:sz w:val="24"/>
          <w:szCs w:val="24"/>
          <w:lang w:val="en-IN"/>
        </w:rPr>
        <w:t>2016</w:t>
      </w:r>
      <w:r w:rsidRPr="006F500E">
        <w:rPr>
          <w:rFonts w:ascii="Times New Roman" w:hAnsi="Times New Roman" w:cs="Times New Roman"/>
          <w:sz w:val="24"/>
          <w:szCs w:val="24"/>
          <w:lang w:val="en-IN"/>
        </w:rPr>
        <w:t>(4), p.2.</w:t>
      </w:r>
    </w:p>
    <w:p w:rsidR="006F500E" w:rsidRPr="006F500E" w:rsidRDefault="006F500E" w:rsidP="00025C2E">
      <w:pPr>
        <w:spacing w:line="360" w:lineRule="auto"/>
        <w:jc w:val="both"/>
        <w:rPr>
          <w:rFonts w:ascii="Times New Roman" w:hAnsi="Times New Roman" w:cs="Times New Roman"/>
          <w:sz w:val="24"/>
          <w:szCs w:val="24"/>
          <w:lang w:val="en-IN"/>
        </w:rPr>
      </w:pPr>
      <w:proofErr w:type="spellStart"/>
      <w:r w:rsidRPr="006F500E">
        <w:rPr>
          <w:rFonts w:ascii="Times New Roman" w:hAnsi="Times New Roman" w:cs="Times New Roman"/>
          <w:sz w:val="24"/>
          <w:szCs w:val="24"/>
          <w:lang w:val="en-IN"/>
        </w:rPr>
        <w:t>Oham</w:t>
      </w:r>
      <w:proofErr w:type="spellEnd"/>
      <w:r w:rsidRPr="006F500E">
        <w:rPr>
          <w:rFonts w:ascii="Times New Roman" w:hAnsi="Times New Roman" w:cs="Times New Roman"/>
          <w:sz w:val="24"/>
          <w:szCs w:val="24"/>
          <w:lang w:val="en-IN"/>
        </w:rPr>
        <w:t xml:space="preserve">, C.A., </w:t>
      </w:r>
      <w:proofErr w:type="spellStart"/>
      <w:r w:rsidRPr="006F500E">
        <w:rPr>
          <w:rFonts w:ascii="Times New Roman" w:hAnsi="Times New Roman" w:cs="Times New Roman"/>
          <w:sz w:val="24"/>
          <w:szCs w:val="24"/>
          <w:lang w:val="en-IN"/>
        </w:rPr>
        <w:t>Pestano</w:t>
      </w:r>
      <w:proofErr w:type="spellEnd"/>
      <w:r w:rsidRPr="006F500E">
        <w:rPr>
          <w:rFonts w:ascii="Times New Roman" w:hAnsi="Times New Roman" w:cs="Times New Roman"/>
          <w:sz w:val="24"/>
          <w:szCs w:val="24"/>
          <w:lang w:val="en-IN"/>
        </w:rPr>
        <w:t>, C. and Allen, J., 2016. Social enterprise and the wider community: one possible model. </w:t>
      </w:r>
      <w:r w:rsidRPr="006F500E">
        <w:rPr>
          <w:rFonts w:ascii="Times New Roman" w:hAnsi="Times New Roman" w:cs="Times New Roman"/>
          <w:i/>
          <w:iCs/>
          <w:sz w:val="24"/>
          <w:szCs w:val="24"/>
          <w:lang w:val="en-IN"/>
        </w:rPr>
        <w:t>International Journal of Social Entrepreneurship and Innovation</w:t>
      </w:r>
      <w:r w:rsidRPr="006F500E">
        <w:rPr>
          <w:rFonts w:ascii="Times New Roman" w:hAnsi="Times New Roman" w:cs="Times New Roman"/>
          <w:sz w:val="24"/>
          <w:szCs w:val="24"/>
          <w:lang w:val="en-IN"/>
        </w:rPr>
        <w:t>, </w:t>
      </w:r>
      <w:r w:rsidRPr="006F500E">
        <w:rPr>
          <w:rFonts w:ascii="Times New Roman" w:hAnsi="Times New Roman" w:cs="Times New Roman"/>
          <w:i/>
          <w:iCs/>
          <w:sz w:val="24"/>
          <w:szCs w:val="24"/>
          <w:lang w:val="en-IN"/>
        </w:rPr>
        <w:t>4</w:t>
      </w:r>
      <w:r w:rsidRPr="006F500E">
        <w:rPr>
          <w:rFonts w:ascii="Times New Roman" w:hAnsi="Times New Roman" w:cs="Times New Roman"/>
          <w:sz w:val="24"/>
          <w:szCs w:val="24"/>
          <w:lang w:val="en-IN"/>
        </w:rPr>
        <w:t>(2), pp.172-181.</w:t>
      </w:r>
    </w:p>
    <w:p w:rsidR="006F500E" w:rsidRDefault="006F500E" w:rsidP="00025C2E">
      <w:pPr>
        <w:spacing w:line="360" w:lineRule="auto"/>
        <w:jc w:val="both"/>
        <w:rPr>
          <w:rFonts w:ascii="Times New Roman" w:hAnsi="Times New Roman" w:cs="Times New Roman"/>
          <w:sz w:val="24"/>
          <w:szCs w:val="24"/>
        </w:rPr>
      </w:pPr>
    </w:p>
    <w:p w:rsidR="00BD51E9" w:rsidRPr="001A5B04" w:rsidRDefault="00BD51E9" w:rsidP="00025C2E">
      <w:pPr>
        <w:spacing w:line="360" w:lineRule="auto"/>
        <w:jc w:val="both"/>
        <w:rPr>
          <w:rFonts w:ascii="Times New Roman" w:hAnsi="Times New Roman" w:cs="Times New Roman"/>
          <w:sz w:val="24"/>
          <w:szCs w:val="24"/>
        </w:rPr>
      </w:pPr>
    </w:p>
    <w:sectPr w:rsidR="00BD51E9" w:rsidRPr="001A5B04" w:rsidSect="00456E37">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538" w:rsidRDefault="00AA6538" w:rsidP="00456E37">
      <w:pPr>
        <w:spacing w:after="0" w:line="240" w:lineRule="auto"/>
      </w:pPr>
      <w:r>
        <w:separator/>
      </w:r>
    </w:p>
  </w:endnote>
  <w:endnote w:type="continuationSeparator" w:id="0">
    <w:p w:rsidR="00AA6538" w:rsidRDefault="00AA6538" w:rsidP="00456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538" w:rsidRDefault="00AA6538" w:rsidP="00456E37">
      <w:pPr>
        <w:spacing w:after="0" w:line="240" w:lineRule="auto"/>
      </w:pPr>
      <w:r>
        <w:separator/>
      </w:r>
    </w:p>
  </w:footnote>
  <w:footnote w:type="continuationSeparator" w:id="0">
    <w:p w:rsidR="00AA6538" w:rsidRDefault="00AA6538" w:rsidP="00456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9486328"/>
      <w:docPartObj>
        <w:docPartGallery w:val="Page Numbers (Top of Page)"/>
        <w:docPartUnique/>
      </w:docPartObj>
    </w:sdtPr>
    <w:sdtEndPr/>
    <w:sdtContent>
      <w:p w:rsidR="00456E37" w:rsidRDefault="00A61560">
        <w:pPr>
          <w:pStyle w:val="Header"/>
          <w:jc w:val="right"/>
        </w:pPr>
        <w:r>
          <w:fldChar w:fldCharType="begin"/>
        </w:r>
        <w:r>
          <w:instrText xml:space="preserve"> PAGE   \* MERGEFORMAT </w:instrText>
        </w:r>
        <w:r>
          <w:fldChar w:fldCharType="separate"/>
        </w:r>
        <w:r w:rsidR="00060599">
          <w:rPr>
            <w:noProof/>
          </w:rPr>
          <w:t>6</w:t>
        </w:r>
        <w:r>
          <w:rPr>
            <w:noProof/>
          </w:rPr>
          <w:fldChar w:fldCharType="end"/>
        </w:r>
      </w:p>
    </w:sdtContent>
  </w:sdt>
  <w:p w:rsidR="00456E37" w:rsidRDefault="00456E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1D1"/>
    <w:rsid w:val="00025C2E"/>
    <w:rsid w:val="0004379C"/>
    <w:rsid w:val="00046EDC"/>
    <w:rsid w:val="00047A74"/>
    <w:rsid w:val="00060599"/>
    <w:rsid w:val="000C267C"/>
    <w:rsid w:val="00167EC7"/>
    <w:rsid w:val="001A5B04"/>
    <w:rsid w:val="001A7B9E"/>
    <w:rsid w:val="00201C85"/>
    <w:rsid w:val="00212EB7"/>
    <w:rsid w:val="002A11D1"/>
    <w:rsid w:val="003018CC"/>
    <w:rsid w:val="00323B99"/>
    <w:rsid w:val="003E02C1"/>
    <w:rsid w:val="00422DC2"/>
    <w:rsid w:val="00454E09"/>
    <w:rsid w:val="00456E37"/>
    <w:rsid w:val="004B1042"/>
    <w:rsid w:val="004B6470"/>
    <w:rsid w:val="006219C1"/>
    <w:rsid w:val="00621B31"/>
    <w:rsid w:val="006B3EBF"/>
    <w:rsid w:val="006D4CC0"/>
    <w:rsid w:val="006F500E"/>
    <w:rsid w:val="00714176"/>
    <w:rsid w:val="007348FB"/>
    <w:rsid w:val="00751A83"/>
    <w:rsid w:val="0077493B"/>
    <w:rsid w:val="007A65F8"/>
    <w:rsid w:val="00883EE0"/>
    <w:rsid w:val="008C5C4A"/>
    <w:rsid w:val="008E5994"/>
    <w:rsid w:val="00902B68"/>
    <w:rsid w:val="0093473E"/>
    <w:rsid w:val="00995C26"/>
    <w:rsid w:val="009A6235"/>
    <w:rsid w:val="009B767E"/>
    <w:rsid w:val="009F4D74"/>
    <w:rsid w:val="00A210CB"/>
    <w:rsid w:val="00A61560"/>
    <w:rsid w:val="00AA6538"/>
    <w:rsid w:val="00AB70DF"/>
    <w:rsid w:val="00AC32FF"/>
    <w:rsid w:val="00AF2331"/>
    <w:rsid w:val="00B553E1"/>
    <w:rsid w:val="00B76B52"/>
    <w:rsid w:val="00B95040"/>
    <w:rsid w:val="00B95857"/>
    <w:rsid w:val="00BA6373"/>
    <w:rsid w:val="00BB3DFB"/>
    <w:rsid w:val="00BB7500"/>
    <w:rsid w:val="00BD51E9"/>
    <w:rsid w:val="00BE40D8"/>
    <w:rsid w:val="00C00C14"/>
    <w:rsid w:val="00C8384D"/>
    <w:rsid w:val="00D1106D"/>
    <w:rsid w:val="00D317DC"/>
    <w:rsid w:val="00D341EF"/>
    <w:rsid w:val="00D67C5A"/>
    <w:rsid w:val="00DA6BBC"/>
    <w:rsid w:val="00E800AE"/>
    <w:rsid w:val="00EE18EF"/>
    <w:rsid w:val="00F014F6"/>
    <w:rsid w:val="00F11DE8"/>
    <w:rsid w:val="00F33B92"/>
    <w:rsid w:val="00F93A0C"/>
    <w:rsid w:val="00FB7D2E"/>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8EB5"/>
  <w15:docId w15:val="{A6758F8E-497A-487C-98D4-28FA5A9F5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4C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51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1E9"/>
    <w:rPr>
      <w:rFonts w:ascii="Tahoma" w:hAnsi="Tahoma" w:cs="Tahoma"/>
      <w:sz w:val="16"/>
      <w:szCs w:val="16"/>
    </w:rPr>
  </w:style>
  <w:style w:type="paragraph" w:styleId="NoSpacing">
    <w:name w:val="No Spacing"/>
    <w:link w:val="NoSpacingChar"/>
    <w:uiPriority w:val="1"/>
    <w:qFormat/>
    <w:rsid w:val="00F014F6"/>
    <w:pPr>
      <w:spacing w:after="0" w:line="240" w:lineRule="auto"/>
    </w:pPr>
    <w:rPr>
      <w:rFonts w:eastAsiaTheme="minorEastAsia"/>
    </w:rPr>
  </w:style>
  <w:style w:type="character" w:customStyle="1" w:styleId="NoSpacingChar">
    <w:name w:val="No Spacing Char"/>
    <w:basedOn w:val="DefaultParagraphFont"/>
    <w:link w:val="NoSpacing"/>
    <w:uiPriority w:val="1"/>
    <w:rsid w:val="00F014F6"/>
    <w:rPr>
      <w:rFonts w:eastAsiaTheme="minorEastAsia"/>
    </w:rPr>
  </w:style>
  <w:style w:type="paragraph" w:styleId="Header">
    <w:name w:val="header"/>
    <w:basedOn w:val="Normal"/>
    <w:link w:val="HeaderChar"/>
    <w:uiPriority w:val="99"/>
    <w:unhideWhenUsed/>
    <w:rsid w:val="00456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E37"/>
  </w:style>
  <w:style w:type="paragraph" w:styleId="Footer">
    <w:name w:val="footer"/>
    <w:basedOn w:val="Normal"/>
    <w:link w:val="FooterChar"/>
    <w:uiPriority w:val="99"/>
    <w:semiHidden/>
    <w:unhideWhenUsed/>
    <w:rsid w:val="00456E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6E37"/>
  </w:style>
  <w:style w:type="paragraph" w:styleId="ListParagraph">
    <w:name w:val="List Paragraph"/>
    <w:basedOn w:val="Normal"/>
    <w:uiPriority w:val="34"/>
    <w:qFormat/>
    <w:rsid w:val="006F50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2036</Words>
  <Characters>11609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3169</dc:creator>
  <cp:lastModifiedBy>selena begum</cp:lastModifiedBy>
  <cp:revision>12</cp:revision>
  <dcterms:created xsi:type="dcterms:W3CDTF">2019-01-07T16:10:00Z</dcterms:created>
  <dcterms:modified xsi:type="dcterms:W3CDTF">2019-01-12T23:07:00Z</dcterms:modified>
</cp:coreProperties>
</file>