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85522913"/>
        <w:docPartObj>
          <w:docPartGallery w:val="Cover Pages"/>
          <w:docPartUnique/>
        </w:docPartObj>
      </w:sdtPr>
      <w:sdtEndPr/>
      <w:sdtContent>
        <w:p w:rsidR="00D428CF" w:rsidRDefault="00D428CF">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D428CF" w:rsidRDefault="00D428CF">
                                      <w:pPr>
                                        <w:pStyle w:val="NoSpacing"/>
                                        <w:spacing w:before="120"/>
                                        <w:jc w:val="center"/>
                                        <w:rPr>
                                          <w:color w:val="FFFFFF" w:themeColor="background1"/>
                                        </w:rPr>
                                      </w:pPr>
                                      <w:r>
                                        <w:rPr>
                                          <w:color w:val="FFFFFF" w:themeColor="background1"/>
                                        </w:rPr>
                                        <w:t>Leoni Lewis</w:t>
                                      </w:r>
                                    </w:p>
                                  </w:sdtContent>
                                </w:sdt>
                                <w:p w:rsidR="00D428CF" w:rsidRDefault="00432D1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D428CF">
                                        <w:rPr>
                                          <w:caps/>
                                          <w:color w:val="FFFFFF" w:themeColor="background1"/>
                                        </w:rPr>
                                        <w:t>Pembrokeshire College</w:t>
                                      </w:r>
                                    </w:sdtContent>
                                  </w:sdt>
                                  <w:r w:rsidR="00D428C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D428CF">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D428CF" w:rsidRDefault="00D428CF">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Enterprise &amp; innovation group project</w:t>
                                      </w:r>
                                    </w:p>
                                  </w:sdtContent>
                                </w:sdt>
                                <w:p w:rsidR="00D428CF" w:rsidRDefault="00D428CF">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ACDA5003</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D428CF" w:rsidRDefault="00D428CF">
                                <w:pPr>
                                  <w:pStyle w:val="NoSpacing"/>
                                  <w:spacing w:before="120"/>
                                  <w:jc w:val="center"/>
                                  <w:rPr>
                                    <w:color w:val="FFFFFF" w:themeColor="background1"/>
                                  </w:rPr>
                                </w:pPr>
                                <w:r>
                                  <w:rPr>
                                    <w:color w:val="FFFFFF" w:themeColor="background1"/>
                                  </w:rPr>
                                  <w:t>Leoni Lewis</w:t>
                                </w:r>
                              </w:p>
                            </w:sdtContent>
                          </w:sdt>
                          <w:p w:rsidR="00D428CF" w:rsidRDefault="0088514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D428CF">
                                  <w:rPr>
                                    <w:caps/>
                                    <w:color w:val="FFFFFF" w:themeColor="background1"/>
                                  </w:rPr>
                                  <w:t>Pembrokeshire College</w:t>
                                </w:r>
                              </w:sdtContent>
                            </w:sdt>
                            <w:r w:rsidR="00D428C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D428CF">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D428CF" w:rsidRDefault="00D428CF">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Enterprise &amp; innovation group project</w:t>
                                </w:r>
                              </w:p>
                            </w:sdtContent>
                          </w:sdt>
                          <w:p w:rsidR="00D428CF" w:rsidRDefault="00D428CF">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ACDA5003</w:t>
                            </w:r>
                          </w:p>
                        </w:txbxContent>
                      </v:textbox>
                    </v:shape>
                    <w10:wrap anchorx="page" anchory="page"/>
                  </v:group>
                </w:pict>
              </mc:Fallback>
            </mc:AlternateContent>
          </w:r>
        </w:p>
        <w:p w:rsidR="00D428CF" w:rsidRDefault="00D428CF">
          <w:r>
            <w:br w:type="page"/>
          </w:r>
        </w:p>
      </w:sdtContent>
    </w:sdt>
    <w:sdt>
      <w:sdtPr>
        <w:rPr>
          <w:rFonts w:asciiTheme="minorHAnsi" w:eastAsiaTheme="minorHAnsi" w:hAnsiTheme="minorHAnsi" w:cstheme="minorBidi"/>
          <w:color w:val="auto"/>
          <w:sz w:val="22"/>
          <w:szCs w:val="22"/>
          <w:lang w:val="en-GB"/>
        </w:rPr>
        <w:id w:val="-1885316240"/>
        <w:docPartObj>
          <w:docPartGallery w:val="Table of Contents"/>
          <w:docPartUnique/>
        </w:docPartObj>
      </w:sdtPr>
      <w:sdtEndPr>
        <w:rPr>
          <w:b/>
          <w:bCs/>
          <w:noProof/>
        </w:rPr>
      </w:sdtEndPr>
      <w:sdtContent>
        <w:p w:rsidR="00D428CF" w:rsidRDefault="00D428CF">
          <w:pPr>
            <w:pStyle w:val="TOCHeading"/>
          </w:pPr>
          <w:r>
            <w:t>Table of Contents</w:t>
          </w:r>
        </w:p>
        <w:p w:rsidR="00432D14" w:rsidRDefault="00D428CF">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bookmarkStart w:id="0" w:name="_GoBack"/>
          <w:bookmarkEnd w:id="0"/>
          <w:r w:rsidR="00432D14" w:rsidRPr="006E304C">
            <w:rPr>
              <w:rStyle w:val="Hyperlink"/>
              <w:noProof/>
            </w:rPr>
            <w:fldChar w:fldCharType="begin"/>
          </w:r>
          <w:r w:rsidR="00432D14" w:rsidRPr="006E304C">
            <w:rPr>
              <w:rStyle w:val="Hyperlink"/>
              <w:noProof/>
            </w:rPr>
            <w:instrText xml:space="preserve"> </w:instrText>
          </w:r>
          <w:r w:rsidR="00432D14">
            <w:rPr>
              <w:noProof/>
            </w:rPr>
            <w:instrText>HYPERLINK \l "_Toc1639176"</w:instrText>
          </w:r>
          <w:r w:rsidR="00432D14" w:rsidRPr="006E304C">
            <w:rPr>
              <w:rStyle w:val="Hyperlink"/>
              <w:noProof/>
            </w:rPr>
            <w:instrText xml:space="preserve"> </w:instrText>
          </w:r>
          <w:r w:rsidR="00432D14" w:rsidRPr="006E304C">
            <w:rPr>
              <w:rStyle w:val="Hyperlink"/>
              <w:noProof/>
            </w:rPr>
          </w:r>
          <w:r w:rsidR="00432D14" w:rsidRPr="006E304C">
            <w:rPr>
              <w:rStyle w:val="Hyperlink"/>
              <w:noProof/>
            </w:rPr>
            <w:fldChar w:fldCharType="separate"/>
          </w:r>
          <w:r w:rsidR="00432D14" w:rsidRPr="006E304C">
            <w:rPr>
              <w:rStyle w:val="Hyperlink"/>
              <w:noProof/>
            </w:rPr>
            <w:t>Business Description</w:t>
          </w:r>
          <w:r w:rsidR="00432D14">
            <w:rPr>
              <w:noProof/>
              <w:webHidden/>
            </w:rPr>
            <w:tab/>
          </w:r>
          <w:r w:rsidR="00432D14">
            <w:rPr>
              <w:noProof/>
              <w:webHidden/>
            </w:rPr>
            <w:fldChar w:fldCharType="begin"/>
          </w:r>
          <w:r w:rsidR="00432D14">
            <w:rPr>
              <w:noProof/>
              <w:webHidden/>
            </w:rPr>
            <w:instrText xml:space="preserve"> PAGEREF _Toc1639176 \h </w:instrText>
          </w:r>
          <w:r w:rsidR="00432D14">
            <w:rPr>
              <w:noProof/>
              <w:webHidden/>
            </w:rPr>
          </w:r>
          <w:r w:rsidR="00432D14">
            <w:rPr>
              <w:noProof/>
              <w:webHidden/>
            </w:rPr>
            <w:fldChar w:fldCharType="separate"/>
          </w:r>
          <w:r w:rsidR="00432D14">
            <w:rPr>
              <w:noProof/>
              <w:webHidden/>
            </w:rPr>
            <w:t>2</w:t>
          </w:r>
          <w:r w:rsidR="00432D14">
            <w:rPr>
              <w:noProof/>
              <w:webHidden/>
            </w:rPr>
            <w:fldChar w:fldCharType="end"/>
          </w:r>
          <w:r w:rsidR="00432D14" w:rsidRPr="006E304C">
            <w:rPr>
              <w:rStyle w:val="Hyperlink"/>
              <w:noProof/>
            </w:rPr>
            <w:fldChar w:fldCharType="end"/>
          </w:r>
        </w:p>
        <w:p w:rsidR="00432D14" w:rsidRDefault="00432D14">
          <w:pPr>
            <w:pStyle w:val="TOC2"/>
            <w:tabs>
              <w:tab w:val="right" w:leader="dot" w:pos="9016"/>
            </w:tabs>
            <w:rPr>
              <w:rFonts w:eastAsiaTheme="minorEastAsia"/>
              <w:noProof/>
              <w:lang w:eastAsia="en-GB"/>
            </w:rPr>
          </w:pPr>
          <w:hyperlink w:anchor="_Toc1639177" w:history="1">
            <w:r w:rsidRPr="006E304C">
              <w:rPr>
                <w:rStyle w:val="Hyperlink"/>
                <w:noProof/>
              </w:rPr>
              <w:t>Trading Name</w:t>
            </w:r>
            <w:r>
              <w:rPr>
                <w:noProof/>
                <w:webHidden/>
              </w:rPr>
              <w:tab/>
            </w:r>
            <w:r>
              <w:rPr>
                <w:noProof/>
                <w:webHidden/>
              </w:rPr>
              <w:fldChar w:fldCharType="begin"/>
            </w:r>
            <w:r>
              <w:rPr>
                <w:noProof/>
                <w:webHidden/>
              </w:rPr>
              <w:instrText xml:space="preserve"> PAGEREF _Toc1639177 \h </w:instrText>
            </w:r>
            <w:r>
              <w:rPr>
                <w:noProof/>
                <w:webHidden/>
              </w:rPr>
            </w:r>
            <w:r>
              <w:rPr>
                <w:noProof/>
                <w:webHidden/>
              </w:rPr>
              <w:fldChar w:fldCharType="separate"/>
            </w:r>
            <w:r>
              <w:rPr>
                <w:noProof/>
                <w:webHidden/>
              </w:rPr>
              <w:t>2</w:t>
            </w:r>
            <w:r>
              <w:rPr>
                <w:noProof/>
                <w:webHidden/>
              </w:rPr>
              <w:fldChar w:fldCharType="end"/>
            </w:r>
          </w:hyperlink>
        </w:p>
        <w:p w:rsidR="00432D14" w:rsidRDefault="00432D14">
          <w:pPr>
            <w:pStyle w:val="TOC2"/>
            <w:tabs>
              <w:tab w:val="right" w:leader="dot" w:pos="9016"/>
            </w:tabs>
            <w:rPr>
              <w:rFonts w:eastAsiaTheme="minorEastAsia"/>
              <w:noProof/>
              <w:lang w:eastAsia="en-GB"/>
            </w:rPr>
          </w:pPr>
          <w:hyperlink w:anchor="_Toc1639178" w:history="1">
            <w:r w:rsidRPr="006E304C">
              <w:rPr>
                <w:rStyle w:val="Hyperlink"/>
                <w:noProof/>
              </w:rPr>
              <w:t>Legal Classification &amp; Business Description</w:t>
            </w:r>
            <w:r>
              <w:rPr>
                <w:noProof/>
                <w:webHidden/>
              </w:rPr>
              <w:tab/>
            </w:r>
            <w:r>
              <w:rPr>
                <w:noProof/>
                <w:webHidden/>
              </w:rPr>
              <w:fldChar w:fldCharType="begin"/>
            </w:r>
            <w:r>
              <w:rPr>
                <w:noProof/>
                <w:webHidden/>
              </w:rPr>
              <w:instrText xml:space="preserve"> PAGEREF _Toc1639178 \h </w:instrText>
            </w:r>
            <w:r>
              <w:rPr>
                <w:noProof/>
                <w:webHidden/>
              </w:rPr>
            </w:r>
            <w:r>
              <w:rPr>
                <w:noProof/>
                <w:webHidden/>
              </w:rPr>
              <w:fldChar w:fldCharType="separate"/>
            </w:r>
            <w:r>
              <w:rPr>
                <w:noProof/>
                <w:webHidden/>
              </w:rPr>
              <w:t>2</w:t>
            </w:r>
            <w:r>
              <w:rPr>
                <w:noProof/>
                <w:webHidden/>
              </w:rPr>
              <w:fldChar w:fldCharType="end"/>
            </w:r>
          </w:hyperlink>
        </w:p>
        <w:p w:rsidR="00432D14" w:rsidRDefault="00432D14">
          <w:pPr>
            <w:pStyle w:val="TOC2"/>
            <w:tabs>
              <w:tab w:val="right" w:leader="dot" w:pos="9016"/>
            </w:tabs>
            <w:rPr>
              <w:rFonts w:eastAsiaTheme="minorEastAsia"/>
              <w:noProof/>
              <w:lang w:eastAsia="en-GB"/>
            </w:rPr>
          </w:pPr>
          <w:hyperlink w:anchor="_Toc1639179" w:history="1">
            <w:r w:rsidRPr="006E304C">
              <w:rPr>
                <w:rStyle w:val="Hyperlink"/>
                <w:noProof/>
              </w:rPr>
              <w:t>Mission Statement, Objectives &amp; Values</w:t>
            </w:r>
            <w:r>
              <w:rPr>
                <w:noProof/>
                <w:webHidden/>
              </w:rPr>
              <w:tab/>
            </w:r>
            <w:r>
              <w:rPr>
                <w:noProof/>
                <w:webHidden/>
              </w:rPr>
              <w:fldChar w:fldCharType="begin"/>
            </w:r>
            <w:r>
              <w:rPr>
                <w:noProof/>
                <w:webHidden/>
              </w:rPr>
              <w:instrText xml:space="preserve"> PAGEREF _Toc1639179 \h </w:instrText>
            </w:r>
            <w:r>
              <w:rPr>
                <w:noProof/>
                <w:webHidden/>
              </w:rPr>
            </w:r>
            <w:r>
              <w:rPr>
                <w:noProof/>
                <w:webHidden/>
              </w:rPr>
              <w:fldChar w:fldCharType="separate"/>
            </w:r>
            <w:r>
              <w:rPr>
                <w:noProof/>
                <w:webHidden/>
              </w:rPr>
              <w:t>2</w:t>
            </w:r>
            <w:r>
              <w:rPr>
                <w:noProof/>
                <w:webHidden/>
              </w:rPr>
              <w:fldChar w:fldCharType="end"/>
            </w:r>
          </w:hyperlink>
        </w:p>
        <w:p w:rsidR="00432D14" w:rsidRDefault="00432D14">
          <w:pPr>
            <w:pStyle w:val="TOC1"/>
            <w:tabs>
              <w:tab w:val="right" w:leader="dot" w:pos="9016"/>
            </w:tabs>
            <w:rPr>
              <w:rFonts w:eastAsiaTheme="minorEastAsia"/>
              <w:noProof/>
              <w:lang w:eastAsia="en-GB"/>
            </w:rPr>
          </w:pPr>
          <w:hyperlink w:anchor="_Toc1639180" w:history="1">
            <w:r w:rsidRPr="006E304C">
              <w:rPr>
                <w:rStyle w:val="Hyperlink"/>
                <w:noProof/>
              </w:rPr>
              <w:t>The Marketing Plan</w:t>
            </w:r>
            <w:r>
              <w:rPr>
                <w:noProof/>
                <w:webHidden/>
              </w:rPr>
              <w:tab/>
            </w:r>
            <w:r>
              <w:rPr>
                <w:noProof/>
                <w:webHidden/>
              </w:rPr>
              <w:fldChar w:fldCharType="begin"/>
            </w:r>
            <w:r>
              <w:rPr>
                <w:noProof/>
                <w:webHidden/>
              </w:rPr>
              <w:instrText xml:space="preserve"> PAGEREF _Toc1639180 \h </w:instrText>
            </w:r>
            <w:r>
              <w:rPr>
                <w:noProof/>
                <w:webHidden/>
              </w:rPr>
            </w:r>
            <w:r>
              <w:rPr>
                <w:noProof/>
                <w:webHidden/>
              </w:rPr>
              <w:fldChar w:fldCharType="separate"/>
            </w:r>
            <w:r>
              <w:rPr>
                <w:noProof/>
                <w:webHidden/>
              </w:rPr>
              <w:t>3</w:t>
            </w:r>
            <w:r>
              <w:rPr>
                <w:noProof/>
                <w:webHidden/>
              </w:rPr>
              <w:fldChar w:fldCharType="end"/>
            </w:r>
          </w:hyperlink>
        </w:p>
        <w:p w:rsidR="00432D14" w:rsidRDefault="00432D14">
          <w:pPr>
            <w:pStyle w:val="TOC2"/>
            <w:tabs>
              <w:tab w:val="right" w:leader="dot" w:pos="9016"/>
            </w:tabs>
            <w:rPr>
              <w:rFonts w:eastAsiaTheme="minorEastAsia"/>
              <w:noProof/>
              <w:lang w:eastAsia="en-GB"/>
            </w:rPr>
          </w:pPr>
          <w:hyperlink w:anchor="_Toc1639181" w:history="1">
            <w:r w:rsidRPr="006E304C">
              <w:rPr>
                <w:rStyle w:val="Hyperlink"/>
                <w:noProof/>
              </w:rPr>
              <w:t>Target Market</w:t>
            </w:r>
            <w:r>
              <w:rPr>
                <w:noProof/>
                <w:webHidden/>
              </w:rPr>
              <w:tab/>
            </w:r>
            <w:r>
              <w:rPr>
                <w:noProof/>
                <w:webHidden/>
              </w:rPr>
              <w:fldChar w:fldCharType="begin"/>
            </w:r>
            <w:r>
              <w:rPr>
                <w:noProof/>
                <w:webHidden/>
              </w:rPr>
              <w:instrText xml:space="preserve"> PAGEREF _Toc1639181 \h </w:instrText>
            </w:r>
            <w:r>
              <w:rPr>
                <w:noProof/>
                <w:webHidden/>
              </w:rPr>
            </w:r>
            <w:r>
              <w:rPr>
                <w:noProof/>
                <w:webHidden/>
              </w:rPr>
              <w:fldChar w:fldCharType="separate"/>
            </w:r>
            <w:r>
              <w:rPr>
                <w:noProof/>
                <w:webHidden/>
              </w:rPr>
              <w:t>3</w:t>
            </w:r>
            <w:r>
              <w:rPr>
                <w:noProof/>
                <w:webHidden/>
              </w:rPr>
              <w:fldChar w:fldCharType="end"/>
            </w:r>
          </w:hyperlink>
        </w:p>
        <w:p w:rsidR="00432D14" w:rsidRDefault="00432D14">
          <w:pPr>
            <w:pStyle w:val="TOC2"/>
            <w:tabs>
              <w:tab w:val="right" w:leader="dot" w:pos="9016"/>
            </w:tabs>
            <w:rPr>
              <w:rFonts w:eastAsiaTheme="minorEastAsia"/>
              <w:noProof/>
              <w:lang w:eastAsia="en-GB"/>
            </w:rPr>
          </w:pPr>
          <w:hyperlink w:anchor="_Toc1639182" w:history="1">
            <w:r w:rsidRPr="006E304C">
              <w:rPr>
                <w:rStyle w:val="Hyperlink"/>
                <w:noProof/>
              </w:rPr>
              <w:t>Marketing Mix</w:t>
            </w:r>
            <w:r>
              <w:rPr>
                <w:noProof/>
                <w:webHidden/>
              </w:rPr>
              <w:tab/>
            </w:r>
            <w:r>
              <w:rPr>
                <w:noProof/>
                <w:webHidden/>
              </w:rPr>
              <w:fldChar w:fldCharType="begin"/>
            </w:r>
            <w:r>
              <w:rPr>
                <w:noProof/>
                <w:webHidden/>
              </w:rPr>
              <w:instrText xml:space="preserve"> PAGEREF _Toc1639182 \h </w:instrText>
            </w:r>
            <w:r>
              <w:rPr>
                <w:noProof/>
                <w:webHidden/>
              </w:rPr>
            </w:r>
            <w:r>
              <w:rPr>
                <w:noProof/>
                <w:webHidden/>
              </w:rPr>
              <w:fldChar w:fldCharType="separate"/>
            </w:r>
            <w:r>
              <w:rPr>
                <w:noProof/>
                <w:webHidden/>
              </w:rPr>
              <w:t>5</w:t>
            </w:r>
            <w:r>
              <w:rPr>
                <w:noProof/>
                <w:webHidden/>
              </w:rPr>
              <w:fldChar w:fldCharType="end"/>
            </w:r>
          </w:hyperlink>
        </w:p>
        <w:p w:rsidR="00432D14" w:rsidRDefault="00432D14">
          <w:pPr>
            <w:pStyle w:val="TOC2"/>
            <w:tabs>
              <w:tab w:val="right" w:leader="dot" w:pos="9016"/>
            </w:tabs>
            <w:rPr>
              <w:rFonts w:eastAsiaTheme="minorEastAsia"/>
              <w:noProof/>
              <w:lang w:eastAsia="en-GB"/>
            </w:rPr>
          </w:pPr>
          <w:hyperlink w:anchor="_Toc1639183" w:history="1">
            <w:r w:rsidRPr="006E304C">
              <w:rPr>
                <w:rStyle w:val="Hyperlink"/>
                <w:noProof/>
              </w:rPr>
              <w:t>Sales and Marketing</w:t>
            </w:r>
            <w:r>
              <w:rPr>
                <w:noProof/>
                <w:webHidden/>
              </w:rPr>
              <w:tab/>
            </w:r>
            <w:r>
              <w:rPr>
                <w:noProof/>
                <w:webHidden/>
              </w:rPr>
              <w:fldChar w:fldCharType="begin"/>
            </w:r>
            <w:r>
              <w:rPr>
                <w:noProof/>
                <w:webHidden/>
              </w:rPr>
              <w:instrText xml:space="preserve"> PAGEREF _Toc1639183 \h </w:instrText>
            </w:r>
            <w:r>
              <w:rPr>
                <w:noProof/>
                <w:webHidden/>
              </w:rPr>
            </w:r>
            <w:r>
              <w:rPr>
                <w:noProof/>
                <w:webHidden/>
              </w:rPr>
              <w:fldChar w:fldCharType="separate"/>
            </w:r>
            <w:r>
              <w:rPr>
                <w:noProof/>
                <w:webHidden/>
              </w:rPr>
              <w:t>7</w:t>
            </w:r>
            <w:r>
              <w:rPr>
                <w:noProof/>
                <w:webHidden/>
              </w:rPr>
              <w:fldChar w:fldCharType="end"/>
            </w:r>
          </w:hyperlink>
        </w:p>
        <w:p w:rsidR="00432D14" w:rsidRDefault="00432D14">
          <w:pPr>
            <w:pStyle w:val="TOC2"/>
            <w:tabs>
              <w:tab w:val="right" w:leader="dot" w:pos="9016"/>
            </w:tabs>
            <w:rPr>
              <w:rFonts w:eastAsiaTheme="minorEastAsia"/>
              <w:noProof/>
              <w:lang w:eastAsia="en-GB"/>
            </w:rPr>
          </w:pPr>
          <w:hyperlink w:anchor="_Toc1639184" w:history="1">
            <w:r w:rsidRPr="006E304C">
              <w:rPr>
                <w:rStyle w:val="Hyperlink"/>
                <w:noProof/>
              </w:rPr>
              <w:t>Brand Advertising</w:t>
            </w:r>
            <w:r>
              <w:rPr>
                <w:noProof/>
                <w:webHidden/>
              </w:rPr>
              <w:tab/>
            </w:r>
            <w:r>
              <w:rPr>
                <w:noProof/>
                <w:webHidden/>
              </w:rPr>
              <w:fldChar w:fldCharType="begin"/>
            </w:r>
            <w:r>
              <w:rPr>
                <w:noProof/>
                <w:webHidden/>
              </w:rPr>
              <w:instrText xml:space="preserve"> PAGEREF _Toc1639184 \h </w:instrText>
            </w:r>
            <w:r>
              <w:rPr>
                <w:noProof/>
                <w:webHidden/>
              </w:rPr>
            </w:r>
            <w:r>
              <w:rPr>
                <w:noProof/>
                <w:webHidden/>
              </w:rPr>
              <w:fldChar w:fldCharType="separate"/>
            </w:r>
            <w:r>
              <w:rPr>
                <w:noProof/>
                <w:webHidden/>
              </w:rPr>
              <w:t>8</w:t>
            </w:r>
            <w:r>
              <w:rPr>
                <w:noProof/>
                <w:webHidden/>
              </w:rPr>
              <w:fldChar w:fldCharType="end"/>
            </w:r>
          </w:hyperlink>
        </w:p>
        <w:p w:rsidR="00432D14" w:rsidRDefault="00432D14">
          <w:pPr>
            <w:pStyle w:val="TOC1"/>
            <w:tabs>
              <w:tab w:val="right" w:leader="dot" w:pos="9016"/>
            </w:tabs>
            <w:rPr>
              <w:rFonts w:eastAsiaTheme="minorEastAsia"/>
              <w:noProof/>
              <w:lang w:eastAsia="en-GB"/>
            </w:rPr>
          </w:pPr>
          <w:hyperlink w:anchor="_Toc1639185" w:history="1">
            <w:r w:rsidRPr="006E304C">
              <w:rPr>
                <w:rStyle w:val="Hyperlink"/>
                <w:noProof/>
              </w:rPr>
              <w:t>References</w:t>
            </w:r>
            <w:r>
              <w:rPr>
                <w:noProof/>
                <w:webHidden/>
              </w:rPr>
              <w:tab/>
            </w:r>
            <w:r>
              <w:rPr>
                <w:noProof/>
                <w:webHidden/>
              </w:rPr>
              <w:fldChar w:fldCharType="begin"/>
            </w:r>
            <w:r>
              <w:rPr>
                <w:noProof/>
                <w:webHidden/>
              </w:rPr>
              <w:instrText xml:space="preserve"> PAGEREF _Toc1639185 \h </w:instrText>
            </w:r>
            <w:r>
              <w:rPr>
                <w:noProof/>
                <w:webHidden/>
              </w:rPr>
            </w:r>
            <w:r>
              <w:rPr>
                <w:noProof/>
                <w:webHidden/>
              </w:rPr>
              <w:fldChar w:fldCharType="separate"/>
            </w:r>
            <w:r>
              <w:rPr>
                <w:noProof/>
                <w:webHidden/>
              </w:rPr>
              <w:t>9</w:t>
            </w:r>
            <w:r>
              <w:rPr>
                <w:noProof/>
                <w:webHidden/>
              </w:rPr>
              <w:fldChar w:fldCharType="end"/>
            </w:r>
          </w:hyperlink>
        </w:p>
        <w:p w:rsidR="00D428CF" w:rsidRDefault="00D428CF">
          <w:r>
            <w:rPr>
              <w:b/>
              <w:bCs/>
              <w:noProof/>
            </w:rPr>
            <w:fldChar w:fldCharType="end"/>
          </w:r>
        </w:p>
      </w:sdtContent>
    </w:sdt>
    <w:p w:rsidR="00CA0DA2" w:rsidRDefault="00CA0DA2"/>
    <w:p w:rsidR="00D428CF" w:rsidRDefault="00D428CF"/>
    <w:p w:rsidR="00D428CF" w:rsidRDefault="00D428CF"/>
    <w:p w:rsidR="00D428CF" w:rsidRDefault="00D428CF"/>
    <w:p w:rsidR="00D428CF" w:rsidRDefault="00D428CF"/>
    <w:p w:rsidR="00D428CF" w:rsidRDefault="00D428CF"/>
    <w:p w:rsidR="00D428CF" w:rsidRDefault="00D428CF"/>
    <w:p w:rsidR="00D428CF" w:rsidRDefault="00D428CF"/>
    <w:p w:rsidR="00D428CF" w:rsidRDefault="00D428CF"/>
    <w:p w:rsidR="00D428CF" w:rsidRDefault="00D428CF"/>
    <w:p w:rsidR="00D428CF" w:rsidRDefault="00D428CF"/>
    <w:p w:rsidR="00D428CF" w:rsidRDefault="00D428CF"/>
    <w:p w:rsidR="00D428CF" w:rsidRDefault="00D428CF"/>
    <w:p w:rsidR="00D428CF" w:rsidRDefault="00D428CF"/>
    <w:p w:rsidR="00D428CF" w:rsidRDefault="00D428CF"/>
    <w:p w:rsidR="00D428CF" w:rsidRDefault="00D428CF"/>
    <w:p w:rsidR="00D428CF" w:rsidRDefault="00D428CF"/>
    <w:p w:rsidR="00D428CF" w:rsidRDefault="00D428CF"/>
    <w:p w:rsidR="00D428CF" w:rsidRDefault="00D428CF"/>
    <w:p w:rsidR="00D428CF" w:rsidRDefault="00D428CF"/>
    <w:p w:rsidR="00D428CF" w:rsidRDefault="00D428CF"/>
    <w:p w:rsidR="00D428CF" w:rsidRDefault="00D428CF"/>
    <w:p w:rsidR="00D428CF" w:rsidRDefault="00D428CF"/>
    <w:p w:rsidR="00D428CF" w:rsidRDefault="00D428CF"/>
    <w:p w:rsidR="00D428CF" w:rsidRDefault="00D428CF"/>
    <w:p w:rsidR="00444064" w:rsidRDefault="00444064" w:rsidP="00D428CF">
      <w:pPr>
        <w:pStyle w:val="Heading1"/>
      </w:pPr>
      <w:bookmarkStart w:id="1" w:name="_Toc1639176"/>
      <w:r>
        <w:t>Business Description</w:t>
      </w:r>
      <w:bookmarkEnd w:id="1"/>
    </w:p>
    <w:p w:rsidR="00444064" w:rsidRDefault="00444064" w:rsidP="00444064">
      <w:pPr>
        <w:pStyle w:val="Heading2"/>
      </w:pPr>
      <w:bookmarkStart w:id="2" w:name="_Toc1639177"/>
      <w:r>
        <w:t>Trading Name</w:t>
      </w:r>
      <w:bookmarkEnd w:id="2"/>
    </w:p>
    <w:p w:rsidR="00444064" w:rsidRPr="00444064" w:rsidRDefault="00444064" w:rsidP="00444064">
      <w:r>
        <w:t>Our trading name is going to be Grab-A-Table. We decided on this name because it is short and sweet, hasn’t been used before by competition companies and is a basic description of what our company is.</w:t>
      </w:r>
    </w:p>
    <w:p w:rsidR="00444064" w:rsidRDefault="00444064" w:rsidP="00444064">
      <w:pPr>
        <w:pStyle w:val="Heading2"/>
      </w:pPr>
      <w:bookmarkStart w:id="3" w:name="_Toc1639178"/>
      <w:r>
        <w:t>Legal Classification &amp; Business Description</w:t>
      </w:r>
      <w:bookmarkEnd w:id="3"/>
    </w:p>
    <w:p w:rsidR="00444064" w:rsidRDefault="00444064" w:rsidP="00444064">
      <w:r>
        <w:t>The legal classifications we decided to look into were Privacy Policy (GDPR), Cookies Policy and Terms and Conditions.</w:t>
      </w:r>
    </w:p>
    <w:p w:rsidR="00444064" w:rsidRDefault="00444064" w:rsidP="00444064">
      <w:r>
        <w:t>GDPR was introduced in May 2018.</w:t>
      </w:r>
    </w:p>
    <w:p w:rsidR="00444064" w:rsidRDefault="00444064" w:rsidP="00444064">
      <w:pPr>
        <w:pStyle w:val="ListParagraph"/>
        <w:numPr>
          <w:ilvl w:val="0"/>
          <w:numId w:val="6"/>
        </w:numPr>
      </w:pPr>
      <w:r>
        <w:t xml:space="preserve">It allows individuals to the right to be informed on how their personal data will be used. </w:t>
      </w:r>
    </w:p>
    <w:p w:rsidR="00444064" w:rsidRDefault="00444064" w:rsidP="00444064">
      <w:pPr>
        <w:pStyle w:val="ListParagraph"/>
        <w:numPr>
          <w:ilvl w:val="0"/>
          <w:numId w:val="6"/>
        </w:numPr>
      </w:pPr>
      <w:r>
        <w:t>The right to have access to what information is being held and how it is being processed.</w:t>
      </w:r>
    </w:p>
    <w:p w:rsidR="00444064" w:rsidRDefault="00444064" w:rsidP="00444064">
      <w:pPr>
        <w:pStyle w:val="ListParagraph"/>
        <w:numPr>
          <w:ilvl w:val="0"/>
          <w:numId w:val="6"/>
        </w:numPr>
      </w:pPr>
      <w:r>
        <w:t>The entitlement to have personal data changed if it isn’t accurate.</w:t>
      </w:r>
    </w:p>
    <w:p w:rsidR="00444064" w:rsidRDefault="00444064" w:rsidP="00444064">
      <w:pPr>
        <w:pStyle w:val="ListParagraph"/>
        <w:numPr>
          <w:ilvl w:val="0"/>
          <w:numId w:val="6"/>
        </w:numPr>
      </w:pPr>
      <w:r>
        <w:t xml:space="preserve">The right to be forgotten, this means individuals have the right to have their data removed without the need for a reason. </w:t>
      </w:r>
    </w:p>
    <w:p w:rsidR="00444064" w:rsidRDefault="00444064" w:rsidP="00444064">
      <w:pPr>
        <w:pStyle w:val="ListParagraph"/>
        <w:numPr>
          <w:ilvl w:val="0"/>
          <w:numId w:val="6"/>
        </w:numPr>
      </w:pPr>
      <w:r>
        <w:t>The right to restrict processing, individuals can prevent organisations from processing certain details of their data.</w:t>
      </w:r>
    </w:p>
    <w:p w:rsidR="00444064" w:rsidRDefault="00444064" w:rsidP="00444064">
      <w:pPr>
        <w:pStyle w:val="ListParagraph"/>
        <w:numPr>
          <w:ilvl w:val="0"/>
          <w:numId w:val="6"/>
        </w:numPr>
      </w:pPr>
      <w:r>
        <w:t>The right to data portability, this allows for users to access and use their data for their own purpose.</w:t>
      </w:r>
    </w:p>
    <w:p w:rsidR="00444064" w:rsidRDefault="00444064" w:rsidP="00444064">
      <w:pPr>
        <w:pStyle w:val="ListParagraph"/>
        <w:numPr>
          <w:ilvl w:val="0"/>
          <w:numId w:val="6"/>
        </w:numPr>
      </w:pPr>
      <w:r>
        <w:t xml:space="preserve"> </w:t>
      </w:r>
      <w:r w:rsidR="00CB5987">
        <w:t>The right to object, individuals are entitled to object to their personal data being used.</w:t>
      </w:r>
    </w:p>
    <w:p w:rsidR="00CB5987" w:rsidRDefault="00CB5987" w:rsidP="00444064">
      <w:pPr>
        <w:pStyle w:val="ListParagraph"/>
        <w:numPr>
          <w:ilvl w:val="0"/>
          <w:numId w:val="6"/>
        </w:numPr>
      </w:pPr>
      <w:r>
        <w:t>Rights of automated decision making and profiling, this is where GDPR has put in place safeguards to protect individuals against the risk that a decision is made without human intervention. For example, individuals can choose not to be subject of a decision where the consequence has legal bearing on them or is based on automated processing.</w:t>
      </w:r>
    </w:p>
    <w:p w:rsidR="00CB5987" w:rsidRDefault="00CB5987" w:rsidP="00CB5987">
      <w:r>
        <w:t>Cookie policy is implemented to ensure that you inform your end users that you are using cookies on your website, this can be through a banner-style notice. On this you must obtain the users explicit consent. Within this you must include a link that redirects to your cookies policy so users can read it, this link should also be present in your websites footer.</w:t>
      </w:r>
    </w:p>
    <w:p w:rsidR="00444064" w:rsidRPr="00444064" w:rsidRDefault="00CB5987" w:rsidP="00444064">
      <w:r>
        <w:t xml:space="preserve">Terms and conditions was looked into as it helps to protect a website and its users with clear and fair website terms and conditions. It is used to set out the legal rights and obligations for both the website owner and the users. Contained within terms and conditions are key issues such as acceptable use, privacy, cookies, registration, passwords, links to other sites, termination and disclaimers. </w:t>
      </w:r>
    </w:p>
    <w:p w:rsidR="00444064" w:rsidRDefault="00444064" w:rsidP="00444064">
      <w:pPr>
        <w:pStyle w:val="Heading2"/>
      </w:pPr>
      <w:bookmarkStart w:id="4" w:name="_Toc1639179"/>
      <w:r>
        <w:t>Mission Statement, Objectives &amp; Values</w:t>
      </w:r>
      <w:bookmarkEnd w:id="4"/>
    </w:p>
    <w:p w:rsidR="00444064" w:rsidRDefault="00CB5987" w:rsidP="00444064">
      <w:r>
        <w:t>When creating our mission statement we considered what our main purpose is, what our reason is and how to keep it short and simple. We ended up choosing the mission statement “</w:t>
      </w:r>
      <w:r>
        <w:rPr>
          <w:b/>
        </w:rPr>
        <w:t xml:space="preserve">Grab-A-Table’s </w:t>
      </w:r>
      <w:r>
        <w:rPr>
          <w:b/>
        </w:rPr>
        <w:lastRenderedPageBreak/>
        <w:t>mission is to help promote local businesses, inspire choice and help discover the hidden gems around West Wales.</w:t>
      </w:r>
      <w:r>
        <w:t xml:space="preserve">”. </w:t>
      </w:r>
    </w:p>
    <w:p w:rsidR="00CB5987" w:rsidRDefault="00CB5987" w:rsidP="00444064">
      <w:r>
        <w:t>Our main mission objective is “</w:t>
      </w:r>
      <w:r>
        <w:rPr>
          <w:b/>
        </w:rPr>
        <w:t>Our Aim is to provide a fast and easy to use app that will help you uncover places you never knew of, allow you to share your experiences and help you secure a table immediately</w:t>
      </w:r>
      <w:r>
        <w:t>”. Our other objectives are as follows:</w:t>
      </w:r>
    </w:p>
    <w:p w:rsidR="00CB5987" w:rsidRDefault="00CB5987" w:rsidP="00CB5987">
      <w:pPr>
        <w:pStyle w:val="ListParagraph"/>
        <w:numPr>
          <w:ilvl w:val="0"/>
          <w:numId w:val="7"/>
        </w:numPr>
      </w:pPr>
      <w:r>
        <w:t>Locate the restaurant of desire within the application.</w:t>
      </w:r>
    </w:p>
    <w:p w:rsidR="00CB5987" w:rsidRDefault="00CB5987" w:rsidP="00CB5987">
      <w:pPr>
        <w:pStyle w:val="ListParagraph"/>
        <w:numPr>
          <w:ilvl w:val="0"/>
          <w:numId w:val="7"/>
        </w:numPr>
      </w:pPr>
      <w:r>
        <w:t xml:space="preserve">Choose your favourite table. Look through a floor plan for the restaurant of your choice, state a time, choose a size of party and table placement you require. </w:t>
      </w:r>
    </w:p>
    <w:p w:rsidR="00CB5987" w:rsidRDefault="00CB5987" w:rsidP="00CB5987">
      <w:pPr>
        <w:pStyle w:val="ListParagraph"/>
        <w:numPr>
          <w:ilvl w:val="0"/>
          <w:numId w:val="7"/>
        </w:numPr>
      </w:pPr>
      <w:r>
        <w:t>Choose your meals and pay, before you leave the house. Have a menu for your chosen restaurant, look through and choose your meal. You can then pay for it directly to the restaurant through the app.</w:t>
      </w:r>
    </w:p>
    <w:p w:rsidR="00CB5987" w:rsidRDefault="00CB5987" w:rsidP="00CB5987">
      <w:pPr>
        <w:pStyle w:val="ListParagraph"/>
        <w:numPr>
          <w:ilvl w:val="0"/>
          <w:numId w:val="7"/>
        </w:numPr>
      </w:pPr>
      <w:r>
        <w:t xml:space="preserve">Arrive, Eat, Enjoy. </w:t>
      </w:r>
    </w:p>
    <w:p w:rsidR="00CB5987" w:rsidRDefault="00CB5987" w:rsidP="00CB5987">
      <w:r>
        <w:t>Our core company values are:</w:t>
      </w:r>
    </w:p>
    <w:p w:rsidR="00CB5987" w:rsidRDefault="00CB5987" w:rsidP="00CB5987">
      <w:pPr>
        <w:pStyle w:val="ListParagraph"/>
        <w:numPr>
          <w:ilvl w:val="0"/>
          <w:numId w:val="8"/>
        </w:numPr>
      </w:pPr>
      <w:r w:rsidRPr="00CB5987">
        <w:rPr>
          <w:b/>
        </w:rPr>
        <w:t>Do the right thing</w:t>
      </w:r>
      <w:r>
        <w:t>: Be ethical, tell the truth, do what’s fair and don’t take shortcuts.</w:t>
      </w:r>
    </w:p>
    <w:p w:rsidR="00CB5987" w:rsidRDefault="00CB5987" w:rsidP="00CB5987">
      <w:pPr>
        <w:pStyle w:val="ListParagraph"/>
        <w:numPr>
          <w:ilvl w:val="0"/>
          <w:numId w:val="8"/>
        </w:numPr>
      </w:pPr>
      <w:r w:rsidRPr="00CB5987">
        <w:rPr>
          <w:b/>
        </w:rPr>
        <w:t>Have a good attitude</w:t>
      </w:r>
      <w:r>
        <w:t>: Be polite, treat everybody with respect, be positive and be willing to go the extra mile.</w:t>
      </w:r>
    </w:p>
    <w:p w:rsidR="00CB5987" w:rsidRDefault="00CB5987" w:rsidP="00CB5987">
      <w:pPr>
        <w:pStyle w:val="ListParagraph"/>
        <w:numPr>
          <w:ilvl w:val="0"/>
          <w:numId w:val="8"/>
        </w:numPr>
      </w:pPr>
      <w:r w:rsidRPr="00CB5987">
        <w:rPr>
          <w:b/>
        </w:rPr>
        <w:t>Team player</w:t>
      </w:r>
      <w:r w:rsidRPr="00CB5987">
        <w:t xml:space="preserve">: </w:t>
      </w:r>
      <w:r>
        <w:t>Work together, communicate, focus on group success and meet your commitments.</w:t>
      </w:r>
    </w:p>
    <w:p w:rsidR="00CB5987" w:rsidRDefault="00CB5987" w:rsidP="00CB5987">
      <w:pPr>
        <w:pStyle w:val="ListParagraph"/>
        <w:numPr>
          <w:ilvl w:val="0"/>
          <w:numId w:val="8"/>
        </w:numPr>
      </w:pPr>
      <w:r>
        <w:rPr>
          <w:b/>
        </w:rPr>
        <w:t>Hardworking</w:t>
      </w:r>
      <w:r w:rsidRPr="00CB5987">
        <w:t>:</w:t>
      </w:r>
      <w:r>
        <w:t xml:space="preserve"> </w:t>
      </w:r>
      <w:proofErr w:type="spellStart"/>
      <w:r>
        <w:t>Self motivated</w:t>
      </w:r>
      <w:proofErr w:type="spellEnd"/>
      <w:r>
        <w:t>, don’t cut corners, stay focused and see things through.</w:t>
      </w:r>
    </w:p>
    <w:p w:rsidR="00CB5987" w:rsidRPr="00CB5987" w:rsidRDefault="00CB5987" w:rsidP="00CB5987">
      <w:pPr>
        <w:pStyle w:val="ListParagraph"/>
        <w:numPr>
          <w:ilvl w:val="0"/>
          <w:numId w:val="8"/>
        </w:numPr>
      </w:pPr>
      <w:r>
        <w:rPr>
          <w:b/>
        </w:rPr>
        <w:t>Professionalism</w:t>
      </w:r>
      <w:r w:rsidRPr="00CB5987">
        <w:t>:</w:t>
      </w:r>
      <w:r>
        <w:t xml:space="preserve"> Skilful, Experience and present a good image.</w:t>
      </w:r>
    </w:p>
    <w:p w:rsidR="00D428CF" w:rsidRDefault="00D428CF" w:rsidP="00D428CF">
      <w:pPr>
        <w:pStyle w:val="Heading1"/>
      </w:pPr>
      <w:bookmarkStart w:id="5" w:name="_Toc1639180"/>
      <w:r>
        <w:t>The Marketing Plan</w:t>
      </w:r>
      <w:bookmarkEnd w:id="5"/>
    </w:p>
    <w:p w:rsidR="00D428CF" w:rsidRDefault="00D428CF" w:rsidP="00D428CF">
      <w:pPr>
        <w:pStyle w:val="Heading2"/>
      </w:pPr>
      <w:bookmarkStart w:id="6" w:name="_Toc1639181"/>
      <w:r>
        <w:t>Target Market</w:t>
      </w:r>
      <w:bookmarkEnd w:id="6"/>
    </w:p>
    <w:p w:rsidR="00D428CF" w:rsidRDefault="00D428CF" w:rsidP="00D428CF">
      <w:r>
        <w:t>The age range that we are catering our application too is from the age of 16-55. We have chosen this age range due to the popularity of smartphones within this group. In 2018 it was reported by The Statistics Portal that 95% of 16-34 year olds and 91% of 35-54 year olds owned a smartphone.</w:t>
      </w:r>
      <w:sdt>
        <w:sdtPr>
          <w:id w:val="320091038"/>
          <w:citation/>
        </w:sdtPr>
        <w:sdtEndPr/>
        <w:sdtContent>
          <w:r>
            <w:fldChar w:fldCharType="begin"/>
          </w:r>
          <w:r>
            <w:instrText xml:space="preserve"> CITATION Sta18 \l 2057 </w:instrText>
          </w:r>
          <w:r>
            <w:fldChar w:fldCharType="separate"/>
          </w:r>
          <w:r w:rsidR="0005485B">
            <w:rPr>
              <w:noProof/>
            </w:rPr>
            <w:t xml:space="preserve"> </w:t>
          </w:r>
          <w:r w:rsidR="0005485B" w:rsidRPr="0005485B">
            <w:rPr>
              <w:noProof/>
            </w:rPr>
            <w:t>[1]</w:t>
          </w:r>
          <w:r>
            <w:fldChar w:fldCharType="end"/>
          </w:r>
        </w:sdtContent>
      </w:sdt>
    </w:p>
    <w:p w:rsidR="00D428CF" w:rsidRDefault="00D428CF" w:rsidP="00D428CF">
      <w:pPr>
        <w:rPr>
          <w:noProof/>
          <w:lang w:eastAsia="en-GB"/>
        </w:rPr>
      </w:pPr>
    </w:p>
    <w:p w:rsidR="00D428CF" w:rsidRDefault="00D428CF" w:rsidP="00D428CF">
      <w:pPr>
        <w:jc w:val="center"/>
      </w:pPr>
      <w:r>
        <w:rPr>
          <w:noProof/>
          <w:lang w:eastAsia="en-GB"/>
        </w:rPr>
        <w:lastRenderedPageBreak/>
        <w:drawing>
          <wp:inline distT="0" distB="0" distL="0" distR="0" wp14:anchorId="704DAC49" wp14:editId="74904531">
            <wp:extent cx="4352925" cy="31865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0441" t="22160" r="44826" b="32636"/>
                    <a:stretch/>
                  </pic:blipFill>
                  <pic:spPr bwMode="auto">
                    <a:xfrm>
                      <a:off x="0" y="0"/>
                      <a:ext cx="4377305" cy="3204439"/>
                    </a:xfrm>
                    <a:prstGeom prst="rect">
                      <a:avLst/>
                    </a:prstGeom>
                    <a:ln>
                      <a:noFill/>
                    </a:ln>
                    <a:extLst>
                      <a:ext uri="{53640926-AAD7-44D8-BBD7-CCE9431645EC}">
                        <a14:shadowObscured xmlns:a14="http://schemas.microsoft.com/office/drawing/2010/main"/>
                      </a:ext>
                    </a:extLst>
                  </pic:spPr>
                </pic:pic>
              </a:graphicData>
            </a:graphic>
          </wp:inline>
        </w:drawing>
      </w:r>
    </w:p>
    <w:p w:rsidR="00D428CF" w:rsidRDefault="00D428CF" w:rsidP="00D428CF">
      <w:r>
        <w:t>The Statistics Portal also reported that of those that owned a smartphone 93% of 16-24 year olds, 91% of 25-34 year olds, 89% of 35-44 year olds and 85% of 45-54 year olds use their smartphones daily. This dropped to just 64% of 55-64 year olds.</w:t>
      </w:r>
      <w:sdt>
        <w:sdtPr>
          <w:id w:val="2091732472"/>
          <w:citation/>
        </w:sdtPr>
        <w:sdtEndPr/>
        <w:sdtContent>
          <w:r>
            <w:fldChar w:fldCharType="begin"/>
          </w:r>
          <w:r>
            <w:instrText xml:space="preserve"> CITATION Sta17 \l 2057 </w:instrText>
          </w:r>
          <w:r>
            <w:fldChar w:fldCharType="separate"/>
          </w:r>
          <w:r w:rsidR="0005485B">
            <w:rPr>
              <w:noProof/>
            </w:rPr>
            <w:t xml:space="preserve"> </w:t>
          </w:r>
          <w:r w:rsidR="0005485B" w:rsidRPr="0005485B">
            <w:rPr>
              <w:noProof/>
            </w:rPr>
            <w:t>[2]</w:t>
          </w:r>
          <w:r>
            <w:fldChar w:fldCharType="end"/>
          </w:r>
        </w:sdtContent>
      </w:sdt>
    </w:p>
    <w:p w:rsidR="00D428CF" w:rsidRDefault="00D428CF" w:rsidP="00D428CF">
      <w:pPr>
        <w:rPr>
          <w:noProof/>
          <w:lang w:eastAsia="en-GB"/>
        </w:rPr>
      </w:pPr>
    </w:p>
    <w:p w:rsidR="00D428CF" w:rsidRDefault="00D428CF" w:rsidP="00D428CF">
      <w:pPr>
        <w:rPr>
          <w:noProof/>
          <w:lang w:eastAsia="en-GB"/>
        </w:rPr>
      </w:pPr>
      <w:r>
        <w:rPr>
          <w:noProof/>
          <w:lang w:eastAsia="en-GB"/>
        </w:rPr>
        <w:drawing>
          <wp:inline distT="0" distB="0" distL="0" distR="0" wp14:anchorId="12963560" wp14:editId="6014680B">
            <wp:extent cx="771525" cy="2623185"/>
            <wp:effectExtent l="0" t="0" r="952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108" t="26886" r="74075" b="37956"/>
                    <a:stretch/>
                  </pic:blipFill>
                  <pic:spPr bwMode="auto">
                    <a:xfrm>
                      <a:off x="0" y="0"/>
                      <a:ext cx="771525" cy="2623185"/>
                    </a:xfrm>
                    <a:prstGeom prst="rect">
                      <a:avLst/>
                    </a:prstGeom>
                    <a:ln>
                      <a:noFill/>
                    </a:ln>
                    <a:extLst>
                      <a:ext uri="{53640926-AAD7-44D8-BBD7-CCE9431645EC}">
                        <a14:shadowObscured xmlns:a14="http://schemas.microsoft.com/office/drawing/2010/main"/>
                      </a:ext>
                    </a:extLst>
                  </pic:spPr>
                </pic:pic>
              </a:graphicData>
            </a:graphic>
          </wp:inline>
        </w:drawing>
      </w:r>
    </w:p>
    <w:p w:rsidR="00D428CF" w:rsidRDefault="00D428CF" w:rsidP="00D428CF">
      <w:r>
        <w:rPr>
          <w:noProof/>
          <w:lang w:eastAsia="en-GB"/>
        </w:rPr>
        <w:drawing>
          <wp:inline distT="0" distB="0" distL="0" distR="0" wp14:anchorId="53575AF7" wp14:editId="6AF594A8">
            <wp:extent cx="4533900" cy="269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7146" t="63817" r="64935" b="33228"/>
                    <a:stretch/>
                  </pic:blipFill>
                  <pic:spPr bwMode="auto">
                    <a:xfrm>
                      <a:off x="0" y="0"/>
                      <a:ext cx="4798350" cy="285616"/>
                    </a:xfrm>
                    <a:prstGeom prst="rect">
                      <a:avLst/>
                    </a:prstGeom>
                    <a:ln>
                      <a:noFill/>
                    </a:ln>
                    <a:extLst>
                      <a:ext uri="{53640926-AAD7-44D8-BBD7-CCE9431645EC}">
                        <a14:shadowObscured xmlns:a14="http://schemas.microsoft.com/office/drawing/2010/main"/>
                      </a:ext>
                    </a:extLst>
                  </pic:spPr>
                </pic:pic>
              </a:graphicData>
            </a:graphic>
          </wp:inline>
        </w:drawing>
      </w:r>
    </w:p>
    <w:p w:rsidR="00D428CF" w:rsidRDefault="00D428CF" w:rsidP="00D428CF">
      <w:r>
        <w:t xml:space="preserve">Regarding gender we will be targeting all genders as the app isn’t gender dependent or focused towards one or the other. The location of our target market is going to start with those who live in Pembrokeshire or are travelling to Pembrokeshire as tourists. Once the app is up and running successfully within Pembrokeshire we would then look to expanding the app across South Wales, this would therefore change our target market to people living in/travelling too South Wales. </w:t>
      </w:r>
    </w:p>
    <w:p w:rsidR="00D428CF" w:rsidRDefault="00D428CF" w:rsidP="00D428CF">
      <w:r>
        <w:t xml:space="preserve">The language we will be using on the app is English so the target market will have to have an understanding of English. We chose English as the language used throughout the application due to </w:t>
      </w:r>
      <w:r>
        <w:lastRenderedPageBreak/>
        <w:t>only 11% of the Welsh population aged 3+ being able to speak welsh fluently according to the 2013/14 Welsh Language Survey. In Pembrokeshire only 15% of the population can speak welsh. Those who speak Welsh fluently are able to speak English as their second language, therefore we decided that English was the best option.</w:t>
      </w:r>
      <w:sdt>
        <w:sdtPr>
          <w:id w:val="-727076959"/>
          <w:citation/>
        </w:sdtPr>
        <w:sdtEndPr/>
        <w:sdtContent>
          <w:r>
            <w:fldChar w:fldCharType="begin"/>
          </w:r>
          <w:r>
            <w:instrText xml:space="preserve"> CITATION Wik19 \l 2057 </w:instrText>
          </w:r>
          <w:r>
            <w:fldChar w:fldCharType="separate"/>
          </w:r>
          <w:r w:rsidR="0005485B">
            <w:rPr>
              <w:noProof/>
            </w:rPr>
            <w:t xml:space="preserve"> </w:t>
          </w:r>
          <w:r w:rsidR="0005485B" w:rsidRPr="0005485B">
            <w:rPr>
              <w:noProof/>
            </w:rPr>
            <w:t>[3]</w:t>
          </w:r>
          <w:r>
            <w:fldChar w:fldCharType="end"/>
          </w:r>
        </w:sdtContent>
      </w:sdt>
    </w:p>
    <w:p w:rsidR="00D428CF" w:rsidRPr="00D428CF" w:rsidRDefault="00D428CF" w:rsidP="00D428CF">
      <w:r>
        <w:t xml:space="preserve">The target market that we are expecting to use our application are those who wish to find new/close restaurants in their area of Pembrokeshire that they have never seen before, view the menus of the restaurants before they decide where to book, would rather book a table online as they don’t like communicating over the phone and those who find it convenient to use their phones for everything else so would enjoy having an app to book their meals in too.  </w:t>
      </w:r>
      <w:r w:rsidR="0005485B">
        <w:t xml:space="preserve"> </w:t>
      </w:r>
    </w:p>
    <w:p w:rsidR="00D428CF" w:rsidRDefault="00D428CF" w:rsidP="00D428CF">
      <w:pPr>
        <w:pStyle w:val="Heading2"/>
      </w:pPr>
      <w:bookmarkStart w:id="7" w:name="_Toc1639182"/>
      <w:r>
        <w:t>Marketing Mix</w:t>
      </w:r>
      <w:bookmarkEnd w:id="7"/>
    </w:p>
    <w:p w:rsidR="0005485B" w:rsidRDefault="0005485B" w:rsidP="0005485B">
      <w:r>
        <w:t xml:space="preserve">We used The </w:t>
      </w:r>
      <w:proofErr w:type="spellStart"/>
      <w:r>
        <w:t>Ansoff</w:t>
      </w:r>
      <w:proofErr w:type="spellEnd"/>
      <w:r>
        <w:t xml:space="preserve"> Matrix to get an understanding of the risks of the different marketing options we had in mind. The </w:t>
      </w:r>
      <w:proofErr w:type="spellStart"/>
      <w:r>
        <w:t>Ansoff</w:t>
      </w:r>
      <w:proofErr w:type="spellEnd"/>
      <w:r>
        <w:t xml:space="preserve"> Matrix was developed by </w:t>
      </w:r>
      <w:proofErr w:type="spellStart"/>
      <w:r>
        <w:t>H.Igor</w:t>
      </w:r>
      <w:proofErr w:type="spellEnd"/>
      <w:r>
        <w:t xml:space="preserve"> </w:t>
      </w:r>
      <w:proofErr w:type="spellStart"/>
      <w:r>
        <w:t>Ansoff</w:t>
      </w:r>
      <w:proofErr w:type="spellEnd"/>
      <w:r>
        <w:t xml:space="preserve"> in 1957. It has been used for years by marketers and business leaders in order to think about the risks involved with growing your business. The matrix shows the four strategies you can use to grow, analyse these risks and the idea that the further you move across the matrix the more risk involved. </w:t>
      </w:r>
      <w:r>
        <w:rPr>
          <w:rFonts w:ascii="Arial" w:hAnsi="Arial" w:cs="Arial"/>
          <w:noProof/>
          <w:color w:val="0000FF"/>
          <w:sz w:val="27"/>
          <w:szCs w:val="27"/>
          <w:lang w:eastAsia="en-GB"/>
        </w:rPr>
        <w:drawing>
          <wp:inline distT="0" distB="0" distL="0" distR="0">
            <wp:extent cx="5753100" cy="3231766"/>
            <wp:effectExtent l="0" t="0" r="0" b="6985"/>
            <wp:docPr id="7" name="Picture 7" descr="Image result for ansoff matrix">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nsoff matrix">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2470" cy="3253882"/>
                    </a:xfrm>
                    <a:prstGeom prst="rect">
                      <a:avLst/>
                    </a:prstGeom>
                    <a:noFill/>
                    <a:ln>
                      <a:noFill/>
                    </a:ln>
                  </pic:spPr>
                </pic:pic>
              </a:graphicData>
            </a:graphic>
          </wp:inline>
        </w:drawing>
      </w:r>
    </w:p>
    <w:p w:rsidR="0005485B" w:rsidRDefault="0005485B" w:rsidP="0005485B">
      <w:r>
        <w:t>Market penetration is the safest out of all four options available. This is where you focus on expanding sales of the existing product in the existing market. As a marketer you know the product works and that it is comfortable within the market.</w:t>
      </w:r>
    </w:p>
    <w:p w:rsidR="0005485B" w:rsidRDefault="0005485B" w:rsidP="0005485B">
      <w:r>
        <w:t>Product development is where you introduce a new product to the market you are already in.</w:t>
      </w:r>
    </w:p>
    <w:p w:rsidR="0005485B" w:rsidRDefault="0005485B" w:rsidP="0005485B">
      <w:r>
        <w:t>Market development is placing your already existing product into a new market by finding a new use for the product or adding new functionality to it.</w:t>
      </w:r>
    </w:p>
    <w:p w:rsidR="0005485B" w:rsidRDefault="0005485B" w:rsidP="0005485B">
      <w:r>
        <w:t>Diversification is the riskiest option as it is introducing a new product into a completely new market which you have never adventured into before.</w:t>
      </w:r>
    </w:p>
    <w:p w:rsidR="0005485B" w:rsidRDefault="0005485B" w:rsidP="0005485B">
      <w:r>
        <w:t>In order to use the matrix you first have to look at your options.</w:t>
      </w:r>
      <w:r w:rsidRPr="0005485B">
        <w:t xml:space="preserve"> </w:t>
      </w:r>
    </w:p>
    <w:p w:rsidR="0005485B" w:rsidRDefault="0005485B" w:rsidP="0005485B">
      <w:r>
        <w:t>Market Penetration</w:t>
      </w:r>
    </w:p>
    <w:p w:rsidR="0005485B" w:rsidRDefault="0005485B" w:rsidP="0005485B">
      <w:pPr>
        <w:pStyle w:val="ListParagraph"/>
        <w:numPr>
          <w:ilvl w:val="0"/>
          <w:numId w:val="2"/>
        </w:numPr>
      </w:pPr>
      <w:r>
        <w:lastRenderedPageBreak/>
        <w:t>Develop a new marketing strategy.</w:t>
      </w:r>
    </w:p>
    <w:p w:rsidR="0005485B" w:rsidRDefault="0005485B" w:rsidP="0005485B">
      <w:pPr>
        <w:pStyle w:val="ListParagraph"/>
        <w:numPr>
          <w:ilvl w:val="0"/>
          <w:numId w:val="2"/>
        </w:numPr>
      </w:pPr>
      <w:r>
        <w:t>Introduce a loyalty scheme.</w:t>
      </w:r>
    </w:p>
    <w:p w:rsidR="0005485B" w:rsidRDefault="0005485B" w:rsidP="0005485B">
      <w:pPr>
        <w:pStyle w:val="ListParagraph"/>
        <w:numPr>
          <w:ilvl w:val="0"/>
          <w:numId w:val="2"/>
        </w:numPr>
      </w:pPr>
      <w:r>
        <w:t>Have a launch price for the product or special promotions.</w:t>
      </w:r>
    </w:p>
    <w:p w:rsidR="0005485B" w:rsidRDefault="0005485B" w:rsidP="0005485B">
      <w:pPr>
        <w:pStyle w:val="ListParagraph"/>
        <w:numPr>
          <w:ilvl w:val="0"/>
          <w:numId w:val="2"/>
        </w:numPr>
      </w:pPr>
      <w:r>
        <w:t>Buy a competitor company.</w:t>
      </w:r>
    </w:p>
    <w:p w:rsidR="0005485B" w:rsidRDefault="0005485B" w:rsidP="0005485B">
      <w:r>
        <w:t>Product Development</w:t>
      </w:r>
    </w:p>
    <w:p w:rsidR="0005485B" w:rsidRDefault="0005485B" w:rsidP="0005485B">
      <w:pPr>
        <w:pStyle w:val="ListParagraph"/>
        <w:numPr>
          <w:ilvl w:val="0"/>
          <w:numId w:val="3"/>
        </w:numPr>
      </w:pPr>
      <w:r>
        <w:t>Extend your product by producing different variants or repackage existing products.</w:t>
      </w:r>
    </w:p>
    <w:p w:rsidR="0005485B" w:rsidRDefault="0005485B" w:rsidP="0005485B">
      <w:pPr>
        <w:pStyle w:val="ListParagraph"/>
        <w:numPr>
          <w:ilvl w:val="0"/>
          <w:numId w:val="3"/>
        </w:numPr>
      </w:pPr>
      <w:r>
        <w:t>Develop relating products.</w:t>
      </w:r>
    </w:p>
    <w:p w:rsidR="0005485B" w:rsidRDefault="0005485B" w:rsidP="0005485B">
      <w:pPr>
        <w:pStyle w:val="ListParagraph"/>
        <w:numPr>
          <w:ilvl w:val="0"/>
          <w:numId w:val="3"/>
        </w:numPr>
      </w:pPr>
      <w:r>
        <w:t>Improve customer service or quality.</w:t>
      </w:r>
    </w:p>
    <w:p w:rsidR="0005485B" w:rsidRDefault="0005485B" w:rsidP="0005485B">
      <w:r>
        <w:t>Market Development</w:t>
      </w:r>
    </w:p>
    <w:p w:rsidR="0005485B" w:rsidRDefault="0005485B" w:rsidP="0005485B">
      <w:pPr>
        <w:pStyle w:val="ListParagraph"/>
        <w:numPr>
          <w:ilvl w:val="0"/>
          <w:numId w:val="1"/>
        </w:numPr>
      </w:pPr>
      <w:r>
        <w:t>Target different geographical markets.</w:t>
      </w:r>
    </w:p>
    <w:p w:rsidR="0005485B" w:rsidRDefault="0005485B" w:rsidP="0005485B">
      <w:pPr>
        <w:pStyle w:val="ListParagraph"/>
        <w:numPr>
          <w:ilvl w:val="0"/>
          <w:numId w:val="1"/>
        </w:numPr>
      </w:pPr>
      <w:r>
        <w:t>Use different ways to sell the product.</w:t>
      </w:r>
    </w:p>
    <w:p w:rsidR="0005485B" w:rsidRDefault="0005485B" w:rsidP="0005485B">
      <w:pPr>
        <w:pStyle w:val="ListParagraph"/>
        <w:numPr>
          <w:ilvl w:val="0"/>
          <w:numId w:val="1"/>
        </w:numPr>
      </w:pPr>
      <w:r>
        <w:t>Target different groups of people age or gender, different to the normal customer base.</w:t>
      </w:r>
    </w:p>
    <w:p w:rsidR="0005485B" w:rsidRDefault="0005485B" w:rsidP="0005485B">
      <w:r>
        <w:t>Diversification</w:t>
      </w:r>
    </w:p>
    <w:p w:rsidR="0005485B" w:rsidRDefault="0005485B" w:rsidP="0005485B">
      <w:pPr>
        <w:pStyle w:val="ListParagraph"/>
        <w:numPr>
          <w:ilvl w:val="0"/>
          <w:numId w:val="4"/>
        </w:numPr>
      </w:pPr>
      <w:r>
        <w:t>Sell different products or services to different customers.</w:t>
      </w:r>
    </w:p>
    <w:p w:rsidR="0005485B" w:rsidRDefault="0005485B" w:rsidP="0005485B">
      <w:r>
        <w:t xml:space="preserve">From using the matrix we decided that the best option for us was to use the Market Penetration in order to develop our new marketing strategy. We have decided that on launch we are going to provide a few restaurants with a free 6 month trial, we are doing this so that they can try the application out for the first few months so we can see how it runs. It also means that we will have a select few restaurants on the application to start out with so users can see how it works, once we have gained statistics on how the application has helped these restaurants, we can approach other restaurants in the area and charge them a subscription fee to be on the available on the app. </w:t>
      </w:r>
    </w:p>
    <w:p w:rsidR="0005485B" w:rsidRPr="0005485B" w:rsidRDefault="0005485B" w:rsidP="0005485B">
      <w:r>
        <w:t>We had also discussed offering a premium feature for users to sign up and pay a monthly fee of £2.50 where they are provided with a 10% discount off all restaurants available on the application.</w:t>
      </w:r>
      <w:sdt>
        <w:sdtPr>
          <w:id w:val="-55475365"/>
          <w:citation/>
        </w:sdtPr>
        <w:sdtEndPr/>
        <w:sdtContent>
          <w:r>
            <w:fldChar w:fldCharType="begin"/>
          </w:r>
          <w:r>
            <w:instrText xml:space="preserve"> CITATION Min18 \l 2057 </w:instrText>
          </w:r>
          <w:r>
            <w:fldChar w:fldCharType="separate"/>
          </w:r>
          <w:r>
            <w:rPr>
              <w:noProof/>
            </w:rPr>
            <w:t xml:space="preserve"> </w:t>
          </w:r>
          <w:r w:rsidRPr="0005485B">
            <w:rPr>
              <w:noProof/>
            </w:rPr>
            <w:t>[4]</w:t>
          </w:r>
          <w:r>
            <w:fldChar w:fldCharType="end"/>
          </w:r>
        </w:sdtContent>
      </w:sdt>
    </w:p>
    <w:p w:rsidR="0005485B" w:rsidRDefault="0005485B" w:rsidP="0005485B">
      <w:r>
        <w:t xml:space="preserve">Our main promotion strategy is social media, by using websites such as Facebook, Twitter and Instagram we can promote our application directly. Social media would connect us with more potential customers across the county allowing them to view what our application is and what we are trying to offer them. We have chosen Facebook, Twitter and Instagram as our main social media accounts due to their huge popularity across the World. </w:t>
      </w:r>
    </w:p>
    <w:p w:rsidR="0005485B" w:rsidRDefault="0005485B" w:rsidP="0005485B">
      <w:pPr>
        <w:rPr>
          <w:noProof/>
          <w:lang w:eastAsia="en-GB"/>
        </w:rPr>
      </w:pPr>
    </w:p>
    <w:p w:rsidR="0005485B" w:rsidRDefault="0005485B" w:rsidP="0005485B">
      <w:pPr>
        <w:jc w:val="center"/>
      </w:pPr>
      <w:r>
        <w:rPr>
          <w:noProof/>
          <w:lang w:eastAsia="en-GB"/>
        </w:rPr>
        <w:drawing>
          <wp:inline distT="0" distB="0" distL="0" distR="0" wp14:anchorId="02D990F6" wp14:editId="53319E08">
            <wp:extent cx="3386796" cy="102870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647" t="42249" r="57788" b="38546"/>
                    <a:stretch/>
                  </pic:blipFill>
                  <pic:spPr bwMode="auto">
                    <a:xfrm>
                      <a:off x="0" y="0"/>
                      <a:ext cx="3498962" cy="1062769"/>
                    </a:xfrm>
                    <a:prstGeom prst="rect">
                      <a:avLst/>
                    </a:prstGeom>
                    <a:ln>
                      <a:noFill/>
                    </a:ln>
                    <a:extLst>
                      <a:ext uri="{53640926-AAD7-44D8-BBD7-CCE9431645EC}">
                        <a14:shadowObscured xmlns:a14="http://schemas.microsoft.com/office/drawing/2010/main"/>
                      </a:ext>
                    </a:extLst>
                  </pic:spPr>
                </pic:pic>
              </a:graphicData>
            </a:graphic>
          </wp:inline>
        </w:drawing>
      </w:r>
      <w:sdt>
        <w:sdtPr>
          <w:id w:val="589741417"/>
          <w:citation/>
        </w:sdtPr>
        <w:sdtEndPr/>
        <w:sdtContent>
          <w:r>
            <w:fldChar w:fldCharType="begin"/>
          </w:r>
          <w:r>
            <w:instrText xml:space="preserve"> CITATION Dus19 \l 2057 </w:instrText>
          </w:r>
          <w:r>
            <w:fldChar w:fldCharType="separate"/>
          </w:r>
          <w:r>
            <w:rPr>
              <w:noProof/>
            </w:rPr>
            <w:t xml:space="preserve"> </w:t>
          </w:r>
          <w:r w:rsidRPr="0005485B">
            <w:rPr>
              <w:noProof/>
            </w:rPr>
            <w:t>[5]</w:t>
          </w:r>
          <w:r>
            <w:fldChar w:fldCharType="end"/>
          </w:r>
        </w:sdtContent>
      </w:sdt>
    </w:p>
    <w:p w:rsidR="0005485B" w:rsidRDefault="0005485B" w:rsidP="0005485B">
      <w:r>
        <w:t>22% of the world’s population uses Facebook.</w:t>
      </w:r>
    </w:p>
    <w:p w:rsidR="0005485B" w:rsidRDefault="0005485B" w:rsidP="0005485B">
      <w:r>
        <w:t>Over 50 million businesses use Facebook Business Pages.</w:t>
      </w:r>
      <w:sdt>
        <w:sdtPr>
          <w:id w:val="316770814"/>
          <w:citation/>
        </w:sdtPr>
        <w:sdtEndPr/>
        <w:sdtContent>
          <w:r>
            <w:fldChar w:fldCharType="begin"/>
          </w:r>
          <w:r>
            <w:instrText xml:space="preserve"> CITATION Mar18 \l 2057 </w:instrText>
          </w:r>
          <w:r>
            <w:fldChar w:fldCharType="separate"/>
          </w:r>
          <w:r>
            <w:rPr>
              <w:noProof/>
            </w:rPr>
            <w:t xml:space="preserve"> </w:t>
          </w:r>
          <w:r w:rsidRPr="0005485B">
            <w:rPr>
              <w:noProof/>
            </w:rPr>
            <w:t>[6]</w:t>
          </w:r>
          <w:r>
            <w:fldChar w:fldCharType="end"/>
          </w:r>
        </w:sdtContent>
      </w:sdt>
    </w:p>
    <w:p w:rsidR="0005485B" w:rsidRDefault="0005485B" w:rsidP="0005485B">
      <w:pPr>
        <w:jc w:val="center"/>
        <w:rPr>
          <w:noProof/>
          <w:lang w:eastAsia="en-GB"/>
        </w:rPr>
      </w:pPr>
    </w:p>
    <w:p w:rsidR="0005485B" w:rsidRDefault="0005485B" w:rsidP="0005485B">
      <w:pPr>
        <w:jc w:val="center"/>
      </w:pPr>
      <w:r>
        <w:rPr>
          <w:noProof/>
          <w:lang w:eastAsia="en-GB"/>
        </w:rPr>
        <w:lastRenderedPageBreak/>
        <w:drawing>
          <wp:inline distT="0" distB="0" distL="0" distR="0" wp14:anchorId="64395026" wp14:editId="0D593464">
            <wp:extent cx="3307665" cy="102870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7312" t="24817" r="57955" b="55978"/>
                    <a:stretch/>
                  </pic:blipFill>
                  <pic:spPr bwMode="auto">
                    <a:xfrm>
                      <a:off x="0" y="0"/>
                      <a:ext cx="3369923" cy="1048063"/>
                    </a:xfrm>
                    <a:prstGeom prst="rect">
                      <a:avLst/>
                    </a:prstGeom>
                    <a:ln>
                      <a:noFill/>
                    </a:ln>
                    <a:extLst>
                      <a:ext uri="{53640926-AAD7-44D8-BBD7-CCE9431645EC}">
                        <a14:shadowObscured xmlns:a14="http://schemas.microsoft.com/office/drawing/2010/main"/>
                      </a:ext>
                    </a:extLst>
                  </pic:spPr>
                </pic:pic>
              </a:graphicData>
            </a:graphic>
          </wp:inline>
        </w:drawing>
      </w:r>
      <w:sdt>
        <w:sdtPr>
          <w:id w:val="1081957468"/>
          <w:citation/>
        </w:sdtPr>
        <w:sdtEndPr/>
        <w:sdtContent>
          <w:r>
            <w:fldChar w:fldCharType="begin"/>
          </w:r>
          <w:r>
            <w:instrText xml:space="preserve"> CITATION Dus19 \l 2057 </w:instrText>
          </w:r>
          <w:r>
            <w:fldChar w:fldCharType="separate"/>
          </w:r>
          <w:r>
            <w:rPr>
              <w:noProof/>
            </w:rPr>
            <w:t xml:space="preserve"> </w:t>
          </w:r>
          <w:r w:rsidRPr="0005485B">
            <w:rPr>
              <w:noProof/>
            </w:rPr>
            <w:t>[5]</w:t>
          </w:r>
          <w:r>
            <w:fldChar w:fldCharType="end"/>
          </w:r>
        </w:sdtContent>
      </w:sdt>
    </w:p>
    <w:p w:rsidR="0005485B" w:rsidRDefault="0005485B" w:rsidP="0005485B">
      <w:r>
        <w:t>Top brands on Instagram see an engagement rate of 4.21% per-follower, this is 58 times higher than Facebook and 120 times higher than Twitter.</w:t>
      </w:r>
    </w:p>
    <w:p w:rsidR="0005485B" w:rsidRDefault="0005485B" w:rsidP="0005485B">
      <w:r>
        <w:t>32% of teenagers consider Instagram to be the most important social network.</w:t>
      </w:r>
      <w:sdt>
        <w:sdtPr>
          <w:id w:val="534709598"/>
          <w:citation/>
        </w:sdtPr>
        <w:sdtEndPr/>
        <w:sdtContent>
          <w:r>
            <w:fldChar w:fldCharType="begin"/>
          </w:r>
          <w:r>
            <w:instrText xml:space="preserve"> CITATION Mar18 \l 2057 </w:instrText>
          </w:r>
          <w:r>
            <w:fldChar w:fldCharType="separate"/>
          </w:r>
          <w:r>
            <w:rPr>
              <w:noProof/>
            </w:rPr>
            <w:t xml:space="preserve"> </w:t>
          </w:r>
          <w:r w:rsidRPr="0005485B">
            <w:rPr>
              <w:noProof/>
            </w:rPr>
            <w:t>[6]</w:t>
          </w:r>
          <w:r>
            <w:fldChar w:fldCharType="end"/>
          </w:r>
        </w:sdtContent>
      </w:sdt>
    </w:p>
    <w:p w:rsidR="0005485B" w:rsidRDefault="0005485B" w:rsidP="0005485B">
      <w:pPr>
        <w:jc w:val="center"/>
        <w:rPr>
          <w:noProof/>
          <w:lang w:eastAsia="en-GB"/>
        </w:rPr>
      </w:pPr>
    </w:p>
    <w:p w:rsidR="0005485B" w:rsidRDefault="0005485B" w:rsidP="0005485B">
      <w:pPr>
        <w:jc w:val="center"/>
      </w:pPr>
      <w:r>
        <w:rPr>
          <w:noProof/>
          <w:lang w:eastAsia="en-GB"/>
        </w:rPr>
        <w:drawing>
          <wp:inline distT="0" distB="0" distL="0" distR="0" wp14:anchorId="47E7EE2E" wp14:editId="56A3CB9B">
            <wp:extent cx="3328243" cy="101917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7146" t="21863" r="58121" b="59228"/>
                    <a:stretch/>
                  </pic:blipFill>
                  <pic:spPr bwMode="auto">
                    <a:xfrm>
                      <a:off x="0" y="0"/>
                      <a:ext cx="3429075" cy="1050052"/>
                    </a:xfrm>
                    <a:prstGeom prst="rect">
                      <a:avLst/>
                    </a:prstGeom>
                    <a:ln>
                      <a:noFill/>
                    </a:ln>
                    <a:extLst>
                      <a:ext uri="{53640926-AAD7-44D8-BBD7-CCE9431645EC}">
                        <a14:shadowObscured xmlns:a14="http://schemas.microsoft.com/office/drawing/2010/main"/>
                      </a:ext>
                    </a:extLst>
                  </pic:spPr>
                </pic:pic>
              </a:graphicData>
            </a:graphic>
          </wp:inline>
        </w:drawing>
      </w:r>
      <w:sdt>
        <w:sdtPr>
          <w:id w:val="-913474589"/>
          <w:citation/>
        </w:sdtPr>
        <w:sdtEndPr/>
        <w:sdtContent>
          <w:r>
            <w:fldChar w:fldCharType="begin"/>
          </w:r>
          <w:r>
            <w:instrText xml:space="preserve"> CITATION Dus19 \l 2057 </w:instrText>
          </w:r>
          <w:r>
            <w:fldChar w:fldCharType="separate"/>
          </w:r>
          <w:r>
            <w:rPr>
              <w:noProof/>
            </w:rPr>
            <w:t xml:space="preserve"> </w:t>
          </w:r>
          <w:r w:rsidRPr="0005485B">
            <w:rPr>
              <w:noProof/>
            </w:rPr>
            <w:t>[5]</w:t>
          </w:r>
          <w:r>
            <w:fldChar w:fldCharType="end"/>
          </w:r>
        </w:sdtContent>
      </w:sdt>
    </w:p>
    <w:p w:rsidR="0005485B" w:rsidRDefault="0005485B" w:rsidP="0005485B">
      <w:r>
        <w:t>Link clicks account for 92% of all user interaction with tweets. So if we were to advertise our application by adding a download link within our tweets we could gain more interaction.</w:t>
      </w:r>
      <w:sdt>
        <w:sdtPr>
          <w:id w:val="-670790230"/>
          <w:citation/>
        </w:sdtPr>
        <w:sdtEndPr/>
        <w:sdtContent>
          <w:r>
            <w:fldChar w:fldCharType="begin"/>
          </w:r>
          <w:r>
            <w:instrText xml:space="preserve"> CITATION Mar18 \l 2057 </w:instrText>
          </w:r>
          <w:r>
            <w:fldChar w:fldCharType="separate"/>
          </w:r>
          <w:r>
            <w:rPr>
              <w:noProof/>
            </w:rPr>
            <w:t xml:space="preserve"> </w:t>
          </w:r>
          <w:r w:rsidRPr="0005485B">
            <w:rPr>
              <w:noProof/>
            </w:rPr>
            <w:t>[6]</w:t>
          </w:r>
          <w:r>
            <w:fldChar w:fldCharType="end"/>
          </w:r>
        </w:sdtContent>
      </w:sdt>
    </w:p>
    <w:p w:rsidR="0020249F" w:rsidRDefault="0005485B" w:rsidP="0005485B">
      <w:r>
        <w:t>PRODUCT PRICE</w:t>
      </w:r>
    </w:p>
    <w:p w:rsidR="0020249F" w:rsidRDefault="0020249F" w:rsidP="0005485B">
      <w:r>
        <w:t xml:space="preserve">Through reviewing our cash-flow and considering costs of the business we decided that as a company we would take 5% of every booking taken through our app for example, if a table of 4 booked to eat at a restaurant through our app and spent £56 on food and drink while they were there we would take £2.80. </w:t>
      </w:r>
    </w:p>
    <w:p w:rsidR="0020249F" w:rsidRDefault="0020249F" w:rsidP="0005485B">
      <w:r>
        <w:t xml:space="preserve">We also confirmed with each other that we wouldn’t be charging businesses to join our app, this is because we want our app to be populated with as many restaurants as possible and give a wide variety of options to customers. </w:t>
      </w:r>
    </w:p>
    <w:p w:rsidR="0020249F" w:rsidRDefault="0020249F" w:rsidP="0005485B">
      <w:r>
        <w:t>PLACE OF DEVELOPMENT</w:t>
      </w:r>
    </w:p>
    <w:p w:rsidR="0020249F" w:rsidRDefault="0020249F" w:rsidP="0005485B">
      <w:r>
        <w:t>We have chosen to develop our website application within Pembrokeshire, we have decided on Pembrokeshire as it is a small county which doesn’t have an application available like the one we are planning on creating. Once we have developed the application within Pembrokeshire we would like to expand to South Wales and eventually the whole of Wales.</w:t>
      </w:r>
    </w:p>
    <w:p w:rsidR="0020249F" w:rsidRDefault="0020249F" w:rsidP="0005485B">
      <w:r>
        <w:t>DISTRIBUTION METHOD</w:t>
      </w:r>
    </w:p>
    <w:p w:rsidR="0020249F" w:rsidRDefault="0020249F" w:rsidP="0005485B">
      <w:r>
        <w:t xml:space="preserve">To distribute our website application we are going to use the Apple App Store and Androids Google Play Store. For users to access our website through the use of laptop or PC we are going to share a link to our website throughout our social media sites in order to gain popularity. </w:t>
      </w:r>
    </w:p>
    <w:p w:rsidR="0020249F" w:rsidRDefault="0020249F" w:rsidP="0020249F">
      <w:pPr>
        <w:pStyle w:val="Heading2"/>
      </w:pPr>
      <w:bookmarkStart w:id="8" w:name="_Toc1639183"/>
      <w:r>
        <w:t>Sales and Marketing</w:t>
      </w:r>
      <w:bookmarkEnd w:id="8"/>
    </w:p>
    <w:p w:rsidR="001C0FB6" w:rsidRDefault="001C0FB6" w:rsidP="001C0FB6">
      <w:r>
        <w:t>The basic sales funnel has been applied to businesses across the world for numerous years. The stages of the funnel include:</w:t>
      </w:r>
    </w:p>
    <w:p w:rsidR="001C0FB6" w:rsidRDefault="001C0FB6" w:rsidP="001C0FB6">
      <w:pPr>
        <w:pStyle w:val="ListParagraph"/>
        <w:numPr>
          <w:ilvl w:val="0"/>
          <w:numId w:val="4"/>
        </w:numPr>
      </w:pPr>
      <w:r>
        <w:t>Awareness: The moment a customer first discovers the brand, product, etc.</w:t>
      </w:r>
    </w:p>
    <w:p w:rsidR="001C0FB6" w:rsidRDefault="001C0FB6" w:rsidP="001C0FB6">
      <w:pPr>
        <w:pStyle w:val="ListParagraph"/>
        <w:numPr>
          <w:ilvl w:val="0"/>
          <w:numId w:val="4"/>
        </w:numPr>
      </w:pPr>
      <w:r>
        <w:lastRenderedPageBreak/>
        <w:t xml:space="preserve">Consideration: They are interested in the brand/product/service but aren’t ready to purchase anything. In this stage customers may compare what you are offering against competitor companies. </w:t>
      </w:r>
    </w:p>
    <w:p w:rsidR="001C0FB6" w:rsidRDefault="001C0FB6" w:rsidP="001C0FB6">
      <w:pPr>
        <w:pStyle w:val="ListParagraph"/>
        <w:numPr>
          <w:ilvl w:val="0"/>
          <w:numId w:val="4"/>
        </w:numPr>
      </w:pPr>
      <w:r>
        <w:t>Conversion: When a user makes the choice to buy.</w:t>
      </w:r>
    </w:p>
    <w:p w:rsidR="001C0FB6" w:rsidRDefault="001C0FB6" w:rsidP="001C0FB6">
      <w:pPr>
        <w:pStyle w:val="ListParagraph"/>
        <w:numPr>
          <w:ilvl w:val="0"/>
          <w:numId w:val="4"/>
        </w:numPr>
      </w:pPr>
      <w:r>
        <w:t>Loyalty: Users who buy products from your business regularly find it hard to look elsewhere.</w:t>
      </w:r>
    </w:p>
    <w:p w:rsidR="001C0FB6" w:rsidRDefault="001C0FB6" w:rsidP="001C0FB6">
      <w:pPr>
        <w:pStyle w:val="ListParagraph"/>
        <w:numPr>
          <w:ilvl w:val="0"/>
          <w:numId w:val="4"/>
        </w:numPr>
      </w:pPr>
      <w:r>
        <w:t>Advocacy: Users who recommend you to others.</w:t>
      </w:r>
    </w:p>
    <w:p w:rsidR="001C0FB6" w:rsidRPr="001C0FB6" w:rsidRDefault="001C0FB6" w:rsidP="001C0FB6">
      <w:r>
        <w:t xml:space="preserve">The main thing </w:t>
      </w:r>
      <w:r w:rsidR="0088514E">
        <w:t xml:space="preserve">to notice about the funnel is that it doesn’t end when a purchase is made. </w:t>
      </w:r>
      <w:sdt>
        <w:sdtPr>
          <w:id w:val="-981230901"/>
          <w:citation/>
        </w:sdtPr>
        <w:sdtEndPr/>
        <w:sdtContent>
          <w:r w:rsidR="0088514E">
            <w:fldChar w:fldCharType="begin"/>
          </w:r>
          <w:r w:rsidR="0088514E">
            <w:instrText xml:space="preserve"> CITATION Aar19 \l 2057 </w:instrText>
          </w:r>
          <w:r w:rsidR="0088514E">
            <w:fldChar w:fldCharType="separate"/>
          </w:r>
          <w:r w:rsidR="0088514E" w:rsidRPr="0088514E">
            <w:rPr>
              <w:noProof/>
            </w:rPr>
            <w:t>[7]</w:t>
          </w:r>
          <w:r w:rsidR="0088514E">
            <w:fldChar w:fldCharType="end"/>
          </w:r>
        </w:sdtContent>
      </w:sdt>
    </w:p>
    <w:p w:rsidR="003C051A" w:rsidRDefault="0088514E" w:rsidP="0005485B">
      <w:r>
        <w:t>From looking at the basic sales funnel and how it would fit into our business sales and marketing plan it would look something like this:</w:t>
      </w:r>
    </w:p>
    <w:p w:rsidR="0088514E" w:rsidRDefault="0088514E" w:rsidP="0088514E">
      <w:pPr>
        <w:pStyle w:val="ListParagraph"/>
        <w:numPr>
          <w:ilvl w:val="0"/>
          <w:numId w:val="5"/>
        </w:numPr>
      </w:pPr>
      <w:r>
        <w:t>Awareness: Customer finds us through a recommendation by a friend, social media marketing or from word of mouth.</w:t>
      </w:r>
    </w:p>
    <w:p w:rsidR="0088514E" w:rsidRDefault="0088514E" w:rsidP="0088514E">
      <w:pPr>
        <w:pStyle w:val="ListParagraph"/>
        <w:numPr>
          <w:ilvl w:val="0"/>
          <w:numId w:val="5"/>
        </w:numPr>
      </w:pPr>
      <w:r>
        <w:t>Consideration: The customer is interested in booking a table through us but considers any alternatives.</w:t>
      </w:r>
    </w:p>
    <w:p w:rsidR="0088514E" w:rsidRDefault="0088514E" w:rsidP="0088514E">
      <w:pPr>
        <w:pStyle w:val="ListParagraph"/>
        <w:numPr>
          <w:ilvl w:val="0"/>
          <w:numId w:val="5"/>
        </w:numPr>
      </w:pPr>
      <w:r>
        <w:t>Conversion: User ventures into downloading our application or viewing our website and likes what they see so decides to book a table at one of our restaurants.</w:t>
      </w:r>
    </w:p>
    <w:p w:rsidR="0088514E" w:rsidRDefault="0088514E" w:rsidP="0088514E">
      <w:pPr>
        <w:pStyle w:val="ListParagraph"/>
        <w:numPr>
          <w:ilvl w:val="0"/>
          <w:numId w:val="5"/>
        </w:numPr>
      </w:pPr>
      <w:r>
        <w:t xml:space="preserve">Loyalty: Customers who regularly eat out decide to keep booking through our quick and easy booking system. </w:t>
      </w:r>
    </w:p>
    <w:p w:rsidR="0088514E" w:rsidRPr="0005485B" w:rsidRDefault="0088514E" w:rsidP="0088514E">
      <w:pPr>
        <w:pStyle w:val="ListParagraph"/>
        <w:numPr>
          <w:ilvl w:val="0"/>
          <w:numId w:val="5"/>
        </w:numPr>
      </w:pPr>
      <w:r>
        <w:t>Advocacy: Users who have used our application to book a table recommend it to others.</w:t>
      </w:r>
    </w:p>
    <w:p w:rsidR="00D428CF" w:rsidRDefault="00D428CF" w:rsidP="00D428CF">
      <w:pPr>
        <w:pStyle w:val="Heading2"/>
      </w:pPr>
      <w:bookmarkStart w:id="9" w:name="_Toc1639184"/>
      <w:r>
        <w:t>Brand Advertising</w:t>
      </w:r>
      <w:bookmarkEnd w:id="9"/>
    </w:p>
    <w:p w:rsidR="00EF26DA" w:rsidRDefault="00EF26DA" w:rsidP="00EF26DA">
      <w:r>
        <w:t>In order to advertise our brand we decided to create a brand logo, banner and business card.</w:t>
      </w:r>
      <w:r w:rsidR="00444064">
        <w:t xml:space="preserve"> The logo is a basic visual representation of our brand name. </w:t>
      </w:r>
      <w:proofErr w:type="gramStart"/>
      <w:r w:rsidR="00444064">
        <w:t>it</w:t>
      </w:r>
      <w:proofErr w:type="gramEnd"/>
      <w:r w:rsidR="00444064">
        <w:t xml:space="preserve"> is easily associated with our brand, is unique and will be easily recognizable.</w:t>
      </w:r>
      <w:r>
        <w:t xml:space="preserve"> We also decided to set up three social media accounts sticking with Facebook, Twitter and Instagram. We decided that social media would be our main source of advertising as it is free, easily accessible and is being used by the majority of the population on a daily basis. Social media is also relatively easy to maintain as information can be broadcasted</w:t>
      </w:r>
      <w:r w:rsidR="00BB6DF4">
        <w:t>, edited and removed</w:t>
      </w:r>
      <w:r>
        <w:t xml:space="preserve"> by a click of a button. </w:t>
      </w:r>
    </w:p>
    <w:p w:rsidR="00EF26DA" w:rsidRDefault="00EF26DA" w:rsidP="00EF26DA"/>
    <w:p w:rsidR="00EF26DA" w:rsidRPr="00EF26DA" w:rsidRDefault="00EF26DA" w:rsidP="00EF26DA">
      <w:r>
        <w:rPr>
          <w:noProof/>
          <w:lang w:eastAsia="en-GB"/>
        </w:rPr>
        <w:lastRenderedPageBreak/>
        <w:drawing>
          <wp:inline distT="0" distB="0" distL="0" distR="0">
            <wp:extent cx="1638300" cy="1638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titled3.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38300" cy="1638300"/>
                    </a:xfrm>
                    <a:prstGeom prst="rect">
                      <a:avLst/>
                    </a:prstGeom>
                  </pic:spPr>
                </pic:pic>
              </a:graphicData>
            </a:graphic>
          </wp:inline>
        </w:drawing>
      </w:r>
      <w:r>
        <w:rPr>
          <w:noProof/>
          <w:lang w:eastAsia="en-GB"/>
        </w:rPr>
        <w:drawing>
          <wp:inline distT="0" distB="0" distL="0" distR="0">
            <wp:extent cx="2847975" cy="162741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untitled4.png"/>
                    <pic:cNvPicPr/>
                  </pic:nvPicPr>
                  <pic:blipFill>
                    <a:blip r:embed="rId17">
                      <a:extLst>
                        <a:ext uri="{28A0092B-C50C-407E-A947-70E740481C1C}">
                          <a14:useLocalDpi xmlns:a14="http://schemas.microsoft.com/office/drawing/2010/main" val="0"/>
                        </a:ext>
                      </a:extLst>
                    </a:blip>
                    <a:stretch>
                      <a:fillRect/>
                    </a:stretch>
                  </pic:blipFill>
                  <pic:spPr>
                    <a:xfrm>
                      <a:off x="0" y="0"/>
                      <a:ext cx="2867741" cy="1638709"/>
                    </a:xfrm>
                    <a:prstGeom prst="rect">
                      <a:avLst/>
                    </a:prstGeom>
                  </pic:spPr>
                </pic:pic>
              </a:graphicData>
            </a:graphic>
          </wp:inline>
        </w:drawing>
      </w:r>
      <w:r>
        <w:rPr>
          <w:noProof/>
          <w:lang w:eastAsia="en-GB"/>
        </w:rPr>
        <w:drawing>
          <wp:inline distT="0" distB="0" distL="0" distR="0">
            <wp:extent cx="2847975" cy="162741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untitled5.png"/>
                    <pic:cNvPicPr/>
                  </pic:nvPicPr>
                  <pic:blipFill>
                    <a:blip r:embed="rId18">
                      <a:extLst>
                        <a:ext uri="{28A0092B-C50C-407E-A947-70E740481C1C}">
                          <a14:useLocalDpi xmlns:a14="http://schemas.microsoft.com/office/drawing/2010/main" val="0"/>
                        </a:ext>
                      </a:extLst>
                    </a:blip>
                    <a:stretch>
                      <a:fillRect/>
                    </a:stretch>
                  </pic:blipFill>
                  <pic:spPr>
                    <a:xfrm>
                      <a:off x="0" y="0"/>
                      <a:ext cx="2867035" cy="1638306"/>
                    </a:xfrm>
                    <a:prstGeom prst="rect">
                      <a:avLst/>
                    </a:prstGeom>
                  </pic:spPr>
                </pic:pic>
              </a:graphicData>
            </a:graphic>
          </wp:inline>
        </w:drawing>
      </w:r>
    </w:p>
    <w:p w:rsidR="0088514E" w:rsidRDefault="00EF26DA" w:rsidP="0088514E">
      <w:r>
        <w:rPr>
          <w:noProof/>
          <w:lang w:eastAsia="en-GB"/>
        </w:rPr>
        <w:drawing>
          <wp:inline distT="0" distB="0" distL="0" distR="0">
            <wp:extent cx="1935484" cy="4189095"/>
            <wp:effectExtent l="0" t="0" r="762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ntitled.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45669" cy="4211139"/>
                    </a:xfrm>
                    <a:prstGeom prst="rect">
                      <a:avLst/>
                    </a:prstGeom>
                  </pic:spPr>
                </pic:pic>
              </a:graphicData>
            </a:graphic>
          </wp:inline>
        </w:drawing>
      </w:r>
      <w:r>
        <w:rPr>
          <w:noProof/>
          <w:lang w:eastAsia="en-GB"/>
        </w:rPr>
        <w:drawing>
          <wp:inline distT="0" distB="0" distL="0" distR="0">
            <wp:extent cx="1935789" cy="4189755"/>
            <wp:effectExtent l="0" t="0" r="762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titled1.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73497" cy="4271369"/>
                    </a:xfrm>
                    <a:prstGeom prst="rect">
                      <a:avLst/>
                    </a:prstGeom>
                  </pic:spPr>
                </pic:pic>
              </a:graphicData>
            </a:graphic>
          </wp:inline>
        </w:drawing>
      </w:r>
      <w:r>
        <w:rPr>
          <w:noProof/>
          <w:lang w:eastAsia="en-GB"/>
        </w:rPr>
        <w:drawing>
          <wp:inline distT="0" distB="0" distL="0" distR="0">
            <wp:extent cx="1814950" cy="140716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ntitled2.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27331" cy="1416759"/>
                    </a:xfrm>
                    <a:prstGeom prst="rect">
                      <a:avLst/>
                    </a:prstGeom>
                  </pic:spPr>
                </pic:pic>
              </a:graphicData>
            </a:graphic>
          </wp:inline>
        </w:drawing>
      </w:r>
    </w:p>
    <w:p w:rsidR="00EF26DA" w:rsidRPr="0088514E" w:rsidRDefault="00EF26DA" w:rsidP="0088514E"/>
    <w:bookmarkStart w:id="10" w:name="_Toc1639185" w:displacedByCustomXml="next"/>
    <w:sdt>
      <w:sdtPr>
        <w:rPr>
          <w:rFonts w:asciiTheme="minorHAnsi" w:eastAsiaTheme="minorHAnsi" w:hAnsiTheme="minorHAnsi" w:cstheme="minorBidi"/>
          <w:color w:val="auto"/>
          <w:sz w:val="22"/>
          <w:szCs w:val="22"/>
        </w:rPr>
        <w:id w:val="1807974538"/>
        <w:docPartObj>
          <w:docPartGallery w:val="Bibliographies"/>
          <w:docPartUnique/>
        </w:docPartObj>
      </w:sdtPr>
      <w:sdtEndPr/>
      <w:sdtContent>
        <w:p w:rsidR="00D428CF" w:rsidRDefault="00D428CF">
          <w:pPr>
            <w:pStyle w:val="Heading1"/>
          </w:pPr>
          <w:r>
            <w:t>References</w:t>
          </w:r>
          <w:bookmarkEnd w:id="10"/>
        </w:p>
        <w:sdt>
          <w:sdtPr>
            <w:id w:val="-573587230"/>
            <w:bibliography/>
          </w:sdtPr>
          <w:sdtEndPr/>
          <w:sdtContent>
            <w:p w:rsidR="0005485B" w:rsidRDefault="00D428C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5485B">
                <w:trPr>
                  <w:divId w:val="447239147"/>
                  <w:tblCellSpacing w:w="15" w:type="dxa"/>
                </w:trPr>
                <w:tc>
                  <w:tcPr>
                    <w:tcW w:w="50" w:type="pct"/>
                    <w:hideMark/>
                  </w:tcPr>
                  <w:p w:rsidR="0005485B" w:rsidRDefault="0005485B">
                    <w:pPr>
                      <w:pStyle w:val="Bibliography"/>
                      <w:rPr>
                        <w:noProof/>
                        <w:sz w:val="24"/>
                        <w:szCs w:val="24"/>
                      </w:rPr>
                    </w:pPr>
                    <w:r>
                      <w:rPr>
                        <w:noProof/>
                      </w:rPr>
                      <w:lastRenderedPageBreak/>
                      <w:t xml:space="preserve">[1] </w:t>
                    </w:r>
                  </w:p>
                </w:tc>
                <w:tc>
                  <w:tcPr>
                    <w:tcW w:w="0" w:type="auto"/>
                    <w:hideMark/>
                  </w:tcPr>
                  <w:p w:rsidR="0005485B" w:rsidRDefault="0005485B">
                    <w:pPr>
                      <w:pStyle w:val="Bibliography"/>
                      <w:rPr>
                        <w:noProof/>
                      </w:rPr>
                    </w:pPr>
                    <w:r>
                      <w:rPr>
                        <w:noProof/>
                      </w:rPr>
                      <w:t>Statista, “The Statistics Portal,” 2018. [Online]. Available: https://www.statista.com/statistics/271851/smartphone-owners-in-the-united-kingdom-uk-by-age/.</w:t>
                    </w:r>
                  </w:p>
                </w:tc>
              </w:tr>
              <w:tr w:rsidR="0005485B">
                <w:trPr>
                  <w:divId w:val="447239147"/>
                  <w:tblCellSpacing w:w="15" w:type="dxa"/>
                </w:trPr>
                <w:tc>
                  <w:tcPr>
                    <w:tcW w:w="50" w:type="pct"/>
                    <w:hideMark/>
                  </w:tcPr>
                  <w:p w:rsidR="0005485B" w:rsidRDefault="0005485B">
                    <w:pPr>
                      <w:pStyle w:val="Bibliography"/>
                      <w:rPr>
                        <w:noProof/>
                      </w:rPr>
                    </w:pPr>
                    <w:r>
                      <w:rPr>
                        <w:noProof/>
                      </w:rPr>
                      <w:t xml:space="preserve">[2] </w:t>
                    </w:r>
                  </w:p>
                </w:tc>
                <w:tc>
                  <w:tcPr>
                    <w:tcW w:w="0" w:type="auto"/>
                    <w:hideMark/>
                  </w:tcPr>
                  <w:p w:rsidR="0005485B" w:rsidRDefault="0005485B">
                    <w:pPr>
                      <w:pStyle w:val="Bibliography"/>
                      <w:rPr>
                        <w:noProof/>
                      </w:rPr>
                    </w:pPr>
                    <w:r>
                      <w:rPr>
                        <w:noProof/>
                      </w:rPr>
                      <w:t>Statista, “The Statistics Portal,” 2017. [Online]. Available: https://www.statista.com/statistics/300402/smartphone-usage-in-the-uk-by-age/.</w:t>
                    </w:r>
                  </w:p>
                </w:tc>
              </w:tr>
              <w:tr w:rsidR="0005485B">
                <w:trPr>
                  <w:divId w:val="447239147"/>
                  <w:tblCellSpacing w:w="15" w:type="dxa"/>
                </w:trPr>
                <w:tc>
                  <w:tcPr>
                    <w:tcW w:w="50" w:type="pct"/>
                    <w:hideMark/>
                  </w:tcPr>
                  <w:p w:rsidR="0005485B" w:rsidRDefault="0005485B">
                    <w:pPr>
                      <w:pStyle w:val="Bibliography"/>
                      <w:rPr>
                        <w:noProof/>
                      </w:rPr>
                    </w:pPr>
                    <w:r>
                      <w:rPr>
                        <w:noProof/>
                      </w:rPr>
                      <w:t xml:space="preserve">[3] </w:t>
                    </w:r>
                  </w:p>
                </w:tc>
                <w:tc>
                  <w:tcPr>
                    <w:tcW w:w="0" w:type="auto"/>
                    <w:hideMark/>
                  </w:tcPr>
                  <w:p w:rsidR="0005485B" w:rsidRDefault="0005485B">
                    <w:pPr>
                      <w:pStyle w:val="Bibliography"/>
                      <w:rPr>
                        <w:noProof/>
                      </w:rPr>
                    </w:pPr>
                    <w:r>
                      <w:rPr>
                        <w:noProof/>
                      </w:rPr>
                      <w:t>Wikipedia, January 2019. [Online]. Available: https://en.wikipedia.org/wiki/Wales#Languages.</w:t>
                    </w:r>
                  </w:p>
                </w:tc>
              </w:tr>
              <w:tr w:rsidR="0005485B">
                <w:trPr>
                  <w:divId w:val="447239147"/>
                  <w:tblCellSpacing w:w="15" w:type="dxa"/>
                </w:trPr>
                <w:tc>
                  <w:tcPr>
                    <w:tcW w:w="50" w:type="pct"/>
                    <w:hideMark/>
                  </w:tcPr>
                  <w:p w:rsidR="0005485B" w:rsidRDefault="0005485B">
                    <w:pPr>
                      <w:pStyle w:val="Bibliography"/>
                      <w:rPr>
                        <w:noProof/>
                      </w:rPr>
                    </w:pPr>
                    <w:r>
                      <w:rPr>
                        <w:noProof/>
                      </w:rPr>
                      <w:t xml:space="preserve">[4] </w:t>
                    </w:r>
                  </w:p>
                </w:tc>
                <w:tc>
                  <w:tcPr>
                    <w:tcW w:w="0" w:type="auto"/>
                    <w:hideMark/>
                  </w:tcPr>
                  <w:p w:rsidR="0005485B" w:rsidRDefault="0005485B">
                    <w:pPr>
                      <w:pStyle w:val="Bibliography"/>
                      <w:rPr>
                        <w:noProof/>
                      </w:rPr>
                    </w:pPr>
                    <w:r>
                      <w:rPr>
                        <w:noProof/>
                      </w:rPr>
                      <w:t>M. T. C. Team, “Mind Tools,” 2018. [Online]. Available: https://www.mindtools.com/pages/article/newTMC_90.htm.</w:t>
                    </w:r>
                  </w:p>
                </w:tc>
              </w:tr>
              <w:tr w:rsidR="0005485B">
                <w:trPr>
                  <w:divId w:val="447239147"/>
                  <w:tblCellSpacing w:w="15" w:type="dxa"/>
                </w:trPr>
                <w:tc>
                  <w:tcPr>
                    <w:tcW w:w="50" w:type="pct"/>
                    <w:hideMark/>
                  </w:tcPr>
                  <w:p w:rsidR="0005485B" w:rsidRDefault="0005485B">
                    <w:pPr>
                      <w:pStyle w:val="Bibliography"/>
                      <w:rPr>
                        <w:noProof/>
                      </w:rPr>
                    </w:pPr>
                    <w:r>
                      <w:rPr>
                        <w:noProof/>
                      </w:rPr>
                      <w:t xml:space="preserve">[5] </w:t>
                    </w:r>
                  </w:p>
                </w:tc>
                <w:tc>
                  <w:tcPr>
                    <w:tcW w:w="0" w:type="auto"/>
                    <w:hideMark/>
                  </w:tcPr>
                  <w:p w:rsidR="0005485B" w:rsidRDefault="0005485B">
                    <w:pPr>
                      <w:pStyle w:val="Bibliography"/>
                      <w:rPr>
                        <w:noProof/>
                      </w:rPr>
                    </w:pPr>
                    <w:r>
                      <w:rPr>
                        <w:noProof/>
                      </w:rPr>
                      <w:t>D. W.Stout, “Dustn.tv,” 2019. [Online]. Available: https://dustn.tv/social-media-statistics/.</w:t>
                    </w:r>
                  </w:p>
                </w:tc>
              </w:tr>
              <w:tr w:rsidR="0005485B">
                <w:trPr>
                  <w:divId w:val="447239147"/>
                  <w:tblCellSpacing w:w="15" w:type="dxa"/>
                </w:trPr>
                <w:tc>
                  <w:tcPr>
                    <w:tcW w:w="50" w:type="pct"/>
                    <w:hideMark/>
                  </w:tcPr>
                  <w:p w:rsidR="0005485B" w:rsidRDefault="0005485B">
                    <w:pPr>
                      <w:pStyle w:val="Bibliography"/>
                      <w:rPr>
                        <w:noProof/>
                      </w:rPr>
                    </w:pPr>
                    <w:r>
                      <w:rPr>
                        <w:noProof/>
                      </w:rPr>
                      <w:t xml:space="preserve">[6] </w:t>
                    </w:r>
                  </w:p>
                </w:tc>
                <w:tc>
                  <w:tcPr>
                    <w:tcW w:w="0" w:type="auto"/>
                    <w:hideMark/>
                  </w:tcPr>
                  <w:p w:rsidR="0005485B" w:rsidRDefault="0005485B">
                    <w:pPr>
                      <w:pStyle w:val="Bibliography"/>
                      <w:rPr>
                        <w:noProof/>
                      </w:rPr>
                    </w:pPr>
                    <w:r>
                      <w:rPr>
                        <w:noProof/>
                      </w:rPr>
                      <w:t>M. Lister, “Word Stream,” 2018. [Online]. Available: https://www.wordstream.com/blog/ws/2017/01/05/social-media-marketing-statistics.</w:t>
                    </w:r>
                  </w:p>
                </w:tc>
              </w:tr>
            </w:tbl>
            <w:p w:rsidR="0005485B" w:rsidRDefault="0005485B">
              <w:pPr>
                <w:divId w:val="447239147"/>
                <w:rPr>
                  <w:rFonts w:eastAsia="Times New Roman"/>
                  <w:noProof/>
                </w:rPr>
              </w:pPr>
            </w:p>
            <w:p w:rsidR="00D428CF" w:rsidRDefault="00D428CF">
              <w:r>
                <w:rPr>
                  <w:b/>
                  <w:bCs/>
                  <w:noProof/>
                </w:rPr>
                <w:fldChar w:fldCharType="end"/>
              </w:r>
            </w:p>
          </w:sdtContent>
        </w:sdt>
      </w:sdtContent>
    </w:sdt>
    <w:p w:rsidR="00D428CF" w:rsidRPr="00D428CF" w:rsidRDefault="00D428CF" w:rsidP="00D428CF"/>
    <w:sectPr w:rsidR="00D428CF" w:rsidRPr="00D428CF" w:rsidSect="00D428CF">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8CF" w:rsidRDefault="00D428CF" w:rsidP="00D428CF">
      <w:pPr>
        <w:spacing w:after="0" w:line="240" w:lineRule="auto"/>
      </w:pPr>
      <w:r>
        <w:separator/>
      </w:r>
    </w:p>
  </w:endnote>
  <w:endnote w:type="continuationSeparator" w:id="0">
    <w:p w:rsidR="00D428CF" w:rsidRDefault="00D428CF" w:rsidP="00D42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7819308"/>
      <w:docPartObj>
        <w:docPartGallery w:val="Page Numbers (Bottom of Page)"/>
        <w:docPartUnique/>
      </w:docPartObj>
    </w:sdtPr>
    <w:sdtEndPr>
      <w:rPr>
        <w:color w:val="7F7F7F" w:themeColor="background1" w:themeShade="7F"/>
        <w:spacing w:val="60"/>
      </w:rPr>
    </w:sdtEndPr>
    <w:sdtContent>
      <w:p w:rsidR="00D428CF" w:rsidRDefault="00D428CF">
        <w:pPr>
          <w:pStyle w:val="Footer"/>
          <w:pBdr>
            <w:top w:val="single" w:sz="4" w:space="1" w:color="D9D9D9" w:themeColor="background1" w:themeShade="D9"/>
          </w:pBdr>
          <w:jc w:val="right"/>
        </w:pPr>
        <w:r>
          <w:fldChar w:fldCharType="begin"/>
        </w:r>
        <w:r>
          <w:instrText xml:space="preserve"> PAGE   \* MERGEFORMAT </w:instrText>
        </w:r>
        <w:r>
          <w:fldChar w:fldCharType="separate"/>
        </w:r>
        <w:r w:rsidR="00432D14">
          <w:rPr>
            <w:noProof/>
          </w:rPr>
          <w:t>1</w:t>
        </w:r>
        <w:r>
          <w:rPr>
            <w:noProof/>
          </w:rPr>
          <w:fldChar w:fldCharType="end"/>
        </w:r>
        <w:r>
          <w:t xml:space="preserve"> | </w:t>
        </w:r>
        <w:r>
          <w:rPr>
            <w:color w:val="7F7F7F" w:themeColor="background1" w:themeShade="7F"/>
            <w:spacing w:val="60"/>
          </w:rPr>
          <w:t>Page</w:t>
        </w:r>
      </w:p>
    </w:sdtContent>
  </w:sdt>
  <w:p w:rsidR="00D428CF" w:rsidRDefault="00D428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8CF" w:rsidRDefault="00D428CF" w:rsidP="00D428CF">
      <w:pPr>
        <w:spacing w:after="0" w:line="240" w:lineRule="auto"/>
      </w:pPr>
      <w:r>
        <w:separator/>
      </w:r>
    </w:p>
  </w:footnote>
  <w:footnote w:type="continuationSeparator" w:id="0">
    <w:p w:rsidR="00D428CF" w:rsidRDefault="00D428CF" w:rsidP="00D428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22665"/>
    <w:multiLevelType w:val="hybridMultilevel"/>
    <w:tmpl w:val="71044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87534A"/>
    <w:multiLevelType w:val="hybridMultilevel"/>
    <w:tmpl w:val="F8A0C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883564"/>
    <w:multiLevelType w:val="hybridMultilevel"/>
    <w:tmpl w:val="19EC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B5150D"/>
    <w:multiLevelType w:val="hybridMultilevel"/>
    <w:tmpl w:val="57D28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E418B0"/>
    <w:multiLevelType w:val="hybridMultilevel"/>
    <w:tmpl w:val="78D03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661372"/>
    <w:multiLevelType w:val="hybridMultilevel"/>
    <w:tmpl w:val="3FB09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4D56C0"/>
    <w:multiLevelType w:val="hybridMultilevel"/>
    <w:tmpl w:val="A91E810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7BCC0EBB"/>
    <w:multiLevelType w:val="hybridMultilevel"/>
    <w:tmpl w:val="796ED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5"/>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8CF"/>
    <w:rsid w:val="0005485B"/>
    <w:rsid w:val="001C0FB6"/>
    <w:rsid w:val="0020249F"/>
    <w:rsid w:val="003C051A"/>
    <w:rsid w:val="00432D14"/>
    <w:rsid w:val="00444064"/>
    <w:rsid w:val="0088514E"/>
    <w:rsid w:val="00BB6DF4"/>
    <w:rsid w:val="00CA0DA2"/>
    <w:rsid w:val="00CB5987"/>
    <w:rsid w:val="00D428CF"/>
    <w:rsid w:val="00EF2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1BBAB"/>
  <w15:chartTrackingRefBased/>
  <w15:docId w15:val="{1D66E5C0-7390-43EB-ADE3-B3CE27BEE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428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428C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28C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28CF"/>
    <w:rPr>
      <w:rFonts w:eastAsiaTheme="minorEastAsia"/>
      <w:lang w:val="en-US"/>
    </w:rPr>
  </w:style>
  <w:style w:type="character" w:customStyle="1" w:styleId="Heading1Char">
    <w:name w:val="Heading 1 Char"/>
    <w:basedOn w:val="DefaultParagraphFont"/>
    <w:link w:val="Heading1"/>
    <w:uiPriority w:val="9"/>
    <w:rsid w:val="00D428C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428CF"/>
    <w:pPr>
      <w:outlineLvl w:val="9"/>
    </w:pPr>
    <w:rPr>
      <w:lang w:val="en-US"/>
    </w:rPr>
  </w:style>
  <w:style w:type="paragraph" w:styleId="Header">
    <w:name w:val="header"/>
    <w:basedOn w:val="Normal"/>
    <w:link w:val="HeaderChar"/>
    <w:uiPriority w:val="99"/>
    <w:unhideWhenUsed/>
    <w:rsid w:val="00D428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28CF"/>
  </w:style>
  <w:style w:type="paragraph" w:styleId="Footer">
    <w:name w:val="footer"/>
    <w:basedOn w:val="Normal"/>
    <w:link w:val="FooterChar"/>
    <w:uiPriority w:val="99"/>
    <w:unhideWhenUsed/>
    <w:rsid w:val="00D428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28CF"/>
  </w:style>
  <w:style w:type="character" w:customStyle="1" w:styleId="Heading2Char">
    <w:name w:val="Heading 2 Char"/>
    <w:basedOn w:val="DefaultParagraphFont"/>
    <w:link w:val="Heading2"/>
    <w:uiPriority w:val="9"/>
    <w:rsid w:val="00D428CF"/>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D428CF"/>
  </w:style>
  <w:style w:type="paragraph" w:styleId="TOC1">
    <w:name w:val="toc 1"/>
    <w:basedOn w:val="Normal"/>
    <w:next w:val="Normal"/>
    <w:autoRedefine/>
    <w:uiPriority w:val="39"/>
    <w:unhideWhenUsed/>
    <w:rsid w:val="00D428CF"/>
    <w:pPr>
      <w:spacing w:after="100"/>
    </w:pPr>
  </w:style>
  <w:style w:type="paragraph" w:styleId="TOC2">
    <w:name w:val="toc 2"/>
    <w:basedOn w:val="Normal"/>
    <w:next w:val="Normal"/>
    <w:autoRedefine/>
    <w:uiPriority w:val="39"/>
    <w:unhideWhenUsed/>
    <w:rsid w:val="00D428CF"/>
    <w:pPr>
      <w:spacing w:after="100"/>
      <w:ind w:left="220"/>
    </w:pPr>
  </w:style>
  <w:style w:type="character" w:styleId="Hyperlink">
    <w:name w:val="Hyperlink"/>
    <w:basedOn w:val="DefaultParagraphFont"/>
    <w:uiPriority w:val="99"/>
    <w:unhideWhenUsed/>
    <w:rsid w:val="00D428CF"/>
    <w:rPr>
      <w:color w:val="0563C1" w:themeColor="hyperlink"/>
      <w:u w:val="single"/>
    </w:rPr>
  </w:style>
  <w:style w:type="paragraph" w:styleId="ListParagraph">
    <w:name w:val="List Paragraph"/>
    <w:basedOn w:val="Normal"/>
    <w:uiPriority w:val="34"/>
    <w:qFormat/>
    <w:rsid w:val="0005485B"/>
    <w:pPr>
      <w:ind w:left="720"/>
      <w:contextualSpacing/>
    </w:pPr>
  </w:style>
  <w:style w:type="character" w:styleId="FollowedHyperlink">
    <w:name w:val="FollowedHyperlink"/>
    <w:basedOn w:val="DefaultParagraphFont"/>
    <w:uiPriority w:val="99"/>
    <w:semiHidden/>
    <w:unhideWhenUsed/>
    <w:rsid w:val="002024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71293">
      <w:bodyDiv w:val="1"/>
      <w:marLeft w:val="0"/>
      <w:marRight w:val="0"/>
      <w:marTop w:val="0"/>
      <w:marBottom w:val="0"/>
      <w:divBdr>
        <w:top w:val="none" w:sz="0" w:space="0" w:color="auto"/>
        <w:left w:val="none" w:sz="0" w:space="0" w:color="auto"/>
        <w:bottom w:val="none" w:sz="0" w:space="0" w:color="auto"/>
        <w:right w:val="none" w:sz="0" w:space="0" w:color="auto"/>
      </w:divBdr>
    </w:div>
    <w:div w:id="92288650">
      <w:bodyDiv w:val="1"/>
      <w:marLeft w:val="0"/>
      <w:marRight w:val="0"/>
      <w:marTop w:val="0"/>
      <w:marBottom w:val="0"/>
      <w:divBdr>
        <w:top w:val="none" w:sz="0" w:space="0" w:color="auto"/>
        <w:left w:val="none" w:sz="0" w:space="0" w:color="auto"/>
        <w:bottom w:val="none" w:sz="0" w:space="0" w:color="auto"/>
        <w:right w:val="none" w:sz="0" w:space="0" w:color="auto"/>
      </w:divBdr>
    </w:div>
    <w:div w:id="116067056">
      <w:bodyDiv w:val="1"/>
      <w:marLeft w:val="0"/>
      <w:marRight w:val="0"/>
      <w:marTop w:val="0"/>
      <w:marBottom w:val="0"/>
      <w:divBdr>
        <w:top w:val="none" w:sz="0" w:space="0" w:color="auto"/>
        <w:left w:val="none" w:sz="0" w:space="0" w:color="auto"/>
        <w:bottom w:val="none" w:sz="0" w:space="0" w:color="auto"/>
        <w:right w:val="none" w:sz="0" w:space="0" w:color="auto"/>
      </w:divBdr>
    </w:div>
    <w:div w:id="124128027">
      <w:bodyDiv w:val="1"/>
      <w:marLeft w:val="0"/>
      <w:marRight w:val="0"/>
      <w:marTop w:val="0"/>
      <w:marBottom w:val="0"/>
      <w:divBdr>
        <w:top w:val="none" w:sz="0" w:space="0" w:color="auto"/>
        <w:left w:val="none" w:sz="0" w:space="0" w:color="auto"/>
        <w:bottom w:val="none" w:sz="0" w:space="0" w:color="auto"/>
        <w:right w:val="none" w:sz="0" w:space="0" w:color="auto"/>
      </w:divBdr>
    </w:div>
    <w:div w:id="130944077">
      <w:bodyDiv w:val="1"/>
      <w:marLeft w:val="0"/>
      <w:marRight w:val="0"/>
      <w:marTop w:val="0"/>
      <w:marBottom w:val="0"/>
      <w:divBdr>
        <w:top w:val="none" w:sz="0" w:space="0" w:color="auto"/>
        <w:left w:val="none" w:sz="0" w:space="0" w:color="auto"/>
        <w:bottom w:val="none" w:sz="0" w:space="0" w:color="auto"/>
        <w:right w:val="none" w:sz="0" w:space="0" w:color="auto"/>
      </w:divBdr>
    </w:div>
    <w:div w:id="151143486">
      <w:bodyDiv w:val="1"/>
      <w:marLeft w:val="0"/>
      <w:marRight w:val="0"/>
      <w:marTop w:val="0"/>
      <w:marBottom w:val="0"/>
      <w:divBdr>
        <w:top w:val="none" w:sz="0" w:space="0" w:color="auto"/>
        <w:left w:val="none" w:sz="0" w:space="0" w:color="auto"/>
        <w:bottom w:val="none" w:sz="0" w:space="0" w:color="auto"/>
        <w:right w:val="none" w:sz="0" w:space="0" w:color="auto"/>
      </w:divBdr>
    </w:div>
    <w:div w:id="172960681">
      <w:bodyDiv w:val="1"/>
      <w:marLeft w:val="0"/>
      <w:marRight w:val="0"/>
      <w:marTop w:val="0"/>
      <w:marBottom w:val="0"/>
      <w:divBdr>
        <w:top w:val="none" w:sz="0" w:space="0" w:color="auto"/>
        <w:left w:val="none" w:sz="0" w:space="0" w:color="auto"/>
        <w:bottom w:val="none" w:sz="0" w:space="0" w:color="auto"/>
        <w:right w:val="none" w:sz="0" w:space="0" w:color="auto"/>
      </w:divBdr>
    </w:div>
    <w:div w:id="220211759">
      <w:bodyDiv w:val="1"/>
      <w:marLeft w:val="0"/>
      <w:marRight w:val="0"/>
      <w:marTop w:val="0"/>
      <w:marBottom w:val="0"/>
      <w:divBdr>
        <w:top w:val="none" w:sz="0" w:space="0" w:color="auto"/>
        <w:left w:val="none" w:sz="0" w:space="0" w:color="auto"/>
        <w:bottom w:val="none" w:sz="0" w:space="0" w:color="auto"/>
        <w:right w:val="none" w:sz="0" w:space="0" w:color="auto"/>
      </w:divBdr>
    </w:div>
    <w:div w:id="282855536">
      <w:bodyDiv w:val="1"/>
      <w:marLeft w:val="0"/>
      <w:marRight w:val="0"/>
      <w:marTop w:val="0"/>
      <w:marBottom w:val="0"/>
      <w:divBdr>
        <w:top w:val="none" w:sz="0" w:space="0" w:color="auto"/>
        <w:left w:val="none" w:sz="0" w:space="0" w:color="auto"/>
        <w:bottom w:val="none" w:sz="0" w:space="0" w:color="auto"/>
        <w:right w:val="none" w:sz="0" w:space="0" w:color="auto"/>
      </w:divBdr>
    </w:div>
    <w:div w:id="312028707">
      <w:bodyDiv w:val="1"/>
      <w:marLeft w:val="0"/>
      <w:marRight w:val="0"/>
      <w:marTop w:val="0"/>
      <w:marBottom w:val="0"/>
      <w:divBdr>
        <w:top w:val="none" w:sz="0" w:space="0" w:color="auto"/>
        <w:left w:val="none" w:sz="0" w:space="0" w:color="auto"/>
        <w:bottom w:val="none" w:sz="0" w:space="0" w:color="auto"/>
        <w:right w:val="none" w:sz="0" w:space="0" w:color="auto"/>
      </w:divBdr>
    </w:div>
    <w:div w:id="402683979">
      <w:bodyDiv w:val="1"/>
      <w:marLeft w:val="0"/>
      <w:marRight w:val="0"/>
      <w:marTop w:val="0"/>
      <w:marBottom w:val="0"/>
      <w:divBdr>
        <w:top w:val="none" w:sz="0" w:space="0" w:color="auto"/>
        <w:left w:val="none" w:sz="0" w:space="0" w:color="auto"/>
        <w:bottom w:val="none" w:sz="0" w:space="0" w:color="auto"/>
        <w:right w:val="none" w:sz="0" w:space="0" w:color="auto"/>
      </w:divBdr>
    </w:div>
    <w:div w:id="435909836">
      <w:bodyDiv w:val="1"/>
      <w:marLeft w:val="0"/>
      <w:marRight w:val="0"/>
      <w:marTop w:val="0"/>
      <w:marBottom w:val="0"/>
      <w:divBdr>
        <w:top w:val="none" w:sz="0" w:space="0" w:color="auto"/>
        <w:left w:val="none" w:sz="0" w:space="0" w:color="auto"/>
        <w:bottom w:val="none" w:sz="0" w:space="0" w:color="auto"/>
        <w:right w:val="none" w:sz="0" w:space="0" w:color="auto"/>
      </w:divBdr>
    </w:div>
    <w:div w:id="447239147">
      <w:bodyDiv w:val="1"/>
      <w:marLeft w:val="0"/>
      <w:marRight w:val="0"/>
      <w:marTop w:val="0"/>
      <w:marBottom w:val="0"/>
      <w:divBdr>
        <w:top w:val="none" w:sz="0" w:space="0" w:color="auto"/>
        <w:left w:val="none" w:sz="0" w:space="0" w:color="auto"/>
        <w:bottom w:val="none" w:sz="0" w:space="0" w:color="auto"/>
        <w:right w:val="none" w:sz="0" w:space="0" w:color="auto"/>
      </w:divBdr>
    </w:div>
    <w:div w:id="457114074">
      <w:bodyDiv w:val="1"/>
      <w:marLeft w:val="0"/>
      <w:marRight w:val="0"/>
      <w:marTop w:val="0"/>
      <w:marBottom w:val="0"/>
      <w:divBdr>
        <w:top w:val="none" w:sz="0" w:space="0" w:color="auto"/>
        <w:left w:val="none" w:sz="0" w:space="0" w:color="auto"/>
        <w:bottom w:val="none" w:sz="0" w:space="0" w:color="auto"/>
        <w:right w:val="none" w:sz="0" w:space="0" w:color="auto"/>
      </w:divBdr>
    </w:div>
    <w:div w:id="492644813">
      <w:bodyDiv w:val="1"/>
      <w:marLeft w:val="0"/>
      <w:marRight w:val="0"/>
      <w:marTop w:val="0"/>
      <w:marBottom w:val="0"/>
      <w:divBdr>
        <w:top w:val="none" w:sz="0" w:space="0" w:color="auto"/>
        <w:left w:val="none" w:sz="0" w:space="0" w:color="auto"/>
        <w:bottom w:val="none" w:sz="0" w:space="0" w:color="auto"/>
        <w:right w:val="none" w:sz="0" w:space="0" w:color="auto"/>
      </w:divBdr>
    </w:div>
    <w:div w:id="514227183">
      <w:bodyDiv w:val="1"/>
      <w:marLeft w:val="0"/>
      <w:marRight w:val="0"/>
      <w:marTop w:val="0"/>
      <w:marBottom w:val="0"/>
      <w:divBdr>
        <w:top w:val="none" w:sz="0" w:space="0" w:color="auto"/>
        <w:left w:val="none" w:sz="0" w:space="0" w:color="auto"/>
        <w:bottom w:val="none" w:sz="0" w:space="0" w:color="auto"/>
        <w:right w:val="none" w:sz="0" w:space="0" w:color="auto"/>
      </w:divBdr>
    </w:div>
    <w:div w:id="652637735">
      <w:bodyDiv w:val="1"/>
      <w:marLeft w:val="0"/>
      <w:marRight w:val="0"/>
      <w:marTop w:val="0"/>
      <w:marBottom w:val="0"/>
      <w:divBdr>
        <w:top w:val="none" w:sz="0" w:space="0" w:color="auto"/>
        <w:left w:val="none" w:sz="0" w:space="0" w:color="auto"/>
        <w:bottom w:val="none" w:sz="0" w:space="0" w:color="auto"/>
        <w:right w:val="none" w:sz="0" w:space="0" w:color="auto"/>
      </w:divBdr>
    </w:div>
    <w:div w:id="688994064">
      <w:bodyDiv w:val="1"/>
      <w:marLeft w:val="0"/>
      <w:marRight w:val="0"/>
      <w:marTop w:val="0"/>
      <w:marBottom w:val="0"/>
      <w:divBdr>
        <w:top w:val="none" w:sz="0" w:space="0" w:color="auto"/>
        <w:left w:val="none" w:sz="0" w:space="0" w:color="auto"/>
        <w:bottom w:val="none" w:sz="0" w:space="0" w:color="auto"/>
        <w:right w:val="none" w:sz="0" w:space="0" w:color="auto"/>
      </w:divBdr>
    </w:div>
    <w:div w:id="748380588">
      <w:bodyDiv w:val="1"/>
      <w:marLeft w:val="0"/>
      <w:marRight w:val="0"/>
      <w:marTop w:val="0"/>
      <w:marBottom w:val="0"/>
      <w:divBdr>
        <w:top w:val="none" w:sz="0" w:space="0" w:color="auto"/>
        <w:left w:val="none" w:sz="0" w:space="0" w:color="auto"/>
        <w:bottom w:val="none" w:sz="0" w:space="0" w:color="auto"/>
        <w:right w:val="none" w:sz="0" w:space="0" w:color="auto"/>
      </w:divBdr>
    </w:div>
    <w:div w:id="760026657">
      <w:bodyDiv w:val="1"/>
      <w:marLeft w:val="0"/>
      <w:marRight w:val="0"/>
      <w:marTop w:val="0"/>
      <w:marBottom w:val="0"/>
      <w:divBdr>
        <w:top w:val="none" w:sz="0" w:space="0" w:color="auto"/>
        <w:left w:val="none" w:sz="0" w:space="0" w:color="auto"/>
        <w:bottom w:val="none" w:sz="0" w:space="0" w:color="auto"/>
        <w:right w:val="none" w:sz="0" w:space="0" w:color="auto"/>
      </w:divBdr>
    </w:div>
    <w:div w:id="821122555">
      <w:bodyDiv w:val="1"/>
      <w:marLeft w:val="0"/>
      <w:marRight w:val="0"/>
      <w:marTop w:val="0"/>
      <w:marBottom w:val="0"/>
      <w:divBdr>
        <w:top w:val="none" w:sz="0" w:space="0" w:color="auto"/>
        <w:left w:val="none" w:sz="0" w:space="0" w:color="auto"/>
        <w:bottom w:val="none" w:sz="0" w:space="0" w:color="auto"/>
        <w:right w:val="none" w:sz="0" w:space="0" w:color="auto"/>
      </w:divBdr>
    </w:div>
    <w:div w:id="824709801">
      <w:bodyDiv w:val="1"/>
      <w:marLeft w:val="0"/>
      <w:marRight w:val="0"/>
      <w:marTop w:val="0"/>
      <w:marBottom w:val="0"/>
      <w:divBdr>
        <w:top w:val="none" w:sz="0" w:space="0" w:color="auto"/>
        <w:left w:val="none" w:sz="0" w:space="0" w:color="auto"/>
        <w:bottom w:val="none" w:sz="0" w:space="0" w:color="auto"/>
        <w:right w:val="none" w:sz="0" w:space="0" w:color="auto"/>
      </w:divBdr>
    </w:div>
    <w:div w:id="842276918">
      <w:bodyDiv w:val="1"/>
      <w:marLeft w:val="0"/>
      <w:marRight w:val="0"/>
      <w:marTop w:val="0"/>
      <w:marBottom w:val="0"/>
      <w:divBdr>
        <w:top w:val="none" w:sz="0" w:space="0" w:color="auto"/>
        <w:left w:val="none" w:sz="0" w:space="0" w:color="auto"/>
        <w:bottom w:val="none" w:sz="0" w:space="0" w:color="auto"/>
        <w:right w:val="none" w:sz="0" w:space="0" w:color="auto"/>
      </w:divBdr>
    </w:div>
    <w:div w:id="954140277">
      <w:bodyDiv w:val="1"/>
      <w:marLeft w:val="0"/>
      <w:marRight w:val="0"/>
      <w:marTop w:val="0"/>
      <w:marBottom w:val="0"/>
      <w:divBdr>
        <w:top w:val="none" w:sz="0" w:space="0" w:color="auto"/>
        <w:left w:val="none" w:sz="0" w:space="0" w:color="auto"/>
        <w:bottom w:val="none" w:sz="0" w:space="0" w:color="auto"/>
        <w:right w:val="none" w:sz="0" w:space="0" w:color="auto"/>
      </w:divBdr>
    </w:div>
    <w:div w:id="990064222">
      <w:bodyDiv w:val="1"/>
      <w:marLeft w:val="0"/>
      <w:marRight w:val="0"/>
      <w:marTop w:val="0"/>
      <w:marBottom w:val="0"/>
      <w:divBdr>
        <w:top w:val="none" w:sz="0" w:space="0" w:color="auto"/>
        <w:left w:val="none" w:sz="0" w:space="0" w:color="auto"/>
        <w:bottom w:val="none" w:sz="0" w:space="0" w:color="auto"/>
        <w:right w:val="none" w:sz="0" w:space="0" w:color="auto"/>
      </w:divBdr>
    </w:div>
    <w:div w:id="1076632465">
      <w:bodyDiv w:val="1"/>
      <w:marLeft w:val="0"/>
      <w:marRight w:val="0"/>
      <w:marTop w:val="0"/>
      <w:marBottom w:val="0"/>
      <w:divBdr>
        <w:top w:val="none" w:sz="0" w:space="0" w:color="auto"/>
        <w:left w:val="none" w:sz="0" w:space="0" w:color="auto"/>
        <w:bottom w:val="none" w:sz="0" w:space="0" w:color="auto"/>
        <w:right w:val="none" w:sz="0" w:space="0" w:color="auto"/>
      </w:divBdr>
    </w:div>
    <w:div w:id="1078820458">
      <w:bodyDiv w:val="1"/>
      <w:marLeft w:val="0"/>
      <w:marRight w:val="0"/>
      <w:marTop w:val="0"/>
      <w:marBottom w:val="0"/>
      <w:divBdr>
        <w:top w:val="none" w:sz="0" w:space="0" w:color="auto"/>
        <w:left w:val="none" w:sz="0" w:space="0" w:color="auto"/>
        <w:bottom w:val="none" w:sz="0" w:space="0" w:color="auto"/>
        <w:right w:val="none" w:sz="0" w:space="0" w:color="auto"/>
      </w:divBdr>
    </w:div>
    <w:div w:id="1085496831">
      <w:bodyDiv w:val="1"/>
      <w:marLeft w:val="0"/>
      <w:marRight w:val="0"/>
      <w:marTop w:val="0"/>
      <w:marBottom w:val="0"/>
      <w:divBdr>
        <w:top w:val="none" w:sz="0" w:space="0" w:color="auto"/>
        <w:left w:val="none" w:sz="0" w:space="0" w:color="auto"/>
        <w:bottom w:val="none" w:sz="0" w:space="0" w:color="auto"/>
        <w:right w:val="none" w:sz="0" w:space="0" w:color="auto"/>
      </w:divBdr>
    </w:div>
    <w:div w:id="1097678071">
      <w:bodyDiv w:val="1"/>
      <w:marLeft w:val="0"/>
      <w:marRight w:val="0"/>
      <w:marTop w:val="0"/>
      <w:marBottom w:val="0"/>
      <w:divBdr>
        <w:top w:val="none" w:sz="0" w:space="0" w:color="auto"/>
        <w:left w:val="none" w:sz="0" w:space="0" w:color="auto"/>
        <w:bottom w:val="none" w:sz="0" w:space="0" w:color="auto"/>
        <w:right w:val="none" w:sz="0" w:space="0" w:color="auto"/>
      </w:divBdr>
    </w:div>
    <w:div w:id="1109736373">
      <w:bodyDiv w:val="1"/>
      <w:marLeft w:val="0"/>
      <w:marRight w:val="0"/>
      <w:marTop w:val="0"/>
      <w:marBottom w:val="0"/>
      <w:divBdr>
        <w:top w:val="none" w:sz="0" w:space="0" w:color="auto"/>
        <w:left w:val="none" w:sz="0" w:space="0" w:color="auto"/>
        <w:bottom w:val="none" w:sz="0" w:space="0" w:color="auto"/>
        <w:right w:val="none" w:sz="0" w:space="0" w:color="auto"/>
      </w:divBdr>
    </w:div>
    <w:div w:id="1135634231">
      <w:bodyDiv w:val="1"/>
      <w:marLeft w:val="0"/>
      <w:marRight w:val="0"/>
      <w:marTop w:val="0"/>
      <w:marBottom w:val="0"/>
      <w:divBdr>
        <w:top w:val="none" w:sz="0" w:space="0" w:color="auto"/>
        <w:left w:val="none" w:sz="0" w:space="0" w:color="auto"/>
        <w:bottom w:val="none" w:sz="0" w:space="0" w:color="auto"/>
        <w:right w:val="none" w:sz="0" w:space="0" w:color="auto"/>
      </w:divBdr>
    </w:div>
    <w:div w:id="1179151489">
      <w:bodyDiv w:val="1"/>
      <w:marLeft w:val="0"/>
      <w:marRight w:val="0"/>
      <w:marTop w:val="0"/>
      <w:marBottom w:val="0"/>
      <w:divBdr>
        <w:top w:val="none" w:sz="0" w:space="0" w:color="auto"/>
        <w:left w:val="none" w:sz="0" w:space="0" w:color="auto"/>
        <w:bottom w:val="none" w:sz="0" w:space="0" w:color="auto"/>
        <w:right w:val="none" w:sz="0" w:space="0" w:color="auto"/>
      </w:divBdr>
    </w:div>
    <w:div w:id="1197622069">
      <w:bodyDiv w:val="1"/>
      <w:marLeft w:val="0"/>
      <w:marRight w:val="0"/>
      <w:marTop w:val="0"/>
      <w:marBottom w:val="0"/>
      <w:divBdr>
        <w:top w:val="none" w:sz="0" w:space="0" w:color="auto"/>
        <w:left w:val="none" w:sz="0" w:space="0" w:color="auto"/>
        <w:bottom w:val="none" w:sz="0" w:space="0" w:color="auto"/>
        <w:right w:val="none" w:sz="0" w:space="0" w:color="auto"/>
      </w:divBdr>
    </w:div>
    <w:div w:id="1210266334">
      <w:bodyDiv w:val="1"/>
      <w:marLeft w:val="0"/>
      <w:marRight w:val="0"/>
      <w:marTop w:val="0"/>
      <w:marBottom w:val="0"/>
      <w:divBdr>
        <w:top w:val="none" w:sz="0" w:space="0" w:color="auto"/>
        <w:left w:val="none" w:sz="0" w:space="0" w:color="auto"/>
        <w:bottom w:val="none" w:sz="0" w:space="0" w:color="auto"/>
        <w:right w:val="none" w:sz="0" w:space="0" w:color="auto"/>
      </w:divBdr>
    </w:div>
    <w:div w:id="1300039937">
      <w:bodyDiv w:val="1"/>
      <w:marLeft w:val="0"/>
      <w:marRight w:val="0"/>
      <w:marTop w:val="0"/>
      <w:marBottom w:val="0"/>
      <w:divBdr>
        <w:top w:val="none" w:sz="0" w:space="0" w:color="auto"/>
        <w:left w:val="none" w:sz="0" w:space="0" w:color="auto"/>
        <w:bottom w:val="none" w:sz="0" w:space="0" w:color="auto"/>
        <w:right w:val="none" w:sz="0" w:space="0" w:color="auto"/>
      </w:divBdr>
    </w:div>
    <w:div w:id="1372464493">
      <w:bodyDiv w:val="1"/>
      <w:marLeft w:val="0"/>
      <w:marRight w:val="0"/>
      <w:marTop w:val="0"/>
      <w:marBottom w:val="0"/>
      <w:divBdr>
        <w:top w:val="none" w:sz="0" w:space="0" w:color="auto"/>
        <w:left w:val="none" w:sz="0" w:space="0" w:color="auto"/>
        <w:bottom w:val="none" w:sz="0" w:space="0" w:color="auto"/>
        <w:right w:val="none" w:sz="0" w:space="0" w:color="auto"/>
      </w:divBdr>
    </w:div>
    <w:div w:id="1393582735">
      <w:bodyDiv w:val="1"/>
      <w:marLeft w:val="0"/>
      <w:marRight w:val="0"/>
      <w:marTop w:val="0"/>
      <w:marBottom w:val="0"/>
      <w:divBdr>
        <w:top w:val="none" w:sz="0" w:space="0" w:color="auto"/>
        <w:left w:val="none" w:sz="0" w:space="0" w:color="auto"/>
        <w:bottom w:val="none" w:sz="0" w:space="0" w:color="auto"/>
        <w:right w:val="none" w:sz="0" w:space="0" w:color="auto"/>
      </w:divBdr>
    </w:div>
    <w:div w:id="1468936596">
      <w:bodyDiv w:val="1"/>
      <w:marLeft w:val="0"/>
      <w:marRight w:val="0"/>
      <w:marTop w:val="0"/>
      <w:marBottom w:val="0"/>
      <w:divBdr>
        <w:top w:val="none" w:sz="0" w:space="0" w:color="auto"/>
        <w:left w:val="none" w:sz="0" w:space="0" w:color="auto"/>
        <w:bottom w:val="none" w:sz="0" w:space="0" w:color="auto"/>
        <w:right w:val="none" w:sz="0" w:space="0" w:color="auto"/>
      </w:divBdr>
    </w:div>
    <w:div w:id="1509708678">
      <w:bodyDiv w:val="1"/>
      <w:marLeft w:val="0"/>
      <w:marRight w:val="0"/>
      <w:marTop w:val="0"/>
      <w:marBottom w:val="0"/>
      <w:divBdr>
        <w:top w:val="none" w:sz="0" w:space="0" w:color="auto"/>
        <w:left w:val="none" w:sz="0" w:space="0" w:color="auto"/>
        <w:bottom w:val="none" w:sz="0" w:space="0" w:color="auto"/>
        <w:right w:val="none" w:sz="0" w:space="0" w:color="auto"/>
      </w:divBdr>
    </w:div>
    <w:div w:id="1516378740">
      <w:bodyDiv w:val="1"/>
      <w:marLeft w:val="0"/>
      <w:marRight w:val="0"/>
      <w:marTop w:val="0"/>
      <w:marBottom w:val="0"/>
      <w:divBdr>
        <w:top w:val="none" w:sz="0" w:space="0" w:color="auto"/>
        <w:left w:val="none" w:sz="0" w:space="0" w:color="auto"/>
        <w:bottom w:val="none" w:sz="0" w:space="0" w:color="auto"/>
        <w:right w:val="none" w:sz="0" w:space="0" w:color="auto"/>
      </w:divBdr>
    </w:div>
    <w:div w:id="1592394989">
      <w:bodyDiv w:val="1"/>
      <w:marLeft w:val="0"/>
      <w:marRight w:val="0"/>
      <w:marTop w:val="0"/>
      <w:marBottom w:val="0"/>
      <w:divBdr>
        <w:top w:val="none" w:sz="0" w:space="0" w:color="auto"/>
        <w:left w:val="none" w:sz="0" w:space="0" w:color="auto"/>
        <w:bottom w:val="none" w:sz="0" w:space="0" w:color="auto"/>
        <w:right w:val="none" w:sz="0" w:space="0" w:color="auto"/>
      </w:divBdr>
    </w:div>
    <w:div w:id="1668554983">
      <w:bodyDiv w:val="1"/>
      <w:marLeft w:val="0"/>
      <w:marRight w:val="0"/>
      <w:marTop w:val="0"/>
      <w:marBottom w:val="0"/>
      <w:divBdr>
        <w:top w:val="none" w:sz="0" w:space="0" w:color="auto"/>
        <w:left w:val="none" w:sz="0" w:space="0" w:color="auto"/>
        <w:bottom w:val="none" w:sz="0" w:space="0" w:color="auto"/>
        <w:right w:val="none" w:sz="0" w:space="0" w:color="auto"/>
      </w:divBdr>
    </w:div>
    <w:div w:id="1743717617">
      <w:bodyDiv w:val="1"/>
      <w:marLeft w:val="0"/>
      <w:marRight w:val="0"/>
      <w:marTop w:val="0"/>
      <w:marBottom w:val="0"/>
      <w:divBdr>
        <w:top w:val="none" w:sz="0" w:space="0" w:color="auto"/>
        <w:left w:val="none" w:sz="0" w:space="0" w:color="auto"/>
        <w:bottom w:val="none" w:sz="0" w:space="0" w:color="auto"/>
        <w:right w:val="none" w:sz="0" w:space="0" w:color="auto"/>
      </w:divBdr>
    </w:div>
    <w:div w:id="1786657256">
      <w:bodyDiv w:val="1"/>
      <w:marLeft w:val="0"/>
      <w:marRight w:val="0"/>
      <w:marTop w:val="0"/>
      <w:marBottom w:val="0"/>
      <w:divBdr>
        <w:top w:val="none" w:sz="0" w:space="0" w:color="auto"/>
        <w:left w:val="none" w:sz="0" w:space="0" w:color="auto"/>
        <w:bottom w:val="none" w:sz="0" w:space="0" w:color="auto"/>
        <w:right w:val="none" w:sz="0" w:space="0" w:color="auto"/>
      </w:divBdr>
    </w:div>
    <w:div w:id="1810399119">
      <w:bodyDiv w:val="1"/>
      <w:marLeft w:val="0"/>
      <w:marRight w:val="0"/>
      <w:marTop w:val="0"/>
      <w:marBottom w:val="0"/>
      <w:divBdr>
        <w:top w:val="none" w:sz="0" w:space="0" w:color="auto"/>
        <w:left w:val="none" w:sz="0" w:space="0" w:color="auto"/>
        <w:bottom w:val="none" w:sz="0" w:space="0" w:color="auto"/>
        <w:right w:val="none" w:sz="0" w:space="0" w:color="auto"/>
      </w:divBdr>
    </w:div>
    <w:div w:id="1906254133">
      <w:bodyDiv w:val="1"/>
      <w:marLeft w:val="0"/>
      <w:marRight w:val="0"/>
      <w:marTop w:val="0"/>
      <w:marBottom w:val="0"/>
      <w:divBdr>
        <w:top w:val="none" w:sz="0" w:space="0" w:color="auto"/>
        <w:left w:val="none" w:sz="0" w:space="0" w:color="auto"/>
        <w:bottom w:val="none" w:sz="0" w:space="0" w:color="auto"/>
        <w:right w:val="none" w:sz="0" w:space="0" w:color="auto"/>
      </w:divBdr>
    </w:div>
    <w:div w:id="1919316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uk/url?sa=i&amp;rct=j&amp;q=&amp;esrc=s&amp;source=images&amp;cd=&amp;cad=rja&amp;uact=8&amp;ved=2ahUKEwinjou0rIbgAhXRDWMBHd1-DHUQjRx6BAgBEAU&amp;url=https://www.tutor2u.net/business/reference/ansoffs-matrix&amp;psig=AOvVaw1a40W-h6TtgFqiZtbdhrOx&amp;ust=1548416847423788"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Sta18</b:Tag>
    <b:SourceType>InternetSite</b:SourceType>
    <b:Guid>{F5881B87-35FC-4CF8-89F3-B5932C4AD8AA}</b:Guid>
    <b:Author>
      <b:Author>
        <b:NameList>
          <b:Person>
            <b:Last>Statista</b:Last>
          </b:Person>
        </b:NameList>
      </b:Author>
    </b:Author>
    <b:Title>The Statistics Portal</b:Title>
    <b:Year>2018</b:Year>
    <b:URL>https://www.statista.com/statistics/271851/smartphone-owners-in-the-united-kingdom-uk-by-age/</b:URL>
    <b:RefOrder>1</b:RefOrder>
  </b:Source>
  <b:Source>
    <b:Tag>Sta17</b:Tag>
    <b:SourceType>InternetSite</b:SourceType>
    <b:Guid>{C2A6D807-7600-4EE2-9C4A-F6D9EA772FF7}</b:Guid>
    <b:Author>
      <b:Author>
        <b:NameList>
          <b:Person>
            <b:Last>Statista</b:Last>
          </b:Person>
        </b:NameList>
      </b:Author>
    </b:Author>
    <b:Title>The Statistics Portal</b:Title>
    <b:Year>2017</b:Year>
    <b:URL>https://www.statista.com/statistics/300402/smartphone-usage-in-the-uk-by-age/</b:URL>
    <b:RefOrder>2</b:RefOrder>
  </b:Source>
  <b:Source>
    <b:Tag>Wik19</b:Tag>
    <b:SourceType>InternetSite</b:SourceType>
    <b:Guid>{DA04E63A-72C5-4280-9B43-B76281072B5E}</b:Guid>
    <b:Author>
      <b:Author>
        <b:NameList>
          <b:Person>
            <b:Last>Wikipedia</b:Last>
          </b:Person>
        </b:NameList>
      </b:Author>
    </b:Author>
    <b:Year>2019</b:Year>
    <b:Month>January</b:Month>
    <b:URL>https://en.wikipedia.org/wiki/Wales#Languages</b:URL>
    <b:RefOrder>3</b:RefOrder>
  </b:Source>
  <b:Source>
    <b:Tag>Dus19</b:Tag>
    <b:SourceType>InternetSite</b:SourceType>
    <b:Guid>{FDE29963-97C3-47DA-9BC3-566901B4E75D}</b:Guid>
    <b:Author>
      <b:Author>
        <b:NameList>
          <b:Person>
            <b:Last>W.Stout</b:Last>
            <b:First>Dustin</b:First>
          </b:Person>
        </b:NameList>
      </b:Author>
    </b:Author>
    <b:Title>Dustn.tv</b:Title>
    <b:Year>2019</b:Year>
    <b:URL>https://dustn.tv/social-media-statistics/</b:URL>
    <b:RefOrder>5</b:RefOrder>
  </b:Source>
  <b:Source>
    <b:Tag>Mar18</b:Tag>
    <b:SourceType>InternetSite</b:SourceType>
    <b:Guid>{5AE82810-A51C-4B21-B0B3-1A6AFADE1EAA}</b:Guid>
    <b:Author>
      <b:Author>
        <b:NameList>
          <b:Person>
            <b:Last>Lister</b:Last>
            <b:First>Mary</b:First>
          </b:Person>
        </b:NameList>
      </b:Author>
    </b:Author>
    <b:Title>Word Stream</b:Title>
    <b:Year>2018</b:Year>
    <b:URL>https://www.wordstream.com/blog/ws/2017/01/05/social-media-marketing-statistics</b:URL>
    <b:RefOrder>6</b:RefOrder>
  </b:Source>
  <b:Source>
    <b:Tag>Min18</b:Tag>
    <b:SourceType>InternetSite</b:SourceType>
    <b:Guid>{06DA13EB-ABA1-4BEF-9B09-96CDBE658A26}</b:Guid>
    <b:Author>
      <b:Author>
        <b:NameList>
          <b:Person>
            <b:Last>Team</b:Last>
            <b:First>Mind</b:First>
            <b:Middle>Tools Content</b:Middle>
          </b:Person>
        </b:NameList>
      </b:Author>
    </b:Author>
    <b:Title>Mind Tools</b:Title>
    <b:Year>2018</b:Year>
    <b:URL>https://www.mindtools.com/pages/article/newTMC_90.htm</b:URL>
    <b:RefOrder>4</b:RefOrder>
  </b:Source>
  <b:Source>
    <b:Tag>Aar19</b:Tag>
    <b:SourceType>InternetSite</b:SourceType>
    <b:Guid>{E8ED9E84-6D86-4ADC-A3C5-FF7642ED9B52}</b:Guid>
    <b:Title>Venture Harbour</b:Title>
    <b:Year>2019</b:Year>
    <b:Author>
      <b:Author>
        <b:NameList>
          <b:Person>
            <b:Last>Brooks</b:Last>
            <b:First>Aaron</b:First>
          </b:Person>
        </b:NameList>
      </b:Author>
    </b:Author>
    <b:Month>January</b:Month>
    <b:URL>https://www.ventureharbour.com/5-strategies-to-build-a-marketing-funnel-that-converts/</b:URL>
    <b:RefOrder>7</b:RefOrder>
  </b:Source>
</b:Sources>
</file>

<file path=customXml/itemProps1.xml><?xml version="1.0" encoding="utf-8"?>
<ds:datastoreItem xmlns:ds="http://schemas.openxmlformats.org/officeDocument/2006/customXml" ds:itemID="{BD97B203-8F84-4A3D-BE43-AA0DA609E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11</Pages>
  <Words>2196</Words>
  <Characters>12522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Enterprise &amp; innovation group project</vt:lpstr>
    </vt:vector>
  </TitlesOfParts>
  <Company>Pembrokeshire College</Company>
  <LinksUpToDate>false</LinksUpToDate>
  <CharactersWithSpaces>14689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Enterprise &amp; innovation group project</dc:title>
  <dc:subject/>
  <dc:creator>Leoni Lewis</dc:creator>
  <cp:keywords/>
  <dc:description/>
  <cp:lastModifiedBy>Leoni Lewis</cp:lastModifiedBy>
  <cp:revision>10</cp:revision>
  <dcterms:created xsi:type="dcterms:W3CDTF">2019-01-24T09:22:00Z</dcterms:created>
  <dcterms:modified xsi:type="dcterms:W3CDTF">2019-02-21T10:59:00Z</dcterms:modified>
</cp:coreProperties>
</file>