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8DB46A7" w14:textId="7B93750B" w:rsidR="009C54E3" w:rsidRPr="00AE609F" w:rsidRDefault="009C54E3" w:rsidP="009C54E3">
      <w:pPr>
        <w:jc w:val="center"/>
        <w:rPr>
          <w:b/>
          <w:bCs/>
          <w:sz w:val="26"/>
          <w:szCs w:val="26"/>
        </w:rPr>
      </w:pPr>
      <w:r w:rsidRPr="00AE609F">
        <w:rPr>
          <w:b/>
          <w:bCs/>
          <w:sz w:val="26"/>
          <w:szCs w:val="26"/>
        </w:rPr>
        <w:t>Was ethnicity the key driver in the Rwandan genocide?</w:t>
      </w:r>
    </w:p>
    <w:p w14:paraId="0F095564" w14:textId="12D0A1C9" w:rsidR="00EA56BD" w:rsidRDefault="00EA56BD" w:rsidP="00EA56BD">
      <w:pPr>
        <w:rPr>
          <w:b/>
          <w:bCs/>
          <w:sz w:val="24"/>
          <w:szCs w:val="24"/>
        </w:rPr>
      </w:pPr>
      <w:r w:rsidRPr="00AE609F">
        <w:rPr>
          <w:b/>
          <w:bCs/>
          <w:sz w:val="24"/>
          <w:szCs w:val="24"/>
        </w:rPr>
        <w:t xml:space="preserve">Introduction </w:t>
      </w:r>
    </w:p>
    <w:p w14:paraId="20166444" w14:textId="4D872AA2" w:rsidR="00CA3D9D" w:rsidRDefault="00CA3D9D" w:rsidP="00EA56BD">
      <w:r>
        <w:tab/>
        <w:t xml:space="preserve">The Rwandan genocide is commonly viewed through the lens of ethnic conflict between the minority Tutsi and majority Hutu ethnic groups. </w:t>
      </w:r>
      <w:r w:rsidR="004A6107">
        <w:t xml:space="preserve">It is undeniable that the 1994 genocide was </w:t>
      </w:r>
      <w:r w:rsidR="00780F52">
        <w:t xml:space="preserve">carried out along ethnic lines with killings happening on an ethnic and systematic basis by targeting specific groups (Forges in Human Rights Watch, 1999, 1.27). </w:t>
      </w:r>
      <w:r w:rsidR="0023617B">
        <w:t xml:space="preserve">Most victims came from the Tutsi ethnicity. However, </w:t>
      </w:r>
      <w:r w:rsidR="001664A0">
        <w:t>moderate Hutus who opposed or refused to take part in the genocide were also targeted (Keyse</w:t>
      </w:r>
      <w:r w:rsidR="00624739">
        <w:t xml:space="preserve">, 2023, </w:t>
      </w:r>
      <w:proofErr w:type="spellStart"/>
      <w:r w:rsidR="00624739">
        <w:t>p.1016</w:t>
      </w:r>
      <w:proofErr w:type="spellEnd"/>
      <w:r w:rsidR="00624739">
        <w:t xml:space="preserve">). The aim of the genocide </w:t>
      </w:r>
      <w:r w:rsidR="00140CF9">
        <w:t xml:space="preserve">was clearly to eradicate the Tutsi </w:t>
      </w:r>
      <w:r w:rsidR="00FE5F2F">
        <w:t>population,</w:t>
      </w:r>
      <w:r w:rsidR="00140CF9">
        <w:t xml:space="preserve"> and anyone perceived to be a </w:t>
      </w:r>
      <w:r w:rsidR="007C7DB3">
        <w:t xml:space="preserve">sympathiser to the Tutsi or an opponent to the Hutu. As a result, within 100 days there was a devastating loss of life in Rwanda (Human Rights Watch, 1999, </w:t>
      </w:r>
      <w:r w:rsidR="00AB7331">
        <w:t xml:space="preserve">2.19). The staggering death toll is estimated to range between 500,000 to 1 million </w:t>
      </w:r>
      <w:r w:rsidR="00F26E03">
        <w:t xml:space="preserve">Rwandans (Keyse, 2023, </w:t>
      </w:r>
      <w:proofErr w:type="spellStart"/>
      <w:r w:rsidR="00F26E03">
        <w:t>p1016</w:t>
      </w:r>
      <w:proofErr w:type="spellEnd"/>
      <w:r w:rsidR="00F26E03">
        <w:t>)</w:t>
      </w:r>
      <w:r w:rsidR="00CE26CA">
        <w:t>, a</w:t>
      </w:r>
      <w:r w:rsidR="001E4C4C">
        <w:t xml:space="preserve">n unprecedented </w:t>
      </w:r>
      <w:r w:rsidR="00A70622">
        <w:t xml:space="preserve">rate </w:t>
      </w:r>
      <w:r w:rsidR="00CE26CA">
        <w:t xml:space="preserve">of </w:t>
      </w:r>
      <w:r w:rsidR="00A70622">
        <w:t xml:space="preserve">genocidal murders in such a short space of time. </w:t>
      </w:r>
    </w:p>
    <w:p w14:paraId="40531E8B" w14:textId="7E1BB6F9" w:rsidR="008B1495" w:rsidRPr="00CA3D9D" w:rsidRDefault="008B1495" w:rsidP="00EA56BD">
      <w:r>
        <w:tab/>
      </w:r>
      <w:r w:rsidR="00361868">
        <w:t xml:space="preserve">To understand how such rapid mass killing could occur, </w:t>
      </w:r>
      <w:r w:rsidR="00BF6A1F">
        <w:t xml:space="preserve">it is necessary to examine the roots of the ethnic divides which fuelled the genocide. </w:t>
      </w:r>
      <w:r w:rsidR="005701E4">
        <w:t xml:space="preserve">To do this I will assess where and when hostile relationships between the Tutsi and Hutu originated </w:t>
      </w:r>
      <w:r w:rsidR="00930553">
        <w:t>a</w:t>
      </w:r>
      <w:r w:rsidR="00ED792D">
        <w:t>nd look at how tensions developed into a full</w:t>
      </w:r>
      <w:r w:rsidR="007273E5">
        <w:t>-</w:t>
      </w:r>
      <w:r w:rsidR="00ED792D">
        <w:t xml:space="preserve">scale genocide. </w:t>
      </w:r>
      <w:r w:rsidR="007273E5" w:rsidRPr="00640928">
        <w:t>I will investigate whether the deepening ethnic divisions were a result of colonial influence, which exacerbated Hutu extremism</w:t>
      </w:r>
      <w:r w:rsidR="00317B8F">
        <w:t>, o</w:t>
      </w:r>
      <w:r w:rsidR="007273E5" w:rsidRPr="00640928">
        <w:t>r if the Hutu extremists exploited ethnic tensions for personal and political gain, using the guise of ethnic conflict to justify their actions. By doing so, I aim to provide a deeper understanding of whether ethnicity was truly the key driver of the genocide, or if other factors played an equally significant role.</w:t>
      </w:r>
      <w:r w:rsidR="00AA2E3D">
        <w:t xml:space="preserve"> </w:t>
      </w:r>
    </w:p>
    <w:p w14:paraId="3CB1C3EE" w14:textId="1DD4C97A" w:rsidR="00245848" w:rsidRPr="00AE609F" w:rsidRDefault="00245848" w:rsidP="00EA56BD">
      <w:pPr>
        <w:rPr>
          <w:b/>
          <w:bCs/>
          <w:sz w:val="24"/>
          <w:szCs w:val="24"/>
        </w:rPr>
      </w:pPr>
      <w:r w:rsidRPr="00AE609F">
        <w:rPr>
          <w:b/>
          <w:bCs/>
          <w:sz w:val="24"/>
          <w:szCs w:val="24"/>
        </w:rPr>
        <w:t xml:space="preserve">Ancient </w:t>
      </w:r>
      <w:r w:rsidR="00E72F8B">
        <w:rPr>
          <w:b/>
          <w:bCs/>
          <w:sz w:val="24"/>
          <w:szCs w:val="24"/>
        </w:rPr>
        <w:t>H</w:t>
      </w:r>
      <w:r w:rsidRPr="00AE609F">
        <w:rPr>
          <w:b/>
          <w:bCs/>
          <w:sz w:val="24"/>
          <w:szCs w:val="24"/>
        </w:rPr>
        <w:t xml:space="preserve">atred </w:t>
      </w:r>
    </w:p>
    <w:p w14:paraId="2B7458BF" w14:textId="28612C88" w:rsidR="00245848" w:rsidRDefault="00245848" w:rsidP="00317B8F">
      <w:r>
        <w:rPr>
          <w:b/>
          <w:bCs/>
        </w:rPr>
        <w:tab/>
      </w:r>
      <w:r w:rsidR="00433015" w:rsidRPr="00433015">
        <w:t xml:space="preserve">While ethnicity was a central factor in the Rwandan genocide, the idea of a long-standing, centuries-old hatred between the </w:t>
      </w:r>
      <w:r w:rsidR="00433015">
        <w:t>Hutu and Tutsi</w:t>
      </w:r>
      <w:r w:rsidR="00433015" w:rsidRPr="00433015">
        <w:t xml:space="preserve"> is a distorted narrative</w:t>
      </w:r>
      <w:r w:rsidR="008F3655">
        <w:t xml:space="preserve"> (Mwenda, 2010). </w:t>
      </w:r>
      <w:r w:rsidR="00615655">
        <w:t xml:space="preserve">Although most </w:t>
      </w:r>
      <w:r w:rsidR="00DF6564">
        <w:t xml:space="preserve">precolonial </w:t>
      </w:r>
      <w:r w:rsidR="00615655">
        <w:t>chiefs in Rwanda were Tutsi</w:t>
      </w:r>
      <w:r w:rsidR="005A2BB5">
        <w:t xml:space="preserve">, they were not exploitative of the Hutu (Prunier, 2010, </w:t>
      </w:r>
      <w:proofErr w:type="spellStart"/>
      <w:r w:rsidR="005A2BB5">
        <w:t>p.12</w:t>
      </w:r>
      <w:proofErr w:type="spellEnd"/>
      <w:r w:rsidR="005A2BB5">
        <w:t xml:space="preserve">). </w:t>
      </w:r>
      <w:r w:rsidR="00D347A2">
        <w:t xml:space="preserve">All duties </w:t>
      </w:r>
      <w:r w:rsidR="002150D5">
        <w:t xml:space="preserve">performed </w:t>
      </w:r>
      <w:r w:rsidR="007A12E9">
        <w:t>in obligation to</w:t>
      </w:r>
      <w:r w:rsidR="002150D5">
        <w:t xml:space="preserve"> the Tutsi chiefs included some form of salary</w:t>
      </w:r>
      <w:r w:rsidR="00A95A3B">
        <w:t xml:space="preserve"> </w:t>
      </w:r>
      <w:r w:rsidR="00C13578">
        <w:t xml:space="preserve">(Prunier, 2012, </w:t>
      </w:r>
      <w:proofErr w:type="spellStart"/>
      <w:r w:rsidR="00C13578">
        <w:t>p.12</w:t>
      </w:r>
      <w:proofErr w:type="spellEnd"/>
      <w:r w:rsidR="00C13578">
        <w:t>)</w:t>
      </w:r>
      <w:r w:rsidR="00317B8F">
        <w:t xml:space="preserve"> and</w:t>
      </w:r>
      <w:r w:rsidR="002E5510">
        <w:t xml:space="preserve"> </w:t>
      </w:r>
      <w:r w:rsidR="00EB5B35">
        <w:t xml:space="preserve">both the Hutu and Tutsi </w:t>
      </w:r>
      <w:r w:rsidR="00676DED">
        <w:t>acknowledged</w:t>
      </w:r>
      <w:r w:rsidR="00EB5B35">
        <w:t xml:space="preserve"> </w:t>
      </w:r>
      <w:r w:rsidR="00255DCE">
        <w:t xml:space="preserve">the same </w:t>
      </w:r>
      <w:r w:rsidR="00A3310D">
        <w:t xml:space="preserve">Tutsi king </w:t>
      </w:r>
      <w:r w:rsidR="00676DED">
        <w:t xml:space="preserve">(Rubinstein, 2004, </w:t>
      </w:r>
      <w:proofErr w:type="spellStart"/>
      <w:r w:rsidR="00676DED">
        <w:t>p.287</w:t>
      </w:r>
      <w:proofErr w:type="spellEnd"/>
      <w:r w:rsidR="00676DED">
        <w:t>).</w:t>
      </w:r>
      <w:r w:rsidR="00317B8F">
        <w:t xml:space="preserve"> Furthermore, t</w:t>
      </w:r>
      <w:r w:rsidR="00A8188E">
        <w:t xml:space="preserve">he first </w:t>
      </w:r>
      <w:r w:rsidR="005D2F6C">
        <w:t xml:space="preserve">European </w:t>
      </w:r>
      <w:r w:rsidR="00A8188E">
        <w:t xml:space="preserve">explorers </w:t>
      </w:r>
      <w:r w:rsidR="005D2F6C">
        <w:t>to arrive in</w:t>
      </w:r>
      <w:r w:rsidR="00A8188E">
        <w:t xml:space="preserve"> Rwanda </w:t>
      </w:r>
      <w:r w:rsidR="00A8410B">
        <w:t>identified three distinct groups</w:t>
      </w:r>
      <w:r w:rsidR="00B40033">
        <w:t>:</w:t>
      </w:r>
      <w:r w:rsidR="002D69A1">
        <w:t xml:space="preserve"> the Tutsi, Hutu and Twa (</w:t>
      </w:r>
      <w:r w:rsidR="00D11604">
        <w:t xml:space="preserve">Prunier, </w:t>
      </w:r>
      <w:r w:rsidR="00B40033">
        <w:t>2010</w:t>
      </w:r>
      <w:r w:rsidR="004B1F20">
        <w:t xml:space="preserve">, </w:t>
      </w:r>
      <w:proofErr w:type="spellStart"/>
      <w:r w:rsidR="004B1F20">
        <w:t>p.5</w:t>
      </w:r>
      <w:proofErr w:type="spellEnd"/>
      <w:r w:rsidR="00B40033">
        <w:t>).</w:t>
      </w:r>
      <w:r w:rsidR="00A8410B">
        <w:t xml:space="preserve"> </w:t>
      </w:r>
      <w:r w:rsidR="00B40033">
        <w:t xml:space="preserve">The explorers were ‘immediately struck’ that the groups were </w:t>
      </w:r>
      <w:r w:rsidR="0067020A">
        <w:t>living side by side, sharing the sam</w:t>
      </w:r>
      <w:r w:rsidR="002D69A1">
        <w:t xml:space="preserve">e Bantu language </w:t>
      </w:r>
      <w:r w:rsidR="00D245D5">
        <w:t xml:space="preserve">(Prunier, 2010, </w:t>
      </w:r>
      <w:proofErr w:type="spellStart"/>
      <w:r w:rsidR="00D245D5">
        <w:t>p.5</w:t>
      </w:r>
      <w:proofErr w:type="spellEnd"/>
      <w:r w:rsidR="00D245D5">
        <w:t xml:space="preserve">) </w:t>
      </w:r>
      <w:r w:rsidR="002D69A1">
        <w:t>and</w:t>
      </w:r>
      <w:r w:rsidR="00B40033">
        <w:t xml:space="preserve"> permitted</w:t>
      </w:r>
      <w:r w:rsidR="00D245D5">
        <w:t xml:space="preserve"> 500 years of</w:t>
      </w:r>
      <w:r w:rsidR="002D69A1">
        <w:t xml:space="preserve"> intermarr</w:t>
      </w:r>
      <w:r w:rsidR="00B40033">
        <w:t>iage between the groups</w:t>
      </w:r>
      <w:r w:rsidR="00D245D5">
        <w:t xml:space="preserve"> (Mwenda, 2010).</w:t>
      </w:r>
      <w:r w:rsidR="004B1F20">
        <w:t xml:space="preserve"> </w:t>
      </w:r>
      <w:r w:rsidR="006C53A6">
        <w:t>This peaceful imagery does not lead us to believe that there was a great sense of animosity between various Rwandan ethnicities</w:t>
      </w:r>
      <w:r w:rsidR="00756D7D">
        <w:t xml:space="preserve"> before the </w:t>
      </w:r>
      <w:r w:rsidR="006027F3">
        <w:t>explorers</w:t>
      </w:r>
      <w:r w:rsidR="00C60FB1">
        <w:t>’</w:t>
      </w:r>
      <w:r w:rsidR="00756D7D">
        <w:t xml:space="preserve"> arrival in the country. </w:t>
      </w:r>
      <w:r w:rsidR="00DC57D2">
        <w:t xml:space="preserve">Therefore, there is nothing in </w:t>
      </w:r>
      <w:r w:rsidR="00DC57D2" w:rsidRPr="00DA0D4A">
        <w:rPr>
          <w:i/>
          <w:iCs/>
        </w:rPr>
        <w:t xml:space="preserve">‘pre-colonial Rwanda that shows </w:t>
      </w:r>
      <w:proofErr w:type="gramStart"/>
      <w:r w:rsidR="00DC57D2" w:rsidRPr="00DA0D4A">
        <w:rPr>
          <w:i/>
          <w:iCs/>
        </w:rPr>
        <w:t>Hutu-Tutsi</w:t>
      </w:r>
      <w:proofErr w:type="gramEnd"/>
      <w:r w:rsidR="00DC57D2" w:rsidRPr="00DA0D4A">
        <w:rPr>
          <w:i/>
          <w:iCs/>
        </w:rPr>
        <w:t xml:space="preserve"> to have constituted an antagonistic relationship’ </w:t>
      </w:r>
      <w:r w:rsidR="00DC57D2">
        <w:t>(Mwenda, 2010).</w:t>
      </w:r>
    </w:p>
    <w:p w14:paraId="2B336B22" w14:textId="5A439938" w:rsidR="00E37848" w:rsidRDefault="00756D7D" w:rsidP="00EA56BD">
      <w:r>
        <w:tab/>
      </w:r>
      <w:r w:rsidR="00A4550C">
        <w:t>Although there were divisions based on ethnicity</w:t>
      </w:r>
      <w:r w:rsidR="006332F0">
        <w:t xml:space="preserve"> in precolonial Rwanda</w:t>
      </w:r>
      <w:r w:rsidR="00A4550C">
        <w:t xml:space="preserve">, </w:t>
      </w:r>
      <w:r w:rsidR="00FA3E57">
        <w:t xml:space="preserve">any sense of division being based on </w:t>
      </w:r>
      <w:r w:rsidR="005963F2">
        <w:t>racial</w:t>
      </w:r>
      <w:r w:rsidR="004A6DAF">
        <w:t xml:space="preserve"> or ethnic</w:t>
      </w:r>
      <w:r w:rsidR="005963F2">
        <w:t xml:space="preserve"> tension </w:t>
      </w:r>
      <w:r w:rsidR="003F27A2">
        <w:t xml:space="preserve">in precolonial Rwanda </w:t>
      </w:r>
      <w:r w:rsidR="005963F2">
        <w:t xml:space="preserve">is not identified </w:t>
      </w:r>
      <w:r w:rsidR="0008149E">
        <w:t xml:space="preserve">in Prunier’s (2010) book </w:t>
      </w:r>
      <w:r w:rsidR="0008149E" w:rsidRPr="00AB22FB">
        <w:t>‘</w:t>
      </w:r>
      <w:r w:rsidR="0008149E" w:rsidRPr="00AB22FB">
        <w:rPr>
          <w:i/>
          <w:iCs/>
        </w:rPr>
        <w:t>The Rwandan Crisis: History of a Genocide’</w:t>
      </w:r>
      <w:r w:rsidR="005963F2">
        <w:t xml:space="preserve">. The </w:t>
      </w:r>
      <w:r w:rsidR="0095158A">
        <w:t xml:space="preserve">first </w:t>
      </w:r>
      <w:r w:rsidR="005963F2">
        <w:t>mention</w:t>
      </w:r>
      <w:r w:rsidR="00837F32">
        <w:t xml:space="preserve"> Prunier makes</w:t>
      </w:r>
      <w:r w:rsidR="005963F2">
        <w:t xml:space="preserve"> of </w:t>
      </w:r>
      <w:r w:rsidR="00435B36">
        <w:t>opinions based on ethnicity and race within Rwanda</w:t>
      </w:r>
      <w:r w:rsidR="0095158A">
        <w:t xml:space="preserve"> </w:t>
      </w:r>
      <w:r w:rsidR="00435B36">
        <w:t xml:space="preserve">is presented from </w:t>
      </w:r>
      <w:r w:rsidR="00AB22FB">
        <w:t xml:space="preserve">a European </w:t>
      </w:r>
      <w:r w:rsidR="00435B36">
        <w:t>perspective</w:t>
      </w:r>
      <w:r w:rsidR="00AB22FB">
        <w:t xml:space="preserve">. Prunier </w:t>
      </w:r>
      <w:r w:rsidR="003F27A2">
        <w:t xml:space="preserve">(2010, </w:t>
      </w:r>
      <w:proofErr w:type="spellStart"/>
      <w:r w:rsidR="003F27A2">
        <w:t>p.6</w:t>
      </w:r>
      <w:proofErr w:type="spellEnd"/>
      <w:r w:rsidR="003F27A2">
        <w:t xml:space="preserve">) </w:t>
      </w:r>
      <w:r w:rsidR="00AB22FB">
        <w:t xml:space="preserve">describes </w:t>
      </w:r>
      <w:r w:rsidR="003764FF">
        <w:t xml:space="preserve">the </w:t>
      </w:r>
      <w:r w:rsidR="003764FF" w:rsidRPr="003764FF">
        <w:rPr>
          <w:i/>
          <w:iCs/>
        </w:rPr>
        <w:t>‘racially obsessed nineteenth century Europeans’</w:t>
      </w:r>
      <w:r w:rsidR="003764FF">
        <w:t xml:space="preserve"> as being </w:t>
      </w:r>
      <w:r w:rsidR="003764FF" w:rsidRPr="003764FF">
        <w:rPr>
          <w:i/>
          <w:iCs/>
        </w:rPr>
        <w:t>‘smitten’</w:t>
      </w:r>
      <w:r w:rsidR="003764FF">
        <w:t xml:space="preserve"> with the Tutsi. </w:t>
      </w:r>
      <w:proofErr w:type="spellStart"/>
      <w:r w:rsidR="00AF414D">
        <w:t>Harroy</w:t>
      </w:r>
      <w:proofErr w:type="spellEnd"/>
      <w:r w:rsidR="00AF414D">
        <w:t xml:space="preserve"> </w:t>
      </w:r>
      <w:r w:rsidR="0059047A">
        <w:t>depicts e</w:t>
      </w:r>
      <w:r w:rsidR="005360A1">
        <w:t xml:space="preserve">xplorers </w:t>
      </w:r>
      <w:r w:rsidR="0051228B">
        <w:t>describ</w:t>
      </w:r>
      <w:r w:rsidR="0059047A">
        <w:t>ing</w:t>
      </w:r>
      <w:r w:rsidR="0051228B">
        <w:t xml:space="preserve"> the Tutsi as</w:t>
      </w:r>
      <w:r w:rsidR="00E37848">
        <w:t xml:space="preserve"> physically and mentally superior to the Hutu and Twa</w:t>
      </w:r>
      <w:r w:rsidR="00626242">
        <w:t>:</w:t>
      </w:r>
    </w:p>
    <w:p w14:paraId="4C5A11D1" w14:textId="2E8E6B10" w:rsidR="00626242" w:rsidRDefault="006D6D11" w:rsidP="00100881">
      <w:pPr>
        <w:jc w:val="center"/>
      </w:pPr>
      <w:r w:rsidRPr="00AC70A5">
        <w:rPr>
          <w:i/>
          <w:iCs/>
        </w:rPr>
        <w:t xml:space="preserve">‘Tutsi displays refinement of feelings which is rare among primitive people. He is a natural born leader, capable of extreme </w:t>
      </w:r>
      <w:r w:rsidR="00AC70A5" w:rsidRPr="00AC70A5">
        <w:rPr>
          <w:i/>
          <w:iCs/>
        </w:rPr>
        <w:t>self-control</w:t>
      </w:r>
      <w:r w:rsidRPr="00AC70A5">
        <w:rPr>
          <w:i/>
          <w:iCs/>
        </w:rPr>
        <w:t xml:space="preserve"> and of calculated goodwill’ </w:t>
      </w:r>
      <w:r w:rsidR="00AC70A5">
        <w:t>(Prunier</w:t>
      </w:r>
      <w:r w:rsidR="002634BF">
        <w:t xml:space="preserve">, 2010, </w:t>
      </w:r>
      <w:proofErr w:type="spellStart"/>
      <w:r w:rsidR="002634BF">
        <w:t>p.6</w:t>
      </w:r>
      <w:proofErr w:type="spellEnd"/>
      <w:r w:rsidR="002634BF">
        <w:t>).</w:t>
      </w:r>
    </w:p>
    <w:p w14:paraId="7C6D8E40" w14:textId="2E30CD85" w:rsidR="00D6377F" w:rsidRPr="00AC70A5" w:rsidRDefault="00D6377F" w:rsidP="00D6377F">
      <w:r>
        <w:lastRenderedPageBreak/>
        <w:t xml:space="preserve">Comparatively, </w:t>
      </w:r>
      <w:r w:rsidR="00AC3C1D">
        <w:t xml:space="preserve">Hutu </w:t>
      </w:r>
      <w:r w:rsidR="00537839">
        <w:t>were</w:t>
      </w:r>
      <w:r w:rsidR="00AC3C1D">
        <w:t xml:space="preserve"> </w:t>
      </w:r>
      <w:r w:rsidR="00AC3C1D" w:rsidRPr="00845594">
        <w:rPr>
          <w:i/>
          <w:iCs/>
        </w:rPr>
        <w:t>‘extroverts who like to laugh and lead a simple life</w:t>
      </w:r>
      <w:r w:rsidR="00845594" w:rsidRPr="00845594">
        <w:rPr>
          <w:i/>
          <w:iCs/>
        </w:rPr>
        <w:t xml:space="preserve">.’ </w:t>
      </w:r>
      <w:r w:rsidR="00845594">
        <w:t>(</w:t>
      </w:r>
      <w:proofErr w:type="spellStart"/>
      <w:r w:rsidR="00845594">
        <w:t>Harroy</w:t>
      </w:r>
      <w:proofErr w:type="spellEnd"/>
      <w:r w:rsidR="00845594">
        <w:t xml:space="preserve"> in Prunier, 2010, </w:t>
      </w:r>
      <w:proofErr w:type="spellStart"/>
      <w:r w:rsidR="00845594">
        <w:t>p.6</w:t>
      </w:r>
      <w:proofErr w:type="spellEnd"/>
      <w:r w:rsidR="00845594">
        <w:t xml:space="preserve">). </w:t>
      </w:r>
      <w:r w:rsidR="000B5AFF">
        <w:t xml:space="preserve">The contrasting opinionated presentations of Hutu and Tutsi by European explorers </w:t>
      </w:r>
      <w:r w:rsidR="00B157F8">
        <w:t xml:space="preserve">are likely to have influenced </w:t>
      </w:r>
      <w:r w:rsidR="00D07449">
        <w:t>colonialists’</w:t>
      </w:r>
      <w:r w:rsidR="00224054">
        <w:t xml:space="preserve"> predisposition to favouring the Tutsi </w:t>
      </w:r>
      <w:r w:rsidR="007223ED">
        <w:t xml:space="preserve">because they were depicted as </w:t>
      </w:r>
      <w:r w:rsidR="00D07449" w:rsidRPr="00D07449">
        <w:rPr>
          <w:i/>
          <w:iCs/>
        </w:rPr>
        <w:t>‘</w:t>
      </w:r>
      <w:r w:rsidR="007223ED" w:rsidRPr="00D07449">
        <w:rPr>
          <w:i/>
          <w:iCs/>
        </w:rPr>
        <w:t>superior beings</w:t>
      </w:r>
      <w:r w:rsidR="00D07449" w:rsidRPr="00D07449">
        <w:rPr>
          <w:i/>
          <w:iCs/>
        </w:rPr>
        <w:t>’</w:t>
      </w:r>
      <w:r w:rsidR="007223ED" w:rsidRPr="00D07449">
        <w:rPr>
          <w:i/>
          <w:iCs/>
        </w:rPr>
        <w:t xml:space="preserve"> </w:t>
      </w:r>
      <w:r w:rsidR="00D07449">
        <w:t xml:space="preserve">(Prunier, 2010, </w:t>
      </w:r>
      <w:proofErr w:type="spellStart"/>
      <w:r w:rsidR="00D07449">
        <w:t>p.6</w:t>
      </w:r>
      <w:proofErr w:type="spellEnd"/>
      <w:r w:rsidR="00D07449">
        <w:t xml:space="preserve">). </w:t>
      </w:r>
    </w:p>
    <w:p w14:paraId="59D21608" w14:textId="1CC9974C" w:rsidR="00EA56BD" w:rsidRPr="00AE609F" w:rsidRDefault="00EA56BD" w:rsidP="00EA56BD">
      <w:pPr>
        <w:rPr>
          <w:b/>
          <w:bCs/>
          <w:sz w:val="24"/>
          <w:szCs w:val="24"/>
        </w:rPr>
      </w:pPr>
      <w:r w:rsidRPr="00AE609F">
        <w:rPr>
          <w:b/>
          <w:bCs/>
          <w:sz w:val="24"/>
          <w:szCs w:val="24"/>
        </w:rPr>
        <w:t xml:space="preserve">Colonial </w:t>
      </w:r>
      <w:r w:rsidR="00E72F8B">
        <w:rPr>
          <w:b/>
          <w:bCs/>
          <w:sz w:val="24"/>
          <w:szCs w:val="24"/>
        </w:rPr>
        <w:t>L</w:t>
      </w:r>
      <w:r w:rsidRPr="00AE609F">
        <w:rPr>
          <w:b/>
          <w:bCs/>
          <w:sz w:val="24"/>
          <w:szCs w:val="24"/>
        </w:rPr>
        <w:t xml:space="preserve">egacy </w:t>
      </w:r>
    </w:p>
    <w:p w14:paraId="34AE1DF3" w14:textId="3EB49FDE" w:rsidR="000037F3" w:rsidRDefault="00EA56BD" w:rsidP="00EA56BD">
      <w:r>
        <w:rPr>
          <w:b/>
          <w:bCs/>
        </w:rPr>
        <w:tab/>
      </w:r>
      <w:r w:rsidR="000C7546" w:rsidRPr="0060728B">
        <w:t xml:space="preserve">Mamdani (in Baines, 2003, </w:t>
      </w:r>
      <w:proofErr w:type="spellStart"/>
      <w:r w:rsidR="000C7546" w:rsidRPr="0060728B">
        <w:t>p.481</w:t>
      </w:r>
      <w:proofErr w:type="spellEnd"/>
      <w:r w:rsidR="000C7546" w:rsidRPr="0060728B">
        <w:t xml:space="preserve">) </w:t>
      </w:r>
      <w:r w:rsidR="0022463A" w:rsidRPr="0060728B">
        <w:t xml:space="preserve">suggests that ethnic divisions between the minority Tutsi and majority Hutu populations </w:t>
      </w:r>
      <w:r w:rsidR="008F639E">
        <w:t xml:space="preserve">in Rwanda </w:t>
      </w:r>
      <w:r w:rsidR="0022463A" w:rsidRPr="0060728B">
        <w:t xml:space="preserve">were </w:t>
      </w:r>
      <w:r w:rsidR="0060728B" w:rsidRPr="0060728B">
        <w:t>perpetrated through colonial legacies.</w:t>
      </w:r>
      <w:r w:rsidR="0060728B">
        <w:rPr>
          <w:b/>
          <w:bCs/>
        </w:rPr>
        <w:t xml:space="preserve"> </w:t>
      </w:r>
      <w:r w:rsidR="000F63B6">
        <w:t>Firstly, German colonisers</w:t>
      </w:r>
      <w:r w:rsidR="00FF2FE7">
        <w:t xml:space="preserve"> reduced Hutu territories whilst increasing Tutsi chiefly power (P</w:t>
      </w:r>
      <w:r w:rsidR="00CC7183">
        <w:t xml:space="preserve">runier, 2010, </w:t>
      </w:r>
      <w:proofErr w:type="spellStart"/>
      <w:r w:rsidR="00CC7183">
        <w:t>p.25</w:t>
      </w:r>
      <w:proofErr w:type="spellEnd"/>
      <w:r w:rsidR="00CC7183">
        <w:t>)</w:t>
      </w:r>
      <w:r w:rsidR="00FF2FE7">
        <w:t>.</w:t>
      </w:r>
      <w:r w:rsidR="001D78D0">
        <w:t xml:space="preserve"> This was followed by the wake of World War I when</w:t>
      </w:r>
      <w:r w:rsidR="00FF2FE7">
        <w:t xml:space="preserve"> </w:t>
      </w:r>
      <w:r w:rsidR="00D44718">
        <w:t xml:space="preserve">Belgian </w:t>
      </w:r>
      <w:r w:rsidR="001D78D0">
        <w:t>took over the Rwandan colony and</w:t>
      </w:r>
      <w:r w:rsidR="00D44718">
        <w:t xml:space="preserve"> </w:t>
      </w:r>
      <w:r w:rsidR="001D78D0">
        <w:t xml:space="preserve">continued to </w:t>
      </w:r>
      <w:r w:rsidR="00D44718">
        <w:t xml:space="preserve">place Tutsi </w:t>
      </w:r>
      <w:r w:rsidR="00B446AD">
        <w:t xml:space="preserve">in positions of privilege by permitting them </w:t>
      </w:r>
      <w:r w:rsidR="0074739F">
        <w:t>control</w:t>
      </w:r>
      <w:r w:rsidR="00231DD7">
        <w:t xml:space="preserve"> of</w:t>
      </w:r>
      <w:r w:rsidR="00D44718">
        <w:t xml:space="preserve"> </w:t>
      </w:r>
      <w:r w:rsidR="0074739F">
        <w:t>the Rwandan state and military</w:t>
      </w:r>
      <w:r w:rsidR="00D44718">
        <w:t xml:space="preserve"> to indirectly rule Rwanda through them (Baines, 2003, </w:t>
      </w:r>
      <w:proofErr w:type="spellStart"/>
      <w:r w:rsidR="00D44718">
        <w:t>p.481</w:t>
      </w:r>
      <w:proofErr w:type="spellEnd"/>
      <w:r w:rsidR="00D44718">
        <w:t>).</w:t>
      </w:r>
      <w:r w:rsidR="007827AE">
        <w:t xml:space="preserve"> Therefore, by the end of Belgian presence in Rwanda in 1959, 43 out of 45 chiefs and 549 out of 559 sub-chiefs had been Tutsi whilst under colonial rule (Prunier, 2010, </w:t>
      </w:r>
      <w:proofErr w:type="spellStart"/>
      <w:r w:rsidR="007827AE">
        <w:t>p.25</w:t>
      </w:r>
      <w:proofErr w:type="spellEnd"/>
      <w:r w:rsidR="007827AE">
        <w:t>).</w:t>
      </w:r>
      <w:r w:rsidR="00D44718">
        <w:t xml:space="preserve"> Simultaneously, the Hutu and Twa </w:t>
      </w:r>
      <w:r w:rsidR="00324383">
        <w:t xml:space="preserve">were considered less evolved and </w:t>
      </w:r>
      <w:r w:rsidR="0019500D">
        <w:t xml:space="preserve">‘wild’ (Baines, 2003, </w:t>
      </w:r>
      <w:proofErr w:type="spellStart"/>
      <w:r w:rsidR="0019500D">
        <w:t>p.481</w:t>
      </w:r>
      <w:proofErr w:type="spellEnd"/>
      <w:r w:rsidR="0019500D">
        <w:t>).</w:t>
      </w:r>
      <w:r w:rsidR="00993477">
        <w:t xml:space="preserve"> </w:t>
      </w:r>
      <w:r w:rsidR="008612DA" w:rsidRPr="008612DA">
        <w:t>Baines (2003</w:t>
      </w:r>
      <w:r w:rsidR="008612DA">
        <w:t xml:space="preserve">, </w:t>
      </w:r>
      <w:proofErr w:type="spellStart"/>
      <w:r w:rsidR="008612DA">
        <w:t>p.481</w:t>
      </w:r>
      <w:proofErr w:type="spellEnd"/>
      <w:r w:rsidR="008612DA" w:rsidRPr="008612DA">
        <w:t xml:space="preserve">) argues that </w:t>
      </w:r>
      <w:r w:rsidR="0019500D">
        <w:t xml:space="preserve">by </w:t>
      </w:r>
      <w:r w:rsidR="00993477">
        <w:t xml:space="preserve">affording only the Tutsi privileges during colonial rule that </w:t>
      </w:r>
      <w:r w:rsidR="008612DA" w:rsidRPr="008612DA">
        <w:rPr>
          <w:i/>
          <w:iCs/>
        </w:rPr>
        <w:t>‘colonialists distorted traditional socioeconomic relations between the two groups</w:t>
      </w:r>
      <w:r w:rsidR="008612DA">
        <w:t xml:space="preserve"> [Tutsi and Hutu] </w:t>
      </w:r>
      <w:r w:rsidR="008612DA" w:rsidRPr="008612DA">
        <w:rPr>
          <w:i/>
          <w:iCs/>
        </w:rPr>
        <w:t>through race analysis.’</w:t>
      </w:r>
      <w:r w:rsidR="008612DA">
        <w:t xml:space="preserve"> </w:t>
      </w:r>
    </w:p>
    <w:p w14:paraId="2B32CDA8" w14:textId="20D251CD" w:rsidR="002E6830" w:rsidRDefault="002E6830" w:rsidP="008B1837">
      <w:pPr>
        <w:ind w:firstLine="720"/>
      </w:pPr>
      <w:r>
        <w:t xml:space="preserve">However, </w:t>
      </w:r>
      <w:r w:rsidR="00615AEA">
        <w:t xml:space="preserve">was Tutsi </w:t>
      </w:r>
      <w:r w:rsidR="008B1837">
        <w:t>privileging</w:t>
      </w:r>
      <w:r w:rsidR="00615AEA">
        <w:t xml:space="preserve"> a colonial creation or a continuation </w:t>
      </w:r>
      <w:r w:rsidR="001F2156">
        <w:t xml:space="preserve">of societal functioning within Rwanda </w:t>
      </w:r>
      <w:r w:rsidR="00615AEA">
        <w:t xml:space="preserve">from </w:t>
      </w:r>
      <w:r w:rsidR="00C0361B">
        <w:t>pre-colonial</w:t>
      </w:r>
      <w:r w:rsidR="00615AEA">
        <w:t xml:space="preserve"> times? I </w:t>
      </w:r>
      <w:r w:rsidR="00C0361B">
        <w:t>w</w:t>
      </w:r>
      <w:r w:rsidR="00615AEA">
        <w:t>ould argue that because i</w:t>
      </w:r>
      <w:r>
        <w:t xml:space="preserve">n precolonial Rwanda, Tutsi </w:t>
      </w:r>
      <w:r w:rsidR="009A5C0C">
        <w:t>also held chiefly positions</w:t>
      </w:r>
      <w:r w:rsidR="000D605C">
        <w:t xml:space="preserve"> (Pru</w:t>
      </w:r>
      <w:r w:rsidR="008B1837">
        <w:t xml:space="preserve">nier, 2010, </w:t>
      </w:r>
      <w:proofErr w:type="spellStart"/>
      <w:r w:rsidR="008B1837">
        <w:t>p.12</w:t>
      </w:r>
      <w:proofErr w:type="spellEnd"/>
      <w:r w:rsidR="008B1837">
        <w:t>)</w:t>
      </w:r>
      <w:r w:rsidR="009A5C0C">
        <w:t xml:space="preserve">, </w:t>
      </w:r>
      <w:r w:rsidR="00615AEA">
        <w:t xml:space="preserve">this </w:t>
      </w:r>
      <w:r w:rsidR="009A5C0C">
        <w:t>plac</w:t>
      </w:r>
      <w:r w:rsidR="00615AEA">
        <w:t>ed</w:t>
      </w:r>
      <w:r w:rsidR="009A5C0C">
        <w:t xml:space="preserve"> them above the Hutu if we were to imagine a Rwandan ethnic hierarchy</w:t>
      </w:r>
      <w:r w:rsidR="00615AEA">
        <w:t xml:space="preserve"> prior to the colonial project. </w:t>
      </w:r>
      <w:r w:rsidR="0050521E">
        <w:t xml:space="preserve">However, white colonisers </w:t>
      </w:r>
      <w:r w:rsidR="00A34B93">
        <w:t xml:space="preserve">may have </w:t>
      </w:r>
      <w:r w:rsidR="0050521E">
        <w:t xml:space="preserve">perpetuated </w:t>
      </w:r>
      <w:r w:rsidR="00D12ACB">
        <w:t xml:space="preserve">tensions surrounding </w:t>
      </w:r>
      <w:r w:rsidR="0050521E">
        <w:t>hierarchy</w:t>
      </w:r>
      <w:r w:rsidR="00297BB0">
        <w:t xml:space="preserve"> and oppression</w:t>
      </w:r>
      <w:r w:rsidR="0050521E">
        <w:t xml:space="preserve"> </w:t>
      </w:r>
      <w:r w:rsidR="00D12ACB">
        <w:t xml:space="preserve">in Rwanda </w:t>
      </w:r>
      <w:r w:rsidR="0050521E">
        <w:t xml:space="preserve">by </w:t>
      </w:r>
      <w:r w:rsidR="002B53EC">
        <w:t>direct</w:t>
      </w:r>
      <w:r w:rsidR="00D12ACB">
        <w:t>ing</w:t>
      </w:r>
      <w:r w:rsidR="002B53EC">
        <w:t xml:space="preserve"> Hutu</w:t>
      </w:r>
      <w:r w:rsidR="00D12ACB">
        <w:t>’s</w:t>
      </w:r>
      <w:r w:rsidR="002B53EC">
        <w:t xml:space="preserve"> attention to </w:t>
      </w:r>
      <w:proofErr w:type="gramStart"/>
      <w:r w:rsidR="00D12ACB">
        <w:t>their</w:t>
      </w:r>
      <w:proofErr w:type="gramEnd"/>
      <w:r w:rsidR="002B53EC">
        <w:t xml:space="preserve"> under representation </w:t>
      </w:r>
      <w:r w:rsidR="00D12ACB">
        <w:t>with</w:t>
      </w:r>
      <w:r w:rsidR="002B53EC">
        <w:t xml:space="preserve">in Rwandan governance. </w:t>
      </w:r>
      <w:r w:rsidR="007827AE">
        <w:t>For example</w:t>
      </w:r>
      <w:r w:rsidR="00535B61">
        <w:t xml:space="preserve">, the liberalising </w:t>
      </w:r>
      <w:r w:rsidR="007827AE">
        <w:t xml:space="preserve">decree of 14 July 1952 </w:t>
      </w:r>
      <w:r w:rsidR="000D0AFF">
        <w:t>created</w:t>
      </w:r>
      <w:r w:rsidR="00FA2DAC">
        <w:t xml:space="preserve"> </w:t>
      </w:r>
      <w:r w:rsidR="007E0BA7">
        <w:t>“</w:t>
      </w:r>
      <w:r w:rsidR="00FA2DAC">
        <w:t>elective council</w:t>
      </w:r>
      <w:r w:rsidR="007E0BA7">
        <w:t>” positions</w:t>
      </w:r>
      <w:r w:rsidR="000D0AFF">
        <w:t xml:space="preserve"> in Rwandan governance</w:t>
      </w:r>
      <w:r w:rsidR="00465195">
        <w:t xml:space="preserve"> </w:t>
      </w:r>
      <w:r w:rsidR="007E0BA7">
        <w:t>(Prun</w:t>
      </w:r>
      <w:r w:rsidR="00C404EC">
        <w:t xml:space="preserve">ier, 2010, </w:t>
      </w:r>
      <w:proofErr w:type="spellStart"/>
      <w:r w:rsidR="00C404EC">
        <w:t>p.43</w:t>
      </w:r>
      <w:proofErr w:type="spellEnd"/>
      <w:r w:rsidR="00C404EC">
        <w:t xml:space="preserve">). </w:t>
      </w:r>
      <w:r w:rsidR="00465195">
        <w:t>Chiefs and sub-</w:t>
      </w:r>
      <w:r w:rsidR="00BE2799">
        <w:t>chiefs</w:t>
      </w:r>
      <w:r w:rsidR="00465195">
        <w:t xml:space="preserve"> </w:t>
      </w:r>
      <w:r w:rsidR="00BE2799">
        <w:t xml:space="preserve">had the responsibility of </w:t>
      </w:r>
      <w:r w:rsidR="000D0AFF">
        <w:t>nominating suitable Rwandan candidates for</w:t>
      </w:r>
      <w:r w:rsidR="000757FF">
        <w:t xml:space="preserve"> </w:t>
      </w:r>
      <w:r w:rsidR="001221E3">
        <w:t xml:space="preserve">these positions. This allowed </w:t>
      </w:r>
      <w:r w:rsidR="007E32F8">
        <w:t xml:space="preserve">Tutsi to hold onto power </w:t>
      </w:r>
      <w:r w:rsidR="002F10E6">
        <w:t xml:space="preserve">as colonialists began to withdraw from Rwanda because the majority of chiefs and sub-chiefs </w:t>
      </w:r>
      <w:proofErr w:type="gramStart"/>
      <w:r w:rsidR="002F10E6">
        <w:t>were</w:t>
      </w:r>
      <w:proofErr w:type="gramEnd"/>
      <w:r w:rsidR="002F10E6">
        <w:t xml:space="preserve"> Tutsi so could nominate</w:t>
      </w:r>
      <w:r w:rsidR="00321373">
        <w:t xml:space="preserve"> Tutsi</w:t>
      </w:r>
      <w:r w:rsidR="002F10E6">
        <w:t xml:space="preserve"> candidates</w:t>
      </w:r>
      <w:r w:rsidR="00321373">
        <w:t xml:space="preserve">. </w:t>
      </w:r>
      <w:r w:rsidR="004E7431">
        <w:t xml:space="preserve">Prunier (2010, </w:t>
      </w:r>
      <w:proofErr w:type="spellStart"/>
      <w:r w:rsidR="004E7431">
        <w:t>p.</w:t>
      </w:r>
      <w:r w:rsidR="00FD6DB5">
        <w:t>43</w:t>
      </w:r>
      <w:proofErr w:type="spellEnd"/>
      <w:r w:rsidR="00FD6DB5">
        <w:t xml:space="preserve">) argues that the Tutsi elite </w:t>
      </w:r>
      <w:r w:rsidR="00FD6DB5" w:rsidRPr="00E03FCE">
        <w:rPr>
          <w:i/>
          <w:iCs/>
        </w:rPr>
        <w:t>‘did not share in the benefits of this increase in power’</w:t>
      </w:r>
      <w:r w:rsidR="00FD6DB5">
        <w:t xml:space="preserve"> as they had in the precolonial </w:t>
      </w:r>
      <w:r w:rsidR="00E03FCE">
        <w:t xml:space="preserve">period. </w:t>
      </w:r>
    </w:p>
    <w:p w14:paraId="7BD7D986" w14:textId="09EAE829" w:rsidR="00432F03" w:rsidRDefault="00AE4883" w:rsidP="00E03FCE">
      <w:pPr>
        <w:ind w:firstLine="720"/>
      </w:pPr>
      <w:r>
        <w:t>I</w:t>
      </w:r>
      <w:r w:rsidR="00D87B9F">
        <w:t xml:space="preserve">t could be argued that colonisers creating </w:t>
      </w:r>
      <w:r w:rsidR="00841A65">
        <w:t xml:space="preserve">a </w:t>
      </w:r>
      <w:r w:rsidR="00D87B9F">
        <w:t>clear ethnic divide between the Tutsi and Hutu</w:t>
      </w:r>
      <w:r w:rsidR="00DD1CD1">
        <w:t xml:space="preserve"> by favouring the Tutsi,</w:t>
      </w:r>
      <w:r w:rsidR="00D87B9F">
        <w:t xml:space="preserve"> was the first stage of the Rwandan genocide – classification (Stanton, 199</w:t>
      </w:r>
      <w:r w:rsidR="00E03FCE">
        <w:t>6</w:t>
      </w:r>
      <w:r w:rsidR="00D87B9F">
        <w:t>).</w:t>
      </w:r>
      <w:r w:rsidR="00E03FCE">
        <w:t xml:space="preserve"> </w:t>
      </w:r>
      <w:r w:rsidR="00202FA0">
        <w:t>Colonisers further reinforced d</w:t>
      </w:r>
      <w:r w:rsidR="00567DAA">
        <w:t>ivisions</w:t>
      </w:r>
      <w:r w:rsidR="00DD1CD1">
        <w:t xml:space="preserve"> between the Hutu and Tutsi</w:t>
      </w:r>
      <w:r w:rsidR="00567DAA">
        <w:t xml:space="preserve"> </w:t>
      </w:r>
      <w:r w:rsidR="008E14E2">
        <w:t>by the introduction of eth</w:t>
      </w:r>
      <w:r w:rsidR="004A79E8">
        <w:t>n</w:t>
      </w:r>
      <w:r w:rsidR="008E14E2">
        <w:t>ic identity cards to Rwanda in 1926</w:t>
      </w:r>
      <w:r w:rsidR="00BB5AEE">
        <w:t xml:space="preserve"> (Baines, 2003, </w:t>
      </w:r>
      <w:proofErr w:type="spellStart"/>
      <w:r w:rsidR="00BB5AEE">
        <w:t>p.481</w:t>
      </w:r>
      <w:proofErr w:type="spellEnd"/>
      <w:r w:rsidR="00BB5AEE">
        <w:t xml:space="preserve">) </w:t>
      </w:r>
      <w:r w:rsidR="009F2CD0">
        <w:t xml:space="preserve">which solidified distinctions </w:t>
      </w:r>
      <w:r w:rsidR="00F31FEE">
        <w:t>between the Tutsi and Hutu based on race</w:t>
      </w:r>
      <w:r w:rsidR="00BB5AEE">
        <w:t>. The</w:t>
      </w:r>
      <w:r w:rsidR="00E45DC7">
        <w:t xml:space="preserve">se ethnic identity cards remained in Rwandan </w:t>
      </w:r>
      <w:proofErr w:type="spellStart"/>
      <w:r w:rsidR="00E45DC7">
        <w:t>politcy</w:t>
      </w:r>
      <w:proofErr w:type="spellEnd"/>
      <w:r w:rsidR="00E45DC7">
        <w:t xml:space="preserve"> until 1994 (</w:t>
      </w:r>
      <w:r w:rsidR="00842BB9">
        <w:t xml:space="preserve">Hatzfeld, </w:t>
      </w:r>
      <w:r w:rsidR="00AB6200">
        <w:t>2008</w:t>
      </w:r>
      <w:r w:rsidR="00233CBE">
        <w:t xml:space="preserve">, </w:t>
      </w:r>
      <w:proofErr w:type="spellStart"/>
      <w:r w:rsidR="00233CBE">
        <w:t>p.</w:t>
      </w:r>
      <w:r w:rsidR="001F0227">
        <w:t>xi</w:t>
      </w:r>
      <w:proofErr w:type="spellEnd"/>
      <w:r w:rsidR="00AB6200">
        <w:t xml:space="preserve">). </w:t>
      </w:r>
      <w:r w:rsidR="00A83F19">
        <w:t>This shows, Stanton’s (1996) second stage of genocide – symbolism – was also perpetrated by colonisers</w:t>
      </w:r>
      <w:r w:rsidR="00A83F19" w:rsidRPr="00A83F19">
        <w:t xml:space="preserve"> </w:t>
      </w:r>
      <w:r w:rsidR="00A83F19">
        <w:t xml:space="preserve">because identity cards created a clear and tangible divide between the two ethnicities. </w:t>
      </w:r>
      <w:r w:rsidR="00432F03">
        <w:t>However, Rwanda is a unique case study because stage one and two of the ten stages of genocide (Stanton, 1990) were implemented with the intention of ‘othering’ the Hutu</w:t>
      </w:r>
      <w:r w:rsidR="00AB0761">
        <w:t xml:space="preserve"> who </w:t>
      </w:r>
      <w:r w:rsidR="001C1CC0">
        <w:t xml:space="preserve">ironically, </w:t>
      </w:r>
      <w:r w:rsidR="00AB0761">
        <w:t>ended up becoming the perpetrators of the genocide</w:t>
      </w:r>
      <w:r w:rsidR="001B447F">
        <w:t xml:space="preserve">. </w:t>
      </w:r>
      <w:r w:rsidR="002E4581">
        <w:t xml:space="preserve">Furthermore, the </w:t>
      </w:r>
      <w:r w:rsidR="00DD13BE">
        <w:t xml:space="preserve">colonisers who created stage 1 and 2 were not the group who </w:t>
      </w:r>
      <w:r w:rsidR="001C0E7A">
        <w:t xml:space="preserve">committed the genocide at all. </w:t>
      </w:r>
      <w:r w:rsidR="001C1CC0">
        <w:t>Therefore</w:t>
      </w:r>
      <w:r w:rsidR="001B447F">
        <w:t xml:space="preserve">, </w:t>
      </w:r>
      <w:r w:rsidR="00866618" w:rsidRPr="00866618">
        <w:t>the colonial strategy of establishing the Tutsi as an "elite ethnicity" to help maintain control over Rwanda, while suppressing the Hutu population, was upended by Hutu extremists following Rwanda’s independence from colonial powers.</w:t>
      </w:r>
    </w:p>
    <w:p w14:paraId="4A55C4B9" w14:textId="5395463E" w:rsidR="00E06F13" w:rsidRDefault="00AC7B49" w:rsidP="00EA56BD">
      <w:r>
        <w:tab/>
      </w:r>
      <w:r w:rsidR="00740C8D">
        <w:t>Rwanda</w:t>
      </w:r>
      <w:r w:rsidR="00A42381">
        <w:t xml:space="preserve"> gained independence</w:t>
      </w:r>
      <w:r w:rsidR="00EF0337">
        <w:t xml:space="preserve"> from Belgium</w:t>
      </w:r>
      <w:r w:rsidR="00A42381">
        <w:t xml:space="preserve"> in 196</w:t>
      </w:r>
      <w:r w:rsidR="00EA284D">
        <w:t>2</w:t>
      </w:r>
      <w:r w:rsidR="00EF0337">
        <w:t xml:space="preserve"> (Long, 2012,</w:t>
      </w:r>
      <w:r w:rsidR="00610CB8">
        <w:t xml:space="preserve"> </w:t>
      </w:r>
      <w:proofErr w:type="spellStart"/>
      <w:r w:rsidR="00610CB8">
        <w:t>p.211</w:t>
      </w:r>
      <w:proofErr w:type="spellEnd"/>
      <w:r w:rsidR="00610CB8">
        <w:t>)</w:t>
      </w:r>
      <w:r w:rsidR="00F66A34">
        <w:t>. However,</w:t>
      </w:r>
      <w:r w:rsidR="00A42381">
        <w:t xml:space="preserve"> t</w:t>
      </w:r>
      <w:r w:rsidR="003C5EAB">
        <w:t xml:space="preserve">he colonial creation of two </w:t>
      </w:r>
      <w:r w:rsidR="0055784D">
        <w:t>hostile</w:t>
      </w:r>
      <w:r w:rsidR="003C5EAB">
        <w:t xml:space="preserve"> cultural groups </w:t>
      </w:r>
      <w:r w:rsidR="00D921AD" w:rsidRPr="005D5E0C">
        <w:rPr>
          <w:i/>
          <w:iCs/>
        </w:rPr>
        <w:t xml:space="preserve">‘the majority Hutu and the relatively more economically privileged Tutsi’ </w:t>
      </w:r>
      <w:r w:rsidR="007019A5">
        <w:t>(</w:t>
      </w:r>
      <w:proofErr w:type="spellStart"/>
      <w:r w:rsidR="008A062A">
        <w:t>Dyzenhaus</w:t>
      </w:r>
      <w:proofErr w:type="spellEnd"/>
      <w:r w:rsidR="008A062A">
        <w:t xml:space="preserve">, 2003, </w:t>
      </w:r>
      <w:proofErr w:type="spellStart"/>
      <w:r w:rsidR="008A062A">
        <w:t>p.165</w:t>
      </w:r>
      <w:proofErr w:type="spellEnd"/>
      <w:r w:rsidR="007019A5">
        <w:t xml:space="preserve">) </w:t>
      </w:r>
      <w:r w:rsidR="00A42381">
        <w:t xml:space="preserve">did not </w:t>
      </w:r>
      <w:r w:rsidR="008A062A">
        <w:t>disappear</w:t>
      </w:r>
      <w:r w:rsidR="00A42381">
        <w:t xml:space="preserve"> </w:t>
      </w:r>
      <w:r w:rsidR="00E839E8">
        <w:t xml:space="preserve">along with the Belgian </w:t>
      </w:r>
      <w:r w:rsidR="00E839E8">
        <w:lastRenderedPageBreak/>
        <w:t xml:space="preserve">colonisers. </w:t>
      </w:r>
      <w:r w:rsidR="001934B3">
        <w:t>Instead</w:t>
      </w:r>
      <w:r w:rsidR="008F639E">
        <w:t>,</w:t>
      </w:r>
      <w:r w:rsidR="001934B3">
        <w:t xml:space="preserve"> because ethnic divisions had become so ingrained within Rwanda</w:t>
      </w:r>
      <w:r w:rsidR="0064251D">
        <w:t>n society</w:t>
      </w:r>
      <w:r w:rsidR="001934B3">
        <w:t xml:space="preserve"> </w:t>
      </w:r>
      <w:r w:rsidR="0064251D">
        <w:t xml:space="preserve">after decades of colonial rule, they continued to manifest post-independence. </w:t>
      </w:r>
      <w:r w:rsidR="007652B9">
        <w:t>This is perhaps why M</w:t>
      </w:r>
      <w:r w:rsidR="00056072">
        <w:t>a</w:t>
      </w:r>
      <w:r w:rsidR="007652B9">
        <w:t>mdani</w:t>
      </w:r>
      <w:r w:rsidR="001C0412">
        <w:t>,</w:t>
      </w:r>
      <w:r w:rsidR="00DB00BC">
        <w:t xml:space="preserve"> </w:t>
      </w:r>
      <w:r w:rsidR="001C0412">
        <w:t xml:space="preserve">cited </w:t>
      </w:r>
      <w:r w:rsidR="004F7B91">
        <w:t xml:space="preserve">in </w:t>
      </w:r>
      <w:proofErr w:type="spellStart"/>
      <w:r w:rsidR="004F7B91">
        <w:t>Dyzenhaus</w:t>
      </w:r>
      <w:proofErr w:type="spellEnd"/>
      <w:r w:rsidR="00DB00BC">
        <w:t>’ review</w:t>
      </w:r>
      <w:r w:rsidR="00561263">
        <w:t xml:space="preserve"> of </w:t>
      </w:r>
      <w:r w:rsidR="00B86606">
        <w:t>‘</w:t>
      </w:r>
      <w:r w:rsidR="00B86606" w:rsidRPr="008C7950">
        <w:rPr>
          <w:i/>
          <w:iCs/>
        </w:rPr>
        <w:t>When Victims Become Killers</w:t>
      </w:r>
      <w:r w:rsidR="00B86606">
        <w:rPr>
          <w:i/>
          <w:iCs/>
        </w:rPr>
        <w:t>’</w:t>
      </w:r>
      <w:r w:rsidR="00DB00BC">
        <w:t xml:space="preserve"> (</w:t>
      </w:r>
      <w:r w:rsidR="004F7B91">
        <w:t xml:space="preserve">2003, </w:t>
      </w:r>
      <w:proofErr w:type="spellStart"/>
      <w:r w:rsidR="004F7B91">
        <w:t>p.165</w:t>
      </w:r>
      <w:proofErr w:type="spellEnd"/>
      <w:r w:rsidR="00AB07BE">
        <w:t>)</w:t>
      </w:r>
      <w:r w:rsidR="001C0412">
        <w:t>,</w:t>
      </w:r>
      <w:r w:rsidR="00AB07BE">
        <w:t xml:space="preserve"> argues that it is important to </w:t>
      </w:r>
      <w:r w:rsidR="00226111">
        <w:t>know</w:t>
      </w:r>
      <w:r w:rsidR="00AB07BE">
        <w:t xml:space="preserve"> how</w:t>
      </w:r>
      <w:r w:rsidR="009F5DA5">
        <w:t xml:space="preserve"> Tutsi and Hutu</w:t>
      </w:r>
      <w:r w:rsidR="00AB07BE">
        <w:t xml:space="preserve"> </w:t>
      </w:r>
      <w:r w:rsidR="00153443">
        <w:t xml:space="preserve">identities were constructed during the colonial project </w:t>
      </w:r>
      <w:r w:rsidR="00226111">
        <w:t xml:space="preserve">to understand </w:t>
      </w:r>
      <w:r w:rsidR="007D6AC6">
        <w:t xml:space="preserve">how </w:t>
      </w:r>
      <w:r w:rsidR="00F66A34">
        <w:t xml:space="preserve">this resulted in </w:t>
      </w:r>
      <w:r w:rsidR="0082040F">
        <w:t>Hutu extremism</w:t>
      </w:r>
      <w:r w:rsidR="007D6AC6">
        <w:t xml:space="preserve"> </w:t>
      </w:r>
      <w:r w:rsidR="00F66A34">
        <w:t xml:space="preserve">that </w:t>
      </w:r>
      <w:r w:rsidR="007D6AC6">
        <w:t>led to genocide</w:t>
      </w:r>
      <w:r w:rsidR="00C27099">
        <w:t xml:space="preserve">. </w:t>
      </w:r>
    </w:p>
    <w:p w14:paraId="1219D3A1" w14:textId="4873EFE2" w:rsidR="00535CC1" w:rsidRDefault="006B07C5" w:rsidP="002A37A5">
      <w:pPr>
        <w:ind w:firstLine="720"/>
      </w:pPr>
      <w:r>
        <w:t xml:space="preserve">As a result of colonisers presenting Tutsi as the elite ethnicity in Rwanda, </w:t>
      </w:r>
      <w:r w:rsidR="00071B8F">
        <w:t>it could be argued that colonisers</w:t>
      </w:r>
      <w:r w:rsidR="00EA4D78">
        <w:t>, perhaps</w:t>
      </w:r>
      <w:r w:rsidR="00071B8F">
        <w:t xml:space="preserve"> unintentionally</w:t>
      </w:r>
      <w:r w:rsidR="00EA4D78">
        <w:t>,</w:t>
      </w:r>
      <w:r w:rsidR="00071B8F">
        <w:t xml:space="preserve"> were also “othering” the Tutsi from the </w:t>
      </w:r>
      <w:r w:rsidR="00EA4D78">
        <w:t>majority Hutu population</w:t>
      </w:r>
      <w:r w:rsidR="007F5777">
        <w:t xml:space="preserve">. It </w:t>
      </w:r>
      <w:r w:rsidR="00854D9B">
        <w:t>could having been this prolonged sense of Tutsi “othering” which</w:t>
      </w:r>
      <w:r w:rsidR="00E06F13">
        <w:t xml:space="preserve"> creat</w:t>
      </w:r>
      <w:r w:rsidR="00854D9B">
        <w:t>ed</w:t>
      </w:r>
      <w:r w:rsidR="00E06F13">
        <w:t xml:space="preserve"> a </w:t>
      </w:r>
      <w:r w:rsidR="00087C0A">
        <w:t>larger</w:t>
      </w:r>
      <w:r w:rsidR="00854D9B">
        <w:t xml:space="preserve"> </w:t>
      </w:r>
      <w:r w:rsidR="00E06F13">
        <w:t>divide between the Rwandan population</w:t>
      </w:r>
      <w:r w:rsidR="00854D9B">
        <w:t xml:space="preserve"> which continued </w:t>
      </w:r>
      <w:r w:rsidR="00A65363">
        <w:t>post Rwandan independence</w:t>
      </w:r>
      <w:r w:rsidR="00E06F13">
        <w:t>. Waller (</w:t>
      </w:r>
      <w:r w:rsidR="00C53A00">
        <w:t>2007</w:t>
      </w:r>
      <w:r w:rsidR="00E06F13">
        <w:t xml:space="preserve">) argues that in societies with deep divisions, when democracy fades and the rule of law retreats </w:t>
      </w:r>
      <w:r w:rsidR="00737F58">
        <w:t>so</w:t>
      </w:r>
      <w:r w:rsidR="00E06F13">
        <w:t xml:space="preserve"> there will always be people capable of perpetrating atrocities against those defined as </w:t>
      </w:r>
      <w:r w:rsidR="00CD263C">
        <w:t>“</w:t>
      </w:r>
      <w:r w:rsidR="00E06F13">
        <w:t>other</w:t>
      </w:r>
      <w:r w:rsidR="00CD263C">
        <w:t>”</w:t>
      </w:r>
      <w:r w:rsidR="001C0346">
        <w:t xml:space="preserve">. This is because </w:t>
      </w:r>
      <w:r w:rsidR="00DD15D7">
        <w:t>individuals believe the</w:t>
      </w:r>
      <w:r w:rsidR="001C0346">
        <w:t xml:space="preserve"> “other” is not deserving of the same </w:t>
      </w:r>
      <w:r w:rsidR="00B56677">
        <w:t xml:space="preserve">moral considerations as </w:t>
      </w:r>
      <w:r w:rsidR="00DD15D7">
        <w:t>people from their own group</w:t>
      </w:r>
      <w:r w:rsidR="00B56677">
        <w:t xml:space="preserve"> (Waller</w:t>
      </w:r>
      <w:r w:rsidR="00C53A00">
        <w:t>, 2007</w:t>
      </w:r>
      <w:r w:rsidR="00710509">
        <w:t xml:space="preserve">, </w:t>
      </w:r>
      <w:proofErr w:type="spellStart"/>
      <w:r w:rsidR="00737F58">
        <w:t>p.201</w:t>
      </w:r>
      <w:proofErr w:type="spellEnd"/>
      <w:r w:rsidR="00B56677">
        <w:t>)</w:t>
      </w:r>
      <w:r w:rsidR="00DD15D7">
        <w:t>.</w:t>
      </w:r>
      <w:r w:rsidR="007F5777">
        <w:t xml:space="preserve"> </w:t>
      </w:r>
      <w:r w:rsidR="00FF0078">
        <w:t xml:space="preserve">Therefore, </w:t>
      </w:r>
      <w:r w:rsidR="00D463ED">
        <w:t xml:space="preserve">I would argue that </w:t>
      </w:r>
      <w:r w:rsidR="00FF0078">
        <w:t xml:space="preserve">colonial legacy </w:t>
      </w:r>
      <w:r w:rsidR="00D463ED">
        <w:t xml:space="preserve">was the trigger for ethnic divisions which fuelled the Rwandan genocide. </w:t>
      </w:r>
    </w:p>
    <w:p w14:paraId="6E4B44B1" w14:textId="20547C0F" w:rsidR="00EC7F94" w:rsidRDefault="00EC7F94" w:rsidP="00EA56BD">
      <w:r w:rsidRPr="00AE609F">
        <w:rPr>
          <w:b/>
          <w:bCs/>
          <w:i/>
          <w:iCs/>
          <w:sz w:val="24"/>
          <w:szCs w:val="24"/>
        </w:rPr>
        <w:t>‘Elite manipulation of racist national ideas’</w:t>
      </w:r>
      <w:r w:rsidRPr="00AE609F">
        <w:rPr>
          <w:sz w:val="24"/>
          <w:szCs w:val="24"/>
        </w:rPr>
        <w:t xml:space="preserve"> </w:t>
      </w:r>
      <w:r>
        <w:t xml:space="preserve">(Baines, 2003, </w:t>
      </w:r>
      <w:proofErr w:type="spellStart"/>
      <w:r>
        <w:t>p</w:t>
      </w:r>
      <w:r w:rsidR="002F4EA4">
        <w:t>.</w:t>
      </w:r>
      <w:r>
        <w:t>487</w:t>
      </w:r>
      <w:proofErr w:type="spellEnd"/>
      <w:r>
        <w:t>)</w:t>
      </w:r>
    </w:p>
    <w:p w14:paraId="3462060D" w14:textId="1134D65D" w:rsidR="00990C25" w:rsidRDefault="001E120C" w:rsidP="00EA56BD">
      <w:r>
        <w:tab/>
      </w:r>
      <w:r w:rsidR="004A46A1">
        <w:t xml:space="preserve">During the Rwandan genocide, Hutu extremists exploited deeply ingrained racist national ideologies to coerce </w:t>
      </w:r>
      <w:r w:rsidR="00396445">
        <w:t xml:space="preserve">an estimated 75,000-250,000 </w:t>
      </w:r>
      <w:r w:rsidR="004A46A1">
        <w:t xml:space="preserve">ordinary citizens </w:t>
      </w:r>
      <w:r w:rsidR="00DC6A20">
        <w:t xml:space="preserve">into committing genocidal </w:t>
      </w:r>
      <w:r w:rsidR="00396445">
        <w:t>violence (</w:t>
      </w:r>
      <w:r w:rsidR="00627DB0">
        <w:t>Waller</w:t>
      </w:r>
      <w:r w:rsidR="00C53A00">
        <w:t>, 2007</w:t>
      </w:r>
      <w:r w:rsidR="000333E9">
        <w:t>)</w:t>
      </w:r>
      <w:r w:rsidR="007E7F63">
        <w:t xml:space="preserve">. </w:t>
      </w:r>
      <w:r w:rsidR="00AD6B86">
        <w:t>Jean Hatz</w:t>
      </w:r>
      <w:r w:rsidR="009F3BEE">
        <w:t xml:space="preserve">feld </w:t>
      </w:r>
      <w:r w:rsidR="00D11C11">
        <w:t>(</w:t>
      </w:r>
      <w:r w:rsidR="0071604F">
        <w:t xml:space="preserve">2008) </w:t>
      </w:r>
      <w:r w:rsidR="0027442D">
        <w:t>in</w:t>
      </w:r>
      <w:r w:rsidR="009F3BEE">
        <w:t xml:space="preserve"> </w:t>
      </w:r>
      <w:r w:rsidR="009F3BEE" w:rsidRPr="00736681">
        <w:rPr>
          <w:i/>
          <w:iCs/>
        </w:rPr>
        <w:t xml:space="preserve">‘A Time for </w:t>
      </w:r>
      <w:r w:rsidR="0071604F" w:rsidRPr="00736681">
        <w:rPr>
          <w:i/>
          <w:iCs/>
        </w:rPr>
        <w:t>Machetes’</w:t>
      </w:r>
      <w:r w:rsidR="007572AE">
        <w:t xml:space="preserve">, </w:t>
      </w:r>
      <w:r w:rsidR="0027442D">
        <w:t xml:space="preserve">questions </w:t>
      </w:r>
      <w:r w:rsidR="007572AE">
        <w:t xml:space="preserve">Hutu perpetrators </w:t>
      </w:r>
      <w:r w:rsidR="00C61CCD">
        <w:t>about</w:t>
      </w:r>
      <w:r w:rsidR="007572AE">
        <w:t xml:space="preserve"> their supposed hatred </w:t>
      </w:r>
      <w:r w:rsidR="0027442D">
        <w:t>towards</w:t>
      </w:r>
      <w:r w:rsidR="007572AE">
        <w:t xml:space="preserve"> the Tutsi</w:t>
      </w:r>
      <w:r w:rsidR="0027442D">
        <w:t>. This line of questioning aims t</w:t>
      </w:r>
      <w:r w:rsidR="008B0763">
        <w:t>o understand how</w:t>
      </w:r>
      <w:r w:rsidR="00743949">
        <w:t xml:space="preserve"> existing</w:t>
      </w:r>
      <w:r w:rsidR="008B0763">
        <w:t xml:space="preserve"> ethnic tension </w:t>
      </w:r>
      <w:r w:rsidR="00C61CCD">
        <w:t>were</w:t>
      </w:r>
      <w:r w:rsidR="00356F03">
        <w:t xml:space="preserve"> manifesting prior to the Rwandan genocide</w:t>
      </w:r>
      <w:r w:rsidR="00C61CCD">
        <w:t xml:space="preserve">. This book also allows us to assess </w:t>
      </w:r>
      <w:r w:rsidR="00356F03">
        <w:t>if the</w:t>
      </w:r>
      <w:r w:rsidR="0086181F">
        <w:t xml:space="preserve"> </w:t>
      </w:r>
      <w:proofErr w:type="gramStart"/>
      <w:r w:rsidR="0086181F">
        <w:t>Hutu-Tutsi</w:t>
      </w:r>
      <w:proofErr w:type="gramEnd"/>
      <w:r w:rsidR="0086181F">
        <w:t xml:space="preserve"> animosity was prevalent enough </w:t>
      </w:r>
      <w:r w:rsidR="00C61CCD">
        <w:t>with</w:t>
      </w:r>
      <w:r w:rsidR="0086181F">
        <w:t xml:space="preserve">in Rwanda to </w:t>
      </w:r>
      <w:r w:rsidR="00FD6073">
        <w:t>be the main cause of the</w:t>
      </w:r>
      <w:r w:rsidR="0086181F">
        <w:t xml:space="preserve"> </w:t>
      </w:r>
      <w:r w:rsidR="00C61CCD">
        <w:t xml:space="preserve">1994 </w:t>
      </w:r>
      <w:r w:rsidR="0086181F">
        <w:t>genocid</w:t>
      </w:r>
      <w:r w:rsidR="00FD6073">
        <w:t>e</w:t>
      </w:r>
      <w:r w:rsidR="007572AE">
        <w:t xml:space="preserve">. </w:t>
      </w:r>
    </w:p>
    <w:p w14:paraId="63A8D38A" w14:textId="4F632C8F" w:rsidR="00126CC2" w:rsidRDefault="001B412D" w:rsidP="00130F46">
      <w:r>
        <w:tab/>
        <w:t xml:space="preserve">In his book ‘A Time for Machetes’, </w:t>
      </w:r>
      <w:r w:rsidR="00AA4C45">
        <w:t>Hatzfeld (2003) interviews Hutu perpetrators; Adalbert, Pancr</w:t>
      </w:r>
      <w:r w:rsidR="00130F46">
        <w:t xml:space="preserve">ace, Fulgence, </w:t>
      </w:r>
      <w:proofErr w:type="spellStart"/>
      <w:r w:rsidR="00130F46">
        <w:t>Ignance</w:t>
      </w:r>
      <w:proofErr w:type="spellEnd"/>
      <w:r w:rsidR="00823B2C">
        <w:t xml:space="preserve">, </w:t>
      </w:r>
      <w:r w:rsidR="00130F46">
        <w:t>Pio</w:t>
      </w:r>
      <w:r w:rsidR="00823B2C">
        <w:t xml:space="preserve"> and A</w:t>
      </w:r>
      <w:r w:rsidR="00557900">
        <w:t>l</w:t>
      </w:r>
      <w:r w:rsidR="00823B2C">
        <w:t>phonse</w:t>
      </w:r>
      <w:r w:rsidR="00130F46">
        <w:t xml:space="preserve">. </w:t>
      </w:r>
      <w:r w:rsidR="00B60FBB" w:rsidRPr="00130F46">
        <w:t>Adalbert</w:t>
      </w:r>
      <w:r w:rsidR="00B60FBB">
        <w:t xml:space="preserve"> </w:t>
      </w:r>
      <w:r w:rsidR="004D23D8">
        <w:t xml:space="preserve">described </w:t>
      </w:r>
      <w:r w:rsidR="00130F46">
        <w:t>Hutu</w:t>
      </w:r>
      <w:r w:rsidR="004D23D8">
        <w:t xml:space="preserve"> prejudice towards the Tutsi</w:t>
      </w:r>
      <w:r w:rsidR="00130F46">
        <w:t xml:space="preserve"> as</w:t>
      </w:r>
      <w:r w:rsidR="005A3E53">
        <w:t xml:space="preserve"> being shaped</w:t>
      </w:r>
      <w:r w:rsidR="003A7043">
        <w:t xml:space="preserve"> from their parents</w:t>
      </w:r>
      <w:r w:rsidR="005A3E53">
        <w:t xml:space="preserve"> and ‘</w:t>
      </w:r>
      <w:r w:rsidR="005A3E53" w:rsidRPr="00736681">
        <w:rPr>
          <w:i/>
          <w:iCs/>
        </w:rPr>
        <w:t>elders’</w:t>
      </w:r>
      <w:r w:rsidR="005A3E53">
        <w:t xml:space="preserve"> beliefs</w:t>
      </w:r>
      <w:r w:rsidR="0046518B">
        <w:t xml:space="preserve"> </w:t>
      </w:r>
      <w:r w:rsidR="00B60FBB">
        <w:t>(</w:t>
      </w:r>
      <w:r w:rsidR="0046518B">
        <w:t xml:space="preserve">Hatzfeld, 2008, </w:t>
      </w:r>
      <w:proofErr w:type="spellStart"/>
      <w:r w:rsidR="0046518B">
        <w:t>p.204</w:t>
      </w:r>
      <w:proofErr w:type="spellEnd"/>
      <w:r w:rsidR="0046518B">
        <w:t>)</w:t>
      </w:r>
      <w:r w:rsidR="003A7043">
        <w:t>.</w:t>
      </w:r>
      <w:r w:rsidR="00810C5D">
        <w:t xml:space="preserve"> </w:t>
      </w:r>
      <w:r w:rsidR="00562163">
        <w:t>T</w:t>
      </w:r>
      <w:r w:rsidR="00810C5D">
        <w:t xml:space="preserve">herefore, </w:t>
      </w:r>
      <w:r w:rsidR="00DB000B">
        <w:t xml:space="preserve">Hutu youth were socialised </w:t>
      </w:r>
      <w:r w:rsidR="008F5D2E">
        <w:t>in</w:t>
      </w:r>
      <w:r w:rsidR="00DB000B">
        <w:t xml:space="preserve">to </w:t>
      </w:r>
      <w:r w:rsidR="00666644">
        <w:t>dislike</w:t>
      </w:r>
      <w:r w:rsidR="00562163">
        <w:t xml:space="preserve"> to the Tutsi</w:t>
      </w:r>
      <w:r w:rsidR="00AE4A0C">
        <w:t xml:space="preserve">. </w:t>
      </w:r>
      <w:r w:rsidR="000F2C94" w:rsidRPr="00130F46">
        <w:t>Pancrace</w:t>
      </w:r>
      <w:r w:rsidR="000F2C94">
        <w:t xml:space="preserve">, </w:t>
      </w:r>
      <w:r w:rsidR="00C46290">
        <w:t xml:space="preserve">promotes the narrative that </w:t>
      </w:r>
      <w:r w:rsidR="00086C55">
        <w:t xml:space="preserve">prior to the genocide </w:t>
      </w:r>
      <w:r w:rsidR="001C3652">
        <w:t xml:space="preserve">the </w:t>
      </w:r>
      <w:r w:rsidR="00086C55">
        <w:t xml:space="preserve">Hutu were only suspicious of the Tutsi in terms of the possible threat </w:t>
      </w:r>
      <w:r w:rsidR="00934CF0">
        <w:t>Tutsi</w:t>
      </w:r>
      <w:r w:rsidR="00736681">
        <w:t xml:space="preserve"> pose</w:t>
      </w:r>
      <w:r w:rsidR="00934CF0">
        <w:t>d</w:t>
      </w:r>
      <w:r w:rsidR="00736681">
        <w:t xml:space="preserve"> to the Hutu regime in post-colonial Rwanda</w:t>
      </w:r>
      <w:r w:rsidR="00934CF0">
        <w:t xml:space="preserve">. This perpetrator </w:t>
      </w:r>
      <w:r w:rsidR="00736681">
        <w:t xml:space="preserve">advocated that </w:t>
      </w:r>
      <w:r w:rsidR="00736681" w:rsidRPr="00E079A9">
        <w:rPr>
          <w:i/>
          <w:iCs/>
        </w:rPr>
        <w:t>‘hatred came over us</w:t>
      </w:r>
      <w:r w:rsidR="00736681">
        <w:t xml:space="preserve"> [the Hutu] </w:t>
      </w:r>
      <w:r w:rsidR="00736681" w:rsidRPr="00E079A9">
        <w:rPr>
          <w:i/>
          <w:iCs/>
        </w:rPr>
        <w:t>suddenly after our president</w:t>
      </w:r>
      <w:r w:rsidR="00425A7D">
        <w:rPr>
          <w:i/>
          <w:iCs/>
        </w:rPr>
        <w:t>’</w:t>
      </w:r>
      <w:r w:rsidR="00736681" w:rsidRPr="00E079A9">
        <w:rPr>
          <w:i/>
          <w:iCs/>
        </w:rPr>
        <w:t>s plane crashed</w:t>
      </w:r>
      <w:r w:rsidR="00C602F4" w:rsidRPr="00E079A9">
        <w:rPr>
          <w:i/>
          <w:iCs/>
        </w:rPr>
        <w:t>’</w:t>
      </w:r>
      <w:r w:rsidR="00C602F4">
        <w:t xml:space="preserve"> (Hatzfeld, 2008, </w:t>
      </w:r>
      <w:proofErr w:type="spellStart"/>
      <w:r w:rsidR="00C602F4">
        <w:t>p.207</w:t>
      </w:r>
      <w:proofErr w:type="spellEnd"/>
      <w:r w:rsidR="00C602F4">
        <w:t xml:space="preserve">). </w:t>
      </w:r>
      <w:r w:rsidR="00944A7B">
        <w:t>F</w:t>
      </w:r>
      <w:r w:rsidR="000B0F20">
        <w:t>urthermore, ethnic tensions were also fuelled o</w:t>
      </w:r>
      <w:r w:rsidR="001060F1">
        <w:t xml:space="preserve">n the </w:t>
      </w:r>
      <w:r w:rsidR="00944A7B">
        <w:t>availability</w:t>
      </w:r>
      <w:r w:rsidR="001060F1">
        <w:t xml:space="preserve"> of fertile land. </w:t>
      </w:r>
      <w:r w:rsidR="001C3652" w:rsidRPr="00130F46">
        <w:t>Fulgence</w:t>
      </w:r>
      <w:r w:rsidR="001C3652">
        <w:t xml:space="preserve"> </w:t>
      </w:r>
      <w:r w:rsidR="00446791">
        <w:t>acknowledges the fear</w:t>
      </w:r>
      <w:r w:rsidR="001060F1">
        <w:t xml:space="preserve"> </w:t>
      </w:r>
      <w:r w:rsidR="00446791">
        <w:t>which manifested within</w:t>
      </w:r>
      <w:r w:rsidR="001060F1">
        <w:t xml:space="preserve"> many </w:t>
      </w:r>
      <w:proofErr w:type="gramStart"/>
      <w:r w:rsidR="001060F1">
        <w:t>Hutu</w:t>
      </w:r>
      <w:proofErr w:type="gramEnd"/>
      <w:r w:rsidR="001060F1">
        <w:t xml:space="preserve"> that the fertile land in Rwanda would run out </w:t>
      </w:r>
      <w:r w:rsidR="00944A7B">
        <w:t>leaving no means of subsistence available for their</w:t>
      </w:r>
      <w:r w:rsidR="005375F9">
        <w:t xml:space="preserve"> Hutu</w:t>
      </w:r>
      <w:r w:rsidR="00944A7B">
        <w:t xml:space="preserve"> children</w:t>
      </w:r>
      <w:r w:rsidR="005375F9">
        <w:t xml:space="preserve"> to inherit</w:t>
      </w:r>
      <w:r w:rsidR="004347D9">
        <w:t xml:space="preserve"> (</w:t>
      </w:r>
      <w:r w:rsidR="00E44900">
        <w:t xml:space="preserve">Hatzfeld, 2008, </w:t>
      </w:r>
      <w:proofErr w:type="spellStart"/>
      <w:r w:rsidR="00E44900">
        <w:t>p.20</w:t>
      </w:r>
      <w:r w:rsidR="00C02167">
        <w:t>5</w:t>
      </w:r>
      <w:proofErr w:type="spellEnd"/>
      <w:r w:rsidR="00E44900">
        <w:t>)</w:t>
      </w:r>
      <w:r w:rsidR="0077698A">
        <w:t>. T</w:t>
      </w:r>
      <w:r w:rsidR="00E44900">
        <w:t>herefore</w:t>
      </w:r>
      <w:r w:rsidR="0077698A">
        <w:t>,</w:t>
      </w:r>
      <w:r w:rsidR="00E44900">
        <w:t xml:space="preserve"> </w:t>
      </w:r>
      <w:proofErr w:type="spellStart"/>
      <w:r w:rsidR="00E44900" w:rsidRPr="00130F46">
        <w:t>Ignance</w:t>
      </w:r>
      <w:proofErr w:type="spellEnd"/>
      <w:r w:rsidR="00E44900">
        <w:t xml:space="preserve"> (Hatzfeld, 2008</w:t>
      </w:r>
      <w:r w:rsidR="00C02167">
        <w:t xml:space="preserve">, </w:t>
      </w:r>
      <w:proofErr w:type="spellStart"/>
      <w:r w:rsidR="00C02167">
        <w:t>p.205</w:t>
      </w:r>
      <w:proofErr w:type="spellEnd"/>
      <w:r w:rsidR="00C02167">
        <w:t>) explained</w:t>
      </w:r>
      <w:r w:rsidR="0077698A">
        <w:t xml:space="preserve"> that </w:t>
      </w:r>
      <w:r w:rsidR="0077698A" w:rsidRPr="00E079A9">
        <w:rPr>
          <w:i/>
          <w:iCs/>
        </w:rPr>
        <w:t>‘hatred flourished in the fields because the plots of land were not large enough for two ethnic groups.’</w:t>
      </w:r>
      <w:r w:rsidR="005375F9">
        <w:t xml:space="preserve"> </w:t>
      </w:r>
      <w:r w:rsidR="00E079A9">
        <w:t xml:space="preserve">However, </w:t>
      </w:r>
      <w:r w:rsidR="0070476B">
        <w:t>t</w:t>
      </w:r>
      <w:r w:rsidR="000B2F33">
        <w:t xml:space="preserve">he predisposition Hutus held for disliking Tutsi </w:t>
      </w:r>
      <w:r w:rsidR="00643FEA">
        <w:t xml:space="preserve">seems only trivial when we look at the </w:t>
      </w:r>
      <w:r w:rsidR="004257FA">
        <w:t>devastating effects of the genocide it produced</w:t>
      </w:r>
      <w:r w:rsidR="005626A6">
        <w:t xml:space="preserve"> s</w:t>
      </w:r>
      <w:r w:rsidR="004257FA">
        <w:t xml:space="preserve">o how did </w:t>
      </w:r>
      <w:r w:rsidR="00E7453A">
        <w:t xml:space="preserve">animosity </w:t>
      </w:r>
      <w:r w:rsidR="005626A6">
        <w:t>grow into full scale genocide?</w:t>
      </w:r>
    </w:p>
    <w:p w14:paraId="62EC3668" w14:textId="69191D42" w:rsidR="00D72A71" w:rsidRDefault="005626A6" w:rsidP="002D5E9C">
      <w:pPr>
        <w:ind w:firstLine="720"/>
      </w:pPr>
      <w:r>
        <w:t>W</w:t>
      </w:r>
      <w:r w:rsidR="00982CE2">
        <w:t>hen</w:t>
      </w:r>
      <w:r w:rsidR="001B5093">
        <w:t xml:space="preserve"> </w:t>
      </w:r>
      <w:r w:rsidR="00A10DBF">
        <w:t>James Waller (</w:t>
      </w:r>
      <w:r w:rsidR="00C53A00">
        <w:t>2007</w:t>
      </w:r>
      <w:r w:rsidR="00A10DBF">
        <w:t xml:space="preserve">) </w:t>
      </w:r>
      <w:r w:rsidR="00982CE2">
        <w:t>interview</w:t>
      </w:r>
      <w:r w:rsidR="00A10DBF">
        <w:t>ed</w:t>
      </w:r>
      <w:r w:rsidR="00982CE2">
        <w:t xml:space="preserve"> a convicted Hutu killer</w:t>
      </w:r>
      <w:r w:rsidR="008A0FA2">
        <w:t>,</w:t>
      </w:r>
      <w:r w:rsidR="00982CE2">
        <w:t xml:space="preserve"> </w:t>
      </w:r>
      <w:r w:rsidR="00A10DBF">
        <w:t xml:space="preserve">he </w:t>
      </w:r>
      <w:r w:rsidR="00210FDE">
        <w:t xml:space="preserve">accounts asking </w:t>
      </w:r>
      <w:r w:rsidR="00A10DBF">
        <w:t xml:space="preserve">the </w:t>
      </w:r>
      <w:r w:rsidR="00CF16C0">
        <w:t>Hutu man;</w:t>
      </w:r>
      <w:r w:rsidR="008A0FA2">
        <w:t xml:space="preserve"> </w:t>
      </w:r>
      <w:r w:rsidR="005A705A" w:rsidRPr="0068733E">
        <w:rPr>
          <w:i/>
          <w:iCs/>
        </w:rPr>
        <w:t>‘</w:t>
      </w:r>
      <w:r w:rsidR="00572BC1" w:rsidRPr="0068733E">
        <w:rPr>
          <w:i/>
          <w:iCs/>
        </w:rPr>
        <w:t>W</w:t>
      </w:r>
      <w:r w:rsidR="005A705A" w:rsidRPr="0068733E">
        <w:rPr>
          <w:i/>
          <w:iCs/>
        </w:rPr>
        <w:t>hen did you start having these feelings about Tuts</w:t>
      </w:r>
      <w:r w:rsidR="00572BC1" w:rsidRPr="0068733E">
        <w:rPr>
          <w:i/>
          <w:iCs/>
        </w:rPr>
        <w:t>i? When did you think they should be exterminated?’</w:t>
      </w:r>
      <w:r w:rsidR="00844C34">
        <w:t xml:space="preserve">. </w:t>
      </w:r>
      <w:r w:rsidR="000540E1">
        <w:t xml:space="preserve">The interviewee replied </w:t>
      </w:r>
      <w:r w:rsidR="008A0FA2">
        <w:t>saying</w:t>
      </w:r>
      <w:r w:rsidR="000540E1">
        <w:t xml:space="preserve"> he had always gotten along with Tutsi, that some of his family had married Tutsi and even he himself would have married a Tutsi if the opportunity had arisen</w:t>
      </w:r>
      <w:r w:rsidR="00174A91">
        <w:t xml:space="preserve">. He went on to </w:t>
      </w:r>
      <w:r w:rsidR="008A0FA2">
        <w:t>reveal</w:t>
      </w:r>
      <w:r w:rsidR="00174A91">
        <w:t xml:space="preserve"> that </w:t>
      </w:r>
      <w:r w:rsidR="00174A91" w:rsidRPr="0068733E">
        <w:rPr>
          <w:i/>
          <w:iCs/>
        </w:rPr>
        <w:t>‘when I</w:t>
      </w:r>
      <w:r w:rsidR="003C5EAD">
        <w:rPr>
          <w:i/>
          <w:iCs/>
        </w:rPr>
        <w:t xml:space="preserve"> </w:t>
      </w:r>
      <w:r w:rsidR="003C5EAD">
        <w:t>[he]</w:t>
      </w:r>
      <w:r w:rsidR="00174A91" w:rsidRPr="0068733E">
        <w:rPr>
          <w:i/>
          <w:iCs/>
        </w:rPr>
        <w:t xml:space="preserve"> started killing them, that’s when I</w:t>
      </w:r>
      <w:r w:rsidR="003C5EAD">
        <w:rPr>
          <w:i/>
          <w:iCs/>
        </w:rPr>
        <w:t xml:space="preserve"> </w:t>
      </w:r>
      <w:r w:rsidR="003C5EAD">
        <w:t>[he]</w:t>
      </w:r>
      <w:r w:rsidR="00174A91" w:rsidRPr="0068733E">
        <w:rPr>
          <w:i/>
          <w:iCs/>
        </w:rPr>
        <w:t xml:space="preserve"> learned to hate them</w:t>
      </w:r>
      <w:r w:rsidR="0068733E" w:rsidRPr="0068733E">
        <w:rPr>
          <w:i/>
          <w:iCs/>
        </w:rPr>
        <w:t>’</w:t>
      </w:r>
      <w:r w:rsidR="00174A91">
        <w:t xml:space="preserve"> (Waller</w:t>
      </w:r>
      <w:r w:rsidR="00C53A00">
        <w:t>, 2007</w:t>
      </w:r>
      <w:r w:rsidR="00174A91">
        <w:t>)</w:t>
      </w:r>
      <w:r w:rsidR="0068733E">
        <w:t xml:space="preserve">. </w:t>
      </w:r>
      <w:r w:rsidR="0014565C">
        <w:t xml:space="preserve">Similarly, </w:t>
      </w:r>
      <w:r w:rsidR="00B3380B" w:rsidRPr="00130F46">
        <w:t>Pio</w:t>
      </w:r>
      <w:r w:rsidR="00B3380B">
        <w:t xml:space="preserve"> (</w:t>
      </w:r>
      <w:r w:rsidR="00FD6AAF">
        <w:t xml:space="preserve">Hatzfeld, 2008, </w:t>
      </w:r>
      <w:proofErr w:type="spellStart"/>
      <w:r w:rsidR="00FD6AAF">
        <w:t>p.206</w:t>
      </w:r>
      <w:proofErr w:type="spellEnd"/>
      <w:r w:rsidR="00B3380B">
        <w:t xml:space="preserve">) </w:t>
      </w:r>
      <w:r w:rsidR="0014565C">
        <w:t>admitted</w:t>
      </w:r>
      <w:r w:rsidR="00B3380B">
        <w:t xml:space="preserve"> that </w:t>
      </w:r>
      <w:r w:rsidR="00E02331">
        <w:t>he</w:t>
      </w:r>
      <w:r w:rsidR="00E02331" w:rsidRPr="00FD6AAF">
        <w:rPr>
          <w:i/>
          <w:iCs/>
        </w:rPr>
        <w:t xml:space="preserve"> ‘didn’t know why I </w:t>
      </w:r>
      <w:r w:rsidR="00E02331">
        <w:t xml:space="preserve">[he] </w:t>
      </w:r>
      <w:r w:rsidR="00E02331" w:rsidRPr="00FD6AAF">
        <w:rPr>
          <w:i/>
          <w:iCs/>
        </w:rPr>
        <w:t>started detesting Tutsis’</w:t>
      </w:r>
      <w:r w:rsidR="00ED6A65">
        <w:t xml:space="preserve"> instead he latched onto hatred through imitation of the people around him. </w:t>
      </w:r>
    </w:p>
    <w:p w14:paraId="78A561A1" w14:textId="77777777" w:rsidR="0019092E" w:rsidRPr="00146570" w:rsidRDefault="0019092E" w:rsidP="0019092E">
      <w:pPr>
        <w:jc w:val="center"/>
        <w:rPr>
          <w:i/>
          <w:iCs/>
        </w:rPr>
      </w:pPr>
      <w:r w:rsidRPr="00146570">
        <w:rPr>
          <w:i/>
          <w:iCs/>
        </w:rPr>
        <w:lastRenderedPageBreak/>
        <w:t>‘I do not believe our hearts detested the Tutsis. But it was inevitable to think so, since the decision was made by the organizers to kill them.</w:t>
      </w:r>
    </w:p>
    <w:p w14:paraId="7B9F62DB" w14:textId="77777777" w:rsidR="0019092E" w:rsidRDefault="0019092E" w:rsidP="0019092E">
      <w:pPr>
        <w:jc w:val="center"/>
      </w:pPr>
      <w:r>
        <w:rPr>
          <w:i/>
          <w:iCs/>
        </w:rPr>
        <w:t>‘</w:t>
      </w:r>
      <w:r w:rsidRPr="00146570">
        <w:rPr>
          <w:i/>
          <w:iCs/>
        </w:rPr>
        <w:t>To kill so many human beings without wavering, we had to hate with no second thoughts. Hatred was the only emotion allowed for the Tutsis. The killings were too well managed to leave us room for any other feelings.’</w:t>
      </w:r>
      <w:r>
        <w:t xml:space="preserve"> </w:t>
      </w:r>
    </w:p>
    <w:p w14:paraId="5DC8BA71" w14:textId="30FDABD9" w:rsidR="0019092E" w:rsidRDefault="0019092E" w:rsidP="0019092E">
      <w:proofErr w:type="gramStart"/>
      <w:r>
        <w:t>Alphonse,</w:t>
      </w:r>
      <w:proofErr w:type="gramEnd"/>
      <w:r>
        <w:t xml:space="preserve"> is suggesting that feelings of animosity within the Hutu-Tutsi relationships were manufactured by external forces (Hatzfeld, 2008, </w:t>
      </w:r>
      <w:proofErr w:type="spellStart"/>
      <w:r>
        <w:t>p.208</w:t>
      </w:r>
      <w:proofErr w:type="spellEnd"/>
      <w:r>
        <w:t xml:space="preserve">). Therefore, Hutu hatred of Tutsi was not something which naturally occurred. Instead, it was a hatred was constructed through the manipulation of everyday Hutu people by Hutu extremists through propaganda. </w:t>
      </w:r>
    </w:p>
    <w:p w14:paraId="4A65FDAE" w14:textId="79506222" w:rsidR="004D0328" w:rsidRDefault="00DD44D8" w:rsidP="0019092E">
      <w:pPr>
        <w:ind w:firstLine="720"/>
      </w:pPr>
      <w:r>
        <w:t>I</w:t>
      </w:r>
      <w:r w:rsidR="001623FB">
        <w:t xml:space="preserve">n </w:t>
      </w:r>
      <w:proofErr w:type="gramStart"/>
      <w:r w:rsidR="003439C6">
        <w:t>all of</w:t>
      </w:r>
      <w:proofErr w:type="gramEnd"/>
      <w:r w:rsidR="00E97433">
        <w:t xml:space="preserve"> these</w:t>
      </w:r>
      <w:r w:rsidR="001623FB">
        <w:t xml:space="preserve"> case</w:t>
      </w:r>
      <w:r w:rsidR="00E97433">
        <w:t>s</w:t>
      </w:r>
      <w:r w:rsidR="001623FB">
        <w:t xml:space="preserve">, it was not hatred driving the killing. </w:t>
      </w:r>
      <w:r w:rsidR="001115C4">
        <w:t>Instead,</w:t>
      </w:r>
      <w:r w:rsidR="001623FB">
        <w:t xml:space="preserve"> </w:t>
      </w:r>
      <w:r w:rsidR="001115C4">
        <w:t xml:space="preserve">hatred was being used to justify why the killing had occurred. </w:t>
      </w:r>
      <w:r w:rsidR="00C370DE">
        <w:t>Perhaps</w:t>
      </w:r>
      <w:r w:rsidR="00580794">
        <w:t xml:space="preserve"> hiding</w:t>
      </w:r>
      <w:r w:rsidR="00C370DE">
        <w:t xml:space="preserve"> more accurate </w:t>
      </w:r>
      <w:r w:rsidR="00580794">
        <w:t xml:space="preserve">driving forces behind </w:t>
      </w:r>
      <w:r w:rsidR="00C370DE">
        <w:t>the Rwandan genocide</w:t>
      </w:r>
      <w:r w:rsidR="001756E3">
        <w:t xml:space="preserve"> which Waller (</w:t>
      </w:r>
      <w:r w:rsidR="00C53A00">
        <w:t>2007</w:t>
      </w:r>
      <w:r w:rsidR="00BC6ACE">
        <w:t xml:space="preserve">) </w:t>
      </w:r>
      <w:r w:rsidR="001756E3">
        <w:t>suggests could have been opportunism, greed or careerism</w:t>
      </w:r>
      <w:r w:rsidR="00A92BA5">
        <w:t xml:space="preserve"> for the more powerful Hutu extremists</w:t>
      </w:r>
      <w:r w:rsidR="001756E3">
        <w:t xml:space="preserve">. </w:t>
      </w:r>
      <w:r w:rsidR="002C49A4">
        <w:t xml:space="preserve">This perspective could be interpreted as a </w:t>
      </w:r>
      <w:r w:rsidR="003754B7">
        <w:t xml:space="preserve">stage six </w:t>
      </w:r>
      <w:r w:rsidR="00827364">
        <w:t xml:space="preserve">failure </w:t>
      </w:r>
      <w:r w:rsidR="003754B7">
        <w:t xml:space="preserve">of the Ten Stages of Genocide (Stanton, 1990) because </w:t>
      </w:r>
      <w:r w:rsidR="00D72A71">
        <w:t xml:space="preserve">polarisation had not </w:t>
      </w:r>
      <w:r w:rsidR="00463689">
        <w:t xml:space="preserve">sufficiently </w:t>
      </w:r>
      <w:r w:rsidR="00D72A71">
        <w:t xml:space="preserve">driven the two groups apart </w:t>
      </w:r>
      <w:r w:rsidR="00E8135F">
        <w:t xml:space="preserve">by </w:t>
      </w:r>
      <w:r w:rsidR="004457AA">
        <w:t>setting up a</w:t>
      </w:r>
      <w:r w:rsidR="00E8135F">
        <w:t xml:space="preserve"> </w:t>
      </w:r>
      <w:r w:rsidR="00E97433">
        <w:t xml:space="preserve">strong enough </w:t>
      </w:r>
      <w:r w:rsidR="00E8135F">
        <w:t>pre</w:t>
      </w:r>
      <w:r w:rsidR="004457AA">
        <w:t xml:space="preserve">disposition </w:t>
      </w:r>
      <w:r w:rsidR="002C55D6">
        <w:t>for</w:t>
      </w:r>
      <w:r w:rsidR="004457AA">
        <w:t xml:space="preserve"> </w:t>
      </w:r>
      <w:r w:rsidR="00F709CB">
        <w:t xml:space="preserve">sustained </w:t>
      </w:r>
      <w:r w:rsidR="004457AA">
        <w:t xml:space="preserve">hatred between the general Tutsi and Hutu populations. </w:t>
      </w:r>
      <w:r w:rsidR="00964886">
        <w:t xml:space="preserve">Furthermore, </w:t>
      </w:r>
      <w:r w:rsidR="00022D8F">
        <w:t>rural Rwandans stated that prior to the genocide, they were unaware if they were Hutu or Tutsi (Baines, 2003</w:t>
      </w:r>
      <w:r w:rsidR="00852723">
        <w:t xml:space="preserve">, </w:t>
      </w:r>
      <w:proofErr w:type="spellStart"/>
      <w:r w:rsidR="00852723">
        <w:t>p.489</w:t>
      </w:r>
      <w:proofErr w:type="spellEnd"/>
      <w:r w:rsidR="00022D8F">
        <w:t xml:space="preserve">). </w:t>
      </w:r>
      <w:r>
        <w:t xml:space="preserve">Therefore, </w:t>
      </w:r>
      <w:r w:rsidR="00300268">
        <w:t xml:space="preserve">ethnic divisions left behind by colonial legacy may not have reached </w:t>
      </w:r>
      <w:r w:rsidR="00B16073">
        <w:t>the entire Rwandan population. Instead, it was Hutu extremist paramilitary groups that chose to perpetuate ethnic divisions</w:t>
      </w:r>
      <w:r w:rsidR="004F5BF8">
        <w:t xml:space="preserve"> </w:t>
      </w:r>
      <w:r w:rsidR="0017128F">
        <w:t>to further their own agendas</w:t>
      </w:r>
      <w:r w:rsidR="0034373F">
        <w:t xml:space="preserve">. </w:t>
      </w:r>
      <w:r w:rsidR="00FB1327" w:rsidRPr="00FB1327">
        <w:t xml:space="preserve">This suggests that the genocidal killings </w:t>
      </w:r>
      <w:r w:rsidR="00C14AB3">
        <w:t>may have been</w:t>
      </w:r>
      <w:r w:rsidR="00FB1327" w:rsidRPr="00FB1327">
        <w:t xml:space="preserve"> driven by self-interest rather than a universally shared racist ideology among all Rwandans.</w:t>
      </w:r>
      <w:r w:rsidR="00FB1327">
        <w:t xml:space="preserve"> </w:t>
      </w:r>
    </w:p>
    <w:p w14:paraId="2C5D5C84" w14:textId="2397BB71" w:rsidR="00A4171E" w:rsidRDefault="000914B3" w:rsidP="00D72A71">
      <w:pPr>
        <w:ind w:firstLine="720"/>
      </w:pPr>
      <w:r>
        <w:t xml:space="preserve">Hate radio was also used as a </w:t>
      </w:r>
      <w:r w:rsidR="00C94878">
        <w:t>way of producing anti-Tutsi</w:t>
      </w:r>
      <w:r>
        <w:t xml:space="preserve"> propaganda</w:t>
      </w:r>
      <w:r w:rsidR="00C94878">
        <w:t xml:space="preserve"> (Melvern, </w:t>
      </w:r>
      <w:r w:rsidR="00EA0522">
        <w:t>2004,</w:t>
      </w:r>
      <w:r w:rsidR="00F909F0">
        <w:t xml:space="preserve"> </w:t>
      </w:r>
      <w:proofErr w:type="spellStart"/>
      <w:r w:rsidR="006C330A">
        <w:t>p.52</w:t>
      </w:r>
      <w:proofErr w:type="spellEnd"/>
      <w:r w:rsidR="006C330A">
        <w:t xml:space="preserve">). </w:t>
      </w:r>
      <w:r w:rsidR="00E44E47">
        <w:t>The radio station</w:t>
      </w:r>
      <w:r w:rsidR="000D2EC2">
        <w:t xml:space="preserve"> inciting Tutsi hatred</w:t>
      </w:r>
      <w:r w:rsidR="00E44E47">
        <w:t xml:space="preserve"> was called Radio-Television Libre des </w:t>
      </w:r>
      <w:r w:rsidR="00E01FF0">
        <w:t xml:space="preserve">Mille Collines (RTLM) (Melvern, 2004, </w:t>
      </w:r>
      <w:proofErr w:type="spellStart"/>
      <w:r w:rsidR="00E01FF0">
        <w:t>p.53</w:t>
      </w:r>
      <w:proofErr w:type="spellEnd"/>
      <w:r w:rsidR="00E01FF0">
        <w:t xml:space="preserve">). </w:t>
      </w:r>
      <w:r w:rsidR="00F651BB">
        <w:t xml:space="preserve">After its </w:t>
      </w:r>
      <w:r w:rsidR="00537B72">
        <w:t>creation</w:t>
      </w:r>
      <w:r w:rsidR="00A359EA">
        <w:t xml:space="preserve"> in 1992 (Hatzfeld, 2008, </w:t>
      </w:r>
      <w:proofErr w:type="spellStart"/>
      <w:r w:rsidR="00A359EA">
        <w:t>p.207</w:t>
      </w:r>
      <w:proofErr w:type="spellEnd"/>
      <w:r w:rsidR="00A359EA">
        <w:t>)</w:t>
      </w:r>
      <w:r w:rsidR="00B21A54">
        <w:t xml:space="preserve">, suddenly </w:t>
      </w:r>
      <w:r w:rsidR="00101F87">
        <w:t xml:space="preserve">hundreds of cheap portable radios </w:t>
      </w:r>
      <w:r w:rsidR="00B21A54">
        <w:t>conveniently</w:t>
      </w:r>
      <w:r w:rsidR="00101F87">
        <w:t xml:space="preserve"> became available in Rwandan street markets (Melvern, 2004, </w:t>
      </w:r>
      <w:proofErr w:type="spellStart"/>
      <w:r w:rsidR="00101F87">
        <w:t>p.53</w:t>
      </w:r>
      <w:proofErr w:type="spellEnd"/>
      <w:r w:rsidR="00101F87">
        <w:t xml:space="preserve">) </w:t>
      </w:r>
      <w:r w:rsidR="00AB0856">
        <w:t>so</w:t>
      </w:r>
      <w:r w:rsidR="00030161">
        <w:t xml:space="preserve"> RTLM became immediately popular. As a result, false information could be shared</w:t>
      </w:r>
      <w:r w:rsidR="00F03D80">
        <w:t xml:space="preserve"> on the airwaves to ‘instil fear and incite violence’ </w:t>
      </w:r>
      <w:r w:rsidR="00834A54">
        <w:t xml:space="preserve">amongst </w:t>
      </w:r>
      <w:r w:rsidR="00811691">
        <w:t xml:space="preserve">many Rwandans </w:t>
      </w:r>
      <w:r w:rsidR="00F03D80">
        <w:t xml:space="preserve">(Melvern, 2004, </w:t>
      </w:r>
      <w:proofErr w:type="spellStart"/>
      <w:r w:rsidR="00F03D80">
        <w:t>p.53</w:t>
      </w:r>
      <w:proofErr w:type="spellEnd"/>
      <w:r w:rsidR="00F03D80">
        <w:t>).</w:t>
      </w:r>
      <w:r w:rsidR="00811691">
        <w:t xml:space="preserve"> </w:t>
      </w:r>
      <w:r w:rsidR="00B21A54">
        <w:t>Furthermore</w:t>
      </w:r>
      <w:r w:rsidR="00811691">
        <w:t xml:space="preserve">, </w:t>
      </w:r>
      <w:r w:rsidR="007D49D0">
        <w:t>since RTLM was broadcasted by</w:t>
      </w:r>
      <w:r w:rsidR="007F4482">
        <w:t xml:space="preserve"> powerful</w:t>
      </w:r>
      <w:r w:rsidR="00681FA2">
        <w:t xml:space="preserve"> and wealthy </w:t>
      </w:r>
      <w:r w:rsidR="007D49D0">
        <w:t xml:space="preserve">Hutu extremists, </w:t>
      </w:r>
      <w:r w:rsidR="0051393D">
        <w:t xml:space="preserve">Adalbert recounts that </w:t>
      </w:r>
      <w:r w:rsidR="00CA522A">
        <w:t>exaggerated claims would get Hutu people fired up against the Tutsi</w:t>
      </w:r>
      <w:r w:rsidR="005B7D62">
        <w:t xml:space="preserve">, using </w:t>
      </w:r>
      <w:r w:rsidR="00673AA4">
        <w:t xml:space="preserve">dehumanizing </w:t>
      </w:r>
      <w:r w:rsidR="005B7D62">
        <w:t xml:space="preserve">language such as </w:t>
      </w:r>
      <w:r w:rsidR="00CA522A">
        <w:t>“cockroaches” and “snakes”</w:t>
      </w:r>
      <w:r w:rsidR="005B7D62">
        <w:t xml:space="preserve"> to describe them</w:t>
      </w:r>
      <w:r w:rsidR="00CA522A">
        <w:t xml:space="preserve"> (</w:t>
      </w:r>
      <w:r w:rsidR="0022492A">
        <w:t xml:space="preserve">Hatzfeld, 2008, </w:t>
      </w:r>
      <w:proofErr w:type="spellStart"/>
      <w:r w:rsidR="0022492A">
        <w:t>p.208</w:t>
      </w:r>
      <w:proofErr w:type="spellEnd"/>
      <w:r w:rsidR="0022492A">
        <w:t xml:space="preserve">). </w:t>
      </w:r>
      <w:r w:rsidR="00B43DA8">
        <w:t xml:space="preserve">The popularity of </w:t>
      </w:r>
      <w:r w:rsidR="006B202E">
        <w:t>R</w:t>
      </w:r>
      <w:r w:rsidR="00E93485">
        <w:t xml:space="preserve">TLM made it </w:t>
      </w:r>
      <w:r w:rsidR="00764DAF">
        <w:t>so influential</w:t>
      </w:r>
      <w:r w:rsidR="00B43DA8">
        <w:t>.</w:t>
      </w:r>
      <w:r w:rsidR="00764DAF">
        <w:t xml:space="preserve"> </w:t>
      </w:r>
      <w:r w:rsidR="00B43DA8">
        <w:t xml:space="preserve">It </w:t>
      </w:r>
      <w:r w:rsidR="00764DAF">
        <w:t>hand</w:t>
      </w:r>
      <w:r w:rsidR="00B43DA8">
        <w:t>ed</w:t>
      </w:r>
      <w:r w:rsidR="00764DAF">
        <w:t xml:space="preserve"> Hutu extremist the power to promote damaging narratives about the Tutsi </w:t>
      </w:r>
      <w:r w:rsidR="00C95BD5">
        <w:t>to the va</w:t>
      </w:r>
      <w:r w:rsidR="00070DB4">
        <w:t>st</w:t>
      </w:r>
      <w:r w:rsidR="00C95BD5">
        <w:t xml:space="preserve"> population of Rwanda. Furthermore, the novelty of </w:t>
      </w:r>
      <w:r w:rsidR="00070DB4">
        <w:t>RTLM being the first free an independent broadcaster likely created an air of excitement</w:t>
      </w:r>
      <w:r w:rsidR="00A527A9">
        <w:t xml:space="preserve">. It could be argued that </w:t>
      </w:r>
      <w:r w:rsidR="002C7A1C">
        <w:t xml:space="preserve">excitement </w:t>
      </w:r>
      <w:r w:rsidR="005D4568">
        <w:t xml:space="preserve">translated into acceptance of the </w:t>
      </w:r>
      <w:r w:rsidR="00AB0856">
        <w:t>broadcaster’s</w:t>
      </w:r>
      <w:r w:rsidR="005D4568">
        <w:t xml:space="preserve"> directive to hate the Tutsis</w:t>
      </w:r>
      <w:r w:rsidR="00F84F55">
        <w:t xml:space="preserve"> by presenting them as a threat to the Hutu way of life. </w:t>
      </w:r>
      <w:r w:rsidR="00690747">
        <w:t xml:space="preserve"> </w:t>
      </w:r>
    </w:p>
    <w:p w14:paraId="35B4FA54" w14:textId="750BE73C" w:rsidR="00240ADF" w:rsidRDefault="00690747" w:rsidP="00D72A71">
      <w:pPr>
        <w:ind w:firstLine="720"/>
      </w:pPr>
      <w:r>
        <w:t>Promoting misinformation on t</w:t>
      </w:r>
      <w:r w:rsidR="002D73E0">
        <w:t>he radio led to the owners of RTLM being called into see the minister of information in November 1993</w:t>
      </w:r>
      <w:r w:rsidR="00C54981">
        <w:t xml:space="preserve"> and February 1994</w:t>
      </w:r>
      <w:r w:rsidR="002D73E0">
        <w:t xml:space="preserve"> </w:t>
      </w:r>
      <w:r w:rsidR="00C54981">
        <w:t xml:space="preserve">for breaching the 54191 November 1991 </w:t>
      </w:r>
      <w:r w:rsidR="00134A90">
        <w:t>which permitted independent radio stations</w:t>
      </w:r>
      <w:r w:rsidR="007B5A3E">
        <w:t xml:space="preserve"> for free press</w:t>
      </w:r>
      <w:r w:rsidR="00134A90">
        <w:t xml:space="preserve"> so long </w:t>
      </w:r>
      <w:r w:rsidR="00C0339F">
        <w:t>as</w:t>
      </w:r>
      <w:r w:rsidR="007B5A3E">
        <w:t xml:space="preserve"> there was no defamation or public slander </w:t>
      </w:r>
      <w:r w:rsidR="002D73E0">
        <w:t xml:space="preserve">(Melvern, 2004, </w:t>
      </w:r>
      <w:proofErr w:type="spellStart"/>
      <w:r w:rsidR="002D73E0">
        <w:t>p.55</w:t>
      </w:r>
      <w:proofErr w:type="spellEnd"/>
      <w:r w:rsidR="002D73E0">
        <w:t xml:space="preserve">). </w:t>
      </w:r>
      <w:r w:rsidR="00C54981">
        <w:t xml:space="preserve">However, no arrests or </w:t>
      </w:r>
      <w:r w:rsidR="008C26A9">
        <w:t>prosecutions</w:t>
      </w:r>
      <w:r w:rsidR="00C54981">
        <w:t xml:space="preserve"> were made </w:t>
      </w:r>
      <w:r w:rsidR="008C26A9">
        <w:t>regardless of the 54191 breeches. This s</w:t>
      </w:r>
      <w:r w:rsidR="00134A90">
        <w:t>uggest</w:t>
      </w:r>
      <w:r w:rsidR="008C26A9">
        <w:t>s</w:t>
      </w:r>
      <w:r w:rsidR="00C0339F">
        <w:t xml:space="preserve"> </w:t>
      </w:r>
      <w:r w:rsidR="000F787F">
        <w:t xml:space="preserve">calling </w:t>
      </w:r>
      <w:r w:rsidR="00F11BBA">
        <w:t>RTLM</w:t>
      </w:r>
      <w:r w:rsidR="000F787F">
        <w:t xml:space="preserve"> owners in</w:t>
      </w:r>
      <w:r w:rsidR="006104A0">
        <w:t xml:space="preserve"> </w:t>
      </w:r>
      <w:r w:rsidR="000F787F">
        <w:t>was an act of formality aim</w:t>
      </w:r>
      <w:r w:rsidR="00C0339F">
        <w:t>ing to make the Rwandan government look as though they were investigating RTLM fairly.</w:t>
      </w:r>
      <w:r w:rsidR="00B725E8">
        <w:t xml:space="preserve"> When </w:t>
      </w:r>
      <w:proofErr w:type="gramStart"/>
      <w:r w:rsidR="00B725E8">
        <w:t>in reality t</w:t>
      </w:r>
      <w:r w:rsidR="00134A90">
        <w:t>he</w:t>
      </w:r>
      <w:proofErr w:type="gramEnd"/>
      <w:r w:rsidR="00134A90">
        <w:t xml:space="preserve"> </w:t>
      </w:r>
      <w:r w:rsidR="006104A0">
        <w:t xml:space="preserve">Hutu </w:t>
      </w:r>
      <w:r w:rsidR="00134A90">
        <w:t xml:space="preserve">Rwandan government </w:t>
      </w:r>
      <w:r w:rsidR="006104A0">
        <w:t xml:space="preserve">may have </w:t>
      </w:r>
      <w:r w:rsidR="00134A90">
        <w:t>agreed with the narratives being promoted on RTLM</w:t>
      </w:r>
      <w:r w:rsidR="00B725E8">
        <w:t xml:space="preserve">. </w:t>
      </w:r>
      <w:r w:rsidR="00676220">
        <w:t xml:space="preserve">Furthermore, when diplomats asked President Habyarimana to take RTLM off the air he refused </w:t>
      </w:r>
      <w:r w:rsidR="009D0DF1">
        <w:t xml:space="preserve">saying that the West had pressured Rwanda to move towards democracy and it would be undemocratic to </w:t>
      </w:r>
      <w:r w:rsidR="007E7959">
        <w:t xml:space="preserve">prevent the power of free speech (Melvern, 2004, </w:t>
      </w:r>
      <w:proofErr w:type="spellStart"/>
      <w:r w:rsidR="007E7959">
        <w:t>p.56</w:t>
      </w:r>
      <w:proofErr w:type="spellEnd"/>
      <w:r w:rsidR="007E7959">
        <w:t xml:space="preserve">). </w:t>
      </w:r>
      <w:r w:rsidR="00BA382F">
        <w:t xml:space="preserve">This shows how the </w:t>
      </w:r>
      <w:r w:rsidR="00BA382F">
        <w:lastRenderedPageBreak/>
        <w:t xml:space="preserve">Rwandan genocide </w:t>
      </w:r>
      <w:r w:rsidR="009B1BD9">
        <w:t xml:space="preserve">was permitted to take </w:t>
      </w:r>
      <w:r w:rsidR="00BA382F">
        <w:t>‘</w:t>
      </w:r>
      <w:r w:rsidR="00BA382F" w:rsidRPr="007B221A">
        <w:rPr>
          <w:i/>
          <w:iCs/>
        </w:rPr>
        <w:t xml:space="preserve">place under the aegis of the Rwandan state, </w:t>
      </w:r>
      <w:r w:rsidR="00BC7DD7" w:rsidRPr="00BC7DD7">
        <w:t>[</w:t>
      </w:r>
      <w:r w:rsidR="00BC7DD7">
        <w:t>despite the fact</w:t>
      </w:r>
      <w:r w:rsidR="00BC7DD7" w:rsidRPr="00BC7DD7">
        <w:t>]</w:t>
      </w:r>
      <w:r w:rsidR="00BC7DD7">
        <w:rPr>
          <w:i/>
          <w:iCs/>
        </w:rPr>
        <w:t xml:space="preserve"> </w:t>
      </w:r>
      <w:r w:rsidR="00BA382F" w:rsidRPr="007B221A">
        <w:rPr>
          <w:i/>
          <w:iCs/>
        </w:rPr>
        <w:t>Rwandan subjects and citizens were the main actors in the genocide’</w:t>
      </w:r>
      <w:r w:rsidR="00BA382F">
        <w:t xml:space="preserve"> (</w:t>
      </w:r>
      <w:proofErr w:type="spellStart"/>
      <w:r w:rsidR="00BA382F">
        <w:t>Hintjens</w:t>
      </w:r>
      <w:proofErr w:type="spellEnd"/>
      <w:r w:rsidR="00BA382F">
        <w:t xml:space="preserve">, 1999, </w:t>
      </w:r>
      <w:proofErr w:type="spellStart"/>
      <w:r w:rsidR="00BA382F">
        <w:t>p.5</w:t>
      </w:r>
      <w:proofErr w:type="spellEnd"/>
      <w:r w:rsidR="00BA382F">
        <w:t>).</w:t>
      </w:r>
    </w:p>
    <w:p w14:paraId="4CC934E2" w14:textId="541B1125" w:rsidR="009B1BD9" w:rsidRPr="00E72F8B" w:rsidRDefault="00397CF1" w:rsidP="00557900">
      <w:pPr>
        <w:rPr>
          <w:b/>
          <w:bCs/>
          <w:sz w:val="24"/>
          <w:szCs w:val="24"/>
        </w:rPr>
      </w:pPr>
      <w:r w:rsidRPr="00E72F8B">
        <w:rPr>
          <w:b/>
          <w:bCs/>
          <w:sz w:val="24"/>
          <w:szCs w:val="24"/>
        </w:rPr>
        <w:t xml:space="preserve">Fluid </w:t>
      </w:r>
      <w:r w:rsidR="00240572" w:rsidRPr="00E72F8B">
        <w:rPr>
          <w:b/>
          <w:bCs/>
          <w:sz w:val="24"/>
          <w:szCs w:val="24"/>
        </w:rPr>
        <w:t>C</w:t>
      </w:r>
      <w:r w:rsidRPr="00E72F8B">
        <w:rPr>
          <w:b/>
          <w:bCs/>
          <w:sz w:val="24"/>
          <w:szCs w:val="24"/>
        </w:rPr>
        <w:t xml:space="preserve">ategories </w:t>
      </w:r>
      <w:r w:rsidR="00240572" w:rsidRPr="00E72F8B">
        <w:rPr>
          <w:b/>
          <w:bCs/>
          <w:sz w:val="24"/>
          <w:szCs w:val="24"/>
        </w:rPr>
        <w:t>or Static Ethnicities?</w:t>
      </w:r>
    </w:p>
    <w:p w14:paraId="4BFBD243" w14:textId="0484F18A" w:rsidR="00435DF7" w:rsidRDefault="00417719" w:rsidP="007D0BA6">
      <w:pPr>
        <w:ind w:firstLine="720"/>
      </w:pPr>
      <w:r>
        <w:t>As previously discussed, c</w:t>
      </w:r>
      <w:r w:rsidR="00E72F8B">
        <w:t xml:space="preserve">olonial discourse </w:t>
      </w:r>
      <w:r w:rsidR="00B01E00">
        <w:t xml:space="preserve">presented </w:t>
      </w:r>
      <w:r w:rsidR="00523AB8">
        <w:t xml:space="preserve">the Tutsi </w:t>
      </w:r>
      <w:r w:rsidR="0083622A">
        <w:t>as the elite and ruling ethnicity (Prunier, 2010</w:t>
      </w:r>
      <w:r w:rsidR="0010481F">
        <w:t xml:space="preserve">, </w:t>
      </w:r>
      <w:proofErr w:type="spellStart"/>
      <w:r w:rsidR="0010481F">
        <w:t>p.</w:t>
      </w:r>
      <w:r w:rsidR="00690B02">
        <w:t>6</w:t>
      </w:r>
      <w:proofErr w:type="spellEnd"/>
      <w:r w:rsidR="0010481F">
        <w:t>)</w:t>
      </w:r>
      <w:r w:rsidR="003B6255">
        <w:t xml:space="preserve"> who </w:t>
      </w:r>
      <w:r w:rsidR="003B6255" w:rsidRPr="00643505">
        <w:rPr>
          <w:i/>
          <w:iCs/>
        </w:rPr>
        <w:t>‘dominated the inferior Hutu’</w:t>
      </w:r>
      <w:r w:rsidR="003B6255">
        <w:t xml:space="preserve"> (</w:t>
      </w:r>
      <w:r w:rsidR="00F773FD">
        <w:t>D</w:t>
      </w:r>
      <w:r w:rsidR="00C52E2B">
        <w:t>ow</w:t>
      </w:r>
      <w:r w:rsidR="00F773FD">
        <w:t>d</w:t>
      </w:r>
      <w:r w:rsidR="00C52E2B">
        <w:t xml:space="preserve">en, </w:t>
      </w:r>
      <w:r w:rsidR="00F935A5">
        <w:t>2014</w:t>
      </w:r>
      <w:r w:rsidR="00C52E2B">
        <w:t xml:space="preserve">, </w:t>
      </w:r>
      <w:proofErr w:type="spellStart"/>
      <w:r w:rsidR="00C52E2B">
        <w:t>p.237</w:t>
      </w:r>
      <w:proofErr w:type="spellEnd"/>
      <w:r w:rsidR="00C52E2B">
        <w:t xml:space="preserve">). </w:t>
      </w:r>
      <w:r w:rsidR="00F235E2">
        <w:t xml:space="preserve">However, </w:t>
      </w:r>
      <w:r w:rsidR="00F773FD">
        <w:t>D</w:t>
      </w:r>
      <w:r w:rsidR="00F235E2">
        <w:t>ow</w:t>
      </w:r>
      <w:r w:rsidR="00F773FD">
        <w:t>d</w:t>
      </w:r>
      <w:r w:rsidR="00F235E2">
        <w:t>en (</w:t>
      </w:r>
      <w:r w:rsidR="00F935A5">
        <w:t>2014</w:t>
      </w:r>
      <w:r w:rsidR="00F235E2">
        <w:t xml:space="preserve">, </w:t>
      </w:r>
      <w:proofErr w:type="spellStart"/>
      <w:r w:rsidR="00F235E2">
        <w:t>p.</w:t>
      </w:r>
      <w:r w:rsidR="00690B02">
        <w:t>237</w:t>
      </w:r>
      <w:proofErr w:type="spellEnd"/>
      <w:r w:rsidR="00F235E2">
        <w:t>)</w:t>
      </w:r>
      <w:r w:rsidR="00690B02">
        <w:t>, Director of the Royal African Society</w:t>
      </w:r>
      <w:r w:rsidR="00D574AB">
        <w:t>,</w:t>
      </w:r>
      <w:r w:rsidR="00F235E2">
        <w:t xml:space="preserve"> suggests that in precolonial Rwanda, </w:t>
      </w:r>
      <w:r w:rsidR="0035521F">
        <w:t xml:space="preserve">Hutu and Tutsi were not separate ethnicities. </w:t>
      </w:r>
      <w:r w:rsidR="00D574AB">
        <w:t>Instead,</w:t>
      </w:r>
      <w:r w:rsidR="007A03B8">
        <w:t xml:space="preserve"> </w:t>
      </w:r>
      <w:r w:rsidR="007B6B6F">
        <w:t xml:space="preserve">the </w:t>
      </w:r>
      <w:proofErr w:type="gramStart"/>
      <w:r w:rsidR="007B6B6F">
        <w:t>Hutu-Tutsi</w:t>
      </w:r>
      <w:proofErr w:type="gramEnd"/>
      <w:r w:rsidR="007B6B6F">
        <w:t xml:space="preserve"> relationship is presented as relatively harmonious</w:t>
      </w:r>
      <w:r w:rsidR="000367B7">
        <w:t>,</w:t>
      </w:r>
      <w:r w:rsidR="00703F03">
        <w:t xml:space="preserve"> sharing the same names, cultural customs, ethnicities, society and praying to the same gods. </w:t>
      </w:r>
      <w:r w:rsidR="000C21E4">
        <w:t>Lines between Hutu and Tutsi</w:t>
      </w:r>
      <w:r w:rsidR="00ED1A38">
        <w:t xml:space="preserve"> groupings</w:t>
      </w:r>
      <w:r w:rsidR="000C21E4">
        <w:t xml:space="preserve"> were blurred </w:t>
      </w:r>
      <w:r w:rsidR="00D574AB">
        <w:t xml:space="preserve">because Hutu could become Tutsi by accumulating cattle and Tutsi could became Hutu if they lost their cattle. </w:t>
      </w:r>
      <w:r w:rsidR="006301F1">
        <w:t xml:space="preserve">This </w:t>
      </w:r>
      <w:r w:rsidR="009C16A4">
        <w:t>suggests that Hutu and Tutsi were</w:t>
      </w:r>
      <w:r w:rsidR="004A5360">
        <w:t xml:space="preserve"> </w:t>
      </w:r>
      <w:r w:rsidR="000A4C4C">
        <w:t>classifications closer to</w:t>
      </w:r>
      <w:r w:rsidR="004A5360">
        <w:t xml:space="preserve"> </w:t>
      </w:r>
      <w:r w:rsidR="00EC401B">
        <w:t>‘fluid and flexible categories’ (</w:t>
      </w:r>
      <w:r w:rsidR="00F773FD">
        <w:t>D</w:t>
      </w:r>
      <w:r w:rsidR="00EC401B">
        <w:t>ow</w:t>
      </w:r>
      <w:r w:rsidR="00F773FD">
        <w:t>d</w:t>
      </w:r>
      <w:r w:rsidR="00EC401B">
        <w:t xml:space="preserve">en, </w:t>
      </w:r>
      <w:r w:rsidR="00F935A5">
        <w:t>2014</w:t>
      </w:r>
      <w:r w:rsidR="00EC401B">
        <w:t xml:space="preserve">, </w:t>
      </w:r>
      <w:proofErr w:type="spellStart"/>
      <w:r w:rsidR="00EC401B">
        <w:t>p.237</w:t>
      </w:r>
      <w:proofErr w:type="spellEnd"/>
      <w:r w:rsidR="00EC401B">
        <w:t xml:space="preserve">) </w:t>
      </w:r>
      <w:r w:rsidR="00E41AE6">
        <w:t xml:space="preserve">than static and absolute ethnicities. </w:t>
      </w:r>
    </w:p>
    <w:p w14:paraId="5C2BC5FD" w14:textId="2B78E814" w:rsidR="009B1BD9" w:rsidRDefault="003D1675" w:rsidP="00F935A5">
      <w:pPr>
        <w:ind w:firstLine="720"/>
      </w:pPr>
      <w:r>
        <w:t xml:space="preserve">Colonisers </w:t>
      </w:r>
      <w:r w:rsidRPr="00696A2D">
        <w:rPr>
          <w:i/>
          <w:iCs/>
        </w:rPr>
        <w:t xml:space="preserve">‘did not believe primitive Africans could </w:t>
      </w:r>
      <w:r w:rsidR="00696A2D" w:rsidRPr="00696A2D">
        <w:rPr>
          <w:i/>
          <w:iCs/>
        </w:rPr>
        <w:t>possibly</w:t>
      </w:r>
      <w:r w:rsidRPr="00696A2D">
        <w:rPr>
          <w:i/>
          <w:iCs/>
        </w:rPr>
        <w:t xml:space="preserve"> have a complex society, and so they strengthened the racial hierarchy based </w:t>
      </w:r>
      <w:r w:rsidR="00F747E2" w:rsidRPr="00696A2D">
        <w:rPr>
          <w:i/>
          <w:iCs/>
        </w:rPr>
        <w:t xml:space="preserve">on their interpretation of the heigh and features of the population’ </w:t>
      </w:r>
      <w:r w:rsidR="00F747E2">
        <w:t>(</w:t>
      </w:r>
      <w:r w:rsidR="00F773FD">
        <w:t>D</w:t>
      </w:r>
      <w:r w:rsidR="00F747E2">
        <w:t>ow</w:t>
      </w:r>
      <w:r w:rsidR="00F773FD">
        <w:t>d</w:t>
      </w:r>
      <w:r w:rsidR="00F747E2">
        <w:t xml:space="preserve">en, 2014, </w:t>
      </w:r>
      <w:proofErr w:type="spellStart"/>
      <w:r w:rsidR="00F747E2">
        <w:t>p.237</w:t>
      </w:r>
      <w:proofErr w:type="spellEnd"/>
      <w:r w:rsidR="00F747E2">
        <w:t>)</w:t>
      </w:r>
      <w:r w:rsidR="004F710E">
        <w:t>. Th</w:t>
      </w:r>
      <w:r w:rsidR="0004267F">
        <w:t>is</w:t>
      </w:r>
      <w:r w:rsidR="004F710E">
        <w:t xml:space="preserve"> racial obsession of </w:t>
      </w:r>
      <w:r w:rsidR="0004267F">
        <w:t xml:space="preserve">the </w:t>
      </w:r>
      <w:r w:rsidR="004F710E">
        <w:t>colonisers (</w:t>
      </w:r>
      <w:r w:rsidR="00FC2C4A">
        <w:t>Prunier</w:t>
      </w:r>
      <w:r w:rsidR="004F710E">
        <w:t xml:space="preserve">, </w:t>
      </w:r>
      <w:r w:rsidR="00FC2C4A">
        <w:t xml:space="preserve">2010, </w:t>
      </w:r>
      <w:proofErr w:type="spellStart"/>
      <w:r w:rsidR="00FC2C4A">
        <w:t>p.6</w:t>
      </w:r>
      <w:proofErr w:type="spellEnd"/>
      <w:r w:rsidR="00FC2C4A">
        <w:t xml:space="preserve">) </w:t>
      </w:r>
      <w:r w:rsidR="0004267F">
        <w:t xml:space="preserve">led to </w:t>
      </w:r>
      <w:r w:rsidR="00EC1918">
        <w:t xml:space="preserve">the possibly </w:t>
      </w:r>
      <w:r w:rsidR="0004267F">
        <w:t xml:space="preserve">inaccurate interpretation of </w:t>
      </w:r>
      <w:r w:rsidR="00256647">
        <w:t>the</w:t>
      </w:r>
      <w:r w:rsidR="00EC1918">
        <w:t xml:space="preserve"> </w:t>
      </w:r>
      <w:r w:rsidR="00347373">
        <w:t>Hutu</w:t>
      </w:r>
      <w:r w:rsidR="00256647">
        <w:t xml:space="preserve"> </w:t>
      </w:r>
      <w:r w:rsidR="00347373">
        <w:t xml:space="preserve">and </w:t>
      </w:r>
      <w:r w:rsidR="00256647">
        <w:t>Tutsi</w:t>
      </w:r>
      <w:r w:rsidR="00347373">
        <w:t xml:space="preserve"> as ethnic groups</w:t>
      </w:r>
      <w:r w:rsidR="00256647">
        <w:t xml:space="preserve">. </w:t>
      </w:r>
      <w:r w:rsidR="00A57D44">
        <w:t xml:space="preserve">Resulting in colonial manipulation of </w:t>
      </w:r>
      <w:r w:rsidR="00763CCD">
        <w:t xml:space="preserve">the fluid </w:t>
      </w:r>
      <w:r w:rsidR="00A57D44">
        <w:t>Rwandan societ</w:t>
      </w:r>
      <w:r w:rsidR="00763CCD">
        <w:t xml:space="preserve">al organisation by placing </w:t>
      </w:r>
      <w:r w:rsidR="00A57D44">
        <w:t xml:space="preserve">heightened the significance </w:t>
      </w:r>
      <w:r w:rsidR="00763CCD">
        <w:t xml:space="preserve">on </w:t>
      </w:r>
      <w:r w:rsidR="00F935A5">
        <w:t>individuals</w:t>
      </w:r>
      <w:r w:rsidR="00A57D44">
        <w:t xml:space="preserve"> Hutu or Tutsi association and classification to ensure colonial control was maintained </w:t>
      </w:r>
      <w:r w:rsidR="00F935A5">
        <w:t xml:space="preserve">in the colony </w:t>
      </w:r>
      <w:r w:rsidR="00A57D44">
        <w:t>(</w:t>
      </w:r>
      <w:r w:rsidR="00F773FD">
        <w:t>D</w:t>
      </w:r>
      <w:r w:rsidR="00A57D44">
        <w:t>ow</w:t>
      </w:r>
      <w:r w:rsidR="00F773FD">
        <w:t>d</w:t>
      </w:r>
      <w:r w:rsidR="00A57D44">
        <w:t xml:space="preserve">en, 2014, </w:t>
      </w:r>
      <w:proofErr w:type="spellStart"/>
      <w:r w:rsidR="00A57D44">
        <w:t>p.237</w:t>
      </w:r>
      <w:proofErr w:type="spellEnd"/>
      <w:r w:rsidR="00A57D44">
        <w:t>).</w:t>
      </w:r>
    </w:p>
    <w:p w14:paraId="34D1753E" w14:textId="77777777" w:rsidR="0046115E" w:rsidRPr="00293194" w:rsidRDefault="0046115E" w:rsidP="0046115E">
      <w:pPr>
        <w:rPr>
          <w:b/>
          <w:bCs/>
          <w:sz w:val="24"/>
          <w:szCs w:val="24"/>
        </w:rPr>
      </w:pPr>
      <w:r w:rsidRPr="00293194">
        <w:rPr>
          <w:b/>
          <w:bCs/>
          <w:sz w:val="24"/>
          <w:szCs w:val="24"/>
        </w:rPr>
        <w:t xml:space="preserve">Conclusion </w:t>
      </w:r>
    </w:p>
    <w:p w14:paraId="243308E2" w14:textId="769288AA" w:rsidR="00283030" w:rsidRDefault="00735B06" w:rsidP="0046115E">
      <w:r>
        <w:tab/>
      </w:r>
      <w:r w:rsidR="003B5153">
        <w:t>The Rwandan genocide was not simply the result of ancient ethnic hatred between the Hutu and Tutsi</w:t>
      </w:r>
      <w:r w:rsidR="00543DCD">
        <w:t xml:space="preserve"> (Mwenda, 2010). </w:t>
      </w:r>
      <w:r w:rsidR="005E212A">
        <w:t>The image of Hutus and Tutsis sharing the same names, cultural customs, ethnicity, society, praying to the same gods (</w:t>
      </w:r>
      <w:r w:rsidR="00AD2ADD">
        <w:t xml:space="preserve">Dowden, </w:t>
      </w:r>
      <w:r w:rsidR="00752B0A">
        <w:t xml:space="preserve">2014, </w:t>
      </w:r>
      <w:proofErr w:type="spellStart"/>
      <w:r w:rsidR="00752B0A">
        <w:t>pp.238</w:t>
      </w:r>
      <w:proofErr w:type="spellEnd"/>
      <w:r w:rsidR="00752B0A">
        <w:t>-239</w:t>
      </w:r>
      <w:r w:rsidR="005E212A">
        <w:t xml:space="preserve">) and </w:t>
      </w:r>
      <w:r w:rsidR="00AD2ADD">
        <w:t>acknowledging</w:t>
      </w:r>
      <w:r w:rsidR="005E212A">
        <w:t xml:space="preserve"> the same king</w:t>
      </w:r>
      <w:r w:rsidR="00752B0A">
        <w:t xml:space="preserve"> (Rubinstein, 2004, </w:t>
      </w:r>
      <w:proofErr w:type="spellStart"/>
      <w:r w:rsidR="00283030">
        <w:t>p.287</w:t>
      </w:r>
      <w:proofErr w:type="spellEnd"/>
      <w:r w:rsidR="00283030">
        <w:t>)</w:t>
      </w:r>
      <w:r w:rsidR="005E212A">
        <w:t xml:space="preserve">, does not lead us to believe </w:t>
      </w:r>
      <w:r w:rsidR="00AD2ADD">
        <w:t xml:space="preserve">there was a great deal of animosity between the two groups prior to the colonial project. </w:t>
      </w:r>
      <w:r w:rsidR="00371AEA">
        <w:t>Instead,</w:t>
      </w:r>
      <w:r w:rsidR="00B51848">
        <w:t xml:space="preserve"> historical, colonial and political factors contributed to </w:t>
      </w:r>
      <w:r w:rsidR="00000216">
        <w:t>ensuring the creation of</w:t>
      </w:r>
      <w:r w:rsidR="00B51848">
        <w:t xml:space="preserve"> divisions between </w:t>
      </w:r>
      <w:r w:rsidR="00007D51">
        <w:t xml:space="preserve">the </w:t>
      </w:r>
      <w:r w:rsidR="00371AEA">
        <w:t xml:space="preserve">two groups. </w:t>
      </w:r>
      <w:r w:rsidR="00061A77">
        <w:t xml:space="preserve">I would argue that colonial powers manipulated </w:t>
      </w:r>
      <w:r w:rsidR="00142EC3">
        <w:t xml:space="preserve">the </w:t>
      </w:r>
      <w:r w:rsidR="00061A77">
        <w:t xml:space="preserve">existing </w:t>
      </w:r>
      <w:r w:rsidR="00142EC3">
        <w:t xml:space="preserve">Rwandan societal structure </w:t>
      </w:r>
      <w:r w:rsidR="00EB65CA">
        <w:t>to serve imperial interests.</w:t>
      </w:r>
      <w:r w:rsidR="00F95360">
        <w:t xml:space="preserve"> </w:t>
      </w:r>
    </w:p>
    <w:p w14:paraId="7186B636" w14:textId="7C0A9E1A" w:rsidR="000A5898" w:rsidRDefault="0068293F" w:rsidP="00283030">
      <w:pPr>
        <w:ind w:firstLine="720"/>
      </w:pPr>
      <w:r>
        <w:t xml:space="preserve">By </w:t>
      </w:r>
      <w:r w:rsidR="009A1226">
        <w:t xml:space="preserve">strategically placing </w:t>
      </w:r>
      <w:r w:rsidR="00B460E6">
        <w:t>the Tutsi in positions of power</w:t>
      </w:r>
      <w:r w:rsidR="009A1226">
        <w:t>, colonisers</w:t>
      </w:r>
      <w:r w:rsidR="00B460E6">
        <w:t xml:space="preserve"> </w:t>
      </w:r>
      <w:r w:rsidR="009A1226">
        <w:t>could rule Rwanda through the Tutsi by</w:t>
      </w:r>
      <w:r w:rsidR="006211D0">
        <w:t xml:space="preserve"> gain</w:t>
      </w:r>
      <w:r w:rsidR="009A1226">
        <w:t>ing</w:t>
      </w:r>
      <w:r w:rsidR="006211D0">
        <w:t xml:space="preserve"> their trust</w:t>
      </w:r>
      <w:r w:rsidR="009A1226">
        <w:t xml:space="preserve"> (Baines, 2003, </w:t>
      </w:r>
      <w:proofErr w:type="spellStart"/>
      <w:r w:rsidR="009A1226">
        <w:t>p.481</w:t>
      </w:r>
      <w:proofErr w:type="spellEnd"/>
      <w:r w:rsidR="009A1226">
        <w:t xml:space="preserve">). Therefore, the Tutsi </w:t>
      </w:r>
      <w:r w:rsidR="006F4FA1">
        <w:t>viewed their relationship with colonisers as a</w:t>
      </w:r>
      <w:r w:rsidR="00653652">
        <w:t xml:space="preserve"> </w:t>
      </w:r>
      <w:r w:rsidR="00653652" w:rsidRPr="00107845">
        <w:rPr>
          <w:i/>
          <w:iCs/>
        </w:rPr>
        <w:t xml:space="preserve">‘friendly mutual help contract’ </w:t>
      </w:r>
      <w:r w:rsidR="00653652">
        <w:t xml:space="preserve">(Prunier, 2010, </w:t>
      </w:r>
      <w:proofErr w:type="spellStart"/>
      <w:r w:rsidR="00653652">
        <w:t>p.13</w:t>
      </w:r>
      <w:proofErr w:type="spellEnd"/>
      <w:r w:rsidR="00653652">
        <w:t xml:space="preserve">). </w:t>
      </w:r>
      <w:r w:rsidR="00832726">
        <w:t xml:space="preserve">However, </w:t>
      </w:r>
      <w:r w:rsidR="00107845">
        <w:t xml:space="preserve">this </w:t>
      </w:r>
      <w:r w:rsidR="003051A6">
        <w:t>defined</w:t>
      </w:r>
      <w:r w:rsidR="00107845">
        <w:t xml:space="preserve"> previously </w:t>
      </w:r>
      <w:r w:rsidR="00832726">
        <w:t>loose</w:t>
      </w:r>
      <w:r w:rsidR="00AC2844">
        <w:t xml:space="preserve"> </w:t>
      </w:r>
      <w:r w:rsidR="00832726">
        <w:t>structural boundaries between the Hutu and Tutsi</w:t>
      </w:r>
      <w:r w:rsidR="005165B3">
        <w:t xml:space="preserve">, </w:t>
      </w:r>
      <w:r w:rsidR="001B15F9">
        <w:t xml:space="preserve">by </w:t>
      </w:r>
      <w:r w:rsidR="00DD3976">
        <w:t>directing</w:t>
      </w:r>
      <w:r w:rsidR="001B15F9">
        <w:t xml:space="preserve"> </w:t>
      </w:r>
      <w:r w:rsidR="00AC2844">
        <w:t>the colonies attention to the supposed importance of</w:t>
      </w:r>
      <w:r w:rsidR="001B15F9">
        <w:t xml:space="preserve"> </w:t>
      </w:r>
      <w:r w:rsidR="00C85275">
        <w:t xml:space="preserve">ethnicity which </w:t>
      </w:r>
      <w:r w:rsidR="00D121DC">
        <w:t>formerly</w:t>
      </w:r>
      <w:r w:rsidR="00C85275">
        <w:t xml:space="preserve"> had</w:t>
      </w:r>
      <w:r w:rsidR="00DD3976">
        <w:t xml:space="preserve"> </w:t>
      </w:r>
      <w:r w:rsidR="00F66355">
        <w:t xml:space="preserve">not </w:t>
      </w:r>
      <w:r w:rsidR="00DD3976">
        <w:t xml:space="preserve">played </w:t>
      </w:r>
      <w:r w:rsidR="00F66355">
        <w:t xml:space="preserve">such an influential role in societal functioning. </w:t>
      </w:r>
      <w:r w:rsidR="00EE62C1">
        <w:t xml:space="preserve">As a result, </w:t>
      </w:r>
      <w:r w:rsidR="007035FE">
        <w:t xml:space="preserve">Tutsi domination </w:t>
      </w:r>
      <w:r w:rsidR="003842E1">
        <w:t xml:space="preserve">and suppression </w:t>
      </w:r>
      <w:r w:rsidR="007035FE">
        <w:t xml:space="preserve">of Hutu </w:t>
      </w:r>
      <w:r w:rsidR="003842E1">
        <w:t xml:space="preserve">caused by colonial favouring of the Tutsi is likely what </w:t>
      </w:r>
      <w:r w:rsidR="004E17D1">
        <w:t>established</w:t>
      </w:r>
      <w:r w:rsidR="00FC035A">
        <w:t xml:space="preserve"> </w:t>
      </w:r>
      <w:r w:rsidR="00F4256D">
        <w:t xml:space="preserve">Hutu extremist views which </w:t>
      </w:r>
      <w:r w:rsidR="00F162A2">
        <w:t>led to genocide. Therefore,</w:t>
      </w:r>
      <w:r w:rsidR="004E17D1">
        <w:t xml:space="preserve"> if we are </w:t>
      </w:r>
      <w:r w:rsidR="00344BCF">
        <w:t>defining</w:t>
      </w:r>
      <w:r w:rsidR="004E17D1">
        <w:t xml:space="preserve"> Hutu and Tutsi as</w:t>
      </w:r>
      <w:r w:rsidR="00F162A2">
        <w:t xml:space="preserve"> </w:t>
      </w:r>
      <w:r w:rsidR="00344BCF">
        <w:t>ethnic groups, then ethnicity</w:t>
      </w:r>
      <w:r w:rsidR="00FE1D67">
        <w:t xml:space="preserve"> was the key driver of the genocide</w:t>
      </w:r>
      <w:r w:rsidR="00AC1990">
        <w:t>. H</w:t>
      </w:r>
      <w:r w:rsidR="00FE1D67">
        <w:t xml:space="preserve">owever, colonialism </w:t>
      </w:r>
      <w:r w:rsidR="00B031AA">
        <w:t xml:space="preserve">was the catalyst which grew </w:t>
      </w:r>
      <w:r w:rsidR="00AC1990">
        <w:t xml:space="preserve">ethnic </w:t>
      </w:r>
      <w:r w:rsidR="00B031AA">
        <w:t xml:space="preserve">tension </w:t>
      </w:r>
      <w:r w:rsidR="00AC1990">
        <w:t xml:space="preserve">by feeding the narrative that Tutsi were the superior racer (Prunier, 2010, </w:t>
      </w:r>
      <w:proofErr w:type="spellStart"/>
      <w:r w:rsidR="00AC1990">
        <w:t>p.237</w:t>
      </w:r>
      <w:proofErr w:type="spellEnd"/>
      <w:r w:rsidR="00AC1990">
        <w:t>)</w:t>
      </w:r>
      <w:r w:rsidR="00EE4254">
        <w:t xml:space="preserve">, </w:t>
      </w:r>
      <w:r w:rsidR="001B3E6D">
        <w:t>developing</w:t>
      </w:r>
      <w:r w:rsidR="00EE4254">
        <w:t xml:space="preserve"> Hutu</w:t>
      </w:r>
      <w:r w:rsidR="001B3E6D">
        <w:t>s</w:t>
      </w:r>
      <w:r w:rsidR="000A5898">
        <w:t xml:space="preserve"> </w:t>
      </w:r>
      <w:r w:rsidR="001B3E6D">
        <w:t>scepticism</w:t>
      </w:r>
      <w:r w:rsidR="000A5898">
        <w:t xml:space="preserve"> </w:t>
      </w:r>
      <w:r w:rsidR="00433535">
        <w:t>towards</w:t>
      </w:r>
      <w:r w:rsidR="000A5898">
        <w:t xml:space="preserve"> the Tutsi from ‘</w:t>
      </w:r>
      <w:r w:rsidR="000A5898" w:rsidRPr="003E1A8A">
        <w:rPr>
          <w:i/>
          <w:iCs/>
        </w:rPr>
        <w:t>suspicious</w:t>
      </w:r>
      <w:r w:rsidR="001B3E6D" w:rsidRPr="003E1A8A">
        <w:rPr>
          <w:i/>
          <w:iCs/>
        </w:rPr>
        <w:t>’</w:t>
      </w:r>
      <w:r w:rsidR="003E1A8A">
        <w:t>,</w:t>
      </w:r>
      <w:r w:rsidR="001B3E6D">
        <w:t xml:space="preserve"> as </w:t>
      </w:r>
      <w:r w:rsidR="003E1A8A">
        <w:t>Pancrace recalls</w:t>
      </w:r>
      <w:r w:rsidR="00AB5A9E">
        <w:t xml:space="preserve"> (Hatzfeld, 2008, </w:t>
      </w:r>
      <w:proofErr w:type="spellStart"/>
      <w:r w:rsidR="00AB5A9E">
        <w:t>p.</w:t>
      </w:r>
      <w:r w:rsidR="00AA0110">
        <w:t>207</w:t>
      </w:r>
      <w:proofErr w:type="spellEnd"/>
      <w:r w:rsidR="00AA0110">
        <w:t>)</w:t>
      </w:r>
      <w:r w:rsidR="003E1A8A">
        <w:t>,</w:t>
      </w:r>
      <w:r w:rsidR="001B3E6D">
        <w:t xml:space="preserve"> </w:t>
      </w:r>
      <w:r w:rsidR="000A5898">
        <w:t xml:space="preserve">to </w:t>
      </w:r>
      <w:r w:rsidR="003E1A8A">
        <w:t xml:space="preserve">overwhelming </w:t>
      </w:r>
      <w:r w:rsidR="000A5898">
        <w:t xml:space="preserve">hatred. </w:t>
      </w:r>
    </w:p>
    <w:p w14:paraId="3B511EF6" w14:textId="46D063E0" w:rsidR="004D0328" w:rsidRDefault="004D0328" w:rsidP="00EA56BD"/>
    <w:p w14:paraId="3FEED9B6" w14:textId="77335AA1" w:rsidR="002E544F" w:rsidRDefault="002E544F" w:rsidP="00EA56BD"/>
    <w:p w14:paraId="0828DD09" w14:textId="77777777" w:rsidR="002E544F" w:rsidRDefault="002E544F">
      <w:r>
        <w:br w:type="page"/>
      </w:r>
    </w:p>
    <w:p w14:paraId="564F89DA" w14:textId="288866A1" w:rsidR="00F70AA1" w:rsidRPr="00056072" w:rsidRDefault="002E544F" w:rsidP="002E544F">
      <w:pPr>
        <w:rPr>
          <w:b/>
          <w:bCs/>
          <w:sz w:val="24"/>
          <w:szCs w:val="24"/>
        </w:rPr>
      </w:pPr>
      <w:r w:rsidRPr="00056072">
        <w:rPr>
          <w:b/>
          <w:bCs/>
          <w:sz w:val="24"/>
          <w:szCs w:val="24"/>
        </w:rPr>
        <w:lastRenderedPageBreak/>
        <w:t xml:space="preserve">Reference list </w:t>
      </w:r>
    </w:p>
    <w:p w14:paraId="470B6A5B" w14:textId="15AAD8E5" w:rsidR="00D66823" w:rsidRDefault="00D66823" w:rsidP="002E544F">
      <w:r>
        <w:t>Baines, E. K. (2003)</w:t>
      </w:r>
      <w:r w:rsidR="00545157">
        <w:t xml:space="preserve"> ‘Body Politics and the Rwandan Crisis’, </w:t>
      </w:r>
      <w:r w:rsidR="00545157" w:rsidRPr="007259B3">
        <w:rPr>
          <w:i/>
          <w:iCs/>
        </w:rPr>
        <w:t>Third World Quarterly</w:t>
      </w:r>
      <w:r w:rsidR="00E96A39">
        <w:t>, 24(3), pp.</w:t>
      </w:r>
      <w:r w:rsidR="007259B3">
        <w:t xml:space="preserve"> 479-493. </w:t>
      </w:r>
    </w:p>
    <w:p w14:paraId="66D78678" w14:textId="586C1198" w:rsidR="000E590A" w:rsidRDefault="00627BC7" w:rsidP="002E544F">
      <w:r>
        <w:t>Dow</w:t>
      </w:r>
      <w:r w:rsidR="00F773FD">
        <w:t>d</w:t>
      </w:r>
      <w:r>
        <w:t xml:space="preserve">en, R. (2014) </w:t>
      </w:r>
      <w:r w:rsidRPr="009A1F29">
        <w:rPr>
          <w:i/>
          <w:iCs/>
        </w:rPr>
        <w:t>Africa: Altered States, Ordinary miracles</w:t>
      </w:r>
      <w:r>
        <w:t xml:space="preserve">. 3rd </w:t>
      </w:r>
      <w:proofErr w:type="spellStart"/>
      <w:r>
        <w:t>edn</w:t>
      </w:r>
      <w:proofErr w:type="spellEnd"/>
      <w:r>
        <w:t xml:space="preserve">. </w:t>
      </w:r>
      <w:r w:rsidR="00CD5205">
        <w:t xml:space="preserve">London: Portobello Books. </w:t>
      </w:r>
    </w:p>
    <w:p w14:paraId="52107FF5" w14:textId="1EC5CF65" w:rsidR="007A317D" w:rsidRDefault="007A317D" w:rsidP="002E544F">
      <w:proofErr w:type="spellStart"/>
      <w:r>
        <w:t>D</w:t>
      </w:r>
      <w:r w:rsidR="00FC6C47">
        <w:t>yzenhaus</w:t>
      </w:r>
      <w:proofErr w:type="spellEnd"/>
      <w:r w:rsidR="00FC6C47">
        <w:t>, D. (2003) ‘Transitional justice’</w:t>
      </w:r>
      <w:r w:rsidR="00981D9D">
        <w:t>, review of</w:t>
      </w:r>
      <w:r w:rsidR="003753AC">
        <w:t xml:space="preserve"> </w:t>
      </w:r>
      <w:r w:rsidR="003753AC" w:rsidRPr="008C7950">
        <w:rPr>
          <w:i/>
          <w:iCs/>
        </w:rPr>
        <w:t>When Victims Become Killers: Confronting State Terror and Atrocity</w:t>
      </w:r>
      <w:r w:rsidR="00321F40" w:rsidRPr="008C7950">
        <w:rPr>
          <w:i/>
          <w:iCs/>
        </w:rPr>
        <w:t>,</w:t>
      </w:r>
      <w:r w:rsidR="00321F40">
        <w:t xml:space="preserve"> </w:t>
      </w:r>
      <w:r w:rsidR="00D56B10">
        <w:t xml:space="preserve">written by Mamdani, </w:t>
      </w:r>
      <w:r w:rsidR="00321F40">
        <w:t>Princeton: Princeton University Press, 2001</w:t>
      </w:r>
      <w:r w:rsidR="00694D18">
        <w:t xml:space="preserve">. </w:t>
      </w:r>
    </w:p>
    <w:p w14:paraId="5FB01CAA" w14:textId="5007B0A5" w:rsidR="006D2B87" w:rsidRDefault="006D2B87" w:rsidP="002E544F">
      <w:proofErr w:type="spellStart"/>
      <w:r w:rsidRPr="00024C55">
        <w:t>Hintjens</w:t>
      </w:r>
      <w:proofErr w:type="spellEnd"/>
      <w:r w:rsidRPr="00024C55">
        <w:t>,</w:t>
      </w:r>
      <w:r>
        <w:t xml:space="preserve"> H, (1999)</w:t>
      </w:r>
      <w:r w:rsidRPr="00024C55">
        <w:t xml:space="preserve"> ‘Explaining the 1994 Genocide in Rwanda’, </w:t>
      </w:r>
      <w:r w:rsidRPr="00024C55">
        <w:rPr>
          <w:i/>
          <w:iCs/>
        </w:rPr>
        <w:t>Journal of Modern African Studies</w:t>
      </w:r>
      <w:r>
        <w:rPr>
          <w:i/>
          <w:iCs/>
        </w:rPr>
        <w:t>,</w:t>
      </w:r>
      <w:r w:rsidRPr="00024C55">
        <w:rPr>
          <w:i/>
          <w:iCs/>
        </w:rPr>
        <w:t> </w:t>
      </w:r>
      <w:r w:rsidRPr="00024C55">
        <w:t>37</w:t>
      </w:r>
      <w:r w:rsidR="00E62E5E">
        <w:t>(</w:t>
      </w:r>
      <w:r w:rsidRPr="00024C55">
        <w:t>2</w:t>
      </w:r>
      <w:r w:rsidR="00E62E5E">
        <w:t>)</w:t>
      </w:r>
      <w:r w:rsidRPr="00024C55">
        <w:t xml:space="preserve">, </w:t>
      </w:r>
      <w:proofErr w:type="spellStart"/>
      <w:r w:rsidRPr="00024C55">
        <w:t>pp.241</w:t>
      </w:r>
      <w:proofErr w:type="spellEnd"/>
      <w:r w:rsidRPr="00024C55">
        <w:t>-286.</w:t>
      </w:r>
    </w:p>
    <w:p w14:paraId="0AFD6C4D" w14:textId="31CD179C" w:rsidR="00CD1774" w:rsidRDefault="00CD1774" w:rsidP="002E544F">
      <w:r>
        <w:t xml:space="preserve">Hatzfeld, J. </w:t>
      </w:r>
      <w:r w:rsidR="00F023A4">
        <w:t xml:space="preserve">(2008) </w:t>
      </w:r>
      <w:r w:rsidR="004F0E6F" w:rsidRPr="00933BA7">
        <w:rPr>
          <w:i/>
          <w:iCs/>
        </w:rPr>
        <w:t>A Time for Machetes</w:t>
      </w:r>
      <w:r w:rsidR="00933BA7">
        <w:t xml:space="preserve">. 2nd </w:t>
      </w:r>
      <w:proofErr w:type="spellStart"/>
      <w:r w:rsidR="00933BA7">
        <w:t>edn</w:t>
      </w:r>
      <w:proofErr w:type="spellEnd"/>
      <w:r w:rsidR="00933BA7">
        <w:t xml:space="preserve">. London: Serpents Tail. </w:t>
      </w:r>
    </w:p>
    <w:p w14:paraId="09A1B214" w14:textId="6167A19E" w:rsidR="002E544F" w:rsidRDefault="002E544F" w:rsidP="002E544F">
      <w:r>
        <w:t xml:space="preserve">Human Rights Watch. (1999) </w:t>
      </w:r>
      <w:r w:rsidRPr="003E4BCA">
        <w:rPr>
          <w:i/>
          <w:iCs/>
        </w:rPr>
        <w:t xml:space="preserve">Leave None to Tell the Story. </w:t>
      </w:r>
      <w:r>
        <w:t xml:space="preserve">Available at: </w:t>
      </w:r>
      <w:hyperlink r:id="rId5" w:history="1">
        <w:r w:rsidRPr="00774A63">
          <w:rPr>
            <w:rStyle w:val="Hyperlink"/>
          </w:rPr>
          <w:t>Leave None to Tell the Story: Genocide in Rwanda | HRW</w:t>
        </w:r>
      </w:hyperlink>
      <w:r>
        <w:t xml:space="preserve"> (Accessed: 30 January 2025). </w:t>
      </w:r>
    </w:p>
    <w:p w14:paraId="67D53EDF" w14:textId="1461910D" w:rsidR="00592E79" w:rsidRDefault="00592E79" w:rsidP="002E544F">
      <w:r>
        <w:t xml:space="preserve">Keyse, R. E. </w:t>
      </w:r>
      <w:r w:rsidR="004701D1">
        <w:t>(2023) ‘’A very sensitive Rwandan woman’: sexual violence</w:t>
      </w:r>
      <w:r w:rsidR="00112959">
        <w:t>, history</w:t>
      </w:r>
      <w:r w:rsidR="00BB31BB">
        <w:t xml:space="preserve">, and gendered narratives in the trial of Pauline </w:t>
      </w:r>
      <w:proofErr w:type="spellStart"/>
      <w:r w:rsidR="00292089">
        <w:t>Nyiramaschuko</w:t>
      </w:r>
      <w:proofErr w:type="spellEnd"/>
      <w:r w:rsidR="00292089">
        <w:t xml:space="preserve"> at the international criminal tribunal for Rwanda, 2001-2011’, </w:t>
      </w:r>
      <w:r w:rsidR="00E62E5E" w:rsidRPr="00545157">
        <w:rPr>
          <w:i/>
          <w:iCs/>
        </w:rPr>
        <w:t>Women’s History Review</w:t>
      </w:r>
      <w:r w:rsidR="00E62E5E">
        <w:t xml:space="preserve">, </w:t>
      </w:r>
      <w:r w:rsidR="006B20B7">
        <w:t xml:space="preserve">32(7), pp. 1015-1039. </w:t>
      </w:r>
    </w:p>
    <w:p w14:paraId="18E98268" w14:textId="04240EE4" w:rsidR="00F252E4" w:rsidRDefault="00F252E4" w:rsidP="002E544F">
      <w:r>
        <w:t xml:space="preserve">Long, K. </w:t>
      </w:r>
      <w:r w:rsidR="003660B0">
        <w:t>‘Rwanda’s first refugees: Tutsi exile and international response 1959-64’, J</w:t>
      </w:r>
      <w:r w:rsidR="003660B0" w:rsidRPr="00021830">
        <w:rPr>
          <w:i/>
          <w:iCs/>
        </w:rPr>
        <w:t>ournal of Eastern African Studies</w:t>
      </w:r>
      <w:r w:rsidR="003660B0">
        <w:t>,</w:t>
      </w:r>
      <w:r w:rsidR="00546637">
        <w:t xml:space="preserve"> </w:t>
      </w:r>
      <w:r w:rsidR="00021830">
        <w:t xml:space="preserve">6(2), pp. 211-229. </w:t>
      </w:r>
    </w:p>
    <w:p w14:paraId="1207F2DA" w14:textId="4FCC1011" w:rsidR="00F70AA1" w:rsidRDefault="00F70AA1" w:rsidP="002E544F">
      <w:r>
        <w:t>M</w:t>
      </w:r>
      <w:r w:rsidR="006810A7">
        <w:t xml:space="preserve">wenda, A. (2010) ‘Do the Hutu and Tutsi of Rwanda nurse ancient hatred?’, </w:t>
      </w:r>
      <w:r w:rsidR="00AA602E" w:rsidRPr="00AA602E">
        <w:rPr>
          <w:i/>
          <w:iCs/>
        </w:rPr>
        <w:t>The Independent</w:t>
      </w:r>
      <w:r w:rsidR="00AA602E">
        <w:t xml:space="preserve">, 17 August. Available at: </w:t>
      </w:r>
      <w:hyperlink r:id="rId6" w:history="1">
        <w:r w:rsidR="00AF7E74" w:rsidRPr="00AF7E74">
          <w:rPr>
            <w:rStyle w:val="Hyperlink"/>
          </w:rPr>
          <w:t>Do the Hutu and Tutsi of Rwanda nurse ancient hatred?</w:t>
        </w:r>
      </w:hyperlink>
      <w:r w:rsidR="00AF7E74">
        <w:t xml:space="preserve"> (Accessed: 30 January 2025). </w:t>
      </w:r>
    </w:p>
    <w:p w14:paraId="7169190B" w14:textId="3D69842F" w:rsidR="00BE18C2" w:rsidRDefault="00BE18C2" w:rsidP="002E544F">
      <w:r>
        <w:t xml:space="preserve">Prunier, G. </w:t>
      </w:r>
      <w:r w:rsidR="007B60A5">
        <w:t xml:space="preserve">(2010) </w:t>
      </w:r>
      <w:r w:rsidR="007B60A5" w:rsidRPr="00CD1774">
        <w:rPr>
          <w:i/>
          <w:iCs/>
        </w:rPr>
        <w:t>The Rwandan Crisis: History of a Genocide</w:t>
      </w:r>
      <w:r w:rsidR="007B60A5">
        <w:t xml:space="preserve">. </w:t>
      </w:r>
      <w:r w:rsidR="00AA4A0D">
        <w:t xml:space="preserve">7th </w:t>
      </w:r>
      <w:proofErr w:type="spellStart"/>
      <w:r w:rsidR="00AA4A0D">
        <w:t>edn</w:t>
      </w:r>
      <w:proofErr w:type="spellEnd"/>
      <w:r w:rsidR="00AA4A0D">
        <w:t xml:space="preserve">. London: Hurst and Company. </w:t>
      </w:r>
    </w:p>
    <w:p w14:paraId="796C51C3" w14:textId="2A54C027" w:rsidR="00CA591C" w:rsidRDefault="00CA591C" w:rsidP="002E544F">
      <w:r>
        <w:t>Rubinstein, W. D.</w:t>
      </w:r>
      <w:r w:rsidR="00F22681">
        <w:t xml:space="preserve"> (2004)</w:t>
      </w:r>
      <w:r w:rsidR="00876B70">
        <w:t xml:space="preserve"> </w:t>
      </w:r>
      <w:r w:rsidR="00876B70" w:rsidRPr="00A91C84">
        <w:rPr>
          <w:i/>
          <w:iCs/>
        </w:rPr>
        <w:t>Genocide: A History</w:t>
      </w:r>
      <w:r w:rsidR="00F22681">
        <w:t xml:space="preserve">. </w:t>
      </w:r>
      <w:r w:rsidR="005B044D">
        <w:t xml:space="preserve">London: </w:t>
      </w:r>
      <w:r w:rsidR="00A91C84">
        <w:t xml:space="preserve">Pearson Education Limited. </w:t>
      </w:r>
    </w:p>
    <w:p w14:paraId="353EABBA" w14:textId="39C80347" w:rsidR="00E95A04" w:rsidRDefault="00E95A04" w:rsidP="002E544F">
      <w:r>
        <w:t xml:space="preserve">Stanton, G. H. (1996) </w:t>
      </w:r>
      <w:r w:rsidRPr="0062528D">
        <w:rPr>
          <w:i/>
          <w:iCs/>
        </w:rPr>
        <w:t>The Ten Stages of Genocide</w:t>
      </w:r>
      <w:r w:rsidR="00E8154F">
        <w:t xml:space="preserve">. Available at: </w:t>
      </w:r>
      <w:hyperlink r:id="rId7" w:history="1">
        <w:r w:rsidR="00E8154F" w:rsidRPr="00E8154F">
          <w:rPr>
            <w:rStyle w:val="Hyperlink"/>
          </w:rPr>
          <w:t>Genocide Watch- Ten Stages of Genocide</w:t>
        </w:r>
      </w:hyperlink>
      <w:r w:rsidR="00E8154F">
        <w:t xml:space="preserve"> (Accessed: 30 January 2025). </w:t>
      </w:r>
    </w:p>
    <w:p w14:paraId="597307DB" w14:textId="3BB3369F" w:rsidR="006260A7" w:rsidRDefault="006260A7" w:rsidP="002E544F">
      <w:pPr>
        <w:rPr>
          <w:highlight w:val="darkYellow"/>
        </w:rPr>
      </w:pPr>
      <w:r>
        <w:t xml:space="preserve">Waller, </w:t>
      </w:r>
      <w:r w:rsidR="0074455B">
        <w:t>J.</w:t>
      </w:r>
      <w:r w:rsidR="008B0E5D">
        <w:t xml:space="preserve"> (2007) </w:t>
      </w:r>
      <w:r w:rsidR="008B0E5D" w:rsidRPr="000C1CD9">
        <w:rPr>
          <w:i/>
          <w:iCs/>
        </w:rPr>
        <w:t>Becoming Evil</w:t>
      </w:r>
      <w:r w:rsidR="003B4881">
        <w:t xml:space="preserve">. 2nd </w:t>
      </w:r>
      <w:proofErr w:type="spellStart"/>
      <w:r w:rsidR="003B4881">
        <w:t>edn</w:t>
      </w:r>
      <w:proofErr w:type="spellEnd"/>
      <w:r w:rsidR="003B4881">
        <w:t xml:space="preserve">. </w:t>
      </w:r>
      <w:r w:rsidR="000C1CD9">
        <w:t xml:space="preserve">Oxford: Oxford University Press. </w:t>
      </w:r>
    </w:p>
    <w:p w14:paraId="57D46132" w14:textId="77777777" w:rsidR="002E544F" w:rsidRDefault="002E544F" w:rsidP="00EA56BD"/>
    <w:p w14:paraId="09626588" w14:textId="6E1108A3" w:rsidR="007B5458" w:rsidRPr="00056072" w:rsidRDefault="007B5458" w:rsidP="00EA56BD">
      <w:pPr>
        <w:rPr>
          <w:b/>
          <w:bCs/>
          <w:sz w:val="24"/>
          <w:szCs w:val="24"/>
        </w:rPr>
      </w:pPr>
      <w:r w:rsidRPr="00056072">
        <w:rPr>
          <w:b/>
          <w:bCs/>
          <w:sz w:val="24"/>
          <w:szCs w:val="24"/>
        </w:rPr>
        <w:t xml:space="preserve">Bibliography </w:t>
      </w:r>
    </w:p>
    <w:p w14:paraId="2BE72333" w14:textId="77777777" w:rsidR="007B5458" w:rsidRDefault="007B5458" w:rsidP="007B5458">
      <w:r w:rsidRPr="00756030">
        <w:t xml:space="preserve">Allar, </w:t>
      </w:r>
      <w:r>
        <w:t xml:space="preserve">K. (2015) </w:t>
      </w:r>
      <w:r w:rsidRPr="00756030">
        <w:t>‘Setting the Picture Straight: The Ordinary Women of Nazi Germany and Rwanda Who Participated in Genocide’, in Karen Auerbach (ed.) </w:t>
      </w:r>
      <w:r w:rsidRPr="00756030">
        <w:rPr>
          <w:i/>
          <w:iCs/>
        </w:rPr>
        <w:t>Aftermath: Genocide, Memory and History</w:t>
      </w:r>
      <w:r>
        <w:rPr>
          <w:i/>
          <w:iCs/>
        </w:rPr>
        <w:t>.</w:t>
      </w:r>
      <w:r w:rsidRPr="00756030">
        <w:rPr>
          <w:i/>
          <w:iCs/>
        </w:rPr>
        <w:t> </w:t>
      </w:r>
      <w:r w:rsidRPr="009B4947">
        <w:t>Australia: Monash</w:t>
      </w:r>
      <w:r w:rsidRPr="00756030">
        <w:t xml:space="preserve"> University Publishing, pp. 21-47.</w:t>
      </w:r>
    </w:p>
    <w:p w14:paraId="4DF082E7" w14:textId="26E0C7B1" w:rsidR="000B0682" w:rsidRDefault="000B0682" w:rsidP="007B5458">
      <w:r>
        <w:t>Moses, A. D. and Stone, D.</w:t>
      </w:r>
      <w:r w:rsidR="008059BB">
        <w:t xml:space="preserve"> (2007)</w:t>
      </w:r>
      <w:r>
        <w:t xml:space="preserve"> </w:t>
      </w:r>
      <w:r w:rsidR="00E57392" w:rsidRPr="008059BB">
        <w:rPr>
          <w:i/>
          <w:iCs/>
        </w:rPr>
        <w:t>Colonialism and Genocide</w:t>
      </w:r>
      <w:r w:rsidR="003E49A2">
        <w:t>.</w:t>
      </w:r>
      <w:r w:rsidR="008059BB">
        <w:t xml:space="preserve"> Oxon: Routledge. </w:t>
      </w:r>
    </w:p>
    <w:p w14:paraId="7C92EEFC" w14:textId="77777777" w:rsidR="007B5458" w:rsidRDefault="007B5458" w:rsidP="00EA56BD"/>
    <w:p w14:paraId="1C83610E" w14:textId="2AB90400" w:rsidR="00EC7F94" w:rsidRPr="008612DA" w:rsidRDefault="00EC7F94" w:rsidP="00EA56BD"/>
    <w:sectPr w:rsidR="00EC7F94" w:rsidRPr="008612D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06D3"/>
    <w:rsid w:val="00000216"/>
    <w:rsid w:val="000037F3"/>
    <w:rsid w:val="00007D51"/>
    <w:rsid w:val="00021830"/>
    <w:rsid w:val="00022D8F"/>
    <w:rsid w:val="00030161"/>
    <w:rsid w:val="00031C3F"/>
    <w:rsid w:val="000333E9"/>
    <w:rsid w:val="000367B7"/>
    <w:rsid w:val="0004267F"/>
    <w:rsid w:val="00052D34"/>
    <w:rsid w:val="000540E1"/>
    <w:rsid w:val="0005530D"/>
    <w:rsid w:val="00056072"/>
    <w:rsid w:val="00061A77"/>
    <w:rsid w:val="00065A0F"/>
    <w:rsid w:val="00070938"/>
    <w:rsid w:val="00070DB4"/>
    <w:rsid w:val="00071B8F"/>
    <w:rsid w:val="000757FF"/>
    <w:rsid w:val="0008149E"/>
    <w:rsid w:val="00086C55"/>
    <w:rsid w:val="00087C0A"/>
    <w:rsid w:val="000914B3"/>
    <w:rsid w:val="000A4C4C"/>
    <w:rsid w:val="000A5898"/>
    <w:rsid w:val="000B0682"/>
    <w:rsid w:val="000B0F20"/>
    <w:rsid w:val="000B2F33"/>
    <w:rsid w:val="000B596B"/>
    <w:rsid w:val="000B5AFF"/>
    <w:rsid w:val="000C1CD9"/>
    <w:rsid w:val="000C21E4"/>
    <w:rsid w:val="000C7546"/>
    <w:rsid w:val="000D0AFF"/>
    <w:rsid w:val="000D2EC2"/>
    <w:rsid w:val="000D605C"/>
    <w:rsid w:val="000E2600"/>
    <w:rsid w:val="000E590A"/>
    <w:rsid w:val="000E5BC9"/>
    <w:rsid w:val="000F2C94"/>
    <w:rsid w:val="000F63B6"/>
    <w:rsid w:val="000F7266"/>
    <w:rsid w:val="000F787F"/>
    <w:rsid w:val="00100881"/>
    <w:rsid w:val="001015F4"/>
    <w:rsid w:val="00101F87"/>
    <w:rsid w:val="0010481F"/>
    <w:rsid w:val="001060F1"/>
    <w:rsid w:val="00107845"/>
    <w:rsid w:val="001115C4"/>
    <w:rsid w:val="00112959"/>
    <w:rsid w:val="001221E3"/>
    <w:rsid w:val="00126A3F"/>
    <w:rsid w:val="00126CC2"/>
    <w:rsid w:val="00130F46"/>
    <w:rsid w:val="00134A90"/>
    <w:rsid w:val="0014005D"/>
    <w:rsid w:val="00140CF9"/>
    <w:rsid w:val="00142EC3"/>
    <w:rsid w:val="0014565C"/>
    <w:rsid w:val="00146D19"/>
    <w:rsid w:val="00153443"/>
    <w:rsid w:val="001623FB"/>
    <w:rsid w:val="001664A0"/>
    <w:rsid w:val="0017128F"/>
    <w:rsid w:val="00174A50"/>
    <w:rsid w:val="00174A91"/>
    <w:rsid w:val="00174C26"/>
    <w:rsid w:val="001756E3"/>
    <w:rsid w:val="0019092E"/>
    <w:rsid w:val="001934B3"/>
    <w:rsid w:val="0019500D"/>
    <w:rsid w:val="001B15F9"/>
    <w:rsid w:val="001B3E15"/>
    <w:rsid w:val="001B3E6D"/>
    <w:rsid w:val="001B412D"/>
    <w:rsid w:val="001B447F"/>
    <w:rsid w:val="001B4EF6"/>
    <w:rsid w:val="001B5093"/>
    <w:rsid w:val="001C0346"/>
    <w:rsid w:val="001C0412"/>
    <w:rsid w:val="001C0E7A"/>
    <w:rsid w:val="001C10D9"/>
    <w:rsid w:val="001C1CC0"/>
    <w:rsid w:val="001C3652"/>
    <w:rsid w:val="001D46AA"/>
    <w:rsid w:val="001D78D0"/>
    <w:rsid w:val="001E120C"/>
    <w:rsid w:val="001E4C4C"/>
    <w:rsid w:val="001E7C93"/>
    <w:rsid w:val="001F0227"/>
    <w:rsid w:val="001F160E"/>
    <w:rsid w:val="001F2156"/>
    <w:rsid w:val="00202FA0"/>
    <w:rsid w:val="00207D00"/>
    <w:rsid w:val="00210FDE"/>
    <w:rsid w:val="002150D5"/>
    <w:rsid w:val="00215416"/>
    <w:rsid w:val="00224054"/>
    <w:rsid w:val="0022463A"/>
    <w:rsid w:val="0022492A"/>
    <w:rsid w:val="00226111"/>
    <w:rsid w:val="00231823"/>
    <w:rsid w:val="00231DD7"/>
    <w:rsid w:val="00231E69"/>
    <w:rsid w:val="00233CBE"/>
    <w:rsid w:val="0023617B"/>
    <w:rsid w:val="00237327"/>
    <w:rsid w:val="00240572"/>
    <w:rsid w:val="00240ADF"/>
    <w:rsid w:val="00245848"/>
    <w:rsid w:val="00255DCE"/>
    <w:rsid w:val="00256647"/>
    <w:rsid w:val="00260F89"/>
    <w:rsid w:val="002634BF"/>
    <w:rsid w:val="00263B60"/>
    <w:rsid w:val="00266C67"/>
    <w:rsid w:val="00273989"/>
    <w:rsid w:val="00273A53"/>
    <w:rsid w:val="0027442D"/>
    <w:rsid w:val="00283030"/>
    <w:rsid w:val="00292089"/>
    <w:rsid w:val="00293194"/>
    <w:rsid w:val="00297BB0"/>
    <w:rsid w:val="002A37A5"/>
    <w:rsid w:val="002A4EDF"/>
    <w:rsid w:val="002B53EC"/>
    <w:rsid w:val="002C49A4"/>
    <w:rsid w:val="002C55D6"/>
    <w:rsid w:val="002C7A1C"/>
    <w:rsid w:val="002D5E9C"/>
    <w:rsid w:val="002D69A1"/>
    <w:rsid w:val="002D73E0"/>
    <w:rsid w:val="002E4581"/>
    <w:rsid w:val="002E4DAC"/>
    <w:rsid w:val="002E544F"/>
    <w:rsid w:val="002E5510"/>
    <w:rsid w:val="002E6830"/>
    <w:rsid w:val="002F10E6"/>
    <w:rsid w:val="002F1B3D"/>
    <w:rsid w:val="002F4EA4"/>
    <w:rsid w:val="002F5F0E"/>
    <w:rsid w:val="00300268"/>
    <w:rsid w:val="003051A6"/>
    <w:rsid w:val="00317B8F"/>
    <w:rsid w:val="00321373"/>
    <w:rsid w:val="00321F40"/>
    <w:rsid w:val="00324383"/>
    <w:rsid w:val="0034373F"/>
    <w:rsid w:val="003439C6"/>
    <w:rsid w:val="00344BCF"/>
    <w:rsid w:val="00347373"/>
    <w:rsid w:val="0035521F"/>
    <w:rsid w:val="0035524A"/>
    <w:rsid w:val="00355D72"/>
    <w:rsid w:val="00356F03"/>
    <w:rsid w:val="00361868"/>
    <w:rsid w:val="003660B0"/>
    <w:rsid w:val="003713F9"/>
    <w:rsid w:val="00371AEA"/>
    <w:rsid w:val="003753AC"/>
    <w:rsid w:val="003754B7"/>
    <w:rsid w:val="003764FF"/>
    <w:rsid w:val="003842E1"/>
    <w:rsid w:val="00396445"/>
    <w:rsid w:val="00397CF1"/>
    <w:rsid w:val="003A7043"/>
    <w:rsid w:val="003B4881"/>
    <w:rsid w:val="003B5153"/>
    <w:rsid w:val="003B6255"/>
    <w:rsid w:val="003C320E"/>
    <w:rsid w:val="003C5EAB"/>
    <w:rsid w:val="003C5EAD"/>
    <w:rsid w:val="003D1675"/>
    <w:rsid w:val="003E1A8A"/>
    <w:rsid w:val="003E49A2"/>
    <w:rsid w:val="003F27A2"/>
    <w:rsid w:val="00406427"/>
    <w:rsid w:val="00417719"/>
    <w:rsid w:val="004257FA"/>
    <w:rsid w:val="00425A7D"/>
    <w:rsid w:val="00432F03"/>
    <w:rsid w:val="00433015"/>
    <w:rsid w:val="00433535"/>
    <w:rsid w:val="004347D9"/>
    <w:rsid w:val="00435B36"/>
    <w:rsid w:val="00435DF7"/>
    <w:rsid w:val="004457AA"/>
    <w:rsid w:val="00446791"/>
    <w:rsid w:val="004525C4"/>
    <w:rsid w:val="0046115E"/>
    <w:rsid w:val="00463689"/>
    <w:rsid w:val="0046518B"/>
    <w:rsid w:val="00465195"/>
    <w:rsid w:val="004701D1"/>
    <w:rsid w:val="004A46A1"/>
    <w:rsid w:val="004A5360"/>
    <w:rsid w:val="004A6107"/>
    <w:rsid w:val="004A6DAF"/>
    <w:rsid w:val="004A79E8"/>
    <w:rsid w:val="004B1F20"/>
    <w:rsid w:val="004B466E"/>
    <w:rsid w:val="004C448D"/>
    <w:rsid w:val="004C5D68"/>
    <w:rsid w:val="004D0328"/>
    <w:rsid w:val="004D23D8"/>
    <w:rsid w:val="004E17D1"/>
    <w:rsid w:val="004E7431"/>
    <w:rsid w:val="004E7C9E"/>
    <w:rsid w:val="004F06D3"/>
    <w:rsid w:val="004F0E6F"/>
    <w:rsid w:val="004F5BF8"/>
    <w:rsid w:val="004F710E"/>
    <w:rsid w:val="004F7B91"/>
    <w:rsid w:val="0050521E"/>
    <w:rsid w:val="0051228B"/>
    <w:rsid w:val="0051393D"/>
    <w:rsid w:val="005165B3"/>
    <w:rsid w:val="005200B9"/>
    <w:rsid w:val="00521957"/>
    <w:rsid w:val="00523AB8"/>
    <w:rsid w:val="00535B61"/>
    <w:rsid w:val="00535CC1"/>
    <w:rsid w:val="005360A1"/>
    <w:rsid w:val="005375F9"/>
    <w:rsid w:val="00537839"/>
    <w:rsid w:val="00537B72"/>
    <w:rsid w:val="00543DCD"/>
    <w:rsid w:val="00545157"/>
    <w:rsid w:val="00546637"/>
    <w:rsid w:val="005520E3"/>
    <w:rsid w:val="0055784D"/>
    <w:rsid w:val="00557900"/>
    <w:rsid w:val="00561263"/>
    <w:rsid w:val="00562163"/>
    <w:rsid w:val="005626A6"/>
    <w:rsid w:val="005638CF"/>
    <w:rsid w:val="005660AE"/>
    <w:rsid w:val="00567DAA"/>
    <w:rsid w:val="005701E4"/>
    <w:rsid w:val="00572BC1"/>
    <w:rsid w:val="00580794"/>
    <w:rsid w:val="00585D52"/>
    <w:rsid w:val="0059047A"/>
    <w:rsid w:val="00592E79"/>
    <w:rsid w:val="0059415C"/>
    <w:rsid w:val="005963F2"/>
    <w:rsid w:val="005A2BB5"/>
    <w:rsid w:val="005A3E46"/>
    <w:rsid w:val="005A3E53"/>
    <w:rsid w:val="005A705A"/>
    <w:rsid w:val="005A7972"/>
    <w:rsid w:val="005B044D"/>
    <w:rsid w:val="005B7C33"/>
    <w:rsid w:val="005B7D62"/>
    <w:rsid w:val="005C04E1"/>
    <w:rsid w:val="005D2F6C"/>
    <w:rsid w:val="005D4568"/>
    <w:rsid w:val="005D5E0C"/>
    <w:rsid w:val="005D5E27"/>
    <w:rsid w:val="005E212A"/>
    <w:rsid w:val="005E4CC2"/>
    <w:rsid w:val="005E5A4B"/>
    <w:rsid w:val="00600DA6"/>
    <w:rsid w:val="006027F3"/>
    <w:rsid w:val="0060481B"/>
    <w:rsid w:val="0060485B"/>
    <w:rsid w:val="00605E20"/>
    <w:rsid w:val="0060728B"/>
    <w:rsid w:val="006104A0"/>
    <w:rsid w:val="00610CB8"/>
    <w:rsid w:val="00615655"/>
    <w:rsid w:val="00615AEA"/>
    <w:rsid w:val="006211D0"/>
    <w:rsid w:val="00624739"/>
    <w:rsid w:val="006250B5"/>
    <w:rsid w:val="0062528D"/>
    <w:rsid w:val="006260A7"/>
    <w:rsid w:val="00626242"/>
    <w:rsid w:val="00627BC7"/>
    <w:rsid w:val="00627DB0"/>
    <w:rsid w:val="006301F1"/>
    <w:rsid w:val="006332F0"/>
    <w:rsid w:val="0064251D"/>
    <w:rsid w:val="00643505"/>
    <w:rsid w:val="00643FEA"/>
    <w:rsid w:val="00653652"/>
    <w:rsid w:val="00666644"/>
    <w:rsid w:val="0067020A"/>
    <w:rsid w:val="00673AA4"/>
    <w:rsid w:val="00674E63"/>
    <w:rsid w:val="00676220"/>
    <w:rsid w:val="0067651F"/>
    <w:rsid w:val="00676DED"/>
    <w:rsid w:val="00677E43"/>
    <w:rsid w:val="006810A7"/>
    <w:rsid w:val="00681FA2"/>
    <w:rsid w:val="0068293F"/>
    <w:rsid w:val="0068733E"/>
    <w:rsid w:val="00690747"/>
    <w:rsid w:val="00690B02"/>
    <w:rsid w:val="006914DF"/>
    <w:rsid w:val="0069495F"/>
    <w:rsid w:val="00694D18"/>
    <w:rsid w:val="0069504F"/>
    <w:rsid w:val="00696A2D"/>
    <w:rsid w:val="006A755B"/>
    <w:rsid w:val="006B07C5"/>
    <w:rsid w:val="006B202E"/>
    <w:rsid w:val="006B20B7"/>
    <w:rsid w:val="006C213E"/>
    <w:rsid w:val="006C330A"/>
    <w:rsid w:val="006C53A6"/>
    <w:rsid w:val="006D1708"/>
    <w:rsid w:val="006D2B87"/>
    <w:rsid w:val="006D6D11"/>
    <w:rsid w:val="006D76E4"/>
    <w:rsid w:val="006F4FA1"/>
    <w:rsid w:val="007019A5"/>
    <w:rsid w:val="007035FE"/>
    <w:rsid w:val="00703F03"/>
    <w:rsid w:val="0070476B"/>
    <w:rsid w:val="00710509"/>
    <w:rsid w:val="0071604F"/>
    <w:rsid w:val="007223ED"/>
    <w:rsid w:val="007259B3"/>
    <w:rsid w:val="007273E5"/>
    <w:rsid w:val="00735B06"/>
    <w:rsid w:val="00736681"/>
    <w:rsid w:val="00737F58"/>
    <w:rsid w:val="00740C8D"/>
    <w:rsid w:val="00743949"/>
    <w:rsid w:val="0074455B"/>
    <w:rsid w:val="0074739F"/>
    <w:rsid w:val="00752B0A"/>
    <w:rsid w:val="00756D7D"/>
    <w:rsid w:val="007572AE"/>
    <w:rsid w:val="00757D5F"/>
    <w:rsid w:val="00763CCD"/>
    <w:rsid w:val="00764DAF"/>
    <w:rsid w:val="007652B9"/>
    <w:rsid w:val="00767C28"/>
    <w:rsid w:val="0077506E"/>
    <w:rsid w:val="0077698A"/>
    <w:rsid w:val="00780B41"/>
    <w:rsid w:val="00780F52"/>
    <w:rsid w:val="007827AE"/>
    <w:rsid w:val="007A03B8"/>
    <w:rsid w:val="007A12E9"/>
    <w:rsid w:val="007A317D"/>
    <w:rsid w:val="007B221A"/>
    <w:rsid w:val="007B5458"/>
    <w:rsid w:val="007B5A3E"/>
    <w:rsid w:val="007B60A5"/>
    <w:rsid w:val="007B6B6F"/>
    <w:rsid w:val="007B7A14"/>
    <w:rsid w:val="007C7DB3"/>
    <w:rsid w:val="007D0BA6"/>
    <w:rsid w:val="007D49D0"/>
    <w:rsid w:val="007D6AC6"/>
    <w:rsid w:val="007E0BA7"/>
    <w:rsid w:val="007E32F8"/>
    <w:rsid w:val="007E7959"/>
    <w:rsid w:val="007E7F63"/>
    <w:rsid w:val="007F4482"/>
    <w:rsid w:val="007F5777"/>
    <w:rsid w:val="008059BB"/>
    <w:rsid w:val="00810C5D"/>
    <w:rsid w:val="00810D64"/>
    <w:rsid w:val="00811691"/>
    <w:rsid w:val="00813273"/>
    <w:rsid w:val="00820160"/>
    <w:rsid w:val="0082040F"/>
    <w:rsid w:val="00823B2C"/>
    <w:rsid w:val="00827364"/>
    <w:rsid w:val="00832726"/>
    <w:rsid w:val="00834A54"/>
    <w:rsid w:val="0083622A"/>
    <w:rsid w:val="00837F32"/>
    <w:rsid w:val="008401FF"/>
    <w:rsid w:val="00841A65"/>
    <w:rsid w:val="00842BB9"/>
    <w:rsid w:val="00843DFD"/>
    <w:rsid w:val="008445FA"/>
    <w:rsid w:val="00844C34"/>
    <w:rsid w:val="00845594"/>
    <w:rsid w:val="00852723"/>
    <w:rsid w:val="00854D9B"/>
    <w:rsid w:val="008612DA"/>
    <w:rsid w:val="0086181F"/>
    <w:rsid w:val="00866618"/>
    <w:rsid w:val="00876B70"/>
    <w:rsid w:val="008A062A"/>
    <w:rsid w:val="008A0FA2"/>
    <w:rsid w:val="008B0763"/>
    <w:rsid w:val="008B0E5D"/>
    <w:rsid w:val="008B1495"/>
    <w:rsid w:val="008B1837"/>
    <w:rsid w:val="008B402E"/>
    <w:rsid w:val="008C26A9"/>
    <w:rsid w:val="008C48EF"/>
    <w:rsid w:val="008C7950"/>
    <w:rsid w:val="008E14E2"/>
    <w:rsid w:val="008E34B0"/>
    <w:rsid w:val="008F3655"/>
    <w:rsid w:val="008F5D2E"/>
    <w:rsid w:val="008F639E"/>
    <w:rsid w:val="00900ED8"/>
    <w:rsid w:val="00930553"/>
    <w:rsid w:val="00933BA7"/>
    <w:rsid w:val="00934CF0"/>
    <w:rsid w:val="00944A7B"/>
    <w:rsid w:val="0095158A"/>
    <w:rsid w:val="00964886"/>
    <w:rsid w:val="00971FB9"/>
    <w:rsid w:val="00977DB5"/>
    <w:rsid w:val="00981D9D"/>
    <w:rsid w:val="00982CE2"/>
    <w:rsid w:val="009839A6"/>
    <w:rsid w:val="0098404C"/>
    <w:rsid w:val="00990B25"/>
    <w:rsid w:val="00990C25"/>
    <w:rsid w:val="00993477"/>
    <w:rsid w:val="00996659"/>
    <w:rsid w:val="00996E1E"/>
    <w:rsid w:val="009A1226"/>
    <w:rsid w:val="009A1F29"/>
    <w:rsid w:val="009A4AB0"/>
    <w:rsid w:val="009A5C0C"/>
    <w:rsid w:val="009B09AD"/>
    <w:rsid w:val="009B1BD9"/>
    <w:rsid w:val="009C16A4"/>
    <w:rsid w:val="009C54E3"/>
    <w:rsid w:val="009D0DF1"/>
    <w:rsid w:val="009F2CD0"/>
    <w:rsid w:val="009F3BEE"/>
    <w:rsid w:val="009F5DA5"/>
    <w:rsid w:val="00A10785"/>
    <w:rsid w:val="00A10DBF"/>
    <w:rsid w:val="00A2041D"/>
    <w:rsid w:val="00A21F74"/>
    <w:rsid w:val="00A2243C"/>
    <w:rsid w:val="00A25893"/>
    <w:rsid w:val="00A25A11"/>
    <w:rsid w:val="00A27C08"/>
    <w:rsid w:val="00A3310D"/>
    <w:rsid w:val="00A34B93"/>
    <w:rsid w:val="00A359EA"/>
    <w:rsid w:val="00A4171E"/>
    <w:rsid w:val="00A42381"/>
    <w:rsid w:val="00A4550C"/>
    <w:rsid w:val="00A527A9"/>
    <w:rsid w:val="00A57D44"/>
    <w:rsid w:val="00A65363"/>
    <w:rsid w:val="00A70622"/>
    <w:rsid w:val="00A8028C"/>
    <w:rsid w:val="00A8188E"/>
    <w:rsid w:val="00A83F19"/>
    <w:rsid w:val="00A8410B"/>
    <w:rsid w:val="00A91C84"/>
    <w:rsid w:val="00A92BA5"/>
    <w:rsid w:val="00A95A3B"/>
    <w:rsid w:val="00AA0110"/>
    <w:rsid w:val="00AA2E3D"/>
    <w:rsid w:val="00AA4A0D"/>
    <w:rsid w:val="00AA4C45"/>
    <w:rsid w:val="00AA602E"/>
    <w:rsid w:val="00AB0761"/>
    <w:rsid w:val="00AB07BE"/>
    <w:rsid w:val="00AB0856"/>
    <w:rsid w:val="00AB0BFD"/>
    <w:rsid w:val="00AB22FB"/>
    <w:rsid w:val="00AB5A9E"/>
    <w:rsid w:val="00AB6200"/>
    <w:rsid w:val="00AB7331"/>
    <w:rsid w:val="00AC1990"/>
    <w:rsid w:val="00AC2844"/>
    <w:rsid w:val="00AC3C1D"/>
    <w:rsid w:val="00AC70A5"/>
    <w:rsid w:val="00AC7B49"/>
    <w:rsid w:val="00AD2ADD"/>
    <w:rsid w:val="00AD6B86"/>
    <w:rsid w:val="00AE4883"/>
    <w:rsid w:val="00AE4A0C"/>
    <w:rsid w:val="00AE609F"/>
    <w:rsid w:val="00AF356F"/>
    <w:rsid w:val="00AF414D"/>
    <w:rsid w:val="00AF7E74"/>
    <w:rsid w:val="00B01E00"/>
    <w:rsid w:val="00B031AA"/>
    <w:rsid w:val="00B039E1"/>
    <w:rsid w:val="00B07FF4"/>
    <w:rsid w:val="00B157F8"/>
    <w:rsid w:val="00B16073"/>
    <w:rsid w:val="00B21A54"/>
    <w:rsid w:val="00B3380B"/>
    <w:rsid w:val="00B37ADE"/>
    <w:rsid w:val="00B40033"/>
    <w:rsid w:val="00B43DA8"/>
    <w:rsid w:val="00B446AD"/>
    <w:rsid w:val="00B460E6"/>
    <w:rsid w:val="00B50C9F"/>
    <w:rsid w:val="00B51848"/>
    <w:rsid w:val="00B52C05"/>
    <w:rsid w:val="00B56677"/>
    <w:rsid w:val="00B60FBB"/>
    <w:rsid w:val="00B66A34"/>
    <w:rsid w:val="00B725E8"/>
    <w:rsid w:val="00B72674"/>
    <w:rsid w:val="00B86606"/>
    <w:rsid w:val="00B91634"/>
    <w:rsid w:val="00BA042B"/>
    <w:rsid w:val="00BA2458"/>
    <w:rsid w:val="00BA382F"/>
    <w:rsid w:val="00BA3EBF"/>
    <w:rsid w:val="00BB31BB"/>
    <w:rsid w:val="00BB5AEE"/>
    <w:rsid w:val="00BC2B3E"/>
    <w:rsid w:val="00BC6ACE"/>
    <w:rsid w:val="00BC7DD7"/>
    <w:rsid w:val="00BE18C2"/>
    <w:rsid w:val="00BE265A"/>
    <w:rsid w:val="00BE2799"/>
    <w:rsid w:val="00BE726F"/>
    <w:rsid w:val="00BF6A1F"/>
    <w:rsid w:val="00C02167"/>
    <w:rsid w:val="00C0339F"/>
    <w:rsid w:val="00C0361B"/>
    <w:rsid w:val="00C13578"/>
    <w:rsid w:val="00C14AB3"/>
    <w:rsid w:val="00C27099"/>
    <w:rsid w:val="00C308D9"/>
    <w:rsid w:val="00C370DE"/>
    <w:rsid w:val="00C404EC"/>
    <w:rsid w:val="00C46290"/>
    <w:rsid w:val="00C52E2B"/>
    <w:rsid w:val="00C53A00"/>
    <w:rsid w:val="00C54981"/>
    <w:rsid w:val="00C602F4"/>
    <w:rsid w:val="00C60FB1"/>
    <w:rsid w:val="00C61CCD"/>
    <w:rsid w:val="00C75CC3"/>
    <w:rsid w:val="00C85275"/>
    <w:rsid w:val="00C94878"/>
    <w:rsid w:val="00C95BD5"/>
    <w:rsid w:val="00CA3D9D"/>
    <w:rsid w:val="00CA522A"/>
    <w:rsid w:val="00CA591C"/>
    <w:rsid w:val="00CB6247"/>
    <w:rsid w:val="00CC0575"/>
    <w:rsid w:val="00CC7183"/>
    <w:rsid w:val="00CD1774"/>
    <w:rsid w:val="00CD263C"/>
    <w:rsid w:val="00CD5205"/>
    <w:rsid w:val="00CE26CA"/>
    <w:rsid w:val="00CE3794"/>
    <w:rsid w:val="00CE5A5B"/>
    <w:rsid w:val="00CF16C0"/>
    <w:rsid w:val="00CF25BC"/>
    <w:rsid w:val="00D07449"/>
    <w:rsid w:val="00D10CFA"/>
    <w:rsid w:val="00D11604"/>
    <w:rsid w:val="00D11C11"/>
    <w:rsid w:val="00D121DC"/>
    <w:rsid w:val="00D12ACB"/>
    <w:rsid w:val="00D137FD"/>
    <w:rsid w:val="00D147C8"/>
    <w:rsid w:val="00D245D5"/>
    <w:rsid w:val="00D3359D"/>
    <w:rsid w:val="00D347A2"/>
    <w:rsid w:val="00D40892"/>
    <w:rsid w:val="00D44718"/>
    <w:rsid w:val="00D463ED"/>
    <w:rsid w:val="00D56B10"/>
    <w:rsid w:val="00D574AB"/>
    <w:rsid w:val="00D6377F"/>
    <w:rsid w:val="00D66823"/>
    <w:rsid w:val="00D72A71"/>
    <w:rsid w:val="00D76935"/>
    <w:rsid w:val="00D871AE"/>
    <w:rsid w:val="00D87B9F"/>
    <w:rsid w:val="00D921AD"/>
    <w:rsid w:val="00DA0D4A"/>
    <w:rsid w:val="00DB000B"/>
    <w:rsid w:val="00DB00BC"/>
    <w:rsid w:val="00DB56DB"/>
    <w:rsid w:val="00DC3A93"/>
    <w:rsid w:val="00DC57D2"/>
    <w:rsid w:val="00DC6A20"/>
    <w:rsid w:val="00DD0692"/>
    <w:rsid w:val="00DD13BE"/>
    <w:rsid w:val="00DD15D7"/>
    <w:rsid w:val="00DD1CD1"/>
    <w:rsid w:val="00DD3976"/>
    <w:rsid w:val="00DD44D8"/>
    <w:rsid w:val="00DF6564"/>
    <w:rsid w:val="00E01FF0"/>
    <w:rsid w:val="00E02331"/>
    <w:rsid w:val="00E03FCE"/>
    <w:rsid w:val="00E04C15"/>
    <w:rsid w:val="00E06F13"/>
    <w:rsid w:val="00E079A9"/>
    <w:rsid w:val="00E2021C"/>
    <w:rsid w:val="00E37848"/>
    <w:rsid w:val="00E41AE6"/>
    <w:rsid w:val="00E44900"/>
    <w:rsid w:val="00E44E47"/>
    <w:rsid w:val="00E45DC7"/>
    <w:rsid w:val="00E53541"/>
    <w:rsid w:val="00E57392"/>
    <w:rsid w:val="00E61ABB"/>
    <w:rsid w:val="00E62E5E"/>
    <w:rsid w:val="00E72F8B"/>
    <w:rsid w:val="00E735F0"/>
    <w:rsid w:val="00E7453A"/>
    <w:rsid w:val="00E74D53"/>
    <w:rsid w:val="00E8135F"/>
    <w:rsid w:val="00E8154F"/>
    <w:rsid w:val="00E839E8"/>
    <w:rsid w:val="00E87CD5"/>
    <w:rsid w:val="00E93485"/>
    <w:rsid w:val="00E95A04"/>
    <w:rsid w:val="00E96A39"/>
    <w:rsid w:val="00E97433"/>
    <w:rsid w:val="00EA0522"/>
    <w:rsid w:val="00EA284D"/>
    <w:rsid w:val="00EA3088"/>
    <w:rsid w:val="00EA4D78"/>
    <w:rsid w:val="00EA56BD"/>
    <w:rsid w:val="00EB5B35"/>
    <w:rsid w:val="00EB5FBE"/>
    <w:rsid w:val="00EB65CA"/>
    <w:rsid w:val="00EC1918"/>
    <w:rsid w:val="00EC401B"/>
    <w:rsid w:val="00EC7F94"/>
    <w:rsid w:val="00ED1A38"/>
    <w:rsid w:val="00ED2188"/>
    <w:rsid w:val="00ED6A65"/>
    <w:rsid w:val="00ED792D"/>
    <w:rsid w:val="00EE3AB8"/>
    <w:rsid w:val="00EE4254"/>
    <w:rsid w:val="00EE62C1"/>
    <w:rsid w:val="00EF0337"/>
    <w:rsid w:val="00F023A4"/>
    <w:rsid w:val="00F03D80"/>
    <w:rsid w:val="00F11BBA"/>
    <w:rsid w:val="00F162A2"/>
    <w:rsid w:val="00F22681"/>
    <w:rsid w:val="00F235E2"/>
    <w:rsid w:val="00F252E4"/>
    <w:rsid w:val="00F26E03"/>
    <w:rsid w:val="00F31FEE"/>
    <w:rsid w:val="00F4256D"/>
    <w:rsid w:val="00F55DA8"/>
    <w:rsid w:val="00F626F0"/>
    <w:rsid w:val="00F651BB"/>
    <w:rsid w:val="00F66355"/>
    <w:rsid w:val="00F66A34"/>
    <w:rsid w:val="00F66D6B"/>
    <w:rsid w:val="00F709CB"/>
    <w:rsid w:val="00F70AA1"/>
    <w:rsid w:val="00F747E2"/>
    <w:rsid w:val="00F773FD"/>
    <w:rsid w:val="00F81B76"/>
    <w:rsid w:val="00F84F55"/>
    <w:rsid w:val="00F86EDD"/>
    <w:rsid w:val="00F909F0"/>
    <w:rsid w:val="00F935A5"/>
    <w:rsid w:val="00F95360"/>
    <w:rsid w:val="00FA2DAC"/>
    <w:rsid w:val="00FA3E57"/>
    <w:rsid w:val="00FA6E1A"/>
    <w:rsid w:val="00FB01B1"/>
    <w:rsid w:val="00FB1327"/>
    <w:rsid w:val="00FB6771"/>
    <w:rsid w:val="00FC035A"/>
    <w:rsid w:val="00FC2C4A"/>
    <w:rsid w:val="00FC6C47"/>
    <w:rsid w:val="00FD3CD1"/>
    <w:rsid w:val="00FD6073"/>
    <w:rsid w:val="00FD6AAF"/>
    <w:rsid w:val="00FD6DB5"/>
    <w:rsid w:val="00FE1D67"/>
    <w:rsid w:val="00FE59D7"/>
    <w:rsid w:val="00FE5E8A"/>
    <w:rsid w:val="00FE5F2F"/>
    <w:rsid w:val="00FF0078"/>
    <w:rsid w:val="00FF2FE7"/>
    <w:rsid w:val="00FF41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FDDD9C"/>
  <w15:chartTrackingRefBased/>
  <w15:docId w15:val="{8F1288D4-C5C5-48E5-A924-26604AFFFC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F06D3"/>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4F06D3"/>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4F06D3"/>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4F06D3"/>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4F06D3"/>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4F06D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F06D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F06D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F06D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F06D3"/>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4F06D3"/>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4F06D3"/>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4F06D3"/>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4F06D3"/>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4F06D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F06D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F06D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F06D3"/>
    <w:rPr>
      <w:rFonts w:eastAsiaTheme="majorEastAsia" w:cstheme="majorBidi"/>
      <w:color w:val="272727" w:themeColor="text1" w:themeTint="D8"/>
    </w:rPr>
  </w:style>
  <w:style w:type="paragraph" w:styleId="Title">
    <w:name w:val="Title"/>
    <w:basedOn w:val="Normal"/>
    <w:next w:val="Normal"/>
    <w:link w:val="TitleChar"/>
    <w:uiPriority w:val="10"/>
    <w:qFormat/>
    <w:rsid w:val="004F06D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F06D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F06D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F06D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F06D3"/>
    <w:pPr>
      <w:spacing w:before="160"/>
      <w:jc w:val="center"/>
    </w:pPr>
    <w:rPr>
      <w:i/>
      <w:iCs/>
      <w:color w:val="404040" w:themeColor="text1" w:themeTint="BF"/>
    </w:rPr>
  </w:style>
  <w:style w:type="character" w:customStyle="1" w:styleId="QuoteChar">
    <w:name w:val="Quote Char"/>
    <w:basedOn w:val="DefaultParagraphFont"/>
    <w:link w:val="Quote"/>
    <w:uiPriority w:val="29"/>
    <w:rsid w:val="004F06D3"/>
    <w:rPr>
      <w:i/>
      <w:iCs/>
      <w:color w:val="404040" w:themeColor="text1" w:themeTint="BF"/>
    </w:rPr>
  </w:style>
  <w:style w:type="paragraph" w:styleId="ListParagraph">
    <w:name w:val="List Paragraph"/>
    <w:basedOn w:val="Normal"/>
    <w:uiPriority w:val="34"/>
    <w:qFormat/>
    <w:rsid w:val="004F06D3"/>
    <w:pPr>
      <w:ind w:left="720"/>
      <w:contextualSpacing/>
    </w:pPr>
  </w:style>
  <w:style w:type="character" w:styleId="IntenseEmphasis">
    <w:name w:val="Intense Emphasis"/>
    <w:basedOn w:val="DefaultParagraphFont"/>
    <w:uiPriority w:val="21"/>
    <w:qFormat/>
    <w:rsid w:val="004F06D3"/>
    <w:rPr>
      <w:i/>
      <w:iCs/>
      <w:color w:val="2F5496" w:themeColor="accent1" w:themeShade="BF"/>
    </w:rPr>
  </w:style>
  <w:style w:type="paragraph" w:styleId="IntenseQuote">
    <w:name w:val="Intense Quote"/>
    <w:basedOn w:val="Normal"/>
    <w:next w:val="Normal"/>
    <w:link w:val="IntenseQuoteChar"/>
    <w:uiPriority w:val="30"/>
    <w:qFormat/>
    <w:rsid w:val="004F06D3"/>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4F06D3"/>
    <w:rPr>
      <w:i/>
      <w:iCs/>
      <w:color w:val="2F5496" w:themeColor="accent1" w:themeShade="BF"/>
    </w:rPr>
  </w:style>
  <w:style w:type="character" w:styleId="IntenseReference">
    <w:name w:val="Intense Reference"/>
    <w:basedOn w:val="DefaultParagraphFont"/>
    <w:uiPriority w:val="32"/>
    <w:qFormat/>
    <w:rsid w:val="004F06D3"/>
    <w:rPr>
      <w:b/>
      <w:bCs/>
      <w:smallCaps/>
      <w:color w:val="2F5496" w:themeColor="accent1" w:themeShade="BF"/>
      <w:spacing w:val="5"/>
    </w:rPr>
  </w:style>
  <w:style w:type="character" w:styleId="Hyperlink">
    <w:name w:val="Hyperlink"/>
    <w:basedOn w:val="DefaultParagraphFont"/>
    <w:uiPriority w:val="99"/>
    <w:unhideWhenUsed/>
    <w:rsid w:val="002E544F"/>
    <w:rPr>
      <w:color w:val="0563C1" w:themeColor="hyperlink"/>
      <w:u w:val="single"/>
    </w:rPr>
  </w:style>
  <w:style w:type="character" w:styleId="UnresolvedMention">
    <w:name w:val="Unresolved Mention"/>
    <w:basedOn w:val="DefaultParagraphFont"/>
    <w:uiPriority w:val="99"/>
    <w:semiHidden/>
    <w:unhideWhenUsed/>
    <w:rsid w:val="00E8154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genocidewatch.com/tenstages"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www.independent.co.ug/hutu-tutsi-rwanda-nurse-ancient-hatred/" TargetMode="External"/><Relationship Id="rId5" Type="http://schemas.openxmlformats.org/officeDocument/2006/relationships/hyperlink" Target="https://www.hrw.org/report/1999/03/01/leave-none-tell-story/genocide-rwanda"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C109A4B-367B-463B-A2F9-143A404708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5333</TotalTime>
  <Pages>6</Pages>
  <Words>3228</Words>
  <Characters>18404</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21589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Layla Omar-Davies</dc:creator>
  <cp:keywords/>
  <dc:description/>
  <cp:lastModifiedBy>Layla Omar-Davies</cp:lastModifiedBy>
  <cp:revision>683</cp:revision>
  <dcterms:created xsi:type="dcterms:W3CDTF">2025-01-23T16:24:00Z</dcterms:created>
  <dcterms:modified xsi:type="dcterms:W3CDTF">2025-02-04T18:56:00Z</dcterms:modified>
</cp:coreProperties>
</file>