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558E6" w14:textId="355D5030" w:rsidR="00086F37" w:rsidRPr="00091492" w:rsidRDefault="00091492" w:rsidP="00091492">
      <w:pPr>
        <w:spacing w:line="360" w:lineRule="auto"/>
        <w:rPr>
          <w:rFonts w:ascii="Arial" w:hAnsi="Arial" w:cs="Arial"/>
          <w:u w:val="single"/>
        </w:rPr>
      </w:pPr>
      <w:r w:rsidRPr="00091492">
        <w:rPr>
          <w:rFonts w:ascii="Arial" w:hAnsi="Arial" w:cs="Arial"/>
          <w:u w:val="single"/>
        </w:rPr>
        <w:t>Part 2: Reflection</w:t>
      </w:r>
    </w:p>
    <w:p w14:paraId="57D9FEBA" w14:textId="77777777" w:rsidR="00091492" w:rsidRPr="00091492" w:rsidRDefault="00091492" w:rsidP="00091492">
      <w:pPr>
        <w:spacing w:line="360" w:lineRule="auto"/>
        <w:rPr>
          <w:rFonts w:ascii="Arial" w:hAnsi="Arial" w:cs="Arial"/>
        </w:rPr>
      </w:pPr>
    </w:p>
    <w:p w14:paraId="4DE7A6DE" w14:textId="18785AB7" w:rsidR="00937B68" w:rsidRPr="00091492" w:rsidRDefault="00086F37" w:rsidP="00091492">
      <w:pPr>
        <w:spacing w:line="360" w:lineRule="auto"/>
        <w:rPr>
          <w:rFonts w:ascii="Arial" w:hAnsi="Arial" w:cs="Arial"/>
        </w:rPr>
      </w:pPr>
      <w:r w:rsidRPr="00091492">
        <w:rPr>
          <w:rFonts w:ascii="Arial" w:hAnsi="Arial" w:cs="Arial"/>
        </w:rPr>
        <w:t>In this reflection the Gibbs Reflective Cycle</w:t>
      </w:r>
      <w:r w:rsidR="00937B68" w:rsidRPr="00091492">
        <w:rPr>
          <w:rFonts w:ascii="Arial" w:hAnsi="Arial" w:cs="Arial"/>
        </w:rPr>
        <w:t xml:space="preserve"> </w:t>
      </w:r>
      <w:r w:rsidR="006F6574">
        <w:rPr>
          <w:rFonts w:ascii="Arial" w:hAnsi="Arial" w:cs="Arial"/>
        </w:rPr>
        <w:t>(1988)</w:t>
      </w:r>
      <w:r w:rsidRPr="00091492">
        <w:rPr>
          <w:rFonts w:ascii="Arial" w:hAnsi="Arial" w:cs="Arial"/>
        </w:rPr>
        <w:t xml:space="preserve"> </w:t>
      </w:r>
      <w:r w:rsidR="00937B68" w:rsidRPr="00091492">
        <w:rPr>
          <w:rFonts w:ascii="Arial" w:hAnsi="Arial" w:cs="Arial"/>
        </w:rPr>
        <w:t xml:space="preserve">will be used </w:t>
      </w:r>
      <w:r w:rsidRPr="00091492">
        <w:rPr>
          <w:rFonts w:ascii="Arial" w:hAnsi="Arial" w:cs="Arial"/>
        </w:rPr>
        <w:t>(</w:t>
      </w:r>
      <w:r w:rsidR="00937B68" w:rsidRPr="00091492">
        <w:rPr>
          <w:rFonts w:ascii="Arial" w:hAnsi="Arial" w:cs="Arial"/>
        </w:rPr>
        <w:t>The University of Edinburgh, 2020).</w:t>
      </w:r>
    </w:p>
    <w:p w14:paraId="2ADE5930" w14:textId="5DB971A0" w:rsidR="00937B68" w:rsidRPr="00091492" w:rsidRDefault="00937B68" w:rsidP="00091492">
      <w:pPr>
        <w:spacing w:line="360" w:lineRule="auto"/>
        <w:rPr>
          <w:rFonts w:ascii="Arial" w:hAnsi="Arial" w:cs="Arial"/>
        </w:rPr>
      </w:pPr>
    </w:p>
    <w:p w14:paraId="2E48EA2E" w14:textId="6A7DD7C2" w:rsidR="009F227E" w:rsidRPr="00091492" w:rsidRDefault="009F227E" w:rsidP="00091492">
      <w:pPr>
        <w:spacing w:line="360" w:lineRule="auto"/>
        <w:rPr>
          <w:rFonts w:ascii="Arial" w:hAnsi="Arial" w:cs="Arial"/>
        </w:rPr>
      </w:pPr>
      <w:r w:rsidRPr="00091492">
        <w:rPr>
          <w:rFonts w:ascii="Arial" w:hAnsi="Arial" w:cs="Arial"/>
        </w:rPr>
        <w:t xml:space="preserve">Recently a presentation had to be delivered </w:t>
      </w:r>
      <w:r w:rsidR="002D36DC" w:rsidRPr="00091492">
        <w:rPr>
          <w:rFonts w:ascii="Arial" w:hAnsi="Arial" w:cs="Arial"/>
        </w:rPr>
        <w:t xml:space="preserve">to an audience </w:t>
      </w:r>
      <w:r w:rsidRPr="00091492">
        <w:rPr>
          <w:rFonts w:ascii="Arial" w:hAnsi="Arial" w:cs="Arial"/>
        </w:rPr>
        <w:t>on a chosen study skill that would support securing successful academic skill</w:t>
      </w:r>
      <w:r w:rsidR="002D36DC" w:rsidRPr="00091492">
        <w:rPr>
          <w:rFonts w:ascii="Arial" w:hAnsi="Arial" w:cs="Arial"/>
        </w:rPr>
        <w:t>s</w:t>
      </w:r>
      <w:r w:rsidRPr="00091492">
        <w:rPr>
          <w:rFonts w:ascii="Arial" w:hAnsi="Arial" w:cs="Arial"/>
        </w:rPr>
        <w:t xml:space="preserve">. </w:t>
      </w:r>
      <w:r w:rsidR="002D36DC" w:rsidRPr="00091492">
        <w:rPr>
          <w:rFonts w:ascii="Arial" w:hAnsi="Arial" w:cs="Arial"/>
        </w:rPr>
        <w:t>It was decided that the presentation would be presented on referencing</w:t>
      </w:r>
      <w:r w:rsidRPr="00091492">
        <w:rPr>
          <w:rFonts w:ascii="Arial" w:hAnsi="Arial" w:cs="Arial"/>
        </w:rPr>
        <w:t>. During the presentation there were several slides which discussed different aspects of referencing</w:t>
      </w:r>
      <w:r w:rsidR="002D36DC" w:rsidRPr="00091492">
        <w:rPr>
          <w:rFonts w:ascii="Arial" w:hAnsi="Arial" w:cs="Arial"/>
        </w:rPr>
        <w:t xml:space="preserve"> such as why it is important to reference, what referencing is, knowing what should be referenced, explaining how to reference, how it supports academic work and lastly tips and resources available to help develop the skill further. Undoubtedly, during the presentation there were several mixed feelings. The main feeling being nervous, feeling shaky and not wanting to present. Once the presentation had been presented there was a feeling of r</w:t>
      </w:r>
      <w:r w:rsidR="00880087" w:rsidRPr="00091492">
        <w:rPr>
          <w:rFonts w:ascii="Arial" w:hAnsi="Arial" w:cs="Arial"/>
        </w:rPr>
        <w:t>elief.</w:t>
      </w:r>
      <w:r w:rsidR="002D36DC" w:rsidRPr="00091492">
        <w:rPr>
          <w:rFonts w:ascii="Arial" w:hAnsi="Arial" w:cs="Arial"/>
        </w:rPr>
        <w:t xml:space="preserve"> </w:t>
      </w:r>
    </w:p>
    <w:p w14:paraId="39CBFE8D" w14:textId="34C4B408" w:rsidR="00937B68" w:rsidRPr="00091492" w:rsidRDefault="00937B68" w:rsidP="00091492">
      <w:pPr>
        <w:spacing w:line="360" w:lineRule="auto"/>
        <w:rPr>
          <w:rFonts w:ascii="Arial" w:hAnsi="Arial" w:cs="Arial"/>
        </w:rPr>
      </w:pPr>
    </w:p>
    <w:p w14:paraId="15979571" w14:textId="6AD47E67" w:rsidR="00DA79BA" w:rsidRPr="00091492" w:rsidRDefault="00971B7C" w:rsidP="00091492">
      <w:pPr>
        <w:spacing w:line="360" w:lineRule="auto"/>
        <w:rPr>
          <w:rFonts w:ascii="Arial" w:hAnsi="Arial" w:cs="Arial"/>
        </w:rPr>
      </w:pPr>
      <w:r w:rsidRPr="00091492">
        <w:rPr>
          <w:rFonts w:ascii="Arial" w:hAnsi="Arial" w:cs="Arial"/>
        </w:rPr>
        <w:t xml:space="preserve">One thing that went well during the presentation was the pace of the </w:t>
      </w:r>
      <w:r w:rsidR="003968F5" w:rsidRPr="00091492">
        <w:rPr>
          <w:rFonts w:ascii="Arial" w:hAnsi="Arial" w:cs="Arial"/>
        </w:rPr>
        <w:t>speech.</w:t>
      </w:r>
      <w:r w:rsidRPr="00091492">
        <w:rPr>
          <w:rFonts w:ascii="Arial" w:hAnsi="Arial" w:cs="Arial"/>
        </w:rPr>
        <w:t xml:space="preserve"> Baker (n.d.) state</w:t>
      </w:r>
      <w:r w:rsidR="003968F5" w:rsidRPr="00091492">
        <w:rPr>
          <w:rFonts w:ascii="Arial" w:hAnsi="Arial" w:cs="Arial"/>
        </w:rPr>
        <w:t>s</w:t>
      </w:r>
      <w:r w:rsidRPr="00091492">
        <w:rPr>
          <w:rFonts w:ascii="Arial" w:hAnsi="Arial" w:cs="Arial"/>
        </w:rPr>
        <w:t xml:space="preserve"> that having control of the pace</w:t>
      </w:r>
      <w:r w:rsidR="003968F5" w:rsidRPr="00091492">
        <w:rPr>
          <w:rFonts w:ascii="Arial" w:hAnsi="Arial" w:cs="Arial"/>
        </w:rPr>
        <w:t xml:space="preserve">, </w:t>
      </w:r>
      <w:r w:rsidRPr="00091492">
        <w:rPr>
          <w:rFonts w:ascii="Arial" w:hAnsi="Arial" w:cs="Arial"/>
        </w:rPr>
        <w:t xml:space="preserve">pronouncing words clearly and making </w:t>
      </w:r>
      <w:r w:rsidR="003968F5" w:rsidRPr="00091492">
        <w:rPr>
          <w:rFonts w:ascii="Arial" w:hAnsi="Arial" w:cs="Arial"/>
        </w:rPr>
        <w:t>appropriate</w:t>
      </w:r>
      <w:r w:rsidRPr="00091492">
        <w:rPr>
          <w:rFonts w:ascii="Arial" w:hAnsi="Arial" w:cs="Arial"/>
        </w:rPr>
        <w:t xml:space="preserve"> pauses means that a presentation is at </w:t>
      </w:r>
      <w:r w:rsidR="00B17ECC" w:rsidRPr="00091492">
        <w:rPr>
          <w:rFonts w:ascii="Arial" w:hAnsi="Arial" w:cs="Arial"/>
        </w:rPr>
        <w:t>likelihood</w:t>
      </w:r>
      <w:r w:rsidRPr="00091492">
        <w:rPr>
          <w:rFonts w:ascii="Arial" w:hAnsi="Arial" w:cs="Arial"/>
        </w:rPr>
        <w:t xml:space="preserve"> of doing </w:t>
      </w:r>
      <w:r w:rsidR="003968F5" w:rsidRPr="00091492">
        <w:rPr>
          <w:rFonts w:ascii="Arial" w:hAnsi="Arial" w:cs="Arial"/>
        </w:rPr>
        <w:t>well as the audience can hear clearly and take the information in. Additionally, a range of words were used during the presentation to keep the audience engaged and to ensure that they understood what was been explained about referencing</w:t>
      </w:r>
      <w:r w:rsidR="007B616A" w:rsidRPr="00091492">
        <w:rPr>
          <w:rFonts w:ascii="Arial" w:hAnsi="Arial" w:cs="Arial"/>
        </w:rPr>
        <w:t>.</w:t>
      </w:r>
      <w:r w:rsidR="003968F5" w:rsidRPr="00091492">
        <w:rPr>
          <w:rFonts w:ascii="Arial" w:hAnsi="Arial" w:cs="Arial"/>
        </w:rPr>
        <w:t xml:space="preserve"> Language can impact significantly on the way audience responds and understands what they are being told as the language needs be tailored to the audience’s needs (Barnard, 2017)</w:t>
      </w:r>
      <w:r w:rsidR="005C5078" w:rsidRPr="00091492">
        <w:rPr>
          <w:rFonts w:ascii="Arial" w:hAnsi="Arial" w:cs="Arial"/>
        </w:rPr>
        <w:t xml:space="preserve">. </w:t>
      </w:r>
      <w:r w:rsidR="002A4DE2" w:rsidRPr="00091492">
        <w:rPr>
          <w:rFonts w:ascii="Arial" w:hAnsi="Arial" w:cs="Arial"/>
        </w:rPr>
        <w:t xml:space="preserve">During the presentation the tone </w:t>
      </w:r>
      <w:r w:rsidR="005C5078" w:rsidRPr="00091492">
        <w:rPr>
          <w:rFonts w:ascii="Arial" w:hAnsi="Arial" w:cs="Arial"/>
        </w:rPr>
        <w:t>of voice was described as</w:t>
      </w:r>
      <w:r w:rsidR="002A4DE2" w:rsidRPr="00091492">
        <w:rPr>
          <w:rFonts w:ascii="Arial" w:hAnsi="Arial" w:cs="Arial"/>
        </w:rPr>
        <w:t xml:space="preserve"> monotone</w:t>
      </w:r>
      <w:r w:rsidR="005C5078" w:rsidRPr="00091492">
        <w:rPr>
          <w:rFonts w:ascii="Arial" w:hAnsi="Arial" w:cs="Arial"/>
        </w:rPr>
        <w:t xml:space="preserve"> and therefore the audience was not as engaged as they were becoming distracted</w:t>
      </w:r>
      <w:r w:rsidR="002A4DE2" w:rsidRPr="00091492">
        <w:rPr>
          <w:rFonts w:ascii="Arial" w:hAnsi="Arial" w:cs="Arial"/>
        </w:rPr>
        <w:t>. Gallo (2020) refers to the research of Jonah Berger which suggests that presenters who use a range of pace, pitch and volume are more likely to present an effective presentation. Additionally, there was overuse of filler words during the presentation</w:t>
      </w:r>
      <w:r w:rsidR="00DA79BA" w:rsidRPr="00091492">
        <w:rPr>
          <w:rFonts w:ascii="Arial" w:hAnsi="Arial" w:cs="Arial"/>
        </w:rPr>
        <w:t xml:space="preserve"> which contributed negatively to the delivery of the presentation</w:t>
      </w:r>
      <w:r w:rsidR="002A4DE2" w:rsidRPr="00091492">
        <w:rPr>
          <w:rFonts w:ascii="Arial" w:hAnsi="Arial" w:cs="Arial"/>
        </w:rPr>
        <w:t>. Seals and Coppock (2022)</w:t>
      </w:r>
      <w:r w:rsidR="00DA79BA" w:rsidRPr="00091492">
        <w:rPr>
          <w:rFonts w:ascii="Arial" w:hAnsi="Arial" w:cs="Arial"/>
        </w:rPr>
        <w:t xml:space="preserve"> suggest that filler words reduce the credibility of the presenter and the audience’s ability to understand what the presenter is trying to explain. Lastly, much of the presentation was preformed from directly reading from the slides. Foster (2020) explains that reading directly from the presentation slides is boring for the audience. </w:t>
      </w:r>
      <w:r w:rsidR="00B26EB5" w:rsidRPr="00091492">
        <w:rPr>
          <w:rFonts w:ascii="Arial" w:hAnsi="Arial" w:cs="Arial"/>
        </w:rPr>
        <w:lastRenderedPageBreak/>
        <w:t xml:space="preserve">Foster (2020) goes onto state that research has shown that </w:t>
      </w:r>
      <w:r w:rsidR="005C5078" w:rsidRPr="00091492">
        <w:rPr>
          <w:rFonts w:ascii="Arial" w:hAnsi="Arial" w:cs="Arial"/>
        </w:rPr>
        <w:t>the audience</w:t>
      </w:r>
      <w:r w:rsidR="00B26EB5" w:rsidRPr="00091492">
        <w:rPr>
          <w:rFonts w:ascii="Arial" w:hAnsi="Arial" w:cs="Arial"/>
        </w:rPr>
        <w:t xml:space="preserve"> read the messages on the slide in their own time before the presenter has a chance to set up and begin explaining more from their point of </w:t>
      </w:r>
      <w:r w:rsidR="00091492" w:rsidRPr="00091492">
        <w:rPr>
          <w:rFonts w:ascii="Arial" w:hAnsi="Arial" w:cs="Arial"/>
        </w:rPr>
        <w:t>views.</w:t>
      </w:r>
      <w:r w:rsidR="00B26EB5" w:rsidRPr="00091492">
        <w:rPr>
          <w:rFonts w:ascii="Arial" w:hAnsi="Arial" w:cs="Arial"/>
        </w:rPr>
        <w:t xml:space="preserve"> Alternatively, the audience may still </w:t>
      </w:r>
      <w:r w:rsidR="005C5078" w:rsidRPr="00091492">
        <w:rPr>
          <w:rFonts w:ascii="Arial" w:hAnsi="Arial" w:cs="Arial"/>
        </w:rPr>
        <w:t xml:space="preserve">be </w:t>
      </w:r>
      <w:r w:rsidR="00B26EB5" w:rsidRPr="00091492">
        <w:rPr>
          <w:rFonts w:ascii="Arial" w:hAnsi="Arial" w:cs="Arial"/>
        </w:rPr>
        <w:t>reading the slides as the presenter begins the presentation</w:t>
      </w:r>
      <w:r w:rsidR="005C5078" w:rsidRPr="00091492">
        <w:rPr>
          <w:rFonts w:ascii="Arial" w:hAnsi="Arial" w:cs="Arial"/>
        </w:rPr>
        <w:t xml:space="preserve"> </w:t>
      </w:r>
      <w:r w:rsidR="00B26EB5" w:rsidRPr="00091492">
        <w:rPr>
          <w:rFonts w:ascii="Arial" w:hAnsi="Arial" w:cs="Arial"/>
        </w:rPr>
        <w:t xml:space="preserve">and the audience </w:t>
      </w:r>
      <w:r w:rsidR="005C5078" w:rsidRPr="00091492">
        <w:rPr>
          <w:rFonts w:ascii="Arial" w:hAnsi="Arial" w:cs="Arial"/>
        </w:rPr>
        <w:t>then becomes</w:t>
      </w:r>
      <w:r w:rsidR="00B26EB5" w:rsidRPr="00091492">
        <w:rPr>
          <w:rFonts w:ascii="Arial" w:hAnsi="Arial" w:cs="Arial"/>
        </w:rPr>
        <w:t xml:space="preserve"> confused</w:t>
      </w:r>
      <w:r w:rsidR="005C5078" w:rsidRPr="00091492">
        <w:rPr>
          <w:rFonts w:ascii="Arial" w:hAnsi="Arial" w:cs="Arial"/>
        </w:rPr>
        <w:t xml:space="preserve"> as they cannot read and listen at the same time. </w:t>
      </w:r>
    </w:p>
    <w:p w14:paraId="6AB44E69" w14:textId="22310A8E" w:rsidR="007D3A95" w:rsidRPr="00091492" w:rsidRDefault="007D3A95" w:rsidP="00091492">
      <w:pPr>
        <w:spacing w:line="360" w:lineRule="auto"/>
        <w:rPr>
          <w:rFonts w:ascii="Arial" w:hAnsi="Arial" w:cs="Arial"/>
        </w:rPr>
      </w:pPr>
    </w:p>
    <w:p w14:paraId="45C26FA3" w14:textId="3E88037B" w:rsidR="00DB479C" w:rsidRPr="00091492" w:rsidRDefault="007D3A95" w:rsidP="00091492">
      <w:pPr>
        <w:spacing w:line="360" w:lineRule="auto"/>
        <w:rPr>
          <w:rFonts w:ascii="Arial" w:hAnsi="Arial" w:cs="Arial"/>
        </w:rPr>
      </w:pPr>
      <w:r w:rsidRPr="00091492">
        <w:rPr>
          <w:rFonts w:ascii="Arial" w:hAnsi="Arial" w:cs="Arial"/>
        </w:rPr>
        <w:t xml:space="preserve">The presentation went well and followed a good pace due to </w:t>
      </w:r>
      <w:r w:rsidR="005C5078" w:rsidRPr="00091492">
        <w:rPr>
          <w:rFonts w:ascii="Arial" w:hAnsi="Arial" w:cs="Arial"/>
        </w:rPr>
        <w:t xml:space="preserve">practicing that took place </w:t>
      </w:r>
      <w:r w:rsidR="00880087" w:rsidRPr="00091492">
        <w:rPr>
          <w:rFonts w:ascii="Arial" w:hAnsi="Arial" w:cs="Arial"/>
        </w:rPr>
        <w:t>beforehand</w:t>
      </w:r>
      <w:r w:rsidRPr="00091492">
        <w:rPr>
          <w:rFonts w:ascii="Arial" w:hAnsi="Arial" w:cs="Arial"/>
        </w:rPr>
        <w:t>.</w:t>
      </w:r>
      <w:r w:rsidR="00D61CE7">
        <w:rPr>
          <w:rFonts w:ascii="Arial" w:hAnsi="Arial" w:cs="Arial"/>
        </w:rPr>
        <w:t xml:space="preserve"> P</w:t>
      </w:r>
      <w:r w:rsidRPr="00091492">
        <w:rPr>
          <w:rFonts w:ascii="Arial" w:hAnsi="Arial" w:cs="Arial"/>
        </w:rPr>
        <w:t xml:space="preserve">ractising the presentation also helped regarding the variation of words used during the presentation. This was due to listening back and tweaking the presentation where necessarily so that it would flow better and make more sense to the audience. </w:t>
      </w:r>
      <w:r w:rsidR="00796427" w:rsidRPr="00091492">
        <w:rPr>
          <w:rFonts w:ascii="Arial" w:hAnsi="Arial" w:cs="Arial"/>
        </w:rPr>
        <w:t xml:space="preserve">It is suggested that </w:t>
      </w:r>
      <w:r w:rsidR="00735FE8" w:rsidRPr="00091492">
        <w:rPr>
          <w:rFonts w:ascii="Arial" w:hAnsi="Arial" w:cs="Arial"/>
        </w:rPr>
        <w:t xml:space="preserve">a presentation should be practised ten times before preforming in front of an audience. Practicing the presentation will help improve body language and improve the presenter’s confidence (Gallo, 2019). </w:t>
      </w:r>
      <w:r w:rsidR="005C5078" w:rsidRPr="00091492">
        <w:rPr>
          <w:rFonts w:ascii="Arial" w:hAnsi="Arial" w:cs="Arial"/>
        </w:rPr>
        <w:t>D</w:t>
      </w:r>
      <w:r w:rsidR="004E76E9" w:rsidRPr="00091492">
        <w:rPr>
          <w:rFonts w:ascii="Arial" w:hAnsi="Arial" w:cs="Arial"/>
        </w:rPr>
        <w:t>uring the presentation there were long periods of monotonous</w:t>
      </w:r>
      <w:r w:rsidR="00083397" w:rsidRPr="00091492">
        <w:rPr>
          <w:rFonts w:ascii="Arial" w:hAnsi="Arial" w:cs="Arial"/>
        </w:rPr>
        <w:t xml:space="preserve"> this </w:t>
      </w:r>
      <w:r w:rsidR="00880087" w:rsidRPr="00091492">
        <w:rPr>
          <w:rFonts w:ascii="Arial" w:hAnsi="Arial" w:cs="Arial"/>
        </w:rPr>
        <w:t xml:space="preserve">was </w:t>
      </w:r>
      <w:r w:rsidR="00083397" w:rsidRPr="00091492">
        <w:rPr>
          <w:rFonts w:ascii="Arial" w:hAnsi="Arial" w:cs="Arial"/>
        </w:rPr>
        <w:t>due to nervousness and reading directly from the slides</w:t>
      </w:r>
      <w:r w:rsidR="004E76E9" w:rsidRPr="00091492">
        <w:rPr>
          <w:rFonts w:ascii="Arial" w:hAnsi="Arial" w:cs="Arial"/>
        </w:rPr>
        <w:t>. Daverschot (n.d.) suggests different tips in which to avoid speaking in a monotone voice. One of the su</w:t>
      </w:r>
      <w:r w:rsidR="00083397" w:rsidRPr="00091492">
        <w:rPr>
          <w:rFonts w:ascii="Arial" w:hAnsi="Arial" w:cs="Arial"/>
        </w:rPr>
        <w:t>ggestions is to change the pace. Davershchot (n.d.) explains that slowing the voice down when explaining an important topic will help audience process the information meaning they will understand what is being taught. It is also suggested that pausing causes the audience to think what the next topic is going to be which engages their interest. During the presentation there were also several filler words used this was due to not having practiced the content enough and the feeling of nerv</w:t>
      </w:r>
      <w:r w:rsidR="005C5078" w:rsidRPr="00091492">
        <w:rPr>
          <w:rFonts w:ascii="Arial" w:hAnsi="Arial" w:cs="Arial"/>
        </w:rPr>
        <w:t>ousness</w:t>
      </w:r>
      <w:r w:rsidR="00083397" w:rsidRPr="00091492">
        <w:rPr>
          <w:rFonts w:ascii="Arial" w:hAnsi="Arial" w:cs="Arial"/>
        </w:rPr>
        <w:t>. Gu</w:t>
      </w:r>
      <w:r w:rsidR="008B753B" w:rsidRPr="00091492">
        <w:rPr>
          <w:rFonts w:ascii="Arial" w:hAnsi="Arial" w:cs="Arial"/>
        </w:rPr>
        <w:t>arino (n.d.) explains the importance of relaxing and states</w:t>
      </w:r>
      <w:r w:rsidR="005C5078" w:rsidRPr="00091492">
        <w:rPr>
          <w:rFonts w:ascii="Arial" w:hAnsi="Arial" w:cs="Arial"/>
        </w:rPr>
        <w:t xml:space="preserve"> </w:t>
      </w:r>
      <w:r w:rsidR="008B753B" w:rsidRPr="00091492">
        <w:rPr>
          <w:rFonts w:ascii="Arial" w:hAnsi="Arial" w:cs="Arial"/>
        </w:rPr>
        <w:t xml:space="preserve">meditation </w:t>
      </w:r>
      <w:r w:rsidR="005C5078" w:rsidRPr="00091492">
        <w:rPr>
          <w:rFonts w:ascii="Arial" w:hAnsi="Arial" w:cs="Arial"/>
        </w:rPr>
        <w:t xml:space="preserve">as one skill </w:t>
      </w:r>
      <w:r w:rsidR="008B753B" w:rsidRPr="00091492">
        <w:rPr>
          <w:rFonts w:ascii="Arial" w:hAnsi="Arial" w:cs="Arial"/>
        </w:rPr>
        <w:t xml:space="preserve">that can help relax the body. He goes on to explain that </w:t>
      </w:r>
      <w:r w:rsidR="005C5078" w:rsidRPr="00091492">
        <w:rPr>
          <w:rFonts w:ascii="Arial" w:hAnsi="Arial" w:cs="Arial"/>
        </w:rPr>
        <w:t>meditation</w:t>
      </w:r>
      <w:r w:rsidR="008B753B" w:rsidRPr="00091492">
        <w:rPr>
          <w:rFonts w:ascii="Arial" w:hAnsi="Arial" w:cs="Arial"/>
        </w:rPr>
        <w:t xml:space="preserve"> should be a part of the preparation when practising presentations. When the body is in a relaxed state presenters are less likely to reach for filler words as they will be more relaxed and confident on what they are presenting. Guarino (n.d.) also suggests that pausing is a more recommended habit</w:t>
      </w:r>
      <w:r w:rsidR="00091492" w:rsidRPr="00091492">
        <w:rPr>
          <w:rFonts w:ascii="Arial" w:hAnsi="Arial" w:cs="Arial"/>
        </w:rPr>
        <w:t xml:space="preserve"> that the use of filler words</w:t>
      </w:r>
      <w:r w:rsidR="008B753B" w:rsidRPr="00091492">
        <w:rPr>
          <w:rFonts w:ascii="Arial" w:hAnsi="Arial" w:cs="Arial"/>
        </w:rPr>
        <w:t xml:space="preserve">. Pausing allows the individual time to gather their thoughts and think about what they want to say rather than thinking of other words to fill the space. Lastly, </w:t>
      </w:r>
      <w:r w:rsidR="004C5D0D" w:rsidRPr="00091492">
        <w:rPr>
          <w:rFonts w:ascii="Arial" w:hAnsi="Arial" w:cs="Arial"/>
        </w:rPr>
        <w:t xml:space="preserve">during </w:t>
      </w:r>
      <w:r w:rsidR="00DB479C" w:rsidRPr="00091492">
        <w:rPr>
          <w:rFonts w:ascii="Arial" w:hAnsi="Arial" w:cs="Arial"/>
        </w:rPr>
        <w:t>most of</w:t>
      </w:r>
      <w:r w:rsidR="004C5D0D" w:rsidRPr="00091492">
        <w:rPr>
          <w:rFonts w:ascii="Arial" w:hAnsi="Arial" w:cs="Arial"/>
        </w:rPr>
        <w:t xml:space="preserve"> </w:t>
      </w:r>
      <w:r w:rsidR="00DB479C" w:rsidRPr="00091492">
        <w:rPr>
          <w:rFonts w:ascii="Arial" w:hAnsi="Arial" w:cs="Arial"/>
        </w:rPr>
        <w:t xml:space="preserve">the presentation </w:t>
      </w:r>
      <w:r w:rsidR="004C5D0D" w:rsidRPr="00091492">
        <w:rPr>
          <w:rFonts w:ascii="Arial" w:hAnsi="Arial" w:cs="Arial"/>
        </w:rPr>
        <w:t>it was read directly</w:t>
      </w:r>
      <w:r w:rsidR="00091492" w:rsidRPr="00091492">
        <w:rPr>
          <w:rFonts w:ascii="Arial" w:hAnsi="Arial" w:cs="Arial"/>
        </w:rPr>
        <w:t xml:space="preserve"> off slides</w:t>
      </w:r>
      <w:r w:rsidR="004C5D0D" w:rsidRPr="00091492">
        <w:rPr>
          <w:rFonts w:ascii="Arial" w:hAnsi="Arial" w:cs="Arial"/>
        </w:rPr>
        <w:t xml:space="preserve"> th</w:t>
      </w:r>
      <w:r w:rsidR="00DB479C" w:rsidRPr="00091492">
        <w:rPr>
          <w:rFonts w:ascii="Arial" w:hAnsi="Arial" w:cs="Arial"/>
        </w:rPr>
        <w:t xml:space="preserve">is was so nothing was forgotten or left out. However, as previously discussed for the audience this was boring and means that there is not much engagement between the presenter and the audience. Instead of this in the future the slides should contain key words and information. The presenter should </w:t>
      </w:r>
      <w:r w:rsidR="00DB479C" w:rsidRPr="00091492">
        <w:rPr>
          <w:rFonts w:ascii="Arial" w:hAnsi="Arial" w:cs="Arial"/>
        </w:rPr>
        <w:lastRenderedPageBreak/>
        <w:t>then elaborate from what is on the slide and explain to the audience what is meant. This then means that the presenter is engaging more with the audience (Foster, 2020)</w:t>
      </w:r>
      <w:r w:rsidR="00880087" w:rsidRPr="00091492">
        <w:rPr>
          <w:rFonts w:ascii="Arial" w:hAnsi="Arial" w:cs="Arial"/>
        </w:rPr>
        <w:t>.</w:t>
      </w:r>
    </w:p>
    <w:p w14:paraId="67095BF9" w14:textId="545C92B8" w:rsidR="00937B68" w:rsidRPr="00091492" w:rsidRDefault="00937B68" w:rsidP="00091492">
      <w:pPr>
        <w:spacing w:line="360" w:lineRule="auto"/>
        <w:rPr>
          <w:rFonts w:ascii="Arial" w:hAnsi="Arial" w:cs="Arial"/>
        </w:rPr>
      </w:pPr>
    </w:p>
    <w:p w14:paraId="7E75909B" w14:textId="26ED30F8" w:rsidR="00DB479C" w:rsidRPr="00091492" w:rsidRDefault="00DB479C" w:rsidP="00091492">
      <w:pPr>
        <w:spacing w:line="360" w:lineRule="auto"/>
        <w:rPr>
          <w:rFonts w:ascii="Arial" w:hAnsi="Arial" w:cs="Arial"/>
        </w:rPr>
      </w:pPr>
      <w:r w:rsidRPr="00091492">
        <w:rPr>
          <w:rFonts w:ascii="Arial" w:hAnsi="Arial" w:cs="Arial"/>
        </w:rPr>
        <w:t xml:space="preserve">On reflecting on this </w:t>
      </w:r>
      <w:r w:rsidR="00880087" w:rsidRPr="00091492">
        <w:rPr>
          <w:rFonts w:ascii="Arial" w:hAnsi="Arial" w:cs="Arial"/>
        </w:rPr>
        <w:t>presentation, it is clear to see that</w:t>
      </w:r>
      <w:r w:rsidRPr="00091492">
        <w:rPr>
          <w:rFonts w:ascii="Arial" w:hAnsi="Arial" w:cs="Arial"/>
        </w:rPr>
        <w:t xml:space="preserve"> it is the presenters’ nerves that</w:t>
      </w:r>
      <w:r w:rsidR="00091492" w:rsidRPr="00091492">
        <w:rPr>
          <w:rFonts w:ascii="Arial" w:hAnsi="Arial" w:cs="Arial"/>
        </w:rPr>
        <w:t xml:space="preserve"> </w:t>
      </w:r>
      <w:r w:rsidR="00880087" w:rsidRPr="00091492">
        <w:rPr>
          <w:rFonts w:ascii="Arial" w:hAnsi="Arial" w:cs="Arial"/>
        </w:rPr>
        <w:t xml:space="preserve">ultimately made </w:t>
      </w:r>
      <w:r w:rsidRPr="00091492">
        <w:rPr>
          <w:rFonts w:ascii="Arial" w:hAnsi="Arial" w:cs="Arial"/>
        </w:rPr>
        <w:t>this presentation</w:t>
      </w:r>
      <w:r w:rsidR="00880087" w:rsidRPr="00091492">
        <w:rPr>
          <w:rFonts w:ascii="Arial" w:hAnsi="Arial" w:cs="Arial"/>
        </w:rPr>
        <w:t xml:space="preserve"> not reach its full potential</w:t>
      </w:r>
      <w:r w:rsidRPr="00091492">
        <w:rPr>
          <w:rFonts w:ascii="Arial" w:hAnsi="Arial" w:cs="Arial"/>
        </w:rPr>
        <w:t xml:space="preserve">. On reviewing the situation, the monotone voice, use of filler words and reading directly off slides are all factors that have been driven mainly by nerves and have caused the presenter to seek other ways to perform this presentation without having to engage with the audience too much. </w:t>
      </w:r>
    </w:p>
    <w:p w14:paraId="0771AC26" w14:textId="2EE5F0A4" w:rsidR="00937B68" w:rsidRPr="00091492" w:rsidRDefault="00937B68" w:rsidP="00091492">
      <w:pPr>
        <w:spacing w:line="360" w:lineRule="auto"/>
        <w:rPr>
          <w:rFonts w:ascii="Arial" w:hAnsi="Arial" w:cs="Arial"/>
        </w:rPr>
      </w:pPr>
    </w:p>
    <w:p w14:paraId="6ADE59B2" w14:textId="6EDE2480" w:rsidR="00937B68" w:rsidRPr="00091492" w:rsidRDefault="00DB479C" w:rsidP="00091492">
      <w:pPr>
        <w:spacing w:line="360" w:lineRule="auto"/>
        <w:rPr>
          <w:rFonts w:ascii="Arial" w:hAnsi="Arial" w:cs="Arial"/>
        </w:rPr>
      </w:pPr>
      <w:r w:rsidRPr="00091492">
        <w:rPr>
          <w:rFonts w:ascii="Arial" w:hAnsi="Arial" w:cs="Arial"/>
        </w:rPr>
        <w:t xml:space="preserve">Next time, to overcome these challenges the presenter should try to practise more so that they are confident in their abilities and what they are going to be discussing. It may also be useful for the presenter to </w:t>
      </w:r>
      <w:r w:rsidR="009F227E" w:rsidRPr="00091492">
        <w:rPr>
          <w:rFonts w:ascii="Arial" w:hAnsi="Arial" w:cs="Arial"/>
        </w:rPr>
        <w:t xml:space="preserve">try meditation prior to presenting to the audience. As discussed above this will help the presenter to feel more at ease and comfortable when presenting which should result in less filler words being used too. Furthermore, the slides of the PowerPoint should be reviewed and condensed. The use of notes on the PowerPoint app itself or written notes will help the presenter remember to include everything but will </w:t>
      </w:r>
      <w:r w:rsidR="00091492" w:rsidRPr="00091492">
        <w:rPr>
          <w:rFonts w:ascii="Arial" w:hAnsi="Arial" w:cs="Arial"/>
        </w:rPr>
        <w:t xml:space="preserve">also </w:t>
      </w:r>
      <w:r w:rsidR="009F227E" w:rsidRPr="00091492">
        <w:rPr>
          <w:rFonts w:ascii="Arial" w:hAnsi="Arial" w:cs="Arial"/>
        </w:rPr>
        <w:t xml:space="preserve">help the presenter to be more engaging with its audience which will capture the audience’s attention </w:t>
      </w:r>
      <w:r w:rsidR="00091492" w:rsidRPr="00091492">
        <w:rPr>
          <w:rFonts w:ascii="Arial" w:hAnsi="Arial" w:cs="Arial"/>
        </w:rPr>
        <w:t>more</w:t>
      </w:r>
      <w:r w:rsidR="009F227E" w:rsidRPr="00091492">
        <w:rPr>
          <w:rFonts w:ascii="Arial" w:hAnsi="Arial" w:cs="Arial"/>
        </w:rPr>
        <w:t>.</w:t>
      </w:r>
    </w:p>
    <w:p w14:paraId="51C7B19C" w14:textId="74F59C30" w:rsidR="00937B68" w:rsidRPr="00091492" w:rsidRDefault="00937B68" w:rsidP="00091492">
      <w:pPr>
        <w:spacing w:line="360" w:lineRule="auto"/>
        <w:rPr>
          <w:rFonts w:ascii="Arial" w:hAnsi="Arial" w:cs="Arial"/>
        </w:rPr>
      </w:pPr>
    </w:p>
    <w:p w14:paraId="0D75DA92" w14:textId="77777777" w:rsidR="00937B68" w:rsidRPr="00091492" w:rsidRDefault="00937B68" w:rsidP="00091492">
      <w:pPr>
        <w:spacing w:line="360" w:lineRule="auto"/>
        <w:rPr>
          <w:rFonts w:ascii="Arial" w:hAnsi="Arial" w:cs="Arial"/>
        </w:rPr>
      </w:pPr>
    </w:p>
    <w:p w14:paraId="4A5DEF33" w14:textId="7C79BE1E" w:rsidR="00091492" w:rsidRPr="00091492" w:rsidRDefault="00091492" w:rsidP="00091492">
      <w:pPr>
        <w:spacing w:line="360" w:lineRule="auto"/>
        <w:rPr>
          <w:rFonts w:ascii="Arial" w:hAnsi="Arial" w:cs="Arial"/>
        </w:rPr>
      </w:pPr>
    </w:p>
    <w:p w14:paraId="657F731E" w14:textId="6570273A" w:rsidR="00091492" w:rsidRPr="00091492" w:rsidRDefault="00091492" w:rsidP="00091492">
      <w:pPr>
        <w:spacing w:line="360" w:lineRule="auto"/>
        <w:rPr>
          <w:rFonts w:ascii="Arial" w:hAnsi="Arial" w:cs="Arial"/>
        </w:rPr>
      </w:pPr>
    </w:p>
    <w:p w14:paraId="1A9DDA67" w14:textId="34D05E56" w:rsidR="00091492" w:rsidRPr="00091492" w:rsidRDefault="00091492" w:rsidP="00091492">
      <w:pPr>
        <w:spacing w:line="360" w:lineRule="auto"/>
        <w:rPr>
          <w:rFonts w:ascii="Arial" w:hAnsi="Arial" w:cs="Arial"/>
        </w:rPr>
      </w:pPr>
    </w:p>
    <w:p w14:paraId="38BFD692" w14:textId="329763E6" w:rsidR="00091492" w:rsidRPr="00091492" w:rsidRDefault="00091492" w:rsidP="00091492">
      <w:pPr>
        <w:spacing w:line="360" w:lineRule="auto"/>
        <w:rPr>
          <w:rFonts w:ascii="Arial" w:hAnsi="Arial" w:cs="Arial"/>
        </w:rPr>
      </w:pPr>
    </w:p>
    <w:p w14:paraId="74E0459E" w14:textId="5ADBC126" w:rsidR="00091492" w:rsidRPr="00091492" w:rsidRDefault="00091492" w:rsidP="00091492">
      <w:pPr>
        <w:spacing w:line="360" w:lineRule="auto"/>
        <w:rPr>
          <w:rFonts w:ascii="Arial" w:hAnsi="Arial" w:cs="Arial"/>
        </w:rPr>
      </w:pPr>
    </w:p>
    <w:p w14:paraId="3B8DA74C" w14:textId="4457D5F1" w:rsidR="00091492" w:rsidRPr="00091492" w:rsidRDefault="00091492" w:rsidP="00091492">
      <w:pPr>
        <w:spacing w:line="360" w:lineRule="auto"/>
        <w:rPr>
          <w:rFonts w:ascii="Arial" w:hAnsi="Arial" w:cs="Arial"/>
        </w:rPr>
      </w:pPr>
    </w:p>
    <w:p w14:paraId="78B75564" w14:textId="2C53CB2D" w:rsidR="00091492" w:rsidRPr="00091492" w:rsidRDefault="00091492" w:rsidP="00091492">
      <w:pPr>
        <w:spacing w:line="360" w:lineRule="auto"/>
        <w:rPr>
          <w:rFonts w:ascii="Arial" w:hAnsi="Arial" w:cs="Arial"/>
        </w:rPr>
      </w:pPr>
    </w:p>
    <w:p w14:paraId="25A63BEA" w14:textId="75554D2E" w:rsidR="00091492" w:rsidRPr="00091492" w:rsidRDefault="00091492" w:rsidP="00091492">
      <w:pPr>
        <w:spacing w:line="360" w:lineRule="auto"/>
        <w:rPr>
          <w:rFonts w:ascii="Arial" w:hAnsi="Arial" w:cs="Arial"/>
        </w:rPr>
      </w:pPr>
    </w:p>
    <w:p w14:paraId="7464CA46" w14:textId="77777777" w:rsidR="00091492" w:rsidRDefault="00091492" w:rsidP="00091492">
      <w:pPr>
        <w:spacing w:line="360" w:lineRule="auto"/>
        <w:rPr>
          <w:rFonts w:ascii="Arial" w:hAnsi="Arial" w:cs="Arial"/>
        </w:rPr>
      </w:pPr>
    </w:p>
    <w:p w14:paraId="6B50BADA" w14:textId="77777777" w:rsidR="006F6574" w:rsidRDefault="006F6574" w:rsidP="00091492">
      <w:pPr>
        <w:spacing w:line="360" w:lineRule="auto"/>
        <w:rPr>
          <w:rFonts w:ascii="Arial" w:hAnsi="Arial" w:cs="Arial"/>
        </w:rPr>
      </w:pPr>
    </w:p>
    <w:p w14:paraId="62A9D0BB" w14:textId="77777777" w:rsidR="006F6574" w:rsidRDefault="006F6574" w:rsidP="00091492">
      <w:pPr>
        <w:spacing w:line="360" w:lineRule="auto"/>
        <w:rPr>
          <w:rFonts w:ascii="Arial" w:hAnsi="Arial" w:cs="Arial"/>
        </w:rPr>
      </w:pPr>
    </w:p>
    <w:p w14:paraId="27465389" w14:textId="77777777" w:rsidR="00D9233D" w:rsidRDefault="00D9233D" w:rsidP="00091492">
      <w:pPr>
        <w:spacing w:line="360" w:lineRule="auto"/>
        <w:rPr>
          <w:rFonts w:ascii="Arial" w:hAnsi="Arial" w:cs="Arial"/>
        </w:rPr>
      </w:pPr>
    </w:p>
    <w:p w14:paraId="0DA3A3EB" w14:textId="5C3CE5BC" w:rsidR="00091492" w:rsidRPr="00091492" w:rsidRDefault="00091492" w:rsidP="00091492">
      <w:pPr>
        <w:spacing w:line="360" w:lineRule="auto"/>
        <w:rPr>
          <w:rFonts w:ascii="Arial" w:hAnsi="Arial" w:cs="Arial"/>
        </w:rPr>
      </w:pPr>
      <w:r w:rsidRPr="00091492">
        <w:rPr>
          <w:rFonts w:ascii="Arial" w:hAnsi="Arial" w:cs="Arial"/>
        </w:rPr>
        <w:lastRenderedPageBreak/>
        <w:t>Below is a screenshot of the report from PowerPoint coach:</w:t>
      </w:r>
    </w:p>
    <w:p w14:paraId="329C5D2D" w14:textId="77777777" w:rsidR="00091492" w:rsidRPr="00091492" w:rsidRDefault="00091492" w:rsidP="00091492">
      <w:pPr>
        <w:spacing w:line="360" w:lineRule="auto"/>
        <w:rPr>
          <w:rFonts w:ascii="Arial" w:hAnsi="Arial" w:cs="Arial"/>
        </w:rPr>
      </w:pPr>
    </w:p>
    <w:p w14:paraId="6559BF94" w14:textId="50FE6462" w:rsidR="007C1901" w:rsidRPr="00091492" w:rsidRDefault="00086F37" w:rsidP="00091492">
      <w:pPr>
        <w:spacing w:line="360" w:lineRule="auto"/>
        <w:rPr>
          <w:rFonts w:ascii="Arial" w:hAnsi="Arial" w:cs="Arial"/>
        </w:rPr>
      </w:pPr>
      <w:r w:rsidRPr="00091492">
        <w:rPr>
          <w:rFonts w:ascii="Arial" w:hAnsi="Arial" w:cs="Arial"/>
          <w:noProof/>
        </w:rPr>
        <w:drawing>
          <wp:inline distT="0" distB="0" distL="0" distR="0" wp14:anchorId="276664FD" wp14:editId="64E16022">
            <wp:extent cx="5727937" cy="3895200"/>
            <wp:effectExtent l="0" t="0" r="0" b="3810"/>
            <wp:docPr id="893045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04555" name="Picture 1" descr="A screenshot of a comput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27937" cy="3895200"/>
                    </a:xfrm>
                    <a:prstGeom prst="rect">
                      <a:avLst/>
                    </a:prstGeom>
                  </pic:spPr>
                </pic:pic>
              </a:graphicData>
            </a:graphic>
          </wp:inline>
        </w:drawing>
      </w:r>
    </w:p>
    <w:p w14:paraId="541C70DD" w14:textId="6222AB6B" w:rsidR="00937B68" w:rsidRPr="00091492" w:rsidRDefault="00937B68" w:rsidP="00091492">
      <w:pPr>
        <w:spacing w:line="360" w:lineRule="auto"/>
        <w:rPr>
          <w:rFonts w:ascii="Arial" w:hAnsi="Arial" w:cs="Arial"/>
        </w:rPr>
      </w:pPr>
    </w:p>
    <w:p w14:paraId="67171F9B" w14:textId="7D24612F" w:rsidR="00937B68" w:rsidRPr="00091492" w:rsidRDefault="00937B68" w:rsidP="00091492">
      <w:pPr>
        <w:spacing w:line="360" w:lineRule="auto"/>
        <w:rPr>
          <w:rFonts w:ascii="Arial" w:hAnsi="Arial" w:cs="Arial"/>
        </w:rPr>
      </w:pPr>
    </w:p>
    <w:p w14:paraId="77B14D25" w14:textId="67E9750E" w:rsidR="00937B68" w:rsidRPr="00091492" w:rsidRDefault="00937B68" w:rsidP="00091492">
      <w:pPr>
        <w:spacing w:line="360" w:lineRule="auto"/>
        <w:rPr>
          <w:rFonts w:ascii="Arial" w:hAnsi="Arial" w:cs="Arial"/>
        </w:rPr>
      </w:pPr>
    </w:p>
    <w:p w14:paraId="023C9A98" w14:textId="6A035A09" w:rsidR="00937B68" w:rsidRPr="00091492" w:rsidRDefault="00937B68" w:rsidP="00091492">
      <w:pPr>
        <w:spacing w:line="360" w:lineRule="auto"/>
        <w:rPr>
          <w:rFonts w:ascii="Arial" w:hAnsi="Arial" w:cs="Arial"/>
        </w:rPr>
      </w:pPr>
    </w:p>
    <w:p w14:paraId="1DA1FA8B" w14:textId="6A1566DB" w:rsidR="00937B68" w:rsidRPr="00091492" w:rsidRDefault="00937B68" w:rsidP="00091492">
      <w:pPr>
        <w:spacing w:line="360" w:lineRule="auto"/>
        <w:rPr>
          <w:rFonts w:ascii="Arial" w:hAnsi="Arial" w:cs="Arial"/>
        </w:rPr>
      </w:pPr>
    </w:p>
    <w:p w14:paraId="5217E0E2" w14:textId="791B2B92" w:rsidR="00937B68" w:rsidRPr="00091492" w:rsidRDefault="00937B68" w:rsidP="00091492">
      <w:pPr>
        <w:spacing w:line="360" w:lineRule="auto"/>
        <w:rPr>
          <w:rFonts w:ascii="Arial" w:hAnsi="Arial" w:cs="Arial"/>
        </w:rPr>
      </w:pPr>
    </w:p>
    <w:p w14:paraId="22636857" w14:textId="5AA6A573" w:rsidR="00937B68" w:rsidRPr="00091492" w:rsidRDefault="00937B68" w:rsidP="00091492">
      <w:pPr>
        <w:spacing w:line="360" w:lineRule="auto"/>
        <w:rPr>
          <w:rFonts w:ascii="Arial" w:hAnsi="Arial" w:cs="Arial"/>
        </w:rPr>
      </w:pPr>
    </w:p>
    <w:p w14:paraId="4626106F" w14:textId="3D513C21" w:rsidR="00937B68" w:rsidRPr="00091492" w:rsidRDefault="00937B68" w:rsidP="00091492">
      <w:pPr>
        <w:spacing w:line="360" w:lineRule="auto"/>
        <w:rPr>
          <w:rFonts w:ascii="Arial" w:hAnsi="Arial" w:cs="Arial"/>
        </w:rPr>
      </w:pPr>
    </w:p>
    <w:p w14:paraId="707C949A" w14:textId="765DD73F" w:rsidR="00937B68" w:rsidRPr="00091492" w:rsidRDefault="00937B68" w:rsidP="00091492">
      <w:pPr>
        <w:spacing w:line="360" w:lineRule="auto"/>
        <w:rPr>
          <w:rFonts w:ascii="Arial" w:hAnsi="Arial" w:cs="Arial"/>
        </w:rPr>
      </w:pPr>
    </w:p>
    <w:p w14:paraId="09177D1B" w14:textId="652739F7" w:rsidR="00937B68" w:rsidRPr="00091492" w:rsidRDefault="00937B68" w:rsidP="00091492">
      <w:pPr>
        <w:spacing w:line="360" w:lineRule="auto"/>
        <w:rPr>
          <w:rFonts w:ascii="Arial" w:hAnsi="Arial" w:cs="Arial"/>
        </w:rPr>
      </w:pPr>
    </w:p>
    <w:p w14:paraId="2CE7ABAC" w14:textId="4EB1B163" w:rsidR="00937B68" w:rsidRPr="00091492" w:rsidRDefault="00937B68" w:rsidP="00091492">
      <w:pPr>
        <w:spacing w:line="360" w:lineRule="auto"/>
        <w:rPr>
          <w:rFonts w:ascii="Arial" w:hAnsi="Arial" w:cs="Arial"/>
        </w:rPr>
      </w:pPr>
    </w:p>
    <w:p w14:paraId="11EEFCE2" w14:textId="18681C62" w:rsidR="00937B68" w:rsidRPr="00091492" w:rsidRDefault="00937B68" w:rsidP="00091492">
      <w:pPr>
        <w:spacing w:line="360" w:lineRule="auto"/>
        <w:rPr>
          <w:rFonts w:ascii="Arial" w:hAnsi="Arial" w:cs="Arial"/>
        </w:rPr>
      </w:pPr>
    </w:p>
    <w:p w14:paraId="6D158A81" w14:textId="6E6F6BD3" w:rsidR="00937B68" w:rsidRPr="00091492" w:rsidRDefault="00937B68" w:rsidP="00091492">
      <w:pPr>
        <w:spacing w:line="360" w:lineRule="auto"/>
        <w:rPr>
          <w:rFonts w:ascii="Arial" w:hAnsi="Arial" w:cs="Arial"/>
        </w:rPr>
      </w:pPr>
    </w:p>
    <w:p w14:paraId="43886C52" w14:textId="63B06A91" w:rsidR="00937B68" w:rsidRPr="00091492" w:rsidRDefault="00937B68" w:rsidP="00091492">
      <w:pPr>
        <w:spacing w:line="360" w:lineRule="auto"/>
        <w:rPr>
          <w:rFonts w:ascii="Arial" w:hAnsi="Arial" w:cs="Arial"/>
        </w:rPr>
      </w:pPr>
    </w:p>
    <w:p w14:paraId="01F52248" w14:textId="3430E352" w:rsidR="00937B68" w:rsidRPr="00091492" w:rsidRDefault="00937B68" w:rsidP="00091492">
      <w:pPr>
        <w:spacing w:line="360" w:lineRule="auto"/>
        <w:rPr>
          <w:rFonts w:ascii="Arial" w:hAnsi="Arial" w:cs="Arial"/>
        </w:rPr>
      </w:pPr>
    </w:p>
    <w:p w14:paraId="15403436" w14:textId="77777777" w:rsidR="006F6574" w:rsidRDefault="006F6574" w:rsidP="00091492">
      <w:pPr>
        <w:spacing w:line="360" w:lineRule="auto"/>
        <w:rPr>
          <w:rFonts w:ascii="Arial" w:hAnsi="Arial" w:cs="Arial"/>
        </w:rPr>
      </w:pPr>
    </w:p>
    <w:p w14:paraId="2596A5F8" w14:textId="27B992C4" w:rsidR="00091492" w:rsidRPr="00091492" w:rsidRDefault="00091492" w:rsidP="00091492">
      <w:pPr>
        <w:spacing w:line="360" w:lineRule="auto"/>
        <w:rPr>
          <w:rFonts w:ascii="Arial" w:hAnsi="Arial" w:cs="Arial"/>
        </w:rPr>
      </w:pPr>
      <w:r w:rsidRPr="00091492">
        <w:rPr>
          <w:rFonts w:ascii="Arial" w:hAnsi="Arial" w:cs="Arial"/>
        </w:rPr>
        <w:lastRenderedPageBreak/>
        <w:t>Reference List:</w:t>
      </w:r>
    </w:p>
    <w:p w14:paraId="008B998A" w14:textId="068DEB60" w:rsidR="00091492" w:rsidRPr="00091492" w:rsidRDefault="00091492" w:rsidP="00091492">
      <w:pPr>
        <w:spacing w:line="360" w:lineRule="auto"/>
        <w:rPr>
          <w:rFonts w:ascii="Arial" w:hAnsi="Arial" w:cs="Arial"/>
        </w:rPr>
      </w:pPr>
    </w:p>
    <w:p w14:paraId="6C9CA25D" w14:textId="77777777" w:rsidR="00091492" w:rsidRPr="00091492" w:rsidRDefault="00091492" w:rsidP="00091492">
      <w:pPr>
        <w:spacing w:line="360" w:lineRule="auto"/>
        <w:rPr>
          <w:rFonts w:ascii="Arial" w:hAnsi="Arial" w:cs="Arial"/>
        </w:rPr>
      </w:pPr>
      <w:hyperlink r:id="rId6" w:history="1">
        <w:r w:rsidRPr="00091492">
          <w:rPr>
            <w:rStyle w:val="Hyperlink"/>
            <w:rFonts w:ascii="Arial" w:hAnsi="Arial" w:cs="Arial"/>
          </w:rPr>
          <w:t>https://www.ed.ac.uk/reflection/reflectors-toolkit/reflecting-on-experience/gibbs-reflective-cycle</w:t>
        </w:r>
      </w:hyperlink>
    </w:p>
    <w:p w14:paraId="500DC9E9" w14:textId="77777777" w:rsidR="00091492" w:rsidRPr="00091492" w:rsidRDefault="00091492" w:rsidP="00091492">
      <w:pPr>
        <w:spacing w:line="360" w:lineRule="auto"/>
        <w:rPr>
          <w:rFonts w:ascii="Arial" w:hAnsi="Arial" w:cs="Arial"/>
        </w:rPr>
      </w:pPr>
    </w:p>
    <w:p w14:paraId="3C07E0DD" w14:textId="77777777" w:rsidR="00091492" w:rsidRPr="00091492" w:rsidRDefault="00091492" w:rsidP="00091492">
      <w:pPr>
        <w:spacing w:line="360" w:lineRule="auto"/>
        <w:rPr>
          <w:rFonts w:ascii="Arial" w:hAnsi="Arial" w:cs="Arial"/>
        </w:rPr>
      </w:pPr>
      <w:hyperlink r:id="rId7" w:history="1">
        <w:r w:rsidRPr="00091492">
          <w:rPr>
            <w:rStyle w:val="Hyperlink"/>
            <w:rFonts w:ascii="Arial" w:hAnsi="Arial" w:cs="Arial"/>
          </w:rPr>
          <w:t>https://www.bakercommunications.com/archive/feb12/presentations022012.html#:~:text=If%20you%20control%20the%20pace,and%20connect%20with%20your%20message</w:t>
        </w:r>
      </w:hyperlink>
      <w:r w:rsidRPr="00091492">
        <w:rPr>
          <w:rFonts w:ascii="Arial" w:hAnsi="Arial" w:cs="Arial"/>
        </w:rPr>
        <w:t>.</w:t>
      </w:r>
    </w:p>
    <w:p w14:paraId="154A435F" w14:textId="77777777" w:rsidR="00091492" w:rsidRPr="00091492" w:rsidRDefault="00091492" w:rsidP="00091492">
      <w:pPr>
        <w:spacing w:line="360" w:lineRule="auto"/>
        <w:rPr>
          <w:rFonts w:ascii="Arial" w:hAnsi="Arial" w:cs="Arial"/>
        </w:rPr>
      </w:pPr>
    </w:p>
    <w:p w14:paraId="5D07591E" w14:textId="77777777" w:rsidR="00091492" w:rsidRPr="00091492" w:rsidRDefault="00091492" w:rsidP="00091492">
      <w:pPr>
        <w:spacing w:line="360" w:lineRule="auto"/>
        <w:rPr>
          <w:rFonts w:ascii="Arial" w:hAnsi="Arial" w:cs="Arial"/>
        </w:rPr>
      </w:pPr>
      <w:hyperlink r:id="rId8" w:history="1">
        <w:r w:rsidRPr="00091492">
          <w:rPr>
            <w:rStyle w:val="Hyperlink"/>
            <w:rFonts w:ascii="Arial" w:hAnsi="Arial" w:cs="Arial"/>
          </w:rPr>
          <w:t>https://hbr.org/2020/01/what-it-takes-to-give-a-great-presentation</w:t>
        </w:r>
      </w:hyperlink>
    </w:p>
    <w:p w14:paraId="7DF2CA48" w14:textId="77777777" w:rsidR="00091492" w:rsidRPr="00091492" w:rsidRDefault="00091492" w:rsidP="00091492">
      <w:pPr>
        <w:spacing w:line="360" w:lineRule="auto"/>
        <w:rPr>
          <w:rFonts w:ascii="Arial" w:hAnsi="Arial" w:cs="Arial"/>
        </w:rPr>
      </w:pPr>
    </w:p>
    <w:p w14:paraId="66472C0F" w14:textId="77777777" w:rsidR="00091492" w:rsidRPr="00091492" w:rsidRDefault="00091492" w:rsidP="00091492">
      <w:pPr>
        <w:spacing w:line="360" w:lineRule="auto"/>
        <w:rPr>
          <w:rFonts w:ascii="Arial" w:hAnsi="Arial" w:cs="Arial"/>
        </w:rPr>
      </w:pPr>
      <w:hyperlink r:id="rId9" w:history="1">
        <w:r w:rsidRPr="00091492">
          <w:rPr>
            <w:rStyle w:val="Hyperlink"/>
            <w:rFonts w:ascii="Arial" w:hAnsi="Arial" w:cs="Arial"/>
          </w:rPr>
          <w:t>https://journals.physiology.org/doi/full/10.1152/advan.00110.2022#:~:text=The%20problem%20with%20fillers.,to%20loss%20of%20audience%20interest</w:t>
        </w:r>
      </w:hyperlink>
    </w:p>
    <w:p w14:paraId="537217AF" w14:textId="77777777" w:rsidR="00091492" w:rsidRPr="00091492" w:rsidRDefault="00091492" w:rsidP="00091492">
      <w:pPr>
        <w:spacing w:line="360" w:lineRule="auto"/>
        <w:rPr>
          <w:rFonts w:ascii="Arial" w:hAnsi="Arial" w:cs="Arial"/>
        </w:rPr>
      </w:pPr>
    </w:p>
    <w:p w14:paraId="5B03856A" w14:textId="77777777" w:rsidR="00091492" w:rsidRPr="00091492" w:rsidRDefault="00091492" w:rsidP="00091492">
      <w:pPr>
        <w:spacing w:line="360" w:lineRule="auto"/>
        <w:rPr>
          <w:rFonts w:ascii="Arial" w:hAnsi="Arial" w:cs="Arial"/>
        </w:rPr>
      </w:pPr>
      <w:hyperlink r:id="rId10" w:history="1">
        <w:r w:rsidRPr="00091492">
          <w:rPr>
            <w:rStyle w:val="Hyperlink"/>
            <w:rFonts w:ascii="Arial" w:hAnsi="Arial" w:cs="Arial"/>
          </w:rPr>
          <w:t>https://saliencelearning.com/insights/please-dont-ever-read-your-slides/</w:t>
        </w:r>
      </w:hyperlink>
    </w:p>
    <w:p w14:paraId="3122227A" w14:textId="77777777" w:rsidR="00091492" w:rsidRPr="00091492" w:rsidRDefault="00091492" w:rsidP="00091492">
      <w:pPr>
        <w:spacing w:line="360" w:lineRule="auto"/>
        <w:rPr>
          <w:rFonts w:ascii="Arial" w:hAnsi="Arial" w:cs="Arial"/>
        </w:rPr>
      </w:pPr>
    </w:p>
    <w:p w14:paraId="05917C8A" w14:textId="77777777" w:rsidR="00091492" w:rsidRPr="00091492" w:rsidRDefault="00091492" w:rsidP="00091492">
      <w:pPr>
        <w:spacing w:line="360" w:lineRule="auto"/>
        <w:rPr>
          <w:rFonts w:ascii="Arial" w:hAnsi="Arial" w:cs="Arial"/>
        </w:rPr>
      </w:pPr>
      <w:hyperlink r:id="rId11" w:history="1">
        <w:r w:rsidRPr="00091492">
          <w:rPr>
            <w:rStyle w:val="Hyperlink"/>
            <w:rFonts w:ascii="Arial" w:hAnsi="Arial" w:cs="Arial"/>
          </w:rPr>
          <w:t>https://virtualspeech.com/blog/ways-to-make-your-presentation-more-interactive</w:t>
        </w:r>
      </w:hyperlink>
    </w:p>
    <w:p w14:paraId="396361EC" w14:textId="77777777" w:rsidR="00091492" w:rsidRPr="00091492" w:rsidRDefault="00091492" w:rsidP="00091492">
      <w:pPr>
        <w:spacing w:line="360" w:lineRule="auto"/>
        <w:rPr>
          <w:rFonts w:ascii="Arial" w:hAnsi="Arial" w:cs="Arial"/>
        </w:rPr>
      </w:pPr>
    </w:p>
    <w:p w14:paraId="34B05F85" w14:textId="77777777" w:rsidR="00091492" w:rsidRPr="00091492" w:rsidRDefault="00091492" w:rsidP="00091492">
      <w:pPr>
        <w:spacing w:line="360" w:lineRule="auto"/>
        <w:rPr>
          <w:rFonts w:ascii="Arial" w:hAnsi="Arial" w:cs="Arial"/>
        </w:rPr>
      </w:pPr>
      <w:hyperlink r:id="rId12" w:history="1">
        <w:r w:rsidRPr="00091492">
          <w:rPr>
            <w:rStyle w:val="Hyperlink"/>
            <w:rFonts w:ascii="Arial" w:hAnsi="Arial" w:cs="Arial"/>
          </w:rPr>
          <w:t>https://www.inc.com/carmine-gallo/why-you-should-practice-your-presentation-10-times-before-taking-stage.html</w:t>
        </w:r>
      </w:hyperlink>
    </w:p>
    <w:p w14:paraId="6D4D416A" w14:textId="77777777" w:rsidR="00091492" w:rsidRPr="00091492" w:rsidRDefault="00091492" w:rsidP="00091492">
      <w:pPr>
        <w:spacing w:line="360" w:lineRule="auto"/>
        <w:rPr>
          <w:rFonts w:ascii="Arial" w:hAnsi="Arial" w:cs="Arial"/>
        </w:rPr>
      </w:pPr>
    </w:p>
    <w:p w14:paraId="47D36004" w14:textId="77777777" w:rsidR="00091492" w:rsidRPr="00091492" w:rsidRDefault="00091492" w:rsidP="00091492">
      <w:pPr>
        <w:spacing w:line="360" w:lineRule="auto"/>
        <w:rPr>
          <w:rFonts w:ascii="Arial" w:hAnsi="Arial" w:cs="Arial"/>
        </w:rPr>
      </w:pPr>
      <w:hyperlink r:id="rId13" w:history="1">
        <w:r w:rsidRPr="00091492">
          <w:rPr>
            <w:rStyle w:val="Hyperlink"/>
            <w:rFonts w:ascii="Arial" w:hAnsi="Arial" w:cs="Arial"/>
          </w:rPr>
          <w:t>https://www.sendsteps.com/en/blog/how-to-prevent-a-meeting-presentation-to-become-monotonous/</w:t>
        </w:r>
      </w:hyperlink>
    </w:p>
    <w:p w14:paraId="1317517F" w14:textId="77777777" w:rsidR="00091492" w:rsidRPr="00091492" w:rsidRDefault="00091492" w:rsidP="00091492">
      <w:pPr>
        <w:spacing w:line="360" w:lineRule="auto"/>
        <w:rPr>
          <w:rFonts w:ascii="Arial" w:hAnsi="Arial" w:cs="Arial"/>
        </w:rPr>
      </w:pPr>
    </w:p>
    <w:p w14:paraId="009E3907" w14:textId="77777777" w:rsidR="00091492" w:rsidRPr="00091492" w:rsidRDefault="00091492" w:rsidP="00091492">
      <w:pPr>
        <w:spacing w:line="360" w:lineRule="auto"/>
        <w:rPr>
          <w:rFonts w:ascii="Arial" w:hAnsi="Arial" w:cs="Arial"/>
        </w:rPr>
      </w:pPr>
      <w:hyperlink r:id="rId14" w:history="1">
        <w:r w:rsidRPr="00091492">
          <w:rPr>
            <w:rStyle w:val="Hyperlink"/>
            <w:rFonts w:ascii="Arial" w:hAnsi="Arial" w:cs="Arial"/>
          </w:rPr>
          <w:t>https://www.instituteofpublicspeaking.com/10-ways-to-eliminate-filler-words/</w:t>
        </w:r>
      </w:hyperlink>
    </w:p>
    <w:p w14:paraId="0D8B63BF" w14:textId="77777777" w:rsidR="00091492" w:rsidRPr="00091492" w:rsidRDefault="00091492" w:rsidP="00091492">
      <w:pPr>
        <w:spacing w:line="360" w:lineRule="auto"/>
        <w:rPr>
          <w:rFonts w:ascii="Arial" w:hAnsi="Arial" w:cs="Arial"/>
        </w:rPr>
      </w:pPr>
    </w:p>
    <w:p w14:paraId="205A5B3D" w14:textId="77777777" w:rsidR="00083397" w:rsidRPr="00091492" w:rsidRDefault="00083397" w:rsidP="00091492">
      <w:pPr>
        <w:spacing w:line="360" w:lineRule="auto"/>
        <w:rPr>
          <w:rFonts w:ascii="Arial" w:hAnsi="Arial" w:cs="Arial"/>
        </w:rPr>
      </w:pPr>
    </w:p>
    <w:p w14:paraId="0BCD435B" w14:textId="77777777" w:rsidR="00735FE8" w:rsidRPr="00091492" w:rsidRDefault="00735FE8" w:rsidP="00091492">
      <w:pPr>
        <w:spacing w:line="360" w:lineRule="auto"/>
        <w:rPr>
          <w:rFonts w:ascii="Arial" w:hAnsi="Arial" w:cs="Arial"/>
        </w:rPr>
      </w:pPr>
    </w:p>
    <w:p w14:paraId="0D605707" w14:textId="77777777" w:rsidR="007B616A" w:rsidRPr="00091492" w:rsidRDefault="007B616A" w:rsidP="00091492">
      <w:pPr>
        <w:spacing w:line="360" w:lineRule="auto"/>
        <w:rPr>
          <w:rFonts w:ascii="Arial" w:hAnsi="Arial" w:cs="Arial"/>
        </w:rPr>
      </w:pPr>
    </w:p>
    <w:p w14:paraId="525E60C4" w14:textId="77777777" w:rsidR="00B26EB5" w:rsidRPr="00091492" w:rsidRDefault="00B26EB5" w:rsidP="00091492">
      <w:pPr>
        <w:spacing w:line="360" w:lineRule="auto"/>
        <w:rPr>
          <w:rFonts w:ascii="Arial" w:hAnsi="Arial" w:cs="Arial"/>
        </w:rPr>
      </w:pPr>
    </w:p>
    <w:p w14:paraId="596420B5" w14:textId="77777777" w:rsidR="00DA79BA" w:rsidRPr="00091492" w:rsidRDefault="00DA79BA" w:rsidP="00091492">
      <w:pPr>
        <w:spacing w:line="360" w:lineRule="auto"/>
        <w:rPr>
          <w:rFonts w:ascii="Arial" w:hAnsi="Arial" w:cs="Arial"/>
        </w:rPr>
      </w:pPr>
    </w:p>
    <w:p w14:paraId="56CD45F0" w14:textId="77777777" w:rsidR="002A4DE2" w:rsidRPr="00091492" w:rsidRDefault="002A4DE2" w:rsidP="00091492">
      <w:pPr>
        <w:spacing w:line="360" w:lineRule="auto"/>
        <w:rPr>
          <w:rFonts w:ascii="Arial" w:hAnsi="Arial" w:cs="Arial"/>
        </w:rPr>
      </w:pPr>
    </w:p>
    <w:sectPr w:rsidR="002A4DE2" w:rsidRPr="00091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F37"/>
    <w:rsid w:val="00083397"/>
    <w:rsid w:val="00086F37"/>
    <w:rsid w:val="00091492"/>
    <w:rsid w:val="002A4DE2"/>
    <w:rsid w:val="002C6434"/>
    <w:rsid w:val="002D36DC"/>
    <w:rsid w:val="002F2D49"/>
    <w:rsid w:val="003968F5"/>
    <w:rsid w:val="004C5D0D"/>
    <w:rsid w:val="004E76E9"/>
    <w:rsid w:val="005C5078"/>
    <w:rsid w:val="006F6574"/>
    <w:rsid w:val="00735FE8"/>
    <w:rsid w:val="00796427"/>
    <w:rsid w:val="007B616A"/>
    <w:rsid w:val="007C1901"/>
    <w:rsid w:val="007D3A95"/>
    <w:rsid w:val="00880087"/>
    <w:rsid w:val="008B753B"/>
    <w:rsid w:val="00937B68"/>
    <w:rsid w:val="00971B7C"/>
    <w:rsid w:val="009F04A8"/>
    <w:rsid w:val="009F227E"/>
    <w:rsid w:val="00B17ECC"/>
    <w:rsid w:val="00B26EB5"/>
    <w:rsid w:val="00D32631"/>
    <w:rsid w:val="00D61CE7"/>
    <w:rsid w:val="00D9233D"/>
    <w:rsid w:val="00DA79BA"/>
    <w:rsid w:val="00DB4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D0D78"/>
  <w15:chartTrackingRefBased/>
  <w15:docId w15:val="{348E04F7-191E-9048-8964-46D150853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1B7C"/>
    <w:rPr>
      <w:color w:val="0563C1" w:themeColor="hyperlink"/>
      <w:u w:val="single"/>
    </w:rPr>
  </w:style>
  <w:style w:type="character" w:styleId="UnresolvedMention">
    <w:name w:val="Unresolved Mention"/>
    <w:basedOn w:val="DefaultParagraphFont"/>
    <w:uiPriority w:val="99"/>
    <w:semiHidden/>
    <w:unhideWhenUsed/>
    <w:rsid w:val="00971B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0/01/what-it-takes-to-give-a-great-presentation" TargetMode="External"/><Relationship Id="rId13" Type="http://schemas.openxmlformats.org/officeDocument/2006/relationships/hyperlink" Target="https://www.sendsteps.com/en/blog/how-to-prevent-a-meeting-presentation-to-become-monotonous/" TargetMode="External"/><Relationship Id="rId3" Type="http://schemas.openxmlformats.org/officeDocument/2006/relationships/settings" Target="settings.xml"/><Relationship Id="rId7" Type="http://schemas.openxmlformats.org/officeDocument/2006/relationships/hyperlink" Target="https://www.bakercommunications.com/archive/feb12/presentations022012.html#:~:text=If%20you%20control%20the%20pace,and%20connect%20with%20your%20message" TargetMode="External"/><Relationship Id="rId12" Type="http://schemas.openxmlformats.org/officeDocument/2006/relationships/hyperlink" Target="https://www.inc.com/carmine-gallo/why-you-should-practice-your-presentation-10-times-before-taking-stage.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ed.ac.uk/reflection/reflectors-toolkit/reflecting-on-experience/gibbs-reflective-cycle" TargetMode="External"/><Relationship Id="rId11" Type="http://schemas.openxmlformats.org/officeDocument/2006/relationships/hyperlink" Target="https://virtualspeech.com/blog/ways-to-make-your-presentation-more-interactive"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saliencelearning.com/insights/please-dont-ever-read-your-slides/" TargetMode="External"/><Relationship Id="rId4" Type="http://schemas.openxmlformats.org/officeDocument/2006/relationships/webSettings" Target="webSettings.xml"/><Relationship Id="rId9" Type="http://schemas.openxmlformats.org/officeDocument/2006/relationships/hyperlink" Target="https://journals.physiology.org/doi/full/10.1152/advan.00110.2022#:~:text=The%20problem%20with%20fillers.,to%20loss%20of%20audience%20interest" TargetMode="External"/><Relationship Id="rId14" Type="http://schemas.openxmlformats.org/officeDocument/2006/relationships/hyperlink" Target="https://www.instituteofpublicspeaking.com/10-ways-to-eliminate-filler-wo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DCF69-4BFD-C548-B53C-8B4637C45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TotalTime>
  <Pages>5</Pages>
  <Words>1185</Words>
  <Characters>7314</Characters>
  <Application>Microsoft Office Word</Application>
  <DocSecurity>0</DocSecurity>
  <Lines>215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Davies</dc:creator>
  <cp:keywords/>
  <dc:description/>
  <cp:lastModifiedBy>Ffion Davies</cp:lastModifiedBy>
  <cp:revision>2</cp:revision>
  <dcterms:created xsi:type="dcterms:W3CDTF">2023-10-25T14:40:00Z</dcterms:created>
  <dcterms:modified xsi:type="dcterms:W3CDTF">2023-10-29T17:07:00Z</dcterms:modified>
</cp:coreProperties>
</file>