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1964" w:rsidRDefault="00B9133F">
      <w:r>
        <w:rPr>
          <w:rFonts w:ascii="Arial" w:hAnsi="Arial" w:cs="Arial"/>
          <w:noProof/>
          <w:lang w:eastAsia="en-GB"/>
        </w:rPr>
        <w:drawing>
          <wp:inline distT="0" distB="0" distL="0" distR="0" wp14:anchorId="59953952" wp14:editId="390E43E2">
            <wp:extent cx="5731510" cy="1005249"/>
            <wp:effectExtent l="0" t="0" r="2540" b="444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05249"/>
                    </a:xfrm>
                    <a:prstGeom prst="rect">
                      <a:avLst/>
                    </a:prstGeom>
                    <a:noFill/>
                    <a:ln>
                      <a:noFill/>
                    </a:ln>
                  </pic:spPr>
                </pic:pic>
              </a:graphicData>
            </a:graphic>
          </wp:inline>
        </w:drawing>
      </w:r>
    </w:p>
    <w:p w:rsidR="00F63402" w:rsidRDefault="00F63402">
      <w:pPr>
        <w:rPr>
          <w:rFonts w:ascii="Arial" w:hAnsi="Arial" w:cs="Arial"/>
          <w:b/>
          <w:sz w:val="28"/>
          <w:szCs w:val="28"/>
        </w:rPr>
      </w:pPr>
    </w:p>
    <w:p w:rsidR="00B9133F" w:rsidRPr="00532D98" w:rsidRDefault="00532D98">
      <w:pPr>
        <w:rPr>
          <w:rFonts w:ascii="Arial" w:hAnsi="Arial" w:cs="Arial"/>
          <w:sz w:val="28"/>
          <w:szCs w:val="28"/>
        </w:rPr>
      </w:pPr>
      <w:r w:rsidRPr="00B25F82">
        <w:rPr>
          <w:rFonts w:ascii="Arial" w:hAnsi="Arial" w:cs="Arial"/>
          <w:b/>
          <w:sz w:val="28"/>
          <w:szCs w:val="28"/>
        </w:rPr>
        <w:t>STUDENT NAME:</w:t>
      </w:r>
      <w:r w:rsidRPr="00532D98">
        <w:rPr>
          <w:rFonts w:ascii="Arial" w:hAnsi="Arial" w:cs="Arial"/>
          <w:sz w:val="28"/>
          <w:szCs w:val="28"/>
        </w:rPr>
        <w:t xml:space="preserve"> ------------------</w:t>
      </w:r>
      <w:r>
        <w:rPr>
          <w:rFonts w:ascii="Arial" w:hAnsi="Arial" w:cs="Arial"/>
          <w:sz w:val="28"/>
          <w:szCs w:val="28"/>
        </w:rPr>
        <w:t xml:space="preserve"> Solomon Kolapo ADEBAYO</w:t>
      </w:r>
    </w:p>
    <w:p w:rsidR="00B9133F" w:rsidRPr="00532D98" w:rsidRDefault="00532D98">
      <w:pPr>
        <w:rPr>
          <w:rFonts w:ascii="Arial" w:hAnsi="Arial" w:cs="Arial"/>
          <w:sz w:val="28"/>
          <w:szCs w:val="28"/>
        </w:rPr>
      </w:pPr>
      <w:r w:rsidRPr="00B25F82">
        <w:rPr>
          <w:rFonts w:ascii="Arial" w:hAnsi="Arial" w:cs="Arial"/>
          <w:b/>
          <w:sz w:val="28"/>
          <w:szCs w:val="28"/>
        </w:rPr>
        <w:t>STUDENT I.D.:</w:t>
      </w:r>
      <w:r w:rsidRPr="00532D98">
        <w:rPr>
          <w:rFonts w:ascii="Arial" w:hAnsi="Arial" w:cs="Arial"/>
          <w:sz w:val="28"/>
          <w:szCs w:val="28"/>
        </w:rPr>
        <w:t xml:space="preserve"> -----------------------</w:t>
      </w:r>
      <w:r>
        <w:rPr>
          <w:rFonts w:ascii="Arial" w:hAnsi="Arial" w:cs="Arial"/>
          <w:sz w:val="28"/>
          <w:szCs w:val="28"/>
        </w:rPr>
        <w:t>1605412</w:t>
      </w:r>
    </w:p>
    <w:p w:rsidR="00061D0F" w:rsidRDefault="00532D98">
      <w:pPr>
        <w:rPr>
          <w:rFonts w:ascii="Arial" w:hAnsi="Arial" w:cs="Arial"/>
          <w:sz w:val="28"/>
          <w:szCs w:val="28"/>
        </w:rPr>
      </w:pPr>
      <w:r w:rsidRPr="00B25F82">
        <w:rPr>
          <w:rFonts w:ascii="Arial" w:hAnsi="Arial" w:cs="Arial"/>
          <w:b/>
          <w:sz w:val="28"/>
          <w:szCs w:val="28"/>
        </w:rPr>
        <w:t>COURSE TITLE:</w:t>
      </w:r>
      <w:r w:rsidRPr="00532D98">
        <w:rPr>
          <w:rFonts w:ascii="Arial" w:hAnsi="Arial" w:cs="Arial"/>
          <w:sz w:val="28"/>
          <w:szCs w:val="28"/>
        </w:rPr>
        <w:t xml:space="preserve"> ---------------------</w:t>
      </w:r>
      <w:r w:rsidR="00B1362A">
        <w:rPr>
          <w:rFonts w:ascii="Arial" w:hAnsi="Arial" w:cs="Arial"/>
          <w:sz w:val="28"/>
          <w:szCs w:val="28"/>
        </w:rPr>
        <w:t xml:space="preserve"> </w:t>
      </w:r>
      <w:r w:rsidR="006F0A57">
        <w:rPr>
          <w:rFonts w:ascii="Arial" w:hAnsi="Arial" w:cs="Arial"/>
          <w:sz w:val="28"/>
          <w:szCs w:val="28"/>
        </w:rPr>
        <w:t xml:space="preserve">BA Leadership and Management </w:t>
      </w:r>
    </w:p>
    <w:p w:rsidR="00B9133F" w:rsidRPr="00532D98" w:rsidRDefault="00061D0F">
      <w:pPr>
        <w:rPr>
          <w:rFonts w:ascii="Arial" w:hAnsi="Arial" w:cs="Arial"/>
          <w:sz w:val="28"/>
          <w:szCs w:val="28"/>
        </w:rPr>
      </w:pPr>
      <w:r>
        <w:rPr>
          <w:rFonts w:ascii="Arial" w:hAnsi="Arial" w:cs="Arial"/>
          <w:sz w:val="28"/>
          <w:szCs w:val="28"/>
        </w:rPr>
        <w:t xml:space="preserve">                                                       Skills </w:t>
      </w:r>
      <w:r w:rsidR="006F0A57">
        <w:rPr>
          <w:rFonts w:ascii="Arial" w:hAnsi="Arial" w:cs="Arial"/>
          <w:sz w:val="28"/>
          <w:szCs w:val="28"/>
        </w:rPr>
        <w:t>for the workplace</w:t>
      </w:r>
    </w:p>
    <w:p w:rsidR="00B9133F" w:rsidRPr="00532D98" w:rsidRDefault="00532D98">
      <w:pPr>
        <w:rPr>
          <w:rFonts w:ascii="Arial" w:hAnsi="Arial" w:cs="Arial"/>
          <w:sz w:val="28"/>
          <w:szCs w:val="28"/>
        </w:rPr>
      </w:pPr>
      <w:r w:rsidRPr="00B25F82">
        <w:rPr>
          <w:rFonts w:ascii="Arial" w:hAnsi="Arial" w:cs="Arial"/>
          <w:b/>
          <w:sz w:val="28"/>
          <w:szCs w:val="28"/>
        </w:rPr>
        <w:t>MODULE CODE:</w:t>
      </w:r>
      <w:r w:rsidRPr="00532D98">
        <w:rPr>
          <w:rFonts w:ascii="Arial" w:hAnsi="Arial" w:cs="Arial"/>
          <w:sz w:val="28"/>
          <w:szCs w:val="28"/>
        </w:rPr>
        <w:t xml:space="preserve"> --------</w:t>
      </w:r>
      <w:r w:rsidR="00D55EE0">
        <w:rPr>
          <w:rFonts w:ascii="Arial" w:hAnsi="Arial" w:cs="Arial"/>
          <w:sz w:val="28"/>
          <w:szCs w:val="28"/>
        </w:rPr>
        <w:t>--</w:t>
      </w:r>
      <w:r w:rsidRPr="00532D98">
        <w:rPr>
          <w:rFonts w:ascii="Arial" w:hAnsi="Arial" w:cs="Arial"/>
          <w:sz w:val="28"/>
          <w:szCs w:val="28"/>
        </w:rPr>
        <w:t xml:space="preserve">---------- </w:t>
      </w:r>
      <w:r w:rsidR="00276ACB">
        <w:rPr>
          <w:rFonts w:ascii="Arial" w:hAnsi="Arial" w:cs="Arial"/>
          <w:sz w:val="28"/>
          <w:szCs w:val="28"/>
        </w:rPr>
        <w:t xml:space="preserve">BMSK </w:t>
      </w:r>
      <w:r>
        <w:rPr>
          <w:rFonts w:ascii="Arial" w:hAnsi="Arial" w:cs="Arial"/>
          <w:sz w:val="28"/>
          <w:szCs w:val="28"/>
        </w:rPr>
        <w:t>6006</w:t>
      </w:r>
    </w:p>
    <w:p w:rsidR="00B9133F" w:rsidRPr="00532D98" w:rsidRDefault="00532D98">
      <w:pPr>
        <w:rPr>
          <w:rFonts w:ascii="Arial" w:hAnsi="Arial" w:cs="Arial"/>
          <w:sz w:val="28"/>
          <w:szCs w:val="28"/>
        </w:rPr>
      </w:pPr>
      <w:r w:rsidRPr="00B25F82">
        <w:rPr>
          <w:rFonts w:ascii="Arial" w:hAnsi="Arial" w:cs="Arial"/>
          <w:b/>
          <w:sz w:val="28"/>
          <w:szCs w:val="28"/>
        </w:rPr>
        <w:t>LECTURER’S NAME:</w:t>
      </w:r>
      <w:r w:rsidR="0035550A">
        <w:rPr>
          <w:rFonts w:ascii="Arial" w:hAnsi="Arial" w:cs="Arial"/>
          <w:b/>
          <w:sz w:val="28"/>
          <w:szCs w:val="28"/>
        </w:rPr>
        <w:t xml:space="preserve"> </w:t>
      </w:r>
      <w:r w:rsidR="00FA6FAC">
        <w:rPr>
          <w:rFonts w:ascii="Arial" w:hAnsi="Arial" w:cs="Arial"/>
          <w:sz w:val="28"/>
          <w:szCs w:val="28"/>
        </w:rPr>
        <w:t>-</w:t>
      </w:r>
      <w:r w:rsidRPr="00532D98">
        <w:rPr>
          <w:rFonts w:ascii="Arial" w:hAnsi="Arial" w:cs="Arial"/>
          <w:sz w:val="28"/>
          <w:szCs w:val="28"/>
        </w:rPr>
        <w:t>-----------</w:t>
      </w:r>
      <w:r w:rsidR="00D55EE0">
        <w:rPr>
          <w:rFonts w:ascii="Arial" w:hAnsi="Arial" w:cs="Arial"/>
          <w:sz w:val="28"/>
          <w:szCs w:val="28"/>
        </w:rPr>
        <w:t>-</w:t>
      </w:r>
      <w:r w:rsidR="00FA6FAC">
        <w:rPr>
          <w:rFonts w:ascii="Arial" w:hAnsi="Arial" w:cs="Arial"/>
          <w:sz w:val="28"/>
          <w:szCs w:val="28"/>
        </w:rPr>
        <w:t>-</w:t>
      </w:r>
      <w:r>
        <w:rPr>
          <w:rFonts w:ascii="Arial" w:hAnsi="Arial" w:cs="Arial"/>
          <w:sz w:val="28"/>
          <w:szCs w:val="28"/>
        </w:rPr>
        <w:t xml:space="preserve"> Dr </w:t>
      </w:r>
      <w:r w:rsidR="00AC13E2">
        <w:rPr>
          <w:rFonts w:ascii="Arial" w:hAnsi="Arial" w:cs="Arial"/>
          <w:sz w:val="28"/>
          <w:szCs w:val="28"/>
        </w:rPr>
        <w:t>Ze Zook</w:t>
      </w: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276ACB" w:rsidRDefault="00532D98">
      <w:pPr>
        <w:rPr>
          <w:rFonts w:ascii="Arial" w:hAnsi="Arial" w:cs="Arial"/>
          <w:sz w:val="24"/>
          <w:szCs w:val="24"/>
        </w:rPr>
      </w:pPr>
    </w:p>
    <w:p w:rsidR="00532D98" w:rsidRPr="00E45F3E" w:rsidRDefault="00E45F3E">
      <w:pPr>
        <w:rPr>
          <w:rFonts w:ascii="Arial" w:hAnsi="Arial" w:cs="Arial"/>
          <w:b/>
          <w:sz w:val="24"/>
          <w:szCs w:val="24"/>
        </w:rPr>
      </w:pPr>
      <w:r w:rsidRPr="00E45F3E">
        <w:rPr>
          <w:rFonts w:ascii="Arial" w:hAnsi="Arial" w:cs="Arial"/>
          <w:b/>
          <w:sz w:val="24"/>
          <w:szCs w:val="24"/>
        </w:rPr>
        <w:lastRenderedPageBreak/>
        <w:t>TABLE OF CONTENTS                                                                    Page Numbers</w:t>
      </w:r>
    </w:p>
    <w:p w:rsidR="00545E3B" w:rsidRPr="00545E3B" w:rsidRDefault="00545E3B">
      <w:pPr>
        <w:rPr>
          <w:rFonts w:ascii="Arial" w:hAnsi="Arial" w:cs="Arial"/>
          <w:sz w:val="24"/>
          <w:szCs w:val="24"/>
        </w:rPr>
      </w:pPr>
      <w:r w:rsidRPr="00545E3B">
        <w:rPr>
          <w:rFonts w:ascii="Arial" w:hAnsi="Arial" w:cs="Arial"/>
          <w:sz w:val="24"/>
          <w:szCs w:val="24"/>
        </w:rPr>
        <w:t>Executive Report</w:t>
      </w:r>
      <w:r>
        <w:rPr>
          <w:rFonts w:ascii="Arial" w:hAnsi="Arial" w:cs="Arial"/>
          <w:sz w:val="24"/>
          <w:szCs w:val="24"/>
        </w:rPr>
        <w:t xml:space="preserve"> ----------------------------------------------------------------------- 3</w:t>
      </w:r>
    </w:p>
    <w:p w:rsidR="00532D98" w:rsidRDefault="00545E3B">
      <w:pPr>
        <w:rPr>
          <w:rFonts w:ascii="Arial" w:hAnsi="Arial" w:cs="Arial"/>
          <w:sz w:val="24"/>
          <w:szCs w:val="24"/>
        </w:rPr>
      </w:pPr>
      <w:r w:rsidRPr="00545E3B">
        <w:rPr>
          <w:rFonts w:ascii="Arial" w:hAnsi="Arial" w:cs="Arial"/>
          <w:sz w:val="24"/>
          <w:szCs w:val="24"/>
        </w:rPr>
        <w:t>Introduction ------------------------------------------------------------------------------ 3</w:t>
      </w:r>
    </w:p>
    <w:p w:rsidR="00545E3B" w:rsidRDefault="00545E3B">
      <w:pPr>
        <w:rPr>
          <w:rFonts w:ascii="Arial" w:hAnsi="Arial" w:cs="Arial"/>
          <w:sz w:val="24"/>
          <w:szCs w:val="24"/>
        </w:rPr>
      </w:pPr>
      <w:r>
        <w:rPr>
          <w:rFonts w:ascii="Arial" w:hAnsi="Arial" w:cs="Arial"/>
          <w:sz w:val="24"/>
          <w:szCs w:val="24"/>
        </w:rPr>
        <w:t>Emotional Skills ------------------------------------------------------------------------- 4</w:t>
      </w:r>
    </w:p>
    <w:p w:rsidR="00545E3B" w:rsidRDefault="00545E3B">
      <w:pPr>
        <w:rPr>
          <w:rFonts w:ascii="Arial" w:hAnsi="Arial" w:cs="Arial"/>
          <w:sz w:val="24"/>
          <w:szCs w:val="24"/>
        </w:rPr>
      </w:pPr>
      <w:r>
        <w:rPr>
          <w:rFonts w:ascii="Arial" w:hAnsi="Arial" w:cs="Arial"/>
          <w:sz w:val="24"/>
          <w:szCs w:val="24"/>
        </w:rPr>
        <w:t>Intelligence ------------------------------------------------------------------------------- 5</w:t>
      </w:r>
    </w:p>
    <w:p w:rsidR="00545E3B" w:rsidRDefault="00545E3B">
      <w:pPr>
        <w:rPr>
          <w:rFonts w:ascii="Arial" w:hAnsi="Arial" w:cs="Arial"/>
          <w:sz w:val="24"/>
          <w:szCs w:val="24"/>
        </w:rPr>
      </w:pPr>
      <w:r>
        <w:rPr>
          <w:rFonts w:ascii="Arial" w:hAnsi="Arial" w:cs="Arial"/>
          <w:sz w:val="24"/>
          <w:szCs w:val="24"/>
        </w:rPr>
        <w:t>Emotional Intelligence ----------------------------------------------------------------- 5</w:t>
      </w:r>
    </w:p>
    <w:p w:rsidR="00545E3B" w:rsidRDefault="00545E3B">
      <w:pPr>
        <w:rPr>
          <w:rFonts w:ascii="Arial" w:hAnsi="Arial" w:cs="Arial"/>
          <w:sz w:val="24"/>
          <w:szCs w:val="24"/>
        </w:rPr>
      </w:pPr>
      <w:r>
        <w:rPr>
          <w:rFonts w:ascii="Arial" w:hAnsi="Arial" w:cs="Arial"/>
          <w:sz w:val="24"/>
          <w:szCs w:val="24"/>
        </w:rPr>
        <w:t>Effective Management and Communication with Emotions ----------------- 6</w:t>
      </w:r>
    </w:p>
    <w:p w:rsidR="00545E3B" w:rsidRDefault="00545E3B">
      <w:pPr>
        <w:rPr>
          <w:rFonts w:ascii="Arial" w:hAnsi="Arial" w:cs="Arial"/>
          <w:sz w:val="24"/>
          <w:szCs w:val="24"/>
        </w:rPr>
      </w:pPr>
      <w:r>
        <w:rPr>
          <w:rFonts w:ascii="Arial" w:hAnsi="Arial" w:cs="Arial"/>
          <w:sz w:val="24"/>
          <w:szCs w:val="24"/>
        </w:rPr>
        <w:t xml:space="preserve">Emotional Skills at Work </w:t>
      </w:r>
      <w:r w:rsidR="00C51042">
        <w:rPr>
          <w:rFonts w:ascii="Arial" w:hAnsi="Arial" w:cs="Arial"/>
          <w:sz w:val="24"/>
          <w:szCs w:val="24"/>
        </w:rPr>
        <w:t>Business Advantage ---</w:t>
      </w:r>
      <w:r>
        <w:rPr>
          <w:rFonts w:ascii="Arial" w:hAnsi="Arial" w:cs="Arial"/>
          <w:sz w:val="24"/>
          <w:szCs w:val="24"/>
        </w:rPr>
        <w:t>------------------------------ 7</w:t>
      </w:r>
    </w:p>
    <w:p w:rsidR="00C51042" w:rsidRDefault="00C51042">
      <w:pPr>
        <w:rPr>
          <w:rFonts w:ascii="Arial" w:hAnsi="Arial" w:cs="Arial"/>
          <w:sz w:val="24"/>
          <w:szCs w:val="24"/>
        </w:rPr>
      </w:pPr>
      <w:r>
        <w:rPr>
          <w:rFonts w:ascii="Arial" w:hAnsi="Arial" w:cs="Arial"/>
          <w:sz w:val="24"/>
          <w:szCs w:val="24"/>
        </w:rPr>
        <w:t>Emotional Intelligence and Effective Delegation ------------------------------- 8</w:t>
      </w:r>
    </w:p>
    <w:p w:rsidR="00C51042" w:rsidRDefault="00C51042">
      <w:pPr>
        <w:rPr>
          <w:rFonts w:ascii="Arial" w:hAnsi="Arial" w:cs="Arial"/>
          <w:sz w:val="24"/>
          <w:szCs w:val="24"/>
        </w:rPr>
      </w:pPr>
      <w:r>
        <w:rPr>
          <w:rFonts w:ascii="Arial" w:hAnsi="Arial" w:cs="Arial"/>
          <w:sz w:val="24"/>
          <w:szCs w:val="24"/>
        </w:rPr>
        <w:t>Formidable Security Management Hierarchical Structures ---------------- 10</w:t>
      </w:r>
    </w:p>
    <w:p w:rsidR="00C51042" w:rsidRDefault="00C51042">
      <w:pPr>
        <w:rPr>
          <w:rFonts w:ascii="Arial" w:hAnsi="Arial" w:cs="Arial"/>
          <w:sz w:val="24"/>
          <w:szCs w:val="24"/>
        </w:rPr>
      </w:pPr>
      <w:r>
        <w:rPr>
          <w:rFonts w:ascii="Arial" w:hAnsi="Arial" w:cs="Arial"/>
          <w:sz w:val="24"/>
          <w:szCs w:val="24"/>
        </w:rPr>
        <w:t>Models of Emotional Intelligence ------------------------------------------------- 11</w:t>
      </w:r>
    </w:p>
    <w:p w:rsidR="00C51042" w:rsidRDefault="002C1075">
      <w:pPr>
        <w:rPr>
          <w:rFonts w:ascii="Arial" w:hAnsi="Arial" w:cs="Arial"/>
          <w:sz w:val="24"/>
          <w:szCs w:val="24"/>
        </w:rPr>
      </w:pPr>
      <w:r>
        <w:rPr>
          <w:rFonts w:ascii="Arial" w:hAnsi="Arial" w:cs="Arial"/>
          <w:sz w:val="24"/>
          <w:szCs w:val="24"/>
        </w:rPr>
        <w:t>Importance of Emotional Intelligence and Mindfulness at Work ---------- 20</w:t>
      </w:r>
    </w:p>
    <w:p w:rsidR="002C1075" w:rsidRDefault="002C1075">
      <w:pPr>
        <w:rPr>
          <w:rFonts w:ascii="Arial" w:hAnsi="Arial" w:cs="Arial"/>
          <w:sz w:val="24"/>
          <w:szCs w:val="24"/>
        </w:rPr>
      </w:pPr>
      <w:r>
        <w:rPr>
          <w:rFonts w:ascii="Arial" w:hAnsi="Arial" w:cs="Arial"/>
          <w:sz w:val="24"/>
          <w:szCs w:val="24"/>
        </w:rPr>
        <w:t>Conclusion ------------------------------------------------------------------------------ 21</w:t>
      </w:r>
    </w:p>
    <w:p w:rsidR="00C51042" w:rsidRDefault="00C51042">
      <w:pPr>
        <w:rPr>
          <w:rFonts w:ascii="Arial" w:hAnsi="Arial" w:cs="Arial"/>
          <w:sz w:val="24"/>
          <w:szCs w:val="24"/>
        </w:rPr>
      </w:pPr>
    </w:p>
    <w:p w:rsidR="00545E3B" w:rsidRDefault="00545E3B">
      <w:pPr>
        <w:rPr>
          <w:rFonts w:ascii="Arial" w:hAnsi="Arial" w:cs="Arial"/>
          <w:sz w:val="24"/>
          <w:szCs w:val="24"/>
        </w:rPr>
      </w:pPr>
    </w:p>
    <w:p w:rsidR="00545E3B" w:rsidRPr="00545E3B" w:rsidRDefault="00545E3B">
      <w:pPr>
        <w:rPr>
          <w:rFonts w:ascii="Arial" w:hAnsi="Arial" w:cs="Arial"/>
          <w:sz w:val="24"/>
          <w:szCs w:val="24"/>
        </w:rPr>
      </w:pPr>
    </w:p>
    <w:p w:rsidR="00545E3B" w:rsidRPr="00545E3B" w:rsidRDefault="00545E3B">
      <w:pPr>
        <w:rPr>
          <w:rFonts w:ascii="Arial" w:hAnsi="Arial" w:cs="Arial"/>
          <w:sz w:val="24"/>
          <w:szCs w:val="24"/>
        </w:rPr>
      </w:pPr>
    </w:p>
    <w:p w:rsidR="00532D98" w:rsidRPr="00545E3B" w:rsidRDefault="00532D98">
      <w:pPr>
        <w:rPr>
          <w:rFonts w:ascii="Arial" w:hAnsi="Arial" w:cs="Arial"/>
          <w:sz w:val="24"/>
          <w:szCs w:val="24"/>
        </w:rPr>
      </w:pPr>
    </w:p>
    <w:p w:rsidR="00532D98" w:rsidRPr="00545E3B" w:rsidRDefault="00532D98">
      <w:pPr>
        <w:rPr>
          <w:rFonts w:ascii="Arial" w:hAnsi="Arial" w:cs="Arial"/>
          <w:sz w:val="24"/>
          <w:szCs w:val="24"/>
        </w:rPr>
      </w:pPr>
    </w:p>
    <w:p w:rsidR="00532D98" w:rsidRPr="00545E3B" w:rsidRDefault="00532D98">
      <w:pPr>
        <w:rPr>
          <w:rFonts w:ascii="Arial" w:hAnsi="Arial" w:cs="Arial"/>
          <w:sz w:val="24"/>
          <w:szCs w:val="24"/>
        </w:rPr>
      </w:pPr>
    </w:p>
    <w:p w:rsidR="003F3D37" w:rsidRPr="00545E3B" w:rsidRDefault="003F3D37">
      <w:pPr>
        <w:rPr>
          <w:rFonts w:ascii="Arial" w:hAnsi="Arial" w:cs="Arial"/>
          <w:sz w:val="24"/>
          <w:szCs w:val="24"/>
        </w:rPr>
      </w:pPr>
    </w:p>
    <w:p w:rsidR="003F3D37" w:rsidRPr="00545E3B" w:rsidRDefault="003F3D37">
      <w:pPr>
        <w:rPr>
          <w:rFonts w:ascii="Arial" w:hAnsi="Arial" w:cs="Arial"/>
          <w:sz w:val="24"/>
          <w:szCs w:val="24"/>
        </w:rPr>
      </w:pPr>
    </w:p>
    <w:p w:rsidR="003F3D37" w:rsidRPr="00545E3B" w:rsidRDefault="003F3D37">
      <w:pPr>
        <w:rPr>
          <w:rFonts w:ascii="Arial" w:hAnsi="Arial" w:cs="Arial"/>
          <w:sz w:val="24"/>
          <w:szCs w:val="24"/>
        </w:rPr>
      </w:pPr>
    </w:p>
    <w:p w:rsidR="003F3D37" w:rsidRPr="00545E3B" w:rsidRDefault="003F3D37">
      <w:pPr>
        <w:rPr>
          <w:rFonts w:ascii="Arial" w:hAnsi="Arial" w:cs="Arial"/>
          <w:sz w:val="24"/>
          <w:szCs w:val="24"/>
        </w:rPr>
      </w:pPr>
    </w:p>
    <w:p w:rsidR="00557819" w:rsidRPr="00545E3B" w:rsidRDefault="00557819">
      <w:pPr>
        <w:rPr>
          <w:rFonts w:ascii="Arial" w:hAnsi="Arial" w:cs="Arial"/>
          <w:sz w:val="24"/>
          <w:szCs w:val="24"/>
        </w:rPr>
      </w:pPr>
    </w:p>
    <w:p w:rsidR="003F3D37" w:rsidRPr="00545E3B" w:rsidRDefault="003F3D37">
      <w:pPr>
        <w:rPr>
          <w:rFonts w:ascii="Arial" w:hAnsi="Arial" w:cs="Arial"/>
          <w:sz w:val="24"/>
          <w:szCs w:val="24"/>
        </w:rPr>
      </w:pPr>
    </w:p>
    <w:p w:rsidR="00C51042" w:rsidRDefault="00C51042">
      <w:pPr>
        <w:rPr>
          <w:rFonts w:ascii="Arial" w:hAnsi="Arial" w:cs="Arial"/>
          <w:sz w:val="24"/>
          <w:szCs w:val="24"/>
        </w:rPr>
      </w:pPr>
    </w:p>
    <w:p w:rsidR="00AC13E2" w:rsidRPr="00AC13E2" w:rsidRDefault="00AC13E2" w:rsidP="007F6E5E">
      <w:pPr>
        <w:jc w:val="both"/>
        <w:rPr>
          <w:rFonts w:ascii="Arial" w:hAnsi="Arial" w:cs="Arial"/>
          <w:b/>
          <w:sz w:val="24"/>
          <w:szCs w:val="24"/>
        </w:rPr>
      </w:pPr>
      <w:bookmarkStart w:id="0" w:name="_GoBack"/>
      <w:bookmarkEnd w:id="0"/>
      <w:r w:rsidRPr="00AC13E2">
        <w:rPr>
          <w:rFonts w:ascii="Arial" w:hAnsi="Arial" w:cs="Arial"/>
          <w:b/>
          <w:sz w:val="24"/>
          <w:szCs w:val="24"/>
        </w:rPr>
        <w:lastRenderedPageBreak/>
        <w:t>EXECUTIVE REPORTS</w:t>
      </w:r>
    </w:p>
    <w:p w:rsidR="00AC13E2" w:rsidRDefault="00B97505" w:rsidP="007F6E5E">
      <w:pPr>
        <w:jc w:val="both"/>
        <w:rPr>
          <w:rFonts w:ascii="Arial" w:hAnsi="Arial" w:cs="Arial"/>
          <w:sz w:val="24"/>
          <w:szCs w:val="24"/>
        </w:rPr>
      </w:pPr>
      <w:r>
        <w:rPr>
          <w:rFonts w:ascii="Arial" w:hAnsi="Arial" w:cs="Arial"/>
          <w:sz w:val="24"/>
          <w:szCs w:val="24"/>
        </w:rPr>
        <w:t xml:space="preserve">This report is about the security industry in the </w:t>
      </w:r>
      <w:r w:rsidR="003432F6">
        <w:rPr>
          <w:rFonts w:ascii="Arial" w:hAnsi="Arial" w:cs="Arial"/>
          <w:sz w:val="24"/>
          <w:szCs w:val="24"/>
        </w:rPr>
        <w:t>United Kingdom (</w:t>
      </w:r>
      <w:r>
        <w:rPr>
          <w:rFonts w:ascii="Arial" w:hAnsi="Arial" w:cs="Arial"/>
          <w:sz w:val="24"/>
          <w:szCs w:val="24"/>
        </w:rPr>
        <w:t>UK</w:t>
      </w:r>
      <w:r w:rsidR="003432F6">
        <w:rPr>
          <w:rFonts w:ascii="Arial" w:hAnsi="Arial" w:cs="Arial"/>
          <w:sz w:val="24"/>
          <w:szCs w:val="24"/>
        </w:rPr>
        <w:t>)</w:t>
      </w:r>
      <w:r>
        <w:rPr>
          <w:rFonts w:ascii="Arial" w:hAnsi="Arial" w:cs="Arial"/>
          <w:sz w:val="24"/>
          <w:szCs w:val="24"/>
        </w:rPr>
        <w:t xml:space="preserve">. It is designed to evaluate </w:t>
      </w:r>
      <w:r w:rsidR="00243ABF">
        <w:rPr>
          <w:rFonts w:ascii="Arial" w:hAnsi="Arial" w:cs="Arial"/>
          <w:sz w:val="24"/>
          <w:szCs w:val="24"/>
        </w:rPr>
        <w:t xml:space="preserve">the </w:t>
      </w:r>
      <w:r w:rsidR="00FE4DB9">
        <w:rPr>
          <w:rFonts w:ascii="Arial" w:hAnsi="Arial" w:cs="Arial"/>
          <w:sz w:val="24"/>
          <w:szCs w:val="24"/>
        </w:rPr>
        <w:t xml:space="preserve">integration and the use of emotional intelligence into the Security Industry Authority training and potentially making it </w:t>
      </w:r>
      <w:r w:rsidR="00243ABF">
        <w:rPr>
          <w:rFonts w:ascii="Arial" w:hAnsi="Arial" w:cs="Arial"/>
          <w:sz w:val="24"/>
          <w:szCs w:val="24"/>
        </w:rPr>
        <w:t xml:space="preserve">a </w:t>
      </w:r>
      <w:r w:rsidR="00FE4DB9">
        <w:rPr>
          <w:rFonts w:ascii="Arial" w:hAnsi="Arial" w:cs="Arial"/>
          <w:sz w:val="24"/>
          <w:szCs w:val="24"/>
        </w:rPr>
        <w:t>mandatory subject for all of the frontline security operat</w:t>
      </w:r>
      <w:r w:rsidR="00243ABF">
        <w:rPr>
          <w:rFonts w:ascii="Arial" w:hAnsi="Arial" w:cs="Arial"/>
          <w:sz w:val="24"/>
          <w:szCs w:val="24"/>
        </w:rPr>
        <w:t xml:space="preserve">ives working in </w:t>
      </w:r>
      <w:r w:rsidR="00FE4DB9">
        <w:rPr>
          <w:rFonts w:ascii="Arial" w:hAnsi="Arial" w:cs="Arial"/>
          <w:sz w:val="24"/>
          <w:szCs w:val="24"/>
        </w:rPr>
        <w:t xml:space="preserve">the </w:t>
      </w:r>
      <w:r w:rsidR="003432F6">
        <w:rPr>
          <w:rFonts w:ascii="Arial" w:hAnsi="Arial" w:cs="Arial"/>
          <w:sz w:val="24"/>
          <w:szCs w:val="24"/>
        </w:rPr>
        <w:t>(</w:t>
      </w:r>
      <w:r w:rsidR="00FE4DB9">
        <w:rPr>
          <w:rFonts w:ascii="Arial" w:hAnsi="Arial" w:cs="Arial"/>
          <w:sz w:val="24"/>
          <w:szCs w:val="24"/>
        </w:rPr>
        <w:t>UK</w:t>
      </w:r>
      <w:r w:rsidR="003432F6">
        <w:rPr>
          <w:rFonts w:ascii="Arial" w:hAnsi="Arial" w:cs="Arial"/>
          <w:sz w:val="24"/>
          <w:szCs w:val="24"/>
        </w:rPr>
        <w:t>)</w:t>
      </w:r>
      <w:r w:rsidR="00FE4DB9">
        <w:rPr>
          <w:rFonts w:ascii="Arial" w:hAnsi="Arial" w:cs="Arial"/>
          <w:sz w:val="24"/>
          <w:szCs w:val="24"/>
        </w:rPr>
        <w:t>.</w:t>
      </w:r>
    </w:p>
    <w:p w:rsidR="00570B90" w:rsidRPr="00276ACB" w:rsidRDefault="00FE4DB9" w:rsidP="007F6E5E">
      <w:pPr>
        <w:jc w:val="both"/>
        <w:rPr>
          <w:rFonts w:ascii="Arial" w:hAnsi="Arial" w:cs="Arial"/>
          <w:sz w:val="24"/>
          <w:szCs w:val="24"/>
        </w:rPr>
      </w:pPr>
      <w:r>
        <w:rPr>
          <w:rFonts w:ascii="Arial" w:hAnsi="Arial" w:cs="Arial"/>
          <w:sz w:val="24"/>
          <w:szCs w:val="24"/>
        </w:rPr>
        <w:t>Different models are discussed</w:t>
      </w:r>
      <w:r w:rsidR="00F67B29">
        <w:rPr>
          <w:rFonts w:ascii="Arial" w:hAnsi="Arial" w:cs="Arial"/>
          <w:sz w:val="24"/>
          <w:szCs w:val="24"/>
        </w:rPr>
        <w:t xml:space="preserve"> and recommendations are made to the company in the form of conclusion. The company (and other security companies) are encouraged to invest more in the researches into the practical applicability of some already researched and reported models of emotional intelligence in the security industry in the </w:t>
      </w:r>
      <w:r w:rsidR="003432F6">
        <w:rPr>
          <w:rFonts w:ascii="Arial" w:hAnsi="Arial" w:cs="Arial"/>
          <w:sz w:val="24"/>
          <w:szCs w:val="24"/>
        </w:rPr>
        <w:t>(</w:t>
      </w:r>
      <w:r w:rsidR="00F67B29">
        <w:rPr>
          <w:rFonts w:ascii="Arial" w:hAnsi="Arial" w:cs="Arial"/>
          <w:sz w:val="24"/>
          <w:szCs w:val="24"/>
        </w:rPr>
        <w:t>UK</w:t>
      </w:r>
      <w:r w:rsidR="003432F6">
        <w:rPr>
          <w:rFonts w:ascii="Arial" w:hAnsi="Arial" w:cs="Arial"/>
          <w:sz w:val="24"/>
          <w:szCs w:val="24"/>
        </w:rPr>
        <w:t>)</w:t>
      </w:r>
      <w:r w:rsidR="00F67B29">
        <w:rPr>
          <w:rFonts w:ascii="Arial" w:hAnsi="Arial" w:cs="Arial"/>
          <w:sz w:val="24"/>
          <w:szCs w:val="24"/>
        </w:rPr>
        <w:t>.</w:t>
      </w:r>
    </w:p>
    <w:p w:rsidR="00532D98" w:rsidRPr="002E48FC" w:rsidRDefault="002E48FC" w:rsidP="007F6E5E">
      <w:pPr>
        <w:jc w:val="both"/>
        <w:rPr>
          <w:rFonts w:ascii="Arial" w:hAnsi="Arial" w:cs="Arial"/>
          <w:b/>
          <w:sz w:val="24"/>
          <w:szCs w:val="24"/>
        </w:rPr>
      </w:pPr>
      <w:r w:rsidRPr="002E48FC">
        <w:rPr>
          <w:rFonts w:ascii="Arial" w:hAnsi="Arial" w:cs="Arial"/>
          <w:b/>
          <w:sz w:val="24"/>
          <w:szCs w:val="24"/>
        </w:rPr>
        <w:t>INTRODUCTION</w:t>
      </w:r>
    </w:p>
    <w:p w:rsidR="00AF4DD3" w:rsidRDefault="00C9060E" w:rsidP="00570B90">
      <w:pPr>
        <w:jc w:val="both"/>
        <w:rPr>
          <w:rFonts w:ascii="Arial" w:hAnsi="Arial" w:cs="Arial"/>
          <w:sz w:val="24"/>
          <w:szCs w:val="24"/>
        </w:rPr>
      </w:pPr>
      <w:r>
        <w:rPr>
          <w:rFonts w:ascii="Arial" w:hAnsi="Arial" w:cs="Arial"/>
          <w:sz w:val="24"/>
          <w:szCs w:val="24"/>
        </w:rPr>
        <w:t>This discussion is about the importance of developing emotional intelligence</w:t>
      </w:r>
      <w:r w:rsidR="007A0456">
        <w:rPr>
          <w:rFonts w:ascii="Arial" w:hAnsi="Arial" w:cs="Arial"/>
          <w:sz w:val="24"/>
          <w:szCs w:val="24"/>
        </w:rPr>
        <w:t xml:space="preserve"> (EI)</w:t>
      </w:r>
      <w:r>
        <w:rPr>
          <w:rFonts w:ascii="Arial" w:hAnsi="Arial" w:cs="Arial"/>
          <w:sz w:val="24"/>
          <w:szCs w:val="24"/>
        </w:rPr>
        <w:t xml:space="preserve"> in my workplace named Formidable Security Services (UK) Ltd. This company is a formal organisation </w:t>
      </w:r>
      <w:sdt>
        <w:sdtPr>
          <w:rPr>
            <w:rFonts w:ascii="Arial" w:hAnsi="Arial" w:cs="Arial"/>
            <w:sz w:val="24"/>
            <w:szCs w:val="24"/>
          </w:rPr>
          <w:id w:val="-12299480"/>
          <w:citation/>
        </w:sdtPr>
        <w:sdtContent>
          <w:r>
            <w:rPr>
              <w:rFonts w:ascii="Arial" w:hAnsi="Arial" w:cs="Arial"/>
              <w:sz w:val="24"/>
              <w:szCs w:val="24"/>
            </w:rPr>
            <w:fldChar w:fldCharType="begin"/>
          </w:r>
          <w:r>
            <w:rPr>
              <w:rFonts w:ascii="Arial" w:hAnsi="Arial" w:cs="Arial"/>
              <w:sz w:val="24"/>
              <w:szCs w:val="24"/>
            </w:rPr>
            <w:instrText xml:space="preserve"> CITATION Sch152 \l 2057 </w:instrText>
          </w:r>
          <w:r>
            <w:rPr>
              <w:rFonts w:ascii="Arial" w:hAnsi="Arial" w:cs="Arial"/>
              <w:sz w:val="24"/>
              <w:szCs w:val="24"/>
            </w:rPr>
            <w:fldChar w:fldCharType="separate"/>
          </w:r>
          <w:r w:rsidRPr="00C9060E">
            <w:rPr>
              <w:rFonts w:ascii="Arial" w:hAnsi="Arial" w:cs="Arial"/>
              <w:noProof/>
              <w:sz w:val="24"/>
              <w:szCs w:val="24"/>
            </w:rPr>
            <w:t>(Schein, 1988, P. 15)</w:t>
          </w:r>
          <w:r>
            <w:rPr>
              <w:rFonts w:ascii="Arial" w:hAnsi="Arial" w:cs="Arial"/>
              <w:sz w:val="24"/>
              <w:szCs w:val="24"/>
            </w:rPr>
            <w:fldChar w:fldCharType="end"/>
          </w:r>
        </w:sdtContent>
      </w:sdt>
      <w:r w:rsidR="00AB5CF5">
        <w:rPr>
          <w:rFonts w:ascii="Arial" w:hAnsi="Arial" w:cs="Arial"/>
          <w:sz w:val="24"/>
          <w:szCs w:val="24"/>
        </w:rPr>
        <w:t>,</w:t>
      </w:r>
      <w:r>
        <w:rPr>
          <w:rFonts w:ascii="Arial" w:hAnsi="Arial" w:cs="Arial"/>
          <w:sz w:val="24"/>
          <w:szCs w:val="24"/>
        </w:rPr>
        <w:t xml:space="preserve"> that is</w:t>
      </w:r>
      <w:r w:rsidR="00AB5CF5">
        <w:rPr>
          <w:rFonts w:ascii="Arial" w:hAnsi="Arial" w:cs="Arial"/>
          <w:sz w:val="24"/>
          <w:szCs w:val="24"/>
        </w:rPr>
        <w:t>,</w:t>
      </w:r>
      <w:r w:rsidR="005C0C86">
        <w:rPr>
          <w:rFonts w:ascii="Arial" w:hAnsi="Arial" w:cs="Arial"/>
          <w:sz w:val="24"/>
          <w:szCs w:val="24"/>
        </w:rPr>
        <w:t xml:space="preserve"> it has </w:t>
      </w:r>
      <w:r w:rsidR="003763AD">
        <w:rPr>
          <w:rFonts w:ascii="Arial" w:hAnsi="Arial" w:cs="Arial"/>
          <w:sz w:val="24"/>
          <w:szCs w:val="24"/>
        </w:rPr>
        <w:t>in place</w:t>
      </w:r>
      <w:r w:rsidR="003432F6">
        <w:rPr>
          <w:rFonts w:ascii="Arial" w:hAnsi="Arial" w:cs="Arial"/>
          <w:sz w:val="24"/>
          <w:szCs w:val="24"/>
        </w:rPr>
        <w:t xml:space="preserve"> planned co-ordination of </w:t>
      </w:r>
      <w:r>
        <w:rPr>
          <w:rFonts w:ascii="Arial" w:hAnsi="Arial" w:cs="Arial"/>
          <w:sz w:val="24"/>
          <w:szCs w:val="24"/>
        </w:rPr>
        <w:t xml:space="preserve">activities of a team </w:t>
      </w:r>
      <w:r w:rsidR="00AB5CF5">
        <w:rPr>
          <w:rFonts w:ascii="Arial" w:hAnsi="Arial" w:cs="Arial"/>
          <w:sz w:val="24"/>
          <w:szCs w:val="24"/>
        </w:rPr>
        <w:t>of workforce</w:t>
      </w:r>
      <w:r>
        <w:rPr>
          <w:rFonts w:ascii="Arial" w:hAnsi="Arial" w:cs="Arial"/>
          <w:sz w:val="24"/>
          <w:szCs w:val="24"/>
        </w:rPr>
        <w:t xml:space="preserve"> for the achievement of some common </w:t>
      </w:r>
      <w:r w:rsidR="00AB5CF5">
        <w:rPr>
          <w:rFonts w:ascii="Arial" w:hAnsi="Arial" w:cs="Arial"/>
          <w:sz w:val="24"/>
          <w:szCs w:val="24"/>
        </w:rPr>
        <w:t>specific goal, through division of labour and function, and through a hierarchy of authority and responsibility</w:t>
      </w:r>
      <w:r w:rsidR="003763AD">
        <w:rPr>
          <w:rFonts w:ascii="Arial" w:hAnsi="Arial" w:cs="Arial"/>
          <w:sz w:val="24"/>
          <w:szCs w:val="24"/>
        </w:rPr>
        <w:t xml:space="preserve"> (Figure 1)</w:t>
      </w:r>
      <w:r w:rsidR="00AB5CF5">
        <w:rPr>
          <w:rFonts w:ascii="Arial" w:hAnsi="Arial" w:cs="Arial"/>
          <w:sz w:val="24"/>
          <w:szCs w:val="24"/>
        </w:rPr>
        <w:t xml:space="preserve">. This </w:t>
      </w:r>
      <w:r w:rsidR="00BA440B">
        <w:rPr>
          <w:rFonts w:ascii="Arial" w:hAnsi="Arial" w:cs="Arial"/>
          <w:sz w:val="24"/>
          <w:szCs w:val="24"/>
        </w:rPr>
        <w:t>company was</w:t>
      </w:r>
      <w:r>
        <w:rPr>
          <w:rFonts w:ascii="Arial" w:hAnsi="Arial" w:cs="Arial"/>
          <w:sz w:val="24"/>
          <w:szCs w:val="24"/>
        </w:rPr>
        <w:t xml:space="preserve"> incorporated in 2010</w:t>
      </w:r>
      <w:r w:rsidR="00AB5CF5">
        <w:rPr>
          <w:rFonts w:ascii="Arial" w:hAnsi="Arial" w:cs="Arial"/>
          <w:sz w:val="24"/>
          <w:szCs w:val="24"/>
        </w:rPr>
        <w:t xml:space="preserve"> </w:t>
      </w:r>
      <w:r w:rsidR="008536C3">
        <w:rPr>
          <w:rFonts w:ascii="Arial" w:hAnsi="Arial" w:cs="Arial"/>
          <w:sz w:val="24"/>
          <w:szCs w:val="24"/>
        </w:rPr>
        <w:t xml:space="preserve">as private limited liability company </w:t>
      </w:r>
      <w:r w:rsidR="00AB5CF5">
        <w:rPr>
          <w:rFonts w:ascii="Arial" w:hAnsi="Arial" w:cs="Arial"/>
          <w:sz w:val="24"/>
          <w:szCs w:val="24"/>
        </w:rPr>
        <w:t xml:space="preserve">under Companies Registration Act </w:t>
      </w:r>
      <w:r w:rsidR="00BA440B">
        <w:rPr>
          <w:rFonts w:ascii="Arial" w:hAnsi="Arial" w:cs="Arial"/>
          <w:sz w:val="24"/>
          <w:szCs w:val="24"/>
        </w:rPr>
        <w:t>2006</w:t>
      </w:r>
      <w:r w:rsidR="005B50AC">
        <w:rPr>
          <w:rFonts w:ascii="Arial" w:hAnsi="Arial" w:cs="Arial"/>
          <w:sz w:val="24"/>
          <w:szCs w:val="24"/>
        </w:rPr>
        <w:t xml:space="preserve"> </w:t>
      </w:r>
      <w:r w:rsidR="008536C3">
        <w:rPr>
          <w:rFonts w:ascii="Arial" w:hAnsi="Arial" w:cs="Arial"/>
          <w:sz w:val="24"/>
          <w:szCs w:val="24"/>
        </w:rPr>
        <w:t xml:space="preserve">and </w:t>
      </w:r>
      <w:r w:rsidR="005B50AC">
        <w:rPr>
          <w:rFonts w:ascii="Arial" w:hAnsi="Arial" w:cs="Arial"/>
          <w:sz w:val="24"/>
          <w:szCs w:val="24"/>
        </w:rPr>
        <w:t>under statutory laws</w:t>
      </w:r>
      <w:r w:rsidR="008536C3">
        <w:rPr>
          <w:rFonts w:ascii="Arial" w:hAnsi="Arial" w:cs="Arial"/>
          <w:sz w:val="24"/>
          <w:szCs w:val="24"/>
        </w:rPr>
        <w:t xml:space="preserve"> and by its constitution</w:t>
      </w:r>
      <w:r w:rsidR="005B50AC">
        <w:rPr>
          <w:rFonts w:ascii="Arial" w:hAnsi="Arial" w:cs="Arial"/>
          <w:sz w:val="24"/>
          <w:szCs w:val="24"/>
        </w:rPr>
        <w:t xml:space="preserve"> that limits </w:t>
      </w:r>
      <w:r w:rsidR="008536C3">
        <w:rPr>
          <w:rFonts w:ascii="Arial" w:hAnsi="Arial" w:cs="Arial"/>
          <w:sz w:val="24"/>
          <w:szCs w:val="24"/>
        </w:rPr>
        <w:t>the liability of its members by shares and by guarantee</w:t>
      </w:r>
      <w:r w:rsidR="00BA440B">
        <w:rPr>
          <w:rFonts w:ascii="Arial" w:hAnsi="Arial" w:cs="Arial"/>
          <w:sz w:val="24"/>
          <w:szCs w:val="24"/>
        </w:rPr>
        <w:t xml:space="preserve">. </w:t>
      </w:r>
      <w:r w:rsidR="00185C37">
        <w:rPr>
          <w:rFonts w:ascii="Arial" w:hAnsi="Arial" w:cs="Arial"/>
          <w:sz w:val="24"/>
          <w:szCs w:val="24"/>
        </w:rPr>
        <w:t xml:space="preserve">It was to cater for the </w:t>
      </w:r>
      <w:r w:rsidR="00BA440B">
        <w:rPr>
          <w:rFonts w:ascii="Arial" w:hAnsi="Arial" w:cs="Arial"/>
          <w:sz w:val="24"/>
          <w:szCs w:val="24"/>
        </w:rPr>
        <w:t xml:space="preserve">security </w:t>
      </w:r>
      <w:r w:rsidR="00185C37">
        <w:rPr>
          <w:rFonts w:ascii="Arial" w:hAnsi="Arial" w:cs="Arial"/>
          <w:sz w:val="24"/>
          <w:szCs w:val="24"/>
        </w:rPr>
        <w:t xml:space="preserve">industry </w:t>
      </w:r>
      <w:r w:rsidR="005803B1">
        <w:rPr>
          <w:rFonts w:ascii="Arial" w:hAnsi="Arial" w:cs="Arial"/>
          <w:sz w:val="24"/>
          <w:szCs w:val="24"/>
        </w:rPr>
        <w:t xml:space="preserve">management in the </w:t>
      </w:r>
      <w:r w:rsidR="00090D50">
        <w:rPr>
          <w:rFonts w:ascii="Arial" w:hAnsi="Arial" w:cs="Arial"/>
          <w:sz w:val="24"/>
          <w:szCs w:val="24"/>
        </w:rPr>
        <w:t xml:space="preserve">(UK), and </w:t>
      </w:r>
      <w:r w:rsidR="00594CE0">
        <w:rPr>
          <w:rFonts w:ascii="Arial" w:hAnsi="Arial" w:cs="Arial"/>
          <w:sz w:val="24"/>
          <w:szCs w:val="24"/>
        </w:rPr>
        <w:t xml:space="preserve">essentially </w:t>
      </w:r>
      <w:r w:rsidR="00090D50">
        <w:rPr>
          <w:rFonts w:ascii="Arial" w:hAnsi="Arial" w:cs="Arial"/>
          <w:sz w:val="24"/>
          <w:szCs w:val="24"/>
        </w:rPr>
        <w:t>those crucially important areas as: Security Officer Guarding (SG), Security Officer</w:t>
      </w:r>
      <w:r w:rsidR="004644D3">
        <w:rPr>
          <w:rFonts w:ascii="Arial" w:hAnsi="Arial" w:cs="Arial"/>
          <w:sz w:val="24"/>
          <w:szCs w:val="24"/>
        </w:rPr>
        <w:t>s</w:t>
      </w:r>
      <w:r w:rsidR="00090D50">
        <w:rPr>
          <w:rFonts w:ascii="Arial" w:hAnsi="Arial" w:cs="Arial"/>
          <w:sz w:val="24"/>
          <w:szCs w:val="24"/>
        </w:rPr>
        <w:t xml:space="preserve"> Door Supervisor (DS), Security Officer</w:t>
      </w:r>
      <w:r w:rsidR="004644D3">
        <w:rPr>
          <w:rFonts w:ascii="Arial" w:hAnsi="Arial" w:cs="Arial"/>
          <w:sz w:val="24"/>
          <w:szCs w:val="24"/>
        </w:rPr>
        <w:t>s</w:t>
      </w:r>
      <w:r w:rsidR="00090D50">
        <w:rPr>
          <w:rFonts w:ascii="Arial" w:hAnsi="Arial" w:cs="Arial"/>
          <w:sz w:val="24"/>
          <w:szCs w:val="24"/>
        </w:rPr>
        <w:t xml:space="preserve"> Closed Circuit Television (CCTV); otherwise often referred to as Public Space Surveillance (PSS), Close Protection Operative</w:t>
      </w:r>
      <w:r w:rsidR="004644D3">
        <w:rPr>
          <w:rFonts w:ascii="Arial" w:hAnsi="Arial" w:cs="Arial"/>
          <w:sz w:val="24"/>
          <w:szCs w:val="24"/>
        </w:rPr>
        <w:t>s</w:t>
      </w:r>
      <w:r w:rsidR="00090D50">
        <w:rPr>
          <w:rFonts w:ascii="Arial" w:hAnsi="Arial" w:cs="Arial"/>
          <w:sz w:val="24"/>
          <w:szCs w:val="24"/>
        </w:rPr>
        <w:t xml:space="preserve"> (CP); also known by a layman as Body Guard, and Cash and Valuables In Transit (CVIT) services.</w:t>
      </w:r>
    </w:p>
    <w:p w:rsidR="00AF4DD3" w:rsidRDefault="00B9464A" w:rsidP="00570B90">
      <w:pPr>
        <w:jc w:val="both"/>
        <w:rPr>
          <w:rFonts w:ascii="Arial" w:hAnsi="Arial" w:cs="Arial"/>
          <w:sz w:val="24"/>
          <w:szCs w:val="24"/>
        </w:rPr>
      </w:pPr>
      <w:r>
        <w:rPr>
          <w:rFonts w:ascii="Arial" w:hAnsi="Arial" w:cs="Arial"/>
          <w:sz w:val="24"/>
          <w:szCs w:val="24"/>
        </w:rPr>
        <w:t xml:space="preserve">Security industry in the </w:t>
      </w:r>
      <w:r w:rsidR="00A42AC9">
        <w:rPr>
          <w:rFonts w:ascii="Arial" w:hAnsi="Arial" w:cs="Arial"/>
          <w:sz w:val="24"/>
          <w:szCs w:val="24"/>
        </w:rPr>
        <w:t>(</w:t>
      </w:r>
      <w:r>
        <w:rPr>
          <w:rFonts w:ascii="Arial" w:hAnsi="Arial" w:cs="Arial"/>
          <w:sz w:val="24"/>
          <w:szCs w:val="24"/>
        </w:rPr>
        <w:t>UK</w:t>
      </w:r>
      <w:r w:rsidR="00A42AC9">
        <w:rPr>
          <w:rFonts w:ascii="Arial" w:hAnsi="Arial" w:cs="Arial"/>
          <w:sz w:val="24"/>
          <w:szCs w:val="24"/>
        </w:rPr>
        <w:t>)</w:t>
      </w:r>
      <w:r>
        <w:rPr>
          <w:rFonts w:ascii="Arial" w:hAnsi="Arial" w:cs="Arial"/>
          <w:sz w:val="24"/>
          <w:szCs w:val="24"/>
        </w:rPr>
        <w:t xml:space="preserve"> involves high risk customer services of protecting the lives and properties of every living soul in the </w:t>
      </w:r>
      <w:r w:rsidR="00A42AC9">
        <w:rPr>
          <w:rFonts w:ascii="Arial" w:hAnsi="Arial" w:cs="Arial"/>
          <w:sz w:val="24"/>
          <w:szCs w:val="24"/>
        </w:rPr>
        <w:t>(</w:t>
      </w:r>
      <w:r>
        <w:rPr>
          <w:rFonts w:ascii="Arial" w:hAnsi="Arial" w:cs="Arial"/>
          <w:sz w:val="24"/>
          <w:szCs w:val="24"/>
        </w:rPr>
        <w:t>UK</w:t>
      </w:r>
      <w:r w:rsidR="00A42AC9">
        <w:rPr>
          <w:rFonts w:ascii="Arial" w:hAnsi="Arial" w:cs="Arial"/>
          <w:sz w:val="24"/>
          <w:szCs w:val="24"/>
        </w:rPr>
        <w:t>)</w:t>
      </w:r>
      <w:r>
        <w:rPr>
          <w:rFonts w:ascii="Arial" w:hAnsi="Arial" w:cs="Arial"/>
          <w:sz w:val="24"/>
          <w:szCs w:val="24"/>
        </w:rPr>
        <w:t xml:space="preserve"> in accordance with </w:t>
      </w:r>
      <w:r w:rsidR="00BC04EC">
        <w:rPr>
          <w:rFonts w:ascii="Arial" w:hAnsi="Arial" w:cs="Arial"/>
          <w:sz w:val="24"/>
          <w:szCs w:val="24"/>
        </w:rPr>
        <w:t xml:space="preserve">Article 5, </w:t>
      </w:r>
      <w:r w:rsidR="0073785A">
        <w:rPr>
          <w:rFonts w:ascii="Arial" w:hAnsi="Arial" w:cs="Arial"/>
          <w:sz w:val="24"/>
          <w:szCs w:val="24"/>
        </w:rPr>
        <w:t xml:space="preserve">Human Rights Acts 1998 </w:t>
      </w:r>
      <w:r w:rsidR="00BC04EC">
        <w:rPr>
          <w:rFonts w:ascii="Arial" w:hAnsi="Arial" w:cs="Arial"/>
          <w:sz w:val="24"/>
          <w:szCs w:val="24"/>
        </w:rPr>
        <w:t>– The right to liberty and security</w:t>
      </w:r>
      <w:r>
        <w:rPr>
          <w:rFonts w:ascii="Arial" w:hAnsi="Arial" w:cs="Arial"/>
          <w:sz w:val="24"/>
          <w:szCs w:val="24"/>
        </w:rPr>
        <w:t>.</w:t>
      </w:r>
      <w:r w:rsidR="00073865">
        <w:rPr>
          <w:rFonts w:ascii="Arial" w:hAnsi="Arial" w:cs="Arial"/>
          <w:sz w:val="24"/>
          <w:szCs w:val="24"/>
        </w:rPr>
        <w:t xml:space="preserve"> This piece of legislation by virtue of its article 1, instructs the British Government and its agents, including security companies to protect every human beings living in the </w:t>
      </w:r>
      <w:r w:rsidR="00A807FA">
        <w:rPr>
          <w:rFonts w:ascii="Arial" w:hAnsi="Arial" w:cs="Arial"/>
          <w:sz w:val="24"/>
          <w:szCs w:val="24"/>
        </w:rPr>
        <w:t>(</w:t>
      </w:r>
      <w:r w:rsidR="00073865">
        <w:rPr>
          <w:rFonts w:ascii="Arial" w:hAnsi="Arial" w:cs="Arial"/>
          <w:sz w:val="24"/>
          <w:szCs w:val="24"/>
        </w:rPr>
        <w:t>Uk</w:t>
      </w:r>
      <w:r w:rsidR="00A42AC9">
        <w:rPr>
          <w:rFonts w:ascii="Arial" w:hAnsi="Arial" w:cs="Arial"/>
          <w:sz w:val="24"/>
          <w:szCs w:val="24"/>
        </w:rPr>
        <w:t>.</w:t>
      </w:r>
      <w:r w:rsidR="00A807FA">
        <w:rPr>
          <w:rFonts w:ascii="Arial" w:hAnsi="Arial" w:cs="Arial"/>
          <w:sz w:val="24"/>
          <w:szCs w:val="24"/>
        </w:rPr>
        <w:t>)</w:t>
      </w:r>
      <w:r w:rsidR="00073865">
        <w:rPr>
          <w:rFonts w:ascii="Arial" w:hAnsi="Arial" w:cs="Arial"/>
          <w:sz w:val="24"/>
          <w:szCs w:val="24"/>
        </w:rPr>
        <w:t xml:space="preserve"> again</w:t>
      </w:r>
      <w:r w:rsidR="00A807FA">
        <w:rPr>
          <w:rFonts w:ascii="Arial" w:hAnsi="Arial" w:cs="Arial"/>
          <w:sz w:val="24"/>
          <w:szCs w:val="24"/>
        </w:rPr>
        <w:t>st</w:t>
      </w:r>
      <w:r w:rsidR="00073865">
        <w:rPr>
          <w:rFonts w:ascii="Arial" w:hAnsi="Arial" w:cs="Arial"/>
          <w:sz w:val="24"/>
          <w:szCs w:val="24"/>
        </w:rPr>
        <w:t xml:space="preserve"> criminal attacks such as terrorism, kidnaping, stabbing, assault, killing, and protect properties against theft, damage and from salting away.</w:t>
      </w:r>
    </w:p>
    <w:p w:rsidR="00AF4DD3" w:rsidRDefault="00073865" w:rsidP="00570B90">
      <w:pPr>
        <w:jc w:val="both"/>
        <w:rPr>
          <w:rFonts w:ascii="Arial" w:hAnsi="Arial" w:cs="Arial"/>
          <w:sz w:val="24"/>
          <w:szCs w:val="24"/>
        </w:rPr>
      </w:pPr>
      <w:r>
        <w:rPr>
          <w:rFonts w:ascii="Arial" w:hAnsi="Arial" w:cs="Arial"/>
          <w:sz w:val="24"/>
          <w:szCs w:val="24"/>
        </w:rPr>
        <w:t xml:space="preserve">Balancing the equation between security provisions and keeping the security personnel sane, invariably requires developing emotional intelligence (EI) skills for the entire </w:t>
      </w:r>
      <w:r w:rsidR="00171CAD">
        <w:rPr>
          <w:rFonts w:ascii="Arial" w:hAnsi="Arial" w:cs="Arial"/>
          <w:sz w:val="24"/>
          <w:szCs w:val="24"/>
        </w:rPr>
        <w:t xml:space="preserve">security </w:t>
      </w:r>
      <w:r w:rsidR="00C04750">
        <w:rPr>
          <w:rFonts w:ascii="Arial" w:hAnsi="Arial" w:cs="Arial"/>
          <w:sz w:val="24"/>
          <w:szCs w:val="24"/>
        </w:rPr>
        <w:t>workforce in Formidable Security</w:t>
      </w:r>
      <w:r>
        <w:rPr>
          <w:rFonts w:ascii="Arial" w:hAnsi="Arial" w:cs="Arial"/>
          <w:sz w:val="24"/>
          <w:szCs w:val="24"/>
        </w:rPr>
        <w:t>.</w:t>
      </w:r>
      <w:r w:rsidR="00DE634E">
        <w:rPr>
          <w:rFonts w:ascii="Arial" w:hAnsi="Arial" w:cs="Arial"/>
          <w:sz w:val="24"/>
          <w:szCs w:val="24"/>
        </w:rPr>
        <w:t xml:space="preserve"> Security operatives just like police officers and other security agents, often witness and suffer various traumatic experiences on their various duties, as such, it is intended that other security companies can share the goodwill of developing emotional skills at work in the </w:t>
      </w:r>
      <w:r w:rsidR="003C764F">
        <w:rPr>
          <w:rFonts w:ascii="Arial" w:hAnsi="Arial" w:cs="Arial"/>
          <w:sz w:val="24"/>
          <w:szCs w:val="24"/>
        </w:rPr>
        <w:t>(</w:t>
      </w:r>
      <w:r w:rsidR="00DE634E">
        <w:rPr>
          <w:rFonts w:ascii="Arial" w:hAnsi="Arial" w:cs="Arial"/>
          <w:sz w:val="24"/>
          <w:szCs w:val="24"/>
        </w:rPr>
        <w:t>UK</w:t>
      </w:r>
      <w:r w:rsidR="003C764F">
        <w:rPr>
          <w:rFonts w:ascii="Arial" w:hAnsi="Arial" w:cs="Arial"/>
          <w:sz w:val="24"/>
          <w:szCs w:val="24"/>
        </w:rPr>
        <w:t>)</w:t>
      </w:r>
      <w:r w:rsidR="00DE634E">
        <w:rPr>
          <w:rFonts w:ascii="Arial" w:hAnsi="Arial" w:cs="Arial"/>
          <w:sz w:val="24"/>
          <w:szCs w:val="24"/>
        </w:rPr>
        <w:t xml:space="preserve">. </w:t>
      </w:r>
    </w:p>
    <w:p w:rsidR="00570B90" w:rsidRDefault="00570B90" w:rsidP="00570B90">
      <w:pPr>
        <w:jc w:val="both"/>
        <w:rPr>
          <w:rFonts w:ascii="Arial" w:hAnsi="Arial" w:cs="Arial"/>
          <w:sz w:val="24"/>
          <w:szCs w:val="24"/>
        </w:rPr>
      </w:pPr>
      <w:r>
        <w:rPr>
          <w:rFonts w:ascii="Arial" w:hAnsi="Arial" w:cs="Arial"/>
          <w:sz w:val="24"/>
          <w:szCs w:val="24"/>
        </w:rPr>
        <w:lastRenderedPageBreak/>
        <w:t>A</w:t>
      </w:r>
      <w:r w:rsidR="00DE634E">
        <w:rPr>
          <w:rFonts w:ascii="Arial" w:hAnsi="Arial" w:cs="Arial"/>
          <w:sz w:val="24"/>
          <w:szCs w:val="24"/>
        </w:rPr>
        <w:t>s a</w:t>
      </w:r>
      <w:r>
        <w:rPr>
          <w:rFonts w:ascii="Arial" w:hAnsi="Arial" w:cs="Arial"/>
          <w:sz w:val="24"/>
          <w:szCs w:val="24"/>
        </w:rPr>
        <w:t xml:space="preserve"> formal organisation</w:t>
      </w:r>
      <w:r w:rsidR="00DE634E">
        <w:rPr>
          <w:rFonts w:ascii="Arial" w:hAnsi="Arial" w:cs="Arial"/>
          <w:sz w:val="24"/>
          <w:szCs w:val="24"/>
        </w:rPr>
        <w:t>, it</w:t>
      </w:r>
      <w:r>
        <w:rPr>
          <w:rFonts w:ascii="Arial" w:hAnsi="Arial" w:cs="Arial"/>
          <w:sz w:val="24"/>
          <w:szCs w:val="24"/>
        </w:rPr>
        <w:t xml:space="preserve"> implies that the team need to engage</w:t>
      </w:r>
      <w:r w:rsidR="001F56EA">
        <w:rPr>
          <w:rFonts w:ascii="Arial" w:hAnsi="Arial" w:cs="Arial"/>
          <w:sz w:val="24"/>
          <w:szCs w:val="24"/>
        </w:rPr>
        <w:t>;</w:t>
      </w:r>
      <w:r>
        <w:rPr>
          <w:rFonts w:ascii="Arial" w:hAnsi="Arial" w:cs="Arial"/>
          <w:sz w:val="24"/>
          <w:szCs w:val="24"/>
        </w:rPr>
        <w:t xml:space="preserve"> to actively facilitate engagement levels. Each member need to understand how each member’s emotions; that is mindfulness, </w:t>
      </w:r>
      <w:r w:rsidR="00DE634E">
        <w:rPr>
          <w:rFonts w:ascii="Arial" w:hAnsi="Arial" w:cs="Arial"/>
          <w:sz w:val="24"/>
          <w:szCs w:val="24"/>
        </w:rPr>
        <w:t xml:space="preserve">can play invaluable roles in the dynamism of the team as </w:t>
      </w:r>
      <w:r>
        <w:rPr>
          <w:rFonts w:ascii="Arial" w:hAnsi="Arial" w:cs="Arial"/>
          <w:sz w:val="24"/>
          <w:szCs w:val="24"/>
        </w:rPr>
        <w:t xml:space="preserve">reported by </w:t>
      </w:r>
      <w:sdt>
        <w:sdtPr>
          <w:rPr>
            <w:rFonts w:ascii="Arial" w:hAnsi="Arial" w:cs="Arial"/>
            <w:sz w:val="24"/>
            <w:szCs w:val="24"/>
          </w:rPr>
          <w:id w:val="1224406995"/>
          <w:citation/>
        </w:sdtPr>
        <w:sdtContent>
          <w:r>
            <w:rPr>
              <w:rFonts w:ascii="Arial" w:hAnsi="Arial" w:cs="Arial"/>
              <w:sz w:val="24"/>
              <w:szCs w:val="24"/>
            </w:rPr>
            <w:fldChar w:fldCharType="begin"/>
          </w:r>
          <w:r>
            <w:rPr>
              <w:rFonts w:ascii="Arial" w:hAnsi="Arial" w:cs="Arial"/>
              <w:sz w:val="24"/>
              <w:szCs w:val="24"/>
            </w:rPr>
            <w:instrText xml:space="preserve"> CITATION Mul74 \l 2057 </w:instrText>
          </w:r>
          <w:r>
            <w:rPr>
              <w:rFonts w:ascii="Arial" w:hAnsi="Arial" w:cs="Arial"/>
              <w:sz w:val="24"/>
              <w:szCs w:val="24"/>
            </w:rPr>
            <w:fldChar w:fldCharType="separate"/>
          </w:r>
          <w:r w:rsidRPr="00AF65E0">
            <w:rPr>
              <w:rFonts w:ascii="Arial" w:hAnsi="Arial" w:cs="Arial"/>
              <w:noProof/>
              <w:sz w:val="24"/>
              <w:szCs w:val="24"/>
            </w:rPr>
            <w:t>(Mullins, 2010, P. 139, 140 and 474)</w:t>
          </w:r>
          <w:r>
            <w:rPr>
              <w:rFonts w:ascii="Arial" w:hAnsi="Arial" w:cs="Arial"/>
              <w:sz w:val="24"/>
              <w:szCs w:val="24"/>
            </w:rPr>
            <w:fldChar w:fldCharType="end"/>
          </w:r>
        </w:sdtContent>
      </w:sdt>
      <w:r w:rsidR="006A25EB">
        <w:rPr>
          <w:rFonts w:ascii="Arial" w:hAnsi="Arial" w:cs="Arial"/>
          <w:sz w:val="24"/>
          <w:szCs w:val="24"/>
        </w:rPr>
        <w:t xml:space="preserve">, especially </w:t>
      </w:r>
      <w:sdt>
        <w:sdtPr>
          <w:rPr>
            <w:rFonts w:ascii="Arial" w:hAnsi="Arial" w:cs="Arial"/>
            <w:sz w:val="24"/>
            <w:szCs w:val="24"/>
          </w:rPr>
          <w:id w:val="1968701509"/>
          <w:citation/>
        </w:sdtPr>
        <w:sdtContent>
          <w:r w:rsidR="00F44071">
            <w:rPr>
              <w:rFonts w:ascii="Arial" w:hAnsi="Arial" w:cs="Arial"/>
              <w:sz w:val="24"/>
              <w:szCs w:val="24"/>
            </w:rPr>
            <w:fldChar w:fldCharType="begin"/>
          </w:r>
          <w:r w:rsidR="00F44071">
            <w:rPr>
              <w:rFonts w:ascii="Arial" w:hAnsi="Arial" w:cs="Arial"/>
              <w:sz w:val="24"/>
              <w:szCs w:val="24"/>
            </w:rPr>
            <w:instrText xml:space="preserve"> CITATION Rob02 \l 2057 </w:instrText>
          </w:r>
          <w:r w:rsidR="00F44071">
            <w:rPr>
              <w:rFonts w:ascii="Arial" w:hAnsi="Arial" w:cs="Arial"/>
              <w:sz w:val="24"/>
              <w:szCs w:val="24"/>
            </w:rPr>
            <w:fldChar w:fldCharType="separate"/>
          </w:r>
          <w:r w:rsidR="00F44071" w:rsidRPr="00F44071">
            <w:rPr>
              <w:rFonts w:ascii="Arial" w:hAnsi="Arial" w:cs="Arial"/>
              <w:noProof/>
              <w:sz w:val="24"/>
              <w:szCs w:val="24"/>
            </w:rPr>
            <w:t>(Robbins, 2008 P202)</w:t>
          </w:r>
          <w:r w:rsidR="00F44071">
            <w:rPr>
              <w:rFonts w:ascii="Arial" w:hAnsi="Arial" w:cs="Arial"/>
              <w:sz w:val="24"/>
              <w:szCs w:val="24"/>
            </w:rPr>
            <w:fldChar w:fldCharType="end"/>
          </w:r>
        </w:sdtContent>
      </w:sdt>
      <w:r w:rsidR="00F44071">
        <w:rPr>
          <w:rFonts w:ascii="Arial" w:hAnsi="Arial" w:cs="Arial"/>
          <w:sz w:val="24"/>
          <w:szCs w:val="24"/>
        </w:rPr>
        <w:t xml:space="preserve"> who remarked; “Emotions are parts of our lives. That </w:t>
      </w:r>
      <w:proofErr w:type="gramStart"/>
      <w:r w:rsidR="00F44071">
        <w:rPr>
          <w:rFonts w:ascii="Arial" w:hAnsi="Arial" w:cs="Arial"/>
          <w:sz w:val="24"/>
          <w:szCs w:val="24"/>
        </w:rPr>
        <w:t>-----</w:t>
      </w:r>
      <w:r w:rsidR="00AF4DD3">
        <w:rPr>
          <w:rFonts w:ascii="Arial" w:hAnsi="Arial" w:cs="Arial"/>
          <w:sz w:val="24"/>
          <w:szCs w:val="24"/>
        </w:rPr>
        <w:t xml:space="preserve"> </w:t>
      </w:r>
      <w:r w:rsidR="00F44071">
        <w:rPr>
          <w:rFonts w:ascii="Arial" w:hAnsi="Arial" w:cs="Arial"/>
          <w:sz w:val="24"/>
          <w:szCs w:val="24"/>
        </w:rPr>
        <w:t>!</w:t>
      </w:r>
      <w:proofErr w:type="gramEnd"/>
      <w:r w:rsidR="00F44071">
        <w:rPr>
          <w:rFonts w:ascii="Arial" w:hAnsi="Arial" w:cs="Arial"/>
          <w:sz w:val="24"/>
          <w:szCs w:val="24"/>
        </w:rPr>
        <w:t xml:space="preserve"> But the field of management has been guilty ------- of treating employees as if they’re none</w:t>
      </w:r>
      <w:r w:rsidR="003C764F">
        <w:rPr>
          <w:rFonts w:ascii="Arial" w:hAnsi="Arial" w:cs="Arial"/>
          <w:sz w:val="24"/>
          <w:szCs w:val="24"/>
        </w:rPr>
        <w:t>-</w:t>
      </w:r>
      <w:r w:rsidR="00F44071">
        <w:rPr>
          <w:rFonts w:ascii="Arial" w:hAnsi="Arial" w:cs="Arial"/>
          <w:sz w:val="24"/>
          <w:szCs w:val="24"/>
        </w:rPr>
        <w:t>motional -----”.</w:t>
      </w:r>
      <w:r w:rsidR="00AF4DD3">
        <w:rPr>
          <w:rFonts w:ascii="Arial" w:hAnsi="Arial" w:cs="Arial"/>
          <w:sz w:val="24"/>
          <w:szCs w:val="24"/>
        </w:rPr>
        <w:t xml:space="preserve"> Another theorist,</w:t>
      </w:r>
      <w:r w:rsidR="00F44071">
        <w:rPr>
          <w:rFonts w:ascii="Arial" w:hAnsi="Arial" w:cs="Arial"/>
          <w:sz w:val="24"/>
          <w:szCs w:val="24"/>
        </w:rPr>
        <w:t xml:space="preserve"> </w:t>
      </w:r>
      <w:sdt>
        <w:sdtPr>
          <w:rPr>
            <w:rFonts w:ascii="Arial" w:hAnsi="Arial" w:cs="Arial"/>
            <w:sz w:val="24"/>
            <w:szCs w:val="24"/>
          </w:rPr>
          <w:id w:val="-318507915"/>
          <w:citation/>
        </w:sdtPr>
        <w:sdtContent>
          <w:r w:rsidR="00F44071">
            <w:rPr>
              <w:rFonts w:ascii="Arial" w:hAnsi="Arial" w:cs="Arial"/>
              <w:sz w:val="24"/>
              <w:szCs w:val="24"/>
            </w:rPr>
            <w:fldChar w:fldCharType="begin"/>
          </w:r>
          <w:r w:rsidR="00F44071">
            <w:rPr>
              <w:rFonts w:ascii="Arial" w:hAnsi="Arial" w:cs="Arial"/>
              <w:sz w:val="24"/>
              <w:szCs w:val="24"/>
            </w:rPr>
            <w:instrText xml:space="preserve"> CITATION Gal01 \l 2057 </w:instrText>
          </w:r>
          <w:r w:rsidR="00F44071">
            <w:rPr>
              <w:rFonts w:ascii="Arial" w:hAnsi="Arial" w:cs="Arial"/>
              <w:sz w:val="24"/>
              <w:szCs w:val="24"/>
            </w:rPr>
            <w:fldChar w:fldCharType="separate"/>
          </w:r>
          <w:r w:rsidR="00F44071" w:rsidRPr="00F44071">
            <w:rPr>
              <w:rFonts w:ascii="Arial" w:hAnsi="Arial" w:cs="Arial"/>
              <w:noProof/>
              <w:sz w:val="24"/>
              <w:szCs w:val="24"/>
            </w:rPr>
            <w:t>(Galunic, 12 November 2001)</w:t>
          </w:r>
          <w:r w:rsidR="00F44071">
            <w:rPr>
              <w:rFonts w:ascii="Arial" w:hAnsi="Arial" w:cs="Arial"/>
              <w:sz w:val="24"/>
              <w:szCs w:val="24"/>
            </w:rPr>
            <w:fldChar w:fldCharType="end"/>
          </w:r>
        </w:sdtContent>
      </w:sdt>
      <w:r w:rsidR="00AF4DD3">
        <w:rPr>
          <w:rFonts w:ascii="Arial" w:hAnsi="Arial" w:cs="Arial"/>
          <w:sz w:val="24"/>
          <w:szCs w:val="24"/>
        </w:rPr>
        <w:t xml:space="preserve"> reinforced the former whereby he said; “Human nature remains remarkably stable. People want to feel competent and secure, they are consistent in reciprocating good or bad deeds; -----.”</w:t>
      </w:r>
      <w:r w:rsidR="00F44071">
        <w:rPr>
          <w:rFonts w:ascii="Arial" w:hAnsi="Arial" w:cs="Arial"/>
          <w:sz w:val="24"/>
          <w:szCs w:val="24"/>
        </w:rPr>
        <w:t xml:space="preserve"> </w:t>
      </w:r>
      <w:r w:rsidR="00AF4DD3">
        <w:rPr>
          <w:rFonts w:ascii="Arial" w:hAnsi="Arial" w:cs="Arial"/>
          <w:sz w:val="24"/>
          <w:szCs w:val="24"/>
        </w:rPr>
        <w:t xml:space="preserve">Hence, emotional intelligent </w:t>
      </w:r>
      <w:r>
        <w:rPr>
          <w:rFonts w:ascii="Arial" w:hAnsi="Arial" w:cs="Arial"/>
          <w:sz w:val="24"/>
          <w:szCs w:val="24"/>
        </w:rPr>
        <w:t>play</w:t>
      </w:r>
      <w:r w:rsidR="00AF4DD3">
        <w:rPr>
          <w:rFonts w:ascii="Arial" w:hAnsi="Arial" w:cs="Arial"/>
          <w:sz w:val="24"/>
          <w:szCs w:val="24"/>
        </w:rPr>
        <w:t>s</w:t>
      </w:r>
      <w:r>
        <w:rPr>
          <w:rFonts w:ascii="Arial" w:hAnsi="Arial" w:cs="Arial"/>
          <w:sz w:val="24"/>
          <w:szCs w:val="24"/>
        </w:rPr>
        <w:t xml:space="preserve"> a</w:t>
      </w:r>
      <w:r w:rsidR="00AF4DD3">
        <w:rPr>
          <w:rFonts w:ascii="Arial" w:hAnsi="Arial" w:cs="Arial"/>
          <w:sz w:val="24"/>
          <w:szCs w:val="24"/>
        </w:rPr>
        <w:t xml:space="preserve"> role in the engagement and </w:t>
      </w:r>
      <w:r>
        <w:rPr>
          <w:rFonts w:ascii="Arial" w:hAnsi="Arial" w:cs="Arial"/>
          <w:sz w:val="24"/>
          <w:szCs w:val="24"/>
        </w:rPr>
        <w:t>aspects of emotional intelligence can improve engagement levels. These reports set out about how engaged security officers who are motivated are more satisfied with their jobs, and perform better than their non-engaged colleagues.</w:t>
      </w:r>
    </w:p>
    <w:p w:rsidR="00696346" w:rsidRDefault="00570B90" w:rsidP="00570B90">
      <w:pPr>
        <w:jc w:val="both"/>
        <w:rPr>
          <w:rFonts w:ascii="Arial" w:hAnsi="Arial" w:cs="Arial"/>
          <w:sz w:val="24"/>
          <w:szCs w:val="24"/>
        </w:rPr>
      </w:pPr>
      <w:r>
        <w:rPr>
          <w:rFonts w:ascii="Arial" w:hAnsi="Arial" w:cs="Arial"/>
          <w:sz w:val="24"/>
          <w:szCs w:val="24"/>
        </w:rPr>
        <w:t xml:space="preserve">Emotional Intelligent (EI) </w:t>
      </w:r>
      <w:r w:rsidR="00721F0E">
        <w:rPr>
          <w:rFonts w:ascii="Arial" w:hAnsi="Arial" w:cs="Arial"/>
          <w:sz w:val="24"/>
          <w:szCs w:val="24"/>
        </w:rPr>
        <w:t>otherwise known as General Intelligent (GI</w:t>
      </w:r>
      <w:r w:rsidR="00696346">
        <w:rPr>
          <w:rFonts w:ascii="Arial" w:hAnsi="Arial" w:cs="Arial"/>
          <w:sz w:val="24"/>
          <w:szCs w:val="24"/>
        </w:rPr>
        <w:t>)</w:t>
      </w:r>
      <w:r w:rsidR="00721F0E">
        <w:rPr>
          <w:rFonts w:ascii="Arial" w:hAnsi="Arial" w:cs="Arial"/>
          <w:sz w:val="24"/>
          <w:szCs w:val="24"/>
        </w:rPr>
        <w:t xml:space="preserve"> is also often referred to as </w:t>
      </w:r>
      <w:r w:rsidR="001A64C8">
        <w:rPr>
          <w:rFonts w:ascii="Arial" w:hAnsi="Arial" w:cs="Arial"/>
          <w:sz w:val="24"/>
          <w:szCs w:val="24"/>
        </w:rPr>
        <w:t>Emotional Quotient (EQ)</w:t>
      </w:r>
      <w:sdt>
        <w:sdtPr>
          <w:rPr>
            <w:rFonts w:ascii="Arial" w:hAnsi="Arial" w:cs="Arial"/>
            <w:sz w:val="24"/>
            <w:szCs w:val="24"/>
          </w:rPr>
          <w:id w:val="-285192819"/>
          <w:citation/>
        </w:sdtPr>
        <w:sdtContent>
          <w:r w:rsidR="001A64C8">
            <w:rPr>
              <w:rFonts w:ascii="Arial" w:hAnsi="Arial" w:cs="Arial"/>
              <w:sz w:val="24"/>
              <w:szCs w:val="24"/>
            </w:rPr>
            <w:fldChar w:fldCharType="begin"/>
          </w:r>
          <w:r w:rsidR="001A64C8">
            <w:rPr>
              <w:rFonts w:ascii="Arial" w:hAnsi="Arial" w:cs="Arial"/>
              <w:sz w:val="24"/>
              <w:szCs w:val="24"/>
            </w:rPr>
            <w:instrText xml:space="preserve"> CITATION Gol02 \l 2057 </w:instrText>
          </w:r>
          <w:r w:rsidR="001A64C8">
            <w:rPr>
              <w:rFonts w:ascii="Arial" w:hAnsi="Arial" w:cs="Arial"/>
              <w:sz w:val="24"/>
              <w:szCs w:val="24"/>
            </w:rPr>
            <w:fldChar w:fldCharType="separate"/>
          </w:r>
          <w:r w:rsidR="001A64C8">
            <w:rPr>
              <w:rFonts w:ascii="Arial" w:hAnsi="Arial" w:cs="Arial"/>
              <w:noProof/>
              <w:sz w:val="24"/>
              <w:szCs w:val="24"/>
            </w:rPr>
            <w:t xml:space="preserve"> </w:t>
          </w:r>
          <w:r w:rsidR="001A64C8" w:rsidRPr="001A64C8">
            <w:rPr>
              <w:rFonts w:ascii="Arial" w:hAnsi="Arial" w:cs="Arial"/>
              <w:noProof/>
              <w:sz w:val="24"/>
              <w:szCs w:val="24"/>
            </w:rPr>
            <w:t>(Goleman, 2002)</w:t>
          </w:r>
          <w:r w:rsidR="001A64C8">
            <w:rPr>
              <w:rFonts w:ascii="Arial" w:hAnsi="Arial" w:cs="Arial"/>
              <w:sz w:val="24"/>
              <w:szCs w:val="24"/>
            </w:rPr>
            <w:fldChar w:fldCharType="end"/>
          </w:r>
        </w:sdtContent>
      </w:sdt>
      <w:r w:rsidR="00000954">
        <w:rPr>
          <w:rFonts w:ascii="Arial" w:hAnsi="Arial" w:cs="Arial"/>
          <w:sz w:val="24"/>
          <w:szCs w:val="24"/>
        </w:rPr>
        <w:t xml:space="preserve"> summarised</w:t>
      </w:r>
      <w:r w:rsidR="001234E0">
        <w:rPr>
          <w:rFonts w:ascii="Arial" w:hAnsi="Arial" w:cs="Arial"/>
          <w:sz w:val="24"/>
          <w:szCs w:val="24"/>
        </w:rPr>
        <w:t xml:space="preserve"> a person’s ability to perceive</w:t>
      </w:r>
      <w:r w:rsidR="00696346">
        <w:rPr>
          <w:rFonts w:ascii="Arial" w:hAnsi="Arial" w:cs="Arial"/>
          <w:sz w:val="24"/>
          <w:szCs w:val="24"/>
        </w:rPr>
        <w:t xml:space="preserve">, understand and manage their own feelings and emotions. Hence in the security industry, there are </w:t>
      </w:r>
      <w:r w:rsidR="008C606E">
        <w:rPr>
          <w:rFonts w:ascii="Arial" w:hAnsi="Arial" w:cs="Arial"/>
          <w:sz w:val="24"/>
          <w:szCs w:val="24"/>
        </w:rPr>
        <w:t>frightening challenges such as stabbing, assaults of all sorts, shootings, kill</w:t>
      </w:r>
      <w:r w:rsidR="003C764F">
        <w:rPr>
          <w:rFonts w:ascii="Arial" w:hAnsi="Arial" w:cs="Arial"/>
          <w:sz w:val="24"/>
          <w:szCs w:val="24"/>
        </w:rPr>
        <w:t>ings that calls for individual</w:t>
      </w:r>
      <w:r w:rsidR="008C606E">
        <w:rPr>
          <w:rFonts w:ascii="Arial" w:hAnsi="Arial" w:cs="Arial"/>
          <w:sz w:val="24"/>
          <w:szCs w:val="24"/>
        </w:rPr>
        <w:t xml:space="preserve"> security </w:t>
      </w:r>
      <w:r w:rsidR="00000954">
        <w:rPr>
          <w:rFonts w:ascii="Arial" w:hAnsi="Arial" w:cs="Arial"/>
          <w:sz w:val="24"/>
          <w:szCs w:val="24"/>
        </w:rPr>
        <w:t>officers’</w:t>
      </w:r>
      <w:r w:rsidR="008C606E">
        <w:rPr>
          <w:rFonts w:ascii="Arial" w:hAnsi="Arial" w:cs="Arial"/>
          <w:sz w:val="24"/>
          <w:szCs w:val="24"/>
        </w:rPr>
        <w:t>: Self-regulation, Self-awareness, Social-skills, Empathy, an</w:t>
      </w:r>
      <w:r w:rsidR="001234E0">
        <w:rPr>
          <w:rFonts w:ascii="Arial" w:hAnsi="Arial" w:cs="Arial"/>
          <w:sz w:val="24"/>
          <w:szCs w:val="24"/>
        </w:rPr>
        <w:t>d Intrinsic otherwise known as i</w:t>
      </w:r>
      <w:r w:rsidR="008C606E">
        <w:rPr>
          <w:rFonts w:ascii="Arial" w:hAnsi="Arial" w:cs="Arial"/>
          <w:sz w:val="24"/>
          <w:szCs w:val="24"/>
        </w:rPr>
        <w:t>nternal motivation.</w:t>
      </w:r>
    </w:p>
    <w:p w:rsidR="00570B90" w:rsidRDefault="00846F8F" w:rsidP="00570B90">
      <w:pPr>
        <w:jc w:val="both"/>
        <w:rPr>
          <w:rFonts w:ascii="Arial" w:hAnsi="Arial" w:cs="Arial"/>
          <w:sz w:val="24"/>
          <w:szCs w:val="24"/>
        </w:rPr>
      </w:pPr>
      <w:r>
        <w:rPr>
          <w:rFonts w:ascii="Arial" w:hAnsi="Arial" w:cs="Arial"/>
          <w:sz w:val="24"/>
          <w:szCs w:val="24"/>
        </w:rPr>
        <w:t>Emotional Skills (ES) should not be misconstrued as Intellectual Skills (IS)</w:t>
      </w:r>
    </w:p>
    <w:p w:rsidR="009C4D6B" w:rsidRPr="007C7C50" w:rsidRDefault="0090283D" w:rsidP="00570B90">
      <w:pPr>
        <w:jc w:val="both"/>
        <w:rPr>
          <w:rFonts w:ascii="Arial" w:hAnsi="Arial" w:cs="Arial"/>
          <w:b/>
          <w:sz w:val="24"/>
          <w:szCs w:val="24"/>
        </w:rPr>
      </w:pPr>
      <w:r>
        <w:rPr>
          <w:rFonts w:ascii="Arial" w:hAnsi="Arial" w:cs="Arial"/>
          <w:b/>
          <w:sz w:val="24"/>
          <w:szCs w:val="24"/>
        </w:rPr>
        <w:t xml:space="preserve">1.1 </w:t>
      </w:r>
      <w:r w:rsidR="00AE1B99">
        <w:rPr>
          <w:rFonts w:ascii="Arial" w:hAnsi="Arial" w:cs="Arial"/>
          <w:b/>
          <w:sz w:val="24"/>
          <w:szCs w:val="24"/>
        </w:rPr>
        <w:t>EMOTIONAL SK</w:t>
      </w:r>
      <w:r w:rsidR="009C4D6B" w:rsidRPr="007C7C50">
        <w:rPr>
          <w:rFonts w:ascii="Arial" w:hAnsi="Arial" w:cs="Arial"/>
          <w:b/>
          <w:sz w:val="24"/>
          <w:szCs w:val="24"/>
        </w:rPr>
        <w:t>ILLS</w:t>
      </w:r>
    </w:p>
    <w:p w:rsidR="009C4D6B" w:rsidRDefault="009C4D6B" w:rsidP="00570B90">
      <w:pPr>
        <w:jc w:val="both"/>
        <w:rPr>
          <w:rFonts w:ascii="Arial" w:hAnsi="Arial" w:cs="Arial"/>
          <w:sz w:val="24"/>
          <w:szCs w:val="24"/>
        </w:rPr>
      </w:pPr>
      <w:r>
        <w:rPr>
          <w:rFonts w:ascii="Arial" w:hAnsi="Arial" w:cs="Arial"/>
          <w:sz w:val="24"/>
          <w:szCs w:val="24"/>
        </w:rPr>
        <w:t>The w</w:t>
      </w:r>
      <w:r w:rsidR="006A2DE6">
        <w:rPr>
          <w:rFonts w:ascii="Arial" w:hAnsi="Arial" w:cs="Arial"/>
          <w:sz w:val="24"/>
          <w:szCs w:val="24"/>
        </w:rPr>
        <w:t>ord “Emotion</w:t>
      </w:r>
      <w:r w:rsidR="003F6E92">
        <w:rPr>
          <w:rFonts w:ascii="Arial" w:hAnsi="Arial" w:cs="Arial"/>
          <w:sz w:val="24"/>
          <w:szCs w:val="24"/>
        </w:rPr>
        <w:t>”</w:t>
      </w:r>
      <w:r w:rsidR="006A2DE6">
        <w:rPr>
          <w:rFonts w:ascii="Arial" w:hAnsi="Arial" w:cs="Arial"/>
          <w:sz w:val="24"/>
          <w:szCs w:val="24"/>
        </w:rPr>
        <w:t xml:space="preserve"> was advocated </w:t>
      </w:r>
      <w:r w:rsidR="00580C1F">
        <w:rPr>
          <w:rFonts w:ascii="Arial" w:hAnsi="Arial" w:cs="Arial"/>
          <w:sz w:val="24"/>
          <w:szCs w:val="24"/>
        </w:rPr>
        <w:t xml:space="preserve">for </w:t>
      </w:r>
      <w:r w:rsidR="006A2DE6">
        <w:rPr>
          <w:rFonts w:ascii="Arial" w:hAnsi="Arial" w:cs="Arial"/>
          <w:sz w:val="24"/>
          <w:szCs w:val="24"/>
        </w:rPr>
        <w:t>by</w:t>
      </w:r>
      <w:sdt>
        <w:sdtPr>
          <w:rPr>
            <w:rFonts w:ascii="Arial" w:hAnsi="Arial" w:cs="Arial"/>
            <w:sz w:val="24"/>
            <w:szCs w:val="24"/>
          </w:rPr>
          <w:id w:val="1501227454"/>
          <w:citation/>
        </w:sdtPr>
        <w:sdtContent>
          <w:r w:rsidR="00580C1F">
            <w:rPr>
              <w:rFonts w:ascii="Arial" w:hAnsi="Arial" w:cs="Arial"/>
              <w:sz w:val="24"/>
              <w:szCs w:val="24"/>
            </w:rPr>
            <w:fldChar w:fldCharType="begin"/>
          </w:r>
          <w:r w:rsidR="00580C1F">
            <w:rPr>
              <w:rFonts w:ascii="Arial" w:hAnsi="Arial" w:cs="Arial"/>
              <w:sz w:val="24"/>
              <w:szCs w:val="24"/>
            </w:rPr>
            <w:instrText xml:space="preserve"> CITATION Arm31 \l 2057 </w:instrText>
          </w:r>
          <w:r w:rsidR="00580C1F">
            <w:rPr>
              <w:rFonts w:ascii="Arial" w:hAnsi="Arial" w:cs="Arial"/>
              <w:sz w:val="24"/>
              <w:szCs w:val="24"/>
            </w:rPr>
            <w:fldChar w:fldCharType="separate"/>
          </w:r>
          <w:r w:rsidR="00580C1F">
            <w:rPr>
              <w:rFonts w:ascii="Arial" w:hAnsi="Arial" w:cs="Arial"/>
              <w:noProof/>
              <w:sz w:val="24"/>
              <w:szCs w:val="24"/>
            </w:rPr>
            <w:t xml:space="preserve"> </w:t>
          </w:r>
          <w:r w:rsidR="00580C1F" w:rsidRPr="00580C1F">
            <w:rPr>
              <w:rFonts w:ascii="Arial" w:hAnsi="Arial" w:cs="Arial"/>
              <w:noProof/>
              <w:sz w:val="24"/>
              <w:szCs w:val="24"/>
            </w:rPr>
            <w:t>(Armstrong, 2012 P. 131)</w:t>
          </w:r>
          <w:r w:rsidR="00580C1F">
            <w:rPr>
              <w:rFonts w:ascii="Arial" w:hAnsi="Arial" w:cs="Arial"/>
              <w:sz w:val="24"/>
              <w:szCs w:val="24"/>
            </w:rPr>
            <w:fldChar w:fldCharType="end"/>
          </w:r>
        </w:sdtContent>
      </w:sdt>
      <w:r w:rsidR="00580C1F">
        <w:rPr>
          <w:rFonts w:ascii="Arial" w:hAnsi="Arial" w:cs="Arial"/>
          <w:sz w:val="24"/>
          <w:szCs w:val="24"/>
        </w:rPr>
        <w:t xml:space="preserve"> as human feelings including fear, sadness, anger, joy, anticipation and acceptance that trigger</w:t>
      </w:r>
      <w:r w:rsidR="00E343A3">
        <w:rPr>
          <w:rFonts w:ascii="Arial" w:hAnsi="Arial" w:cs="Arial"/>
          <w:sz w:val="24"/>
          <w:szCs w:val="24"/>
        </w:rPr>
        <w:t>s</w:t>
      </w:r>
      <w:r w:rsidR="00580C1F">
        <w:rPr>
          <w:rFonts w:ascii="Arial" w:hAnsi="Arial" w:cs="Arial"/>
          <w:sz w:val="24"/>
          <w:szCs w:val="24"/>
        </w:rPr>
        <w:t xml:space="preserve"> people and subsequently influence their behaviours. It was sampled that the mildest forms of emotions are called ‘moods’, and is regarded as having low intensity with long-lasting emotional states. Another researcher</w:t>
      </w:r>
      <w:sdt>
        <w:sdtPr>
          <w:rPr>
            <w:rFonts w:ascii="Arial" w:hAnsi="Arial" w:cs="Arial"/>
            <w:sz w:val="24"/>
            <w:szCs w:val="24"/>
          </w:rPr>
          <w:id w:val="-1494642430"/>
          <w:citation/>
        </w:sdtPr>
        <w:sdtContent>
          <w:r w:rsidR="006A2DE6">
            <w:rPr>
              <w:rFonts w:ascii="Arial" w:hAnsi="Arial" w:cs="Arial"/>
              <w:sz w:val="24"/>
              <w:szCs w:val="24"/>
            </w:rPr>
            <w:fldChar w:fldCharType="begin"/>
          </w:r>
          <w:r w:rsidR="006A2DE6">
            <w:rPr>
              <w:rFonts w:ascii="Arial" w:hAnsi="Arial" w:cs="Arial"/>
              <w:sz w:val="24"/>
              <w:szCs w:val="24"/>
            </w:rPr>
            <w:instrText xml:space="preserve"> CITATION Man15 \l 2057 </w:instrText>
          </w:r>
          <w:r w:rsidR="006A2DE6">
            <w:rPr>
              <w:rFonts w:ascii="Arial" w:hAnsi="Arial" w:cs="Arial"/>
              <w:sz w:val="24"/>
              <w:szCs w:val="24"/>
            </w:rPr>
            <w:fldChar w:fldCharType="separate"/>
          </w:r>
          <w:r w:rsidR="006A2DE6">
            <w:rPr>
              <w:rFonts w:ascii="Arial" w:hAnsi="Arial" w:cs="Arial"/>
              <w:noProof/>
              <w:sz w:val="24"/>
              <w:szCs w:val="24"/>
            </w:rPr>
            <w:t xml:space="preserve"> </w:t>
          </w:r>
          <w:r w:rsidR="006A2DE6" w:rsidRPr="006A2DE6">
            <w:rPr>
              <w:rFonts w:ascii="Arial" w:hAnsi="Arial" w:cs="Arial"/>
              <w:noProof/>
              <w:sz w:val="24"/>
              <w:szCs w:val="24"/>
            </w:rPr>
            <w:t>(Mann, 2014, P. 1 - 5)</w:t>
          </w:r>
          <w:r w:rsidR="006A2DE6">
            <w:rPr>
              <w:rFonts w:ascii="Arial" w:hAnsi="Arial" w:cs="Arial"/>
              <w:sz w:val="24"/>
              <w:szCs w:val="24"/>
            </w:rPr>
            <w:fldChar w:fldCharType="end"/>
          </w:r>
        </w:sdtContent>
      </w:sdt>
      <w:r w:rsidR="006A2DE6">
        <w:rPr>
          <w:rFonts w:ascii="Arial" w:hAnsi="Arial" w:cs="Arial"/>
          <w:sz w:val="24"/>
          <w:szCs w:val="24"/>
        </w:rPr>
        <w:t xml:space="preserve"> </w:t>
      </w:r>
      <w:r w:rsidR="00580C1F">
        <w:rPr>
          <w:rFonts w:ascii="Arial" w:hAnsi="Arial" w:cs="Arial"/>
          <w:sz w:val="24"/>
          <w:szCs w:val="24"/>
        </w:rPr>
        <w:t xml:space="preserve">reported emotion </w:t>
      </w:r>
      <w:r w:rsidR="008C606E">
        <w:rPr>
          <w:rFonts w:ascii="Arial" w:hAnsi="Arial" w:cs="Arial"/>
          <w:sz w:val="24"/>
          <w:szCs w:val="24"/>
        </w:rPr>
        <w:t>as</w:t>
      </w:r>
      <w:r w:rsidR="006A2DE6">
        <w:rPr>
          <w:rFonts w:ascii="Arial" w:hAnsi="Arial" w:cs="Arial"/>
          <w:sz w:val="24"/>
          <w:szCs w:val="24"/>
        </w:rPr>
        <w:t xml:space="preserve"> “potentially noble part of what it is to be</w:t>
      </w:r>
      <w:r w:rsidR="006A2DE6" w:rsidRPr="006A2DE6">
        <w:rPr>
          <w:rFonts w:ascii="Arial" w:hAnsi="Arial" w:cs="Arial"/>
          <w:sz w:val="24"/>
          <w:szCs w:val="24"/>
        </w:rPr>
        <w:t xml:space="preserve"> </w:t>
      </w:r>
      <w:r w:rsidR="006A2DE6">
        <w:rPr>
          <w:rFonts w:ascii="Arial" w:hAnsi="Arial" w:cs="Arial"/>
          <w:sz w:val="24"/>
          <w:szCs w:val="24"/>
        </w:rPr>
        <w:t>human</w:t>
      </w:r>
      <w:r w:rsidR="00E343A3">
        <w:rPr>
          <w:rFonts w:ascii="Arial" w:hAnsi="Arial" w:cs="Arial"/>
          <w:sz w:val="24"/>
          <w:szCs w:val="24"/>
        </w:rPr>
        <w:t>”</w:t>
      </w:r>
      <w:r w:rsidR="006A2DE6">
        <w:rPr>
          <w:rFonts w:ascii="Arial" w:hAnsi="Arial" w:cs="Arial"/>
          <w:sz w:val="24"/>
          <w:szCs w:val="24"/>
        </w:rPr>
        <w:t xml:space="preserve">. Hence, it is </w:t>
      </w:r>
      <w:r w:rsidR="008C606E">
        <w:rPr>
          <w:rFonts w:ascii="Arial" w:hAnsi="Arial" w:cs="Arial"/>
          <w:sz w:val="24"/>
          <w:szCs w:val="24"/>
        </w:rPr>
        <w:t xml:space="preserve">parts of human character based on feelings rather than thoughts. </w:t>
      </w:r>
      <w:r w:rsidR="0050321A">
        <w:rPr>
          <w:rFonts w:ascii="Arial" w:hAnsi="Arial" w:cs="Arial"/>
          <w:sz w:val="24"/>
          <w:szCs w:val="24"/>
        </w:rPr>
        <w:t xml:space="preserve">Researchers such as </w:t>
      </w:r>
      <w:sdt>
        <w:sdtPr>
          <w:rPr>
            <w:rFonts w:ascii="Arial" w:hAnsi="Arial" w:cs="Arial"/>
            <w:sz w:val="24"/>
            <w:szCs w:val="24"/>
          </w:rPr>
          <w:id w:val="-541439755"/>
          <w:citation/>
        </w:sdtPr>
        <w:sdtContent>
          <w:r w:rsidR="0050321A">
            <w:rPr>
              <w:rFonts w:ascii="Arial" w:hAnsi="Arial" w:cs="Arial"/>
              <w:sz w:val="24"/>
              <w:szCs w:val="24"/>
            </w:rPr>
            <w:fldChar w:fldCharType="begin"/>
          </w:r>
          <w:r w:rsidR="0050321A">
            <w:rPr>
              <w:rFonts w:ascii="Arial" w:hAnsi="Arial" w:cs="Arial"/>
              <w:sz w:val="24"/>
              <w:szCs w:val="24"/>
            </w:rPr>
            <w:instrText xml:space="preserve"> CITATION Han22 \l 2057 </w:instrText>
          </w:r>
          <w:r w:rsidR="0050321A">
            <w:rPr>
              <w:rFonts w:ascii="Arial" w:hAnsi="Arial" w:cs="Arial"/>
              <w:sz w:val="24"/>
              <w:szCs w:val="24"/>
            </w:rPr>
            <w:fldChar w:fldCharType="separate"/>
          </w:r>
          <w:r w:rsidR="0050321A" w:rsidRPr="0050321A">
            <w:rPr>
              <w:rFonts w:ascii="Arial" w:hAnsi="Arial" w:cs="Arial"/>
              <w:noProof/>
              <w:sz w:val="24"/>
              <w:szCs w:val="24"/>
            </w:rPr>
            <w:t>(Hansson, 2014, P. 19 - 22)</w:t>
          </w:r>
          <w:r w:rsidR="0050321A">
            <w:rPr>
              <w:rFonts w:ascii="Arial" w:hAnsi="Arial" w:cs="Arial"/>
              <w:sz w:val="24"/>
              <w:szCs w:val="24"/>
            </w:rPr>
            <w:fldChar w:fldCharType="end"/>
          </w:r>
        </w:sdtContent>
      </w:sdt>
      <w:r w:rsidR="0050321A">
        <w:rPr>
          <w:rFonts w:ascii="Arial" w:hAnsi="Arial" w:cs="Arial"/>
          <w:sz w:val="24"/>
          <w:szCs w:val="24"/>
        </w:rPr>
        <w:t xml:space="preserve">, </w:t>
      </w:r>
      <w:sdt>
        <w:sdtPr>
          <w:rPr>
            <w:rFonts w:ascii="Arial" w:hAnsi="Arial" w:cs="Arial"/>
            <w:sz w:val="24"/>
            <w:szCs w:val="24"/>
          </w:rPr>
          <w:id w:val="2004385563"/>
          <w:citation/>
        </w:sdtPr>
        <w:sdtContent>
          <w:r w:rsidR="00AC7690">
            <w:rPr>
              <w:rFonts w:ascii="Arial" w:hAnsi="Arial" w:cs="Arial"/>
              <w:sz w:val="24"/>
              <w:szCs w:val="24"/>
            </w:rPr>
            <w:fldChar w:fldCharType="begin"/>
          </w:r>
          <w:r w:rsidR="00AC7690">
            <w:rPr>
              <w:rFonts w:ascii="Arial" w:hAnsi="Arial" w:cs="Arial"/>
              <w:sz w:val="24"/>
              <w:szCs w:val="24"/>
            </w:rPr>
            <w:instrText xml:space="preserve"> CITATION Arm31 \l 2057 </w:instrText>
          </w:r>
          <w:r w:rsidR="00AC7690">
            <w:rPr>
              <w:rFonts w:ascii="Arial" w:hAnsi="Arial" w:cs="Arial"/>
              <w:sz w:val="24"/>
              <w:szCs w:val="24"/>
            </w:rPr>
            <w:fldChar w:fldCharType="separate"/>
          </w:r>
          <w:r w:rsidR="00AC7690" w:rsidRPr="00AC7690">
            <w:rPr>
              <w:rFonts w:ascii="Arial" w:hAnsi="Arial" w:cs="Arial"/>
              <w:noProof/>
              <w:sz w:val="24"/>
              <w:szCs w:val="24"/>
            </w:rPr>
            <w:t>(Armstrong, 2012 P. 131)</w:t>
          </w:r>
          <w:r w:rsidR="00AC7690">
            <w:rPr>
              <w:rFonts w:ascii="Arial" w:hAnsi="Arial" w:cs="Arial"/>
              <w:sz w:val="24"/>
              <w:szCs w:val="24"/>
            </w:rPr>
            <w:fldChar w:fldCharType="end"/>
          </w:r>
        </w:sdtContent>
      </w:sdt>
      <w:r w:rsidR="00AC7690">
        <w:rPr>
          <w:rFonts w:ascii="Arial" w:hAnsi="Arial" w:cs="Arial"/>
          <w:sz w:val="24"/>
          <w:szCs w:val="24"/>
        </w:rPr>
        <w:t xml:space="preserve"> and </w:t>
      </w:r>
      <w:sdt>
        <w:sdtPr>
          <w:rPr>
            <w:rFonts w:ascii="Arial" w:hAnsi="Arial" w:cs="Arial"/>
            <w:sz w:val="24"/>
            <w:szCs w:val="24"/>
          </w:rPr>
          <w:id w:val="-574361535"/>
          <w:citation/>
        </w:sdtPr>
        <w:sdtContent>
          <w:r w:rsidR="00AC7690">
            <w:rPr>
              <w:rFonts w:ascii="Arial" w:hAnsi="Arial" w:cs="Arial"/>
              <w:sz w:val="24"/>
              <w:szCs w:val="24"/>
            </w:rPr>
            <w:fldChar w:fldCharType="begin"/>
          </w:r>
          <w:r w:rsidR="00AC7690">
            <w:rPr>
              <w:rFonts w:ascii="Arial" w:hAnsi="Arial" w:cs="Arial"/>
              <w:sz w:val="24"/>
              <w:szCs w:val="24"/>
            </w:rPr>
            <w:instrText xml:space="preserve"> CITATION Man87 \l 2057 </w:instrText>
          </w:r>
          <w:r w:rsidR="00AC7690">
            <w:rPr>
              <w:rFonts w:ascii="Arial" w:hAnsi="Arial" w:cs="Arial"/>
              <w:sz w:val="24"/>
              <w:szCs w:val="24"/>
            </w:rPr>
            <w:fldChar w:fldCharType="separate"/>
          </w:r>
          <w:r w:rsidR="00AC7690" w:rsidRPr="00AC7690">
            <w:rPr>
              <w:rFonts w:ascii="Arial" w:hAnsi="Arial" w:cs="Arial"/>
              <w:noProof/>
              <w:sz w:val="24"/>
              <w:szCs w:val="24"/>
            </w:rPr>
            <w:t>(Mann, 2014, P 78 - 87)</w:t>
          </w:r>
          <w:r w:rsidR="00AC7690">
            <w:rPr>
              <w:rFonts w:ascii="Arial" w:hAnsi="Arial" w:cs="Arial"/>
              <w:sz w:val="24"/>
              <w:szCs w:val="24"/>
            </w:rPr>
            <w:fldChar w:fldCharType="end"/>
          </w:r>
        </w:sdtContent>
      </w:sdt>
      <w:r w:rsidR="00AC7690">
        <w:rPr>
          <w:rFonts w:ascii="Arial" w:hAnsi="Arial" w:cs="Arial"/>
          <w:sz w:val="24"/>
          <w:szCs w:val="24"/>
        </w:rPr>
        <w:t xml:space="preserve"> </w:t>
      </w:r>
      <w:r w:rsidR="0050321A">
        <w:rPr>
          <w:rFonts w:ascii="Arial" w:hAnsi="Arial" w:cs="Arial"/>
          <w:sz w:val="24"/>
          <w:szCs w:val="24"/>
        </w:rPr>
        <w:t xml:space="preserve">in their reports both narratively, theoretically and in their summaries concluded that </w:t>
      </w:r>
      <w:r w:rsidR="00AC7690">
        <w:rPr>
          <w:rFonts w:ascii="Arial" w:hAnsi="Arial" w:cs="Arial"/>
          <w:sz w:val="24"/>
          <w:szCs w:val="24"/>
        </w:rPr>
        <w:t xml:space="preserve">emotions consist of five components and can be identified as: </w:t>
      </w:r>
      <w:r w:rsidR="003F3D54">
        <w:rPr>
          <w:rFonts w:ascii="Arial" w:hAnsi="Arial" w:cs="Arial"/>
          <w:b/>
          <w:sz w:val="24"/>
          <w:szCs w:val="24"/>
        </w:rPr>
        <w:t>Human</w:t>
      </w:r>
      <w:r w:rsidR="001743B5">
        <w:rPr>
          <w:rFonts w:ascii="Arial" w:hAnsi="Arial" w:cs="Arial"/>
          <w:b/>
          <w:sz w:val="24"/>
          <w:szCs w:val="24"/>
        </w:rPr>
        <w:t xml:space="preserve"> F</w:t>
      </w:r>
      <w:r w:rsidR="00AC7690" w:rsidRPr="003F3D54">
        <w:rPr>
          <w:rFonts w:ascii="Arial" w:hAnsi="Arial" w:cs="Arial"/>
          <w:b/>
          <w:sz w:val="24"/>
          <w:szCs w:val="24"/>
        </w:rPr>
        <w:t>eelings</w:t>
      </w:r>
      <w:r w:rsidR="00873263">
        <w:rPr>
          <w:rFonts w:ascii="Arial" w:hAnsi="Arial" w:cs="Arial"/>
          <w:sz w:val="24"/>
          <w:szCs w:val="24"/>
        </w:rPr>
        <w:t xml:space="preserve"> – This is</w:t>
      </w:r>
      <w:r w:rsidR="00AC7690">
        <w:rPr>
          <w:rFonts w:ascii="Arial" w:hAnsi="Arial" w:cs="Arial"/>
          <w:sz w:val="24"/>
          <w:szCs w:val="24"/>
        </w:rPr>
        <w:t xml:space="preserve"> the way we feel as being angry, sad and s</w:t>
      </w:r>
      <w:r w:rsidR="003F3D54">
        <w:rPr>
          <w:rFonts w:ascii="Arial" w:hAnsi="Arial" w:cs="Arial"/>
          <w:sz w:val="24"/>
          <w:szCs w:val="24"/>
        </w:rPr>
        <w:t>o on. Such feelings are believed to be subjective and personal</w:t>
      </w:r>
      <w:r w:rsidR="003C764F">
        <w:rPr>
          <w:rFonts w:ascii="Arial" w:hAnsi="Arial" w:cs="Arial"/>
          <w:sz w:val="24"/>
          <w:szCs w:val="24"/>
        </w:rPr>
        <w:t>,</w:t>
      </w:r>
      <w:r w:rsidR="003F3D54">
        <w:rPr>
          <w:rFonts w:ascii="Arial" w:hAnsi="Arial" w:cs="Arial"/>
          <w:sz w:val="24"/>
          <w:szCs w:val="24"/>
        </w:rPr>
        <w:t xml:space="preserve"> simply because other people around us cannot always be aware of how we feel just by observing us. Hence, it was concluded that the thought we give emotions are varied.</w:t>
      </w:r>
      <w:r w:rsidR="0050321A">
        <w:rPr>
          <w:rFonts w:ascii="Arial" w:hAnsi="Arial" w:cs="Arial"/>
          <w:sz w:val="24"/>
          <w:szCs w:val="24"/>
        </w:rPr>
        <w:t xml:space="preserve"> </w:t>
      </w:r>
      <w:r w:rsidR="001743B5">
        <w:rPr>
          <w:rFonts w:ascii="Arial" w:hAnsi="Arial" w:cs="Arial"/>
          <w:b/>
          <w:sz w:val="24"/>
          <w:szCs w:val="24"/>
        </w:rPr>
        <w:t>Human C</w:t>
      </w:r>
      <w:r w:rsidR="003F3D54" w:rsidRPr="00873263">
        <w:rPr>
          <w:rFonts w:ascii="Arial" w:hAnsi="Arial" w:cs="Arial"/>
          <w:b/>
          <w:sz w:val="24"/>
          <w:szCs w:val="24"/>
        </w:rPr>
        <w:t>ognitions</w:t>
      </w:r>
      <w:r w:rsidR="00873263">
        <w:rPr>
          <w:rFonts w:ascii="Arial" w:hAnsi="Arial" w:cs="Arial"/>
          <w:b/>
          <w:sz w:val="24"/>
          <w:szCs w:val="24"/>
        </w:rPr>
        <w:t xml:space="preserve"> - </w:t>
      </w:r>
      <w:r w:rsidR="00873263" w:rsidRPr="00873263">
        <w:rPr>
          <w:rFonts w:ascii="Arial" w:hAnsi="Arial" w:cs="Arial"/>
          <w:sz w:val="24"/>
          <w:szCs w:val="24"/>
        </w:rPr>
        <w:t>This is</w:t>
      </w:r>
      <w:r w:rsidR="00873263">
        <w:rPr>
          <w:rFonts w:ascii="Arial" w:hAnsi="Arial" w:cs="Arial"/>
          <w:b/>
          <w:sz w:val="24"/>
          <w:szCs w:val="24"/>
        </w:rPr>
        <w:t xml:space="preserve"> </w:t>
      </w:r>
      <w:r w:rsidR="00873263">
        <w:rPr>
          <w:rFonts w:ascii="Arial" w:hAnsi="Arial" w:cs="Arial"/>
          <w:sz w:val="24"/>
          <w:szCs w:val="24"/>
        </w:rPr>
        <w:t>what we think and</w:t>
      </w:r>
      <w:r w:rsidR="003F3D54">
        <w:rPr>
          <w:rFonts w:ascii="Arial" w:hAnsi="Arial" w:cs="Arial"/>
          <w:sz w:val="24"/>
          <w:szCs w:val="24"/>
        </w:rPr>
        <w:t xml:space="preserve"> our explanation of even</w:t>
      </w:r>
      <w:r w:rsidR="00873263">
        <w:rPr>
          <w:rFonts w:ascii="Arial" w:hAnsi="Arial" w:cs="Arial"/>
          <w:sz w:val="24"/>
          <w:szCs w:val="24"/>
        </w:rPr>
        <w:t>ts leading to the emotion. Example is</w:t>
      </w:r>
      <w:r w:rsidR="003F3D54">
        <w:rPr>
          <w:rFonts w:ascii="Arial" w:hAnsi="Arial" w:cs="Arial"/>
          <w:sz w:val="24"/>
          <w:szCs w:val="24"/>
        </w:rPr>
        <w:t xml:space="preserve"> hearing about bad news </w:t>
      </w:r>
      <w:r w:rsidR="003C764F">
        <w:rPr>
          <w:rFonts w:ascii="Arial" w:hAnsi="Arial" w:cs="Arial"/>
          <w:sz w:val="24"/>
          <w:szCs w:val="24"/>
        </w:rPr>
        <w:t>which</w:t>
      </w:r>
      <w:r w:rsidR="00873263">
        <w:rPr>
          <w:rFonts w:ascii="Arial" w:hAnsi="Arial" w:cs="Arial"/>
          <w:sz w:val="24"/>
          <w:szCs w:val="24"/>
        </w:rPr>
        <w:t xml:space="preserve"> impulse</w:t>
      </w:r>
      <w:r w:rsidR="003C764F">
        <w:rPr>
          <w:rFonts w:ascii="Arial" w:hAnsi="Arial" w:cs="Arial"/>
          <w:sz w:val="24"/>
          <w:szCs w:val="24"/>
        </w:rPr>
        <w:t>s</w:t>
      </w:r>
      <w:r w:rsidR="00873263">
        <w:rPr>
          <w:rFonts w:ascii="Arial" w:hAnsi="Arial" w:cs="Arial"/>
          <w:sz w:val="24"/>
          <w:szCs w:val="24"/>
        </w:rPr>
        <w:t xml:space="preserve"> sad emotions.</w:t>
      </w:r>
      <w:r w:rsidR="003F3D54">
        <w:rPr>
          <w:rFonts w:ascii="Arial" w:hAnsi="Arial" w:cs="Arial"/>
          <w:sz w:val="24"/>
          <w:szCs w:val="24"/>
        </w:rPr>
        <w:t xml:space="preserve"> </w:t>
      </w:r>
      <w:r w:rsidR="005B3841">
        <w:rPr>
          <w:rFonts w:ascii="Arial" w:hAnsi="Arial" w:cs="Arial"/>
          <w:b/>
          <w:sz w:val="24"/>
          <w:szCs w:val="24"/>
        </w:rPr>
        <w:t>Human</w:t>
      </w:r>
      <w:r w:rsidR="001743B5" w:rsidRPr="001743B5">
        <w:rPr>
          <w:rFonts w:ascii="Arial" w:hAnsi="Arial" w:cs="Arial"/>
          <w:b/>
          <w:sz w:val="24"/>
          <w:szCs w:val="24"/>
        </w:rPr>
        <w:t xml:space="preserve"> Physiological Reactions</w:t>
      </w:r>
      <w:r w:rsidR="001743B5">
        <w:rPr>
          <w:rFonts w:ascii="Arial" w:hAnsi="Arial" w:cs="Arial"/>
          <w:sz w:val="24"/>
          <w:szCs w:val="24"/>
        </w:rPr>
        <w:t xml:space="preserve"> – This is how human bodies respond to the bodily changes that other people around cannot noticed or see resulting from chemicals secretion from various glands in the human body in question during his or her experience of an emotion</w:t>
      </w:r>
      <w:r w:rsidR="00E343A3">
        <w:rPr>
          <w:rFonts w:ascii="Arial" w:hAnsi="Arial" w:cs="Arial"/>
          <w:sz w:val="24"/>
          <w:szCs w:val="24"/>
        </w:rPr>
        <w:t xml:space="preserve">. Examples include </w:t>
      </w:r>
      <w:r w:rsidR="00E343A3">
        <w:rPr>
          <w:rFonts w:ascii="Arial" w:hAnsi="Arial" w:cs="Arial"/>
          <w:sz w:val="24"/>
          <w:szCs w:val="24"/>
        </w:rPr>
        <w:lastRenderedPageBreak/>
        <w:t>raised heartbeat, sweating, clenched jaws, and clenched fists”</w:t>
      </w:r>
      <w:r w:rsidR="001743B5">
        <w:rPr>
          <w:rFonts w:ascii="Arial" w:hAnsi="Arial" w:cs="Arial"/>
          <w:sz w:val="24"/>
          <w:szCs w:val="24"/>
        </w:rPr>
        <w:t xml:space="preserve">. </w:t>
      </w:r>
      <w:r w:rsidR="005B3841">
        <w:rPr>
          <w:rFonts w:ascii="Arial" w:hAnsi="Arial" w:cs="Arial"/>
          <w:b/>
          <w:sz w:val="24"/>
          <w:szCs w:val="24"/>
        </w:rPr>
        <w:t>Human</w:t>
      </w:r>
      <w:r w:rsidR="005B3841" w:rsidRPr="005B3841">
        <w:rPr>
          <w:rFonts w:ascii="Arial" w:hAnsi="Arial" w:cs="Arial"/>
          <w:b/>
          <w:sz w:val="24"/>
          <w:szCs w:val="24"/>
        </w:rPr>
        <w:t xml:space="preserve"> Behaviour</w:t>
      </w:r>
      <w:r w:rsidR="005B3841">
        <w:rPr>
          <w:rFonts w:ascii="Arial" w:hAnsi="Arial" w:cs="Arial"/>
          <w:sz w:val="24"/>
          <w:szCs w:val="24"/>
        </w:rPr>
        <w:t xml:space="preserve"> – This is an instinctive drive in response to human impulses resulting from human physiological reactions as to Freeze, Fight or Flight. </w:t>
      </w:r>
      <w:r w:rsidR="005B3841" w:rsidRPr="00DD7458">
        <w:rPr>
          <w:rFonts w:ascii="Arial" w:hAnsi="Arial" w:cs="Arial"/>
          <w:b/>
          <w:sz w:val="24"/>
          <w:szCs w:val="24"/>
        </w:rPr>
        <w:t>Human Expressions</w:t>
      </w:r>
      <w:r w:rsidR="005B3841">
        <w:rPr>
          <w:rFonts w:ascii="Arial" w:hAnsi="Arial" w:cs="Arial"/>
          <w:sz w:val="24"/>
          <w:szCs w:val="24"/>
        </w:rPr>
        <w:t xml:space="preserve"> </w:t>
      </w:r>
      <w:r w:rsidR="00DD7458">
        <w:rPr>
          <w:rFonts w:ascii="Arial" w:hAnsi="Arial" w:cs="Arial"/>
          <w:sz w:val="24"/>
          <w:szCs w:val="24"/>
        </w:rPr>
        <w:t>–</w:t>
      </w:r>
      <w:r w:rsidR="00A777E4">
        <w:rPr>
          <w:rFonts w:ascii="Arial" w:hAnsi="Arial" w:cs="Arial"/>
          <w:sz w:val="24"/>
          <w:szCs w:val="24"/>
        </w:rPr>
        <w:t xml:space="preserve"> </w:t>
      </w:r>
      <w:r w:rsidR="00DD7458">
        <w:rPr>
          <w:rFonts w:ascii="Arial" w:hAnsi="Arial" w:cs="Arial"/>
          <w:sz w:val="24"/>
          <w:szCs w:val="24"/>
        </w:rPr>
        <w:t>This is where emotions are accompanied by a change in a human body reflexes</w:t>
      </w:r>
      <w:r w:rsidR="003877C0">
        <w:rPr>
          <w:rFonts w:ascii="Arial" w:hAnsi="Arial" w:cs="Arial"/>
          <w:sz w:val="24"/>
          <w:szCs w:val="24"/>
        </w:rPr>
        <w:t xml:space="preserve"> caused by chemical releases into nerves</w:t>
      </w:r>
      <w:r w:rsidR="00DD7458">
        <w:rPr>
          <w:rFonts w:ascii="Arial" w:hAnsi="Arial" w:cs="Arial"/>
          <w:sz w:val="24"/>
          <w:szCs w:val="24"/>
        </w:rPr>
        <w:t>; such as facial expression like stern, smile, jaw dropping, and vocal expression. Such expressions can equally be used to convey deliberate emotions that are felt or not felt.</w:t>
      </w:r>
      <w:r w:rsidR="007E5032">
        <w:rPr>
          <w:rFonts w:ascii="Arial" w:hAnsi="Arial" w:cs="Arial"/>
          <w:sz w:val="24"/>
          <w:szCs w:val="24"/>
        </w:rPr>
        <w:t xml:space="preserve"> </w:t>
      </w:r>
    </w:p>
    <w:p w:rsidR="00532D98" w:rsidRPr="008F1ECA" w:rsidRDefault="0090283D" w:rsidP="007F6E5E">
      <w:pPr>
        <w:jc w:val="both"/>
        <w:rPr>
          <w:rFonts w:ascii="Arial" w:hAnsi="Arial" w:cs="Arial"/>
          <w:b/>
          <w:sz w:val="24"/>
          <w:szCs w:val="24"/>
        </w:rPr>
      </w:pPr>
      <w:r>
        <w:rPr>
          <w:rFonts w:ascii="Arial" w:hAnsi="Arial" w:cs="Arial"/>
          <w:b/>
          <w:sz w:val="24"/>
          <w:szCs w:val="24"/>
        </w:rPr>
        <w:t xml:space="preserve">1.2 </w:t>
      </w:r>
      <w:r w:rsidR="007C7C50" w:rsidRPr="008F1ECA">
        <w:rPr>
          <w:rFonts w:ascii="Arial" w:hAnsi="Arial" w:cs="Arial"/>
          <w:b/>
          <w:sz w:val="24"/>
          <w:szCs w:val="24"/>
        </w:rPr>
        <w:t>INTELLIGENCE</w:t>
      </w:r>
    </w:p>
    <w:p w:rsidR="00A304DB" w:rsidRDefault="001421D3" w:rsidP="007F6E5E">
      <w:pPr>
        <w:jc w:val="both"/>
        <w:rPr>
          <w:rFonts w:ascii="Arial" w:hAnsi="Arial" w:cs="Arial"/>
          <w:sz w:val="24"/>
          <w:szCs w:val="24"/>
        </w:rPr>
      </w:pPr>
      <w:r>
        <w:rPr>
          <w:rFonts w:ascii="Arial" w:hAnsi="Arial" w:cs="Arial"/>
          <w:sz w:val="24"/>
          <w:szCs w:val="24"/>
        </w:rPr>
        <w:t>The researcher</w:t>
      </w:r>
      <w:sdt>
        <w:sdtPr>
          <w:rPr>
            <w:rFonts w:ascii="Arial" w:hAnsi="Arial" w:cs="Arial"/>
            <w:sz w:val="24"/>
            <w:szCs w:val="24"/>
          </w:rPr>
          <w:id w:val="-1818956859"/>
          <w:citation/>
        </w:sdtPr>
        <w:sdtContent>
          <w:r>
            <w:rPr>
              <w:rFonts w:ascii="Arial" w:hAnsi="Arial" w:cs="Arial"/>
              <w:sz w:val="24"/>
              <w:szCs w:val="24"/>
            </w:rPr>
            <w:fldChar w:fldCharType="begin"/>
          </w:r>
          <w:r>
            <w:rPr>
              <w:rFonts w:ascii="Arial" w:hAnsi="Arial" w:cs="Arial"/>
              <w:sz w:val="24"/>
              <w:szCs w:val="24"/>
            </w:rPr>
            <w:instrText xml:space="preserve"> CITATION Wri31 \l 2057 </w:instrText>
          </w:r>
          <w:r>
            <w:rPr>
              <w:rFonts w:ascii="Arial" w:hAnsi="Arial" w:cs="Arial"/>
              <w:sz w:val="24"/>
              <w:szCs w:val="24"/>
            </w:rPr>
            <w:fldChar w:fldCharType="separate"/>
          </w:r>
          <w:r>
            <w:rPr>
              <w:rFonts w:ascii="Arial" w:hAnsi="Arial" w:cs="Arial"/>
              <w:noProof/>
              <w:sz w:val="24"/>
              <w:szCs w:val="24"/>
            </w:rPr>
            <w:t xml:space="preserve"> </w:t>
          </w:r>
          <w:r w:rsidRPr="001421D3">
            <w:rPr>
              <w:rFonts w:ascii="Arial" w:hAnsi="Arial" w:cs="Arial"/>
              <w:noProof/>
              <w:sz w:val="24"/>
              <w:szCs w:val="24"/>
            </w:rPr>
            <w:t>(Wright, 1970, P. 31)</w:t>
          </w:r>
          <w:r>
            <w:rPr>
              <w:rFonts w:ascii="Arial" w:hAnsi="Arial" w:cs="Arial"/>
              <w:sz w:val="24"/>
              <w:szCs w:val="24"/>
            </w:rPr>
            <w:fldChar w:fldCharType="end"/>
          </w:r>
        </w:sdtContent>
      </w:sdt>
      <w:r>
        <w:rPr>
          <w:rFonts w:ascii="Arial" w:hAnsi="Arial" w:cs="Arial"/>
          <w:sz w:val="24"/>
          <w:szCs w:val="24"/>
        </w:rPr>
        <w:t xml:space="preserve">, gave an operational definition of intelligence as related to the specific aspects of </w:t>
      </w:r>
      <w:r w:rsidR="003C764F">
        <w:rPr>
          <w:rFonts w:ascii="Arial" w:hAnsi="Arial" w:cs="Arial"/>
          <w:sz w:val="24"/>
          <w:szCs w:val="24"/>
        </w:rPr>
        <w:t>“</w:t>
      </w:r>
      <w:r>
        <w:rPr>
          <w:rFonts w:ascii="Arial" w:hAnsi="Arial" w:cs="Arial"/>
          <w:sz w:val="24"/>
          <w:szCs w:val="24"/>
        </w:rPr>
        <w:t>reasoning, inference, c</w:t>
      </w:r>
      <w:r w:rsidR="00F75CFF">
        <w:rPr>
          <w:rFonts w:ascii="Arial" w:hAnsi="Arial" w:cs="Arial"/>
          <w:sz w:val="24"/>
          <w:szCs w:val="24"/>
        </w:rPr>
        <w:t>ognition</w:t>
      </w:r>
      <w:r w:rsidR="003C764F">
        <w:rPr>
          <w:rFonts w:ascii="Arial" w:hAnsi="Arial" w:cs="Arial"/>
          <w:sz w:val="24"/>
          <w:szCs w:val="24"/>
        </w:rPr>
        <w:t>”; which means</w:t>
      </w:r>
      <w:r w:rsidR="00F75CFF">
        <w:rPr>
          <w:rFonts w:ascii="Arial" w:hAnsi="Arial" w:cs="Arial"/>
          <w:sz w:val="24"/>
          <w:szCs w:val="24"/>
        </w:rPr>
        <w:t xml:space="preserve"> conceiving,</w:t>
      </w:r>
      <w:r w:rsidR="00187CD3">
        <w:rPr>
          <w:rFonts w:ascii="Arial" w:hAnsi="Arial" w:cs="Arial"/>
          <w:sz w:val="24"/>
          <w:szCs w:val="24"/>
        </w:rPr>
        <w:t xml:space="preserve"> </w:t>
      </w:r>
      <w:r w:rsidR="003C764F">
        <w:rPr>
          <w:rFonts w:ascii="Arial" w:hAnsi="Arial" w:cs="Arial"/>
          <w:sz w:val="24"/>
          <w:szCs w:val="24"/>
        </w:rPr>
        <w:t>and “knowing and perception which means”</w:t>
      </w:r>
      <w:r w:rsidR="00187CD3">
        <w:rPr>
          <w:rFonts w:ascii="Arial" w:hAnsi="Arial" w:cs="Arial"/>
          <w:sz w:val="24"/>
          <w:szCs w:val="24"/>
        </w:rPr>
        <w:t>;</w:t>
      </w:r>
      <w:r>
        <w:rPr>
          <w:rFonts w:ascii="Arial" w:hAnsi="Arial" w:cs="Arial"/>
          <w:sz w:val="24"/>
          <w:szCs w:val="24"/>
        </w:rPr>
        <w:t xml:space="preserve"> understanding and recognition which intelligence tests attempts to measure. </w:t>
      </w:r>
      <w:r w:rsidR="008F6AC1">
        <w:rPr>
          <w:rFonts w:ascii="Arial" w:hAnsi="Arial" w:cs="Arial"/>
          <w:sz w:val="24"/>
          <w:szCs w:val="24"/>
        </w:rPr>
        <w:t>According to</w:t>
      </w:r>
      <w:r w:rsidR="007C7C50">
        <w:rPr>
          <w:rFonts w:ascii="Arial" w:hAnsi="Arial" w:cs="Arial"/>
          <w:sz w:val="24"/>
          <w:szCs w:val="24"/>
        </w:rPr>
        <w:t xml:space="preserve"> </w:t>
      </w:r>
      <w:sdt>
        <w:sdtPr>
          <w:rPr>
            <w:rFonts w:ascii="Arial" w:hAnsi="Arial" w:cs="Arial"/>
            <w:sz w:val="24"/>
            <w:szCs w:val="24"/>
          </w:rPr>
          <w:id w:val="-386960133"/>
          <w:citation/>
        </w:sdtPr>
        <w:sdtContent>
          <w:r w:rsidR="008F1ECA">
            <w:rPr>
              <w:rFonts w:ascii="Arial" w:hAnsi="Arial" w:cs="Arial"/>
              <w:sz w:val="24"/>
              <w:szCs w:val="24"/>
            </w:rPr>
            <w:fldChar w:fldCharType="begin"/>
          </w:r>
          <w:r w:rsidR="008F1ECA">
            <w:rPr>
              <w:rFonts w:ascii="Arial" w:hAnsi="Arial" w:cs="Arial"/>
              <w:sz w:val="24"/>
              <w:szCs w:val="24"/>
            </w:rPr>
            <w:instrText xml:space="preserve"> CITATION Arg53 \l 2057 </w:instrText>
          </w:r>
          <w:r w:rsidR="008F1ECA">
            <w:rPr>
              <w:rFonts w:ascii="Arial" w:hAnsi="Arial" w:cs="Arial"/>
              <w:sz w:val="24"/>
              <w:szCs w:val="24"/>
            </w:rPr>
            <w:fldChar w:fldCharType="separate"/>
          </w:r>
          <w:r w:rsidR="008F1ECA" w:rsidRPr="008F1ECA">
            <w:rPr>
              <w:rFonts w:ascii="Arial" w:hAnsi="Arial" w:cs="Arial"/>
              <w:noProof/>
              <w:sz w:val="24"/>
              <w:szCs w:val="24"/>
            </w:rPr>
            <w:t>(Argyle, 1989, P. 53)</w:t>
          </w:r>
          <w:r w:rsidR="008F1ECA">
            <w:rPr>
              <w:rFonts w:ascii="Arial" w:hAnsi="Arial" w:cs="Arial"/>
              <w:sz w:val="24"/>
              <w:szCs w:val="24"/>
            </w:rPr>
            <w:fldChar w:fldCharType="end"/>
          </w:r>
        </w:sdtContent>
      </w:sdt>
      <w:r w:rsidR="008F1ECA">
        <w:rPr>
          <w:rFonts w:ascii="Arial" w:hAnsi="Arial" w:cs="Arial"/>
          <w:sz w:val="24"/>
          <w:szCs w:val="24"/>
        </w:rPr>
        <w:t xml:space="preserve">, </w:t>
      </w:r>
      <w:r w:rsidR="008F6AC1">
        <w:rPr>
          <w:rFonts w:ascii="Arial" w:hAnsi="Arial" w:cs="Arial"/>
          <w:sz w:val="24"/>
          <w:szCs w:val="24"/>
        </w:rPr>
        <w:t>he advocates intelligence as</w:t>
      </w:r>
      <w:r w:rsidR="008F1ECA">
        <w:rPr>
          <w:rFonts w:ascii="Arial" w:hAnsi="Arial" w:cs="Arial"/>
          <w:sz w:val="24"/>
          <w:szCs w:val="24"/>
        </w:rPr>
        <w:t xml:space="preserve"> the capacity to solve problems, apply</w:t>
      </w:r>
      <w:r w:rsidR="00FA5D12">
        <w:rPr>
          <w:rFonts w:ascii="Arial" w:hAnsi="Arial" w:cs="Arial"/>
          <w:sz w:val="24"/>
          <w:szCs w:val="24"/>
        </w:rPr>
        <w:t>ing</w:t>
      </w:r>
      <w:r w:rsidR="008F1ECA">
        <w:rPr>
          <w:rFonts w:ascii="Arial" w:hAnsi="Arial" w:cs="Arial"/>
          <w:sz w:val="24"/>
          <w:szCs w:val="24"/>
        </w:rPr>
        <w:t xml:space="preserve"> principles, make inferences and perceive relationships. Another theorist</w:t>
      </w:r>
      <w:sdt>
        <w:sdtPr>
          <w:rPr>
            <w:rFonts w:ascii="Arial" w:hAnsi="Arial" w:cs="Arial"/>
            <w:sz w:val="24"/>
            <w:szCs w:val="24"/>
          </w:rPr>
          <w:id w:val="-38752014"/>
          <w:citation/>
        </w:sdtPr>
        <w:sdtContent>
          <w:r w:rsidR="00610D43">
            <w:rPr>
              <w:rFonts w:ascii="Arial" w:hAnsi="Arial" w:cs="Arial"/>
              <w:sz w:val="24"/>
              <w:szCs w:val="24"/>
            </w:rPr>
            <w:fldChar w:fldCharType="begin"/>
          </w:r>
          <w:r w:rsidR="00610D43">
            <w:rPr>
              <w:rFonts w:ascii="Arial" w:hAnsi="Arial" w:cs="Arial"/>
              <w:sz w:val="24"/>
              <w:szCs w:val="24"/>
            </w:rPr>
            <w:instrText xml:space="preserve"> CITATION Top04 \l 2057 </w:instrText>
          </w:r>
          <w:r w:rsidR="00610D43">
            <w:rPr>
              <w:rFonts w:ascii="Arial" w:hAnsi="Arial" w:cs="Arial"/>
              <w:sz w:val="24"/>
              <w:szCs w:val="24"/>
            </w:rPr>
            <w:fldChar w:fldCharType="separate"/>
          </w:r>
          <w:r w:rsidR="00610D43">
            <w:rPr>
              <w:rFonts w:ascii="Arial" w:hAnsi="Arial" w:cs="Arial"/>
              <w:noProof/>
              <w:sz w:val="24"/>
              <w:szCs w:val="24"/>
            </w:rPr>
            <w:t xml:space="preserve"> </w:t>
          </w:r>
          <w:r w:rsidR="00610D43" w:rsidRPr="00610D43">
            <w:rPr>
              <w:rFonts w:ascii="Arial" w:hAnsi="Arial" w:cs="Arial"/>
              <w:noProof/>
              <w:sz w:val="24"/>
              <w:szCs w:val="24"/>
            </w:rPr>
            <w:t>(Toplis, 2004)</w:t>
          </w:r>
          <w:r w:rsidR="00610D43">
            <w:rPr>
              <w:rFonts w:ascii="Arial" w:hAnsi="Arial" w:cs="Arial"/>
              <w:sz w:val="24"/>
              <w:szCs w:val="24"/>
            </w:rPr>
            <w:fldChar w:fldCharType="end"/>
          </w:r>
        </w:sdtContent>
      </w:sdt>
      <w:r w:rsidR="008F1ECA">
        <w:rPr>
          <w:rFonts w:ascii="Arial" w:hAnsi="Arial" w:cs="Arial"/>
          <w:sz w:val="24"/>
          <w:szCs w:val="24"/>
        </w:rPr>
        <w:t xml:space="preserve"> </w:t>
      </w:r>
      <w:r w:rsidR="009E1F35">
        <w:rPr>
          <w:rFonts w:ascii="Arial" w:hAnsi="Arial" w:cs="Arial"/>
          <w:sz w:val="24"/>
          <w:szCs w:val="24"/>
        </w:rPr>
        <w:t xml:space="preserve">buttressed the earlier </w:t>
      </w:r>
      <w:r w:rsidR="00610D43">
        <w:rPr>
          <w:rFonts w:ascii="Arial" w:hAnsi="Arial" w:cs="Arial"/>
          <w:sz w:val="24"/>
          <w:szCs w:val="24"/>
        </w:rPr>
        <w:t>researchers’</w:t>
      </w:r>
      <w:r w:rsidR="009E1F35">
        <w:rPr>
          <w:rFonts w:ascii="Arial" w:hAnsi="Arial" w:cs="Arial"/>
          <w:sz w:val="24"/>
          <w:szCs w:val="24"/>
        </w:rPr>
        <w:t xml:space="preserve"> </w:t>
      </w:r>
      <w:r w:rsidR="00610D43">
        <w:rPr>
          <w:rFonts w:ascii="Arial" w:hAnsi="Arial" w:cs="Arial"/>
          <w:sz w:val="24"/>
          <w:szCs w:val="24"/>
        </w:rPr>
        <w:t xml:space="preserve">reports </w:t>
      </w:r>
      <w:r w:rsidR="009E1F35">
        <w:rPr>
          <w:rFonts w:ascii="Arial" w:hAnsi="Arial" w:cs="Arial"/>
          <w:sz w:val="24"/>
          <w:szCs w:val="24"/>
        </w:rPr>
        <w:t xml:space="preserve">by reporting </w:t>
      </w:r>
      <w:r w:rsidR="00610D43">
        <w:rPr>
          <w:rFonts w:ascii="Arial" w:hAnsi="Arial" w:cs="Arial"/>
          <w:sz w:val="24"/>
          <w:szCs w:val="24"/>
        </w:rPr>
        <w:t>intelligence as the capacity for abstract thinking and reasoning with a range of different contents and media.</w:t>
      </w:r>
      <w:r w:rsidR="003C5BF4">
        <w:rPr>
          <w:rFonts w:ascii="Arial" w:hAnsi="Arial" w:cs="Arial"/>
          <w:sz w:val="24"/>
          <w:szCs w:val="24"/>
        </w:rPr>
        <w:t xml:space="preserve"> Therefore, being </w:t>
      </w:r>
      <w:r w:rsidR="00E42A44">
        <w:rPr>
          <w:rFonts w:ascii="Arial" w:hAnsi="Arial" w:cs="Arial"/>
          <w:sz w:val="24"/>
          <w:szCs w:val="24"/>
        </w:rPr>
        <w:t>intelligent</w:t>
      </w:r>
      <w:r w:rsidR="00FA5D12">
        <w:rPr>
          <w:rFonts w:ascii="Arial" w:hAnsi="Arial" w:cs="Arial"/>
          <w:sz w:val="24"/>
          <w:szCs w:val="24"/>
        </w:rPr>
        <w:t xml:space="preserve"> is a human being having and</w:t>
      </w:r>
      <w:r w:rsidR="003C5BF4">
        <w:rPr>
          <w:rFonts w:ascii="Arial" w:hAnsi="Arial" w:cs="Arial"/>
          <w:sz w:val="24"/>
          <w:szCs w:val="24"/>
        </w:rPr>
        <w:t xml:space="preserve"> demonstrating intelligence. </w:t>
      </w:r>
    </w:p>
    <w:p w:rsidR="00C86EAC" w:rsidRPr="00C86EAC" w:rsidRDefault="0090283D" w:rsidP="007F6E5E">
      <w:pPr>
        <w:jc w:val="both"/>
        <w:rPr>
          <w:rFonts w:ascii="Arial" w:hAnsi="Arial" w:cs="Arial"/>
          <w:b/>
          <w:sz w:val="24"/>
          <w:szCs w:val="24"/>
        </w:rPr>
      </w:pPr>
      <w:r>
        <w:rPr>
          <w:rFonts w:ascii="Arial" w:hAnsi="Arial" w:cs="Arial"/>
          <w:b/>
          <w:sz w:val="24"/>
          <w:szCs w:val="24"/>
        </w:rPr>
        <w:t xml:space="preserve">1.3 </w:t>
      </w:r>
      <w:r w:rsidR="00C86EAC" w:rsidRPr="00C86EAC">
        <w:rPr>
          <w:rFonts w:ascii="Arial" w:hAnsi="Arial" w:cs="Arial"/>
          <w:b/>
          <w:sz w:val="24"/>
          <w:szCs w:val="24"/>
        </w:rPr>
        <w:t>EMOTIONAL INTELLIGENT</w:t>
      </w:r>
    </w:p>
    <w:p w:rsidR="005135E0" w:rsidRDefault="00A304DB" w:rsidP="007F6E5E">
      <w:pPr>
        <w:jc w:val="both"/>
        <w:rPr>
          <w:rFonts w:ascii="Arial" w:hAnsi="Arial" w:cs="Arial"/>
          <w:sz w:val="24"/>
          <w:szCs w:val="24"/>
        </w:rPr>
      </w:pPr>
      <w:r>
        <w:rPr>
          <w:rFonts w:ascii="Arial" w:hAnsi="Arial" w:cs="Arial"/>
          <w:sz w:val="24"/>
          <w:szCs w:val="24"/>
        </w:rPr>
        <w:t>Operationalising emotion</w:t>
      </w:r>
      <w:r w:rsidR="00C91E0E">
        <w:rPr>
          <w:rFonts w:ascii="Arial" w:hAnsi="Arial" w:cs="Arial"/>
          <w:sz w:val="24"/>
          <w:szCs w:val="24"/>
        </w:rPr>
        <w:t>s</w:t>
      </w:r>
      <w:r>
        <w:rPr>
          <w:rFonts w:ascii="Arial" w:hAnsi="Arial" w:cs="Arial"/>
          <w:sz w:val="24"/>
          <w:szCs w:val="24"/>
        </w:rPr>
        <w:t xml:space="preserve"> with intelligence combined</w:t>
      </w:r>
      <w:r w:rsidR="009C38A3">
        <w:rPr>
          <w:rFonts w:ascii="Arial" w:hAnsi="Arial" w:cs="Arial"/>
          <w:sz w:val="24"/>
          <w:szCs w:val="24"/>
        </w:rPr>
        <w:t>,</w:t>
      </w:r>
      <w:r>
        <w:rPr>
          <w:rFonts w:ascii="Arial" w:hAnsi="Arial" w:cs="Arial"/>
          <w:sz w:val="24"/>
          <w:szCs w:val="24"/>
        </w:rPr>
        <w:t xml:space="preserve"> is what </w:t>
      </w:r>
      <w:sdt>
        <w:sdtPr>
          <w:rPr>
            <w:rFonts w:ascii="Arial" w:hAnsi="Arial" w:cs="Arial"/>
            <w:sz w:val="24"/>
            <w:szCs w:val="24"/>
          </w:rPr>
          <w:id w:val="-638642864"/>
          <w:citation/>
        </w:sdtPr>
        <w:sdtContent>
          <w:r>
            <w:rPr>
              <w:rFonts w:ascii="Arial" w:hAnsi="Arial" w:cs="Arial"/>
              <w:sz w:val="24"/>
              <w:szCs w:val="24"/>
            </w:rPr>
            <w:fldChar w:fldCharType="begin"/>
          </w:r>
          <w:r>
            <w:rPr>
              <w:rFonts w:ascii="Arial" w:hAnsi="Arial" w:cs="Arial"/>
              <w:sz w:val="24"/>
              <w:szCs w:val="24"/>
            </w:rPr>
            <w:instrText xml:space="preserve"> CITATION Has45 \l 2057 </w:instrText>
          </w:r>
          <w:r>
            <w:rPr>
              <w:rFonts w:ascii="Arial" w:hAnsi="Arial" w:cs="Arial"/>
              <w:sz w:val="24"/>
              <w:szCs w:val="24"/>
            </w:rPr>
            <w:fldChar w:fldCharType="separate"/>
          </w:r>
          <w:r w:rsidRPr="00A304DB">
            <w:rPr>
              <w:rFonts w:ascii="Arial" w:hAnsi="Arial" w:cs="Arial"/>
              <w:noProof/>
              <w:sz w:val="24"/>
              <w:szCs w:val="24"/>
            </w:rPr>
            <w:t>(Hasson, 2014, P. 3, 4, &amp; 5)</w:t>
          </w:r>
          <w:r>
            <w:rPr>
              <w:rFonts w:ascii="Arial" w:hAnsi="Arial" w:cs="Arial"/>
              <w:sz w:val="24"/>
              <w:szCs w:val="24"/>
            </w:rPr>
            <w:fldChar w:fldCharType="end"/>
          </w:r>
        </w:sdtContent>
      </w:sdt>
      <w:r w:rsidR="009C38A3">
        <w:rPr>
          <w:rFonts w:ascii="Arial" w:hAnsi="Arial" w:cs="Arial"/>
          <w:sz w:val="24"/>
          <w:szCs w:val="24"/>
        </w:rPr>
        <w:t xml:space="preserve"> described as “being intelligent with your emotion”. She went further to say </w:t>
      </w:r>
      <w:r w:rsidR="005552BE">
        <w:rPr>
          <w:rFonts w:ascii="Arial" w:hAnsi="Arial" w:cs="Arial"/>
          <w:sz w:val="24"/>
          <w:szCs w:val="24"/>
        </w:rPr>
        <w:t xml:space="preserve">Emotional Intelligence </w:t>
      </w:r>
      <w:r w:rsidR="009C38A3">
        <w:rPr>
          <w:rFonts w:ascii="Arial" w:hAnsi="Arial" w:cs="Arial"/>
          <w:sz w:val="24"/>
          <w:szCs w:val="24"/>
        </w:rPr>
        <w:t>(EI) is the ability of a human being to understand and manage emotions. She rounded these up by describing (EI) as using one’s own mindfulness to inform your thinking and using one’s own thinking to understand and manage emotions.</w:t>
      </w:r>
      <w:r>
        <w:rPr>
          <w:rFonts w:ascii="Arial" w:hAnsi="Arial" w:cs="Arial"/>
          <w:sz w:val="24"/>
          <w:szCs w:val="24"/>
        </w:rPr>
        <w:t xml:space="preserve"> </w:t>
      </w:r>
      <w:r w:rsidR="00BA6782">
        <w:rPr>
          <w:rFonts w:ascii="Arial" w:hAnsi="Arial" w:cs="Arial"/>
          <w:sz w:val="24"/>
          <w:szCs w:val="24"/>
        </w:rPr>
        <w:t>Emotional Intelligence (EI)</w:t>
      </w:r>
      <w:r w:rsidR="009C38A3">
        <w:rPr>
          <w:rFonts w:ascii="Arial" w:hAnsi="Arial" w:cs="Arial"/>
          <w:sz w:val="24"/>
          <w:szCs w:val="24"/>
        </w:rPr>
        <w:t>,</w:t>
      </w:r>
      <w:r w:rsidR="00E96E51">
        <w:rPr>
          <w:rFonts w:ascii="Arial" w:hAnsi="Arial" w:cs="Arial"/>
          <w:sz w:val="24"/>
          <w:szCs w:val="24"/>
        </w:rPr>
        <w:t xml:space="preserve"> according to Mark in</w:t>
      </w:r>
      <w:r w:rsidR="009C38A3">
        <w:rPr>
          <w:rFonts w:ascii="Arial" w:hAnsi="Arial" w:cs="Arial"/>
          <w:sz w:val="24"/>
          <w:szCs w:val="24"/>
        </w:rPr>
        <w:t xml:space="preserve"> </w:t>
      </w:r>
      <w:sdt>
        <w:sdtPr>
          <w:rPr>
            <w:rFonts w:ascii="Arial" w:hAnsi="Arial" w:cs="Arial"/>
            <w:sz w:val="24"/>
            <w:szCs w:val="24"/>
          </w:rPr>
          <w:id w:val="2045944599"/>
          <w:citation/>
        </w:sdtPr>
        <w:sdtContent>
          <w:r w:rsidR="00E96E51">
            <w:rPr>
              <w:rFonts w:ascii="Arial" w:hAnsi="Arial" w:cs="Arial"/>
              <w:sz w:val="24"/>
              <w:szCs w:val="24"/>
            </w:rPr>
            <w:fldChar w:fldCharType="begin"/>
          </w:r>
          <w:r w:rsidR="00E96E51">
            <w:rPr>
              <w:rFonts w:ascii="Arial" w:hAnsi="Arial" w:cs="Arial"/>
              <w:sz w:val="24"/>
              <w:szCs w:val="24"/>
            </w:rPr>
            <w:instrText xml:space="preserve"> CITATION Man19 \l 2057 </w:instrText>
          </w:r>
          <w:r w:rsidR="00E96E51">
            <w:rPr>
              <w:rFonts w:ascii="Arial" w:hAnsi="Arial" w:cs="Arial"/>
              <w:sz w:val="24"/>
              <w:szCs w:val="24"/>
            </w:rPr>
            <w:fldChar w:fldCharType="separate"/>
          </w:r>
          <w:r w:rsidR="00E96E51">
            <w:rPr>
              <w:rFonts w:ascii="Arial" w:hAnsi="Arial" w:cs="Arial"/>
              <w:noProof/>
              <w:sz w:val="24"/>
              <w:szCs w:val="24"/>
            </w:rPr>
            <w:t xml:space="preserve"> </w:t>
          </w:r>
          <w:r w:rsidR="00E96E51" w:rsidRPr="00E96E51">
            <w:rPr>
              <w:rFonts w:ascii="Arial" w:hAnsi="Arial" w:cs="Arial"/>
              <w:noProof/>
              <w:sz w:val="24"/>
              <w:szCs w:val="24"/>
            </w:rPr>
            <w:t>(Manson, 11 April 2019)</w:t>
          </w:r>
          <w:r w:rsidR="00E96E51">
            <w:rPr>
              <w:rFonts w:ascii="Arial" w:hAnsi="Arial" w:cs="Arial"/>
              <w:sz w:val="24"/>
              <w:szCs w:val="24"/>
            </w:rPr>
            <w:fldChar w:fldCharType="end"/>
          </w:r>
        </w:sdtContent>
      </w:sdt>
      <w:r w:rsidR="00001975">
        <w:rPr>
          <w:rFonts w:ascii="Arial" w:hAnsi="Arial" w:cs="Arial"/>
          <w:sz w:val="24"/>
          <w:szCs w:val="24"/>
        </w:rPr>
        <w:t>;</w:t>
      </w:r>
      <w:r w:rsidR="00BA6782">
        <w:rPr>
          <w:rFonts w:ascii="Arial" w:hAnsi="Arial" w:cs="Arial"/>
          <w:sz w:val="24"/>
          <w:szCs w:val="24"/>
        </w:rPr>
        <w:t xml:space="preserve"> </w:t>
      </w:r>
      <w:r w:rsidR="00E96E51">
        <w:rPr>
          <w:rFonts w:ascii="Arial" w:hAnsi="Arial" w:cs="Arial"/>
          <w:sz w:val="24"/>
          <w:szCs w:val="24"/>
        </w:rPr>
        <w:t xml:space="preserve">therefore </w:t>
      </w:r>
      <w:r w:rsidR="00001975">
        <w:rPr>
          <w:rFonts w:ascii="Arial" w:hAnsi="Arial" w:cs="Arial"/>
          <w:sz w:val="24"/>
          <w:szCs w:val="24"/>
        </w:rPr>
        <w:t>is human</w:t>
      </w:r>
      <w:r w:rsidR="00BA6782">
        <w:rPr>
          <w:rFonts w:ascii="Arial" w:hAnsi="Arial" w:cs="Arial"/>
          <w:sz w:val="24"/>
          <w:szCs w:val="24"/>
        </w:rPr>
        <w:t>’s ability to process one’s own emotions and that of others and come to a sound decision</w:t>
      </w:r>
      <w:r w:rsidR="00E96E51">
        <w:rPr>
          <w:rFonts w:ascii="Arial" w:hAnsi="Arial" w:cs="Arial"/>
          <w:sz w:val="24"/>
          <w:szCs w:val="24"/>
        </w:rPr>
        <w:t xml:space="preserve"> and action</w:t>
      </w:r>
      <w:r w:rsidR="00BA6782">
        <w:rPr>
          <w:rFonts w:ascii="Arial" w:hAnsi="Arial" w:cs="Arial"/>
          <w:sz w:val="24"/>
          <w:szCs w:val="24"/>
        </w:rPr>
        <w:t xml:space="preserve">. </w:t>
      </w:r>
      <w:r w:rsidR="00984A8D">
        <w:rPr>
          <w:rFonts w:ascii="Arial" w:hAnsi="Arial" w:cs="Arial"/>
          <w:sz w:val="24"/>
          <w:szCs w:val="24"/>
        </w:rPr>
        <w:t xml:space="preserve">One of the earlier researchers; </w:t>
      </w:r>
      <w:sdt>
        <w:sdtPr>
          <w:rPr>
            <w:rFonts w:ascii="Arial" w:hAnsi="Arial" w:cs="Arial"/>
            <w:sz w:val="24"/>
            <w:szCs w:val="24"/>
          </w:rPr>
          <w:id w:val="-772019578"/>
          <w:citation/>
        </w:sdtPr>
        <w:sdtContent>
          <w:r w:rsidR="00984A8D">
            <w:rPr>
              <w:rFonts w:ascii="Arial" w:hAnsi="Arial" w:cs="Arial"/>
              <w:sz w:val="24"/>
              <w:szCs w:val="24"/>
            </w:rPr>
            <w:fldChar w:fldCharType="begin"/>
          </w:r>
          <w:r w:rsidR="00984A8D">
            <w:rPr>
              <w:rFonts w:ascii="Arial" w:hAnsi="Arial" w:cs="Arial"/>
              <w:sz w:val="24"/>
              <w:szCs w:val="24"/>
            </w:rPr>
            <w:instrText xml:space="preserve"> CITATION May97 \l 2057 </w:instrText>
          </w:r>
          <w:r w:rsidR="00984A8D">
            <w:rPr>
              <w:rFonts w:ascii="Arial" w:hAnsi="Arial" w:cs="Arial"/>
              <w:sz w:val="24"/>
              <w:szCs w:val="24"/>
            </w:rPr>
            <w:fldChar w:fldCharType="separate"/>
          </w:r>
          <w:r w:rsidR="00984A8D" w:rsidRPr="00984A8D">
            <w:rPr>
              <w:rFonts w:ascii="Arial" w:hAnsi="Arial" w:cs="Arial"/>
              <w:noProof/>
              <w:sz w:val="24"/>
              <w:szCs w:val="24"/>
            </w:rPr>
            <w:t>(Mayer, 1997)</w:t>
          </w:r>
          <w:r w:rsidR="00984A8D">
            <w:rPr>
              <w:rFonts w:ascii="Arial" w:hAnsi="Arial" w:cs="Arial"/>
              <w:sz w:val="24"/>
              <w:szCs w:val="24"/>
            </w:rPr>
            <w:fldChar w:fldCharType="end"/>
          </w:r>
        </w:sdtContent>
      </w:sdt>
      <w:r w:rsidR="001B6CA7">
        <w:rPr>
          <w:rFonts w:ascii="Arial" w:hAnsi="Arial" w:cs="Arial"/>
          <w:sz w:val="24"/>
          <w:szCs w:val="24"/>
        </w:rPr>
        <w:t xml:space="preserve"> </w:t>
      </w:r>
      <w:r w:rsidR="00984A8D">
        <w:rPr>
          <w:rFonts w:ascii="Arial" w:hAnsi="Arial" w:cs="Arial"/>
          <w:sz w:val="24"/>
          <w:szCs w:val="24"/>
        </w:rPr>
        <w:t>reported</w:t>
      </w:r>
      <w:r w:rsidR="001B6CA7">
        <w:rPr>
          <w:rFonts w:ascii="Arial" w:hAnsi="Arial" w:cs="Arial"/>
          <w:sz w:val="24"/>
          <w:szCs w:val="24"/>
        </w:rPr>
        <w:t xml:space="preserve"> (EI) as a form of intelligence that involves the ability to monitor one’s own and others’ feelings and emotions, to differentiate among them and to use this information to guide one’s own thinking and actions. Although this report was changed </w:t>
      </w:r>
      <w:r w:rsidR="00653B32">
        <w:rPr>
          <w:rFonts w:ascii="Arial" w:hAnsi="Arial" w:cs="Arial"/>
          <w:sz w:val="24"/>
          <w:szCs w:val="24"/>
        </w:rPr>
        <w:t>later and re-written as the ability to percei</w:t>
      </w:r>
      <w:r w:rsidR="00FA5D12">
        <w:rPr>
          <w:rFonts w:ascii="Arial" w:hAnsi="Arial" w:cs="Arial"/>
          <w:sz w:val="24"/>
          <w:szCs w:val="24"/>
        </w:rPr>
        <w:t>ve emotion, integrate emotion with</w:t>
      </w:r>
      <w:r w:rsidR="00653B32">
        <w:rPr>
          <w:rFonts w:ascii="Arial" w:hAnsi="Arial" w:cs="Arial"/>
          <w:sz w:val="24"/>
          <w:szCs w:val="24"/>
        </w:rPr>
        <w:t xml:space="preserve"> thought, understand emotions, and to regulate emotions to promo</w:t>
      </w:r>
      <w:r w:rsidR="007546DB">
        <w:rPr>
          <w:rFonts w:ascii="Arial" w:hAnsi="Arial" w:cs="Arial"/>
          <w:sz w:val="24"/>
          <w:szCs w:val="24"/>
        </w:rPr>
        <w:t xml:space="preserve">te personal growth. However, in developing </w:t>
      </w:r>
      <w:r w:rsidR="00653B32">
        <w:rPr>
          <w:rFonts w:ascii="Arial" w:hAnsi="Arial" w:cs="Arial"/>
          <w:sz w:val="24"/>
          <w:szCs w:val="24"/>
        </w:rPr>
        <w:t xml:space="preserve">Intelligence Quotient (IQ) as a measure of intelligence </w:t>
      </w:r>
      <w:r w:rsidR="00897D33">
        <w:rPr>
          <w:rFonts w:ascii="Arial" w:hAnsi="Arial" w:cs="Arial"/>
          <w:sz w:val="24"/>
          <w:szCs w:val="24"/>
        </w:rPr>
        <w:t xml:space="preserve">by </w:t>
      </w:r>
      <w:sdt>
        <w:sdtPr>
          <w:rPr>
            <w:rFonts w:ascii="Arial" w:hAnsi="Arial" w:cs="Arial"/>
            <w:sz w:val="24"/>
            <w:szCs w:val="24"/>
          </w:rPr>
          <w:id w:val="1336188445"/>
          <w:citation/>
        </w:sdtPr>
        <w:sdtContent>
          <w:r w:rsidR="00897D33">
            <w:rPr>
              <w:rFonts w:ascii="Arial" w:hAnsi="Arial" w:cs="Arial"/>
              <w:sz w:val="24"/>
              <w:szCs w:val="24"/>
            </w:rPr>
            <w:fldChar w:fldCharType="begin"/>
          </w:r>
          <w:r w:rsidR="00897D33">
            <w:rPr>
              <w:rFonts w:ascii="Arial" w:hAnsi="Arial" w:cs="Arial"/>
              <w:sz w:val="24"/>
              <w:szCs w:val="24"/>
            </w:rPr>
            <w:instrText xml:space="preserve"> CITATION Bar97 \l 2057 </w:instrText>
          </w:r>
          <w:r w:rsidR="00897D33">
            <w:rPr>
              <w:rFonts w:ascii="Arial" w:hAnsi="Arial" w:cs="Arial"/>
              <w:sz w:val="24"/>
              <w:szCs w:val="24"/>
            </w:rPr>
            <w:fldChar w:fldCharType="separate"/>
          </w:r>
          <w:r w:rsidR="00897D33" w:rsidRPr="00897D33">
            <w:rPr>
              <w:rFonts w:ascii="Arial" w:hAnsi="Arial" w:cs="Arial"/>
              <w:noProof/>
              <w:sz w:val="24"/>
              <w:szCs w:val="24"/>
            </w:rPr>
            <w:t>(Bar-On, 1997)</w:t>
          </w:r>
          <w:r w:rsidR="00897D33">
            <w:rPr>
              <w:rFonts w:ascii="Arial" w:hAnsi="Arial" w:cs="Arial"/>
              <w:sz w:val="24"/>
              <w:szCs w:val="24"/>
            </w:rPr>
            <w:fldChar w:fldCharType="end"/>
          </w:r>
        </w:sdtContent>
      </w:sdt>
      <w:r w:rsidR="007546DB">
        <w:rPr>
          <w:rFonts w:ascii="Arial" w:hAnsi="Arial" w:cs="Arial"/>
          <w:sz w:val="24"/>
          <w:szCs w:val="24"/>
        </w:rPr>
        <w:t>, he gave his own definition of Emotional Intelligence as a process to deal with human being understanding him</w:t>
      </w:r>
      <w:r w:rsidR="00A32415">
        <w:rPr>
          <w:rFonts w:ascii="Arial" w:hAnsi="Arial" w:cs="Arial"/>
          <w:sz w:val="24"/>
          <w:szCs w:val="24"/>
        </w:rPr>
        <w:t>-</w:t>
      </w:r>
      <w:r w:rsidR="007546DB">
        <w:rPr>
          <w:rFonts w:ascii="Arial" w:hAnsi="Arial" w:cs="Arial"/>
          <w:sz w:val="24"/>
          <w:szCs w:val="24"/>
        </w:rPr>
        <w:t>self or her</w:t>
      </w:r>
      <w:r w:rsidR="00A32415">
        <w:rPr>
          <w:rFonts w:ascii="Arial" w:hAnsi="Arial" w:cs="Arial"/>
          <w:sz w:val="24"/>
          <w:szCs w:val="24"/>
        </w:rPr>
        <w:t>-</w:t>
      </w:r>
      <w:r w:rsidR="007546DB">
        <w:rPr>
          <w:rFonts w:ascii="Arial" w:hAnsi="Arial" w:cs="Arial"/>
          <w:sz w:val="24"/>
          <w:szCs w:val="24"/>
        </w:rPr>
        <w:t>self and others, relating to people, and adapting to and coping with the immediate surroundings to be more successful in dealing with environmental demands</w:t>
      </w:r>
      <w:r w:rsidR="009F5F27">
        <w:rPr>
          <w:rFonts w:ascii="Arial" w:hAnsi="Arial" w:cs="Arial"/>
          <w:sz w:val="24"/>
          <w:szCs w:val="24"/>
        </w:rPr>
        <w:t>.</w:t>
      </w:r>
      <w:r w:rsidR="00882371">
        <w:rPr>
          <w:rFonts w:ascii="Arial" w:hAnsi="Arial" w:cs="Arial"/>
          <w:sz w:val="24"/>
          <w:szCs w:val="24"/>
        </w:rPr>
        <w:t xml:space="preserve"> </w:t>
      </w:r>
    </w:p>
    <w:p w:rsidR="004B760C" w:rsidRPr="00395501" w:rsidRDefault="0090283D" w:rsidP="007F6E5E">
      <w:pPr>
        <w:jc w:val="both"/>
        <w:rPr>
          <w:rFonts w:ascii="Arial" w:hAnsi="Arial" w:cs="Arial"/>
          <w:b/>
          <w:sz w:val="24"/>
          <w:szCs w:val="24"/>
        </w:rPr>
      </w:pPr>
      <w:r>
        <w:rPr>
          <w:rFonts w:ascii="Arial" w:hAnsi="Arial" w:cs="Arial"/>
          <w:b/>
          <w:sz w:val="24"/>
          <w:szCs w:val="24"/>
        </w:rPr>
        <w:t xml:space="preserve">1.4 </w:t>
      </w:r>
      <w:r w:rsidR="004B760C" w:rsidRPr="00395501">
        <w:rPr>
          <w:rFonts w:ascii="Arial" w:hAnsi="Arial" w:cs="Arial"/>
          <w:b/>
          <w:sz w:val="24"/>
          <w:szCs w:val="24"/>
        </w:rPr>
        <w:t>WORKPLACE</w:t>
      </w:r>
    </w:p>
    <w:p w:rsidR="0021259A" w:rsidRDefault="00395501" w:rsidP="007F6E5E">
      <w:pPr>
        <w:jc w:val="both"/>
        <w:rPr>
          <w:rFonts w:ascii="Arial" w:hAnsi="Arial" w:cs="Arial"/>
          <w:sz w:val="24"/>
          <w:szCs w:val="24"/>
        </w:rPr>
      </w:pPr>
      <w:r>
        <w:rPr>
          <w:rFonts w:ascii="Arial" w:hAnsi="Arial" w:cs="Arial"/>
          <w:sz w:val="24"/>
          <w:szCs w:val="24"/>
        </w:rPr>
        <w:t xml:space="preserve">There is no legal definition of workplace. However, according to Reporting of Injuries, Disease and Dangerous Occurrences Regulations (RIDDOR) 2013, describes </w:t>
      </w:r>
      <w:r>
        <w:rPr>
          <w:rFonts w:ascii="Arial" w:hAnsi="Arial" w:cs="Arial"/>
          <w:sz w:val="24"/>
          <w:szCs w:val="24"/>
        </w:rPr>
        <w:lastRenderedPageBreak/>
        <w:t>definition of bullying as: intimidating, offensive, malicious, insulting or humiliating behaviour, or an abuse of power or authority which attempts to undermine an individual or group of workforce, and which may cause them to suffer work related stress. Hence, workplace is an establishment at a particular location containing one or more work areas (a place) such as shops or factory where work is done.</w:t>
      </w:r>
      <w:r w:rsidR="0021259A">
        <w:rPr>
          <w:rFonts w:ascii="Arial" w:hAnsi="Arial" w:cs="Arial"/>
          <w:sz w:val="24"/>
          <w:szCs w:val="24"/>
        </w:rPr>
        <w:t xml:space="preserve"> </w:t>
      </w:r>
    </w:p>
    <w:p w:rsidR="004B760C" w:rsidRDefault="00300F9B" w:rsidP="007F6E5E">
      <w:pPr>
        <w:jc w:val="both"/>
        <w:rPr>
          <w:rFonts w:ascii="Arial" w:hAnsi="Arial" w:cs="Arial"/>
          <w:sz w:val="24"/>
          <w:szCs w:val="24"/>
        </w:rPr>
      </w:pPr>
      <w:r>
        <w:rPr>
          <w:rFonts w:ascii="Arial" w:hAnsi="Arial" w:cs="Arial"/>
          <w:sz w:val="24"/>
          <w:szCs w:val="24"/>
        </w:rPr>
        <w:t xml:space="preserve">A workplace </w:t>
      </w:r>
      <w:sdt>
        <w:sdtPr>
          <w:rPr>
            <w:rFonts w:ascii="Arial" w:hAnsi="Arial" w:cs="Arial"/>
            <w:sz w:val="24"/>
            <w:szCs w:val="24"/>
          </w:rPr>
          <w:id w:val="769824260"/>
          <w:citation/>
        </w:sdtPr>
        <w:sdtContent>
          <w:r w:rsidR="00691572">
            <w:rPr>
              <w:rFonts w:ascii="Arial" w:hAnsi="Arial" w:cs="Arial"/>
              <w:sz w:val="24"/>
              <w:szCs w:val="24"/>
            </w:rPr>
            <w:fldChar w:fldCharType="begin"/>
          </w:r>
          <w:r w:rsidR="00691572">
            <w:rPr>
              <w:rFonts w:ascii="Arial" w:hAnsi="Arial" w:cs="Arial"/>
              <w:sz w:val="24"/>
              <w:szCs w:val="24"/>
            </w:rPr>
            <w:instrText xml:space="preserve"> CITATION Inc191 \l 2057 </w:instrText>
          </w:r>
          <w:r w:rsidR="00691572">
            <w:rPr>
              <w:rFonts w:ascii="Arial" w:hAnsi="Arial" w:cs="Arial"/>
              <w:sz w:val="24"/>
              <w:szCs w:val="24"/>
            </w:rPr>
            <w:fldChar w:fldCharType="separate"/>
          </w:r>
          <w:r w:rsidR="00691572" w:rsidRPr="00691572">
            <w:rPr>
              <w:rFonts w:ascii="Arial" w:hAnsi="Arial" w:cs="Arial"/>
              <w:noProof/>
              <w:sz w:val="24"/>
              <w:szCs w:val="24"/>
            </w:rPr>
            <w:t>(Inc, 2019)</w:t>
          </w:r>
          <w:r w:rsidR="00691572">
            <w:rPr>
              <w:rFonts w:ascii="Arial" w:hAnsi="Arial" w:cs="Arial"/>
              <w:sz w:val="24"/>
              <w:szCs w:val="24"/>
            </w:rPr>
            <w:fldChar w:fldCharType="end"/>
          </w:r>
        </w:sdtContent>
      </w:sdt>
      <w:r w:rsidR="007138A3">
        <w:rPr>
          <w:rFonts w:ascii="Arial" w:hAnsi="Arial" w:cs="Arial"/>
          <w:sz w:val="24"/>
          <w:szCs w:val="24"/>
        </w:rPr>
        <w:t xml:space="preserve"> is defined as “Establishment or facility at a particular location containing one or more work areas”.</w:t>
      </w:r>
      <w:r>
        <w:rPr>
          <w:rFonts w:ascii="Arial" w:hAnsi="Arial" w:cs="Arial"/>
          <w:sz w:val="24"/>
          <w:szCs w:val="24"/>
        </w:rPr>
        <w:t xml:space="preserve"> </w:t>
      </w:r>
      <w:r w:rsidR="00395501">
        <w:rPr>
          <w:rFonts w:ascii="Arial" w:hAnsi="Arial" w:cs="Arial"/>
          <w:sz w:val="24"/>
          <w:szCs w:val="24"/>
        </w:rPr>
        <w:t>Workplace can also be said to be where human services and or interactions is rendered in return for a reward and which is governed by the laws.</w:t>
      </w:r>
    </w:p>
    <w:p w:rsidR="006E2343" w:rsidRPr="006E2343" w:rsidRDefault="0090283D" w:rsidP="007F6E5E">
      <w:pPr>
        <w:jc w:val="both"/>
        <w:rPr>
          <w:rFonts w:ascii="Arial" w:hAnsi="Arial" w:cs="Arial"/>
          <w:b/>
          <w:sz w:val="24"/>
          <w:szCs w:val="24"/>
        </w:rPr>
      </w:pPr>
      <w:r>
        <w:rPr>
          <w:rFonts w:ascii="Arial" w:hAnsi="Arial" w:cs="Arial"/>
          <w:b/>
          <w:sz w:val="24"/>
          <w:szCs w:val="24"/>
        </w:rPr>
        <w:t xml:space="preserve">1.5 </w:t>
      </w:r>
      <w:r w:rsidR="006E2343" w:rsidRPr="006E2343">
        <w:rPr>
          <w:rFonts w:ascii="Arial" w:hAnsi="Arial" w:cs="Arial"/>
          <w:b/>
          <w:sz w:val="24"/>
          <w:szCs w:val="24"/>
        </w:rPr>
        <w:t>EFFECTIVE MANAGEMENT</w:t>
      </w:r>
      <w:r w:rsidR="00D3686F">
        <w:rPr>
          <w:rFonts w:ascii="Arial" w:hAnsi="Arial" w:cs="Arial"/>
          <w:b/>
          <w:sz w:val="24"/>
          <w:szCs w:val="24"/>
        </w:rPr>
        <w:t xml:space="preserve"> </w:t>
      </w:r>
      <w:r w:rsidR="001E5C32">
        <w:rPr>
          <w:rFonts w:ascii="Arial" w:hAnsi="Arial" w:cs="Arial"/>
          <w:b/>
          <w:sz w:val="24"/>
          <w:szCs w:val="24"/>
        </w:rPr>
        <w:t xml:space="preserve">AND COMMUNICATION </w:t>
      </w:r>
      <w:r w:rsidR="00D3686F">
        <w:rPr>
          <w:rFonts w:ascii="Arial" w:hAnsi="Arial" w:cs="Arial"/>
          <w:b/>
          <w:sz w:val="24"/>
          <w:szCs w:val="24"/>
        </w:rPr>
        <w:t>WITH EMOTION</w:t>
      </w:r>
      <w:r w:rsidR="00AD5A66">
        <w:rPr>
          <w:rFonts w:ascii="Arial" w:hAnsi="Arial" w:cs="Arial"/>
          <w:b/>
          <w:sz w:val="24"/>
          <w:szCs w:val="24"/>
        </w:rPr>
        <w:t>S</w:t>
      </w:r>
    </w:p>
    <w:p w:rsidR="006E2343" w:rsidRDefault="006E2343" w:rsidP="007F6E5E">
      <w:pPr>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761027397"/>
          <w:citation/>
        </w:sdtPr>
        <w:sdtContent>
          <w:r>
            <w:rPr>
              <w:rFonts w:ascii="Arial" w:hAnsi="Arial" w:cs="Arial"/>
              <w:sz w:val="24"/>
              <w:szCs w:val="24"/>
            </w:rPr>
            <w:fldChar w:fldCharType="begin"/>
          </w:r>
          <w:r>
            <w:rPr>
              <w:rFonts w:ascii="Arial" w:hAnsi="Arial" w:cs="Arial"/>
              <w:sz w:val="24"/>
              <w:szCs w:val="24"/>
            </w:rPr>
            <w:instrText xml:space="preserve"> CITATION DeM16 \l 2057 </w:instrText>
          </w:r>
          <w:r>
            <w:rPr>
              <w:rFonts w:ascii="Arial" w:hAnsi="Arial" w:cs="Arial"/>
              <w:sz w:val="24"/>
              <w:szCs w:val="24"/>
            </w:rPr>
            <w:fldChar w:fldCharType="separate"/>
          </w:r>
          <w:r w:rsidRPr="006E2343">
            <w:rPr>
              <w:rFonts w:ascii="Arial" w:hAnsi="Arial" w:cs="Arial"/>
              <w:noProof/>
              <w:sz w:val="24"/>
              <w:szCs w:val="24"/>
            </w:rPr>
            <w:t>(DeMers, 11 January 2016)</w:t>
          </w:r>
          <w:r>
            <w:rPr>
              <w:rFonts w:ascii="Arial" w:hAnsi="Arial" w:cs="Arial"/>
              <w:sz w:val="24"/>
              <w:szCs w:val="24"/>
            </w:rPr>
            <w:fldChar w:fldCharType="end"/>
          </w:r>
        </w:sdtContent>
      </w:sdt>
      <w:r>
        <w:rPr>
          <w:rFonts w:ascii="Arial" w:hAnsi="Arial" w:cs="Arial"/>
          <w:sz w:val="24"/>
          <w:szCs w:val="24"/>
        </w:rPr>
        <w:t xml:space="preserve">, effective management is being able to motivate employees to work much more efficiently to collectively achieve a desired goal. This writer </w:t>
      </w:r>
      <w:sdt>
        <w:sdtPr>
          <w:rPr>
            <w:rFonts w:ascii="Arial" w:hAnsi="Arial" w:cs="Arial"/>
            <w:sz w:val="24"/>
            <w:szCs w:val="24"/>
          </w:rPr>
          <w:id w:val="-754051469"/>
          <w:citation/>
        </w:sdtPr>
        <w:sdtContent>
          <w:r w:rsidR="009F6DED">
            <w:rPr>
              <w:rFonts w:ascii="Arial" w:hAnsi="Arial" w:cs="Arial"/>
              <w:sz w:val="24"/>
              <w:szCs w:val="24"/>
            </w:rPr>
            <w:fldChar w:fldCharType="begin"/>
          </w:r>
          <w:r w:rsidR="009F6DED">
            <w:rPr>
              <w:rFonts w:ascii="Arial" w:hAnsi="Arial" w:cs="Arial"/>
              <w:sz w:val="24"/>
              <w:szCs w:val="24"/>
            </w:rPr>
            <w:instrText xml:space="preserve"> CITATION DeM16 \l 2057 </w:instrText>
          </w:r>
          <w:r w:rsidR="009F6DED">
            <w:rPr>
              <w:rFonts w:ascii="Arial" w:hAnsi="Arial" w:cs="Arial"/>
              <w:sz w:val="24"/>
              <w:szCs w:val="24"/>
            </w:rPr>
            <w:fldChar w:fldCharType="separate"/>
          </w:r>
          <w:r w:rsidR="009F6DED" w:rsidRPr="009F6DED">
            <w:rPr>
              <w:rFonts w:ascii="Arial" w:hAnsi="Arial" w:cs="Arial"/>
              <w:noProof/>
              <w:sz w:val="24"/>
              <w:szCs w:val="24"/>
            </w:rPr>
            <w:t>(DeMers, 11 January 2016)</w:t>
          </w:r>
          <w:r w:rsidR="009F6DED">
            <w:rPr>
              <w:rFonts w:ascii="Arial" w:hAnsi="Arial" w:cs="Arial"/>
              <w:sz w:val="24"/>
              <w:szCs w:val="24"/>
            </w:rPr>
            <w:fldChar w:fldCharType="end"/>
          </w:r>
        </w:sdtContent>
      </w:sdt>
      <w:r w:rsidR="009F6DED">
        <w:rPr>
          <w:rFonts w:ascii="Arial" w:hAnsi="Arial" w:cs="Arial"/>
          <w:sz w:val="24"/>
          <w:szCs w:val="24"/>
        </w:rPr>
        <w:t xml:space="preserve"> </w:t>
      </w:r>
      <w:r>
        <w:rPr>
          <w:rFonts w:ascii="Arial" w:hAnsi="Arial" w:cs="Arial"/>
          <w:sz w:val="24"/>
          <w:szCs w:val="24"/>
        </w:rPr>
        <w:t xml:space="preserve">advocated </w:t>
      </w:r>
      <w:r w:rsidRPr="00AD1485">
        <w:rPr>
          <w:rFonts w:ascii="Arial" w:hAnsi="Arial" w:cs="Arial"/>
          <w:b/>
          <w:sz w:val="24"/>
          <w:szCs w:val="24"/>
        </w:rPr>
        <w:t>Ten Golden Rules</w:t>
      </w:r>
      <w:r>
        <w:rPr>
          <w:rFonts w:ascii="Arial" w:hAnsi="Arial" w:cs="Arial"/>
          <w:sz w:val="24"/>
          <w:szCs w:val="24"/>
        </w:rPr>
        <w:t xml:space="preserve"> of effective management as: </w:t>
      </w:r>
      <w:r w:rsidRPr="00AD1485">
        <w:rPr>
          <w:rFonts w:ascii="Arial" w:hAnsi="Arial" w:cs="Arial"/>
          <w:b/>
          <w:sz w:val="24"/>
          <w:szCs w:val="24"/>
        </w:rPr>
        <w:t>S</w:t>
      </w:r>
      <w:r>
        <w:rPr>
          <w:rFonts w:ascii="Arial" w:hAnsi="Arial" w:cs="Arial"/>
          <w:sz w:val="24"/>
          <w:szCs w:val="24"/>
        </w:rPr>
        <w:t>etting the goal of working as a team – this means giving the team members a unified focus and purpose right from planning stage to inspire them together. The next stage</w:t>
      </w:r>
      <w:r w:rsidR="00D3686F">
        <w:rPr>
          <w:rFonts w:ascii="Arial" w:hAnsi="Arial" w:cs="Arial"/>
          <w:sz w:val="24"/>
          <w:szCs w:val="24"/>
        </w:rPr>
        <w:t xml:space="preserve"> is f</w:t>
      </w:r>
      <w:r>
        <w:rPr>
          <w:rFonts w:ascii="Arial" w:hAnsi="Arial" w:cs="Arial"/>
          <w:sz w:val="24"/>
          <w:szCs w:val="24"/>
        </w:rPr>
        <w:t xml:space="preserve">ocusing on </w:t>
      </w:r>
      <w:r w:rsidR="007C0F08" w:rsidRPr="00AD1485">
        <w:rPr>
          <w:rFonts w:ascii="Arial" w:hAnsi="Arial" w:cs="Arial"/>
          <w:b/>
          <w:sz w:val="24"/>
          <w:szCs w:val="24"/>
        </w:rPr>
        <w:t>A</w:t>
      </w:r>
      <w:r w:rsidR="007C0F08">
        <w:rPr>
          <w:rFonts w:ascii="Arial" w:hAnsi="Arial" w:cs="Arial"/>
          <w:sz w:val="24"/>
          <w:szCs w:val="24"/>
        </w:rPr>
        <w:t>ccuracy,</w:t>
      </w:r>
      <w:r w:rsidR="00AD1485">
        <w:rPr>
          <w:rFonts w:ascii="Arial" w:hAnsi="Arial" w:cs="Arial"/>
          <w:sz w:val="24"/>
          <w:szCs w:val="24"/>
        </w:rPr>
        <w:t xml:space="preserve"> Brevity, </w:t>
      </w:r>
      <w:r w:rsidR="007B1F32">
        <w:rPr>
          <w:rFonts w:ascii="Arial" w:hAnsi="Arial" w:cs="Arial"/>
          <w:sz w:val="24"/>
          <w:szCs w:val="24"/>
        </w:rPr>
        <w:t>Concise and</w:t>
      </w:r>
      <w:r w:rsidR="00D3686F">
        <w:rPr>
          <w:rFonts w:ascii="Arial" w:hAnsi="Arial" w:cs="Arial"/>
          <w:sz w:val="24"/>
          <w:szCs w:val="24"/>
        </w:rPr>
        <w:t xml:space="preserve"> adequate </w:t>
      </w:r>
      <w:r w:rsidR="00D3686F" w:rsidRPr="00AD1485">
        <w:rPr>
          <w:rFonts w:ascii="Arial" w:hAnsi="Arial" w:cs="Arial"/>
          <w:b/>
          <w:sz w:val="24"/>
          <w:szCs w:val="24"/>
        </w:rPr>
        <w:t>C</w:t>
      </w:r>
      <w:r w:rsidR="00D3686F">
        <w:rPr>
          <w:rFonts w:ascii="Arial" w:hAnsi="Arial" w:cs="Arial"/>
          <w:sz w:val="24"/>
          <w:szCs w:val="24"/>
        </w:rPr>
        <w:t xml:space="preserve">ommunication and </w:t>
      </w:r>
      <w:r w:rsidR="00D3686F" w:rsidRPr="00AD1485">
        <w:rPr>
          <w:rFonts w:ascii="Arial" w:hAnsi="Arial" w:cs="Arial"/>
          <w:b/>
          <w:sz w:val="24"/>
          <w:szCs w:val="24"/>
        </w:rPr>
        <w:t>C</w:t>
      </w:r>
      <w:r w:rsidR="00D3686F">
        <w:rPr>
          <w:rFonts w:ascii="Arial" w:hAnsi="Arial" w:cs="Arial"/>
          <w:sz w:val="24"/>
          <w:szCs w:val="24"/>
        </w:rPr>
        <w:t xml:space="preserve">hannels. </w:t>
      </w:r>
      <w:sdt>
        <w:sdtPr>
          <w:rPr>
            <w:rFonts w:ascii="Arial" w:hAnsi="Arial" w:cs="Arial"/>
            <w:sz w:val="24"/>
            <w:szCs w:val="24"/>
          </w:rPr>
          <w:id w:val="-2011976997"/>
          <w:citation/>
        </w:sdtPr>
        <w:sdtContent>
          <w:r w:rsidR="00D3686F">
            <w:rPr>
              <w:rFonts w:ascii="Arial" w:hAnsi="Arial" w:cs="Arial"/>
              <w:sz w:val="24"/>
              <w:szCs w:val="24"/>
            </w:rPr>
            <w:fldChar w:fldCharType="begin"/>
          </w:r>
          <w:r w:rsidR="00D3686F">
            <w:rPr>
              <w:rFonts w:ascii="Arial" w:hAnsi="Arial" w:cs="Arial"/>
              <w:sz w:val="24"/>
              <w:szCs w:val="24"/>
            </w:rPr>
            <w:instrText xml:space="preserve"> CITATION Wal341 \l 2057 </w:instrText>
          </w:r>
          <w:r w:rsidR="00D3686F">
            <w:rPr>
              <w:rFonts w:ascii="Arial" w:hAnsi="Arial" w:cs="Arial"/>
              <w:sz w:val="24"/>
              <w:szCs w:val="24"/>
            </w:rPr>
            <w:fldChar w:fldCharType="separate"/>
          </w:r>
          <w:r w:rsidR="00D3686F" w:rsidRPr="00D3686F">
            <w:rPr>
              <w:rFonts w:ascii="Arial" w:hAnsi="Arial" w:cs="Arial"/>
              <w:noProof/>
              <w:sz w:val="24"/>
              <w:szCs w:val="24"/>
            </w:rPr>
            <w:t>(Walker, 2017, P. 34)</w:t>
          </w:r>
          <w:r w:rsidR="00D3686F">
            <w:rPr>
              <w:rFonts w:ascii="Arial" w:hAnsi="Arial" w:cs="Arial"/>
              <w:sz w:val="24"/>
              <w:szCs w:val="24"/>
            </w:rPr>
            <w:fldChar w:fldCharType="end"/>
          </w:r>
        </w:sdtContent>
      </w:sdt>
      <w:r w:rsidR="00D86E57">
        <w:rPr>
          <w:rFonts w:ascii="Arial" w:hAnsi="Arial" w:cs="Arial"/>
          <w:sz w:val="24"/>
          <w:szCs w:val="24"/>
        </w:rPr>
        <w:t xml:space="preserve"> </w:t>
      </w:r>
      <w:proofErr w:type="gramStart"/>
      <w:r w:rsidR="006155AA">
        <w:rPr>
          <w:rFonts w:ascii="Arial" w:hAnsi="Arial" w:cs="Arial"/>
          <w:sz w:val="24"/>
          <w:szCs w:val="24"/>
        </w:rPr>
        <w:t>d</w:t>
      </w:r>
      <w:r w:rsidR="00D86E57">
        <w:rPr>
          <w:rFonts w:ascii="Arial" w:hAnsi="Arial" w:cs="Arial"/>
          <w:sz w:val="24"/>
          <w:szCs w:val="24"/>
        </w:rPr>
        <w:t>efined</w:t>
      </w:r>
      <w:proofErr w:type="gramEnd"/>
      <w:r w:rsidR="00D86E57">
        <w:rPr>
          <w:rFonts w:ascii="Arial" w:hAnsi="Arial" w:cs="Arial"/>
          <w:sz w:val="24"/>
          <w:szCs w:val="24"/>
        </w:rPr>
        <w:t xml:space="preserve"> communication as: “the sending and receiving of signals.”</w:t>
      </w:r>
      <w:r w:rsidR="006155AA">
        <w:rPr>
          <w:rFonts w:ascii="Arial" w:hAnsi="Arial" w:cs="Arial"/>
          <w:sz w:val="24"/>
          <w:szCs w:val="24"/>
        </w:rPr>
        <w:t xml:space="preserve"> Basic procedure involves sender encodes thoughts </w:t>
      </w:r>
      <w:r w:rsidR="00101401">
        <w:rPr>
          <w:rFonts w:ascii="Arial" w:hAnsi="Arial" w:cs="Arial"/>
          <w:sz w:val="24"/>
          <w:szCs w:val="24"/>
        </w:rPr>
        <w:t>‘</w:t>
      </w:r>
      <w:r w:rsidR="006155AA">
        <w:rPr>
          <w:rFonts w:ascii="Arial" w:hAnsi="Arial" w:cs="Arial"/>
          <w:sz w:val="24"/>
          <w:szCs w:val="24"/>
        </w:rPr>
        <w:t>message</w:t>
      </w:r>
      <w:r w:rsidR="00101401">
        <w:rPr>
          <w:rFonts w:ascii="Arial" w:hAnsi="Arial" w:cs="Arial"/>
          <w:sz w:val="24"/>
          <w:szCs w:val="24"/>
        </w:rPr>
        <w:t>’</w:t>
      </w:r>
      <w:r w:rsidR="006155AA">
        <w:rPr>
          <w:rFonts w:ascii="Arial" w:hAnsi="Arial" w:cs="Arial"/>
          <w:sz w:val="24"/>
          <w:szCs w:val="24"/>
        </w:rPr>
        <w:t xml:space="preserve"> and sends the message. Receiver receives and decodes. Parties check understanding through feedback. Those common barriers such as </w:t>
      </w:r>
      <w:r w:rsidR="006155AA" w:rsidRPr="0098025B">
        <w:rPr>
          <w:rFonts w:ascii="Arial" w:hAnsi="Arial" w:cs="Arial"/>
          <w:i/>
          <w:sz w:val="24"/>
          <w:szCs w:val="24"/>
        </w:rPr>
        <w:t>emotions</w:t>
      </w:r>
      <w:r w:rsidR="006155AA">
        <w:rPr>
          <w:rFonts w:ascii="Arial" w:hAnsi="Arial" w:cs="Arial"/>
          <w:sz w:val="24"/>
          <w:szCs w:val="24"/>
        </w:rPr>
        <w:t xml:space="preserve">, local jargons, attitudes, background noise, </w:t>
      </w:r>
      <w:r w:rsidR="00A43AED">
        <w:rPr>
          <w:rFonts w:ascii="Arial" w:hAnsi="Arial" w:cs="Arial"/>
          <w:sz w:val="24"/>
          <w:szCs w:val="24"/>
        </w:rPr>
        <w:t>and personality</w:t>
      </w:r>
      <w:r w:rsidR="006155AA">
        <w:rPr>
          <w:rFonts w:ascii="Arial" w:hAnsi="Arial" w:cs="Arial"/>
          <w:sz w:val="24"/>
          <w:szCs w:val="24"/>
        </w:rPr>
        <w:t xml:space="preserve"> clash must be avoided.</w:t>
      </w:r>
      <w:r w:rsidR="0098025B">
        <w:rPr>
          <w:rFonts w:ascii="Arial" w:hAnsi="Arial" w:cs="Arial"/>
          <w:sz w:val="24"/>
          <w:szCs w:val="24"/>
        </w:rPr>
        <w:t xml:space="preserve"> </w:t>
      </w:r>
      <w:r w:rsidR="00D22579">
        <w:rPr>
          <w:rFonts w:ascii="Arial" w:hAnsi="Arial" w:cs="Arial"/>
          <w:sz w:val="24"/>
          <w:szCs w:val="24"/>
        </w:rPr>
        <w:t xml:space="preserve">Communication takes the forms of Verbal; like in spoken words which can be face to face, over the phone or over the radios. It can be None-Verbal through the use of body language such as smiling which denotes I am not your </w:t>
      </w:r>
      <w:r w:rsidR="00863EBC">
        <w:rPr>
          <w:rFonts w:ascii="Arial" w:hAnsi="Arial" w:cs="Arial"/>
          <w:sz w:val="24"/>
          <w:szCs w:val="24"/>
        </w:rPr>
        <w:t>enemy and</w:t>
      </w:r>
      <w:r w:rsidR="00D22579">
        <w:rPr>
          <w:rFonts w:ascii="Arial" w:hAnsi="Arial" w:cs="Arial"/>
          <w:sz w:val="24"/>
          <w:szCs w:val="24"/>
        </w:rPr>
        <w:t xml:space="preserve"> make friend; open palms which denotes I am not here to h</w:t>
      </w:r>
      <w:r w:rsidR="00863EBC">
        <w:rPr>
          <w:rFonts w:ascii="Arial" w:hAnsi="Arial" w:cs="Arial"/>
          <w:sz w:val="24"/>
          <w:szCs w:val="24"/>
        </w:rPr>
        <w:t>urt you; not holding any weapon in my hands. Communication</w:t>
      </w:r>
      <w:r w:rsidR="00D22579">
        <w:rPr>
          <w:rFonts w:ascii="Arial" w:hAnsi="Arial" w:cs="Arial"/>
          <w:sz w:val="24"/>
          <w:szCs w:val="24"/>
        </w:rPr>
        <w:t xml:space="preserve"> </w:t>
      </w:r>
      <w:r w:rsidR="00863EBC">
        <w:rPr>
          <w:rFonts w:ascii="Arial" w:hAnsi="Arial" w:cs="Arial"/>
          <w:sz w:val="24"/>
          <w:szCs w:val="24"/>
        </w:rPr>
        <w:t xml:space="preserve">can be written like in words, figures, charts, drawings and arts. Anyone working in the British Security Industry in the UK </w:t>
      </w:r>
      <w:r w:rsidR="00207BA3">
        <w:rPr>
          <w:rFonts w:ascii="Arial" w:hAnsi="Arial" w:cs="Arial"/>
          <w:sz w:val="24"/>
          <w:szCs w:val="24"/>
        </w:rPr>
        <w:t>is</w:t>
      </w:r>
      <w:r w:rsidR="00863EBC">
        <w:rPr>
          <w:rFonts w:ascii="Arial" w:hAnsi="Arial" w:cs="Arial"/>
          <w:sz w:val="24"/>
          <w:szCs w:val="24"/>
        </w:rPr>
        <w:t xml:space="preserve"> expected to have all of the above skills.</w:t>
      </w:r>
    </w:p>
    <w:p w:rsidR="00D6493B" w:rsidRDefault="00D6493B" w:rsidP="007F6E5E">
      <w:pPr>
        <w:jc w:val="both"/>
        <w:rPr>
          <w:rFonts w:ascii="Arial" w:hAnsi="Arial" w:cs="Arial"/>
          <w:sz w:val="24"/>
          <w:szCs w:val="24"/>
        </w:rPr>
      </w:pPr>
      <w:r>
        <w:rPr>
          <w:rFonts w:ascii="Arial" w:hAnsi="Arial" w:cs="Arial"/>
          <w:sz w:val="24"/>
          <w:szCs w:val="24"/>
        </w:rPr>
        <w:t>The next step of golden rules is Encouragement of all opinions and ideas. Workforce should be encouraged to actively participate in discussions and attempt to make improvements to the organisation.</w:t>
      </w:r>
    </w:p>
    <w:p w:rsidR="00F30538" w:rsidRDefault="00F30538" w:rsidP="007F6E5E">
      <w:pPr>
        <w:jc w:val="both"/>
        <w:rPr>
          <w:rFonts w:ascii="Arial" w:hAnsi="Arial" w:cs="Arial"/>
          <w:sz w:val="24"/>
          <w:szCs w:val="24"/>
        </w:rPr>
      </w:pPr>
      <w:r>
        <w:rPr>
          <w:rFonts w:ascii="Arial" w:hAnsi="Arial" w:cs="Arial"/>
          <w:sz w:val="24"/>
          <w:szCs w:val="24"/>
        </w:rPr>
        <w:t>Consistency is the next level in managing all of the factors in the operations activities and with each and every member of the workforce.</w:t>
      </w:r>
    </w:p>
    <w:p w:rsidR="00F30538" w:rsidRDefault="00F30538" w:rsidP="007F6E5E">
      <w:pPr>
        <w:jc w:val="both"/>
        <w:rPr>
          <w:rFonts w:ascii="Arial" w:hAnsi="Arial" w:cs="Arial"/>
          <w:sz w:val="24"/>
          <w:szCs w:val="24"/>
        </w:rPr>
      </w:pPr>
      <w:r>
        <w:rPr>
          <w:rFonts w:ascii="Arial" w:hAnsi="Arial" w:cs="Arial"/>
          <w:sz w:val="24"/>
          <w:szCs w:val="24"/>
        </w:rPr>
        <w:t>Never Go With “</w:t>
      </w:r>
      <w:r w:rsidR="00D50AA5">
        <w:rPr>
          <w:rFonts w:ascii="Arial" w:hAnsi="Arial" w:cs="Arial"/>
          <w:sz w:val="24"/>
          <w:szCs w:val="24"/>
        </w:rPr>
        <w:t>One-Size-Fits-All. A manager should always bear in mind that his team is comprised of individuals with their own ideas, strengths, weaknesses and preferences. Therefore, no single approach should be adopted to motivate every single individual in the team</w:t>
      </w:r>
      <w:r>
        <w:rPr>
          <w:rFonts w:ascii="Arial" w:hAnsi="Arial" w:cs="Arial"/>
          <w:sz w:val="24"/>
          <w:szCs w:val="24"/>
        </w:rPr>
        <w:t>.</w:t>
      </w:r>
    </w:p>
    <w:p w:rsidR="00DB4A4E" w:rsidRDefault="00DB4A4E" w:rsidP="007F6E5E">
      <w:pPr>
        <w:jc w:val="both"/>
        <w:rPr>
          <w:rFonts w:ascii="Arial" w:hAnsi="Arial" w:cs="Arial"/>
          <w:sz w:val="24"/>
          <w:szCs w:val="24"/>
        </w:rPr>
      </w:pPr>
      <w:r>
        <w:rPr>
          <w:rFonts w:ascii="Arial" w:hAnsi="Arial" w:cs="Arial"/>
          <w:sz w:val="24"/>
          <w:szCs w:val="24"/>
        </w:rPr>
        <w:lastRenderedPageBreak/>
        <w:t xml:space="preserve">Rewards and recognition of hard work must not be made secrete. Exceptional performances desiring praises, bonuses, </w:t>
      </w:r>
      <w:r w:rsidR="00E844D1">
        <w:rPr>
          <w:rFonts w:ascii="Arial" w:hAnsi="Arial" w:cs="Arial"/>
          <w:sz w:val="24"/>
          <w:szCs w:val="24"/>
        </w:rPr>
        <w:t xml:space="preserve">and </w:t>
      </w:r>
      <w:r>
        <w:rPr>
          <w:rFonts w:ascii="Arial" w:hAnsi="Arial" w:cs="Arial"/>
          <w:sz w:val="24"/>
          <w:szCs w:val="24"/>
        </w:rPr>
        <w:t>small trophies must be awarded at the gathering of other employees.</w:t>
      </w:r>
    </w:p>
    <w:p w:rsidR="00E844D1" w:rsidRDefault="00E844D1" w:rsidP="007F6E5E">
      <w:pPr>
        <w:jc w:val="both"/>
        <w:rPr>
          <w:rFonts w:ascii="Arial" w:hAnsi="Arial" w:cs="Arial"/>
          <w:sz w:val="24"/>
          <w:szCs w:val="24"/>
        </w:rPr>
      </w:pPr>
      <w:r>
        <w:rPr>
          <w:rFonts w:ascii="Arial" w:hAnsi="Arial" w:cs="Arial"/>
          <w:sz w:val="24"/>
          <w:szCs w:val="24"/>
        </w:rPr>
        <w:t>A manager must set examples in terms of behaviours, reliability, punctuality, honesty, professional conducts, politeness, and equal opportunity.</w:t>
      </w:r>
    </w:p>
    <w:p w:rsidR="008540F7" w:rsidRDefault="008540F7" w:rsidP="007F6E5E">
      <w:pPr>
        <w:jc w:val="both"/>
        <w:rPr>
          <w:rFonts w:ascii="Arial" w:hAnsi="Arial" w:cs="Arial"/>
          <w:sz w:val="24"/>
          <w:szCs w:val="24"/>
        </w:rPr>
      </w:pPr>
      <w:r>
        <w:rPr>
          <w:rFonts w:ascii="Arial" w:hAnsi="Arial" w:cs="Arial"/>
          <w:sz w:val="24"/>
          <w:szCs w:val="24"/>
        </w:rPr>
        <w:t>Manager remaining transparent will demonstrate integrity, builds trusts and will encourage employees to be loyal and honest and will encourage effectiveness.</w:t>
      </w:r>
    </w:p>
    <w:p w:rsidR="008540F7" w:rsidRDefault="008540F7" w:rsidP="007F6E5E">
      <w:pPr>
        <w:jc w:val="both"/>
        <w:rPr>
          <w:rFonts w:ascii="Arial" w:hAnsi="Arial" w:cs="Arial"/>
          <w:sz w:val="24"/>
          <w:szCs w:val="24"/>
        </w:rPr>
      </w:pPr>
      <w:r>
        <w:rPr>
          <w:rFonts w:ascii="Arial" w:hAnsi="Arial" w:cs="Arial"/>
          <w:sz w:val="24"/>
          <w:szCs w:val="24"/>
        </w:rPr>
        <w:t xml:space="preserve">A manager listening and welcoming questions from his employees will open dialogue and </w:t>
      </w:r>
      <w:r w:rsidR="00857E83">
        <w:rPr>
          <w:rFonts w:ascii="Arial" w:hAnsi="Arial" w:cs="Arial"/>
          <w:sz w:val="24"/>
          <w:szCs w:val="24"/>
        </w:rPr>
        <w:t>will ensure smooth communication.</w:t>
      </w:r>
    </w:p>
    <w:p w:rsidR="00857E83" w:rsidRDefault="00857E83" w:rsidP="007F6E5E">
      <w:pPr>
        <w:jc w:val="both"/>
        <w:rPr>
          <w:rFonts w:ascii="Arial" w:hAnsi="Arial" w:cs="Arial"/>
          <w:sz w:val="24"/>
          <w:szCs w:val="24"/>
        </w:rPr>
      </w:pPr>
      <w:r>
        <w:rPr>
          <w:rFonts w:ascii="Arial" w:hAnsi="Arial" w:cs="Arial"/>
          <w:sz w:val="24"/>
          <w:szCs w:val="24"/>
        </w:rPr>
        <w:t>Manager will be able to learn about impending problems and will have the opportunity to deal with it before it got out of hand.</w:t>
      </w:r>
    </w:p>
    <w:p w:rsidR="00857E83" w:rsidRDefault="00857E83" w:rsidP="007F6E5E">
      <w:pPr>
        <w:jc w:val="both"/>
        <w:rPr>
          <w:rFonts w:ascii="Arial" w:hAnsi="Arial" w:cs="Arial"/>
          <w:sz w:val="24"/>
          <w:szCs w:val="24"/>
        </w:rPr>
      </w:pPr>
      <w:r>
        <w:rPr>
          <w:rFonts w:ascii="Arial" w:hAnsi="Arial" w:cs="Arial"/>
          <w:sz w:val="24"/>
          <w:szCs w:val="24"/>
        </w:rPr>
        <w:t>Manager helping employees to have fun with unexpected lunch outing, social gathering events will encourage employees to be honest, sincere, and hardworking and stay longer at the organisation.</w:t>
      </w:r>
    </w:p>
    <w:p w:rsidR="00A57226" w:rsidRPr="00A57226" w:rsidRDefault="003559F3" w:rsidP="007F6E5E">
      <w:pPr>
        <w:jc w:val="both"/>
        <w:rPr>
          <w:rFonts w:ascii="Arial" w:hAnsi="Arial" w:cs="Arial"/>
          <w:sz w:val="24"/>
          <w:szCs w:val="24"/>
        </w:rPr>
      </w:pPr>
      <w:r>
        <w:rPr>
          <w:rFonts w:ascii="Arial" w:hAnsi="Arial" w:cs="Arial"/>
          <w:b/>
          <w:sz w:val="24"/>
          <w:szCs w:val="24"/>
        </w:rPr>
        <w:t xml:space="preserve">1.6 </w:t>
      </w:r>
      <w:r w:rsidR="00857E83" w:rsidRPr="00DD1E95">
        <w:rPr>
          <w:rFonts w:ascii="Arial" w:hAnsi="Arial" w:cs="Arial"/>
          <w:b/>
          <w:sz w:val="24"/>
          <w:szCs w:val="24"/>
        </w:rPr>
        <w:t xml:space="preserve">EMOTIONAL SKILL </w:t>
      </w:r>
      <w:r w:rsidR="00A57226">
        <w:rPr>
          <w:rFonts w:ascii="Arial" w:hAnsi="Arial" w:cs="Arial"/>
          <w:b/>
          <w:sz w:val="24"/>
          <w:szCs w:val="24"/>
        </w:rPr>
        <w:t xml:space="preserve">AT WORK </w:t>
      </w:r>
      <w:r w:rsidR="00A57226" w:rsidRPr="00AB7029">
        <w:rPr>
          <w:rFonts w:ascii="Arial" w:hAnsi="Arial" w:cs="Arial"/>
          <w:b/>
        </w:rPr>
        <w:t>BUSINESS</w:t>
      </w:r>
      <w:r w:rsidR="00A57226">
        <w:rPr>
          <w:rFonts w:ascii="Arial" w:hAnsi="Arial" w:cs="Arial"/>
          <w:b/>
        </w:rPr>
        <w:t xml:space="preserve"> ADVANTAGES</w:t>
      </w:r>
    </w:p>
    <w:p w:rsidR="00A57226" w:rsidRPr="00A57226" w:rsidRDefault="00A57226" w:rsidP="007F6E5E">
      <w:pPr>
        <w:jc w:val="both"/>
        <w:rPr>
          <w:rFonts w:ascii="Arial" w:hAnsi="Arial" w:cs="Arial"/>
          <w:b/>
          <w:sz w:val="24"/>
          <w:szCs w:val="24"/>
        </w:rPr>
      </w:pPr>
      <w:r>
        <w:rPr>
          <w:rFonts w:ascii="Arial" w:hAnsi="Arial" w:cs="Arial"/>
          <w:b/>
          <w:sz w:val="24"/>
          <w:szCs w:val="24"/>
        </w:rPr>
        <w:t>1.6.2 IN VIRTUAL COMMUNICATION</w:t>
      </w:r>
    </w:p>
    <w:p w:rsidR="00DD1E95" w:rsidRDefault="00800588" w:rsidP="007F6E5E">
      <w:pPr>
        <w:jc w:val="both"/>
        <w:rPr>
          <w:rFonts w:ascii="Arial" w:hAnsi="Arial" w:cs="Arial"/>
          <w:sz w:val="24"/>
          <w:szCs w:val="24"/>
        </w:rPr>
      </w:pPr>
      <w:r>
        <w:rPr>
          <w:rFonts w:ascii="Arial" w:hAnsi="Arial" w:cs="Arial"/>
          <w:sz w:val="24"/>
          <w:szCs w:val="24"/>
        </w:rPr>
        <w:t xml:space="preserve">Mann, in </w:t>
      </w:r>
      <w:sdt>
        <w:sdtPr>
          <w:rPr>
            <w:rFonts w:ascii="Arial" w:hAnsi="Arial" w:cs="Arial"/>
            <w:sz w:val="24"/>
            <w:szCs w:val="24"/>
          </w:rPr>
          <w:id w:val="-1377856132"/>
          <w:citation/>
        </w:sdtPr>
        <w:sdtContent>
          <w:r>
            <w:rPr>
              <w:rFonts w:ascii="Arial" w:hAnsi="Arial" w:cs="Arial"/>
              <w:sz w:val="24"/>
              <w:szCs w:val="24"/>
            </w:rPr>
            <w:fldChar w:fldCharType="begin"/>
          </w:r>
          <w:r>
            <w:rPr>
              <w:rFonts w:ascii="Arial" w:hAnsi="Arial" w:cs="Arial"/>
              <w:sz w:val="24"/>
              <w:szCs w:val="24"/>
            </w:rPr>
            <w:instrText xml:space="preserve"> CITATION Man87 \l 2057 </w:instrText>
          </w:r>
          <w:r>
            <w:rPr>
              <w:rFonts w:ascii="Arial" w:hAnsi="Arial" w:cs="Arial"/>
              <w:sz w:val="24"/>
              <w:szCs w:val="24"/>
            </w:rPr>
            <w:fldChar w:fldCharType="separate"/>
          </w:r>
          <w:r w:rsidRPr="00800588">
            <w:rPr>
              <w:rFonts w:ascii="Arial" w:hAnsi="Arial" w:cs="Arial"/>
              <w:noProof/>
              <w:sz w:val="24"/>
              <w:szCs w:val="24"/>
            </w:rPr>
            <w:t>(Mann, 2014, P 78 - 87)</w:t>
          </w:r>
          <w:r>
            <w:rPr>
              <w:rFonts w:ascii="Arial" w:hAnsi="Arial" w:cs="Arial"/>
              <w:sz w:val="24"/>
              <w:szCs w:val="24"/>
            </w:rPr>
            <w:fldChar w:fldCharType="end"/>
          </w:r>
        </w:sdtContent>
      </w:sdt>
      <w:r>
        <w:rPr>
          <w:rFonts w:ascii="Arial" w:hAnsi="Arial" w:cs="Arial"/>
          <w:sz w:val="24"/>
          <w:szCs w:val="24"/>
        </w:rPr>
        <w:t xml:space="preserve">, mentioned the “Have a Nice Day” syndrome. This means the tolerance and efforts of hiding emotions of what we feel and faking what we don’t in a job’s role could fulfil </w:t>
      </w:r>
      <w:r w:rsidR="00AE5E85">
        <w:rPr>
          <w:rFonts w:ascii="Arial" w:hAnsi="Arial" w:cs="Arial"/>
          <w:sz w:val="24"/>
          <w:szCs w:val="24"/>
        </w:rPr>
        <w:t>customers’ satisfaction and encourage</w:t>
      </w:r>
      <w:r w:rsidR="00723448">
        <w:rPr>
          <w:rFonts w:ascii="Arial" w:hAnsi="Arial" w:cs="Arial"/>
          <w:sz w:val="24"/>
          <w:szCs w:val="24"/>
        </w:rPr>
        <w:t xml:space="preserve"> loyalty, hence gain business</w:t>
      </w:r>
      <w:r w:rsidR="000E2D47">
        <w:rPr>
          <w:rFonts w:ascii="Arial" w:hAnsi="Arial" w:cs="Arial"/>
          <w:sz w:val="24"/>
          <w:szCs w:val="24"/>
        </w:rPr>
        <w:t xml:space="preserve"> advantage as customers feel warmly welcome</w:t>
      </w:r>
      <w:r w:rsidR="00AE5E85">
        <w:rPr>
          <w:rFonts w:ascii="Arial" w:hAnsi="Arial" w:cs="Arial"/>
          <w:sz w:val="24"/>
          <w:szCs w:val="24"/>
        </w:rPr>
        <w:t>.</w:t>
      </w:r>
      <w:r w:rsidR="00A57226">
        <w:rPr>
          <w:rFonts w:ascii="Arial" w:hAnsi="Arial" w:cs="Arial"/>
          <w:sz w:val="24"/>
          <w:szCs w:val="24"/>
        </w:rPr>
        <w:t xml:space="preserve"> </w:t>
      </w:r>
    </w:p>
    <w:p w:rsidR="00A57226" w:rsidRPr="00A57226" w:rsidRDefault="00A57226" w:rsidP="007F6E5E">
      <w:pPr>
        <w:jc w:val="both"/>
        <w:rPr>
          <w:rFonts w:ascii="Arial" w:hAnsi="Arial" w:cs="Arial"/>
          <w:b/>
          <w:sz w:val="24"/>
          <w:szCs w:val="24"/>
        </w:rPr>
      </w:pPr>
      <w:r w:rsidRPr="00A57226">
        <w:rPr>
          <w:rFonts w:ascii="Arial" w:hAnsi="Arial" w:cs="Arial"/>
          <w:b/>
          <w:sz w:val="24"/>
          <w:szCs w:val="24"/>
        </w:rPr>
        <w:t>1.6.</w:t>
      </w:r>
      <w:r w:rsidR="00AC1FFC">
        <w:rPr>
          <w:rFonts w:ascii="Arial" w:hAnsi="Arial" w:cs="Arial"/>
          <w:b/>
          <w:sz w:val="24"/>
          <w:szCs w:val="24"/>
        </w:rPr>
        <w:t>3</w:t>
      </w:r>
      <w:r w:rsidRPr="00A57226">
        <w:rPr>
          <w:rFonts w:ascii="Arial" w:hAnsi="Arial" w:cs="Arial"/>
          <w:b/>
          <w:sz w:val="24"/>
          <w:szCs w:val="24"/>
        </w:rPr>
        <w:t xml:space="preserve"> </w:t>
      </w:r>
      <w:r w:rsidR="00C92015">
        <w:rPr>
          <w:rFonts w:ascii="Arial" w:hAnsi="Arial" w:cs="Arial"/>
          <w:b/>
          <w:sz w:val="24"/>
          <w:szCs w:val="24"/>
        </w:rPr>
        <w:t>FULFILING SOCIAL EXPECTATIONS</w:t>
      </w:r>
      <w:r w:rsidR="0069784C">
        <w:rPr>
          <w:rFonts w:ascii="Arial" w:hAnsi="Arial" w:cs="Arial"/>
          <w:b/>
          <w:sz w:val="24"/>
          <w:szCs w:val="24"/>
        </w:rPr>
        <w:t xml:space="preserve"> AT WORK</w:t>
      </w:r>
    </w:p>
    <w:p w:rsidR="00AE5E85" w:rsidRDefault="00AE5E85" w:rsidP="007F6E5E">
      <w:pPr>
        <w:jc w:val="both"/>
        <w:rPr>
          <w:rFonts w:ascii="Arial" w:hAnsi="Arial" w:cs="Arial"/>
          <w:sz w:val="24"/>
          <w:szCs w:val="24"/>
        </w:rPr>
      </w:pPr>
      <w:r>
        <w:rPr>
          <w:rFonts w:ascii="Arial" w:hAnsi="Arial" w:cs="Arial"/>
          <w:sz w:val="24"/>
          <w:szCs w:val="24"/>
        </w:rPr>
        <w:t>Also by fulfilling social expectations of employees, emotional labour makes interactions more predictable and avoids embarrassing problems that might otherwise disrupt interactions.</w:t>
      </w:r>
      <w:r w:rsidR="0069784C">
        <w:rPr>
          <w:rFonts w:ascii="Arial" w:hAnsi="Arial" w:cs="Arial"/>
          <w:sz w:val="24"/>
          <w:szCs w:val="24"/>
        </w:rPr>
        <w:t xml:space="preserve"> Social interactions will remove what </w:t>
      </w:r>
      <w:sdt>
        <w:sdtPr>
          <w:rPr>
            <w:rFonts w:ascii="Arial" w:hAnsi="Arial" w:cs="Arial"/>
            <w:sz w:val="24"/>
            <w:szCs w:val="24"/>
          </w:rPr>
          <w:id w:val="-320195279"/>
          <w:citation/>
        </w:sdtPr>
        <w:sdtContent>
          <w:r w:rsidR="0069784C">
            <w:rPr>
              <w:rFonts w:ascii="Arial" w:hAnsi="Arial" w:cs="Arial"/>
              <w:sz w:val="24"/>
              <w:szCs w:val="24"/>
            </w:rPr>
            <w:fldChar w:fldCharType="begin"/>
          </w:r>
          <w:r w:rsidR="0069784C">
            <w:rPr>
              <w:rFonts w:ascii="Arial" w:hAnsi="Arial" w:cs="Arial"/>
              <w:sz w:val="24"/>
              <w:szCs w:val="24"/>
            </w:rPr>
            <w:instrText xml:space="preserve"> CITATION Wal06 \l 2057 </w:instrText>
          </w:r>
          <w:r w:rsidR="0069784C">
            <w:rPr>
              <w:rFonts w:ascii="Arial" w:hAnsi="Arial" w:cs="Arial"/>
              <w:sz w:val="24"/>
              <w:szCs w:val="24"/>
            </w:rPr>
            <w:fldChar w:fldCharType="separate"/>
          </w:r>
          <w:r w:rsidR="0069784C" w:rsidRPr="0069784C">
            <w:rPr>
              <w:rFonts w:ascii="Arial" w:hAnsi="Arial" w:cs="Arial"/>
              <w:noProof/>
              <w:sz w:val="24"/>
              <w:szCs w:val="24"/>
            </w:rPr>
            <w:t>(Walker, 2017, P. 101 - 106)</w:t>
          </w:r>
          <w:r w:rsidR="0069784C">
            <w:rPr>
              <w:rFonts w:ascii="Arial" w:hAnsi="Arial" w:cs="Arial"/>
              <w:sz w:val="24"/>
              <w:szCs w:val="24"/>
            </w:rPr>
            <w:fldChar w:fldCharType="end"/>
          </w:r>
        </w:sdtContent>
      </w:sdt>
      <w:r w:rsidR="0069784C">
        <w:rPr>
          <w:rFonts w:ascii="Arial" w:hAnsi="Arial" w:cs="Arial"/>
          <w:sz w:val="24"/>
          <w:szCs w:val="24"/>
        </w:rPr>
        <w:t xml:space="preserve"> reported as physical barriers </w:t>
      </w:r>
      <w:r w:rsidR="00AF34D2">
        <w:rPr>
          <w:rFonts w:ascii="Arial" w:hAnsi="Arial" w:cs="Arial"/>
          <w:sz w:val="24"/>
          <w:szCs w:val="24"/>
        </w:rPr>
        <w:t>such as Discomfort or uncomfortable with work environment such as being too ho</w:t>
      </w:r>
      <w:r w:rsidR="00B94CB1">
        <w:rPr>
          <w:rFonts w:ascii="Arial" w:hAnsi="Arial" w:cs="Arial"/>
          <w:sz w:val="24"/>
          <w:szCs w:val="24"/>
        </w:rPr>
        <w:t>t or too cold, Provision of couns</w:t>
      </w:r>
      <w:r w:rsidR="00AF34D2">
        <w:rPr>
          <w:rFonts w:ascii="Arial" w:hAnsi="Arial" w:cs="Arial"/>
          <w:sz w:val="24"/>
          <w:szCs w:val="24"/>
        </w:rPr>
        <w:t>elling for Shock from stressful or traumatic incidences, Provisions of needs for disabilities, Help for drink and/or drug use or drug abuses</w:t>
      </w:r>
      <w:r w:rsidR="004A6F39">
        <w:rPr>
          <w:rFonts w:ascii="Arial" w:hAnsi="Arial" w:cs="Arial"/>
          <w:sz w:val="24"/>
          <w:szCs w:val="24"/>
        </w:rPr>
        <w:t xml:space="preserve">. Other </w:t>
      </w:r>
      <w:r w:rsidR="00B7531F">
        <w:rPr>
          <w:rFonts w:ascii="Arial" w:hAnsi="Arial" w:cs="Arial"/>
          <w:sz w:val="24"/>
          <w:szCs w:val="24"/>
        </w:rPr>
        <w:t>barriers are identified as Psychological Barriers and include</w:t>
      </w:r>
      <w:r w:rsidR="004A6F39">
        <w:rPr>
          <w:rFonts w:ascii="Arial" w:hAnsi="Arial" w:cs="Arial"/>
          <w:sz w:val="24"/>
          <w:szCs w:val="24"/>
        </w:rPr>
        <w:t xml:space="preserve"> peer pressure, fear or dislike of authority.</w:t>
      </w:r>
    </w:p>
    <w:p w:rsidR="00A57226" w:rsidRDefault="00A57226" w:rsidP="00C9530A">
      <w:pPr>
        <w:jc w:val="both"/>
        <w:rPr>
          <w:rFonts w:ascii="Arial" w:hAnsi="Arial" w:cs="Arial"/>
          <w:b/>
          <w:sz w:val="24"/>
          <w:szCs w:val="24"/>
        </w:rPr>
      </w:pPr>
      <w:r w:rsidRPr="00A57226">
        <w:rPr>
          <w:rFonts w:ascii="Arial" w:hAnsi="Arial" w:cs="Arial"/>
          <w:b/>
          <w:sz w:val="24"/>
          <w:szCs w:val="24"/>
        </w:rPr>
        <w:t>1.6.</w:t>
      </w:r>
      <w:r w:rsidR="00633F9D">
        <w:rPr>
          <w:rFonts w:ascii="Arial" w:hAnsi="Arial" w:cs="Arial"/>
          <w:b/>
          <w:sz w:val="24"/>
          <w:szCs w:val="24"/>
        </w:rPr>
        <w:t>5 EMOTIONAL INTELLIGENCE AND MOTIVATION AT WORK</w:t>
      </w:r>
    </w:p>
    <w:p w:rsidR="004F74E9" w:rsidRDefault="0078743B" w:rsidP="00C9530A">
      <w:pPr>
        <w:jc w:val="both"/>
        <w:rPr>
          <w:rFonts w:ascii="Arial" w:hAnsi="Arial" w:cs="Arial"/>
          <w:sz w:val="24"/>
          <w:szCs w:val="24"/>
        </w:rPr>
      </w:pPr>
      <w:r>
        <w:rPr>
          <w:rFonts w:ascii="Arial" w:hAnsi="Arial" w:cs="Arial"/>
          <w:sz w:val="24"/>
          <w:szCs w:val="24"/>
        </w:rPr>
        <w:t xml:space="preserve">Publicly rewarding and recognising hard work of workforce at work will </w:t>
      </w:r>
      <w:r w:rsidR="004F74E9">
        <w:rPr>
          <w:rFonts w:ascii="Arial" w:hAnsi="Arial" w:cs="Arial"/>
          <w:sz w:val="24"/>
          <w:szCs w:val="24"/>
        </w:rPr>
        <w:t>raise, not just that individual anxiety – mood, to work harder and be more dedicated to the organisation, but will also encourage others at work.</w:t>
      </w:r>
    </w:p>
    <w:p w:rsidR="00CD2332" w:rsidRDefault="00CD2332" w:rsidP="00C9530A">
      <w:pPr>
        <w:jc w:val="both"/>
        <w:rPr>
          <w:rFonts w:ascii="Arial" w:hAnsi="Arial" w:cs="Arial"/>
          <w:b/>
          <w:sz w:val="24"/>
          <w:szCs w:val="24"/>
        </w:rPr>
      </w:pPr>
    </w:p>
    <w:p w:rsidR="00CD2332" w:rsidRDefault="00CD2332" w:rsidP="00C9530A">
      <w:pPr>
        <w:jc w:val="both"/>
        <w:rPr>
          <w:rFonts w:ascii="Arial" w:hAnsi="Arial" w:cs="Arial"/>
          <w:b/>
          <w:sz w:val="24"/>
          <w:szCs w:val="24"/>
        </w:rPr>
      </w:pPr>
    </w:p>
    <w:p w:rsidR="004F74E9" w:rsidRPr="004F74E9" w:rsidRDefault="004F74E9" w:rsidP="00C9530A">
      <w:pPr>
        <w:jc w:val="both"/>
        <w:rPr>
          <w:rFonts w:ascii="Arial" w:hAnsi="Arial" w:cs="Arial"/>
          <w:b/>
          <w:sz w:val="24"/>
          <w:szCs w:val="24"/>
        </w:rPr>
      </w:pPr>
      <w:r w:rsidRPr="004F74E9">
        <w:rPr>
          <w:rFonts w:ascii="Arial" w:hAnsi="Arial" w:cs="Arial"/>
          <w:b/>
          <w:sz w:val="24"/>
          <w:szCs w:val="24"/>
        </w:rPr>
        <w:lastRenderedPageBreak/>
        <w:t>1.6.6 RELATIONSHIP MANAGEMENT AT WORK</w:t>
      </w:r>
    </w:p>
    <w:p w:rsidR="004F74E9" w:rsidRDefault="004F74E9" w:rsidP="00C9530A">
      <w:pPr>
        <w:jc w:val="both"/>
        <w:rPr>
          <w:rFonts w:ascii="Arial" w:hAnsi="Arial" w:cs="Arial"/>
          <w:sz w:val="24"/>
          <w:szCs w:val="24"/>
        </w:rPr>
      </w:pPr>
      <w:r>
        <w:rPr>
          <w:rFonts w:ascii="Arial" w:hAnsi="Arial" w:cs="Arial"/>
          <w:sz w:val="24"/>
          <w:szCs w:val="24"/>
        </w:rPr>
        <w:t xml:space="preserve">Organisation should always bear in mind that workforce is comprised of individuals with unique preferences, strengths, weaknesses and ideas. Hence, management should not go with one-size-fits-all </w:t>
      </w:r>
      <w:r w:rsidR="008177C0">
        <w:rPr>
          <w:rFonts w:ascii="Arial" w:hAnsi="Arial" w:cs="Arial"/>
          <w:sz w:val="24"/>
          <w:szCs w:val="24"/>
        </w:rPr>
        <w:t>approach to managing staff. Unique management of workforce will improve the</w:t>
      </w:r>
      <w:r w:rsidR="00FC0905">
        <w:rPr>
          <w:rFonts w:ascii="Arial" w:hAnsi="Arial" w:cs="Arial"/>
          <w:sz w:val="24"/>
          <w:szCs w:val="24"/>
        </w:rPr>
        <w:t>ir</w:t>
      </w:r>
      <w:r w:rsidR="008177C0">
        <w:rPr>
          <w:rFonts w:ascii="Arial" w:hAnsi="Arial" w:cs="Arial"/>
          <w:sz w:val="24"/>
          <w:szCs w:val="24"/>
        </w:rPr>
        <w:t xml:space="preserve"> mood; that is the emotional quotients of individual members of the team.</w:t>
      </w:r>
    </w:p>
    <w:p w:rsidR="00F64529" w:rsidRDefault="008177C0" w:rsidP="00C9530A">
      <w:pPr>
        <w:jc w:val="both"/>
        <w:rPr>
          <w:rFonts w:ascii="Arial" w:hAnsi="Arial" w:cs="Arial"/>
          <w:b/>
          <w:sz w:val="24"/>
          <w:szCs w:val="24"/>
        </w:rPr>
      </w:pPr>
      <w:r w:rsidRPr="008177C0">
        <w:rPr>
          <w:rFonts w:ascii="Arial" w:hAnsi="Arial" w:cs="Arial"/>
          <w:b/>
          <w:sz w:val="24"/>
          <w:szCs w:val="24"/>
        </w:rPr>
        <w:t xml:space="preserve">1.6.7 EMOTIONAL INTELLIGENCE AND SELF-AWARENESS </w:t>
      </w:r>
      <w:r w:rsidR="00F64529">
        <w:rPr>
          <w:rFonts w:ascii="Arial" w:hAnsi="Arial" w:cs="Arial"/>
          <w:b/>
          <w:sz w:val="24"/>
          <w:szCs w:val="24"/>
        </w:rPr>
        <w:t>AND SELF-</w:t>
      </w:r>
    </w:p>
    <w:p w:rsidR="008177C0" w:rsidRPr="008177C0" w:rsidRDefault="00F64529" w:rsidP="00C9530A">
      <w:pPr>
        <w:jc w:val="both"/>
        <w:rPr>
          <w:rFonts w:ascii="Arial" w:hAnsi="Arial" w:cs="Arial"/>
          <w:b/>
          <w:sz w:val="24"/>
          <w:szCs w:val="24"/>
        </w:rPr>
      </w:pPr>
      <w:r>
        <w:rPr>
          <w:rFonts w:ascii="Arial" w:hAnsi="Arial" w:cs="Arial"/>
          <w:b/>
          <w:sz w:val="24"/>
          <w:szCs w:val="24"/>
        </w:rPr>
        <w:t xml:space="preserve">         PERC</w:t>
      </w:r>
      <w:r w:rsidR="00815C84">
        <w:rPr>
          <w:rFonts w:ascii="Arial" w:hAnsi="Arial" w:cs="Arial"/>
          <w:b/>
          <w:sz w:val="24"/>
          <w:szCs w:val="24"/>
        </w:rPr>
        <w:t xml:space="preserve">EPTION </w:t>
      </w:r>
      <w:r w:rsidR="008177C0" w:rsidRPr="008177C0">
        <w:rPr>
          <w:rFonts w:ascii="Arial" w:hAnsi="Arial" w:cs="Arial"/>
          <w:b/>
          <w:sz w:val="24"/>
          <w:szCs w:val="24"/>
        </w:rPr>
        <w:t>AT WORK</w:t>
      </w:r>
    </w:p>
    <w:p w:rsidR="008177C0" w:rsidRDefault="004F74E9" w:rsidP="00C9530A">
      <w:pPr>
        <w:jc w:val="both"/>
        <w:rPr>
          <w:rFonts w:ascii="Arial" w:hAnsi="Arial" w:cs="Arial"/>
          <w:sz w:val="24"/>
          <w:szCs w:val="24"/>
        </w:rPr>
      </w:pPr>
      <w:r>
        <w:rPr>
          <w:rFonts w:ascii="Arial" w:hAnsi="Arial" w:cs="Arial"/>
          <w:sz w:val="24"/>
          <w:szCs w:val="24"/>
        </w:rPr>
        <w:t xml:space="preserve"> </w:t>
      </w:r>
      <w:r w:rsidR="00E43687">
        <w:rPr>
          <w:rFonts w:ascii="Arial" w:hAnsi="Arial" w:cs="Arial"/>
          <w:sz w:val="24"/>
          <w:szCs w:val="24"/>
        </w:rPr>
        <w:t>Management reflecting on their own emotions will start to appraise their own self-awareness on how their actions and omissions play on their subordinates. They can equally start to</w:t>
      </w:r>
      <w:r w:rsidR="00FC0905">
        <w:rPr>
          <w:rFonts w:ascii="Arial" w:hAnsi="Arial" w:cs="Arial"/>
          <w:sz w:val="24"/>
          <w:szCs w:val="24"/>
        </w:rPr>
        <w:t xml:space="preserve"> control their emotions.</w:t>
      </w:r>
    </w:p>
    <w:p w:rsidR="008177C0" w:rsidRDefault="008177C0" w:rsidP="00C9530A">
      <w:pPr>
        <w:jc w:val="both"/>
        <w:rPr>
          <w:rFonts w:ascii="Arial" w:hAnsi="Arial" w:cs="Arial"/>
          <w:b/>
          <w:sz w:val="24"/>
          <w:szCs w:val="24"/>
        </w:rPr>
      </w:pPr>
      <w:r w:rsidRPr="00C20B70">
        <w:rPr>
          <w:rFonts w:ascii="Arial" w:hAnsi="Arial" w:cs="Arial"/>
          <w:b/>
          <w:sz w:val="24"/>
          <w:szCs w:val="24"/>
        </w:rPr>
        <w:t>1.6.8</w:t>
      </w:r>
      <w:r>
        <w:rPr>
          <w:rFonts w:ascii="Arial" w:hAnsi="Arial" w:cs="Arial"/>
          <w:sz w:val="24"/>
          <w:szCs w:val="24"/>
        </w:rPr>
        <w:t xml:space="preserve"> </w:t>
      </w:r>
      <w:r w:rsidRPr="008177C0">
        <w:rPr>
          <w:rFonts w:ascii="Arial" w:hAnsi="Arial" w:cs="Arial"/>
          <w:b/>
          <w:sz w:val="24"/>
          <w:szCs w:val="24"/>
        </w:rPr>
        <w:t>EMOTIONAL INTELLIGENCE</w:t>
      </w:r>
      <w:r>
        <w:rPr>
          <w:rFonts w:ascii="Arial" w:hAnsi="Arial" w:cs="Arial"/>
          <w:b/>
          <w:sz w:val="24"/>
          <w:szCs w:val="24"/>
        </w:rPr>
        <w:t xml:space="preserve"> AND SELF-MANAGEMENT AT WORK</w:t>
      </w:r>
    </w:p>
    <w:p w:rsidR="00815C84" w:rsidRPr="00815C84" w:rsidRDefault="00D56E39" w:rsidP="00C9530A">
      <w:pPr>
        <w:jc w:val="both"/>
        <w:rPr>
          <w:rFonts w:ascii="Arial" w:hAnsi="Arial" w:cs="Arial"/>
          <w:sz w:val="24"/>
          <w:szCs w:val="24"/>
        </w:rPr>
      </w:pPr>
      <w:r>
        <w:rPr>
          <w:rFonts w:ascii="Arial" w:hAnsi="Arial" w:cs="Arial"/>
          <w:sz w:val="24"/>
          <w:szCs w:val="24"/>
        </w:rPr>
        <w:t>These</w:t>
      </w:r>
      <w:r w:rsidR="004E7FAF">
        <w:rPr>
          <w:rFonts w:ascii="Arial" w:hAnsi="Arial" w:cs="Arial"/>
          <w:sz w:val="24"/>
          <w:szCs w:val="24"/>
        </w:rPr>
        <w:t xml:space="preserve"> a</w:t>
      </w:r>
      <w:r>
        <w:rPr>
          <w:rFonts w:ascii="Arial" w:hAnsi="Arial" w:cs="Arial"/>
          <w:sz w:val="24"/>
          <w:szCs w:val="24"/>
        </w:rPr>
        <w:t>re</w:t>
      </w:r>
      <w:r w:rsidR="004E7FAF">
        <w:rPr>
          <w:rFonts w:ascii="Arial" w:hAnsi="Arial" w:cs="Arial"/>
          <w:sz w:val="24"/>
          <w:szCs w:val="24"/>
        </w:rPr>
        <w:t xml:space="preserve"> component</w:t>
      </w:r>
      <w:r>
        <w:rPr>
          <w:rFonts w:ascii="Arial" w:hAnsi="Arial" w:cs="Arial"/>
          <w:sz w:val="24"/>
          <w:szCs w:val="24"/>
        </w:rPr>
        <w:t>s</w:t>
      </w:r>
      <w:r w:rsidR="004E7FAF">
        <w:rPr>
          <w:rFonts w:ascii="Arial" w:hAnsi="Arial" w:cs="Arial"/>
          <w:sz w:val="24"/>
          <w:szCs w:val="24"/>
        </w:rPr>
        <w:t xml:space="preserve"> of </w:t>
      </w:r>
      <w:r>
        <w:rPr>
          <w:rFonts w:ascii="Arial" w:hAnsi="Arial" w:cs="Arial"/>
          <w:sz w:val="24"/>
          <w:szCs w:val="24"/>
        </w:rPr>
        <w:t xml:space="preserve">EI that initiate: Emotional Self-Control involving the ability to keep disruptive emotions and impulses in check and maintain one’s effectiveness under stressful or hostile conditions. It enables Achievement Orientation involving an aspiration to meet or exceed a standard of excellence, seeking for positive ways to do things better, setting challenging goals and take </w:t>
      </w:r>
      <w:r w:rsidR="008B28C7">
        <w:rPr>
          <w:rFonts w:ascii="Arial" w:hAnsi="Arial" w:cs="Arial"/>
          <w:sz w:val="24"/>
          <w:szCs w:val="24"/>
        </w:rPr>
        <w:t>controlled risks. It allows Positive Outlook including the ability to consider the positive in people, situations, and occasions and endurance in chasing goals even though there are obstacles and problems. And, Adaptability which involves flexibility in handling change, chasing series of needs and adapting one’s own ideas or policy. A security officer working in the security industry in the (UK) must have these EI attributes, because (UK) is complex society of multi-cultural, multi-religion and multi-ethnic diversity each with their own attributes.</w:t>
      </w:r>
    </w:p>
    <w:p w:rsidR="00815C84" w:rsidRDefault="00815C84" w:rsidP="00C9530A">
      <w:pPr>
        <w:jc w:val="both"/>
        <w:rPr>
          <w:rFonts w:ascii="Arial" w:hAnsi="Arial" w:cs="Arial"/>
          <w:b/>
          <w:sz w:val="24"/>
          <w:szCs w:val="24"/>
        </w:rPr>
      </w:pPr>
      <w:r>
        <w:rPr>
          <w:rFonts w:ascii="Arial" w:hAnsi="Arial" w:cs="Arial"/>
          <w:b/>
          <w:sz w:val="24"/>
          <w:szCs w:val="24"/>
        </w:rPr>
        <w:t>1.6.9 STRESS MANAGENT AT WORK</w:t>
      </w:r>
    </w:p>
    <w:p w:rsidR="00815C84" w:rsidRDefault="00E65A92" w:rsidP="00C9530A">
      <w:pPr>
        <w:jc w:val="both"/>
        <w:rPr>
          <w:rFonts w:ascii="Arial" w:hAnsi="Arial" w:cs="Arial"/>
          <w:sz w:val="24"/>
          <w:szCs w:val="24"/>
        </w:rPr>
      </w:pPr>
      <w:r>
        <w:rPr>
          <w:rFonts w:ascii="Arial" w:hAnsi="Arial" w:cs="Arial"/>
          <w:sz w:val="24"/>
          <w:szCs w:val="24"/>
        </w:rPr>
        <w:t>Teams with emotionally intelligent members are happy working together. They tend to engage in good communication, trust each other, value each other’s efforts and creates less stressful work environment.</w:t>
      </w:r>
    </w:p>
    <w:p w:rsidR="00815C84" w:rsidRPr="00170827" w:rsidRDefault="00C20B70" w:rsidP="00C9530A">
      <w:pPr>
        <w:jc w:val="both"/>
        <w:rPr>
          <w:rFonts w:ascii="Arial" w:hAnsi="Arial" w:cs="Arial"/>
          <w:b/>
          <w:sz w:val="24"/>
          <w:szCs w:val="24"/>
        </w:rPr>
      </w:pPr>
      <w:r>
        <w:rPr>
          <w:rFonts w:ascii="Arial" w:hAnsi="Arial" w:cs="Arial"/>
          <w:b/>
          <w:sz w:val="24"/>
          <w:szCs w:val="24"/>
        </w:rPr>
        <w:t>1.6.10</w:t>
      </w:r>
      <w:r w:rsidR="00815C84" w:rsidRPr="00170827">
        <w:rPr>
          <w:rFonts w:ascii="Arial" w:hAnsi="Arial" w:cs="Arial"/>
          <w:b/>
          <w:sz w:val="24"/>
          <w:szCs w:val="24"/>
        </w:rPr>
        <w:t xml:space="preserve"> INTERPERSONAL SKILLS AT WORK</w:t>
      </w:r>
    </w:p>
    <w:p w:rsidR="00815C84" w:rsidRDefault="007844C9" w:rsidP="00C9530A">
      <w:pPr>
        <w:jc w:val="both"/>
        <w:rPr>
          <w:rFonts w:ascii="Arial" w:hAnsi="Arial" w:cs="Arial"/>
          <w:sz w:val="24"/>
          <w:szCs w:val="24"/>
        </w:rPr>
      </w:pPr>
      <w:r>
        <w:rPr>
          <w:rFonts w:ascii="Arial" w:hAnsi="Arial" w:cs="Arial"/>
          <w:sz w:val="24"/>
          <w:szCs w:val="24"/>
        </w:rPr>
        <w:t>This ability is consists of must-have skills for every professional in a workplace. These abilities have been identified and explained at some areas of this report.  It includes: Exercising Self-Awareness; Being Cognizant of Non-Verbal Communication; Being Respectful to Others; Showing Empathy and Understanding; Being a Clear and Un-Ambiguous Communicator; Engaging in Active Listening; Behaving Appropriately; and Being Receptive to Feedback. Again all security officers must have these abilities.</w:t>
      </w:r>
    </w:p>
    <w:p w:rsidR="007844C9" w:rsidRDefault="007844C9" w:rsidP="00C9530A">
      <w:pPr>
        <w:jc w:val="both"/>
        <w:rPr>
          <w:rFonts w:ascii="Arial" w:hAnsi="Arial" w:cs="Arial"/>
          <w:b/>
          <w:sz w:val="24"/>
          <w:szCs w:val="24"/>
        </w:rPr>
      </w:pPr>
    </w:p>
    <w:p w:rsidR="00E43687" w:rsidRPr="00170827" w:rsidRDefault="00C20B70" w:rsidP="00C9530A">
      <w:pPr>
        <w:jc w:val="both"/>
        <w:rPr>
          <w:rFonts w:ascii="Arial" w:hAnsi="Arial" w:cs="Arial"/>
          <w:b/>
          <w:sz w:val="24"/>
          <w:szCs w:val="24"/>
        </w:rPr>
      </w:pPr>
      <w:r>
        <w:rPr>
          <w:rFonts w:ascii="Arial" w:hAnsi="Arial" w:cs="Arial"/>
          <w:b/>
          <w:sz w:val="24"/>
          <w:szCs w:val="24"/>
        </w:rPr>
        <w:lastRenderedPageBreak/>
        <w:t>1.6.11</w:t>
      </w:r>
      <w:r w:rsidR="00E43687" w:rsidRPr="00170827">
        <w:rPr>
          <w:rFonts w:ascii="Arial" w:hAnsi="Arial" w:cs="Arial"/>
          <w:b/>
          <w:sz w:val="24"/>
          <w:szCs w:val="24"/>
        </w:rPr>
        <w:t xml:space="preserve"> SELF-EXPRESSION</w:t>
      </w:r>
    </w:p>
    <w:p w:rsidR="00E43687" w:rsidRDefault="0002539E" w:rsidP="00C9530A">
      <w:pPr>
        <w:jc w:val="both"/>
        <w:rPr>
          <w:rFonts w:ascii="Arial" w:hAnsi="Arial" w:cs="Arial"/>
          <w:sz w:val="24"/>
          <w:szCs w:val="24"/>
        </w:rPr>
      </w:pPr>
      <w:r>
        <w:rPr>
          <w:rFonts w:ascii="Arial" w:hAnsi="Arial" w:cs="Arial"/>
          <w:sz w:val="24"/>
          <w:szCs w:val="24"/>
        </w:rPr>
        <w:t>It is right to say p</w:t>
      </w:r>
      <w:r w:rsidR="00F253E1">
        <w:rPr>
          <w:rFonts w:ascii="Arial" w:hAnsi="Arial" w:cs="Arial"/>
          <w:sz w:val="24"/>
          <w:szCs w:val="24"/>
        </w:rPr>
        <w:t>eople</w:t>
      </w:r>
      <w:r>
        <w:rPr>
          <w:rFonts w:ascii="Arial" w:hAnsi="Arial" w:cs="Arial"/>
          <w:sz w:val="24"/>
          <w:szCs w:val="24"/>
        </w:rPr>
        <w:t xml:space="preserve"> are comfortable speaking up about things that are important, is expected in much the same way to listen to others expressing about their own opinions. Such person is regarded as having EQ/EI. People who don’t want to listen to others are often disruptive and having low EQ/EI.</w:t>
      </w:r>
    </w:p>
    <w:p w:rsidR="00E43687" w:rsidRPr="000818C0" w:rsidRDefault="00C20B70" w:rsidP="00C9530A">
      <w:pPr>
        <w:jc w:val="both"/>
        <w:rPr>
          <w:rFonts w:ascii="Arial" w:hAnsi="Arial" w:cs="Arial"/>
          <w:b/>
          <w:sz w:val="24"/>
          <w:szCs w:val="24"/>
        </w:rPr>
      </w:pPr>
      <w:r>
        <w:rPr>
          <w:rFonts w:ascii="Arial" w:hAnsi="Arial" w:cs="Arial"/>
          <w:b/>
          <w:sz w:val="24"/>
          <w:szCs w:val="24"/>
        </w:rPr>
        <w:t>1.6.12</w:t>
      </w:r>
      <w:r w:rsidR="00E43687" w:rsidRPr="000818C0">
        <w:rPr>
          <w:rFonts w:ascii="Arial" w:hAnsi="Arial" w:cs="Arial"/>
          <w:b/>
          <w:sz w:val="24"/>
          <w:szCs w:val="24"/>
        </w:rPr>
        <w:t xml:space="preserve"> DECISION MAKING</w:t>
      </w:r>
    </w:p>
    <w:p w:rsidR="00E43687" w:rsidRDefault="000818C0" w:rsidP="00C9530A">
      <w:pPr>
        <w:jc w:val="both"/>
        <w:rPr>
          <w:rFonts w:ascii="Arial" w:hAnsi="Arial" w:cs="Arial"/>
          <w:sz w:val="24"/>
          <w:szCs w:val="24"/>
        </w:rPr>
      </w:pPr>
      <w:r>
        <w:rPr>
          <w:rFonts w:ascii="Arial" w:hAnsi="Arial" w:cs="Arial"/>
          <w:sz w:val="24"/>
          <w:szCs w:val="24"/>
        </w:rPr>
        <w:t xml:space="preserve">The ability to have emotional intelligence to inspire, lead, and manage relationships will play a great role when it comes to leadership, handling interpersonal problems and </w:t>
      </w:r>
      <w:r w:rsidR="00A73439">
        <w:rPr>
          <w:rFonts w:ascii="Arial" w:hAnsi="Arial" w:cs="Arial"/>
          <w:sz w:val="24"/>
          <w:szCs w:val="24"/>
        </w:rPr>
        <w:t xml:space="preserve">leadership in terms of </w:t>
      </w:r>
      <w:r>
        <w:rPr>
          <w:rFonts w:ascii="Arial" w:hAnsi="Arial" w:cs="Arial"/>
          <w:sz w:val="24"/>
          <w:szCs w:val="24"/>
        </w:rPr>
        <w:t xml:space="preserve">conflict resolutions </w:t>
      </w:r>
    </w:p>
    <w:p w:rsidR="00E43687" w:rsidRPr="000818C0" w:rsidRDefault="00C20B70" w:rsidP="00C9530A">
      <w:pPr>
        <w:jc w:val="both"/>
        <w:rPr>
          <w:rFonts w:ascii="Arial" w:hAnsi="Arial" w:cs="Arial"/>
          <w:b/>
          <w:sz w:val="24"/>
          <w:szCs w:val="24"/>
        </w:rPr>
      </w:pPr>
      <w:r>
        <w:rPr>
          <w:rFonts w:ascii="Arial" w:hAnsi="Arial" w:cs="Arial"/>
          <w:b/>
          <w:sz w:val="24"/>
          <w:szCs w:val="24"/>
        </w:rPr>
        <w:t>1.6.13</w:t>
      </w:r>
      <w:r w:rsidR="00E43687" w:rsidRPr="000818C0">
        <w:rPr>
          <w:rFonts w:ascii="Arial" w:hAnsi="Arial" w:cs="Arial"/>
          <w:b/>
          <w:sz w:val="24"/>
          <w:szCs w:val="24"/>
        </w:rPr>
        <w:t xml:space="preserve"> EMPATHY</w:t>
      </w:r>
    </w:p>
    <w:p w:rsidR="00815C84" w:rsidRDefault="000818C0" w:rsidP="00C9530A">
      <w:pPr>
        <w:jc w:val="both"/>
        <w:rPr>
          <w:rFonts w:ascii="Arial" w:hAnsi="Arial" w:cs="Arial"/>
          <w:sz w:val="24"/>
          <w:szCs w:val="24"/>
        </w:rPr>
      </w:pPr>
      <w:r>
        <w:rPr>
          <w:rFonts w:ascii="Arial" w:hAnsi="Arial" w:cs="Arial"/>
          <w:sz w:val="24"/>
          <w:szCs w:val="24"/>
        </w:rPr>
        <w:t xml:space="preserve">Andy Walker in </w:t>
      </w:r>
      <w:sdt>
        <w:sdtPr>
          <w:rPr>
            <w:rFonts w:ascii="Arial" w:hAnsi="Arial" w:cs="Arial"/>
            <w:sz w:val="24"/>
            <w:szCs w:val="24"/>
          </w:rPr>
          <w:id w:val="-1960183268"/>
          <w:citation/>
        </w:sdtPr>
        <w:sdtContent>
          <w:r w:rsidR="006A04E7">
            <w:rPr>
              <w:rFonts w:ascii="Arial" w:hAnsi="Arial" w:cs="Arial"/>
              <w:sz w:val="24"/>
              <w:szCs w:val="24"/>
            </w:rPr>
            <w:fldChar w:fldCharType="begin"/>
          </w:r>
          <w:r w:rsidR="006A04E7">
            <w:rPr>
              <w:rFonts w:ascii="Arial" w:hAnsi="Arial" w:cs="Arial"/>
              <w:sz w:val="24"/>
              <w:szCs w:val="24"/>
            </w:rPr>
            <w:instrText xml:space="preserve"> CITATION Wal07 \l 2057 </w:instrText>
          </w:r>
          <w:r w:rsidR="006A04E7">
            <w:rPr>
              <w:rFonts w:ascii="Arial" w:hAnsi="Arial" w:cs="Arial"/>
              <w:sz w:val="24"/>
              <w:szCs w:val="24"/>
            </w:rPr>
            <w:fldChar w:fldCharType="separate"/>
          </w:r>
          <w:r w:rsidR="006A04E7" w:rsidRPr="006A04E7">
            <w:rPr>
              <w:rFonts w:ascii="Arial" w:hAnsi="Arial" w:cs="Arial"/>
              <w:noProof/>
              <w:sz w:val="24"/>
              <w:szCs w:val="24"/>
            </w:rPr>
            <w:t>(Walker, 2017, P. 107)</w:t>
          </w:r>
          <w:r w:rsidR="006A04E7">
            <w:rPr>
              <w:rFonts w:ascii="Arial" w:hAnsi="Arial" w:cs="Arial"/>
              <w:sz w:val="24"/>
              <w:szCs w:val="24"/>
            </w:rPr>
            <w:fldChar w:fldCharType="end"/>
          </w:r>
        </w:sdtContent>
      </w:sdt>
      <w:r>
        <w:rPr>
          <w:rFonts w:ascii="Arial" w:hAnsi="Arial" w:cs="Arial"/>
          <w:sz w:val="24"/>
          <w:szCs w:val="24"/>
        </w:rPr>
        <w:t xml:space="preserve">, reported that being able to recognise, understand and share the situation, feelings or motives of another will create emotional intelligence </w:t>
      </w:r>
      <w:r w:rsidR="00CA3763">
        <w:rPr>
          <w:rFonts w:ascii="Arial" w:hAnsi="Arial" w:cs="Arial"/>
          <w:sz w:val="24"/>
          <w:szCs w:val="24"/>
        </w:rPr>
        <w:t xml:space="preserve">awareness </w:t>
      </w:r>
      <w:r>
        <w:rPr>
          <w:rFonts w:ascii="Arial" w:hAnsi="Arial" w:cs="Arial"/>
          <w:sz w:val="24"/>
          <w:szCs w:val="24"/>
        </w:rPr>
        <w:t>about others.</w:t>
      </w:r>
    </w:p>
    <w:p w:rsidR="000518E1" w:rsidRPr="000518E1" w:rsidRDefault="00C20B70" w:rsidP="00C9530A">
      <w:pPr>
        <w:jc w:val="both"/>
        <w:rPr>
          <w:rFonts w:ascii="Arial" w:hAnsi="Arial" w:cs="Arial"/>
          <w:b/>
          <w:sz w:val="24"/>
          <w:szCs w:val="24"/>
        </w:rPr>
      </w:pPr>
      <w:r>
        <w:rPr>
          <w:rFonts w:ascii="Arial" w:hAnsi="Arial" w:cs="Arial"/>
          <w:b/>
          <w:sz w:val="24"/>
          <w:szCs w:val="24"/>
        </w:rPr>
        <w:t>1.6.14</w:t>
      </w:r>
      <w:r w:rsidR="000518E1" w:rsidRPr="000518E1">
        <w:rPr>
          <w:rFonts w:ascii="Arial" w:hAnsi="Arial" w:cs="Arial"/>
          <w:b/>
          <w:sz w:val="24"/>
          <w:szCs w:val="24"/>
        </w:rPr>
        <w:t xml:space="preserve"> OBSERVATION OF OWN EMOTION</w:t>
      </w:r>
    </w:p>
    <w:p w:rsidR="000518E1" w:rsidRDefault="000518E1" w:rsidP="00C9530A">
      <w:pPr>
        <w:jc w:val="both"/>
        <w:rPr>
          <w:rFonts w:ascii="Arial" w:hAnsi="Arial" w:cs="Arial"/>
          <w:sz w:val="24"/>
          <w:szCs w:val="24"/>
        </w:rPr>
      </w:pPr>
      <w:r>
        <w:rPr>
          <w:rFonts w:ascii="Arial" w:hAnsi="Arial" w:cs="Arial"/>
          <w:sz w:val="24"/>
          <w:szCs w:val="24"/>
        </w:rPr>
        <w:t>Once a leader has increased own self-awareness and he or she understands how he or she is coming across, he or she must pay more attention to own emotions.</w:t>
      </w:r>
    </w:p>
    <w:p w:rsidR="000518E1" w:rsidRPr="000518E1" w:rsidRDefault="00C20B70" w:rsidP="00C9530A">
      <w:pPr>
        <w:jc w:val="both"/>
        <w:rPr>
          <w:rFonts w:ascii="Arial" w:hAnsi="Arial" w:cs="Arial"/>
          <w:b/>
          <w:sz w:val="24"/>
          <w:szCs w:val="24"/>
        </w:rPr>
      </w:pPr>
      <w:r>
        <w:rPr>
          <w:rFonts w:ascii="Arial" w:hAnsi="Arial" w:cs="Arial"/>
          <w:b/>
          <w:sz w:val="24"/>
          <w:szCs w:val="24"/>
        </w:rPr>
        <w:t>1.6.15</w:t>
      </w:r>
      <w:r w:rsidR="000518E1" w:rsidRPr="000518E1">
        <w:rPr>
          <w:rFonts w:ascii="Arial" w:hAnsi="Arial" w:cs="Arial"/>
          <w:b/>
          <w:sz w:val="24"/>
          <w:szCs w:val="24"/>
        </w:rPr>
        <w:t xml:space="preserve"> ASK FOR PERSPECTIVES</w:t>
      </w:r>
    </w:p>
    <w:p w:rsidR="00815C84" w:rsidRDefault="000518E1" w:rsidP="00C9530A">
      <w:pPr>
        <w:jc w:val="both"/>
        <w:rPr>
          <w:rFonts w:ascii="Arial" w:hAnsi="Arial" w:cs="Arial"/>
          <w:sz w:val="24"/>
          <w:szCs w:val="24"/>
        </w:rPr>
      </w:pPr>
      <w:r>
        <w:rPr>
          <w:rFonts w:ascii="Arial" w:hAnsi="Arial" w:cs="Arial"/>
          <w:sz w:val="24"/>
          <w:szCs w:val="24"/>
        </w:rPr>
        <w:t>What we believe to be a reality may not often be. Hence management and the team must start getting input from others to understand how they come across in emotionally charged situations.</w:t>
      </w:r>
    </w:p>
    <w:p w:rsidR="000518E1" w:rsidRPr="000935BA" w:rsidRDefault="00C20B70" w:rsidP="00C9530A">
      <w:pPr>
        <w:jc w:val="both"/>
        <w:rPr>
          <w:rFonts w:ascii="Arial" w:hAnsi="Arial" w:cs="Arial"/>
          <w:b/>
          <w:sz w:val="24"/>
          <w:szCs w:val="24"/>
        </w:rPr>
      </w:pPr>
      <w:r>
        <w:rPr>
          <w:rFonts w:ascii="Arial" w:hAnsi="Arial" w:cs="Arial"/>
          <w:b/>
          <w:sz w:val="24"/>
          <w:szCs w:val="24"/>
        </w:rPr>
        <w:t>1.6.16</w:t>
      </w:r>
      <w:r w:rsidR="000935BA" w:rsidRPr="000935BA">
        <w:rPr>
          <w:rFonts w:ascii="Arial" w:hAnsi="Arial" w:cs="Arial"/>
          <w:b/>
          <w:sz w:val="24"/>
          <w:szCs w:val="24"/>
        </w:rPr>
        <w:t xml:space="preserve"> CHOOSING TO LEARN FROM CRITISMS</w:t>
      </w:r>
    </w:p>
    <w:p w:rsidR="000935BA" w:rsidRDefault="000935BA" w:rsidP="00C9530A">
      <w:pPr>
        <w:jc w:val="both"/>
        <w:rPr>
          <w:rFonts w:ascii="Arial" w:hAnsi="Arial" w:cs="Arial"/>
          <w:sz w:val="24"/>
          <w:szCs w:val="24"/>
        </w:rPr>
      </w:pPr>
      <w:r>
        <w:rPr>
          <w:rFonts w:ascii="Arial" w:hAnsi="Arial" w:cs="Arial"/>
          <w:sz w:val="24"/>
          <w:szCs w:val="24"/>
        </w:rPr>
        <w:t>No one likes criticisms. However, when we decide to learn from criticisms, we can grow in emotional intelligence, remove worries about what others think and feel about us at work and improve our relationships and our efficiency at work.</w:t>
      </w:r>
    </w:p>
    <w:p w:rsidR="004D3C9F" w:rsidRPr="004D3C9F" w:rsidRDefault="00C20B70" w:rsidP="00C9530A">
      <w:pPr>
        <w:jc w:val="both"/>
        <w:rPr>
          <w:rFonts w:ascii="Arial" w:hAnsi="Arial" w:cs="Arial"/>
          <w:b/>
          <w:sz w:val="24"/>
          <w:szCs w:val="24"/>
        </w:rPr>
      </w:pPr>
      <w:r>
        <w:rPr>
          <w:rFonts w:ascii="Arial" w:hAnsi="Arial" w:cs="Arial"/>
          <w:b/>
          <w:sz w:val="24"/>
          <w:szCs w:val="24"/>
        </w:rPr>
        <w:t>1.6.17</w:t>
      </w:r>
      <w:r w:rsidR="004D3C9F" w:rsidRPr="004D3C9F">
        <w:rPr>
          <w:rFonts w:ascii="Arial" w:hAnsi="Arial" w:cs="Arial"/>
          <w:b/>
          <w:sz w:val="24"/>
          <w:szCs w:val="24"/>
        </w:rPr>
        <w:t xml:space="preserve"> EMOTIONAL INTELLIGENCE </w:t>
      </w:r>
      <w:r w:rsidR="0077465D">
        <w:rPr>
          <w:rFonts w:ascii="Arial" w:hAnsi="Arial" w:cs="Arial"/>
          <w:b/>
          <w:sz w:val="24"/>
          <w:szCs w:val="24"/>
        </w:rPr>
        <w:t xml:space="preserve">- </w:t>
      </w:r>
      <w:r w:rsidR="00456F5B">
        <w:rPr>
          <w:rFonts w:ascii="Arial" w:hAnsi="Arial" w:cs="Arial"/>
          <w:b/>
          <w:sz w:val="24"/>
          <w:szCs w:val="24"/>
        </w:rPr>
        <w:t>PRACTICE</w:t>
      </w:r>
      <w:r w:rsidR="004D3C9F" w:rsidRPr="004D3C9F">
        <w:rPr>
          <w:rFonts w:ascii="Arial" w:hAnsi="Arial" w:cs="Arial"/>
          <w:b/>
          <w:sz w:val="24"/>
          <w:szCs w:val="24"/>
        </w:rPr>
        <w:t xml:space="preserve"> MAKES PERFECTION</w:t>
      </w:r>
    </w:p>
    <w:p w:rsidR="000518E1" w:rsidRDefault="004D3C9F" w:rsidP="00C9530A">
      <w:pPr>
        <w:jc w:val="both"/>
        <w:rPr>
          <w:rFonts w:ascii="Arial" w:hAnsi="Arial" w:cs="Arial"/>
          <w:sz w:val="24"/>
          <w:szCs w:val="24"/>
        </w:rPr>
      </w:pPr>
      <w:r>
        <w:rPr>
          <w:rFonts w:ascii="Arial" w:hAnsi="Arial" w:cs="Arial"/>
          <w:sz w:val="24"/>
          <w:szCs w:val="24"/>
        </w:rPr>
        <w:t xml:space="preserve">Life is of a continuous nature. We meet and work with people at all times at work, therefore been skilled in emotional intelligence at work will not come over night. It requires everyday practice. </w:t>
      </w:r>
    </w:p>
    <w:p w:rsidR="000A4C6F" w:rsidRPr="000A4C6F" w:rsidRDefault="00C20B70" w:rsidP="00C9530A">
      <w:pPr>
        <w:jc w:val="both"/>
        <w:rPr>
          <w:rFonts w:ascii="Arial" w:hAnsi="Arial" w:cs="Arial"/>
          <w:b/>
          <w:sz w:val="24"/>
          <w:szCs w:val="24"/>
        </w:rPr>
      </w:pPr>
      <w:r>
        <w:rPr>
          <w:rFonts w:ascii="Arial" w:hAnsi="Arial" w:cs="Arial"/>
          <w:b/>
          <w:sz w:val="24"/>
          <w:szCs w:val="24"/>
        </w:rPr>
        <w:t>1.6.18</w:t>
      </w:r>
      <w:r w:rsidR="000A4C6F" w:rsidRPr="000A4C6F">
        <w:rPr>
          <w:rFonts w:ascii="Arial" w:hAnsi="Arial" w:cs="Arial"/>
          <w:b/>
          <w:sz w:val="24"/>
          <w:szCs w:val="24"/>
        </w:rPr>
        <w:t xml:space="preserve"> BECOME MORE EMPATHETIC</w:t>
      </w:r>
    </w:p>
    <w:p w:rsidR="000A4C6F" w:rsidRDefault="000A4C6F" w:rsidP="00C9530A">
      <w:pPr>
        <w:jc w:val="both"/>
        <w:rPr>
          <w:rFonts w:ascii="Arial" w:hAnsi="Arial" w:cs="Arial"/>
          <w:sz w:val="24"/>
          <w:szCs w:val="24"/>
        </w:rPr>
      </w:pPr>
      <w:r>
        <w:rPr>
          <w:rFonts w:ascii="Arial" w:hAnsi="Arial" w:cs="Arial"/>
          <w:sz w:val="24"/>
          <w:szCs w:val="24"/>
        </w:rPr>
        <w:t>By trying to understand why people behave in certain way, will make us understand why behind another person’s feelings and emotions.</w:t>
      </w:r>
    </w:p>
    <w:p w:rsidR="007844C9" w:rsidRDefault="007844C9" w:rsidP="00C9530A">
      <w:pPr>
        <w:jc w:val="both"/>
        <w:rPr>
          <w:rFonts w:ascii="Arial" w:hAnsi="Arial" w:cs="Arial"/>
          <w:b/>
          <w:sz w:val="24"/>
          <w:szCs w:val="24"/>
        </w:rPr>
      </w:pPr>
    </w:p>
    <w:p w:rsidR="007844C9" w:rsidRDefault="007844C9" w:rsidP="00C9530A">
      <w:pPr>
        <w:jc w:val="both"/>
        <w:rPr>
          <w:rFonts w:ascii="Arial" w:hAnsi="Arial" w:cs="Arial"/>
          <w:b/>
          <w:sz w:val="24"/>
          <w:szCs w:val="24"/>
        </w:rPr>
      </w:pPr>
    </w:p>
    <w:p w:rsidR="000A4C6F" w:rsidRPr="000A4C6F" w:rsidRDefault="00C20B70" w:rsidP="00C9530A">
      <w:pPr>
        <w:jc w:val="both"/>
        <w:rPr>
          <w:rFonts w:ascii="Arial" w:hAnsi="Arial" w:cs="Arial"/>
          <w:b/>
          <w:sz w:val="24"/>
          <w:szCs w:val="24"/>
        </w:rPr>
      </w:pPr>
      <w:r>
        <w:rPr>
          <w:rFonts w:ascii="Arial" w:hAnsi="Arial" w:cs="Arial"/>
          <w:b/>
          <w:sz w:val="24"/>
          <w:szCs w:val="24"/>
        </w:rPr>
        <w:lastRenderedPageBreak/>
        <w:t>1.6.19</w:t>
      </w:r>
      <w:r w:rsidR="000A4C6F" w:rsidRPr="000A4C6F">
        <w:rPr>
          <w:rFonts w:ascii="Arial" w:hAnsi="Arial" w:cs="Arial"/>
          <w:b/>
          <w:sz w:val="24"/>
          <w:szCs w:val="24"/>
        </w:rPr>
        <w:t xml:space="preserve"> A FOOL RUSHES IN WHERE SAINT FEAR TO THREAT</w:t>
      </w:r>
    </w:p>
    <w:p w:rsidR="00EF48A6" w:rsidRPr="00070726" w:rsidRDefault="000A4C6F" w:rsidP="00C9530A">
      <w:pPr>
        <w:jc w:val="both"/>
        <w:rPr>
          <w:rFonts w:ascii="Arial" w:hAnsi="Arial" w:cs="Arial"/>
          <w:sz w:val="24"/>
          <w:szCs w:val="24"/>
        </w:rPr>
      </w:pPr>
      <w:r>
        <w:rPr>
          <w:rFonts w:ascii="Arial" w:hAnsi="Arial" w:cs="Arial"/>
          <w:sz w:val="24"/>
          <w:szCs w:val="24"/>
        </w:rPr>
        <w:t>One must stop and think before acting or speaking. By practising pausing for a moment will make one develop more emotional intelligence</w:t>
      </w:r>
      <w:r w:rsidR="00846FEA">
        <w:rPr>
          <w:rFonts w:ascii="Arial" w:hAnsi="Arial" w:cs="Arial"/>
          <w:sz w:val="24"/>
          <w:szCs w:val="24"/>
        </w:rPr>
        <w:t xml:space="preserve"> awareness about others around</w:t>
      </w:r>
      <w:r>
        <w:rPr>
          <w:rFonts w:ascii="Arial" w:hAnsi="Arial" w:cs="Arial"/>
          <w:sz w:val="24"/>
          <w:szCs w:val="24"/>
        </w:rPr>
        <w:t>.</w:t>
      </w:r>
    </w:p>
    <w:p w:rsidR="00B8447F" w:rsidRPr="00183A83" w:rsidRDefault="00C20B70" w:rsidP="00C9530A">
      <w:pPr>
        <w:jc w:val="both"/>
        <w:rPr>
          <w:rFonts w:ascii="Arial" w:hAnsi="Arial" w:cs="Arial"/>
          <w:b/>
          <w:sz w:val="24"/>
          <w:szCs w:val="24"/>
        </w:rPr>
      </w:pPr>
      <w:r>
        <w:rPr>
          <w:rFonts w:ascii="Arial" w:hAnsi="Arial" w:cs="Arial"/>
          <w:b/>
          <w:sz w:val="24"/>
          <w:szCs w:val="24"/>
        </w:rPr>
        <w:t>1.6.20</w:t>
      </w:r>
      <w:r w:rsidR="00B8447F" w:rsidRPr="00183A83">
        <w:rPr>
          <w:rFonts w:ascii="Arial" w:hAnsi="Arial" w:cs="Arial"/>
          <w:b/>
          <w:sz w:val="24"/>
          <w:szCs w:val="24"/>
        </w:rPr>
        <w:t xml:space="preserve"> EMOTIONAL INTELLIGENCE AND EFFECTIVE DELEGATION</w:t>
      </w:r>
    </w:p>
    <w:p w:rsidR="00B8447F" w:rsidRPr="00815C84" w:rsidRDefault="00EF48A6" w:rsidP="00C9530A">
      <w:pPr>
        <w:jc w:val="both"/>
        <w:rPr>
          <w:rFonts w:ascii="Arial" w:hAnsi="Arial" w:cs="Arial"/>
          <w:sz w:val="24"/>
          <w:szCs w:val="24"/>
        </w:rPr>
      </w:pPr>
      <w:r>
        <w:rPr>
          <w:rFonts w:ascii="Arial" w:hAnsi="Arial" w:cs="Arial"/>
          <w:sz w:val="24"/>
          <w:szCs w:val="24"/>
        </w:rPr>
        <w:t>The writer</w:t>
      </w:r>
      <w:r w:rsidR="00183A83">
        <w:rPr>
          <w:rFonts w:ascii="Arial" w:hAnsi="Arial" w:cs="Arial"/>
          <w:sz w:val="24"/>
          <w:szCs w:val="24"/>
        </w:rPr>
        <w:t xml:space="preserve"> </w:t>
      </w:r>
      <w:sdt>
        <w:sdtPr>
          <w:rPr>
            <w:rFonts w:ascii="Arial" w:hAnsi="Arial" w:cs="Arial"/>
            <w:sz w:val="24"/>
            <w:szCs w:val="24"/>
          </w:rPr>
          <w:id w:val="505254186"/>
          <w:citation/>
        </w:sdtPr>
        <w:sdtContent>
          <w:r w:rsidR="00183A83">
            <w:rPr>
              <w:rFonts w:ascii="Arial" w:hAnsi="Arial" w:cs="Arial"/>
              <w:sz w:val="24"/>
              <w:szCs w:val="24"/>
            </w:rPr>
            <w:fldChar w:fldCharType="begin"/>
          </w:r>
          <w:r w:rsidR="00183A83">
            <w:rPr>
              <w:rFonts w:ascii="Arial" w:hAnsi="Arial" w:cs="Arial"/>
              <w:sz w:val="24"/>
              <w:szCs w:val="24"/>
            </w:rPr>
            <w:instrText xml:space="preserve"> CITATION Baz11 \l 2057 </w:instrText>
          </w:r>
          <w:r w:rsidR="00183A83">
            <w:rPr>
              <w:rFonts w:ascii="Arial" w:hAnsi="Arial" w:cs="Arial"/>
              <w:sz w:val="24"/>
              <w:szCs w:val="24"/>
            </w:rPr>
            <w:fldChar w:fldCharType="separate"/>
          </w:r>
          <w:r w:rsidR="00183A83" w:rsidRPr="00183A83">
            <w:rPr>
              <w:rFonts w:ascii="Arial" w:hAnsi="Arial" w:cs="Arial"/>
              <w:noProof/>
              <w:sz w:val="24"/>
              <w:szCs w:val="24"/>
            </w:rPr>
            <w:t>(Bazdar, 2011)</w:t>
          </w:r>
          <w:r w:rsidR="00183A83">
            <w:rPr>
              <w:rFonts w:ascii="Arial" w:hAnsi="Arial" w:cs="Arial"/>
              <w:sz w:val="24"/>
              <w:szCs w:val="24"/>
            </w:rPr>
            <w:fldChar w:fldCharType="end"/>
          </w:r>
        </w:sdtContent>
      </w:sdt>
      <w:r w:rsidR="00183A83">
        <w:rPr>
          <w:rFonts w:ascii="Arial" w:hAnsi="Arial" w:cs="Arial"/>
          <w:sz w:val="24"/>
          <w:szCs w:val="24"/>
        </w:rPr>
        <w:t xml:space="preserve"> explained </w:t>
      </w:r>
      <w:r>
        <w:rPr>
          <w:rFonts w:ascii="Arial" w:hAnsi="Arial" w:cs="Arial"/>
          <w:sz w:val="24"/>
          <w:szCs w:val="24"/>
        </w:rPr>
        <w:t xml:space="preserve">the ability to understand and manage people and to act wisely in human relations. </w:t>
      </w:r>
      <w:r w:rsidR="00091D94">
        <w:rPr>
          <w:rFonts w:ascii="Arial" w:hAnsi="Arial" w:cs="Arial"/>
          <w:sz w:val="24"/>
          <w:szCs w:val="24"/>
        </w:rPr>
        <w:t>A better</w:t>
      </w:r>
      <w:r w:rsidR="00467487">
        <w:rPr>
          <w:rFonts w:ascii="Arial" w:hAnsi="Arial" w:cs="Arial"/>
          <w:sz w:val="24"/>
          <w:szCs w:val="24"/>
        </w:rPr>
        <w:t xml:space="preserve"> understanding of human beings w</w:t>
      </w:r>
      <w:r w:rsidR="00091D94">
        <w:rPr>
          <w:rFonts w:ascii="Arial" w:hAnsi="Arial" w:cs="Arial"/>
          <w:sz w:val="24"/>
          <w:szCs w:val="24"/>
        </w:rPr>
        <w:t>ill enable superiors to identify the level of intelligence and emotional intelligence of that person</w:t>
      </w:r>
      <w:r w:rsidR="00467487">
        <w:rPr>
          <w:rFonts w:ascii="Arial" w:hAnsi="Arial" w:cs="Arial"/>
          <w:sz w:val="24"/>
          <w:szCs w:val="24"/>
        </w:rPr>
        <w:t xml:space="preserve"> through intellective intelligence or non-intellective intelligence as attribute to effective and connective abilities</w:t>
      </w:r>
      <w:r w:rsidR="00091D94">
        <w:rPr>
          <w:rFonts w:ascii="Arial" w:hAnsi="Arial" w:cs="Arial"/>
          <w:sz w:val="24"/>
          <w:szCs w:val="24"/>
        </w:rPr>
        <w:t xml:space="preserve">. These abilities coupled with trust will encourage management to groom and develop such person into a managerial level and delegation of authority becomes </w:t>
      </w:r>
      <w:r w:rsidR="00467487">
        <w:rPr>
          <w:rFonts w:ascii="Arial" w:hAnsi="Arial" w:cs="Arial"/>
          <w:sz w:val="24"/>
          <w:szCs w:val="24"/>
        </w:rPr>
        <w:t>possible.</w:t>
      </w:r>
    </w:p>
    <w:p w:rsidR="00532D98" w:rsidRPr="00BA0F0D" w:rsidRDefault="001D0355" w:rsidP="00C9530A">
      <w:pPr>
        <w:jc w:val="both"/>
        <w:rPr>
          <w:rFonts w:ascii="Arial" w:hAnsi="Arial" w:cs="Arial"/>
          <w:b/>
          <w:sz w:val="24"/>
          <w:szCs w:val="24"/>
        </w:rPr>
      </w:pPr>
      <w:r w:rsidRPr="00BA0F0D">
        <w:rPr>
          <w:rFonts w:ascii="Arial" w:hAnsi="Arial" w:cs="Arial"/>
          <w:b/>
          <w:sz w:val="24"/>
          <w:szCs w:val="24"/>
        </w:rPr>
        <w:t xml:space="preserve">FORMIDABLE </w:t>
      </w:r>
      <w:r w:rsidR="00BA0F0D" w:rsidRPr="00BA0F0D">
        <w:rPr>
          <w:rFonts w:ascii="Arial" w:hAnsi="Arial" w:cs="Arial"/>
          <w:b/>
          <w:sz w:val="24"/>
          <w:szCs w:val="24"/>
        </w:rPr>
        <w:t xml:space="preserve">SECURITY </w:t>
      </w:r>
      <w:r w:rsidRPr="00BA0F0D">
        <w:rPr>
          <w:rFonts w:ascii="Arial" w:hAnsi="Arial" w:cs="Arial"/>
          <w:b/>
          <w:sz w:val="24"/>
          <w:szCs w:val="24"/>
        </w:rPr>
        <w:t>ORGANISATIONAL HIERARCHICAL STRUCTURE</w:t>
      </w:r>
    </w:p>
    <w:p w:rsidR="001D0355" w:rsidRPr="00276ACB" w:rsidRDefault="00BA0F0D"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1993011</wp:posOffset>
                </wp:positionH>
                <wp:positionV relativeFrom="paragraph">
                  <wp:posOffset>64135</wp:posOffset>
                </wp:positionV>
                <wp:extent cx="1730883" cy="384048"/>
                <wp:effectExtent l="0" t="0" r="22225" b="16510"/>
                <wp:wrapNone/>
                <wp:docPr id="2" name="Rectangle 2"/>
                <wp:cNvGraphicFramePr/>
                <a:graphic xmlns:a="http://schemas.openxmlformats.org/drawingml/2006/main">
                  <a:graphicData uri="http://schemas.microsoft.com/office/word/2010/wordprocessingShape">
                    <wps:wsp>
                      <wps:cNvSpPr/>
                      <wps:spPr>
                        <a:xfrm>
                          <a:off x="0" y="0"/>
                          <a:ext cx="1730883" cy="384048"/>
                        </a:xfrm>
                        <a:prstGeom prst="rect">
                          <a:avLst/>
                        </a:prstGeom>
                      </wps:spPr>
                      <wps:style>
                        <a:lnRef idx="2">
                          <a:schemeClr val="accent1"/>
                        </a:lnRef>
                        <a:fillRef idx="1">
                          <a:schemeClr val="lt1"/>
                        </a:fillRef>
                        <a:effectRef idx="0">
                          <a:schemeClr val="accent1"/>
                        </a:effectRef>
                        <a:fontRef idx="minor">
                          <a:schemeClr val="dk1"/>
                        </a:fontRef>
                      </wps:style>
                      <wps:txbx>
                        <w:txbxContent>
                          <w:p w:rsidR="00C51042" w:rsidRDefault="00C51042" w:rsidP="00BA0F0D">
                            <w:pPr>
                              <w:jc w:val="center"/>
                            </w:pPr>
                            <w:r>
                              <w:t>Managing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56.95pt;margin-top:5.05pt;width:136.3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" fillcolor="white [3201]" strokecolor="#4f81bd [3204]" strokeweight="2pt">
                <v:textbox>
                  <w:txbxContent>
                    <w:p w:rsidR="00C51042" w:rsidRDefault="00C51042" w:rsidP="00BA0F0D">
                      <w:pPr>
                        <w:jc w:val="center"/>
                      </w:pPr>
                      <w:r>
                        <w:t>Managing Director</w:t>
                      </w:r>
                    </w:p>
                  </w:txbxContent>
                </v:textbox>
              </v:rect>
            </w:pict>
          </mc:Fallback>
        </mc:AlternateContent>
      </w:r>
    </w:p>
    <w:p w:rsidR="00532D98" w:rsidRPr="00276ACB" w:rsidRDefault="00BA0F0D"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36EBD44E" wp14:editId="103C8AA8">
                <wp:simplePos x="0" y="0"/>
                <wp:positionH relativeFrom="column">
                  <wp:posOffset>676656</wp:posOffset>
                </wp:positionH>
                <wp:positionV relativeFrom="paragraph">
                  <wp:posOffset>217678</wp:posOffset>
                </wp:positionV>
                <wp:extent cx="4467987" cy="383540"/>
                <wp:effectExtent l="0" t="0" r="27940" b="16510"/>
                <wp:wrapNone/>
                <wp:docPr id="3" name="Rectangle 3"/>
                <wp:cNvGraphicFramePr/>
                <a:graphic xmlns:a="http://schemas.openxmlformats.org/drawingml/2006/main">
                  <a:graphicData uri="http://schemas.microsoft.com/office/word/2010/wordprocessingShape">
                    <wps:wsp>
                      <wps:cNvSpPr/>
                      <wps:spPr>
                        <a:xfrm>
                          <a:off x="0" y="0"/>
                          <a:ext cx="4467987" cy="38354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BA0F0D">
                            <w:pPr>
                              <w:jc w:val="center"/>
                            </w:pPr>
                            <w:r>
                              <w:t>Operations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7" style="position:absolute;left:0;text-align:left;margin-left:53.3pt;margin-top:17.15pt;width:351.8pt;height:3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" fillcolor="window" strokecolor="#4f81bd" strokeweight="2pt">
                <v:textbox>
                  <w:txbxContent>
                    <w:p w:rsidR="00C51042" w:rsidRDefault="00C51042" w:rsidP="00BA0F0D">
                      <w:pPr>
                        <w:jc w:val="center"/>
                      </w:pPr>
                      <w:r>
                        <w:t>Operations Manager</w:t>
                      </w:r>
                    </w:p>
                  </w:txbxContent>
                </v:textbox>
              </v:rect>
            </w:pict>
          </mc:Fallback>
        </mc:AlternateContent>
      </w:r>
    </w:p>
    <w:p w:rsidR="00532D98" w:rsidRPr="00276ACB" w:rsidRDefault="00532D98" w:rsidP="00C9530A">
      <w:pPr>
        <w:jc w:val="both"/>
        <w:rPr>
          <w:rFonts w:ascii="Arial" w:hAnsi="Arial" w:cs="Arial"/>
          <w:sz w:val="24"/>
          <w:szCs w:val="24"/>
        </w:rPr>
      </w:pPr>
    </w:p>
    <w:p w:rsidR="00532D98" w:rsidRPr="00276ACB" w:rsidRDefault="00181C35"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7DA00C18" wp14:editId="7FFCF657">
                <wp:simplePos x="0" y="0"/>
                <wp:positionH relativeFrom="column">
                  <wp:posOffset>2962275</wp:posOffset>
                </wp:positionH>
                <wp:positionV relativeFrom="paragraph">
                  <wp:posOffset>46990</wp:posOffset>
                </wp:positionV>
                <wp:extent cx="1249680" cy="1133475"/>
                <wp:effectExtent l="0" t="0" r="26670" b="28575"/>
                <wp:wrapNone/>
                <wp:docPr id="6" name="Rectangle 6"/>
                <wp:cNvGraphicFramePr/>
                <a:graphic xmlns:a="http://schemas.openxmlformats.org/drawingml/2006/main">
                  <a:graphicData uri="http://schemas.microsoft.com/office/word/2010/wordprocessingShape">
                    <wps:wsp>
                      <wps:cNvSpPr/>
                      <wps:spPr>
                        <a:xfrm>
                          <a:off x="0" y="0"/>
                          <a:ext cx="1249680" cy="1133475"/>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Customer Support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left:0;text-align:left;margin-left:233.25pt;margin-top:3.7pt;width:98.4pt;height:8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" fillcolor="window" strokecolor="#4f81bd" strokeweight="2pt">
                <v:textbox>
                  <w:txbxContent>
                    <w:p w:rsidR="00C51042" w:rsidRDefault="00C51042" w:rsidP="005135E0">
                      <w:pPr>
                        <w:jc w:val="center"/>
                      </w:pPr>
                      <w:r>
                        <w:t>Customer Support Manager</w:t>
                      </w:r>
                    </w:p>
                  </w:txbxContent>
                </v:textbox>
              </v:rect>
            </w:pict>
          </mc:Fallback>
        </mc:AlternateContent>
      </w:r>
      <w:r w:rsidR="005135E0">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2683711A" wp14:editId="1B96B1EA">
                <wp:simplePos x="0" y="0"/>
                <wp:positionH relativeFrom="column">
                  <wp:posOffset>4309872</wp:posOffset>
                </wp:positionH>
                <wp:positionV relativeFrom="paragraph">
                  <wp:posOffset>46990</wp:posOffset>
                </wp:positionV>
                <wp:extent cx="1334135" cy="1097280"/>
                <wp:effectExtent l="0" t="0" r="18415" b="26670"/>
                <wp:wrapNone/>
                <wp:docPr id="7" name="Rectangle 7"/>
                <wp:cNvGraphicFramePr/>
                <a:graphic xmlns:a="http://schemas.openxmlformats.org/drawingml/2006/main">
                  <a:graphicData uri="http://schemas.microsoft.com/office/word/2010/wordprocessingShape">
                    <wps:wsp>
                      <wps:cNvSpPr/>
                      <wps:spPr>
                        <a:xfrm>
                          <a:off x="0" y="0"/>
                          <a:ext cx="1334135" cy="109728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Accounts, Invoices and Payroll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9" style="position:absolute;left:0;text-align:left;margin-left:339.35pt;margin-top:3.7pt;width:105.05pt;height:86.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" fillcolor="window" strokecolor="#4f81bd" strokeweight="2pt">
                <v:textbox>
                  <w:txbxContent>
                    <w:p w:rsidR="00C51042" w:rsidRDefault="00C51042" w:rsidP="005135E0">
                      <w:pPr>
                        <w:jc w:val="center"/>
                      </w:pPr>
                      <w:r>
                        <w:t>Accounts, Invoices and Payroll Manager</w:t>
                      </w:r>
                    </w:p>
                  </w:txbxContent>
                </v:textbox>
              </v:rect>
            </w:pict>
          </mc:Fallback>
        </mc:AlternateContent>
      </w:r>
      <w:r w:rsidR="005135E0">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F340BB6" wp14:editId="0AB23DAE">
                <wp:simplePos x="0" y="0"/>
                <wp:positionH relativeFrom="column">
                  <wp:posOffset>170180</wp:posOffset>
                </wp:positionH>
                <wp:positionV relativeFrom="paragraph">
                  <wp:posOffset>47625</wp:posOffset>
                </wp:positionV>
                <wp:extent cx="1341120" cy="1133475"/>
                <wp:effectExtent l="0" t="0" r="11430" b="28575"/>
                <wp:wrapNone/>
                <wp:docPr id="4" name="Rectangle 4"/>
                <wp:cNvGraphicFramePr/>
                <a:graphic xmlns:a="http://schemas.openxmlformats.org/drawingml/2006/main">
                  <a:graphicData uri="http://schemas.microsoft.com/office/word/2010/wordprocessingShape">
                    <wps:wsp>
                      <wps:cNvSpPr/>
                      <wps:spPr>
                        <a:xfrm>
                          <a:off x="0" y="0"/>
                          <a:ext cx="1341120" cy="1133475"/>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Risk Assessment, Health and Safety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0" style="position:absolute;left:0;text-align:left;margin-left:13.4pt;margin-top:3.75pt;width:105.6pt;height:8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" fillcolor="window" strokecolor="#4f81bd" strokeweight="2pt">
                <v:textbox>
                  <w:txbxContent>
                    <w:p w:rsidR="00C51042" w:rsidRDefault="00C51042" w:rsidP="005135E0">
                      <w:pPr>
                        <w:jc w:val="center"/>
                      </w:pPr>
                      <w:r>
                        <w:t>Risk Assessment, Health and Safety Manager</w:t>
                      </w:r>
                    </w:p>
                  </w:txbxContent>
                </v:textbox>
              </v:rect>
            </w:pict>
          </mc:Fallback>
        </mc:AlternateContent>
      </w:r>
      <w:r w:rsidR="005135E0">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72F4F9B9" wp14:editId="3B1D3348">
                <wp:simplePos x="0" y="0"/>
                <wp:positionH relativeFrom="column">
                  <wp:posOffset>1621536</wp:posOffset>
                </wp:positionH>
                <wp:positionV relativeFrom="paragraph">
                  <wp:posOffset>48133</wp:posOffset>
                </wp:positionV>
                <wp:extent cx="1231265" cy="1133856"/>
                <wp:effectExtent l="0" t="0" r="26035" b="28575"/>
                <wp:wrapNone/>
                <wp:docPr id="5" name="Rectangle 5"/>
                <wp:cNvGraphicFramePr/>
                <a:graphic xmlns:a="http://schemas.openxmlformats.org/drawingml/2006/main">
                  <a:graphicData uri="http://schemas.microsoft.com/office/word/2010/wordprocessingShape">
                    <wps:wsp>
                      <wps:cNvSpPr/>
                      <wps:spPr>
                        <a:xfrm>
                          <a:off x="0" y="0"/>
                          <a:ext cx="1231265" cy="1133856"/>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Human Resources, Trainer, Coach and Mentor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31" style="position:absolute;left:0;text-align:left;margin-left:127.7pt;margin-top:3.8pt;width:96.95pt;height:8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" fillcolor="window" strokecolor="#4f81bd" strokeweight="2pt">
                <v:textbox>
                  <w:txbxContent>
                    <w:p w:rsidR="00C51042" w:rsidRDefault="00C51042" w:rsidP="005135E0">
                      <w:pPr>
                        <w:jc w:val="center"/>
                      </w:pPr>
                      <w:r>
                        <w:t>Human Resources, Trainer, Coach and Mentor Manager</w:t>
                      </w:r>
                    </w:p>
                  </w:txbxContent>
                </v:textbox>
              </v:rect>
            </w:pict>
          </mc:Fallback>
        </mc:AlternateContent>
      </w:r>
    </w:p>
    <w:p w:rsidR="00532D98" w:rsidRPr="00276ACB" w:rsidRDefault="00532D98" w:rsidP="00C9530A">
      <w:pPr>
        <w:jc w:val="both"/>
        <w:rPr>
          <w:rFonts w:ascii="Arial" w:hAnsi="Arial" w:cs="Arial"/>
          <w:sz w:val="24"/>
          <w:szCs w:val="24"/>
        </w:rPr>
      </w:pPr>
    </w:p>
    <w:p w:rsidR="00532D98" w:rsidRPr="00276ACB" w:rsidRDefault="00532D98" w:rsidP="00C9530A">
      <w:pPr>
        <w:jc w:val="both"/>
        <w:rPr>
          <w:rFonts w:ascii="Arial" w:hAnsi="Arial" w:cs="Arial"/>
          <w:sz w:val="24"/>
          <w:szCs w:val="24"/>
        </w:rPr>
      </w:pPr>
    </w:p>
    <w:p w:rsidR="00532D98" w:rsidRPr="00276ACB" w:rsidRDefault="00181C35"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6A451B68" wp14:editId="78396535">
                <wp:simplePos x="0" y="0"/>
                <wp:positionH relativeFrom="column">
                  <wp:posOffset>170180</wp:posOffset>
                </wp:positionH>
                <wp:positionV relativeFrom="paragraph">
                  <wp:posOffset>311150</wp:posOffset>
                </wp:positionV>
                <wp:extent cx="5473700" cy="523240"/>
                <wp:effectExtent l="0" t="0" r="12700" b="10160"/>
                <wp:wrapNone/>
                <wp:docPr id="8" name="Rectangle 8"/>
                <wp:cNvGraphicFramePr/>
                <a:graphic xmlns:a="http://schemas.openxmlformats.org/drawingml/2006/main">
                  <a:graphicData uri="http://schemas.microsoft.com/office/word/2010/wordprocessingShape">
                    <wps:wsp>
                      <wps:cNvSpPr/>
                      <wps:spPr>
                        <a:xfrm>
                          <a:off x="0" y="0"/>
                          <a:ext cx="5473700" cy="52324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 xml:space="preserve">Administration Office </w:t>
                            </w:r>
                            <w:r w:rsidRPr="005135E0">
                              <w:rPr>
                                <w:b/>
                                <w:sz w:val="28"/>
                                <w:szCs w:val="28"/>
                              </w:rPr>
                              <w:t xml:space="preserve">AND </w:t>
                            </w:r>
                            <w:r>
                              <w:t>Operations Control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32" style="position:absolute;left:0;text-align:left;margin-left:13.4pt;margin-top:24.5pt;width:431pt;height:4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" fillcolor="window" strokecolor="#4f81bd" strokeweight="2pt">
                <v:textbox>
                  <w:txbxContent>
                    <w:p w:rsidR="00C51042" w:rsidRDefault="00C51042" w:rsidP="005135E0">
                      <w:pPr>
                        <w:jc w:val="center"/>
                      </w:pPr>
                      <w:r>
                        <w:t xml:space="preserve">Administration Office </w:t>
                      </w:r>
                      <w:r w:rsidRPr="005135E0">
                        <w:rPr>
                          <w:b/>
                          <w:sz w:val="28"/>
                          <w:szCs w:val="28"/>
                        </w:rPr>
                        <w:t xml:space="preserve">AND </w:t>
                      </w:r>
                      <w:r>
                        <w:t>Operations Control Room</w:t>
                      </w:r>
                    </w:p>
                  </w:txbxContent>
                </v:textbox>
              </v:rect>
            </w:pict>
          </mc:Fallback>
        </mc:AlternateContent>
      </w:r>
    </w:p>
    <w:p w:rsidR="00532D98" w:rsidRPr="00276ACB" w:rsidRDefault="00532D98" w:rsidP="00C9530A">
      <w:pPr>
        <w:jc w:val="both"/>
        <w:rPr>
          <w:rFonts w:ascii="Arial" w:hAnsi="Arial" w:cs="Arial"/>
          <w:sz w:val="24"/>
          <w:szCs w:val="24"/>
        </w:rPr>
      </w:pPr>
    </w:p>
    <w:p w:rsidR="00532D98" w:rsidRPr="00276ACB" w:rsidRDefault="00181C35"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4CEC88D5" wp14:editId="294A207B">
                <wp:simplePos x="0" y="0"/>
                <wp:positionH relativeFrom="column">
                  <wp:posOffset>1914144</wp:posOffset>
                </wp:positionH>
                <wp:positionV relativeFrom="paragraph">
                  <wp:posOffset>324485</wp:posOffset>
                </wp:positionV>
                <wp:extent cx="1853184" cy="383540"/>
                <wp:effectExtent l="0" t="0" r="13970" b="16510"/>
                <wp:wrapNone/>
                <wp:docPr id="10" name="Rectangle 10"/>
                <wp:cNvGraphicFramePr/>
                <a:graphic xmlns:a="http://schemas.openxmlformats.org/drawingml/2006/main">
                  <a:graphicData uri="http://schemas.microsoft.com/office/word/2010/wordprocessingShape">
                    <wps:wsp>
                      <wps:cNvSpPr/>
                      <wps:spPr>
                        <a:xfrm>
                          <a:off x="0" y="0"/>
                          <a:ext cx="1853184" cy="38354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Supervisor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33" style="position:absolute;left:0;text-align:left;margin-left:150.7pt;margin-top:25.55pt;width:145.9pt;height:30.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" fillcolor="window" strokecolor="#4f81bd" strokeweight="2pt">
                <v:textbox>
                  <w:txbxContent>
                    <w:p w:rsidR="00C51042" w:rsidRDefault="00C51042" w:rsidP="005135E0">
                      <w:pPr>
                        <w:jc w:val="center"/>
                      </w:pPr>
                      <w:r>
                        <w:t>Supervisor 2</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1BCCE501" wp14:editId="1E7A146F">
                <wp:simplePos x="0" y="0"/>
                <wp:positionH relativeFrom="column">
                  <wp:posOffset>170180</wp:posOffset>
                </wp:positionH>
                <wp:positionV relativeFrom="paragraph">
                  <wp:posOffset>324485</wp:posOffset>
                </wp:positionV>
                <wp:extent cx="1633220" cy="383540"/>
                <wp:effectExtent l="0" t="0" r="24130" b="16510"/>
                <wp:wrapNone/>
                <wp:docPr id="9" name="Rectangle 9"/>
                <wp:cNvGraphicFramePr/>
                <a:graphic xmlns:a="http://schemas.openxmlformats.org/drawingml/2006/main">
                  <a:graphicData uri="http://schemas.microsoft.com/office/word/2010/wordprocessingShape">
                    <wps:wsp>
                      <wps:cNvSpPr/>
                      <wps:spPr>
                        <a:xfrm>
                          <a:off x="0" y="0"/>
                          <a:ext cx="1633220" cy="38354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Supervisor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4" style="position:absolute;left:0;text-align:left;margin-left:13.4pt;margin-top:25.55pt;width:128.6pt;height:30.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" fillcolor="window" strokecolor="#4f81bd" strokeweight="2pt">
                <v:textbox>
                  <w:txbxContent>
                    <w:p w:rsidR="00C51042" w:rsidRDefault="00C51042" w:rsidP="005135E0">
                      <w:pPr>
                        <w:jc w:val="center"/>
                      </w:pPr>
                      <w:r>
                        <w:t>Supervisor 1</w:t>
                      </w:r>
                    </w:p>
                  </w:txbxContent>
                </v:textbox>
              </v:rect>
            </w:pict>
          </mc:Fallback>
        </mc:AlternateContent>
      </w:r>
      <w:r w:rsidR="005135E0">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4C6E9B39" wp14:editId="4A45BCB0">
                <wp:simplePos x="0" y="0"/>
                <wp:positionH relativeFrom="column">
                  <wp:posOffset>3834130</wp:posOffset>
                </wp:positionH>
                <wp:positionV relativeFrom="paragraph">
                  <wp:posOffset>324485</wp:posOffset>
                </wp:positionV>
                <wp:extent cx="1809750" cy="382905"/>
                <wp:effectExtent l="0" t="0" r="19050" b="17145"/>
                <wp:wrapNone/>
                <wp:docPr id="11" name="Rectangle 11"/>
                <wp:cNvGraphicFramePr/>
                <a:graphic xmlns:a="http://schemas.openxmlformats.org/drawingml/2006/main">
                  <a:graphicData uri="http://schemas.microsoft.com/office/word/2010/wordprocessingShape">
                    <wps:wsp>
                      <wps:cNvSpPr/>
                      <wps:spPr>
                        <a:xfrm>
                          <a:off x="0" y="0"/>
                          <a:ext cx="1809750" cy="382905"/>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Supervisor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35" style="position:absolute;left:0;text-align:left;margin-left:301.9pt;margin-top:25.55pt;width:142.5pt;height:30.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" fillcolor="window" strokecolor="#4f81bd" strokeweight="2pt">
                <v:textbox>
                  <w:txbxContent>
                    <w:p w:rsidR="00C51042" w:rsidRDefault="00C51042" w:rsidP="005135E0">
                      <w:pPr>
                        <w:jc w:val="center"/>
                      </w:pPr>
                      <w:r>
                        <w:t>Supervisor 3</w:t>
                      </w:r>
                    </w:p>
                  </w:txbxContent>
                </v:textbox>
              </v:rect>
            </w:pict>
          </mc:Fallback>
        </mc:AlternateContent>
      </w:r>
    </w:p>
    <w:p w:rsidR="00532D98" w:rsidRPr="00276ACB" w:rsidRDefault="00532D98" w:rsidP="00C9530A">
      <w:pPr>
        <w:jc w:val="both"/>
        <w:rPr>
          <w:rFonts w:ascii="Arial" w:hAnsi="Arial" w:cs="Arial"/>
          <w:sz w:val="24"/>
          <w:szCs w:val="24"/>
        </w:rPr>
      </w:pPr>
    </w:p>
    <w:p w:rsidR="00532D98" w:rsidRPr="00276ACB" w:rsidRDefault="005135E0" w:rsidP="00C9530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706483C0" wp14:editId="5B1F5875">
                <wp:simplePos x="0" y="0"/>
                <wp:positionH relativeFrom="column">
                  <wp:posOffset>4309745</wp:posOffset>
                </wp:positionH>
                <wp:positionV relativeFrom="paragraph">
                  <wp:posOffset>172720</wp:posOffset>
                </wp:positionV>
                <wp:extent cx="1332865" cy="1280160"/>
                <wp:effectExtent l="0" t="0" r="19685" b="15240"/>
                <wp:wrapNone/>
                <wp:docPr id="15" name="Rectangle 15"/>
                <wp:cNvGraphicFramePr/>
                <a:graphic xmlns:a="http://schemas.openxmlformats.org/drawingml/2006/main">
                  <a:graphicData uri="http://schemas.microsoft.com/office/word/2010/wordprocessingShape">
                    <wps:wsp>
                      <wps:cNvSpPr/>
                      <wps:spPr>
                        <a:xfrm>
                          <a:off x="0" y="0"/>
                          <a:ext cx="1332865" cy="128016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8474C5">
                            <w:pPr>
                              <w:jc w:val="center"/>
                            </w:pPr>
                            <w:r>
                              <w:t>Close Protection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36" style="position:absolute;left:0;text-align:left;margin-left:339.35pt;margin-top:13.6pt;width:104.95pt;height:100.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" fillcolor="window" strokecolor="#4f81bd" strokeweight="2pt">
                <v:textbox>
                  <w:txbxContent>
                    <w:p w:rsidR="00C51042" w:rsidRDefault="00C51042" w:rsidP="008474C5">
                      <w:pPr>
                        <w:jc w:val="center"/>
                      </w:pPr>
                      <w:r>
                        <w:t>Close Protection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5C915625" wp14:editId="4EA2BAE2">
                <wp:simplePos x="0" y="0"/>
                <wp:positionH relativeFrom="column">
                  <wp:posOffset>2882900</wp:posOffset>
                </wp:positionH>
                <wp:positionV relativeFrom="paragraph">
                  <wp:posOffset>172720</wp:posOffset>
                </wp:positionV>
                <wp:extent cx="1292225" cy="1280160"/>
                <wp:effectExtent l="0" t="0" r="22225" b="15240"/>
                <wp:wrapNone/>
                <wp:docPr id="14" name="Rectangle 14"/>
                <wp:cNvGraphicFramePr/>
                <a:graphic xmlns:a="http://schemas.openxmlformats.org/drawingml/2006/main">
                  <a:graphicData uri="http://schemas.microsoft.com/office/word/2010/wordprocessingShape">
                    <wps:wsp>
                      <wps:cNvSpPr/>
                      <wps:spPr>
                        <a:xfrm>
                          <a:off x="0" y="0"/>
                          <a:ext cx="1292225" cy="128016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8474C5">
                            <w:pPr>
                              <w:jc w:val="center"/>
                            </w:pPr>
                            <w:r>
                              <w:t>Guarding and Keyholding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37" style="position:absolute;left:0;text-align:left;margin-left:227pt;margin-top:13.6pt;width:101.75pt;height:100.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" fillcolor="window" strokecolor="#4f81bd" strokeweight="2pt">
                <v:textbox>
                  <w:txbxContent>
                    <w:p w:rsidR="00C51042" w:rsidRDefault="00C51042" w:rsidP="008474C5">
                      <w:pPr>
                        <w:jc w:val="center"/>
                      </w:pPr>
                      <w:r>
                        <w:t>Guarding and Keyholding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53E84A17" wp14:editId="116F33F8">
                <wp:simplePos x="0" y="0"/>
                <wp:positionH relativeFrom="column">
                  <wp:posOffset>1511300</wp:posOffset>
                </wp:positionH>
                <wp:positionV relativeFrom="paragraph">
                  <wp:posOffset>172720</wp:posOffset>
                </wp:positionV>
                <wp:extent cx="1255395" cy="1280160"/>
                <wp:effectExtent l="0" t="0" r="20955" b="15240"/>
                <wp:wrapNone/>
                <wp:docPr id="13" name="Rectangle 13"/>
                <wp:cNvGraphicFramePr/>
                <a:graphic xmlns:a="http://schemas.openxmlformats.org/drawingml/2006/main">
                  <a:graphicData uri="http://schemas.microsoft.com/office/word/2010/wordprocessingShape">
                    <wps:wsp>
                      <wps:cNvSpPr/>
                      <wps:spPr>
                        <a:xfrm>
                          <a:off x="0" y="0"/>
                          <a:ext cx="1255395" cy="128016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 xml:space="preserve">Cash and Valuables </w:t>
                            </w:r>
                            <w:proofErr w:type="gramStart"/>
                            <w:r>
                              <w:t>In</w:t>
                            </w:r>
                            <w:proofErr w:type="gramEnd"/>
                            <w:r>
                              <w:t xml:space="preserve"> Transit (CVIT)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8" style="position:absolute;left:0;text-align:left;margin-left:119pt;margin-top:13.6pt;width:98.85pt;height:100.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" fillcolor="window" strokecolor="#4f81bd" strokeweight="2pt">
                <v:textbox>
                  <w:txbxContent>
                    <w:p w:rsidR="00C51042" w:rsidRDefault="00C51042" w:rsidP="005135E0">
                      <w:pPr>
                        <w:jc w:val="center"/>
                      </w:pPr>
                      <w:r>
                        <w:t xml:space="preserve">Cash and Valuables </w:t>
                      </w:r>
                      <w:proofErr w:type="gramStart"/>
                      <w:r>
                        <w:t>In</w:t>
                      </w:r>
                      <w:proofErr w:type="gramEnd"/>
                      <w:r>
                        <w:t xml:space="preserve"> Transit (CVIT)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72295BE0" wp14:editId="37B695B7">
                <wp:simplePos x="0" y="0"/>
                <wp:positionH relativeFrom="column">
                  <wp:posOffset>170180</wp:posOffset>
                </wp:positionH>
                <wp:positionV relativeFrom="paragraph">
                  <wp:posOffset>172720</wp:posOffset>
                </wp:positionV>
                <wp:extent cx="1236980" cy="1280160"/>
                <wp:effectExtent l="0" t="0" r="20320" b="15240"/>
                <wp:wrapNone/>
                <wp:docPr id="12" name="Rectangle 12"/>
                <wp:cNvGraphicFramePr/>
                <a:graphic xmlns:a="http://schemas.openxmlformats.org/drawingml/2006/main">
                  <a:graphicData uri="http://schemas.microsoft.com/office/word/2010/wordprocessingShape">
                    <wps:wsp>
                      <wps:cNvSpPr/>
                      <wps:spPr>
                        <a:xfrm>
                          <a:off x="0" y="0"/>
                          <a:ext cx="1236980" cy="1280160"/>
                        </a:xfrm>
                        <a:prstGeom prst="rect">
                          <a:avLst/>
                        </a:prstGeom>
                        <a:solidFill>
                          <a:sysClr val="window" lastClr="FFFFFF"/>
                        </a:solidFill>
                        <a:ln w="25400" cap="flat" cmpd="sng" algn="ctr">
                          <a:solidFill>
                            <a:srgbClr val="4F81BD"/>
                          </a:solidFill>
                          <a:prstDash val="solid"/>
                        </a:ln>
                        <a:effectLst/>
                      </wps:spPr>
                      <wps:txbx>
                        <w:txbxContent>
                          <w:p w:rsidR="00C51042" w:rsidRDefault="00C51042" w:rsidP="005135E0">
                            <w:pPr>
                              <w:jc w:val="center"/>
                            </w:pPr>
                            <w:r>
                              <w:t>Door Supervisor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39" style="position:absolute;left:0;text-align:left;margin-left:13.4pt;margin-top:13.6pt;width:97.4pt;height:100.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" fillcolor="window" strokecolor="#4f81bd" strokeweight="2pt">
                <v:textbox>
                  <w:txbxContent>
                    <w:p w:rsidR="00C51042" w:rsidRDefault="00C51042" w:rsidP="005135E0">
                      <w:pPr>
                        <w:jc w:val="center"/>
                      </w:pPr>
                      <w:r>
                        <w:t>Door Supervisor Operatives (Officers)</w:t>
                      </w:r>
                    </w:p>
                  </w:txbxContent>
                </v:textbox>
              </v:rect>
            </w:pict>
          </mc:Fallback>
        </mc:AlternateContent>
      </w:r>
    </w:p>
    <w:p w:rsidR="00532D98" w:rsidRPr="00276ACB" w:rsidRDefault="00532D98" w:rsidP="00C9530A">
      <w:pPr>
        <w:jc w:val="both"/>
        <w:rPr>
          <w:rFonts w:ascii="Arial" w:hAnsi="Arial" w:cs="Arial"/>
          <w:sz w:val="24"/>
          <w:szCs w:val="24"/>
        </w:rPr>
      </w:pPr>
    </w:p>
    <w:p w:rsidR="00532D98" w:rsidRPr="00276ACB" w:rsidRDefault="00532D98" w:rsidP="00C9530A">
      <w:pPr>
        <w:jc w:val="both"/>
        <w:rPr>
          <w:rFonts w:ascii="Arial" w:hAnsi="Arial" w:cs="Arial"/>
          <w:sz w:val="24"/>
          <w:szCs w:val="24"/>
        </w:rPr>
      </w:pPr>
    </w:p>
    <w:p w:rsidR="00532D98" w:rsidRPr="00276ACB" w:rsidRDefault="00532D98" w:rsidP="00C9530A">
      <w:pPr>
        <w:jc w:val="both"/>
        <w:rPr>
          <w:rFonts w:ascii="Arial" w:hAnsi="Arial" w:cs="Arial"/>
          <w:sz w:val="24"/>
          <w:szCs w:val="24"/>
        </w:rPr>
      </w:pPr>
    </w:p>
    <w:p w:rsidR="00532D98" w:rsidRPr="00276ACB" w:rsidRDefault="00532D98" w:rsidP="00C9530A">
      <w:pPr>
        <w:jc w:val="both"/>
        <w:rPr>
          <w:rFonts w:ascii="Arial" w:hAnsi="Arial" w:cs="Arial"/>
          <w:sz w:val="24"/>
          <w:szCs w:val="24"/>
        </w:rPr>
      </w:pPr>
    </w:p>
    <w:p w:rsidR="00532D98" w:rsidRPr="00D61A6B" w:rsidRDefault="00181C35" w:rsidP="00C9530A">
      <w:pPr>
        <w:jc w:val="both"/>
        <w:rPr>
          <w:rFonts w:ascii="Arial" w:hAnsi="Arial" w:cs="Arial"/>
          <w:b/>
          <w:sz w:val="24"/>
          <w:szCs w:val="24"/>
        </w:rPr>
      </w:pPr>
      <w:r w:rsidRPr="00181C35">
        <w:rPr>
          <w:rFonts w:ascii="Arial" w:hAnsi="Arial" w:cs="Arial"/>
          <w:b/>
          <w:sz w:val="24"/>
          <w:szCs w:val="24"/>
        </w:rPr>
        <w:t xml:space="preserve">TABLE: 1. </w:t>
      </w:r>
    </w:p>
    <w:p w:rsidR="007844C9" w:rsidRDefault="007844C9" w:rsidP="00C9530A">
      <w:pPr>
        <w:jc w:val="both"/>
        <w:rPr>
          <w:rFonts w:ascii="Arial" w:hAnsi="Arial" w:cs="Arial"/>
          <w:b/>
          <w:sz w:val="24"/>
          <w:szCs w:val="24"/>
        </w:rPr>
      </w:pPr>
    </w:p>
    <w:p w:rsidR="00532D98" w:rsidRPr="00BA07CB" w:rsidRDefault="003559F3" w:rsidP="00C9530A">
      <w:pPr>
        <w:jc w:val="both"/>
        <w:rPr>
          <w:rFonts w:ascii="Arial" w:hAnsi="Arial" w:cs="Arial"/>
          <w:b/>
          <w:sz w:val="24"/>
          <w:szCs w:val="24"/>
        </w:rPr>
      </w:pPr>
      <w:r>
        <w:rPr>
          <w:rFonts w:ascii="Arial" w:hAnsi="Arial" w:cs="Arial"/>
          <w:b/>
          <w:sz w:val="24"/>
          <w:szCs w:val="24"/>
        </w:rPr>
        <w:lastRenderedPageBreak/>
        <w:t xml:space="preserve">2.1 </w:t>
      </w:r>
      <w:r w:rsidR="00957289" w:rsidRPr="00BA07CB">
        <w:rPr>
          <w:rFonts w:ascii="Arial" w:hAnsi="Arial" w:cs="Arial"/>
          <w:b/>
          <w:sz w:val="24"/>
          <w:szCs w:val="24"/>
        </w:rPr>
        <w:t xml:space="preserve">MODELS OF EMOTIONAL INTELLIGENT </w:t>
      </w:r>
    </w:p>
    <w:p w:rsidR="00803B1C" w:rsidRDefault="00304D8B" w:rsidP="00C9530A">
      <w:pPr>
        <w:jc w:val="both"/>
        <w:rPr>
          <w:rFonts w:ascii="Arial" w:hAnsi="Arial" w:cs="Arial"/>
          <w:sz w:val="24"/>
          <w:szCs w:val="24"/>
        </w:rPr>
      </w:pPr>
      <w:r>
        <w:rPr>
          <w:rFonts w:ascii="Arial" w:hAnsi="Arial" w:cs="Arial"/>
          <w:sz w:val="24"/>
          <w:szCs w:val="24"/>
        </w:rPr>
        <w:t xml:space="preserve">Models in question and according to </w:t>
      </w:r>
      <w:sdt>
        <w:sdtPr>
          <w:rPr>
            <w:rFonts w:ascii="Arial" w:hAnsi="Arial" w:cs="Arial"/>
            <w:sz w:val="24"/>
            <w:szCs w:val="24"/>
          </w:rPr>
          <w:id w:val="481046436"/>
          <w:citation/>
        </w:sdtPr>
        <w:sdtContent>
          <w:r w:rsidR="003174DD">
            <w:rPr>
              <w:rFonts w:ascii="Arial" w:hAnsi="Arial" w:cs="Arial"/>
              <w:sz w:val="24"/>
              <w:szCs w:val="24"/>
            </w:rPr>
            <w:fldChar w:fldCharType="begin"/>
          </w:r>
          <w:r w:rsidR="003174DD">
            <w:rPr>
              <w:rFonts w:ascii="Arial" w:hAnsi="Arial" w:cs="Arial"/>
              <w:sz w:val="24"/>
              <w:szCs w:val="24"/>
            </w:rPr>
            <w:instrText xml:space="preserve"> CITATION Inc191 \l 2057 </w:instrText>
          </w:r>
          <w:r w:rsidR="003174DD">
            <w:rPr>
              <w:rFonts w:ascii="Arial" w:hAnsi="Arial" w:cs="Arial"/>
              <w:sz w:val="24"/>
              <w:szCs w:val="24"/>
            </w:rPr>
            <w:fldChar w:fldCharType="separate"/>
          </w:r>
          <w:r w:rsidR="003174DD" w:rsidRPr="003174DD">
            <w:rPr>
              <w:rFonts w:ascii="Arial" w:hAnsi="Arial" w:cs="Arial"/>
              <w:noProof/>
              <w:sz w:val="24"/>
              <w:szCs w:val="24"/>
            </w:rPr>
            <w:t>(Inc, 2019)</w:t>
          </w:r>
          <w:r w:rsidR="003174DD">
            <w:rPr>
              <w:rFonts w:ascii="Arial" w:hAnsi="Arial" w:cs="Arial"/>
              <w:sz w:val="24"/>
              <w:szCs w:val="24"/>
            </w:rPr>
            <w:fldChar w:fldCharType="end"/>
          </w:r>
        </w:sdtContent>
      </w:sdt>
      <w:r w:rsidR="003174DD">
        <w:rPr>
          <w:rFonts w:ascii="Arial" w:hAnsi="Arial" w:cs="Arial"/>
          <w:sz w:val="24"/>
          <w:szCs w:val="24"/>
        </w:rPr>
        <w:t xml:space="preserve">, is a three-dimensional </w:t>
      </w:r>
      <w:r w:rsidR="00C9530A">
        <w:rPr>
          <w:rFonts w:ascii="Arial" w:hAnsi="Arial" w:cs="Arial"/>
          <w:sz w:val="24"/>
          <w:szCs w:val="24"/>
        </w:rPr>
        <w:t xml:space="preserve">foundation and </w:t>
      </w:r>
      <w:r w:rsidR="003174DD">
        <w:rPr>
          <w:rFonts w:ascii="Arial" w:hAnsi="Arial" w:cs="Arial"/>
          <w:sz w:val="24"/>
          <w:szCs w:val="24"/>
        </w:rPr>
        <w:t xml:space="preserve">representation of research methods </w:t>
      </w:r>
      <w:r w:rsidR="00C9530A">
        <w:rPr>
          <w:rFonts w:ascii="Arial" w:hAnsi="Arial" w:cs="Arial"/>
          <w:sz w:val="24"/>
          <w:szCs w:val="24"/>
        </w:rPr>
        <w:t xml:space="preserve">by theorists, writers, academics, enthusiasts  and researchers, </w:t>
      </w:r>
      <w:r w:rsidR="003174DD">
        <w:rPr>
          <w:rFonts w:ascii="Arial" w:hAnsi="Arial" w:cs="Arial"/>
          <w:sz w:val="24"/>
          <w:szCs w:val="24"/>
        </w:rPr>
        <w:t xml:space="preserve">upon which </w:t>
      </w:r>
      <w:r w:rsidR="00C9530A">
        <w:rPr>
          <w:rFonts w:ascii="Arial" w:hAnsi="Arial" w:cs="Arial"/>
          <w:sz w:val="24"/>
          <w:szCs w:val="24"/>
        </w:rPr>
        <w:t>future researches, arguments,</w:t>
      </w:r>
      <w:r w:rsidR="00846FEA">
        <w:rPr>
          <w:rFonts w:ascii="Arial" w:hAnsi="Arial" w:cs="Arial"/>
          <w:sz w:val="24"/>
          <w:szCs w:val="24"/>
        </w:rPr>
        <w:t xml:space="preserve"> advocates and developments can</w:t>
      </w:r>
      <w:r w:rsidR="00C9530A">
        <w:rPr>
          <w:rFonts w:ascii="Arial" w:hAnsi="Arial" w:cs="Arial"/>
          <w:sz w:val="24"/>
          <w:szCs w:val="24"/>
        </w:rPr>
        <w:t xml:space="preserve"> be modelled.</w:t>
      </w:r>
      <w:r w:rsidR="0026128A">
        <w:rPr>
          <w:rFonts w:ascii="Arial" w:hAnsi="Arial" w:cs="Arial"/>
          <w:sz w:val="24"/>
          <w:szCs w:val="24"/>
        </w:rPr>
        <w:t xml:space="preserve"> According to the reports, </w:t>
      </w:r>
      <w:sdt>
        <w:sdtPr>
          <w:rPr>
            <w:rFonts w:ascii="Arial" w:hAnsi="Arial" w:cs="Arial"/>
            <w:sz w:val="24"/>
            <w:szCs w:val="24"/>
          </w:rPr>
          <w:id w:val="397324971"/>
          <w:citation/>
        </w:sdtPr>
        <w:sdtContent>
          <w:r w:rsidR="001A1EFD">
            <w:rPr>
              <w:rFonts w:ascii="Arial" w:hAnsi="Arial" w:cs="Arial"/>
              <w:sz w:val="24"/>
              <w:szCs w:val="24"/>
            </w:rPr>
            <w:fldChar w:fldCharType="begin"/>
          </w:r>
          <w:r w:rsidR="001A1EFD">
            <w:rPr>
              <w:rFonts w:ascii="Arial" w:hAnsi="Arial" w:cs="Arial"/>
              <w:sz w:val="24"/>
              <w:szCs w:val="24"/>
            </w:rPr>
            <w:instrText xml:space="preserve"> CITATION Gar83 \l 2057 </w:instrText>
          </w:r>
          <w:r w:rsidR="001A1EFD">
            <w:rPr>
              <w:rFonts w:ascii="Arial" w:hAnsi="Arial" w:cs="Arial"/>
              <w:sz w:val="24"/>
              <w:szCs w:val="24"/>
            </w:rPr>
            <w:fldChar w:fldCharType="separate"/>
          </w:r>
          <w:r w:rsidR="001A1EFD" w:rsidRPr="001A1EFD">
            <w:rPr>
              <w:rFonts w:ascii="Arial" w:hAnsi="Arial" w:cs="Arial"/>
              <w:noProof/>
              <w:sz w:val="24"/>
              <w:szCs w:val="24"/>
            </w:rPr>
            <w:t>(Gardner, 1983)</w:t>
          </w:r>
          <w:r w:rsidR="001A1EFD">
            <w:rPr>
              <w:rFonts w:ascii="Arial" w:hAnsi="Arial" w:cs="Arial"/>
              <w:sz w:val="24"/>
              <w:szCs w:val="24"/>
            </w:rPr>
            <w:fldChar w:fldCharType="end"/>
          </w:r>
        </w:sdtContent>
      </w:sdt>
      <w:r w:rsidR="0024174F">
        <w:rPr>
          <w:rFonts w:ascii="Arial" w:hAnsi="Arial" w:cs="Arial"/>
          <w:sz w:val="24"/>
          <w:szCs w:val="24"/>
        </w:rPr>
        <w:t xml:space="preserve">, </w:t>
      </w:r>
      <w:sdt>
        <w:sdtPr>
          <w:rPr>
            <w:rFonts w:ascii="Arial" w:hAnsi="Arial" w:cs="Arial"/>
            <w:sz w:val="24"/>
            <w:szCs w:val="24"/>
          </w:rPr>
          <w:id w:val="-1070958440"/>
          <w:citation/>
        </w:sdtPr>
        <w:sdtContent>
          <w:r w:rsidR="001A1EFD">
            <w:rPr>
              <w:rFonts w:ascii="Arial" w:hAnsi="Arial" w:cs="Arial"/>
              <w:sz w:val="24"/>
              <w:szCs w:val="24"/>
            </w:rPr>
            <w:fldChar w:fldCharType="begin"/>
          </w:r>
          <w:r w:rsidR="001A1EFD">
            <w:rPr>
              <w:rFonts w:ascii="Arial" w:hAnsi="Arial" w:cs="Arial"/>
              <w:sz w:val="24"/>
              <w:szCs w:val="24"/>
            </w:rPr>
            <w:instrText xml:space="preserve"> CITATION Gar99 \l 2057 </w:instrText>
          </w:r>
          <w:r w:rsidR="001A1EFD">
            <w:rPr>
              <w:rFonts w:ascii="Arial" w:hAnsi="Arial" w:cs="Arial"/>
              <w:sz w:val="24"/>
              <w:szCs w:val="24"/>
            </w:rPr>
            <w:fldChar w:fldCharType="separate"/>
          </w:r>
          <w:r w:rsidR="001A1EFD" w:rsidRPr="001A1EFD">
            <w:rPr>
              <w:rFonts w:ascii="Arial" w:hAnsi="Arial" w:cs="Arial"/>
              <w:noProof/>
              <w:sz w:val="24"/>
              <w:szCs w:val="24"/>
            </w:rPr>
            <w:t>(Gardner, 1999)</w:t>
          </w:r>
          <w:r w:rsidR="001A1EFD">
            <w:rPr>
              <w:rFonts w:ascii="Arial" w:hAnsi="Arial" w:cs="Arial"/>
              <w:sz w:val="24"/>
              <w:szCs w:val="24"/>
            </w:rPr>
            <w:fldChar w:fldCharType="end"/>
          </w:r>
        </w:sdtContent>
      </w:sdt>
      <w:r w:rsidR="0024174F">
        <w:rPr>
          <w:rFonts w:ascii="Arial" w:hAnsi="Arial" w:cs="Arial"/>
          <w:sz w:val="24"/>
          <w:szCs w:val="24"/>
        </w:rPr>
        <w:t xml:space="preserve"> and </w:t>
      </w:r>
      <w:sdt>
        <w:sdtPr>
          <w:rPr>
            <w:rFonts w:ascii="Arial" w:hAnsi="Arial" w:cs="Arial"/>
            <w:sz w:val="24"/>
            <w:szCs w:val="24"/>
          </w:rPr>
          <w:id w:val="-909467347"/>
          <w:citation/>
        </w:sdtPr>
        <w:sdtContent>
          <w:r w:rsidR="0024174F">
            <w:rPr>
              <w:rFonts w:ascii="Arial" w:hAnsi="Arial" w:cs="Arial"/>
              <w:sz w:val="24"/>
              <w:szCs w:val="24"/>
            </w:rPr>
            <w:fldChar w:fldCharType="begin"/>
          </w:r>
          <w:r w:rsidR="0024174F">
            <w:rPr>
              <w:rFonts w:ascii="Arial" w:hAnsi="Arial" w:cs="Arial"/>
              <w:sz w:val="24"/>
              <w:szCs w:val="24"/>
            </w:rPr>
            <w:instrText xml:space="preserve"> CITATION Tho20 \l 2057 </w:instrText>
          </w:r>
          <w:r w:rsidR="0024174F">
            <w:rPr>
              <w:rFonts w:ascii="Arial" w:hAnsi="Arial" w:cs="Arial"/>
              <w:sz w:val="24"/>
              <w:szCs w:val="24"/>
            </w:rPr>
            <w:fldChar w:fldCharType="separate"/>
          </w:r>
          <w:r w:rsidR="0024174F" w:rsidRPr="0024174F">
            <w:rPr>
              <w:rFonts w:ascii="Arial" w:hAnsi="Arial" w:cs="Arial"/>
              <w:noProof/>
              <w:sz w:val="24"/>
              <w:szCs w:val="24"/>
            </w:rPr>
            <w:t>(Thorndike, 1920)</w:t>
          </w:r>
          <w:r w:rsidR="0024174F">
            <w:rPr>
              <w:rFonts w:ascii="Arial" w:hAnsi="Arial" w:cs="Arial"/>
              <w:sz w:val="24"/>
              <w:szCs w:val="24"/>
            </w:rPr>
            <w:fldChar w:fldCharType="end"/>
          </w:r>
        </w:sdtContent>
      </w:sdt>
      <w:r w:rsidR="0024174F">
        <w:rPr>
          <w:rFonts w:ascii="Arial" w:hAnsi="Arial" w:cs="Arial"/>
          <w:sz w:val="24"/>
          <w:szCs w:val="24"/>
        </w:rPr>
        <w:t>, they wrote about emotional intelligence from one of two approaches: ability model involving emotional intelligence as a pure form of mental skill and therefore is concluded as pure intelligence</w:t>
      </w:r>
      <w:r w:rsidR="00DB6506">
        <w:rPr>
          <w:rFonts w:ascii="Arial" w:hAnsi="Arial" w:cs="Arial"/>
          <w:sz w:val="24"/>
          <w:szCs w:val="24"/>
        </w:rPr>
        <w:t>. On the other hand is</w:t>
      </w:r>
      <w:r w:rsidR="0024174F">
        <w:rPr>
          <w:rFonts w:ascii="Arial" w:hAnsi="Arial" w:cs="Arial"/>
          <w:sz w:val="24"/>
          <w:szCs w:val="24"/>
        </w:rPr>
        <w:t xml:space="preserve"> </w:t>
      </w:r>
      <w:r w:rsidR="00DB6506">
        <w:rPr>
          <w:rFonts w:ascii="Arial" w:hAnsi="Arial" w:cs="Arial"/>
          <w:sz w:val="24"/>
          <w:szCs w:val="24"/>
        </w:rPr>
        <w:t xml:space="preserve">the </w:t>
      </w:r>
      <w:r w:rsidR="0024174F">
        <w:rPr>
          <w:rFonts w:ascii="Arial" w:hAnsi="Arial" w:cs="Arial"/>
          <w:sz w:val="24"/>
          <w:szCs w:val="24"/>
        </w:rPr>
        <w:t>mixed model</w:t>
      </w:r>
      <w:r w:rsidR="00DB6506">
        <w:rPr>
          <w:rFonts w:ascii="Arial" w:hAnsi="Arial" w:cs="Arial"/>
          <w:sz w:val="24"/>
          <w:szCs w:val="24"/>
        </w:rPr>
        <w:t xml:space="preserve"> that encompassed mental skill with personality characteristics including well-being and optimism</w:t>
      </w:r>
      <w:r w:rsidR="00842520">
        <w:rPr>
          <w:rFonts w:ascii="Arial" w:hAnsi="Arial" w:cs="Arial"/>
          <w:sz w:val="24"/>
          <w:szCs w:val="24"/>
        </w:rPr>
        <w:t xml:space="preserve"> also supported by </w:t>
      </w:r>
      <w:sdt>
        <w:sdtPr>
          <w:rPr>
            <w:rFonts w:ascii="Arial" w:hAnsi="Arial" w:cs="Arial"/>
            <w:sz w:val="24"/>
            <w:szCs w:val="24"/>
          </w:rPr>
          <w:id w:val="112489051"/>
          <w:citation/>
        </w:sdtPr>
        <w:sdtContent>
          <w:r w:rsidR="00842520">
            <w:rPr>
              <w:rFonts w:ascii="Arial" w:hAnsi="Arial" w:cs="Arial"/>
              <w:sz w:val="24"/>
              <w:szCs w:val="24"/>
            </w:rPr>
            <w:fldChar w:fldCharType="begin"/>
          </w:r>
          <w:r w:rsidR="00842520">
            <w:rPr>
              <w:rFonts w:ascii="Arial" w:hAnsi="Arial" w:cs="Arial"/>
              <w:sz w:val="24"/>
              <w:szCs w:val="24"/>
            </w:rPr>
            <w:instrText xml:space="preserve"> CITATION May99 \l 2057 </w:instrText>
          </w:r>
          <w:r w:rsidR="00842520">
            <w:rPr>
              <w:rFonts w:ascii="Arial" w:hAnsi="Arial" w:cs="Arial"/>
              <w:sz w:val="24"/>
              <w:szCs w:val="24"/>
            </w:rPr>
            <w:fldChar w:fldCharType="separate"/>
          </w:r>
          <w:r w:rsidR="00842520" w:rsidRPr="00842520">
            <w:rPr>
              <w:rFonts w:ascii="Arial" w:hAnsi="Arial" w:cs="Arial"/>
              <w:noProof/>
              <w:sz w:val="24"/>
              <w:szCs w:val="24"/>
            </w:rPr>
            <w:t>(Mayer, 1999)</w:t>
          </w:r>
          <w:r w:rsidR="00842520">
            <w:rPr>
              <w:rFonts w:ascii="Arial" w:hAnsi="Arial" w:cs="Arial"/>
              <w:sz w:val="24"/>
              <w:szCs w:val="24"/>
            </w:rPr>
            <w:fldChar w:fldCharType="end"/>
          </w:r>
        </w:sdtContent>
      </w:sdt>
      <w:proofErr w:type="gramStart"/>
      <w:r w:rsidR="00DB6506">
        <w:rPr>
          <w:rFonts w:ascii="Arial" w:hAnsi="Arial" w:cs="Arial"/>
          <w:sz w:val="24"/>
          <w:szCs w:val="24"/>
        </w:rPr>
        <w:t>.</w:t>
      </w:r>
      <w:proofErr w:type="gramEnd"/>
    </w:p>
    <w:p w:rsidR="00803B1C" w:rsidRPr="00A60115" w:rsidRDefault="00803B1C" w:rsidP="00C9530A">
      <w:pPr>
        <w:jc w:val="both"/>
        <w:rPr>
          <w:rFonts w:ascii="Arial" w:hAnsi="Arial" w:cs="Arial"/>
          <w:b/>
        </w:rPr>
      </w:pPr>
      <w:r w:rsidRPr="00A60115">
        <w:rPr>
          <w:rFonts w:ascii="Arial" w:hAnsi="Arial" w:cs="Arial"/>
          <w:b/>
        </w:rPr>
        <w:t>2</w:t>
      </w:r>
      <w:r w:rsidR="003559F3">
        <w:rPr>
          <w:rFonts w:ascii="Arial" w:hAnsi="Arial" w:cs="Arial"/>
          <w:b/>
        </w:rPr>
        <w:t>.1</w:t>
      </w:r>
      <w:r w:rsidRPr="00A60115">
        <w:rPr>
          <w:rFonts w:ascii="Arial" w:hAnsi="Arial" w:cs="Arial"/>
          <w:b/>
        </w:rPr>
        <w:t>.1 AN ABILITY MODEL OF EMOTIONAL INTELLIGENCE</w:t>
      </w:r>
      <w:r w:rsidR="00A60115" w:rsidRPr="00A60115">
        <w:rPr>
          <w:rFonts w:ascii="Arial" w:hAnsi="Arial" w:cs="Arial"/>
          <w:b/>
        </w:rPr>
        <w:t xml:space="preserve"> BY MAYER AND SALOVEY</w:t>
      </w:r>
    </w:p>
    <w:p w:rsidR="005C7E16" w:rsidRDefault="006012E7" w:rsidP="00C9530A">
      <w:pPr>
        <w:jc w:val="both"/>
        <w:rPr>
          <w:rFonts w:ascii="Arial" w:hAnsi="Arial" w:cs="Arial"/>
          <w:sz w:val="24"/>
          <w:szCs w:val="24"/>
        </w:rPr>
      </w:pPr>
      <w:r>
        <w:rPr>
          <w:rFonts w:ascii="Arial" w:hAnsi="Arial" w:cs="Arial"/>
          <w:sz w:val="24"/>
          <w:szCs w:val="24"/>
        </w:rPr>
        <w:t>This approa</w:t>
      </w:r>
      <w:r w:rsidR="0021254C">
        <w:rPr>
          <w:rFonts w:ascii="Arial" w:hAnsi="Arial" w:cs="Arial"/>
          <w:sz w:val="24"/>
          <w:szCs w:val="24"/>
        </w:rPr>
        <w:t>ched was theorised and reported</w:t>
      </w:r>
      <w:r>
        <w:rPr>
          <w:rFonts w:ascii="Arial" w:hAnsi="Arial" w:cs="Arial"/>
          <w:sz w:val="24"/>
          <w:szCs w:val="24"/>
        </w:rPr>
        <w:t xml:space="preserve"> by </w:t>
      </w:r>
      <w:r w:rsidR="00803B1C" w:rsidRPr="00AF7DE3">
        <w:rPr>
          <w:rFonts w:ascii="Arial" w:hAnsi="Arial" w:cs="Arial"/>
          <w:sz w:val="24"/>
          <w:szCs w:val="24"/>
        </w:rPr>
        <w:t>Salovey and Mayer</w:t>
      </w:r>
      <w:r w:rsidR="00170827">
        <w:rPr>
          <w:rFonts w:ascii="Arial" w:hAnsi="Arial" w:cs="Arial"/>
          <w:sz w:val="24"/>
          <w:szCs w:val="24"/>
        </w:rPr>
        <w:t xml:space="preserve"> in </w:t>
      </w:r>
      <w:sdt>
        <w:sdtPr>
          <w:rPr>
            <w:rFonts w:ascii="Arial" w:hAnsi="Arial" w:cs="Arial"/>
            <w:sz w:val="24"/>
            <w:szCs w:val="24"/>
          </w:rPr>
          <w:id w:val="-1820714241"/>
          <w:citation/>
        </w:sdtPr>
        <w:sdtContent>
          <w:r w:rsidR="00AF7DE3">
            <w:rPr>
              <w:rFonts w:ascii="Arial" w:hAnsi="Arial" w:cs="Arial"/>
              <w:sz w:val="24"/>
              <w:szCs w:val="24"/>
            </w:rPr>
            <w:fldChar w:fldCharType="begin"/>
          </w:r>
          <w:r w:rsidR="00AF7DE3">
            <w:rPr>
              <w:rFonts w:ascii="Arial" w:hAnsi="Arial" w:cs="Arial"/>
              <w:sz w:val="24"/>
              <w:szCs w:val="24"/>
            </w:rPr>
            <w:instrText xml:space="preserve"> CITATION May031 \l 2057 </w:instrText>
          </w:r>
          <w:r w:rsidR="00AF7DE3">
            <w:rPr>
              <w:rFonts w:ascii="Arial" w:hAnsi="Arial" w:cs="Arial"/>
              <w:sz w:val="24"/>
              <w:szCs w:val="24"/>
            </w:rPr>
            <w:fldChar w:fldCharType="separate"/>
          </w:r>
          <w:r w:rsidR="00AF7DE3" w:rsidRPr="00AF7DE3">
            <w:rPr>
              <w:rFonts w:ascii="Arial" w:hAnsi="Arial" w:cs="Arial"/>
              <w:noProof/>
              <w:sz w:val="24"/>
              <w:szCs w:val="24"/>
            </w:rPr>
            <w:t>(Mayer, 2003)</w:t>
          </w:r>
          <w:r w:rsidR="00AF7DE3">
            <w:rPr>
              <w:rFonts w:ascii="Arial" w:hAnsi="Arial" w:cs="Arial"/>
              <w:sz w:val="24"/>
              <w:szCs w:val="24"/>
            </w:rPr>
            <w:fldChar w:fldCharType="end"/>
          </w:r>
        </w:sdtContent>
      </w:sdt>
      <w:r w:rsidR="00D47B42">
        <w:rPr>
          <w:rFonts w:ascii="Arial" w:hAnsi="Arial" w:cs="Arial"/>
          <w:sz w:val="24"/>
          <w:szCs w:val="24"/>
        </w:rPr>
        <w:t xml:space="preserve"> It is also known as ability model</w:t>
      </w:r>
      <w:r w:rsidR="0021254C">
        <w:rPr>
          <w:rFonts w:ascii="Arial" w:hAnsi="Arial" w:cs="Arial"/>
          <w:sz w:val="24"/>
          <w:szCs w:val="24"/>
        </w:rPr>
        <w:t>. Their theory of emotional intelligence combined critical ideas from the fields of intelligence and emotion. From their intelligence theories reports</w:t>
      </w:r>
      <w:r w:rsidR="005C7E16">
        <w:rPr>
          <w:rFonts w:ascii="Arial" w:hAnsi="Arial" w:cs="Arial"/>
          <w:sz w:val="24"/>
          <w:szCs w:val="24"/>
        </w:rPr>
        <w:t>,</w:t>
      </w:r>
      <w:r w:rsidR="0021254C">
        <w:rPr>
          <w:rFonts w:ascii="Arial" w:hAnsi="Arial" w:cs="Arial"/>
          <w:sz w:val="24"/>
          <w:szCs w:val="24"/>
        </w:rPr>
        <w:t xml:space="preserve"> emerged the idea that intelligence involves; </w:t>
      </w:r>
      <w:r w:rsidR="00D47B42">
        <w:rPr>
          <w:rFonts w:ascii="Arial" w:hAnsi="Arial" w:cs="Arial"/>
          <w:sz w:val="24"/>
          <w:szCs w:val="24"/>
        </w:rPr>
        <w:t xml:space="preserve">Ability; that is </w:t>
      </w:r>
      <w:r w:rsidR="0021254C">
        <w:rPr>
          <w:rFonts w:ascii="Arial" w:hAnsi="Arial" w:cs="Arial"/>
          <w:sz w:val="24"/>
          <w:szCs w:val="24"/>
        </w:rPr>
        <w:t>“the capacity to carry out abstract reasoning</w:t>
      </w:r>
      <w:r w:rsidR="009469C3">
        <w:rPr>
          <w:rFonts w:ascii="Arial" w:hAnsi="Arial" w:cs="Arial"/>
          <w:sz w:val="24"/>
          <w:szCs w:val="24"/>
        </w:rPr>
        <w:t>”</w:t>
      </w:r>
      <w:r w:rsidR="0021254C">
        <w:rPr>
          <w:rFonts w:ascii="Arial" w:hAnsi="Arial" w:cs="Arial"/>
          <w:sz w:val="24"/>
          <w:szCs w:val="24"/>
        </w:rPr>
        <w:t xml:space="preserve">.  </w:t>
      </w:r>
      <w:r w:rsidR="00F200F2">
        <w:rPr>
          <w:rFonts w:ascii="Arial" w:hAnsi="Arial" w:cs="Arial"/>
          <w:sz w:val="24"/>
          <w:szCs w:val="24"/>
        </w:rPr>
        <w:t xml:space="preserve">And from their emotions research emanates the notion that “emotions are signals that convey regular and discernable meanings </w:t>
      </w:r>
      <w:r w:rsidR="005C7E16">
        <w:rPr>
          <w:rFonts w:ascii="Arial" w:hAnsi="Arial" w:cs="Arial"/>
          <w:sz w:val="24"/>
          <w:szCs w:val="24"/>
        </w:rPr>
        <w:t xml:space="preserve">about relationships and that </w:t>
      </w:r>
      <w:r w:rsidR="00F200F2">
        <w:rPr>
          <w:rFonts w:ascii="Arial" w:hAnsi="Arial" w:cs="Arial"/>
          <w:sz w:val="24"/>
          <w:szCs w:val="24"/>
        </w:rPr>
        <w:t>a number of basic emotions are universal”. They went on to report that human ability to process information involving an emotional nature and in his or her ability to relate emotional processing to a wider context –</w:t>
      </w:r>
      <w:r w:rsidR="00916ADF">
        <w:rPr>
          <w:rFonts w:ascii="Arial" w:hAnsi="Arial" w:cs="Arial"/>
          <w:sz w:val="24"/>
          <w:szCs w:val="24"/>
        </w:rPr>
        <w:t xml:space="preserve"> cognitio</w:t>
      </w:r>
      <w:r w:rsidR="004F264E">
        <w:rPr>
          <w:rFonts w:ascii="Arial" w:hAnsi="Arial" w:cs="Arial"/>
          <w:sz w:val="24"/>
          <w:szCs w:val="24"/>
        </w:rPr>
        <w:t xml:space="preserve">n. </w:t>
      </w:r>
      <w:r w:rsidR="0021647C">
        <w:rPr>
          <w:rFonts w:ascii="Arial" w:hAnsi="Arial" w:cs="Arial"/>
          <w:sz w:val="24"/>
          <w:szCs w:val="24"/>
        </w:rPr>
        <w:t>These findings were</w:t>
      </w:r>
      <w:r w:rsidR="00916ADF">
        <w:rPr>
          <w:rFonts w:ascii="Arial" w:hAnsi="Arial" w:cs="Arial"/>
          <w:sz w:val="24"/>
          <w:szCs w:val="24"/>
        </w:rPr>
        <w:t xml:space="preserve"> jointly</w:t>
      </w:r>
      <w:r w:rsidR="00F200F2">
        <w:rPr>
          <w:rFonts w:ascii="Arial" w:hAnsi="Arial" w:cs="Arial"/>
          <w:sz w:val="24"/>
          <w:szCs w:val="24"/>
        </w:rPr>
        <w:t xml:space="preserve"> concluded </w:t>
      </w:r>
      <w:r w:rsidR="00916ADF">
        <w:rPr>
          <w:rFonts w:ascii="Arial" w:hAnsi="Arial" w:cs="Arial"/>
          <w:sz w:val="24"/>
          <w:szCs w:val="24"/>
        </w:rPr>
        <w:t xml:space="preserve">by </w:t>
      </w:r>
      <w:sdt>
        <w:sdtPr>
          <w:rPr>
            <w:rFonts w:ascii="Arial" w:hAnsi="Arial" w:cs="Arial"/>
            <w:sz w:val="24"/>
            <w:szCs w:val="24"/>
          </w:rPr>
          <w:id w:val="1652555756"/>
          <w:citation/>
        </w:sdtPr>
        <w:sdtContent>
          <w:r w:rsidR="004F264E">
            <w:rPr>
              <w:rFonts w:ascii="Arial" w:hAnsi="Arial" w:cs="Arial"/>
              <w:sz w:val="24"/>
              <w:szCs w:val="24"/>
            </w:rPr>
            <w:fldChar w:fldCharType="begin"/>
          </w:r>
          <w:r w:rsidR="004F264E">
            <w:rPr>
              <w:rFonts w:ascii="Arial" w:hAnsi="Arial" w:cs="Arial"/>
              <w:sz w:val="24"/>
              <w:szCs w:val="24"/>
            </w:rPr>
            <w:instrText xml:space="preserve"> CITATION May00 \l 2057 </w:instrText>
          </w:r>
          <w:r w:rsidR="004F264E">
            <w:rPr>
              <w:rFonts w:ascii="Arial" w:hAnsi="Arial" w:cs="Arial"/>
              <w:sz w:val="24"/>
              <w:szCs w:val="24"/>
            </w:rPr>
            <w:fldChar w:fldCharType="separate"/>
          </w:r>
          <w:r w:rsidR="004F264E" w:rsidRPr="004F264E">
            <w:rPr>
              <w:rFonts w:ascii="Arial" w:hAnsi="Arial" w:cs="Arial"/>
              <w:noProof/>
              <w:sz w:val="24"/>
              <w:szCs w:val="24"/>
            </w:rPr>
            <w:t>(Mayer, 2000)</w:t>
          </w:r>
          <w:r w:rsidR="004F264E">
            <w:rPr>
              <w:rFonts w:ascii="Arial" w:hAnsi="Arial" w:cs="Arial"/>
              <w:sz w:val="24"/>
              <w:szCs w:val="24"/>
            </w:rPr>
            <w:fldChar w:fldCharType="end"/>
          </w:r>
        </w:sdtContent>
      </w:sdt>
      <w:r w:rsidR="004F264E">
        <w:rPr>
          <w:rFonts w:ascii="Arial" w:hAnsi="Arial" w:cs="Arial"/>
          <w:sz w:val="24"/>
          <w:szCs w:val="24"/>
        </w:rPr>
        <w:t xml:space="preserve"> </w:t>
      </w:r>
      <w:r w:rsidR="00F200F2">
        <w:rPr>
          <w:rFonts w:ascii="Arial" w:hAnsi="Arial" w:cs="Arial"/>
          <w:sz w:val="24"/>
          <w:szCs w:val="24"/>
        </w:rPr>
        <w:t>that such ability is realised to manifest itself in certain adaptive behaviours.</w:t>
      </w:r>
      <w:r w:rsidR="00C54234">
        <w:rPr>
          <w:rFonts w:ascii="Arial" w:hAnsi="Arial" w:cs="Arial"/>
          <w:sz w:val="24"/>
          <w:szCs w:val="24"/>
        </w:rPr>
        <w:t xml:space="preserve"> The researchers’ </w:t>
      </w:r>
      <w:sdt>
        <w:sdtPr>
          <w:rPr>
            <w:rFonts w:ascii="Arial" w:hAnsi="Arial" w:cs="Arial"/>
            <w:sz w:val="24"/>
            <w:szCs w:val="24"/>
          </w:rPr>
          <w:id w:val="1062597646"/>
          <w:citation/>
        </w:sdtPr>
        <w:sdtContent>
          <w:r w:rsidR="00C54234">
            <w:rPr>
              <w:rFonts w:ascii="Arial" w:hAnsi="Arial" w:cs="Arial"/>
              <w:sz w:val="24"/>
              <w:szCs w:val="24"/>
            </w:rPr>
            <w:fldChar w:fldCharType="begin"/>
          </w:r>
          <w:r w:rsidR="00C54234">
            <w:rPr>
              <w:rFonts w:ascii="Arial" w:hAnsi="Arial" w:cs="Arial"/>
              <w:sz w:val="24"/>
              <w:szCs w:val="24"/>
            </w:rPr>
            <w:instrText xml:space="preserve"> CITATION May03 \l 2057 </w:instrText>
          </w:r>
          <w:r w:rsidR="00C54234">
            <w:rPr>
              <w:rFonts w:ascii="Arial" w:hAnsi="Arial" w:cs="Arial"/>
              <w:sz w:val="24"/>
              <w:szCs w:val="24"/>
            </w:rPr>
            <w:fldChar w:fldCharType="separate"/>
          </w:r>
          <w:r w:rsidR="00C54234" w:rsidRPr="00C54234">
            <w:rPr>
              <w:rFonts w:ascii="Arial" w:hAnsi="Arial" w:cs="Arial"/>
              <w:noProof/>
              <w:sz w:val="24"/>
              <w:szCs w:val="24"/>
            </w:rPr>
            <w:t>(Mayer, 2003)</w:t>
          </w:r>
          <w:r w:rsidR="00C54234">
            <w:rPr>
              <w:rFonts w:ascii="Arial" w:hAnsi="Arial" w:cs="Arial"/>
              <w:sz w:val="24"/>
              <w:szCs w:val="24"/>
            </w:rPr>
            <w:fldChar w:fldCharType="end"/>
          </w:r>
        </w:sdtContent>
      </w:sdt>
      <w:r w:rsidR="0021647C">
        <w:rPr>
          <w:rFonts w:ascii="Arial" w:hAnsi="Arial" w:cs="Arial"/>
          <w:sz w:val="24"/>
          <w:szCs w:val="24"/>
        </w:rPr>
        <w:t xml:space="preserve"> </w:t>
      </w:r>
      <w:r w:rsidR="006726E3">
        <w:rPr>
          <w:rFonts w:ascii="Arial" w:hAnsi="Arial" w:cs="Arial"/>
          <w:sz w:val="24"/>
          <w:szCs w:val="24"/>
        </w:rPr>
        <w:t xml:space="preserve">understanding of emotional intelligence was based within a model of intelligence which defines emotional intelligence within the parameter of the standard requirements for a new intelligence. They suggested that intelligence is comprised of two compartments. Namely: </w:t>
      </w:r>
      <w:r w:rsidR="006726E3" w:rsidRPr="006726E3">
        <w:rPr>
          <w:rFonts w:ascii="Arial" w:hAnsi="Arial" w:cs="Arial"/>
          <w:b/>
          <w:sz w:val="24"/>
          <w:szCs w:val="24"/>
        </w:rPr>
        <w:t>Experiential</w:t>
      </w:r>
      <w:r w:rsidR="006726E3">
        <w:rPr>
          <w:rFonts w:ascii="Arial" w:hAnsi="Arial" w:cs="Arial"/>
          <w:sz w:val="24"/>
          <w:szCs w:val="24"/>
        </w:rPr>
        <w:t xml:space="preserve"> - </w:t>
      </w:r>
      <w:r w:rsidR="00DA108C">
        <w:rPr>
          <w:rFonts w:ascii="Arial" w:hAnsi="Arial" w:cs="Arial"/>
          <w:sz w:val="24"/>
          <w:szCs w:val="24"/>
        </w:rPr>
        <w:t>that is the ability to understand</w:t>
      </w:r>
      <w:r w:rsidR="006726E3">
        <w:rPr>
          <w:rFonts w:ascii="Arial" w:hAnsi="Arial" w:cs="Arial"/>
          <w:sz w:val="24"/>
          <w:szCs w:val="24"/>
        </w:rPr>
        <w:t xml:space="preserve">, respond, and process emotional information without necessarily understanding it; and </w:t>
      </w:r>
      <w:r w:rsidR="006726E3" w:rsidRPr="006726E3">
        <w:rPr>
          <w:rFonts w:ascii="Arial" w:hAnsi="Arial" w:cs="Arial"/>
          <w:b/>
          <w:sz w:val="24"/>
          <w:szCs w:val="24"/>
        </w:rPr>
        <w:t xml:space="preserve">Strategic </w:t>
      </w:r>
      <w:r w:rsidR="006726E3">
        <w:rPr>
          <w:rFonts w:ascii="Arial" w:hAnsi="Arial" w:cs="Arial"/>
          <w:sz w:val="24"/>
          <w:szCs w:val="24"/>
        </w:rPr>
        <w:t xml:space="preserve">– that is </w:t>
      </w:r>
      <w:r w:rsidR="00DA108C">
        <w:rPr>
          <w:rFonts w:ascii="Arial" w:hAnsi="Arial" w:cs="Arial"/>
          <w:sz w:val="24"/>
          <w:szCs w:val="24"/>
        </w:rPr>
        <w:t xml:space="preserve">the ability to understand and manage emotions without necessarily understanding feelings well or </w:t>
      </w:r>
      <w:r w:rsidR="005C7E16">
        <w:rPr>
          <w:rFonts w:ascii="Arial" w:hAnsi="Arial" w:cs="Arial"/>
          <w:sz w:val="24"/>
          <w:szCs w:val="24"/>
        </w:rPr>
        <w:t xml:space="preserve">fully experiencing them. </w:t>
      </w:r>
    </w:p>
    <w:p w:rsidR="00572C72" w:rsidRDefault="005C7E16" w:rsidP="00C9530A">
      <w:pPr>
        <w:jc w:val="both"/>
        <w:rPr>
          <w:rFonts w:ascii="Arial" w:hAnsi="Arial" w:cs="Arial"/>
          <w:sz w:val="24"/>
          <w:szCs w:val="24"/>
        </w:rPr>
      </w:pPr>
      <w:r>
        <w:rPr>
          <w:rFonts w:ascii="Arial" w:hAnsi="Arial" w:cs="Arial"/>
          <w:sz w:val="24"/>
          <w:szCs w:val="24"/>
        </w:rPr>
        <w:t xml:space="preserve">Each of these areas is further divided into two more </w:t>
      </w:r>
      <w:r w:rsidR="00A64E9F">
        <w:rPr>
          <w:rFonts w:ascii="Arial" w:hAnsi="Arial" w:cs="Arial"/>
          <w:sz w:val="24"/>
          <w:szCs w:val="24"/>
        </w:rPr>
        <w:t xml:space="preserve">sections ranging from: Basic Psychological Processes to more complex processes combining modes of emotion and cognition. </w:t>
      </w:r>
    </w:p>
    <w:p w:rsidR="008A4C7B" w:rsidRDefault="00A64E9F" w:rsidP="00C9530A">
      <w:pPr>
        <w:jc w:val="both"/>
        <w:rPr>
          <w:rFonts w:ascii="Arial" w:hAnsi="Arial" w:cs="Arial"/>
          <w:sz w:val="24"/>
          <w:szCs w:val="24"/>
        </w:rPr>
      </w:pPr>
      <w:r>
        <w:rPr>
          <w:rFonts w:ascii="Arial" w:hAnsi="Arial" w:cs="Arial"/>
          <w:sz w:val="24"/>
          <w:szCs w:val="24"/>
        </w:rPr>
        <w:t>The first of this is identified</w:t>
      </w:r>
      <w:r w:rsidR="00E67BA6">
        <w:rPr>
          <w:rFonts w:ascii="Arial" w:hAnsi="Arial" w:cs="Arial"/>
          <w:sz w:val="24"/>
          <w:szCs w:val="24"/>
        </w:rPr>
        <w:t xml:space="preserve"> section – </w:t>
      </w:r>
      <w:r w:rsidR="00E67BA6" w:rsidRPr="00E67BA6">
        <w:rPr>
          <w:rFonts w:ascii="Arial" w:hAnsi="Arial" w:cs="Arial"/>
          <w:b/>
          <w:sz w:val="24"/>
          <w:szCs w:val="24"/>
        </w:rPr>
        <w:t>Emotional Perception</w:t>
      </w:r>
      <w:r w:rsidR="00E67BA6">
        <w:rPr>
          <w:rFonts w:ascii="Arial" w:hAnsi="Arial" w:cs="Arial"/>
          <w:sz w:val="24"/>
          <w:szCs w:val="24"/>
        </w:rPr>
        <w:t xml:space="preserve">, is </w:t>
      </w:r>
      <w:r w:rsidR="008A4C7B">
        <w:rPr>
          <w:rFonts w:ascii="Arial" w:hAnsi="Arial" w:cs="Arial"/>
          <w:sz w:val="24"/>
          <w:szCs w:val="24"/>
        </w:rPr>
        <w:t xml:space="preserve">identified as </w:t>
      </w:r>
      <w:r w:rsidR="00EE11D1">
        <w:rPr>
          <w:rFonts w:ascii="Arial" w:hAnsi="Arial" w:cs="Arial"/>
          <w:sz w:val="24"/>
          <w:szCs w:val="24"/>
        </w:rPr>
        <w:t>human</w:t>
      </w:r>
      <w:r w:rsidR="008A4C7B">
        <w:rPr>
          <w:rFonts w:ascii="Arial" w:hAnsi="Arial" w:cs="Arial"/>
          <w:sz w:val="24"/>
          <w:szCs w:val="24"/>
        </w:rPr>
        <w:t xml:space="preserve"> ability to be </w:t>
      </w:r>
      <w:r w:rsidR="008A4C7B" w:rsidRPr="00E67BA6">
        <w:rPr>
          <w:rFonts w:ascii="Arial" w:hAnsi="Arial" w:cs="Arial"/>
          <w:i/>
          <w:sz w:val="24"/>
          <w:szCs w:val="24"/>
        </w:rPr>
        <w:t xml:space="preserve">Self-Aware </w:t>
      </w:r>
      <w:r w:rsidR="008A4C7B">
        <w:rPr>
          <w:rFonts w:ascii="Arial" w:hAnsi="Arial" w:cs="Arial"/>
          <w:sz w:val="24"/>
          <w:szCs w:val="24"/>
        </w:rPr>
        <w:t>of emotions and to express emotions and emotional needs reasonably well to others. It was explained further that it is a human</w:t>
      </w:r>
      <w:r w:rsidR="00CC2C6D">
        <w:rPr>
          <w:rFonts w:ascii="Arial" w:hAnsi="Arial" w:cs="Arial"/>
          <w:sz w:val="24"/>
          <w:szCs w:val="24"/>
        </w:rPr>
        <w:t>’s</w:t>
      </w:r>
      <w:r w:rsidR="008A4C7B">
        <w:rPr>
          <w:rFonts w:ascii="Arial" w:hAnsi="Arial" w:cs="Arial"/>
          <w:sz w:val="24"/>
          <w:szCs w:val="24"/>
        </w:rPr>
        <w:t xml:space="preserve"> ability to differentiate between honest and dishonest expressions of emotion</w:t>
      </w:r>
      <w:r w:rsidR="00EE11D1">
        <w:rPr>
          <w:rFonts w:ascii="Arial" w:hAnsi="Arial" w:cs="Arial"/>
          <w:sz w:val="24"/>
          <w:szCs w:val="24"/>
        </w:rPr>
        <w:t>.</w:t>
      </w:r>
    </w:p>
    <w:p w:rsidR="00EE11D1" w:rsidRDefault="00572C72" w:rsidP="00C9530A">
      <w:pPr>
        <w:jc w:val="both"/>
        <w:rPr>
          <w:rFonts w:ascii="Arial" w:hAnsi="Arial" w:cs="Arial"/>
          <w:sz w:val="24"/>
          <w:szCs w:val="24"/>
        </w:rPr>
      </w:pPr>
      <w:r>
        <w:rPr>
          <w:rFonts w:ascii="Arial" w:hAnsi="Arial" w:cs="Arial"/>
          <w:sz w:val="24"/>
          <w:szCs w:val="24"/>
        </w:rPr>
        <w:t xml:space="preserve">The second section is </w:t>
      </w:r>
      <w:r w:rsidRPr="00572C72">
        <w:rPr>
          <w:rFonts w:ascii="Arial" w:hAnsi="Arial" w:cs="Arial"/>
          <w:b/>
          <w:sz w:val="24"/>
          <w:szCs w:val="24"/>
        </w:rPr>
        <w:t>Emotional Assimilation</w:t>
      </w:r>
      <w:r>
        <w:rPr>
          <w:rFonts w:ascii="Arial" w:hAnsi="Arial" w:cs="Arial"/>
          <w:sz w:val="24"/>
          <w:szCs w:val="24"/>
        </w:rPr>
        <w:t xml:space="preserve">, and is identified as the </w:t>
      </w:r>
      <w:r w:rsidR="00EE11D1">
        <w:rPr>
          <w:rFonts w:ascii="Arial" w:hAnsi="Arial" w:cs="Arial"/>
          <w:sz w:val="24"/>
          <w:szCs w:val="24"/>
        </w:rPr>
        <w:t>human</w:t>
      </w:r>
      <w:r w:rsidR="00CC2C6D">
        <w:rPr>
          <w:rFonts w:ascii="Arial" w:hAnsi="Arial" w:cs="Arial"/>
          <w:sz w:val="24"/>
          <w:szCs w:val="24"/>
        </w:rPr>
        <w:t>’s</w:t>
      </w:r>
      <w:r w:rsidR="00EE11D1">
        <w:rPr>
          <w:rFonts w:ascii="Arial" w:hAnsi="Arial" w:cs="Arial"/>
          <w:sz w:val="24"/>
          <w:szCs w:val="24"/>
        </w:rPr>
        <w:t xml:space="preserve"> </w:t>
      </w:r>
      <w:r>
        <w:rPr>
          <w:rFonts w:ascii="Arial" w:hAnsi="Arial" w:cs="Arial"/>
          <w:sz w:val="24"/>
          <w:szCs w:val="24"/>
        </w:rPr>
        <w:t xml:space="preserve">ability to differentiate among different emotions </w:t>
      </w:r>
      <w:r w:rsidR="00EE11D1">
        <w:rPr>
          <w:rFonts w:ascii="Arial" w:hAnsi="Arial" w:cs="Arial"/>
          <w:sz w:val="24"/>
          <w:szCs w:val="24"/>
        </w:rPr>
        <w:t xml:space="preserve">of how </w:t>
      </w:r>
      <w:r>
        <w:rPr>
          <w:rFonts w:ascii="Arial" w:hAnsi="Arial" w:cs="Arial"/>
          <w:sz w:val="24"/>
          <w:szCs w:val="24"/>
        </w:rPr>
        <w:t xml:space="preserve">an individual </w:t>
      </w:r>
      <w:r w:rsidR="00EE11D1">
        <w:rPr>
          <w:rFonts w:ascii="Arial" w:hAnsi="Arial" w:cs="Arial"/>
          <w:sz w:val="24"/>
          <w:szCs w:val="24"/>
        </w:rPr>
        <w:t xml:space="preserve">human </w:t>
      </w:r>
      <w:r w:rsidR="00CC2C6D">
        <w:rPr>
          <w:rFonts w:ascii="Arial" w:hAnsi="Arial" w:cs="Arial"/>
          <w:sz w:val="24"/>
          <w:szCs w:val="24"/>
        </w:rPr>
        <w:t xml:space="preserve">being </w:t>
      </w:r>
      <w:r>
        <w:rPr>
          <w:rFonts w:ascii="Arial" w:hAnsi="Arial" w:cs="Arial"/>
          <w:sz w:val="24"/>
          <w:szCs w:val="24"/>
        </w:rPr>
        <w:t xml:space="preserve">is feeling and to equally aware </w:t>
      </w:r>
      <w:r w:rsidR="00B54B3A">
        <w:rPr>
          <w:rFonts w:ascii="Arial" w:hAnsi="Arial" w:cs="Arial"/>
          <w:sz w:val="24"/>
          <w:szCs w:val="24"/>
        </w:rPr>
        <w:t>those that are influencing his or her</w:t>
      </w:r>
      <w:r>
        <w:rPr>
          <w:rFonts w:ascii="Arial" w:hAnsi="Arial" w:cs="Arial"/>
          <w:sz w:val="24"/>
          <w:szCs w:val="24"/>
        </w:rPr>
        <w:t xml:space="preserve"> thought processes. </w:t>
      </w:r>
    </w:p>
    <w:p w:rsidR="00572C72" w:rsidRDefault="00B54B3A" w:rsidP="00C9530A">
      <w:pPr>
        <w:jc w:val="both"/>
        <w:rPr>
          <w:rFonts w:ascii="Arial" w:hAnsi="Arial" w:cs="Arial"/>
          <w:sz w:val="24"/>
          <w:szCs w:val="24"/>
        </w:rPr>
      </w:pPr>
      <w:r>
        <w:rPr>
          <w:rFonts w:ascii="Arial" w:hAnsi="Arial" w:cs="Arial"/>
          <w:sz w:val="24"/>
          <w:szCs w:val="24"/>
        </w:rPr>
        <w:lastRenderedPageBreak/>
        <w:t>The third</w:t>
      </w:r>
      <w:r w:rsidR="00572C72">
        <w:rPr>
          <w:rFonts w:ascii="Arial" w:hAnsi="Arial" w:cs="Arial"/>
          <w:sz w:val="24"/>
          <w:szCs w:val="24"/>
        </w:rPr>
        <w:t xml:space="preserve"> section is</w:t>
      </w:r>
      <w:r w:rsidR="00EE11D1">
        <w:rPr>
          <w:rFonts w:ascii="Arial" w:hAnsi="Arial" w:cs="Arial"/>
          <w:sz w:val="24"/>
          <w:szCs w:val="24"/>
        </w:rPr>
        <w:t xml:space="preserve"> identified as</w:t>
      </w:r>
      <w:r w:rsidR="00572C72">
        <w:rPr>
          <w:rFonts w:ascii="Arial" w:hAnsi="Arial" w:cs="Arial"/>
          <w:sz w:val="24"/>
          <w:szCs w:val="24"/>
        </w:rPr>
        <w:t xml:space="preserve"> </w:t>
      </w:r>
      <w:r w:rsidR="00572C72" w:rsidRPr="00EE11D1">
        <w:rPr>
          <w:rFonts w:ascii="Arial" w:hAnsi="Arial" w:cs="Arial"/>
          <w:b/>
          <w:sz w:val="24"/>
          <w:szCs w:val="24"/>
        </w:rPr>
        <w:t>Emotional Understanding</w:t>
      </w:r>
      <w:r w:rsidR="00572C72">
        <w:rPr>
          <w:rFonts w:ascii="Arial" w:hAnsi="Arial" w:cs="Arial"/>
          <w:sz w:val="24"/>
          <w:szCs w:val="24"/>
        </w:rPr>
        <w:t>, involving human</w:t>
      </w:r>
      <w:r w:rsidR="002E4DD8">
        <w:rPr>
          <w:rFonts w:ascii="Arial" w:hAnsi="Arial" w:cs="Arial"/>
          <w:sz w:val="24"/>
          <w:szCs w:val="24"/>
        </w:rPr>
        <w:t>’s</w:t>
      </w:r>
      <w:r w:rsidR="00572C72">
        <w:rPr>
          <w:rFonts w:ascii="Arial" w:hAnsi="Arial" w:cs="Arial"/>
          <w:sz w:val="24"/>
          <w:szCs w:val="24"/>
        </w:rPr>
        <w:t xml:space="preserve"> ability to understand complex emotions. An example is feeling two emotions at the same time</w:t>
      </w:r>
      <w:r w:rsidR="002E4DD8">
        <w:rPr>
          <w:rFonts w:ascii="Arial" w:hAnsi="Arial" w:cs="Arial"/>
          <w:sz w:val="24"/>
          <w:szCs w:val="24"/>
        </w:rPr>
        <w:t xml:space="preserve"> and the ability to recognise transitions from one to the other</w:t>
      </w:r>
      <w:r w:rsidR="00572C72">
        <w:rPr>
          <w:rFonts w:ascii="Arial" w:hAnsi="Arial" w:cs="Arial"/>
          <w:sz w:val="24"/>
          <w:szCs w:val="24"/>
        </w:rPr>
        <w:t xml:space="preserve">. </w:t>
      </w:r>
    </w:p>
    <w:p w:rsidR="00803B1C" w:rsidRDefault="00572C72" w:rsidP="00C9530A">
      <w:pPr>
        <w:jc w:val="both"/>
        <w:rPr>
          <w:rFonts w:ascii="Arial" w:hAnsi="Arial" w:cs="Arial"/>
          <w:sz w:val="24"/>
          <w:szCs w:val="24"/>
        </w:rPr>
      </w:pPr>
      <w:r>
        <w:rPr>
          <w:rFonts w:ascii="Arial" w:hAnsi="Arial" w:cs="Arial"/>
          <w:sz w:val="24"/>
          <w:szCs w:val="24"/>
        </w:rPr>
        <w:t xml:space="preserve">The </w:t>
      </w:r>
      <w:r w:rsidR="002E4DD8">
        <w:rPr>
          <w:rFonts w:ascii="Arial" w:hAnsi="Arial" w:cs="Arial"/>
          <w:sz w:val="24"/>
          <w:szCs w:val="24"/>
        </w:rPr>
        <w:t>fourth</w:t>
      </w:r>
      <w:r w:rsidR="00A60766">
        <w:rPr>
          <w:rFonts w:ascii="Arial" w:hAnsi="Arial" w:cs="Arial"/>
          <w:sz w:val="24"/>
          <w:szCs w:val="24"/>
        </w:rPr>
        <w:t xml:space="preserve"> section is identified </w:t>
      </w:r>
      <w:r w:rsidR="00E000E5">
        <w:rPr>
          <w:rFonts w:ascii="Arial" w:hAnsi="Arial" w:cs="Arial"/>
          <w:sz w:val="24"/>
          <w:szCs w:val="24"/>
        </w:rPr>
        <w:t xml:space="preserve">as </w:t>
      </w:r>
      <w:r w:rsidR="002E4DD8">
        <w:rPr>
          <w:rFonts w:ascii="Arial" w:hAnsi="Arial" w:cs="Arial"/>
          <w:b/>
          <w:sz w:val="24"/>
          <w:szCs w:val="24"/>
        </w:rPr>
        <w:t>Emotional Management</w:t>
      </w:r>
      <w:r w:rsidR="00E000E5">
        <w:rPr>
          <w:rFonts w:ascii="Arial" w:hAnsi="Arial" w:cs="Arial"/>
          <w:sz w:val="24"/>
          <w:szCs w:val="24"/>
        </w:rPr>
        <w:t xml:space="preserve">. This is </w:t>
      </w:r>
      <w:r w:rsidR="002E4DD8">
        <w:rPr>
          <w:rFonts w:ascii="Arial" w:hAnsi="Arial" w:cs="Arial"/>
          <w:sz w:val="24"/>
          <w:szCs w:val="24"/>
        </w:rPr>
        <w:t xml:space="preserve">indicative of human </w:t>
      </w:r>
      <w:r w:rsidR="00E000E5">
        <w:rPr>
          <w:rFonts w:ascii="Arial" w:hAnsi="Arial" w:cs="Arial"/>
          <w:sz w:val="24"/>
          <w:szCs w:val="24"/>
        </w:rPr>
        <w:t>abilit</w:t>
      </w:r>
      <w:r w:rsidR="002E4DD8">
        <w:rPr>
          <w:rFonts w:ascii="Arial" w:hAnsi="Arial" w:cs="Arial"/>
          <w:sz w:val="24"/>
          <w:szCs w:val="24"/>
        </w:rPr>
        <w:t>y to connect or disconnect from an emotion depending on its importance and usefulness in a specific situation</w:t>
      </w:r>
      <w:r w:rsidR="00E000E5">
        <w:rPr>
          <w:rFonts w:ascii="Arial" w:hAnsi="Arial" w:cs="Arial"/>
          <w:sz w:val="24"/>
          <w:szCs w:val="24"/>
        </w:rPr>
        <w:t xml:space="preserve">. </w:t>
      </w:r>
      <w:r w:rsidR="0082086A">
        <w:rPr>
          <w:rFonts w:ascii="Arial" w:hAnsi="Arial" w:cs="Arial"/>
          <w:sz w:val="24"/>
          <w:szCs w:val="24"/>
        </w:rPr>
        <w:t>Mayer and Salovey’s model of Emotional Intelligence (</w:t>
      </w:r>
      <w:r w:rsidR="0082086A" w:rsidRPr="00AF6511">
        <w:rPr>
          <w:rFonts w:ascii="Arial" w:hAnsi="Arial" w:cs="Arial"/>
          <w:b/>
          <w:sz w:val="24"/>
          <w:szCs w:val="24"/>
        </w:rPr>
        <w:t>EI</w:t>
      </w:r>
      <w:r w:rsidR="0082086A">
        <w:rPr>
          <w:rFonts w:ascii="Arial" w:hAnsi="Arial" w:cs="Arial"/>
          <w:sz w:val="24"/>
          <w:szCs w:val="24"/>
        </w:rPr>
        <w:t>) is measured using the acronym Mayer-Salovey-Caruso Emotional Intelligence Test known as (</w:t>
      </w:r>
      <w:r w:rsidR="0082086A" w:rsidRPr="00AF6511">
        <w:rPr>
          <w:rFonts w:ascii="Arial" w:hAnsi="Arial" w:cs="Arial"/>
          <w:b/>
          <w:sz w:val="24"/>
          <w:szCs w:val="24"/>
        </w:rPr>
        <w:t>MSCEIT</w:t>
      </w:r>
      <w:r w:rsidR="0082086A">
        <w:rPr>
          <w:rFonts w:ascii="Arial" w:hAnsi="Arial" w:cs="Arial"/>
          <w:sz w:val="24"/>
          <w:szCs w:val="24"/>
        </w:rPr>
        <w:t xml:space="preserve">). This is identified as a performance measure which requires the participants to complete tasks associated with emotional intelligence. </w:t>
      </w:r>
      <w:r w:rsidR="0082086A" w:rsidRPr="00584AFA">
        <w:rPr>
          <w:rFonts w:ascii="Arial" w:hAnsi="Arial" w:cs="Arial"/>
          <w:b/>
          <w:sz w:val="24"/>
          <w:szCs w:val="24"/>
        </w:rPr>
        <w:t xml:space="preserve">Other </w:t>
      </w:r>
      <w:r w:rsidR="00584AFA" w:rsidRPr="00584AFA">
        <w:rPr>
          <w:rFonts w:ascii="Arial" w:hAnsi="Arial" w:cs="Arial"/>
          <w:b/>
          <w:sz w:val="24"/>
          <w:szCs w:val="24"/>
        </w:rPr>
        <w:t>researchers</w:t>
      </w:r>
      <w:r w:rsidR="0082086A" w:rsidRPr="00584AFA">
        <w:rPr>
          <w:rFonts w:ascii="Arial" w:hAnsi="Arial" w:cs="Arial"/>
          <w:b/>
          <w:sz w:val="24"/>
          <w:szCs w:val="24"/>
        </w:rPr>
        <w:t xml:space="preserve"> Bar-On and Goleman’s model applied self-report measures of emotional intelligence. </w:t>
      </w:r>
      <w:r w:rsidR="00584AFA">
        <w:rPr>
          <w:rFonts w:ascii="Arial" w:hAnsi="Arial" w:cs="Arial"/>
          <w:sz w:val="24"/>
          <w:szCs w:val="24"/>
        </w:rPr>
        <w:t>Bar-On’s model is measured applying the Emotional Competency Inventory (</w:t>
      </w:r>
      <w:r w:rsidR="00584AFA" w:rsidRPr="00AF6511">
        <w:rPr>
          <w:rFonts w:ascii="Arial" w:hAnsi="Arial" w:cs="Arial"/>
          <w:b/>
          <w:sz w:val="24"/>
          <w:szCs w:val="24"/>
        </w:rPr>
        <w:t>ECI</w:t>
      </w:r>
      <w:r w:rsidR="00584AFA">
        <w:rPr>
          <w:rFonts w:ascii="Arial" w:hAnsi="Arial" w:cs="Arial"/>
          <w:sz w:val="24"/>
          <w:szCs w:val="24"/>
        </w:rPr>
        <w:t>), The Intelligence Appraisal (</w:t>
      </w:r>
      <w:r w:rsidR="00584AFA" w:rsidRPr="00AF6511">
        <w:rPr>
          <w:rFonts w:ascii="Arial" w:hAnsi="Arial" w:cs="Arial"/>
          <w:b/>
          <w:sz w:val="24"/>
          <w:szCs w:val="24"/>
        </w:rPr>
        <w:t>EIA</w:t>
      </w:r>
      <w:r w:rsidR="00584AFA">
        <w:rPr>
          <w:rFonts w:ascii="Arial" w:hAnsi="Arial" w:cs="Arial"/>
          <w:sz w:val="24"/>
          <w:szCs w:val="24"/>
        </w:rPr>
        <w:t>), and the Work Profile Questionnaire – Emotional Intelligence Version (</w:t>
      </w:r>
      <w:r w:rsidR="00584AFA" w:rsidRPr="00AF6511">
        <w:rPr>
          <w:rFonts w:ascii="Arial" w:hAnsi="Arial" w:cs="Arial"/>
          <w:b/>
          <w:sz w:val="24"/>
          <w:szCs w:val="24"/>
        </w:rPr>
        <w:t>WPQei</w:t>
      </w:r>
      <w:r w:rsidR="00584AFA">
        <w:rPr>
          <w:rFonts w:ascii="Arial" w:hAnsi="Arial" w:cs="Arial"/>
          <w:sz w:val="24"/>
          <w:szCs w:val="24"/>
        </w:rPr>
        <w:t xml:space="preserve">).      </w:t>
      </w:r>
    </w:p>
    <w:p w:rsidR="006D7CC0" w:rsidRPr="007844C9" w:rsidRDefault="00F02D5A" w:rsidP="00C9530A">
      <w:pPr>
        <w:jc w:val="both"/>
        <w:rPr>
          <w:rFonts w:ascii="Arial" w:hAnsi="Arial" w:cs="Arial"/>
          <w:sz w:val="24"/>
          <w:szCs w:val="24"/>
        </w:rPr>
      </w:pPr>
      <w:r>
        <w:rPr>
          <w:rFonts w:ascii="Arial" w:hAnsi="Arial" w:cs="Arial"/>
          <w:sz w:val="24"/>
          <w:szCs w:val="24"/>
        </w:rPr>
        <w:t>The above analysis for instant understanding can be represented diagrammatically in the T</w:t>
      </w:r>
      <w:r w:rsidR="00CA7B7D">
        <w:rPr>
          <w:rFonts w:ascii="Arial" w:hAnsi="Arial" w:cs="Arial"/>
          <w:sz w:val="24"/>
          <w:szCs w:val="24"/>
        </w:rPr>
        <w:t>able</w:t>
      </w:r>
      <w:r w:rsidR="005A19B5">
        <w:rPr>
          <w:rFonts w:ascii="Arial" w:hAnsi="Arial" w:cs="Arial"/>
          <w:sz w:val="24"/>
          <w:szCs w:val="24"/>
        </w:rPr>
        <w:t>. 2</w:t>
      </w:r>
      <w:r>
        <w:rPr>
          <w:rFonts w:ascii="Arial" w:hAnsi="Arial" w:cs="Arial"/>
          <w:sz w:val="24"/>
          <w:szCs w:val="24"/>
        </w:rPr>
        <w:t>.</w:t>
      </w:r>
    </w:p>
    <w:p w:rsidR="00DD0974" w:rsidRPr="00AE0FF4" w:rsidRDefault="00DD0974" w:rsidP="00C9530A">
      <w:pPr>
        <w:jc w:val="both"/>
        <w:rPr>
          <w:rFonts w:ascii="Arial" w:hAnsi="Arial" w:cs="Arial"/>
          <w:b/>
        </w:rPr>
      </w:pPr>
      <w:proofErr w:type="gramStart"/>
      <w:r w:rsidRPr="00AE0FF4">
        <w:rPr>
          <w:rFonts w:ascii="Arial" w:hAnsi="Arial" w:cs="Arial"/>
          <w:b/>
        </w:rPr>
        <w:t>MAYER AND SALOVEY’S 1997 FOUR</w:t>
      </w:r>
      <w:r w:rsidR="006D7CC0" w:rsidRPr="00AE0FF4">
        <w:rPr>
          <w:rFonts w:ascii="Arial" w:hAnsi="Arial" w:cs="Arial"/>
          <w:b/>
        </w:rPr>
        <w:t xml:space="preserve"> </w:t>
      </w:r>
      <w:r w:rsidRPr="00AE0FF4">
        <w:rPr>
          <w:rFonts w:ascii="Arial" w:hAnsi="Arial" w:cs="Arial"/>
          <w:b/>
        </w:rPr>
        <w:t>SEGMENTATION MODEL OF EMOTIONAL INTELLIGENCE</w:t>
      </w:r>
      <w:r w:rsidR="00AE0FF4" w:rsidRPr="00AE0FF4">
        <w:rPr>
          <w:rFonts w:ascii="Arial" w:hAnsi="Arial" w:cs="Arial"/>
          <w:b/>
        </w:rPr>
        <w:t xml:space="preserve"> </w:t>
      </w:r>
      <w:r w:rsidR="00AE0FF4" w:rsidRPr="00AE0FF4">
        <w:rPr>
          <w:rFonts w:ascii="Arial" w:hAnsi="Arial" w:cs="Arial"/>
        </w:rPr>
        <w:t>(</w:t>
      </w:r>
      <w:r w:rsidR="00AE0FF4" w:rsidRPr="00AE0FF4">
        <w:rPr>
          <w:rFonts w:ascii="Arial" w:hAnsi="Arial" w:cs="Arial"/>
          <w:b/>
        </w:rPr>
        <w:t>MSCEIT</w:t>
      </w:r>
      <w:r w:rsidR="00AE0FF4" w:rsidRPr="00AE0FF4">
        <w:rPr>
          <w:rFonts w:ascii="Arial" w:hAnsi="Arial" w:cs="Arial"/>
        </w:rPr>
        <w:t>).</w:t>
      </w:r>
      <w:proofErr w:type="gramEnd"/>
    </w:p>
    <w:tbl>
      <w:tblPr>
        <w:tblStyle w:val="TableGrid"/>
        <w:tblW w:w="0" w:type="auto"/>
        <w:tblLook w:val="04A0" w:firstRow="1" w:lastRow="0" w:firstColumn="1" w:lastColumn="0" w:noHBand="0" w:noVBand="1"/>
      </w:tblPr>
      <w:tblGrid>
        <w:gridCol w:w="2660"/>
        <w:gridCol w:w="6582"/>
      </w:tblGrid>
      <w:tr w:rsidR="00DD0974" w:rsidTr="00DD0974">
        <w:tc>
          <w:tcPr>
            <w:tcW w:w="2660" w:type="dxa"/>
          </w:tcPr>
          <w:p w:rsidR="00DD0974" w:rsidRPr="00DD0974" w:rsidRDefault="00DD0974" w:rsidP="00C9530A">
            <w:pPr>
              <w:jc w:val="both"/>
              <w:rPr>
                <w:rFonts w:ascii="Arial" w:hAnsi="Arial" w:cs="Arial"/>
                <w:b/>
                <w:sz w:val="24"/>
                <w:szCs w:val="24"/>
              </w:rPr>
            </w:pPr>
            <w:r w:rsidRPr="00DD0974">
              <w:rPr>
                <w:rFonts w:ascii="Arial" w:hAnsi="Arial" w:cs="Arial"/>
                <w:b/>
                <w:sz w:val="24"/>
                <w:szCs w:val="24"/>
              </w:rPr>
              <w:t>SECTION 1:</w:t>
            </w:r>
          </w:p>
          <w:p w:rsidR="00DD0974" w:rsidRDefault="00DD0974" w:rsidP="00C9530A">
            <w:pPr>
              <w:jc w:val="both"/>
              <w:rPr>
                <w:rFonts w:ascii="Arial" w:hAnsi="Arial" w:cs="Arial"/>
                <w:sz w:val="24"/>
                <w:szCs w:val="24"/>
              </w:rPr>
            </w:pPr>
          </w:p>
          <w:p w:rsidR="00DD0974" w:rsidRDefault="00DD0974" w:rsidP="00C9530A">
            <w:pPr>
              <w:jc w:val="both"/>
              <w:rPr>
                <w:rFonts w:ascii="Arial" w:hAnsi="Arial" w:cs="Arial"/>
                <w:sz w:val="24"/>
                <w:szCs w:val="24"/>
              </w:rPr>
            </w:pPr>
            <w:r>
              <w:rPr>
                <w:rFonts w:ascii="Arial" w:hAnsi="Arial" w:cs="Arial"/>
                <w:sz w:val="24"/>
                <w:szCs w:val="24"/>
              </w:rPr>
              <w:t>Emotional Perception</w:t>
            </w:r>
          </w:p>
        </w:tc>
        <w:tc>
          <w:tcPr>
            <w:tcW w:w="6582" w:type="dxa"/>
          </w:tcPr>
          <w:p w:rsidR="00DD0974" w:rsidRDefault="00DD0974" w:rsidP="00DD0974">
            <w:pPr>
              <w:pStyle w:val="ListParagraph"/>
              <w:numPr>
                <w:ilvl w:val="0"/>
                <w:numId w:val="1"/>
              </w:numPr>
              <w:jc w:val="both"/>
              <w:rPr>
                <w:rFonts w:ascii="Arial" w:hAnsi="Arial" w:cs="Arial"/>
                <w:sz w:val="24"/>
                <w:szCs w:val="24"/>
              </w:rPr>
            </w:pPr>
            <w:r>
              <w:rPr>
                <w:rFonts w:ascii="Arial" w:hAnsi="Arial" w:cs="Arial"/>
                <w:sz w:val="24"/>
                <w:szCs w:val="24"/>
              </w:rPr>
              <w:t>Emotions are perceived and expressed</w:t>
            </w:r>
            <w:r w:rsidR="00984F3D">
              <w:rPr>
                <w:rFonts w:ascii="Arial" w:hAnsi="Arial" w:cs="Arial"/>
                <w:sz w:val="24"/>
                <w:szCs w:val="24"/>
              </w:rPr>
              <w:t>.</w:t>
            </w:r>
          </w:p>
          <w:p w:rsidR="00DD0974" w:rsidRDefault="00DD0974" w:rsidP="00DD0974">
            <w:pPr>
              <w:pStyle w:val="ListParagraph"/>
              <w:numPr>
                <w:ilvl w:val="0"/>
                <w:numId w:val="1"/>
              </w:numPr>
              <w:jc w:val="both"/>
              <w:rPr>
                <w:rFonts w:ascii="Arial" w:hAnsi="Arial" w:cs="Arial"/>
                <w:sz w:val="24"/>
                <w:szCs w:val="24"/>
              </w:rPr>
            </w:pPr>
            <w:r>
              <w:rPr>
                <w:rFonts w:ascii="Arial" w:hAnsi="Arial" w:cs="Arial"/>
                <w:sz w:val="24"/>
                <w:szCs w:val="24"/>
              </w:rPr>
              <w:t>Emotions are sensed, and begin automatic influences on cognition.</w:t>
            </w:r>
          </w:p>
          <w:p w:rsidR="00DD0974" w:rsidRDefault="00DD0974" w:rsidP="00DD0974">
            <w:pPr>
              <w:pStyle w:val="ListParagraph"/>
              <w:numPr>
                <w:ilvl w:val="0"/>
                <w:numId w:val="1"/>
              </w:numPr>
              <w:jc w:val="both"/>
              <w:rPr>
                <w:rFonts w:ascii="Arial" w:hAnsi="Arial" w:cs="Arial"/>
                <w:sz w:val="24"/>
                <w:szCs w:val="24"/>
              </w:rPr>
            </w:pPr>
            <w:r>
              <w:rPr>
                <w:rFonts w:ascii="Arial" w:hAnsi="Arial" w:cs="Arial"/>
                <w:sz w:val="24"/>
                <w:szCs w:val="24"/>
              </w:rPr>
              <w:t>Emotions enter the cognitive system as noticed signals and as influences on cognition.</w:t>
            </w:r>
          </w:p>
          <w:p w:rsidR="00984F3D" w:rsidRPr="00984F3D" w:rsidRDefault="00984F3D" w:rsidP="00984F3D">
            <w:pPr>
              <w:pStyle w:val="ListParagraph"/>
              <w:numPr>
                <w:ilvl w:val="0"/>
                <w:numId w:val="1"/>
              </w:numPr>
              <w:jc w:val="both"/>
              <w:rPr>
                <w:rFonts w:ascii="Arial" w:hAnsi="Arial" w:cs="Arial"/>
                <w:sz w:val="24"/>
                <w:szCs w:val="24"/>
              </w:rPr>
            </w:pPr>
            <w:r>
              <w:rPr>
                <w:rFonts w:ascii="Arial" w:hAnsi="Arial" w:cs="Arial"/>
                <w:sz w:val="24"/>
                <w:szCs w:val="24"/>
              </w:rPr>
              <w:t>Understanding non-verbal signs such as other people’s body language like facial expressions.</w:t>
            </w:r>
          </w:p>
        </w:tc>
      </w:tr>
      <w:tr w:rsidR="00DD0974" w:rsidTr="00DD0974">
        <w:tc>
          <w:tcPr>
            <w:tcW w:w="2660" w:type="dxa"/>
          </w:tcPr>
          <w:p w:rsidR="00DD0974" w:rsidRPr="00DD0974" w:rsidRDefault="00DD0974" w:rsidP="00C9530A">
            <w:pPr>
              <w:jc w:val="both"/>
              <w:rPr>
                <w:rFonts w:ascii="Arial" w:hAnsi="Arial" w:cs="Arial"/>
                <w:b/>
                <w:sz w:val="24"/>
                <w:szCs w:val="24"/>
              </w:rPr>
            </w:pPr>
            <w:r w:rsidRPr="00DD0974">
              <w:rPr>
                <w:rFonts w:ascii="Arial" w:hAnsi="Arial" w:cs="Arial"/>
                <w:b/>
                <w:sz w:val="24"/>
                <w:szCs w:val="24"/>
              </w:rPr>
              <w:t>SECTION 2:</w:t>
            </w:r>
          </w:p>
          <w:p w:rsidR="00DD0974" w:rsidRDefault="00DD0974" w:rsidP="00C9530A">
            <w:pPr>
              <w:jc w:val="both"/>
              <w:rPr>
                <w:rFonts w:ascii="Arial" w:hAnsi="Arial" w:cs="Arial"/>
                <w:sz w:val="24"/>
                <w:szCs w:val="24"/>
              </w:rPr>
            </w:pPr>
          </w:p>
          <w:p w:rsidR="00DD0974" w:rsidRDefault="00DD0974" w:rsidP="00C9530A">
            <w:pPr>
              <w:jc w:val="both"/>
              <w:rPr>
                <w:rFonts w:ascii="Arial" w:hAnsi="Arial" w:cs="Arial"/>
                <w:sz w:val="24"/>
                <w:szCs w:val="24"/>
              </w:rPr>
            </w:pPr>
            <w:r>
              <w:rPr>
                <w:rFonts w:ascii="Arial" w:hAnsi="Arial" w:cs="Arial"/>
                <w:sz w:val="24"/>
                <w:szCs w:val="24"/>
              </w:rPr>
              <w:t>Emotional Integration</w:t>
            </w:r>
            <w:r w:rsidR="008E2FD7">
              <w:rPr>
                <w:rFonts w:ascii="Arial" w:hAnsi="Arial" w:cs="Arial"/>
                <w:sz w:val="24"/>
                <w:szCs w:val="24"/>
              </w:rPr>
              <w:t xml:space="preserve"> (Reasoning with Emotions).</w:t>
            </w:r>
          </w:p>
          <w:p w:rsidR="00DD0974" w:rsidRDefault="00DD0974" w:rsidP="00C9530A">
            <w:pPr>
              <w:jc w:val="both"/>
              <w:rPr>
                <w:rFonts w:ascii="Arial" w:hAnsi="Arial" w:cs="Arial"/>
                <w:sz w:val="24"/>
                <w:szCs w:val="24"/>
              </w:rPr>
            </w:pPr>
          </w:p>
        </w:tc>
        <w:tc>
          <w:tcPr>
            <w:tcW w:w="6582" w:type="dxa"/>
          </w:tcPr>
          <w:p w:rsidR="007E007A" w:rsidRDefault="007E007A" w:rsidP="00DD0974">
            <w:pPr>
              <w:pStyle w:val="ListParagraph"/>
              <w:numPr>
                <w:ilvl w:val="0"/>
                <w:numId w:val="1"/>
              </w:numPr>
              <w:jc w:val="both"/>
              <w:rPr>
                <w:rFonts w:ascii="Arial" w:hAnsi="Arial" w:cs="Arial"/>
                <w:sz w:val="24"/>
                <w:szCs w:val="24"/>
              </w:rPr>
            </w:pPr>
            <w:r>
              <w:rPr>
                <w:rFonts w:ascii="Arial" w:hAnsi="Arial" w:cs="Arial"/>
                <w:sz w:val="24"/>
                <w:szCs w:val="24"/>
              </w:rPr>
              <w:t>Using emotions to promote thinking,</w:t>
            </w:r>
          </w:p>
          <w:p w:rsidR="007E007A" w:rsidRDefault="007E007A" w:rsidP="00DD0974">
            <w:pPr>
              <w:pStyle w:val="ListParagraph"/>
              <w:numPr>
                <w:ilvl w:val="0"/>
                <w:numId w:val="1"/>
              </w:numPr>
              <w:jc w:val="both"/>
              <w:rPr>
                <w:rFonts w:ascii="Arial" w:hAnsi="Arial" w:cs="Arial"/>
                <w:sz w:val="24"/>
                <w:szCs w:val="24"/>
              </w:rPr>
            </w:pPr>
            <w:r>
              <w:rPr>
                <w:rFonts w:ascii="Arial" w:hAnsi="Arial" w:cs="Arial"/>
                <w:sz w:val="24"/>
                <w:szCs w:val="24"/>
              </w:rPr>
              <w:t>Cognitive activity,</w:t>
            </w:r>
          </w:p>
          <w:p w:rsidR="00DD0974" w:rsidRPr="00DD0974" w:rsidRDefault="00DD0974" w:rsidP="00DD0974">
            <w:pPr>
              <w:pStyle w:val="ListParagraph"/>
              <w:numPr>
                <w:ilvl w:val="0"/>
                <w:numId w:val="1"/>
              </w:numPr>
              <w:jc w:val="both"/>
              <w:rPr>
                <w:rFonts w:ascii="Arial" w:hAnsi="Arial" w:cs="Arial"/>
                <w:sz w:val="24"/>
                <w:szCs w:val="24"/>
              </w:rPr>
            </w:pPr>
            <w:r>
              <w:rPr>
                <w:rFonts w:ascii="Arial" w:hAnsi="Arial" w:cs="Arial"/>
                <w:sz w:val="24"/>
                <w:szCs w:val="24"/>
              </w:rPr>
              <w:t>Emotions and emotion-related information is attended to.</w:t>
            </w:r>
          </w:p>
        </w:tc>
      </w:tr>
      <w:tr w:rsidR="00DD0974" w:rsidTr="00DD0974">
        <w:tc>
          <w:tcPr>
            <w:tcW w:w="2660" w:type="dxa"/>
          </w:tcPr>
          <w:p w:rsidR="00DD0974" w:rsidRPr="005A19B5" w:rsidRDefault="00DD0974" w:rsidP="00C9530A">
            <w:pPr>
              <w:jc w:val="both"/>
              <w:rPr>
                <w:rFonts w:ascii="Arial" w:hAnsi="Arial" w:cs="Arial"/>
                <w:b/>
                <w:sz w:val="24"/>
                <w:szCs w:val="24"/>
              </w:rPr>
            </w:pPr>
            <w:r w:rsidRPr="005A19B5">
              <w:rPr>
                <w:rFonts w:ascii="Arial" w:hAnsi="Arial" w:cs="Arial"/>
                <w:b/>
                <w:sz w:val="24"/>
                <w:szCs w:val="24"/>
              </w:rPr>
              <w:t>SECTION 3:</w:t>
            </w:r>
          </w:p>
          <w:p w:rsidR="00DD0974" w:rsidRDefault="00DD0974" w:rsidP="00C9530A">
            <w:pPr>
              <w:jc w:val="both"/>
              <w:rPr>
                <w:rFonts w:ascii="Arial" w:hAnsi="Arial" w:cs="Arial"/>
                <w:sz w:val="24"/>
                <w:szCs w:val="24"/>
              </w:rPr>
            </w:pPr>
          </w:p>
          <w:p w:rsidR="00DD0974" w:rsidRDefault="00DD0974" w:rsidP="00C9530A">
            <w:pPr>
              <w:jc w:val="both"/>
              <w:rPr>
                <w:rFonts w:ascii="Arial" w:hAnsi="Arial" w:cs="Arial"/>
                <w:sz w:val="24"/>
                <w:szCs w:val="24"/>
              </w:rPr>
            </w:pPr>
            <w:r>
              <w:rPr>
                <w:rFonts w:ascii="Arial" w:hAnsi="Arial" w:cs="Arial"/>
                <w:sz w:val="24"/>
                <w:szCs w:val="24"/>
              </w:rPr>
              <w:t>Emotional Understanding</w:t>
            </w:r>
          </w:p>
          <w:p w:rsidR="005A19B5" w:rsidRDefault="005A19B5" w:rsidP="00C9530A">
            <w:pPr>
              <w:jc w:val="both"/>
              <w:rPr>
                <w:rFonts w:ascii="Arial" w:hAnsi="Arial" w:cs="Arial"/>
                <w:sz w:val="24"/>
                <w:szCs w:val="24"/>
              </w:rPr>
            </w:pPr>
          </w:p>
        </w:tc>
        <w:tc>
          <w:tcPr>
            <w:tcW w:w="6582" w:type="dxa"/>
          </w:tcPr>
          <w:p w:rsidR="007E007A" w:rsidRDefault="007E007A" w:rsidP="00DD0974">
            <w:pPr>
              <w:pStyle w:val="ListParagraph"/>
              <w:numPr>
                <w:ilvl w:val="0"/>
                <w:numId w:val="1"/>
              </w:numPr>
              <w:jc w:val="both"/>
              <w:rPr>
                <w:rFonts w:ascii="Arial" w:hAnsi="Arial" w:cs="Arial"/>
                <w:sz w:val="24"/>
                <w:szCs w:val="24"/>
              </w:rPr>
            </w:pPr>
            <w:r>
              <w:rPr>
                <w:rFonts w:ascii="Arial" w:hAnsi="Arial" w:cs="Arial"/>
                <w:sz w:val="24"/>
                <w:szCs w:val="24"/>
              </w:rPr>
              <w:t>Interpreting emotions of other around you,</w:t>
            </w:r>
          </w:p>
          <w:p w:rsidR="00DD0974" w:rsidRDefault="00DD0974" w:rsidP="00DD0974">
            <w:pPr>
              <w:pStyle w:val="ListParagraph"/>
              <w:numPr>
                <w:ilvl w:val="0"/>
                <w:numId w:val="1"/>
              </w:numPr>
              <w:jc w:val="both"/>
              <w:rPr>
                <w:rFonts w:ascii="Arial" w:hAnsi="Arial" w:cs="Arial"/>
                <w:sz w:val="24"/>
                <w:szCs w:val="24"/>
              </w:rPr>
            </w:pPr>
            <w:r>
              <w:rPr>
                <w:rFonts w:ascii="Arial" w:hAnsi="Arial" w:cs="Arial"/>
                <w:sz w:val="24"/>
                <w:szCs w:val="24"/>
              </w:rPr>
              <w:t>Emotional signals about relationships are understood</w:t>
            </w:r>
            <w:r w:rsidR="005A19B5">
              <w:rPr>
                <w:rFonts w:ascii="Arial" w:hAnsi="Arial" w:cs="Arial"/>
                <w:sz w:val="24"/>
                <w:szCs w:val="24"/>
              </w:rPr>
              <w:t xml:space="preserve"> along with their interactive and temporal implications</w:t>
            </w:r>
            <w:r w:rsidR="007E007A">
              <w:rPr>
                <w:rFonts w:ascii="Arial" w:hAnsi="Arial" w:cs="Arial"/>
                <w:sz w:val="24"/>
                <w:szCs w:val="24"/>
              </w:rPr>
              <w:t>,</w:t>
            </w:r>
          </w:p>
          <w:p w:rsidR="007E007A" w:rsidRPr="00DD0974" w:rsidRDefault="007E007A" w:rsidP="00DD0974">
            <w:pPr>
              <w:pStyle w:val="ListParagraph"/>
              <w:numPr>
                <w:ilvl w:val="0"/>
                <w:numId w:val="1"/>
              </w:numPr>
              <w:jc w:val="both"/>
              <w:rPr>
                <w:rFonts w:ascii="Arial" w:hAnsi="Arial" w:cs="Arial"/>
                <w:sz w:val="24"/>
                <w:szCs w:val="24"/>
              </w:rPr>
            </w:pPr>
            <w:r>
              <w:rPr>
                <w:rFonts w:ascii="Arial" w:hAnsi="Arial" w:cs="Arial"/>
                <w:sz w:val="24"/>
                <w:szCs w:val="24"/>
              </w:rPr>
              <w:t>Being able to recognise people displaying emotions of anger when they might not be angry at you but rather the situation.</w:t>
            </w:r>
          </w:p>
        </w:tc>
      </w:tr>
      <w:tr w:rsidR="00DD0974" w:rsidTr="00DD0974">
        <w:tc>
          <w:tcPr>
            <w:tcW w:w="2660" w:type="dxa"/>
          </w:tcPr>
          <w:p w:rsidR="00DD0974" w:rsidRPr="005A19B5" w:rsidRDefault="005A19B5" w:rsidP="00C9530A">
            <w:pPr>
              <w:jc w:val="both"/>
              <w:rPr>
                <w:rFonts w:ascii="Arial" w:hAnsi="Arial" w:cs="Arial"/>
                <w:b/>
                <w:sz w:val="24"/>
                <w:szCs w:val="24"/>
              </w:rPr>
            </w:pPr>
            <w:r w:rsidRPr="005A19B5">
              <w:rPr>
                <w:rFonts w:ascii="Arial" w:hAnsi="Arial" w:cs="Arial"/>
                <w:b/>
                <w:sz w:val="24"/>
                <w:szCs w:val="24"/>
              </w:rPr>
              <w:t>SECTION 4:</w:t>
            </w:r>
          </w:p>
          <w:p w:rsidR="005A19B5" w:rsidRDefault="005A19B5" w:rsidP="00C9530A">
            <w:pPr>
              <w:jc w:val="both"/>
              <w:rPr>
                <w:rFonts w:ascii="Arial" w:hAnsi="Arial" w:cs="Arial"/>
                <w:sz w:val="24"/>
                <w:szCs w:val="24"/>
              </w:rPr>
            </w:pPr>
          </w:p>
          <w:p w:rsidR="005A19B5" w:rsidRDefault="005A19B5" w:rsidP="00C9530A">
            <w:pPr>
              <w:jc w:val="both"/>
              <w:rPr>
                <w:rFonts w:ascii="Arial" w:hAnsi="Arial" w:cs="Arial"/>
                <w:sz w:val="24"/>
                <w:szCs w:val="24"/>
              </w:rPr>
            </w:pPr>
            <w:r>
              <w:rPr>
                <w:rFonts w:ascii="Arial" w:hAnsi="Arial" w:cs="Arial"/>
                <w:sz w:val="24"/>
                <w:szCs w:val="24"/>
              </w:rPr>
              <w:t>Emotional Management</w:t>
            </w:r>
          </w:p>
        </w:tc>
        <w:tc>
          <w:tcPr>
            <w:tcW w:w="6582" w:type="dxa"/>
          </w:tcPr>
          <w:p w:rsidR="000B44B1" w:rsidRDefault="000B44B1" w:rsidP="005A19B5">
            <w:pPr>
              <w:pStyle w:val="ListParagraph"/>
              <w:numPr>
                <w:ilvl w:val="0"/>
                <w:numId w:val="1"/>
              </w:numPr>
              <w:jc w:val="both"/>
              <w:rPr>
                <w:rFonts w:ascii="Arial" w:hAnsi="Arial" w:cs="Arial"/>
                <w:sz w:val="24"/>
                <w:szCs w:val="24"/>
              </w:rPr>
            </w:pPr>
            <w:r>
              <w:rPr>
                <w:rFonts w:ascii="Arial" w:hAnsi="Arial" w:cs="Arial"/>
                <w:sz w:val="24"/>
                <w:szCs w:val="24"/>
              </w:rPr>
              <w:t>Regulating emotions,</w:t>
            </w:r>
          </w:p>
          <w:p w:rsidR="000B44B1" w:rsidRDefault="000B44B1" w:rsidP="005A19B5">
            <w:pPr>
              <w:pStyle w:val="ListParagraph"/>
              <w:numPr>
                <w:ilvl w:val="0"/>
                <w:numId w:val="1"/>
              </w:numPr>
              <w:jc w:val="both"/>
              <w:rPr>
                <w:rFonts w:ascii="Arial" w:hAnsi="Arial" w:cs="Arial"/>
                <w:sz w:val="24"/>
                <w:szCs w:val="24"/>
              </w:rPr>
            </w:pPr>
            <w:r>
              <w:rPr>
                <w:rFonts w:ascii="Arial" w:hAnsi="Arial" w:cs="Arial"/>
                <w:sz w:val="24"/>
                <w:szCs w:val="24"/>
              </w:rPr>
              <w:t>Responding appropriately and consistently,</w:t>
            </w:r>
          </w:p>
          <w:p w:rsidR="00DD0974" w:rsidRDefault="005A19B5" w:rsidP="005A19B5">
            <w:pPr>
              <w:pStyle w:val="ListParagraph"/>
              <w:numPr>
                <w:ilvl w:val="0"/>
                <w:numId w:val="1"/>
              </w:numPr>
              <w:jc w:val="both"/>
              <w:rPr>
                <w:rFonts w:ascii="Arial" w:hAnsi="Arial" w:cs="Arial"/>
                <w:sz w:val="24"/>
                <w:szCs w:val="24"/>
              </w:rPr>
            </w:pPr>
            <w:r>
              <w:rPr>
                <w:rFonts w:ascii="Arial" w:hAnsi="Arial" w:cs="Arial"/>
                <w:sz w:val="24"/>
                <w:szCs w:val="24"/>
              </w:rPr>
              <w:t>The implications of emotion from their feelings to their meaning are considered.</w:t>
            </w:r>
          </w:p>
          <w:p w:rsidR="005A19B5" w:rsidRDefault="005A19B5" w:rsidP="005A19B5">
            <w:pPr>
              <w:pStyle w:val="ListParagraph"/>
              <w:numPr>
                <w:ilvl w:val="0"/>
                <w:numId w:val="1"/>
              </w:numPr>
              <w:jc w:val="both"/>
              <w:rPr>
                <w:rFonts w:ascii="Arial" w:hAnsi="Arial" w:cs="Arial"/>
                <w:sz w:val="24"/>
                <w:szCs w:val="24"/>
              </w:rPr>
            </w:pPr>
            <w:r>
              <w:rPr>
                <w:rFonts w:ascii="Arial" w:hAnsi="Arial" w:cs="Arial"/>
                <w:sz w:val="24"/>
                <w:szCs w:val="24"/>
              </w:rPr>
              <w:t>Thoughts promote emotional, intellectual, and personal growth.</w:t>
            </w:r>
          </w:p>
          <w:p w:rsidR="005A19B5" w:rsidRPr="005A19B5" w:rsidRDefault="005A19B5" w:rsidP="005A19B5">
            <w:pPr>
              <w:pStyle w:val="ListParagraph"/>
              <w:numPr>
                <w:ilvl w:val="0"/>
                <w:numId w:val="1"/>
              </w:numPr>
              <w:jc w:val="both"/>
              <w:rPr>
                <w:rFonts w:ascii="Arial" w:hAnsi="Arial" w:cs="Arial"/>
                <w:sz w:val="24"/>
                <w:szCs w:val="24"/>
              </w:rPr>
            </w:pPr>
            <w:r>
              <w:rPr>
                <w:rFonts w:ascii="Arial" w:hAnsi="Arial" w:cs="Arial"/>
                <w:sz w:val="24"/>
                <w:szCs w:val="24"/>
              </w:rPr>
              <w:t>Management encourages openness to feelings.</w:t>
            </w:r>
          </w:p>
        </w:tc>
      </w:tr>
      <w:tr w:rsidR="00DD0974" w:rsidTr="00DD0974">
        <w:tc>
          <w:tcPr>
            <w:tcW w:w="2660" w:type="dxa"/>
          </w:tcPr>
          <w:p w:rsidR="00DD0974" w:rsidRDefault="00DD0974" w:rsidP="00C9530A">
            <w:pPr>
              <w:jc w:val="both"/>
              <w:rPr>
                <w:rFonts w:ascii="Arial" w:hAnsi="Arial" w:cs="Arial"/>
                <w:sz w:val="24"/>
                <w:szCs w:val="24"/>
              </w:rPr>
            </w:pPr>
          </w:p>
        </w:tc>
        <w:tc>
          <w:tcPr>
            <w:tcW w:w="6582" w:type="dxa"/>
          </w:tcPr>
          <w:p w:rsidR="00DD0974" w:rsidRDefault="00DD0974" w:rsidP="00C9530A">
            <w:pPr>
              <w:jc w:val="both"/>
              <w:rPr>
                <w:rFonts w:ascii="Arial" w:hAnsi="Arial" w:cs="Arial"/>
                <w:sz w:val="24"/>
                <w:szCs w:val="24"/>
              </w:rPr>
            </w:pPr>
          </w:p>
        </w:tc>
      </w:tr>
    </w:tbl>
    <w:p w:rsidR="00803B1C" w:rsidRPr="006D7CC0" w:rsidRDefault="00C52315" w:rsidP="00C9530A">
      <w:pPr>
        <w:jc w:val="both"/>
        <w:rPr>
          <w:rFonts w:ascii="Arial" w:hAnsi="Arial" w:cs="Arial"/>
          <w:sz w:val="24"/>
          <w:szCs w:val="24"/>
        </w:rPr>
      </w:pPr>
      <w:r>
        <w:rPr>
          <w:rFonts w:ascii="Arial" w:hAnsi="Arial" w:cs="Arial"/>
          <w:b/>
          <w:sz w:val="24"/>
          <w:szCs w:val="24"/>
        </w:rPr>
        <w:t>TABLE</w:t>
      </w:r>
      <w:r w:rsidR="005A19B5" w:rsidRPr="005A19B5">
        <w:rPr>
          <w:rFonts w:ascii="Arial" w:hAnsi="Arial" w:cs="Arial"/>
          <w:b/>
          <w:sz w:val="24"/>
          <w:szCs w:val="24"/>
        </w:rPr>
        <w:t>: 2</w:t>
      </w:r>
      <w:r w:rsidR="006D7CC0">
        <w:rPr>
          <w:rFonts w:ascii="Arial" w:hAnsi="Arial" w:cs="Arial"/>
          <w:b/>
          <w:sz w:val="24"/>
          <w:szCs w:val="24"/>
        </w:rPr>
        <w:t xml:space="preserve"> </w:t>
      </w:r>
      <w:r w:rsidR="006D7CC0" w:rsidRPr="006D7CC0">
        <w:rPr>
          <w:rFonts w:ascii="Arial" w:hAnsi="Arial" w:cs="Arial"/>
          <w:sz w:val="24"/>
          <w:szCs w:val="24"/>
        </w:rPr>
        <w:t xml:space="preserve">(Sourced from </w:t>
      </w:r>
      <w:r w:rsidR="006D7CC0" w:rsidRPr="006D7CC0">
        <w:rPr>
          <w:rFonts w:ascii="Arial" w:hAnsi="Arial" w:cs="Arial"/>
          <w:sz w:val="18"/>
          <w:szCs w:val="18"/>
        </w:rPr>
        <w:t>MAYER AND SALOVEY’S 1997)</w:t>
      </w:r>
    </w:p>
    <w:p w:rsidR="00DD0974" w:rsidRDefault="00EE66AA" w:rsidP="00C9530A">
      <w:pPr>
        <w:jc w:val="both"/>
        <w:rPr>
          <w:rFonts w:ascii="Arial" w:hAnsi="Arial" w:cs="Arial"/>
          <w:sz w:val="24"/>
          <w:szCs w:val="24"/>
        </w:rPr>
      </w:pPr>
      <w:r>
        <w:rPr>
          <w:rFonts w:ascii="Arial" w:hAnsi="Arial" w:cs="Arial"/>
          <w:sz w:val="24"/>
          <w:szCs w:val="24"/>
        </w:rPr>
        <w:lastRenderedPageBreak/>
        <w:t xml:space="preserve">Each </w:t>
      </w:r>
      <w:r w:rsidR="005D6A2A">
        <w:rPr>
          <w:rFonts w:ascii="Arial" w:hAnsi="Arial" w:cs="Arial"/>
          <w:sz w:val="24"/>
          <w:szCs w:val="24"/>
        </w:rPr>
        <w:t>(</w:t>
      </w:r>
      <w:r w:rsidRPr="00EE66AA">
        <w:rPr>
          <w:rFonts w:ascii="Arial" w:hAnsi="Arial" w:cs="Arial"/>
          <w:sz w:val="24"/>
          <w:szCs w:val="24"/>
        </w:rPr>
        <w:t>MSCEIT</w:t>
      </w:r>
      <w:r w:rsidR="005D6A2A">
        <w:rPr>
          <w:rFonts w:ascii="Arial" w:hAnsi="Arial" w:cs="Arial"/>
          <w:sz w:val="24"/>
          <w:szCs w:val="24"/>
        </w:rPr>
        <w:t>)</w:t>
      </w:r>
      <w:r>
        <w:rPr>
          <w:rFonts w:ascii="Arial" w:hAnsi="Arial" w:cs="Arial"/>
          <w:sz w:val="24"/>
          <w:szCs w:val="24"/>
        </w:rPr>
        <w:t xml:space="preserve"> ability</w:t>
      </w:r>
      <w:r w:rsidR="00D56221">
        <w:rPr>
          <w:rFonts w:ascii="Arial" w:hAnsi="Arial" w:cs="Arial"/>
          <w:sz w:val="24"/>
          <w:szCs w:val="24"/>
        </w:rPr>
        <w:t>;</w:t>
      </w:r>
      <w:r w:rsidR="00AB7802">
        <w:rPr>
          <w:rFonts w:ascii="Arial" w:hAnsi="Arial" w:cs="Arial"/>
          <w:sz w:val="24"/>
          <w:szCs w:val="24"/>
        </w:rPr>
        <w:t xml:space="preserve"> of Perception, Facilitation of thought, Understanding and R</w:t>
      </w:r>
      <w:r>
        <w:rPr>
          <w:rFonts w:ascii="Arial" w:hAnsi="Arial" w:cs="Arial"/>
          <w:sz w:val="24"/>
          <w:szCs w:val="24"/>
        </w:rPr>
        <w:t>egulation is measured applying specific tasks</w:t>
      </w:r>
      <w:r w:rsidR="00DF73A4">
        <w:rPr>
          <w:rFonts w:ascii="Arial" w:hAnsi="Arial" w:cs="Arial"/>
          <w:sz w:val="24"/>
          <w:szCs w:val="24"/>
        </w:rPr>
        <w:t xml:space="preserve">. </w:t>
      </w:r>
    </w:p>
    <w:p w:rsidR="00DF73A4" w:rsidRDefault="00DF73A4" w:rsidP="00C9530A">
      <w:pPr>
        <w:jc w:val="both"/>
        <w:rPr>
          <w:rFonts w:ascii="Arial" w:hAnsi="Arial" w:cs="Arial"/>
          <w:sz w:val="24"/>
          <w:szCs w:val="24"/>
        </w:rPr>
      </w:pPr>
      <w:r>
        <w:rPr>
          <w:rFonts w:ascii="Arial" w:hAnsi="Arial" w:cs="Arial"/>
          <w:sz w:val="24"/>
          <w:szCs w:val="24"/>
        </w:rPr>
        <w:t xml:space="preserve">Perception of emotion is measured by apportioning rating of the extent and of emotion expressed on different types of situation. </w:t>
      </w:r>
    </w:p>
    <w:p w:rsidR="00DF73A4" w:rsidRDefault="00DF73A4" w:rsidP="00C9530A">
      <w:pPr>
        <w:jc w:val="both"/>
        <w:rPr>
          <w:rFonts w:ascii="Arial" w:hAnsi="Arial" w:cs="Arial"/>
          <w:sz w:val="24"/>
          <w:szCs w:val="24"/>
        </w:rPr>
      </w:pPr>
      <w:r>
        <w:rPr>
          <w:rFonts w:ascii="Arial" w:hAnsi="Arial" w:cs="Arial"/>
          <w:sz w:val="24"/>
          <w:szCs w:val="24"/>
        </w:rPr>
        <w:t>Facilitation of thought is measured by asking people the comparisons between emotions and physical sensations such as</w:t>
      </w:r>
      <w:r w:rsidR="007F147A">
        <w:rPr>
          <w:rFonts w:ascii="Arial" w:hAnsi="Arial" w:cs="Arial"/>
          <w:sz w:val="24"/>
          <w:szCs w:val="24"/>
        </w:rPr>
        <w:t xml:space="preserve"> temperature, light, colour</w:t>
      </w:r>
      <w:r w:rsidR="000529B6">
        <w:rPr>
          <w:rFonts w:ascii="Arial" w:hAnsi="Arial" w:cs="Arial"/>
          <w:sz w:val="24"/>
          <w:szCs w:val="24"/>
        </w:rPr>
        <w:t xml:space="preserve"> as well as emotions and thoughts. </w:t>
      </w:r>
      <w:r w:rsidR="00AA41F1">
        <w:rPr>
          <w:rFonts w:ascii="Arial" w:hAnsi="Arial" w:cs="Arial"/>
          <w:sz w:val="24"/>
          <w:szCs w:val="24"/>
        </w:rPr>
        <w:t xml:space="preserve">This comparison followed ‘Hawthorne’: Birthplace of the emotional intelligence workplace? </w:t>
      </w:r>
      <w:r w:rsidR="00C77CBD">
        <w:rPr>
          <w:rFonts w:ascii="Arial" w:hAnsi="Arial" w:cs="Arial"/>
          <w:sz w:val="24"/>
          <w:szCs w:val="24"/>
        </w:rPr>
        <w:t xml:space="preserve">This approach </w:t>
      </w:r>
      <w:sdt>
        <w:sdtPr>
          <w:rPr>
            <w:rFonts w:ascii="Arial" w:hAnsi="Arial" w:cs="Arial"/>
            <w:sz w:val="24"/>
            <w:szCs w:val="24"/>
          </w:rPr>
          <w:id w:val="1679155628"/>
          <w:citation/>
        </w:sdtPr>
        <w:sdtContent>
          <w:r w:rsidR="000F610D">
            <w:rPr>
              <w:rFonts w:ascii="Arial" w:hAnsi="Arial" w:cs="Arial"/>
              <w:sz w:val="24"/>
              <w:szCs w:val="24"/>
            </w:rPr>
            <w:fldChar w:fldCharType="begin"/>
          </w:r>
          <w:r w:rsidR="000F610D">
            <w:rPr>
              <w:rFonts w:ascii="Arial" w:hAnsi="Arial" w:cs="Arial"/>
              <w:sz w:val="24"/>
              <w:szCs w:val="24"/>
            </w:rPr>
            <w:instrText xml:space="preserve"> CITATION Bru06 \l 2057 </w:instrText>
          </w:r>
          <w:r w:rsidR="000F610D">
            <w:rPr>
              <w:rFonts w:ascii="Arial" w:hAnsi="Arial" w:cs="Arial"/>
              <w:sz w:val="24"/>
              <w:szCs w:val="24"/>
            </w:rPr>
            <w:fldChar w:fldCharType="separate"/>
          </w:r>
          <w:r w:rsidR="000F610D" w:rsidRPr="000F610D">
            <w:rPr>
              <w:rFonts w:ascii="Arial" w:hAnsi="Arial" w:cs="Arial"/>
              <w:noProof/>
              <w:sz w:val="24"/>
              <w:szCs w:val="24"/>
            </w:rPr>
            <w:t>(Bruce, 2006)</w:t>
          </w:r>
          <w:r w:rsidR="000F610D">
            <w:rPr>
              <w:rFonts w:ascii="Arial" w:hAnsi="Arial" w:cs="Arial"/>
              <w:sz w:val="24"/>
              <w:szCs w:val="24"/>
            </w:rPr>
            <w:fldChar w:fldCharType="end"/>
          </w:r>
        </w:sdtContent>
      </w:sdt>
      <w:r w:rsidR="00E03836">
        <w:rPr>
          <w:rFonts w:ascii="Arial" w:hAnsi="Arial" w:cs="Arial"/>
          <w:sz w:val="24"/>
          <w:szCs w:val="24"/>
        </w:rPr>
        <w:t xml:space="preserve"> </w:t>
      </w:r>
      <w:r w:rsidR="00C77CBD">
        <w:rPr>
          <w:rFonts w:ascii="Arial" w:hAnsi="Arial" w:cs="Arial"/>
          <w:sz w:val="24"/>
          <w:szCs w:val="24"/>
        </w:rPr>
        <w:t>examined Emotional I</w:t>
      </w:r>
      <w:r w:rsidR="00CE7BF0">
        <w:rPr>
          <w:rFonts w:ascii="Arial" w:hAnsi="Arial" w:cs="Arial"/>
          <w:sz w:val="24"/>
          <w:szCs w:val="24"/>
        </w:rPr>
        <w:t xml:space="preserve">ntelligence and Human Relations through Hawthorne Experiment at Western Electric Hawthorne Plant in Cicero, Illinois. </w:t>
      </w:r>
      <w:r w:rsidR="00093D02">
        <w:rPr>
          <w:rFonts w:ascii="Arial" w:hAnsi="Arial" w:cs="Arial"/>
          <w:sz w:val="24"/>
          <w:szCs w:val="24"/>
        </w:rPr>
        <w:t>A group of industrial psychologists studied workers at the plant.</w:t>
      </w:r>
      <w:r w:rsidR="00CE7BF0">
        <w:rPr>
          <w:rFonts w:ascii="Arial" w:hAnsi="Arial" w:cs="Arial"/>
          <w:sz w:val="24"/>
          <w:szCs w:val="24"/>
        </w:rPr>
        <w:t xml:space="preserve"> </w:t>
      </w:r>
      <w:r w:rsidR="000529B6">
        <w:rPr>
          <w:rFonts w:ascii="Arial" w:hAnsi="Arial" w:cs="Arial"/>
          <w:sz w:val="24"/>
          <w:szCs w:val="24"/>
        </w:rPr>
        <w:t>W</w:t>
      </w:r>
      <w:r>
        <w:rPr>
          <w:rFonts w:ascii="Arial" w:hAnsi="Arial" w:cs="Arial"/>
          <w:sz w:val="24"/>
          <w:szCs w:val="24"/>
        </w:rPr>
        <w:t>ork hygiene f</w:t>
      </w:r>
      <w:r w:rsidR="0015520E">
        <w:rPr>
          <w:rFonts w:ascii="Arial" w:hAnsi="Arial" w:cs="Arial"/>
          <w:sz w:val="24"/>
          <w:szCs w:val="24"/>
        </w:rPr>
        <w:t>actors experiment carri</w:t>
      </w:r>
      <w:r>
        <w:rPr>
          <w:rFonts w:ascii="Arial" w:hAnsi="Arial" w:cs="Arial"/>
          <w:sz w:val="24"/>
          <w:szCs w:val="24"/>
        </w:rPr>
        <w:t xml:space="preserve">ed </w:t>
      </w:r>
      <w:r w:rsidR="0015520E">
        <w:rPr>
          <w:rFonts w:ascii="Arial" w:hAnsi="Arial" w:cs="Arial"/>
          <w:sz w:val="24"/>
          <w:szCs w:val="24"/>
        </w:rPr>
        <w:t xml:space="preserve">out </w:t>
      </w:r>
      <w:r w:rsidR="00093D02">
        <w:rPr>
          <w:rFonts w:ascii="Arial" w:hAnsi="Arial" w:cs="Arial"/>
          <w:sz w:val="24"/>
          <w:szCs w:val="24"/>
        </w:rPr>
        <w:t xml:space="preserve">to ascertain management paying attention to workers’ needs and their production levels. They </w:t>
      </w:r>
      <w:r w:rsidR="00093D02" w:rsidRPr="00857EA3">
        <w:rPr>
          <w:rFonts w:ascii="Arial" w:hAnsi="Arial" w:cs="Arial"/>
          <w:b/>
          <w:sz w:val="24"/>
          <w:szCs w:val="24"/>
        </w:rPr>
        <w:t>observed</w:t>
      </w:r>
      <w:r w:rsidR="00093D02">
        <w:rPr>
          <w:rFonts w:ascii="Arial" w:hAnsi="Arial" w:cs="Arial"/>
          <w:sz w:val="24"/>
          <w:szCs w:val="24"/>
        </w:rPr>
        <w:t xml:space="preserve"> and analysed changes to the workers’ conditions such as dimming lights, adding more rest breaks, offering fewer rest breaks, playing soft music – leading to marked increased productivity. </w:t>
      </w:r>
      <w:r w:rsidR="00684E2A">
        <w:rPr>
          <w:rFonts w:ascii="Arial" w:hAnsi="Arial" w:cs="Arial"/>
          <w:sz w:val="24"/>
          <w:szCs w:val="24"/>
        </w:rPr>
        <w:t xml:space="preserve">However, </w:t>
      </w:r>
      <w:r w:rsidR="00857EA3">
        <w:rPr>
          <w:rFonts w:ascii="Arial" w:hAnsi="Arial" w:cs="Arial"/>
          <w:sz w:val="24"/>
          <w:szCs w:val="24"/>
        </w:rPr>
        <w:t xml:space="preserve">the interventions were all short lived. </w:t>
      </w:r>
      <w:r w:rsidR="00857EA3" w:rsidRPr="0083643C">
        <w:rPr>
          <w:rFonts w:ascii="Arial" w:hAnsi="Arial" w:cs="Arial"/>
          <w:sz w:val="24"/>
          <w:szCs w:val="24"/>
        </w:rPr>
        <w:t>The researchers noticed that workers went back to th</w:t>
      </w:r>
      <w:r w:rsidR="006D3D97" w:rsidRPr="0083643C">
        <w:rPr>
          <w:rFonts w:ascii="Arial" w:hAnsi="Arial" w:cs="Arial"/>
          <w:sz w:val="24"/>
          <w:szCs w:val="24"/>
        </w:rPr>
        <w:t xml:space="preserve">eir old regime of work after getting used to been watched. Conclusion was also reached that it may be that workers probably did not change because of been watched but because new work conditions such as extra breaks. Other conclusion was an increase in productivity was probably because was that probably because the workers </w:t>
      </w:r>
      <w:r w:rsidR="0014520C" w:rsidRPr="0083643C">
        <w:rPr>
          <w:rFonts w:ascii="Arial" w:hAnsi="Arial" w:cs="Arial"/>
          <w:sz w:val="24"/>
          <w:szCs w:val="24"/>
        </w:rPr>
        <w:t>caught on to the purpose of the experiment. Other conclusion was that probably when workers achieved one aim, they aspire for other aims.</w:t>
      </w:r>
      <w:r w:rsidR="00C77CBD" w:rsidRPr="0083643C">
        <w:rPr>
          <w:rFonts w:ascii="Arial" w:hAnsi="Arial" w:cs="Arial"/>
          <w:sz w:val="24"/>
          <w:szCs w:val="24"/>
        </w:rPr>
        <w:t xml:space="preserve"> In the end, it was concluded that if </w:t>
      </w:r>
      <w:r w:rsidR="00B7596E" w:rsidRPr="0083643C">
        <w:rPr>
          <w:rFonts w:ascii="Arial" w:hAnsi="Arial" w:cs="Arial"/>
          <w:sz w:val="24"/>
          <w:szCs w:val="24"/>
        </w:rPr>
        <w:t xml:space="preserve">a </w:t>
      </w:r>
      <w:r w:rsidR="00C77CBD" w:rsidRPr="0083643C">
        <w:rPr>
          <w:rFonts w:ascii="Arial" w:hAnsi="Arial" w:cs="Arial"/>
          <w:sz w:val="24"/>
          <w:szCs w:val="24"/>
        </w:rPr>
        <w:t>workplace pays attention to workers</w:t>
      </w:r>
      <w:r w:rsidR="00B72DB9">
        <w:rPr>
          <w:rFonts w:ascii="Arial" w:hAnsi="Arial" w:cs="Arial"/>
          <w:sz w:val="24"/>
          <w:szCs w:val="24"/>
        </w:rPr>
        <w:t>’</w:t>
      </w:r>
      <w:r w:rsidR="00C77CBD" w:rsidRPr="0083643C">
        <w:rPr>
          <w:rFonts w:ascii="Arial" w:hAnsi="Arial" w:cs="Arial"/>
          <w:sz w:val="24"/>
          <w:szCs w:val="24"/>
        </w:rPr>
        <w:t xml:space="preserve"> </w:t>
      </w:r>
      <w:r w:rsidR="00B7596E" w:rsidRPr="0083643C">
        <w:rPr>
          <w:rFonts w:ascii="Arial" w:hAnsi="Arial" w:cs="Arial"/>
          <w:sz w:val="24"/>
          <w:szCs w:val="24"/>
        </w:rPr>
        <w:t>needs</w:t>
      </w:r>
      <w:r w:rsidR="00B72DB9">
        <w:rPr>
          <w:rFonts w:ascii="Arial" w:hAnsi="Arial" w:cs="Arial"/>
          <w:sz w:val="24"/>
          <w:szCs w:val="24"/>
        </w:rPr>
        <w:t xml:space="preserve"> – (emotional awareness)</w:t>
      </w:r>
      <w:r w:rsidR="00B7596E" w:rsidRPr="0083643C">
        <w:rPr>
          <w:rFonts w:ascii="Arial" w:hAnsi="Arial" w:cs="Arial"/>
          <w:sz w:val="24"/>
          <w:szCs w:val="24"/>
        </w:rPr>
        <w:t xml:space="preserve"> </w:t>
      </w:r>
      <w:r w:rsidR="00C77CBD" w:rsidRPr="0083643C">
        <w:rPr>
          <w:rFonts w:ascii="Arial" w:hAnsi="Arial" w:cs="Arial"/>
          <w:sz w:val="24"/>
          <w:szCs w:val="24"/>
        </w:rPr>
        <w:t>at work, their behaviour may equally change</w:t>
      </w:r>
      <w:r w:rsidR="00B7596E" w:rsidRPr="0083643C">
        <w:rPr>
          <w:rFonts w:ascii="Arial" w:hAnsi="Arial" w:cs="Arial"/>
          <w:sz w:val="24"/>
          <w:szCs w:val="24"/>
        </w:rPr>
        <w:t xml:space="preserve"> towards production - motivation</w:t>
      </w:r>
      <w:r w:rsidR="00C77CBD" w:rsidRPr="0083643C">
        <w:rPr>
          <w:rFonts w:ascii="Arial" w:hAnsi="Arial" w:cs="Arial"/>
          <w:sz w:val="24"/>
          <w:szCs w:val="24"/>
        </w:rPr>
        <w:t>.</w:t>
      </w:r>
      <w:r w:rsidR="00C77CBD">
        <w:rPr>
          <w:rFonts w:ascii="Arial" w:hAnsi="Arial" w:cs="Arial"/>
          <w:sz w:val="24"/>
          <w:szCs w:val="24"/>
        </w:rPr>
        <w:t xml:space="preserve"> </w:t>
      </w:r>
    </w:p>
    <w:p w:rsidR="000A6EE3" w:rsidRDefault="00331E42" w:rsidP="00C9530A">
      <w:pPr>
        <w:jc w:val="both"/>
        <w:rPr>
          <w:rFonts w:ascii="Arial" w:hAnsi="Arial" w:cs="Arial"/>
          <w:sz w:val="24"/>
          <w:szCs w:val="24"/>
        </w:rPr>
      </w:pPr>
      <w:r>
        <w:rPr>
          <w:rFonts w:ascii="Arial" w:hAnsi="Arial" w:cs="Arial"/>
          <w:sz w:val="24"/>
          <w:szCs w:val="24"/>
        </w:rPr>
        <w:t>Understanding is measured by asking the subject to explain how emotions can mix from other emotions, including how emotions can escalate from one to another</w:t>
      </w:r>
      <w:r w:rsidR="00AB7802">
        <w:rPr>
          <w:rFonts w:ascii="Arial" w:hAnsi="Arial" w:cs="Arial"/>
          <w:sz w:val="24"/>
          <w:szCs w:val="24"/>
        </w:rPr>
        <w:t xml:space="preserve"> such as from anger to rage</w:t>
      </w:r>
      <w:r>
        <w:rPr>
          <w:rFonts w:ascii="Arial" w:hAnsi="Arial" w:cs="Arial"/>
          <w:sz w:val="24"/>
          <w:szCs w:val="24"/>
        </w:rPr>
        <w:t>.</w:t>
      </w:r>
    </w:p>
    <w:p w:rsidR="000A6EE3" w:rsidRDefault="000A6EE3" w:rsidP="00C9530A">
      <w:pPr>
        <w:jc w:val="both"/>
        <w:rPr>
          <w:rFonts w:ascii="Arial" w:hAnsi="Arial" w:cs="Arial"/>
          <w:sz w:val="24"/>
          <w:szCs w:val="24"/>
        </w:rPr>
      </w:pPr>
      <w:r>
        <w:rPr>
          <w:rFonts w:ascii="Arial" w:hAnsi="Arial" w:cs="Arial"/>
          <w:sz w:val="24"/>
          <w:szCs w:val="24"/>
        </w:rPr>
        <w:t xml:space="preserve">Management, otherwise referred to as Regulation of emotions is measured by having people choose effective self combined with other management techniques suggested by </w:t>
      </w:r>
      <w:sdt>
        <w:sdtPr>
          <w:rPr>
            <w:rFonts w:ascii="Arial" w:hAnsi="Arial" w:cs="Arial"/>
            <w:sz w:val="24"/>
            <w:szCs w:val="24"/>
          </w:rPr>
          <w:id w:val="1680923743"/>
          <w:citation/>
        </w:sdtPr>
        <w:sdtContent>
          <w:r w:rsidR="00A34BD7">
            <w:rPr>
              <w:rFonts w:ascii="Arial" w:hAnsi="Arial" w:cs="Arial"/>
              <w:sz w:val="24"/>
              <w:szCs w:val="24"/>
            </w:rPr>
            <w:fldChar w:fldCharType="begin"/>
          </w:r>
          <w:r w:rsidR="00A34BD7">
            <w:rPr>
              <w:rFonts w:ascii="Arial" w:hAnsi="Arial" w:cs="Arial"/>
              <w:sz w:val="24"/>
              <w:szCs w:val="24"/>
            </w:rPr>
            <w:instrText xml:space="preserve"> CITATION Bra03 \l 2057 </w:instrText>
          </w:r>
          <w:r w:rsidR="00A34BD7">
            <w:rPr>
              <w:rFonts w:ascii="Arial" w:hAnsi="Arial" w:cs="Arial"/>
              <w:sz w:val="24"/>
              <w:szCs w:val="24"/>
            </w:rPr>
            <w:fldChar w:fldCharType="separate"/>
          </w:r>
          <w:r w:rsidR="00A34BD7" w:rsidRPr="00A34BD7">
            <w:rPr>
              <w:rFonts w:ascii="Arial" w:hAnsi="Arial" w:cs="Arial"/>
              <w:noProof/>
              <w:sz w:val="24"/>
              <w:szCs w:val="24"/>
            </w:rPr>
            <w:t>(Brackett, 2003)</w:t>
          </w:r>
          <w:r w:rsidR="00A34BD7">
            <w:rPr>
              <w:rFonts w:ascii="Arial" w:hAnsi="Arial" w:cs="Arial"/>
              <w:sz w:val="24"/>
              <w:szCs w:val="24"/>
            </w:rPr>
            <w:fldChar w:fldCharType="end"/>
          </w:r>
        </w:sdtContent>
      </w:sdt>
      <w:r w:rsidR="009767CD">
        <w:rPr>
          <w:rFonts w:ascii="Arial" w:hAnsi="Arial" w:cs="Arial"/>
          <w:sz w:val="24"/>
          <w:szCs w:val="24"/>
        </w:rPr>
        <w:t xml:space="preserve">. </w:t>
      </w:r>
    </w:p>
    <w:p w:rsidR="009767CD" w:rsidRDefault="009767CD" w:rsidP="00C9530A">
      <w:pPr>
        <w:jc w:val="both"/>
        <w:rPr>
          <w:rFonts w:ascii="Arial" w:hAnsi="Arial" w:cs="Arial"/>
          <w:sz w:val="24"/>
          <w:szCs w:val="24"/>
        </w:rPr>
      </w:pPr>
      <w:r>
        <w:rPr>
          <w:rFonts w:ascii="Arial" w:hAnsi="Arial" w:cs="Arial"/>
          <w:sz w:val="24"/>
          <w:szCs w:val="24"/>
        </w:rPr>
        <w:t xml:space="preserve">The </w:t>
      </w:r>
      <w:sdt>
        <w:sdtPr>
          <w:rPr>
            <w:rFonts w:ascii="Arial" w:hAnsi="Arial" w:cs="Arial"/>
            <w:sz w:val="24"/>
            <w:szCs w:val="24"/>
          </w:rPr>
          <w:id w:val="670915519"/>
          <w:citation/>
        </w:sdtPr>
        <w:sdtContent>
          <w:r w:rsidR="00B87D45">
            <w:rPr>
              <w:rFonts w:ascii="Arial" w:hAnsi="Arial" w:cs="Arial"/>
              <w:sz w:val="24"/>
              <w:szCs w:val="24"/>
            </w:rPr>
            <w:fldChar w:fldCharType="begin"/>
          </w:r>
          <w:r w:rsidR="00B87D45">
            <w:rPr>
              <w:rFonts w:ascii="Arial" w:hAnsi="Arial" w:cs="Arial"/>
              <w:sz w:val="24"/>
              <w:szCs w:val="24"/>
            </w:rPr>
            <w:instrText xml:space="preserve"> CITATION May02 \l 2057 </w:instrText>
          </w:r>
          <w:r w:rsidR="00B87D45">
            <w:rPr>
              <w:rFonts w:ascii="Arial" w:hAnsi="Arial" w:cs="Arial"/>
              <w:sz w:val="24"/>
              <w:szCs w:val="24"/>
            </w:rPr>
            <w:fldChar w:fldCharType="separate"/>
          </w:r>
          <w:r w:rsidR="00B87D45" w:rsidRPr="00B87D45">
            <w:rPr>
              <w:rFonts w:ascii="Arial" w:hAnsi="Arial" w:cs="Arial"/>
              <w:noProof/>
              <w:sz w:val="24"/>
              <w:szCs w:val="24"/>
            </w:rPr>
            <w:t>(Mayer, 2002)</w:t>
          </w:r>
          <w:r w:rsidR="00B87D45">
            <w:rPr>
              <w:rFonts w:ascii="Arial" w:hAnsi="Arial" w:cs="Arial"/>
              <w:sz w:val="24"/>
              <w:szCs w:val="24"/>
            </w:rPr>
            <w:fldChar w:fldCharType="end"/>
          </w:r>
        </w:sdtContent>
      </w:sdt>
      <w:r w:rsidR="00B87D45">
        <w:rPr>
          <w:rFonts w:ascii="Arial" w:hAnsi="Arial" w:cs="Arial"/>
          <w:sz w:val="24"/>
          <w:szCs w:val="24"/>
        </w:rPr>
        <w:t xml:space="preserve"> </w:t>
      </w:r>
      <w:r w:rsidRPr="009767CD">
        <w:rPr>
          <w:rFonts w:ascii="Arial" w:hAnsi="Arial" w:cs="Arial"/>
          <w:sz w:val="24"/>
          <w:szCs w:val="24"/>
        </w:rPr>
        <w:t>(MSCEIT</w:t>
      </w:r>
      <w:r>
        <w:rPr>
          <w:rFonts w:ascii="Arial" w:hAnsi="Arial" w:cs="Arial"/>
          <w:sz w:val="24"/>
          <w:szCs w:val="24"/>
        </w:rPr>
        <w:t>) is concluded to comprise 141 items.</w:t>
      </w:r>
      <w:r w:rsidR="00C96A87">
        <w:rPr>
          <w:rFonts w:ascii="Arial" w:hAnsi="Arial" w:cs="Arial"/>
          <w:sz w:val="24"/>
          <w:szCs w:val="24"/>
        </w:rPr>
        <w:t xml:space="preserve"> This scale yields six scores:</w:t>
      </w:r>
    </w:p>
    <w:p w:rsidR="00C96A87" w:rsidRDefault="00271C69" w:rsidP="00C9530A">
      <w:pPr>
        <w:jc w:val="both"/>
        <w:rPr>
          <w:rFonts w:ascii="Arial" w:hAnsi="Arial" w:cs="Arial"/>
          <w:sz w:val="24"/>
          <w:szCs w:val="24"/>
        </w:rPr>
      </w:pPr>
      <w:r>
        <w:rPr>
          <w:rFonts w:ascii="Arial" w:hAnsi="Arial" w:cs="Arial"/>
          <w:sz w:val="24"/>
          <w:szCs w:val="24"/>
        </w:rPr>
        <w:t xml:space="preserve">An </w:t>
      </w:r>
      <w:r w:rsidRPr="00271C69">
        <w:rPr>
          <w:rFonts w:ascii="Arial" w:hAnsi="Arial" w:cs="Arial"/>
          <w:b/>
          <w:sz w:val="24"/>
          <w:szCs w:val="24"/>
        </w:rPr>
        <w:t>E</w:t>
      </w:r>
      <w:r>
        <w:rPr>
          <w:rFonts w:ascii="Arial" w:hAnsi="Arial" w:cs="Arial"/>
          <w:sz w:val="24"/>
          <w:szCs w:val="24"/>
        </w:rPr>
        <w:t xml:space="preserve">motional </w:t>
      </w:r>
      <w:r w:rsidRPr="00271C69">
        <w:rPr>
          <w:rFonts w:ascii="Arial" w:hAnsi="Arial" w:cs="Arial"/>
          <w:b/>
          <w:sz w:val="24"/>
          <w:szCs w:val="24"/>
        </w:rPr>
        <w:t>I</w:t>
      </w:r>
      <w:r>
        <w:rPr>
          <w:rFonts w:ascii="Arial" w:hAnsi="Arial" w:cs="Arial"/>
          <w:sz w:val="24"/>
          <w:szCs w:val="24"/>
        </w:rPr>
        <w:t xml:space="preserve">ntelligence </w:t>
      </w:r>
      <w:r w:rsidRPr="00271C69">
        <w:rPr>
          <w:rFonts w:ascii="Arial" w:hAnsi="Arial" w:cs="Arial"/>
          <w:b/>
          <w:sz w:val="24"/>
          <w:szCs w:val="24"/>
        </w:rPr>
        <w:t>Q</w:t>
      </w:r>
      <w:r w:rsidR="00C96A87">
        <w:rPr>
          <w:rFonts w:ascii="Arial" w:hAnsi="Arial" w:cs="Arial"/>
          <w:sz w:val="24"/>
          <w:szCs w:val="24"/>
        </w:rPr>
        <w:t>uotient, also known as -------</w:t>
      </w:r>
      <w:r>
        <w:rPr>
          <w:rFonts w:ascii="Arial" w:hAnsi="Arial" w:cs="Arial"/>
          <w:sz w:val="24"/>
          <w:szCs w:val="24"/>
        </w:rPr>
        <w:t>------------</w:t>
      </w:r>
      <w:r w:rsidR="00C96A87">
        <w:rPr>
          <w:rFonts w:ascii="Arial" w:hAnsi="Arial" w:cs="Arial"/>
          <w:sz w:val="24"/>
          <w:szCs w:val="24"/>
        </w:rPr>
        <w:t xml:space="preserve">---------- </w:t>
      </w:r>
      <w:r w:rsidR="00C96A87" w:rsidRPr="00271C69">
        <w:rPr>
          <w:rFonts w:ascii="Arial" w:hAnsi="Arial" w:cs="Arial"/>
          <w:b/>
          <w:sz w:val="24"/>
          <w:szCs w:val="24"/>
        </w:rPr>
        <w:t>EIQ</w:t>
      </w:r>
    </w:p>
    <w:p w:rsidR="00C96A87" w:rsidRDefault="00C96A87" w:rsidP="00C9530A">
      <w:pPr>
        <w:jc w:val="both"/>
        <w:rPr>
          <w:rFonts w:ascii="Arial" w:hAnsi="Arial" w:cs="Arial"/>
          <w:sz w:val="24"/>
          <w:szCs w:val="24"/>
        </w:rPr>
      </w:pPr>
      <w:r>
        <w:rPr>
          <w:rFonts w:ascii="Arial" w:hAnsi="Arial" w:cs="Arial"/>
          <w:sz w:val="24"/>
          <w:szCs w:val="24"/>
        </w:rPr>
        <w:t>Two areas score (</w:t>
      </w:r>
      <w:r w:rsidRPr="00271C69">
        <w:rPr>
          <w:rFonts w:ascii="Arial" w:hAnsi="Arial" w:cs="Arial"/>
          <w:b/>
          <w:sz w:val="24"/>
          <w:szCs w:val="24"/>
        </w:rPr>
        <w:t>E</w:t>
      </w:r>
      <w:r>
        <w:rPr>
          <w:rFonts w:ascii="Arial" w:hAnsi="Arial" w:cs="Arial"/>
          <w:sz w:val="24"/>
          <w:szCs w:val="24"/>
        </w:rPr>
        <w:t xml:space="preserve">xperiential </w:t>
      </w:r>
      <w:r w:rsidRPr="00271C69">
        <w:rPr>
          <w:rFonts w:ascii="Arial" w:hAnsi="Arial" w:cs="Arial"/>
          <w:b/>
          <w:sz w:val="24"/>
          <w:szCs w:val="24"/>
        </w:rPr>
        <w:t>E</w:t>
      </w:r>
      <w:r>
        <w:rPr>
          <w:rFonts w:ascii="Arial" w:hAnsi="Arial" w:cs="Arial"/>
          <w:sz w:val="24"/>
          <w:szCs w:val="24"/>
        </w:rPr>
        <w:t xml:space="preserve">motional </w:t>
      </w:r>
      <w:r w:rsidRPr="00271C69">
        <w:rPr>
          <w:rFonts w:ascii="Arial" w:hAnsi="Arial" w:cs="Arial"/>
          <w:b/>
          <w:sz w:val="24"/>
          <w:szCs w:val="24"/>
        </w:rPr>
        <w:t>I</w:t>
      </w:r>
      <w:r>
        <w:rPr>
          <w:rFonts w:ascii="Arial" w:hAnsi="Arial" w:cs="Arial"/>
          <w:sz w:val="24"/>
          <w:szCs w:val="24"/>
        </w:rPr>
        <w:t>ntelligence</w:t>
      </w:r>
      <w:r w:rsidR="00271C69">
        <w:rPr>
          <w:rFonts w:ascii="Arial" w:hAnsi="Arial" w:cs="Arial"/>
          <w:sz w:val="24"/>
          <w:szCs w:val="24"/>
        </w:rPr>
        <w:t xml:space="preserve"> Quotient, or ----</w:t>
      </w:r>
      <w:r>
        <w:rPr>
          <w:rFonts w:ascii="Arial" w:hAnsi="Arial" w:cs="Arial"/>
          <w:sz w:val="24"/>
          <w:szCs w:val="24"/>
        </w:rPr>
        <w:t xml:space="preserve">----- </w:t>
      </w:r>
      <w:r w:rsidRPr="00271C69">
        <w:rPr>
          <w:rFonts w:ascii="Arial" w:hAnsi="Arial" w:cs="Arial"/>
          <w:b/>
          <w:sz w:val="24"/>
          <w:szCs w:val="24"/>
        </w:rPr>
        <w:t>EEIQ</w:t>
      </w:r>
      <w:r w:rsidR="00C35CD2">
        <w:rPr>
          <w:rFonts w:ascii="Arial" w:hAnsi="Arial" w:cs="Arial"/>
          <w:sz w:val="24"/>
          <w:szCs w:val="24"/>
        </w:rPr>
        <w:t>, and</w:t>
      </w:r>
    </w:p>
    <w:p w:rsidR="00C35CD2" w:rsidRDefault="00C35CD2" w:rsidP="00C9530A">
      <w:pPr>
        <w:jc w:val="both"/>
        <w:rPr>
          <w:rFonts w:ascii="Arial" w:hAnsi="Arial" w:cs="Arial"/>
          <w:sz w:val="24"/>
          <w:szCs w:val="24"/>
        </w:rPr>
      </w:pPr>
      <w:r w:rsidRPr="00EE4276">
        <w:rPr>
          <w:rFonts w:ascii="Arial" w:hAnsi="Arial" w:cs="Arial"/>
          <w:b/>
          <w:sz w:val="24"/>
          <w:szCs w:val="24"/>
        </w:rPr>
        <w:t>S</w:t>
      </w:r>
      <w:r>
        <w:rPr>
          <w:rFonts w:ascii="Arial" w:hAnsi="Arial" w:cs="Arial"/>
          <w:sz w:val="24"/>
          <w:szCs w:val="24"/>
        </w:rPr>
        <w:t xml:space="preserve">trategic </w:t>
      </w:r>
      <w:r w:rsidRPr="00EE4276">
        <w:rPr>
          <w:rFonts w:ascii="Arial" w:hAnsi="Arial" w:cs="Arial"/>
          <w:b/>
          <w:sz w:val="24"/>
          <w:szCs w:val="24"/>
        </w:rPr>
        <w:t>E</w:t>
      </w:r>
      <w:r>
        <w:rPr>
          <w:rFonts w:ascii="Arial" w:hAnsi="Arial" w:cs="Arial"/>
          <w:sz w:val="24"/>
          <w:szCs w:val="24"/>
        </w:rPr>
        <w:t xml:space="preserve">motional </w:t>
      </w:r>
      <w:r w:rsidR="003633CD" w:rsidRPr="00EE4276">
        <w:rPr>
          <w:rFonts w:ascii="Arial" w:hAnsi="Arial" w:cs="Arial"/>
          <w:b/>
          <w:sz w:val="24"/>
          <w:szCs w:val="24"/>
        </w:rPr>
        <w:t>I</w:t>
      </w:r>
      <w:r w:rsidR="003633CD">
        <w:rPr>
          <w:rFonts w:ascii="Arial" w:hAnsi="Arial" w:cs="Arial"/>
          <w:sz w:val="24"/>
          <w:szCs w:val="24"/>
        </w:rPr>
        <w:t>ntelligence</w:t>
      </w:r>
      <w:r>
        <w:rPr>
          <w:rFonts w:ascii="Arial" w:hAnsi="Arial" w:cs="Arial"/>
          <w:sz w:val="24"/>
          <w:szCs w:val="24"/>
        </w:rPr>
        <w:t xml:space="preserve"> </w:t>
      </w:r>
      <w:r w:rsidR="00EE4276" w:rsidRPr="00EE4276">
        <w:rPr>
          <w:rFonts w:ascii="Arial" w:hAnsi="Arial" w:cs="Arial"/>
          <w:b/>
          <w:sz w:val="24"/>
          <w:szCs w:val="24"/>
        </w:rPr>
        <w:t>Q</w:t>
      </w:r>
      <w:r w:rsidR="00EE4276">
        <w:rPr>
          <w:rFonts w:ascii="Arial" w:hAnsi="Arial" w:cs="Arial"/>
          <w:sz w:val="24"/>
          <w:szCs w:val="24"/>
        </w:rPr>
        <w:t xml:space="preserve">uotient </w:t>
      </w:r>
      <w:r>
        <w:rPr>
          <w:rFonts w:ascii="Arial" w:hAnsi="Arial" w:cs="Arial"/>
          <w:sz w:val="24"/>
          <w:szCs w:val="24"/>
        </w:rPr>
        <w:t>or</w:t>
      </w:r>
      <w:r w:rsidR="00EE4276">
        <w:rPr>
          <w:rFonts w:ascii="Arial" w:hAnsi="Arial" w:cs="Arial"/>
          <w:sz w:val="24"/>
          <w:szCs w:val="24"/>
        </w:rPr>
        <w:t xml:space="preserve"> ---------------</w:t>
      </w:r>
      <w:r w:rsidR="00067CCD">
        <w:rPr>
          <w:rFonts w:ascii="Arial" w:hAnsi="Arial" w:cs="Arial"/>
          <w:sz w:val="24"/>
          <w:szCs w:val="24"/>
        </w:rPr>
        <w:t>-</w:t>
      </w:r>
      <w:r w:rsidR="00EE4276">
        <w:rPr>
          <w:rFonts w:ascii="Arial" w:hAnsi="Arial" w:cs="Arial"/>
          <w:sz w:val="24"/>
          <w:szCs w:val="24"/>
        </w:rPr>
        <w:t>---------------</w:t>
      </w:r>
      <w:r>
        <w:rPr>
          <w:rFonts w:ascii="Arial" w:hAnsi="Arial" w:cs="Arial"/>
          <w:sz w:val="24"/>
          <w:szCs w:val="24"/>
        </w:rPr>
        <w:t xml:space="preserve">------- </w:t>
      </w:r>
      <w:r w:rsidRPr="00EE4276">
        <w:rPr>
          <w:rFonts w:ascii="Arial" w:hAnsi="Arial" w:cs="Arial"/>
          <w:b/>
          <w:sz w:val="24"/>
          <w:szCs w:val="24"/>
        </w:rPr>
        <w:t>SEIQ</w:t>
      </w:r>
    </w:p>
    <w:p w:rsidR="00EE4276" w:rsidRDefault="003633CD" w:rsidP="00C9530A">
      <w:pPr>
        <w:jc w:val="both"/>
        <w:rPr>
          <w:rFonts w:ascii="Arial" w:hAnsi="Arial" w:cs="Arial"/>
          <w:sz w:val="24"/>
          <w:szCs w:val="24"/>
        </w:rPr>
      </w:pPr>
      <w:r>
        <w:rPr>
          <w:rFonts w:ascii="Arial" w:hAnsi="Arial" w:cs="Arial"/>
          <w:sz w:val="24"/>
          <w:szCs w:val="24"/>
        </w:rPr>
        <w:t xml:space="preserve">Each score is </w:t>
      </w:r>
      <w:r w:rsidR="00EE4276">
        <w:rPr>
          <w:rFonts w:ascii="Arial" w:hAnsi="Arial" w:cs="Arial"/>
          <w:sz w:val="24"/>
          <w:szCs w:val="24"/>
        </w:rPr>
        <w:t xml:space="preserve">explained in forms of a standard intelligence with a mean (that is </w:t>
      </w:r>
      <w:r w:rsidR="001A46FE">
        <w:rPr>
          <w:rFonts w:ascii="Arial" w:hAnsi="Arial" w:cs="Arial"/>
          <w:sz w:val="24"/>
          <w:szCs w:val="24"/>
        </w:rPr>
        <w:t xml:space="preserve">the </w:t>
      </w:r>
      <w:r w:rsidR="00EE4276">
        <w:rPr>
          <w:rFonts w:ascii="Arial" w:hAnsi="Arial" w:cs="Arial"/>
          <w:sz w:val="24"/>
          <w:szCs w:val="24"/>
        </w:rPr>
        <w:t>average) score of -------------------------</w:t>
      </w:r>
      <w:r w:rsidR="005418DE">
        <w:rPr>
          <w:rFonts w:ascii="Arial" w:hAnsi="Arial" w:cs="Arial"/>
          <w:sz w:val="24"/>
          <w:szCs w:val="24"/>
        </w:rPr>
        <w:t>--------------------------</w:t>
      </w:r>
      <w:r w:rsidR="00EE4276">
        <w:rPr>
          <w:rFonts w:ascii="Arial" w:hAnsi="Arial" w:cs="Arial"/>
          <w:sz w:val="24"/>
          <w:szCs w:val="24"/>
        </w:rPr>
        <w:t>----------------</w:t>
      </w:r>
      <w:r w:rsidR="005418DE">
        <w:rPr>
          <w:rFonts w:ascii="Arial" w:hAnsi="Arial" w:cs="Arial"/>
          <w:sz w:val="24"/>
          <w:szCs w:val="24"/>
        </w:rPr>
        <w:t>----</w:t>
      </w:r>
      <w:r w:rsidR="00EE4276">
        <w:rPr>
          <w:rFonts w:ascii="Arial" w:hAnsi="Arial" w:cs="Arial"/>
          <w:sz w:val="24"/>
          <w:szCs w:val="24"/>
        </w:rPr>
        <w:t>-</w:t>
      </w:r>
      <w:r w:rsidR="005418DE">
        <w:rPr>
          <w:rFonts w:ascii="Arial" w:hAnsi="Arial" w:cs="Arial"/>
          <w:b/>
          <w:sz w:val="24"/>
          <w:szCs w:val="24"/>
        </w:rPr>
        <w:t>100.</w:t>
      </w:r>
      <w:r w:rsidR="009418B3">
        <w:rPr>
          <w:rFonts w:ascii="Arial" w:hAnsi="Arial" w:cs="Arial"/>
          <w:b/>
          <w:sz w:val="24"/>
          <w:szCs w:val="24"/>
        </w:rPr>
        <w:t xml:space="preserve">  </w:t>
      </w:r>
      <w:r w:rsidR="009418B3" w:rsidRPr="009418B3">
        <w:rPr>
          <w:rFonts w:ascii="Arial" w:hAnsi="Arial" w:cs="Arial"/>
          <w:sz w:val="24"/>
          <w:szCs w:val="24"/>
        </w:rPr>
        <w:t>(</w:t>
      </w:r>
      <w:r w:rsidR="00EE4276" w:rsidRPr="009418B3">
        <w:rPr>
          <w:rFonts w:ascii="Arial" w:hAnsi="Arial" w:cs="Arial"/>
          <w:sz w:val="24"/>
          <w:szCs w:val="24"/>
        </w:rPr>
        <w:t xml:space="preserve">This is the average </w:t>
      </w:r>
      <w:r w:rsidR="009418B3" w:rsidRPr="009418B3">
        <w:rPr>
          <w:rFonts w:ascii="Arial" w:hAnsi="Arial" w:cs="Arial"/>
          <w:sz w:val="24"/>
          <w:szCs w:val="24"/>
        </w:rPr>
        <w:t>score arrived</w:t>
      </w:r>
      <w:r w:rsidR="009418B3">
        <w:rPr>
          <w:rFonts w:ascii="Arial" w:hAnsi="Arial" w:cs="Arial"/>
          <w:sz w:val="24"/>
          <w:szCs w:val="24"/>
        </w:rPr>
        <w:t xml:space="preserve"> at from the general population</w:t>
      </w:r>
      <w:r w:rsidR="009418B3" w:rsidRPr="009418B3">
        <w:rPr>
          <w:rFonts w:ascii="Arial" w:hAnsi="Arial" w:cs="Arial"/>
          <w:sz w:val="24"/>
          <w:szCs w:val="24"/>
        </w:rPr>
        <w:t>)</w:t>
      </w:r>
      <w:r w:rsidR="009418B3">
        <w:rPr>
          <w:rFonts w:ascii="Arial" w:hAnsi="Arial" w:cs="Arial"/>
          <w:sz w:val="24"/>
          <w:szCs w:val="24"/>
        </w:rPr>
        <w:t xml:space="preserve">. </w:t>
      </w:r>
      <w:r w:rsidR="003D6835">
        <w:rPr>
          <w:rFonts w:ascii="Arial" w:hAnsi="Arial" w:cs="Arial"/>
          <w:sz w:val="24"/>
          <w:szCs w:val="24"/>
        </w:rPr>
        <w:t xml:space="preserve">Conclusion was </w:t>
      </w:r>
      <w:r w:rsidR="003D6835">
        <w:rPr>
          <w:rFonts w:ascii="Arial" w:hAnsi="Arial" w:cs="Arial"/>
          <w:sz w:val="24"/>
          <w:szCs w:val="24"/>
        </w:rPr>
        <w:lastRenderedPageBreak/>
        <w:t xml:space="preserve">reached by </w:t>
      </w:r>
      <w:r w:rsidR="009418B3">
        <w:rPr>
          <w:rFonts w:ascii="Arial" w:hAnsi="Arial" w:cs="Arial"/>
          <w:sz w:val="24"/>
          <w:szCs w:val="24"/>
        </w:rPr>
        <w:t>mathematical calculations of standard deviation</w:t>
      </w:r>
      <w:r w:rsidR="00DA30B3">
        <w:rPr>
          <w:rFonts w:ascii="Arial" w:hAnsi="Arial" w:cs="Arial"/>
          <w:sz w:val="24"/>
          <w:szCs w:val="24"/>
        </w:rPr>
        <w:t xml:space="preserve">, </w:t>
      </w:r>
      <w:sdt>
        <w:sdtPr>
          <w:rPr>
            <w:rFonts w:ascii="Arial" w:hAnsi="Arial" w:cs="Arial"/>
            <w:sz w:val="24"/>
            <w:szCs w:val="24"/>
          </w:rPr>
          <w:id w:val="-494495779"/>
          <w:citation/>
        </w:sdtPr>
        <w:sdtContent>
          <w:r w:rsidR="00DA30B3">
            <w:rPr>
              <w:rFonts w:ascii="Arial" w:hAnsi="Arial" w:cs="Arial"/>
              <w:sz w:val="24"/>
              <w:szCs w:val="24"/>
            </w:rPr>
            <w:fldChar w:fldCharType="begin"/>
          </w:r>
          <w:r w:rsidR="00DA30B3">
            <w:rPr>
              <w:rFonts w:ascii="Arial" w:hAnsi="Arial" w:cs="Arial"/>
              <w:sz w:val="24"/>
              <w:szCs w:val="24"/>
            </w:rPr>
            <w:instrText xml:space="preserve"> CITATION Inc191 \l 2057 </w:instrText>
          </w:r>
          <w:r w:rsidR="00DA30B3">
            <w:rPr>
              <w:rFonts w:ascii="Arial" w:hAnsi="Arial" w:cs="Arial"/>
              <w:sz w:val="24"/>
              <w:szCs w:val="24"/>
            </w:rPr>
            <w:fldChar w:fldCharType="separate"/>
          </w:r>
          <w:r w:rsidR="00DA30B3" w:rsidRPr="00DA30B3">
            <w:rPr>
              <w:rFonts w:ascii="Arial" w:hAnsi="Arial" w:cs="Arial"/>
              <w:noProof/>
              <w:sz w:val="24"/>
              <w:szCs w:val="24"/>
            </w:rPr>
            <w:t>(Inc, 2019)</w:t>
          </w:r>
          <w:r w:rsidR="00DA30B3">
            <w:rPr>
              <w:rFonts w:ascii="Arial" w:hAnsi="Arial" w:cs="Arial"/>
              <w:sz w:val="24"/>
              <w:szCs w:val="24"/>
            </w:rPr>
            <w:fldChar w:fldCharType="end"/>
          </w:r>
        </w:sdtContent>
      </w:sdt>
      <w:r w:rsidR="00DA30B3">
        <w:rPr>
          <w:rFonts w:ascii="Arial" w:hAnsi="Arial" w:cs="Arial"/>
          <w:sz w:val="24"/>
          <w:szCs w:val="24"/>
        </w:rPr>
        <w:t xml:space="preserve">, meaning statistics applied as a measure that is used to quantify the amount of variation or dispersion of a set of data expressing by how much the members of a group differ from the mean value for the group </w:t>
      </w:r>
      <w:r w:rsidR="009418B3">
        <w:rPr>
          <w:rFonts w:ascii="Arial" w:hAnsi="Arial" w:cs="Arial"/>
          <w:sz w:val="24"/>
          <w:szCs w:val="24"/>
        </w:rPr>
        <w:t>of 15, more or less.</w:t>
      </w:r>
    </w:p>
    <w:p w:rsidR="009767CD" w:rsidRPr="002309E7" w:rsidRDefault="003D6835" w:rsidP="00C9530A">
      <w:pPr>
        <w:jc w:val="both"/>
        <w:rPr>
          <w:rFonts w:ascii="Arial" w:hAnsi="Arial" w:cs="Arial"/>
          <w:b/>
          <w:sz w:val="24"/>
          <w:szCs w:val="24"/>
        </w:rPr>
      </w:pPr>
      <w:r>
        <w:rPr>
          <w:rFonts w:ascii="Arial" w:hAnsi="Arial" w:cs="Arial"/>
          <w:sz w:val="24"/>
          <w:szCs w:val="24"/>
        </w:rPr>
        <w:t>The additional manual calculation results in q</w:t>
      </w:r>
      <w:r w:rsidR="00A24B7E">
        <w:rPr>
          <w:rFonts w:ascii="Arial" w:hAnsi="Arial" w:cs="Arial"/>
          <w:sz w:val="24"/>
          <w:szCs w:val="24"/>
        </w:rPr>
        <w:t>uantitative ratings that follow</w:t>
      </w:r>
      <w:r>
        <w:rPr>
          <w:rFonts w:ascii="Arial" w:hAnsi="Arial" w:cs="Arial"/>
          <w:sz w:val="24"/>
          <w:szCs w:val="24"/>
        </w:rPr>
        <w:t xml:space="preserve"> each other numeric scores.</w:t>
      </w:r>
      <w:r w:rsidR="00A24B7E">
        <w:rPr>
          <w:rFonts w:ascii="Arial" w:hAnsi="Arial" w:cs="Arial"/>
          <w:sz w:val="24"/>
          <w:szCs w:val="24"/>
        </w:rPr>
        <w:t xml:space="preserve"> Example of this is expressed in individual who receives overall EIQ of 69 or less is judged and would be rated </w:t>
      </w:r>
      <w:r w:rsidR="005A103A">
        <w:rPr>
          <w:rFonts w:ascii="Arial" w:hAnsi="Arial" w:cs="Arial"/>
          <w:sz w:val="24"/>
          <w:szCs w:val="24"/>
        </w:rPr>
        <w:t>‘High EIQ’</w:t>
      </w:r>
      <w:r w:rsidR="00A24B7E">
        <w:rPr>
          <w:rFonts w:ascii="Arial" w:hAnsi="Arial" w:cs="Arial"/>
          <w:sz w:val="24"/>
          <w:szCs w:val="24"/>
        </w:rPr>
        <w:t xml:space="preserve"> development. On the other hand, someone scoring 130 or more would be judged and would be rated ‘</w:t>
      </w:r>
      <w:r w:rsidR="005A103A">
        <w:rPr>
          <w:rFonts w:ascii="Arial" w:hAnsi="Arial" w:cs="Arial"/>
          <w:sz w:val="24"/>
          <w:szCs w:val="24"/>
        </w:rPr>
        <w:t xml:space="preserve">Very </w:t>
      </w:r>
      <w:r w:rsidR="00A24B7E">
        <w:rPr>
          <w:rFonts w:ascii="Arial" w:hAnsi="Arial" w:cs="Arial"/>
          <w:sz w:val="24"/>
          <w:szCs w:val="24"/>
        </w:rPr>
        <w:t xml:space="preserve">High </w:t>
      </w:r>
      <w:r w:rsidR="005A103A">
        <w:rPr>
          <w:rFonts w:ascii="Arial" w:hAnsi="Arial" w:cs="Arial"/>
          <w:sz w:val="24"/>
          <w:szCs w:val="24"/>
        </w:rPr>
        <w:t>EIQ’.</w:t>
      </w:r>
      <w:r w:rsidR="00B87D45">
        <w:rPr>
          <w:rFonts w:ascii="Arial" w:hAnsi="Arial" w:cs="Arial"/>
          <w:sz w:val="24"/>
          <w:szCs w:val="24"/>
        </w:rPr>
        <w:t xml:space="preserve"> </w:t>
      </w:r>
    </w:p>
    <w:p w:rsidR="006829D1" w:rsidRPr="002309E7" w:rsidRDefault="005D51E1" w:rsidP="00C9530A">
      <w:pPr>
        <w:jc w:val="both"/>
        <w:rPr>
          <w:rFonts w:ascii="Arial" w:hAnsi="Arial" w:cs="Arial"/>
          <w:sz w:val="24"/>
          <w:szCs w:val="24"/>
        </w:rPr>
      </w:pPr>
      <w:proofErr w:type="gramStart"/>
      <w:r w:rsidRPr="002309E7">
        <w:rPr>
          <w:rFonts w:ascii="Arial" w:hAnsi="Arial" w:cs="Arial"/>
          <w:sz w:val="24"/>
          <w:szCs w:val="24"/>
        </w:rPr>
        <w:t xml:space="preserve">A very good </w:t>
      </w:r>
      <w:r w:rsidR="000A6EE3" w:rsidRPr="002309E7">
        <w:rPr>
          <w:rFonts w:ascii="Arial" w:hAnsi="Arial" w:cs="Arial"/>
          <w:sz w:val="24"/>
          <w:szCs w:val="24"/>
        </w:rPr>
        <w:t xml:space="preserve">practical </w:t>
      </w:r>
      <w:r w:rsidRPr="002309E7">
        <w:rPr>
          <w:rFonts w:ascii="Arial" w:hAnsi="Arial" w:cs="Arial"/>
          <w:sz w:val="24"/>
          <w:szCs w:val="24"/>
        </w:rPr>
        <w:t>example of how emotion can escalate from one to another</w:t>
      </w:r>
      <w:r w:rsidR="000A6EE3" w:rsidRPr="002309E7">
        <w:rPr>
          <w:rFonts w:ascii="Arial" w:hAnsi="Arial" w:cs="Arial"/>
          <w:sz w:val="24"/>
          <w:szCs w:val="24"/>
        </w:rPr>
        <w:t>;</w:t>
      </w:r>
      <w:r w:rsidRPr="002309E7">
        <w:rPr>
          <w:rFonts w:ascii="Arial" w:hAnsi="Arial" w:cs="Arial"/>
          <w:sz w:val="24"/>
          <w:szCs w:val="24"/>
        </w:rPr>
        <w:t xml:space="preserve"> is given in his book by former Metropolitan Police Commissioner; Andy Walker in </w:t>
      </w:r>
      <w:sdt>
        <w:sdtPr>
          <w:rPr>
            <w:rFonts w:ascii="Arial" w:hAnsi="Arial" w:cs="Arial"/>
            <w:sz w:val="24"/>
            <w:szCs w:val="24"/>
          </w:rPr>
          <w:id w:val="-327204913"/>
          <w:citation/>
        </w:sdtPr>
        <w:sdtContent>
          <w:r w:rsidR="00D5106B" w:rsidRPr="002309E7">
            <w:rPr>
              <w:rFonts w:ascii="Arial" w:hAnsi="Arial" w:cs="Arial"/>
              <w:sz w:val="24"/>
              <w:szCs w:val="24"/>
            </w:rPr>
            <w:fldChar w:fldCharType="begin"/>
          </w:r>
          <w:r w:rsidR="00D5106B" w:rsidRPr="002309E7">
            <w:rPr>
              <w:rFonts w:ascii="Arial" w:hAnsi="Arial" w:cs="Arial"/>
              <w:sz w:val="24"/>
              <w:szCs w:val="24"/>
            </w:rPr>
            <w:instrText xml:space="preserve"> CITATION Wal95 \l 2057 </w:instrText>
          </w:r>
          <w:r w:rsidR="00D5106B" w:rsidRPr="002309E7">
            <w:rPr>
              <w:rFonts w:ascii="Arial" w:hAnsi="Arial" w:cs="Arial"/>
              <w:sz w:val="24"/>
              <w:szCs w:val="24"/>
            </w:rPr>
            <w:fldChar w:fldCharType="separate"/>
          </w:r>
          <w:r w:rsidR="00D5106B" w:rsidRPr="002309E7">
            <w:rPr>
              <w:rFonts w:ascii="Arial" w:hAnsi="Arial" w:cs="Arial"/>
              <w:noProof/>
              <w:sz w:val="24"/>
              <w:szCs w:val="24"/>
            </w:rPr>
            <w:t>(Walker, 2017, P. 95)</w:t>
          </w:r>
          <w:r w:rsidR="00D5106B" w:rsidRPr="002309E7">
            <w:rPr>
              <w:rFonts w:ascii="Arial" w:hAnsi="Arial" w:cs="Arial"/>
              <w:sz w:val="24"/>
              <w:szCs w:val="24"/>
            </w:rPr>
            <w:fldChar w:fldCharType="end"/>
          </w:r>
        </w:sdtContent>
      </w:sdt>
      <w:r w:rsidRPr="002309E7">
        <w:rPr>
          <w:rFonts w:ascii="Arial" w:hAnsi="Arial" w:cs="Arial"/>
          <w:sz w:val="24"/>
          <w:szCs w:val="24"/>
        </w:rPr>
        <w:t>.</w:t>
      </w:r>
      <w:proofErr w:type="gramEnd"/>
      <w:r w:rsidRPr="002309E7">
        <w:rPr>
          <w:rFonts w:ascii="Arial" w:hAnsi="Arial" w:cs="Arial"/>
          <w:sz w:val="24"/>
          <w:szCs w:val="24"/>
        </w:rPr>
        <w:t xml:space="preserve"> He wrote about</w:t>
      </w:r>
      <w:r w:rsidRPr="000A6EE3">
        <w:rPr>
          <w:rFonts w:ascii="Arial" w:hAnsi="Arial" w:cs="Arial"/>
          <w:b/>
          <w:sz w:val="36"/>
          <w:szCs w:val="36"/>
        </w:rPr>
        <w:t xml:space="preserve"> </w:t>
      </w:r>
      <w:r w:rsidRPr="002309E7">
        <w:rPr>
          <w:rFonts w:ascii="Arial" w:hAnsi="Arial" w:cs="Arial"/>
          <w:sz w:val="24"/>
          <w:szCs w:val="24"/>
        </w:rPr>
        <w:t xml:space="preserve">“conflict situations escalate in </w:t>
      </w:r>
      <w:r w:rsidR="00BD4E44" w:rsidRPr="002309E7">
        <w:rPr>
          <w:rFonts w:ascii="Arial" w:hAnsi="Arial" w:cs="Arial"/>
          <w:sz w:val="24"/>
          <w:szCs w:val="24"/>
        </w:rPr>
        <w:t xml:space="preserve">key </w:t>
      </w:r>
      <w:r w:rsidRPr="002309E7">
        <w:rPr>
          <w:rFonts w:ascii="Arial" w:hAnsi="Arial" w:cs="Arial"/>
          <w:sz w:val="24"/>
          <w:szCs w:val="24"/>
        </w:rPr>
        <w:t>stages”. He identified that conflict</w:t>
      </w:r>
      <w:r w:rsidR="00B1731E" w:rsidRPr="002309E7">
        <w:rPr>
          <w:rFonts w:ascii="Arial" w:hAnsi="Arial" w:cs="Arial"/>
          <w:sz w:val="24"/>
          <w:szCs w:val="24"/>
        </w:rPr>
        <w:t>s</w:t>
      </w:r>
      <w:r w:rsidR="002309E7">
        <w:rPr>
          <w:rFonts w:ascii="Arial" w:hAnsi="Arial" w:cs="Arial"/>
          <w:sz w:val="24"/>
          <w:szCs w:val="24"/>
        </w:rPr>
        <w:t xml:space="preserve"> resulting from disagreement;</w:t>
      </w:r>
      <w:r w:rsidR="0012259D" w:rsidRPr="002309E7">
        <w:rPr>
          <w:rFonts w:ascii="Arial" w:hAnsi="Arial" w:cs="Arial"/>
          <w:sz w:val="24"/>
          <w:szCs w:val="24"/>
        </w:rPr>
        <w:t xml:space="preserve"> </w:t>
      </w:r>
      <w:r w:rsidRPr="002309E7">
        <w:rPr>
          <w:rFonts w:ascii="Arial" w:hAnsi="Arial" w:cs="Arial"/>
          <w:sz w:val="24"/>
          <w:szCs w:val="24"/>
        </w:rPr>
        <w:t>if not checked</w:t>
      </w:r>
      <w:r w:rsidR="00B1731E" w:rsidRPr="002309E7">
        <w:rPr>
          <w:rFonts w:ascii="Arial" w:hAnsi="Arial" w:cs="Arial"/>
          <w:sz w:val="24"/>
          <w:szCs w:val="24"/>
        </w:rPr>
        <w:t xml:space="preserve"> in time</w:t>
      </w:r>
      <w:r w:rsidRPr="002309E7">
        <w:rPr>
          <w:rFonts w:ascii="Arial" w:hAnsi="Arial" w:cs="Arial"/>
          <w:sz w:val="24"/>
          <w:szCs w:val="24"/>
        </w:rPr>
        <w:t xml:space="preserve">, will boil over to </w:t>
      </w:r>
      <w:r w:rsidR="00331E42" w:rsidRPr="002309E7">
        <w:rPr>
          <w:rFonts w:ascii="Arial" w:hAnsi="Arial" w:cs="Arial"/>
          <w:sz w:val="24"/>
          <w:szCs w:val="24"/>
        </w:rPr>
        <w:t>frustration</w:t>
      </w:r>
      <w:r w:rsidRPr="002309E7">
        <w:rPr>
          <w:rFonts w:ascii="Arial" w:hAnsi="Arial" w:cs="Arial"/>
          <w:sz w:val="24"/>
          <w:szCs w:val="24"/>
        </w:rPr>
        <w:t>. Frustration again not checked in time will rise</w:t>
      </w:r>
      <w:r w:rsidR="00331E42" w:rsidRPr="002309E7">
        <w:rPr>
          <w:rFonts w:ascii="Arial" w:hAnsi="Arial" w:cs="Arial"/>
          <w:sz w:val="24"/>
          <w:szCs w:val="24"/>
        </w:rPr>
        <w:t xml:space="preserve"> to </w:t>
      </w:r>
      <w:r w:rsidRPr="002309E7">
        <w:rPr>
          <w:rFonts w:ascii="Arial" w:hAnsi="Arial" w:cs="Arial"/>
          <w:sz w:val="24"/>
          <w:szCs w:val="24"/>
        </w:rPr>
        <w:t xml:space="preserve">anger. Anger not cooled down </w:t>
      </w:r>
      <w:r w:rsidR="00371FC4" w:rsidRPr="002309E7">
        <w:rPr>
          <w:rFonts w:ascii="Arial" w:hAnsi="Arial" w:cs="Arial"/>
          <w:sz w:val="24"/>
          <w:szCs w:val="24"/>
        </w:rPr>
        <w:t xml:space="preserve">in time </w:t>
      </w:r>
      <w:r w:rsidRPr="002309E7">
        <w:rPr>
          <w:rFonts w:ascii="Arial" w:hAnsi="Arial" w:cs="Arial"/>
          <w:sz w:val="24"/>
          <w:szCs w:val="24"/>
        </w:rPr>
        <w:t>will rise to aggression. And aggression not controlled in time will rise to violence. This</w:t>
      </w:r>
      <w:r w:rsidR="00371FC4" w:rsidRPr="002309E7">
        <w:rPr>
          <w:rFonts w:ascii="Arial" w:hAnsi="Arial" w:cs="Arial"/>
          <w:sz w:val="24"/>
          <w:szCs w:val="24"/>
        </w:rPr>
        <w:t xml:space="preserve"> form of conflict is very</w:t>
      </w:r>
      <w:r w:rsidR="002309E7">
        <w:rPr>
          <w:rFonts w:ascii="Arial" w:hAnsi="Arial" w:cs="Arial"/>
          <w:sz w:val="24"/>
          <w:szCs w:val="24"/>
        </w:rPr>
        <w:t xml:space="preserve"> common in the security industry</w:t>
      </w:r>
      <w:r w:rsidR="00371FC4" w:rsidRPr="002309E7">
        <w:rPr>
          <w:rFonts w:ascii="Arial" w:hAnsi="Arial" w:cs="Arial"/>
          <w:sz w:val="24"/>
          <w:szCs w:val="24"/>
        </w:rPr>
        <w:t>.</w:t>
      </w:r>
      <w:r w:rsidRPr="002309E7">
        <w:rPr>
          <w:rFonts w:ascii="Arial" w:hAnsi="Arial" w:cs="Arial"/>
          <w:sz w:val="24"/>
          <w:szCs w:val="24"/>
        </w:rPr>
        <w:t xml:space="preserve"> </w:t>
      </w:r>
    </w:p>
    <w:p w:rsidR="00AB7802" w:rsidRDefault="006829D1" w:rsidP="00C9530A">
      <w:pPr>
        <w:jc w:val="both"/>
        <w:rPr>
          <w:rFonts w:ascii="Arial" w:hAnsi="Arial" w:cs="Arial"/>
          <w:sz w:val="24"/>
          <w:szCs w:val="24"/>
        </w:rPr>
      </w:pPr>
      <w:r w:rsidRPr="002309E7">
        <w:rPr>
          <w:rFonts w:ascii="Arial" w:hAnsi="Arial" w:cs="Arial"/>
          <w:sz w:val="24"/>
          <w:szCs w:val="24"/>
        </w:rPr>
        <w:t>Conflict escalation</w:t>
      </w:r>
      <w:r w:rsidR="0012259D" w:rsidRPr="002309E7">
        <w:rPr>
          <w:rFonts w:ascii="Arial" w:hAnsi="Arial" w:cs="Arial"/>
          <w:sz w:val="24"/>
          <w:szCs w:val="24"/>
        </w:rPr>
        <w:t xml:space="preserve"> is particularly </w:t>
      </w:r>
      <w:r w:rsidRPr="002309E7">
        <w:rPr>
          <w:rFonts w:ascii="Arial" w:hAnsi="Arial" w:cs="Arial"/>
          <w:sz w:val="24"/>
          <w:szCs w:val="24"/>
        </w:rPr>
        <w:t xml:space="preserve">much </w:t>
      </w:r>
      <w:r w:rsidR="0012259D" w:rsidRPr="002309E7">
        <w:rPr>
          <w:rFonts w:ascii="Arial" w:hAnsi="Arial" w:cs="Arial"/>
          <w:sz w:val="24"/>
          <w:szCs w:val="24"/>
        </w:rPr>
        <w:t xml:space="preserve">more </w:t>
      </w:r>
      <w:r w:rsidRPr="002309E7">
        <w:rPr>
          <w:rFonts w:ascii="Arial" w:hAnsi="Arial" w:cs="Arial"/>
          <w:sz w:val="24"/>
          <w:szCs w:val="24"/>
        </w:rPr>
        <w:t xml:space="preserve">common at merry-making </w:t>
      </w:r>
      <w:r w:rsidR="00927A6C" w:rsidRPr="002309E7">
        <w:rPr>
          <w:rFonts w:ascii="Arial" w:hAnsi="Arial" w:cs="Arial"/>
          <w:sz w:val="24"/>
          <w:szCs w:val="24"/>
        </w:rPr>
        <w:t xml:space="preserve">and </w:t>
      </w:r>
      <w:r w:rsidRPr="002309E7">
        <w:rPr>
          <w:rFonts w:ascii="Arial" w:hAnsi="Arial" w:cs="Arial"/>
          <w:sz w:val="24"/>
          <w:szCs w:val="24"/>
        </w:rPr>
        <w:t xml:space="preserve">hospitality industry to which Formidable Security Services provide security operatives (officers). </w:t>
      </w:r>
      <w:r w:rsidR="00131A27" w:rsidRPr="002309E7">
        <w:rPr>
          <w:rFonts w:ascii="Arial" w:hAnsi="Arial" w:cs="Arial"/>
          <w:sz w:val="24"/>
          <w:szCs w:val="24"/>
        </w:rPr>
        <w:t>These include night-clubs, wine bars, disco-tech, Restaurants, hotels, carnivals, sports events to mention but few. This is q</w:t>
      </w:r>
      <w:r w:rsidRPr="002309E7">
        <w:rPr>
          <w:rFonts w:ascii="Arial" w:hAnsi="Arial" w:cs="Arial"/>
          <w:sz w:val="24"/>
          <w:szCs w:val="24"/>
        </w:rPr>
        <w:t xml:space="preserve">uite simply because hospitality industry involve serving intoxicating liquors </w:t>
      </w:r>
      <w:r w:rsidR="009461FA" w:rsidRPr="002309E7">
        <w:rPr>
          <w:rFonts w:ascii="Arial" w:hAnsi="Arial" w:cs="Arial"/>
          <w:sz w:val="24"/>
          <w:szCs w:val="24"/>
        </w:rPr>
        <w:t>and a lot of times illegal supply of substances; the cocktails of which when taken by individuals, react with chemicals in the</w:t>
      </w:r>
      <w:r w:rsidR="00932BA4" w:rsidRPr="002309E7">
        <w:rPr>
          <w:rFonts w:ascii="Arial" w:hAnsi="Arial" w:cs="Arial"/>
          <w:sz w:val="24"/>
          <w:szCs w:val="24"/>
        </w:rPr>
        <w:t>ir</w:t>
      </w:r>
      <w:r w:rsidR="009461FA" w:rsidRPr="002309E7">
        <w:rPr>
          <w:rFonts w:ascii="Arial" w:hAnsi="Arial" w:cs="Arial"/>
          <w:sz w:val="24"/>
          <w:szCs w:val="24"/>
        </w:rPr>
        <w:t xml:space="preserve"> body and thus makes them become emotionally detached and </w:t>
      </w:r>
      <w:r w:rsidR="00932BA4" w:rsidRPr="002309E7">
        <w:rPr>
          <w:rFonts w:ascii="Arial" w:hAnsi="Arial" w:cs="Arial"/>
          <w:sz w:val="24"/>
          <w:szCs w:val="24"/>
        </w:rPr>
        <w:t xml:space="preserve">in a lot of cases </w:t>
      </w:r>
      <w:r w:rsidR="009461FA" w:rsidRPr="002309E7">
        <w:rPr>
          <w:rFonts w:ascii="Arial" w:hAnsi="Arial" w:cs="Arial"/>
          <w:sz w:val="24"/>
          <w:szCs w:val="24"/>
        </w:rPr>
        <w:t xml:space="preserve">makes feel they are invincible. This in turn </w:t>
      </w:r>
      <w:r w:rsidR="00B65493" w:rsidRPr="002309E7">
        <w:rPr>
          <w:rFonts w:ascii="Arial" w:hAnsi="Arial" w:cs="Arial"/>
          <w:sz w:val="24"/>
          <w:szCs w:val="24"/>
        </w:rPr>
        <w:t xml:space="preserve">if not checked </w:t>
      </w:r>
      <w:r w:rsidR="009461FA" w:rsidRPr="002309E7">
        <w:rPr>
          <w:rFonts w:ascii="Arial" w:hAnsi="Arial" w:cs="Arial"/>
          <w:sz w:val="24"/>
          <w:szCs w:val="24"/>
        </w:rPr>
        <w:t>makes them aggressive and can as often</w:t>
      </w:r>
      <w:r w:rsidR="00B65493" w:rsidRPr="002309E7">
        <w:rPr>
          <w:rFonts w:ascii="Arial" w:hAnsi="Arial" w:cs="Arial"/>
          <w:sz w:val="24"/>
          <w:szCs w:val="24"/>
        </w:rPr>
        <w:t xml:space="preserve"> happens</w:t>
      </w:r>
      <w:r w:rsidR="009461FA" w:rsidRPr="002309E7">
        <w:rPr>
          <w:rFonts w:ascii="Arial" w:hAnsi="Arial" w:cs="Arial"/>
          <w:sz w:val="24"/>
          <w:szCs w:val="24"/>
        </w:rPr>
        <w:t xml:space="preserve">; leads to violence. </w:t>
      </w:r>
      <w:r w:rsidR="00EA1672" w:rsidRPr="002309E7">
        <w:rPr>
          <w:rFonts w:ascii="Arial" w:hAnsi="Arial" w:cs="Arial"/>
          <w:sz w:val="24"/>
          <w:szCs w:val="24"/>
        </w:rPr>
        <w:t>Violence in this case could be towards security officers, to themselves, to their own mates, to customers or even to properties.</w:t>
      </w:r>
    </w:p>
    <w:p w:rsidR="00803B1C" w:rsidRPr="00803B1C" w:rsidRDefault="00803B1C" w:rsidP="00C9530A">
      <w:pPr>
        <w:jc w:val="both"/>
        <w:rPr>
          <w:rFonts w:ascii="Arial" w:hAnsi="Arial" w:cs="Arial"/>
          <w:b/>
          <w:sz w:val="24"/>
          <w:szCs w:val="24"/>
        </w:rPr>
      </w:pPr>
      <w:r w:rsidRPr="00803B1C">
        <w:rPr>
          <w:rFonts w:ascii="Arial" w:hAnsi="Arial" w:cs="Arial"/>
          <w:b/>
          <w:sz w:val="24"/>
          <w:szCs w:val="24"/>
        </w:rPr>
        <w:t>2</w:t>
      </w:r>
      <w:r w:rsidR="003559F3">
        <w:rPr>
          <w:rFonts w:ascii="Arial" w:hAnsi="Arial" w:cs="Arial"/>
          <w:b/>
          <w:sz w:val="24"/>
          <w:szCs w:val="24"/>
        </w:rPr>
        <w:t>.2</w:t>
      </w:r>
      <w:r w:rsidRPr="00803B1C">
        <w:rPr>
          <w:rFonts w:ascii="Arial" w:hAnsi="Arial" w:cs="Arial"/>
          <w:b/>
          <w:sz w:val="24"/>
          <w:szCs w:val="24"/>
        </w:rPr>
        <w:t>.2 A MIXED MODEL OF EMOTIONAL INTELLIGENCE</w:t>
      </w:r>
      <w:r w:rsidR="00BC6BA1">
        <w:rPr>
          <w:rFonts w:ascii="Arial" w:hAnsi="Arial" w:cs="Arial"/>
          <w:b/>
          <w:sz w:val="24"/>
          <w:szCs w:val="24"/>
        </w:rPr>
        <w:t xml:space="preserve"> BY BAR-ON</w:t>
      </w:r>
    </w:p>
    <w:p w:rsidR="00E013CB" w:rsidRDefault="003633CD" w:rsidP="00C9530A">
      <w:pPr>
        <w:jc w:val="both"/>
        <w:rPr>
          <w:rFonts w:ascii="Arial" w:hAnsi="Arial" w:cs="Arial"/>
          <w:sz w:val="24"/>
          <w:szCs w:val="24"/>
        </w:rPr>
      </w:pPr>
      <w:r>
        <w:rPr>
          <w:rFonts w:ascii="Arial" w:hAnsi="Arial" w:cs="Arial"/>
          <w:sz w:val="24"/>
          <w:szCs w:val="24"/>
        </w:rPr>
        <w:t xml:space="preserve">This </w:t>
      </w:r>
      <w:r w:rsidR="00BC6BA1">
        <w:rPr>
          <w:rFonts w:ascii="Arial" w:hAnsi="Arial" w:cs="Arial"/>
          <w:sz w:val="24"/>
          <w:szCs w:val="24"/>
        </w:rPr>
        <w:t xml:space="preserve">is the </w:t>
      </w:r>
      <w:r>
        <w:rPr>
          <w:rFonts w:ascii="Arial" w:hAnsi="Arial" w:cs="Arial"/>
          <w:sz w:val="24"/>
          <w:szCs w:val="24"/>
        </w:rPr>
        <w:t xml:space="preserve">approach </w:t>
      </w:r>
      <w:r w:rsidR="00BC6BA1">
        <w:rPr>
          <w:rFonts w:ascii="Arial" w:hAnsi="Arial" w:cs="Arial"/>
          <w:sz w:val="24"/>
          <w:szCs w:val="24"/>
        </w:rPr>
        <w:t xml:space="preserve">deduced </w:t>
      </w:r>
      <w:r>
        <w:rPr>
          <w:rFonts w:ascii="Arial" w:hAnsi="Arial" w:cs="Arial"/>
          <w:sz w:val="24"/>
          <w:szCs w:val="24"/>
        </w:rPr>
        <w:t xml:space="preserve">to measuring </w:t>
      </w:r>
      <w:r w:rsidR="00BC6BA1">
        <w:rPr>
          <w:rFonts w:ascii="Arial" w:hAnsi="Arial" w:cs="Arial"/>
          <w:sz w:val="24"/>
          <w:szCs w:val="24"/>
        </w:rPr>
        <w:t>emotional intelligence ideas</w:t>
      </w:r>
      <w:r>
        <w:rPr>
          <w:rFonts w:ascii="Arial" w:hAnsi="Arial" w:cs="Arial"/>
          <w:sz w:val="24"/>
          <w:szCs w:val="24"/>
        </w:rPr>
        <w:t xml:space="preserve"> developed by Reuben Bar-On</w:t>
      </w:r>
      <w:r w:rsidR="00652CF0">
        <w:rPr>
          <w:rFonts w:ascii="Arial" w:hAnsi="Arial" w:cs="Arial"/>
          <w:sz w:val="24"/>
          <w:szCs w:val="24"/>
        </w:rPr>
        <w:t xml:space="preserve"> in </w:t>
      </w:r>
      <w:sdt>
        <w:sdtPr>
          <w:rPr>
            <w:rFonts w:ascii="Arial" w:hAnsi="Arial" w:cs="Arial"/>
            <w:sz w:val="24"/>
            <w:szCs w:val="24"/>
          </w:rPr>
          <w:id w:val="-2109722027"/>
          <w:citation/>
        </w:sdtPr>
        <w:sdtContent>
          <w:r w:rsidR="00652CF0">
            <w:rPr>
              <w:rFonts w:ascii="Arial" w:hAnsi="Arial" w:cs="Arial"/>
              <w:sz w:val="24"/>
              <w:szCs w:val="24"/>
            </w:rPr>
            <w:fldChar w:fldCharType="begin"/>
          </w:r>
          <w:r w:rsidR="00652CF0">
            <w:rPr>
              <w:rFonts w:ascii="Arial" w:hAnsi="Arial" w:cs="Arial"/>
              <w:sz w:val="24"/>
              <w:szCs w:val="24"/>
            </w:rPr>
            <w:instrText xml:space="preserve"> CITATION Bar02 \l 2057 </w:instrText>
          </w:r>
          <w:r w:rsidR="00652CF0">
            <w:rPr>
              <w:rFonts w:ascii="Arial" w:hAnsi="Arial" w:cs="Arial"/>
              <w:sz w:val="24"/>
              <w:szCs w:val="24"/>
            </w:rPr>
            <w:fldChar w:fldCharType="separate"/>
          </w:r>
          <w:r w:rsidR="00652CF0" w:rsidRPr="00652CF0">
            <w:rPr>
              <w:rFonts w:ascii="Arial" w:hAnsi="Arial" w:cs="Arial"/>
              <w:noProof/>
              <w:sz w:val="24"/>
              <w:szCs w:val="24"/>
            </w:rPr>
            <w:t>(Bar-On, 2002)</w:t>
          </w:r>
          <w:r w:rsidR="00652CF0">
            <w:rPr>
              <w:rFonts w:ascii="Arial" w:hAnsi="Arial" w:cs="Arial"/>
              <w:sz w:val="24"/>
              <w:szCs w:val="24"/>
            </w:rPr>
            <w:fldChar w:fldCharType="end"/>
          </w:r>
        </w:sdtContent>
      </w:sdt>
      <w:r>
        <w:rPr>
          <w:rFonts w:ascii="Arial" w:hAnsi="Arial" w:cs="Arial"/>
          <w:sz w:val="24"/>
          <w:szCs w:val="24"/>
        </w:rPr>
        <w:t xml:space="preserve">. </w:t>
      </w:r>
      <w:r w:rsidR="0084426C">
        <w:rPr>
          <w:rFonts w:ascii="Arial" w:hAnsi="Arial" w:cs="Arial"/>
          <w:sz w:val="24"/>
          <w:szCs w:val="24"/>
        </w:rPr>
        <w:t>For his quest, h</w:t>
      </w:r>
      <w:r>
        <w:rPr>
          <w:rFonts w:ascii="Arial" w:hAnsi="Arial" w:cs="Arial"/>
          <w:sz w:val="24"/>
          <w:szCs w:val="24"/>
        </w:rPr>
        <w:t xml:space="preserve">e used the terminology – Emotion Quotient (EQ). His approach relates to the potential for performance and success, rather than performance or success on its own. It is also regarded as process-oriented rather than outcome-oriented. </w:t>
      </w:r>
      <w:r w:rsidR="00661B5A">
        <w:rPr>
          <w:rFonts w:ascii="Arial" w:hAnsi="Arial" w:cs="Arial"/>
          <w:sz w:val="24"/>
          <w:szCs w:val="24"/>
        </w:rPr>
        <w:t>His research focused</w:t>
      </w:r>
      <w:r w:rsidR="0037356E">
        <w:rPr>
          <w:rFonts w:ascii="Arial" w:hAnsi="Arial" w:cs="Arial"/>
          <w:sz w:val="24"/>
          <w:szCs w:val="24"/>
        </w:rPr>
        <w:t xml:space="preserve"> on </w:t>
      </w:r>
      <w:r w:rsidR="00661B5A">
        <w:rPr>
          <w:rFonts w:ascii="Arial" w:hAnsi="Arial" w:cs="Arial"/>
          <w:sz w:val="24"/>
          <w:szCs w:val="24"/>
        </w:rPr>
        <w:t xml:space="preserve">the </w:t>
      </w:r>
      <w:r w:rsidR="0037356E">
        <w:rPr>
          <w:rFonts w:ascii="Arial" w:hAnsi="Arial" w:cs="Arial"/>
          <w:sz w:val="24"/>
          <w:szCs w:val="24"/>
        </w:rPr>
        <w:t>combinations of emotional and social abilities involving human’s ability to be aware of, and understand, and express him</w:t>
      </w:r>
      <w:r w:rsidR="00AA42C8">
        <w:rPr>
          <w:rFonts w:ascii="Arial" w:hAnsi="Arial" w:cs="Arial"/>
          <w:sz w:val="24"/>
          <w:szCs w:val="24"/>
        </w:rPr>
        <w:t>-self</w:t>
      </w:r>
      <w:r w:rsidR="0037356E">
        <w:rPr>
          <w:rFonts w:ascii="Arial" w:hAnsi="Arial" w:cs="Arial"/>
          <w:sz w:val="24"/>
          <w:szCs w:val="24"/>
        </w:rPr>
        <w:t xml:space="preserve"> or her-</w:t>
      </w:r>
      <w:r w:rsidR="00AD2BFF">
        <w:rPr>
          <w:rFonts w:ascii="Arial" w:hAnsi="Arial" w:cs="Arial"/>
          <w:sz w:val="24"/>
          <w:szCs w:val="24"/>
        </w:rPr>
        <w:t>self. His approach also included</w:t>
      </w:r>
      <w:r w:rsidR="0037356E">
        <w:rPr>
          <w:rFonts w:ascii="Arial" w:hAnsi="Arial" w:cs="Arial"/>
          <w:sz w:val="24"/>
          <w:szCs w:val="24"/>
        </w:rPr>
        <w:t xml:space="preserve"> the ability to be aware of, understand, relate and deal with st</w:t>
      </w:r>
      <w:r w:rsidR="00BC6BA1">
        <w:rPr>
          <w:rFonts w:ascii="Arial" w:hAnsi="Arial" w:cs="Arial"/>
          <w:sz w:val="24"/>
          <w:szCs w:val="24"/>
        </w:rPr>
        <w:t xml:space="preserve">rong emotions. He additionally included </w:t>
      </w:r>
      <w:r w:rsidR="0037356E">
        <w:rPr>
          <w:rFonts w:ascii="Arial" w:hAnsi="Arial" w:cs="Arial"/>
          <w:sz w:val="24"/>
          <w:szCs w:val="24"/>
        </w:rPr>
        <w:t>human’s ability to adapt to change</w:t>
      </w:r>
      <w:r w:rsidR="00AD2BFF">
        <w:rPr>
          <w:rFonts w:ascii="Arial" w:hAnsi="Arial" w:cs="Arial"/>
          <w:sz w:val="24"/>
          <w:szCs w:val="24"/>
        </w:rPr>
        <w:t>s</w:t>
      </w:r>
      <w:r w:rsidR="0037356E">
        <w:rPr>
          <w:rFonts w:ascii="Arial" w:hAnsi="Arial" w:cs="Arial"/>
          <w:sz w:val="24"/>
          <w:szCs w:val="24"/>
        </w:rPr>
        <w:t xml:space="preserve"> and solve problems of a social or personal nature. In researching his model, Bar-On identified 5 relevancies. Namely: </w:t>
      </w:r>
      <w:r w:rsidR="0052271E">
        <w:rPr>
          <w:rFonts w:ascii="Arial" w:hAnsi="Arial" w:cs="Arial"/>
          <w:sz w:val="24"/>
          <w:szCs w:val="24"/>
        </w:rPr>
        <w:t>Intrapersonal</w:t>
      </w:r>
      <w:sdt>
        <w:sdtPr>
          <w:rPr>
            <w:rFonts w:ascii="Arial" w:hAnsi="Arial" w:cs="Arial"/>
            <w:sz w:val="24"/>
            <w:szCs w:val="24"/>
          </w:rPr>
          <w:id w:val="1252473076"/>
          <w:citation/>
        </w:sdtPr>
        <w:sdtContent>
          <w:r w:rsidR="00D46EB9">
            <w:rPr>
              <w:rFonts w:ascii="Arial" w:hAnsi="Arial" w:cs="Arial"/>
              <w:sz w:val="24"/>
              <w:szCs w:val="24"/>
            </w:rPr>
            <w:fldChar w:fldCharType="begin"/>
          </w:r>
          <w:r w:rsidR="00D46EB9">
            <w:rPr>
              <w:rFonts w:ascii="Arial" w:hAnsi="Arial" w:cs="Arial"/>
              <w:sz w:val="24"/>
              <w:szCs w:val="24"/>
            </w:rPr>
            <w:instrText xml:space="preserve"> CITATION Inc191 \l 2057 </w:instrText>
          </w:r>
          <w:r w:rsidR="00D46EB9">
            <w:rPr>
              <w:rFonts w:ascii="Arial" w:hAnsi="Arial" w:cs="Arial"/>
              <w:sz w:val="24"/>
              <w:szCs w:val="24"/>
            </w:rPr>
            <w:fldChar w:fldCharType="separate"/>
          </w:r>
          <w:r w:rsidR="00D46EB9">
            <w:rPr>
              <w:rFonts w:ascii="Arial" w:hAnsi="Arial" w:cs="Arial"/>
              <w:noProof/>
              <w:sz w:val="24"/>
              <w:szCs w:val="24"/>
            </w:rPr>
            <w:t xml:space="preserve"> </w:t>
          </w:r>
          <w:r w:rsidR="00D46EB9" w:rsidRPr="00D46EB9">
            <w:rPr>
              <w:rFonts w:ascii="Arial" w:hAnsi="Arial" w:cs="Arial"/>
              <w:noProof/>
              <w:sz w:val="24"/>
              <w:szCs w:val="24"/>
            </w:rPr>
            <w:t>(Inc, 2019)</w:t>
          </w:r>
          <w:r w:rsidR="00D46EB9">
            <w:rPr>
              <w:rFonts w:ascii="Arial" w:hAnsi="Arial" w:cs="Arial"/>
              <w:sz w:val="24"/>
              <w:szCs w:val="24"/>
            </w:rPr>
            <w:fldChar w:fldCharType="end"/>
          </w:r>
        </w:sdtContent>
      </w:sdt>
      <w:r w:rsidR="00D46EB9">
        <w:rPr>
          <w:rFonts w:ascii="Arial" w:hAnsi="Arial" w:cs="Arial"/>
          <w:sz w:val="24"/>
          <w:szCs w:val="24"/>
        </w:rPr>
        <w:t xml:space="preserve"> that is; taking place or existing within the mind of individuals,</w:t>
      </w:r>
      <w:r w:rsidR="0052271E">
        <w:rPr>
          <w:rFonts w:ascii="Arial" w:hAnsi="Arial" w:cs="Arial"/>
          <w:sz w:val="24"/>
          <w:szCs w:val="24"/>
        </w:rPr>
        <w:t xml:space="preserve"> Interpersonal</w:t>
      </w:r>
      <w:sdt>
        <w:sdtPr>
          <w:rPr>
            <w:rFonts w:ascii="Arial" w:hAnsi="Arial" w:cs="Arial"/>
            <w:sz w:val="24"/>
            <w:szCs w:val="24"/>
          </w:rPr>
          <w:id w:val="-1183206220"/>
          <w:citation/>
        </w:sdtPr>
        <w:sdtContent>
          <w:r w:rsidR="00D46EB9">
            <w:rPr>
              <w:rFonts w:ascii="Arial" w:hAnsi="Arial" w:cs="Arial"/>
              <w:sz w:val="24"/>
              <w:szCs w:val="24"/>
            </w:rPr>
            <w:fldChar w:fldCharType="begin"/>
          </w:r>
          <w:r w:rsidR="00D46EB9">
            <w:rPr>
              <w:rFonts w:ascii="Arial" w:hAnsi="Arial" w:cs="Arial"/>
              <w:sz w:val="24"/>
              <w:szCs w:val="24"/>
            </w:rPr>
            <w:instrText xml:space="preserve"> CITATION Inc191 \l 2057 </w:instrText>
          </w:r>
          <w:r w:rsidR="00D46EB9">
            <w:rPr>
              <w:rFonts w:ascii="Arial" w:hAnsi="Arial" w:cs="Arial"/>
              <w:sz w:val="24"/>
              <w:szCs w:val="24"/>
            </w:rPr>
            <w:fldChar w:fldCharType="separate"/>
          </w:r>
          <w:r w:rsidR="00D46EB9">
            <w:rPr>
              <w:rFonts w:ascii="Arial" w:hAnsi="Arial" w:cs="Arial"/>
              <w:noProof/>
              <w:sz w:val="24"/>
              <w:szCs w:val="24"/>
            </w:rPr>
            <w:t xml:space="preserve"> </w:t>
          </w:r>
          <w:r w:rsidR="00D46EB9" w:rsidRPr="00D46EB9">
            <w:rPr>
              <w:rFonts w:ascii="Arial" w:hAnsi="Arial" w:cs="Arial"/>
              <w:noProof/>
              <w:sz w:val="24"/>
              <w:szCs w:val="24"/>
            </w:rPr>
            <w:t>(Inc, 2019)</w:t>
          </w:r>
          <w:r w:rsidR="00D46EB9">
            <w:rPr>
              <w:rFonts w:ascii="Arial" w:hAnsi="Arial" w:cs="Arial"/>
              <w:sz w:val="24"/>
              <w:szCs w:val="24"/>
            </w:rPr>
            <w:fldChar w:fldCharType="end"/>
          </w:r>
        </w:sdtContent>
      </w:sdt>
      <w:r w:rsidR="00D46EB9">
        <w:rPr>
          <w:rFonts w:ascii="Arial" w:hAnsi="Arial" w:cs="Arial"/>
          <w:sz w:val="24"/>
          <w:szCs w:val="24"/>
        </w:rPr>
        <w:t xml:space="preserve"> that is; relating to relationships or </w:t>
      </w:r>
      <w:r w:rsidR="00D46EB9">
        <w:rPr>
          <w:rFonts w:ascii="Arial" w:hAnsi="Arial" w:cs="Arial"/>
          <w:sz w:val="24"/>
          <w:szCs w:val="24"/>
        </w:rPr>
        <w:lastRenderedPageBreak/>
        <w:t>communication between different people or group</w:t>
      </w:r>
      <w:r w:rsidR="0052271E">
        <w:rPr>
          <w:rFonts w:ascii="Arial" w:hAnsi="Arial" w:cs="Arial"/>
          <w:sz w:val="24"/>
          <w:szCs w:val="24"/>
        </w:rPr>
        <w:t>, Adaptability, Stress Management and General Mood.</w:t>
      </w:r>
      <w:r w:rsidR="00BC6BA1">
        <w:rPr>
          <w:rFonts w:ascii="Arial" w:hAnsi="Arial" w:cs="Arial"/>
          <w:sz w:val="24"/>
          <w:szCs w:val="24"/>
        </w:rPr>
        <w:t xml:space="preserve"> </w:t>
      </w:r>
      <w:r w:rsidR="00C16AE2">
        <w:rPr>
          <w:rFonts w:ascii="Arial" w:hAnsi="Arial" w:cs="Arial"/>
          <w:sz w:val="24"/>
          <w:szCs w:val="24"/>
        </w:rPr>
        <w:t xml:space="preserve">This is represented </w:t>
      </w:r>
      <w:r w:rsidR="0009687A">
        <w:rPr>
          <w:rFonts w:ascii="Arial" w:hAnsi="Arial" w:cs="Arial"/>
          <w:sz w:val="24"/>
          <w:szCs w:val="24"/>
        </w:rPr>
        <w:t>diagrammatically in Table</w:t>
      </w:r>
      <w:r w:rsidR="00C16AE2">
        <w:rPr>
          <w:rFonts w:ascii="Arial" w:hAnsi="Arial" w:cs="Arial"/>
          <w:sz w:val="24"/>
          <w:szCs w:val="24"/>
        </w:rPr>
        <w:t xml:space="preserve"> 3.</w:t>
      </w:r>
    </w:p>
    <w:p w:rsidR="002802C5" w:rsidRPr="00DD3482" w:rsidRDefault="00E013CB" w:rsidP="00C9530A">
      <w:pPr>
        <w:jc w:val="both"/>
        <w:rPr>
          <w:rFonts w:ascii="Arial" w:hAnsi="Arial" w:cs="Arial"/>
          <w:b/>
          <w:sz w:val="24"/>
          <w:szCs w:val="24"/>
        </w:rPr>
      </w:pPr>
      <w:r w:rsidRPr="00DD3482">
        <w:rPr>
          <w:rFonts w:ascii="Arial" w:hAnsi="Arial" w:cs="Arial"/>
          <w:b/>
          <w:sz w:val="24"/>
          <w:szCs w:val="24"/>
        </w:rPr>
        <w:t>REPRESENTATION OF BAR-ON’S MODEL OF EMOTIONAL INTELLIGENCE</w:t>
      </w:r>
    </w:p>
    <w:tbl>
      <w:tblPr>
        <w:tblStyle w:val="TableGrid"/>
        <w:tblW w:w="0" w:type="auto"/>
        <w:tblLook w:val="04A0" w:firstRow="1" w:lastRow="0" w:firstColumn="1" w:lastColumn="0" w:noHBand="0" w:noVBand="1"/>
      </w:tblPr>
      <w:tblGrid>
        <w:gridCol w:w="3085"/>
        <w:gridCol w:w="6157"/>
      </w:tblGrid>
      <w:tr w:rsidR="00DD3482" w:rsidTr="00DD3482">
        <w:tc>
          <w:tcPr>
            <w:tcW w:w="3085" w:type="dxa"/>
          </w:tcPr>
          <w:p w:rsidR="00DD3482" w:rsidRPr="00DD3482" w:rsidRDefault="00DD3482" w:rsidP="00C9530A">
            <w:pPr>
              <w:jc w:val="both"/>
              <w:rPr>
                <w:rFonts w:ascii="Arial" w:hAnsi="Arial" w:cs="Arial"/>
                <w:b/>
                <w:sz w:val="24"/>
                <w:szCs w:val="24"/>
              </w:rPr>
            </w:pPr>
            <w:r w:rsidRPr="00DD3482">
              <w:rPr>
                <w:rFonts w:ascii="Arial" w:hAnsi="Arial" w:cs="Arial"/>
                <w:b/>
                <w:sz w:val="24"/>
                <w:szCs w:val="24"/>
              </w:rPr>
              <w:t>COMPONENTS</w:t>
            </w:r>
          </w:p>
        </w:tc>
        <w:tc>
          <w:tcPr>
            <w:tcW w:w="6157" w:type="dxa"/>
          </w:tcPr>
          <w:p w:rsidR="00DD3482" w:rsidRPr="00DD3482" w:rsidRDefault="00DD3482" w:rsidP="00C9530A">
            <w:pPr>
              <w:jc w:val="both"/>
              <w:rPr>
                <w:rFonts w:ascii="Arial" w:hAnsi="Arial" w:cs="Arial"/>
                <w:b/>
                <w:sz w:val="24"/>
                <w:szCs w:val="24"/>
              </w:rPr>
            </w:pPr>
            <w:r w:rsidRPr="00DD3482">
              <w:rPr>
                <w:rFonts w:ascii="Arial" w:hAnsi="Arial" w:cs="Arial"/>
                <w:b/>
                <w:sz w:val="24"/>
                <w:szCs w:val="24"/>
              </w:rPr>
              <w:t>SUB-COMPONENTS</w:t>
            </w:r>
          </w:p>
        </w:tc>
      </w:tr>
      <w:tr w:rsidR="00DD3482" w:rsidTr="00DD3482">
        <w:tc>
          <w:tcPr>
            <w:tcW w:w="3085" w:type="dxa"/>
          </w:tcPr>
          <w:p w:rsidR="00DD3482" w:rsidRDefault="00DD3482" w:rsidP="00C9530A">
            <w:pPr>
              <w:jc w:val="both"/>
              <w:rPr>
                <w:rFonts w:ascii="Arial" w:hAnsi="Arial" w:cs="Arial"/>
                <w:sz w:val="24"/>
                <w:szCs w:val="24"/>
              </w:rPr>
            </w:pPr>
            <w:r>
              <w:rPr>
                <w:rFonts w:ascii="Arial" w:hAnsi="Arial" w:cs="Arial"/>
                <w:sz w:val="24"/>
                <w:szCs w:val="24"/>
              </w:rPr>
              <w:t>Intrapersonal</w:t>
            </w:r>
          </w:p>
        </w:tc>
        <w:tc>
          <w:tcPr>
            <w:tcW w:w="6157" w:type="dxa"/>
          </w:tcPr>
          <w:p w:rsidR="00DD3482"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Self-Regard</w:t>
            </w:r>
          </w:p>
          <w:p w:rsid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Emotional Self-Awareness</w:t>
            </w:r>
          </w:p>
          <w:p w:rsid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Assertiveness</w:t>
            </w:r>
          </w:p>
          <w:p w:rsid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Independence</w:t>
            </w:r>
          </w:p>
          <w:p w:rsidR="00D9149D" w:rsidRP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Self-Actualisation</w:t>
            </w:r>
          </w:p>
        </w:tc>
      </w:tr>
      <w:tr w:rsidR="00DD3482" w:rsidTr="00DD3482">
        <w:tc>
          <w:tcPr>
            <w:tcW w:w="3085" w:type="dxa"/>
          </w:tcPr>
          <w:p w:rsidR="00DD3482" w:rsidRDefault="00D9149D" w:rsidP="00C9530A">
            <w:pPr>
              <w:jc w:val="both"/>
              <w:rPr>
                <w:rFonts w:ascii="Arial" w:hAnsi="Arial" w:cs="Arial"/>
                <w:sz w:val="24"/>
                <w:szCs w:val="24"/>
              </w:rPr>
            </w:pPr>
            <w:r>
              <w:rPr>
                <w:rFonts w:ascii="Arial" w:hAnsi="Arial" w:cs="Arial"/>
                <w:sz w:val="24"/>
                <w:szCs w:val="24"/>
              </w:rPr>
              <w:t>Interpersonal</w:t>
            </w:r>
          </w:p>
        </w:tc>
        <w:tc>
          <w:tcPr>
            <w:tcW w:w="6157" w:type="dxa"/>
          </w:tcPr>
          <w:p w:rsid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Empathy,</w:t>
            </w:r>
          </w:p>
          <w:p w:rsidR="00DD3482"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Social Responsibility</w:t>
            </w:r>
          </w:p>
          <w:p w:rsidR="00D9149D" w:rsidRP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Interpersonal Relationship</w:t>
            </w:r>
          </w:p>
        </w:tc>
      </w:tr>
      <w:tr w:rsidR="00DD3482" w:rsidTr="00DD3482">
        <w:tc>
          <w:tcPr>
            <w:tcW w:w="3085" w:type="dxa"/>
          </w:tcPr>
          <w:p w:rsidR="00DD3482" w:rsidRDefault="00D9149D" w:rsidP="00C9530A">
            <w:pPr>
              <w:jc w:val="both"/>
              <w:rPr>
                <w:rFonts w:ascii="Arial" w:hAnsi="Arial" w:cs="Arial"/>
                <w:sz w:val="24"/>
                <w:szCs w:val="24"/>
              </w:rPr>
            </w:pPr>
            <w:r>
              <w:rPr>
                <w:rFonts w:ascii="Arial" w:hAnsi="Arial" w:cs="Arial"/>
                <w:sz w:val="24"/>
                <w:szCs w:val="24"/>
              </w:rPr>
              <w:t>Adaptability</w:t>
            </w:r>
          </w:p>
        </w:tc>
        <w:tc>
          <w:tcPr>
            <w:tcW w:w="6157" w:type="dxa"/>
          </w:tcPr>
          <w:p w:rsidR="00DD3482"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Reality Testing</w:t>
            </w:r>
          </w:p>
          <w:p w:rsid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Flexibility</w:t>
            </w:r>
          </w:p>
          <w:p w:rsidR="00D9149D" w:rsidRP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Problem Solving</w:t>
            </w:r>
          </w:p>
        </w:tc>
      </w:tr>
      <w:tr w:rsidR="00DD3482" w:rsidTr="00DD3482">
        <w:tc>
          <w:tcPr>
            <w:tcW w:w="3085" w:type="dxa"/>
          </w:tcPr>
          <w:p w:rsidR="00DD3482" w:rsidRDefault="00D9149D" w:rsidP="00C9530A">
            <w:pPr>
              <w:jc w:val="both"/>
              <w:rPr>
                <w:rFonts w:ascii="Arial" w:hAnsi="Arial" w:cs="Arial"/>
                <w:sz w:val="24"/>
                <w:szCs w:val="24"/>
              </w:rPr>
            </w:pPr>
            <w:r>
              <w:rPr>
                <w:rFonts w:ascii="Arial" w:hAnsi="Arial" w:cs="Arial"/>
                <w:sz w:val="24"/>
                <w:szCs w:val="24"/>
              </w:rPr>
              <w:t>Stress Management</w:t>
            </w:r>
          </w:p>
        </w:tc>
        <w:tc>
          <w:tcPr>
            <w:tcW w:w="6157" w:type="dxa"/>
          </w:tcPr>
          <w:p w:rsidR="00DD3482"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Stress Tolerance</w:t>
            </w:r>
          </w:p>
          <w:p w:rsidR="00D9149D" w:rsidRP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Impulse Control</w:t>
            </w:r>
          </w:p>
        </w:tc>
      </w:tr>
      <w:tr w:rsidR="00DD3482" w:rsidTr="00DD3482">
        <w:tc>
          <w:tcPr>
            <w:tcW w:w="3085" w:type="dxa"/>
          </w:tcPr>
          <w:p w:rsidR="00DD3482" w:rsidRPr="00D9149D" w:rsidRDefault="00D9149D" w:rsidP="00C9530A">
            <w:pPr>
              <w:jc w:val="both"/>
              <w:rPr>
                <w:rFonts w:ascii="Arial" w:hAnsi="Arial" w:cs="Arial"/>
              </w:rPr>
            </w:pPr>
            <w:r w:rsidRPr="00D9149D">
              <w:rPr>
                <w:rFonts w:ascii="Arial" w:hAnsi="Arial" w:cs="Arial"/>
              </w:rPr>
              <w:t>General Mood Components</w:t>
            </w:r>
          </w:p>
        </w:tc>
        <w:tc>
          <w:tcPr>
            <w:tcW w:w="6157" w:type="dxa"/>
          </w:tcPr>
          <w:p w:rsidR="00DD3482"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Optimism</w:t>
            </w:r>
          </w:p>
          <w:p w:rsidR="00D9149D" w:rsidRPr="00D9149D" w:rsidRDefault="00D9149D" w:rsidP="00D9149D">
            <w:pPr>
              <w:pStyle w:val="ListParagraph"/>
              <w:numPr>
                <w:ilvl w:val="0"/>
                <w:numId w:val="1"/>
              </w:numPr>
              <w:jc w:val="both"/>
              <w:rPr>
                <w:rFonts w:ascii="Arial" w:hAnsi="Arial" w:cs="Arial"/>
                <w:sz w:val="24"/>
                <w:szCs w:val="24"/>
              </w:rPr>
            </w:pPr>
            <w:r>
              <w:rPr>
                <w:rFonts w:ascii="Arial" w:hAnsi="Arial" w:cs="Arial"/>
                <w:sz w:val="24"/>
                <w:szCs w:val="24"/>
              </w:rPr>
              <w:t>Happiness</w:t>
            </w:r>
          </w:p>
        </w:tc>
      </w:tr>
      <w:tr w:rsidR="00DD3482" w:rsidTr="00DD3482">
        <w:tc>
          <w:tcPr>
            <w:tcW w:w="3085" w:type="dxa"/>
          </w:tcPr>
          <w:p w:rsidR="00DD3482" w:rsidRDefault="00DD3482" w:rsidP="00C9530A">
            <w:pPr>
              <w:jc w:val="both"/>
              <w:rPr>
                <w:rFonts w:ascii="Arial" w:hAnsi="Arial" w:cs="Arial"/>
                <w:sz w:val="24"/>
                <w:szCs w:val="24"/>
              </w:rPr>
            </w:pPr>
          </w:p>
        </w:tc>
        <w:tc>
          <w:tcPr>
            <w:tcW w:w="6157" w:type="dxa"/>
          </w:tcPr>
          <w:p w:rsidR="00DD3482" w:rsidRDefault="00DD3482" w:rsidP="00C9530A">
            <w:pPr>
              <w:jc w:val="both"/>
              <w:rPr>
                <w:rFonts w:ascii="Arial" w:hAnsi="Arial" w:cs="Arial"/>
                <w:sz w:val="24"/>
                <w:szCs w:val="24"/>
              </w:rPr>
            </w:pPr>
          </w:p>
        </w:tc>
      </w:tr>
    </w:tbl>
    <w:p w:rsidR="00177C8E" w:rsidRPr="00B003F1" w:rsidRDefault="00C52315" w:rsidP="00C9530A">
      <w:pPr>
        <w:jc w:val="both"/>
        <w:rPr>
          <w:rFonts w:ascii="Arial" w:hAnsi="Arial" w:cs="Arial"/>
          <w:sz w:val="24"/>
          <w:szCs w:val="24"/>
        </w:rPr>
      </w:pPr>
      <w:r>
        <w:rPr>
          <w:rFonts w:ascii="Arial" w:hAnsi="Arial" w:cs="Arial"/>
          <w:b/>
          <w:sz w:val="24"/>
          <w:szCs w:val="24"/>
        </w:rPr>
        <w:t>TABLE</w:t>
      </w:r>
      <w:r w:rsidR="00931E01" w:rsidRPr="00931E01">
        <w:rPr>
          <w:rFonts w:ascii="Arial" w:hAnsi="Arial" w:cs="Arial"/>
          <w:b/>
          <w:sz w:val="24"/>
          <w:szCs w:val="24"/>
        </w:rPr>
        <w:t xml:space="preserve"> 3:</w:t>
      </w:r>
      <w:r w:rsidR="00931E01">
        <w:rPr>
          <w:rFonts w:ascii="Arial" w:hAnsi="Arial" w:cs="Arial"/>
          <w:sz w:val="24"/>
          <w:szCs w:val="24"/>
        </w:rPr>
        <w:t xml:space="preserve"> (Sourced from Bar-On narrative Emotional Quotient Model)</w:t>
      </w:r>
    </w:p>
    <w:p w:rsidR="00902591" w:rsidRPr="00C9645D" w:rsidRDefault="00803B1C" w:rsidP="00C9530A">
      <w:pPr>
        <w:jc w:val="both"/>
        <w:rPr>
          <w:rFonts w:ascii="Arial" w:hAnsi="Arial" w:cs="Arial"/>
          <w:b/>
          <w:sz w:val="24"/>
          <w:szCs w:val="24"/>
        </w:rPr>
      </w:pPr>
      <w:r w:rsidRPr="00C9645D">
        <w:rPr>
          <w:rFonts w:ascii="Arial" w:hAnsi="Arial" w:cs="Arial"/>
          <w:b/>
          <w:sz w:val="24"/>
          <w:szCs w:val="24"/>
        </w:rPr>
        <w:t>2</w:t>
      </w:r>
      <w:r w:rsidR="003559F3">
        <w:rPr>
          <w:rFonts w:ascii="Arial" w:hAnsi="Arial" w:cs="Arial"/>
          <w:b/>
          <w:sz w:val="24"/>
          <w:szCs w:val="24"/>
        </w:rPr>
        <w:t>.2</w:t>
      </w:r>
      <w:r w:rsidRPr="00C9645D">
        <w:rPr>
          <w:rFonts w:ascii="Arial" w:hAnsi="Arial" w:cs="Arial"/>
          <w:b/>
          <w:sz w:val="24"/>
          <w:szCs w:val="24"/>
        </w:rPr>
        <w:t>.3 A MIXED MODEL OF EMOTIONAL INTELLIGENCE</w:t>
      </w:r>
      <w:r w:rsidR="00C41524" w:rsidRPr="00C9645D">
        <w:rPr>
          <w:rFonts w:ascii="Arial" w:hAnsi="Arial" w:cs="Arial"/>
          <w:b/>
          <w:sz w:val="24"/>
          <w:szCs w:val="24"/>
        </w:rPr>
        <w:t xml:space="preserve"> BY GOLEMAN</w:t>
      </w:r>
    </w:p>
    <w:p w:rsidR="00803B1C" w:rsidRDefault="00B049E1" w:rsidP="00C9530A">
      <w:pPr>
        <w:jc w:val="both"/>
        <w:rPr>
          <w:rFonts w:ascii="Arial" w:hAnsi="Arial" w:cs="Arial"/>
          <w:sz w:val="24"/>
          <w:szCs w:val="24"/>
        </w:rPr>
      </w:pPr>
      <w:r>
        <w:rPr>
          <w:rFonts w:ascii="Arial" w:hAnsi="Arial" w:cs="Arial"/>
          <w:sz w:val="24"/>
          <w:szCs w:val="24"/>
        </w:rPr>
        <w:t xml:space="preserve">This researcher’s </w:t>
      </w:r>
      <w:sdt>
        <w:sdtPr>
          <w:rPr>
            <w:rFonts w:ascii="Arial" w:hAnsi="Arial" w:cs="Arial"/>
            <w:sz w:val="24"/>
            <w:szCs w:val="24"/>
          </w:rPr>
          <w:id w:val="909661031"/>
          <w:citation/>
        </w:sdtPr>
        <w:sdtContent>
          <w:r w:rsidR="00A118C5">
            <w:rPr>
              <w:rFonts w:ascii="Arial" w:hAnsi="Arial" w:cs="Arial"/>
              <w:sz w:val="24"/>
              <w:szCs w:val="24"/>
            </w:rPr>
            <w:fldChar w:fldCharType="begin"/>
          </w:r>
          <w:r w:rsidR="00A118C5">
            <w:rPr>
              <w:rFonts w:ascii="Arial" w:hAnsi="Arial" w:cs="Arial"/>
              <w:b/>
              <w:sz w:val="24"/>
              <w:szCs w:val="24"/>
            </w:rPr>
            <w:instrText xml:space="preserve"> CITATION Gol95 \l 2057 </w:instrText>
          </w:r>
          <w:r w:rsidR="00A118C5">
            <w:rPr>
              <w:rFonts w:ascii="Arial" w:hAnsi="Arial" w:cs="Arial"/>
              <w:sz w:val="24"/>
              <w:szCs w:val="24"/>
            </w:rPr>
            <w:fldChar w:fldCharType="separate"/>
          </w:r>
          <w:r w:rsidR="00A118C5" w:rsidRPr="00A118C5">
            <w:rPr>
              <w:rFonts w:ascii="Arial" w:hAnsi="Arial" w:cs="Arial"/>
              <w:noProof/>
              <w:sz w:val="24"/>
              <w:szCs w:val="24"/>
            </w:rPr>
            <w:t>(Goleman, 1995)</w:t>
          </w:r>
          <w:r w:rsidR="00A118C5">
            <w:rPr>
              <w:rFonts w:ascii="Arial" w:hAnsi="Arial" w:cs="Arial"/>
              <w:sz w:val="24"/>
              <w:szCs w:val="24"/>
            </w:rPr>
            <w:fldChar w:fldCharType="end"/>
          </w:r>
        </w:sdtContent>
      </w:sdt>
      <w:r w:rsidR="009B1E99">
        <w:rPr>
          <w:rFonts w:ascii="Arial" w:hAnsi="Arial" w:cs="Arial"/>
          <w:sz w:val="24"/>
          <w:szCs w:val="24"/>
        </w:rPr>
        <w:t xml:space="preserve"> and </w:t>
      </w:r>
      <w:sdt>
        <w:sdtPr>
          <w:rPr>
            <w:rFonts w:ascii="Arial" w:hAnsi="Arial" w:cs="Arial"/>
            <w:sz w:val="24"/>
            <w:szCs w:val="24"/>
          </w:rPr>
          <w:id w:val="88127007"/>
          <w:citation/>
        </w:sdtPr>
        <w:sdtContent>
          <w:r w:rsidR="00A118C5">
            <w:rPr>
              <w:rFonts w:ascii="Arial" w:hAnsi="Arial" w:cs="Arial"/>
              <w:sz w:val="24"/>
              <w:szCs w:val="24"/>
            </w:rPr>
            <w:fldChar w:fldCharType="begin"/>
          </w:r>
          <w:r w:rsidR="00A118C5">
            <w:rPr>
              <w:rFonts w:ascii="Arial" w:hAnsi="Arial" w:cs="Arial"/>
              <w:sz w:val="24"/>
              <w:szCs w:val="24"/>
            </w:rPr>
            <w:instrText xml:space="preserve"> CITATION Gol98 \l 2057 </w:instrText>
          </w:r>
          <w:r w:rsidR="00A118C5">
            <w:rPr>
              <w:rFonts w:ascii="Arial" w:hAnsi="Arial" w:cs="Arial"/>
              <w:sz w:val="24"/>
              <w:szCs w:val="24"/>
            </w:rPr>
            <w:fldChar w:fldCharType="separate"/>
          </w:r>
          <w:r w:rsidR="00A118C5" w:rsidRPr="00A118C5">
            <w:rPr>
              <w:rFonts w:ascii="Arial" w:hAnsi="Arial" w:cs="Arial"/>
              <w:noProof/>
              <w:sz w:val="24"/>
              <w:szCs w:val="24"/>
            </w:rPr>
            <w:t>(Goleman, 1998)</w:t>
          </w:r>
          <w:r w:rsidR="00A118C5">
            <w:rPr>
              <w:rFonts w:ascii="Arial" w:hAnsi="Arial" w:cs="Arial"/>
              <w:sz w:val="24"/>
              <w:szCs w:val="24"/>
            </w:rPr>
            <w:fldChar w:fldCharType="end"/>
          </w:r>
        </w:sdtContent>
      </w:sdt>
      <w:r w:rsidR="0008788A">
        <w:rPr>
          <w:rFonts w:ascii="Arial" w:hAnsi="Arial" w:cs="Arial"/>
          <w:sz w:val="24"/>
          <w:szCs w:val="24"/>
        </w:rPr>
        <w:t xml:space="preserve"> </w:t>
      </w:r>
      <w:r>
        <w:rPr>
          <w:rFonts w:ascii="Arial" w:hAnsi="Arial" w:cs="Arial"/>
          <w:sz w:val="24"/>
          <w:szCs w:val="24"/>
        </w:rPr>
        <w:t xml:space="preserve">model identified four main emotional intelligence architects. These include: </w:t>
      </w:r>
      <w:r w:rsidR="00D13648" w:rsidRPr="00807DFD">
        <w:rPr>
          <w:rFonts w:ascii="Arial" w:hAnsi="Arial" w:cs="Arial"/>
          <w:b/>
          <w:sz w:val="24"/>
          <w:szCs w:val="24"/>
        </w:rPr>
        <w:t>Self-Awareness</w:t>
      </w:r>
      <w:r w:rsidR="00807DFD">
        <w:rPr>
          <w:rFonts w:ascii="Arial" w:hAnsi="Arial" w:cs="Arial"/>
          <w:sz w:val="24"/>
          <w:szCs w:val="24"/>
        </w:rPr>
        <w:t>; involving a human’s ability to read one’s emotions and recognise their influence while using their inner feelings to guide their decisions</w:t>
      </w:r>
      <w:r w:rsidR="005B03EE">
        <w:rPr>
          <w:rFonts w:ascii="Arial" w:hAnsi="Arial" w:cs="Arial"/>
          <w:sz w:val="24"/>
          <w:szCs w:val="24"/>
        </w:rPr>
        <w:t xml:space="preserve"> and actions</w:t>
      </w:r>
      <w:r w:rsidR="00807DFD">
        <w:rPr>
          <w:rFonts w:ascii="Arial" w:hAnsi="Arial" w:cs="Arial"/>
          <w:sz w:val="24"/>
          <w:szCs w:val="24"/>
        </w:rPr>
        <w:t xml:space="preserve">, </w:t>
      </w:r>
      <w:r w:rsidR="00807DFD" w:rsidRPr="00807DFD">
        <w:rPr>
          <w:rFonts w:ascii="Arial" w:hAnsi="Arial" w:cs="Arial"/>
          <w:b/>
          <w:sz w:val="24"/>
          <w:szCs w:val="24"/>
        </w:rPr>
        <w:t>Self-management</w:t>
      </w:r>
      <w:r w:rsidR="00807DFD">
        <w:rPr>
          <w:rFonts w:ascii="Arial" w:hAnsi="Arial" w:cs="Arial"/>
          <w:sz w:val="24"/>
          <w:szCs w:val="24"/>
        </w:rPr>
        <w:t xml:space="preserve"> which is the second architect; involving controlling one’s emotions and impulses and adapting to changing circumstances, the third being </w:t>
      </w:r>
      <w:r w:rsidR="00807DFD" w:rsidRPr="001B49EF">
        <w:rPr>
          <w:rFonts w:ascii="Arial" w:hAnsi="Arial" w:cs="Arial"/>
          <w:b/>
          <w:sz w:val="24"/>
          <w:szCs w:val="24"/>
        </w:rPr>
        <w:t>Social Awareness</w:t>
      </w:r>
      <w:r w:rsidR="00807DFD">
        <w:rPr>
          <w:rFonts w:ascii="Arial" w:hAnsi="Arial" w:cs="Arial"/>
          <w:sz w:val="24"/>
          <w:szCs w:val="24"/>
        </w:rPr>
        <w:t>; involving human’s ability to sense, understand</w:t>
      </w:r>
      <w:r w:rsidR="001B49EF">
        <w:rPr>
          <w:rFonts w:ascii="Arial" w:hAnsi="Arial" w:cs="Arial"/>
          <w:sz w:val="24"/>
          <w:szCs w:val="24"/>
        </w:rPr>
        <w:t xml:space="preserve">, and react to other’s emotions while understanding social networks, and </w:t>
      </w:r>
      <w:r w:rsidR="001B49EF" w:rsidRPr="00746E86">
        <w:rPr>
          <w:rFonts w:ascii="Arial" w:hAnsi="Arial" w:cs="Arial"/>
          <w:b/>
          <w:sz w:val="24"/>
          <w:szCs w:val="24"/>
        </w:rPr>
        <w:t>Relationship Management</w:t>
      </w:r>
      <w:r w:rsidR="001B49EF">
        <w:rPr>
          <w:rFonts w:ascii="Arial" w:hAnsi="Arial" w:cs="Arial"/>
          <w:sz w:val="24"/>
          <w:szCs w:val="24"/>
        </w:rPr>
        <w:t>; involving human’s ability to inspire, influence, and develop others while managing conflict.</w:t>
      </w:r>
    </w:p>
    <w:p w:rsidR="001B49EF" w:rsidRDefault="001B49EF" w:rsidP="00C9530A">
      <w:pPr>
        <w:jc w:val="both"/>
        <w:rPr>
          <w:rFonts w:ascii="Arial" w:hAnsi="Arial" w:cs="Arial"/>
          <w:sz w:val="24"/>
          <w:szCs w:val="24"/>
        </w:rPr>
      </w:pPr>
      <w:r>
        <w:rPr>
          <w:rFonts w:ascii="Arial" w:hAnsi="Arial" w:cs="Arial"/>
          <w:sz w:val="24"/>
          <w:szCs w:val="24"/>
        </w:rPr>
        <w:t>In his report, Goleman conclude</w:t>
      </w:r>
      <w:r w:rsidR="008E2FD7">
        <w:rPr>
          <w:rFonts w:ascii="Arial" w:hAnsi="Arial" w:cs="Arial"/>
          <w:sz w:val="24"/>
          <w:szCs w:val="24"/>
        </w:rPr>
        <w:t>d</w:t>
      </w:r>
      <w:r>
        <w:rPr>
          <w:rFonts w:ascii="Arial" w:hAnsi="Arial" w:cs="Arial"/>
          <w:sz w:val="24"/>
          <w:szCs w:val="24"/>
        </w:rPr>
        <w:t xml:space="preserve"> that human’s emotional competencies are not </w:t>
      </w:r>
      <w:r w:rsidR="006B16CF">
        <w:rPr>
          <w:rFonts w:ascii="Arial" w:hAnsi="Arial" w:cs="Arial"/>
          <w:sz w:val="24"/>
          <w:szCs w:val="24"/>
        </w:rPr>
        <w:t xml:space="preserve">innate talents </w:t>
      </w:r>
      <w:sdt>
        <w:sdtPr>
          <w:rPr>
            <w:rFonts w:ascii="Arial" w:hAnsi="Arial" w:cs="Arial"/>
            <w:sz w:val="24"/>
            <w:szCs w:val="24"/>
          </w:rPr>
          <w:id w:val="1723394357"/>
          <w:citation/>
        </w:sdtPr>
        <w:sdtContent>
          <w:r w:rsidR="007F516B">
            <w:rPr>
              <w:rFonts w:ascii="Arial" w:hAnsi="Arial" w:cs="Arial"/>
              <w:sz w:val="24"/>
              <w:szCs w:val="24"/>
            </w:rPr>
            <w:fldChar w:fldCharType="begin"/>
          </w:r>
          <w:r w:rsidR="007F516B">
            <w:rPr>
              <w:rFonts w:ascii="Arial" w:hAnsi="Arial" w:cs="Arial"/>
              <w:sz w:val="24"/>
              <w:szCs w:val="24"/>
            </w:rPr>
            <w:instrText xml:space="preserve"> CITATION Eri07 \l 2057 </w:instrText>
          </w:r>
          <w:r w:rsidR="007F516B">
            <w:rPr>
              <w:rFonts w:ascii="Arial" w:hAnsi="Arial" w:cs="Arial"/>
              <w:sz w:val="24"/>
              <w:szCs w:val="24"/>
            </w:rPr>
            <w:fldChar w:fldCharType="separate"/>
          </w:r>
          <w:r w:rsidR="007F516B" w:rsidRPr="007F516B">
            <w:rPr>
              <w:rFonts w:ascii="Arial" w:hAnsi="Arial" w:cs="Arial"/>
              <w:noProof/>
              <w:sz w:val="24"/>
              <w:szCs w:val="24"/>
            </w:rPr>
            <w:t>(Ericsson, 2007)</w:t>
          </w:r>
          <w:r w:rsidR="007F516B">
            <w:rPr>
              <w:rFonts w:ascii="Arial" w:hAnsi="Arial" w:cs="Arial"/>
              <w:sz w:val="24"/>
              <w:szCs w:val="24"/>
            </w:rPr>
            <w:fldChar w:fldCharType="end"/>
          </w:r>
        </w:sdtContent>
      </w:sdt>
      <w:r w:rsidR="007F516B">
        <w:rPr>
          <w:rFonts w:ascii="Arial" w:hAnsi="Arial" w:cs="Arial"/>
          <w:sz w:val="24"/>
          <w:szCs w:val="24"/>
        </w:rPr>
        <w:t xml:space="preserve">, that is; the key determinant is not innate talent, but “deliberate Practice”. It must rather be </w:t>
      </w:r>
      <w:r w:rsidR="00A07226">
        <w:rPr>
          <w:rFonts w:ascii="Arial" w:hAnsi="Arial" w:cs="Arial"/>
          <w:sz w:val="24"/>
          <w:szCs w:val="24"/>
        </w:rPr>
        <w:t>learned through</w:t>
      </w:r>
      <w:r w:rsidR="007F516B">
        <w:rPr>
          <w:rFonts w:ascii="Arial" w:hAnsi="Arial" w:cs="Arial"/>
          <w:sz w:val="24"/>
          <w:szCs w:val="24"/>
        </w:rPr>
        <w:t xml:space="preserve"> capabilities that must be worked on and developed to achieve outstanding performance.</w:t>
      </w:r>
    </w:p>
    <w:p w:rsidR="00803B1C" w:rsidRDefault="000C4A9D" w:rsidP="00C9530A">
      <w:pPr>
        <w:jc w:val="both"/>
        <w:rPr>
          <w:rFonts w:ascii="Arial" w:hAnsi="Arial" w:cs="Arial"/>
          <w:sz w:val="24"/>
          <w:szCs w:val="24"/>
        </w:rPr>
      </w:pPr>
      <w:r>
        <w:rPr>
          <w:rFonts w:ascii="Arial" w:hAnsi="Arial" w:cs="Arial"/>
          <w:sz w:val="24"/>
          <w:szCs w:val="24"/>
        </w:rPr>
        <w:t>Goleman</w:t>
      </w:r>
      <w:r w:rsidR="008E2FD7">
        <w:rPr>
          <w:rFonts w:ascii="Arial" w:hAnsi="Arial" w:cs="Arial"/>
          <w:sz w:val="24"/>
          <w:szCs w:val="24"/>
        </w:rPr>
        <w:t xml:space="preserve"> developed the Emotional Competency Inventory (ECI). This inventory is used as a measure of emotional intelligence </w:t>
      </w:r>
      <w:r w:rsidR="00177C8E">
        <w:rPr>
          <w:rFonts w:ascii="Arial" w:hAnsi="Arial" w:cs="Arial"/>
          <w:sz w:val="24"/>
          <w:szCs w:val="24"/>
        </w:rPr>
        <w:t xml:space="preserve">based on his emotional intelligence competencies in much the same way as earlier measure of competencies for leaders, managers and executives. This approach is called by the researcher </w:t>
      </w:r>
      <w:sdt>
        <w:sdtPr>
          <w:rPr>
            <w:rFonts w:ascii="Arial" w:hAnsi="Arial" w:cs="Arial"/>
            <w:sz w:val="24"/>
            <w:szCs w:val="24"/>
          </w:rPr>
          <w:id w:val="1265034160"/>
          <w:citation/>
        </w:sdtPr>
        <w:sdtContent>
          <w:r w:rsidR="00177C8E">
            <w:rPr>
              <w:rFonts w:ascii="Arial" w:hAnsi="Arial" w:cs="Arial"/>
              <w:sz w:val="24"/>
              <w:szCs w:val="24"/>
            </w:rPr>
            <w:fldChar w:fldCharType="begin"/>
          </w:r>
          <w:r w:rsidR="00177C8E">
            <w:rPr>
              <w:rFonts w:ascii="Arial" w:hAnsi="Arial" w:cs="Arial"/>
              <w:sz w:val="24"/>
              <w:szCs w:val="24"/>
            </w:rPr>
            <w:instrText xml:space="preserve"> CITATION Boy94 \l 2057 </w:instrText>
          </w:r>
          <w:r w:rsidR="00177C8E">
            <w:rPr>
              <w:rFonts w:ascii="Arial" w:hAnsi="Arial" w:cs="Arial"/>
              <w:sz w:val="24"/>
              <w:szCs w:val="24"/>
            </w:rPr>
            <w:fldChar w:fldCharType="separate"/>
          </w:r>
          <w:r w:rsidR="00177C8E" w:rsidRPr="00177C8E">
            <w:rPr>
              <w:rFonts w:ascii="Arial" w:hAnsi="Arial" w:cs="Arial"/>
              <w:noProof/>
              <w:sz w:val="24"/>
              <w:szCs w:val="24"/>
            </w:rPr>
            <w:t>(Boyatzis, 1994)</w:t>
          </w:r>
          <w:r w:rsidR="00177C8E">
            <w:rPr>
              <w:rFonts w:ascii="Arial" w:hAnsi="Arial" w:cs="Arial"/>
              <w:sz w:val="24"/>
              <w:szCs w:val="24"/>
            </w:rPr>
            <w:fldChar w:fldCharType="end"/>
          </w:r>
        </w:sdtContent>
      </w:sdt>
      <w:r w:rsidR="00177C8E">
        <w:rPr>
          <w:rFonts w:ascii="Arial" w:hAnsi="Arial" w:cs="Arial"/>
          <w:sz w:val="24"/>
          <w:szCs w:val="24"/>
        </w:rPr>
        <w:t xml:space="preserve"> “the Self-Assessment Questionnaire.</w:t>
      </w:r>
    </w:p>
    <w:p w:rsidR="003E1B46" w:rsidRDefault="003E1B46" w:rsidP="00C9530A">
      <w:pPr>
        <w:jc w:val="both"/>
        <w:rPr>
          <w:rFonts w:ascii="Arial" w:hAnsi="Arial" w:cs="Arial"/>
          <w:sz w:val="24"/>
          <w:szCs w:val="24"/>
        </w:rPr>
      </w:pPr>
      <w:r>
        <w:rPr>
          <w:rFonts w:ascii="Arial" w:hAnsi="Arial" w:cs="Arial"/>
          <w:sz w:val="24"/>
          <w:szCs w:val="24"/>
        </w:rPr>
        <w:lastRenderedPageBreak/>
        <w:t xml:space="preserve">The Emotional Competency Inventory instrument is regarded as a multi-rater by the researchers and labelled it 360 degree. It is designed to provide: Managers, Self, Direct report and Peer ratings on a series of Behavioural indicators of emotional intelligence. </w:t>
      </w:r>
      <w:r w:rsidR="00292494">
        <w:rPr>
          <w:rFonts w:ascii="Arial" w:hAnsi="Arial" w:cs="Arial"/>
          <w:sz w:val="24"/>
          <w:szCs w:val="24"/>
        </w:rPr>
        <w:t xml:space="preserve">This instrument is designed to measure 20 competencies and is arranged into </w:t>
      </w:r>
      <w:r>
        <w:rPr>
          <w:rFonts w:ascii="Arial" w:hAnsi="Arial" w:cs="Arial"/>
          <w:sz w:val="24"/>
          <w:szCs w:val="24"/>
        </w:rPr>
        <w:t xml:space="preserve">four segments listed by Goleman as: </w:t>
      </w:r>
      <w:r w:rsidRPr="006709B6">
        <w:rPr>
          <w:rFonts w:ascii="Arial" w:hAnsi="Arial" w:cs="Arial"/>
          <w:b/>
          <w:sz w:val="24"/>
          <w:szCs w:val="24"/>
        </w:rPr>
        <w:t>Self-Awareness</w:t>
      </w:r>
      <w:r w:rsidR="00292494">
        <w:rPr>
          <w:rFonts w:ascii="Arial" w:hAnsi="Arial" w:cs="Arial"/>
          <w:sz w:val="24"/>
          <w:szCs w:val="24"/>
        </w:rPr>
        <w:t xml:space="preserve"> (Mindfulness); involving recognition of feelings and confidence.</w:t>
      </w:r>
      <w:r>
        <w:rPr>
          <w:rFonts w:ascii="Arial" w:hAnsi="Arial" w:cs="Arial"/>
          <w:sz w:val="24"/>
          <w:szCs w:val="24"/>
        </w:rPr>
        <w:t xml:space="preserve"> </w:t>
      </w:r>
      <w:r w:rsidR="00A82C4D" w:rsidRPr="006709B6">
        <w:rPr>
          <w:rFonts w:ascii="Arial" w:hAnsi="Arial" w:cs="Arial"/>
          <w:b/>
          <w:sz w:val="24"/>
          <w:szCs w:val="24"/>
        </w:rPr>
        <w:t>Social-Awareness</w:t>
      </w:r>
      <w:r w:rsidR="006709B6">
        <w:rPr>
          <w:rFonts w:ascii="Arial" w:hAnsi="Arial" w:cs="Arial"/>
          <w:sz w:val="24"/>
          <w:szCs w:val="24"/>
        </w:rPr>
        <w:t>; includes</w:t>
      </w:r>
      <w:r w:rsidR="00292494">
        <w:rPr>
          <w:rFonts w:ascii="Arial" w:hAnsi="Arial" w:cs="Arial"/>
          <w:sz w:val="24"/>
          <w:szCs w:val="24"/>
        </w:rPr>
        <w:t xml:space="preserve"> </w:t>
      </w:r>
      <w:r w:rsidR="006709B6">
        <w:rPr>
          <w:rFonts w:ascii="Arial" w:hAnsi="Arial" w:cs="Arial"/>
          <w:sz w:val="24"/>
          <w:szCs w:val="24"/>
        </w:rPr>
        <w:t>communication skills</w:t>
      </w:r>
      <w:r w:rsidR="00A82C4D">
        <w:rPr>
          <w:rFonts w:ascii="Arial" w:hAnsi="Arial" w:cs="Arial"/>
          <w:sz w:val="24"/>
          <w:szCs w:val="24"/>
        </w:rPr>
        <w:t>,</w:t>
      </w:r>
      <w:r w:rsidR="006709B6">
        <w:rPr>
          <w:rFonts w:ascii="Arial" w:hAnsi="Arial" w:cs="Arial"/>
          <w:sz w:val="24"/>
          <w:szCs w:val="24"/>
        </w:rPr>
        <w:t xml:space="preserve"> leadership and conflict management.</w:t>
      </w:r>
      <w:r w:rsidR="00A82C4D">
        <w:rPr>
          <w:rFonts w:ascii="Arial" w:hAnsi="Arial" w:cs="Arial"/>
          <w:sz w:val="24"/>
          <w:szCs w:val="24"/>
        </w:rPr>
        <w:t xml:space="preserve"> </w:t>
      </w:r>
      <w:r w:rsidR="00A82C4D" w:rsidRPr="00D45B9B">
        <w:rPr>
          <w:rFonts w:ascii="Arial" w:hAnsi="Arial" w:cs="Arial"/>
          <w:b/>
          <w:sz w:val="24"/>
          <w:szCs w:val="24"/>
        </w:rPr>
        <w:t>Self-Management</w:t>
      </w:r>
      <w:r w:rsidR="00D45B9B">
        <w:rPr>
          <w:rFonts w:ascii="Arial" w:hAnsi="Arial" w:cs="Arial"/>
          <w:sz w:val="24"/>
          <w:szCs w:val="24"/>
        </w:rPr>
        <w:t xml:space="preserve"> (Self-Regulation)</w:t>
      </w:r>
      <w:r w:rsidR="006709B6">
        <w:rPr>
          <w:rFonts w:ascii="Arial" w:hAnsi="Arial" w:cs="Arial"/>
          <w:sz w:val="24"/>
          <w:szCs w:val="24"/>
        </w:rPr>
        <w:t xml:space="preserve">; includes </w:t>
      </w:r>
      <w:r w:rsidR="00D45B9B">
        <w:rPr>
          <w:rFonts w:ascii="Arial" w:hAnsi="Arial" w:cs="Arial"/>
          <w:sz w:val="24"/>
          <w:szCs w:val="24"/>
        </w:rPr>
        <w:t>self-control, trustworthiness, and adaptability</w:t>
      </w:r>
      <w:r w:rsidR="00A82C4D">
        <w:rPr>
          <w:rFonts w:ascii="Arial" w:hAnsi="Arial" w:cs="Arial"/>
          <w:sz w:val="24"/>
          <w:szCs w:val="24"/>
        </w:rPr>
        <w:t xml:space="preserve">, and </w:t>
      </w:r>
      <w:r w:rsidR="00D45B9B">
        <w:rPr>
          <w:rFonts w:ascii="Arial" w:hAnsi="Arial" w:cs="Arial"/>
          <w:b/>
          <w:sz w:val="24"/>
          <w:szCs w:val="24"/>
        </w:rPr>
        <w:t>Empathy</w:t>
      </w:r>
      <w:r w:rsidR="00D45B9B">
        <w:rPr>
          <w:rFonts w:ascii="Arial" w:hAnsi="Arial" w:cs="Arial"/>
          <w:sz w:val="24"/>
          <w:szCs w:val="24"/>
        </w:rPr>
        <w:t xml:space="preserve">; includes an understanding of others feelings, diversity, and political awareness. </w:t>
      </w:r>
      <w:r w:rsidR="00CE7C06">
        <w:rPr>
          <w:rFonts w:ascii="Arial" w:hAnsi="Arial" w:cs="Arial"/>
          <w:sz w:val="24"/>
          <w:szCs w:val="24"/>
        </w:rPr>
        <w:t xml:space="preserve"> For quick and easy reference, this is represen</w:t>
      </w:r>
      <w:r w:rsidR="00D45B9B">
        <w:rPr>
          <w:rFonts w:ascii="Arial" w:hAnsi="Arial" w:cs="Arial"/>
          <w:sz w:val="24"/>
          <w:szCs w:val="24"/>
        </w:rPr>
        <w:t>ted in t</w:t>
      </w:r>
      <w:r w:rsidR="005B03EE">
        <w:rPr>
          <w:rFonts w:ascii="Arial" w:hAnsi="Arial" w:cs="Arial"/>
          <w:sz w:val="24"/>
          <w:szCs w:val="24"/>
        </w:rPr>
        <w:t>he Table</w:t>
      </w:r>
      <w:r w:rsidR="00D45B9B">
        <w:rPr>
          <w:rFonts w:ascii="Arial" w:hAnsi="Arial" w:cs="Arial"/>
          <w:sz w:val="24"/>
          <w:szCs w:val="24"/>
        </w:rPr>
        <w:t xml:space="preserve"> 4.</w:t>
      </w:r>
    </w:p>
    <w:p w:rsidR="00AD2360" w:rsidRPr="00B031FC" w:rsidRDefault="00B37F30" w:rsidP="00C9530A">
      <w:pPr>
        <w:jc w:val="both"/>
        <w:rPr>
          <w:rFonts w:ascii="Arial" w:hAnsi="Arial" w:cs="Arial"/>
          <w:b/>
        </w:rPr>
      </w:pPr>
      <w:r w:rsidRPr="001D751C">
        <w:rPr>
          <w:rFonts w:ascii="Arial" w:hAnsi="Arial" w:cs="Arial"/>
          <w:b/>
        </w:rPr>
        <w:t xml:space="preserve">GOLEMAN’S </w:t>
      </w:r>
      <w:r w:rsidR="001D751C" w:rsidRPr="001D751C">
        <w:rPr>
          <w:rFonts w:ascii="Arial" w:hAnsi="Arial" w:cs="Arial"/>
          <w:b/>
        </w:rPr>
        <w:t xml:space="preserve">REPRESENTATION OF </w:t>
      </w:r>
      <w:r w:rsidRPr="001D751C">
        <w:rPr>
          <w:rFonts w:ascii="Arial" w:hAnsi="Arial" w:cs="Arial"/>
          <w:b/>
        </w:rPr>
        <w:t>MIXED MODEL OF EMOTIONAL INTELLIGENCE</w:t>
      </w:r>
    </w:p>
    <w:tbl>
      <w:tblPr>
        <w:tblStyle w:val="TableGrid"/>
        <w:tblW w:w="0" w:type="auto"/>
        <w:tblLook w:val="04A0" w:firstRow="1" w:lastRow="0" w:firstColumn="1" w:lastColumn="0" w:noHBand="0" w:noVBand="1"/>
      </w:tblPr>
      <w:tblGrid>
        <w:gridCol w:w="3369"/>
        <w:gridCol w:w="5873"/>
      </w:tblGrid>
      <w:tr w:rsidR="001D751C" w:rsidTr="004E6A61">
        <w:tc>
          <w:tcPr>
            <w:tcW w:w="3369" w:type="dxa"/>
          </w:tcPr>
          <w:p w:rsidR="001D751C" w:rsidRPr="004E6A61" w:rsidRDefault="004E6A61" w:rsidP="00C9530A">
            <w:pPr>
              <w:jc w:val="both"/>
              <w:rPr>
                <w:rFonts w:ascii="Arial" w:hAnsi="Arial" w:cs="Arial"/>
                <w:b/>
                <w:sz w:val="24"/>
                <w:szCs w:val="24"/>
              </w:rPr>
            </w:pPr>
            <w:r w:rsidRPr="004E6A61">
              <w:rPr>
                <w:rFonts w:ascii="Arial" w:hAnsi="Arial" w:cs="Arial"/>
                <w:b/>
                <w:sz w:val="24"/>
                <w:szCs w:val="24"/>
              </w:rPr>
              <w:t>SEGMENTS</w:t>
            </w:r>
          </w:p>
        </w:tc>
        <w:tc>
          <w:tcPr>
            <w:tcW w:w="5873" w:type="dxa"/>
          </w:tcPr>
          <w:p w:rsidR="001D751C" w:rsidRPr="004E6A61" w:rsidRDefault="004E6A61" w:rsidP="00C9530A">
            <w:pPr>
              <w:jc w:val="both"/>
              <w:rPr>
                <w:rFonts w:ascii="Arial" w:hAnsi="Arial" w:cs="Arial"/>
                <w:b/>
                <w:sz w:val="24"/>
                <w:szCs w:val="24"/>
              </w:rPr>
            </w:pPr>
            <w:r w:rsidRPr="004E6A61">
              <w:rPr>
                <w:rFonts w:ascii="Arial" w:hAnsi="Arial" w:cs="Arial"/>
                <w:b/>
                <w:sz w:val="24"/>
                <w:szCs w:val="24"/>
              </w:rPr>
              <w:t>SUB-SEGMENTS</w:t>
            </w:r>
          </w:p>
        </w:tc>
      </w:tr>
      <w:tr w:rsidR="001D751C" w:rsidTr="004E6A61">
        <w:tc>
          <w:tcPr>
            <w:tcW w:w="3369" w:type="dxa"/>
          </w:tcPr>
          <w:p w:rsidR="001D751C" w:rsidRDefault="009209B7" w:rsidP="00C9530A">
            <w:pPr>
              <w:jc w:val="both"/>
              <w:rPr>
                <w:rFonts w:ascii="Arial" w:hAnsi="Arial" w:cs="Arial"/>
                <w:sz w:val="24"/>
                <w:szCs w:val="24"/>
              </w:rPr>
            </w:pPr>
            <w:r>
              <w:rPr>
                <w:rFonts w:ascii="Arial" w:hAnsi="Arial" w:cs="Arial"/>
                <w:sz w:val="24"/>
                <w:szCs w:val="24"/>
              </w:rPr>
              <w:t>Self-Awareness</w:t>
            </w:r>
          </w:p>
        </w:tc>
        <w:tc>
          <w:tcPr>
            <w:tcW w:w="5873" w:type="dxa"/>
          </w:tcPr>
          <w:p w:rsid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 xml:space="preserve">Recognition of feelings, </w:t>
            </w:r>
          </w:p>
          <w:p w:rsidR="001D751C" w:rsidRP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Confidence.</w:t>
            </w:r>
          </w:p>
        </w:tc>
      </w:tr>
      <w:tr w:rsidR="001D751C" w:rsidTr="004E6A61">
        <w:tc>
          <w:tcPr>
            <w:tcW w:w="3369" w:type="dxa"/>
          </w:tcPr>
          <w:p w:rsidR="001D751C" w:rsidRDefault="009209B7" w:rsidP="00C9530A">
            <w:pPr>
              <w:jc w:val="both"/>
              <w:rPr>
                <w:rFonts w:ascii="Arial" w:hAnsi="Arial" w:cs="Arial"/>
                <w:sz w:val="24"/>
                <w:szCs w:val="24"/>
              </w:rPr>
            </w:pPr>
            <w:r>
              <w:rPr>
                <w:rFonts w:ascii="Arial" w:hAnsi="Arial" w:cs="Arial"/>
                <w:sz w:val="24"/>
                <w:szCs w:val="24"/>
              </w:rPr>
              <w:t>Self-Regulation</w:t>
            </w:r>
          </w:p>
        </w:tc>
        <w:tc>
          <w:tcPr>
            <w:tcW w:w="5873" w:type="dxa"/>
          </w:tcPr>
          <w:p w:rsid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 xml:space="preserve">Self-control, </w:t>
            </w:r>
          </w:p>
          <w:p w:rsid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 xml:space="preserve">Trustworthiness, </w:t>
            </w:r>
          </w:p>
          <w:p w:rsidR="001D751C" w:rsidRP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Adaptability</w:t>
            </w:r>
            <w:r w:rsidR="007E007A">
              <w:rPr>
                <w:rFonts w:ascii="Arial" w:hAnsi="Arial" w:cs="Arial"/>
                <w:sz w:val="24"/>
                <w:szCs w:val="24"/>
              </w:rPr>
              <w:t>.</w:t>
            </w:r>
          </w:p>
        </w:tc>
      </w:tr>
      <w:tr w:rsidR="001D751C" w:rsidTr="004E6A61">
        <w:tc>
          <w:tcPr>
            <w:tcW w:w="3369" w:type="dxa"/>
          </w:tcPr>
          <w:p w:rsidR="001D751C" w:rsidRDefault="009209B7" w:rsidP="00C9530A">
            <w:pPr>
              <w:jc w:val="both"/>
              <w:rPr>
                <w:rFonts w:ascii="Arial" w:hAnsi="Arial" w:cs="Arial"/>
                <w:sz w:val="24"/>
                <w:szCs w:val="24"/>
              </w:rPr>
            </w:pPr>
            <w:r>
              <w:rPr>
                <w:rFonts w:ascii="Arial" w:hAnsi="Arial" w:cs="Arial"/>
                <w:sz w:val="24"/>
                <w:szCs w:val="24"/>
              </w:rPr>
              <w:t>Motivation</w:t>
            </w:r>
          </w:p>
        </w:tc>
        <w:tc>
          <w:tcPr>
            <w:tcW w:w="5873" w:type="dxa"/>
          </w:tcPr>
          <w:p w:rsidR="009209B7"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 xml:space="preserve">Optimism, </w:t>
            </w:r>
          </w:p>
          <w:p w:rsidR="001D751C" w:rsidRDefault="009209B7" w:rsidP="009209B7">
            <w:pPr>
              <w:pStyle w:val="ListParagraph"/>
              <w:numPr>
                <w:ilvl w:val="0"/>
                <w:numId w:val="1"/>
              </w:numPr>
              <w:jc w:val="both"/>
              <w:rPr>
                <w:rFonts w:ascii="Arial" w:hAnsi="Arial" w:cs="Arial"/>
                <w:sz w:val="24"/>
                <w:szCs w:val="24"/>
              </w:rPr>
            </w:pPr>
            <w:r>
              <w:rPr>
                <w:rFonts w:ascii="Arial" w:hAnsi="Arial" w:cs="Arial"/>
                <w:sz w:val="24"/>
                <w:szCs w:val="24"/>
              </w:rPr>
              <w:t xml:space="preserve">Drive, </w:t>
            </w:r>
          </w:p>
          <w:p w:rsidR="007E007A" w:rsidRDefault="007E007A" w:rsidP="009209B7">
            <w:pPr>
              <w:pStyle w:val="ListParagraph"/>
              <w:numPr>
                <w:ilvl w:val="0"/>
                <w:numId w:val="1"/>
              </w:numPr>
              <w:jc w:val="both"/>
              <w:rPr>
                <w:rFonts w:ascii="Arial" w:hAnsi="Arial" w:cs="Arial"/>
                <w:sz w:val="24"/>
                <w:szCs w:val="24"/>
              </w:rPr>
            </w:pPr>
            <w:r>
              <w:rPr>
                <w:rFonts w:ascii="Arial" w:hAnsi="Arial" w:cs="Arial"/>
                <w:sz w:val="24"/>
                <w:szCs w:val="24"/>
              </w:rPr>
              <w:t>Commitment,</w:t>
            </w:r>
          </w:p>
          <w:p w:rsidR="007E007A" w:rsidRPr="009209B7" w:rsidRDefault="007E007A" w:rsidP="009209B7">
            <w:pPr>
              <w:pStyle w:val="ListParagraph"/>
              <w:numPr>
                <w:ilvl w:val="0"/>
                <w:numId w:val="1"/>
              </w:numPr>
              <w:jc w:val="both"/>
              <w:rPr>
                <w:rFonts w:ascii="Arial" w:hAnsi="Arial" w:cs="Arial"/>
                <w:sz w:val="24"/>
                <w:szCs w:val="24"/>
              </w:rPr>
            </w:pPr>
            <w:r>
              <w:rPr>
                <w:rFonts w:ascii="Arial" w:hAnsi="Arial" w:cs="Arial"/>
                <w:sz w:val="24"/>
                <w:szCs w:val="24"/>
              </w:rPr>
              <w:t>Initiative.</w:t>
            </w:r>
          </w:p>
        </w:tc>
      </w:tr>
      <w:tr w:rsidR="001D751C" w:rsidTr="004E6A61">
        <w:tc>
          <w:tcPr>
            <w:tcW w:w="3369" w:type="dxa"/>
          </w:tcPr>
          <w:p w:rsidR="001D751C" w:rsidRDefault="007E007A" w:rsidP="00C9530A">
            <w:pPr>
              <w:jc w:val="both"/>
              <w:rPr>
                <w:rFonts w:ascii="Arial" w:hAnsi="Arial" w:cs="Arial"/>
                <w:sz w:val="24"/>
                <w:szCs w:val="24"/>
              </w:rPr>
            </w:pPr>
            <w:r>
              <w:rPr>
                <w:rFonts w:ascii="Arial" w:hAnsi="Arial" w:cs="Arial"/>
                <w:sz w:val="24"/>
                <w:szCs w:val="24"/>
              </w:rPr>
              <w:t>Empathy</w:t>
            </w:r>
          </w:p>
        </w:tc>
        <w:tc>
          <w:tcPr>
            <w:tcW w:w="5873" w:type="dxa"/>
          </w:tcPr>
          <w:p w:rsidR="001D751C" w:rsidRDefault="007E007A" w:rsidP="007E007A">
            <w:pPr>
              <w:pStyle w:val="ListParagraph"/>
              <w:numPr>
                <w:ilvl w:val="0"/>
                <w:numId w:val="1"/>
              </w:numPr>
              <w:jc w:val="both"/>
              <w:rPr>
                <w:rFonts w:ascii="Arial" w:hAnsi="Arial" w:cs="Arial"/>
                <w:sz w:val="24"/>
                <w:szCs w:val="24"/>
              </w:rPr>
            </w:pPr>
            <w:r>
              <w:rPr>
                <w:rFonts w:ascii="Arial" w:hAnsi="Arial" w:cs="Arial"/>
                <w:sz w:val="24"/>
                <w:szCs w:val="24"/>
              </w:rPr>
              <w:t>Understanding other people’s feelings</w:t>
            </w:r>
          </w:p>
          <w:p w:rsidR="007E007A" w:rsidRDefault="007E007A" w:rsidP="007E007A">
            <w:pPr>
              <w:pStyle w:val="ListParagraph"/>
              <w:numPr>
                <w:ilvl w:val="0"/>
                <w:numId w:val="1"/>
              </w:numPr>
              <w:jc w:val="both"/>
              <w:rPr>
                <w:rFonts w:ascii="Arial" w:hAnsi="Arial" w:cs="Arial"/>
                <w:sz w:val="24"/>
                <w:szCs w:val="24"/>
              </w:rPr>
            </w:pPr>
            <w:r>
              <w:rPr>
                <w:rFonts w:ascii="Arial" w:hAnsi="Arial" w:cs="Arial"/>
                <w:sz w:val="24"/>
                <w:szCs w:val="24"/>
              </w:rPr>
              <w:t>Diversity,</w:t>
            </w:r>
          </w:p>
          <w:p w:rsidR="007E007A" w:rsidRPr="007E007A" w:rsidRDefault="007E007A" w:rsidP="007E007A">
            <w:pPr>
              <w:pStyle w:val="ListParagraph"/>
              <w:numPr>
                <w:ilvl w:val="0"/>
                <w:numId w:val="1"/>
              </w:numPr>
              <w:jc w:val="both"/>
              <w:rPr>
                <w:rFonts w:ascii="Arial" w:hAnsi="Arial" w:cs="Arial"/>
                <w:sz w:val="24"/>
                <w:szCs w:val="24"/>
              </w:rPr>
            </w:pPr>
            <w:r>
              <w:rPr>
                <w:rFonts w:ascii="Arial" w:hAnsi="Arial" w:cs="Arial"/>
                <w:sz w:val="24"/>
                <w:szCs w:val="24"/>
              </w:rPr>
              <w:t>Political awareness</w:t>
            </w:r>
          </w:p>
        </w:tc>
      </w:tr>
      <w:tr w:rsidR="001D751C" w:rsidTr="004E6A61">
        <w:tc>
          <w:tcPr>
            <w:tcW w:w="3369" w:type="dxa"/>
          </w:tcPr>
          <w:p w:rsidR="001D751C" w:rsidRDefault="001654A4" w:rsidP="00C9530A">
            <w:pPr>
              <w:jc w:val="both"/>
              <w:rPr>
                <w:rFonts w:ascii="Arial" w:hAnsi="Arial" w:cs="Arial"/>
                <w:sz w:val="24"/>
                <w:szCs w:val="24"/>
              </w:rPr>
            </w:pPr>
            <w:r>
              <w:rPr>
                <w:rFonts w:ascii="Arial" w:hAnsi="Arial" w:cs="Arial"/>
                <w:sz w:val="24"/>
                <w:szCs w:val="24"/>
              </w:rPr>
              <w:t>Social Skills</w:t>
            </w:r>
          </w:p>
        </w:tc>
        <w:tc>
          <w:tcPr>
            <w:tcW w:w="5873" w:type="dxa"/>
          </w:tcPr>
          <w:p w:rsidR="001D751C" w:rsidRDefault="001654A4" w:rsidP="001654A4">
            <w:pPr>
              <w:pStyle w:val="ListParagraph"/>
              <w:numPr>
                <w:ilvl w:val="0"/>
                <w:numId w:val="1"/>
              </w:numPr>
              <w:jc w:val="both"/>
              <w:rPr>
                <w:rFonts w:ascii="Arial" w:hAnsi="Arial" w:cs="Arial"/>
                <w:sz w:val="24"/>
                <w:szCs w:val="24"/>
              </w:rPr>
            </w:pPr>
            <w:r w:rsidRPr="001654A4">
              <w:rPr>
                <w:rFonts w:ascii="Arial" w:hAnsi="Arial" w:cs="Arial"/>
                <w:sz w:val="24"/>
                <w:szCs w:val="24"/>
              </w:rPr>
              <w:t>Leadership,</w:t>
            </w:r>
          </w:p>
          <w:p w:rsidR="001654A4" w:rsidRDefault="001654A4" w:rsidP="001654A4">
            <w:pPr>
              <w:pStyle w:val="ListParagraph"/>
              <w:numPr>
                <w:ilvl w:val="0"/>
                <w:numId w:val="1"/>
              </w:numPr>
              <w:jc w:val="both"/>
              <w:rPr>
                <w:rFonts w:ascii="Arial" w:hAnsi="Arial" w:cs="Arial"/>
                <w:sz w:val="24"/>
                <w:szCs w:val="24"/>
              </w:rPr>
            </w:pPr>
            <w:r>
              <w:rPr>
                <w:rFonts w:ascii="Arial" w:hAnsi="Arial" w:cs="Arial"/>
                <w:sz w:val="24"/>
                <w:szCs w:val="24"/>
              </w:rPr>
              <w:t>Communication skills,</w:t>
            </w:r>
          </w:p>
          <w:p w:rsidR="001654A4" w:rsidRPr="001654A4" w:rsidRDefault="001654A4" w:rsidP="001654A4">
            <w:pPr>
              <w:pStyle w:val="ListParagraph"/>
              <w:numPr>
                <w:ilvl w:val="0"/>
                <w:numId w:val="1"/>
              </w:numPr>
              <w:jc w:val="both"/>
              <w:rPr>
                <w:rFonts w:ascii="Arial" w:hAnsi="Arial" w:cs="Arial"/>
                <w:sz w:val="24"/>
                <w:szCs w:val="24"/>
              </w:rPr>
            </w:pPr>
            <w:r>
              <w:rPr>
                <w:rFonts w:ascii="Arial" w:hAnsi="Arial" w:cs="Arial"/>
                <w:sz w:val="24"/>
                <w:szCs w:val="24"/>
              </w:rPr>
              <w:t>Conflict management.</w:t>
            </w:r>
          </w:p>
        </w:tc>
      </w:tr>
    </w:tbl>
    <w:p w:rsidR="00A82C4D" w:rsidRPr="0027074A" w:rsidRDefault="00C52315" w:rsidP="00C9530A">
      <w:pPr>
        <w:jc w:val="both"/>
        <w:rPr>
          <w:rFonts w:ascii="Arial" w:hAnsi="Arial" w:cs="Arial"/>
          <w:b/>
        </w:rPr>
      </w:pPr>
      <w:proofErr w:type="gramStart"/>
      <w:r>
        <w:rPr>
          <w:rFonts w:ascii="Arial" w:hAnsi="Arial" w:cs="Arial"/>
          <w:b/>
          <w:sz w:val="24"/>
          <w:szCs w:val="24"/>
        </w:rPr>
        <w:t>TABLE</w:t>
      </w:r>
      <w:r w:rsidR="001D751C" w:rsidRPr="004E6A61">
        <w:rPr>
          <w:rFonts w:ascii="Arial" w:hAnsi="Arial" w:cs="Arial"/>
          <w:b/>
          <w:sz w:val="24"/>
          <w:szCs w:val="24"/>
        </w:rPr>
        <w:t xml:space="preserve"> 4</w:t>
      </w:r>
      <w:r>
        <w:rPr>
          <w:rFonts w:ascii="Arial" w:hAnsi="Arial" w:cs="Arial"/>
          <w:b/>
          <w:sz w:val="24"/>
          <w:szCs w:val="24"/>
        </w:rPr>
        <w:t>: (</w:t>
      </w:r>
      <w:r w:rsidRPr="00C52315">
        <w:rPr>
          <w:rFonts w:ascii="Arial" w:hAnsi="Arial" w:cs="Arial"/>
          <w:b/>
          <w:sz w:val="18"/>
          <w:szCs w:val="18"/>
        </w:rPr>
        <w:t>Sourced from GOLEMAN’S representation of mixed model of emotional intelligence</w:t>
      </w:r>
      <w:r>
        <w:rPr>
          <w:rFonts w:ascii="Arial" w:hAnsi="Arial" w:cs="Arial"/>
          <w:b/>
          <w:sz w:val="18"/>
          <w:szCs w:val="18"/>
        </w:rPr>
        <w:t>)</w:t>
      </w:r>
      <w:r w:rsidRPr="00C52315">
        <w:rPr>
          <w:rFonts w:ascii="Arial" w:hAnsi="Arial" w:cs="Arial"/>
          <w:b/>
          <w:sz w:val="18"/>
          <w:szCs w:val="18"/>
        </w:rPr>
        <w:t>.</w:t>
      </w:r>
      <w:proofErr w:type="gramEnd"/>
    </w:p>
    <w:p w:rsidR="00A82C4D" w:rsidRPr="002B489D" w:rsidRDefault="00A82C4D" w:rsidP="00C9530A">
      <w:pPr>
        <w:jc w:val="both"/>
        <w:rPr>
          <w:rFonts w:ascii="Arial" w:hAnsi="Arial" w:cs="Arial"/>
          <w:b/>
          <w:sz w:val="24"/>
          <w:szCs w:val="24"/>
        </w:rPr>
      </w:pPr>
      <w:r w:rsidRPr="002B489D">
        <w:rPr>
          <w:rFonts w:ascii="Arial" w:hAnsi="Arial" w:cs="Arial"/>
          <w:b/>
          <w:sz w:val="24"/>
          <w:szCs w:val="24"/>
        </w:rPr>
        <w:t>2</w:t>
      </w:r>
      <w:r w:rsidR="003559F3">
        <w:rPr>
          <w:rFonts w:ascii="Arial" w:hAnsi="Arial" w:cs="Arial"/>
          <w:b/>
          <w:sz w:val="24"/>
          <w:szCs w:val="24"/>
        </w:rPr>
        <w:t>.2</w:t>
      </w:r>
      <w:r w:rsidRPr="002B489D">
        <w:rPr>
          <w:rFonts w:ascii="Arial" w:hAnsi="Arial" w:cs="Arial"/>
          <w:b/>
          <w:sz w:val="24"/>
          <w:szCs w:val="24"/>
        </w:rPr>
        <w:t>.4 EMOTIONAL INTELLIGENCE APPRAISAL (EIA)</w:t>
      </w:r>
    </w:p>
    <w:p w:rsidR="000C4A9D" w:rsidRDefault="00A82C4D" w:rsidP="00C9530A">
      <w:pPr>
        <w:jc w:val="both"/>
        <w:rPr>
          <w:rFonts w:ascii="Arial" w:hAnsi="Arial" w:cs="Arial"/>
          <w:sz w:val="24"/>
          <w:szCs w:val="24"/>
        </w:rPr>
      </w:pPr>
      <w:r>
        <w:rPr>
          <w:rFonts w:ascii="Arial" w:hAnsi="Arial" w:cs="Arial"/>
          <w:sz w:val="24"/>
          <w:szCs w:val="24"/>
        </w:rPr>
        <w:t xml:space="preserve">This measure was developed out of Goleman’s instruments by </w:t>
      </w:r>
      <w:sdt>
        <w:sdtPr>
          <w:rPr>
            <w:rFonts w:ascii="Arial" w:hAnsi="Arial" w:cs="Arial"/>
            <w:sz w:val="24"/>
            <w:szCs w:val="24"/>
          </w:rPr>
          <w:id w:val="-339550205"/>
          <w:citation/>
        </w:sdtPr>
        <w:sdtContent>
          <w:r w:rsidR="002B489D">
            <w:rPr>
              <w:rFonts w:ascii="Arial" w:hAnsi="Arial" w:cs="Arial"/>
              <w:sz w:val="24"/>
              <w:szCs w:val="24"/>
            </w:rPr>
            <w:fldChar w:fldCharType="begin"/>
          </w:r>
          <w:r w:rsidR="002B489D">
            <w:rPr>
              <w:rFonts w:ascii="Arial" w:hAnsi="Arial" w:cs="Arial"/>
              <w:sz w:val="24"/>
              <w:szCs w:val="24"/>
            </w:rPr>
            <w:instrText xml:space="preserve"> CITATION Bra02 \l 2057 </w:instrText>
          </w:r>
          <w:r w:rsidR="002B489D">
            <w:rPr>
              <w:rFonts w:ascii="Arial" w:hAnsi="Arial" w:cs="Arial"/>
              <w:sz w:val="24"/>
              <w:szCs w:val="24"/>
            </w:rPr>
            <w:fldChar w:fldCharType="separate"/>
          </w:r>
          <w:r w:rsidR="002B489D" w:rsidRPr="002B489D">
            <w:rPr>
              <w:rFonts w:ascii="Arial" w:hAnsi="Arial" w:cs="Arial"/>
              <w:noProof/>
              <w:sz w:val="24"/>
              <w:szCs w:val="24"/>
            </w:rPr>
            <w:t>(Bradberry, 2002)</w:t>
          </w:r>
          <w:r w:rsidR="002B489D">
            <w:rPr>
              <w:rFonts w:ascii="Arial" w:hAnsi="Arial" w:cs="Arial"/>
              <w:sz w:val="24"/>
              <w:szCs w:val="24"/>
            </w:rPr>
            <w:fldChar w:fldCharType="end"/>
          </w:r>
        </w:sdtContent>
      </w:sdt>
      <w:r>
        <w:rPr>
          <w:rFonts w:ascii="Arial" w:hAnsi="Arial" w:cs="Arial"/>
          <w:sz w:val="24"/>
          <w:szCs w:val="24"/>
        </w:rPr>
        <w:t xml:space="preserve"> </w:t>
      </w:r>
      <w:r w:rsidR="002B489D">
        <w:rPr>
          <w:rFonts w:ascii="Arial" w:hAnsi="Arial" w:cs="Arial"/>
          <w:sz w:val="24"/>
          <w:szCs w:val="24"/>
        </w:rPr>
        <w:t xml:space="preserve">and TalentSmart Research Team </w:t>
      </w:r>
      <w:r>
        <w:rPr>
          <w:rFonts w:ascii="Arial" w:hAnsi="Arial" w:cs="Arial"/>
          <w:sz w:val="24"/>
          <w:szCs w:val="24"/>
        </w:rPr>
        <w:t xml:space="preserve">as an effective and quick reference </w:t>
      </w:r>
      <w:r w:rsidR="002B489D">
        <w:rPr>
          <w:rFonts w:ascii="Arial" w:hAnsi="Arial" w:cs="Arial"/>
          <w:sz w:val="24"/>
          <w:szCs w:val="24"/>
        </w:rPr>
        <w:t>of emotional intelligence for use in different settings. This researchers’ appraisal applied use of 28 items to evaluate four main components of their model: Self-Awareness, Social Awareness, Self-Management, and Relationship Management.</w:t>
      </w:r>
      <w:r w:rsidR="002C3C5C">
        <w:rPr>
          <w:rFonts w:ascii="Arial" w:hAnsi="Arial" w:cs="Arial"/>
          <w:sz w:val="24"/>
          <w:szCs w:val="24"/>
        </w:rPr>
        <w:t xml:space="preserve"> </w:t>
      </w:r>
    </w:p>
    <w:p w:rsidR="00FA3562" w:rsidRPr="00FA3562" w:rsidRDefault="00FA3562" w:rsidP="00C9530A">
      <w:pPr>
        <w:jc w:val="both"/>
        <w:rPr>
          <w:rFonts w:ascii="Arial" w:hAnsi="Arial" w:cs="Arial"/>
          <w:b/>
          <w:sz w:val="24"/>
          <w:szCs w:val="24"/>
        </w:rPr>
      </w:pPr>
      <w:r w:rsidRPr="00FA3562">
        <w:rPr>
          <w:rFonts w:ascii="Arial" w:hAnsi="Arial" w:cs="Arial"/>
          <w:b/>
          <w:sz w:val="24"/>
          <w:szCs w:val="24"/>
        </w:rPr>
        <w:t>2</w:t>
      </w:r>
      <w:r w:rsidR="003559F3">
        <w:rPr>
          <w:rFonts w:ascii="Arial" w:hAnsi="Arial" w:cs="Arial"/>
          <w:b/>
          <w:sz w:val="24"/>
          <w:szCs w:val="24"/>
        </w:rPr>
        <w:t>.2</w:t>
      </w:r>
      <w:r w:rsidRPr="00FA3562">
        <w:rPr>
          <w:rFonts w:ascii="Arial" w:hAnsi="Arial" w:cs="Arial"/>
          <w:b/>
          <w:sz w:val="24"/>
          <w:szCs w:val="24"/>
        </w:rPr>
        <w:t>.5 TRAIT MODEL OF EMOTIONAL INTELLIGENCE</w:t>
      </w:r>
    </w:p>
    <w:p w:rsidR="000C4A9D" w:rsidRDefault="00FA3562" w:rsidP="00C9530A">
      <w:pPr>
        <w:jc w:val="both"/>
        <w:rPr>
          <w:rFonts w:ascii="Arial" w:hAnsi="Arial" w:cs="Arial"/>
          <w:sz w:val="24"/>
          <w:szCs w:val="24"/>
        </w:rPr>
      </w:pPr>
      <w:r>
        <w:rPr>
          <w:rFonts w:ascii="Arial" w:hAnsi="Arial" w:cs="Arial"/>
          <w:sz w:val="24"/>
          <w:szCs w:val="24"/>
        </w:rPr>
        <w:t xml:space="preserve">This model was developed by </w:t>
      </w:r>
      <w:sdt>
        <w:sdtPr>
          <w:rPr>
            <w:rFonts w:ascii="Arial" w:hAnsi="Arial" w:cs="Arial"/>
            <w:sz w:val="24"/>
            <w:szCs w:val="24"/>
          </w:rPr>
          <w:id w:val="-1389956798"/>
          <w:citation/>
        </w:sdtPr>
        <w:sdtContent>
          <w:r>
            <w:rPr>
              <w:rFonts w:ascii="Arial" w:hAnsi="Arial" w:cs="Arial"/>
              <w:sz w:val="24"/>
              <w:szCs w:val="24"/>
            </w:rPr>
            <w:fldChar w:fldCharType="begin"/>
          </w:r>
          <w:r>
            <w:rPr>
              <w:rFonts w:ascii="Arial" w:hAnsi="Arial" w:cs="Arial"/>
              <w:sz w:val="24"/>
              <w:szCs w:val="24"/>
            </w:rPr>
            <w:instrText xml:space="preserve"> CITATION Pet00 \l 2057 </w:instrText>
          </w:r>
          <w:r>
            <w:rPr>
              <w:rFonts w:ascii="Arial" w:hAnsi="Arial" w:cs="Arial"/>
              <w:sz w:val="24"/>
              <w:szCs w:val="24"/>
            </w:rPr>
            <w:fldChar w:fldCharType="separate"/>
          </w:r>
          <w:r w:rsidRPr="00FA3562">
            <w:rPr>
              <w:rFonts w:ascii="Arial" w:hAnsi="Arial" w:cs="Arial"/>
              <w:noProof/>
              <w:sz w:val="24"/>
              <w:szCs w:val="24"/>
            </w:rPr>
            <w:t>(Petrides, 2000)</w:t>
          </w:r>
          <w:r>
            <w:rPr>
              <w:rFonts w:ascii="Arial" w:hAnsi="Arial" w:cs="Arial"/>
              <w:sz w:val="24"/>
              <w:szCs w:val="24"/>
            </w:rPr>
            <w:fldChar w:fldCharType="end"/>
          </w:r>
        </w:sdtContent>
      </w:sdt>
      <w:r>
        <w:rPr>
          <w:rFonts w:ascii="Arial" w:hAnsi="Arial" w:cs="Arial"/>
          <w:sz w:val="24"/>
          <w:szCs w:val="24"/>
        </w:rPr>
        <w:t xml:space="preserve"> and </w:t>
      </w:r>
      <w:sdt>
        <w:sdtPr>
          <w:rPr>
            <w:rFonts w:ascii="Arial" w:hAnsi="Arial" w:cs="Arial"/>
            <w:sz w:val="24"/>
            <w:szCs w:val="24"/>
          </w:rPr>
          <w:id w:val="1825471285"/>
          <w:citation/>
        </w:sdtPr>
        <w:sdtContent>
          <w:r>
            <w:rPr>
              <w:rFonts w:ascii="Arial" w:hAnsi="Arial" w:cs="Arial"/>
              <w:sz w:val="24"/>
              <w:szCs w:val="24"/>
            </w:rPr>
            <w:fldChar w:fldCharType="begin"/>
          </w:r>
          <w:r>
            <w:rPr>
              <w:rFonts w:ascii="Arial" w:hAnsi="Arial" w:cs="Arial"/>
              <w:sz w:val="24"/>
              <w:szCs w:val="24"/>
            </w:rPr>
            <w:instrText xml:space="preserve"> CITATION Pet04 \l 2057 </w:instrText>
          </w:r>
          <w:r>
            <w:rPr>
              <w:rFonts w:ascii="Arial" w:hAnsi="Arial" w:cs="Arial"/>
              <w:sz w:val="24"/>
              <w:szCs w:val="24"/>
            </w:rPr>
            <w:fldChar w:fldCharType="separate"/>
          </w:r>
          <w:r w:rsidRPr="00FA3562">
            <w:rPr>
              <w:rFonts w:ascii="Arial" w:hAnsi="Arial" w:cs="Arial"/>
              <w:noProof/>
              <w:sz w:val="24"/>
              <w:szCs w:val="24"/>
            </w:rPr>
            <w:t>(Petrides, 2004)</w:t>
          </w:r>
          <w:r>
            <w:rPr>
              <w:rFonts w:ascii="Arial" w:hAnsi="Arial" w:cs="Arial"/>
              <w:sz w:val="24"/>
              <w:szCs w:val="24"/>
            </w:rPr>
            <w:fldChar w:fldCharType="end"/>
          </w:r>
        </w:sdtContent>
      </w:sdt>
      <w:r w:rsidR="00A00E2D">
        <w:rPr>
          <w:rFonts w:ascii="Arial" w:hAnsi="Arial" w:cs="Arial"/>
          <w:sz w:val="24"/>
          <w:szCs w:val="24"/>
        </w:rPr>
        <w:t>. Trait model was advocated as “a constellation of emotional self-perceptions located at the lower levels of personality. It was concluded that it involves the use of personality framework to evaluate trait emotional intelligence. It also involves ones understanding and p</w:t>
      </w:r>
      <w:r w:rsidR="004433C1">
        <w:rPr>
          <w:rFonts w:ascii="Arial" w:hAnsi="Arial" w:cs="Arial"/>
          <w:sz w:val="24"/>
          <w:szCs w:val="24"/>
        </w:rPr>
        <w:t xml:space="preserve">erception of their own emotions through </w:t>
      </w:r>
      <w:r w:rsidR="006C0080">
        <w:rPr>
          <w:rFonts w:ascii="Arial" w:hAnsi="Arial" w:cs="Arial"/>
          <w:sz w:val="24"/>
          <w:szCs w:val="24"/>
        </w:rPr>
        <w:t xml:space="preserve">identification of five personality traits with the </w:t>
      </w:r>
      <w:r w:rsidR="00842B0A">
        <w:rPr>
          <w:rFonts w:ascii="Arial" w:hAnsi="Arial" w:cs="Arial"/>
          <w:sz w:val="24"/>
          <w:szCs w:val="24"/>
        </w:rPr>
        <w:t>acronym ‘</w:t>
      </w:r>
      <w:r w:rsidR="00842B0A" w:rsidRPr="008D592D">
        <w:rPr>
          <w:rFonts w:ascii="Arial" w:hAnsi="Arial" w:cs="Arial"/>
          <w:b/>
          <w:sz w:val="24"/>
          <w:szCs w:val="24"/>
        </w:rPr>
        <w:t>OCEAN</w:t>
      </w:r>
      <w:r w:rsidR="00842B0A">
        <w:rPr>
          <w:rFonts w:ascii="Arial" w:hAnsi="Arial" w:cs="Arial"/>
          <w:sz w:val="24"/>
          <w:szCs w:val="24"/>
        </w:rPr>
        <w:t>’, which means:</w:t>
      </w:r>
      <w:r w:rsidR="00842B0A" w:rsidRPr="008D592D">
        <w:rPr>
          <w:rFonts w:ascii="Arial" w:hAnsi="Arial" w:cs="Arial"/>
          <w:b/>
          <w:sz w:val="24"/>
          <w:szCs w:val="24"/>
        </w:rPr>
        <w:t xml:space="preserve"> O</w:t>
      </w:r>
      <w:r w:rsidR="00842B0A">
        <w:rPr>
          <w:rFonts w:ascii="Arial" w:hAnsi="Arial" w:cs="Arial"/>
          <w:sz w:val="24"/>
          <w:szCs w:val="24"/>
        </w:rPr>
        <w:t xml:space="preserve"> – Openness, </w:t>
      </w:r>
      <w:r w:rsidR="00842B0A" w:rsidRPr="008D592D">
        <w:rPr>
          <w:rFonts w:ascii="Arial" w:hAnsi="Arial" w:cs="Arial"/>
          <w:b/>
          <w:sz w:val="24"/>
          <w:szCs w:val="24"/>
        </w:rPr>
        <w:t>C</w:t>
      </w:r>
      <w:r w:rsidR="00842B0A">
        <w:rPr>
          <w:rFonts w:ascii="Arial" w:hAnsi="Arial" w:cs="Arial"/>
          <w:sz w:val="24"/>
          <w:szCs w:val="24"/>
        </w:rPr>
        <w:t xml:space="preserve"> – </w:t>
      </w:r>
      <w:r w:rsidR="00842B0A">
        <w:rPr>
          <w:rFonts w:ascii="Arial" w:hAnsi="Arial" w:cs="Arial"/>
          <w:sz w:val="24"/>
          <w:szCs w:val="24"/>
        </w:rPr>
        <w:lastRenderedPageBreak/>
        <w:t xml:space="preserve">Consciousness, </w:t>
      </w:r>
      <w:r w:rsidR="00842B0A" w:rsidRPr="008D592D">
        <w:rPr>
          <w:rFonts w:ascii="Arial" w:hAnsi="Arial" w:cs="Arial"/>
          <w:b/>
          <w:sz w:val="24"/>
          <w:szCs w:val="24"/>
        </w:rPr>
        <w:t>E</w:t>
      </w:r>
      <w:r w:rsidR="00842B0A">
        <w:rPr>
          <w:rFonts w:ascii="Arial" w:hAnsi="Arial" w:cs="Arial"/>
          <w:sz w:val="24"/>
          <w:szCs w:val="24"/>
        </w:rPr>
        <w:t xml:space="preserve"> - Extrovert, </w:t>
      </w:r>
      <w:r w:rsidR="00842B0A" w:rsidRPr="008D592D">
        <w:rPr>
          <w:rFonts w:ascii="Arial" w:hAnsi="Arial" w:cs="Arial"/>
          <w:b/>
          <w:sz w:val="24"/>
          <w:szCs w:val="24"/>
        </w:rPr>
        <w:t>A</w:t>
      </w:r>
      <w:r w:rsidR="00842B0A">
        <w:rPr>
          <w:rFonts w:ascii="Arial" w:hAnsi="Arial" w:cs="Arial"/>
          <w:sz w:val="24"/>
          <w:szCs w:val="24"/>
        </w:rPr>
        <w:t xml:space="preserve"> – Agreeable, and </w:t>
      </w:r>
      <w:r w:rsidR="00842B0A" w:rsidRPr="008D592D">
        <w:rPr>
          <w:rFonts w:ascii="Arial" w:hAnsi="Arial" w:cs="Arial"/>
          <w:b/>
          <w:sz w:val="24"/>
          <w:szCs w:val="24"/>
        </w:rPr>
        <w:t>N</w:t>
      </w:r>
      <w:r w:rsidR="00842B0A">
        <w:rPr>
          <w:rFonts w:ascii="Arial" w:hAnsi="Arial" w:cs="Arial"/>
          <w:sz w:val="24"/>
          <w:szCs w:val="24"/>
        </w:rPr>
        <w:t xml:space="preserve"> </w:t>
      </w:r>
      <w:r w:rsidR="00D0197C">
        <w:rPr>
          <w:rFonts w:ascii="Arial" w:hAnsi="Arial" w:cs="Arial"/>
          <w:sz w:val="24"/>
          <w:szCs w:val="24"/>
        </w:rPr>
        <w:t>–</w:t>
      </w:r>
      <w:r w:rsidR="00842B0A">
        <w:rPr>
          <w:rFonts w:ascii="Arial" w:hAnsi="Arial" w:cs="Arial"/>
          <w:sz w:val="24"/>
          <w:szCs w:val="24"/>
        </w:rPr>
        <w:t xml:space="preserve"> Neurotic</w:t>
      </w:r>
      <w:r w:rsidR="00D0197C">
        <w:rPr>
          <w:rFonts w:ascii="Arial" w:hAnsi="Arial" w:cs="Arial"/>
          <w:sz w:val="24"/>
          <w:szCs w:val="24"/>
        </w:rPr>
        <w:t>. For a better and quick glance, r</w:t>
      </w:r>
      <w:r w:rsidR="00B031FC">
        <w:rPr>
          <w:rFonts w:ascii="Arial" w:hAnsi="Arial" w:cs="Arial"/>
          <w:sz w:val="24"/>
          <w:szCs w:val="24"/>
        </w:rPr>
        <w:t>epresentation is shown in Table</w:t>
      </w:r>
      <w:r w:rsidR="00D0197C">
        <w:rPr>
          <w:rFonts w:ascii="Arial" w:hAnsi="Arial" w:cs="Arial"/>
          <w:sz w:val="24"/>
          <w:szCs w:val="24"/>
        </w:rPr>
        <w:t xml:space="preserve"> 5. </w:t>
      </w:r>
      <w:r w:rsidR="00B1372F">
        <w:rPr>
          <w:rFonts w:ascii="Arial" w:hAnsi="Arial" w:cs="Arial"/>
          <w:sz w:val="24"/>
          <w:szCs w:val="24"/>
        </w:rPr>
        <w:t xml:space="preserve">It was reported by </w:t>
      </w:r>
      <w:sdt>
        <w:sdtPr>
          <w:rPr>
            <w:rFonts w:ascii="Arial" w:hAnsi="Arial" w:cs="Arial"/>
            <w:sz w:val="24"/>
            <w:szCs w:val="24"/>
          </w:rPr>
          <w:id w:val="1717617845"/>
          <w:citation/>
        </w:sdtPr>
        <w:sdtContent>
          <w:r w:rsidR="00B676DC">
            <w:rPr>
              <w:rFonts w:ascii="Arial" w:hAnsi="Arial" w:cs="Arial"/>
              <w:sz w:val="24"/>
              <w:szCs w:val="24"/>
            </w:rPr>
            <w:fldChar w:fldCharType="begin"/>
          </w:r>
          <w:r w:rsidR="00B676DC">
            <w:rPr>
              <w:rFonts w:ascii="Arial" w:hAnsi="Arial" w:cs="Arial"/>
              <w:sz w:val="24"/>
              <w:szCs w:val="24"/>
            </w:rPr>
            <w:instrText xml:space="preserve"> CITATION Mye981 \l 2057 </w:instrText>
          </w:r>
          <w:r w:rsidR="00B676DC">
            <w:rPr>
              <w:rFonts w:ascii="Arial" w:hAnsi="Arial" w:cs="Arial"/>
              <w:sz w:val="24"/>
              <w:szCs w:val="24"/>
            </w:rPr>
            <w:fldChar w:fldCharType="separate"/>
          </w:r>
          <w:r w:rsidR="00B676DC" w:rsidRPr="00B676DC">
            <w:rPr>
              <w:rFonts w:ascii="Arial" w:hAnsi="Arial" w:cs="Arial"/>
              <w:noProof/>
              <w:sz w:val="24"/>
              <w:szCs w:val="24"/>
            </w:rPr>
            <w:t>(Myers, 1998)</w:t>
          </w:r>
          <w:r w:rsidR="00B676DC">
            <w:rPr>
              <w:rFonts w:ascii="Arial" w:hAnsi="Arial" w:cs="Arial"/>
              <w:sz w:val="24"/>
              <w:szCs w:val="24"/>
            </w:rPr>
            <w:fldChar w:fldCharType="end"/>
          </w:r>
        </w:sdtContent>
      </w:sdt>
    </w:p>
    <w:p w:rsidR="00D0197C" w:rsidRPr="00D0197C" w:rsidRDefault="00D0197C" w:rsidP="00C9530A">
      <w:pPr>
        <w:jc w:val="both"/>
        <w:rPr>
          <w:rFonts w:ascii="Arial" w:hAnsi="Arial" w:cs="Arial"/>
          <w:b/>
          <w:sz w:val="24"/>
          <w:szCs w:val="24"/>
        </w:rPr>
      </w:pPr>
      <w:r w:rsidRPr="00D0197C">
        <w:rPr>
          <w:rFonts w:ascii="Arial" w:hAnsi="Arial" w:cs="Arial"/>
          <w:b/>
          <w:sz w:val="24"/>
          <w:szCs w:val="24"/>
        </w:rPr>
        <w:t xml:space="preserve">MYER’S BIG FIVE PERSONALITY EMOTIONAL INTELLIGENCE MODEL </w:t>
      </w:r>
    </w:p>
    <w:tbl>
      <w:tblPr>
        <w:tblStyle w:val="TableGrid"/>
        <w:tblW w:w="0" w:type="auto"/>
        <w:tblLook w:val="04A0" w:firstRow="1" w:lastRow="0" w:firstColumn="1" w:lastColumn="0" w:noHBand="0" w:noVBand="1"/>
      </w:tblPr>
      <w:tblGrid>
        <w:gridCol w:w="2924"/>
        <w:gridCol w:w="6318"/>
      </w:tblGrid>
      <w:tr w:rsidR="00D0197C" w:rsidTr="00D0197C">
        <w:tc>
          <w:tcPr>
            <w:tcW w:w="2660" w:type="dxa"/>
          </w:tcPr>
          <w:p w:rsidR="00D0197C" w:rsidRPr="00D0197C" w:rsidRDefault="00D0197C" w:rsidP="00C9530A">
            <w:pPr>
              <w:jc w:val="both"/>
              <w:rPr>
                <w:rFonts w:ascii="Arial" w:hAnsi="Arial" w:cs="Arial"/>
                <w:b/>
                <w:sz w:val="24"/>
                <w:szCs w:val="24"/>
              </w:rPr>
            </w:pPr>
            <w:r w:rsidRPr="00D0197C">
              <w:rPr>
                <w:rFonts w:ascii="Arial" w:hAnsi="Arial" w:cs="Arial"/>
                <w:b/>
                <w:sz w:val="24"/>
                <w:szCs w:val="24"/>
              </w:rPr>
              <w:t>Trait Dimension</w:t>
            </w:r>
          </w:p>
        </w:tc>
        <w:tc>
          <w:tcPr>
            <w:tcW w:w="6582" w:type="dxa"/>
          </w:tcPr>
          <w:p w:rsidR="00D0197C" w:rsidRPr="00D0197C" w:rsidRDefault="00D0197C" w:rsidP="00C9530A">
            <w:pPr>
              <w:jc w:val="both"/>
              <w:rPr>
                <w:rFonts w:ascii="Arial" w:hAnsi="Arial" w:cs="Arial"/>
                <w:b/>
                <w:sz w:val="24"/>
                <w:szCs w:val="24"/>
              </w:rPr>
            </w:pPr>
            <w:r w:rsidRPr="00D0197C">
              <w:rPr>
                <w:rFonts w:ascii="Arial" w:hAnsi="Arial" w:cs="Arial"/>
                <w:b/>
                <w:sz w:val="24"/>
                <w:szCs w:val="24"/>
              </w:rPr>
              <w:t>Facets</w:t>
            </w:r>
          </w:p>
        </w:tc>
      </w:tr>
      <w:tr w:rsidR="00D0197C" w:rsidTr="00D0197C">
        <w:tc>
          <w:tcPr>
            <w:tcW w:w="2660" w:type="dxa"/>
          </w:tcPr>
          <w:p w:rsidR="00D0197C" w:rsidRPr="003311A2" w:rsidRDefault="00D0197C" w:rsidP="003311A2">
            <w:pPr>
              <w:pStyle w:val="ListParagraph"/>
              <w:numPr>
                <w:ilvl w:val="0"/>
                <w:numId w:val="2"/>
              </w:numPr>
              <w:jc w:val="both"/>
              <w:rPr>
                <w:rFonts w:ascii="Arial" w:hAnsi="Arial" w:cs="Arial"/>
                <w:sz w:val="24"/>
                <w:szCs w:val="24"/>
              </w:rPr>
            </w:pPr>
            <w:r w:rsidRPr="003311A2">
              <w:rPr>
                <w:rFonts w:ascii="Arial" w:hAnsi="Arial" w:cs="Arial"/>
                <w:sz w:val="24"/>
                <w:szCs w:val="24"/>
              </w:rPr>
              <w:t>Openness</w:t>
            </w:r>
          </w:p>
        </w:tc>
        <w:tc>
          <w:tcPr>
            <w:tcW w:w="6582" w:type="dxa"/>
          </w:tcPr>
          <w:p w:rsidR="00D0197C" w:rsidRDefault="00D0197C" w:rsidP="00D0197C">
            <w:pPr>
              <w:pStyle w:val="ListParagraph"/>
              <w:numPr>
                <w:ilvl w:val="0"/>
                <w:numId w:val="1"/>
              </w:numPr>
              <w:jc w:val="both"/>
              <w:rPr>
                <w:rFonts w:ascii="Arial" w:hAnsi="Arial" w:cs="Arial"/>
                <w:sz w:val="24"/>
                <w:szCs w:val="24"/>
              </w:rPr>
            </w:pPr>
            <w:r>
              <w:rPr>
                <w:rFonts w:ascii="Arial" w:hAnsi="Arial" w:cs="Arial"/>
                <w:sz w:val="24"/>
                <w:szCs w:val="24"/>
              </w:rPr>
              <w:t xml:space="preserve">Imaginative Vs Practical Preference </w:t>
            </w:r>
          </w:p>
          <w:p w:rsidR="00D0197C" w:rsidRDefault="00D0197C" w:rsidP="00D0197C">
            <w:pPr>
              <w:pStyle w:val="ListParagraph"/>
              <w:numPr>
                <w:ilvl w:val="0"/>
                <w:numId w:val="1"/>
              </w:numPr>
              <w:jc w:val="both"/>
              <w:rPr>
                <w:rFonts w:ascii="Arial" w:hAnsi="Arial" w:cs="Arial"/>
                <w:sz w:val="24"/>
                <w:szCs w:val="24"/>
              </w:rPr>
            </w:pPr>
            <w:r>
              <w:rPr>
                <w:rFonts w:ascii="Arial" w:hAnsi="Arial" w:cs="Arial"/>
                <w:sz w:val="24"/>
                <w:szCs w:val="24"/>
              </w:rPr>
              <w:t>Var</w:t>
            </w:r>
            <w:r w:rsidR="0061393C">
              <w:rPr>
                <w:rFonts w:ascii="Arial" w:hAnsi="Arial" w:cs="Arial"/>
                <w:sz w:val="24"/>
                <w:szCs w:val="24"/>
              </w:rPr>
              <w:t xml:space="preserve">iety Vs Preference </w:t>
            </w:r>
          </w:p>
          <w:p w:rsidR="0061393C" w:rsidRDefault="00D0197C" w:rsidP="00D0197C">
            <w:pPr>
              <w:pStyle w:val="ListParagraph"/>
              <w:numPr>
                <w:ilvl w:val="0"/>
                <w:numId w:val="1"/>
              </w:numPr>
              <w:jc w:val="both"/>
              <w:rPr>
                <w:rFonts w:ascii="Arial" w:hAnsi="Arial" w:cs="Arial"/>
                <w:sz w:val="24"/>
                <w:szCs w:val="24"/>
              </w:rPr>
            </w:pPr>
            <w:r>
              <w:rPr>
                <w:rFonts w:ascii="Arial" w:hAnsi="Arial" w:cs="Arial"/>
                <w:sz w:val="24"/>
                <w:szCs w:val="24"/>
              </w:rPr>
              <w:t xml:space="preserve">Independent Vs Conforming </w:t>
            </w:r>
          </w:p>
          <w:p w:rsidR="00D0197C" w:rsidRDefault="00D0197C" w:rsidP="00D0197C">
            <w:pPr>
              <w:pStyle w:val="ListParagraph"/>
              <w:numPr>
                <w:ilvl w:val="0"/>
                <w:numId w:val="1"/>
              </w:numPr>
              <w:jc w:val="both"/>
              <w:rPr>
                <w:rFonts w:ascii="Arial" w:hAnsi="Arial" w:cs="Arial"/>
                <w:sz w:val="24"/>
                <w:szCs w:val="24"/>
              </w:rPr>
            </w:pPr>
            <w:r>
              <w:rPr>
                <w:rFonts w:ascii="Arial" w:hAnsi="Arial" w:cs="Arial"/>
                <w:sz w:val="24"/>
                <w:szCs w:val="24"/>
              </w:rPr>
              <w:t>Creative</w:t>
            </w:r>
            <w:r w:rsidR="0061393C">
              <w:rPr>
                <w:rFonts w:ascii="Arial" w:hAnsi="Arial" w:cs="Arial"/>
                <w:sz w:val="24"/>
                <w:szCs w:val="24"/>
              </w:rPr>
              <w:t xml:space="preserve"> Vs Uncreative</w:t>
            </w:r>
          </w:p>
          <w:p w:rsidR="0061393C" w:rsidRDefault="0061393C" w:rsidP="00D0197C">
            <w:pPr>
              <w:pStyle w:val="ListParagraph"/>
              <w:numPr>
                <w:ilvl w:val="0"/>
                <w:numId w:val="1"/>
              </w:numPr>
              <w:jc w:val="both"/>
              <w:rPr>
                <w:rFonts w:ascii="Arial" w:hAnsi="Arial" w:cs="Arial"/>
                <w:sz w:val="24"/>
                <w:szCs w:val="24"/>
              </w:rPr>
            </w:pPr>
            <w:r>
              <w:rPr>
                <w:rFonts w:ascii="Arial" w:hAnsi="Arial" w:cs="Arial"/>
                <w:sz w:val="24"/>
                <w:szCs w:val="24"/>
              </w:rPr>
              <w:t>Original Vs Conventional</w:t>
            </w:r>
          </w:p>
          <w:p w:rsidR="0061393C" w:rsidRPr="00D0197C" w:rsidRDefault="0061393C" w:rsidP="00D0197C">
            <w:pPr>
              <w:pStyle w:val="ListParagraph"/>
              <w:numPr>
                <w:ilvl w:val="0"/>
                <w:numId w:val="1"/>
              </w:numPr>
              <w:jc w:val="both"/>
              <w:rPr>
                <w:rFonts w:ascii="Arial" w:hAnsi="Arial" w:cs="Arial"/>
                <w:sz w:val="24"/>
                <w:szCs w:val="24"/>
              </w:rPr>
            </w:pPr>
            <w:r>
              <w:rPr>
                <w:rFonts w:ascii="Arial" w:hAnsi="Arial" w:cs="Arial"/>
                <w:sz w:val="24"/>
                <w:szCs w:val="24"/>
              </w:rPr>
              <w:t>Curious Vs Uncurious</w:t>
            </w:r>
          </w:p>
        </w:tc>
      </w:tr>
      <w:tr w:rsidR="00D0197C" w:rsidTr="00D0197C">
        <w:tc>
          <w:tcPr>
            <w:tcW w:w="2660" w:type="dxa"/>
          </w:tcPr>
          <w:p w:rsidR="00D0197C" w:rsidRPr="003311A2" w:rsidRDefault="0061393C" w:rsidP="003311A2">
            <w:pPr>
              <w:pStyle w:val="ListParagraph"/>
              <w:numPr>
                <w:ilvl w:val="0"/>
                <w:numId w:val="2"/>
              </w:numPr>
              <w:jc w:val="both"/>
              <w:rPr>
                <w:rFonts w:ascii="Arial" w:hAnsi="Arial" w:cs="Arial"/>
                <w:sz w:val="24"/>
                <w:szCs w:val="24"/>
              </w:rPr>
            </w:pPr>
            <w:r w:rsidRPr="003311A2">
              <w:rPr>
                <w:rFonts w:ascii="Arial" w:hAnsi="Arial" w:cs="Arial"/>
                <w:sz w:val="24"/>
                <w:szCs w:val="24"/>
              </w:rPr>
              <w:t xml:space="preserve">Consciousness </w:t>
            </w:r>
          </w:p>
        </w:tc>
        <w:tc>
          <w:tcPr>
            <w:tcW w:w="6582" w:type="dxa"/>
          </w:tcPr>
          <w:p w:rsidR="00D0197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Organised Vs Disorganised</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Careful Vs Careless</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Disciplined Vs Impulsive</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Persevering Vs Quitting</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Ambitious Vs Aimless</w:t>
            </w:r>
          </w:p>
          <w:p w:rsidR="0061393C" w:rsidRP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Punctual Vs Late</w:t>
            </w:r>
          </w:p>
        </w:tc>
      </w:tr>
      <w:tr w:rsidR="00D0197C" w:rsidTr="00D0197C">
        <w:tc>
          <w:tcPr>
            <w:tcW w:w="2660" w:type="dxa"/>
          </w:tcPr>
          <w:p w:rsidR="00D0197C" w:rsidRPr="003311A2" w:rsidRDefault="00BB4663" w:rsidP="003311A2">
            <w:pPr>
              <w:pStyle w:val="ListParagraph"/>
              <w:numPr>
                <w:ilvl w:val="0"/>
                <w:numId w:val="2"/>
              </w:numPr>
              <w:jc w:val="both"/>
              <w:rPr>
                <w:rFonts w:ascii="Arial" w:hAnsi="Arial" w:cs="Arial"/>
                <w:sz w:val="24"/>
                <w:szCs w:val="24"/>
              </w:rPr>
            </w:pPr>
            <w:r w:rsidRPr="003311A2">
              <w:rPr>
                <w:rFonts w:ascii="Arial" w:hAnsi="Arial" w:cs="Arial"/>
                <w:sz w:val="24"/>
                <w:szCs w:val="24"/>
              </w:rPr>
              <w:t>Extraversion (</w:t>
            </w:r>
            <w:r w:rsidR="0061393C" w:rsidRPr="003311A2">
              <w:rPr>
                <w:rFonts w:ascii="Arial" w:hAnsi="Arial" w:cs="Arial"/>
                <w:sz w:val="24"/>
                <w:szCs w:val="24"/>
              </w:rPr>
              <w:t>Extrovert</w:t>
            </w:r>
            <w:r w:rsidRPr="003311A2">
              <w:rPr>
                <w:rFonts w:ascii="Arial" w:hAnsi="Arial" w:cs="Arial"/>
                <w:sz w:val="24"/>
                <w:szCs w:val="24"/>
              </w:rPr>
              <w:t>)</w:t>
            </w:r>
            <w:r w:rsidR="0061393C" w:rsidRPr="003311A2">
              <w:rPr>
                <w:rFonts w:ascii="Arial" w:hAnsi="Arial" w:cs="Arial"/>
                <w:sz w:val="24"/>
                <w:szCs w:val="24"/>
              </w:rPr>
              <w:t xml:space="preserve"> </w:t>
            </w:r>
          </w:p>
        </w:tc>
        <w:tc>
          <w:tcPr>
            <w:tcW w:w="6582" w:type="dxa"/>
          </w:tcPr>
          <w:p w:rsidR="00D0197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Sociable Vs Retiring</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Fun-loving Vs Sober</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Affectionate Vs Reserved</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Talkative Vs Quiet</w:t>
            </w:r>
          </w:p>
          <w:p w:rsid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 xml:space="preserve">Active Vs Passive </w:t>
            </w:r>
          </w:p>
          <w:p w:rsidR="0061393C" w:rsidRPr="0061393C" w:rsidRDefault="0061393C" w:rsidP="0061393C">
            <w:pPr>
              <w:pStyle w:val="ListParagraph"/>
              <w:numPr>
                <w:ilvl w:val="0"/>
                <w:numId w:val="1"/>
              </w:numPr>
              <w:jc w:val="both"/>
              <w:rPr>
                <w:rFonts w:ascii="Arial" w:hAnsi="Arial" w:cs="Arial"/>
                <w:sz w:val="24"/>
                <w:szCs w:val="24"/>
              </w:rPr>
            </w:pPr>
            <w:r>
              <w:rPr>
                <w:rFonts w:ascii="Arial" w:hAnsi="Arial" w:cs="Arial"/>
                <w:sz w:val="24"/>
                <w:szCs w:val="24"/>
              </w:rPr>
              <w:t>Passionate Vs Unfeeling</w:t>
            </w:r>
          </w:p>
        </w:tc>
      </w:tr>
      <w:tr w:rsidR="00D0197C" w:rsidTr="00D0197C">
        <w:tc>
          <w:tcPr>
            <w:tcW w:w="2660" w:type="dxa"/>
          </w:tcPr>
          <w:p w:rsidR="00D0197C" w:rsidRPr="003311A2" w:rsidRDefault="003311A2" w:rsidP="003311A2">
            <w:pPr>
              <w:pStyle w:val="ListParagraph"/>
              <w:numPr>
                <w:ilvl w:val="0"/>
                <w:numId w:val="2"/>
              </w:numPr>
              <w:jc w:val="both"/>
              <w:rPr>
                <w:rFonts w:ascii="Arial" w:hAnsi="Arial" w:cs="Arial"/>
                <w:sz w:val="24"/>
                <w:szCs w:val="24"/>
              </w:rPr>
            </w:pPr>
            <w:r>
              <w:rPr>
                <w:rFonts w:ascii="Arial" w:hAnsi="Arial" w:cs="Arial"/>
                <w:sz w:val="24"/>
                <w:szCs w:val="24"/>
              </w:rPr>
              <w:t>Agreeableness</w:t>
            </w:r>
          </w:p>
        </w:tc>
        <w:tc>
          <w:tcPr>
            <w:tcW w:w="6582" w:type="dxa"/>
          </w:tcPr>
          <w:p w:rsidR="00D0197C" w:rsidRDefault="003311A2" w:rsidP="003311A2">
            <w:pPr>
              <w:pStyle w:val="ListParagraph"/>
              <w:numPr>
                <w:ilvl w:val="0"/>
                <w:numId w:val="1"/>
              </w:numPr>
              <w:jc w:val="both"/>
              <w:rPr>
                <w:rFonts w:ascii="Arial" w:hAnsi="Arial" w:cs="Arial"/>
                <w:sz w:val="24"/>
                <w:szCs w:val="24"/>
              </w:rPr>
            </w:pPr>
            <w:r w:rsidRPr="003311A2">
              <w:rPr>
                <w:rFonts w:ascii="Arial" w:hAnsi="Arial" w:cs="Arial"/>
                <w:sz w:val="24"/>
                <w:szCs w:val="24"/>
              </w:rPr>
              <w:t>Soft-hearted Vs Ruthless</w:t>
            </w:r>
          </w:p>
          <w:p w:rsidR="003311A2" w:rsidRDefault="003311A2" w:rsidP="003311A2">
            <w:pPr>
              <w:pStyle w:val="ListParagraph"/>
              <w:numPr>
                <w:ilvl w:val="0"/>
                <w:numId w:val="1"/>
              </w:numPr>
              <w:jc w:val="both"/>
              <w:rPr>
                <w:rFonts w:ascii="Arial" w:hAnsi="Arial" w:cs="Arial"/>
                <w:sz w:val="24"/>
                <w:szCs w:val="24"/>
              </w:rPr>
            </w:pPr>
            <w:r>
              <w:rPr>
                <w:rFonts w:ascii="Arial" w:hAnsi="Arial" w:cs="Arial"/>
                <w:sz w:val="24"/>
                <w:szCs w:val="24"/>
              </w:rPr>
              <w:t>Trusting Vs Suspicious</w:t>
            </w:r>
          </w:p>
          <w:p w:rsidR="003311A2" w:rsidRDefault="003311A2" w:rsidP="003311A2">
            <w:pPr>
              <w:pStyle w:val="ListParagraph"/>
              <w:numPr>
                <w:ilvl w:val="0"/>
                <w:numId w:val="1"/>
              </w:numPr>
              <w:jc w:val="both"/>
              <w:rPr>
                <w:rFonts w:ascii="Arial" w:hAnsi="Arial" w:cs="Arial"/>
                <w:sz w:val="24"/>
                <w:szCs w:val="24"/>
              </w:rPr>
            </w:pPr>
            <w:r>
              <w:rPr>
                <w:rFonts w:ascii="Arial" w:hAnsi="Arial" w:cs="Arial"/>
                <w:sz w:val="24"/>
                <w:szCs w:val="24"/>
              </w:rPr>
              <w:t>Helpful Vs Uncooperative</w:t>
            </w:r>
          </w:p>
          <w:p w:rsidR="003311A2" w:rsidRDefault="003311A2" w:rsidP="003311A2">
            <w:pPr>
              <w:pStyle w:val="ListParagraph"/>
              <w:numPr>
                <w:ilvl w:val="0"/>
                <w:numId w:val="1"/>
              </w:numPr>
              <w:jc w:val="both"/>
              <w:rPr>
                <w:rFonts w:ascii="Arial" w:hAnsi="Arial" w:cs="Arial"/>
                <w:sz w:val="24"/>
                <w:szCs w:val="24"/>
              </w:rPr>
            </w:pPr>
            <w:r>
              <w:rPr>
                <w:rFonts w:ascii="Arial" w:hAnsi="Arial" w:cs="Arial"/>
                <w:sz w:val="24"/>
                <w:szCs w:val="24"/>
              </w:rPr>
              <w:t>Generous Vs Stingy</w:t>
            </w:r>
          </w:p>
          <w:p w:rsidR="003311A2" w:rsidRDefault="003311A2" w:rsidP="003311A2">
            <w:pPr>
              <w:pStyle w:val="ListParagraph"/>
              <w:numPr>
                <w:ilvl w:val="0"/>
                <w:numId w:val="1"/>
              </w:numPr>
              <w:jc w:val="both"/>
              <w:rPr>
                <w:rFonts w:ascii="Arial" w:hAnsi="Arial" w:cs="Arial"/>
                <w:sz w:val="24"/>
                <w:szCs w:val="24"/>
              </w:rPr>
            </w:pPr>
            <w:r>
              <w:rPr>
                <w:rFonts w:ascii="Arial" w:hAnsi="Arial" w:cs="Arial"/>
                <w:sz w:val="24"/>
                <w:szCs w:val="24"/>
              </w:rPr>
              <w:t>Lenient Vs Critical</w:t>
            </w:r>
          </w:p>
          <w:p w:rsidR="003311A2" w:rsidRPr="003311A2" w:rsidRDefault="003311A2" w:rsidP="00C9530A">
            <w:pPr>
              <w:pStyle w:val="ListParagraph"/>
              <w:numPr>
                <w:ilvl w:val="0"/>
                <w:numId w:val="1"/>
              </w:numPr>
              <w:jc w:val="both"/>
              <w:rPr>
                <w:rFonts w:ascii="Arial" w:hAnsi="Arial" w:cs="Arial"/>
                <w:sz w:val="24"/>
                <w:szCs w:val="24"/>
              </w:rPr>
            </w:pPr>
            <w:r>
              <w:rPr>
                <w:rFonts w:ascii="Arial" w:hAnsi="Arial" w:cs="Arial"/>
                <w:sz w:val="24"/>
                <w:szCs w:val="24"/>
              </w:rPr>
              <w:t>Good-natured Vs Irritable</w:t>
            </w:r>
          </w:p>
        </w:tc>
      </w:tr>
      <w:tr w:rsidR="00D0197C" w:rsidTr="00D0197C">
        <w:tc>
          <w:tcPr>
            <w:tcW w:w="2660" w:type="dxa"/>
          </w:tcPr>
          <w:p w:rsidR="00D0197C" w:rsidRPr="00DB74D9" w:rsidRDefault="00DB74D9" w:rsidP="00DB74D9">
            <w:pPr>
              <w:pStyle w:val="ListParagraph"/>
              <w:numPr>
                <w:ilvl w:val="0"/>
                <w:numId w:val="2"/>
              </w:numPr>
              <w:jc w:val="both"/>
              <w:rPr>
                <w:rFonts w:ascii="Arial" w:hAnsi="Arial" w:cs="Arial"/>
                <w:sz w:val="24"/>
                <w:szCs w:val="24"/>
              </w:rPr>
            </w:pPr>
            <w:r>
              <w:rPr>
                <w:rFonts w:ascii="Arial" w:hAnsi="Arial" w:cs="Arial"/>
                <w:sz w:val="24"/>
                <w:szCs w:val="24"/>
              </w:rPr>
              <w:t>Neurotic (Neuroticism)</w:t>
            </w:r>
          </w:p>
        </w:tc>
        <w:tc>
          <w:tcPr>
            <w:tcW w:w="6582" w:type="dxa"/>
          </w:tcPr>
          <w:p w:rsidR="00D0197C"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Calm Vs Anxious</w:t>
            </w:r>
          </w:p>
          <w:p w:rsidR="00593E17"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Secure Vs Insecure</w:t>
            </w:r>
          </w:p>
          <w:p w:rsidR="00593E17"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Self-satisfied Vs Self-pitying</w:t>
            </w:r>
          </w:p>
          <w:p w:rsidR="00593E17"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Even-tempered Vs Temperamental</w:t>
            </w:r>
          </w:p>
          <w:p w:rsidR="00593E17"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Comfortable Vs Self-Conscious</w:t>
            </w:r>
          </w:p>
          <w:p w:rsidR="00593E17" w:rsidRPr="00593E17" w:rsidRDefault="00593E17" w:rsidP="00593E17">
            <w:pPr>
              <w:pStyle w:val="ListParagraph"/>
              <w:numPr>
                <w:ilvl w:val="0"/>
                <w:numId w:val="1"/>
              </w:numPr>
              <w:jc w:val="both"/>
              <w:rPr>
                <w:rFonts w:ascii="Arial" w:hAnsi="Arial" w:cs="Arial"/>
                <w:sz w:val="24"/>
                <w:szCs w:val="24"/>
              </w:rPr>
            </w:pPr>
            <w:r>
              <w:rPr>
                <w:rFonts w:ascii="Arial" w:hAnsi="Arial" w:cs="Arial"/>
                <w:sz w:val="24"/>
                <w:szCs w:val="24"/>
              </w:rPr>
              <w:t>Emotional Vs Unemotional</w:t>
            </w:r>
          </w:p>
        </w:tc>
      </w:tr>
      <w:tr w:rsidR="00D0197C" w:rsidTr="00D0197C">
        <w:tc>
          <w:tcPr>
            <w:tcW w:w="2660" w:type="dxa"/>
          </w:tcPr>
          <w:p w:rsidR="00D0197C" w:rsidRDefault="00D0197C" w:rsidP="00C9530A">
            <w:pPr>
              <w:jc w:val="both"/>
              <w:rPr>
                <w:rFonts w:ascii="Arial" w:hAnsi="Arial" w:cs="Arial"/>
                <w:sz w:val="24"/>
                <w:szCs w:val="24"/>
              </w:rPr>
            </w:pPr>
          </w:p>
        </w:tc>
        <w:tc>
          <w:tcPr>
            <w:tcW w:w="6582" w:type="dxa"/>
          </w:tcPr>
          <w:p w:rsidR="00D0197C" w:rsidRDefault="00D0197C" w:rsidP="00C9530A">
            <w:pPr>
              <w:jc w:val="both"/>
              <w:rPr>
                <w:rFonts w:ascii="Arial" w:hAnsi="Arial" w:cs="Arial"/>
                <w:sz w:val="24"/>
                <w:szCs w:val="24"/>
              </w:rPr>
            </w:pPr>
          </w:p>
        </w:tc>
      </w:tr>
    </w:tbl>
    <w:p w:rsidR="00D0197C" w:rsidRDefault="00C52315" w:rsidP="00C9530A">
      <w:pPr>
        <w:jc w:val="both"/>
        <w:rPr>
          <w:rFonts w:ascii="Arial" w:hAnsi="Arial" w:cs="Arial"/>
          <w:sz w:val="24"/>
          <w:szCs w:val="24"/>
        </w:rPr>
      </w:pPr>
      <w:r w:rsidRPr="00C52315">
        <w:rPr>
          <w:rFonts w:ascii="Arial" w:hAnsi="Arial" w:cs="Arial"/>
          <w:b/>
          <w:sz w:val="24"/>
          <w:szCs w:val="24"/>
        </w:rPr>
        <w:t>TABLE</w:t>
      </w:r>
      <w:r w:rsidR="00B1372F" w:rsidRPr="00C52315">
        <w:rPr>
          <w:rFonts w:ascii="Arial" w:hAnsi="Arial" w:cs="Arial"/>
          <w:b/>
          <w:sz w:val="24"/>
          <w:szCs w:val="24"/>
        </w:rPr>
        <w:t xml:space="preserve"> 5</w:t>
      </w:r>
      <w:r w:rsidR="00B1372F">
        <w:rPr>
          <w:rFonts w:ascii="Arial" w:hAnsi="Arial" w:cs="Arial"/>
          <w:sz w:val="24"/>
          <w:szCs w:val="24"/>
        </w:rPr>
        <w:t xml:space="preserve">: (Sourced from </w:t>
      </w:r>
      <w:sdt>
        <w:sdtPr>
          <w:rPr>
            <w:rFonts w:ascii="Arial" w:hAnsi="Arial" w:cs="Arial"/>
            <w:sz w:val="24"/>
            <w:szCs w:val="24"/>
          </w:rPr>
          <w:id w:val="1803110853"/>
          <w:citation/>
        </w:sdtPr>
        <w:sdtContent>
          <w:r w:rsidR="00B676DC">
            <w:rPr>
              <w:rFonts w:ascii="Arial" w:hAnsi="Arial" w:cs="Arial"/>
              <w:sz w:val="24"/>
              <w:szCs w:val="24"/>
            </w:rPr>
            <w:fldChar w:fldCharType="begin"/>
          </w:r>
          <w:r w:rsidR="00B676DC">
            <w:rPr>
              <w:rFonts w:ascii="Arial" w:hAnsi="Arial" w:cs="Arial"/>
              <w:sz w:val="24"/>
              <w:szCs w:val="24"/>
            </w:rPr>
            <w:instrText xml:space="preserve"> CITATION Mye981 \l 2057 </w:instrText>
          </w:r>
          <w:r w:rsidR="00B676DC">
            <w:rPr>
              <w:rFonts w:ascii="Arial" w:hAnsi="Arial" w:cs="Arial"/>
              <w:sz w:val="24"/>
              <w:szCs w:val="24"/>
            </w:rPr>
            <w:fldChar w:fldCharType="separate"/>
          </w:r>
          <w:r w:rsidR="00B676DC" w:rsidRPr="00B676DC">
            <w:rPr>
              <w:rFonts w:ascii="Arial" w:hAnsi="Arial" w:cs="Arial"/>
              <w:noProof/>
              <w:sz w:val="24"/>
              <w:szCs w:val="24"/>
            </w:rPr>
            <w:t>(Myers, 1998)</w:t>
          </w:r>
          <w:r w:rsidR="00B676DC">
            <w:rPr>
              <w:rFonts w:ascii="Arial" w:hAnsi="Arial" w:cs="Arial"/>
              <w:sz w:val="24"/>
              <w:szCs w:val="24"/>
            </w:rPr>
            <w:fldChar w:fldCharType="end"/>
          </w:r>
        </w:sdtContent>
      </w:sdt>
      <w:r w:rsidR="00B676DC">
        <w:rPr>
          <w:rFonts w:ascii="Arial" w:hAnsi="Arial" w:cs="Arial"/>
          <w:sz w:val="24"/>
          <w:szCs w:val="24"/>
        </w:rPr>
        <w:t>)</w:t>
      </w:r>
    </w:p>
    <w:p w:rsidR="003559F3" w:rsidRDefault="00FA3562" w:rsidP="00C9530A">
      <w:pPr>
        <w:jc w:val="both"/>
        <w:rPr>
          <w:rFonts w:ascii="Arial" w:hAnsi="Arial" w:cs="Arial"/>
          <w:b/>
          <w:sz w:val="24"/>
          <w:szCs w:val="24"/>
        </w:rPr>
      </w:pPr>
      <w:r>
        <w:rPr>
          <w:rFonts w:ascii="Arial" w:hAnsi="Arial" w:cs="Arial"/>
          <w:b/>
          <w:sz w:val="24"/>
          <w:szCs w:val="24"/>
        </w:rPr>
        <w:t>2</w:t>
      </w:r>
      <w:r w:rsidR="003559F3">
        <w:rPr>
          <w:rFonts w:ascii="Arial" w:hAnsi="Arial" w:cs="Arial"/>
          <w:b/>
          <w:sz w:val="24"/>
          <w:szCs w:val="24"/>
        </w:rPr>
        <w:t>.2</w:t>
      </w:r>
      <w:r>
        <w:rPr>
          <w:rFonts w:ascii="Arial" w:hAnsi="Arial" w:cs="Arial"/>
          <w:b/>
          <w:sz w:val="24"/>
          <w:szCs w:val="24"/>
        </w:rPr>
        <w:t>.6</w:t>
      </w:r>
      <w:r w:rsidR="00803B1C" w:rsidRPr="00770EE4">
        <w:rPr>
          <w:rFonts w:ascii="Arial" w:hAnsi="Arial" w:cs="Arial"/>
          <w:b/>
          <w:sz w:val="24"/>
          <w:szCs w:val="24"/>
        </w:rPr>
        <w:t xml:space="preserve"> THE LEVELS OF EMOTIO</w:t>
      </w:r>
      <w:r w:rsidR="00072B37">
        <w:rPr>
          <w:rFonts w:ascii="Arial" w:hAnsi="Arial" w:cs="Arial"/>
          <w:b/>
          <w:sz w:val="24"/>
          <w:szCs w:val="24"/>
        </w:rPr>
        <w:t xml:space="preserve">NAL AWARENESS SCALE (LEAS) </w:t>
      </w:r>
    </w:p>
    <w:p w:rsidR="00803B1C" w:rsidRPr="00770EE4" w:rsidRDefault="003559F3" w:rsidP="00C9530A">
      <w:pPr>
        <w:jc w:val="both"/>
        <w:rPr>
          <w:rFonts w:ascii="Arial" w:hAnsi="Arial" w:cs="Arial"/>
          <w:b/>
          <w:sz w:val="24"/>
          <w:szCs w:val="24"/>
        </w:rPr>
      </w:pPr>
      <w:r>
        <w:rPr>
          <w:rFonts w:ascii="Arial" w:hAnsi="Arial" w:cs="Arial"/>
          <w:b/>
          <w:sz w:val="24"/>
          <w:szCs w:val="24"/>
        </w:rPr>
        <w:t xml:space="preserve">         </w:t>
      </w:r>
      <w:r w:rsidR="00072B37">
        <w:rPr>
          <w:rFonts w:ascii="Arial" w:hAnsi="Arial" w:cs="Arial"/>
          <w:b/>
          <w:sz w:val="24"/>
          <w:szCs w:val="24"/>
        </w:rPr>
        <w:t xml:space="preserve">FRAMEWORK </w:t>
      </w:r>
      <w:r w:rsidR="00803B1C" w:rsidRPr="00770EE4">
        <w:rPr>
          <w:rFonts w:ascii="Arial" w:hAnsi="Arial" w:cs="Arial"/>
          <w:b/>
          <w:sz w:val="24"/>
          <w:szCs w:val="24"/>
        </w:rPr>
        <w:t>OF EMOTIONAL INTELLIGENCE</w:t>
      </w:r>
    </w:p>
    <w:p w:rsidR="00A60708" w:rsidRDefault="00A00E2D" w:rsidP="00C9530A">
      <w:pPr>
        <w:jc w:val="both"/>
        <w:rPr>
          <w:rFonts w:ascii="Arial" w:hAnsi="Arial" w:cs="Arial"/>
          <w:sz w:val="24"/>
          <w:szCs w:val="24"/>
        </w:rPr>
      </w:pPr>
      <w:r>
        <w:rPr>
          <w:rFonts w:ascii="Arial" w:hAnsi="Arial" w:cs="Arial"/>
          <w:sz w:val="24"/>
          <w:szCs w:val="24"/>
        </w:rPr>
        <w:t>This mode</w:t>
      </w:r>
      <w:r w:rsidR="00D15804">
        <w:rPr>
          <w:rFonts w:ascii="Arial" w:hAnsi="Arial" w:cs="Arial"/>
          <w:sz w:val="24"/>
          <w:szCs w:val="24"/>
        </w:rPr>
        <w:t xml:space="preserve">l is researched and reported by </w:t>
      </w:r>
      <w:sdt>
        <w:sdtPr>
          <w:rPr>
            <w:rFonts w:ascii="Arial" w:hAnsi="Arial" w:cs="Arial"/>
            <w:sz w:val="24"/>
            <w:szCs w:val="24"/>
          </w:rPr>
          <w:id w:val="-638270918"/>
          <w:citation/>
        </w:sdtPr>
        <w:sdtContent>
          <w:r w:rsidR="00D15804">
            <w:rPr>
              <w:rFonts w:ascii="Arial" w:hAnsi="Arial" w:cs="Arial"/>
              <w:sz w:val="24"/>
              <w:szCs w:val="24"/>
            </w:rPr>
            <w:fldChar w:fldCharType="begin"/>
          </w:r>
          <w:r w:rsidR="00D15804">
            <w:rPr>
              <w:rFonts w:ascii="Arial" w:hAnsi="Arial" w:cs="Arial"/>
              <w:sz w:val="24"/>
              <w:szCs w:val="24"/>
            </w:rPr>
            <w:instrText xml:space="preserve"> CITATION Lan87 \l 2057 </w:instrText>
          </w:r>
          <w:r w:rsidR="00D15804">
            <w:rPr>
              <w:rFonts w:ascii="Arial" w:hAnsi="Arial" w:cs="Arial"/>
              <w:sz w:val="24"/>
              <w:szCs w:val="24"/>
            </w:rPr>
            <w:fldChar w:fldCharType="separate"/>
          </w:r>
          <w:r w:rsidR="00D15804" w:rsidRPr="00D15804">
            <w:rPr>
              <w:rFonts w:ascii="Arial" w:hAnsi="Arial" w:cs="Arial"/>
              <w:noProof/>
              <w:sz w:val="24"/>
              <w:szCs w:val="24"/>
            </w:rPr>
            <w:t>(Lane, 1987)</w:t>
          </w:r>
          <w:r w:rsidR="00D15804">
            <w:rPr>
              <w:rFonts w:ascii="Arial" w:hAnsi="Arial" w:cs="Arial"/>
              <w:sz w:val="24"/>
              <w:szCs w:val="24"/>
            </w:rPr>
            <w:fldChar w:fldCharType="end"/>
          </w:r>
        </w:sdtContent>
      </w:sdt>
      <w:r w:rsidR="00CB31D2">
        <w:rPr>
          <w:rFonts w:ascii="Arial" w:hAnsi="Arial" w:cs="Arial"/>
          <w:sz w:val="24"/>
          <w:szCs w:val="24"/>
        </w:rPr>
        <w:t>. It was</w:t>
      </w:r>
      <w:r w:rsidR="00020130">
        <w:rPr>
          <w:rFonts w:ascii="Arial" w:hAnsi="Arial" w:cs="Arial"/>
          <w:sz w:val="24"/>
          <w:szCs w:val="24"/>
        </w:rPr>
        <w:t xml:space="preserve"> concluded as a self-report of emotional intelligence designed to assess the extent to which people are aware of emotions in them</w:t>
      </w:r>
      <w:r w:rsidR="00643156">
        <w:rPr>
          <w:rFonts w:ascii="Arial" w:hAnsi="Arial" w:cs="Arial"/>
          <w:sz w:val="24"/>
          <w:szCs w:val="24"/>
        </w:rPr>
        <w:t>-</w:t>
      </w:r>
      <w:r w:rsidR="00020130">
        <w:rPr>
          <w:rFonts w:ascii="Arial" w:hAnsi="Arial" w:cs="Arial"/>
          <w:sz w:val="24"/>
          <w:szCs w:val="24"/>
        </w:rPr>
        <w:t xml:space="preserve">selves and </w:t>
      </w:r>
      <w:r w:rsidR="00CB31D2">
        <w:rPr>
          <w:rFonts w:ascii="Arial" w:hAnsi="Arial" w:cs="Arial"/>
          <w:sz w:val="24"/>
          <w:szCs w:val="24"/>
        </w:rPr>
        <w:t xml:space="preserve">in </w:t>
      </w:r>
      <w:r w:rsidR="00020130">
        <w:rPr>
          <w:rFonts w:ascii="Arial" w:hAnsi="Arial" w:cs="Arial"/>
          <w:sz w:val="24"/>
          <w:szCs w:val="24"/>
        </w:rPr>
        <w:t xml:space="preserve">that of others. </w:t>
      </w:r>
      <w:r w:rsidR="00D15804">
        <w:rPr>
          <w:rFonts w:ascii="Arial" w:hAnsi="Arial" w:cs="Arial"/>
          <w:sz w:val="24"/>
          <w:szCs w:val="24"/>
        </w:rPr>
        <w:t>The researcher based his evaluation on a hierarchical empirical theory of emotional intelligence; precisely on five</w:t>
      </w:r>
      <w:r w:rsidR="009C1B07">
        <w:rPr>
          <w:rFonts w:ascii="Arial" w:hAnsi="Arial" w:cs="Arial"/>
          <w:sz w:val="24"/>
          <w:szCs w:val="24"/>
        </w:rPr>
        <w:t xml:space="preserve"> segmented Emotional Awareness. </w:t>
      </w:r>
      <w:r w:rsidR="00D15804">
        <w:rPr>
          <w:rFonts w:ascii="Arial" w:hAnsi="Arial" w:cs="Arial"/>
          <w:sz w:val="24"/>
          <w:szCs w:val="24"/>
        </w:rPr>
        <w:t>This includes</w:t>
      </w:r>
      <w:r w:rsidR="00643156">
        <w:rPr>
          <w:rFonts w:ascii="Arial" w:hAnsi="Arial" w:cs="Arial"/>
          <w:sz w:val="24"/>
          <w:szCs w:val="24"/>
        </w:rPr>
        <w:t>: Physical sensation, A</w:t>
      </w:r>
      <w:r w:rsidR="00D15804">
        <w:rPr>
          <w:rFonts w:ascii="Arial" w:hAnsi="Arial" w:cs="Arial"/>
          <w:sz w:val="24"/>
          <w:szCs w:val="24"/>
        </w:rPr>
        <w:t xml:space="preserve">ction </w:t>
      </w:r>
      <w:r w:rsidR="00D15804">
        <w:rPr>
          <w:rFonts w:ascii="Arial" w:hAnsi="Arial" w:cs="Arial"/>
          <w:sz w:val="24"/>
          <w:szCs w:val="24"/>
        </w:rPr>
        <w:lastRenderedPageBreak/>
        <w:t>tende</w:t>
      </w:r>
      <w:r w:rsidR="00643156">
        <w:rPr>
          <w:rFonts w:ascii="Arial" w:hAnsi="Arial" w:cs="Arial"/>
          <w:sz w:val="24"/>
          <w:szCs w:val="24"/>
        </w:rPr>
        <w:t xml:space="preserve">ncies, Single emotions, </w:t>
      </w:r>
      <w:r w:rsidR="009C1B07">
        <w:rPr>
          <w:rFonts w:ascii="Arial" w:hAnsi="Arial" w:cs="Arial"/>
          <w:sz w:val="24"/>
          <w:szCs w:val="24"/>
        </w:rPr>
        <w:t xml:space="preserve">Blends of emotions, and Blends of these blends of emotional experience. </w:t>
      </w:r>
    </w:p>
    <w:p w:rsidR="00896707" w:rsidRDefault="009C1B07" w:rsidP="00C9530A">
      <w:pPr>
        <w:jc w:val="both"/>
        <w:rPr>
          <w:rFonts w:ascii="Arial" w:hAnsi="Arial" w:cs="Arial"/>
          <w:sz w:val="24"/>
          <w:szCs w:val="24"/>
        </w:rPr>
      </w:pPr>
      <w:r>
        <w:rPr>
          <w:rFonts w:ascii="Arial" w:hAnsi="Arial" w:cs="Arial"/>
          <w:sz w:val="24"/>
          <w:szCs w:val="24"/>
        </w:rPr>
        <w:t>It was reported that Levels of Emotional Awareness Scale consists of 20 scenarios involving two people and an emotional-eliciting situation.</w:t>
      </w:r>
      <w:r w:rsidR="00A60708">
        <w:rPr>
          <w:rFonts w:ascii="Arial" w:hAnsi="Arial" w:cs="Arial"/>
          <w:sz w:val="24"/>
          <w:szCs w:val="24"/>
        </w:rPr>
        <w:t xml:space="preserve"> The participant is required to indicate how he or she would feel in an indicated situation and how the other individual in the context would feel in the situation. Each context is given</w:t>
      </w:r>
      <w:r w:rsidR="00D949BF">
        <w:rPr>
          <w:rFonts w:ascii="Arial" w:hAnsi="Arial" w:cs="Arial"/>
          <w:sz w:val="24"/>
          <w:szCs w:val="24"/>
        </w:rPr>
        <w:t xml:space="preserve"> a score which according to</w:t>
      </w:r>
      <w:sdt>
        <w:sdtPr>
          <w:rPr>
            <w:rFonts w:ascii="Arial" w:hAnsi="Arial" w:cs="Arial"/>
            <w:sz w:val="24"/>
            <w:szCs w:val="24"/>
          </w:rPr>
          <w:id w:val="-1485857100"/>
          <w:citation/>
        </w:sdtPr>
        <w:sdtContent>
          <w:r w:rsidR="00D949BF">
            <w:rPr>
              <w:rFonts w:ascii="Arial" w:hAnsi="Arial" w:cs="Arial"/>
              <w:sz w:val="24"/>
              <w:szCs w:val="24"/>
            </w:rPr>
            <w:fldChar w:fldCharType="begin"/>
          </w:r>
          <w:r w:rsidR="00D949BF">
            <w:rPr>
              <w:rFonts w:ascii="Arial" w:hAnsi="Arial" w:cs="Arial"/>
              <w:sz w:val="24"/>
              <w:szCs w:val="24"/>
            </w:rPr>
            <w:instrText xml:space="preserve"> CITATION Lan90 \l 2057 </w:instrText>
          </w:r>
          <w:r w:rsidR="00D949BF">
            <w:rPr>
              <w:rFonts w:ascii="Arial" w:hAnsi="Arial" w:cs="Arial"/>
              <w:sz w:val="24"/>
              <w:szCs w:val="24"/>
            </w:rPr>
            <w:fldChar w:fldCharType="separate"/>
          </w:r>
          <w:r w:rsidR="00D949BF">
            <w:rPr>
              <w:rFonts w:ascii="Arial" w:hAnsi="Arial" w:cs="Arial"/>
              <w:noProof/>
              <w:sz w:val="24"/>
              <w:szCs w:val="24"/>
            </w:rPr>
            <w:t xml:space="preserve"> </w:t>
          </w:r>
          <w:r w:rsidR="00D949BF" w:rsidRPr="00D949BF">
            <w:rPr>
              <w:rFonts w:ascii="Arial" w:hAnsi="Arial" w:cs="Arial"/>
              <w:noProof/>
              <w:sz w:val="24"/>
              <w:szCs w:val="24"/>
            </w:rPr>
            <w:t>(Lane, 1990)</w:t>
          </w:r>
          <w:r w:rsidR="00D949BF">
            <w:rPr>
              <w:rFonts w:ascii="Arial" w:hAnsi="Arial" w:cs="Arial"/>
              <w:sz w:val="24"/>
              <w:szCs w:val="24"/>
            </w:rPr>
            <w:fldChar w:fldCharType="end"/>
          </w:r>
        </w:sdtContent>
      </w:sdt>
      <w:r w:rsidR="00D949BF">
        <w:rPr>
          <w:rFonts w:ascii="Arial" w:hAnsi="Arial" w:cs="Arial"/>
          <w:sz w:val="24"/>
          <w:szCs w:val="24"/>
        </w:rPr>
        <w:t xml:space="preserve">, and for argument sake is </w:t>
      </w:r>
      <w:r w:rsidR="00BC0C23">
        <w:rPr>
          <w:rFonts w:ascii="Arial" w:hAnsi="Arial" w:cs="Arial"/>
          <w:sz w:val="24"/>
          <w:szCs w:val="24"/>
        </w:rPr>
        <w:t xml:space="preserve">0 - </w:t>
      </w:r>
      <w:r w:rsidR="00D949BF">
        <w:rPr>
          <w:rFonts w:ascii="Arial" w:hAnsi="Arial" w:cs="Arial"/>
          <w:sz w:val="24"/>
          <w:szCs w:val="24"/>
        </w:rPr>
        <w:t>5</w:t>
      </w:r>
      <w:r w:rsidR="00A60708">
        <w:rPr>
          <w:rFonts w:ascii="Arial" w:hAnsi="Arial" w:cs="Arial"/>
          <w:sz w:val="24"/>
          <w:szCs w:val="24"/>
        </w:rPr>
        <w:t>.</w:t>
      </w:r>
      <w:r w:rsidR="00896707">
        <w:rPr>
          <w:rFonts w:ascii="Arial" w:hAnsi="Arial" w:cs="Arial"/>
          <w:sz w:val="24"/>
          <w:szCs w:val="24"/>
        </w:rPr>
        <w:t xml:space="preserve"> This is judged as corresponding to the </w:t>
      </w:r>
      <w:sdt>
        <w:sdtPr>
          <w:rPr>
            <w:rFonts w:ascii="Arial" w:hAnsi="Arial" w:cs="Arial"/>
            <w:sz w:val="24"/>
            <w:szCs w:val="24"/>
          </w:rPr>
          <w:id w:val="483050974"/>
          <w:citation/>
        </w:sdtPr>
        <w:sdtContent>
          <w:r w:rsidR="002C45EB">
            <w:rPr>
              <w:rFonts w:ascii="Arial" w:hAnsi="Arial" w:cs="Arial"/>
              <w:sz w:val="24"/>
              <w:szCs w:val="24"/>
            </w:rPr>
            <w:fldChar w:fldCharType="begin"/>
          </w:r>
          <w:r w:rsidR="002C45EB">
            <w:rPr>
              <w:rFonts w:ascii="Arial" w:hAnsi="Arial" w:cs="Arial"/>
              <w:sz w:val="24"/>
              <w:szCs w:val="24"/>
            </w:rPr>
            <w:instrText xml:space="preserve"> CITATION Lan90 \l 2057 </w:instrText>
          </w:r>
          <w:r w:rsidR="002C45EB">
            <w:rPr>
              <w:rFonts w:ascii="Arial" w:hAnsi="Arial" w:cs="Arial"/>
              <w:sz w:val="24"/>
              <w:szCs w:val="24"/>
            </w:rPr>
            <w:fldChar w:fldCharType="separate"/>
          </w:r>
          <w:r w:rsidR="002C45EB" w:rsidRPr="002C45EB">
            <w:rPr>
              <w:rFonts w:ascii="Arial" w:hAnsi="Arial" w:cs="Arial"/>
              <w:noProof/>
              <w:sz w:val="24"/>
              <w:szCs w:val="24"/>
            </w:rPr>
            <w:t>(Lane, 1990)</w:t>
          </w:r>
          <w:r w:rsidR="002C45EB">
            <w:rPr>
              <w:rFonts w:ascii="Arial" w:hAnsi="Arial" w:cs="Arial"/>
              <w:sz w:val="24"/>
              <w:szCs w:val="24"/>
            </w:rPr>
            <w:fldChar w:fldCharType="end"/>
          </w:r>
        </w:sdtContent>
      </w:sdt>
      <w:r w:rsidR="002C45EB">
        <w:rPr>
          <w:rFonts w:ascii="Arial" w:hAnsi="Arial" w:cs="Arial"/>
          <w:sz w:val="24"/>
          <w:szCs w:val="24"/>
        </w:rPr>
        <w:t xml:space="preserve"> - </w:t>
      </w:r>
      <w:r w:rsidR="00896707">
        <w:rPr>
          <w:rFonts w:ascii="Arial" w:hAnsi="Arial" w:cs="Arial"/>
          <w:sz w:val="24"/>
          <w:szCs w:val="24"/>
        </w:rPr>
        <w:t>Theory of Emotional Awareness.</w:t>
      </w:r>
      <w:r w:rsidR="002C45EB">
        <w:rPr>
          <w:rFonts w:ascii="Arial" w:hAnsi="Arial" w:cs="Arial"/>
          <w:sz w:val="24"/>
          <w:szCs w:val="24"/>
        </w:rPr>
        <w:t xml:space="preserve"> </w:t>
      </w:r>
    </w:p>
    <w:p w:rsidR="00803B1C" w:rsidRDefault="00896707" w:rsidP="00C9530A">
      <w:pPr>
        <w:jc w:val="both"/>
        <w:rPr>
          <w:rFonts w:ascii="Arial" w:hAnsi="Arial" w:cs="Arial"/>
          <w:sz w:val="24"/>
          <w:szCs w:val="24"/>
        </w:rPr>
      </w:pPr>
      <w:r>
        <w:rPr>
          <w:rFonts w:ascii="Arial" w:hAnsi="Arial" w:cs="Arial"/>
          <w:sz w:val="24"/>
          <w:szCs w:val="24"/>
        </w:rPr>
        <w:t>Hence, the participant accumulates a score for</w:t>
      </w:r>
      <w:sdt>
        <w:sdtPr>
          <w:rPr>
            <w:rFonts w:ascii="Arial" w:hAnsi="Arial" w:cs="Arial"/>
            <w:sz w:val="24"/>
            <w:szCs w:val="24"/>
          </w:rPr>
          <w:id w:val="-1637101907"/>
          <w:citation/>
        </w:sdtPr>
        <w:sdtContent>
          <w:r w:rsidR="002C45EB">
            <w:rPr>
              <w:rFonts w:ascii="Arial" w:hAnsi="Arial" w:cs="Arial"/>
              <w:sz w:val="24"/>
              <w:szCs w:val="24"/>
            </w:rPr>
            <w:fldChar w:fldCharType="begin"/>
          </w:r>
          <w:r w:rsidR="002C45EB">
            <w:rPr>
              <w:rFonts w:ascii="Arial" w:hAnsi="Arial" w:cs="Arial"/>
              <w:sz w:val="24"/>
              <w:szCs w:val="24"/>
            </w:rPr>
            <w:instrText xml:space="preserve"> CITATION Lan90 \l 2057 </w:instrText>
          </w:r>
          <w:r w:rsidR="002C45EB">
            <w:rPr>
              <w:rFonts w:ascii="Arial" w:hAnsi="Arial" w:cs="Arial"/>
              <w:sz w:val="24"/>
              <w:szCs w:val="24"/>
            </w:rPr>
            <w:fldChar w:fldCharType="separate"/>
          </w:r>
          <w:r w:rsidR="002C45EB">
            <w:rPr>
              <w:rFonts w:ascii="Arial" w:hAnsi="Arial" w:cs="Arial"/>
              <w:noProof/>
              <w:sz w:val="24"/>
              <w:szCs w:val="24"/>
            </w:rPr>
            <w:t xml:space="preserve"> </w:t>
          </w:r>
          <w:r w:rsidR="002C45EB" w:rsidRPr="002C45EB">
            <w:rPr>
              <w:rFonts w:ascii="Arial" w:hAnsi="Arial" w:cs="Arial"/>
              <w:noProof/>
              <w:sz w:val="24"/>
              <w:szCs w:val="24"/>
            </w:rPr>
            <w:t>(Lane, 1990)</w:t>
          </w:r>
          <w:r w:rsidR="002C45EB">
            <w:rPr>
              <w:rFonts w:ascii="Arial" w:hAnsi="Arial" w:cs="Arial"/>
              <w:sz w:val="24"/>
              <w:szCs w:val="24"/>
            </w:rPr>
            <w:fldChar w:fldCharType="end"/>
          </w:r>
        </w:sdtContent>
      </w:sdt>
      <w:r>
        <w:rPr>
          <w:rFonts w:ascii="Arial" w:hAnsi="Arial" w:cs="Arial"/>
          <w:sz w:val="24"/>
          <w:szCs w:val="24"/>
        </w:rPr>
        <w:t xml:space="preserve"> </w:t>
      </w:r>
      <w:r w:rsidRPr="00896707">
        <w:rPr>
          <w:rFonts w:ascii="Arial" w:hAnsi="Arial" w:cs="Arial"/>
          <w:b/>
          <w:sz w:val="24"/>
          <w:szCs w:val="24"/>
        </w:rPr>
        <w:t>SELF</w:t>
      </w:r>
      <w:r>
        <w:rPr>
          <w:rFonts w:ascii="Arial" w:hAnsi="Arial" w:cs="Arial"/>
          <w:sz w:val="24"/>
          <w:szCs w:val="24"/>
        </w:rPr>
        <w:t xml:space="preserve">; deduced as (Awareness of emotions in oneself). For </w:t>
      </w:r>
      <w:r w:rsidRPr="00CD5A11">
        <w:rPr>
          <w:rFonts w:ascii="Arial" w:hAnsi="Arial" w:cs="Arial"/>
          <w:b/>
          <w:sz w:val="24"/>
          <w:szCs w:val="24"/>
        </w:rPr>
        <w:t>OTHER</w:t>
      </w:r>
      <w:r>
        <w:rPr>
          <w:rFonts w:ascii="Arial" w:hAnsi="Arial" w:cs="Arial"/>
          <w:sz w:val="24"/>
          <w:szCs w:val="24"/>
        </w:rPr>
        <w:t xml:space="preserve"> (awareness of emotion in others), and a total emotional awareness </w:t>
      </w:r>
      <w:r w:rsidR="00952FED" w:rsidRPr="00952FED">
        <w:rPr>
          <w:rFonts w:ascii="Arial" w:hAnsi="Arial" w:cs="Arial"/>
          <w:b/>
          <w:sz w:val="24"/>
          <w:szCs w:val="24"/>
        </w:rPr>
        <w:t>TOTAL SCORE</w:t>
      </w:r>
      <w:r w:rsidR="00952FED">
        <w:rPr>
          <w:rFonts w:ascii="Arial" w:hAnsi="Arial" w:cs="Arial"/>
          <w:sz w:val="24"/>
          <w:szCs w:val="24"/>
        </w:rPr>
        <w:t xml:space="preserve"> (is an average of self and other).</w:t>
      </w:r>
    </w:p>
    <w:p w:rsidR="00803B1C" w:rsidRPr="00B72EB4" w:rsidRDefault="00FA3562" w:rsidP="00C9530A">
      <w:pPr>
        <w:jc w:val="both"/>
        <w:rPr>
          <w:rFonts w:ascii="Arial" w:hAnsi="Arial" w:cs="Arial"/>
          <w:b/>
          <w:sz w:val="24"/>
          <w:szCs w:val="24"/>
        </w:rPr>
      </w:pPr>
      <w:r>
        <w:rPr>
          <w:rFonts w:ascii="Arial" w:hAnsi="Arial" w:cs="Arial"/>
          <w:b/>
          <w:sz w:val="24"/>
          <w:szCs w:val="24"/>
        </w:rPr>
        <w:t>2</w:t>
      </w:r>
      <w:r w:rsidR="00614F5C">
        <w:rPr>
          <w:rFonts w:ascii="Arial" w:hAnsi="Arial" w:cs="Arial"/>
          <w:b/>
          <w:sz w:val="24"/>
          <w:szCs w:val="24"/>
        </w:rPr>
        <w:t>.2</w:t>
      </w:r>
      <w:r>
        <w:rPr>
          <w:rFonts w:ascii="Arial" w:hAnsi="Arial" w:cs="Arial"/>
          <w:b/>
          <w:sz w:val="24"/>
          <w:szCs w:val="24"/>
        </w:rPr>
        <w:t>.7</w:t>
      </w:r>
      <w:r w:rsidR="00803B1C" w:rsidRPr="00B72EB4">
        <w:rPr>
          <w:rFonts w:ascii="Arial" w:hAnsi="Arial" w:cs="Arial"/>
          <w:b/>
          <w:sz w:val="24"/>
          <w:szCs w:val="24"/>
        </w:rPr>
        <w:t xml:space="preserve"> THE SELF-REPORT EMOTIONAL INTELLIGENCE TEST (SREIT)</w:t>
      </w:r>
    </w:p>
    <w:p w:rsidR="00902591" w:rsidRDefault="00EF2934" w:rsidP="00C9530A">
      <w:pPr>
        <w:jc w:val="both"/>
        <w:rPr>
          <w:rFonts w:ascii="Arial" w:hAnsi="Arial" w:cs="Arial"/>
          <w:sz w:val="24"/>
          <w:szCs w:val="24"/>
        </w:rPr>
      </w:pPr>
      <w:r>
        <w:rPr>
          <w:rFonts w:ascii="Arial" w:hAnsi="Arial" w:cs="Arial"/>
          <w:sz w:val="24"/>
          <w:szCs w:val="24"/>
        </w:rPr>
        <w:t xml:space="preserve">This researched report is developed by Schutte and colleagues in </w:t>
      </w:r>
      <w:sdt>
        <w:sdtPr>
          <w:rPr>
            <w:rFonts w:ascii="Arial" w:hAnsi="Arial" w:cs="Arial"/>
            <w:sz w:val="24"/>
            <w:szCs w:val="24"/>
          </w:rPr>
          <w:id w:val="2101220811"/>
          <w:citation/>
        </w:sdtPr>
        <w:sdtContent>
          <w:r w:rsidR="00563CD7">
            <w:rPr>
              <w:rFonts w:ascii="Arial" w:hAnsi="Arial" w:cs="Arial"/>
              <w:sz w:val="24"/>
              <w:szCs w:val="24"/>
            </w:rPr>
            <w:fldChar w:fldCharType="begin"/>
          </w:r>
          <w:r w:rsidR="00563CD7">
            <w:rPr>
              <w:rFonts w:ascii="Arial" w:hAnsi="Arial" w:cs="Arial"/>
              <w:sz w:val="24"/>
              <w:szCs w:val="24"/>
            </w:rPr>
            <w:instrText xml:space="preserve"> CITATION Sch98 \l 2057 </w:instrText>
          </w:r>
          <w:r w:rsidR="00563CD7">
            <w:rPr>
              <w:rFonts w:ascii="Arial" w:hAnsi="Arial" w:cs="Arial"/>
              <w:sz w:val="24"/>
              <w:szCs w:val="24"/>
            </w:rPr>
            <w:fldChar w:fldCharType="separate"/>
          </w:r>
          <w:r w:rsidR="00563CD7" w:rsidRPr="00563CD7">
            <w:rPr>
              <w:rFonts w:ascii="Arial" w:hAnsi="Arial" w:cs="Arial"/>
              <w:noProof/>
              <w:sz w:val="24"/>
              <w:szCs w:val="24"/>
            </w:rPr>
            <w:t>(Schutte, 1998)</w:t>
          </w:r>
          <w:r w:rsidR="00563CD7">
            <w:rPr>
              <w:rFonts w:ascii="Arial" w:hAnsi="Arial" w:cs="Arial"/>
              <w:sz w:val="24"/>
              <w:szCs w:val="24"/>
            </w:rPr>
            <w:fldChar w:fldCharType="end"/>
          </w:r>
        </w:sdtContent>
      </w:sdt>
      <w:r w:rsidR="008622E8">
        <w:rPr>
          <w:rFonts w:ascii="Arial" w:hAnsi="Arial" w:cs="Arial"/>
          <w:sz w:val="24"/>
          <w:szCs w:val="24"/>
        </w:rPr>
        <w:t xml:space="preserve">. </w:t>
      </w:r>
      <w:r w:rsidR="00222F1E">
        <w:rPr>
          <w:rFonts w:ascii="Arial" w:hAnsi="Arial" w:cs="Arial"/>
          <w:sz w:val="24"/>
          <w:szCs w:val="24"/>
        </w:rPr>
        <w:t>Their advocates were based on emotional intelligence researched and reported by Mayer and Salovey. It is a Self-Reporting Emotional Intelligence Test based on a 33 item self-report measure of emotional intelligence.</w:t>
      </w:r>
      <w:r w:rsidR="00F1251B">
        <w:rPr>
          <w:rFonts w:ascii="Arial" w:hAnsi="Arial" w:cs="Arial"/>
          <w:sz w:val="24"/>
          <w:szCs w:val="24"/>
        </w:rPr>
        <w:t xml:space="preserve"> The basis in this context is in the ratings of emotional intelligence according to 5 – point scale. Researchers used “1” being rate</w:t>
      </w:r>
      <w:r w:rsidR="00EC3703">
        <w:rPr>
          <w:rFonts w:ascii="Arial" w:hAnsi="Arial" w:cs="Arial"/>
          <w:sz w:val="24"/>
          <w:szCs w:val="24"/>
        </w:rPr>
        <w:t>d</w:t>
      </w:r>
      <w:r w:rsidR="00F1251B">
        <w:rPr>
          <w:rFonts w:ascii="Arial" w:hAnsi="Arial" w:cs="Arial"/>
          <w:sz w:val="24"/>
          <w:szCs w:val="24"/>
        </w:rPr>
        <w:t xml:space="preserve"> as strong agreement and “5” representing strong disagreement.</w:t>
      </w:r>
    </w:p>
    <w:p w:rsidR="00A00E2D" w:rsidRDefault="00F1251B" w:rsidP="00C9530A">
      <w:pPr>
        <w:jc w:val="both"/>
        <w:rPr>
          <w:rFonts w:ascii="Arial" w:hAnsi="Arial" w:cs="Arial"/>
          <w:sz w:val="24"/>
          <w:szCs w:val="24"/>
        </w:rPr>
      </w:pPr>
      <w:r>
        <w:rPr>
          <w:rFonts w:ascii="Arial" w:hAnsi="Arial" w:cs="Arial"/>
          <w:sz w:val="24"/>
          <w:szCs w:val="24"/>
        </w:rPr>
        <w:t>They presented their evidence of validity using Convergent and Di</w:t>
      </w:r>
      <w:r w:rsidR="001E4E01">
        <w:rPr>
          <w:rFonts w:ascii="Arial" w:hAnsi="Arial" w:cs="Arial"/>
          <w:sz w:val="24"/>
          <w:szCs w:val="24"/>
        </w:rPr>
        <w:t>scriminant v</w:t>
      </w:r>
      <w:r w:rsidR="00A8664B">
        <w:rPr>
          <w:rFonts w:ascii="Arial" w:hAnsi="Arial" w:cs="Arial"/>
          <w:sz w:val="24"/>
          <w:szCs w:val="24"/>
        </w:rPr>
        <w:t>alidity comparison of Alexithymia with elements of: Trait Meta Mood Scale including attention to feelings, Clarity of feelings, and Increased Mood Repair.</w:t>
      </w:r>
    </w:p>
    <w:p w:rsidR="00A00E2D" w:rsidRPr="00A00E2D" w:rsidRDefault="00D009E7" w:rsidP="00C9530A">
      <w:pPr>
        <w:jc w:val="both"/>
        <w:rPr>
          <w:rFonts w:ascii="Arial" w:hAnsi="Arial" w:cs="Arial"/>
          <w:b/>
          <w:sz w:val="24"/>
          <w:szCs w:val="24"/>
        </w:rPr>
      </w:pPr>
      <w:r>
        <w:rPr>
          <w:rFonts w:ascii="Arial" w:hAnsi="Arial" w:cs="Arial"/>
          <w:b/>
          <w:sz w:val="24"/>
          <w:szCs w:val="24"/>
        </w:rPr>
        <w:t>2</w:t>
      </w:r>
      <w:r w:rsidR="00614F5C">
        <w:rPr>
          <w:rFonts w:ascii="Arial" w:hAnsi="Arial" w:cs="Arial"/>
          <w:b/>
          <w:sz w:val="24"/>
          <w:szCs w:val="24"/>
        </w:rPr>
        <w:t>.2</w:t>
      </w:r>
      <w:r>
        <w:rPr>
          <w:rFonts w:ascii="Arial" w:hAnsi="Arial" w:cs="Arial"/>
          <w:b/>
          <w:sz w:val="24"/>
          <w:szCs w:val="24"/>
        </w:rPr>
        <w:t>.8 THE MARSHALLOW FRAMEWORK</w:t>
      </w:r>
      <w:r w:rsidR="00A00E2D" w:rsidRPr="00A00E2D">
        <w:rPr>
          <w:rFonts w:ascii="Arial" w:hAnsi="Arial" w:cs="Arial"/>
          <w:b/>
          <w:sz w:val="24"/>
          <w:szCs w:val="24"/>
        </w:rPr>
        <w:t xml:space="preserve"> (CLASSICAL EXPERIMENT)</w:t>
      </w:r>
    </w:p>
    <w:p w:rsidR="00902591" w:rsidRDefault="00B40EA7" w:rsidP="00C9530A">
      <w:pPr>
        <w:jc w:val="both"/>
        <w:rPr>
          <w:rFonts w:ascii="Arial" w:hAnsi="Arial" w:cs="Arial"/>
          <w:sz w:val="24"/>
          <w:szCs w:val="24"/>
        </w:rPr>
      </w:pPr>
      <w:r>
        <w:rPr>
          <w:rFonts w:ascii="Arial" w:hAnsi="Arial" w:cs="Arial"/>
          <w:sz w:val="24"/>
          <w:szCs w:val="24"/>
        </w:rPr>
        <w:t>This model was researched</w:t>
      </w:r>
      <w:r w:rsidR="004F0C79">
        <w:rPr>
          <w:rFonts w:ascii="Arial" w:hAnsi="Arial" w:cs="Arial"/>
          <w:sz w:val="24"/>
          <w:szCs w:val="24"/>
        </w:rPr>
        <w:t xml:space="preserve">, experimented, </w:t>
      </w:r>
      <w:r>
        <w:rPr>
          <w:rFonts w:ascii="Arial" w:hAnsi="Arial" w:cs="Arial"/>
          <w:sz w:val="24"/>
          <w:szCs w:val="24"/>
        </w:rPr>
        <w:t xml:space="preserve">developed </w:t>
      </w:r>
      <w:r w:rsidR="004F0C79">
        <w:rPr>
          <w:rFonts w:ascii="Arial" w:hAnsi="Arial" w:cs="Arial"/>
          <w:sz w:val="24"/>
          <w:szCs w:val="24"/>
        </w:rPr>
        <w:t xml:space="preserve">and reported </w:t>
      </w:r>
      <w:r>
        <w:rPr>
          <w:rFonts w:ascii="Arial" w:hAnsi="Arial" w:cs="Arial"/>
          <w:sz w:val="24"/>
          <w:szCs w:val="24"/>
        </w:rPr>
        <w:t xml:space="preserve">by </w:t>
      </w:r>
      <w:sdt>
        <w:sdtPr>
          <w:rPr>
            <w:rFonts w:ascii="Arial" w:hAnsi="Arial" w:cs="Arial"/>
            <w:sz w:val="24"/>
            <w:szCs w:val="24"/>
          </w:rPr>
          <w:id w:val="872805168"/>
          <w:citation/>
        </w:sdtPr>
        <w:sdtContent>
          <w:r w:rsidR="00296963">
            <w:rPr>
              <w:rFonts w:ascii="Arial" w:hAnsi="Arial" w:cs="Arial"/>
              <w:sz w:val="24"/>
              <w:szCs w:val="24"/>
            </w:rPr>
            <w:fldChar w:fldCharType="begin"/>
          </w:r>
          <w:r w:rsidR="00296963">
            <w:rPr>
              <w:rFonts w:ascii="Arial" w:hAnsi="Arial" w:cs="Arial"/>
              <w:sz w:val="24"/>
              <w:szCs w:val="24"/>
            </w:rPr>
            <w:instrText xml:space="preserve"> CITATION Wal70 \l 2057 </w:instrText>
          </w:r>
          <w:r w:rsidR="00296963">
            <w:rPr>
              <w:rFonts w:ascii="Arial" w:hAnsi="Arial" w:cs="Arial"/>
              <w:sz w:val="24"/>
              <w:szCs w:val="24"/>
            </w:rPr>
            <w:fldChar w:fldCharType="separate"/>
          </w:r>
          <w:r w:rsidR="00296963" w:rsidRPr="00296963">
            <w:rPr>
              <w:rFonts w:ascii="Arial" w:hAnsi="Arial" w:cs="Arial"/>
              <w:noProof/>
              <w:sz w:val="24"/>
              <w:szCs w:val="24"/>
            </w:rPr>
            <w:t>(Walter, 1970)</w:t>
          </w:r>
          <w:r w:rsidR="00296963">
            <w:rPr>
              <w:rFonts w:ascii="Arial" w:hAnsi="Arial" w:cs="Arial"/>
              <w:sz w:val="24"/>
              <w:szCs w:val="24"/>
            </w:rPr>
            <w:fldChar w:fldCharType="end"/>
          </w:r>
        </w:sdtContent>
      </w:sdt>
      <w:r w:rsidR="00296963">
        <w:rPr>
          <w:rFonts w:ascii="Arial" w:hAnsi="Arial" w:cs="Arial"/>
          <w:sz w:val="24"/>
          <w:szCs w:val="24"/>
        </w:rPr>
        <w:t xml:space="preserve"> a researcher of psychology at Stanford Un</w:t>
      </w:r>
      <w:r w:rsidR="00E77C45">
        <w:rPr>
          <w:rFonts w:ascii="Arial" w:hAnsi="Arial" w:cs="Arial"/>
          <w:sz w:val="24"/>
          <w:szCs w:val="24"/>
        </w:rPr>
        <w:t>iversity</w:t>
      </w:r>
      <w:r w:rsidR="00891122">
        <w:rPr>
          <w:rFonts w:ascii="Arial" w:hAnsi="Arial" w:cs="Arial"/>
          <w:sz w:val="24"/>
          <w:szCs w:val="24"/>
        </w:rPr>
        <w:t xml:space="preserve"> named;</w:t>
      </w:r>
      <w:r w:rsidR="00296963">
        <w:rPr>
          <w:rFonts w:ascii="Arial" w:hAnsi="Arial" w:cs="Arial"/>
          <w:sz w:val="24"/>
          <w:szCs w:val="24"/>
        </w:rPr>
        <w:t xml:space="preserve"> – The Marshmallow Experiment. This research discovered and reported “Delaying Gratifications through understanding Self-Control. </w:t>
      </w:r>
      <w:r w:rsidR="00891122">
        <w:rPr>
          <w:rFonts w:ascii="Arial" w:hAnsi="Arial" w:cs="Arial"/>
          <w:sz w:val="24"/>
          <w:szCs w:val="24"/>
        </w:rPr>
        <w:t xml:space="preserve">It was concluded that the different moods of the participants reflected the amount of emotional intelligence </w:t>
      </w:r>
      <w:r w:rsidR="00634EED">
        <w:rPr>
          <w:rFonts w:ascii="Arial" w:hAnsi="Arial" w:cs="Arial"/>
          <w:sz w:val="24"/>
          <w:szCs w:val="24"/>
        </w:rPr>
        <w:t>displayed by the individuals. He discovered that those participants that triumphed over their desire to delaying</w:t>
      </w:r>
      <w:r w:rsidR="00DE5957">
        <w:rPr>
          <w:rFonts w:ascii="Arial" w:hAnsi="Arial" w:cs="Arial"/>
          <w:sz w:val="24"/>
          <w:szCs w:val="24"/>
        </w:rPr>
        <w:t xml:space="preserve"> the immediate </w:t>
      </w:r>
      <w:r w:rsidR="00036CC5">
        <w:rPr>
          <w:rFonts w:ascii="Arial" w:hAnsi="Arial" w:cs="Arial"/>
          <w:sz w:val="24"/>
          <w:szCs w:val="24"/>
        </w:rPr>
        <w:t>‘</w:t>
      </w:r>
      <w:r w:rsidR="00DE5957">
        <w:rPr>
          <w:rFonts w:ascii="Arial" w:hAnsi="Arial" w:cs="Arial"/>
          <w:sz w:val="24"/>
          <w:szCs w:val="24"/>
        </w:rPr>
        <w:t>urge</w:t>
      </w:r>
      <w:r w:rsidR="00036CC5">
        <w:rPr>
          <w:rFonts w:ascii="Arial" w:hAnsi="Arial" w:cs="Arial"/>
          <w:sz w:val="24"/>
          <w:szCs w:val="24"/>
        </w:rPr>
        <w:t>’</w:t>
      </w:r>
      <w:sdt>
        <w:sdtPr>
          <w:rPr>
            <w:rFonts w:ascii="Arial" w:hAnsi="Arial" w:cs="Arial"/>
            <w:sz w:val="24"/>
            <w:szCs w:val="24"/>
          </w:rPr>
          <w:id w:val="-1482996398"/>
          <w:citation/>
        </w:sdtPr>
        <w:sdtContent>
          <w:r w:rsidR="00036CC5">
            <w:rPr>
              <w:rFonts w:ascii="Arial" w:hAnsi="Arial" w:cs="Arial"/>
              <w:sz w:val="24"/>
              <w:szCs w:val="24"/>
            </w:rPr>
            <w:fldChar w:fldCharType="begin"/>
          </w:r>
          <w:r w:rsidR="00036CC5">
            <w:rPr>
              <w:rFonts w:ascii="Arial" w:hAnsi="Arial" w:cs="Arial"/>
              <w:sz w:val="24"/>
              <w:szCs w:val="24"/>
            </w:rPr>
            <w:instrText xml:space="preserve"> CITATION Inc191 \l 2057 </w:instrText>
          </w:r>
          <w:r w:rsidR="00036CC5">
            <w:rPr>
              <w:rFonts w:ascii="Arial" w:hAnsi="Arial" w:cs="Arial"/>
              <w:sz w:val="24"/>
              <w:szCs w:val="24"/>
            </w:rPr>
            <w:fldChar w:fldCharType="separate"/>
          </w:r>
          <w:r w:rsidR="00036CC5">
            <w:rPr>
              <w:rFonts w:ascii="Arial" w:hAnsi="Arial" w:cs="Arial"/>
              <w:noProof/>
              <w:sz w:val="24"/>
              <w:szCs w:val="24"/>
            </w:rPr>
            <w:t xml:space="preserve"> </w:t>
          </w:r>
          <w:r w:rsidR="00036CC5" w:rsidRPr="00036CC5">
            <w:rPr>
              <w:rFonts w:ascii="Arial" w:hAnsi="Arial" w:cs="Arial"/>
              <w:noProof/>
              <w:sz w:val="24"/>
              <w:szCs w:val="24"/>
            </w:rPr>
            <w:t>(Inc, 2019)</w:t>
          </w:r>
          <w:r w:rsidR="00036CC5">
            <w:rPr>
              <w:rFonts w:ascii="Arial" w:hAnsi="Arial" w:cs="Arial"/>
              <w:sz w:val="24"/>
              <w:szCs w:val="24"/>
            </w:rPr>
            <w:fldChar w:fldCharType="end"/>
          </w:r>
        </w:sdtContent>
      </w:sdt>
      <w:r w:rsidR="00036CC5">
        <w:rPr>
          <w:rFonts w:ascii="Arial" w:hAnsi="Arial" w:cs="Arial"/>
          <w:sz w:val="24"/>
          <w:szCs w:val="24"/>
        </w:rPr>
        <w:t>; that is impulses for strong desire</w:t>
      </w:r>
      <w:r w:rsidR="00634EED">
        <w:rPr>
          <w:rFonts w:ascii="Arial" w:hAnsi="Arial" w:cs="Arial"/>
          <w:sz w:val="24"/>
          <w:szCs w:val="24"/>
        </w:rPr>
        <w:t xml:space="preserve">; had grown more: Socially Competent, Self-Assertive and had </w:t>
      </w:r>
      <w:r w:rsidR="00622E0F">
        <w:rPr>
          <w:rFonts w:ascii="Arial" w:hAnsi="Arial" w:cs="Arial"/>
          <w:sz w:val="24"/>
          <w:szCs w:val="24"/>
        </w:rPr>
        <w:t xml:space="preserve">exhibited a higher degree of resilience in dealing with life’s frustrations. He </w:t>
      </w:r>
      <w:sdt>
        <w:sdtPr>
          <w:rPr>
            <w:rFonts w:ascii="Arial" w:hAnsi="Arial" w:cs="Arial"/>
            <w:sz w:val="24"/>
            <w:szCs w:val="24"/>
          </w:rPr>
          <w:id w:val="-380549358"/>
          <w:citation/>
        </w:sdtPr>
        <w:sdtContent>
          <w:r w:rsidR="00622E0F">
            <w:rPr>
              <w:rFonts w:ascii="Arial" w:hAnsi="Arial" w:cs="Arial"/>
              <w:sz w:val="24"/>
              <w:szCs w:val="24"/>
            </w:rPr>
            <w:fldChar w:fldCharType="begin"/>
          </w:r>
          <w:r w:rsidR="00622E0F">
            <w:rPr>
              <w:rFonts w:ascii="Arial" w:hAnsi="Arial" w:cs="Arial"/>
              <w:sz w:val="24"/>
              <w:szCs w:val="24"/>
            </w:rPr>
            <w:instrText xml:space="preserve"> CITATION Wal70 \l 2057 </w:instrText>
          </w:r>
          <w:r w:rsidR="00622E0F">
            <w:rPr>
              <w:rFonts w:ascii="Arial" w:hAnsi="Arial" w:cs="Arial"/>
              <w:sz w:val="24"/>
              <w:szCs w:val="24"/>
            </w:rPr>
            <w:fldChar w:fldCharType="separate"/>
          </w:r>
          <w:r w:rsidR="00622E0F" w:rsidRPr="00622E0F">
            <w:rPr>
              <w:rFonts w:ascii="Arial" w:hAnsi="Arial" w:cs="Arial"/>
              <w:noProof/>
              <w:sz w:val="24"/>
              <w:szCs w:val="24"/>
            </w:rPr>
            <w:t>(Walter, 1970)</w:t>
          </w:r>
          <w:r w:rsidR="00622E0F">
            <w:rPr>
              <w:rFonts w:ascii="Arial" w:hAnsi="Arial" w:cs="Arial"/>
              <w:sz w:val="24"/>
              <w:szCs w:val="24"/>
            </w:rPr>
            <w:fldChar w:fldCharType="end"/>
          </w:r>
        </w:sdtContent>
      </w:sdt>
      <w:r w:rsidR="00622E0F">
        <w:rPr>
          <w:rFonts w:ascii="Arial" w:hAnsi="Arial" w:cs="Arial"/>
          <w:sz w:val="24"/>
          <w:szCs w:val="24"/>
        </w:rPr>
        <w:t>; went further that those participants who had won the second round of his tests were even better at what he called “Delayed Gratification”, had applied this attribute in pursuit of their goals in life. He found out that those that had given in to their ‘impulses’</w:t>
      </w:r>
      <w:r w:rsidR="00FC249B">
        <w:rPr>
          <w:rFonts w:ascii="Arial" w:hAnsi="Arial" w:cs="Arial"/>
          <w:sz w:val="24"/>
          <w:szCs w:val="24"/>
        </w:rPr>
        <w:t>;</w:t>
      </w:r>
      <w:r w:rsidR="00622E0F">
        <w:rPr>
          <w:rFonts w:ascii="Arial" w:hAnsi="Arial" w:cs="Arial"/>
          <w:sz w:val="24"/>
          <w:szCs w:val="24"/>
        </w:rPr>
        <w:t xml:space="preserve"> </w:t>
      </w:r>
      <w:r w:rsidR="00FC249B">
        <w:rPr>
          <w:rFonts w:ascii="Arial" w:hAnsi="Arial" w:cs="Arial"/>
          <w:sz w:val="24"/>
          <w:szCs w:val="24"/>
        </w:rPr>
        <w:t>“</w:t>
      </w:r>
      <w:r w:rsidR="00622E0F">
        <w:rPr>
          <w:rFonts w:ascii="Arial" w:hAnsi="Arial" w:cs="Arial"/>
          <w:sz w:val="24"/>
          <w:szCs w:val="24"/>
        </w:rPr>
        <w:t>des</w:t>
      </w:r>
      <w:r w:rsidR="00FC249B">
        <w:rPr>
          <w:rFonts w:ascii="Arial" w:hAnsi="Arial" w:cs="Arial"/>
          <w:sz w:val="24"/>
          <w:szCs w:val="24"/>
        </w:rPr>
        <w:t>ire”, had grown into; “more stubborn, indecisive and stressed adolescents”.</w:t>
      </w:r>
    </w:p>
    <w:p w:rsidR="002D7C22" w:rsidRDefault="002D7C22" w:rsidP="00C9530A">
      <w:pPr>
        <w:jc w:val="both"/>
        <w:rPr>
          <w:rFonts w:ascii="Arial" w:hAnsi="Arial" w:cs="Arial"/>
          <w:sz w:val="24"/>
          <w:szCs w:val="24"/>
        </w:rPr>
      </w:pPr>
      <w:r>
        <w:rPr>
          <w:rFonts w:ascii="Arial" w:hAnsi="Arial" w:cs="Arial"/>
          <w:sz w:val="24"/>
          <w:szCs w:val="24"/>
        </w:rPr>
        <w:t xml:space="preserve">The outcome of the experiment had demonstrated that the ability to delay gratification was seen as a master skill, a triumph of the reasoning of the brain over the emotions of the heart. It means that emotional intelligence does not show up in IQ tests and must be viewed </w:t>
      </w:r>
      <w:r w:rsidR="0067504A">
        <w:rPr>
          <w:rFonts w:ascii="Arial" w:hAnsi="Arial" w:cs="Arial"/>
          <w:sz w:val="24"/>
          <w:szCs w:val="24"/>
        </w:rPr>
        <w:t>from entirely different angles</w:t>
      </w:r>
      <w:r>
        <w:rPr>
          <w:rFonts w:ascii="Arial" w:hAnsi="Arial" w:cs="Arial"/>
          <w:sz w:val="24"/>
          <w:szCs w:val="24"/>
        </w:rPr>
        <w:t>.</w:t>
      </w:r>
    </w:p>
    <w:p w:rsidR="00296963" w:rsidRDefault="00CA7356" w:rsidP="00C9530A">
      <w:pPr>
        <w:jc w:val="both"/>
        <w:rPr>
          <w:rFonts w:ascii="Arial" w:hAnsi="Arial" w:cs="Arial"/>
          <w:sz w:val="24"/>
          <w:szCs w:val="24"/>
        </w:rPr>
      </w:pPr>
      <w:r>
        <w:rPr>
          <w:rFonts w:ascii="Arial" w:hAnsi="Arial" w:cs="Arial"/>
          <w:b/>
          <w:sz w:val="24"/>
          <w:szCs w:val="24"/>
        </w:rPr>
        <w:lastRenderedPageBreak/>
        <w:t>2</w:t>
      </w:r>
      <w:r w:rsidR="00614F5C">
        <w:rPr>
          <w:rFonts w:ascii="Arial" w:hAnsi="Arial" w:cs="Arial"/>
          <w:b/>
          <w:sz w:val="24"/>
          <w:szCs w:val="24"/>
        </w:rPr>
        <w:t>.2</w:t>
      </w:r>
      <w:r>
        <w:rPr>
          <w:rFonts w:ascii="Arial" w:hAnsi="Arial" w:cs="Arial"/>
          <w:b/>
          <w:sz w:val="24"/>
          <w:szCs w:val="24"/>
        </w:rPr>
        <w:t>.9 DAVID McCLELLAND’S FRAMEWORK</w:t>
      </w:r>
    </w:p>
    <w:p w:rsidR="00902591" w:rsidRDefault="001F1132" w:rsidP="00C9530A">
      <w:pPr>
        <w:jc w:val="both"/>
        <w:rPr>
          <w:rFonts w:ascii="Arial" w:hAnsi="Arial" w:cs="Arial"/>
          <w:sz w:val="24"/>
          <w:szCs w:val="24"/>
        </w:rPr>
      </w:pPr>
      <w:r>
        <w:rPr>
          <w:rFonts w:ascii="Arial" w:hAnsi="Arial" w:cs="Arial"/>
          <w:sz w:val="24"/>
          <w:szCs w:val="24"/>
        </w:rPr>
        <w:t xml:space="preserve">His </w:t>
      </w:r>
      <w:sdt>
        <w:sdtPr>
          <w:rPr>
            <w:rFonts w:ascii="Arial" w:hAnsi="Arial" w:cs="Arial"/>
            <w:sz w:val="24"/>
            <w:szCs w:val="24"/>
          </w:rPr>
          <w:id w:val="1856762399"/>
          <w:citation/>
        </w:sdtPr>
        <w:sdtContent>
          <w:r>
            <w:rPr>
              <w:rFonts w:ascii="Arial" w:hAnsi="Arial" w:cs="Arial"/>
              <w:sz w:val="24"/>
              <w:szCs w:val="24"/>
            </w:rPr>
            <w:fldChar w:fldCharType="begin"/>
          </w:r>
          <w:r>
            <w:rPr>
              <w:rFonts w:ascii="Arial" w:hAnsi="Arial" w:cs="Arial"/>
              <w:sz w:val="24"/>
              <w:szCs w:val="24"/>
            </w:rPr>
            <w:instrText xml:space="preserve"> CITATION McC12 \l 2057 </w:instrText>
          </w:r>
          <w:r>
            <w:rPr>
              <w:rFonts w:ascii="Arial" w:hAnsi="Arial" w:cs="Arial"/>
              <w:sz w:val="24"/>
              <w:szCs w:val="24"/>
            </w:rPr>
            <w:fldChar w:fldCharType="separate"/>
          </w:r>
          <w:r w:rsidRPr="001F1132">
            <w:rPr>
              <w:rFonts w:ascii="Arial" w:hAnsi="Arial" w:cs="Arial"/>
              <w:noProof/>
              <w:sz w:val="24"/>
              <w:szCs w:val="24"/>
            </w:rPr>
            <w:t>(McClelland, 2012)</w:t>
          </w:r>
          <w:r>
            <w:rPr>
              <w:rFonts w:ascii="Arial" w:hAnsi="Arial" w:cs="Arial"/>
              <w:sz w:val="24"/>
              <w:szCs w:val="24"/>
            </w:rPr>
            <w:fldChar w:fldCharType="end"/>
          </w:r>
        </w:sdtContent>
      </w:sdt>
      <w:r>
        <w:rPr>
          <w:rFonts w:ascii="Arial" w:hAnsi="Arial" w:cs="Arial"/>
          <w:sz w:val="24"/>
          <w:szCs w:val="24"/>
        </w:rPr>
        <w:t xml:space="preserve"> theory emotional intelligence was based on </w:t>
      </w:r>
      <w:r w:rsidR="0072621D" w:rsidRPr="0072621D">
        <w:rPr>
          <w:rFonts w:ascii="Arial" w:hAnsi="Arial" w:cs="Arial"/>
          <w:b/>
          <w:sz w:val="24"/>
          <w:szCs w:val="24"/>
        </w:rPr>
        <w:t>“Three Needs Theory”</w:t>
      </w:r>
      <w:r w:rsidR="0072621D">
        <w:rPr>
          <w:rFonts w:ascii="Arial" w:hAnsi="Arial" w:cs="Arial"/>
          <w:sz w:val="24"/>
          <w:szCs w:val="24"/>
        </w:rPr>
        <w:t xml:space="preserve">. </w:t>
      </w:r>
      <w:r w:rsidR="00ED1021">
        <w:rPr>
          <w:rFonts w:ascii="Arial" w:hAnsi="Arial" w:cs="Arial"/>
          <w:sz w:val="24"/>
          <w:szCs w:val="24"/>
        </w:rPr>
        <w:t>It is a motivational model that endeavoured to explain how the needs for achievement, power, and affiliation affect the actions of people from a managerial perspective. He advocated for clusters of emotional intelligence of: Self-Confidence, Initiative, and Achievement Oriented.</w:t>
      </w:r>
    </w:p>
    <w:p w:rsidR="00902591" w:rsidRPr="00A47EC1" w:rsidRDefault="006843A9" w:rsidP="00C9530A">
      <w:pPr>
        <w:jc w:val="both"/>
        <w:rPr>
          <w:rFonts w:ascii="Arial" w:hAnsi="Arial" w:cs="Arial"/>
          <w:b/>
          <w:sz w:val="24"/>
          <w:szCs w:val="24"/>
        </w:rPr>
      </w:pPr>
      <w:r w:rsidRPr="00A47EC1">
        <w:rPr>
          <w:rFonts w:ascii="Arial" w:hAnsi="Arial" w:cs="Arial"/>
          <w:b/>
          <w:sz w:val="24"/>
          <w:szCs w:val="24"/>
        </w:rPr>
        <w:t>2</w:t>
      </w:r>
      <w:r w:rsidR="00614F5C">
        <w:rPr>
          <w:rFonts w:ascii="Arial" w:hAnsi="Arial" w:cs="Arial"/>
          <w:b/>
          <w:sz w:val="24"/>
          <w:szCs w:val="24"/>
        </w:rPr>
        <w:t>.2</w:t>
      </w:r>
      <w:r w:rsidRPr="00A47EC1">
        <w:rPr>
          <w:rFonts w:ascii="Arial" w:hAnsi="Arial" w:cs="Arial"/>
          <w:b/>
          <w:sz w:val="24"/>
          <w:szCs w:val="24"/>
        </w:rPr>
        <w:t xml:space="preserve">.10 </w:t>
      </w:r>
      <w:r w:rsidR="00A47EC1" w:rsidRPr="00A47EC1">
        <w:rPr>
          <w:rFonts w:ascii="Arial" w:hAnsi="Arial" w:cs="Arial"/>
          <w:b/>
          <w:sz w:val="24"/>
          <w:szCs w:val="24"/>
        </w:rPr>
        <w:t>RICHARD BOYATZIS FRAMEWORK OF EMOTIONAL INTELLIGENCE</w:t>
      </w:r>
    </w:p>
    <w:p w:rsidR="00AF5B40" w:rsidRDefault="00A25F33" w:rsidP="00C9530A">
      <w:pPr>
        <w:jc w:val="both"/>
        <w:rPr>
          <w:rFonts w:ascii="Arial" w:hAnsi="Arial" w:cs="Arial"/>
          <w:sz w:val="24"/>
          <w:szCs w:val="24"/>
        </w:rPr>
      </w:pPr>
      <w:r>
        <w:rPr>
          <w:rFonts w:ascii="Arial" w:hAnsi="Arial" w:cs="Arial"/>
          <w:sz w:val="24"/>
          <w:szCs w:val="24"/>
        </w:rPr>
        <w:t xml:space="preserve">Boyatzis in </w:t>
      </w:r>
      <w:sdt>
        <w:sdtPr>
          <w:rPr>
            <w:rFonts w:ascii="Arial" w:hAnsi="Arial" w:cs="Arial"/>
            <w:sz w:val="24"/>
            <w:szCs w:val="24"/>
          </w:rPr>
          <w:id w:val="-1348939663"/>
          <w:citation/>
        </w:sdtPr>
        <w:sdtContent>
          <w:r>
            <w:rPr>
              <w:rFonts w:ascii="Arial" w:hAnsi="Arial" w:cs="Arial"/>
              <w:sz w:val="24"/>
              <w:szCs w:val="24"/>
            </w:rPr>
            <w:fldChar w:fldCharType="begin"/>
          </w:r>
          <w:r>
            <w:rPr>
              <w:rFonts w:ascii="Arial" w:hAnsi="Arial" w:cs="Arial"/>
              <w:sz w:val="24"/>
              <w:szCs w:val="24"/>
            </w:rPr>
            <w:instrText xml:space="preserve"> CITATION Boy82 \l 2057 </w:instrText>
          </w:r>
          <w:r>
            <w:rPr>
              <w:rFonts w:ascii="Arial" w:hAnsi="Arial" w:cs="Arial"/>
              <w:sz w:val="24"/>
              <w:szCs w:val="24"/>
            </w:rPr>
            <w:fldChar w:fldCharType="separate"/>
          </w:r>
          <w:r w:rsidRPr="00A25F33">
            <w:rPr>
              <w:rFonts w:ascii="Arial" w:hAnsi="Arial" w:cs="Arial"/>
              <w:noProof/>
              <w:sz w:val="24"/>
              <w:szCs w:val="24"/>
            </w:rPr>
            <w:t>(Boyatzis, 1982)</w:t>
          </w:r>
          <w:r>
            <w:rPr>
              <w:rFonts w:ascii="Arial" w:hAnsi="Arial" w:cs="Arial"/>
              <w:sz w:val="24"/>
              <w:szCs w:val="24"/>
            </w:rPr>
            <w:fldChar w:fldCharType="end"/>
          </w:r>
        </w:sdtContent>
      </w:sdt>
      <w:r>
        <w:rPr>
          <w:rFonts w:ascii="Arial" w:hAnsi="Arial" w:cs="Arial"/>
          <w:sz w:val="24"/>
          <w:szCs w:val="24"/>
        </w:rPr>
        <w:t xml:space="preserve"> and </w:t>
      </w:r>
      <w:sdt>
        <w:sdtPr>
          <w:rPr>
            <w:rFonts w:ascii="Arial" w:hAnsi="Arial" w:cs="Arial"/>
            <w:sz w:val="24"/>
            <w:szCs w:val="24"/>
          </w:rPr>
          <w:id w:val="-1173404402"/>
          <w:citation/>
        </w:sdtPr>
        <w:sdtContent>
          <w:r>
            <w:rPr>
              <w:rFonts w:ascii="Arial" w:hAnsi="Arial" w:cs="Arial"/>
              <w:sz w:val="24"/>
              <w:szCs w:val="24"/>
            </w:rPr>
            <w:fldChar w:fldCharType="begin"/>
          </w:r>
          <w:r>
            <w:rPr>
              <w:rFonts w:ascii="Arial" w:hAnsi="Arial" w:cs="Arial"/>
              <w:sz w:val="24"/>
              <w:szCs w:val="24"/>
            </w:rPr>
            <w:instrText xml:space="preserve"> CITATION Boy99 \l 2057 </w:instrText>
          </w:r>
          <w:r>
            <w:rPr>
              <w:rFonts w:ascii="Arial" w:hAnsi="Arial" w:cs="Arial"/>
              <w:sz w:val="24"/>
              <w:szCs w:val="24"/>
            </w:rPr>
            <w:fldChar w:fldCharType="separate"/>
          </w:r>
          <w:r w:rsidRPr="00A25F33">
            <w:rPr>
              <w:rFonts w:ascii="Arial" w:hAnsi="Arial" w:cs="Arial"/>
              <w:noProof/>
              <w:sz w:val="24"/>
              <w:szCs w:val="24"/>
            </w:rPr>
            <w:t>(Boyatzis, 1999)</w:t>
          </w:r>
          <w:r>
            <w:rPr>
              <w:rFonts w:ascii="Arial" w:hAnsi="Arial" w:cs="Arial"/>
              <w:sz w:val="24"/>
              <w:szCs w:val="24"/>
            </w:rPr>
            <w:fldChar w:fldCharType="end"/>
          </w:r>
        </w:sdtContent>
      </w:sdt>
      <w:r w:rsidR="00E954EF">
        <w:rPr>
          <w:rFonts w:ascii="Arial" w:hAnsi="Arial" w:cs="Arial"/>
          <w:sz w:val="24"/>
          <w:szCs w:val="24"/>
        </w:rPr>
        <w:t>, a</w:t>
      </w:r>
      <w:r w:rsidR="00B012FF">
        <w:rPr>
          <w:rFonts w:ascii="Arial" w:hAnsi="Arial" w:cs="Arial"/>
          <w:sz w:val="24"/>
          <w:szCs w:val="24"/>
        </w:rPr>
        <w:t xml:space="preserve">dvocated for: Complementary, Alternative manifestation, Competencies, and </w:t>
      </w:r>
      <w:r w:rsidR="00E954EF">
        <w:rPr>
          <w:rFonts w:ascii="Arial" w:hAnsi="Arial" w:cs="Arial"/>
          <w:sz w:val="24"/>
          <w:szCs w:val="24"/>
        </w:rPr>
        <w:t>compensatory.</w:t>
      </w:r>
    </w:p>
    <w:p w:rsidR="00AF5B40" w:rsidRPr="00AF5B40" w:rsidRDefault="00AF5B40" w:rsidP="00C9530A">
      <w:pPr>
        <w:jc w:val="both"/>
        <w:rPr>
          <w:rFonts w:ascii="Arial" w:hAnsi="Arial" w:cs="Arial"/>
          <w:b/>
          <w:sz w:val="24"/>
          <w:szCs w:val="24"/>
        </w:rPr>
      </w:pPr>
      <w:r w:rsidRPr="00AF5B40">
        <w:rPr>
          <w:rFonts w:ascii="Arial" w:hAnsi="Arial" w:cs="Arial"/>
          <w:b/>
          <w:sz w:val="24"/>
          <w:szCs w:val="24"/>
        </w:rPr>
        <w:t>2</w:t>
      </w:r>
      <w:r w:rsidR="00614F5C">
        <w:rPr>
          <w:rFonts w:ascii="Arial" w:hAnsi="Arial" w:cs="Arial"/>
          <w:b/>
          <w:sz w:val="24"/>
          <w:szCs w:val="24"/>
        </w:rPr>
        <w:t>.2</w:t>
      </w:r>
      <w:r w:rsidRPr="00AF5B40">
        <w:rPr>
          <w:rFonts w:ascii="Arial" w:hAnsi="Arial" w:cs="Arial"/>
          <w:b/>
          <w:sz w:val="24"/>
          <w:szCs w:val="24"/>
        </w:rPr>
        <w:t>.11 ROBERT PLUTCHIK’S 1980 – 8 BASIC EMOTIONS</w:t>
      </w:r>
    </w:p>
    <w:p w:rsidR="000D0192" w:rsidRDefault="00C2739D" w:rsidP="00C9530A">
      <w:pPr>
        <w:jc w:val="both"/>
        <w:rPr>
          <w:rFonts w:ascii="Arial" w:hAnsi="Arial" w:cs="Arial"/>
          <w:sz w:val="24"/>
          <w:szCs w:val="24"/>
        </w:rPr>
      </w:pPr>
      <w:r>
        <w:rPr>
          <w:rFonts w:ascii="Arial" w:hAnsi="Arial" w:cs="Arial"/>
          <w:sz w:val="24"/>
          <w:szCs w:val="24"/>
        </w:rPr>
        <w:t>Plutchik in</w:t>
      </w:r>
      <w:sdt>
        <w:sdtPr>
          <w:rPr>
            <w:rFonts w:ascii="Arial" w:hAnsi="Arial" w:cs="Arial"/>
            <w:sz w:val="24"/>
            <w:szCs w:val="24"/>
          </w:rPr>
          <w:id w:val="-1870370300"/>
          <w:citation/>
        </w:sdtPr>
        <w:sdtContent>
          <w:r>
            <w:rPr>
              <w:rFonts w:ascii="Arial" w:hAnsi="Arial" w:cs="Arial"/>
              <w:sz w:val="24"/>
              <w:szCs w:val="24"/>
            </w:rPr>
            <w:fldChar w:fldCharType="begin"/>
          </w:r>
          <w:r>
            <w:rPr>
              <w:rFonts w:ascii="Arial" w:hAnsi="Arial" w:cs="Arial"/>
              <w:sz w:val="24"/>
              <w:szCs w:val="24"/>
            </w:rPr>
            <w:instrText xml:space="preserve"> CITATION Plu20 \l 2057 </w:instrText>
          </w:r>
          <w:r>
            <w:rPr>
              <w:rFonts w:ascii="Arial" w:hAnsi="Arial" w:cs="Arial"/>
              <w:sz w:val="24"/>
              <w:szCs w:val="24"/>
            </w:rPr>
            <w:fldChar w:fldCharType="separate"/>
          </w:r>
          <w:r>
            <w:rPr>
              <w:rFonts w:ascii="Arial" w:hAnsi="Arial" w:cs="Arial"/>
              <w:noProof/>
              <w:sz w:val="24"/>
              <w:szCs w:val="24"/>
            </w:rPr>
            <w:t xml:space="preserve"> </w:t>
          </w:r>
          <w:r w:rsidRPr="007E5032">
            <w:rPr>
              <w:rFonts w:ascii="Arial" w:hAnsi="Arial" w:cs="Arial"/>
              <w:noProof/>
              <w:sz w:val="24"/>
              <w:szCs w:val="24"/>
            </w:rPr>
            <w:t>(Plutchik, 1988, P. 1 - 20)</w:t>
          </w:r>
          <w:r>
            <w:rPr>
              <w:rFonts w:ascii="Arial" w:hAnsi="Arial" w:cs="Arial"/>
              <w:sz w:val="24"/>
              <w:szCs w:val="24"/>
            </w:rPr>
            <w:fldChar w:fldCharType="end"/>
          </w:r>
        </w:sdtContent>
      </w:sdt>
      <w:r>
        <w:rPr>
          <w:rFonts w:ascii="Arial" w:hAnsi="Arial" w:cs="Arial"/>
          <w:sz w:val="24"/>
          <w:szCs w:val="24"/>
        </w:rPr>
        <w:t xml:space="preserve">, expressed EI any strong feelings that connect a person to other people and gives meaning to life and according to </w:t>
      </w:r>
      <w:sdt>
        <w:sdtPr>
          <w:rPr>
            <w:rFonts w:ascii="Arial" w:hAnsi="Arial" w:cs="Arial"/>
            <w:sz w:val="24"/>
            <w:szCs w:val="24"/>
          </w:rPr>
          <w:id w:val="-115684661"/>
          <w:citation/>
        </w:sdtPr>
        <w:sdtContent>
          <w:r>
            <w:rPr>
              <w:rFonts w:ascii="Arial" w:hAnsi="Arial" w:cs="Arial"/>
              <w:sz w:val="24"/>
              <w:szCs w:val="24"/>
            </w:rPr>
            <w:fldChar w:fldCharType="begin"/>
          </w:r>
          <w:r>
            <w:rPr>
              <w:rFonts w:ascii="Arial" w:hAnsi="Arial" w:cs="Arial"/>
              <w:sz w:val="24"/>
              <w:szCs w:val="24"/>
            </w:rPr>
            <w:instrText xml:space="preserve"> CITATION Plu20 \l 2057 </w:instrText>
          </w:r>
          <w:r>
            <w:rPr>
              <w:rFonts w:ascii="Arial" w:hAnsi="Arial" w:cs="Arial"/>
              <w:sz w:val="24"/>
              <w:szCs w:val="24"/>
            </w:rPr>
            <w:fldChar w:fldCharType="separate"/>
          </w:r>
          <w:r w:rsidRPr="007E5032">
            <w:rPr>
              <w:rFonts w:ascii="Arial" w:hAnsi="Arial" w:cs="Arial"/>
              <w:noProof/>
              <w:sz w:val="24"/>
              <w:szCs w:val="24"/>
            </w:rPr>
            <w:t>(Plutchik, 1988, P. 1 - 20)</w:t>
          </w:r>
          <w:r>
            <w:rPr>
              <w:rFonts w:ascii="Arial" w:hAnsi="Arial" w:cs="Arial"/>
              <w:sz w:val="24"/>
              <w:szCs w:val="24"/>
            </w:rPr>
            <w:fldChar w:fldCharType="end"/>
          </w:r>
        </w:sdtContent>
      </w:sdt>
      <w:r>
        <w:rPr>
          <w:rFonts w:ascii="Arial" w:hAnsi="Arial" w:cs="Arial"/>
          <w:sz w:val="24"/>
          <w:szCs w:val="24"/>
        </w:rPr>
        <w:t xml:space="preserve">, in his reported wheels of Emotions; listed eight basic emotions such as: </w:t>
      </w:r>
      <w:r w:rsidRPr="00C2739D">
        <w:rPr>
          <w:rFonts w:ascii="Arial" w:hAnsi="Arial" w:cs="Arial"/>
          <w:b/>
          <w:sz w:val="24"/>
          <w:szCs w:val="24"/>
        </w:rPr>
        <w:t xml:space="preserve">Joy </w:t>
      </w:r>
      <w:r w:rsidRPr="00C2739D">
        <w:rPr>
          <w:rFonts w:ascii="Arial" w:hAnsi="Arial" w:cs="Arial"/>
          <w:i/>
          <w:sz w:val="24"/>
          <w:szCs w:val="24"/>
        </w:rPr>
        <w:t>as opposite of</w:t>
      </w:r>
      <w:r>
        <w:rPr>
          <w:rFonts w:ascii="Arial" w:hAnsi="Arial" w:cs="Arial"/>
          <w:sz w:val="24"/>
          <w:szCs w:val="24"/>
        </w:rPr>
        <w:t xml:space="preserve"> </w:t>
      </w:r>
      <w:r w:rsidRPr="00C2739D">
        <w:rPr>
          <w:rFonts w:ascii="Arial" w:hAnsi="Arial" w:cs="Arial"/>
          <w:b/>
          <w:sz w:val="24"/>
          <w:szCs w:val="24"/>
        </w:rPr>
        <w:t>Sadness</w:t>
      </w:r>
      <w:r>
        <w:rPr>
          <w:rFonts w:ascii="Arial" w:hAnsi="Arial" w:cs="Arial"/>
          <w:sz w:val="24"/>
          <w:szCs w:val="24"/>
        </w:rPr>
        <w:t xml:space="preserve">, </w:t>
      </w:r>
      <w:r w:rsidRPr="00C2739D">
        <w:rPr>
          <w:rFonts w:ascii="Arial" w:hAnsi="Arial" w:cs="Arial"/>
          <w:b/>
          <w:sz w:val="24"/>
          <w:szCs w:val="24"/>
        </w:rPr>
        <w:t>Fear</w:t>
      </w:r>
      <w:r>
        <w:rPr>
          <w:rFonts w:ascii="Arial" w:hAnsi="Arial" w:cs="Arial"/>
          <w:sz w:val="24"/>
          <w:szCs w:val="24"/>
        </w:rPr>
        <w:t xml:space="preserve"> </w:t>
      </w:r>
      <w:r w:rsidRPr="00C2739D">
        <w:rPr>
          <w:rFonts w:ascii="Arial" w:hAnsi="Arial" w:cs="Arial"/>
          <w:i/>
          <w:sz w:val="24"/>
          <w:szCs w:val="24"/>
        </w:rPr>
        <w:t xml:space="preserve">as the opposite of </w:t>
      </w:r>
      <w:r w:rsidRPr="00C2739D">
        <w:rPr>
          <w:rFonts w:ascii="Arial" w:hAnsi="Arial" w:cs="Arial"/>
          <w:b/>
          <w:sz w:val="24"/>
          <w:szCs w:val="24"/>
        </w:rPr>
        <w:t>Anger</w:t>
      </w:r>
      <w:r>
        <w:rPr>
          <w:rFonts w:ascii="Arial" w:hAnsi="Arial" w:cs="Arial"/>
          <w:sz w:val="24"/>
          <w:szCs w:val="24"/>
        </w:rPr>
        <w:t xml:space="preserve">, </w:t>
      </w:r>
      <w:r w:rsidRPr="00C2739D">
        <w:rPr>
          <w:rFonts w:ascii="Arial" w:hAnsi="Arial" w:cs="Arial"/>
          <w:b/>
          <w:sz w:val="24"/>
          <w:szCs w:val="24"/>
        </w:rPr>
        <w:t>Anticipation</w:t>
      </w:r>
      <w:r>
        <w:rPr>
          <w:rFonts w:ascii="Arial" w:hAnsi="Arial" w:cs="Arial"/>
          <w:sz w:val="24"/>
          <w:szCs w:val="24"/>
        </w:rPr>
        <w:t xml:space="preserve"> </w:t>
      </w:r>
      <w:r w:rsidRPr="00C2739D">
        <w:rPr>
          <w:rFonts w:ascii="Arial" w:hAnsi="Arial" w:cs="Arial"/>
          <w:i/>
          <w:sz w:val="24"/>
          <w:szCs w:val="24"/>
        </w:rPr>
        <w:t>as the opposite of</w:t>
      </w:r>
      <w:r>
        <w:rPr>
          <w:rFonts w:ascii="Arial" w:hAnsi="Arial" w:cs="Arial"/>
          <w:sz w:val="24"/>
          <w:szCs w:val="24"/>
        </w:rPr>
        <w:t xml:space="preserve"> </w:t>
      </w:r>
      <w:r w:rsidRPr="00C2739D">
        <w:rPr>
          <w:rFonts w:ascii="Arial" w:hAnsi="Arial" w:cs="Arial"/>
          <w:b/>
          <w:sz w:val="24"/>
          <w:szCs w:val="24"/>
        </w:rPr>
        <w:t>Surprise</w:t>
      </w:r>
      <w:r>
        <w:rPr>
          <w:rFonts w:ascii="Arial" w:hAnsi="Arial" w:cs="Arial"/>
          <w:sz w:val="24"/>
          <w:szCs w:val="24"/>
        </w:rPr>
        <w:t xml:space="preserve">, </w:t>
      </w:r>
      <w:r w:rsidRPr="00C2739D">
        <w:rPr>
          <w:rFonts w:ascii="Arial" w:hAnsi="Arial" w:cs="Arial"/>
          <w:b/>
          <w:sz w:val="24"/>
          <w:szCs w:val="24"/>
        </w:rPr>
        <w:t xml:space="preserve">Disgust </w:t>
      </w:r>
      <w:r w:rsidRPr="00C2739D">
        <w:rPr>
          <w:rFonts w:ascii="Arial" w:hAnsi="Arial" w:cs="Arial"/>
          <w:i/>
          <w:sz w:val="24"/>
          <w:szCs w:val="24"/>
        </w:rPr>
        <w:t>as the opposite of</w:t>
      </w:r>
      <w:r w:rsidRPr="00C2739D">
        <w:rPr>
          <w:rFonts w:ascii="Arial" w:hAnsi="Arial" w:cs="Arial"/>
          <w:b/>
          <w:sz w:val="24"/>
          <w:szCs w:val="24"/>
        </w:rPr>
        <w:t xml:space="preserve"> Trust</w:t>
      </w:r>
      <w:r>
        <w:rPr>
          <w:rFonts w:ascii="Arial" w:hAnsi="Arial" w:cs="Arial"/>
          <w:sz w:val="24"/>
          <w:szCs w:val="24"/>
        </w:rPr>
        <w:t>.</w:t>
      </w:r>
    </w:p>
    <w:p w:rsidR="000D0192" w:rsidRPr="000D0192" w:rsidRDefault="000D0192" w:rsidP="00C9530A">
      <w:pPr>
        <w:jc w:val="both"/>
        <w:rPr>
          <w:rFonts w:ascii="Arial" w:hAnsi="Arial" w:cs="Arial"/>
          <w:b/>
          <w:sz w:val="24"/>
          <w:szCs w:val="24"/>
        </w:rPr>
      </w:pPr>
      <w:r w:rsidRPr="000D0192">
        <w:rPr>
          <w:rFonts w:ascii="Arial" w:hAnsi="Arial" w:cs="Arial"/>
          <w:b/>
          <w:sz w:val="24"/>
          <w:szCs w:val="24"/>
        </w:rPr>
        <w:t>2</w:t>
      </w:r>
      <w:r w:rsidR="00614F5C">
        <w:rPr>
          <w:rFonts w:ascii="Arial" w:hAnsi="Arial" w:cs="Arial"/>
          <w:b/>
          <w:sz w:val="24"/>
          <w:szCs w:val="24"/>
        </w:rPr>
        <w:t>.2</w:t>
      </w:r>
      <w:r w:rsidR="00466DB0">
        <w:rPr>
          <w:rFonts w:ascii="Arial" w:hAnsi="Arial" w:cs="Arial"/>
          <w:b/>
          <w:sz w:val="24"/>
          <w:szCs w:val="24"/>
        </w:rPr>
        <w:t>.12 SIMMONS’</w:t>
      </w:r>
      <w:r w:rsidRPr="000D0192">
        <w:rPr>
          <w:rFonts w:ascii="Arial" w:hAnsi="Arial" w:cs="Arial"/>
          <w:b/>
          <w:sz w:val="24"/>
          <w:szCs w:val="24"/>
        </w:rPr>
        <w:t xml:space="preserve"> EQ</w:t>
      </w:r>
      <w:r w:rsidR="00466DB0">
        <w:rPr>
          <w:rFonts w:ascii="Arial" w:hAnsi="Arial" w:cs="Arial"/>
          <w:b/>
          <w:sz w:val="24"/>
          <w:szCs w:val="24"/>
        </w:rPr>
        <w:t xml:space="preserve"> PROFILE</w:t>
      </w:r>
    </w:p>
    <w:p w:rsidR="000D0192" w:rsidRDefault="00466DB0" w:rsidP="00C9530A">
      <w:pPr>
        <w:jc w:val="both"/>
        <w:rPr>
          <w:rFonts w:ascii="Arial" w:hAnsi="Arial" w:cs="Arial"/>
          <w:sz w:val="24"/>
          <w:szCs w:val="24"/>
        </w:rPr>
      </w:pPr>
      <w:r>
        <w:rPr>
          <w:rFonts w:ascii="Arial" w:hAnsi="Arial" w:cs="Arial"/>
          <w:sz w:val="24"/>
          <w:szCs w:val="24"/>
        </w:rPr>
        <w:t xml:space="preserve">This researcher </w:t>
      </w:r>
      <w:sdt>
        <w:sdtPr>
          <w:rPr>
            <w:rFonts w:ascii="Arial" w:hAnsi="Arial" w:cs="Arial"/>
            <w:sz w:val="24"/>
            <w:szCs w:val="24"/>
          </w:rPr>
          <w:id w:val="1607769481"/>
          <w:citation/>
        </w:sdtPr>
        <w:sdtContent>
          <w:r>
            <w:rPr>
              <w:rFonts w:ascii="Arial" w:hAnsi="Arial" w:cs="Arial"/>
              <w:sz w:val="24"/>
              <w:szCs w:val="24"/>
            </w:rPr>
            <w:fldChar w:fldCharType="begin"/>
          </w:r>
          <w:r>
            <w:rPr>
              <w:rFonts w:ascii="Arial" w:hAnsi="Arial" w:cs="Arial"/>
              <w:sz w:val="24"/>
              <w:szCs w:val="24"/>
            </w:rPr>
            <w:instrText xml:space="preserve"> CITATION Sim971 \l 2057 </w:instrText>
          </w:r>
          <w:r>
            <w:rPr>
              <w:rFonts w:ascii="Arial" w:hAnsi="Arial" w:cs="Arial"/>
              <w:sz w:val="24"/>
              <w:szCs w:val="24"/>
            </w:rPr>
            <w:fldChar w:fldCharType="separate"/>
          </w:r>
          <w:r w:rsidRPr="00466DB0">
            <w:rPr>
              <w:rFonts w:ascii="Arial" w:hAnsi="Arial" w:cs="Arial"/>
              <w:noProof/>
              <w:sz w:val="24"/>
              <w:szCs w:val="24"/>
            </w:rPr>
            <w:t>(Simmons, 1997)</w:t>
          </w:r>
          <w:r>
            <w:rPr>
              <w:rFonts w:ascii="Arial" w:hAnsi="Arial" w:cs="Arial"/>
              <w:sz w:val="24"/>
              <w:szCs w:val="24"/>
            </w:rPr>
            <w:fldChar w:fldCharType="end"/>
          </w:r>
        </w:sdtContent>
      </w:sdt>
      <w:r>
        <w:rPr>
          <w:rFonts w:ascii="Arial" w:hAnsi="Arial" w:cs="Arial"/>
          <w:sz w:val="24"/>
          <w:szCs w:val="24"/>
        </w:rPr>
        <w:t xml:space="preserve"> reported on 13 key areas of emotional intelligence. Namely: Attention to Details, Self Esteem, Emotional Energy, Stress, Optimism, Commitment to Work, Desire for Change, Courage, Self-Direction</w:t>
      </w:r>
      <w:r w:rsidR="00C64C3D">
        <w:rPr>
          <w:rFonts w:ascii="Arial" w:hAnsi="Arial" w:cs="Arial"/>
          <w:sz w:val="24"/>
          <w:szCs w:val="24"/>
        </w:rPr>
        <w:t>, Assertiveness, Tolerance, Consideration for Others, and Sociability.</w:t>
      </w:r>
    </w:p>
    <w:p w:rsidR="00A57226" w:rsidRPr="00A57226" w:rsidRDefault="00A57226" w:rsidP="00C9530A">
      <w:pPr>
        <w:jc w:val="both"/>
        <w:rPr>
          <w:rFonts w:ascii="Arial" w:hAnsi="Arial" w:cs="Arial"/>
          <w:b/>
          <w:sz w:val="24"/>
          <w:szCs w:val="24"/>
        </w:rPr>
      </w:pPr>
      <w:r w:rsidRPr="00A57226">
        <w:rPr>
          <w:rFonts w:ascii="Arial" w:hAnsi="Arial" w:cs="Arial"/>
          <w:b/>
          <w:sz w:val="24"/>
          <w:szCs w:val="24"/>
        </w:rPr>
        <w:t>2.3 EXPLANATION AS TO THE APPROPRIATENESS OF USING SPECIFIC MODELS OF EMOTIONAL INTELLIGENCE AT WORKPLACES</w:t>
      </w:r>
    </w:p>
    <w:p w:rsidR="00E836F5" w:rsidRDefault="00C64C3D" w:rsidP="00C9530A">
      <w:pPr>
        <w:jc w:val="both"/>
        <w:rPr>
          <w:rFonts w:ascii="Arial" w:hAnsi="Arial" w:cs="Arial"/>
          <w:sz w:val="24"/>
          <w:szCs w:val="24"/>
        </w:rPr>
      </w:pPr>
      <w:r>
        <w:rPr>
          <w:rFonts w:ascii="Arial" w:hAnsi="Arial" w:cs="Arial"/>
          <w:sz w:val="24"/>
          <w:szCs w:val="24"/>
        </w:rPr>
        <w:t>In the security industry throughout of (UK), the two seemingly formats of EI that are being currently taught to the security operatives are: Conflict Management</w:t>
      </w:r>
      <w:r w:rsidR="000B7B75">
        <w:rPr>
          <w:rFonts w:ascii="Arial" w:hAnsi="Arial" w:cs="Arial"/>
          <w:sz w:val="24"/>
          <w:szCs w:val="24"/>
        </w:rPr>
        <w:t xml:space="preserve"> by Andy Walker in</w:t>
      </w:r>
      <w:sdt>
        <w:sdtPr>
          <w:rPr>
            <w:rFonts w:ascii="Arial" w:hAnsi="Arial" w:cs="Arial"/>
            <w:sz w:val="24"/>
            <w:szCs w:val="24"/>
          </w:rPr>
          <w:id w:val="145326904"/>
          <w:citation/>
        </w:sdtPr>
        <w:sdtContent>
          <w:r w:rsidR="006A61E5">
            <w:rPr>
              <w:rFonts w:ascii="Arial" w:hAnsi="Arial" w:cs="Arial"/>
              <w:sz w:val="24"/>
              <w:szCs w:val="24"/>
            </w:rPr>
            <w:fldChar w:fldCharType="begin"/>
          </w:r>
          <w:r w:rsidR="006A61E5">
            <w:rPr>
              <w:rFonts w:ascii="Arial" w:hAnsi="Arial" w:cs="Arial"/>
              <w:sz w:val="24"/>
              <w:szCs w:val="24"/>
            </w:rPr>
            <w:instrText xml:space="preserve"> CITATION Wal221 \l 2057 </w:instrText>
          </w:r>
          <w:r w:rsidR="006A61E5">
            <w:rPr>
              <w:rFonts w:ascii="Arial" w:hAnsi="Arial" w:cs="Arial"/>
              <w:sz w:val="24"/>
              <w:szCs w:val="24"/>
            </w:rPr>
            <w:fldChar w:fldCharType="separate"/>
          </w:r>
          <w:r w:rsidR="006A61E5">
            <w:rPr>
              <w:rFonts w:ascii="Arial" w:hAnsi="Arial" w:cs="Arial"/>
              <w:noProof/>
              <w:sz w:val="24"/>
              <w:szCs w:val="24"/>
            </w:rPr>
            <w:t xml:space="preserve"> </w:t>
          </w:r>
          <w:r w:rsidR="006A61E5" w:rsidRPr="006A61E5">
            <w:rPr>
              <w:rFonts w:ascii="Arial" w:hAnsi="Arial" w:cs="Arial"/>
              <w:noProof/>
              <w:sz w:val="24"/>
              <w:szCs w:val="24"/>
            </w:rPr>
            <w:t>(Walker, 2017, P. 87 - 122)</w:t>
          </w:r>
          <w:r w:rsidR="006A61E5">
            <w:rPr>
              <w:rFonts w:ascii="Arial" w:hAnsi="Arial" w:cs="Arial"/>
              <w:sz w:val="24"/>
              <w:szCs w:val="24"/>
            </w:rPr>
            <w:fldChar w:fldCharType="end"/>
          </w:r>
        </w:sdtContent>
      </w:sdt>
      <w:r>
        <w:rPr>
          <w:rFonts w:ascii="Arial" w:hAnsi="Arial" w:cs="Arial"/>
          <w:sz w:val="24"/>
          <w:szCs w:val="24"/>
        </w:rPr>
        <w:t xml:space="preserve">; involving </w:t>
      </w:r>
      <w:r w:rsidR="006A61E5">
        <w:rPr>
          <w:rFonts w:ascii="Arial" w:hAnsi="Arial" w:cs="Arial"/>
          <w:sz w:val="24"/>
          <w:szCs w:val="24"/>
        </w:rPr>
        <w:t xml:space="preserve">Prevention of Conflict in the Workplace – through Managing Customers Expectations using EI. </w:t>
      </w:r>
      <w:proofErr w:type="gramStart"/>
      <w:r w:rsidR="006A61E5">
        <w:rPr>
          <w:rFonts w:ascii="Arial" w:hAnsi="Arial" w:cs="Arial"/>
          <w:sz w:val="24"/>
          <w:szCs w:val="24"/>
        </w:rPr>
        <w:t>Managing Conflict – through Recognising, Assessing and Reducing Risks of Violence using EI.</w:t>
      </w:r>
      <w:proofErr w:type="gramEnd"/>
      <w:r w:rsidR="006A61E5">
        <w:rPr>
          <w:rFonts w:ascii="Arial" w:hAnsi="Arial" w:cs="Arial"/>
          <w:sz w:val="24"/>
          <w:szCs w:val="24"/>
        </w:rPr>
        <w:t xml:space="preserve"> Post Conflict Considerations through </w:t>
      </w:r>
      <w:r w:rsidR="00E836F5">
        <w:rPr>
          <w:rFonts w:ascii="Arial" w:hAnsi="Arial" w:cs="Arial"/>
          <w:sz w:val="24"/>
          <w:szCs w:val="24"/>
        </w:rPr>
        <w:t>EI, C</w:t>
      </w:r>
      <w:r w:rsidR="006A61E5">
        <w:rPr>
          <w:rFonts w:ascii="Arial" w:hAnsi="Arial" w:cs="Arial"/>
          <w:sz w:val="24"/>
          <w:szCs w:val="24"/>
        </w:rPr>
        <w:t>ounselling,</w:t>
      </w:r>
      <w:r w:rsidR="00E836F5">
        <w:rPr>
          <w:rFonts w:ascii="Arial" w:hAnsi="Arial" w:cs="Arial"/>
          <w:sz w:val="24"/>
          <w:szCs w:val="24"/>
        </w:rPr>
        <w:t xml:space="preserve"> </w:t>
      </w:r>
      <w:proofErr w:type="gramStart"/>
      <w:r w:rsidR="00E836F5">
        <w:rPr>
          <w:rFonts w:ascii="Arial" w:hAnsi="Arial" w:cs="Arial"/>
          <w:sz w:val="24"/>
          <w:szCs w:val="24"/>
        </w:rPr>
        <w:t>using</w:t>
      </w:r>
      <w:proofErr w:type="gramEnd"/>
      <w:r w:rsidR="00E836F5">
        <w:rPr>
          <w:rFonts w:ascii="Arial" w:hAnsi="Arial" w:cs="Arial"/>
          <w:sz w:val="24"/>
          <w:szCs w:val="24"/>
        </w:rPr>
        <w:t xml:space="preserve"> Victims Support Group Services to advic</w:t>
      </w:r>
      <w:r w:rsidR="006A61E5">
        <w:rPr>
          <w:rFonts w:ascii="Arial" w:hAnsi="Arial" w:cs="Arial"/>
          <w:sz w:val="24"/>
          <w:szCs w:val="24"/>
        </w:rPr>
        <w:t xml:space="preserve">e and counsel </w:t>
      </w:r>
      <w:r w:rsidR="00E836F5">
        <w:rPr>
          <w:rFonts w:ascii="Arial" w:hAnsi="Arial" w:cs="Arial"/>
          <w:sz w:val="24"/>
          <w:szCs w:val="24"/>
        </w:rPr>
        <w:t xml:space="preserve">security officers who are victims of assault or other criminal attacks on their operational duties. </w:t>
      </w:r>
      <w:r w:rsidR="006A61E5">
        <w:rPr>
          <w:rFonts w:ascii="Arial" w:hAnsi="Arial" w:cs="Arial"/>
          <w:sz w:val="24"/>
          <w:szCs w:val="24"/>
        </w:rPr>
        <w:t xml:space="preserve"> </w:t>
      </w:r>
      <w:proofErr w:type="gramStart"/>
      <w:r w:rsidR="006A61E5">
        <w:rPr>
          <w:rFonts w:ascii="Arial" w:hAnsi="Arial" w:cs="Arial"/>
          <w:sz w:val="24"/>
          <w:szCs w:val="24"/>
        </w:rPr>
        <w:t>A</w:t>
      </w:r>
      <w:r>
        <w:rPr>
          <w:rFonts w:ascii="Arial" w:hAnsi="Arial" w:cs="Arial"/>
          <w:sz w:val="24"/>
          <w:szCs w:val="24"/>
        </w:rPr>
        <w:t>nd Physical Intervention as opposed to Defensive Physical Intervention</w:t>
      </w:r>
      <w:r w:rsidR="00E836F5">
        <w:rPr>
          <w:rFonts w:ascii="Arial" w:hAnsi="Arial" w:cs="Arial"/>
          <w:sz w:val="24"/>
          <w:szCs w:val="24"/>
        </w:rPr>
        <w:t>, using EI – Communicating and De-Escalation in Emoti</w:t>
      </w:r>
      <w:r w:rsidR="009648E7">
        <w:rPr>
          <w:rFonts w:ascii="Arial" w:hAnsi="Arial" w:cs="Arial"/>
          <w:sz w:val="24"/>
          <w:szCs w:val="24"/>
        </w:rPr>
        <w:t>ve Situations</w:t>
      </w:r>
      <w:r>
        <w:rPr>
          <w:rFonts w:ascii="Arial" w:hAnsi="Arial" w:cs="Arial"/>
          <w:sz w:val="24"/>
          <w:szCs w:val="24"/>
        </w:rPr>
        <w:t>.</w:t>
      </w:r>
      <w:proofErr w:type="gramEnd"/>
    </w:p>
    <w:p w:rsidR="00A57226" w:rsidRDefault="00C64C3D" w:rsidP="00C9530A">
      <w:pPr>
        <w:jc w:val="both"/>
        <w:rPr>
          <w:rFonts w:ascii="Arial" w:hAnsi="Arial" w:cs="Arial"/>
          <w:sz w:val="24"/>
          <w:szCs w:val="24"/>
        </w:rPr>
      </w:pPr>
      <w:r>
        <w:rPr>
          <w:rFonts w:ascii="Arial" w:hAnsi="Arial" w:cs="Arial"/>
          <w:sz w:val="24"/>
          <w:szCs w:val="24"/>
        </w:rPr>
        <w:t xml:space="preserve">These </w:t>
      </w:r>
      <w:r w:rsidR="00E836F5">
        <w:rPr>
          <w:rFonts w:ascii="Arial" w:hAnsi="Arial" w:cs="Arial"/>
          <w:sz w:val="24"/>
          <w:szCs w:val="24"/>
        </w:rPr>
        <w:t>structures of EI/EQ have been extensively covered by individual researchers, advocates and writers discussed above. The only thing left is a specific model designed to cover security industry in the UK.</w:t>
      </w:r>
    </w:p>
    <w:p w:rsidR="00A57226" w:rsidRPr="00A57226" w:rsidRDefault="00A57226" w:rsidP="00C9530A">
      <w:pPr>
        <w:jc w:val="both"/>
        <w:rPr>
          <w:rFonts w:ascii="Arial" w:hAnsi="Arial" w:cs="Arial"/>
          <w:b/>
          <w:sz w:val="32"/>
          <w:szCs w:val="32"/>
        </w:rPr>
      </w:pPr>
    </w:p>
    <w:p w:rsidR="000D0192" w:rsidRPr="001D19FB" w:rsidRDefault="00A433D4" w:rsidP="00C9530A">
      <w:pPr>
        <w:jc w:val="both"/>
        <w:rPr>
          <w:rFonts w:ascii="Arial" w:hAnsi="Arial" w:cs="Arial"/>
          <w:b/>
          <w:sz w:val="28"/>
          <w:szCs w:val="28"/>
        </w:rPr>
      </w:pPr>
      <w:r w:rsidRPr="001D19FB">
        <w:rPr>
          <w:rFonts w:ascii="Arial" w:hAnsi="Arial" w:cs="Arial"/>
          <w:b/>
          <w:sz w:val="28"/>
          <w:szCs w:val="28"/>
        </w:rPr>
        <w:lastRenderedPageBreak/>
        <w:t xml:space="preserve">3.0 </w:t>
      </w:r>
      <w:r w:rsidR="000D0192" w:rsidRPr="001D19FB">
        <w:rPr>
          <w:rFonts w:ascii="Arial" w:hAnsi="Arial" w:cs="Arial"/>
          <w:b/>
          <w:sz w:val="28"/>
          <w:szCs w:val="28"/>
        </w:rPr>
        <w:t>Management at work</w:t>
      </w:r>
    </w:p>
    <w:p w:rsidR="001D0D2C" w:rsidRDefault="006864A3" w:rsidP="00C9530A">
      <w:pPr>
        <w:jc w:val="both"/>
        <w:rPr>
          <w:rFonts w:ascii="Arial" w:hAnsi="Arial" w:cs="Arial"/>
          <w:sz w:val="24"/>
          <w:szCs w:val="24"/>
        </w:rPr>
      </w:pPr>
      <w:r>
        <w:rPr>
          <w:rFonts w:ascii="Arial" w:hAnsi="Arial" w:cs="Arial"/>
          <w:sz w:val="24"/>
          <w:szCs w:val="24"/>
        </w:rPr>
        <w:t>The importance of</w:t>
      </w:r>
      <w:r w:rsidR="00A433D4">
        <w:rPr>
          <w:rFonts w:ascii="Arial" w:hAnsi="Arial" w:cs="Arial"/>
          <w:sz w:val="24"/>
          <w:szCs w:val="24"/>
        </w:rPr>
        <w:t xml:space="preserve"> emot</w:t>
      </w:r>
      <w:r w:rsidR="00FA33AD">
        <w:rPr>
          <w:rFonts w:ascii="Arial" w:hAnsi="Arial" w:cs="Arial"/>
          <w:sz w:val="24"/>
          <w:szCs w:val="24"/>
        </w:rPr>
        <w:t xml:space="preserve">ional intelligence at workplace </w:t>
      </w:r>
    </w:p>
    <w:p w:rsidR="00A433D4" w:rsidRDefault="00AE0826" w:rsidP="00C9530A">
      <w:pPr>
        <w:jc w:val="both"/>
        <w:rPr>
          <w:rFonts w:ascii="Arial" w:hAnsi="Arial" w:cs="Arial"/>
          <w:sz w:val="24"/>
          <w:szCs w:val="24"/>
        </w:rPr>
      </w:pPr>
      <w:r w:rsidRPr="006D243D">
        <w:rPr>
          <w:rFonts w:ascii="Arial" w:hAnsi="Arial" w:cs="Arial"/>
          <w:b/>
          <w:sz w:val="24"/>
          <w:szCs w:val="24"/>
        </w:rPr>
        <w:t>3.1</w:t>
      </w:r>
      <w:r w:rsidR="006D243D">
        <w:rPr>
          <w:rFonts w:ascii="Arial" w:hAnsi="Arial" w:cs="Arial"/>
          <w:b/>
          <w:sz w:val="24"/>
          <w:szCs w:val="24"/>
        </w:rPr>
        <w:t>.1</w:t>
      </w:r>
      <w:r w:rsidRPr="006D243D">
        <w:rPr>
          <w:rFonts w:ascii="Arial" w:hAnsi="Arial" w:cs="Arial"/>
          <w:b/>
          <w:sz w:val="24"/>
          <w:szCs w:val="24"/>
        </w:rPr>
        <w:t xml:space="preserve"> EXECUTIVE PERFORMANCE:</w:t>
      </w:r>
    </w:p>
    <w:p w:rsidR="00AE0826" w:rsidRDefault="00166581" w:rsidP="00C9530A">
      <w:pPr>
        <w:jc w:val="both"/>
        <w:rPr>
          <w:rFonts w:ascii="Arial" w:hAnsi="Arial" w:cs="Arial"/>
        </w:rPr>
      </w:pPr>
      <w:r>
        <w:rPr>
          <w:rFonts w:ascii="Arial" w:hAnsi="Arial" w:cs="Arial"/>
        </w:rPr>
        <w:t xml:space="preserve">Leaders must Take Care of People around them. They must detect stress in their workforce and respond to it. They must Develop Emotional Awareness of their team. </w:t>
      </w:r>
      <w:r w:rsidR="009A2856">
        <w:rPr>
          <w:rFonts w:ascii="Arial" w:hAnsi="Arial" w:cs="Arial"/>
        </w:rPr>
        <w:t xml:space="preserve">They must have common vision and embrace change and be tolerant. </w:t>
      </w:r>
      <w:r>
        <w:rPr>
          <w:rFonts w:ascii="Arial" w:hAnsi="Arial" w:cs="Arial"/>
        </w:rPr>
        <w:t xml:space="preserve">They must think consulting their EI. </w:t>
      </w:r>
      <w:proofErr w:type="gramStart"/>
      <w:r>
        <w:rPr>
          <w:rFonts w:ascii="Arial" w:hAnsi="Arial" w:cs="Arial"/>
        </w:rPr>
        <w:t>before</w:t>
      </w:r>
      <w:proofErr w:type="gramEnd"/>
      <w:r>
        <w:rPr>
          <w:rFonts w:ascii="Arial" w:hAnsi="Arial" w:cs="Arial"/>
        </w:rPr>
        <w:t xml:space="preserve"> acting. They must embrace Emotions. They must Be Thoughtful of Needs. Show Humours and Humility, Be Responsible.</w:t>
      </w:r>
      <w:r w:rsidR="00942123">
        <w:rPr>
          <w:rFonts w:ascii="Arial" w:hAnsi="Arial" w:cs="Arial"/>
        </w:rPr>
        <w:t xml:space="preserve"> Exercise Control over Non-Verbal Communication – </w:t>
      </w:r>
      <w:r w:rsidR="00AD277E">
        <w:rPr>
          <w:rFonts w:ascii="Arial" w:hAnsi="Arial" w:cs="Arial"/>
        </w:rPr>
        <w:t xml:space="preserve">avoid </w:t>
      </w:r>
      <w:r w:rsidR="00942123">
        <w:rPr>
          <w:rFonts w:ascii="Arial" w:hAnsi="Arial" w:cs="Arial"/>
        </w:rPr>
        <w:t>Use of Negative Body Language</w:t>
      </w:r>
      <w:r w:rsidR="00AD277E">
        <w:rPr>
          <w:rFonts w:ascii="Arial" w:hAnsi="Arial" w:cs="Arial"/>
        </w:rPr>
        <w:t>. They must be accountable.</w:t>
      </w:r>
      <w:r w:rsidR="00A10F5C">
        <w:rPr>
          <w:rFonts w:ascii="Arial" w:hAnsi="Arial" w:cs="Arial"/>
        </w:rPr>
        <w:t xml:space="preserve"> The must take reasonable care of people around them. They must exercise Self-Awareness, Empathy, Social skills, Self-Regulation</w:t>
      </w:r>
      <w:r w:rsidR="007372E8">
        <w:rPr>
          <w:rFonts w:ascii="Arial" w:hAnsi="Arial" w:cs="Arial"/>
        </w:rPr>
        <w:t xml:space="preserve">s, </w:t>
      </w:r>
      <w:r w:rsidR="00A10F5C">
        <w:rPr>
          <w:rFonts w:ascii="Arial" w:hAnsi="Arial" w:cs="Arial"/>
        </w:rPr>
        <w:t>Exercise Motivation of workforce</w:t>
      </w:r>
      <w:r w:rsidR="007372E8">
        <w:rPr>
          <w:rFonts w:ascii="Arial" w:hAnsi="Arial" w:cs="Arial"/>
        </w:rPr>
        <w:t>, and must be good in Relationship Management.</w:t>
      </w:r>
      <w:r w:rsidR="00CC63ED">
        <w:rPr>
          <w:rFonts w:ascii="Arial" w:hAnsi="Arial" w:cs="Arial"/>
        </w:rPr>
        <w:t xml:space="preserve"> They m</w:t>
      </w:r>
      <w:r w:rsidR="008D3170">
        <w:rPr>
          <w:rFonts w:ascii="Arial" w:hAnsi="Arial" w:cs="Arial"/>
        </w:rPr>
        <w:t xml:space="preserve">ust be a clear Communicator without any </w:t>
      </w:r>
      <w:r w:rsidR="00CC63ED">
        <w:rPr>
          <w:rFonts w:ascii="Arial" w:hAnsi="Arial" w:cs="Arial"/>
        </w:rPr>
        <w:t>ambiguity</w:t>
      </w:r>
      <w:r w:rsidR="008D3170">
        <w:rPr>
          <w:rFonts w:ascii="Arial" w:hAnsi="Arial" w:cs="Arial"/>
        </w:rPr>
        <w:t>.</w:t>
      </w:r>
      <w:r w:rsidR="00CC63ED">
        <w:rPr>
          <w:rFonts w:ascii="Arial" w:hAnsi="Arial" w:cs="Arial"/>
        </w:rPr>
        <w:t xml:space="preserve"> They must engage in active listening.</w:t>
      </w:r>
      <w:r w:rsidR="00F64977">
        <w:rPr>
          <w:rFonts w:ascii="Arial" w:hAnsi="Arial" w:cs="Arial"/>
        </w:rPr>
        <w:t xml:space="preserve"> They must be receptive to feedbacks. </w:t>
      </w:r>
    </w:p>
    <w:p w:rsidR="001D19FB" w:rsidRPr="000D7DB0" w:rsidRDefault="001D19FB" w:rsidP="00C9530A">
      <w:pPr>
        <w:jc w:val="both"/>
        <w:rPr>
          <w:rFonts w:ascii="Arial" w:hAnsi="Arial" w:cs="Arial"/>
          <w:b/>
        </w:rPr>
      </w:pPr>
      <w:r w:rsidRPr="000D7DB0">
        <w:rPr>
          <w:rFonts w:ascii="Arial" w:hAnsi="Arial" w:cs="Arial"/>
          <w:b/>
        </w:rPr>
        <w:t>3.2.1 MINDFULNESS IN THE WORKPLACE</w:t>
      </w:r>
    </w:p>
    <w:p w:rsidR="001D19FB" w:rsidRPr="00AE0826" w:rsidRDefault="001D19FB" w:rsidP="00C9530A">
      <w:pPr>
        <w:jc w:val="both"/>
        <w:rPr>
          <w:rFonts w:ascii="Arial" w:hAnsi="Arial" w:cs="Arial"/>
        </w:rPr>
      </w:pPr>
      <w:r>
        <w:rPr>
          <w:rFonts w:ascii="Arial" w:hAnsi="Arial" w:cs="Arial"/>
        </w:rPr>
        <w:t xml:space="preserve">Mindfulness in the work means being emotionally self-aware involving Self-regulation also known as discipline. </w:t>
      </w:r>
      <w:proofErr w:type="gramStart"/>
      <w:r>
        <w:rPr>
          <w:rFonts w:ascii="Arial" w:hAnsi="Arial" w:cs="Arial"/>
        </w:rPr>
        <w:t>Self-Assessment</w:t>
      </w:r>
      <w:r w:rsidR="000D7DB0">
        <w:rPr>
          <w:rFonts w:ascii="Arial" w:hAnsi="Arial" w:cs="Arial"/>
        </w:rPr>
        <w:t xml:space="preserve"> involving having the ability to recognise one’s own emotions, weaknesses, strengths, values, drivers and understanding impact on others.</w:t>
      </w:r>
      <w:proofErr w:type="gramEnd"/>
      <w:r w:rsidR="000D7DB0">
        <w:rPr>
          <w:rFonts w:ascii="Arial" w:hAnsi="Arial" w:cs="Arial"/>
        </w:rPr>
        <w:t xml:space="preserve"> </w:t>
      </w:r>
    </w:p>
    <w:p w:rsidR="001D0D2C" w:rsidRPr="00AB7029" w:rsidRDefault="00A10F5C" w:rsidP="00C9530A">
      <w:pPr>
        <w:jc w:val="both"/>
        <w:rPr>
          <w:rFonts w:ascii="Arial" w:hAnsi="Arial" w:cs="Arial"/>
          <w:b/>
        </w:rPr>
      </w:pPr>
      <w:r>
        <w:rPr>
          <w:rFonts w:ascii="Arial" w:hAnsi="Arial" w:cs="Arial"/>
          <w:b/>
        </w:rPr>
        <w:t>3.</w:t>
      </w:r>
      <w:r w:rsidR="0029567E">
        <w:rPr>
          <w:rFonts w:ascii="Arial" w:hAnsi="Arial" w:cs="Arial"/>
          <w:b/>
        </w:rPr>
        <w:t>3</w:t>
      </w:r>
      <w:r w:rsidR="006D243D">
        <w:rPr>
          <w:rFonts w:ascii="Arial" w:hAnsi="Arial" w:cs="Arial"/>
          <w:b/>
        </w:rPr>
        <w:t xml:space="preserve"> </w:t>
      </w:r>
      <w:r w:rsidR="00AB7029" w:rsidRPr="00AB7029">
        <w:rPr>
          <w:rFonts w:ascii="Arial" w:hAnsi="Arial" w:cs="Arial"/>
          <w:b/>
        </w:rPr>
        <w:t xml:space="preserve">COMPANY’S </w:t>
      </w:r>
      <w:r w:rsidR="00AB7029" w:rsidRPr="00E167EE">
        <w:rPr>
          <w:rFonts w:ascii="Arial" w:hAnsi="Arial" w:cs="Arial"/>
          <w:b/>
        </w:rPr>
        <w:t xml:space="preserve">COMPETITIVE </w:t>
      </w:r>
      <w:r w:rsidR="001D0D2C" w:rsidRPr="00E167EE">
        <w:rPr>
          <w:rFonts w:ascii="Arial" w:hAnsi="Arial" w:cs="Arial"/>
          <w:b/>
        </w:rPr>
        <w:t>ADVANTAGE</w:t>
      </w:r>
      <w:r w:rsidR="001D0D2C" w:rsidRPr="00AB7029">
        <w:rPr>
          <w:rFonts w:ascii="Arial" w:hAnsi="Arial" w:cs="Arial"/>
          <w:b/>
        </w:rPr>
        <w:t xml:space="preserve"> </w:t>
      </w:r>
      <w:r w:rsidR="00AB7029" w:rsidRPr="00AB7029">
        <w:rPr>
          <w:rFonts w:ascii="Arial" w:hAnsi="Arial" w:cs="Arial"/>
          <w:b/>
        </w:rPr>
        <w:t>OF EMOTIONAL INTELLIGENCE</w:t>
      </w:r>
      <w:r w:rsidR="001D0D2C" w:rsidRPr="00AB7029">
        <w:rPr>
          <w:rFonts w:ascii="Arial" w:hAnsi="Arial" w:cs="Arial"/>
          <w:b/>
        </w:rPr>
        <w:t xml:space="preserve"> </w:t>
      </w:r>
    </w:p>
    <w:p w:rsidR="00890EB9" w:rsidRPr="00A57226" w:rsidRDefault="00890EB9" w:rsidP="00890EB9">
      <w:pPr>
        <w:jc w:val="both"/>
        <w:rPr>
          <w:rFonts w:ascii="Arial" w:hAnsi="Arial" w:cs="Arial"/>
          <w:b/>
          <w:sz w:val="24"/>
          <w:szCs w:val="24"/>
        </w:rPr>
      </w:pPr>
      <w:r>
        <w:rPr>
          <w:rFonts w:ascii="Arial" w:hAnsi="Arial" w:cs="Arial"/>
          <w:b/>
          <w:sz w:val="24"/>
          <w:szCs w:val="24"/>
        </w:rPr>
        <w:t>3</w:t>
      </w:r>
      <w:r w:rsidRPr="00A57226">
        <w:rPr>
          <w:rFonts w:ascii="Arial" w:hAnsi="Arial" w:cs="Arial"/>
          <w:b/>
          <w:sz w:val="24"/>
          <w:szCs w:val="24"/>
        </w:rPr>
        <w:t>.</w:t>
      </w:r>
      <w:r w:rsidR="0029567E">
        <w:rPr>
          <w:rFonts w:ascii="Arial" w:hAnsi="Arial" w:cs="Arial"/>
          <w:b/>
          <w:sz w:val="24"/>
          <w:szCs w:val="24"/>
        </w:rPr>
        <w:t>3</w:t>
      </w:r>
      <w:r w:rsidR="006D243D">
        <w:rPr>
          <w:rFonts w:ascii="Arial" w:hAnsi="Arial" w:cs="Arial"/>
          <w:b/>
          <w:sz w:val="24"/>
          <w:szCs w:val="24"/>
        </w:rPr>
        <w:t>.</w:t>
      </w:r>
      <w:r w:rsidRPr="00A57226">
        <w:rPr>
          <w:rFonts w:ascii="Arial" w:hAnsi="Arial" w:cs="Arial"/>
          <w:b/>
          <w:sz w:val="24"/>
          <w:szCs w:val="24"/>
        </w:rPr>
        <w:t>1 WRITTEN COMMUNICATION</w:t>
      </w:r>
    </w:p>
    <w:p w:rsidR="00890EB9" w:rsidRPr="00A57226" w:rsidRDefault="00890EB9" w:rsidP="00890EB9">
      <w:pPr>
        <w:jc w:val="both"/>
        <w:rPr>
          <w:rFonts w:ascii="Arial" w:hAnsi="Arial" w:cs="Arial"/>
          <w:sz w:val="24"/>
          <w:szCs w:val="24"/>
        </w:rPr>
      </w:pPr>
      <w:r>
        <w:rPr>
          <w:rFonts w:ascii="Arial" w:hAnsi="Arial" w:cs="Arial"/>
          <w:sz w:val="24"/>
          <w:szCs w:val="24"/>
        </w:rPr>
        <w:t xml:space="preserve">Mann, in </w:t>
      </w:r>
      <w:sdt>
        <w:sdtPr>
          <w:rPr>
            <w:rFonts w:ascii="Arial" w:hAnsi="Arial" w:cs="Arial"/>
            <w:sz w:val="24"/>
            <w:szCs w:val="24"/>
          </w:rPr>
          <w:id w:val="1636292786"/>
          <w:citation/>
        </w:sdtPr>
        <w:sdtContent>
          <w:r>
            <w:rPr>
              <w:rFonts w:ascii="Arial" w:hAnsi="Arial" w:cs="Arial"/>
              <w:sz w:val="24"/>
              <w:szCs w:val="24"/>
            </w:rPr>
            <w:fldChar w:fldCharType="begin"/>
          </w:r>
          <w:r>
            <w:rPr>
              <w:rFonts w:ascii="Arial" w:hAnsi="Arial" w:cs="Arial"/>
              <w:sz w:val="24"/>
              <w:szCs w:val="24"/>
            </w:rPr>
            <w:instrText xml:space="preserve"> CITATION Man48 \l 2057 </w:instrText>
          </w:r>
          <w:r>
            <w:rPr>
              <w:rFonts w:ascii="Arial" w:hAnsi="Arial" w:cs="Arial"/>
              <w:sz w:val="24"/>
              <w:szCs w:val="24"/>
            </w:rPr>
            <w:fldChar w:fldCharType="separate"/>
          </w:r>
          <w:r w:rsidRPr="001A2BB6">
            <w:rPr>
              <w:rFonts w:ascii="Arial" w:hAnsi="Arial" w:cs="Arial"/>
              <w:noProof/>
              <w:sz w:val="24"/>
              <w:szCs w:val="24"/>
            </w:rPr>
            <w:t>(Mann, 2014 P. 48)</w:t>
          </w:r>
          <w:r>
            <w:rPr>
              <w:rFonts w:ascii="Arial" w:hAnsi="Arial" w:cs="Arial"/>
              <w:sz w:val="24"/>
              <w:szCs w:val="24"/>
            </w:rPr>
            <w:fldChar w:fldCharType="end"/>
          </w:r>
        </w:sdtContent>
      </w:sdt>
      <w:r>
        <w:rPr>
          <w:rFonts w:ascii="Arial" w:hAnsi="Arial" w:cs="Arial"/>
          <w:sz w:val="24"/>
          <w:szCs w:val="24"/>
        </w:rPr>
        <w:t>, published his reports on “Emotions” which he regarded as attaching emotions to</w:t>
      </w:r>
      <w:r w:rsidRPr="004D6350">
        <w:rPr>
          <w:rFonts w:ascii="Arial" w:hAnsi="Arial" w:cs="Arial"/>
          <w:sz w:val="24"/>
          <w:szCs w:val="24"/>
        </w:rPr>
        <w:t xml:space="preserve"> </w:t>
      </w:r>
      <w:r>
        <w:rPr>
          <w:rFonts w:ascii="Arial" w:hAnsi="Arial" w:cs="Arial"/>
          <w:sz w:val="24"/>
          <w:szCs w:val="24"/>
        </w:rPr>
        <w:t>written reports: emogens, symbols and animals that are now being used in advertisements, correspondents and E-Mails can make a company keep customers and help gain competitive advantage on the competitors. Although if symbols or emogens are not properly carved can send wrong message to the customers.</w:t>
      </w:r>
    </w:p>
    <w:p w:rsidR="0035473C" w:rsidRPr="00A57226" w:rsidRDefault="0035473C" w:rsidP="0035473C">
      <w:pPr>
        <w:jc w:val="both"/>
        <w:rPr>
          <w:rFonts w:ascii="Arial" w:hAnsi="Arial" w:cs="Arial"/>
          <w:b/>
          <w:sz w:val="24"/>
          <w:szCs w:val="24"/>
        </w:rPr>
      </w:pPr>
      <w:r>
        <w:rPr>
          <w:rFonts w:ascii="Arial" w:hAnsi="Arial" w:cs="Arial"/>
          <w:b/>
          <w:sz w:val="24"/>
          <w:szCs w:val="24"/>
        </w:rPr>
        <w:t>3.</w:t>
      </w:r>
      <w:r w:rsidR="0029567E">
        <w:rPr>
          <w:rFonts w:ascii="Arial" w:hAnsi="Arial" w:cs="Arial"/>
          <w:b/>
          <w:sz w:val="24"/>
          <w:szCs w:val="24"/>
        </w:rPr>
        <w:t>3</w:t>
      </w:r>
      <w:r w:rsidR="006D243D">
        <w:rPr>
          <w:rFonts w:ascii="Arial" w:hAnsi="Arial" w:cs="Arial"/>
          <w:b/>
          <w:sz w:val="24"/>
          <w:szCs w:val="24"/>
        </w:rPr>
        <w:t>.</w:t>
      </w:r>
      <w:r>
        <w:rPr>
          <w:rFonts w:ascii="Arial" w:hAnsi="Arial" w:cs="Arial"/>
          <w:b/>
          <w:sz w:val="24"/>
          <w:szCs w:val="24"/>
        </w:rPr>
        <w:t>2 PROMOTION OF ORGANISATION’S GOAL</w:t>
      </w:r>
    </w:p>
    <w:p w:rsidR="00890EB9" w:rsidRDefault="0035473C" w:rsidP="00C9530A">
      <w:pPr>
        <w:jc w:val="both"/>
        <w:rPr>
          <w:rFonts w:ascii="Arial" w:hAnsi="Arial" w:cs="Arial"/>
          <w:sz w:val="24"/>
          <w:szCs w:val="24"/>
        </w:rPr>
      </w:pPr>
      <w:r>
        <w:rPr>
          <w:rFonts w:ascii="Arial" w:hAnsi="Arial" w:cs="Arial"/>
          <w:sz w:val="24"/>
          <w:szCs w:val="24"/>
        </w:rPr>
        <w:t>From the organisational perspective, positive communication of theories of human memory and learning such as self-awareness may probably explain why organisations whose employees display genuinely pleasant emotions, may promote organisational goals.</w:t>
      </w:r>
    </w:p>
    <w:p w:rsidR="00ED784E" w:rsidRDefault="00A10F5C" w:rsidP="00C9530A">
      <w:pPr>
        <w:jc w:val="both"/>
        <w:rPr>
          <w:rFonts w:ascii="Arial" w:hAnsi="Arial" w:cs="Arial"/>
          <w:sz w:val="24"/>
          <w:szCs w:val="24"/>
        </w:rPr>
      </w:pPr>
      <w:r>
        <w:rPr>
          <w:rFonts w:ascii="Arial" w:hAnsi="Arial" w:cs="Arial"/>
          <w:b/>
          <w:sz w:val="24"/>
          <w:szCs w:val="24"/>
        </w:rPr>
        <w:t>3.</w:t>
      </w:r>
      <w:r w:rsidR="0029567E">
        <w:rPr>
          <w:rFonts w:ascii="Arial" w:hAnsi="Arial" w:cs="Arial"/>
          <w:b/>
          <w:sz w:val="24"/>
          <w:szCs w:val="24"/>
        </w:rPr>
        <w:t>3</w:t>
      </w:r>
      <w:r w:rsidR="00F12405" w:rsidRPr="00F12405">
        <w:rPr>
          <w:rFonts w:ascii="Arial" w:hAnsi="Arial" w:cs="Arial"/>
          <w:b/>
          <w:sz w:val="24"/>
          <w:szCs w:val="24"/>
        </w:rPr>
        <w:t>.3</w:t>
      </w:r>
      <w:r w:rsidR="005861F9">
        <w:rPr>
          <w:rFonts w:ascii="Arial" w:hAnsi="Arial" w:cs="Arial"/>
          <w:sz w:val="24"/>
          <w:szCs w:val="24"/>
        </w:rPr>
        <w:t xml:space="preserve"> </w:t>
      </w:r>
      <w:r w:rsidR="005861F9" w:rsidRPr="005861F9">
        <w:rPr>
          <w:rFonts w:ascii="Arial" w:hAnsi="Arial" w:cs="Arial"/>
          <w:sz w:val="24"/>
          <w:szCs w:val="24"/>
        </w:rPr>
        <w:t xml:space="preserve">The emotional front that customers or customers’ </w:t>
      </w:r>
      <w:r w:rsidR="006D243D">
        <w:rPr>
          <w:rFonts w:ascii="Arial" w:hAnsi="Arial" w:cs="Arial"/>
          <w:sz w:val="24"/>
          <w:szCs w:val="24"/>
        </w:rPr>
        <w:t xml:space="preserve">colleagues </w:t>
      </w:r>
      <w:r w:rsidR="005861F9" w:rsidRPr="005861F9">
        <w:rPr>
          <w:rFonts w:ascii="Arial" w:hAnsi="Arial" w:cs="Arial"/>
          <w:sz w:val="24"/>
          <w:szCs w:val="24"/>
        </w:rPr>
        <w:t>associate</w:t>
      </w:r>
      <w:r w:rsidR="005861F9">
        <w:rPr>
          <w:rFonts w:ascii="Arial" w:hAnsi="Arial" w:cs="Arial"/>
          <w:sz w:val="24"/>
          <w:szCs w:val="24"/>
        </w:rPr>
        <w:t>d</w:t>
      </w:r>
      <w:r w:rsidR="005861F9" w:rsidRPr="005861F9">
        <w:rPr>
          <w:rFonts w:ascii="Arial" w:hAnsi="Arial" w:cs="Arial"/>
          <w:sz w:val="24"/>
          <w:szCs w:val="24"/>
        </w:rPr>
        <w:t xml:space="preserve"> with a particular organisation may influence the decision to use the services offered by that organisation again, and again. </w:t>
      </w:r>
    </w:p>
    <w:p w:rsidR="00902591" w:rsidRDefault="00A10F5C" w:rsidP="00C9530A">
      <w:pPr>
        <w:jc w:val="both"/>
        <w:rPr>
          <w:rFonts w:ascii="Arial" w:hAnsi="Arial" w:cs="Arial"/>
          <w:sz w:val="24"/>
          <w:szCs w:val="24"/>
        </w:rPr>
      </w:pPr>
      <w:r>
        <w:rPr>
          <w:rFonts w:ascii="Arial" w:hAnsi="Arial" w:cs="Arial"/>
          <w:b/>
          <w:sz w:val="24"/>
          <w:szCs w:val="24"/>
        </w:rPr>
        <w:t>3.</w:t>
      </w:r>
      <w:r w:rsidR="0029567E">
        <w:rPr>
          <w:rFonts w:ascii="Arial" w:hAnsi="Arial" w:cs="Arial"/>
          <w:b/>
          <w:sz w:val="24"/>
          <w:szCs w:val="24"/>
        </w:rPr>
        <w:t>3</w:t>
      </w:r>
      <w:r w:rsidR="00F12405">
        <w:rPr>
          <w:rFonts w:ascii="Arial" w:hAnsi="Arial" w:cs="Arial"/>
          <w:b/>
          <w:sz w:val="24"/>
          <w:szCs w:val="24"/>
        </w:rPr>
        <w:t>.4</w:t>
      </w:r>
      <w:r w:rsidR="005861F9">
        <w:rPr>
          <w:rFonts w:ascii="Arial" w:hAnsi="Arial" w:cs="Arial"/>
          <w:sz w:val="24"/>
          <w:szCs w:val="24"/>
        </w:rPr>
        <w:t xml:space="preserve"> </w:t>
      </w:r>
      <w:r w:rsidR="00ED784E">
        <w:rPr>
          <w:rFonts w:ascii="Arial" w:hAnsi="Arial" w:cs="Arial"/>
          <w:sz w:val="24"/>
          <w:szCs w:val="24"/>
        </w:rPr>
        <w:t xml:space="preserve">Skinner in </w:t>
      </w:r>
      <w:sdt>
        <w:sdtPr>
          <w:rPr>
            <w:rFonts w:ascii="Arial" w:hAnsi="Arial" w:cs="Arial"/>
            <w:sz w:val="24"/>
            <w:szCs w:val="24"/>
          </w:rPr>
          <w:id w:val="1884285419"/>
          <w:citation/>
        </w:sdtPr>
        <w:sdtContent>
          <w:r w:rsidR="00ED784E">
            <w:rPr>
              <w:rFonts w:ascii="Arial" w:hAnsi="Arial" w:cs="Arial"/>
              <w:sz w:val="24"/>
              <w:szCs w:val="24"/>
            </w:rPr>
            <w:fldChar w:fldCharType="begin"/>
          </w:r>
          <w:r w:rsidR="00ED784E">
            <w:rPr>
              <w:rFonts w:ascii="Arial" w:hAnsi="Arial" w:cs="Arial"/>
              <w:sz w:val="24"/>
              <w:szCs w:val="24"/>
            </w:rPr>
            <w:instrText xml:space="preserve"> CITATION Ski531 \l 2057 </w:instrText>
          </w:r>
          <w:r w:rsidR="00ED784E">
            <w:rPr>
              <w:rFonts w:ascii="Arial" w:hAnsi="Arial" w:cs="Arial"/>
              <w:sz w:val="24"/>
              <w:szCs w:val="24"/>
            </w:rPr>
            <w:fldChar w:fldCharType="separate"/>
          </w:r>
          <w:r w:rsidR="00ED784E" w:rsidRPr="00ED784E">
            <w:rPr>
              <w:rFonts w:ascii="Arial" w:hAnsi="Arial" w:cs="Arial"/>
              <w:noProof/>
              <w:sz w:val="24"/>
              <w:szCs w:val="24"/>
            </w:rPr>
            <w:t>(Skinner, 1953)</w:t>
          </w:r>
          <w:r w:rsidR="00ED784E">
            <w:rPr>
              <w:rFonts w:ascii="Arial" w:hAnsi="Arial" w:cs="Arial"/>
              <w:sz w:val="24"/>
              <w:szCs w:val="24"/>
            </w:rPr>
            <w:fldChar w:fldCharType="end"/>
          </w:r>
        </w:sdtContent>
      </w:sdt>
      <w:r w:rsidR="00ED784E">
        <w:rPr>
          <w:rFonts w:ascii="Arial" w:hAnsi="Arial" w:cs="Arial"/>
          <w:sz w:val="24"/>
          <w:szCs w:val="24"/>
        </w:rPr>
        <w:t xml:space="preserve">; “Operant Conditioning”, customers who have felt good about a particular product,; that is their mood  or rather emotional quotient; was better, they were optimistic and they expressed general life satisfaction, were more likely to remember that store the next time they considered where to shop. </w:t>
      </w:r>
    </w:p>
    <w:p w:rsidR="006E0B00" w:rsidRPr="00BE0F67" w:rsidRDefault="00BE0F67" w:rsidP="006E0B00">
      <w:pPr>
        <w:jc w:val="both"/>
        <w:rPr>
          <w:rFonts w:ascii="Arial" w:hAnsi="Arial" w:cs="Arial"/>
          <w:b/>
          <w:sz w:val="24"/>
          <w:szCs w:val="24"/>
        </w:rPr>
      </w:pPr>
      <w:r>
        <w:rPr>
          <w:rFonts w:ascii="Arial" w:hAnsi="Arial" w:cs="Arial"/>
          <w:b/>
          <w:sz w:val="24"/>
          <w:szCs w:val="24"/>
        </w:rPr>
        <w:lastRenderedPageBreak/>
        <w:t>CONCLUSION</w:t>
      </w:r>
    </w:p>
    <w:p w:rsidR="00C367B8" w:rsidRDefault="00421E05" w:rsidP="00421E05">
      <w:pPr>
        <w:jc w:val="both"/>
        <w:rPr>
          <w:rFonts w:ascii="Arial" w:hAnsi="Arial" w:cs="Arial"/>
          <w:sz w:val="24"/>
          <w:szCs w:val="24"/>
        </w:rPr>
      </w:pPr>
      <w:r>
        <w:rPr>
          <w:rFonts w:ascii="Arial" w:hAnsi="Arial" w:cs="Arial"/>
          <w:sz w:val="24"/>
          <w:szCs w:val="24"/>
        </w:rPr>
        <w:t>Human beings should always consider the power of emotions that are strategic components which are critical to building q</w:t>
      </w:r>
      <w:r w:rsidR="006E0B00">
        <w:rPr>
          <w:rFonts w:ascii="Arial" w:hAnsi="Arial" w:cs="Arial"/>
          <w:sz w:val="24"/>
          <w:szCs w:val="24"/>
        </w:rPr>
        <w:t>uality in our relationships</w:t>
      </w:r>
      <w:r>
        <w:rPr>
          <w:rFonts w:ascii="Arial" w:hAnsi="Arial" w:cs="Arial"/>
          <w:sz w:val="24"/>
          <w:szCs w:val="24"/>
        </w:rPr>
        <w:t xml:space="preserve"> whether being at work or any other places when interacting with other human beings. Attention must be paid to: Turning In which is active l</w:t>
      </w:r>
      <w:r w:rsidR="006E0B00" w:rsidRPr="00421E05">
        <w:rPr>
          <w:rFonts w:ascii="Arial" w:hAnsi="Arial" w:cs="Arial"/>
          <w:sz w:val="24"/>
          <w:szCs w:val="24"/>
        </w:rPr>
        <w:t>istening</w:t>
      </w:r>
      <w:r>
        <w:rPr>
          <w:rFonts w:ascii="Arial" w:hAnsi="Arial" w:cs="Arial"/>
          <w:sz w:val="24"/>
          <w:szCs w:val="24"/>
        </w:rPr>
        <w:t xml:space="preserve">, </w:t>
      </w:r>
      <w:r w:rsidR="006E0B00" w:rsidRPr="00421E05">
        <w:rPr>
          <w:rFonts w:ascii="Arial" w:hAnsi="Arial" w:cs="Arial"/>
          <w:sz w:val="24"/>
          <w:szCs w:val="24"/>
        </w:rPr>
        <w:t>Understanding</w:t>
      </w:r>
      <w:r>
        <w:rPr>
          <w:rFonts w:ascii="Arial" w:hAnsi="Arial" w:cs="Arial"/>
          <w:sz w:val="24"/>
          <w:szCs w:val="24"/>
        </w:rPr>
        <w:t xml:space="preserve"> before </w:t>
      </w:r>
      <w:r w:rsidR="006E0B00" w:rsidRPr="00421E05">
        <w:rPr>
          <w:rFonts w:ascii="Arial" w:hAnsi="Arial" w:cs="Arial"/>
          <w:sz w:val="24"/>
          <w:szCs w:val="24"/>
        </w:rPr>
        <w:t>Taking Action</w:t>
      </w:r>
      <w:r>
        <w:rPr>
          <w:rFonts w:ascii="Arial" w:hAnsi="Arial" w:cs="Arial"/>
          <w:sz w:val="24"/>
          <w:szCs w:val="24"/>
        </w:rPr>
        <w:t xml:space="preserve">. The ways to do this </w:t>
      </w:r>
      <w:r w:rsidR="006D3E0B">
        <w:rPr>
          <w:rFonts w:ascii="Arial" w:hAnsi="Arial" w:cs="Arial"/>
          <w:sz w:val="24"/>
          <w:szCs w:val="24"/>
        </w:rPr>
        <w:t xml:space="preserve">is </w:t>
      </w:r>
      <w:r>
        <w:rPr>
          <w:rFonts w:ascii="Arial" w:hAnsi="Arial" w:cs="Arial"/>
          <w:sz w:val="24"/>
          <w:szCs w:val="24"/>
        </w:rPr>
        <w:t xml:space="preserve">developing one’s </w:t>
      </w:r>
      <w:r w:rsidR="006D3E0B">
        <w:rPr>
          <w:rFonts w:ascii="Arial" w:hAnsi="Arial" w:cs="Arial"/>
          <w:sz w:val="24"/>
          <w:szCs w:val="24"/>
        </w:rPr>
        <w:t xml:space="preserve">own </w:t>
      </w:r>
      <w:r>
        <w:rPr>
          <w:rFonts w:ascii="Arial" w:hAnsi="Arial" w:cs="Arial"/>
          <w:sz w:val="24"/>
          <w:szCs w:val="24"/>
        </w:rPr>
        <w:t>emotional intelligence to: Manage one’s</w:t>
      </w:r>
      <w:r w:rsidR="006E0B00" w:rsidRPr="00421E05">
        <w:rPr>
          <w:rFonts w:ascii="Arial" w:hAnsi="Arial" w:cs="Arial"/>
          <w:sz w:val="24"/>
          <w:szCs w:val="24"/>
        </w:rPr>
        <w:t xml:space="preserve"> negative emotions</w:t>
      </w:r>
      <w:r>
        <w:rPr>
          <w:rFonts w:ascii="Arial" w:hAnsi="Arial" w:cs="Arial"/>
          <w:sz w:val="24"/>
          <w:szCs w:val="24"/>
        </w:rPr>
        <w:t xml:space="preserve">; </w:t>
      </w:r>
      <w:proofErr w:type="gramStart"/>
      <w:r>
        <w:rPr>
          <w:rFonts w:ascii="Arial" w:hAnsi="Arial" w:cs="Arial"/>
          <w:sz w:val="24"/>
          <w:szCs w:val="24"/>
        </w:rPr>
        <w:t>Be</w:t>
      </w:r>
      <w:proofErr w:type="gramEnd"/>
      <w:r>
        <w:rPr>
          <w:rFonts w:ascii="Arial" w:hAnsi="Arial" w:cs="Arial"/>
          <w:sz w:val="24"/>
          <w:szCs w:val="24"/>
        </w:rPr>
        <w:t xml:space="preserve"> mindful of one’s altercations; </w:t>
      </w:r>
      <w:r w:rsidR="006E0B00" w:rsidRPr="00421E05">
        <w:rPr>
          <w:rFonts w:ascii="Arial" w:hAnsi="Arial" w:cs="Arial"/>
          <w:sz w:val="24"/>
          <w:szCs w:val="24"/>
        </w:rPr>
        <w:t>Practice empathy</w:t>
      </w:r>
      <w:r>
        <w:rPr>
          <w:rFonts w:ascii="Arial" w:hAnsi="Arial" w:cs="Arial"/>
          <w:sz w:val="24"/>
          <w:szCs w:val="24"/>
        </w:rPr>
        <w:t xml:space="preserve">; Know one’s </w:t>
      </w:r>
      <w:r w:rsidR="006E0B00" w:rsidRPr="00421E05">
        <w:rPr>
          <w:rFonts w:ascii="Arial" w:hAnsi="Arial" w:cs="Arial"/>
          <w:sz w:val="24"/>
          <w:szCs w:val="24"/>
        </w:rPr>
        <w:t>stressors</w:t>
      </w:r>
      <w:r>
        <w:rPr>
          <w:rFonts w:ascii="Arial" w:hAnsi="Arial" w:cs="Arial"/>
          <w:sz w:val="24"/>
          <w:szCs w:val="24"/>
        </w:rPr>
        <w:t xml:space="preserve">; and always endeavour to </w:t>
      </w:r>
      <w:r w:rsidR="006E0B00" w:rsidRPr="00421E05">
        <w:rPr>
          <w:rFonts w:ascii="Arial" w:hAnsi="Arial" w:cs="Arial"/>
          <w:sz w:val="24"/>
          <w:szCs w:val="24"/>
        </w:rPr>
        <w:t>Bounce back from adversity</w:t>
      </w:r>
      <w:r>
        <w:rPr>
          <w:rFonts w:ascii="Arial" w:hAnsi="Arial" w:cs="Arial"/>
          <w:sz w:val="24"/>
          <w:szCs w:val="24"/>
        </w:rPr>
        <w:t>.</w:t>
      </w:r>
    </w:p>
    <w:sdt>
      <w:sdtPr>
        <w:rPr>
          <w:rFonts w:asciiTheme="minorHAnsi" w:eastAsiaTheme="minorHAnsi" w:hAnsiTheme="minorHAnsi" w:cstheme="minorBidi"/>
          <w:b w:val="0"/>
          <w:bCs w:val="0"/>
          <w:color w:val="auto"/>
          <w:sz w:val="22"/>
          <w:szCs w:val="22"/>
          <w:lang w:val="en-GB" w:eastAsia="en-US"/>
        </w:rPr>
        <w:id w:val="1695883626"/>
        <w:docPartObj>
          <w:docPartGallery w:val="Bibliographies"/>
          <w:docPartUnique/>
        </w:docPartObj>
      </w:sdtPr>
      <w:sdtContent>
        <w:p w:rsidR="002707D6" w:rsidRDefault="002707D6">
          <w:pPr>
            <w:pStyle w:val="Heading1"/>
          </w:pPr>
          <w:r>
            <w:t>Works Cited</w:t>
          </w:r>
        </w:p>
        <w:p w:rsidR="002707D6" w:rsidRDefault="002707D6" w:rsidP="002707D6">
          <w:pPr>
            <w:pStyle w:val="Bibliography"/>
            <w:rPr>
              <w:noProof/>
              <w:lang w:val="en-US"/>
            </w:rPr>
          </w:pPr>
          <w:r>
            <w:fldChar w:fldCharType="begin"/>
          </w:r>
          <w:r>
            <w:instrText xml:space="preserve"> BIBLIOGRAPHY </w:instrText>
          </w:r>
          <w:r>
            <w:fldChar w:fldCharType="separate"/>
          </w:r>
          <w:r>
            <w:rPr>
              <w:noProof/>
              <w:lang w:val="en-US"/>
            </w:rPr>
            <w:t xml:space="preserve">Argyle, M., 1989, P. 53. </w:t>
          </w:r>
          <w:r>
            <w:rPr>
              <w:i/>
              <w:iCs/>
              <w:noProof/>
              <w:lang w:val="en-US"/>
            </w:rPr>
            <w:t xml:space="preserve">The Social; Psychology of Work. </w:t>
          </w:r>
          <w:r>
            <w:rPr>
              <w:noProof/>
              <w:lang w:val="en-US"/>
            </w:rPr>
            <w:t>Harmondsworth: Penquin.</w:t>
          </w:r>
        </w:p>
        <w:p w:rsidR="002707D6" w:rsidRDefault="002707D6" w:rsidP="002707D6">
          <w:pPr>
            <w:pStyle w:val="Bibliography"/>
            <w:rPr>
              <w:noProof/>
              <w:lang w:val="en-US"/>
            </w:rPr>
          </w:pPr>
          <w:r>
            <w:rPr>
              <w:noProof/>
              <w:lang w:val="en-US"/>
            </w:rPr>
            <w:t xml:space="preserve">Armstrong, M., 2012 P. 131. </w:t>
          </w:r>
          <w:r>
            <w:rPr>
              <w:i/>
              <w:iCs/>
              <w:noProof/>
              <w:lang w:val="en-US"/>
            </w:rPr>
            <w:t xml:space="preserve">Armstrong's Handbook of Human Resource Management Practice. </w:t>
          </w:r>
          <w:r>
            <w:rPr>
              <w:noProof/>
              <w:lang w:val="en-US"/>
            </w:rPr>
            <w:t>12Th Edition ed. London: Kogan Page.</w:t>
          </w:r>
        </w:p>
        <w:p w:rsidR="002707D6" w:rsidRDefault="002707D6" w:rsidP="002707D6">
          <w:pPr>
            <w:pStyle w:val="Bibliography"/>
            <w:rPr>
              <w:noProof/>
              <w:lang w:val="en-US"/>
            </w:rPr>
          </w:pPr>
          <w:r>
            <w:rPr>
              <w:noProof/>
              <w:lang w:val="en-US"/>
            </w:rPr>
            <w:t xml:space="preserve">Bar-On, R., 1997. </w:t>
          </w:r>
          <w:r>
            <w:rPr>
              <w:i/>
              <w:iCs/>
              <w:noProof/>
              <w:lang w:val="en-US"/>
            </w:rPr>
            <w:t xml:space="preserve">Bar-On Emotional Quotient Inventtory (EQ-I): Technical Manual. </w:t>
          </w:r>
          <w:r>
            <w:rPr>
              <w:noProof/>
              <w:lang w:val="en-US"/>
            </w:rPr>
            <w:t>Toronto, Canada: Multi-Health Systems.</w:t>
          </w:r>
        </w:p>
        <w:p w:rsidR="002707D6" w:rsidRDefault="002707D6" w:rsidP="002707D6">
          <w:pPr>
            <w:pStyle w:val="Bibliography"/>
            <w:rPr>
              <w:noProof/>
              <w:lang w:val="en-US"/>
            </w:rPr>
          </w:pPr>
          <w:r>
            <w:rPr>
              <w:noProof/>
              <w:lang w:val="en-US"/>
            </w:rPr>
            <w:t xml:space="preserve">Bar-On, R., 2002. </w:t>
          </w:r>
          <w:r>
            <w:rPr>
              <w:i/>
              <w:iCs/>
              <w:noProof/>
              <w:lang w:val="en-US"/>
            </w:rPr>
            <w:t xml:space="preserve">Bar_On Emotional Quotient Inventory (EQ-I): Technical Manual.. </w:t>
          </w:r>
          <w:r>
            <w:rPr>
              <w:noProof/>
              <w:lang w:val="en-US"/>
            </w:rPr>
            <w:t>Toronto, Canada.: Multi-Health Systems.</w:t>
          </w:r>
        </w:p>
        <w:p w:rsidR="002707D6" w:rsidRDefault="002707D6" w:rsidP="002707D6">
          <w:pPr>
            <w:pStyle w:val="Bibliography"/>
            <w:rPr>
              <w:noProof/>
              <w:lang w:val="en-US"/>
            </w:rPr>
          </w:pPr>
          <w:r>
            <w:rPr>
              <w:noProof/>
              <w:lang w:val="en-US"/>
            </w:rPr>
            <w:t xml:space="preserve">Bazdar, M., 2011. The Relationship between Emotional Intelligence and Effective Delegation. </w:t>
          </w:r>
          <w:r>
            <w:rPr>
              <w:i/>
              <w:iCs/>
              <w:noProof/>
              <w:lang w:val="en-US"/>
            </w:rPr>
            <w:t xml:space="preserve">International Journal of Business and Social Science, </w:t>
          </w:r>
          <w:r>
            <w:rPr>
              <w:noProof/>
              <w:lang w:val="en-US"/>
            </w:rPr>
            <w:t>2(19), p. 223.</w:t>
          </w:r>
        </w:p>
        <w:p w:rsidR="002707D6" w:rsidRDefault="002707D6" w:rsidP="002707D6">
          <w:pPr>
            <w:pStyle w:val="Bibliography"/>
            <w:rPr>
              <w:noProof/>
              <w:lang w:val="en-US"/>
            </w:rPr>
          </w:pPr>
          <w:r>
            <w:rPr>
              <w:noProof/>
              <w:lang w:val="en-US"/>
            </w:rPr>
            <w:t xml:space="preserve">Boyatzis, R. E., 1982. </w:t>
          </w:r>
          <w:r>
            <w:rPr>
              <w:i/>
              <w:iCs/>
              <w:noProof/>
              <w:lang w:val="en-US"/>
            </w:rPr>
            <w:t xml:space="preserve">The Competent Manager.. </w:t>
          </w:r>
          <w:r>
            <w:rPr>
              <w:noProof/>
              <w:lang w:val="en-US"/>
            </w:rPr>
            <w:t>New York, NY.: John Wiley.</w:t>
          </w:r>
        </w:p>
        <w:p w:rsidR="002707D6" w:rsidRDefault="002707D6" w:rsidP="002707D6">
          <w:pPr>
            <w:pStyle w:val="Bibliography"/>
            <w:rPr>
              <w:noProof/>
              <w:lang w:val="en-US"/>
            </w:rPr>
          </w:pPr>
          <w:r>
            <w:rPr>
              <w:noProof/>
              <w:lang w:val="en-US"/>
            </w:rPr>
            <w:t xml:space="preserve">Boyatzis, R. E., 1994. Stimulating Self-Directed Change: A required MBA course - Managerial Assessment and Development. </w:t>
          </w:r>
          <w:r>
            <w:rPr>
              <w:i/>
              <w:iCs/>
              <w:noProof/>
              <w:lang w:val="en-US"/>
            </w:rPr>
            <w:t xml:space="preserve">Journal of Management Education., </w:t>
          </w:r>
          <w:r>
            <w:rPr>
              <w:noProof/>
              <w:lang w:val="en-US"/>
            </w:rPr>
            <w:t>Volume 18, pp. 304 - 323.</w:t>
          </w:r>
        </w:p>
        <w:p w:rsidR="002707D6" w:rsidRDefault="002707D6" w:rsidP="002707D6">
          <w:pPr>
            <w:pStyle w:val="Bibliography"/>
            <w:rPr>
              <w:noProof/>
              <w:lang w:val="en-US"/>
            </w:rPr>
          </w:pPr>
          <w:r>
            <w:rPr>
              <w:noProof/>
              <w:lang w:val="en-US"/>
            </w:rPr>
            <w:t xml:space="preserve">Boyatzis, R. E. G. D. &amp;. R. K., 1999. </w:t>
          </w:r>
          <w:r>
            <w:rPr>
              <w:i/>
              <w:iCs/>
              <w:noProof/>
              <w:lang w:val="en-US"/>
            </w:rPr>
            <w:t xml:space="preserve">Clustering Competence in Emotional Intelligence: Insights from the Emotional Competence Inventory (ECI). </w:t>
          </w:r>
          <w:r>
            <w:rPr>
              <w:noProof/>
              <w:lang w:val="en-US"/>
            </w:rPr>
            <w:t>San Francisco: Jossey-Bass.</w:t>
          </w:r>
        </w:p>
        <w:p w:rsidR="002707D6" w:rsidRDefault="002707D6" w:rsidP="002707D6">
          <w:pPr>
            <w:pStyle w:val="Bibliography"/>
            <w:rPr>
              <w:noProof/>
              <w:lang w:val="en-US"/>
            </w:rPr>
          </w:pPr>
          <w:r>
            <w:rPr>
              <w:noProof/>
              <w:lang w:val="en-US"/>
            </w:rPr>
            <w:t xml:space="preserve">Brackett, M. A. &amp;. M. J. D., 2003. </w:t>
          </w:r>
          <w:r>
            <w:rPr>
              <w:i/>
              <w:iCs/>
              <w:noProof/>
              <w:lang w:val="en-US"/>
            </w:rPr>
            <w:t xml:space="preserve">Convergent, Discriminant, and Incremental validity of competing measures of emotional intelligence.. </w:t>
          </w:r>
          <w:r>
            <w:rPr>
              <w:noProof/>
              <w:lang w:val="en-US"/>
            </w:rPr>
            <w:t>s.l.:Personality and Social Psychology Bulletin 29 (9), 1147-1158..</w:t>
          </w:r>
        </w:p>
        <w:p w:rsidR="002707D6" w:rsidRDefault="002707D6" w:rsidP="002707D6">
          <w:pPr>
            <w:pStyle w:val="Bibliography"/>
            <w:rPr>
              <w:noProof/>
              <w:lang w:val="en-US"/>
            </w:rPr>
          </w:pPr>
          <w:r>
            <w:rPr>
              <w:noProof/>
              <w:lang w:val="en-US"/>
            </w:rPr>
            <w:t xml:space="preserve">Bradberry, T. G. J. E. R. S. Q., 2002. </w:t>
          </w:r>
          <w:r>
            <w:rPr>
              <w:i/>
              <w:iCs/>
              <w:noProof/>
              <w:lang w:val="en-US"/>
            </w:rPr>
            <w:t xml:space="preserve">Emotional Intelligence and Leader Job Performance.. </w:t>
          </w:r>
          <w:r>
            <w:rPr>
              <w:noProof/>
              <w:lang w:val="en-US"/>
            </w:rPr>
            <w:t>s.l.:Unpublished Manuscript.</w:t>
          </w:r>
        </w:p>
        <w:p w:rsidR="002707D6" w:rsidRDefault="002707D6" w:rsidP="002707D6">
          <w:pPr>
            <w:pStyle w:val="Bibliography"/>
            <w:rPr>
              <w:noProof/>
              <w:lang w:val="en-US"/>
            </w:rPr>
          </w:pPr>
          <w:r>
            <w:rPr>
              <w:noProof/>
              <w:lang w:val="en-US"/>
            </w:rPr>
            <w:t xml:space="preserve">Bruce, K., 2006. </w:t>
          </w:r>
          <w:r>
            <w:rPr>
              <w:i/>
              <w:iCs/>
              <w:noProof/>
              <w:lang w:val="en-US"/>
            </w:rPr>
            <w:t xml:space="preserve">Henry S. Dennison, Elton Mayo, and Human Relations Historiography. </w:t>
          </w:r>
          <w:r>
            <w:rPr>
              <w:noProof/>
              <w:lang w:val="en-US"/>
            </w:rPr>
            <w:t xml:space="preserve">[Online] </w:t>
          </w:r>
          <w:r>
            <w:rPr>
              <w:noProof/>
              <w:lang w:val="en-US"/>
            </w:rPr>
            <w:br/>
            <w:t xml:space="preserve">Available at: </w:t>
          </w:r>
          <w:r>
            <w:rPr>
              <w:noProof/>
              <w:u w:val="single"/>
              <w:lang w:val="en-US"/>
            </w:rPr>
            <w:t>https://doi.org/10.1177/17449</w:t>
          </w:r>
          <w:r>
            <w:rPr>
              <w:noProof/>
              <w:lang w:val="en-US"/>
            </w:rPr>
            <w:br/>
            <w:t>[Accessed 01 September 2019].</w:t>
          </w:r>
        </w:p>
        <w:p w:rsidR="002707D6" w:rsidRDefault="002707D6" w:rsidP="002707D6">
          <w:pPr>
            <w:pStyle w:val="Bibliography"/>
            <w:rPr>
              <w:noProof/>
              <w:lang w:val="en-US"/>
            </w:rPr>
          </w:pPr>
          <w:r>
            <w:rPr>
              <w:noProof/>
              <w:lang w:val="en-US"/>
            </w:rPr>
            <w:t xml:space="preserve">DeMers, J., 11 January 2016. </w:t>
          </w:r>
          <w:r>
            <w:rPr>
              <w:i/>
              <w:iCs/>
              <w:noProof/>
              <w:lang w:val="en-US"/>
            </w:rPr>
            <w:t xml:space="preserve">5 Minutes read - Audience Bloom. </w:t>
          </w:r>
          <w:r>
            <w:rPr>
              <w:noProof/>
              <w:lang w:val="en-US"/>
            </w:rPr>
            <w:t xml:space="preserve">[Online] </w:t>
          </w:r>
          <w:r>
            <w:rPr>
              <w:noProof/>
              <w:lang w:val="en-US"/>
            </w:rPr>
            <w:br/>
            <w:t xml:space="preserve">Available at: </w:t>
          </w:r>
          <w:r>
            <w:rPr>
              <w:noProof/>
              <w:u w:val="single"/>
              <w:lang w:val="en-US"/>
            </w:rPr>
            <w:t>https://www.entrepreneur.com/article/254547</w:t>
          </w:r>
          <w:r>
            <w:rPr>
              <w:noProof/>
              <w:lang w:val="en-US"/>
            </w:rPr>
            <w:br/>
            <w:t>[Accessed 24 07 2019].</w:t>
          </w:r>
        </w:p>
        <w:p w:rsidR="002707D6" w:rsidRDefault="002707D6" w:rsidP="002707D6">
          <w:pPr>
            <w:pStyle w:val="Bibliography"/>
            <w:rPr>
              <w:noProof/>
              <w:lang w:val="en-US"/>
            </w:rPr>
          </w:pPr>
          <w:r>
            <w:rPr>
              <w:noProof/>
              <w:lang w:val="en-US"/>
            </w:rPr>
            <w:lastRenderedPageBreak/>
            <w:t xml:space="preserve">Ericsson, K. A., 2007. </w:t>
          </w:r>
          <w:r>
            <w:rPr>
              <w:i/>
              <w:iCs/>
              <w:noProof/>
              <w:lang w:val="en-US"/>
            </w:rPr>
            <w:t xml:space="preserve">On Innate Talent / Psychology Today. </w:t>
          </w:r>
          <w:r>
            <w:rPr>
              <w:noProof/>
              <w:lang w:val="en-US"/>
            </w:rPr>
            <w:t xml:space="preserve">[Online] </w:t>
          </w:r>
          <w:r>
            <w:rPr>
              <w:noProof/>
              <w:lang w:val="en-US"/>
            </w:rPr>
            <w:br/>
            <w:t xml:space="preserve">Available at: </w:t>
          </w:r>
          <w:r>
            <w:rPr>
              <w:noProof/>
              <w:u w:val="single"/>
              <w:lang w:val="en-US"/>
            </w:rPr>
            <w:t>https://www.psychologytoday.com&gt;blog&gt;beautiful-minds&gt;innate-talent</w:t>
          </w:r>
          <w:r>
            <w:rPr>
              <w:noProof/>
              <w:lang w:val="en-US"/>
            </w:rPr>
            <w:br/>
            <w:t>[Accessed 01 September 2019].</w:t>
          </w:r>
        </w:p>
        <w:p w:rsidR="002707D6" w:rsidRDefault="002707D6" w:rsidP="002707D6">
          <w:pPr>
            <w:pStyle w:val="Bibliography"/>
            <w:rPr>
              <w:noProof/>
              <w:lang w:val="en-US"/>
            </w:rPr>
          </w:pPr>
          <w:r>
            <w:rPr>
              <w:noProof/>
              <w:lang w:val="en-US"/>
            </w:rPr>
            <w:t xml:space="preserve">Galunic, G. a. W. J., 12 November 2001. </w:t>
          </w:r>
          <w:r>
            <w:rPr>
              <w:i/>
              <w:iCs/>
              <w:noProof/>
              <w:lang w:val="en-US"/>
            </w:rPr>
            <w:t xml:space="preserve">Survey - Mastering People Management. </w:t>
          </w:r>
          <w:r>
            <w:rPr>
              <w:noProof/>
              <w:lang w:val="en-US"/>
            </w:rPr>
            <w:t>s.l.:Financial Times.</w:t>
          </w:r>
        </w:p>
        <w:p w:rsidR="002707D6" w:rsidRDefault="002707D6" w:rsidP="002707D6">
          <w:pPr>
            <w:pStyle w:val="Bibliography"/>
            <w:rPr>
              <w:noProof/>
              <w:lang w:val="en-US"/>
            </w:rPr>
          </w:pPr>
          <w:r>
            <w:rPr>
              <w:noProof/>
              <w:lang w:val="en-US"/>
            </w:rPr>
            <w:t xml:space="preserve">Gardner, H., 1983. </w:t>
          </w:r>
          <w:r>
            <w:rPr>
              <w:i/>
              <w:iCs/>
              <w:noProof/>
              <w:lang w:val="en-US"/>
            </w:rPr>
            <w:t xml:space="preserve">Frames of Mind. </w:t>
          </w:r>
          <w:r>
            <w:rPr>
              <w:noProof/>
              <w:lang w:val="en-US"/>
            </w:rPr>
            <w:t>New York: Basic Books.</w:t>
          </w:r>
        </w:p>
        <w:p w:rsidR="002707D6" w:rsidRDefault="002707D6" w:rsidP="002707D6">
          <w:pPr>
            <w:pStyle w:val="Bibliography"/>
            <w:rPr>
              <w:noProof/>
              <w:lang w:val="en-US"/>
            </w:rPr>
          </w:pPr>
          <w:r>
            <w:rPr>
              <w:noProof/>
              <w:lang w:val="en-US"/>
            </w:rPr>
            <w:t xml:space="preserve">Gardner, H., 1999. </w:t>
          </w:r>
          <w:r>
            <w:rPr>
              <w:i/>
              <w:iCs/>
              <w:noProof/>
              <w:lang w:val="en-US"/>
            </w:rPr>
            <w:t xml:space="preserve">Intelligence Reframed. </w:t>
          </w:r>
          <w:r>
            <w:rPr>
              <w:noProof/>
              <w:lang w:val="en-US"/>
            </w:rPr>
            <w:t>New York: Bantam Books.</w:t>
          </w:r>
        </w:p>
        <w:p w:rsidR="002707D6" w:rsidRDefault="002707D6" w:rsidP="002707D6">
          <w:pPr>
            <w:pStyle w:val="Bibliography"/>
            <w:rPr>
              <w:noProof/>
              <w:lang w:val="en-US"/>
            </w:rPr>
          </w:pPr>
          <w:r>
            <w:rPr>
              <w:noProof/>
              <w:lang w:val="en-US"/>
            </w:rPr>
            <w:t xml:space="preserve">Goleman, D., 1995. </w:t>
          </w:r>
          <w:r>
            <w:rPr>
              <w:i/>
              <w:iCs/>
              <w:noProof/>
              <w:lang w:val="en-US"/>
            </w:rPr>
            <w:t xml:space="preserve">Emotional Intelligence.. </w:t>
          </w:r>
          <w:r>
            <w:rPr>
              <w:noProof/>
              <w:lang w:val="en-US"/>
            </w:rPr>
            <w:t>New York: Bantam Books.</w:t>
          </w:r>
        </w:p>
        <w:p w:rsidR="002707D6" w:rsidRDefault="002707D6" w:rsidP="002707D6">
          <w:pPr>
            <w:pStyle w:val="Bibliography"/>
            <w:rPr>
              <w:noProof/>
              <w:lang w:val="en-US"/>
            </w:rPr>
          </w:pPr>
          <w:r>
            <w:rPr>
              <w:noProof/>
              <w:lang w:val="en-US"/>
            </w:rPr>
            <w:t xml:space="preserve">Goleman, D., 1998. </w:t>
          </w:r>
          <w:r>
            <w:rPr>
              <w:i/>
              <w:iCs/>
              <w:noProof/>
              <w:lang w:val="en-US"/>
            </w:rPr>
            <w:t xml:space="preserve">Working with Emotional Intelligence. </w:t>
          </w:r>
          <w:r>
            <w:rPr>
              <w:noProof/>
              <w:lang w:val="en-US"/>
            </w:rPr>
            <w:t>New York: Bantam Books.</w:t>
          </w:r>
        </w:p>
        <w:p w:rsidR="002707D6" w:rsidRDefault="002707D6" w:rsidP="002707D6">
          <w:pPr>
            <w:pStyle w:val="Bibliography"/>
            <w:rPr>
              <w:noProof/>
              <w:lang w:val="en-US"/>
            </w:rPr>
          </w:pPr>
          <w:r>
            <w:rPr>
              <w:noProof/>
              <w:lang w:val="en-US"/>
            </w:rPr>
            <w:t xml:space="preserve">Goleman, D. B. R. E. &amp;. M. A., 2002. </w:t>
          </w:r>
          <w:r>
            <w:rPr>
              <w:i/>
              <w:iCs/>
              <w:noProof/>
              <w:lang w:val="en-US"/>
            </w:rPr>
            <w:t xml:space="preserve">Prima Leadership: Realising the Power of Emotional Intelligence.. </w:t>
          </w:r>
          <w:r>
            <w:rPr>
              <w:noProof/>
              <w:lang w:val="en-US"/>
            </w:rPr>
            <w:t>Boston, : MA Harvard Business School Press.</w:t>
          </w:r>
        </w:p>
        <w:p w:rsidR="002707D6" w:rsidRDefault="002707D6" w:rsidP="002707D6">
          <w:pPr>
            <w:pStyle w:val="Bibliography"/>
            <w:rPr>
              <w:noProof/>
              <w:lang w:val="en-US"/>
            </w:rPr>
          </w:pPr>
          <w:r>
            <w:rPr>
              <w:noProof/>
              <w:lang w:val="en-US"/>
            </w:rPr>
            <w:t xml:space="preserve">Hansson, G., 2014, P. 19 - 22. </w:t>
          </w:r>
          <w:r>
            <w:rPr>
              <w:i/>
              <w:iCs/>
              <w:noProof/>
              <w:lang w:val="en-US"/>
            </w:rPr>
            <w:t xml:space="preserve">Emotional Intelligence: Managing Emotions to make a positive impact on your life and career..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Hasson, G., 2014, P. 3, 4, &amp; 5. </w:t>
          </w:r>
          <w:r>
            <w:rPr>
              <w:i/>
              <w:iCs/>
              <w:noProof/>
              <w:lang w:val="en-US"/>
            </w:rPr>
            <w:t xml:space="preserve">Emotional Intelligence.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Hasson, G., 2014. </w:t>
          </w:r>
          <w:r>
            <w:rPr>
              <w:i/>
              <w:iCs/>
              <w:noProof/>
              <w:lang w:val="en-US"/>
            </w:rPr>
            <w:t xml:space="preserve">Emotional Intelligence - Managing Emotions to make a positive impact on your life and career.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Inc, W., 2019. </w:t>
          </w:r>
          <w:r>
            <w:rPr>
              <w:i/>
              <w:iCs/>
              <w:noProof/>
              <w:lang w:val="en-US"/>
            </w:rPr>
            <w:t xml:space="preserve">Business Dictionary. (Online). </w:t>
          </w:r>
          <w:r>
            <w:rPr>
              <w:noProof/>
              <w:lang w:val="en-US"/>
            </w:rPr>
            <w:t xml:space="preserve">[Online] </w:t>
          </w:r>
          <w:r>
            <w:rPr>
              <w:noProof/>
              <w:lang w:val="en-US"/>
            </w:rPr>
            <w:br/>
            <w:t xml:space="preserve">Available at: </w:t>
          </w:r>
          <w:r>
            <w:rPr>
              <w:noProof/>
              <w:u w:val="single"/>
              <w:lang w:val="en-US"/>
            </w:rPr>
            <w:t>http:www.businessdictionary.com/definition/workplace.html</w:t>
          </w:r>
          <w:r>
            <w:rPr>
              <w:noProof/>
              <w:lang w:val="en-US"/>
            </w:rPr>
            <w:br/>
            <w:t>[Accessed Friday 30 August 2019].</w:t>
          </w:r>
        </w:p>
        <w:p w:rsidR="002707D6" w:rsidRDefault="002707D6" w:rsidP="002707D6">
          <w:pPr>
            <w:pStyle w:val="Bibliography"/>
            <w:rPr>
              <w:noProof/>
              <w:lang w:val="en-US"/>
            </w:rPr>
          </w:pPr>
          <w:r>
            <w:rPr>
              <w:noProof/>
              <w:lang w:val="en-US"/>
            </w:rPr>
            <w:t xml:space="preserve">Lane, R. D. Q. D. M. S. G. E. W. P. A. &amp;. Z. S. B., 1990. The Levels of Emotional Awareness Scale: A cognitive-developmental measure of emotion.. </w:t>
          </w:r>
          <w:r>
            <w:rPr>
              <w:i/>
              <w:iCs/>
              <w:noProof/>
              <w:lang w:val="en-US"/>
            </w:rPr>
            <w:t xml:space="preserve">Journal of Personality Assessment, , </w:t>
          </w:r>
          <w:r>
            <w:rPr>
              <w:noProof/>
              <w:lang w:val="en-US"/>
            </w:rPr>
            <w:t>Volume 55, pp. 124 - 134.</w:t>
          </w:r>
        </w:p>
        <w:p w:rsidR="002707D6" w:rsidRDefault="002707D6" w:rsidP="002707D6">
          <w:pPr>
            <w:pStyle w:val="Bibliography"/>
            <w:rPr>
              <w:noProof/>
              <w:lang w:val="en-US"/>
            </w:rPr>
          </w:pPr>
          <w:r>
            <w:rPr>
              <w:noProof/>
              <w:lang w:val="en-US"/>
            </w:rPr>
            <w:t xml:space="preserve">Lane, R. D. S. G. E., 1987. Levels of Emotional Awareness: A Cognitive Developmental Theory and its application to Psychopathology. </w:t>
          </w:r>
          <w:r>
            <w:rPr>
              <w:i/>
              <w:iCs/>
              <w:noProof/>
              <w:lang w:val="en-US"/>
            </w:rPr>
            <w:t xml:space="preserve">American Journal of Psychiatry, </w:t>
          </w:r>
          <w:r>
            <w:rPr>
              <w:noProof/>
              <w:lang w:val="en-US"/>
            </w:rPr>
            <w:t>Volume 144 , pp. 133-143.</w:t>
          </w:r>
        </w:p>
        <w:p w:rsidR="002707D6" w:rsidRDefault="002707D6" w:rsidP="002707D6">
          <w:pPr>
            <w:pStyle w:val="Bibliography"/>
            <w:rPr>
              <w:noProof/>
              <w:lang w:val="en-US"/>
            </w:rPr>
          </w:pPr>
          <w:r>
            <w:rPr>
              <w:noProof/>
              <w:lang w:val="en-US"/>
            </w:rPr>
            <w:t xml:space="preserve">Mann, S., 2014 P. 48. </w:t>
          </w:r>
          <w:r>
            <w:rPr>
              <w:i/>
              <w:iCs/>
              <w:noProof/>
              <w:lang w:val="en-US"/>
            </w:rPr>
            <w:t xml:space="preserve">Emotion. </w:t>
          </w:r>
          <w:r>
            <w:rPr>
              <w:noProof/>
              <w:lang w:val="en-US"/>
            </w:rPr>
            <w:t>London: John Murray Learning.</w:t>
          </w:r>
        </w:p>
        <w:p w:rsidR="002707D6" w:rsidRDefault="002707D6" w:rsidP="002707D6">
          <w:pPr>
            <w:pStyle w:val="Bibliography"/>
            <w:rPr>
              <w:noProof/>
              <w:lang w:val="en-US"/>
            </w:rPr>
          </w:pPr>
          <w:r>
            <w:rPr>
              <w:noProof/>
              <w:lang w:val="en-US"/>
            </w:rPr>
            <w:t xml:space="preserve">Mann, S., 2014, P 78 - 87. </w:t>
          </w:r>
          <w:r>
            <w:rPr>
              <w:i/>
              <w:iCs/>
              <w:noProof/>
              <w:lang w:val="en-US"/>
            </w:rPr>
            <w:t xml:space="preserve">Emotions. </w:t>
          </w:r>
          <w:r>
            <w:rPr>
              <w:noProof/>
              <w:lang w:val="en-US"/>
            </w:rPr>
            <w:t>London: John Murray Learning.</w:t>
          </w:r>
        </w:p>
        <w:p w:rsidR="002707D6" w:rsidRDefault="002707D6" w:rsidP="002707D6">
          <w:pPr>
            <w:pStyle w:val="Bibliography"/>
            <w:rPr>
              <w:noProof/>
              <w:lang w:val="en-US"/>
            </w:rPr>
          </w:pPr>
          <w:r>
            <w:rPr>
              <w:noProof/>
              <w:lang w:val="en-US"/>
            </w:rPr>
            <w:t xml:space="preserve">Mann, S., 2014, P. 1 - 5. </w:t>
          </w:r>
          <w:r>
            <w:rPr>
              <w:i/>
              <w:iCs/>
              <w:noProof/>
              <w:lang w:val="en-US"/>
            </w:rPr>
            <w:t xml:space="preserve">Emotion. </w:t>
          </w:r>
          <w:r>
            <w:rPr>
              <w:noProof/>
              <w:lang w:val="en-US"/>
            </w:rPr>
            <w:t>London: John Murray Learning.</w:t>
          </w:r>
        </w:p>
        <w:p w:rsidR="002707D6" w:rsidRDefault="002707D6" w:rsidP="002707D6">
          <w:pPr>
            <w:pStyle w:val="Bibliography"/>
            <w:rPr>
              <w:noProof/>
              <w:lang w:val="en-US"/>
            </w:rPr>
          </w:pPr>
          <w:r>
            <w:rPr>
              <w:noProof/>
              <w:lang w:val="en-US"/>
            </w:rPr>
            <w:t xml:space="preserve">Manson, M., 11 April 2019. </w:t>
          </w:r>
          <w:r>
            <w:rPr>
              <w:i/>
              <w:iCs/>
              <w:noProof/>
              <w:lang w:val="en-US"/>
            </w:rPr>
            <w:t xml:space="preserve">Mark Manson.net. </w:t>
          </w:r>
          <w:r>
            <w:rPr>
              <w:noProof/>
              <w:lang w:val="en-US"/>
            </w:rPr>
            <w:t xml:space="preserve">[Online] </w:t>
          </w:r>
          <w:r>
            <w:rPr>
              <w:noProof/>
              <w:lang w:val="en-US"/>
            </w:rPr>
            <w:br/>
            <w:t xml:space="preserve">Available at: </w:t>
          </w:r>
          <w:r>
            <w:rPr>
              <w:noProof/>
              <w:u w:val="single"/>
              <w:lang w:val="en-US"/>
            </w:rPr>
            <w:t>http://www.markmanson.net/emotional-intellegence</w:t>
          </w:r>
          <w:r>
            <w:rPr>
              <w:noProof/>
              <w:lang w:val="en-US"/>
            </w:rPr>
            <w:br/>
            <w:t>[Accessed 03 07 2019].</w:t>
          </w:r>
        </w:p>
        <w:p w:rsidR="002707D6" w:rsidRDefault="002707D6" w:rsidP="002707D6">
          <w:pPr>
            <w:pStyle w:val="Bibliography"/>
            <w:rPr>
              <w:noProof/>
              <w:lang w:val="en-US"/>
            </w:rPr>
          </w:pPr>
          <w:r>
            <w:rPr>
              <w:noProof/>
              <w:lang w:val="en-US"/>
            </w:rPr>
            <w:t xml:space="preserve">Mayer, J. D. &amp;. S. P., 1997. </w:t>
          </w:r>
          <w:r>
            <w:rPr>
              <w:i/>
              <w:iCs/>
              <w:noProof/>
              <w:lang w:val="en-US"/>
            </w:rPr>
            <w:t xml:space="preserve">What is Emotional intelligence?. </w:t>
          </w:r>
          <w:r>
            <w:rPr>
              <w:noProof/>
              <w:lang w:val="en-US"/>
            </w:rPr>
            <w:t>New York: Basic Books.</w:t>
          </w:r>
        </w:p>
        <w:p w:rsidR="002707D6" w:rsidRDefault="002707D6" w:rsidP="002707D6">
          <w:pPr>
            <w:pStyle w:val="Bibliography"/>
            <w:rPr>
              <w:noProof/>
              <w:lang w:val="en-US"/>
            </w:rPr>
          </w:pPr>
          <w:r>
            <w:rPr>
              <w:noProof/>
              <w:lang w:val="en-US"/>
            </w:rPr>
            <w:t xml:space="preserve">Mayer, J. D., 1999. </w:t>
          </w:r>
          <w:r>
            <w:rPr>
              <w:i/>
              <w:iCs/>
              <w:noProof/>
              <w:lang w:val="en-US"/>
            </w:rPr>
            <w:t xml:space="preserve">Emotional intelligence: Popular or scientific psychology?. </w:t>
          </w:r>
          <w:r>
            <w:rPr>
              <w:noProof/>
              <w:lang w:val="en-US"/>
            </w:rPr>
            <w:t>Wahington, D. C.: American Psychological Association.</w:t>
          </w:r>
        </w:p>
        <w:p w:rsidR="002707D6" w:rsidRDefault="002707D6" w:rsidP="002707D6">
          <w:pPr>
            <w:pStyle w:val="Bibliography"/>
            <w:rPr>
              <w:noProof/>
              <w:lang w:val="en-US"/>
            </w:rPr>
          </w:pPr>
          <w:r>
            <w:rPr>
              <w:noProof/>
              <w:lang w:val="en-US"/>
            </w:rPr>
            <w:lastRenderedPageBreak/>
            <w:t xml:space="preserve">Mayer, J. D. S. P. &amp;. C. D. &amp;. S. G., 2003. Measuring Emotional Intelligence with MESCEIT V2.0.. </w:t>
          </w:r>
          <w:r>
            <w:rPr>
              <w:i/>
              <w:iCs/>
              <w:noProof/>
              <w:lang w:val="en-US"/>
            </w:rPr>
            <w:t xml:space="preserve">Emotion, </w:t>
          </w:r>
          <w:r>
            <w:rPr>
              <w:noProof/>
              <w:lang w:val="en-US"/>
            </w:rPr>
            <w:t>Volume 3, pp. 97 - 105.</w:t>
          </w:r>
        </w:p>
        <w:p w:rsidR="002707D6" w:rsidRDefault="002707D6" w:rsidP="002707D6">
          <w:pPr>
            <w:pStyle w:val="Bibliography"/>
            <w:rPr>
              <w:noProof/>
              <w:lang w:val="en-US"/>
            </w:rPr>
          </w:pPr>
          <w:r>
            <w:rPr>
              <w:noProof/>
              <w:lang w:val="en-US"/>
            </w:rPr>
            <w:t xml:space="preserve">Mayer, J. D. S. P. &amp;. C. D. &amp;. S. G., 2003. </w:t>
          </w:r>
          <w:r>
            <w:rPr>
              <w:i/>
              <w:iCs/>
              <w:noProof/>
              <w:lang w:val="en-US"/>
            </w:rPr>
            <w:t xml:space="preserve">Measuring Emotional Intelligence with MISCEIT V2.0 Emotion, 3, 97 - 105. </w:t>
          </w:r>
          <w:r>
            <w:rPr>
              <w:noProof/>
              <w:lang w:val="en-US"/>
            </w:rPr>
            <w:t>Cambridge: Cambridge University Press.</w:t>
          </w:r>
        </w:p>
        <w:p w:rsidR="002707D6" w:rsidRDefault="002707D6" w:rsidP="002707D6">
          <w:pPr>
            <w:pStyle w:val="Bibliography"/>
            <w:rPr>
              <w:noProof/>
              <w:lang w:val="en-US"/>
            </w:rPr>
          </w:pPr>
          <w:r>
            <w:rPr>
              <w:noProof/>
              <w:lang w:val="en-US"/>
            </w:rPr>
            <w:t xml:space="preserve">Mayer, J. D. S. P. &amp;. C. D., 2000. </w:t>
          </w:r>
          <w:r>
            <w:rPr>
              <w:i/>
              <w:iCs/>
              <w:noProof/>
              <w:lang w:val="en-US"/>
            </w:rPr>
            <w:t xml:space="preserve">Models of Emotional Intelligence. In J. R. Sternburg (ED), Handbook of Intelligence P. 396 - 420).. </w:t>
          </w:r>
          <w:r>
            <w:rPr>
              <w:noProof/>
              <w:lang w:val="en-US"/>
            </w:rPr>
            <w:t>Cambredge, UK.: Cambrdge University Press.</w:t>
          </w:r>
        </w:p>
        <w:p w:rsidR="002707D6" w:rsidRDefault="002707D6" w:rsidP="002707D6">
          <w:pPr>
            <w:pStyle w:val="Bibliography"/>
            <w:rPr>
              <w:noProof/>
              <w:lang w:val="en-US"/>
            </w:rPr>
          </w:pPr>
          <w:r>
            <w:rPr>
              <w:noProof/>
              <w:lang w:val="en-US"/>
            </w:rPr>
            <w:t xml:space="preserve">Mayer, J. D. S. P. &amp;. C. D., 2002. </w:t>
          </w:r>
          <w:r>
            <w:rPr>
              <w:i/>
              <w:iCs/>
              <w:noProof/>
              <w:lang w:val="en-US"/>
            </w:rPr>
            <w:t xml:space="preserve">MSCEIT User's Manual.. </w:t>
          </w:r>
          <w:r>
            <w:rPr>
              <w:noProof/>
              <w:lang w:val="en-US"/>
            </w:rPr>
            <w:t>Toronto: ON: Multi-Health Systems.</w:t>
          </w:r>
        </w:p>
        <w:p w:rsidR="002707D6" w:rsidRDefault="002707D6" w:rsidP="002707D6">
          <w:pPr>
            <w:pStyle w:val="Bibliography"/>
            <w:rPr>
              <w:noProof/>
              <w:lang w:val="en-US"/>
            </w:rPr>
          </w:pPr>
          <w:r>
            <w:rPr>
              <w:noProof/>
              <w:lang w:val="en-US"/>
            </w:rPr>
            <w:t xml:space="preserve">McClelland, D., 2012. Motivational Needs. </w:t>
          </w:r>
          <w:r>
            <w:rPr>
              <w:i/>
              <w:iCs/>
              <w:noProof/>
              <w:lang w:val="en-US"/>
            </w:rPr>
            <w:t xml:space="preserve">European Journal of Experimental Biology, </w:t>
          </w:r>
          <w:r>
            <w:rPr>
              <w:noProof/>
              <w:lang w:val="en-US"/>
            </w:rPr>
            <w:t>2(4), pp. 1231 - 1234.</w:t>
          </w:r>
        </w:p>
        <w:p w:rsidR="002707D6" w:rsidRDefault="002707D6" w:rsidP="002707D6">
          <w:pPr>
            <w:pStyle w:val="Bibliography"/>
            <w:rPr>
              <w:noProof/>
              <w:lang w:val="en-US"/>
            </w:rPr>
          </w:pPr>
          <w:r>
            <w:rPr>
              <w:noProof/>
              <w:lang w:val="en-US"/>
            </w:rPr>
            <w:t xml:space="preserve">Mullins, L. J., 2010, P. 139, 140 and 474. </w:t>
          </w:r>
          <w:r>
            <w:rPr>
              <w:i/>
              <w:iCs/>
              <w:noProof/>
              <w:lang w:val="en-US"/>
            </w:rPr>
            <w:t xml:space="preserve">Management &amp; Organisational Behaviour. </w:t>
          </w:r>
          <w:r>
            <w:rPr>
              <w:noProof/>
              <w:lang w:val="en-US"/>
            </w:rPr>
            <w:t>Ninth Edition ed. Harlow: Pearson Education Limited.</w:t>
          </w:r>
        </w:p>
        <w:p w:rsidR="002707D6" w:rsidRDefault="002707D6" w:rsidP="002707D6">
          <w:pPr>
            <w:pStyle w:val="Bibliography"/>
            <w:rPr>
              <w:noProof/>
              <w:lang w:val="en-US"/>
            </w:rPr>
          </w:pPr>
          <w:r>
            <w:rPr>
              <w:noProof/>
              <w:lang w:val="en-US"/>
            </w:rPr>
            <w:t xml:space="preserve">Myers, D. G., 1998. </w:t>
          </w:r>
          <w:r>
            <w:rPr>
              <w:i/>
              <w:iCs/>
              <w:noProof/>
              <w:lang w:val="en-US"/>
            </w:rPr>
            <w:t xml:space="preserve">Psychology,. </w:t>
          </w:r>
          <w:r>
            <w:rPr>
              <w:noProof/>
              <w:lang w:val="en-US"/>
            </w:rPr>
            <w:t>5th Edition ed. New York: Worth Publishers.</w:t>
          </w:r>
        </w:p>
        <w:p w:rsidR="002707D6" w:rsidRDefault="002707D6" w:rsidP="002707D6">
          <w:pPr>
            <w:pStyle w:val="Bibliography"/>
            <w:rPr>
              <w:noProof/>
              <w:lang w:val="en-US"/>
            </w:rPr>
          </w:pPr>
          <w:r>
            <w:rPr>
              <w:noProof/>
              <w:lang w:val="en-US"/>
            </w:rPr>
            <w:t xml:space="preserve">Petrides, K. V. &amp;. F. A., 2000. </w:t>
          </w:r>
          <w:r>
            <w:rPr>
              <w:i/>
              <w:iCs/>
              <w:noProof/>
              <w:lang w:val="en-US"/>
            </w:rPr>
            <w:t xml:space="preserve">On the dimentional structure of emotional intelligence. Personality and Individual Differences, 29, 313-320. </w:t>
          </w:r>
          <w:r>
            <w:rPr>
              <w:noProof/>
              <w:lang w:val="en-US"/>
            </w:rPr>
            <w:t>s.l.:s.n.</w:t>
          </w:r>
        </w:p>
        <w:p w:rsidR="002707D6" w:rsidRDefault="002707D6" w:rsidP="002707D6">
          <w:pPr>
            <w:pStyle w:val="Bibliography"/>
            <w:rPr>
              <w:noProof/>
              <w:lang w:val="en-US"/>
            </w:rPr>
          </w:pPr>
          <w:r>
            <w:rPr>
              <w:noProof/>
              <w:lang w:val="en-US"/>
            </w:rPr>
            <w:t xml:space="preserve">Petrides, K. V. F. N. &amp;. F. A., 2004. </w:t>
          </w:r>
          <w:r>
            <w:rPr>
              <w:i/>
              <w:iCs/>
              <w:noProof/>
              <w:lang w:val="en-US"/>
            </w:rPr>
            <w:t xml:space="preserve">The role of trait emotional intelligence in academic performnace and deviant behaviour at school. Personality and Individual Differences, 36, 277-293. </w:t>
          </w:r>
          <w:r>
            <w:rPr>
              <w:noProof/>
              <w:lang w:val="en-US"/>
            </w:rPr>
            <w:t>s.l.:s.n.</w:t>
          </w:r>
        </w:p>
        <w:p w:rsidR="002707D6" w:rsidRDefault="002707D6" w:rsidP="002707D6">
          <w:pPr>
            <w:pStyle w:val="Bibliography"/>
            <w:rPr>
              <w:noProof/>
              <w:lang w:val="en-US"/>
            </w:rPr>
          </w:pPr>
          <w:r>
            <w:rPr>
              <w:noProof/>
              <w:lang w:val="en-US"/>
            </w:rPr>
            <w:t xml:space="preserve">Plutchik, R., 1988, P. 1 - 20. </w:t>
          </w:r>
          <w:r>
            <w:rPr>
              <w:i/>
              <w:iCs/>
              <w:noProof/>
              <w:lang w:val="en-US"/>
            </w:rPr>
            <w:t xml:space="preserve">The Nature of Emotions: Clinical Implications. </w:t>
          </w:r>
          <w:r>
            <w:rPr>
              <w:noProof/>
              <w:lang w:val="en-US"/>
            </w:rPr>
            <w:t>Boston, MA.: Springer.</w:t>
          </w:r>
        </w:p>
        <w:p w:rsidR="002707D6" w:rsidRDefault="002707D6" w:rsidP="002707D6">
          <w:pPr>
            <w:pStyle w:val="Bibliography"/>
            <w:rPr>
              <w:noProof/>
              <w:lang w:val="en-US"/>
            </w:rPr>
          </w:pPr>
          <w:r>
            <w:rPr>
              <w:noProof/>
              <w:lang w:val="en-US"/>
            </w:rPr>
            <w:t xml:space="preserve">Robbins, s. p., 2008 P202. </w:t>
          </w:r>
          <w:r>
            <w:rPr>
              <w:i/>
              <w:iCs/>
              <w:noProof/>
              <w:lang w:val="en-US"/>
            </w:rPr>
            <w:t xml:space="preserve">The Truth Bout Managing People. </w:t>
          </w:r>
          <w:r>
            <w:rPr>
              <w:noProof/>
              <w:lang w:val="en-US"/>
            </w:rPr>
            <w:t>Second Edition ed. Harlow: Pearson Education Limited.</w:t>
          </w:r>
        </w:p>
        <w:p w:rsidR="002707D6" w:rsidRDefault="002707D6" w:rsidP="002707D6">
          <w:pPr>
            <w:pStyle w:val="Bibliography"/>
            <w:rPr>
              <w:noProof/>
              <w:lang w:val="en-US"/>
            </w:rPr>
          </w:pPr>
          <w:r>
            <w:rPr>
              <w:noProof/>
              <w:lang w:val="en-US"/>
            </w:rPr>
            <w:t xml:space="preserve">Schein, E. H., 1988, P. 15. </w:t>
          </w:r>
          <w:r>
            <w:rPr>
              <w:i/>
              <w:iCs/>
              <w:noProof/>
              <w:lang w:val="en-US"/>
            </w:rPr>
            <w:t xml:space="preserve">Organisational Psychology. </w:t>
          </w:r>
          <w:r>
            <w:rPr>
              <w:noProof/>
              <w:lang w:val="en-US"/>
            </w:rPr>
            <w:t>Third Edition ed. s.l.:Prentice Hall.</w:t>
          </w:r>
        </w:p>
        <w:p w:rsidR="002707D6" w:rsidRDefault="002707D6" w:rsidP="002707D6">
          <w:pPr>
            <w:pStyle w:val="Bibliography"/>
            <w:rPr>
              <w:noProof/>
              <w:lang w:val="en-US"/>
            </w:rPr>
          </w:pPr>
          <w:r>
            <w:rPr>
              <w:noProof/>
              <w:lang w:val="en-US"/>
            </w:rPr>
            <w:t xml:space="preserve">Schein, E. H., 1988, P.15. </w:t>
          </w:r>
          <w:r>
            <w:rPr>
              <w:i/>
              <w:iCs/>
              <w:noProof/>
              <w:lang w:val="en-US"/>
            </w:rPr>
            <w:t xml:space="preserve">Organisational Psychology. </w:t>
          </w:r>
          <w:r>
            <w:rPr>
              <w:noProof/>
              <w:lang w:val="en-US"/>
            </w:rPr>
            <w:t>Third Edition ed. s.l.:Prentice Hall.</w:t>
          </w:r>
        </w:p>
        <w:p w:rsidR="002707D6" w:rsidRDefault="002707D6" w:rsidP="002707D6">
          <w:pPr>
            <w:pStyle w:val="Bibliography"/>
            <w:rPr>
              <w:noProof/>
              <w:lang w:val="en-US"/>
            </w:rPr>
          </w:pPr>
          <w:r>
            <w:rPr>
              <w:noProof/>
              <w:lang w:val="en-US"/>
            </w:rPr>
            <w:t xml:space="preserve">Schutte, N. S. M. J. M. H. L. E. H. D. J. C. J. T. G. C. J. e. a., 1998. </w:t>
          </w:r>
          <w:r>
            <w:rPr>
              <w:i/>
              <w:iCs/>
              <w:noProof/>
              <w:lang w:val="en-US"/>
            </w:rPr>
            <w:t xml:space="preserve">Development and Validation of a measure of Emotional Intelligence. Personality and Individual Differences. </w:t>
          </w:r>
          <w:r>
            <w:rPr>
              <w:noProof/>
              <w:lang w:val="en-US"/>
            </w:rPr>
            <w:t>s.l.:16, 693-703.</w:t>
          </w:r>
        </w:p>
        <w:p w:rsidR="002707D6" w:rsidRDefault="002707D6" w:rsidP="002707D6">
          <w:pPr>
            <w:pStyle w:val="Bibliography"/>
            <w:rPr>
              <w:noProof/>
              <w:lang w:val="en-US"/>
            </w:rPr>
          </w:pPr>
          <w:r>
            <w:rPr>
              <w:noProof/>
              <w:lang w:val="en-US"/>
            </w:rPr>
            <w:t xml:space="preserve">Simmons, S., 1997. </w:t>
          </w:r>
          <w:r>
            <w:rPr>
              <w:i/>
              <w:iCs/>
              <w:noProof/>
              <w:lang w:val="en-US"/>
            </w:rPr>
            <w:t xml:space="preserve">Measuring Emotional Intelligence. </w:t>
          </w:r>
          <w:r>
            <w:rPr>
              <w:noProof/>
              <w:lang w:val="en-US"/>
            </w:rPr>
            <w:t>s.l.:Summit Publishing Group.</w:t>
          </w:r>
        </w:p>
        <w:p w:rsidR="002707D6" w:rsidRDefault="002707D6" w:rsidP="002707D6">
          <w:pPr>
            <w:pStyle w:val="Bibliography"/>
            <w:rPr>
              <w:noProof/>
              <w:lang w:val="en-US"/>
            </w:rPr>
          </w:pPr>
          <w:r>
            <w:rPr>
              <w:noProof/>
              <w:lang w:val="en-US"/>
            </w:rPr>
            <w:t xml:space="preserve">Simmons, S., 1997. </w:t>
          </w:r>
          <w:r>
            <w:rPr>
              <w:i/>
              <w:iCs/>
              <w:noProof/>
              <w:lang w:val="en-US"/>
            </w:rPr>
            <w:t xml:space="preserve">Measuring Emotional Intelligence. </w:t>
          </w:r>
          <w:r>
            <w:rPr>
              <w:noProof/>
              <w:lang w:val="en-US"/>
            </w:rPr>
            <w:t>New York: Summit Publishing Group In..</w:t>
          </w:r>
        </w:p>
        <w:p w:rsidR="002707D6" w:rsidRDefault="002707D6" w:rsidP="002707D6">
          <w:pPr>
            <w:pStyle w:val="Bibliography"/>
            <w:rPr>
              <w:noProof/>
              <w:lang w:val="en-US"/>
            </w:rPr>
          </w:pPr>
          <w:r>
            <w:rPr>
              <w:noProof/>
              <w:lang w:val="en-US"/>
            </w:rPr>
            <w:t xml:space="preserve">Skinner, B. F., 1953. </w:t>
          </w:r>
          <w:r>
            <w:rPr>
              <w:i/>
              <w:iCs/>
              <w:noProof/>
              <w:lang w:val="en-US"/>
            </w:rPr>
            <w:t xml:space="preserve">Science and Human Behaviour. </w:t>
          </w:r>
          <w:r>
            <w:rPr>
              <w:noProof/>
              <w:lang w:val="en-US"/>
            </w:rPr>
            <w:t>New York: Macmillan.</w:t>
          </w:r>
        </w:p>
        <w:p w:rsidR="002707D6" w:rsidRDefault="002707D6" w:rsidP="002707D6">
          <w:pPr>
            <w:pStyle w:val="Bibliography"/>
            <w:rPr>
              <w:noProof/>
              <w:lang w:val="en-US"/>
            </w:rPr>
          </w:pPr>
          <w:r>
            <w:rPr>
              <w:noProof/>
              <w:lang w:val="en-US"/>
            </w:rPr>
            <w:t xml:space="preserve">Thorndike, E. L., 1920. </w:t>
          </w:r>
          <w:r>
            <w:rPr>
              <w:i/>
              <w:iCs/>
              <w:noProof/>
              <w:lang w:val="en-US"/>
            </w:rPr>
            <w:t xml:space="preserve">Intelligence and its uses. </w:t>
          </w:r>
          <w:r>
            <w:rPr>
              <w:noProof/>
              <w:lang w:val="en-US"/>
            </w:rPr>
            <w:t>Ontario: Harper's Magazines.</w:t>
          </w:r>
        </w:p>
        <w:p w:rsidR="002707D6" w:rsidRDefault="002707D6" w:rsidP="002707D6">
          <w:pPr>
            <w:pStyle w:val="Bibliography"/>
            <w:rPr>
              <w:noProof/>
              <w:lang w:val="en-US"/>
            </w:rPr>
          </w:pPr>
          <w:r>
            <w:rPr>
              <w:noProof/>
              <w:lang w:val="en-US"/>
            </w:rPr>
            <w:t xml:space="preserve">Toplis, J. ,. D. V. a. F. C., 2004. </w:t>
          </w:r>
          <w:r>
            <w:rPr>
              <w:i/>
              <w:iCs/>
              <w:noProof/>
              <w:lang w:val="en-US"/>
            </w:rPr>
            <w:t xml:space="preserve">Psychological Testing. </w:t>
          </w:r>
          <w:r>
            <w:rPr>
              <w:noProof/>
              <w:lang w:val="en-US"/>
            </w:rPr>
            <w:t>London: Institute of Personnel Management.</w:t>
          </w:r>
        </w:p>
        <w:p w:rsidR="002707D6" w:rsidRDefault="002707D6" w:rsidP="002707D6">
          <w:pPr>
            <w:pStyle w:val="Bibliography"/>
            <w:rPr>
              <w:noProof/>
              <w:lang w:val="en-US"/>
            </w:rPr>
          </w:pPr>
          <w:r>
            <w:rPr>
              <w:noProof/>
              <w:lang w:val="en-US"/>
            </w:rPr>
            <w:t xml:space="preserve">Walker, A., 2017, P. 101 - 106. </w:t>
          </w:r>
          <w:r>
            <w:rPr>
              <w:i/>
              <w:iCs/>
              <w:noProof/>
              <w:lang w:val="en-US"/>
            </w:rPr>
            <w:t xml:space="preserve">Working as a Door Supervisor Course Book. </w:t>
          </w:r>
          <w:r>
            <w:rPr>
              <w:noProof/>
              <w:lang w:val="en-US"/>
            </w:rPr>
            <w:t>4th Edition ed. Shefield: Highfield International Limited.</w:t>
          </w:r>
        </w:p>
        <w:p w:rsidR="002707D6" w:rsidRDefault="002707D6" w:rsidP="002707D6">
          <w:pPr>
            <w:pStyle w:val="Bibliography"/>
            <w:rPr>
              <w:noProof/>
              <w:lang w:val="en-US"/>
            </w:rPr>
          </w:pPr>
          <w:r>
            <w:rPr>
              <w:noProof/>
              <w:lang w:val="en-US"/>
            </w:rPr>
            <w:t xml:space="preserve">Walker, A., 2017, P. 107. </w:t>
          </w:r>
          <w:r>
            <w:rPr>
              <w:i/>
              <w:iCs/>
              <w:noProof/>
              <w:lang w:val="en-US"/>
            </w:rPr>
            <w:t xml:space="preserve">Working as a Door Supervisor Course Book. </w:t>
          </w:r>
          <w:r>
            <w:rPr>
              <w:noProof/>
              <w:lang w:val="en-US"/>
            </w:rPr>
            <w:t>4th Edition ed. Sheffield: Highfield International Limited.</w:t>
          </w:r>
        </w:p>
        <w:p w:rsidR="002707D6" w:rsidRDefault="002707D6" w:rsidP="002707D6">
          <w:pPr>
            <w:pStyle w:val="Bibliography"/>
            <w:rPr>
              <w:noProof/>
              <w:lang w:val="en-US"/>
            </w:rPr>
          </w:pPr>
          <w:r>
            <w:rPr>
              <w:noProof/>
              <w:lang w:val="en-US"/>
            </w:rPr>
            <w:lastRenderedPageBreak/>
            <w:t xml:space="preserve">Walker, A., 2017, P. 34. </w:t>
          </w:r>
          <w:r>
            <w:rPr>
              <w:i/>
              <w:iCs/>
              <w:noProof/>
              <w:lang w:val="en-US"/>
            </w:rPr>
            <w:t xml:space="preserve">Working as a Door Supervisor Course Book. </w:t>
          </w:r>
          <w:r>
            <w:rPr>
              <w:noProof/>
              <w:lang w:val="en-US"/>
            </w:rPr>
            <w:t>4th Edition ed. Sheffield: Highfield International Ltd.</w:t>
          </w:r>
        </w:p>
        <w:p w:rsidR="002707D6" w:rsidRDefault="002707D6" w:rsidP="002707D6">
          <w:pPr>
            <w:pStyle w:val="Bibliography"/>
            <w:rPr>
              <w:noProof/>
              <w:lang w:val="en-US"/>
            </w:rPr>
          </w:pPr>
          <w:r>
            <w:rPr>
              <w:noProof/>
              <w:lang w:val="en-US"/>
            </w:rPr>
            <w:t xml:space="preserve">Walker, A., 2017, P. 87 - 122. </w:t>
          </w:r>
          <w:r>
            <w:rPr>
              <w:i/>
              <w:iCs/>
              <w:noProof/>
              <w:lang w:val="en-US"/>
            </w:rPr>
            <w:t xml:space="preserve">Working as a Door Supervisor Course Book. </w:t>
          </w:r>
          <w:r>
            <w:rPr>
              <w:noProof/>
              <w:lang w:val="en-US"/>
            </w:rPr>
            <w:t>4th Edition ed. Shefield: Highfield ABC International Ltd.</w:t>
          </w:r>
        </w:p>
        <w:p w:rsidR="002707D6" w:rsidRDefault="002707D6" w:rsidP="002707D6">
          <w:pPr>
            <w:pStyle w:val="Bibliography"/>
            <w:rPr>
              <w:noProof/>
              <w:lang w:val="en-US"/>
            </w:rPr>
          </w:pPr>
          <w:r>
            <w:rPr>
              <w:noProof/>
              <w:lang w:val="en-US"/>
            </w:rPr>
            <w:t xml:space="preserve">Walker, A., 2017, P. 87 - 122. </w:t>
          </w:r>
          <w:r>
            <w:rPr>
              <w:i/>
              <w:iCs/>
              <w:noProof/>
              <w:lang w:val="en-US"/>
            </w:rPr>
            <w:t xml:space="preserve">Working As a Door Supervisor Course Book - Principles of Conflict Management In the Security Industry. </w:t>
          </w:r>
          <w:r>
            <w:rPr>
              <w:noProof/>
              <w:lang w:val="en-US"/>
            </w:rPr>
            <w:t>4th Edition ed. Sheffield: Highfield International Ltd.</w:t>
          </w:r>
        </w:p>
        <w:p w:rsidR="002707D6" w:rsidRDefault="002707D6" w:rsidP="002707D6">
          <w:pPr>
            <w:pStyle w:val="Bibliography"/>
            <w:rPr>
              <w:noProof/>
              <w:lang w:val="en-US"/>
            </w:rPr>
          </w:pPr>
          <w:r>
            <w:rPr>
              <w:noProof/>
              <w:lang w:val="en-US"/>
            </w:rPr>
            <w:t xml:space="preserve">Walker, A., 2017, P. 95. </w:t>
          </w:r>
          <w:r>
            <w:rPr>
              <w:i/>
              <w:iCs/>
              <w:noProof/>
              <w:lang w:val="en-US"/>
            </w:rPr>
            <w:t xml:space="preserve">Working as a Door Supervisor Course Book. </w:t>
          </w:r>
          <w:r>
            <w:rPr>
              <w:noProof/>
              <w:lang w:val="en-US"/>
            </w:rPr>
            <w:t>4th Edition ed. Shefield: Highfield International Ltd.</w:t>
          </w:r>
        </w:p>
        <w:p w:rsidR="002707D6" w:rsidRDefault="002707D6" w:rsidP="002707D6">
          <w:pPr>
            <w:pStyle w:val="Bibliography"/>
            <w:rPr>
              <w:noProof/>
              <w:lang w:val="en-US"/>
            </w:rPr>
          </w:pPr>
          <w:r>
            <w:rPr>
              <w:noProof/>
              <w:lang w:val="en-US"/>
            </w:rPr>
            <w:t xml:space="preserve">Walter, M. E. E. B., 1970. Attention in Delay of Gratiffication. </w:t>
          </w:r>
          <w:r>
            <w:rPr>
              <w:i/>
              <w:iCs/>
              <w:noProof/>
              <w:lang w:val="en-US"/>
            </w:rPr>
            <w:t xml:space="preserve">Journal of Personality and Social Psychology, </w:t>
          </w:r>
          <w:r>
            <w:rPr>
              <w:noProof/>
              <w:lang w:val="en-US"/>
            </w:rPr>
            <w:t>16(2), pp. 329 - 337.</w:t>
          </w:r>
        </w:p>
        <w:p w:rsidR="002707D6" w:rsidRDefault="002707D6" w:rsidP="002707D6">
          <w:pPr>
            <w:pStyle w:val="Bibliography"/>
            <w:rPr>
              <w:noProof/>
              <w:lang w:val="en-US"/>
            </w:rPr>
          </w:pPr>
          <w:r>
            <w:rPr>
              <w:noProof/>
              <w:lang w:val="en-US"/>
            </w:rPr>
            <w:t xml:space="preserve">Wright, D. S. a. T. A., 1970, P. 31. </w:t>
          </w:r>
          <w:r>
            <w:rPr>
              <w:i/>
              <w:iCs/>
              <w:noProof/>
              <w:lang w:val="en-US"/>
            </w:rPr>
            <w:t xml:space="preserve">Introducing Pschology. </w:t>
          </w:r>
          <w:r>
            <w:rPr>
              <w:noProof/>
              <w:lang w:val="en-US"/>
            </w:rPr>
            <w:t>Harmondsworth: Penquin.</w:t>
          </w:r>
        </w:p>
        <w:p w:rsidR="002707D6" w:rsidRDefault="002707D6" w:rsidP="002707D6">
          <w:r>
            <w:rPr>
              <w:b/>
              <w:bCs/>
            </w:rPr>
            <w:fldChar w:fldCharType="end"/>
          </w:r>
        </w:p>
      </w:sdtContent>
    </w:sdt>
    <w:p w:rsidR="00C367B8" w:rsidRDefault="00C367B8" w:rsidP="00421E05">
      <w:pPr>
        <w:jc w:val="both"/>
        <w:rPr>
          <w:rFonts w:ascii="Arial" w:hAnsi="Arial" w:cs="Arial"/>
          <w:sz w:val="24"/>
          <w:szCs w:val="24"/>
        </w:rPr>
      </w:pPr>
    </w:p>
    <w:p w:rsidR="00C367B8" w:rsidRDefault="00C367B8" w:rsidP="00421E05">
      <w:pPr>
        <w:jc w:val="both"/>
        <w:rPr>
          <w:rFonts w:ascii="Arial" w:hAnsi="Arial" w:cs="Arial"/>
          <w:sz w:val="24"/>
          <w:szCs w:val="24"/>
        </w:rPr>
      </w:pPr>
    </w:p>
    <w:p w:rsidR="00C367B8" w:rsidRDefault="00C367B8" w:rsidP="00421E05">
      <w:pPr>
        <w:jc w:val="both"/>
        <w:rPr>
          <w:rFonts w:ascii="Arial" w:hAnsi="Arial" w:cs="Arial"/>
          <w:sz w:val="24"/>
          <w:szCs w:val="24"/>
        </w:rPr>
      </w:pPr>
    </w:p>
    <w:p w:rsidR="00C367B8" w:rsidRPr="00421E05" w:rsidRDefault="00C367B8" w:rsidP="00421E05">
      <w:pPr>
        <w:jc w:val="both"/>
        <w:rPr>
          <w:rFonts w:ascii="Arial" w:hAnsi="Arial" w:cs="Arial"/>
          <w:sz w:val="24"/>
          <w:szCs w:val="24"/>
        </w:rPr>
      </w:pPr>
    </w:p>
    <w:sectPr w:rsidR="00C367B8" w:rsidRPr="00421E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3C14" w:rsidRDefault="000C3C14" w:rsidP="00C86646">
      <w:pPr>
        <w:spacing w:after="0" w:line="240" w:lineRule="auto"/>
      </w:pPr>
      <w:r>
        <w:separator/>
      </w:r>
    </w:p>
  </w:endnote>
  <w:endnote w:type="continuationSeparator" w:id="0">
    <w:p w:rsidR="000C3C14" w:rsidRDefault="000C3C14" w:rsidP="00C86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897929"/>
      <w:docPartObj>
        <w:docPartGallery w:val="Page Numbers (Bottom of Page)"/>
        <w:docPartUnique/>
      </w:docPartObj>
    </w:sdtPr>
    <w:sdtEndPr>
      <w:rPr>
        <w:noProof/>
      </w:rPr>
    </w:sdtEndPr>
    <w:sdtContent>
      <w:p w:rsidR="00C51042" w:rsidRDefault="00C51042">
        <w:pPr>
          <w:pStyle w:val="Footer"/>
          <w:jc w:val="right"/>
        </w:pPr>
        <w:r>
          <w:fldChar w:fldCharType="begin"/>
        </w:r>
        <w:r>
          <w:instrText xml:space="preserve"> PAGE   \* MERGEFORMAT </w:instrText>
        </w:r>
        <w:r>
          <w:fldChar w:fldCharType="separate"/>
        </w:r>
        <w:r w:rsidR="002C1075">
          <w:rPr>
            <w:noProof/>
          </w:rPr>
          <w:t>3</w:t>
        </w:r>
        <w:r>
          <w:rPr>
            <w:noProof/>
          </w:rPr>
          <w:fldChar w:fldCharType="end"/>
        </w:r>
      </w:p>
    </w:sdtContent>
  </w:sdt>
  <w:p w:rsidR="00C51042" w:rsidRDefault="00C510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3C14" w:rsidRDefault="000C3C14" w:rsidP="00C86646">
      <w:pPr>
        <w:spacing w:after="0" w:line="240" w:lineRule="auto"/>
      </w:pPr>
      <w:r>
        <w:separator/>
      </w:r>
    </w:p>
  </w:footnote>
  <w:footnote w:type="continuationSeparator" w:id="0">
    <w:p w:rsidR="000C3C14" w:rsidRDefault="000C3C14" w:rsidP="00C866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9C4C71"/>
    <w:multiLevelType w:val="hybridMultilevel"/>
    <w:tmpl w:val="0562D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4E125D"/>
    <w:multiLevelType w:val="hybridMultilevel"/>
    <w:tmpl w:val="F7507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6702294"/>
    <w:multiLevelType w:val="hybridMultilevel"/>
    <w:tmpl w:val="3C9E0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CB469B6"/>
    <w:multiLevelType w:val="hybridMultilevel"/>
    <w:tmpl w:val="04EACC0A"/>
    <w:lvl w:ilvl="0" w:tplc="656653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133F"/>
    <w:rsid w:val="00000954"/>
    <w:rsid w:val="00001975"/>
    <w:rsid w:val="0001362C"/>
    <w:rsid w:val="00020130"/>
    <w:rsid w:val="00021EA8"/>
    <w:rsid w:val="0002539E"/>
    <w:rsid w:val="000301B1"/>
    <w:rsid w:val="00036CC5"/>
    <w:rsid w:val="00042437"/>
    <w:rsid w:val="000518E1"/>
    <w:rsid w:val="000529B6"/>
    <w:rsid w:val="00061D0F"/>
    <w:rsid w:val="00067CCD"/>
    <w:rsid w:val="00070726"/>
    <w:rsid w:val="00072B37"/>
    <w:rsid w:val="00073865"/>
    <w:rsid w:val="00073AA3"/>
    <w:rsid w:val="000818C0"/>
    <w:rsid w:val="00083465"/>
    <w:rsid w:val="0008788A"/>
    <w:rsid w:val="00090D50"/>
    <w:rsid w:val="00091D94"/>
    <w:rsid w:val="000935BA"/>
    <w:rsid w:val="00093D02"/>
    <w:rsid w:val="0009687A"/>
    <w:rsid w:val="000A4C6F"/>
    <w:rsid w:val="000A6EE3"/>
    <w:rsid w:val="000B44B1"/>
    <w:rsid w:val="000B7B75"/>
    <w:rsid w:val="000C3C14"/>
    <w:rsid w:val="000C4A9D"/>
    <w:rsid w:val="000D0192"/>
    <w:rsid w:val="000D7DB0"/>
    <w:rsid w:val="000E2D47"/>
    <w:rsid w:val="000F610D"/>
    <w:rsid w:val="00101401"/>
    <w:rsid w:val="00102BCA"/>
    <w:rsid w:val="00115E4D"/>
    <w:rsid w:val="0012259D"/>
    <w:rsid w:val="001234E0"/>
    <w:rsid w:val="00131A27"/>
    <w:rsid w:val="001421D3"/>
    <w:rsid w:val="0014520C"/>
    <w:rsid w:val="0015520E"/>
    <w:rsid w:val="00162024"/>
    <w:rsid w:val="001654A4"/>
    <w:rsid w:val="00166498"/>
    <w:rsid w:val="00166581"/>
    <w:rsid w:val="00170827"/>
    <w:rsid w:val="00171CAD"/>
    <w:rsid w:val="001743B5"/>
    <w:rsid w:val="00177C8E"/>
    <w:rsid w:val="00181C35"/>
    <w:rsid w:val="00183A83"/>
    <w:rsid w:val="00185C37"/>
    <w:rsid w:val="00187CD3"/>
    <w:rsid w:val="001A1EFD"/>
    <w:rsid w:val="001A2BB6"/>
    <w:rsid w:val="001A46FE"/>
    <w:rsid w:val="001A64C8"/>
    <w:rsid w:val="001B0EA0"/>
    <w:rsid w:val="001B49EF"/>
    <w:rsid w:val="001B5905"/>
    <w:rsid w:val="001B6CA7"/>
    <w:rsid w:val="001C4A84"/>
    <w:rsid w:val="001D0355"/>
    <w:rsid w:val="001D0D2C"/>
    <w:rsid w:val="001D19FB"/>
    <w:rsid w:val="001D751C"/>
    <w:rsid w:val="001E2A8A"/>
    <w:rsid w:val="001E4E01"/>
    <w:rsid w:val="001E5C32"/>
    <w:rsid w:val="001F1132"/>
    <w:rsid w:val="001F56EA"/>
    <w:rsid w:val="00207BA3"/>
    <w:rsid w:val="00207DD5"/>
    <w:rsid w:val="0021254C"/>
    <w:rsid w:val="0021259A"/>
    <w:rsid w:val="0021647C"/>
    <w:rsid w:val="00221988"/>
    <w:rsid w:val="00222F1E"/>
    <w:rsid w:val="002309E7"/>
    <w:rsid w:val="0024174F"/>
    <w:rsid w:val="00243ABF"/>
    <w:rsid w:val="0026128A"/>
    <w:rsid w:val="0027074A"/>
    <w:rsid w:val="002707D6"/>
    <w:rsid w:val="00271C69"/>
    <w:rsid w:val="00276ACB"/>
    <w:rsid w:val="002802C5"/>
    <w:rsid w:val="00292494"/>
    <w:rsid w:val="0029567E"/>
    <w:rsid w:val="00296963"/>
    <w:rsid w:val="002B489D"/>
    <w:rsid w:val="002C1075"/>
    <w:rsid w:val="002C3C5C"/>
    <w:rsid w:val="002C45EB"/>
    <w:rsid w:val="002D3D2D"/>
    <w:rsid w:val="002D7C22"/>
    <w:rsid w:val="002E48FC"/>
    <w:rsid w:val="002E4DD8"/>
    <w:rsid w:val="00300F9B"/>
    <w:rsid w:val="00303841"/>
    <w:rsid w:val="00304D8B"/>
    <w:rsid w:val="00310848"/>
    <w:rsid w:val="003174DD"/>
    <w:rsid w:val="003311A2"/>
    <w:rsid w:val="00331E42"/>
    <w:rsid w:val="003432F6"/>
    <w:rsid w:val="0035473C"/>
    <w:rsid w:val="0035550A"/>
    <w:rsid w:val="003559F3"/>
    <w:rsid w:val="003633CD"/>
    <w:rsid w:val="00371FC4"/>
    <w:rsid w:val="0037356E"/>
    <w:rsid w:val="00375D7C"/>
    <w:rsid w:val="003763AD"/>
    <w:rsid w:val="0037738F"/>
    <w:rsid w:val="003877C0"/>
    <w:rsid w:val="00395501"/>
    <w:rsid w:val="003C42E6"/>
    <w:rsid w:val="003C5BF4"/>
    <w:rsid w:val="003C764F"/>
    <w:rsid w:val="003D0071"/>
    <w:rsid w:val="003D6835"/>
    <w:rsid w:val="003E1B46"/>
    <w:rsid w:val="003E5793"/>
    <w:rsid w:val="003F3D37"/>
    <w:rsid w:val="003F3D54"/>
    <w:rsid w:val="003F6E92"/>
    <w:rsid w:val="00421E05"/>
    <w:rsid w:val="004433C1"/>
    <w:rsid w:val="00456621"/>
    <w:rsid w:val="00456F5B"/>
    <w:rsid w:val="004644D3"/>
    <w:rsid w:val="00466DB0"/>
    <w:rsid w:val="00467487"/>
    <w:rsid w:val="00473A54"/>
    <w:rsid w:val="004A6F39"/>
    <w:rsid w:val="004B760C"/>
    <w:rsid w:val="004C760D"/>
    <w:rsid w:val="004D3C9F"/>
    <w:rsid w:val="004D6350"/>
    <w:rsid w:val="004E6A61"/>
    <w:rsid w:val="004E7FAF"/>
    <w:rsid w:val="004F0C79"/>
    <w:rsid w:val="004F264E"/>
    <w:rsid w:val="004F74E9"/>
    <w:rsid w:val="004F797A"/>
    <w:rsid w:val="0050321A"/>
    <w:rsid w:val="005135E0"/>
    <w:rsid w:val="0052271E"/>
    <w:rsid w:val="00531EFF"/>
    <w:rsid w:val="00532D98"/>
    <w:rsid w:val="005418DE"/>
    <w:rsid w:val="00545E3B"/>
    <w:rsid w:val="005552BE"/>
    <w:rsid w:val="00557819"/>
    <w:rsid w:val="00563CD7"/>
    <w:rsid w:val="00570B90"/>
    <w:rsid w:val="00572C72"/>
    <w:rsid w:val="005803B1"/>
    <w:rsid w:val="00580C1F"/>
    <w:rsid w:val="00584AFA"/>
    <w:rsid w:val="005861F9"/>
    <w:rsid w:val="00593E17"/>
    <w:rsid w:val="00594CE0"/>
    <w:rsid w:val="005A103A"/>
    <w:rsid w:val="005A19B5"/>
    <w:rsid w:val="005B03EE"/>
    <w:rsid w:val="005B3841"/>
    <w:rsid w:val="005B50AC"/>
    <w:rsid w:val="005C0C86"/>
    <w:rsid w:val="005C7E16"/>
    <w:rsid w:val="005D51E1"/>
    <w:rsid w:val="005D6A2A"/>
    <w:rsid w:val="005F34CE"/>
    <w:rsid w:val="006012E7"/>
    <w:rsid w:val="00610D43"/>
    <w:rsid w:val="0061393C"/>
    <w:rsid w:val="00614F5C"/>
    <w:rsid w:val="006155AA"/>
    <w:rsid w:val="00622E0F"/>
    <w:rsid w:val="00633F9D"/>
    <w:rsid w:val="00634EED"/>
    <w:rsid w:val="00643156"/>
    <w:rsid w:val="006528B2"/>
    <w:rsid w:val="00652CF0"/>
    <w:rsid w:val="00653B32"/>
    <w:rsid w:val="00656755"/>
    <w:rsid w:val="00661B5A"/>
    <w:rsid w:val="00665845"/>
    <w:rsid w:val="006709B6"/>
    <w:rsid w:val="006726E3"/>
    <w:rsid w:val="0067504A"/>
    <w:rsid w:val="0067760E"/>
    <w:rsid w:val="006829D1"/>
    <w:rsid w:val="006843A9"/>
    <w:rsid w:val="00684E2A"/>
    <w:rsid w:val="006864A3"/>
    <w:rsid w:val="00691572"/>
    <w:rsid w:val="00696346"/>
    <w:rsid w:val="0069784C"/>
    <w:rsid w:val="006A04E7"/>
    <w:rsid w:val="006A25EB"/>
    <w:rsid w:val="006A2DE6"/>
    <w:rsid w:val="006A52C2"/>
    <w:rsid w:val="006A61E5"/>
    <w:rsid w:val="006B16CF"/>
    <w:rsid w:val="006C0080"/>
    <w:rsid w:val="006C2354"/>
    <w:rsid w:val="006D243D"/>
    <w:rsid w:val="006D3D97"/>
    <w:rsid w:val="006D3E0B"/>
    <w:rsid w:val="006D7CC0"/>
    <w:rsid w:val="006E0B00"/>
    <w:rsid w:val="006E2343"/>
    <w:rsid w:val="006F0A57"/>
    <w:rsid w:val="00701964"/>
    <w:rsid w:val="007138A3"/>
    <w:rsid w:val="00721F0E"/>
    <w:rsid w:val="00723448"/>
    <w:rsid w:val="0072621D"/>
    <w:rsid w:val="007372E8"/>
    <w:rsid w:val="0073785A"/>
    <w:rsid w:val="007414D5"/>
    <w:rsid w:val="00746E86"/>
    <w:rsid w:val="007546DB"/>
    <w:rsid w:val="007647B2"/>
    <w:rsid w:val="00770EE4"/>
    <w:rsid w:val="0077465D"/>
    <w:rsid w:val="00776C4F"/>
    <w:rsid w:val="007844C9"/>
    <w:rsid w:val="0078743B"/>
    <w:rsid w:val="007A0456"/>
    <w:rsid w:val="007B1F32"/>
    <w:rsid w:val="007C0F08"/>
    <w:rsid w:val="007C7C50"/>
    <w:rsid w:val="007D4A54"/>
    <w:rsid w:val="007E007A"/>
    <w:rsid w:val="007E5032"/>
    <w:rsid w:val="007F147A"/>
    <w:rsid w:val="007F516B"/>
    <w:rsid w:val="007F6E5E"/>
    <w:rsid w:val="00800588"/>
    <w:rsid w:val="00803B1C"/>
    <w:rsid w:val="00807DFD"/>
    <w:rsid w:val="00815C84"/>
    <w:rsid w:val="008177C0"/>
    <w:rsid w:val="0082086A"/>
    <w:rsid w:val="0083459C"/>
    <w:rsid w:val="0083643C"/>
    <w:rsid w:val="00842520"/>
    <w:rsid w:val="00842B0A"/>
    <w:rsid w:val="0084426C"/>
    <w:rsid w:val="00846F8F"/>
    <w:rsid w:val="00846FEA"/>
    <w:rsid w:val="008474C5"/>
    <w:rsid w:val="008536C3"/>
    <w:rsid w:val="008540F7"/>
    <w:rsid w:val="00857E83"/>
    <w:rsid w:val="00857EA3"/>
    <w:rsid w:val="008622E8"/>
    <w:rsid w:val="00863EBC"/>
    <w:rsid w:val="00873263"/>
    <w:rsid w:val="00882371"/>
    <w:rsid w:val="00885C90"/>
    <w:rsid w:val="00890EB9"/>
    <w:rsid w:val="00891122"/>
    <w:rsid w:val="00896707"/>
    <w:rsid w:val="00897D33"/>
    <w:rsid w:val="008A4C7B"/>
    <w:rsid w:val="008B28C7"/>
    <w:rsid w:val="008C4410"/>
    <w:rsid w:val="008C606E"/>
    <w:rsid w:val="008D3170"/>
    <w:rsid w:val="008D51F1"/>
    <w:rsid w:val="008D592D"/>
    <w:rsid w:val="008E2FD7"/>
    <w:rsid w:val="008F1C03"/>
    <w:rsid w:val="008F1ECA"/>
    <w:rsid w:val="008F6AC1"/>
    <w:rsid w:val="00902591"/>
    <w:rsid w:val="0090283D"/>
    <w:rsid w:val="00905F3F"/>
    <w:rsid w:val="00916ADF"/>
    <w:rsid w:val="009209B7"/>
    <w:rsid w:val="00927A6C"/>
    <w:rsid w:val="00931E01"/>
    <w:rsid w:val="00932BA4"/>
    <w:rsid w:val="009418B3"/>
    <w:rsid w:val="00942123"/>
    <w:rsid w:val="009461FA"/>
    <w:rsid w:val="009469C3"/>
    <w:rsid w:val="00951677"/>
    <w:rsid w:val="00952FED"/>
    <w:rsid w:val="00957289"/>
    <w:rsid w:val="009626DE"/>
    <w:rsid w:val="009648E7"/>
    <w:rsid w:val="00972FDC"/>
    <w:rsid w:val="009767CD"/>
    <w:rsid w:val="0098025B"/>
    <w:rsid w:val="00984A8D"/>
    <w:rsid w:val="00984F3D"/>
    <w:rsid w:val="009A2856"/>
    <w:rsid w:val="009A5C2A"/>
    <w:rsid w:val="009B1E99"/>
    <w:rsid w:val="009C1B07"/>
    <w:rsid w:val="009C38A3"/>
    <w:rsid w:val="009C4D6B"/>
    <w:rsid w:val="009E1F35"/>
    <w:rsid w:val="009E7946"/>
    <w:rsid w:val="009F090C"/>
    <w:rsid w:val="009F5F27"/>
    <w:rsid w:val="009F6DED"/>
    <w:rsid w:val="00A00E2D"/>
    <w:rsid w:val="00A07226"/>
    <w:rsid w:val="00A10F5C"/>
    <w:rsid w:val="00A118C5"/>
    <w:rsid w:val="00A17EE9"/>
    <w:rsid w:val="00A24B7E"/>
    <w:rsid w:val="00A25F33"/>
    <w:rsid w:val="00A27821"/>
    <w:rsid w:val="00A304DB"/>
    <w:rsid w:val="00A32415"/>
    <w:rsid w:val="00A34BD7"/>
    <w:rsid w:val="00A42AC9"/>
    <w:rsid w:val="00A433D4"/>
    <w:rsid w:val="00A43AED"/>
    <w:rsid w:val="00A47EC1"/>
    <w:rsid w:val="00A500E5"/>
    <w:rsid w:val="00A57226"/>
    <w:rsid w:val="00A60115"/>
    <w:rsid w:val="00A60708"/>
    <w:rsid w:val="00A60766"/>
    <w:rsid w:val="00A64E9F"/>
    <w:rsid w:val="00A73439"/>
    <w:rsid w:val="00A777E4"/>
    <w:rsid w:val="00A807FA"/>
    <w:rsid w:val="00A82C4D"/>
    <w:rsid w:val="00A8664B"/>
    <w:rsid w:val="00AA41F1"/>
    <w:rsid w:val="00AA42C8"/>
    <w:rsid w:val="00AB5CF5"/>
    <w:rsid w:val="00AB7029"/>
    <w:rsid w:val="00AB7802"/>
    <w:rsid w:val="00AC13E2"/>
    <w:rsid w:val="00AC1FFC"/>
    <w:rsid w:val="00AC7690"/>
    <w:rsid w:val="00AD1485"/>
    <w:rsid w:val="00AD2360"/>
    <w:rsid w:val="00AD277E"/>
    <w:rsid w:val="00AD2BFF"/>
    <w:rsid w:val="00AD5A66"/>
    <w:rsid w:val="00AE0826"/>
    <w:rsid w:val="00AE0FF4"/>
    <w:rsid w:val="00AE1B99"/>
    <w:rsid w:val="00AE4710"/>
    <w:rsid w:val="00AE5E85"/>
    <w:rsid w:val="00AF34D2"/>
    <w:rsid w:val="00AF4DD3"/>
    <w:rsid w:val="00AF5B40"/>
    <w:rsid w:val="00AF6511"/>
    <w:rsid w:val="00AF65E0"/>
    <w:rsid w:val="00AF7DE3"/>
    <w:rsid w:val="00B003F1"/>
    <w:rsid w:val="00B012FF"/>
    <w:rsid w:val="00B01DED"/>
    <w:rsid w:val="00B031FC"/>
    <w:rsid w:val="00B049E1"/>
    <w:rsid w:val="00B1362A"/>
    <w:rsid w:val="00B1372F"/>
    <w:rsid w:val="00B1731E"/>
    <w:rsid w:val="00B25F82"/>
    <w:rsid w:val="00B37F30"/>
    <w:rsid w:val="00B40EA7"/>
    <w:rsid w:val="00B54B3A"/>
    <w:rsid w:val="00B65409"/>
    <w:rsid w:val="00B65493"/>
    <w:rsid w:val="00B676DC"/>
    <w:rsid w:val="00B72DB9"/>
    <w:rsid w:val="00B72EB4"/>
    <w:rsid w:val="00B7531F"/>
    <w:rsid w:val="00B7596E"/>
    <w:rsid w:val="00B8447F"/>
    <w:rsid w:val="00B87D45"/>
    <w:rsid w:val="00B9133F"/>
    <w:rsid w:val="00B9464A"/>
    <w:rsid w:val="00B94CB1"/>
    <w:rsid w:val="00B97505"/>
    <w:rsid w:val="00BA07CB"/>
    <w:rsid w:val="00BA0F0D"/>
    <w:rsid w:val="00BA440B"/>
    <w:rsid w:val="00BA6782"/>
    <w:rsid w:val="00BB4663"/>
    <w:rsid w:val="00BB50B8"/>
    <w:rsid w:val="00BC04EC"/>
    <w:rsid w:val="00BC0C23"/>
    <w:rsid w:val="00BC6BA1"/>
    <w:rsid w:val="00BD4E44"/>
    <w:rsid w:val="00BE0F67"/>
    <w:rsid w:val="00BF465B"/>
    <w:rsid w:val="00C04750"/>
    <w:rsid w:val="00C05842"/>
    <w:rsid w:val="00C16AE2"/>
    <w:rsid w:val="00C20B70"/>
    <w:rsid w:val="00C2739D"/>
    <w:rsid w:val="00C3306C"/>
    <w:rsid w:val="00C35CD2"/>
    <w:rsid w:val="00C367B8"/>
    <w:rsid w:val="00C41524"/>
    <w:rsid w:val="00C51042"/>
    <w:rsid w:val="00C52315"/>
    <w:rsid w:val="00C54234"/>
    <w:rsid w:val="00C64C3D"/>
    <w:rsid w:val="00C77CBD"/>
    <w:rsid w:val="00C81951"/>
    <w:rsid w:val="00C86646"/>
    <w:rsid w:val="00C86EAC"/>
    <w:rsid w:val="00C9060E"/>
    <w:rsid w:val="00C91E0E"/>
    <w:rsid w:val="00C92015"/>
    <w:rsid w:val="00C9530A"/>
    <w:rsid w:val="00C9645D"/>
    <w:rsid w:val="00C96A87"/>
    <w:rsid w:val="00CA3763"/>
    <w:rsid w:val="00CA68BA"/>
    <w:rsid w:val="00CA7356"/>
    <w:rsid w:val="00CA7B7D"/>
    <w:rsid w:val="00CB31D2"/>
    <w:rsid w:val="00CC2C6D"/>
    <w:rsid w:val="00CC63ED"/>
    <w:rsid w:val="00CD2332"/>
    <w:rsid w:val="00CD5A11"/>
    <w:rsid w:val="00CE7BF0"/>
    <w:rsid w:val="00CE7C06"/>
    <w:rsid w:val="00D009E7"/>
    <w:rsid w:val="00D0197C"/>
    <w:rsid w:val="00D13648"/>
    <w:rsid w:val="00D15804"/>
    <w:rsid w:val="00D22579"/>
    <w:rsid w:val="00D3686F"/>
    <w:rsid w:val="00D45B9B"/>
    <w:rsid w:val="00D46EB9"/>
    <w:rsid w:val="00D47B42"/>
    <w:rsid w:val="00D50AA5"/>
    <w:rsid w:val="00D5106B"/>
    <w:rsid w:val="00D55EE0"/>
    <w:rsid w:val="00D56221"/>
    <w:rsid w:val="00D56E39"/>
    <w:rsid w:val="00D61A6B"/>
    <w:rsid w:val="00D6493B"/>
    <w:rsid w:val="00D77C32"/>
    <w:rsid w:val="00D86E57"/>
    <w:rsid w:val="00D9149D"/>
    <w:rsid w:val="00D949BF"/>
    <w:rsid w:val="00D95FF2"/>
    <w:rsid w:val="00DA108C"/>
    <w:rsid w:val="00DA30B3"/>
    <w:rsid w:val="00DB2450"/>
    <w:rsid w:val="00DB4A4E"/>
    <w:rsid w:val="00DB6506"/>
    <w:rsid w:val="00DB74D9"/>
    <w:rsid w:val="00DC2D40"/>
    <w:rsid w:val="00DD0974"/>
    <w:rsid w:val="00DD1E95"/>
    <w:rsid w:val="00DD3482"/>
    <w:rsid w:val="00DD7458"/>
    <w:rsid w:val="00DE06EA"/>
    <w:rsid w:val="00DE5957"/>
    <w:rsid w:val="00DE634E"/>
    <w:rsid w:val="00DF6973"/>
    <w:rsid w:val="00DF73A4"/>
    <w:rsid w:val="00E000E5"/>
    <w:rsid w:val="00E013CB"/>
    <w:rsid w:val="00E03836"/>
    <w:rsid w:val="00E167EE"/>
    <w:rsid w:val="00E343A3"/>
    <w:rsid w:val="00E404B7"/>
    <w:rsid w:val="00E42A44"/>
    <w:rsid w:val="00E43687"/>
    <w:rsid w:val="00E44E28"/>
    <w:rsid w:val="00E45F3E"/>
    <w:rsid w:val="00E65A92"/>
    <w:rsid w:val="00E67BA6"/>
    <w:rsid w:val="00E77C45"/>
    <w:rsid w:val="00E836F5"/>
    <w:rsid w:val="00E844D1"/>
    <w:rsid w:val="00E954EF"/>
    <w:rsid w:val="00E96E51"/>
    <w:rsid w:val="00EA1672"/>
    <w:rsid w:val="00EC3703"/>
    <w:rsid w:val="00ED1021"/>
    <w:rsid w:val="00ED784E"/>
    <w:rsid w:val="00EE11D1"/>
    <w:rsid w:val="00EE4276"/>
    <w:rsid w:val="00EE66AA"/>
    <w:rsid w:val="00EF2934"/>
    <w:rsid w:val="00EF48A6"/>
    <w:rsid w:val="00F02D5A"/>
    <w:rsid w:val="00F12405"/>
    <w:rsid w:val="00F1251B"/>
    <w:rsid w:val="00F14DD8"/>
    <w:rsid w:val="00F200F2"/>
    <w:rsid w:val="00F253E1"/>
    <w:rsid w:val="00F30538"/>
    <w:rsid w:val="00F44071"/>
    <w:rsid w:val="00F5019F"/>
    <w:rsid w:val="00F63402"/>
    <w:rsid w:val="00F64529"/>
    <w:rsid w:val="00F64977"/>
    <w:rsid w:val="00F66252"/>
    <w:rsid w:val="00F67B29"/>
    <w:rsid w:val="00F75CFF"/>
    <w:rsid w:val="00F90BF5"/>
    <w:rsid w:val="00F92AC6"/>
    <w:rsid w:val="00F9305E"/>
    <w:rsid w:val="00F96913"/>
    <w:rsid w:val="00FA33AD"/>
    <w:rsid w:val="00FA3562"/>
    <w:rsid w:val="00FA5D12"/>
    <w:rsid w:val="00FA6FAC"/>
    <w:rsid w:val="00FC0905"/>
    <w:rsid w:val="00FC1653"/>
    <w:rsid w:val="00FC249B"/>
    <w:rsid w:val="00FD6E1F"/>
    <w:rsid w:val="00FE4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7D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91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33F"/>
    <w:rPr>
      <w:rFonts w:ascii="Tahoma" w:hAnsi="Tahoma" w:cs="Tahoma"/>
      <w:sz w:val="16"/>
      <w:szCs w:val="16"/>
    </w:rPr>
  </w:style>
  <w:style w:type="table" w:styleId="TableGrid">
    <w:name w:val="Table Grid"/>
    <w:basedOn w:val="TableNormal"/>
    <w:uiPriority w:val="59"/>
    <w:rsid w:val="00DD0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0974"/>
    <w:pPr>
      <w:ind w:left="720"/>
      <w:contextualSpacing/>
    </w:pPr>
  </w:style>
  <w:style w:type="paragraph" w:styleId="Header">
    <w:name w:val="header"/>
    <w:basedOn w:val="Normal"/>
    <w:link w:val="HeaderChar"/>
    <w:uiPriority w:val="99"/>
    <w:unhideWhenUsed/>
    <w:rsid w:val="00C8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46"/>
  </w:style>
  <w:style w:type="paragraph" w:styleId="Footer">
    <w:name w:val="footer"/>
    <w:basedOn w:val="Normal"/>
    <w:link w:val="FooterChar"/>
    <w:uiPriority w:val="99"/>
    <w:unhideWhenUsed/>
    <w:rsid w:val="00C8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46"/>
  </w:style>
  <w:style w:type="character" w:customStyle="1" w:styleId="Heading1Char">
    <w:name w:val="Heading 1 Char"/>
    <w:basedOn w:val="DefaultParagraphFont"/>
    <w:link w:val="Heading1"/>
    <w:uiPriority w:val="9"/>
    <w:rsid w:val="002707D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707D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7D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91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33F"/>
    <w:rPr>
      <w:rFonts w:ascii="Tahoma" w:hAnsi="Tahoma" w:cs="Tahoma"/>
      <w:sz w:val="16"/>
      <w:szCs w:val="16"/>
    </w:rPr>
  </w:style>
  <w:style w:type="table" w:styleId="TableGrid">
    <w:name w:val="Table Grid"/>
    <w:basedOn w:val="TableNormal"/>
    <w:uiPriority w:val="59"/>
    <w:rsid w:val="00DD0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0974"/>
    <w:pPr>
      <w:ind w:left="720"/>
      <w:contextualSpacing/>
    </w:pPr>
  </w:style>
  <w:style w:type="paragraph" w:styleId="Header">
    <w:name w:val="header"/>
    <w:basedOn w:val="Normal"/>
    <w:link w:val="HeaderChar"/>
    <w:uiPriority w:val="99"/>
    <w:unhideWhenUsed/>
    <w:rsid w:val="00C8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46"/>
  </w:style>
  <w:style w:type="paragraph" w:styleId="Footer">
    <w:name w:val="footer"/>
    <w:basedOn w:val="Normal"/>
    <w:link w:val="FooterChar"/>
    <w:uiPriority w:val="99"/>
    <w:unhideWhenUsed/>
    <w:rsid w:val="00C8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46"/>
  </w:style>
  <w:style w:type="character" w:customStyle="1" w:styleId="Heading1Char">
    <w:name w:val="Heading 1 Char"/>
    <w:basedOn w:val="DefaultParagraphFont"/>
    <w:link w:val="Heading1"/>
    <w:uiPriority w:val="9"/>
    <w:rsid w:val="002707D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70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Sch151</b:Tag>
    <b:SourceType>Book</b:SourceType>
    <b:Guid>{F61DC141-23AE-4450-9509-DFE971D87A81}</b:Guid>
    <b:Author>
      <b:Author>
        <b:NameList>
          <b:Person>
            <b:Last>Schein</b:Last>
            <b:First>E.</b:First>
            <b:Middle>H.</b:Middle>
          </b:Person>
        </b:NameList>
      </b:Author>
    </b:Author>
    <b:Title>Organisational Psychology</b:Title>
    <b:Year>1988, P.15</b:Year>
    <b:Publisher>Prentice Hall</b:Publisher>
    <b:Edition>Third Edition</b:Edition>
    <b:RefOrder>55</b:RefOrder>
  </b:Source>
  <b:Source>
    <b:Tag>Mul74</b:Tag>
    <b:SourceType>Book</b:SourceType>
    <b:Guid>{1988D831-1601-4B20-AF96-7CA769D726B1}</b:Guid>
    <b:Author>
      <b:Author>
        <b:NameList>
          <b:Person>
            <b:Last>Mullins</b:Last>
            <b:First>L.</b:First>
            <b:Middle>J.</b:Middle>
          </b:Person>
        </b:NameList>
      </b:Author>
    </b:Author>
    <b:Title>Management &amp; Organisational Behaviour</b:Title>
    <b:Year>2010, P. 139, 140 and 474</b:Year>
    <b:City>Harlow</b:City>
    <b:Publisher>Pearson Education Limited</b:Publisher>
    <b:Edition>Ninth Edition</b:Edition>
    <b:RefOrder>2</b:RefOrder>
  </b:Source>
  <b:Source>
    <b:Tag>Rob02</b:Tag>
    <b:SourceType>Book</b:SourceType>
    <b:Guid>{B5136E99-4827-4917-B3CE-394A7D2C8A66}</b:Guid>
    <b:Author>
      <b:Author>
        <b:NameList>
          <b:Person>
            <b:Last>Robbins</b:Last>
            <b:First>s.</b:First>
            <b:Middle>p.</b:Middle>
          </b:Person>
        </b:NameList>
      </b:Author>
    </b:Author>
    <b:Title>The Truth Bout Managing People</b:Title>
    <b:Year>2008 P202</b:Year>
    <b:City>Harlow</b:City>
    <b:Publisher>Pearson Education Limited</b:Publisher>
    <b:Edition>Second Edition</b:Edition>
    <b:RefOrder>3</b:RefOrder>
  </b:Source>
  <b:Source>
    <b:Tag>Gal01</b:Tag>
    <b:SourceType>Book</b:SourceType>
    <b:Guid>{5A9AA7CC-E86F-4ED2-82CF-A69E3CD1F87E}</b:Guid>
    <b:Author>
      <b:Author>
        <b:NameList>
          <b:Person>
            <b:Last>Galunic</b:Last>
            <b:First>G.</b:First>
            <b:Middle>and Weeks, J.</b:Middle>
          </b:Person>
        </b:NameList>
      </b:Author>
    </b:Author>
    <b:Title>Survey - Mastering People Management</b:Title>
    <b:Year>12 November 2001</b:Year>
    <b:Publisher>Financial Times</b:Publisher>
    <b:RefOrder>4</b:RefOrder>
  </b:Source>
  <b:Source>
    <b:Tag>Sch152</b:Tag>
    <b:SourceType>Book</b:SourceType>
    <b:Guid>{65352ADD-9472-43F9-BB99-B04F6895086E}</b:Guid>
    <b:Author>
      <b:Author>
        <b:NameList>
          <b:Person>
            <b:Last>Schein</b:Last>
            <b:First>E.</b:First>
            <b:Middle>H.</b:Middle>
          </b:Person>
        </b:NameList>
      </b:Author>
    </b:Author>
    <b:Title>Organisational Psychology</b:Title>
    <b:Year>1988, P. 15</b:Year>
    <b:Publisher>Prentice Hall</b:Publisher>
    <b:Edition>Third Edition</b:Edition>
    <b:RefOrder>1</b:RefOrder>
  </b:Source>
  <b:Source>
    <b:Tag>Arg53</b:Tag>
    <b:SourceType>Book</b:SourceType>
    <b:Guid>{72BAF794-067C-401B-9649-6799F1B3CA2B}</b:Guid>
    <b:Author>
      <b:Author>
        <b:NameList>
          <b:Person>
            <b:Last>Argyle</b:Last>
            <b:First>M.</b:First>
          </b:Person>
        </b:NameList>
      </b:Author>
    </b:Author>
    <b:Title>The Social; Psychology of Work</b:Title>
    <b:Year>1989, P. 53</b:Year>
    <b:City>Harmondsworth</b:City>
    <b:Publisher>Penquin</b:Publisher>
    <b:RefOrder>11</b:RefOrder>
  </b:Source>
  <b:Source>
    <b:Tag>Wri31</b:Tag>
    <b:SourceType>Book</b:SourceType>
    <b:Guid>{F09617F4-0400-4F96-ACDE-285D49832B57}</b:Guid>
    <b:Author>
      <b:Author>
        <b:NameList>
          <b:Person>
            <b:Last>Wright</b:Last>
            <b:First>D.</b:First>
            <b:Middle>S. and Taylor, A.</b:Middle>
          </b:Person>
        </b:NameList>
      </b:Author>
    </b:Author>
    <b:Title>Introducing Pschology</b:Title>
    <b:Year>1970, P. 31</b:Year>
    <b:City>Harmondsworth</b:City>
    <b:Publisher>Penquin</b:Publisher>
    <b:RefOrder>10</b:RefOrder>
  </b:Source>
  <b:Source>
    <b:Tag>Top04</b:Tag>
    <b:SourceType>Book</b:SourceType>
    <b:Guid>{D61A7FB3-7E06-48F4-8FDC-7E6996C5B6D9}</b:Guid>
    <b:Author>
      <b:Author>
        <b:NameList>
          <b:Person>
            <b:Last>Toplis</b:Last>
            <b:First>J.</b:First>
            <b:Middle>, Dulewicz, V. and Fletcher, C.</b:Middle>
          </b:Person>
        </b:NameList>
      </b:Author>
    </b:Author>
    <b:Title>Psychological Testing</b:Title>
    <b:Year>2004</b:Year>
    <b:City>London</b:City>
    <b:Publisher>Institute of Personnel Management</b:Publisher>
    <b:RefOrder>12</b:RefOrder>
  </b:Source>
  <b:Source>
    <b:Tag>DeM16</b:Tag>
    <b:SourceType>InternetSite</b:SourceType>
    <b:Guid>{A688F086-C6AB-4939-BA6C-D14383EE67E5}</b:Guid>
    <b:Title>5 Minutes read - Audience Bloom</b:Title>
    <b:Year>11 January 2016</b:Year>
    <b:Author>
      <b:Author>
        <b:NameList>
          <b:Person>
            <b:Last>DeMers</b:Last>
            <b:First>J.</b:First>
          </b:Person>
        </b:NameList>
      </b:Author>
    </b:Author>
    <b:YearAccessed>2019</b:YearAccessed>
    <b:MonthAccessed>07</b:MonthAccessed>
    <b:DayAccessed>24</b:DayAccessed>
    <b:URL>https://www.entrepreneur.com/article/254547</b:URL>
    <b:RefOrder>18</b:RefOrder>
  </b:Source>
  <b:Source>
    <b:Tag>Has14</b:Tag>
    <b:SourceType>Book</b:SourceType>
    <b:Guid>{0BAAE0A1-ECB5-4491-A4A5-B082C4FE1BB1}</b:Guid>
    <b:Title>Emotional Intelligence - Managing Emotions to make a positive impact on your life and career</b:Title>
    <b:Year>2014</b:Year>
    <b:Author>
      <b:Author>
        <b:NameList>
          <b:Person>
            <b:Last>Hasson</b:Last>
            <b:First>G.</b:First>
          </b:Person>
        </b:NameList>
      </b:Author>
    </b:Author>
    <b:City>Chichester, West Sussex</b:City>
    <b:Publisher>John Wiley and Sons Ltd</b:Publisher>
    <b:Edition>First Edition</b:Edition>
    <b:RefOrder>56</b:RefOrder>
  </b:Source>
  <b:Source>
    <b:Tag>Has45</b:Tag>
    <b:SourceType>Book</b:SourceType>
    <b:Guid>{3BAF69F1-E2A8-4653-86BF-FE5EF117436F}</b:Guid>
    <b:Author>
      <b:Author>
        <b:NameList>
          <b:Person>
            <b:Last>Hasson</b:Last>
            <b:First>G.</b:First>
          </b:Person>
        </b:NameList>
      </b:Author>
    </b:Author>
    <b:Title>Emotional Intelligence</b:Title>
    <b:Year>2014, P. 3, 4, &amp; 5</b:Year>
    <b:City>Chichester, West Sussex</b:City>
    <b:Publisher>John Wiley and Sons Ltd</b:Publisher>
    <b:Edition>First Edition</b:Edition>
    <b:RefOrder>13</b:RefOrder>
  </b:Source>
  <b:Source>
    <b:Tag>Wal341</b:Tag>
    <b:SourceType>Book</b:SourceType>
    <b:Guid>{B590A824-4F5A-497D-9A18-E5663DA43E84}</b:Guid>
    <b:Author>
      <b:Author>
        <b:NameList>
          <b:Person>
            <b:Last>Walker</b:Last>
            <b:First>A.</b:First>
          </b:Person>
        </b:NameList>
      </b:Author>
    </b:Author>
    <b:Title>Working as a Door Supervisor Course Book</b:Title>
    <b:Year>2017, P. 34</b:Year>
    <b:City>Sheffield</b:City>
    <b:Publisher>Highfield International Ltd</b:Publisher>
    <b:Edition>4th Edition</b:Edition>
    <b:RefOrder>19</b:RefOrder>
  </b:Source>
  <b:Source>
    <b:Tag>Man48</b:Tag>
    <b:SourceType>Book</b:SourceType>
    <b:Guid>{64682052-2ADE-44C2-BD3F-D0B80443B884}</b:Guid>
    <b:Author>
      <b:Author>
        <b:NameList>
          <b:Person>
            <b:Last>Mann</b:Last>
            <b:First>S.</b:First>
          </b:Person>
        </b:NameList>
      </b:Author>
    </b:Author>
    <b:Title>Emotion</b:Title>
    <b:Year>2014 P. 48</b:Year>
    <b:City>London</b:City>
    <b:Publisher>John Murray Learning</b:Publisher>
    <b:RefOrder>53</b:RefOrder>
  </b:Source>
  <b:Source>
    <b:Tag>Man87</b:Tag>
    <b:SourceType>Book</b:SourceType>
    <b:Guid>{77E5B747-0BCD-418A-B443-8F4E52FBBF41}</b:Guid>
    <b:Author>
      <b:Author>
        <b:NameList>
          <b:Person>
            <b:Last>Mann</b:Last>
            <b:First>S.</b:First>
          </b:Person>
        </b:NameList>
      </b:Author>
    </b:Author>
    <b:Title>Emotions</b:Title>
    <b:Year>2014, P 78 - 87</b:Year>
    <b:City>London</b:City>
    <b:Publisher>John Murray Learning</b:Publisher>
    <b:RefOrder>9</b:RefOrder>
  </b:Source>
  <b:Source>
    <b:Tag>Inc191</b:Tag>
    <b:SourceType>InternetSite</b:SourceType>
    <b:Guid>{04BD213A-5210-47DD-9363-D07646674ADC}</b:Guid>
    <b:Author>
      <b:Author>
        <b:NameList>
          <b:Person>
            <b:Last>Inc</b:Last>
            <b:First>W.</b:First>
          </b:Person>
        </b:NameList>
      </b:Author>
    </b:Author>
    <b:Title>Business Dictionary. (Online)</b:Title>
    <b:Year>2019</b:Year>
    <b:YearAccessed>2019</b:YearAccessed>
    <b:MonthAccessed>August</b:MonthAccessed>
    <b:DayAccessed>Friday 30</b:DayAccessed>
    <b:URL>http:www.businessdictionary.com/definition/workplace.html</b:URL>
    <b:RefOrder>17</b:RefOrder>
  </b:Source>
  <b:Source>
    <b:Tag>Man15</b:Tag>
    <b:SourceType>Book</b:SourceType>
    <b:Guid>{16EE2312-D7BC-431D-A81E-FBDBD2628F3C}</b:Guid>
    <b:Title>Emotion</b:Title>
    <b:Year>2014, P. 1 - 5</b:Year>
    <b:Author>
      <b:Author>
        <b:NameList>
          <b:Person>
            <b:Last>Mann</b:Last>
            <b:First>S.</b:First>
          </b:Person>
        </b:NameList>
      </b:Author>
    </b:Author>
    <b:City>London</b:City>
    <b:Publisher>John Murray Learning</b:Publisher>
    <b:RefOrder>7</b:RefOrder>
  </b:Source>
  <b:Source>
    <b:Tag>Han22</b:Tag>
    <b:SourceType>Book</b:SourceType>
    <b:Guid>{3199CB1B-176E-4072-81B5-4DC159919534}</b:Guid>
    <b:Author>
      <b:Author>
        <b:NameList>
          <b:Person>
            <b:Last>Hansson</b:Last>
            <b:First>G.</b:First>
          </b:Person>
        </b:NameList>
      </b:Author>
    </b:Author>
    <b:Title>Emotional Intelligence: Managing Emotions to make a positive impact on your life and career.</b:Title>
    <b:Year>2014, P. 19 - 22</b:Year>
    <b:City>Chichester, West Sussex</b:City>
    <b:Publisher>John Wiley and Sons Ltd</b:Publisher>
    <b:Edition>First Edition</b:Edition>
    <b:RefOrder>8</b:RefOrder>
  </b:Source>
  <b:Source>
    <b:Tag>Arm31</b:Tag>
    <b:SourceType>Book</b:SourceType>
    <b:Guid>{49FA2A20-98BA-4911-B795-0EB76DA277B7}</b:Guid>
    <b:Author>
      <b:Author>
        <b:NameList>
          <b:Person>
            <b:Last>Armstrong</b:Last>
            <b:First>M.</b:First>
          </b:Person>
        </b:NameList>
      </b:Author>
    </b:Author>
    <b:Title>Armstrong's Handbook of Human Resource Management Practice</b:Title>
    <b:Year>2012    P. 131</b:Year>
    <b:City>London</b:City>
    <b:Publisher>Kogan Page</b:Publisher>
    <b:Edition>12Th Edition</b:Edition>
    <b:RefOrder>6</b:RefOrder>
  </b:Source>
  <b:Source>
    <b:Tag>Man19</b:Tag>
    <b:SourceType>InternetSite</b:SourceType>
    <b:Guid>{E5DBDE81-8954-416D-BC54-4F2C30EDB6F8}</b:Guid>
    <b:Title>Mark Manson.net</b:Title>
    <b:Year>11 April 2019</b:Year>
    <b:Author>
      <b:Author>
        <b:NameList>
          <b:Person>
            <b:Last>Manson</b:Last>
            <b:First>M.</b:First>
          </b:Person>
        </b:NameList>
      </b:Author>
    </b:Author>
    <b:YearAccessed>2019</b:YearAccessed>
    <b:MonthAccessed>07</b:MonthAccessed>
    <b:DayAccessed>03</b:DayAccessed>
    <b:URL>http://www.markmanson.net/emotional-intellegence</b:URL>
    <b:RefOrder>14</b:RefOrder>
  </b:Source>
  <b:Source>
    <b:Tag>May97</b:Tag>
    <b:SourceType>Book</b:SourceType>
    <b:Guid>{8CE8B2A9-4D00-46C6-AD53-8430F5D49C3E}</b:Guid>
    <b:Title>What is Emotional intelligence?</b:Title>
    <b:Year>1997</b:Year>
    <b:Author>
      <b:Author>
        <b:NameList>
          <b:Person>
            <b:Last>Mayer</b:Last>
            <b:First>J.</b:First>
            <b:Middle>D. &amp; Salovey, P.</b:Middle>
          </b:Person>
        </b:NameList>
      </b:Author>
    </b:Author>
    <b:City>New York</b:City>
    <b:Publisher>Basic Books</b:Publisher>
    <b:RefOrder>15</b:RefOrder>
  </b:Source>
  <b:Source>
    <b:Tag>Bar97</b:Tag>
    <b:SourceType>Book</b:SourceType>
    <b:Guid>{08B006BA-2A36-45C0-9D10-30181273B906}</b:Guid>
    <b:Author>
      <b:Author>
        <b:NameList>
          <b:Person>
            <b:Last>Bar-On</b:Last>
            <b:First>R.</b:First>
          </b:Person>
        </b:NameList>
      </b:Author>
    </b:Author>
    <b:Title>Bar-On Emotional Quotient Inventtory (EQ-I): Technical Manual</b:Title>
    <b:Year>1997</b:Year>
    <b:City>Toronto, Canada</b:City>
    <b:Publisher>Multi-Health Systems</b:Publisher>
    <b:RefOrder>16</b:RefOrder>
  </b:Source>
  <b:Source>
    <b:Tag>Gar83</b:Tag>
    <b:SourceType>Book</b:SourceType>
    <b:Guid>{67DACC1F-5247-40FB-A885-BE789C7A4C35}</b:Guid>
    <b:Author>
      <b:Author>
        <b:NameList>
          <b:Person>
            <b:Last>Gardner</b:Last>
            <b:First>H.</b:First>
          </b:Person>
        </b:NameList>
      </b:Author>
    </b:Author>
    <b:Title>Frames of Mind</b:Title>
    <b:Year>1983</b:Year>
    <b:City>New York</b:City>
    <b:Publisher>Basic Books</b:Publisher>
    <b:RefOrder>23</b:RefOrder>
  </b:Source>
  <b:Source>
    <b:Tag>Gar99</b:Tag>
    <b:SourceType>Book</b:SourceType>
    <b:Guid>{E171DE68-0E90-469B-92F4-629B549C4217}</b:Guid>
    <b:Author>
      <b:Author>
        <b:NameList>
          <b:Person>
            <b:Last>Gardner</b:Last>
            <b:First>H.</b:First>
          </b:Person>
        </b:NameList>
      </b:Author>
    </b:Author>
    <b:Title>Intelligence Reframed</b:Title>
    <b:Year>1999</b:Year>
    <b:City>New York</b:City>
    <b:Publisher>Bantam Books</b:Publisher>
    <b:RefOrder>24</b:RefOrder>
  </b:Source>
  <b:Source>
    <b:Tag>Tho20</b:Tag>
    <b:SourceType>Book</b:SourceType>
    <b:Guid>{C9096997-654A-4F71-830F-08E318C03B84}</b:Guid>
    <b:Author>
      <b:Author>
        <b:NameList>
          <b:Person>
            <b:Last>Thorndike</b:Last>
            <b:First>E.</b:First>
            <b:Middle>L.</b:Middle>
          </b:Person>
        </b:NameList>
      </b:Author>
    </b:Author>
    <b:Title>Intelligence and its uses</b:Title>
    <b:Year>1920</b:Year>
    <b:City>Ontario</b:City>
    <b:Publisher>Harper's Magazines</b:Publisher>
    <b:RefOrder>25</b:RefOrder>
  </b:Source>
  <b:Source>
    <b:Tag>May99</b:Tag>
    <b:SourceType>Misc</b:SourceType>
    <b:Guid>{70ED0DBA-0E0C-457D-9D6C-213CA54C6A7D}</b:Guid>
    <b:Title>Emotional intelligence: Popular or scientific psychology?</b:Title>
    <b:Year>1999</b:Year>
    <b:City>Wahington, D. C.</b:City>
    <b:Publisher>American Psychological Association</b:Publisher>
    <b:Author>
      <b:Author>
        <b:NameList>
          <b:Person>
            <b:Last>Mayer</b:Last>
            <b:First>J.</b:First>
            <b:Middle>D.</b:Middle>
          </b:Person>
        </b:NameList>
      </b:Author>
    </b:Author>
    <b:RefOrder>26</b:RefOrder>
  </b:Source>
  <b:Source>
    <b:Tag>May00</b:Tag>
    <b:SourceType>Book</b:SourceType>
    <b:Guid>{3C65AE44-260C-4692-B92A-D34C0C440986}</b:Guid>
    <b:Title>Models of Emotional Intelligence. In J. R. Sternburg (ED), Handbook of Intelligence P. 396 - 420). </b:Title>
    <b:Year>2000</b:Year>
    <b:City>Cambredge, UK.</b:City>
    <b:Publisher>Cambrdge University Press</b:Publisher>
    <b:Author>
      <b:Author>
        <b:NameList>
          <b:Person>
            <b:Last>Mayer</b:Last>
            <b:First>J.</b:First>
            <b:Middle>D., Salovey, P., &amp; Caruso, D.</b:Middle>
          </b:Person>
        </b:NameList>
      </b:Author>
    </b:Author>
    <b:RefOrder>28</b:RefOrder>
  </b:Source>
  <b:Source>
    <b:Tag>May03</b:Tag>
    <b:SourceType>Misc</b:SourceType>
    <b:Guid>{BB46F21E-1D6C-4F8B-BBA3-FBC3860CE959}</b:Guid>
    <b:Title>Measuring Emotional Intelligence with MISCEIT V2.0 Emotion, 3, 97 - 105</b:Title>
    <b:Year>2003</b:Year>
    <b:City>Cambridge</b:City>
    <b:Publisher>Cambridge University Press</b:Publisher>
    <b:Author>
      <b:Author>
        <b:NameList>
          <b:Person>
            <b:Last>Mayer</b:Last>
            <b:First>J.</b:First>
            <b:Middle>D., Salovey, P., &amp; Caruso, D., &amp; Sitarenios, G</b:Middle>
          </b:Person>
        </b:NameList>
      </b:Author>
    </b:Author>
    <b:RefOrder>29</b:RefOrder>
  </b:Source>
  <b:Source>
    <b:Tag>Wal95</b:Tag>
    <b:SourceType>Book</b:SourceType>
    <b:Guid>{47411681-CF7F-4F68-837F-E29C3C949464}</b:Guid>
    <b:Title>Working as a Door Supervisor Course Book</b:Title>
    <b:Year>2017, P. 95</b:Year>
    <b:City>Shefield</b:City>
    <b:Publisher>Highfield International Ltd</b:Publisher>
    <b:Author>
      <b:Author>
        <b:NameList>
          <b:Person>
            <b:Last>Walker</b:Last>
            <b:First>A.</b:First>
          </b:Person>
        </b:NameList>
      </b:Author>
    </b:Author>
    <b:Edition>4th Edition</b:Edition>
    <b:RefOrder>33</b:RefOrder>
  </b:Source>
  <b:Source>
    <b:Tag>Bra03</b:Tag>
    <b:SourceType>Misc</b:SourceType>
    <b:Guid>{3E3AE7A6-B9A7-4A49-BF62-25428A4B54AF}</b:Guid>
    <b:Title>Convergent, Discriminant, and Incremental validity of competing measures of emotional intelligence.</b:Title>
    <b:Year>2003</b:Year>
    <b:Publisher>Personality and Social Psychology Bulletin 29 (9), 1147-1158.</b:Publisher>
    <b:Author>
      <b:Author>
        <b:NameList>
          <b:Person>
            <b:Last>Brackett</b:Last>
            <b:First>M.</b:First>
            <b:Middle>A. &amp; Mayer, J. D.</b:Middle>
          </b:Person>
        </b:NameList>
      </b:Author>
    </b:Author>
    <b:RefOrder>31</b:RefOrder>
  </b:Source>
  <b:Source>
    <b:Tag>Bar02</b:Tag>
    <b:SourceType>Book</b:SourceType>
    <b:Guid>{21823167-3E6E-4960-9FA3-FB8F73C65C32}</b:Guid>
    <b:Title>Bar_On Emotional Quotient Inventory (EQ-I): Technical Manual.</b:Title>
    <b:Year>2002</b:Year>
    <b:City>Toronto, Canada.</b:City>
    <b:Publisher>Multi-Health Systems</b:Publisher>
    <b:Author>
      <b:Author>
        <b:NameList>
          <b:Person>
            <b:Last>Bar-On</b:Last>
            <b:First>R.</b:First>
          </b:Person>
        </b:NameList>
      </b:Author>
    </b:Author>
    <b:RefOrder>34</b:RefOrder>
  </b:Source>
  <b:Source>
    <b:Tag>May02</b:Tag>
    <b:SourceType>Misc</b:SourceType>
    <b:Guid>{601B52C1-1111-465B-839B-A59334B5F655}</b:Guid>
    <b:Title>MSCEIT User's Manual.</b:Title>
    <b:Year>2002</b:Year>
    <b:City>Toronto</b:City>
    <b:Publisher>ON: Multi-Health Systems</b:Publisher>
    <b:Author>
      <b:Author>
        <b:NameList>
          <b:Person>
            <b:Last>Mayer</b:Last>
            <b:First>J.</b:First>
            <b:Middle>D., Salovey, P., &amp; Caruso, D.,</b:Middle>
          </b:Person>
        </b:NameList>
      </b:Author>
    </b:Author>
    <b:RefOrder>32</b:RefOrder>
  </b:Source>
  <b:Source>
    <b:Tag>Eri07</b:Tag>
    <b:SourceType>DocumentFromInternetSite</b:SourceType>
    <b:Guid>{B4E1853C-CA41-465C-BC9D-AD2BF3D0240C}</b:Guid>
    <b:Author>
      <b:Author>
        <b:NameList>
          <b:Person>
            <b:Last>Ericsson</b:Last>
            <b:First>K.</b:First>
            <b:Middle>A.</b:Middle>
          </b:Person>
        </b:NameList>
      </b:Author>
    </b:Author>
    <b:Title>On Innate Talent / Psychology Today</b:Title>
    <b:Year>2007</b:Year>
    <b:Month>June</b:Month>
    <b:Day>7</b:Day>
    <b:YearAccessed>2019</b:YearAccessed>
    <b:MonthAccessed>September</b:MonthAccessed>
    <b:DayAccessed>01</b:DayAccessed>
    <b:URL>https://www.psychologytoday.com&gt;blog&gt;beautiful-minds&gt;innate-talent</b:URL>
    <b:RefOrder>37</b:RefOrder>
  </b:Source>
  <b:Source>
    <b:Tag>Bru06</b:Tag>
    <b:SourceType>InternetSite</b:SourceType>
    <b:Guid>{A73EC6A8-07DA-48D9-B461-AF3BCD3015D7}</b:Guid>
    <b:Title>Henry S. Dennison, Elton Mayo, and Human Relations Historiography</b:Title>
    <b:Year>2006</b:Year>
    <b:YearAccessed>2019</b:YearAccessed>
    <b:MonthAccessed>September</b:MonthAccessed>
    <b:DayAccessed>01</b:DayAccessed>
    <b:URL>https://doi.org/10.1177/17449</b:URL>
    <b:Author>
      <b:Author>
        <b:NameList>
          <b:Person>
            <b:Last>Bruce</b:Last>
            <b:First>K.</b:First>
          </b:Person>
        </b:NameList>
      </b:Author>
    </b:Author>
    <b:JournalName>SAGE Journals</b:JournalName>
    <b:RefOrder>30</b:RefOrder>
  </b:Source>
  <b:Source>
    <b:Tag>Boy94</b:Tag>
    <b:SourceType>JournalArticle</b:SourceType>
    <b:Guid>{375287DB-4AB0-4C92-B6E4-835AA8034D7C}</b:Guid>
    <b:Title>Stimulating Self-Directed Change: A required MBA course - Managerial Assessment and Development</b:Title>
    <b:Year>1994</b:Year>
    <b:Author>
      <b:Author>
        <b:NameList>
          <b:Person>
            <b:Last>Boyatzis</b:Last>
            <b:First>R.</b:First>
            <b:Middle>E.</b:Middle>
          </b:Person>
        </b:NameList>
      </b:Author>
    </b:Author>
    <b:JournalName>Journal of Management Education.</b:JournalName>
    <b:Pages>304 - 323</b:Pages>
    <b:Volume>18</b:Volume>
    <b:RefOrder>38</b:RefOrder>
  </b:Source>
  <b:Source>
    <b:Tag>Bra02</b:Tag>
    <b:SourceType>Misc</b:SourceType>
    <b:Guid>{DADE5C0F-4835-4D37-BD27-DFD70FF9473C}</b:Guid>
    <b:Title>Emotional Intelligence and Leader Job Performance. </b:Title>
    <b:Year>2002</b:Year>
    <b:Author>
      <b:Author>
        <b:NameList>
          <b:Person>
            <b:Last>Bradberry</b:Last>
            <b:First>T.,</b:First>
            <b:Middle>Greaves, J., Emmerling, R., Sanders, Q.</b:Middle>
          </b:Person>
        </b:NameList>
      </b:Author>
    </b:Author>
    <b:Publisher>Unpublished Manuscript</b:Publisher>
    <b:RefOrder>39</b:RefOrder>
  </b:Source>
  <b:Source>
    <b:Tag>Pet00</b:Tag>
    <b:SourceType>Misc</b:SourceType>
    <b:Guid>{784498C6-DC68-461D-92AA-EAD433E4CCE0}</b:Guid>
    <b:Title>On the dimentional structure of emotional intelligence. Personality and Individual Differences, 29, 313-320</b:Title>
    <b:Year>2000</b:Year>
    <b:Author>
      <b:Author>
        <b:NameList>
          <b:Person>
            <b:Last>Petrides</b:Last>
            <b:First>K.</b:First>
            <b:Middle>V. &amp; Furnham, A.</b:Middle>
          </b:Person>
        </b:NameList>
      </b:Author>
    </b:Author>
    <b:RefOrder>40</b:RefOrder>
  </b:Source>
  <b:Source>
    <b:Tag>Pet04</b:Tag>
    <b:SourceType>Misc</b:SourceType>
    <b:Guid>{DC3E8D21-0CC6-4192-8152-774B1BD617AD}</b:Guid>
    <b:Author>
      <b:Author>
        <b:NameList>
          <b:Person>
            <b:Last>Petrides</b:Last>
            <b:First>K.</b:First>
            <b:Middle>V., Frederickson, N., &amp; Furnham, A.</b:Middle>
          </b:Person>
        </b:NameList>
      </b:Author>
    </b:Author>
    <b:Title>The role of trait emotional intelligence in academic performnace and deviant behaviour at school. Personality and Individual Differences, 36, 277-293</b:Title>
    <b:Year>2004</b:Year>
    <b:RefOrder>41</b:RefOrder>
  </b:Source>
  <b:Source>
    <b:Tag>Mye981</b:Tag>
    <b:SourceType>Book</b:SourceType>
    <b:Guid>{8180E095-8504-46E0-8FB2-41CF9B7AD9D0}</b:Guid>
    <b:Title>Psychology,</b:Title>
    <b:Year>1998</b:Year>
    <b:City>New York</b:City>
    <b:Publisher>Worth Publishers</b:Publisher>
    <b:Author>
      <b:Author>
        <b:NameList>
          <b:Person>
            <b:Last>Myers</b:Last>
            <b:First>D.</b:First>
            <b:Middle>G.</b:Middle>
          </b:Person>
        </b:NameList>
      </b:Author>
    </b:Author>
    <b:Edition>5th Edition</b:Edition>
    <b:RefOrder>42</b:RefOrder>
  </b:Source>
  <b:Source>
    <b:Tag>Lan87</b:Tag>
    <b:SourceType>JournalArticle</b:SourceType>
    <b:Guid>{7E3A69D3-EB28-4235-98E6-3633596E7ABA}</b:Guid>
    <b:Title>Levels of Emotional Awareness: A Cognitive Developmental Theory and its application to Psychopathology</b:Title>
    <b:Year>1987</b:Year>
    <b:Author>
      <b:Author>
        <b:NameList>
          <b:Person>
            <b:Last>Lane</b:Last>
            <b:First>R.</b:First>
            <b:Middle>D., Schwartz, G. E.</b:Middle>
          </b:Person>
        </b:NameList>
      </b:Author>
    </b:Author>
    <b:JournalName>American Journal of Psychiatry</b:JournalName>
    <b:Pages>133-143</b:Pages>
    <b:Volume>144 </b:Volume>
    <b:RefOrder>43</b:RefOrder>
  </b:Source>
  <b:Source>
    <b:Tag>Lan90</b:Tag>
    <b:SourceType>JournalArticle</b:SourceType>
    <b:Guid>{6FD3D804-41AE-4F9B-869D-DF56E1E23B16}</b:Guid>
    <b:Author>
      <b:Author>
        <b:NameList>
          <b:Person>
            <b:Last>Lane</b:Last>
            <b:First>R.</b:First>
            <b:Middle>D., Quinlan, D. M., Schwartz, G. E., Walker, P. A., &amp; Zeitlin, S. B.</b:Middle>
          </b:Person>
        </b:NameList>
      </b:Author>
    </b:Author>
    <b:Title>The Levels of Emotional Awareness Scale: A cognitive-developmental measure of emotion.</b:Title>
    <b:JournalName>Journal of Personality Assessment, </b:JournalName>
    <b:Year>1990</b:Year>
    <b:Pages>124 - 134</b:Pages>
    <b:Volume>55</b:Volume>
    <b:RefOrder>44</b:RefOrder>
  </b:Source>
  <b:Source>
    <b:Tag>Sch98</b:Tag>
    <b:SourceType>Misc</b:SourceType>
    <b:Guid>{F08F680F-9C7D-4468-B40C-0AFDBF2AA51E}</b:Guid>
    <b:Title>Development and Validation of a measure of Emotional Intelligence. Personality and Individual Differences</b:Title>
    <b:Year>1998</b:Year>
    <b:Author>
      <b:Author>
        <b:NameList>
          <b:Person>
            <b:Last>Schutte</b:Last>
            <b:First>N.</b:First>
            <b:Middle>S., Malouff, J. M., Hall, L. E., Haggerty, D. J., Cooper, J. T., Golden, C. J., et al.</b:Middle>
          </b:Person>
        </b:NameList>
      </b:Author>
    </b:Author>
    <b:Publisher>16, 693-703</b:Publisher>
    <b:RefOrder>45</b:RefOrder>
  </b:Source>
  <b:Source>
    <b:Tag>Wal70</b:Tag>
    <b:SourceType>JournalArticle</b:SourceType>
    <b:Guid>{43121AFF-263F-4DE5-89E0-EF052F1241D2}</b:Guid>
    <b:Author>
      <b:Author>
        <b:NameList>
          <b:Person>
            <b:Last>Walter</b:Last>
            <b:First>M.,</b:First>
            <b:Middle>Ebbesen, E. B.</b:Middle>
          </b:Person>
        </b:NameList>
      </b:Author>
    </b:Author>
    <b:Title>Attention in Delay of Gratiffication</b:Title>
    <b:Year>1970</b:Year>
    <b:JournalName>Journal of Personality and Social Psychology</b:JournalName>
    <b:Pages>329 - 337</b:Pages>
    <b:Volume>16</b:Volume>
    <b:Issue>2</b:Issue>
    <b:RefOrder>46</b:RefOrder>
  </b:Source>
  <b:Source>
    <b:Tag>McC12</b:Tag>
    <b:SourceType>JournalArticle</b:SourceType>
    <b:Guid>{CA4F671D-6A6C-4D38-A5DA-673544A1F6D3}</b:Guid>
    <b:Author>
      <b:Author>
        <b:NameList>
          <b:Person>
            <b:Last>McClelland</b:Last>
            <b:First>D.</b:First>
          </b:Person>
        </b:NameList>
      </b:Author>
    </b:Author>
    <b:Title>Motivational Needs</b:Title>
    <b:JournalName>European Journal of Experimental Biology</b:JournalName>
    <b:Year>2012</b:Year>
    <b:Pages>1231 - 1234</b:Pages>
    <b:Volume>2</b:Volume>
    <b:Issue>4</b:Issue>
    <b:RefOrder>47</b:RefOrder>
  </b:Source>
  <b:Source>
    <b:Tag>Wal06</b:Tag>
    <b:SourceType>Book</b:SourceType>
    <b:Guid>{7FA3233A-DDC4-4052-9F06-6104F99E46E9}</b:Guid>
    <b:Title>Working as a Door Supervisor Course Book</b:Title>
    <b:Year>2017, P. 101 - 106</b:Year>
    <b:Author>
      <b:Author>
        <b:NameList>
          <b:Person>
            <b:Last>Walker</b:Last>
            <b:First>A.</b:First>
          </b:Person>
        </b:NameList>
      </b:Author>
    </b:Author>
    <b:City>Shefield</b:City>
    <b:Publisher>Highfield International Limited</b:Publisher>
    <b:Edition>4th Edition</b:Edition>
    <b:RefOrder>20</b:RefOrder>
  </b:Source>
  <b:Source>
    <b:Tag>Ski531</b:Tag>
    <b:SourceType>Book</b:SourceType>
    <b:Guid>{AE9D9682-CB0D-4A8D-8E59-EC52CB99089B}</b:Guid>
    <b:Author>
      <b:Author>
        <b:NameList>
          <b:Person>
            <b:Last>Skinner</b:Last>
            <b:First>B.</b:First>
            <b:Middle>F.</b:Middle>
          </b:Person>
        </b:NameList>
      </b:Author>
    </b:Author>
    <b:Title>Science and Human Behaviour</b:Title>
    <b:Year>1953</b:Year>
    <b:City>New York</b:City>
    <b:Publisher>Macmillan</b:Publisher>
    <b:RefOrder>54</b:RefOrder>
  </b:Source>
  <b:Source>
    <b:Tag>Wal07</b:Tag>
    <b:SourceType>Book</b:SourceType>
    <b:Guid>{2FE0556C-15C9-4D03-A382-DECCC063AF31}</b:Guid>
    <b:Author>
      <b:Author>
        <b:NameList>
          <b:Person>
            <b:Last>Walker</b:Last>
            <b:First>A.</b:First>
          </b:Person>
        </b:NameList>
      </b:Author>
    </b:Author>
    <b:Title>Working as a Door Supervisor Course Book</b:Title>
    <b:Year>2017, P. 107</b:Year>
    <b:City>Sheffield</b:City>
    <b:Publisher>Highfield International Limited</b:Publisher>
    <b:Edition>4th Edition</b:Edition>
    <b:RefOrder>21</b:RefOrder>
  </b:Source>
  <b:Source>
    <b:Tag>Baz11</b:Tag>
    <b:SourceType>JournalArticle</b:SourceType>
    <b:Guid>{ED616D36-CCC4-405D-A397-9530629F37D9}</b:Guid>
    <b:Title>The Relationship between Emotional Intelligence and Effective Delegation</b:Title>
    <b:Year>2011</b:Year>
    <b:Author>
      <b:Author>
        <b:NameList>
          <b:Person>
            <b:Last>Bazdar</b:Last>
            <b:First>M.</b:First>
          </b:Person>
        </b:NameList>
      </b:Author>
    </b:Author>
    <b:JournalName>International Journal of Business and Social Science</b:JournalName>
    <b:Pages>223</b:Pages>
    <b:Volume>2</b:Volume>
    <b:Issue>19</b:Issue>
    <b:RefOrder>22</b:RefOrder>
  </b:Source>
  <b:Source>
    <b:Tag>Gol02</b:Tag>
    <b:SourceType>Book</b:SourceType>
    <b:Guid>{DF4A500C-B6C8-41F8-8E9B-6D032FF70609}</b:Guid>
    <b:Title>Prima Leadership: Realising the Power of Emotional Intelligence.</b:Title>
    <b:Year>2002</b:Year>
    <b:Author>
      <b:Author>
        <b:NameList>
          <b:Person>
            <b:Last>Goleman</b:Last>
            <b:First>D.,</b:First>
            <b:Middle>Boyatzis, R. E., &amp; McKee, A.</b:Middle>
          </b:Person>
        </b:NameList>
      </b:Author>
    </b:Author>
    <b:City>Boston, </b:City>
    <b:Publisher>MA Harvard Business School Press</b:Publisher>
    <b:RefOrder>5</b:RefOrder>
  </b:Source>
  <b:Source>
    <b:Tag>May031</b:Tag>
    <b:SourceType>JournalArticle</b:SourceType>
    <b:Guid>{F749470E-5C6D-4B25-8D82-ADD2682882C4}</b:Guid>
    <b:Title>Measuring Emotional Intelligence with MESCEIT V2.0.</b:Title>
    <b:Year>2003</b:Year>
    <b:Author>
      <b:Author>
        <b:NameList>
          <b:Person>
            <b:Last>Mayer</b:Last>
            <b:First>J.</b:First>
            <b:Middle>D., Salovey, P., &amp; Caruso, D., &amp; Sitarenios, G.</b:Middle>
          </b:Person>
        </b:NameList>
      </b:Author>
    </b:Author>
    <b:JournalName>Emotion</b:JournalName>
    <b:Pages>97 - 105</b:Pages>
    <b:Volume>3</b:Volume>
    <b:RefOrder>27</b:RefOrder>
  </b:Source>
  <b:Source>
    <b:Tag>Gol95</b:Tag>
    <b:SourceType>Book</b:SourceType>
    <b:Guid>{E8096745-880B-4D16-BC75-584D6884387F}</b:Guid>
    <b:Title>Emotional Intelligence.</b:Title>
    <b:Year>1995</b:Year>
    <b:Author>
      <b:Author>
        <b:NameList>
          <b:Person>
            <b:Last>Goleman</b:Last>
            <b:First>D.</b:First>
          </b:Person>
        </b:NameList>
      </b:Author>
    </b:Author>
    <b:City>New York</b:City>
    <b:Publisher>Bantam Books</b:Publisher>
    <b:RefOrder>35</b:RefOrder>
  </b:Source>
  <b:Source>
    <b:Tag>Gol98</b:Tag>
    <b:SourceType>Book</b:SourceType>
    <b:Guid>{A9064C32-48FC-489B-BFA3-9C0AF30511B1}</b:Guid>
    <b:Author>
      <b:Author>
        <b:NameList>
          <b:Person>
            <b:Last>Goleman</b:Last>
            <b:First>D.</b:First>
          </b:Person>
        </b:NameList>
      </b:Author>
    </b:Author>
    <b:Title>Working with Emotional Intelligence</b:Title>
    <b:Year>1998</b:Year>
    <b:City>New York</b:City>
    <b:Publisher>Bantam Books</b:Publisher>
    <b:RefOrder>36</b:RefOrder>
  </b:Source>
  <b:Source>
    <b:Tag>Boy82</b:Tag>
    <b:SourceType>Book</b:SourceType>
    <b:Guid>{CD627D9E-CF14-42A3-A9A6-333E8722F6CC}</b:Guid>
    <b:Author>
      <b:Author>
        <b:NameList>
          <b:Person>
            <b:Last>Boyatzis</b:Last>
            <b:First>R.</b:First>
            <b:Middle>E.</b:Middle>
          </b:Person>
        </b:NameList>
      </b:Author>
    </b:Author>
    <b:Title>The Competent Manager.</b:Title>
    <b:Year>1982</b:Year>
    <b:City>New York, NY.</b:City>
    <b:Publisher>John Wiley</b:Publisher>
    <b:RefOrder>48</b:RefOrder>
  </b:Source>
  <b:Source>
    <b:Tag>Boy99</b:Tag>
    <b:SourceType>Book</b:SourceType>
    <b:Guid>{CAD8949D-09ED-4627-9880-845C7EBC941A}</b:Guid>
    <b:Author>
      <b:Author>
        <b:NameList>
          <b:Person>
            <b:Last>Boyatzis</b:Last>
            <b:First>R.</b:First>
            <b:Middle>E., Goleman, D., &amp; Rhee, K.</b:Middle>
          </b:Person>
        </b:NameList>
      </b:Author>
    </b:Author>
    <b:Title>Clustering Competence in Emotional Intelligence: Insights from the Emotional Competence Inventory (ECI)</b:Title>
    <b:Year>1999</b:Year>
    <b:City>San Francisco</b:City>
    <b:Publisher>Jossey-Bass</b:Publisher>
    <b:RefOrder>49</b:RefOrder>
  </b:Source>
  <b:Source>
    <b:Tag>Plu20</b:Tag>
    <b:SourceType>Book</b:SourceType>
    <b:Guid>{7D75E2B4-13ED-4F87-9E82-E7A3C31224C6}</b:Guid>
    <b:Title>The Nature of Emotions: Clinical Implications</b:Title>
    <b:Year>1988, P. 1 - 20</b:Year>
    <b:City>Boston, MA.</b:City>
    <b:Publisher>Springer</b:Publisher>
    <b:Author>
      <b:Author>
        <b:NameList>
          <b:Person>
            <b:Last>Plutchik</b:Last>
            <b:First>R.</b:First>
          </b:Person>
        </b:NameList>
      </b:Author>
    </b:Author>
    <b:RefOrder>50</b:RefOrder>
  </b:Source>
  <b:Source>
    <b:Tag>Sim97</b:Tag>
    <b:SourceType>Book</b:SourceType>
    <b:Guid>{B6061F23-161D-4C32-B44C-5CFD288DA6A7}</b:Guid>
    <b:Author>
      <b:Author>
        <b:NameList>
          <b:Person>
            <b:Last>Simmons</b:Last>
            <b:First>S.</b:First>
          </b:Person>
        </b:NameList>
      </b:Author>
    </b:Author>
    <b:Title>Measuring Emotional Intelligence</b:Title>
    <b:Year>1997</b:Year>
    <b:Publisher>Summit Publishing Group</b:Publisher>
    <b:RefOrder>57</b:RefOrder>
  </b:Source>
  <b:Source>
    <b:Tag>Sim971</b:Tag>
    <b:SourceType>Book</b:SourceType>
    <b:Guid>{E76253B3-F7C2-4DC9-9B12-F3A007243F45}</b:Guid>
    <b:Author>
      <b:Author>
        <b:NameList>
          <b:Person>
            <b:Last>Simmons</b:Last>
            <b:First>S.</b:First>
          </b:Person>
        </b:NameList>
      </b:Author>
    </b:Author>
    <b:Title>Measuring Emotional Intelligence</b:Title>
    <b:Year>1997</b:Year>
    <b:City>New York</b:City>
    <b:Publisher>Summit Publishing Group In.</b:Publisher>
    <b:RefOrder>51</b:RefOrder>
  </b:Source>
  <b:Source>
    <b:Tag>Wal22</b:Tag>
    <b:SourceType>Book</b:SourceType>
    <b:Guid>{47792562-10F9-4729-A002-22E6C73D6A30}</b:Guid>
    <b:Author>
      <b:Author>
        <b:NameList>
          <b:Person>
            <b:Last>Walker</b:Last>
            <b:First>A.</b:First>
          </b:Person>
        </b:NameList>
      </b:Author>
    </b:Author>
    <b:Title>Working as a Door Supervisor Course Book</b:Title>
    <b:Year>2017, P. 87 - 122</b:Year>
    <b:City>Shefield</b:City>
    <b:Publisher>Highfield ABC International Ltd</b:Publisher>
    <b:Edition>4th Edition</b:Edition>
    <b:RefOrder>58</b:RefOrder>
  </b:Source>
  <b:Source>
    <b:Tag>Wal221</b:Tag>
    <b:SourceType>Book</b:SourceType>
    <b:Guid>{B95DC117-19FE-40D6-A523-37DEAAD0ECDC}</b:Guid>
    <b:Author>
      <b:Author>
        <b:NameList>
          <b:Person>
            <b:Last>Walker</b:Last>
            <b:First>A.</b:First>
          </b:Person>
        </b:NameList>
      </b:Author>
    </b:Author>
    <b:Title>Working As a Door Supervisor Course Book - Principles of Conflict Management In the Security Industry</b:Title>
    <b:Year>2017, P. 87 - 122</b:Year>
    <b:City>Sheffield</b:City>
    <b:Publisher>Highfield International Ltd</b:Publisher>
    <b:Edition>4th Edition</b:Edition>
    <b:RefOrder>52</b:RefOrder>
  </b:Source>
</b:Sources>
</file>

<file path=customXml/itemProps1.xml><?xml version="1.0" encoding="utf-8"?>
<ds:datastoreItem xmlns:ds="http://schemas.openxmlformats.org/officeDocument/2006/customXml" ds:itemID="{2BD96CD3-1086-4F47-AA6D-CE8000C78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2251</TotalTime>
  <Pages>24</Pages>
  <Words>8334</Words>
  <Characters>47510</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647</cp:revision>
  <cp:lastPrinted>2019-09-04T01:30:00Z</cp:lastPrinted>
  <dcterms:created xsi:type="dcterms:W3CDTF">2019-06-29T07:45:00Z</dcterms:created>
  <dcterms:modified xsi:type="dcterms:W3CDTF">2019-09-04T01:49:00Z</dcterms:modified>
</cp:coreProperties>
</file>