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BCFAFF" w14:textId="3BFD2169" w:rsidR="003D7E51" w:rsidRDefault="003D7E51">
      <w:bookmarkStart w:id="0" w:name="_Hlk155066926"/>
      <w:bookmarkEnd w:id="0"/>
      <w:r>
        <w:rPr>
          <w:noProof/>
        </w:rPr>
        <w:drawing>
          <wp:anchor distT="0" distB="0" distL="114300" distR="114300" simplePos="0" relativeHeight="251654656" behindDoc="0" locked="0" layoutInCell="1" allowOverlap="1" wp14:anchorId="525EFF92" wp14:editId="340A0105">
            <wp:simplePos x="0" y="0"/>
            <wp:positionH relativeFrom="margin">
              <wp:posOffset>-21590</wp:posOffset>
            </wp:positionH>
            <wp:positionV relativeFrom="paragraph">
              <wp:posOffset>-58420</wp:posOffset>
            </wp:positionV>
            <wp:extent cx="5633085" cy="2212975"/>
            <wp:effectExtent l="0" t="0" r="5715" b="0"/>
            <wp:wrapNone/>
            <wp:docPr id="707448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33085" cy="2212975"/>
                    </a:xfrm>
                    <a:prstGeom prst="rect">
                      <a:avLst/>
                    </a:prstGeom>
                    <a:noFill/>
                  </pic:spPr>
                </pic:pic>
              </a:graphicData>
            </a:graphic>
            <wp14:sizeRelH relativeFrom="page">
              <wp14:pctWidth>0</wp14:pctWidth>
            </wp14:sizeRelH>
            <wp14:sizeRelV relativeFrom="page">
              <wp14:pctHeight>0</wp14:pctHeight>
            </wp14:sizeRelV>
          </wp:anchor>
        </w:drawing>
      </w:r>
    </w:p>
    <w:p w14:paraId="74FC0229" w14:textId="77777777" w:rsidR="003D7E51" w:rsidRDefault="003D7E51"/>
    <w:p w14:paraId="2D7E97F8" w14:textId="1021CCF5" w:rsidR="003D7E51" w:rsidRDefault="003D7E51"/>
    <w:p w14:paraId="3D6B997E" w14:textId="77777777" w:rsidR="003D7E51" w:rsidRDefault="003D7E51"/>
    <w:p w14:paraId="7DD751F1" w14:textId="7A8761CF" w:rsidR="003D7E51" w:rsidRDefault="003D7E51"/>
    <w:p w14:paraId="7AA39A6D" w14:textId="77777777" w:rsidR="003D7E51" w:rsidRDefault="003D7E51"/>
    <w:p w14:paraId="46A04BC7" w14:textId="6EF1054F" w:rsidR="003D7E51" w:rsidRDefault="003D7E51"/>
    <w:p w14:paraId="0E1DD6FE" w14:textId="77777777" w:rsidR="003D7E51" w:rsidRDefault="003D7E51"/>
    <w:p w14:paraId="370D710F" w14:textId="77777777" w:rsidR="001823E7" w:rsidRDefault="001823E7" w:rsidP="008722D5">
      <w:pPr>
        <w:spacing w:line="480" w:lineRule="auto"/>
      </w:pPr>
    </w:p>
    <w:p w14:paraId="535D22AC" w14:textId="77777777" w:rsidR="008722D5" w:rsidRPr="008722D5" w:rsidRDefault="008722D5" w:rsidP="008722D5">
      <w:pPr>
        <w:spacing w:line="480" w:lineRule="auto"/>
        <w:rPr>
          <w:b/>
          <w:bCs/>
          <w:sz w:val="32"/>
          <w:szCs w:val="32"/>
        </w:rPr>
      </w:pPr>
    </w:p>
    <w:p w14:paraId="40BA0A0E" w14:textId="6F8EF468" w:rsidR="000D78FC" w:rsidRPr="004D64B2" w:rsidRDefault="008722D5" w:rsidP="004D64B2">
      <w:pPr>
        <w:spacing w:line="480" w:lineRule="auto"/>
        <w:jc w:val="center"/>
        <w:rPr>
          <w:b/>
          <w:bCs/>
          <w:sz w:val="48"/>
          <w:szCs w:val="48"/>
        </w:rPr>
      </w:pPr>
      <w:r>
        <w:rPr>
          <w:b/>
          <w:bCs/>
          <w:sz w:val="48"/>
          <w:szCs w:val="48"/>
        </w:rPr>
        <w:t>W</w:t>
      </w:r>
      <w:r w:rsidR="005A3A52">
        <w:rPr>
          <w:b/>
          <w:bCs/>
          <w:sz w:val="48"/>
          <w:szCs w:val="48"/>
        </w:rPr>
        <w:t>hat</w:t>
      </w:r>
      <w:r>
        <w:rPr>
          <w:b/>
          <w:bCs/>
          <w:sz w:val="48"/>
          <w:szCs w:val="48"/>
        </w:rPr>
        <w:t xml:space="preserve"> are</w:t>
      </w:r>
      <w:r w:rsidR="005A3A52">
        <w:rPr>
          <w:b/>
          <w:bCs/>
          <w:sz w:val="48"/>
          <w:szCs w:val="48"/>
        </w:rPr>
        <w:t xml:space="preserve"> </w:t>
      </w:r>
      <w:r w:rsidR="003D7E51" w:rsidRPr="00112E0C">
        <w:rPr>
          <w:b/>
          <w:bCs/>
          <w:sz w:val="48"/>
          <w:szCs w:val="48"/>
        </w:rPr>
        <w:t>the effect</w:t>
      </w:r>
      <w:r w:rsidR="005A3A52">
        <w:rPr>
          <w:b/>
          <w:bCs/>
          <w:sz w:val="48"/>
          <w:szCs w:val="48"/>
        </w:rPr>
        <w:t>s</w:t>
      </w:r>
      <w:r w:rsidR="003D7E51" w:rsidRPr="00112E0C">
        <w:rPr>
          <w:b/>
          <w:bCs/>
          <w:sz w:val="48"/>
          <w:szCs w:val="48"/>
        </w:rPr>
        <w:t xml:space="preserve"> of county lines</w:t>
      </w:r>
      <w:r>
        <w:rPr>
          <w:b/>
          <w:bCs/>
          <w:sz w:val="48"/>
          <w:szCs w:val="48"/>
        </w:rPr>
        <w:t xml:space="preserve"> </w:t>
      </w:r>
      <w:r w:rsidR="003D7E51" w:rsidRPr="00112E0C">
        <w:rPr>
          <w:b/>
          <w:bCs/>
          <w:sz w:val="48"/>
          <w:szCs w:val="48"/>
        </w:rPr>
        <w:t>on young people</w:t>
      </w:r>
      <w:r w:rsidR="005A3A52">
        <w:rPr>
          <w:b/>
          <w:bCs/>
          <w:sz w:val="48"/>
          <w:szCs w:val="48"/>
        </w:rPr>
        <w:t xml:space="preserve"> who have been</w:t>
      </w:r>
      <w:r w:rsidR="003D7E51" w:rsidRPr="00112E0C">
        <w:rPr>
          <w:b/>
          <w:bCs/>
          <w:sz w:val="48"/>
          <w:szCs w:val="48"/>
        </w:rPr>
        <w:t xml:space="preserve"> exploited</w:t>
      </w:r>
      <w:r>
        <w:rPr>
          <w:b/>
          <w:bCs/>
          <w:sz w:val="48"/>
          <w:szCs w:val="48"/>
        </w:rPr>
        <w:t xml:space="preserve"> into county lines</w:t>
      </w:r>
      <w:r w:rsidR="003D7E51" w:rsidRPr="00112E0C">
        <w:rPr>
          <w:b/>
          <w:bCs/>
          <w:sz w:val="48"/>
          <w:szCs w:val="48"/>
        </w:rPr>
        <w:t>,</w:t>
      </w:r>
      <w:r w:rsidR="005A3A52">
        <w:rPr>
          <w:b/>
          <w:bCs/>
          <w:sz w:val="48"/>
          <w:szCs w:val="48"/>
        </w:rPr>
        <w:t xml:space="preserve"> </w:t>
      </w:r>
      <w:r w:rsidR="00AE123F">
        <w:rPr>
          <w:b/>
          <w:bCs/>
          <w:sz w:val="48"/>
          <w:szCs w:val="48"/>
        </w:rPr>
        <w:t xml:space="preserve">who are </w:t>
      </w:r>
      <w:r w:rsidR="005F1022" w:rsidRPr="00112E0C">
        <w:rPr>
          <w:b/>
          <w:bCs/>
          <w:sz w:val="48"/>
          <w:szCs w:val="48"/>
        </w:rPr>
        <w:t>ages twelve</w:t>
      </w:r>
      <w:r w:rsidR="003D7E51" w:rsidRPr="00112E0C">
        <w:rPr>
          <w:b/>
          <w:bCs/>
          <w:sz w:val="48"/>
          <w:szCs w:val="48"/>
        </w:rPr>
        <w:t xml:space="preserve"> to seventeen</w:t>
      </w:r>
      <w:r>
        <w:rPr>
          <w:b/>
          <w:bCs/>
          <w:sz w:val="48"/>
          <w:szCs w:val="48"/>
        </w:rPr>
        <w:t>?</w:t>
      </w:r>
    </w:p>
    <w:p w14:paraId="28FA36E8" w14:textId="77777777" w:rsidR="003D7E51" w:rsidRDefault="003D7E51"/>
    <w:p w14:paraId="7F554516" w14:textId="77777777" w:rsidR="00112E0C" w:rsidRPr="00112E0C" w:rsidRDefault="00112E0C" w:rsidP="00112E0C">
      <w:pPr>
        <w:jc w:val="center"/>
        <w:rPr>
          <w:b/>
          <w:bCs/>
          <w:sz w:val="32"/>
          <w:szCs w:val="32"/>
        </w:rPr>
      </w:pPr>
      <w:r w:rsidRPr="00112E0C">
        <w:rPr>
          <w:b/>
          <w:bCs/>
          <w:sz w:val="32"/>
          <w:szCs w:val="32"/>
        </w:rPr>
        <w:t>Kayla Pugh (2029377)</w:t>
      </w:r>
    </w:p>
    <w:p w14:paraId="751DE332" w14:textId="77777777" w:rsidR="00112E0C" w:rsidRDefault="00112E0C" w:rsidP="00112E0C">
      <w:pPr>
        <w:jc w:val="center"/>
        <w:rPr>
          <w:b/>
          <w:bCs/>
          <w:sz w:val="32"/>
          <w:szCs w:val="32"/>
        </w:rPr>
      </w:pPr>
      <w:r w:rsidRPr="00112E0C">
        <w:rPr>
          <w:b/>
          <w:bCs/>
          <w:sz w:val="32"/>
          <w:szCs w:val="32"/>
        </w:rPr>
        <w:t>University: UWTSD Swansea</w:t>
      </w:r>
    </w:p>
    <w:p w14:paraId="72302DB2" w14:textId="16A1F5D2" w:rsidR="003D7E51" w:rsidRPr="003D7E51" w:rsidRDefault="003D7E51" w:rsidP="003D7E51">
      <w:pPr>
        <w:jc w:val="center"/>
        <w:rPr>
          <w:b/>
          <w:bCs/>
          <w:sz w:val="32"/>
          <w:szCs w:val="32"/>
        </w:rPr>
      </w:pPr>
      <w:r w:rsidRPr="003D7E51">
        <w:rPr>
          <w:b/>
          <w:bCs/>
          <w:sz w:val="32"/>
          <w:szCs w:val="32"/>
        </w:rPr>
        <w:t>BSc (Hons) Policing and Criminology</w:t>
      </w:r>
    </w:p>
    <w:p w14:paraId="3D56015F" w14:textId="04B134B7" w:rsidR="003D7E51" w:rsidRPr="003D7E51" w:rsidRDefault="003D7E51" w:rsidP="003D7E51">
      <w:pPr>
        <w:jc w:val="center"/>
        <w:rPr>
          <w:b/>
          <w:bCs/>
          <w:sz w:val="32"/>
          <w:szCs w:val="32"/>
        </w:rPr>
      </w:pPr>
      <w:r>
        <w:rPr>
          <w:b/>
          <w:bCs/>
          <w:sz w:val="32"/>
          <w:szCs w:val="32"/>
        </w:rPr>
        <w:t>December 2023</w:t>
      </w:r>
    </w:p>
    <w:p w14:paraId="277F6F28" w14:textId="77777777" w:rsidR="003D7E51" w:rsidRPr="003D7E51" w:rsidRDefault="003D7E51" w:rsidP="003D7E51">
      <w:pPr>
        <w:jc w:val="center"/>
        <w:rPr>
          <w:b/>
          <w:bCs/>
          <w:sz w:val="32"/>
          <w:szCs w:val="32"/>
        </w:rPr>
      </w:pPr>
    </w:p>
    <w:p w14:paraId="3A2D6514" w14:textId="1309870F" w:rsidR="003D7E51" w:rsidRDefault="003D7E51" w:rsidP="003D7E51">
      <w:pPr>
        <w:jc w:val="center"/>
        <w:rPr>
          <w:b/>
          <w:bCs/>
          <w:sz w:val="32"/>
          <w:szCs w:val="32"/>
        </w:rPr>
      </w:pPr>
      <w:r w:rsidRPr="003D7E51">
        <w:rPr>
          <w:b/>
          <w:bCs/>
          <w:sz w:val="32"/>
          <w:szCs w:val="32"/>
        </w:rPr>
        <w:t xml:space="preserve">Word Count: </w:t>
      </w:r>
      <w:r w:rsidR="004D64B2">
        <w:rPr>
          <w:b/>
          <w:bCs/>
          <w:sz w:val="32"/>
          <w:szCs w:val="32"/>
        </w:rPr>
        <w:t>7630</w:t>
      </w:r>
    </w:p>
    <w:p w14:paraId="1A17CEDC" w14:textId="2FF60FFA" w:rsidR="00112E0C" w:rsidRDefault="001C4893" w:rsidP="004164C4">
      <w:pPr>
        <w:rPr>
          <w:b/>
          <w:bCs/>
          <w:sz w:val="32"/>
          <w:szCs w:val="32"/>
          <w:u w:val="single"/>
        </w:rPr>
      </w:pPr>
      <w:r>
        <w:rPr>
          <w:b/>
          <w:bCs/>
          <w:sz w:val="32"/>
          <w:szCs w:val="32"/>
          <w:u w:val="single"/>
        </w:rPr>
        <w:lastRenderedPageBreak/>
        <w:t xml:space="preserve">Acknowledgements </w:t>
      </w:r>
    </w:p>
    <w:p w14:paraId="74365739" w14:textId="77777777" w:rsidR="001C4893" w:rsidRDefault="001C4893" w:rsidP="004164C4">
      <w:pPr>
        <w:rPr>
          <w:b/>
          <w:bCs/>
          <w:sz w:val="32"/>
          <w:szCs w:val="32"/>
          <w:u w:val="single"/>
        </w:rPr>
      </w:pPr>
    </w:p>
    <w:p w14:paraId="67C94B65" w14:textId="75720B31" w:rsidR="001C4893" w:rsidRPr="00410EAB" w:rsidRDefault="001C4893" w:rsidP="00410EAB">
      <w:pPr>
        <w:spacing w:line="360" w:lineRule="auto"/>
        <w:rPr>
          <w:rFonts w:ascii="Arial" w:hAnsi="Arial" w:cs="Arial"/>
          <w:sz w:val="24"/>
          <w:szCs w:val="24"/>
        </w:rPr>
      </w:pPr>
      <w:r w:rsidRPr="00410EAB">
        <w:rPr>
          <w:rFonts w:ascii="Arial" w:hAnsi="Arial" w:cs="Arial"/>
          <w:sz w:val="24"/>
          <w:szCs w:val="24"/>
        </w:rPr>
        <w:t xml:space="preserve">I would like to thank all family, friends, work colleagues and my partner in helping me complete this dissertation. I would also like to thank my university supervisor Deepak Patel and Jane Thomas for their time and support throughout the course of the dissertation process. </w:t>
      </w:r>
      <w:r w:rsidR="002F2913" w:rsidRPr="00410EAB">
        <w:rPr>
          <w:rFonts w:ascii="Arial" w:hAnsi="Arial" w:cs="Arial"/>
          <w:sz w:val="24"/>
          <w:szCs w:val="24"/>
        </w:rPr>
        <w:t>Without their help, guidance, and encouragement throughout this project, it would have been very difficult.</w:t>
      </w:r>
    </w:p>
    <w:p w14:paraId="05BEE201" w14:textId="77777777" w:rsidR="00112E0C" w:rsidRDefault="00112E0C" w:rsidP="004164C4">
      <w:pPr>
        <w:rPr>
          <w:b/>
          <w:bCs/>
          <w:sz w:val="32"/>
          <w:szCs w:val="32"/>
          <w:u w:val="single"/>
        </w:rPr>
      </w:pPr>
    </w:p>
    <w:p w14:paraId="3D648AE6" w14:textId="7E70E60F" w:rsidR="004164C4" w:rsidRDefault="004164C4" w:rsidP="004164C4">
      <w:pPr>
        <w:rPr>
          <w:b/>
          <w:bCs/>
          <w:sz w:val="32"/>
          <w:szCs w:val="32"/>
          <w:u w:val="single"/>
        </w:rPr>
      </w:pPr>
      <w:r w:rsidRPr="004164C4">
        <w:rPr>
          <w:b/>
          <w:bCs/>
          <w:sz w:val="32"/>
          <w:szCs w:val="32"/>
          <w:u w:val="single"/>
        </w:rPr>
        <w:t>Declaration</w:t>
      </w:r>
    </w:p>
    <w:p w14:paraId="674EE8D3" w14:textId="77777777" w:rsidR="004164C4" w:rsidRPr="004164C4" w:rsidRDefault="004164C4" w:rsidP="004164C4">
      <w:pPr>
        <w:rPr>
          <w:b/>
          <w:bCs/>
          <w:sz w:val="32"/>
          <w:szCs w:val="32"/>
          <w:u w:val="single"/>
        </w:rPr>
      </w:pPr>
    </w:p>
    <w:p w14:paraId="55316109" w14:textId="77777777" w:rsidR="004164C4" w:rsidRPr="00410EAB" w:rsidRDefault="004164C4" w:rsidP="00410EAB">
      <w:pPr>
        <w:spacing w:line="360" w:lineRule="auto"/>
        <w:rPr>
          <w:rFonts w:ascii="Arial" w:hAnsi="Arial" w:cs="Arial"/>
          <w:sz w:val="24"/>
          <w:szCs w:val="24"/>
        </w:rPr>
      </w:pPr>
      <w:r w:rsidRPr="00410EAB">
        <w:rPr>
          <w:rFonts w:ascii="Arial" w:hAnsi="Arial" w:cs="Arial"/>
          <w:sz w:val="24"/>
          <w:szCs w:val="24"/>
        </w:rPr>
        <w:t>This work has not previously been accepted in substance for any degree and is not being concurrently submitted in candidature for any degree.</w:t>
      </w:r>
    </w:p>
    <w:p w14:paraId="62647B0C" w14:textId="2A952B74" w:rsidR="004164C4" w:rsidRPr="00410EAB" w:rsidRDefault="004164C4" w:rsidP="00410EAB">
      <w:pPr>
        <w:spacing w:line="360" w:lineRule="auto"/>
        <w:rPr>
          <w:rFonts w:ascii="Arial" w:hAnsi="Arial" w:cs="Arial"/>
          <w:sz w:val="24"/>
          <w:szCs w:val="24"/>
        </w:rPr>
      </w:pPr>
      <w:r w:rsidRPr="00410EAB">
        <w:rPr>
          <w:rFonts w:ascii="Arial" w:hAnsi="Arial" w:cs="Arial"/>
          <w:sz w:val="24"/>
          <w:szCs w:val="24"/>
        </w:rPr>
        <w:t xml:space="preserve">Signed: </w:t>
      </w:r>
      <w:r w:rsidR="00A87109" w:rsidRPr="00410EAB">
        <w:rPr>
          <w:rFonts w:ascii="Arial" w:hAnsi="Arial" w:cs="Arial"/>
          <w:sz w:val="24"/>
          <w:szCs w:val="24"/>
        </w:rPr>
        <w:t>Kayla Pugh</w:t>
      </w:r>
    </w:p>
    <w:p w14:paraId="43D160F6" w14:textId="218036B8" w:rsidR="004164C4" w:rsidRPr="00410EAB" w:rsidRDefault="004164C4" w:rsidP="00410EAB">
      <w:pPr>
        <w:spacing w:line="360" w:lineRule="auto"/>
        <w:rPr>
          <w:rFonts w:ascii="Arial" w:hAnsi="Arial" w:cs="Arial"/>
          <w:sz w:val="24"/>
          <w:szCs w:val="24"/>
        </w:rPr>
      </w:pPr>
      <w:r w:rsidRPr="00410EAB">
        <w:rPr>
          <w:rFonts w:ascii="Arial" w:hAnsi="Arial" w:cs="Arial"/>
          <w:sz w:val="24"/>
          <w:szCs w:val="24"/>
        </w:rPr>
        <w:t>Date: 22/12/2023</w:t>
      </w:r>
    </w:p>
    <w:p w14:paraId="55CD0F1E" w14:textId="77777777" w:rsidR="004164C4" w:rsidRPr="00410EAB" w:rsidRDefault="004164C4" w:rsidP="00410EAB">
      <w:pPr>
        <w:spacing w:line="360" w:lineRule="auto"/>
        <w:rPr>
          <w:rFonts w:ascii="Arial" w:hAnsi="Arial" w:cs="Arial"/>
          <w:sz w:val="24"/>
          <w:szCs w:val="24"/>
        </w:rPr>
      </w:pPr>
    </w:p>
    <w:p w14:paraId="5281A2E5" w14:textId="77777777" w:rsidR="004164C4" w:rsidRPr="00410EAB" w:rsidRDefault="004164C4" w:rsidP="00410EAB">
      <w:pPr>
        <w:spacing w:line="360" w:lineRule="auto"/>
        <w:rPr>
          <w:rFonts w:ascii="Arial" w:hAnsi="Arial" w:cs="Arial"/>
          <w:sz w:val="24"/>
          <w:szCs w:val="24"/>
          <w:u w:val="single"/>
        </w:rPr>
      </w:pPr>
      <w:r w:rsidRPr="00410EAB">
        <w:rPr>
          <w:rFonts w:ascii="Arial" w:hAnsi="Arial" w:cs="Arial"/>
          <w:sz w:val="24"/>
          <w:szCs w:val="24"/>
          <w:u w:val="single"/>
        </w:rPr>
        <w:t xml:space="preserve">Statement 1: </w:t>
      </w:r>
    </w:p>
    <w:p w14:paraId="525309C0" w14:textId="77777777" w:rsidR="004164C4" w:rsidRPr="00410EAB" w:rsidRDefault="004164C4" w:rsidP="00410EAB">
      <w:pPr>
        <w:spacing w:line="360" w:lineRule="auto"/>
        <w:rPr>
          <w:rFonts w:ascii="Arial" w:hAnsi="Arial" w:cs="Arial"/>
          <w:sz w:val="24"/>
          <w:szCs w:val="24"/>
        </w:rPr>
      </w:pPr>
      <w:r w:rsidRPr="00410EAB">
        <w:rPr>
          <w:rFonts w:ascii="Arial" w:hAnsi="Arial" w:cs="Arial"/>
          <w:sz w:val="24"/>
          <w:szCs w:val="24"/>
        </w:rPr>
        <w:t>This dissertation is being submitted in partial fulfilment of the requirements for the degree of BSc Policing and Criminology.</w:t>
      </w:r>
    </w:p>
    <w:p w14:paraId="56A9ED6E" w14:textId="0B8A160B" w:rsidR="004164C4" w:rsidRPr="00410EAB" w:rsidRDefault="004164C4" w:rsidP="00410EAB">
      <w:pPr>
        <w:spacing w:line="360" w:lineRule="auto"/>
        <w:rPr>
          <w:rFonts w:ascii="Arial" w:hAnsi="Arial" w:cs="Arial"/>
          <w:sz w:val="24"/>
          <w:szCs w:val="24"/>
        </w:rPr>
      </w:pPr>
      <w:r w:rsidRPr="00410EAB">
        <w:rPr>
          <w:rFonts w:ascii="Arial" w:hAnsi="Arial" w:cs="Arial"/>
          <w:sz w:val="24"/>
          <w:szCs w:val="24"/>
        </w:rPr>
        <w:t xml:space="preserve">Signed: </w:t>
      </w:r>
      <w:r w:rsidR="00A87109" w:rsidRPr="00410EAB">
        <w:rPr>
          <w:rFonts w:ascii="Arial" w:hAnsi="Arial" w:cs="Arial"/>
          <w:sz w:val="24"/>
          <w:szCs w:val="24"/>
        </w:rPr>
        <w:t>Kayla Pugh</w:t>
      </w:r>
    </w:p>
    <w:p w14:paraId="50067744" w14:textId="3AA5FE83" w:rsidR="004164C4" w:rsidRPr="00410EAB" w:rsidRDefault="004164C4" w:rsidP="00410EAB">
      <w:pPr>
        <w:spacing w:line="360" w:lineRule="auto"/>
        <w:rPr>
          <w:rFonts w:ascii="Arial" w:hAnsi="Arial" w:cs="Arial"/>
          <w:sz w:val="24"/>
          <w:szCs w:val="24"/>
        </w:rPr>
      </w:pPr>
      <w:r w:rsidRPr="00410EAB">
        <w:rPr>
          <w:rFonts w:ascii="Arial" w:hAnsi="Arial" w:cs="Arial"/>
          <w:sz w:val="24"/>
          <w:szCs w:val="24"/>
        </w:rPr>
        <w:t>Date: 22/12/2023</w:t>
      </w:r>
    </w:p>
    <w:p w14:paraId="63B5C2BE" w14:textId="77777777" w:rsidR="004164C4" w:rsidRPr="00410EAB" w:rsidRDefault="004164C4" w:rsidP="00410EAB">
      <w:pPr>
        <w:spacing w:line="360" w:lineRule="auto"/>
        <w:rPr>
          <w:rFonts w:ascii="Arial" w:hAnsi="Arial" w:cs="Arial"/>
          <w:sz w:val="24"/>
          <w:szCs w:val="24"/>
        </w:rPr>
      </w:pPr>
    </w:p>
    <w:p w14:paraId="231A5188" w14:textId="77777777" w:rsidR="004164C4" w:rsidRPr="00410EAB" w:rsidRDefault="004164C4" w:rsidP="00410EAB">
      <w:pPr>
        <w:spacing w:line="360" w:lineRule="auto"/>
        <w:rPr>
          <w:rFonts w:ascii="Arial" w:hAnsi="Arial" w:cs="Arial"/>
          <w:sz w:val="24"/>
          <w:szCs w:val="24"/>
          <w:u w:val="single"/>
        </w:rPr>
      </w:pPr>
      <w:r w:rsidRPr="00410EAB">
        <w:rPr>
          <w:rFonts w:ascii="Arial" w:hAnsi="Arial" w:cs="Arial"/>
          <w:sz w:val="24"/>
          <w:szCs w:val="24"/>
          <w:u w:val="single"/>
        </w:rPr>
        <w:t xml:space="preserve">Statement 2: </w:t>
      </w:r>
    </w:p>
    <w:p w14:paraId="43B6A27A" w14:textId="77777777" w:rsidR="004164C4" w:rsidRPr="00410EAB" w:rsidRDefault="004164C4" w:rsidP="00410EAB">
      <w:pPr>
        <w:spacing w:line="360" w:lineRule="auto"/>
        <w:rPr>
          <w:rFonts w:ascii="Arial" w:hAnsi="Arial" w:cs="Arial"/>
          <w:sz w:val="24"/>
          <w:szCs w:val="24"/>
        </w:rPr>
      </w:pPr>
      <w:r w:rsidRPr="00410EAB">
        <w:rPr>
          <w:rFonts w:ascii="Arial" w:hAnsi="Arial" w:cs="Arial"/>
          <w:sz w:val="24"/>
          <w:szCs w:val="24"/>
        </w:rPr>
        <w:t>This dissertation is the result of my own independent work/investigation, except where otherwise stated.</w:t>
      </w:r>
    </w:p>
    <w:p w14:paraId="5083F484" w14:textId="77777777" w:rsidR="004164C4" w:rsidRPr="00410EAB" w:rsidRDefault="004164C4" w:rsidP="00410EAB">
      <w:pPr>
        <w:spacing w:line="360" w:lineRule="auto"/>
        <w:rPr>
          <w:rFonts w:ascii="Arial" w:hAnsi="Arial" w:cs="Arial"/>
          <w:sz w:val="24"/>
          <w:szCs w:val="24"/>
        </w:rPr>
      </w:pPr>
      <w:r w:rsidRPr="00410EAB">
        <w:rPr>
          <w:rFonts w:ascii="Arial" w:hAnsi="Arial" w:cs="Arial"/>
          <w:sz w:val="24"/>
          <w:szCs w:val="24"/>
        </w:rPr>
        <w:t>Other sources are acknowledged by footnotes giving explicit references.  A bibliography is appended.</w:t>
      </w:r>
    </w:p>
    <w:p w14:paraId="71484FC1" w14:textId="6002F9BB" w:rsidR="004164C4" w:rsidRPr="00410EAB" w:rsidRDefault="004164C4" w:rsidP="00410EAB">
      <w:pPr>
        <w:spacing w:line="360" w:lineRule="auto"/>
        <w:rPr>
          <w:rFonts w:ascii="Arial" w:hAnsi="Arial" w:cs="Arial"/>
          <w:sz w:val="24"/>
          <w:szCs w:val="24"/>
        </w:rPr>
      </w:pPr>
      <w:r w:rsidRPr="00410EAB">
        <w:rPr>
          <w:rFonts w:ascii="Arial" w:hAnsi="Arial" w:cs="Arial"/>
          <w:sz w:val="24"/>
          <w:szCs w:val="24"/>
        </w:rPr>
        <w:t xml:space="preserve">Signed: </w:t>
      </w:r>
      <w:r w:rsidR="00A87109" w:rsidRPr="00410EAB">
        <w:rPr>
          <w:rFonts w:ascii="Arial" w:hAnsi="Arial" w:cs="Arial"/>
          <w:sz w:val="24"/>
          <w:szCs w:val="24"/>
        </w:rPr>
        <w:t>Kayla Pugh</w:t>
      </w:r>
    </w:p>
    <w:p w14:paraId="7E289D37" w14:textId="5E7DACE4" w:rsidR="004164C4" w:rsidRPr="00410EAB" w:rsidRDefault="004164C4" w:rsidP="00410EAB">
      <w:pPr>
        <w:spacing w:line="360" w:lineRule="auto"/>
        <w:rPr>
          <w:rFonts w:ascii="Arial" w:hAnsi="Arial" w:cs="Arial"/>
          <w:sz w:val="24"/>
          <w:szCs w:val="24"/>
        </w:rPr>
      </w:pPr>
      <w:r w:rsidRPr="00410EAB">
        <w:rPr>
          <w:rFonts w:ascii="Arial" w:hAnsi="Arial" w:cs="Arial"/>
          <w:sz w:val="24"/>
          <w:szCs w:val="24"/>
        </w:rPr>
        <w:lastRenderedPageBreak/>
        <w:t>Date: 22/12/2023</w:t>
      </w:r>
    </w:p>
    <w:p w14:paraId="42F68C3B" w14:textId="77777777" w:rsidR="004164C4" w:rsidRPr="00410EAB" w:rsidRDefault="004164C4" w:rsidP="00410EAB">
      <w:pPr>
        <w:spacing w:line="360" w:lineRule="auto"/>
        <w:rPr>
          <w:rFonts w:ascii="Arial" w:hAnsi="Arial" w:cs="Arial"/>
          <w:sz w:val="24"/>
          <w:szCs w:val="24"/>
        </w:rPr>
      </w:pPr>
    </w:p>
    <w:p w14:paraId="77243BCA" w14:textId="77777777" w:rsidR="004164C4" w:rsidRPr="00410EAB" w:rsidRDefault="004164C4" w:rsidP="00410EAB">
      <w:pPr>
        <w:spacing w:line="360" w:lineRule="auto"/>
        <w:rPr>
          <w:rFonts w:ascii="Arial" w:hAnsi="Arial" w:cs="Arial"/>
          <w:sz w:val="24"/>
          <w:szCs w:val="24"/>
          <w:u w:val="single"/>
        </w:rPr>
      </w:pPr>
      <w:r w:rsidRPr="00410EAB">
        <w:rPr>
          <w:rFonts w:ascii="Arial" w:hAnsi="Arial" w:cs="Arial"/>
          <w:sz w:val="24"/>
          <w:szCs w:val="24"/>
          <w:u w:val="single"/>
        </w:rPr>
        <w:t xml:space="preserve">Statement 3: </w:t>
      </w:r>
    </w:p>
    <w:p w14:paraId="4416BB7B" w14:textId="77777777" w:rsidR="004164C4" w:rsidRPr="00410EAB" w:rsidRDefault="004164C4" w:rsidP="00410EAB">
      <w:pPr>
        <w:spacing w:line="360" w:lineRule="auto"/>
        <w:rPr>
          <w:rFonts w:ascii="Arial" w:hAnsi="Arial" w:cs="Arial"/>
          <w:sz w:val="24"/>
          <w:szCs w:val="24"/>
        </w:rPr>
      </w:pPr>
      <w:r w:rsidRPr="00410EAB">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37232458" w14:textId="0BA828A8" w:rsidR="004164C4" w:rsidRPr="00410EAB" w:rsidRDefault="004164C4" w:rsidP="00410EAB">
      <w:pPr>
        <w:spacing w:line="360" w:lineRule="auto"/>
        <w:rPr>
          <w:rFonts w:ascii="Arial" w:hAnsi="Arial" w:cs="Arial"/>
          <w:sz w:val="24"/>
          <w:szCs w:val="24"/>
        </w:rPr>
      </w:pPr>
      <w:r w:rsidRPr="00410EAB">
        <w:rPr>
          <w:rFonts w:ascii="Arial" w:hAnsi="Arial" w:cs="Arial"/>
          <w:sz w:val="24"/>
          <w:szCs w:val="24"/>
        </w:rPr>
        <w:t xml:space="preserve">Signed: </w:t>
      </w:r>
      <w:r w:rsidR="00A87109" w:rsidRPr="00410EAB">
        <w:rPr>
          <w:rFonts w:ascii="Arial" w:hAnsi="Arial" w:cs="Arial"/>
          <w:sz w:val="24"/>
          <w:szCs w:val="24"/>
        </w:rPr>
        <w:t>Kayla Pugh</w:t>
      </w:r>
    </w:p>
    <w:p w14:paraId="5A360275" w14:textId="290892EF" w:rsidR="004164C4" w:rsidRPr="00410EAB" w:rsidRDefault="004164C4" w:rsidP="00410EAB">
      <w:pPr>
        <w:spacing w:line="360" w:lineRule="auto"/>
        <w:rPr>
          <w:rFonts w:ascii="Arial" w:hAnsi="Arial" w:cs="Arial"/>
          <w:sz w:val="24"/>
          <w:szCs w:val="24"/>
        </w:rPr>
      </w:pPr>
      <w:r w:rsidRPr="00410EAB">
        <w:rPr>
          <w:rFonts w:ascii="Arial" w:hAnsi="Arial" w:cs="Arial"/>
          <w:sz w:val="24"/>
          <w:szCs w:val="24"/>
        </w:rPr>
        <w:t>Date: 22/12/2023</w:t>
      </w:r>
    </w:p>
    <w:p w14:paraId="0741EDF1" w14:textId="77777777" w:rsidR="004164C4" w:rsidRPr="00410EAB" w:rsidRDefault="004164C4" w:rsidP="00410EAB">
      <w:pPr>
        <w:spacing w:line="360" w:lineRule="auto"/>
        <w:rPr>
          <w:rFonts w:ascii="Arial" w:hAnsi="Arial" w:cs="Arial"/>
          <w:sz w:val="24"/>
          <w:szCs w:val="24"/>
        </w:rPr>
      </w:pPr>
    </w:p>
    <w:p w14:paraId="1B562D4B" w14:textId="54146286" w:rsidR="004164C4" w:rsidRPr="00410EAB" w:rsidRDefault="004164C4" w:rsidP="00410EAB">
      <w:pPr>
        <w:spacing w:line="360" w:lineRule="auto"/>
        <w:rPr>
          <w:rFonts w:ascii="Arial" w:hAnsi="Arial" w:cs="Arial"/>
          <w:sz w:val="24"/>
          <w:szCs w:val="24"/>
          <w:u w:val="single"/>
        </w:rPr>
      </w:pPr>
      <w:r w:rsidRPr="00410EAB">
        <w:rPr>
          <w:rFonts w:ascii="Arial" w:hAnsi="Arial" w:cs="Arial"/>
          <w:sz w:val="24"/>
          <w:szCs w:val="24"/>
          <w:u w:val="single"/>
        </w:rPr>
        <w:t>Statement 4:</w:t>
      </w:r>
    </w:p>
    <w:p w14:paraId="2C5FCD50" w14:textId="77777777" w:rsidR="004164C4" w:rsidRPr="00410EAB" w:rsidRDefault="004164C4" w:rsidP="00410EAB">
      <w:pPr>
        <w:spacing w:line="360" w:lineRule="auto"/>
        <w:rPr>
          <w:rFonts w:ascii="Arial" w:hAnsi="Arial" w:cs="Arial"/>
          <w:sz w:val="24"/>
          <w:szCs w:val="24"/>
        </w:rPr>
      </w:pPr>
      <w:r w:rsidRPr="00410EAB">
        <w:rPr>
          <w:rFonts w:ascii="Arial" w:hAnsi="Arial" w:cs="Arial"/>
          <w:sz w:val="24"/>
          <w:szCs w:val="24"/>
        </w:rPr>
        <w:t>I hereby give consent for my dissertation, if accepted, to be available on the university’s IT system to those who have consent to use the system.</w:t>
      </w:r>
    </w:p>
    <w:p w14:paraId="72542EA1" w14:textId="02807901" w:rsidR="004164C4" w:rsidRPr="00410EAB" w:rsidRDefault="004164C4" w:rsidP="00410EAB">
      <w:pPr>
        <w:spacing w:line="360" w:lineRule="auto"/>
        <w:rPr>
          <w:rFonts w:ascii="Arial" w:hAnsi="Arial" w:cs="Arial"/>
          <w:sz w:val="24"/>
          <w:szCs w:val="24"/>
        </w:rPr>
      </w:pPr>
      <w:r w:rsidRPr="00410EAB">
        <w:rPr>
          <w:rFonts w:ascii="Arial" w:hAnsi="Arial" w:cs="Arial"/>
          <w:sz w:val="24"/>
          <w:szCs w:val="24"/>
        </w:rPr>
        <w:t xml:space="preserve">Signed: </w:t>
      </w:r>
      <w:r w:rsidR="00A87109" w:rsidRPr="00410EAB">
        <w:rPr>
          <w:rFonts w:ascii="Arial" w:hAnsi="Arial" w:cs="Arial"/>
          <w:sz w:val="24"/>
          <w:szCs w:val="24"/>
        </w:rPr>
        <w:t>Kayla Pugh</w:t>
      </w:r>
    </w:p>
    <w:p w14:paraId="264C6A9D" w14:textId="57E91890" w:rsidR="00DD0AEE" w:rsidRPr="00410EAB" w:rsidRDefault="004164C4" w:rsidP="00410EAB">
      <w:pPr>
        <w:spacing w:line="360" w:lineRule="auto"/>
        <w:rPr>
          <w:rFonts w:ascii="Arial" w:hAnsi="Arial" w:cs="Arial"/>
          <w:sz w:val="24"/>
          <w:szCs w:val="24"/>
        </w:rPr>
      </w:pPr>
      <w:r w:rsidRPr="00410EAB">
        <w:rPr>
          <w:rFonts w:ascii="Arial" w:hAnsi="Arial" w:cs="Arial"/>
          <w:sz w:val="24"/>
          <w:szCs w:val="24"/>
        </w:rPr>
        <w:t>Date: 22/12/2023</w:t>
      </w:r>
    </w:p>
    <w:p w14:paraId="6A99A42A" w14:textId="77777777" w:rsidR="005F1022" w:rsidRDefault="005F1022" w:rsidP="004164C4">
      <w:pPr>
        <w:rPr>
          <w:sz w:val="28"/>
          <w:szCs w:val="28"/>
        </w:rPr>
      </w:pPr>
    </w:p>
    <w:p w14:paraId="4B296157" w14:textId="77777777" w:rsidR="005F1022" w:rsidRDefault="005F1022" w:rsidP="004164C4">
      <w:pPr>
        <w:rPr>
          <w:sz w:val="28"/>
          <w:szCs w:val="28"/>
        </w:rPr>
      </w:pPr>
    </w:p>
    <w:p w14:paraId="3B401C5A" w14:textId="77777777" w:rsidR="005F1022" w:rsidRDefault="005F1022" w:rsidP="004164C4">
      <w:pPr>
        <w:rPr>
          <w:sz w:val="28"/>
          <w:szCs w:val="28"/>
        </w:rPr>
      </w:pPr>
    </w:p>
    <w:p w14:paraId="1AE2EEA9" w14:textId="77777777" w:rsidR="005F1022" w:rsidRDefault="005F1022" w:rsidP="004164C4">
      <w:pPr>
        <w:rPr>
          <w:sz w:val="28"/>
          <w:szCs w:val="28"/>
        </w:rPr>
      </w:pPr>
    </w:p>
    <w:p w14:paraId="54D967C7" w14:textId="77777777" w:rsidR="005F1022" w:rsidRDefault="005F1022" w:rsidP="004164C4">
      <w:pPr>
        <w:rPr>
          <w:sz w:val="28"/>
          <w:szCs w:val="28"/>
        </w:rPr>
      </w:pPr>
    </w:p>
    <w:p w14:paraId="49331560" w14:textId="77777777" w:rsidR="005F1022" w:rsidRDefault="005F1022" w:rsidP="004164C4">
      <w:pPr>
        <w:rPr>
          <w:sz w:val="28"/>
          <w:szCs w:val="28"/>
        </w:rPr>
      </w:pPr>
    </w:p>
    <w:p w14:paraId="598327CC" w14:textId="77777777" w:rsidR="005F1022" w:rsidRDefault="005F1022" w:rsidP="004164C4">
      <w:pPr>
        <w:rPr>
          <w:sz w:val="28"/>
          <w:szCs w:val="28"/>
        </w:rPr>
      </w:pPr>
    </w:p>
    <w:p w14:paraId="4F4895FC" w14:textId="77777777" w:rsidR="005F1022" w:rsidRDefault="005F1022" w:rsidP="004164C4">
      <w:pPr>
        <w:rPr>
          <w:sz w:val="28"/>
          <w:szCs w:val="28"/>
        </w:rPr>
      </w:pPr>
    </w:p>
    <w:p w14:paraId="3275BC86" w14:textId="77777777" w:rsidR="005E6BAA" w:rsidRDefault="005E6BAA" w:rsidP="004164C4">
      <w:pPr>
        <w:rPr>
          <w:sz w:val="28"/>
          <w:szCs w:val="28"/>
        </w:rPr>
      </w:pPr>
    </w:p>
    <w:p w14:paraId="7B436AC9" w14:textId="77777777" w:rsidR="00080605" w:rsidRDefault="00080605" w:rsidP="009E538A">
      <w:pPr>
        <w:jc w:val="center"/>
        <w:rPr>
          <w:rFonts w:ascii="Arial" w:hAnsi="Arial" w:cs="Arial"/>
          <w:sz w:val="32"/>
          <w:szCs w:val="32"/>
        </w:rPr>
      </w:pPr>
    </w:p>
    <w:p w14:paraId="011CF564" w14:textId="77777777" w:rsidR="00080605" w:rsidRDefault="00080605" w:rsidP="009E538A">
      <w:pPr>
        <w:jc w:val="center"/>
        <w:rPr>
          <w:rFonts w:ascii="Arial" w:hAnsi="Arial" w:cs="Arial"/>
          <w:sz w:val="32"/>
          <w:szCs w:val="32"/>
        </w:rPr>
      </w:pPr>
    </w:p>
    <w:p w14:paraId="1DF6A7CF" w14:textId="77777777" w:rsidR="00080605" w:rsidRDefault="00080605" w:rsidP="009E538A">
      <w:pPr>
        <w:jc w:val="center"/>
        <w:rPr>
          <w:rFonts w:ascii="Arial" w:hAnsi="Arial" w:cs="Arial"/>
          <w:sz w:val="32"/>
          <w:szCs w:val="32"/>
        </w:rPr>
      </w:pPr>
    </w:p>
    <w:p w14:paraId="0293B914" w14:textId="4EFEBF1D" w:rsidR="005F1022" w:rsidRDefault="002F2913" w:rsidP="009E538A">
      <w:pPr>
        <w:jc w:val="center"/>
        <w:rPr>
          <w:rFonts w:ascii="Arial" w:hAnsi="Arial" w:cs="Arial"/>
          <w:sz w:val="32"/>
          <w:szCs w:val="32"/>
        </w:rPr>
      </w:pPr>
      <w:r w:rsidRPr="005E6BAA">
        <w:rPr>
          <w:rFonts w:ascii="Arial" w:hAnsi="Arial" w:cs="Arial"/>
          <w:sz w:val="32"/>
          <w:szCs w:val="32"/>
        </w:rPr>
        <w:lastRenderedPageBreak/>
        <w:t>Abstract</w:t>
      </w:r>
    </w:p>
    <w:p w14:paraId="67B39B07" w14:textId="77777777" w:rsidR="00022E89" w:rsidRPr="005E6BAA" w:rsidRDefault="00022E89" w:rsidP="009E538A">
      <w:pPr>
        <w:jc w:val="center"/>
        <w:rPr>
          <w:rFonts w:ascii="Arial" w:hAnsi="Arial" w:cs="Arial"/>
          <w:sz w:val="32"/>
          <w:szCs w:val="32"/>
        </w:rPr>
      </w:pPr>
    </w:p>
    <w:p w14:paraId="034D2F2F" w14:textId="15762FD8" w:rsidR="009E538A" w:rsidRDefault="009E538A" w:rsidP="004164C4">
      <w:pPr>
        <w:rPr>
          <w:rFonts w:ascii="Arial" w:hAnsi="Arial" w:cs="Arial"/>
          <w:sz w:val="24"/>
          <w:szCs w:val="24"/>
        </w:rPr>
      </w:pPr>
      <w:r>
        <w:rPr>
          <w:rFonts w:ascii="Arial" w:hAnsi="Arial" w:cs="Arial"/>
          <w:sz w:val="24"/>
          <w:szCs w:val="24"/>
        </w:rPr>
        <w:t>County lines is one of the biggest issues within the United Kingdom as it involves the trafficking and selling of illegal drugs, gang violence</w:t>
      </w:r>
      <w:r w:rsidR="003928E9">
        <w:rPr>
          <w:rFonts w:ascii="Arial" w:hAnsi="Arial" w:cs="Arial"/>
          <w:sz w:val="24"/>
          <w:szCs w:val="24"/>
        </w:rPr>
        <w:t xml:space="preserve"> and the grooming</w:t>
      </w:r>
      <w:r w:rsidR="00007C99">
        <w:rPr>
          <w:rFonts w:ascii="Arial" w:hAnsi="Arial" w:cs="Arial"/>
          <w:sz w:val="24"/>
          <w:szCs w:val="24"/>
        </w:rPr>
        <w:t xml:space="preserve"> to get people to work for organised crime groups</w:t>
      </w:r>
      <w:r w:rsidR="003928E9">
        <w:rPr>
          <w:rFonts w:ascii="Arial" w:hAnsi="Arial" w:cs="Arial"/>
          <w:sz w:val="24"/>
          <w:szCs w:val="24"/>
        </w:rPr>
        <w:t>. T</w:t>
      </w:r>
      <w:r>
        <w:rPr>
          <w:rFonts w:ascii="Arial" w:hAnsi="Arial" w:cs="Arial"/>
          <w:sz w:val="24"/>
          <w:szCs w:val="24"/>
        </w:rPr>
        <w:t>here is a great deal of literature surrounding th</w:t>
      </w:r>
      <w:r w:rsidR="003928E9">
        <w:rPr>
          <w:rFonts w:ascii="Arial" w:hAnsi="Arial" w:cs="Arial"/>
          <w:sz w:val="24"/>
          <w:szCs w:val="24"/>
        </w:rPr>
        <w:t>e</w:t>
      </w:r>
      <w:r>
        <w:rPr>
          <w:rFonts w:ascii="Arial" w:hAnsi="Arial" w:cs="Arial"/>
          <w:sz w:val="24"/>
          <w:szCs w:val="24"/>
        </w:rPr>
        <w:t xml:space="preserve"> topic </w:t>
      </w:r>
      <w:r w:rsidR="003928E9">
        <w:rPr>
          <w:rFonts w:ascii="Arial" w:hAnsi="Arial" w:cs="Arial"/>
          <w:sz w:val="24"/>
          <w:szCs w:val="24"/>
        </w:rPr>
        <w:t>of county lines in</w:t>
      </w:r>
      <w:r>
        <w:rPr>
          <w:rFonts w:ascii="Arial" w:hAnsi="Arial" w:cs="Arial"/>
          <w:sz w:val="24"/>
          <w:szCs w:val="24"/>
        </w:rPr>
        <w:t xml:space="preserve"> </w:t>
      </w:r>
      <w:r w:rsidR="00007C99">
        <w:rPr>
          <w:rFonts w:ascii="Arial" w:hAnsi="Arial" w:cs="Arial"/>
          <w:sz w:val="24"/>
          <w:szCs w:val="24"/>
        </w:rPr>
        <w:t xml:space="preserve">general, however there is limited academic literature on the effects of county lines on young people, specifically those who are aged twelve to seventeen. There is also little research as to why these young people </w:t>
      </w:r>
      <w:r w:rsidR="00A837F3">
        <w:rPr>
          <w:rFonts w:ascii="Arial" w:hAnsi="Arial" w:cs="Arial"/>
          <w:sz w:val="24"/>
          <w:szCs w:val="24"/>
        </w:rPr>
        <w:t>are specifically targeted for</w:t>
      </w:r>
      <w:r w:rsidR="00007C99">
        <w:rPr>
          <w:rFonts w:ascii="Arial" w:hAnsi="Arial" w:cs="Arial"/>
          <w:sz w:val="24"/>
          <w:szCs w:val="24"/>
        </w:rPr>
        <w:t xml:space="preserve"> exploitation into </w:t>
      </w:r>
      <w:r w:rsidR="00A837F3">
        <w:rPr>
          <w:rFonts w:ascii="Arial" w:hAnsi="Arial" w:cs="Arial"/>
          <w:sz w:val="24"/>
          <w:szCs w:val="24"/>
        </w:rPr>
        <w:t>organised crime.</w:t>
      </w:r>
    </w:p>
    <w:p w14:paraId="6C6B6A13" w14:textId="684A9D68" w:rsidR="00093D21" w:rsidRDefault="00093D21" w:rsidP="004164C4">
      <w:pPr>
        <w:rPr>
          <w:rFonts w:ascii="Arial" w:hAnsi="Arial" w:cs="Arial"/>
          <w:sz w:val="24"/>
          <w:szCs w:val="24"/>
        </w:rPr>
      </w:pPr>
      <w:r>
        <w:rPr>
          <w:rFonts w:ascii="Arial" w:hAnsi="Arial" w:cs="Arial"/>
          <w:sz w:val="24"/>
          <w:szCs w:val="24"/>
        </w:rPr>
        <w:t xml:space="preserve">The aim of this dissertation is to identify the factors influencing young people into county lines and why they are exploited by gang members. The researcher also investigated the effects of county lines on the young person, during and after being </w:t>
      </w:r>
      <w:proofErr w:type="spellStart"/>
      <w:r>
        <w:rPr>
          <w:rFonts w:ascii="Arial" w:hAnsi="Arial" w:cs="Arial"/>
          <w:sz w:val="24"/>
          <w:szCs w:val="24"/>
        </w:rPr>
        <w:t>apart</w:t>
      </w:r>
      <w:proofErr w:type="spellEnd"/>
      <w:r>
        <w:rPr>
          <w:rFonts w:ascii="Arial" w:hAnsi="Arial" w:cs="Arial"/>
          <w:sz w:val="24"/>
          <w:szCs w:val="24"/>
        </w:rPr>
        <w:t xml:space="preserve"> of organised crime groups. </w:t>
      </w:r>
    </w:p>
    <w:p w14:paraId="20CFDB54" w14:textId="611DDC70" w:rsidR="00410265" w:rsidRDefault="00410265" w:rsidP="004164C4">
      <w:pPr>
        <w:rPr>
          <w:rFonts w:ascii="Arial" w:hAnsi="Arial" w:cs="Arial"/>
          <w:sz w:val="24"/>
          <w:szCs w:val="24"/>
        </w:rPr>
      </w:pPr>
      <w:r>
        <w:rPr>
          <w:rFonts w:ascii="Arial" w:hAnsi="Arial" w:cs="Arial"/>
          <w:sz w:val="24"/>
          <w:szCs w:val="24"/>
        </w:rPr>
        <w:t xml:space="preserve">An in-depth analysis of relevant and existing literature on the effects of county lines and exploitation was conducted. Primary research was also conducted by the researcher which was then compared with the secondary research obtained to see if any themes emerged. </w:t>
      </w:r>
    </w:p>
    <w:p w14:paraId="4BA07946" w14:textId="78FC91A1" w:rsidR="00410265" w:rsidRPr="009E538A" w:rsidRDefault="00410265" w:rsidP="004164C4">
      <w:pPr>
        <w:rPr>
          <w:rFonts w:ascii="Arial" w:hAnsi="Arial" w:cs="Arial"/>
          <w:sz w:val="24"/>
          <w:szCs w:val="24"/>
        </w:rPr>
      </w:pPr>
      <w:r>
        <w:rPr>
          <w:rFonts w:ascii="Arial" w:hAnsi="Arial" w:cs="Arial"/>
          <w:sz w:val="24"/>
          <w:szCs w:val="24"/>
        </w:rPr>
        <w:t>The findings were then presented and critically analysed. Recommendations were then made to assist in raising awareness on the topic of county lines and to hopefully lower the risk of exploitation of young people.</w:t>
      </w:r>
    </w:p>
    <w:p w14:paraId="2318C67F" w14:textId="77777777" w:rsidR="005E6BAA" w:rsidRPr="005E6BAA" w:rsidRDefault="005E6BAA" w:rsidP="004164C4">
      <w:pPr>
        <w:rPr>
          <w:rFonts w:ascii="Arial" w:hAnsi="Arial" w:cs="Arial"/>
          <w:sz w:val="24"/>
          <w:szCs w:val="24"/>
        </w:rPr>
      </w:pPr>
    </w:p>
    <w:p w14:paraId="0EFE1F2A" w14:textId="77777777" w:rsidR="002F2913" w:rsidRPr="00523EE3" w:rsidRDefault="002F2913" w:rsidP="004164C4">
      <w:pPr>
        <w:rPr>
          <w:sz w:val="24"/>
          <w:szCs w:val="24"/>
        </w:rPr>
      </w:pPr>
    </w:p>
    <w:p w14:paraId="701F0A4F" w14:textId="77777777" w:rsidR="00A87109" w:rsidRDefault="00A87109" w:rsidP="004164C4">
      <w:pPr>
        <w:rPr>
          <w:sz w:val="28"/>
          <w:szCs w:val="28"/>
        </w:rPr>
      </w:pPr>
    </w:p>
    <w:p w14:paraId="0A52B7E9" w14:textId="77777777" w:rsidR="00A87109" w:rsidRDefault="00A87109" w:rsidP="004164C4">
      <w:pPr>
        <w:rPr>
          <w:sz w:val="28"/>
          <w:szCs w:val="28"/>
        </w:rPr>
      </w:pPr>
    </w:p>
    <w:p w14:paraId="409C9A6B" w14:textId="77777777" w:rsidR="00A87109" w:rsidRDefault="00A87109" w:rsidP="004164C4">
      <w:pPr>
        <w:rPr>
          <w:sz w:val="28"/>
          <w:szCs w:val="28"/>
        </w:rPr>
      </w:pPr>
    </w:p>
    <w:p w14:paraId="7CF5DA7E" w14:textId="77777777" w:rsidR="00A87109" w:rsidRDefault="00A87109" w:rsidP="004164C4">
      <w:pPr>
        <w:rPr>
          <w:sz w:val="28"/>
          <w:szCs w:val="28"/>
        </w:rPr>
      </w:pPr>
    </w:p>
    <w:p w14:paraId="75A8B541" w14:textId="77777777" w:rsidR="00A87109" w:rsidRDefault="00A87109" w:rsidP="004164C4">
      <w:pPr>
        <w:rPr>
          <w:sz w:val="28"/>
          <w:szCs w:val="28"/>
        </w:rPr>
      </w:pPr>
    </w:p>
    <w:p w14:paraId="4BFE7066" w14:textId="77777777" w:rsidR="00A87109" w:rsidRDefault="00A87109" w:rsidP="004164C4">
      <w:pPr>
        <w:rPr>
          <w:sz w:val="28"/>
          <w:szCs w:val="28"/>
        </w:rPr>
      </w:pPr>
    </w:p>
    <w:p w14:paraId="33821D08" w14:textId="77777777" w:rsidR="00A87109" w:rsidRDefault="00A87109" w:rsidP="004164C4">
      <w:pPr>
        <w:rPr>
          <w:sz w:val="28"/>
          <w:szCs w:val="28"/>
        </w:rPr>
      </w:pPr>
    </w:p>
    <w:p w14:paraId="52A61768" w14:textId="77777777" w:rsidR="007F02F6" w:rsidRDefault="007F02F6" w:rsidP="004164C4">
      <w:pPr>
        <w:rPr>
          <w:sz w:val="28"/>
          <w:szCs w:val="28"/>
        </w:rPr>
      </w:pPr>
    </w:p>
    <w:p w14:paraId="354CFD2F" w14:textId="77777777" w:rsidR="0092066C" w:rsidRDefault="0092066C" w:rsidP="004164C4">
      <w:pPr>
        <w:rPr>
          <w:rFonts w:ascii="Arial" w:hAnsi="Arial" w:cs="Arial"/>
          <w:sz w:val="28"/>
          <w:szCs w:val="28"/>
        </w:rPr>
      </w:pPr>
    </w:p>
    <w:p w14:paraId="593B1325" w14:textId="77777777" w:rsidR="0092066C" w:rsidRDefault="0092066C" w:rsidP="004164C4">
      <w:pPr>
        <w:rPr>
          <w:rFonts w:ascii="Arial" w:hAnsi="Arial" w:cs="Arial"/>
          <w:sz w:val="28"/>
          <w:szCs w:val="28"/>
        </w:rPr>
      </w:pPr>
    </w:p>
    <w:p w14:paraId="0497BE8F" w14:textId="77777777" w:rsidR="0092066C" w:rsidRDefault="0092066C" w:rsidP="004164C4">
      <w:pPr>
        <w:rPr>
          <w:rFonts w:ascii="Arial" w:hAnsi="Arial" w:cs="Arial"/>
          <w:sz w:val="28"/>
          <w:szCs w:val="28"/>
        </w:rPr>
      </w:pPr>
    </w:p>
    <w:p w14:paraId="3EF9B08E" w14:textId="4A5A4862" w:rsidR="00A87109" w:rsidRPr="001823E7" w:rsidRDefault="00A87109" w:rsidP="004164C4">
      <w:pPr>
        <w:rPr>
          <w:rFonts w:ascii="Arial" w:hAnsi="Arial" w:cs="Arial"/>
          <w:sz w:val="28"/>
          <w:szCs w:val="28"/>
        </w:rPr>
      </w:pPr>
      <w:r w:rsidRPr="001823E7">
        <w:rPr>
          <w:rFonts w:ascii="Arial" w:hAnsi="Arial" w:cs="Arial"/>
          <w:sz w:val="28"/>
          <w:szCs w:val="28"/>
        </w:rPr>
        <w:lastRenderedPageBreak/>
        <w:t>Contents Page</w:t>
      </w:r>
      <w:r w:rsidR="00791CAF" w:rsidRPr="001823E7">
        <w:rPr>
          <w:rFonts w:ascii="Arial" w:hAnsi="Arial" w:cs="Arial"/>
          <w:sz w:val="28"/>
          <w:szCs w:val="28"/>
        </w:rPr>
        <w:t xml:space="preserve"> </w:t>
      </w:r>
    </w:p>
    <w:p w14:paraId="262277A3" w14:textId="77777777" w:rsidR="00791CAF" w:rsidRDefault="00791CAF" w:rsidP="00791CAF">
      <w:pPr>
        <w:rPr>
          <w:rFonts w:ascii="Arial" w:hAnsi="Arial" w:cs="Arial"/>
        </w:rPr>
      </w:pPr>
    </w:p>
    <w:p w14:paraId="13C5BA4C" w14:textId="08DEB4E2" w:rsidR="00791CAF" w:rsidRDefault="00791CAF" w:rsidP="00791CAF">
      <w:pPr>
        <w:rPr>
          <w:rFonts w:ascii="Arial" w:hAnsi="Arial" w:cs="Arial"/>
        </w:rPr>
      </w:pPr>
      <w:r>
        <w:rPr>
          <w:rFonts w:ascii="Arial" w:hAnsi="Arial" w:cs="Arial"/>
        </w:rPr>
        <w:t>1.0 Introduction</w:t>
      </w:r>
      <w:r w:rsidR="00BD032B">
        <w:rPr>
          <w:rFonts w:ascii="Arial" w:hAnsi="Arial" w:cs="Arial"/>
        </w:rPr>
        <w:t xml:space="preserve"> ……………………………………………………………………………</w:t>
      </w:r>
      <w:r w:rsidR="00F50286">
        <w:rPr>
          <w:rFonts w:ascii="Arial" w:hAnsi="Arial" w:cs="Arial"/>
        </w:rPr>
        <w:t>….</w:t>
      </w:r>
      <w:r w:rsidR="00BD032B">
        <w:rPr>
          <w:rFonts w:ascii="Arial" w:hAnsi="Arial" w:cs="Arial"/>
        </w:rPr>
        <w:t xml:space="preserve"> 7</w:t>
      </w:r>
    </w:p>
    <w:p w14:paraId="000B4095" w14:textId="5D18D425" w:rsidR="00791CAF" w:rsidRDefault="00791CAF" w:rsidP="00791CAF">
      <w:pPr>
        <w:rPr>
          <w:rFonts w:ascii="Arial" w:hAnsi="Arial" w:cs="Arial"/>
        </w:rPr>
      </w:pPr>
      <w:r>
        <w:rPr>
          <w:rFonts w:ascii="Arial" w:hAnsi="Arial" w:cs="Arial"/>
        </w:rPr>
        <w:t>1.1 Rationale</w:t>
      </w:r>
      <w:r w:rsidR="004A07F9">
        <w:rPr>
          <w:rFonts w:ascii="Arial" w:hAnsi="Arial" w:cs="Arial"/>
        </w:rPr>
        <w:t xml:space="preserve"> ………………………………………………………………………………….7</w:t>
      </w:r>
    </w:p>
    <w:p w14:paraId="3EF04B1A" w14:textId="13CD132A" w:rsidR="00791CAF" w:rsidRDefault="00791CAF" w:rsidP="00791CAF">
      <w:pPr>
        <w:rPr>
          <w:rFonts w:ascii="Arial" w:hAnsi="Arial" w:cs="Arial"/>
        </w:rPr>
      </w:pPr>
      <w:r>
        <w:rPr>
          <w:rFonts w:ascii="Arial" w:hAnsi="Arial" w:cs="Arial"/>
        </w:rPr>
        <w:t>1.2 Objectives</w:t>
      </w:r>
      <w:r w:rsidR="004A07F9">
        <w:rPr>
          <w:rFonts w:ascii="Arial" w:hAnsi="Arial" w:cs="Arial"/>
        </w:rPr>
        <w:t xml:space="preserve"> …………………………………………………………………………………8</w:t>
      </w:r>
    </w:p>
    <w:p w14:paraId="3AB1D7B7" w14:textId="639765EA" w:rsidR="00791CAF" w:rsidRDefault="00791CAF" w:rsidP="00791CAF">
      <w:pPr>
        <w:rPr>
          <w:rFonts w:ascii="Arial" w:hAnsi="Arial" w:cs="Arial"/>
        </w:rPr>
      </w:pPr>
      <w:r>
        <w:rPr>
          <w:rFonts w:ascii="Arial" w:hAnsi="Arial" w:cs="Arial"/>
        </w:rPr>
        <w:t>2.0 Literature Review</w:t>
      </w:r>
      <w:r w:rsidR="00063726">
        <w:rPr>
          <w:rFonts w:ascii="Arial" w:hAnsi="Arial" w:cs="Arial"/>
        </w:rPr>
        <w:t xml:space="preserve"> ……………………………………………………………………</w:t>
      </w:r>
      <w:proofErr w:type="gramStart"/>
      <w:r w:rsidR="00063726">
        <w:rPr>
          <w:rFonts w:ascii="Arial" w:hAnsi="Arial" w:cs="Arial"/>
        </w:rPr>
        <w:t>…</w:t>
      </w:r>
      <w:r w:rsidR="004A07F9">
        <w:rPr>
          <w:rFonts w:ascii="Arial" w:hAnsi="Arial" w:cs="Arial"/>
        </w:rPr>
        <w:t>..</w:t>
      </w:r>
      <w:proofErr w:type="gramEnd"/>
      <w:r w:rsidR="00063726">
        <w:rPr>
          <w:rFonts w:ascii="Arial" w:hAnsi="Arial" w:cs="Arial"/>
        </w:rPr>
        <w:t xml:space="preserve"> 9</w:t>
      </w:r>
    </w:p>
    <w:p w14:paraId="10615855" w14:textId="16DC3685" w:rsidR="00791CAF" w:rsidRDefault="001172A7" w:rsidP="00791CAF">
      <w:pPr>
        <w:rPr>
          <w:rFonts w:ascii="Arial" w:hAnsi="Arial" w:cs="Arial"/>
        </w:rPr>
      </w:pPr>
      <w:r>
        <w:rPr>
          <w:rFonts w:ascii="Arial" w:hAnsi="Arial" w:cs="Arial"/>
        </w:rPr>
        <w:t>2.1 Introduction</w:t>
      </w:r>
      <w:r w:rsidR="004A07F9">
        <w:rPr>
          <w:rFonts w:ascii="Arial" w:hAnsi="Arial" w:cs="Arial"/>
        </w:rPr>
        <w:t xml:space="preserve"> ……………………………………………………………………………….9</w:t>
      </w:r>
    </w:p>
    <w:p w14:paraId="705B2524" w14:textId="78504D7A" w:rsidR="001172A7" w:rsidRDefault="001172A7" w:rsidP="00791CAF">
      <w:pPr>
        <w:rPr>
          <w:rFonts w:ascii="Arial" w:hAnsi="Arial" w:cs="Arial"/>
        </w:rPr>
      </w:pPr>
      <w:r>
        <w:rPr>
          <w:rFonts w:ascii="Arial" w:hAnsi="Arial" w:cs="Arial"/>
        </w:rPr>
        <w:t xml:space="preserve">2.2 County Lines: understanding the </w:t>
      </w:r>
      <w:r w:rsidR="001823E7">
        <w:rPr>
          <w:rFonts w:ascii="Arial" w:hAnsi="Arial" w:cs="Arial"/>
        </w:rPr>
        <w:t>problem</w:t>
      </w:r>
      <w:r w:rsidR="004A07F9">
        <w:rPr>
          <w:rFonts w:ascii="Arial" w:hAnsi="Arial" w:cs="Arial"/>
        </w:rPr>
        <w:t xml:space="preserve"> ……………………………………………</w:t>
      </w:r>
      <w:proofErr w:type="gramStart"/>
      <w:r w:rsidR="004A07F9">
        <w:rPr>
          <w:rFonts w:ascii="Arial" w:hAnsi="Arial" w:cs="Arial"/>
        </w:rPr>
        <w:t>.10</w:t>
      </w:r>
      <w:proofErr w:type="gramEnd"/>
      <w:r>
        <w:rPr>
          <w:rFonts w:ascii="Arial" w:hAnsi="Arial" w:cs="Arial"/>
        </w:rPr>
        <w:t xml:space="preserve"> </w:t>
      </w:r>
    </w:p>
    <w:p w14:paraId="04292D83" w14:textId="507791E8" w:rsidR="001172A7" w:rsidRDefault="001172A7" w:rsidP="00791CAF">
      <w:pPr>
        <w:rPr>
          <w:rFonts w:ascii="Arial" w:hAnsi="Arial" w:cs="Arial"/>
        </w:rPr>
      </w:pPr>
      <w:r>
        <w:rPr>
          <w:rFonts w:ascii="Arial" w:hAnsi="Arial" w:cs="Arial"/>
        </w:rPr>
        <w:t xml:space="preserve">2.3 </w:t>
      </w:r>
      <w:r w:rsidRPr="001172A7">
        <w:rPr>
          <w:rFonts w:ascii="Arial" w:hAnsi="Arial" w:cs="Arial"/>
        </w:rPr>
        <w:t>Factors influencing young people to be coerced into county lines</w:t>
      </w:r>
      <w:r w:rsidR="004A07F9">
        <w:rPr>
          <w:rFonts w:ascii="Arial" w:hAnsi="Arial" w:cs="Arial"/>
        </w:rPr>
        <w:t>…………………</w:t>
      </w:r>
      <w:proofErr w:type="gramStart"/>
      <w:r w:rsidR="004A07F9">
        <w:rPr>
          <w:rFonts w:ascii="Arial" w:hAnsi="Arial" w:cs="Arial"/>
        </w:rPr>
        <w:t>.10</w:t>
      </w:r>
      <w:proofErr w:type="gramEnd"/>
    </w:p>
    <w:p w14:paraId="0FACF3C7" w14:textId="143004C3" w:rsidR="001172A7" w:rsidRDefault="001172A7" w:rsidP="00791CAF">
      <w:pPr>
        <w:rPr>
          <w:rFonts w:ascii="Arial" w:hAnsi="Arial" w:cs="Arial"/>
        </w:rPr>
      </w:pPr>
      <w:r>
        <w:rPr>
          <w:rFonts w:ascii="Arial" w:hAnsi="Arial" w:cs="Arial"/>
        </w:rPr>
        <w:t>2.4 Effects of county lines on young people</w:t>
      </w:r>
      <w:r w:rsidR="004A07F9">
        <w:rPr>
          <w:rFonts w:ascii="Arial" w:hAnsi="Arial" w:cs="Arial"/>
        </w:rPr>
        <w:t>……………………………………………….11</w:t>
      </w:r>
    </w:p>
    <w:p w14:paraId="536FD966" w14:textId="11A48A58" w:rsidR="001172A7" w:rsidRDefault="001172A7" w:rsidP="00791CAF">
      <w:pPr>
        <w:rPr>
          <w:rFonts w:ascii="Arial" w:hAnsi="Arial" w:cs="Arial"/>
        </w:rPr>
      </w:pPr>
      <w:r>
        <w:rPr>
          <w:rFonts w:ascii="Arial" w:hAnsi="Arial" w:cs="Arial"/>
        </w:rPr>
        <w:t>2.5 Types of young people exploited</w:t>
      </w:r>
      <w:r w:rsidR="004A07F9">
        <w:rPr>
          <w:rFonts w:ascii="Arial" w:hAnsi="Arial" w:cs="Arial"/>
        </w:rPr>
        <w:t>………………………………………………………. 13</w:t>
      </w:r>
    </w:p>
    <w:p w14:paraId="7BF41AD2" w14:textId="2E6FEFC5" w:rsidR="001172A7" w:rsidRDefault="001172A7" w:rsidP="00791CAF">
      <w:pPr>
        <w:rPr>
          <w:rFonts w:ascii="Arial" w:hAnsi="Arial" w:cs="Arial"/>
        </w:rPr>
      </w:pPr>
      <w:r>
        <w:rPr>
          <w:rFonts w:ascii="Arial" w:hAnsi="Arial" w:cs="Arial"/>
        </w:rPr>
        <w:t>2.6 Conclusion</w:t>
      </w:r>
      <w:r w:rsidR="004A07F9">
        <w:rPr>
          <w:rFonts w:ascii="Arial" w:hAnsi="Arial" w:cs="Arial"/>
        </w:rPr>
        <w:t>………………………………………………………………………………</w:t>
      </w:r>
      <w:r w:rsidR="00E2366D">
        <w:rPr>
          <w:rFonts w:ascii="Arial" w:hAnsi="Arial" w:cs="Arial"/>
        </w:rPr>
        <w:t>……</w:t>
      </w:r>
      <w:r w:rsidR="004A07F9">
        <w:rPr>
          <w:rFonts w:ascii="Arial" w:hAnsi="Arial" w:cs="Arial"/>
        </w:rPr>
        <w:t>15</w:t>
      </w:r>
    </w:p>
    <w:p w14:paraId="11ACCEAB" w14:textId="52D9A58D" w:rsidR="001172A7" w:rsidRDefault="001172A7" w:rsidP="00791CAF">
      <w:pPr>
        <w:rPr>
          <w:rFonts w:ascii="Arial" w:hAnsi="Arial" w:cs="Arial"/>
        </w:rPr>
      </w:pPr>
      <w:r>
        <w:rPr>
          <w:rFonts w:ascii="Arial" w:hAnsi="Arial" w:cs="Arial"/>
        </w:rPr>
        <w:t>3.0 Research Methodology</w:t>
      </w:r>
      <w:r w:rsidR="00063726">
        <w:rPr>
          <w:rFonts w:ascii="Arial" w:hAnsi="Arial" w:cs="Arial"/>
        </w:rPr>
        <w:t xml:space="preserve"> …………………………………………………………………</w:t>
      </w:r>
      <w:proofErr w:type="gramStart"/>
      <w:r w:rsidR="00E2366D">
        <w:rPr>
          <w:rFonts w:ascii="Arial" w:hAnsi="Arial" w:cs="Arial"/>
        </w:rPr>
        <w:t>…..</w:t>
      </w:r>
      <w:proofErr w:type="gramEnd"/>
      <w:r w:rsidR="00063726">
        <w:rPr>
          <w:rFonts w:ascii="Arial" w:hAnsi="Arial" w:cs="Arial"/>
        </w:rPr>
        <w:t>17</w:t>
      </w:r>
    </w:p>
    <w:p w14:paraId="5084CFF2" w14:textId="7A3FC7CC" w:rsidR="001172A7" w:rsidRDefault="001172A7" w:rsidP="00791CAF">
      <w:pPr>
        <w:rPr>
          <w:rFonts w:ascii="Arial" w:hAnsi="Arial" w:cs="Arial"/>
        </w:rPr>
      </w:pPr>
      <w:r>
        <w:rPr>
          <w:rFonts w:ascii="Arial" w:hAnsi="Arial" w:cs="Arial"/>
        </w:rPr>
        <w:t>3.1 Introduction</w:t>
      </w:r>
      <w:r w:rsidR="004A07F9">
        <w:rPr>
          <w:rFonts w:ascii="Arial" w:hAnsi="Arial" w:cs="Arial"/>
        </w:rPr>
        <w:t>………………………………………………………………………………</w:t>
      </w:r>
      <w:proofErr w:type="gramStart"/>
      <w:r w:rsidR="00E2366D">
        <w:rPr>
          <w:rFonts w:ascii="Arial" w:hAnsi="Arial" w:cs="Arial"/>
        </w:rPr>
        <w:t>…..</w:t>
      </w:r>
      <w:proofErr w:type="gramEnd"/>
      <w:r w:rsidR="00E70376">
        <w:rPr>
          <w:rFonts w:ascii="Arial" w:hAnsi="Arial" w:cs="Arial"/>
        </w:rPr>
        <w:t>17</w:t>
      </w:r>
    </w:p>
    <w:p w14:paraId="7C6AFA38" w14:textId="5F130699" w:rsidR="001172A7" w:rsidRDefault="001172A7" w:rsidP="00791CAF">
      <w:pPr>
        <w:rPr>
          <w:rFonts w:ascii="Arial" w:hAnsi="Arial" w:cs="Arial"/>
        </w:rPr>
      </w:pPr>
      <w:r>
        <w:rPr>
          <w:rFonts w:ascii="Arial" w:hAnsi="Arial" w:cs="Arial"/>
        </w:rPr>
        <w:t xml:space="preserve">3.2 </w:t>
      </w:r>
      <w:r w:rsidRPr="001172A7">
        <w:rPr>
          <w:rFonts w:ascii="Arial" w:hAnsi="Arial" w:cs="Arial"/>
        </w:rPr>
        <w:t>Data Collection and the evaluation</w:t>
      </w:r>
      <w:r w:rsidR="004A07F9">
        <w:rPr>
          <w:rFonts w:ascii="Arial" w:hAnsi="Arial" w:cs="Arial"/>
        </w:rPr>
        <w:t>……………………………………………………</w:t>
      </w:r>
      <w:proofErr w:type="gramStart"/>
      <w:r w:rsidR="00E2366D">
        <w:rPr>
          <w:rFonts w:ascii="Arial" w:hAnsi="Arial" w:cs="Arial"/>
        </w:rPr>
        <w:t>…..</w:t>
      </w:r>
      <w:proofErr w:type="gramEnd"/>
      <w:r w:rsidR="00E70376">
        <w:rPr>
          <w:rFonts w:ascii="Arial" w:hAnsi="Arial" w:cs="Arial"/>
        </w:rPr>
        <w:t>18</w:t>
      </w:r>
    </w:p>
    <w:p w14:paraId="06568863" w14:textId="48A6E15E" w:rsidR="001172A7" w:rsidRDefault="001172A7" w:rsidP="00791CAF">
      <w:pPr>
        <w:rPr>
          <w:rFonts w:ascii="Arial" w:hAnsi="Arial" w:cs="Arial"/>
        </w:rPr>
      </w:pPr>
      <w:r>
        <w:rPr>
          <w:rFonts w:ascii="Arial" w:hAnsi="Arial" w:cs="Arial"/>
        </w:rPr>
        <w:t>3.3 Survey distribution</w:t>
      </w:r>
      <w:r w:rsidR="00E70376">
        <w:rPr>
          <w:rFonts w:ascii="Arial" w:hAnsi="Arial" w:cs="Arial"/>
        </w:rPr>
        <w:t>………………………………………………………………………</w:t>
      </w:r>
      <w:r w:rsidR="00E2366D">
        <w:rPr>
          <w:rFonts w:ascii="Arial" w:hAnsi="Arial" w:cs="Arial"/>
        </w:rPr>
        <w:t>….</w:t>
      </w:r>
      <w:r w:rsidR="00E70376">
        <w:rPr>
          <w:rFonts w:ascii="Arial" w:hAnsi="Arial" w:cs="Arial"/>
        </w:rPr>
        <w:t>18</w:t>
      </w:r>
    </w:p>
    <w:p w14:paraId="1F9DB855" w14:textId="20A5974D" w:rsidR="001172A7" w:rsidRDefault="001172A7" w:rsidP="00791CAF">
      <w:pPr>
        <w:rPr>
          <w:rFonts w:ascii="Arial" w:hAnsi="Arial" w:cs="Arial"/>
        </w:rPr>
      </w:pPr>
      <w:r>
        <w:rPr>
          <w:rFonts w:ascii="Arial" w:hAnsi="Arial" w:cs="Arial"/>
        </w:rPr>
        <w:t xml:space="preserve">3.4 </w:t>
      </w:r>
      <w:r w:rsidRPr="001172A7">
        <w:rPr>
          <w:rFonts w:ascii="Arial" w:hAnsi="Arial" w:cs="Arial"/>
        </w:rPr>
        <w:t>Limitations and potential problems</w:t>
      </w:r>
      <w:r w:rsidR="00E70376">
        <w:rPr>
          <w:rFonts w:ascii="Arial" w:hAnsi="Arial" w:cs="Arial"/>
        </w:rPr>
        <w:t>……………………………………………………</w:t>
      </w:r>
      <w:r w:rsidR="00E2366D">
        <w:rPr>
          <w:rFonts w:ascii="Arial" w:hAnsi="Arial" w:cs="Arial"/>
        </w:rPr>
        <w:t>…1</w:t>
      </w:r>
      <w:r w:rsidR="00E70376">
        <w:rPr>
          <w:rFonts w:ascii="Arial" w:hAnsi="Arial" w:cs="Arial"/>
        </w:rPr>
        <w:t>9</w:t>
      </w:r>
    </w:p>
    <w:p w14:paraId="1C8FE3CB" w14:textId="2610127D" w:rsidR="001172A7" w:rsidRDefault="001172A7" w:rsidP="00791CAF">
      <w:pPr>
        <w:rPr>
          <w:rFonts w:ascii="Arial" w:hAnsi="Arial" w:cs="Arial"/>
        </w:rPr>
      </w:pPr>
      <w:r>
        <w:rPr>
          <w:rFonts w:ascii="Arial" w:hAnsi="Arial" w:cs="Arial"/>
        </w:rPr>
        <w:t>3.5 Ethical considerations</w:t>
      </w:r>
      <w:r w:rsidR="00E70376">
        <w:rPr>
          <w:rFonts w:ascii="Arial" w:hAnsi="Arial" w:cs="Arial"/>
        </w:rPr>
        <w:t>…………………………………………………………………</w:t>
      </w:r>
      <w:proofErr w:type="gramStart"/>
      <w:r w:rsidR="00E70376">
        <w:rPr>
          <w:rFonts w:ascii="Arial" w:hAnsi="Arial" w:cs="Arial"/>
        </w:rPr>
        <w:t>…</w:t>
      </w:r>
      <w:r w:rsidR="00E2366D">
        <w:rPr>
          <w:rFonts w:ascii="Arial" w:hAnsi="Arial" w:cs="Arial"/>
        </w:rPr>
        <w:t>..</w:t>
      </w:r>
      <w:proofErr w:type="gramEnd"/>
      <w:r w:rsidR="00E70376">
        <w:rPr>
          <w:rFonts w:ascii="Arial" w:hAnsi="Arial" w:cs="Arial"/>
        </w:rPr>
        <w:t>19</w:t>
      </w:r>
    </w:p>
    <w:p w14:paraId="72CC2A13" w14:textId="7B9854CE" w:rsidR="001172A7" w:rsidRDefault="00DA1D8A" w:rsidP="00791CAF">
      <w:pPr>
        <w:rPr>
          <w:rFonts w:ascii="Arial" w:hAnsi="Arial" w:cs="Arial"/>
        </w:rPr>
      </w:pPr>
      <w:r>
        <w:rPr>
          <w:rFonts w:ascii="Arial" w:hAnsi="Arial" w:cs="Arial"/>
        </w:rPr>
        <w:t>3.6 Conclusion</w:t>
      </w:r>
      <w:r w:rsidR="00E70376">
        <w:rPr>
          <w:rFonts w:ascii="Arial" w:hAnsi="Arial" w:cs="Arial"/>
        </w:rPr>
        <w:t>………………………………………………………………………………</w:t>
      </w:r>
      <w:r w:rsidR="00E2366D">
        <w:rPr>
          <w:rFonts w:ascii="Arial" w:hAnsi="Arial" w:cs="Arial"/>
        </w:rPr>
        <w:t>……</w:t>
      </w:r>
      <w:r w:rsidR="00E70376">
        <w:rPr>
          <w:rFonts w:ascii="Arial" w:hAnsi="Arial" w:cs="Arial"/>
        </w:rPr>
        <w:t>19</w:t>
      </w:r>
    </w:p>
    <w:p w14:paraId="7FB21662" w14:textId="56011F28" w:rsidR="00FF5FDE" w:rsidRDefault="00FF5FDE" w:rsidP="00791CAF">
      <w:pPr>
        <w:rPr>
          <w:rFonts w:ascii="Arial" w:hAnsi="Arial" w:cs="Arial"/>
        </w:rPr>
      </w:pPr>
      <w:r>
        <w:rPr>
          <w:rFonts w:ascii="Arial" w:hAnsi="Arial" w:cs="Arial"/>
        </w:rPr>
        <w:t>4.0 Results and analysis</w:t>
      </w:r>
      <w:r w:rsidR="00063726">
        <w:rPr>
          <w:rFonts w:ascii="Arial" w:hAnsi="Arial" w:cs="Arial"/>
        </w:rPr>
        <w:t xml:space="preserve"> ……………………………………………………………………</w:t>
      </w:r>
      <w:r w:rsidR="00E2366D">
        <w:rPr>
          <w:rFonts w:ascii="Arial" w:hAnsi="Arial" w:cs="Arial"/>
        </w:rPr>
        <w:t>….</w:t>
      </w:r>
      <w:r w:rsidR="00063726">
        <w:rPr>
          <w:rFonts w:ascii="Arial" w:hAnsi="Arial" w:cs="Arial"/>
        </w:rPr>
        <w:t>21</w:t>
      </w:r>
    </w:p>
    <w:p w14:paraId="4C5EFF30" w14:textId="62456EDA" w:rsidR="00FF5FDE" w:rsidRDefault="00FF5FDE" w:rsidP="00791CAF">
      <w:pPr>
        <w:rPr>
          <w:rFonts w:ascii="Arial" w:hAnsi="Arial" w:cs="Arial"/>
        </w:rPr>
      </w:pPr>
      <w:r>
        <w:rPr>
          <w:rFonts w:ascii="Arial" w:hAnsi="Arial" w:cs="Arial"/>
        </w:rPr>
        <w:t>4.1 Introduction</w:t>
      </w:r>
      <w:r w:rsidR="00E70376">
        <w:rPr>
          <w:rFonts w:ascii="Arial" w:hAnsi="Arial" w:cs="Arial"/>
        </w:rPr>
        <w:t>………………………………………………………………………………….21</w:t>
      </w:r>
    </w:p>
    <w:p w14:paraId="7180EBF0" w14:textId="780384E4" w:rsidR="00FF5FDE" w:rsidRDefault="00FF5FDE" w:rsidP="00791CAF">
      <w:pPr>
        <w:rPr>
          <w:rFonts w:ascii="Arial" w:hAnsi="Arial" w:cs="Arial"/>
        </w:rPr>
      </w:pPr>
      <w:r>
        <w:rPr>
          <w:rFonts w:ascii="Arial" w:hAnsi="Arial" w:cs="Arial"/>
        </w:rPr>
        <w:t>4.2 Questionnaire findings</w:t>
      </w:r>
      <w:r w:rsidR="00E70376">
        <w:rPr>
          <w:rFonts w:ascii="Arial" w:hAnsi="Arial" w:cs="Arial"/>
        </w:rPr>
        <w:t>……………………………………………………………………...22</w:t>
      </w:r>
    </w:p>
    <w:p w14:paraId="37EED4E2" w14:textId="594AAD23" w:rsidR="00FF5FDE" w:rsidRDefault="00FF5FDE" w:rsidP="001F208E">
      <w:pPr>
        <w:rPr>
          <w:rFonts w:ascii="Arial" w:hAnsi="Arial" w:cs="Arial"/>
        </w:rPr>
      </w:pPr>
      <w:r>
        <w:rPr>
          <w:rFonts w:ascii="Arial" w:hAnsi="Arial" w:cs="Arial"/>
        </w:rPr>
        <w:t xml:space="preserve">4.3 </w:t>
      </w:r>
      <w:r w:rsidR="001F208E">
        <w:rPr>
          <w:rFonts w:ascii="Arial" w:hAnsi="Arial" w:cs="Arial"/>
        </w:rPr>
        <w:t>Conclusion</w:t>
      </w:r>
      <w:r w:rsidR="00E70376">
        <w:rPr>
          <w:rFonts w:ascii="Arial" w:hAnsi="Arial" w:cs="Arial"/>
        </w:rPr>
        <w:t>……………………………………………………………………………………28</w:t>
      </w:r>
    </w:p>
    <w:p w14:paraId="2584AF28" w14:textId="26FCBD93" w:rsidR="0054456E" w:rsidRDefault="0054456E" w:rsidP="001F208E">
      <w:pPr>
        <w:rPr>
          <w:rFonts w:ascii="Arial" w:hAnsi="Arial" w:cs="Arial"/>
        </w:rPr>
      </w:pPr>
      <w:r>
        <w:rPr>
          <w:rFonts w:ascii="Arial" w:hAnsi="Arial" w:cs="Arial"/>
        </w:rPr>
        <w:t>5.0 Finding and Conclusion</w:t>
      </w:r>
      <w:r w:rsidR="00063726">
        <w:rPr>
          <w:rFonts w:ascii="Arial" w:hAnsi="Arial" w:cs="Arial"/>
        </w:rPr>
        <w:t xml:space="preserve"> …………………………………………………………………… </w:t>
      </w:r>
      <w:proofErr w:type="gramStart"/>
      <w:r w:rsidR="00063726">
        <w:rPr>
          <w:rFonts w:ascii="Arial" w:hAnsi="Arial" w:cs="Arial"/>
        </w:rPr>
        <w:t>29</w:t>
      </w:r>
      <w:proofErr w:type="gramEnd"/>
    </w:p>
    <w:p w14:paraId="7B68665C" w14:textId="1077B320" w:rsidR="00600B30" w:rsidRDefault="00600B30" w:rsidP="001F208E">
      <w:pPr>
        <w:rPr>
          <w:rFonts w:ascii="Arial" w:hAnsi="Arial" w:cs="Arial"/>
        </w:rPr>
      </w:pPr>
      <w:r>
        <w:rPr>
          <w:rFonts w:ascii="Arial" w:hAnsi="Arial" w:cs="Arial"/>
        </w:rPr>
        <w:t>5.1 Introduction</w:t>
      </w:r>
      <w:r w:rsidR="00E2366D">
        <w:rPr>
          <w:rFonts w:ascii="Arial" w:hAnsi="Arial" w:cs="Arial"/>
        </w:rPr>
        <w:t>………………………………………………………………………………</w:t>
      </w:r>
      <w:proofErr w:type="gramStart"/>
      <w:r w:rsidR="00E2366D">
        <w:rPr>
          <w:rFonts w:ascii="Arial" w:hAnsi="Arial" w:cs="Arial"/>
        </w:rPr>
        <w:t>…..</w:t>
      </w:r>
      <w:proofErr w:type="gramEnd"/>
      <w:r w:rsidR="00E2366D">
        <w:rPr>
          <w:rFonts w:ascii="Arial" w:hAnsi="Arial" w:cs="Arial"/>
        </w:rPr>
        <w:t>29</w:t>
      </w:r>
    </w:p>
    <w:p w14:paraId="1A303EFA" w14:textId="4AB3C0AD" w:rsidR="0054456E" w:rsidRDefault="0054456E" w:rsidP="001F208E">
      <w:pPr>
        <w:rPr>
          <w:rFonts w:ascii="Arial" w:hAnsi="Arial" w:cs="Arial"/>
        </w:rPr>
      </w:pPr>
      <w:r>
        <w:rPr>
          <w:rFonts w:ascii="Arial" w:hAnsi="Arial" w:cs="Arial"/>
        </w:rPr>
        <w:t>5.</w:t>
      </w:r>
      <w:r w:rsidR="00600B30">
        <w:rPr>
          <w:rFonts w:ascii="Arial" w:hAnsi="Arial" w:cs="Arial"/>
        </w:rPr>
        <w:t>2</w:t>
      </w:r>
      <w:r>
        <w:rPr>
          <w:rFonts w:ascii="Arial" w:hAnsi="Arial" w:cs="Arial"/>
        </w:rPr>
        <w:t xml:space="preserve"> The </w:t>
      </w:r>
      <w:r w:rsidR="00080605">
        <w:rPr>
          <w:rFonts w:ascii="Arial" w:hAnsi="Arial" w:cs="Arial"/>
        </w:rPr>
        <w:t>a</w:t>
      </w:r>
      <w:r>
        <w:rPr>
          <w:rFonts w:ascii="Arial" w:hAnsi="Arial" w:cs="Arial"/>
        </w:rPr>
        <w:t>chievement of objectives</w:t>
      </w:r>
      <w:r w:rsidR="00E2366D">
        <w:rPr>
          <w:rFonts w:ascii="Arial" w:hAnsi="Arial" w:cs="Arial"/>
        </w:rPr>
        <w:t>…………………………………………………………</w:t>
      </w:r>
      <w:proofErr w:type="gramStart"/>
      <w:r w:rsidR="00E2366D">
        <w:rPr>
          <w:rFonts w:ascii="Arial" w:hAnsi="Arial" w:cs="Arial"/>
        </w:rPr>
        <w:t>…..</w:t>
      </w:r>
      <w:proofErr w:type="gramEnd"/>
      <w:r w:rsidR="00E2366D">
        <w:rPr>
          <w:rFonts w:ascii="Arial" w:hAnsi="Arial" w:cs="Arial"/>
        </w:rPr>
        <w:t>29</w:t>
      </w:r>
    </w:p>
    <w:p w14:paraId="24041A4E" w14:textId="20FFF0B8" w:rsidR="0054456E" w:rsidRDefault="0054456E" w:rsidP="001F208E">
      <w:pPr>
        <w:rPr>
          <w:rFonts w:ascii="Arial" w:hAnsi="Arial" w:cs="Arial"/>
        </w:rPr>
      </w:pPr>
      <w:r>
        <w:rPr>
          <w:rFonts w:ascii="Arial" w:hAnsi="Arial" w:cs="Arial"/>
        </w:rPr>
        <w:t>5.</w:t>
      </w:r>
      <w:r w:rsidR="00600B30">
        <w:rPr>
          <w:rFonts w:ascii="Arial" w:hAnsi="Arial" w:cs="Arial"/>
        </w:rPr>
        <w:t>3</w:t>
      </w:r>
      <w:r>
        <w:rPr>
          <w:rFonts w:ascii="Arial" w:hAnsi="Arial" w:cs="Arial"/>
        </w:rPr>
        <w:t xml:space="preserve"> Main </w:t>
      </w:r>
      <w:r w:rsidR="00080605">
        <w:rPr>
          <w:rFonts w:ascii="Arial" w:hAnsi="Arial" w:cs="Arial"/>
        </w:rPr>
        <w:t>f</w:t>
      </w:r>
      <w:r>
        <w:rPr>
          <w:rFonts w:ascii="Arial" w:hAnsi="Arial" w:cs="Arial"/>
        </w:rPr>
        <w:t>indings</w:t>
      </w:r>
      <w:r w:rsidR="00E2366D">
        <w:rPr>
          <w:rFonts w:ascii="Arial" w:hAnsi="Arial" w:cs="Arial"/>
        </w:rPr>
        <w:t>………………………………………………………………………………….29</w:t>
      </w:r>
    </w:p>
    <w:p w14:paraId="6A52F90B" w14:textId="0C99AF71" w:rsidR="00600B30" w:rsidRDefault="0054456E" w:rsidP="00791CAF">
      <w:pPr>
        <w:rPr>
          <w:rFonts w:ascii="Arial" w:hAnsi="Arial" w:cs="Arial"/>
        </w:rPr>
      </w:pPr>
      <w:r>
        <w:rPr>
          <w:rFonts w:ascii="Arial" w:hAnsi="Arial" w:cs="Arial"/>
        </w:rPr>
        <w:t>5.</w:t>
      </w:r>
      <w:r w:rsidR="00600B30">
        <w:rPr>
          <w:rFonts w:ascii="Arial" w:hAnsi="Arial" w:cs="Arial"/>
        </w:rPr>
        <w:t>4</w:t>
      </w:r>
      <w:r>
        <w:rPr>
          <w:rFonts w:ascii="Arial" w:hAnsi="Arial" w:cs="Arial"/>
        </w:rPr>
        <w:t xml:space="preserve"> Reflecting on the limitations of the study</w:t>
      </w:r>
      <w:r w:rsidR="00E2366D">
        <w:rPr>
          <w:rFonts w:ascii="Arial" w:hAnsi="Arial" w:cs="Arial"/>
        </w:rPr>
        <w:t>……………………………………………………</w:t>
      </w:r>
      <w:proofErr w:type="gramStart"/>
      <w:r w:rsidR="00001B8E">
        <w:rPr>
          <w:rFonts w:ascii="Arial" w:hAnsi="Arial" w:cs="Arial"/>
        </w:rPr>
        <w:t>30</w:t>
      </w:r>
      <w:proofErr w:type="gramEnd"/>
    </w:p>
    <w:p w14:paraId="5049E260" w14:textId="45B77A42" w:rsidR="0054456E" w:rsidRDefault="0054456E" w:rsidP="00791CAF">
      <w:pPr>
        <w:rPr>
          <w:rFonts w:ascii="Arial" w:hAnsi="Arial" w:cs="Arial"/>
        </w:rPr>
      </w:pPr>
      <w:r>
        <w:rPr>
          <w:rFonts w:ascii="Arial" w:hAnsi="Arial" w:cs="Arial"/>
        </w:rPr>
        <w:t xml:space="preserve">5.5 </w:t>
      </w:r>
      <w:r w:rsidR="00600B30" w:rsidRPr="00600B30">
        <w:rPr>
          <w:rFonts w:ascii="Arial" w:hAnsi="Arial" w:cs="Arial"/>
        </w:rPr>
        <w:t>Recommendations for future research</w:t>
      </w:r>
      <w:r w:rsidR="00E2366D">
        <w:rPr>
          <w:rFonts w:ascii="Arial" w:hAnsi="Arial" w:cs="Arial"/>
        </w:rPr>
        <w:t>…………………………………………………….</w:t>
      </w:r>
      <w:r w:rsidR="00001B8E">
        <w:rPr>
          <w:rFonts w:ascii="Arial" w:hAnsi="Arial" w:cs="Arial"/>
        </w:rPr>
        <w:t>30</w:t>
      </w:r>
    </w:p>
    <w:p w14:paraId="60019BBD" w14:textId="0CF93B71" w:rsidR="00600B30" w:rsidRDefault="00600B30" w:rsidP="00791CAF">
      <w:pPr>
        <w:rPr>
          <w:rFonts w:ascii="Arial" w:hAnsi="Arial" w:cs="Arial"/>
        </w:rPr>
      </w:pPr>
      <w:r>
        <w:rPr>
          <w:rFonts w:ascii="Arial" w:hAnsi="Arial" w:cs="Arial"/>
        </w:rPr>
        <w:t xml:space="preserve">5.5.1 </w:t>
      </w:r>
      <w:r w:rsidRPr="00600B30">
        <w:rPr>
          <w:rFonts w:ascii="Arial" w:hAnsi="Arial" w:cs="Arial"/>
        </w:rPr>
        <w:t>Recommendation one: awareness campaigns</w:t>
      </w:r>
      <w:r w:rsidR="00E2366D">
        <w:rPr>
          <w:rFonts w:ascii="Arial" w:hAnsi="Arial" w:cs="Arial"/>
        </w:rPr>
        <w:t>…………………………………………</w:t>
      </w:r>
      <w:r w:rsidR="00001B8E">
        <w:rPr>
          <w:rFonts w:ascii="Arial" w:hAnsi="Arial" w:cs="Arial"/>
        </w:rPr>
        <w:t>31</w:t>
      </w:r>
    </w:p>
    <w:p w14:paraId="7E69F9AC" w14:textId="12A79D44" w:rsidR="00600B30" w:rsidRDefault="00600B30" w:rsidP="00791CAF">
      <w:pPr>
        <w:rPr>
          <w:rFonts w:ascii="Arial" w:hAnsi="Arial" w:cs="Arial"/>
        </w:rPr>
      </w:pPr>
      <w:r>
        <w:rPr>
          <w:rFonts w:ascii="Arial" w:hAnsi="Arial" w:cs="Arial"/>
        </w:rPr>
        <w:t>5.5.2</w:t>
      </w:r>
      <w:r w:rsidRPr="00600B30">
        <w:rPr>
          <w:rFonts w:ascii="Arial" w:hAnsi="Arial" w:cs="Arial"/>
        </w:rPr>
        <w:t xml:space="preserve"> Recommendation two: educational programmes for young people</w:t>
      </w:r>
      <w:r w:rsidR="00E2366D">
        <w:rPr>
          <w:rFonts w:ascii="Arial" w:hAnsi="Arial" w:cs="Arial"/>
        </w:rPr>
        <w:t>………………</w:t>
      </w:r>
      <w:proofErr w:type="gramStart"/>
      <w:r w:rsidR="00E2366D">
        <w:rPr>
          <w:rFonts w:ascii="Arial" w:hAnsi="Arial" w:cs="Arial"/>
        </w:rPr>
        <w:t>…..</w:t>
      </w:r>
      <w:proofErr w:type="gramEnd"/>
      <w:r w:rsidR="00001B8E">
        <w:rPr>
          <w:rFonts w:ascii="Arial" w:hAnsi="Arial" w:cs="Arial"/>
        </w:rPr>
        <w:t>31</w:t>
      </w:r>
    </w:p>
    <w:p w14:paraId="1E07C4A0" w14:textId="61CAF7D8" w:rsidR="00600B30" w:rsidRDefault="00600B30" w:rsidP="00791CAF">
      <w:pPr>
        <w:rPr>
          <w:rFonts w:ascii="Arial" w:hAnsi="Arial" w:cs="Arial"/>
        </w:rPr>
      </w:pPr>
      <w:r>
        <w:rPr>
          <w:rFonts w:ascii="Arial" w:hAnsi="Arial" w:cs="Arial"/>
        </w:rPr>
        <w:t xml:space="preserve">5.6 </w:t>
      </w:r>
      <w:r w:rsidRPr="00600B30">
        <w:rPr>
          <w:rFonts w:ascii="Arial" w:hAnsi="Arial" w:cs="Arial"/>
        </w:rPr>
        <w:t xml:space="preserve">Conclusion and </w:t>
      </w:r>
      <w:r w:rsidR="009E538A" w:rsidRPr="00600B30">
        <w:rPr>
          <w:rFonts w:ascii="Arial" w:hAnsi="Arial" w:cs="Arial"/>
        </w:rPr>
        <w:t>self-reflection</w:t>
      </w:r>
      <w:r w:rsidR="00E2366D">
        <w:rPr>
          <w:rFonts w:ascii="Arial" w:hAnsi="Arial" w:cs="Arial"/>
        </w:rPr>
        <w:t>……………………………………………………………….</w:t>
      </w:r>
      <w:r w:rsidR="00001B8E">
        <w:rPr>
          <w:rFonts w:ascii="Arial" w:hAnsi="Arial" w:cs="Arial"/>
        </w:rPr>
        <w:t>31</w:t>
      </w:r>
    </w:p>
    <w:p w14:paraId="69BBF1F0" w14:textId="6F4FD07F" w:rsidR="009E538A" w:rsidRDefault="009E538A" w:rsidP="00791CAF">
      <w:pPr>
        <w:rPr>
          <w:rFonts w:ascii="Arial" w:hAnsi="Arial" w:cs="Arial"/>
        </w:rPr>
      </w:pPr>
      <w:r>
        <w:rPr>
          <w:rFonts w:ascii="Arial" w:hAnsi="Arial" w:cs="Arial"/>
        </w:rPr>
        <w:lastRenderedPageBreak/>
        <w:t>6.0 Bibliography</w:t>
      </w:r>
      <w:r w:rsidR="00063726">
        <w:rPr>
          <w:rFonts w:ascii="Arial" w:hAnsi="Arial" w:cs="Arial"/>
        </w:rPr>
        <w:t xml:space="preserve"> …………………………………………………………………………………… 32</w:t>
      </w:r>
    </w:p>
    <w:p w14:paraId="6A98E88C" w14:textId="753EED5F" w:rsidR="009E538A" w:rsidRDefault="009E538A" w:rsidP="00791CAF">
      <w:pPr>
        <w:rPr>
          <w:rFonts w:ascii="Arial" w:hAnsi="Arial" w:cs="Arial"/>
        </w:rPr>
      </w:pPr>
      <w:r>
        <w:rPr>
          <w:rFonts w:ascii="Arial" w:hAnsi="Arial" w:cs="Arial"/>
        </w:rPr>
        <w:t>7. Appendices</w:t>
      </w:r>
      <w:r w:rsidR="008B0D3E">
        <w:rPr>
          <w:rFonts w:ascii="Arial" w:hAnsi="Arial" w:cs="Arial"/>
        </w:rPr>
        <w:t xml:space="preserve"> ……………………………………………………………………………………… 41</w:t>
      </w:r>
      <w:r>
        <w:rPr>
          <w:rFonts w:ascii="Arial" w:hAnsi="Arial" w:cs="Arial"/>
        </w:rPr>
        <w:t xml:space="preserve"> </w:t>
      </w:r>
    </w:p>
    <w:p w14:paraId="2EC4A877" w14:textId="1204E191" w:rsidR="00022E89" w:rsidRDefault="00022E89" w:rsidP="00791CAF">
      <w:pPr>
        <w:rPr>
          <w:rFonts w:ascii="Arial" w:hAnsi="Arial" w:cs="Arial"/>
        </w:rPr>
      </w:pPr>
      <w:r>
        <w:rPr>
          <w:rFonts w:ascii="Arial" w:hAnsi="Arial" w:cs="Arial"/>
        </w:rPr>
        <w:t xml:space="preserve">7.1 </w:t>
      </w:r>
      <w:r w:rsidR="00430052">
        <w:rPr>
          <w:rFonts w:ascii="Arial" w:hAnsi="Arial" w:cs="Arial"/>
        </w:rPr>
        <w:t>Appendices One</w:t>
      </w:r>
      <w:r>
        <w:rPr>
          <w:rFonts w:ascii="Arial" w:hAnsi="Arial" w:cs="Arial"/>
        </w:rPr>
        <w:t xml:space="preserve">: </w:t>
      </w:r>
      <w:r w:rsidR="007F02F6">
        <w:rPr>
          <w:rFonts w:ascii="Arial" w:hAnsi="Arial" w:cs="Arial"/>
        </w:rPr>
        <w:t>Survey questions</w:t>
      </w:r>
      <w:r w:rsidR="00E2366D">
        <w:rPr>
          <w:rFonts w:ascii="Arial" w:hAnsi="Arial" w:cs="Arial"/>
        </w:rPr>
        <w:t>………………………………………………………….</w:t>
      </w:r>
      <w:r w:rsidR="00001B8E">
        <w:rPr>
          <w:rFonts w:ascii="Arial" w:hAnsi="Arial" w:cs="Arial"/>
        </w:rPr>
        <w:t>37</w:t>
      </w:r>
    </w:p>
    <w:p w14:paraId="648C9637" w14:textId="3241C42F" w:rsidR="00080605" w:rsidRDefault="00080605" w:rsidP="00791CAF">
      <w:pPr>
        <w:rPr>
          <w:rFonts w:ascii="Arial" w:hAnsi="Arial" w:cs="Arial"/>
        </w:rPr>
      </w:pPr>
      <w:r w:rsidRPr="00080605">
        <w:rPr>
          <w:rFonts w:ascii="Arial" w:hAnsi="Arial" w:cs="Arial"/>
        </w:rPr>
        <w:t>7.2 Appendices Two: Survey answers</w:t>
      </w:r>
      <w:r w:rsidR="00E2366D">
        <w:rPr>
          <w:rFonts w:ascii="Arial" w:hAnsi="Arial" w:cs="Arial"/>
        </w:rPr>
        <w:t>……………………………………………………………</w:t>
      </w:r>
      <w:r w:rsidR="00001B8E">
        <w:rPr>
          <w:rFonts w:ascii="Arial" w:hAnsi="Arial" w:cs="Arial"/>
        </w:rPr>
        <w:t>37</w:t>
      </w:r>
    </w:p>
    <w:p w14:paraId="714BEA13" w14:textId="1D10D268" w:rsidR="00430052" w:rsidRDefault="00430052" w:rsidP="00791CAF">
      <w:pPr>
        <w:rPr>
          <w:rFonts w:ascii="Arial" w:hAnsi="Arial" w:cs="Arial"/>
        </w:rPr>
      </w:pPr>
      <w:r>
        <w:rPr>
          <w:rFonts w:ascii="Arial" w:hAnsi="Arial" w:cs="Arial"/>
        </w:rPr>
        <w:t>7.3 Appendices Three: Ethics form</w:t>
      </w:r>
      <w:r w:rsidR="00E2366D">
        <w:rPr>
          <w:rFonts w:ascii="Arial" w:hAnsi="Arial" w:cs="Arial"/>
        </w:rPr>
        <w:t>……………………………………………………………</w:t>
      </w:r>
      <w:proofErr w:type="gramStart"/>
      <w:r w:rsidR="00E2366D">
        <w:rPr>
          <w:rFonts w:ascii="Arial" w:hAnsi="Arial" w:cs="Arial"/>
        </w:rPr>
        <w:t>…..</w:t>
      </w:r>
      <w:proofErr w:type="gramEnd"/>
      <w:r w:rsidR="00001B8E">
        <w:rPr>
          <w:rFonts w:ascii="Arial" w:hAnsi="Arial" w:cs="Arial"/>
        </w:rPr>
        <w:t>41</w:t>
      </w:r>
    </w:p>
    <w:p w14:paraId="08DB52AD" w14:textId="77777777" w:rsidR="00600B30" w:rsidRDefault="00600B30" w:rsidP="00791CAF">
      <w:pPr>
        <w:rPr>
          <w:rFonts w:ascii="Arial" w:hAnsi="Arial" w:cs="Arial"/>
        </w:rPr>
      </w:pPr>
    </w:p>
    <w:p w14:paraId="2885AF70" w14:textId="77777777" w:rsidR="0054456E" w:rsidRDefault="0054456E" w:rsidP="00791CAF">
      <w:pPr>
        <w:rPr>
          <w:rFonts w:ascii="Arial" w:hAnsi="Arial" w:cs="Arial"/>
        </w:rPr>
      </w:pPr>
    </w:p>
    <w:p w14:paraId="6DC71CF9" w14:textId="77777777" w:rsidR="0054456E" w:rsidRDefault="0054456E" w:rsidP="00791CAF">
      <w:pPr>
        <w:rPr>
          <w:rFonts w:ascii="Arial" w:hAnsi="Arial" w:cs="Arial"/>
        </w:rPr>
      </w:pPr>
    </w:p>
    <w:p w14:paraId="7DD1824B" w14:textId="77777777" w:rsidR="001172A7" w:rsidRDefault="001172A7" w:rsidP="00791CAF">
      <w:pPr>
        <w:rPr>
          <w:rFonts w:ascii="Arial" w:hAnsi="Arial" w:cs="Arial"/>
        </w:rPr>
      </w:pPr>
    </w:p>
    <w:p w14:paraId="4F06C560" w14:textId="77777777" w:rsidR="00791CAF" w:rsidRDefault="00791CAF" w:rsidP="00791CAF">
      <w:pPr>
        <w:rPr>
          <w:rFonts w:ascii="Arial" w:hAnsi="Arial" w:cs="Arial"/>
        </w:rPr>
      </w:pPr>
    </w:p>
    <w:p w14:paraId="2F698EC4" w14:textId="77777777" w:rsidR="00791CAF" w:rsidRPr="00791CAF" w:rsidRDefault="00791CAF" w:rsidP="00791CAF">
      <w:pPr>
        <w:ind w:left="720"/>
        <w:rPr>
          <w:rFonts w:ascii="Arial" w:hAnsi="Arial" w:cs="Arial"/>
        </w:rPr>
      </w:pPr>
    </w:p>
    <w:p w14:paraId="292282F0" w14:textId="77777777" w:rsidR="00A87109" w:rsidRDefault="00A87109" w:rsidP="004164C4">
      <w:pPr>
        <w:rPr>
          <w:sz w:val="28"/>
          <w:szCs w:val="28"/>
        </w:rPr>
      </w:pPr>
    </w:p>
    <w:p w14:paraId="7E9CE051" w14:textId="77777777" w:rsidR="00A87109" w:rsidRDefault="00A87109" w:rsidP="004164C4">
      <w:pPr>
        <w:rPr>
          <w:sz w:val="28"/>
          <w:szCs w:val="28"/>
        </w:rPr>
      </w:pPr>
    </w:p>
    <w:p w14:paraId="068665F3" w14:textId="77777777" w:rsidR="00A87109" w:rsidRDefault="00A87109" w:rsidP="004164C4">
      <w:pPr>
        <w:rPr>
          <w:sz w:val="28"/>
          <w:szCs w:val="28"/>
        </w:rPr>
      </w:pPr>
    </w:p>
    <w:p w14:paraId="797F729E" w14:textId="77777777" w:rsidR="00A87109" w:rsidRDefault="00A87109" w:rsidP="004164C4">
      <w:pPr>
        <w:rPr>
          <w:sz w:val="28"/>
          <w:szCs w:val="28"/>
        </w:rPr>
      </w:pPr>
    </w:p>
    <w:p w14:paraId="7381BF23" w14:textId="77777777" w:rsidR="00A87109" w:rsidRDefault="00A87109" w:rsidP="004164C4">
      <w:pPr>
        <w:rPr>
          <w:sz w:val="28"/>
          <w:szCs w:val="28"/>
        </w:rPr>
      </w:pPr>
    </w:p>
    <w:p w14:paraId="21372E15" w14:textId="77777777" w:rsidR="00A87109" w:rsidRDefault="00A87109" w:rsidP="004164C4">
      <w:pPr>
        <w:rPr>
          <w:sz w:val="28"/>
          <w:szCs w:val="28"/>
        </w:rPr>
      </w:pPr>
    </w:p>
    <w:p w14:paraId="7284B49A" w14:textId="77777777" w:rsidR="00A87109" w:rsidRDefault="00A87109" w:rsidP="004164C4">
      <w:pPr>
        <w:rPr>
          <w:sz w:val="28"/>
          <w:szCs w:val="28"/>
        </w:rPr>
      </w:pPr>
    </w:p>
    <w:p w14:paraId="7CEE2D01" w14:textId="77777777" w:rsidR="00A87109" w:rsidRDefault="00A87109" w:rsidP="004164C4">
      <w:pPr>
        <w:rPr>
          <w:sz w:val="28"/>
          <w:szCs w:val="28"/>
        </w:rPr>
      </w:pPr>
    </w:p>
    <w:p w14:paraId="648846D5" w14:textId="77777777" w:rsidR="00A87109" w:rsidRDefault="00A87109" w:rsidP="004164C4">
      <w:pPr>
        <w:rPr>
          <w:sz w:val="28"/>
          <w:szCs w:val="28"/>
        </w:rPr>
      </w:pPr>
    </w:p>
    <w:p w14:paraId="6526D2CC" w14:textId="77777777" w:rsidR="00A87109" w:rsidRDefault="00A87109" w:rsidP="004164C4">
      <w:pPr>
        <w:rPr>
          <w:sz w:val="28"/>
          <w:szCs w:val="28"/>
        </w:rPr>
      </w:pPr>
    </w:p>
    <w:p w14:paraId="3140BBB7" w14:textId="77777777" w:rsidR="00A87109" w:rsidRDefault="00A87109" w:rsidP="004164C4">
      <w:pPr>
        <w:rPr>
          <w:sz w:val="28"/>
          <w:szCs w:val="28"/>
        </w:rPr>
      </w:pPr>
    </w:p>
    <w:p w14:paraId="6A712574" w14:textId="77777777" w:rsidR="00A87109" w:rsidRDefault="00A87109" w:rsidP="004164C4">
      <w:pPr>
        <w:rPr>
          <w:sz w:val="28"/>
          <w:szCs w:val="28"/>
        </w:rPr>
      </w:pPr>
    </w:p>
    <w:p w14:paraId="2E1305ED" w14:textId="77777777" w:rsidR="00A87109" w:rsidRDefault="00A87109" w:rsidP="004164C4">
      <w:pPr>
        <w:rPr>
          <w:sz w:val="28"/>
          <w:szCs w:val="28"/>
        </w:rPr>
      </w:pPr>
    </w:p>
    <w:p w14:paraId="1AA6B094" w14:textId="77777777" w:rsidR="00A87109" w:rsidRDefault="00A87109" w:rsidP="004164C4">
      <w:pPr>
        <w:rPr>
          <w:sz w:val="28"/>
          <w:szCs w:val="28"/>
        </w:rPr>
      </w:pPr>
    </w:p>
    <w:p w14:paraId="427FAF00" w14:textId="77777777" w:rsidR="00180C97" w:rsidRDefault="00180C97" w:rsidP="00523EE3">
      <w:pPr>
        <w:rPr>
          <w:rFonts w:ascii="Arial" w:hAnsi="Arial" w:cs="Arial"/>
          <w:sz w:val="32"/>
          <w:szCs w:val="32"/>
        </w:rPr>
      </w:pPr>
    </w:p>
    <w:p w14:paraId="649ACD97" w14:textId="77777777" w:rsidR="00180C97" w:rsidRDefault="00180C97" w:rsidP="00523EE3">
      <w:pPr>
        <w:rPr>
          <w:rFonts w:ascii="Arial" w:hAnsi="Arial" w:cs="Arial"/>
          <w:sz w:val="32"/>
          <w:szCs w:val="32"/>
        </w:rPr>
      </w:pPr>
    </w:p>
    <w:p w14:paraId="7A37E9B7" w14:textId="77777777" w:rsidR="00180C97" w:rsidRDefault="00180C97" w:rsidP="00523EE3">
      <w:pPr>
        <w:rPr>
          <w:rFonts w:ascii="Arial" w:hAnsi="Arial" w:cs="Arial"/>
          <w:sz w:val="32"/>
          <w:szCs w:val="32"/>
        </w:rPr>
      </w:pPr>
    </w:p>
    <w:p w14:paraId="7467D986" w14:textId="21CE163D" w:rsidR="004D5FD0" w:rsidRDefault="006A4AC9" w:rsidP="00523EE3">
      <w:pPr>
        <w:rPr>
          <w:rFonts w:ascii="Arial" w:hAnsi="Arial" w:cs="Arial"/>
          <w:sz w:val="32"/>
          <w:szCs w:val="32"/>
        </w:rPr>
      </w:pPr>
      <w:r>
        <w:rPr>
          <w:rFonts w:ascii="Arial" w:hAnsi="Arial" w:cs="Arial"/>
          <w:sz w:val="32"/>
          <w:szCs w:val="32"/>
        </w:rPr>
        <w:lastRenderedPageBreak/>
        <w:t>C</w:t>
      </w:r>
      <w:r w:rsidR="004D5FD0" w:rsidRPr="00A92396">
        <w:rPr>
          <w:rFonts w:ascii="Arial" w:hAnsi="Arial" w:cs="Arial"/>
          <w:sz w:val="32"/>
          <w:szCs w:val="32"/>
        </w:rPr>
        <w:t>hapter One: Introduction</w:t>
      </w:r>
    </w:p>
    <w:p w14:paraId="487B986F" w14:textId="77777777" w:rsidR="00A92396" w:rsidRPr="00A92396" w:rsidRDefault="00A92396" w:rsidP="00523EE3">
      <w:pPr>
        <w:rPr>
          <w:rFonts w:ascii="Arial" w:hAnsi="Arial" w:cs="Arial"/>
          <w:sz w:val="32"/>
          <w:szCs w:val="32"/>
        </w:rPr>
      </w:pPr>
    </w:p>
    <w:p w14:paraId="4FA90369" w14:textId="77777777" w:rsidR="00A92396" w:rsidRPr="00A92396" w:rsidRDefault="00A92396" w:rsidP="00A92396">
      <w:pPr>
        <w:rPr>
          <w:rFonts w:ascii="Arial" w:hAnsi="Arial" w:cs="Arial"/>
          <w:sz w:val="24"/>
          <w:szCs w:val="24"/>
        </w:rPr>
      </w:pPr>
      <w:r w:rsidRPr="00A92396">
        <w:rPr>
          <w:rFonts w:ascii="Arial" w:hAnsi="Arial" w:cs="Arial"/>
          <w:sz w:val="24"/>
          <w:szCs w:val="24"/>
        </w:rPr>
        <w:t xml:space="preserve">County lines is defined as ‘gangs and organised criminal networks involved in exporting illegal drugs into one or more importing area.’ (National Crime Agency, 2018) It is coordinated using dedicated telephone supply lines. A common feature of county lines within communities is the exploitation of young people, and these young people are often coerced and encouraged to supply drugs for organised crime groups. This is usually done by a member of the organised crime group befriending them, both online and offline, and they are then later manipulated into drug dealing for them. </w:t>
      </w:r>
    </w:p>
    <w:p w14:paraId="21F4B275" w14:textId="77777777" w:rsidR="00A92396" w:rsidRPr="00A92396" w:rsidRDefault="00A92396" w:rsidP="00A92396">
      <w:pPr>
        <w:rPr>
          <w:rFonts w:ascii="Arial" w:hAnsi="Arial" w:cs="Arial"/>
          <w:sz w:val="24"/>
          <w:szCs w:val="24"/>
        </w:rPr>
      </w:pPr>
    </w:p>
    <w:p w14:paraId="436EE7C7" w14:textId="43BB1C2E" w:rsidR="00A92396" w:rsidRPr="00A92396" w:rsidRDefault="00A92396" w:rsidP="00A92396">
      <w:pPr>
        <w:rPr>
          <w:rFonts w:ascii="Arial" w:hAnsi="Arial" w:cs="Arial"/>
          <w:sz w:val="24"/>
          <w:szCs w:val="24"/>
        </w:rPr>
      </w:pPr>
      <w:r w:rsidRPr="00A92396">
        <w:rPr>
          <w:rFonts w:ascii="Arial" w:hAnsi="Arial" w:cs="Arial"/>
          <w:sz w:val="24"/>
          <w:szCs w:val="24"/>
        </w:rPr>
        <w:t xml:space="preserve">According to statistics, from years 2012 to 2016, 77% of children ages ten to seventeen were arrested in the UK for the offence: possession of a class A drug with intent to supply. This statistic shows that more than half of the population of children are involved in county lines. In 2019, further research was conducted which found that 46% of young people aged 15 to 19 are involved in organised crime groups and county lines. (Pitts, 2021) The above statistics suggest that young people are often targets for more senior members who are running county lines organisations. </w:t>
      </w:r>
    </w:p>
    <w:p w14:paraId="10BE9CC1" w14:textId="77777777" w:rsidR="00A92396" w:rsidRPr="00A92396" w:rsidRDefault="00A92396" w:rsidP="00A92396">
      <w:pPr>
        <w:rPr>
          <w:rFonts w:ascii="Arial" w:hAnsi="Arial" w:cs="Arial"/>
          <w:sz w:val="24"/>
          <w:szCs w:val="24"/>
        </w:rPr>
      </w:pPr>
    </w:p>
    <w:p w14:paraId="498C9FA4" w14:textId="160E2D12" w:rsidR="00A92396" w:rsidRDefault="00A92396" w:rsidP="00523EE3">
      <w:pPr>
        <w:rPr>
          <w:rFonts w:ascii="Arial" w:hAnsi="Arial" w:cs="Arial"/>
          <w:sz w:val="24"/>
          <w:szCs w:val="24"/>
        </w:rPr>
      </w:pPr>
      <w:r w:rsidRPr="00A92396">
        <w:rPr>
          <w:rFonts w:ascii="Arial" w:hAnsi="Arial" w:cs="Arial"/>
          <w:sz w:val="24"/>
          <w:szCs w:val="24"/>
        </w:rPr>
        <w:t xml:space="preserve">County lines organisations are notorious for targeting young, vulnerable people. Certain groups of young people are deemed as more vulnerable and an easier target to exploit, for example, young people who are predominantly ages twelve to seventeen and children in care. Youth worker </w:t>
      </w:r>
      <w:proofErr w:type="spellStart"/>
      <w:r w:rsidRPr="00A92396">
        <w:rPr>
          <w:rFonts w:ascii="Arial" w:hAnsi="Arial" w:cs="Arial"/>
          <w:sz w:val="24"/>
          <w:szCs w:val="24"/>
        </w:rPr>
        <w:t>Nequela</w:t>
      </w:r>
      <w:proofErr w:type="spellEnd"/>
      <w:r w:rsidRPr="00A92396">
        <w:rPr>
          <w:rFonts w:ascii="Arial" w:hAnsi="Arial" w:cs="Arial"/>
          <w:sz w:val="24"/>
          <w:szCs w:val="24"/>
        </w:rPr>
        <w:t xml:space="preserve"> Whittaker has spoken with an unidentified male on a documentary, who is referred to as ‘A’, who currently works for an organised crime group, and he stated that he was recruited to sell drugs at age fourteen and he is now eighteen years of age. The male stated that they predominantly recruit young people around the age of fourteen. (Whittaker, 2022) The documentary suggests that young people who are recruited into county lines later have difficulty leaving the organisation and those who are recruited usually come from backgrounds with ‘broken homes.’ The documentary also suggests that those young people who are involved in county lines do not have support and the right support from agencies. This project aims to investigate county lines and it will also analyse the effect it has on young people, specifically those young people who are ages twelve to seventeen.</w:t>
      </w:r>
    </w:p>
    <w:p w14:paraId="01CF87B7" w14:textId="77777777" w:rsidR="005E6BAA" w:rsidRDefault="005E6BAA" w:rsidP="00523EE3">
      <w:pPr>
        <w:rPr>
          <w:rFonts w:ascii="Arial" w:hAnsi="Arial" w:cs="Arial"/>
          <w:sz w:val="24"/>
          <w:szCs w:val="24"/>
        </w:rPr>
      </w:pPr>
    </w:p>
    <w:p w14:paraId="4B0BB2E2" w14:textId="0ABCE829" w:rsidR="005E6BAA" w:rsidRPr="005E6BAA" w:rsidRDefault="005E6BAA" w:rsidP="00523EE3">
      <w:pPr>
        <w:rPr>
          <w:rFonts w:ascii="Arial" w:hAnsi="Arial" w:cs="Arial"/>
          <w:b/>
          <w:bCs/>
          <w:sz w:val="24"/>
          <w:szCs w:val="24"/>
          <w:u w:val="single"/>
        </w:rPr>
      </w:pPr>
      <w:r w:rsidRPr="005E6BAA">
        <w:rPr>
          <w:rFonts w:ascii="Arial" w:hAnsi="Arial" w:cs="Arial"/>
          <w:b/>
          <w:bCs/>
          <w:sz w:val="24"/>
          <w:szCs w:val="24"/>
          <w:u w:val="single"/>
        </w:rPr>
        <w:t>1.</w:t>
      </w:r>
      <w:r>
        <w:rPr>
          <w:rFonts w:ascii="Arial" w:hAnsi="Arial" w:cs="Arial"/>
          <w:b/>
          <w:bCs/>
          <w:sz w:val="24"/>
          <w:szCs w:val="24"/>
          <w:u w:val="single"/>
        </w:rPr>
        <w:t>1</w:t>
      </w:r>
      <w:r w:rsidRPr="005E6BAA">
        <w:rPr>
          <w:rFonts w:ascii="Arial" w:hAnsi="Arial" w:cs="Arial"/>
          <w:b/>
          <w:bCs/>
          <w:sz w:val="24"/>
          <w:szCs w:val="24"/>
          <w:u w:val="single"/>
        </w:rPr>
        <w:t xml:space="preserve"> </w:t>
      </w:r>
      <w:r>
        <w:rPr>
          <w:rFonts w:ascii="Arial" w:hAnsi="Arial" w:cs="Arial"/>
          <w:b/>
          <w:bCs/>
          <w:sz w:val="24"/>
          <w:szCs w:val="24"/>
          <w:u w:val="single"/>
        </w:rPr>
        <w:t>Rationale</w:t>
      </w:r>
    </w:p>
    <w:p w14:paraId="14602B69" w14:textId="16D2A7C8" w:rsidR="005E6BAA" w:rsidRDefault="005E6BAA" w:rsidP="00523EE3">
      <w:pPr>
        <w:rPr>
          <w:rFonts w:ascii="Arial" w:hAnsi="Arial" w:cs="Arial"/>
          <w:sz w:val="24"/>
          <w:szCs w:val="24"/>
        </w:rPr>
      </w:pPr>
      <w:r>
        <w:rPr>
          <w:rFonts w:ascii="Arial" w:hAnsi="Arial" w:cs="Arial"/>
          <w:sz w:val="24"/>
          <w:szCs w:val="24"/>
        </w:rPr>
        <w:t xml:space="preserve">This research project will identify the factors influencing young people to join county lines within the UK. It will also identify the effects which county lines has on young people, recognizing their vulnerability and considering the factors as to why young people are targeted. </w:t>
      </w:r>
    </w:p>
    <w:p w14:paraId="742F5720" w14:textId="77777777" w:rsidR="005E6BAA" w:rsidRDefault="005E6BAA" w:rsidP="00523EE3">
      <w:pPr>
        <w:rPr>
          <w:rFonts w:ascii="Arial" w:hAnsi="Arial" w:cs="Arial"/>
          <w:sz w:val="24"/>
          <w:szCs w:val="24"/>
        </w:rPr>
      </w:pPr>
    </w:p>
    <w:p w14:paraId="2AC9BDBA" w14:textId="77777777" w:rsidR="005E6BAA" w:rsidRPr="005E6BAA" w:rsidRDefault="005E6BAA" w:rsidP="00523EE3">
      <w:pPr>
        <w:rPr>
          <w:rFonts w:ascii="Arial" w:hAnsi="Arial" w:cs="Arial"/>
          <w:sz w:val="24"/>
          <w:szCs w:val="24"/>
        </w:rPr>
      </w:pPr>
    </w:p>
    <w:p w14:paraId="40446116" w14:textId="76F9C946" w:rsidR="004D5FD0" w:rsidRPr="00D13799" w:rsidRDefault="00D13799" w:rsidP="00523EE3">
      <w:pPr>
        <w:rPr>
          <w:rFonts w:ascii="Arial" w:hAnsi="Arial" w:cs="Arial"/>
          <w:b/>
          <w:bCs/>
          <w:sz w:val="24"/>
          <w:szCs w:val="24"/>
          <w:u w:val="single"/>
        </w:rPr>
      </w:pPr>
      <w:r w:rsidRPr="00D13799">
        <w:rPr>
          <w:rFonts w:ascii="Arial" w:hAnsi="Arial" w:cs="Arial"/>
          <w:b/>
          <w:bCs/>
          <w:sz w:val="24"/>
          <w:szCs w:val="24"/>
          <w:u w:val="single"/>
        </w:rPr>
        <w:t>1.2 Objectives</w:t>
      </w:r>
    </w:p>
    <w:p w14:paraId="33D31595" w14:textId="1CE1B02D" w:rsidR="00A17545" w:rsidRDefault="00A17545" w:rsidP="00523EE3">
      <w:pPr>
        <w:rPr>
          <w:rFonts w:ascii="Arial" w:hAnsi="Arial" w:cs="Arial"/>
          <w:sz w:val="24"/>
          <w:szCs w:val="24"/>
        </w:rPr>
      </w:pPr>
      <w:r w:rsidRPr="00A17545">
        <w:rPr>
          <w:rFonts w:ascii="Arial" w:hAnsi="Arial" w:cs="Arial"/>
          <w:sz w:val="24"/>
          <w:szCs w:val="24"/>
        </w:rPr>
        <w:t>The aim of this dissertation research is to establish the effect of county lines on young people who are ages twelve to seventeen. It will also look at how these young people are recruited into county lines and organised crime groups and why these young people are targeted specifically. This dissertation will consider the types of young people who are recruited into county lines groups and the reasons why these young people get involved.</w:t>
      </w:r>
    </w:p>
    <w:p w14:paraId="24971D2A" w14:textId="7D68AD73" w:rsidR="00F30B3F" w:rsidRDefault="00F30B3F" w:rsidP="00523EE3">
      <w:pPr>
        <w:rPr>
          <w:rFonts w:ascii="Arial" w:hAnsi="Arial" w:cs="Arial"/>
          <w:sz w:val="24"/>
          <w:szCs w:val="24"/>
        </w:rPr>
      </w:pPr>
      <w:r>
        <w:rPr>
          <w:rFonts w:ascii="Arial" w:hAnsi="Arial" w:cs="Arial"/>
          <w:sz w:val="24"/>
          <w:szCs w:val="24"/>
        </w:rPr>
        <w:t>For this research project, the following three objectives have been identified:</w:t>
      </w:r>
    </w:p>
    <w:p w14:paraId="2B353131" w14:textId="27BB7AB8" w:rsidR="00F30B3F" w:rsidRDefault="00D13799" w:rsidP="00523EE3">
      <w:pPr>
        <w:rPr>
          <w:rFonts w:ascii="Arial" w:hAnsi="Arial" w:cs="Arial"/>
          <w:sz w:val="24"/>
          <w:szCs w:val="24"/>
        </w:rPr>
      </w:pPr>
      <w:r w:rsidRPr="00D13799">
        <w:rPr>
          <w:rFonts w:ascii="Arial" w:hAnsi="Arial" w:cs="Arial"/>
          <w:sz w:val="24"/>
          <w:szCs w:val="24"/>
        </w:rPr>
        <w:t xml:space="preserve">1) </w:t>
      </w:r>
      <w:r w:rsidR="006A03AF">
        <w:rPr>
          <w:rFonts w:ascii="Arial" w:hAnsi="Arial" w:cs="Arial"/>
          <w:sz w:val="24"/>
          <w:szCs w:val="24"/>
        </w:rPr>
        <w:t>What ar</w:t>
      </w:r>
      <w:r w:rsidRPr="00D13799">
        <w:rPr>
          <w:rFonts w:ascii="Arial" w:hAnsi="Arial" w:cs="Arial"/>
          <w:sz w:val="24"/>
          <w:szCs w:val="24"/>
        </w:rPr>
        <w:t xml:space="preserve">e </w:t>
      </w:r>
      <w:r w:rsidR="006A03AF">
        <w:rPr>
          <w:rFonts w:ascii="Arial" w:hAnsi="Arial" w:cs="Arial"/>
          <w:sz w:val="24"/>
          <w:szCs w:val="24"/>
        </w:rPr>
        <w:t xml:space="preserve">the </w:t>
      </w:r>
      <w:r w:rsidRPr="00D13799">
        <w:rPr>
          <w:rFonts w:ascii="Arial" w:hAnsi="Arial" w:cs="Arial"/>
          <w:sz w:val="24"/>
          <w:szCs w:val="24"/>
        </w:rPr>
        <w:t>effects on county lines on young people ages twelve to seventeen</w:t>
      </w:r>
      <w:r w:rsidR="006A03AF">
        <w:rPr>
          <w:rFonts w:ascii="Arial" w:hAnsi="Arial" w:cs="Arial"/>
          <w:sz w:val="24"/>
          <w:szCs w:val="24"/>
        </w:rPr>
        <w:t>?</w:t>
      </w:r>
    </w:p>
    <w:p w14:paraId="61C70C74" w14:textId="5E5F9EFD" w:rsidR="00F30B3F" w:rsidRDefault="00D13799" w:rsidP="00523EE3">
      <w:pPr>
        <w:rPr>
          <w:rFonts w:ascii="Arial" w:hAnsi="Arial" w:cs="Arial"/>
          <w:sz w:val="24"/>
          <w:szCs w:val="24"/>
        </w:rPr>
      </w:pPr>
      <w:r w:rsidRPr="00D13799">
        <w:rPr>
          <w:rFonts w:ascii="Arial" w:hAnsi="Arial" w:cs="Arial"/>
          <w:sz w:val="24"/>
          <w:szCs w:val="24"/>
        </w:rPr>
        <w:t>2) How young people are exploited into county lines and why</w:t>
      </w:r>
      <w:r w:rsidR="006A03AF">
        <w:rPr>
          <w:rFonts w:ascii="Arial" w:hAnsi="Arial" w:cs="Arial"/>
          <w:sz w:val="24"/>
          <w:szCs w:val="24"/>
        </w:rPr>
        <w:t>?</w:t>
      </w:r>
    </w:p>
    <w:p w14:paraId="390D3CE4" w14:textId="32F450A8" w:rsidR="007A4024" w:rsidRDefault="00D13799" w:rsidP="00523EE3">
      <w:pPr>
        <w:rPr>
          <w:rFonts w:ascii="Arial" w:hAnsi="Arial" w:cs="Arial"/>
          <w:sz w:val="24"/>
          <w:szCs w:val="24"/>
        </w:rPr>
      </w:pPr>
      <w:r w:rsidRPr="00D13799">
        <w:rPr>
          <w:rFonts w:ascii="Arial" w:hAnsi="Arial" w:cs="Arial"/>
          <w:sz w:val="24"/>
          <w:szCs w:val="24"/>
        </w:rPr>
        <w:t>3)</w:t>
      </w:r>
      <w:r>
        <w:rPr>
          <w:rFonts w:ascii="Arial" w:hAnsi="Arial" w:cs="Arial"/>
          <w:sz w:val="24"/>
          <w:szCs w:val="24"/>
        </w:rPr>
        <w:t xml:space="preserve"> The types of young people targeted </w:t>
      </w:r>
      <w:r w:rsidR="007A4024">
        <w:rPr>
          <w:rFonts w:ascii="Arial" w:hAnsi="Arial" w:cs="Arial"/>
          <w:sz w:val="24"/>
          <w:szCs w:val="24"/>
        </w:rPr>
        <w:t>by county lines, considerations based on gender, ethnicity, poverty or other.</w:t>
      </w:r>
    </w:p>
    <w:p w14:paraId="222DA62A" w14:textId="35A68BD6" w:rsidR="00F30B3F" w:rsidRPr="00D13799" w:rsidRDefault="00F30B3F" w:rsidP="00523EE3">
      <w:pPr>
        <w:rPr>
          <w:rFonts w:ascii="Arial" w:hAnsi="Arial" w:cs="Arial"/>
          <w:sz w:val="24"/>
          <w:szCs w:val="24"/>
        </w:rPr>
      </w:pPr>
      <w:r>
        <w:rPr>
          <w:rFonts w:ascii="Arial" w:hAnsi="Arial" w:cs="Arial"/>
          <w:sz w:val="24"/>
          <w:szCs w:val="24"/>
        </w:rPr>
        <w:t>Primarily, this research is being conducted to ascertain the opinions of serving police officers and how it compares or contrasts to secondary research, in relation to county lines and young people, aiming to address the three set objectives above.</w:t>
      </w:r>
    </w:p>
    <w:p w14:paraId="589AF90B" w14:textId="77777777" w:rsidR="00D13799" w:rsidRDefault="00D13799" w:rsidP="00523EE3">
      <w:pPr>
        <w:rPr>
          <w:sz w:val="28"/>
          <w:szCs w:val="28"/>
        </w:rPr>
      </w:pPr>
    </w:p>
    <w:p w14:paraId="27D50008" w14:textId="77777777" w:rsidR="004D5FD0" w:rsidRDefault="004D5FD0" w:rsidP="00523EE3">
      <w:pPr>
        <w:rPr>
          <w:sz w:val="28"/>
          <w:szCs w:val="28"/>
        </w:rPr>
      </w:pPr>
    </w:p>
    <w:p w14:paraId="01C655D1" w14:textId="77777777" w:rsidR="00D66E51" w:rsidRDefault="00D66E51" w:rsidP="00523EE3">
      <w:pPr>
        <w:rPr>
          <w:sz w:val="28"/>
          <w:szCs w:val="28"/>
        </w:rPr>
      </w:pPr>
    </w:p>
    <w:p w14:paraId="3F1291F0" w14:textId="77777777" w:rsidR="00D66E51" w:rsidRDefault="00D66E51" w:rsidP="00523EE3">
      <w:pPr>
        <w:rPr>
          <w:sz w:val="28"/>
          <w:szCs w:val="28"/>
        </w:rPr>
      </w:pPr>
    </w:p>
    <w:p w14:paraId="2428C773" w14:textId="77777777" w:rsidR="00D66E51" w:rsidRDefault="00D66E51" w:rsidP="00523EE3">
      <w:pPr>
        <w:rPr>
          <w:sz w:val="28"/>
          <w:szCs w:val="28"/>
        </w:rPr>
      </w:pPr>
    </w:p>
    <w:p w14:paraId="623F54AA" w14:textId="77777777" w:rsidR="00D66E51" w:rsidRDefault="00D66E51" w:rsidP="00523EE3">
      <w:pPr>
        <w:rPr>
          <w:sz w:val="28"/>
          <w:szCs w:val="28"/>
        </w:rPr>
      </w:pPr>
    </w:p>
    <w:p w14:paraId="3E743CD3" w14:textId="77777777" w:rsidR="00D66E51" w:rsidRDefault="00D66E51" w:rsidP="00523EE3">
      <w:pPr>
        <w:rPr>
          <w:sz w:val="28"/>
          <w:szCs w:val="28"/>
        </w:rPr>
      </w:pPr>
    </w:p>
    <w:p w14:paraId="316FC9E7" w14:textId="77777777" w:rsidR="00D66E51" w:rsidRDefault="00D66E51" w:rsidP="00523EE3">
      <w:pPr>
        <w:rPr>
          <w:sz w:val="28"/>
          <w:szCs w:val="28"/>
        </w:rPr>
      </w:pPr>
    </w:p>
    <w:p w14:paraId="56670E35" w14:textId="77777777" w:rsidR="00D66E51" w:rsidRDefault="00D66E51" w:rsidP="00523EE3">
      <w:pPr>
        <w:rPr>
          <w:sz w:val="28"/>
          <w:szCs w:val="28"/>
        </w:rPr>
      </w:pPr>
    </w:p>
    <w:p w14:paraId="682AEE6E" w14:textId="77777777" w:rsidR="00D66E51" w:rsidRDefault="00D66E51" w:rsidP="00523EE3">
      <w:pPr>
        <w:rPr>
          <w:sz w:val="28"/>
          <w:szCs w:val="28"/>
        </w:rPr>
      </w:pPr>
    </w:p>
    <w:p w14:paraId="5E54D834" w14:textId="77777777" w:rsidR="00D66E51" w:rsidRDefault="00D66E51" w:rsidP="00523EE3">
      <w:pPr>
        <w:rPr>
          <w:sz w:val="28"/>
          <w:szCs w:val="28"/>
        </w:rPr>
      </w:pPr>
    </w:p>
    <w:p w14:paraId="5D9A692A" w14:textId="77777777" w:rsidR="00D66E51" w:rsidRDefault="00D66E51" w:rsidP="00523EE3">
      <w:pPr>
        <w:rPr>
          <w:sz w:val="28"/>
          <w:szCs w:val="28"/>
        </w:rPr>
      </w:pPr>
    </w:p>
    <w:p w14:paraId="0B8555DB" w14:textId="77777777" w:rsidR="004D5FD0" w:rsidRDefault="004D5FD0" w:rsidP="00523EE3">
      <w:pPr>
        <w:rPr>
          <w:sz w:val="28"/>
          <w:szCs w:val="28"/>
        </w:rPr>
      </w:pPr>
    </w:p>
    <w:p w14:paraId="2475658B" w14:textId="77777777" w:rsidR="004D5FD0" w:rsidRDefault="004D5FD0" w:rsidP="00523EE3">
      <w:pPr>
        <w:rPr>
          <w:sz w:val="28"/>
          <w:szCs w:val="28"/>
        </w:rPr>
      </w:pPr>
    </w:p>
    <w:p w14:paraId="6283CCEA" w14:textId="3C4841A0" w:rsidR="00523EE3" w:rsidRPr="005E6BAA" w:rsidRDefault="00523EE3" w:rsidP="00523EE3">
      <w:pPr>
        <w:rPr>
          <w:sz w:val="32"/>
          <w:szCs w:val="32"/>
        </w:rPr>
      </w:pPr>
      <w:r w:rsidRPr="005E6BAA">
        <w:rPr>
          <w:sz w:val="32"/>
          <w:szCs w:val="32"/>
        </w:rPr>
        <w:lastRenderedPageBreak/>
        <w:t>Chapter Two: Literature Review</w:t>
      </w:r>
    </w:p>
    <w:p w14:paraId="755919BA" w14:textId="77777777" w:rsidR="00523EE3" w:rsidRPr="005E6BAA" w:rsidRDefault="00523EE3" w:rsidP="00523EE3">
      <w:pPr>
        <w:rPr>
          <w:sz w:val="32"/>
          <w:szCs w:val="32"/>
        </w:rPr>
      </w:pPr>
    </w:p>
    <w:p w14:paraId="763CE3E9" w14:textId="77777777" w:rsidR="00523EE3" w:rsidRPr="00410EAB" w:rsidRDefault="00523EE3" w:rsidP="00410EAB">
      <w:pPr>
        <w:spacing w:line="360" w:lineRule="auto"/>
        <w:rPr>
          <w:rFonts w:ascii="Arial" w:hAnsi="Arial" w:cs="Arial"/>
          <w:b/>
          <w:bCs/>
          <w:sz w:val="24"/>
          <w:szCs w:val="24"/>
          <w:u w:val="single"/>
        </w:rPr>
      </w:pPr>
      <w:r w:rsidRPr="00410EAB">
        <w:rPr>
          <w:rFonts w:ascii="Arial" w:hAnsi="Arial" w:cs="Arial"/>
          <w:b/>
          <w:bCs/>
          <w:sz w:val="24"/>
          <w:szCs w:val="24"/>
          <w:u w:val="single"/>
        </w:rPr>
        <w:t>2.1 Introduction</w:t>
      </w:r>
    </w:p>
    <w:p w14:paraId="19005EDA"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 xml:space="preserve">A literature review is described as a source of academic writing demonstrating knowledge, it is an understanding of academic literature on any specific subject matter, and it includes a critical evaluation of the material. (The University of Edinburgh, 2022) </w:t>
      </w:r>
    </w:p>
    <w:p w14:paraId="3E4398C1"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This chapter will review and analyse existing literature in relation to the effects of county lines criminality on young people. To facilitate this the literature review is organised under the following themes to address current understanding:</w:t>
      </w:r>
    </w:p>
    <w:p w14:paraId="4247E97F"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1)</w:t>
      </w:r>
      <w:r w:rsidRPr="00410EAB">
        <w:rPr>
          <w:rFonts w:ascii="Arial" w:hAnsi="Arial" w:cs="Arial"/>
          <w:sz w:val="24"/>
          <w:szCs w:val="24"/>
        </w:rPr>
        <w:tab/>
        <w:t>Understanding the problem of county lines and its effect on young people.</w:t>
      </w:r>
    </w:p>
    <w:p w14:paraId="5BD58E9E"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2)</w:t>
      </w:r>
      <w:r w:rsidRPr="00410EAB">
        <w:rPr>
          <w:rFonts w:ascii="Arial" w:hAnsi="Arial" w:cs="Arial"/>
          <w:sz w:val="24"/>
          <w:szCs w:val="24"/>
        </w:rPr>
        <w:tab/>
        <w:t>The factors influencing young people to participate in county lines.</w:t>
      </w:r>
    </w:p>
    <w:p w14:paraId="2ACD294D"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3)</w:t>
      </w:r>
      <w:r w:rsidRPr="00410EAB">
        <w:rPr>
          <w:rFonts w:ascii="Arial" w:hAnsi="Arial" w:cs="Arial"/>
          <w:sz w:val="24"/>
          <w:szCs w:val="24"/>
        </w:rPr>
        <w:tab/>
        <w:t xml:space="preserve">The effects of county lines on young people. </w:t>
      </w:r>
    </w:p>
    <w:p w14:paraId="1BB64A03"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4)</w:t>
      </w:r>
      <w:r w:rsidRPr="00410EAB">
        <w:rPr>
          <w:rFonts w:ascii="Arial" w:hAnsi="Arial" w:cs="Arial"/>
          <w:sz w:val="24"/>
          <w:szCs w:val="24"/>
        </w:rPr>
        <w:tab/>
        <w:t>The reasons why young people are targeted and exploited.</w:t>
      </w:r>
    </w:p>
    <w:p w14:paraId="3B42232A"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 xml:space="preserve">This chapter will also look to identify possible research gaps which is presented within the topic of county lines. </w:t>
      </w:r>
    </w:p>
    <w:p w14:paraId="734BE66F" w14:textId="77777777" w:rsidR="00523EE3" w:rsidRPr="00410EAB" w:rsidRDefault="00523EE3" w:rsidP="00410EAB">
      <w:pPr>
        <w:spacing w:line="360" w:lineRule="auto"/>
        <w:rPr>
          <w:rFonts w:ascii="Arial" w:hAnsi="Arial" w:cs="Arial"/>
          <w:sz w:val="24"/>
          <w:szCs w:val="24"/>
        </w:rPr>
      </w:pPr>
    </w:p>
    <w:p w14:paraId="41D42AE8" w14:textId="77777777" w:rsidR="00523EE3" w:rsidRPr="00410EAB" w:rsidRDefault="00523EE3" w:rsidP="00410EAB">
      <w:pPr>
        <w:spacing w:line="360" w:lineRule="auto"/>
        <w:rPr>
          <w:rFonts w:ascii="Arial" w:hAnsi="Arial" w:cs="Arial"/>
          <w:sz w:val="24"/>
          <w:szCs w:val="24"/>
        </w:rPr>
      </w:pPr>
      <w:r w:rsidRPr="00410EAB">
        <w:rPr>
          <w:rFonts w:ascii="Arial" w:hAnsi="Arial" w:cs="Arial"/>
          <w:b/>
          <w:bCs/>
          <w:sz w:val="24"/>
          <w:szCs w:val="24"/>
          <w:u w:val="single"/>
        </w:rPr>
        <w:t>2.2 County Lines: understanding the problem</w:t>
      </w:r>
      <w:r w:rsidRPr="00410EAB">
        <w:rPr>
          <w:rFonts w:ascii="Arial" w:hAnsi="Arial" w:cs="Arial"/>
          <w:sz w:val="24"/>
          <w:szCs w:val="24"/>
        </w:rPr>
        <w:t>.</w:t>
      </w:r>
    </w:p>
    <w:p w14:paraId="037EE66B"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 xml:space="preserve">As noted earlier, ‘County Lines is where illegal drugs are transported from one area to another, often across police and local authority boundaries (although not exclusively), usually by children or vulnerable people who are coerced into it by gangs.’ (National Crime Agency, 2018) One of the main themes of county lines is the use of young, vulnerable people who are coerced by gang members into becoming a part of county lines. </w:t>
      </w:r>
    </w:p>
    <w:p w14:paraId="365A4C12"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 xml:space="preserve">An article from 2021, has suggested that there is no accurate statistic highlighting how many young people are affected by county lines as there is no systematic data collection, however it is averaged that 27,000 children have been identified as gang members. However, the article then highlights that young people from ages fifteen to </w:t>
      </w:r>
      <w:r w:rsidRPr="00410EAB">
        <w:rPr>
          <w:rFonts w:ascii="Arial" w:hAnsi="Arial" w:cs="Arial"/>
          <w:sz w:val="24"/>
          <w:szCs w:val="24"/>
        </w:rPr>
        <w:lastRenderedPageBreak/>
        <w:t>seventeen are most common to be involved in county lines. (Public Health England, 2021) This research indicates that there are clear research gaps with the link between young people and county lines, and this is a limitation as it is limited in scope given the broad nature of the subject and therefore it can be questioning the validity of this research and whether the author is credible. This research was conducted during the peak of coronavirus where there was a national lockdown, therefore, the article may not be reliable because it is now outdated. However, the research does highlight the issue of county lines as it suggests that young people are involved in organised crime.</w:t>
      </w:r>
    </w:p>
    <w:p w14:paraId="41252708"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Young people are affected by county lines, even those as young as six years of age according to an agency which looks to help those young people involved in organised crime. According to statistics, 46,000 children in England are thought to be involved in county lines operations. (Children Society, 2021). However, this statistic is only thought to be true and has not been proven by the agency. This questions again the credibility of the agency publishing the statistics as on the page, the website is requesting for people to donate to their charity to assist children involved with county lines. As the statistic cannot be proven like Public Health England’s source, it suggests that the collection of numerical data of young people involved in county lines is less credible as both authors are unable to validate their statistics. This indicates that there are research gaps with young people and county lines however these studies do justify the dissertation, as this topic needs to be researched further.</w:t>
      </w:r>
    </w:p>
    <w:p w14:paraId="4957253D" w14:textId="77777777" w:rsidR="00523EE3" w:rsidRPr="00410EAB" w:rsidRDefault="00523EE3" w:rsidP="00410EAB">
      <w:pPr>
        <w:spacing w:line="360" w:lineRule="auto"/>
        <w:rPr>
          <w:rFonts w:ascii="Arial" w:hAnsi="Arial" w:cs="Arial"/>
          <w:sz w:val="24"/>
          <w:szCs w:val="24"/>
        </w:rPr>
      </w:pPr>
    </w:p>
    <w:p w14:paraId="2F3C6C01" w14:textId="77777777" w:rsidR="00523EE3" w:rsidRPr="00410EAB" w:rsidRDefault="00523EE3" w:rsidP="00410EAB">
      <w:pPr>
        <w:spacing w:line="360" w:lineRule="auto"/>
        <w:rPr>
          <w:rFonts w:ascii="Arial" w:hAnsi="Arial" w:cs="Arial"/>
          <w:b/>
          <w:bCs/>
          <w:sz w:val="24"/>
          <w:szCs w:val="24"/>
          <w:u w:val="single"/>
        </w:rPr>
      </w:pPr>
      <w:r w:rsidRPr="00410EAB">
        <w:rPr>
          <w:rFonts w:ascii="Arial" w:hAnsi="Arial" w:cs="Arial"/>
          <w:b/>
          <w:bCs/>
          <w:sz w:val="24"/>
          <w:szCs w:val="24"/>
          <w:u w:val="single"/>
        </w:rPr>
        <w:t>2.3 Factors influencing young people to be coerced into county lines.</w:t>
      </w:r>
    </w:p>
    <w:p w14:paraId="3C0829D8"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 xml:space="preserve">It can be debated that there are several factors which influence young people to participate in county lines. </w:t>
      </w:r>
    </w:p>
    <w:p w14:paraId="203A2840"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Headteachers across the UK are under the impression that young people in secondary schools are being groomed and recruited to join county lines due to the economic problem within the UK which is referred to as the cost-of-living crisis. (</w:t>
      </w:r>
      <w:proofErr w:type="spellStart"/>
      <w:r w:rsidRPr="00410EAB">
        <w:rPr>
          <w:rFonts w:ascii="Arial" w:hAnsi="Arial" w:cs="Arial"/>
          <w:sz w:val="24"/>
          <w:szCs w:val="24"/>
        </w:rPr>
        <w:t>Fazackerley</w:t>
      </w:r>
      <w:proofErr w:type="spellEnd"/>
      <w:r w:rsidRPr="00410EAB">
        <w:rPr>
          <w:rFonts w:ascii="Arial" w:hAnsi="Arial" w:cs="Arial"/>
          <w:sz w:val="24"/>
          <w:szCs w:val="24"/>
        </w:rPr>
        <w:t xml:space="preserve">, 2022) With everything becoming more expensive, teachers believe that this makes young people become more vulnerable to being exploited and accepting gifts from those in the organised crime groups, especially those who live in </w:t>
      </w:r>
      <w:r w:rsidRPr="00410EAB">
        <w:rPr>
          <w:rFonts w:ascii="Arial" w:hAnsi="Arial" w:cs="Arial"/>
          <w:sz w:val="24"/>
          <w:szCs w:val="24"/>
        </w:rPr>
        <w:lastRenderedPageBreak/>
        <w:t>poverty or with less household income. This research further suggests that those young people with less household income are more likely to accept gifts and be groomed by exploiters. This research was conducted in 2022, therefore suggesting that it is a reliable and current source. However, a limitation of this research is that the sample only included those working in education so this research can be subjective and only highlights the opinions of education staff, meaning that the external validity is limited.</w:t>
      </w:r>
    </w:p>
    <w:p w14:paraId="7226DE7D"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In comparison, Rogers (2022) highlights in his research that former gang members and gang activists have advised that the cost-of-living crisis is being used to expand recruitment of young people into county lines. Due to the financial problem within the UK, there has been an increase in young people joining county lines to be able to afford necessities, such as food. This research however has collected qualitative data from former gang members increasing the reliability and validity of the research and it emphasises that the cost-of-living crisis has influenced young people to participate in county lines.</w:t>
      </w:r>
    </w:p>
    <w:p w14:paraId="583246F0"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 xml:space="preserve">Furthermore, research indicates that young people are groomed and exploited into county lines using social media, specifically snapchat and Instagram. (Taylor, 2023) This again links in with the cost-of-living crisis within the UK as families are struggling with household income and by advertising county lines on social media, there is a possibility that the young person will be more likely to be coerced into county lines to receive gifts and to obtain a source of income. Research shows that there are lots of factors which contribute to young people being groomed and exploited into county lines, however these young people are deemed as vulnerable young people. </w:t>
      </w:r>
    </w:p>
    <w:p w14:paraId="1BD843D3" w14:textId="77777777" w:rsidR="00523EE3" w:rsidRPr="00410EAB" w:rsidRDefault="00523EE3" w:rsidP="00410EAB">
      <w:pPr>
        <w:spacing w:line="360" w:lineRule="auto"/>
        <w:rPr>
          <w:rFonts w:ascii="Arial" w:hAnsi="Arial" w:cs="Arial"/>
          <w:sz w:val="24"/>
          <w:szCs w:val="24"/>
        </w:rPr>
      </w:pPr>
    </w:p>
    <w:p w14:paraId="52AEB8F0" w14:textId="77777777" w:rsidR="00523EE3" w:rsidRPr="00410EAB" w:rsidRDefault="00523EE3" w:rsidP="00410EAB">
      <w:pPr>
        <w:spacing w:line="360" w:lineRule="auto"/>
        <w:rPr>
          <w:rFonts w:ascii="Arial" w:hAnsi="Arial" w:cs="Arial"/>
          <w:b/>
          <w:bCs/>
          <w:sz w:val="24"/>
          <w:szCs w:val="24"/>
          <w:u w:val="single"/>
        </w:rPr>
      </w:pPr>
      <w:r w:rsidRPr="00410EAB">
        <w:rPr>
          <w:rFonts w:ascii="Arial" w:hAnsi="Arial" w:cs="Arial"/>
          <w:b/>
          <w:bCs/>
          <w:sz w:val="24"/>
          <w:szCs w:val="24"/>
          <w:u w:val="single"/>
        </w:rPr>
        <w:t>2.4 Effects of county lines on young people.</w:t>
      </w:r>
    </w:p>
    <w:p w14:paraId="13F9AD60"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 xml:space="preserve">Despite the subject of county lines being a broad topic, there is insufficient research available to recognise the effects of county lines on young people, specifically of young people. </w:t>
      </w:r>
    </w:p>
    <w:p w14:paraId="6C7CFBB6"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 xml:space="preserve">According to a Detective Chief Inspector (Sawyer and Furphy, 2018) county lines effects children and young people from a wide variety of ages and backgrounds. It </w:t>
      </w:r>
      <w:r w:rsidRPr="00410EAB">
        <w:rPr>
          <w:rFonts w:ascii="Arial" w:hAnsi="Arial" w:cs="Arial"/>
          <w:sz w:val="24"/>
          <w:szCs w:val="24"/>
        </w:rPr>
        <w:lastRenderedPageBreak/>
        <w:t>has been stated that young people who are in the care system and those from ethnic minorities are disproportionally affected by county lines. As already indicated by Public Health England (2021) and the Children Society (2021), the exploitation of young people is a big problem and there are increasing numbers in those young people joining organised crime groups. These young and vulnerable individuals are affected by county lines as they are more likely to be exposed to danger, physical violence, intimidation, and emotional abuse. (Moyle, 2019)</w:t>
      </w:r>
    </w:p>
    <w:p w14:paraId="11D16C08" w14:textId="39298009"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 xml:space="preserve">In comparison, Wood (2021) adds that victims of exploitation may suffer from trauma and shame responses from their experiences which causes withdrawal help and leaves them feeling like they are unable to feel ‘normal’ again, after being </w:t>
      </w:r>
      <w:r w:rsidR="00410EAB" w:rsidRPr="00410EAB">
        <w:rPr>
          <w:rFonts w:ascii="Arial" w:hAnsi="Arial" w:cs="Arial"/>
          <w:sz w:val="24"/>
          <w:szCs w:val="24"/>
        </w:rPr>
        <w:t>a part</w:t>
      </w:r>
      <w:r w:rsidRPr="00410EAB">
        <w:rPr>
          <w:rFonts w:ascii="Arial" w:hAnsi="Arial" w:cs="Arial"/>
          <w:sz w:val="24"/>
          <w:szCs w:val="24"/>
        </w:rPr>
        <w:t xml:space="preserve"> of a gang. Victims also suffer from ‘debt bondage’ and threats against themselves.</w:t>
      </w:r>
    </w:p>
    <w:p w14:paraId="2A2A2C93"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 xml:space="preserve">Research published by ITV News, features an interview with an unidentified male, whose false name for the sake of the interview, is ‘Tony’, and Tony speaks publicly about his experience in county lines. Tony joined the criminal organisation at age fifteen and describes that the violence he had witnessed at a young age became normalized. Tony described that county lines dominated his life because he was earning a lot of money from a young age however after leaving the organisations, he is now giving talks out to local schools in Kent to discuss the dangers associated with county lines. Tony stated that he wishes that other young people to not make the same mistakes he did by joining county lines. (Bradshaw, 2021) The research obtained by this interview is still up to date and obtains information from an ex-gang member which emphasises that county lines have negatively affected young people and suggests that it is not something which young people should be involving themselves in. </w:t>
      </w:r>
    </w:p>
    <w:p w14:paraId="2EFCC9B0"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 xml:space="preserve">Whereas research conducted by Wroe (2021) disagrees with the observation that young people are more likely to be affected by county lines as stated by Moyle (2019) and Bradshaw (2021) and it is stated by Wroe (2021) that there are limited peer reviewed analyses of child welfare responses to county lines. This limitation is suggesting that there is a gap in the literature as there is a lack of studies that investigate the effects of county lines on young people. This implication provides a theoretical and empirical justification for further research to be conducted in this area. </w:t>
      </w:r>
    </w:p>
    <w:p w14:paraId="32D226F3"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lastRenderedPageBreak/>
        <w:t xml:space="preserve">Whilst other authors validate the idea that young people are negatively affected by county lines due to them being exposed to violence. Further research highlights the gangs who have a reputation for such violence, gives the young person in that gang a sense of belonging to their peers and gives them a sense of family. Moreover, statistics show that over 70% of young people were found to be exposed to serious violence in real life at least once a month and 90% exposed once a week due to social media. (Andell, 2019) Young, vulnerable people in poverty are exploited into county lines as it serves to imbue a sense of family for that young person, which suggests that some young people may be more influenced by county lines, as they feel a sense of belonging. The research by Andell (2019) suggests that gang violence is becoming more normalized for young people and therefore suggests the idea that not all young people may be that affected by violence within county lines, and this again disagrees with the observation provided by Wroe (2021). </w:t>
      </w:r>
    </w:p>
    <w:p w14:paraId="432D1317"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Although there is excess research into county lines and young people, sufficient research has not been conducted into the effects of county lines on the young person, even less research with those who are still apart of the organisations, only research from ex-gang members has been conducted however the individuals who come out and speak about their experience usually remain anonymous for safety reasons, as proven in the research conducted by Bradshaw (2021). However, local authorities and police forces do not publish any data on children exploited by county lines due to safety reasons. This suggests a research gap as there is a clear lack of published data on the effects of county lines on young people ages twelve to seventeen and therefore, it is possible that it creates the inability for professionals to understand and help young people who have been exploited into organised crime, due to the lack of research published. (Caluori et al, 2020)</w:t>
      </w:r>
    </w:p>
    <w:p w14:paraId="334238E4" w14:textId="77777777" w:rsidR="00523EE3" w:rsidRPr="00410EAB" w:rsidRDefault="00523EE3" w:rsidP="00410EAB">
      <w:pPr>
        <w:spacing w:line="360" w:lineRule="auto"/>
        <w:rPr>
          <w:rFonts w:ascii="Arial" w:hAnsi="Arial" w:cs="Arial"/>
          <w:sz w:val="24"/>
          <w:szCs w:val="24"/>
        </w:rPr>
      </w:pPr>
    </w:p>
    <w:p w14:paraId="0E8D4D03" w14:textId="77777777" w:rsidR="00523EE3" w:rsidRPr="00410EAB" w:rsidRDefault="00523EE3" w:rsidP="00410EAB">
      <w:pPr>
        <w:spacing w:line="360" w:lineRule="auto"/>
        <w:rPr>
          <w:rFonts w:ascii="Arial" w:hAnsi="Arial" w:cs="Arial"/>
          <w:b/>
          <w:bCs/>
          <w:sz w:val="24"/>
          <w:szCs w:val="24"/>
          <w:u w:val="single"/>
        </w:rPr>
      </w:pPr>
      <w:r w:rsidRPr="00410EAB">
        <w:rPr>
          <w:rFonts w:ascii="Arial" w:hAnsi="Arial" w:cs="Arial"/>
          <w:b/>
          <w:bCs/>
          <w:sz w:val="24"/>
          <w:szCs w:val="24"/>
          <w:u w:val="single"/>
        </w:rPr>
        <w:t>2.5 Types of young people exploited.</w:t>
      </w:r>
    </w:p>
    <w:p w14:paraId="5DD018D2"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‘Criminal exploitation is child abuse where children and young people are manipulated and coerced into committing crimes.’ (NSPCC, 2019)</w:t>
      </w:r>
    </w:p>
    <w:p w14:paraId="13551AFD"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 xml:space="preserve">Young and vulnerable people have been targeted to participate in the contribution of drug related crime way before the emergence of county lines. (Lupton et all, 2002) Research has highlighted that people who are coerced into joining organised crime </w:t>
      </w:r>
      <w:r w:rsidRPr="00410EAB">
        <w:rPr>
          <w:rFonts w:ascii="Arial" w:hAnsi="Arial" w:cs="Arial"/>
          <w:sz w:val="24"/>
          <w:szCs w:val="24"/>
        </w:rPr>
        <w:lastRenderedPageBreak/>
        <w:t xml:space="preserve">groups are usually those who are dependant and/or indebted drug consumers, it also includes vulnerable adults, young people with welfare needs or who are in the care system or those suffering from mental health issues. Young people may be exploited due to them being easily recruited who can be involved in street level sales and are considered disposable to county lines members. Moreover, research has highlighted that males ages 15-17 are more involved with county lines. Also, the statistics of females linked to county lines is unknown and this indicates that more research is needed in this area. At present there is only 9% of county lines offences being linked to the female gender, suggesting that there is perhaps gender bias where exploited females are less likely to be stopped by police services. (Windle, Moyle and Coomber, 2020) </w:t>
      </w:r>
    </w:p>
    <w:p w14:paraId="6E36F8D4" w14:textId="50824CF1" w:rsidR="00197EF9" w:rsidRPr="00410EAB" w:rsidRDefault="00523EE3" w:rsidP="00410EAB">
      <w:pPr>
        <w:spacing w:line="360" w:lineRule="auto"/>
        <w:rPr>
          <w:rFonts w:ascii="Arial" w:hAnsi="Arial" w:cs="Arial"/>
          <w:sz w:val="24"/>
          <w:szCs w:val="24"/>
        </w:rPr>
      </w:pPr>
      <w:r w:rsidRPr="00410EAB">
        <w:rPr>
          <w:rFonts w:ascii="Arial" w:hAnsi="Arial" w:cs="Arial"/>
          <w:sz w:val="24"/>
          <w:szCs w:val="24"/>
        </w:rPr>
        <w:t xml:space="preserve">The National Crime Agency (2019) also supports the observation that youths aged fifteen to seventeen are the most identified as victims of county lines exploitation and state that 91% of those young people involved in county lines, are young males. Females are underrepresented in the data collected, again, due to them being less likely to be suspected than males. </w:t>
      </w:r>
      <w:r w:rsidR="00197EF9">
        <w:rPr>
          <w:rFonts w:ascii="Arial" w:hAnsi="Arial" w:cs="Arial"/>
          <w:sz w:val="24"/>
          <w:szCs w:val="24"/>
        </w:rPr>
        <w:t xml:space="preserve">However, research conducted by The Guardian in 2019 states that vulnerable young women are being </w:t>
      </w:r>
      <w:r w:rsidR="00D54A15">
        <w:rPr>
          <w:rFonts w:ascii="Arial" w:hAnsi="Arial" w:cs="Arial"/>
          <w:sz w:val="24"/>
          <w:szCs w:val="24"/>
        </w:rPr>
        <w:t>exploited into county lines</w:t>
      </w:r>
      <w:r w:rsidR="00197EF9">
        <w:rPr>
          <w:rFonts w:ascii="Arial" w:hAnsi="Arial" w:cs="Arial"/>
          <w:sz w:val="24"/>
          <w:szCs w:val="24"/>
        </w:rPr>
        <w:t xml:space="preserve"> by men who create the impression</w:t>
      </w:r>
      <w:r w:rsidR="00197EF9" w:rsidRPr="00197EF9">
        <w:rPr>
          <w:rFonts w:ascii="Arial" w:hAnsi="Arial" w:cs="Arial"/>
          <w:sz w:val="24"/>
          <w:szCs w:val="24"/>
        </w:rPr>
        <w:t xml:space="preserve"> of a romantic relationship before subjecting them to sexual exploitation</w:t>
      </w:r>
      <w:r w:rsidR="00197EF9">
        <w:rPr>
          <w:rFonts w:ascii="Arial" w:hAnsi="Arial" w:cs="Arial"/>
          <w:sz w:val="24"/>
          <w:szCs w:val="24"/>
        </w:rPr>
        <w:t xml:space="preserve">. </w:t>
      </w:r>
      <w:r w:rsidR="00197EF9" w:rsidRPr="00197EF9">
        <w:rPr>
          <w:rFonts w:ascii="Arial" w:hAnsi="Arial" w:cs="Arial"/>
          <w:sz w:val="24"/>
          <w:szCs w:val="24"/>
        </w:rPr>
        <w:t>(Grierson, 2019)</w:t>
      </w:r>
    </w:p>
    <w:p w14:paraId="6B95EF2E" w14:textId="77777777" w:rsidR="00523EE3" w:rsidRPr="00410EAB" w:rsidRDefault="00523EE3" w:rsidP="00410EAB">
      <w:pPr>
        <w:spacing w:line="360" w:lineRule="auto"/>
        <w:rPr>
          <w:rFonts w:ascii="Arial" w:hAnsi="Arial" w:cs="Arial"/>
          <w:sz w:val="24"/>
          <w:szCs w:val="24"/>
        </w:rPr>
      </w:pPr>
      <w:bookmarkStart w:id="1" w:name="_Hlk154684522"/>
      <w:r w:rsidRPr="00410EAB">
        <w:rPr>
          <w:rFonts w:ascii="Arial" w:hAnsi="Arial" w:cs="Arial"/>
          <w:sz w:val="24"/>
          <w:szCs w:val="24"/>
        </w:rPr>
        <w:t xml:space="preserve">Williams and Finlay (2018) </w:t>
      </w:r>
      <w:bookmarkEnd w:id="1"/>
      <w:r w:rsidRPr="00410EAB">
        <w:rPr>
          <w:rFonts w:ascii="Arial" w:hAnsi="Arial" w:cs="Arial"/>
          <w:sz w:val="24"/>
          <w:szCs w:val="24"/>
        </w:rPr>
        <w:t>also support the observation that gangs target children and young people because they are easy to manipulate and control, less likely to be suspected of being involved in county lines and are cheap to employ.</w:t>
      </w:r>
    </w:p>
    <w:p w14:paraId="7205B3DD"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 xml:space="preserve">Research has shown that young people who are in the care system who are being moved away from their families are at an increased risk of being exploited into county lines. (Swerling, 2019 Research conducted by Caluori et al (2020) corroborates the statement made by Swerling (2019) that young children in the care system are more likely to be exploited into county lines, as statistics show that 31% of children who reside in care homes or unregulated settings have an increased risk of going missing and the number of children taken into care has increased, and they are usually placed in unregulated settings and their risk for exploitation is then amplified. </w:t>
      </w:r>
    </w:p>
    <w:p w14:paraId="5FD224BD"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lastRenderedPageBreak/>
        <w:t xml:space="preserve">Research also indicates that 50,000 of young people who are in the youth offending system, ages fourteen to seventeen, have been exploited into joining county lines organisations. (Radley, 2020) Linked to this, 49,187 children were also reported as missing during this period. Therefore, suggesting that children who have been reported as missing by parents or at their care homes are more likely to be exploited into participating in county lines. However, a limitation of this research is that the research can possibly be interpreted as subjective, as there is nothing evidential linking the statistics between the missing children and those in the youth offending system. This suggests that the author has assumed that missing children from care homes are more likely to be exploited but there is no evidential link to prove this statement from the author, as it has been condensed and there is a lack of information in relation to the link the author has made. Therefore, this can be deemed as an unreliable source of information, however the author has identified a methodological research gap for the statement made and suggests the possibility of confirmation bias in the author’s research. </w:t>
      </w:r>
    </w:p>
    <w:p w14:paraId="1BD83F74" w14:textId="77777777" w:rsidR="00523EE3" w:rsidRPr="00410EAB" w:rsidRDefault="00523EE3" w:rsidP="00410EAB">
      <w:pPr>
        <w:spacing w:line="360" w:lineRule="auto"/>
        <w:rPr>
          <w:rFonts w:ascii="Arial" w:hAnsi="Arial" w:cs="Arial"/>
          <w:sz w:val="24"/>
          <w:szCs w:val="24"/>
        </w:rPr>
      </w:pPr>
      <w:r w:rsidRPr="00410EAB">
        <w:rPr>
          <w:rFonts w:ascii="Arial" w:hAnsi="Arial" w:cs="Arial"/>
          <w:sz w:val="24"/>
          <w:szCs w:val="24"/>
        </w:rPr>
        <w:t>Whereas, according to Sawyer and Furphy (2018) the biggest risk factor for young people being exploited is due to poverty. Sawyer explains that it is like child sexual exploitation as young people in poverty are groomed into joining county lines, as they are given materialistic objects, warmth, and affection from gang members in hopes they will then work for them distributing illegal drugs. With the research in this chapter, despite all authors stating different reasons as to what types of young people are being exploited, they all have one theme in common, which is that any young person who is deemed as vulnerable, is likely to be a target for exploitation with county lines.</w:t>
      </w:r>
    </w:p>
    <w:p w14:paraId="520701FB" w14:textId="77777777" w:rsidR="00523EE3" w:rsidRPr="00410EAB" w:rsidRDefault="00523EE3" w:rsidP="00410EAB">
      <w:pPr>
        <w:spacing w:line="360" w:lineRule="auto"/>
        <w:rPr>
          <w:rFonts w:ascii="Arial" w:hAnsi="Arial" w:cs="Arial"/>
          <w:sz w:val="24"/>
          <w:szCs w:val="24"/>
        </w:rPr>
      </w:pPr>
    </w:p>
    <w:p w14:paraId="71E3E6E7" w14:textId="77777777" w:rsidR="00523EE3" w:rsidRPr="00410EAB" w:rsidRDefault="00523EE3" w:rsidP="00410EAB">
      <w:pPr>
        <w:spacing w:line="360" w:lineRule="auto"/>
        <w:rPr>
          <w:rFonts w:ascii="Arial" w:hAnsi="Arial" w:cs="Arial"/>
          <w:b/>
          <w:bCs/>
          <w:sz w:val="24"/>
          <w:szCs w:val="24"/>
          <w:u w:val="single"/>
        </w:rPr>
      </w:pPr>
      <w:r w:rsidRPr="00410EAB">
        <w:rPr>
          <w:rFonts w:ascii="Arial" w:hAnsi="Arial" w:cs="Arial"/>
          <w:b/>
          <w:bCs/>
          <w:sz w:val="24"/>
          <w:szCs w:val="24"/>
          <w:u w:val="single"/>
        </w:rPr>
        <w:t>2.6 Conclusion</w:t>
      </w:r>
    </w:p>
    <w:p w14:paraId="0004D183" w14:textId="4F1E1B43" w:rsidR="00A87109" w:rsidRDefault="00523EE3" w:rsidP="00410EAB">
      <w:pPr>
        <w:spacing w:line="360" w:lineRule="auto"/>
        <w:rPr>
          <w:rFonts w:ascii="Arial" w:hAnsi="Arial" w:cs="Arial"/>
          <w:sz w:val="24"/>
          <w:szCs w:val="24"/>
        </w:rPr>
      </w:pPr>
      <w:r w:rsidRPr="00410EAB">
        <w:rPr>
          <w:rFonts w:ascii="Arial" w:hAnsi="Arial" w:cs="Arial"/>
          <w:sz w:val="24"/>
          <w:szCs w:val="24"/>
        </w:rPr>
        <w:t xml:space="preserve">Overall, there is significant existing research into county lines activity and the involvement of children and young people. There are clear empirical research gaps whereby there are no current or accurate statistics of those involved with organised crime due to it being such a broad subject. The research within this project focusses exclusively on young people, exploitation, and county lines. This demonstrates the importance of the research as it will assist in reducing the literature gap that currently </w:t>
      </w:r>
      <w:r w:rsidRPr="00410EAB">
        <w:rPr>
          <w:rFonts w:ascii="Arial" w:hAnsi="Arial" w:cs="Arial"/>
          <w:sz w:val="24"/>
          <w:szCs w:val="24"/>
        </w:rPr>
        <w:lastRenderedPageBreak/>
        <w:t>exists and will allow the topic to be further explored. However, this literature review has assisted in achieving the set objectives for this research project and it has provided the researcher a better understanding of the topic, it has highlighted that there are lots of factors that influence young people into joining county lines, the types of people exploited and the effects of county lines on young people. The next chapter will cover the research strategy, the rationale for the chosen methodology, the data collection and the questions which will be asked to police officers in a survey. The data obtained will then be analysed as well as highlighting the limitations and issues encountered with the study. It will identify the possibility of more research gaps.</w:t>
      </w:r>
    </w:p>
    <w:p w14:paraId="7CC68509" w14:textId="77777777" w:rsidR="001172A7" w:rsidRDefault="001172A7" w:rsidP="00410EAB">
      <w:pPr>
        <w:spacing w:line="360" w:lineRule="auto"/>
        <w:rPr>
          <w:rFonts w:ascii="Arial" w:hAnsi="Arial" w:cs="Arial"/>
          <w:sz w:val="24"/>
          <w:szCs w:val="24"/>
        </w:rPr>
      </w:pPr>
    </w:p>
    <w:p w14:paraId="63F8EB25" w14:textId="77777777" w:rsidR="00083B61" w:rsidRDefault="00083B61" w:rsidP="001172A7">
      <w:pPr>
        <w:spacing w:line="360" w:lineRule="auto"/>
        <w:rPr>
          <w:rFonts w:ascii="Arial" w:hAnsi="Arial" w:cs="Arial"/>
          <w:sz w:val="24"/>
          <w:szCs w:val="24"/>
        </w:rPr>
      </w:pPr>
    </w:p>
    <w:p w14:paraId="64E5CDDB" w14:textId="77777777" w:rsidR="00AE123F" w:rsidRDefault="00AE123F" w:rsidP="001172A7">
      <w:pPr>
        <w:spacing w:line="360" w:lineRule="auto"/>
        <w:rPr>
          <w:rFonts w:ascii="Arial" w:hAnsi="Arial" w:cs="Arial"/>
          <w:sz w:val="24"/>
          <w:szCs w:val="24"/>
        </w:rPr>
      </w:pPr>
    </w:p>
    <w:p w14:paraId="17887B76" w14:textId="77777777" w:rsidR="00AE123F" w:rsidRDefault="00AE123F" w:rsidP="001172A7">
      <w:pPr>
        <w:spacing w:line="360" w:lineRule="auto"/>
        <w:rPr>
          <w:rFonts w:ascii="Arial" w:hAnsi="Arial" w:cs="Arial"/>
          <w:sz w:val="24"/>
          <w:szCs w:val="24"/>
        </w:rPr>
      </w:pPr>
    </w:p>
    <w:p w14:paraId="798D4FCD" w14:textId="77777777" w:rsidR="00AE123F" w:rsidRDefault="00AE123F" w:rsidP="001172A7">
      <w:pPr>
        <w:spacing w:line="360" w:lineRule="auto"/>
        <w:rPr>
          <w:rFonts w:ascii="Arial" w:hAnsi="Arial" w:cs="Arial"/>
          <w:sz w:val="24"/>
          <w:szCs w:val="24"/>
        </w:rPr>
      </w:pPr>
    </w:p>
    <w:p w14:paraId="2B5C807F" w14:textId="77777777" w:rsidR="00AE123F" w:rsidRDefault="00AE123F" w:rsidP="001172A7">
      <w:pPr>
        <w:spacing w:line="360" w:lineRule="auto"/>
        <w:rPr>
          <w:rFonts w:ascii="Arial" w:hAnsi="Arial" w:cs="Arial"/>
          <w:sz w:val="24"/>
          <w:szCs w:val="24"/>
        </w:rPr>
      </w:pPr>
    </w:p>
    <w:p w14:paraId="04314952" w14:textId="77777777" w:rsidR="00AE123F" w:rsidRDefault="00AE123F" w:rsidP="001172A7">
      <w:pPr>
        <w:spacing w:line="360" w:lineRule="auto"/>
        <w:rPr>
          <w:rFonts w:ascii="Arial" w:hAnsi="Arial" w:cs="Arial"/>
          <w:sz w:val="24"/>
          <w:szCs w:val="24"/>
        </w:rPr>
      </w:pPr>
    </w:p>
    <w:p w14:paraId="4BD7AD51" w14:textId="77777777" w:rsidR="00AE123F" w:rsidRDefault="00AE123F" w:rsidP="001172A7">
      <w:pPr>
        <w:spacing w:line="360" w:lineRule="auto"/>
        <w:rPr>
          <w:rFonts w:ascii="Arial" w:hAnsi="Arial" w:cs="Arial"/>
          <w:sz w:val="24"/>
          <w:szCs w:val="24"/>
        </w:rPr>
      </w:pPr>
    </w:p>
    <w:p w14:paraId="0324BC3E" w14:textId="77777777" w:rsidR="00AE123F" w:rsidRDefault="00AE123F" w:rsidP="001172A7">
      <w:pPr>
        <w:spacing w:line="360" w:lineRule="auto"/>
        <w:rPr>
          <w:rFonts w:ascii="Arial" w:hAnsi="Arial" w:cs="Arial"/>
          <w:sz w:val="24"/>
          <w:szCs w:val="24"/>
        </w:rPr>
      </w:pPr>
    </w:p>
    <w:p w14:paraId="0DCC916C" w14:textId="77777777" w:rsidR="00AE123F" w:rsidRDefault="00AE123F" w:rsidP="001172A7">
      <w:pPr>
        <w:spacing w:line="360" w:lineRule="auto"/>
        <w:rPr>
          <w:rFonts w:ascii="Arial" w:hAnsi="Arial" w:cs="Arial"/>
          <w:sz w:val="24"/>
          <w:szCs w:val="24"/>
        </w:rPr>
      </w:pPr>
    </w:p>
    <w:p w14:paraId="4B8F1743" w14:textId="77777777" w:rsidR="00AE123F" w:rsidRDefault="00AE123F" w:rsidP="001172A7">
      <w:pPr>
        <w:spacing w:line="360" w:lineRule="auto"/>
        <w:rPr>
          <w:rFonts w:ascii="Arial" w:hAnsi="Arial" w:cs="Arial"/>
          <w:sz w:val="24"/>
          <w:szCs w:val="24"/>
        </w:rPr>
      </w:pPr>
    </w:p>
    <w:p w14:paraId="773D68A4" w14:textId="77777777" w:rsidR="00AE123F" w:rsidRDefault="00AE123F" w:rsidP="001172A7">
      <w:pPr>
        <w:spacing w:line="360" w:lineRule="auto"/>
        <w:rPr>
          <w:rFonts w:ascii="Arial" w:hAnsi="Arial" w:cs="Arial"/>
          <w:sz w:val="24"/>
          <w:szCs w:val="24"/>
        </w:rPr>
      </w:pPr>
    </w:p>
    <w:p w14:paraId="16B36FA6" w14:textId="77777777" w:rsidR="00AE123F" w:rsidRDefault="00AE123F" w:rsidP="001172A7">
      <w:pPr>
        <w:spacing w:line="360" w:lineRule="auto"/>
        <w:rPr>
          <w:rFonts w:ascii="Arial" w:hAnsi="Arial" w:cs="Arial"/>
          <w:sz w:val="24"/>
          <w:szCs w:val="24"/>
        </w:rPr>
      </w:pPr>
    </w:p>
    <w:p w14:paraId="2C2FCD86" w14:textId="77777777" w:rsidR="00AE123F" w:rsidRDefault="00AE123F" w:rsidP="001172A7">
      <w:pPr>
        <w:spacing w:line="360" w:lineRule="auto"/>
        <w:rPr>
          <w:rFonts w:ascii="Arial" w:hAnsi="Arial" w:cs="Arial"/>
          <w:sz w:val="24"/>
          <w:szCs w:val="24"/>
        </w:rPr>
      </w:pPr>
    </w:p>
    <w:p w14:paraId="450A907E" w14:textId="77777777" w:rsidR="00AE123F" w:rsidRDefault="00AE123F" w:rsidP="001172A7">
      <w:pPr>
        <w:spacing w:line="360" w:lineRule="auto"/>
        <w:rPr>
          <w:rFonts w:ascii="Arial" w:hAnsi="Arial" w:cs="Arial"/>
          <w:sz w:val="24"/>
          <w:szCs w:val="24"/>
        </w:rPr>
      </w:pPr>
    </w:p>
    <w:p w14:paraId="1DD74E66" w14:textId="77777777" w:rsidR="00AE123F" w:rsidRDefault="00AE123F" w:rsidP="001172A7">
      <w:pPr>
        <w:spacing w:line="360" w:lineRule="auto"/>
        <w:rPr>
          <w:rFonts w:ascii="Arial" w:hAnsi="Arial" w:cs="Arial"/>
          <w:sz w:val="24"/>
          <w:szCs w:val="24"/>
        </w:rPr>
      </w:pPr>
    </w:p>
    <w:p w14:paraId="31CBAC44" w14:textId="77777777" w:rsidR="00AE123F" w:rsidRDefault="00AE123F" w:rsidP="001172A7">
      <w:pPr>
        <w:spacing w:line="360" w:lineRule="auto"/>
        <w:rPr>
          <w:rFonts w:ascii="Arial" w:hAnsi="Arial" w:cs="Arial"/>
          <w:sz w:val="24"/>
          <w:szCs w:val="24"/>
        </w:rPr>
      </w:pPr>
    </w:p>
    <w:p w14:paraId="37EFFEFD" w14:textId="3A337AC0" w:rsidR="001172A7" w:rsidRPr="00FF5FDE" w:rsidRDefault="001172A7" w:rsidP="001172A7">
      <w:pPr>
        <w:spacing w:line="360" w:lineRule="auto"/>
        <w:rPr>
          <w:rFonts w:ascii="Arial" w:hAnsi="Arial" w:cs="Arial"/>
          <w:sz w:val="28"/>
          <w:szCs w:val="28"/>
        </w:rPr>
      </w:pPr>
      <w:r w:rsidRPr="00FF5FDE">
        <w:rPr>
          <w:rFonts w:ascii="Arial" w:hAnsi="Arial" w:cs="Arial"/>
          <w:sz w:val="28"/>
          <w:szCs w:val="28"/>
        </w:rPr>
        <w:lastRenderedPageBreak/>
        <w:t xml:space="preserve">Chapter Three: Research Methodology </w:t>
      </w:r>
    </w:p>
    <w:p w14:paraId="2F7CA7A8" w14:textId="77777777" w:rsidR="00DA1D8A" w:rsidRPr="001172A7" w:rsidRDefault="00DA1D8A" w:rsidP="001172A7">
      <w:pPr>
        <w:spacing w:line="360" w:lineRule="auto"/>
        <w:rPr>
          <w:rFonts w:ascii="Arial" w:hAnsi="Arial" w:cs="Arial"/>
          <w:sz w:val="24"/>
          <w:szCs w:val="24"/>
        </w:rPr>
      </w:pPr>
    </w:p>
    <w:p w14:paraId="0D16040F" w14:textId="3AF3177C" w:rsidR="001172A7" w:rsidRPr="001172A7" w:rsidRDefault="001172A7" w:rsidP="001172A7">
      <w:pPr>
        <w:spacing w:line="360" w:lineRule="auto"/>
        <w:rPr>
          <w:rFonts w:ascii="Arial" w:hAnsi="Arial" w:cs="Arial"/>
          <w:b/>
          <w:bCs/>
          <w:sz w:val="24"/>
          <w:szCs w:val="24"/>
          <w:u w:val="single"/>
        </w:rPr>
      </w:pPr>
      <w:r w:rsidRPr="001172A7">
        <w:rPr>
          <w:rFonts w:ascii="Arial" w:hAnsi="Arial" w:cs="Arial"/>
          <w:b/>
          <w:bCs/>
          <w:sz w:val="24"/>
          <w:szCs w:val="24"/>
          <w:u w:val="single"/>
        </w:rPr>
        <w:t>3.</w:t>
      </w:r>
      <w:r w:rsidR="00DA1D8A">
        <w:rPr>
          <w:rFonts w:ascii="Arial" w:hAnsi="Arial" w:cs="Arial"/>
          <w:b/>
          <w:bCs/>
          <w:sz w:val="24"/>
          <w:szCs w:val="24"/>
          <w:u w:val="single"/>
        </w:rPr>
        <w:t>1</w:t>
      </w:r>
      <w:r w:rsidRPr="001172A7">
        <w:rPr>
          <w:rFonts w:ascii="Arial" w:hAnsi="Arial" w:cs="Arial"/>
          <w:b/>
          <w:bCs/>
          <w:sz w:val="24"/>
          <w:szCs w:val="24"/>
          <w:u w:val="single"/>
        </w:rPr>
        <w:t xml:space="preserve"> Introduction</w:t>
      </w:r>
    </w:p>
    <w:p w14:paraId="20A66641" w14:textId="77777777" w:rsidR="001172A7" w:rsidRPr="001172A7" w:rsidRDefault="001172A7" w:rsidP="001172A7">
      <w:pPr>
        <w:spacing w:line="360" w:lineRule="auto"/>
        <w:rPr>
          <w:rFonts w:ascii="Arial" w:hAnsi="Arial" w:cs="Arial"/>
          <w:sz w:val="24"/>
          <w:szCs w:val="24"/>
        </w:rPr>
      </w:pPr>
      <w:r w:rsidRPr="001172A7">
        <w:rPr>
          <w:rFonts w:ascii="Arial" w:hAnsi="Arial" w:cs="Arial"/>
          <w:sz w:val="24"/>
          <w:szCs w:val="24"/>
        </w:rPr>
        <w:t>Research is defined as well-structured inquiry about a phenomenon, for the purpose of ascertaining facts and conclusions. (Adedoyin, 2020) A methodology is described as explaining and discussing the data collection and analysis methods used for systematic research. (</w:t>
      </w:r>
      <w:proofErr w:type="spellStart"/>
      <w:r w:rsidRPr="001172A7">
        <w:rPr>
          <w:rFonts w:ascii="Arial" w:hAnsi="Arial" w:cs="Arial"/>
          <w:sz w:val="24"/>
          <w:szCs w:val="24"/>
        </w:rPr>
        <w:t>McCombes</w:t>
      </w:r>
      <w:proofErr w:type="spellEnd"/>
      <w:r w:rsidRPr="001172A7">
        <w:rPr>
          <w:rFonts w:ascii="Arial" w:hAnsi="Arial" w:cs="Arial"/>
          <w:sz w:val="24"/>
          <w:szCs w:val="24"/>
        </w:rPr>
        <w:t>, 2019) The previous chapter in this dissertation looked at the existing literature surrounding the effects of county lines on young people and exploitation of young people into county lines. The research methodology chapter is to solely explain to the reader how the questionnaire will be carried out. There are several different research strategies that can be used in dissertations and examples include: case studies, interviews, observation, experiments, and surveys.  There are two types of research: primary and secondary. Primary research is from first hand sources and information collected by the researcher for example, an interview. A primary source gives you direct access to the subject of your research. Whereas, secondary research is second-hand information usually conducted by other researchers, for instance, an article or an academic book. (</w:t>
      </w:r>
      <w:proofErr w:type="spellStart"/>
      <w:r w:rsidRPr="001172A7">
        <w:rPr>
          <w:rFonts w:ascii="Arial" w:hAnsi="Arial" w:cs="Arial"/>
          <w:sz w:val="24"/>
          <w:szCs w:val="24"/>
        </w:rPr>
        <w:t>Streefkerk</w:t>
      </w:r>
      <w:proofErr w:type="spellEnd"/>
      <w:r w:rsidRPr="001172A7">
        <w:rPr>
          <w:rFonts w:ascii="Arial" w:hAnsi="Arial" w:cs="Arial"/>
          <w:sz w:val="24"/>
          <w:szCs w:val="24"/>
        </w:rPr>
        <w:t xml:space="preserve">, 2022) For this study, it was decided that primary research, such as an electronic survey generated by the researcher, would be suitable and would be used, to collect necessary data. </w:t>
      </w:r>
    </w:p>
    <w:p w14:paraId="2AAD84EF" w14:textId="77777777" w:rsidR="001172A7" w:rsidRPr="001172A7" w:rsidRDefault="001172A7" w:rsidP="001172A7">
      <w:pPr>
        <w:spacing w:line="360" w:lineRule="auto"/>
        <w:rPr>
          <w:rFonts w:ascii="Arial" w:hAnsi="Arial" w:cs="Arial"/>
          <w:sz w:val="24"/>
          <w:szCs w:val="24"/>
        </w:rPr>
      </w:pPr>
      <w:r w:rsidRPr="001172A7">
        <w:rPr>
          <w:rFonts w:ascii="Arial" w:hAnsi="Arial" w:cs="Arial"/>
          <w:sz w:val="24"/>
          <w:szCs w:val="24"/>
        </w:rPr>
        <w:t>According to the literature review, there are noticeable research gaps and a lack of contemporary academic research and studies on the amount of young people involved in county lines and how they are exploited. As a result, this dissertation and chapter will opt to conduct primary research to answer the questions and attempt to close the gap in the existing literature, whilst facilitating a better understanding of the topic. Due to the operational demand police officers experience whilst working on response, a quantitative research strategy was chosen as the methodological approach, as a large group of people can be questioned via a survey at once and given the time pressures of the university submissions whilst working as a full-time police officer, it reduces pressure on the researcher with the time constraints.</w:t>
      </w:r>
    </w:p>
    <w:p w14:paraId="5DD19CF0" w14:textId="77777777" w:rsidR="001172A7" w:rsidRPr="001172A7" w:rsidRDefault="001172A7" w:rsidP="001172A7">
      <w:pPr>
        <w:spacing w:line="360" w:lineRule="auto"/>
        <w:rPr>
          <w:rFonts w:ascii="Arial" w:hAnsi="Arial" w:cs="Arial"/>
          <w:sz w:val="24"/>
          <w:szCs w:val="24"/>
        </w:rPr>
      </w:pPr>
    </w:p>
    <w:p w14:paraId="4D7E9467" w14:textId="08336D3F" w:rsidR="001172A7" w:rsidRPr="001172A7" w:rsidRDefault="001172A7" w:rsidP="001172A7">
      <w:pPr>
        <w:spacing w:line="360" w:lineRule="auto"/>
        <w:rPr>
          <w:rFonts w:ascii="Arial" w:hAnsi="Arial" w:cs="Arial"/>
          <w:b/>
          <w:bCs/>
          <w:sz w:val="24"/>
          <w:szCs w:val="24"/>
          <w:u w:val="single"/>
        </w:rPr>
      </w:pPr>
      <w:r>
        <w:rPr>
          <w:rFonts w:ascii="Arial" w:hAnsi="Arial" w:cs="Arial"/>
          <w:b/>
          <w:bCs/>
          <w:sz w:val="24"/>
          <w:szCs w:val="24"/>
          <w:u w:val="single"/>
        </w:rPr>
        <w:lastRenderedPageBreak/>
        <w:t>3.</w:t>
      </w:r>
      <w:r w:rsidR="00DA1D8A">
        <w:rPr>
          <w:rFonts w:ascii="Arial" w:hAnsi="Arial" w:cs="Arial"/>
          <w:b/>
          <w:bCs/>
          <w:sz w:val="24"/>
          <w:szCs w:val="24"/>
          <w:u w:val="single"/>
        </w:rPr>
        <w:t>2</w:t>
      </w:r>
      <w:r>
        <w:rPr>
          <w:rFonts w:ascii="Arial" w:hAnsi="Arial" w:cs="Arial"/>
          <w:b/>
          <w:bCs/>
          <w:sz w:val="24"/>
          <w:szCs w:val="24"/>
          <w:u w:val="single"/>
        </w:rPr>
        <w:t xml:space="preserve"> </w:t>
      </w:r>
      <w:r w:rsidRPr="001172A7">
        <w:rPr>
          <w:rFonts w:ascii="Arial" w:hAnsi="Arial" w:cs="Arial"/>
          <w:b/>
          <w:bCs/>
          <w:sz w:val="24"/>
          <w:szCs w:val="24"/>
          <w:u w:val="single"/>
        </w:rPr>
        <w:t xml:space="preserve">Data Collection and the evaluation: </w:t>
      </w:r>
    </w:p>
    <w:p w14:paraId="0C101EDE" w14:textId="77777777" w:rsidR="001172A7" w:rsidRPr="001172A7" w:rsidRDefault="001172A7" w:rsidP="001172A7">
      <w:pPr>
        <w:spacing w:line="360" w:lineRule="auto"/>
        <w:rPr>
          <w:rFonts w:ascii="Arial" w:hAnsi="Arial" w:cs="Arial"/>
          <w:sz w:val="24"/>
          <w:szCs w:val="24"/>
        </w:rPr>
      </w:pPr>
      <w:r w:rsidRPr="001172A7">
        <w:rPr>
          <w:rFonts w:ascii="Arial" w:hAnsi="Arial" w:cs="Arial"/>
          <w:sz w:val="24"/>
          <w:szCs w:val="24"/>
        </w:rPr>
        <w:t>Research data can be divided into two categories: qualitative and quantitative. Qualitative data describes characteristics such as observations, views, and opinions whereas quantitative data is numerical data, such as statistics or any research that is measurable. There are benefits and limitations to both quantitative and qualitative research methods.</w:t>
      </w:r>
    </w:p>
    <w:p w14:paraId="617CF041" w14:textId="77777777" w:rsidR="001172A7" w:rsidRPr="001172A7" w:rsidRDefault="001172A7" w:rsidP="001172A7">
      <w:pPr>
        <w:spacing w:line="360" w:lineRule="auto"/>
        <w:rPr>
          <w:rFonts w:ascii="Arial" w:hAnsi="Arial" w:cs="Arial"/>
          <w:sz w:val="24"/>
          <w:szCs w:val="24"/>
        </w:rPr>
      </w:pPr>
      <w:r w:rsidRPr="001172A7">
        <w:rPr>
          <w:rFonts w:ascii="Arial" w:hAnsi="Arial" w:cs="Arial"/>
          <w:sz w:val="24"/>
          <w:szCs w:val="24"/>
        </w:rPr>
        <w:t>Despite the quantitative methodological approach being chosen for this chapter, the research is more restrictive as the participants answering cannot add more context to the response they have given and therefore simplifies the data. An advantage of quantitative research is that answers and participants can remain anonymous unlike qualitative research methods as participants are not required to be observed or interviewed. (Adam, 2023) In the next chapter of this dissertation, quantitative data will be collected and analysed through a survey.</w:t>
      </w:r>
    </w:p>
    <w:p w14:paraId="1119E401" w14:textId="77777777" w:rsidR="001172A7" w:rsidRPr="001172A7" w:rsidRDefault="001172A7" w:rsidP="001172A7">
      <w:pPr>
        <w:spacing w:line="360" w:lineRule="auto"/>
        <w:rPr>
          <w:rFonts w:ascii="Arial" w:hAnsi="Arial" w:cs="Arial"/>
          <w:sz w:val="24"/>
          <w:szCs w:val="24"/>
        </w:rPr>
      </w:pPr>
      <w:r w:rsidRPr="001172A7">
        <w:rPr>
          <w:rFonts w:ascii="Arial" w:hAnsi="Arial" w:cs="Arial"/>
          <w:sz w:val="24"/>
          <w:szCs w:val="24"/>
        </w:rPr>
        <w:t>Qualitative research can obtain more complex and in-depth answers from participants which could have changed the scope of the research in this dissertation as more detailed information would be gathered. However, a limitation of qualitative research is that the results can be seen as subjective and there is a likelihood that personal bias from the participants or the researcher which could influence the answers and results in a qualitative methodological approach. Qualitative data is also more challenging to evaluate and is harder to prove data rigidity and due to the diversity and variation in the answers provided, qualitative data can be subjective. (Chukwuemeka, 2022)</w:t>
      </w:r>
    </w:p>
    <w:p w14:paraId="294CAD8B" w14:textId="77777777" w:rsidR="001172A7" w:rsidRPr="001172A7" w:rsidRDefault="001172A7" w:rsidP="001172A7">
      <w:pPr>
        <w:spacing w:line="360" w:lineRule="auto"/>
        <w:rPr>
          <w:rFonts w:ascii="Arial" w:hAnsi="Arial" w:cs="Arial"/>
          <w:sz w:val="24"/>
          <w:szCs w:val="24"/>
        </w:rPr>
      </w:pPr>
    </w:p>
    <w:p w14:paraId="7DAA634B" w14:textId="767FA8A5" w:rsidR="001172A7" w:rsidRPr="001172A7" w:rsidRDefault="001172A7" w:rsidP="001172A7">
      <w:pPr>
        <w:spacing w:line="360" w:lineRule="auto"/>
        <w:rPr>
          <w:rFonts w:ascii="Arial" w:hAnsi="Arial" w:cs="Arial"/>
          <w:b/>
          <w:bCs/>
          <w:sz w:val="24"/>
          <w:szCs w:val="24"/>
          <w:u w:val="single"/>
        </w:rPr>
      </w:pPr>
      <w:r>
        <w:rPr>
          <w:rFonts w:ascii="Arial" w:hAnsi="Arial" w:cs="Arial"/>
          <w:b/>
          <w:bCs/>
          <w:sz w:val="24"/>
          <w:szCs w:val="24"/>
          <w:u w:val="single"/>
        </w:rPr>
        <w:t>3.</w:t>
      </w:r>
      <w:r w:rsidR="00DA1D8A">
        <w:rPr>
          <w:rFonts w:ascii="Arial" w:hAnsi="Arial" w:cs="Arial"/>
          <w:b/>
          <w:bCs/>
          <w:sz w:val="24"/>
          <w:szCs w:val="24"/>
          <w:u w:val="single"/>
        </w:rPr>
        <w:t>3</w:t>
      </w:r>
      <w:r>
        <w:rPr>
          <w:rFonts w:ascii="Arial" w:hAnsi="Arial" w:cs="Arial"/>
          <w:b/>
          <w:bCs/>
          <w:sz w:val="24"/>
          <w:szCs w:val="24"/>
          <w:u w:val="single"/>
        </w:rPr>
        <w:t xml:space="preserve"> </w:t>
      </w:r>
      <w:r w:rsidRPr="001172A7">
        <w:rPr>
          <w:rFonts w:ascii="Arial" w:hAnsi="Arial" w:cs="Arial"/>
          <w:b/>
          <w:bCs/>
          <w:sz w:val="24"/>
          <w:szCs w:val="24"/>
          <w:u w:val="single"/>
        </w:rPr>
        <w:t>Survey distribution:</w:t>
      </w:r>
    </w:p>
    <w:p w14:paraId="0CB01E20" w14:textId="77777777" w:rsidR="001172A7" w:rsidRPr="001172A7" w:rsidRDefault="001172A7" w:rsidP="001172A7">
      <w:pPr>
        <w:spacing w:line="360" w:lineRule="auto"/>
        <w:rPr>
          <w:rFonts w:ascii="Arial" w:hAnsi="Arial" w:cs="Arial"/>
          <w:sz w:val="24"/>
          <w:szCs w:val="24"/>
        </w:rPr>
      </w:pPr>
      <w:r w:rsidRPr="001172A7">
        <w:rPr>
          <w:rFonts w:ascii="Arial" w:hAnsi="Arial" w:cs="Arial"/>
          <w:sz w:val="24"/>
          <w:szCs w:val="24"/>
        </w:rPr>
        <w:t xml:space="preserve">To conduct this survey, an online, cost-effective tool called “survey monkey” has been chosen which is straight forward and an efficient way to facilitate a survey. Due to the volume of quantitative data required, there will be a high number of participants completing the survey as this primary research source will be shared with neighbourhood policing, response policing and specialist departments across South Wales police in the Western division. It is expected to generate approximately </w:t>
      </w:r>
      <w:r w:rsidRPr="001172A7">
        <w:rPr>
          <w:rFonts w:ascii="Arial" w:hAnsi="Arial" w:cs="Arial"/>
          <w:sz w:val="24"/>
          <w:szCs w:val="24"/>
        </w:rPr>
        <w:lastRenderedPageBreak/>
        <w:t>30 responses. The responses will then be analysed, and the findings will be displayed by graphs and charts in the following chapter.</w:t>
      </w:r>
    </w:p>
    <w:p w14:paraId="5B805810" w14:textId="77777777" w:rsidR="001172A7" w:rsidRPr="001172A7" w:rsidRDefault="001172A7" w:rsidP="001172A7">
      <w:pPr>
        <w:spacing w:line="360" w:lineRule="auto"/>
        <w:rPr>
          <w:rFonts w:ascii="Arial" w:hAnsi="Arial" w:cs="Arial"/>
          <w:sz w:val="24"/>
          <w:szCs w:val="24"/>
        </w:rPr>
      </w:pPr>
    </w:p>
    <w:p w14:paraId="65BF3E9E" w14:textId="2FAEF955" w:rsidR="001172A7" w:rsidRPr="001172A7" w:rsidRDefault="001172A7" w:rsidP="001172A7">
      <w:pPr>
        <w:spacing w:line="360" w:lineRule="auto"/>
        <w:rPr>
          <w:rFonts w:ascii="Arial" w:hAnsi="Arial" w:cs="Arial"/>
          <w:sz w:val="24"/>
          <w:szCs w:val="24"/>
        </w:rPr>
      </w:pPr>
      <w:r w:rsidRPr="001172A7">
        <w:rPr>
          <w:rFonts w:ascii="Arial" w:hAnsi="Arial" w:cs="Arial"/>
          <w:b/>
          <w:bCs/>
          <w:sz w:val="24"/>
          <w:szCs w:val="24"/>
          <w:u w:val="single"/>
        </w:rPr>
        <w:t>3.</w:t>
      </w:r>
      <w:r w:rsidR="00DA1D8A">
        <w:rPr>
          <w:rFonts w:ascii="Arial" w:hAnsi="Arial" w:cs="Arial"/>
          <w:b/>
          <w:bCs/>
          <w:sz w:val="24"/>
          <w:szCs w:val="24"/>
          <w:u w:val="single"/>
        </w:rPr>
        <w:t>4</w:t>
      </w:r>
      <w:r w:rsidRPr="001172A7">
        <w:rPr>
          <w:rFonts w:ascii="Arial" w:hAnsi="Arial" w:cs="Arial"/>
          <w:b/>
          <w:bCs/>
          <w:sz w:val="24"/>
          <w:szCs w:val="24"/>
          <w:u w:val="single"/>
        </w:rPr>
        <w:t xml:space="preserve"> Limitations and potential problems</w:t>
      </w:r>
      <w:r w:rsidRPr="001172A7">
        <w:rPr>
          <w:rFonts w:ascii="Arial" w:hAnsi="Arial" w:cs="Arial"/>
          <w:sz w:val="24"/>
          <w:szCs w:val="24"/>
        </w:rPr>
        <w:t>:</w:t>
      </w:r>
    </w:p>
    <w:p w14:paraId="74D2274F" w14:textId="77777777" w:rsidR="001172A7" w:rsidRPr="001172A7" w:rsidRDefault="001172A7" w:rsidP="001172A7">
      <w:pPr>
        <w:spacing w:line="360" w:lineRule="auto"/>
        <w:rPr>
          <w:rFonts w:ascii="Arial" w:hAnsi="Arial" w:cs="Arial"/>
          <w:sz w:val="24"/>
          <w:szCs w:val="24"/>
        </w:rPr>
      </w:pPr>
      <w:r w:rsidRPr="001172A7">
        <w:rPr>
          <w:rFonts w:ascii="Arial" w:hAnsi="Arial" w:cs="Arial"/>
          <w:sz w:val="24"/>
          <w:szCs w:val="24"/>
        </w:rPr>
        <w:t xml:space="preserve">Within any research project, there is a likelihood that there will be limitations. As the following chapter includes a primary, quantitative research approach, the participants will be restricted in their answers to the survey questions. For this to be an effective survey, the right questions need to be asked to structure an effective conclusion. This survey is only being conducted in South Wales Police force and the participants will only be from this area. Police support staff and PCSO’s have not been included in this study. This is a possible limitation as answers will only be obtained from South Wales police region and there may be differing opinions from police forces across England and Wales, where the amount of young people involved in county lines in each area may significantly differ due to differences in poverty. </w:t>
      </w:r>
    </w:p>
    <w:p w14:paraId="3D3B01D4" w14:textId="77777777" w:rsidR="001172A7" w:rsidRPr="001172A7" w:rsidRDefault="001172A7" w:rsidP="001172A7">
      <w:pPr>
        <w:spacing w:line="360" w:lineRule="auto"/>
        <w:rPr>
          <w:rFonts w:ascii="Arial" w:hAnsi="Arial" w:cs="Arial"/>
          <w:sz w:val="24"/>
          <w:szCs w:val="24"/>
        </w:rPr>
      </w:pPr>
    </w:p>
    <w:p w14:paraId="1BC1ECDF" w14:textId="1822E8B2" w:rsidR="001172A7" w:rsidRPr="001172A7" w:rsidRDefault="001172A7" w:rsidP="001172A7">
      <w:pPr>
        <w:spacing w:line="360" w:lineRule="auto"/>
        <w:rPr>
          <w:rFonts w:ascii="Arial" w:hAnsi="Arial" w:cs="Arial"/>
          <w:b/>
          <w:bCs/>
          <w:sz w:val="24"/>
          <w:szCs w:val="24"/>
          <w:u w:val="single"/>
        </w:rPr>
      </w:pPr>
      <w:r>
        <w:rPr>
          <w:rFonts w:ascii="Arial" w:hAnsi="Arial" w:cs="Arial"/>
          <w:b/>
          <w:bCs/>
          <w:sz w:val="24"/>
          <w:szCs w:val="24"/>
          <w:u w:val="single"/>
        </w:rPr>
        <w:t>3.</w:t>
      </w:r>
      <w:r w:rsidR="00DA1D8A">
        <w:rPr>
          <w:rFonts w:ascii="Arial" w:hAnsi="Arial" w:cs="Arial"/>
          <w:b/>
          <w:bCs/>
          <w:sz w:val="24"/>
          <w:szCs w:val="24"/>
          <w:u w:val="single"/>
        </w:rPr>
        <w:t>5</w:t>
      </w:r>
      <w:r>
        <w:rPr>
          <w:rFonts w:ascii="Arial" w:hAnsi="Arial" w:cs="Arial"/>
          <w:b/>
          <w:bCs/>
          <w:sz w:val="24"/>
          <w:szCs w:val="24"/>
          <w:u w:val="single"/>
        </w:rPr>
        <w:t xml:space="preserve"> </w:t>
      </w:r>
      <w:r w:rsidRPr="001172A7">
        <w:rPr>
          <w:rFonts w:ascii="Arial" w:hAnsi="Arial" w:cs="Arial"/>
          <w:b/>
          <w:bCs/>
          <w:sz w:val="24"/>
          <w:szCs w:val="24"/>
          <w:u w:val="single"/>
        </w:rPr>
        <w:t>Ethical considerations:</w:t>
      </w:r>
    </w:p>
    <w:p w14:paraId="79A8EC18" w14:textId="0012D1D4" w:rsidR="001172A7" w:rsidRPr="001172A7" w:rsidRDefault="001172A7" w:rsidP="001172A7">
      <w:pPr>
        <w:spacing w:line="360" w:lineRule="auto"/>
        <w:rPr>
          <w:rFonts w:ascii="Arial" w:hAnsi="Arial" w:cs="Arial"/>
          <w:sz w:val="24"/>
          <w:szCs w:val="24"/>
        </w:rPr>
      </w:pPr>
      <w:r w:rsidRPr="001172A7">
        <w:rPr>
          <w:rFonts w:ascii="Arial" w:hAnsi="Arial" w:cs="Arial"/>
          <w:sz w:val="24"/>
          <w:szCs w:val="24"/>
        </w:rPr>
        <w:t>This survey will not include any children and victims who have been exploited into a county line</w:t>
      </w:r>
      <w:r>
        <w:rPr>
          <w:rFonts w:ascii="Arial" w:hAnsi="Arial" w:cs="Arial"/>
          <w:sz w:val="24"/>
          <w:szCs w:val="24"/>
        </w:rPr>
        <w:t>s.</w:t>
      </w:r>
      <w:r w:rsidRPr="001172A7">
        <w:rPr>
          <w:rFonts w:ascii="Arial" w:hAnsi="Arial" w:cs="Arial"/>
          <w:sz w:val="24"/>
          <w:szCs w:val="24"/>
        </w:rPr>
        <w:t xml:space="preserve"> The participants can complete this survey in their own free will and the survey is voluntary. The participants will be informed of the nature of the survey and have the right to withdraw at any time. All information submitted by each participant will be anonymous, personal data will be limited therefore each participant will not be able to be identified, and permission will be sought from the participants prior to participating in the survey. This survey will ensure the compliance with all of obligations of the Data Protection Act set in the UK.</w:t>
      </w:r>
    </w:p>
    <w:p w14:paraId="607640B0" w14:textId="77777777" w:rsidR="001172A7" w:rsidRPr="001172A7" w:rsidRDefault="001172A7" w:rsidP="001172A7">
      <w:pPr>
        <w:spacing w:line="360" w:lineRule="auto"/>
        <w:rPr>
          <w:rFonts w:ascii="Arial" w:hAnsi="Arial" w:cs="Arial"/>
          <w:sz w:val="24"/>
          <w:szCs w:val="24"/>
        </w:rPr>
      </w:pPr>
    </w:p>
    <w:p w14:paraId="339C9666" w14:textId="0E45B555" w:rsidR="001172A7" w:rsidRPr="001172A7" w:rsidRDefault="001172A7" w:rsidP="001172A7">
      <w:pPr>
        <w:spacing w:line="360" w:lineRule="auto"/>
        <w:rPr>
          <w:rFonts w:ascii="Arial" w:hAnsi="Arial" w:cs="Arial"/>
          <w:b/>
          <w:bCs/>
          <w:sz w:val="24"/>
          <w:szCs w:val="24"/>
          <w:u w:val="single"/>
        </w:rPr>
      </w:pPr>
      <w:r>
        <w:rPr>
          <w:rFonts w:ascii="Arial" w:hAnsi="Arial" w:cs="Arial"/>
          <w:b/>
          <w:bCs/>
          <w:sz w:val="24"/>
          <w:szCs w:val="24"/>
          <w:u w:val="single"/>
        </w:rPr>
        <w:t>3.</w:t>
      </w:r>
      <w:r w:rsidR="00DA1D8A">
        <w:rPr>
          <w:rFonts w:ascii="Arial" w:hAnsi="Arial" w:cs="Arial"/>
          <w:b/>
          <w:bCs/>
          <w:sz w:val="24"/>
          <w:szCs w:val="24"/>
          <w:u w:val="single"/>
        </w:rPr>
        <w:t>6</w:t>
      </w:r>
      <w:r>
        <w:rPr>
          <w:rFonts w:ascii="Arial" w:hAnsi="Arial" w:cs="Arial"/>
          <w:b/>
          <w:bCs/>
          <w:sz w:val="24"/>
          <w:szCs w:val="24"/>
          <w:u w:val="single"/>
        </w:rPr>
        <w:t xml:space="preserve"> </w:t>
      </w:r>
      <w:r w:rsidRPr="001172A7">
        <w:rPr>
          <w:rFonts w:ascii="Arial" w:hAnsi="Arial" w:cs="Arial"/>
          <w:b/>
          <w:bCs/>
          <w:sz w:val="24"/>
          <w:szCs w:val="24"/>
          <w:u w:val="single"/>
        </w:rPr>
        <w:t>Conclusion:</w:t>
      </w:r>
    </w:p>
    <w:p w14:paraId="54FE146D" w14:textId="1942A791" w:rsidR="001172A7" w:rsidRDefault="001172A7" w:rsidP="001172A7">
      <w:pPr>
        <w:spacing w:line="360" w:lineRule="auto"/>
        <w:rPr>
          <w:rFonts w:ascii="Arial" w:hAnsi="Arial" w:cs="Arial"/>
          <w:sz w:val="24"/>
          <w:szCs w:val="24"/>
        </w:rPr>
      </w:pPr>
      <w:r w:rsidRPr="001172A7">
        <w:rPr>
          <w:rFonts w:ascii="Arial" w:hAnsi="Arial" w:cs="Arial"/>
          <w:sz w:val="24"/>
          <w:szCs w:val="24"/>
        </w:rPr>
        <w:t xml:space="preserve">This chapter has identified and described all the various aspects of this research methodology and concludes the research methods chapter. The types of research considered for this study have also included limitations and advantages of methodological approaches. A survey was chosen as the methodological approach </w:t>
      </w:r>
      <w:r w:rsidRPr="001172A7">
        <w:rPr>
          <w:rFonts w:ascii="Arial" w:hAnsi="Arial" w:cs="Arial"/>
          <w:sz w:val="24"/>
          <w:szCs w:val="24"/>
        </w:rPr>
        <w:lastRenderedPageBreak/>
        <w:t>in the following chapter because it is time efficient and it is the best suited approach for this study, due to time constraints as working as a police officer on response. The goal of the next chapter will be to analyse the results from the survey and present the findings from the collected data identified in this chapter and the results will be displayed in graphs and charts. There will then be a review of the research objectives for this dissertation and to establish whether the results have answered the objectives set.</w:t>
      </w:r>
    </w:p>
    <w:p w14:paraId="2B4F7804" w14:textId="77777777" w:rsidR="001F208E" w:rsidRDefault="001F208E" w:rsidP="001172A7">
      <w:pPr>
        <w:spacing w:line="360" w:lineRule="auto"/>
        <w:rPr>
          <w:rFonts w:ascii="Arial" w:hAnsi="Arial" w:cs="Arial"/>
          <w:sz w:val="24"/>
          <w:szCs w:val="24"/>
        </w:rPr>
      </w:pPr>
    </w:p>
    <w:p w14:paraId="05E44D61" w14:textId="77777777" w:rsidR="001F208E" w:rsidRDefault="001F208E" w:rsidP="001172A7">
      <w:pPr>
        <w:spacing w:line="360" w:lineRule="auto"/>
        <w:rPr>
          <w:rFonts w:ascii="Arial" w:hAnsi="Arial" w:cs="Arial"/>
          <w:sz w:val="24"/>
          <w:szCs w:val="24"/>
        </w:rPr>
      </w:pPr>
    </w:p>
    <w:p w14:paraId="2904D29E" w14:textId="77777777" w:rsidR="00AE123F" w:rsidRDefault="00AE123F" w:rsidP="001172A7">
      <w:pPr>
        <w:spacing w:line="360" w:lineRule="auto"/>
        <w:rPr>
          <w:rFonts w:ascii="Arial" w:hAnsi="Arial" w:cs="Arial"/>
          <w:sz w:val="24"/>
          <w:szCs w:val="24"/>
        </w:rPr>
      </w:pPr>
    </w:p>
    <w:p w14:paraId="5382F67D" w14:textId="77777777" w:rsidR="00AE123F" w:rsidRDefault="00AE123F" w:rsidP="001172A7">
      <w:pPr>
        <w:spacing w:line="360" w:lineRule="auto"/>
        <w:rPr>
          <w:rFonts w:ascii="Arial" w:hAnsi="Arial" w:cs="Arial"/>
          <w:sz w:val="24"/>
          <w:szCs w:val="24"/>
        </w:rPr>
      </w:pPr>
    </w:p>
    <w:p w14:paraId="72F05AF8" w14:textId="77777777" w:rsidR="00AE123F" w:rsidRDefault="00AE123F" w:rsidP="001172A7">
      <w:pPr>
        <w:spacing w:line="360" w:lineRule="auto"/>
        <w:rPr>
          <w:rFonts w:ascii="Arial" w:hAnsi="Arial" w:cs="Arial"/>
          <w:sz w:val="24"/>
          <w:szCs w:val="24"/>
        </w:rPr>
      </w:pPr>
    </w:p>
    <w:p w14:paraId="4354BCC6" w14:textId="77777777" w:rsidR="00AE123F" w:rsidRDefault="00AE123F" w:rsidP="001172A7">
      <w:pPr>
        <w:spacing w:line="360" w:lineRule="auto"/>
        <w:rPr>
          <w:rFonts w:ascii="Arial" w:hAnsi="Arial" w:cs="Arial"/>
          <w:sz w:val="24"/>
          <w:szCs w:val="24"/>
        </w:rPr>
      </w:pPr>
    </w:p>
    <w:p w14:paraId="795AE7FC" w14:textId="77777777" w:rsidR="00AE123F" w:rsidRDefault="00AE123F" w:rsidP="001172A7">
      <w:pPr>
        <w:spacing w:line="360" w:lineRule="auto"/>
        <w:rPr>
          <w:rFonts w:ascii="Arial" w:hAnsi="Arial" w:cs="Arial"/>
          <w:sz w:val="24"/>
          <w:szCs w:val="24"/>
        </w:rPr>
      </w:pPr>
    </w:p>
    <w:p w14:paraId="440F2691" w14:textId="77777777" w:rsidR="00AE123F" w:rsidRDefault="00AE123F" w:rsidP="001172A7">
      <w:pPr>
        <w:spacing w:line="360" w:lineRule="auto"/>
        <w:rPr>
          <w:rFonts w:ascii="Arial" w:hAnsi="Arial" w:cs="Arial"/>
          <w:sz w:val="24"/>
          <w:szCs w:val="24"/>
        </w:rPr>
      </w:pPr>
    </w:p>
    <w:p w14:paraId="134D401A" w14:textId="77777777" w:rsidR="00AE123F" w:rsidRDefault="00AE123F" w:rsidP="001172A7">
      <w:pPr>
        <w:spacing w:line="360" w:lineRule="auto"/>
        <w:rPr>
          <w:rFonts w:ascii="Arial" w:hAnsi="Arial" w:cs="Arial"/>
          <w:sz w:val="24"/>
          <w:szCs w:val="24"/>
        </w:rPr>
      </w:pPr>
    </w:p>
    <w:p w14:paraId="555896CC" w14:textId="77777777" w:rsidR="00AE123F" w:rsidRDefault="00AE123F" w:rsidP="001172A7">
      <w:pPr>
        <w:spacing w:line="360" w:lineRule="auto"/>
        <w:rPr>
          <w:rFonts w:ascii="Arial" w:hAnsi="Arial" w:cs="Arial"/>
          <w:sz w:val="24"/>
          <w:szCs w:val="24"/>
        </w:rPr>
      </w:pPr>
    </w:p>
    <w:p w14:paraId="3DD49015" w14:textId="77777777" w:rsidR="00AE123F" w:rsidRDefault="00AE123F" w:rsidP="001172A7">
      <w:pPr>
        <w:spacing w:line="360" w:lineRule="auto"/>
        <w:rPr>
          <w:rFonts w:ascii="Arial" w:hAnsi="Arial" w:cs="Arial"/>
          <w:sz w:val="24"/>
          <w:szCs w:val="24"/>
        </w:rPr>
      </w:pPr>
    </w:p>
    <w:p w14:paraId="3770FDA0" w14:textId="77777777" w:rsidR="00AE123F" w:rsidRDefault="00AE123F" w:rsidP="001172A7">
      <w:pPr>
        <w:spacing w:line="360" w:lineRule="auto"/>
        <w:rPr>
          <w:rFonts w:ascii="Arial" w:hAnsi="Arial" w:cs="Arial"/>
          <w:sz w:val="24"/>
          <w:szCs w:val="24"/>
        </w:rPr>
      </w:pPr>
    </w:p>
    <w:p w14:paraId="20C96AEB" w14:textId="77777777" w:rsidR="00AE123F" w:rsidRDefault="00AE123F" w:rsidP="001172A7">
      <w:pPr>
        <w:spacing w:line="360" w:lineRule="auto"/>
        <w:rPr>
          <w:rFonts w:ascii="Arial" w:hAnsi="Arial" w:cs="Arial"/>
          <w:sz w:val="24"/>
          <w:szCs w:val="24"/>
        </w:rPr>
      </w:pPr>
    </w:p>
    <w:p w14:paraId="226C5357" w14:textId="77777777" w:rsidR="00AE123F" w:rsidRDefault="00AE123F" w:rsidP="001172A7">
      <w:pPr>
        <w:spacing w:line="360" w:lineRule="auto"/>
        <w:rPr>
          <w:rFonts w:ascii="Arial" w:hAnsi="Arial" w:cs="Arial"/>
          <w:sz w:val="24"/>
          <w:szCs w:val="24"/>
        </w:rPr>
      </w:pPr>
    </w:p>
    <w:p w14:paraId="335E64B5" w14:textId="77777777" w:rsidR="00AE123F" w:rsidRDefault="00AE123F" w:rsidP="001172A7">
      <w:pPr>
        <w:spacing w:line="360" w:lineRule="auto"/>
        <w:rPr>
          <w:rFonts w:ascii="Arial" w:hAnsi="Arial" w:cs="Arial"/>
          <w:sz w:val="24"/>
          <w:szCs w:val="24"/>
        </w:rPr>
      </w:pPr>
    </w:p>
    <w:p w14:paraId="05BE125B" w14:textId="77777777" w:rsidR="00AE123F" w:rsidRDefault="00AE123F" w:rsidP="001172A7">
      <w:pPr>
        <w:spacing w:line="360" w:lineRule="auto"/>
        <w:rPr>
          <w:rFonts w:ascii="Arial" w:hAnsi="Arial" w:cs="Arial"/>
          <w:sz w:val="24"/>
          <w:szCs w:val="24"/>
        </w:rPr>
      </w:pPr>
    </w:p>
    <w:p w14:paraId="1FB4DCAD" w14:textId="77777777" w:rsidR="00AE123F" w:rsidRDefault="00AE123F" w:rsidP="001172A7">
      <w:pPr>
        <w:spacing w:line="360" w:lineRule="auto"/>
        <w:rPr>
          <w:rFonts w:ascii="Arial" w:hAnsi="Arial" w:cs="Arial"/>
          <w:sz w:val="24"/>
          <w:szCs w:val="24"/>
        </w:rPr>
      </w:pPr>
    </w:p>
    <w:p w14:paraId="472DD135" w14:textId="77777777" w:rsidR="00AE123F" w:rsidRDefault="00AE123F" w:rsidP="001172A7">
      <w:pPr>
        <w:spacing w:line="360" w:lineRule="auto"/>
        <w:rPr>
          <w:rFonts w:ascii="Arial" w:hAnsi="Arial" w:cs="Arial"/>
          <w:sz w:val="24"/>
          <w:szCs w:val="24"/>
        </w:rPr>
      </w:pPr>
    </w:p>
    <w:p w14:paraId="2C9EC70C" w14:textId="77777777" w:rsidR="00AE123F" w:rsidRDefault="00AE123F" w:rsidP="001172A7">
      <w:pPr>
        <w:spacing w:line="360" w:lineRule="auto"/>
        <w:rPr>
          <w:rFonts w:ascii="Arial" w:hAnsi="Arial" w:cs="Arial"/>
          <w:sz w:val="24"/>
          <w:szCs w:val="24"/>
        </w:rPr>
      </w:pPr>
    </w:p>
    <w:p w14:paraId="5EA3E5A8" w14:textId="3A25886D" w:rsidR="001F208E" w:rsidRPr="001F208E" w:rsidRDefault="001F208E" w:rsidP="001172A7">
      <w:pPr>
        <w:spacing w:line="360" w:lineRule="auto"/>
        <w:rPr>
          <w:rFonts w:ascii="Arial" w:hAnsi="Arial" w:cs="Arial"/>
          <w:sz w:val="28"/>
          <w:szCs w:val="28"/>
        </w:rPr>
      </w:pPr>
      <w:r w:rsidRPr="001F208E">
        <w:rPr>
          <w:rFonts w:ascii="Arial" w:hAnsi="Arial" w:cs="Arial"/>
          <w:sz w:val="28"/>
          <w:szCs w:val="28"/>
        </w:rPr>
        <w:lastRenderedPageBreak/>
        <w:t>Chapter Four: Results and Analysis</w:t>
      </w:r>
    </w:p>
    <w:p w14:paraId="2EE1C746" w14:textId="77777777" w:rsidR="001F208E" w:rsidRDefault="001F208E" w:rsidP="001172A7">
      <w:pPr>
        <w:spacing w:line="360" w:lineRule="auto"/>
        <w:rPr>
          <w:rFonts w:ascii="Arial" w:hAnsi="Arial" w:cs="Arial"/>
          <w:sz w:val="24"/>
          <w:szCs w:val="24"/>
        </w:rPr>
      </w:pPr>
    </w:p>
    <w:p w14:paraId="1ED6FE4A" w14:textId="6D951E58" w:rsidR="001F208E" w:rsidRDefault="001F208E" w:rsidP="001172A7">
      <w:pPr>
        <w:spacing w:line="360" w:lineRule="auto"/>
        <w:rPr>
          <w:rFonts w:ascii="Arial" w:hAnsi="Arial" w:cs="Arial"/>
          <w:b/>
          <w:bCs/>
          <w:sz w:val="24"/>
          <w:szCs w:val="24"/>
          <w:u w:val="single"/>
        </w:rPr>
      </w:pPr>
      <w:r w:rsidRPr="001F208E">
        <w:rPr>
          <w:rFonts w:ascii="Arial" w:hAnsi="Arial" w:cs="Arial"/>
          <w:b/>
          <w:bCs/>
          <w:sz w:val="24"/>
          <w:szCs w:val="24"/>
          <w:u w:val="single"/>
        </w:rPr>
        <w:t>4.0 Introduction</w:t>
      </w:r>
    </w:p>
    <w:p w14:paraId="3570215B" w14:textId="2666A325" w:rsidR="001F208E" w:rsidRDefault="001F208E" w:rsidP="001F208E">
      <w:pPr>
        <w:spacing w:line="360" w:lineRule="auto"/>
        <w:rPr>
          <w:rFonts w:ascii="Arial" w:hAnsi="Arial" w:cs="Arial"/>
          <w:sz w:val="24"/>
          <w:szCs w:val="24"/>
        </w:rPr>
      </w:pPr>
      <w:r w:rsidRPr="001F208E">
        <w:rPr>
          <w:rFonts w:ascii="Arial" w:hAnsi="Arial" w:cs="Arial"/>
          <w:sz w:val="24"/>
          <w:szCs w:val="24"/>
        </w:rPr>
        <w:t xml:space="preserve">As discussed in the methodology section of the dissertation, only quantitative questions were chosen to obtain results for this chapter and the purpose of this section is to analyse the results from the questionnaire. The questionnaire was sent to response officers and those in specialist departments in the Western Division of South Wales Police. The questionnaire was produced by Survey monkey, and it included </w:t>
      </w:r>
      <w:r w:rsidR="00562A8B">
        <w:rPr>
          <w:rFonts w:ascii="Arial" w:hAnsi="Arial" w:cs="Arial"/>
          <w:sz w:val="24"/>
          <w:szCs w:val="24"/>
        </w:rPr>
        <w:t>eleven</w:t>
      </w:r>
      <w:r w:rsidRPr="001F208E">
        <w:rPr>
          <w:rFonts w:ascii="Arial" w:hAnsi="Arial" w:cs="Arial"/>
          <w:sz w:val="24"/>
          <w:szCs w:val="24"/>
        </w:rPr>
        <w:t xml:space="preserve"> questions, varying from multichoice responses and whether the respondent strongly agreed, agreed, had a neutral response, disagreed, or strongly disagreed to the statement in the question. The results chapter aims to provide the analysis of responses from police officers which highlights their experience with county lines in hopes to answer or clarify with the research. The results chapter will also intend to answer the aims and objectives of the research and answer the main question for the dissertation, how are young people affected by and coerced into county lines ages twelve to seventeen. </w:t>
      </w:r>
    </w:p>
    <w:p w14:paraId="767109DD" w14:textId="77777777" w:rsidR="001F208E" w:rsidRPr="001F208E" w:rsidRDefault="001F208E" w:rsidP="001F208E">
      <w:pPr>
        <w:spacing w:line="360" w:lineRule="auto"/>
        <w:rPr>
          <w:rFonts w:ascii="Arial" w:hAnsi="Arial" w:cs="Arial"/>
          <w:sz w:val="24"/>
          <w:szCs w:val="24"/>
        </w:rPr>
      </w:pPr>
    </w:p>
    <w:p w14:paraId="1ABA6197" w14:textId="29BC7E9F" w:rsidR="001F208E" w:rsidRDefault="001F208E" w:rsidP="001F208E">
      <w:pPr>
        <w:spacing w:line="360" w:lineRule="auto"/>
        <w:rPr>
          <w:rFonts w:ascii="Arial" w:hAnsi="Arial" w:cs="Arial"/>
          <w:sz w:val="24"/>
          <w:szCs w:val="24"/>
        </w:rPr>
      </w:pPr>
      <w:r w:rsidRPr="001F208E">
        <w:rPr>
          <w:rFonts w:ascii="Arial" w:hAnsi="Arial" w:cs="Arial"/>
          <w:sz w:val="24"/>
          <w:szCs w:val="24"/>
        </w:rPr>
        <w:t>The questionnaire was distributed to fifty police officers employed by South Wales Police with the expectation that approximately 30-50 people would participate in the questionnaire. The critical analysis of the data collected could be provided to show if there is any significance or variance of the answer based on gender, age, and department the police officer works in. However, there were only twenty-one generated responses. There could be multiple reasons as to why there are limited responses on the questionnaire, including the time frame, the email was sent to colleagues internally through the South Wales Police email and therefore people may not have accessed the email due to their shift pattern, having several work emails already, absence or annual leave or due to fatigue whilst on shift or units being busy with operational demand.</w:t>
      </w:r>
    </w:p>
    <w:p w14:paraId="0E6C895D" w14:textId="13CE3E74" w:rsidR="001F208E" w:rsidRPr="001F208E" w:rsidRDefault="001F208E" w:rsidP="001F208E">
      <w:pPr>
        <w:spacing w:line="360" w:lineRule="auto"/>
        <w:rPr>
          <w:rFonts w:ascii="Arial" w:hAnsi="Arial" w:cs="Arial"/>
          <w:b/>
          <w:bCs/>
          <w:sz w:val="24"/>
          <w:szCs w:val="24"/>
          <w:u w:val="single"/>
        </w:rPr>
      </w:pPr>
    </w:p>
    <w:p w14:paraId="15015482" w14:textId="77777777" w:rsidR="00E70376" w:rsidRDefault="00E70376" w:rsidP="001F208E">
      <w:pPr>
        <w:spacing w:line="360" w:lineRule="auto"/>
        <w:rPr>
          <w:rFonts w:ascii="Arial" w:hAnsi="Arial" w:cs="Arial"/>
          <w:b/>
          <w:bCs/>
          <w:sz w:val="24"/>
          <w:szCs w:val="24"/>
          <w:u w:val="single"/>
        </w:rPr>
      </w:pPr>
    </w:p>
    <w:p w14:paraId="0106F581" w14:textId="7CAD0763" w:rsidR="001F208E" w:rsidRPr="001F208E" w:rsidRDefault="001F208E" w:rsidP="001F208E">
      <w:pPr>
        <w:spacing w:line="360" w:lineRule="auto"/>
        <w:rPr>
          <w:rFonts w:ascii="Arial" w:hAnsi="Arial" w:cs="Arial"/>
          <w:b/>
          <w:bCs/>
          <w:sz w:val="24"/>
          <w:szCs w:val="24"/>
          <w:u w:val="single"/>
        </w:rPr>
      </w:pPr>
      <w:r w:rsidRPr="001F208E">
        <w:rPr>
          <w:rFonts w:ascii="Arial" w:hAnsi="Arial" w:cs="Arial"/>
          <w:b/>
          <w:bCs/>
          <w:sz w:val="24"/>
          <w:szCs w:val="24"/>
          <w:u w:val="single"/>
        </w:rPr>
        <w:lastRenderedPageBreak/>
        <w:t>4.1 Questionnaire Findings</w:t>
      </w:r>
    </w:p>
    <w:p w14:paraId="7642C96A" w14:textId="46BBA277" w:rsidR="001F208E" w:rsidRDefault="001F208E" w:rsidP="001F208E">
      <w:pPr>
        <w:tabs>
          <w:tab w:val="left" w:pos="1565"/>
        </w:tabs>
        <w:spacing w:line="360" w:lineRule="auto"/>
        <w:rPr>
          <w:rFonts w:ascii="Arial" w:hAnsi="Arial" w:cs="Arial"/>
          <w:sz w:val="24"/>
          <w:szCs w:val="24"/>
        </w:rPr>
      </w:pPr>
      <w:r>
        <w:rPr>
          <w:rFonts w:ascii="Arial" w:hAnsi="Arial" w:cs="Arial"/>
          <w:sz w:val="24"/>
          <w:szCs w:val="24"/>
        </w:rPr>
        <w:t>Figure One</w:t>
      </w:r>
    </w:p>
    <w:p w14:paraId="5C18991B" w14:textId="1CE0F712" w:rsidR="001F208E" w:rsidRDefault="001F208E" w:rsidP="001F208E">
      <w:pPr>
        <w:tabs>
          <w:tab w:val="left" w:pos="1565"/>
        </w:tabs>
        <w:spacing w:line="360" w:lineRule="auto"/>
        <w:rPr>
          <w:rFonts w:ascii="Arial" w:hAnsi="Arial" w:cs="Arial"/>
          <w:sz w:val="24"/>
          <w:szCs w:val="24"/>
        </w:rPr>
      </w:pPr>
      <w:r>
        <w:rPr>
          <w:rFonts w:ascii="Arial" w:hAnsi="Arial" w:cs="Arial"/>
          <w:noProof/>
          <w:sz w:val="24"/>
          <w:szCs w:val="24"/>
        </w:rPr>
        <w:drawing>
          <wp:inline distT="0" distB="0" distL="0" distR="0" wp14:anchorId="7D73402E" wp14:editId="49723253">
            <wp:extent cx="4048125" cy="2042160"/>
            <wp:effectExtent l="0" t="0" r="9525" b="0"/>
            <wp:docPr id="1769658743" name="Picture 1" descr="A pie chart with a number of pi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658743" name="Picture 1" descr="A pie chart with a number of pie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48125" cy="2042160"/>
                    </a:xfrm>
                    <a:prstGeom prst="rect">
                      <a:avLst/>
                    </a:prstGeom>
                    <a:noFill/>
                  </pic:spPr>
                </pic:pic>
              </a:graphicData>
            </a:graphic>
          </wp:inline>
        </w:drawing>
      </w:r>
    </w:p>
    <w:p w14:paraId="7D8C14C4" w14:textId="53BC5600" w:rsidR="001F208E" w:rsidRDefault="001F208E" w:rsidP="001F208E">
      <w:pPr>
        <w:tabs>
          <w:tab w:val="left" w:pos="1565"/>
        </w:tabs>
        <w:spacing w:line="360" w:lineRule="auto"/>
        <w:rPr>
          <w:rFonts w:ascii="Arial" w:hAnsi="Arial" w:cs="Arial"/>
          <w:sz w:val="24"/>
          <w:szCs w:val="24"/>
        </w:rPr>
      </w:pPr>
      <w:r w:rsidRPr="001F208E">
        <w:rPr>
          <w:rFonts w:ascii="Arial" w:hAnsi="Arial" w:cs="Arial"/>
          <w:sz w:val="24"/>
          <w:szCs w:val="24"/>
        </w:rPr>
        <w:t>As per figure one, the results highlight that there were 21 respondents with 38.1% identifying as male, 57.14% identifying as female and 4.76% have chosen that they would prefer not to select a gender. The results highlight that more female police officers have responded to the questionnaire, compared to male officers. Supporting this, further research has found that there are more females in the police service than ever before as 34.9% of women now represent the police service out of the 42.5% of the recruits which were employed in 2020. (Home Office, 2022) Therefore the uneven split between gender response was to be expected in figure one. The significance of collecting this data highlights that both genders have answered the questionnaire and can suggest that all genders will be satisfied and have a more positive attitude when answering the survey.</w:t>
      </w:r>
    </w:p>
    <w:p w14:paraId="4B8263BE" w14:textId="77777777" w:rsidR="00D27500" w:rsidRDefault="00D27500" w:rsidP="001F208E">
      <w:pPr>
        <w:tabs>
          <w:tab w:val="left" w:pos="1565"/>
        </w:tabs>
        <w:spacing w:line="360" w:lineRule="auto"/>
        <w:rPr>
          <w:rFonts w:ascii="Arial" w:hAnsi="Arial" w:cs="Arial"/>
          <w:sz w:val="24"/>
          <w:szCs w:val="24"/>
        </w:rPr>
      </w:pPr>
    </w:p>
    <w:p w14:paraId="2EADCF45" w14:textId="5C5D2820" w:rsidR="001F208E" w:rsidRDefault="001F208E" w:rsidP="001F208E">
      <w:pPr>
        <w:tabs>
          <w:tab w:val="left" w:pos="1565"/>
        </w:tabs>
        <w:spacing w:line="360" w:lineRule="auto"/>
        <w:rPr>
          <w:rFonts w:ascii="Arial" w:hAnsi="Arial" w:cs="Arial"/>
          <w:sz w:val="24"/>
          <w:szCs w:val="24"/>
        </w:rPr>
      </w:pPr>
      <w:r>
        <w:rPr>
          <w:rFonts w:ascii="Arial" w:hAnsi="Arial" w:cs="Arial"/>
          <w:sz w:val="24"/>
          <w:szCs w:val="24"/>
        </w:rPr>
        <w:t>Figure Two</w:t>
      </w:r>
    </w:p>
    <w:p w14:paraId="3AC6EDA0" w14:textId="55D3EDA9" w:rsidR="005F1022" w:rsidRPr="001F208E" w:rsidRDefault="001F208E" w:rsidP="001F208E">
      <w:pPr>
        <w:tabs>
          <w:tab w:val="left" w:pos="1565"/>
        </w:tabs>
        <w:spacing w:line="360" w:lineRule="auto"/>
        <w:rPr>
          <w:rFonts w:ascii="Arial" w:hAnsi="Arial" w:cs="Arial"/>
          <w:sz w:val="24"/>
          <w:szCs w:val="24"/>
        </w:rPr>
      </w:pPr>
      <w:r>
        <w:rPr>
          <w:rFonts w:ascii="Arial" w:hAnsi="Arial" w:cs="Arial"/>
          <w:noProof/>
          <w:sz w:val="24"/>
          <w:szCs w:val="24"/>
        </w:rPr>
        <w:drawing>
          <wp:inline distT="0" distB="0" distL="0" distR="0" wp14:anchorId="6E5EB2D4" wp14:editId="1F49A541">
            <wp:extent cx="4078605" cy="2036445"/>
            <wp:effectExtent l="0" t="0" r="0" b="1905"/>
            <wp:docPr id="11930644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78605" cy="2036445"/>
                    </a:xfrm>
                    <a:prstGeom prst="rect">
                      <a:avLst/>
                    </a:prstGeom>
                    <a:noFill/>
                  </pic:spPr>
                </pic:pic>
              </a:graphicData>
            </a:graphic>
          </wp:inline>
        </w:drawing>
      </w:r>
    </w:p>
    <w:p w14:paraId="23BEB563" w14:textId="0ED7BC57" w:rsidR="004D5FD0" w:rsidRDefault="001F208E" w:rsidP="004164C4">
      <w:pPr>
        <w:rPr>
          <w:rFonts w:ascii="Arial" w:hAnsi="Arial" w:cs="Arial"/>
          <w:sz w:val="24"/>
          <w:szCs w:val="24"/>
        </w:rPr>
      </w:pPr>
      <w:r w:rsidRPr="001F208E">
        <w:rPr>
          <w:rFonts w:ascii="Arial" w:hAnsi="Arial" w:cs="Arial"/>
          <w:sz w:val="24"/>
          <w:szCs w:val="24"/>
        </w:rPr>
        <w:lastRenderedPageBreak/>
        <w:t>As per figure two, most of the respondents who answered the questionnaire were in the selected age bracket of 25 to 34, in total, 57.14% of respondents selected this age bracket.</w:t>
      </w:r>
    </w:p>
    <w:p w14:paraId="37CCFDBC" w14:textId="77777777" w:rsidR="001F208E" w:rsidRDefault="001F208E" w:rsidP="004164C4">
      <w:pPr>
        <w:rPr>
          <w:rFonts w:ascii="Arial" w:hAnsi="Arial" w:cs="Arial"/>
          <w:sz w:val="24"/>
          <w:szCs w:val="24"/>
        </w:rPr>
      </w:pPr>
    </w:p>
    <w:p w14:paraId="780F151A" w14:textId="5B9166B8" w:rsidR="001F208E" w:rsidRDefault="001F208E" w:rsidP="004164C4">
      <w:pPr>
        <w:rPr>
          <w:rFonts w:ascii="Arial" w:hAnsi="Arial" w:cs="Arial"/>
          <w:sz w:val="24"/>
          <w:szCs w:val="24"/>
        </w:rPr>
      </w:pPr>
      <w:r>
        <w:rPr>
          <w:rFonts w:ascii="Arial" w:hAnsi="Arial" w:cs="Arial"/>
          <w:sz w:val="24"/>
          <w:szCs w:val="24"/>
        </w:rPr>
        <w:t>Figure Three</w:t>
      </w:r>
    </w:p>
    <w:p w14:paraId="513B52E6" w14:textId="2F1DAB87" w:rsidR="001F208E" w:rsidRDefault="001B0194" w:rsidP="004164C4">
      <w:pPr>
        <w:rPr>
          <w:rFonts w:ascii="Arial" w:hAnsi="Arial" w:cs="Arial"/>
          <w:sz w:val="24"/>
          <w:szCs w:val="24"/>
        </w:rPr>
      </w:pPr>
      <w:r>
        <w:rPr>
          <w:rFonts w:ascii="Arial" w:hAnsi="Arial" w:cs="Arial"/>
          <w:noProof/>
          <w:sz w:val="24"/>
          <w:szCs w:val="24"/>
        </w:rPr>
        <w:drawing>
          <wp:inline distT="0" distB="0" distL="0" distR="0" wp14:anchorId="5005646B" wp14:editId="16289D0D">
            <wp:extent cx="4139565" cy="2091055"/>
            <wp:effectExtent l="0" t="0" r="0" b="4445"/>
            <wp:docPr id="1498039974"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39565" cy="2091055"/>
                    </a:xfrm>
                    <a:prstGeom prst="rect">
                      <a:avLst/>
                    </a:prstGeom>
                    <a:noFill/>
                  </pic:spPr>
                </pic:pic>
              </a:graphicData>
            </a:graphic>
          </wp:inline>
        </w:drawing>
      </w:r>
    </w:p>
    <w:p w14:paraId="62DA5D9F" w14:textId="4B93BD84" w:rsidR="001F208E" w:rsidRDefault="001F208E" w:rsidP="004164C4">
      <w:pPr>
        <w:rPr>
          <w:rFonts w:ascii="Arial" w:hAnsi="Arial" w:cs="Arial"/>
          <w:sz w:val="24"/>
          <w:szCs w:val="24"/>
        </w:rPr>
      </w:pPr>
      <w:r w:rsidRPr="001F208E">
        <w:rPr>
          <w:rFonts w:ascii="Arial" w:hAnsi="Arial" w:cs="Arial"/>
          <w:sz w:val="24"/>
          <w:szCs w:val="24"/>
        </w:rPr>
        <w:t>Figure three shows the department in which the respondent works in and almost all the respondents have selected that they are a response officer. Initially it was anticipated that there would be various officers from different departments answering the questions and this could have been analysed for the questionnaire. However, despite sending members in these departments the link to the questionnaire, only one officer from the hub answered, two from the neighbourhood policing team and one member from Op Sceptre. Op Sceptre is a targeted operation within the South Wales police force which solely focuses on tackling knife crime, illegal drugs, and serious violence. Therefore, due to the lack of answers from officers on departments other than response, the results for question three on the questionnaire does not provide a useable subset of data to compare results. However, despite there being minimal answers from members on other departments, the answers and input provided by members from the Hub department and the neighbourhood policing team will not be discounted.</w:t>
      </w:r>
    </w:p>
    <w:p w14:paraId="269789E8" w14:textId="77777777" w:rsidR="00AE123F" w:rsidRDefault="00AE123F" w:rsidP="004164C4">
      <w:pPr>
        <w:rPr>
          <w:rFonts w:ascii="Arial" w:hAnsi="Arial" w:cs="Arial"/>
          <w:sz w:val="24"/>
          <w:szCs w:val="24"/>
        </w:rPr>
      </w:pPr>
    </w:p>
    <w:p w14:paraId="64B48DA8" w14:textId="58072EB4" w:rsidR="001F208E" w:rsidRDefault="001F208E" w:rsidP="004164C4">
      <w:pPr>
        <w:rPr>
          <w:rFonts w:ascii="Arial" w:hAnsi="Arial" w:cs="Arial"/>
          <w:sz w:val="24"/>
          <w:szCs w:val="24"/>
        </w:rPr>
      </w:pPr>
      <w:r>
        <w:rPr>
          <w:rFonts w:ascii="Arial" w:hAnsi="Arial" w:cs="Arial"/>
          <w:sz w:val="24"/>
          <w:szCs w:val="24"/>
        </w:rPr>
        <w:t>Figure Four</w:t>
      </w:r>
    </w:p>
    <w:p w14:paraId="60A8B5F4" w14:textId="4269E694" w:rsidR="001F208E" w:rsidRDefault="001F208E" w:rsidP="004164C4">
      <w:pPr>
        <w:rPr>
          <w:rFonts w:ascii="Arial" w:hAnsi="Arial" w:cs="Arial"/>
          <w:sz w:val="24"/>
          <w:szCs w:val="24"/>
        </w:rPr>
      </w:pPr>
      <w:r>
        <w:rPr>
          <w:rFonts w:ascii="Arial" w:hAnsi="Arial" w:cs="Arial"/>
          <w:noProof/>
          <w:sz w:val="24"/>
          <w:szCs w:val="24"/>
        </w:rPr>
        <w:drawing>
          <wp:inline distT="0" distB="0" distL="0" distR="0" wp14:anchorId="23CBE92D" wp14:editId="24CFDD23">
            <wp:extent cx="4066540" cy="2018805"/>
            <wp:effectExtent l="0" t="0" r="0" b="635"/>
            <wp:docPr id="48980008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66822" cy="2018945"/>
                    </a:xfrm>
                    <a:prstGeom prst="rect">
                      <a:avLst/>
                    </a:prstGeom>
                    <a:noFill/>
                  </pic:spPr>
                </pic:pic>
              </a:graphicData>
            </a:graphic>
          </wp:inline>
        </w:drawing>
      </w:r>
    </w:p>
    <w:p w14:paraId="6ED50901" w14:textId="7DC755AF" w:rsidR="00AF0C3D" w:rsidRDefault="001F208E" w:rsidP="004164C4">
      <w:pPr>
        <w:rPr>
          <w:rFonts w:ascii="Arial" w:hAnsi="Arial" w:cs="Arial"/>
          <w:sz w:val="24"/>
          <w:szCs w:val="24"/>
        </w:rPr>
      </w:pPr>
      <w:r w:rsidRPr="001F208E">
        <w:rPr>
          <w:rFonts w:ascii="Arial" w:hAnsi="Arial" w:cs="Arial"/>
          <w:sz w:val="24"/>
          <w:szCs w:val="24"/>
        </w:rPr>
        <w:lastRenderedPageBreak/>
        <w:t>Figure four, the question was designed to gauge the experience of officer’s responding in the survey and to correlate the experience of officer’s dealings with young people and county lines. 71.43% of the respondents answered that they had less than five years of police service and only 4.76% of the respondents answered that they had 16-20 years’ service and 20 plus years. This result was to be expected due to response officer’s being the first entry route for all new starters, with many officers’ moving to specialist departments as their experience increases.</w:t>
      </w:r>
    </w:p>
    <w:p w14:paraId="02E443F6" w14:textId="77777777" w:rsidR="00AF0C3D" w:rsidRDefault="00AF0C3D" w:rsidP="004164C4">
      <w:pPr>
        <w:rPr>
          <w:rFonts w:ascii="Arial" w:hAnsi="Arial" w:cs="Arial"/>
          <w:sz w:val="24"/>
          <w:szCs w:val="24"/>
        </w:rPr>
      </w:pPr>
    </w:p>
    <w:p w14:paraId="7480FCC0" w14:textId="0F5D99FF" w:rsidR="001F208E" w:rsidRDefault="001F208E" w:rsidP="004164C4">
      <w:pPr>
        <w:rPr>
          <w:rFonts w:ascii="Arial" w:hAnsi="Arial" w:cs="Arial"/>
          <w:sz w:val="24"/>
          <w:szCs w:val="24"/>
        </w:rPr>
      </w:pPr>
      <w:r>
        <w:rPr>
          <w:rFonts w:ascii="Arial" w:hAnsi="Arial" w:cs="Arial"/>
          <w:sz w:val="24"/>
          <w:szCs w:val="24"/>
        </w:rPr>
        <w:t>Figure Five</w:t>
      </w:r>
    </w:p>
    <w:p w14:paraId="5E22BD2B" w14:textId="2091DF3F" w:rsidR="001F208E" w:rsidRDefault="001F208E" w:rsidP="004164C4">
      <w:pPr>
        <w:rPr>
          <w:rFonts w:ascii="Arial" w:hAnsi="Arial" w:cs="Arial"/>
          <w:sz w:val="24"/>
          <w:szCs w:val="24"/>
        </w:rPr>
      </w:pPr>
      <w:r>
        <w:rPr>
          <w:rFonts w:ascii="Arial" w:hAnsi="Arial" w:cs="Arial"/>
          <w:noProof/>
          <w:sz w:val="24"/>
          <w:szCs w:val="24"/>
        </w:rPr>
        <w:drawing>
          <wp:inline distT="0" distB="0" distL="0" distR="0" wp14:anchorId="6BB88004" wp14:editId="2B991F1B">
            <wp:extent cx="4405745" cy="2084938"/>
            <wp:effectExtent l="0" t="0" r="0" b="0"/>
            <wp:docPr id="17961109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17869" cy="2090676"/>
                    </a:xfrm>
                    <a:prstGeom prst="rect">
                      <a:avLst/>
                    </a:prstGeom>
                    <a:noFill/>
                  </pic:spPr>
                </pic:pic>
              </a:graphicData>
            </a:graphic>
          </wp:inline>
        </w:drawing>
      </w:r>
    </w:p>
    <w:p w14:paraId="1D31DF4A" w14:textId="0BDC7B75" w:rsidR="001F208E" w:rsidRDefault="001F208E" w:rsidP="004164C4">
      <w:pPr>
        <w:rPr>
          <w:rFonts w:ascii="Arial" w:hAnsi="Arial" w:cs="Arial"/>
          <w:sz w:val="24"/>
          <w:szCs w:val="24"/>
        </w:rPr>
      </w:pPr>
      <w:r w:rsidRPr="001F208E">
        <w:rPr>
          <w:rFonts w:ascii="Arial" w:hAnsi="Arial" w:cs="Arial"/>
          <w:sz w:val="24"/>
          <w:szCs w:val="24"/>
        </w:rPr>
        <w:t>Having analysed the findings in question five, it is evidently clear that police officers also believe that county lines is an increasing problem for young people, as 95.24% of participants answered, ‘yes’ to the question and only 4.76% of participants answered ‘unsure’. This is also agreed by Eley (2021) as young people are becoming more involved in county lines and it is seen as an increasing trend within the UK. Likewise, Public Health (2021) as mentioned earlier in the literature review, highlights the increasing problem of county lines with young people and supports the findings in question five of the questionnaire.</w:t>
      </w:r>
    </w:p>
    <w:p w14:paraId="5295BA4D" w14:textId="77777777" w:rsidR="001F208E" w:rsidRDefault="001F208E" w:rsidP="004164C4">
      <w:pPr>
        <w:rPr>
          <w:rFonts w:ascii="Arial" w:hAnsi="Arial" w:cs="Arial"/>
          <w:sz w:val="24"/>
          <w:szCs w:val="24"/>
        </w:rPr>
      </w:pPr>
    </w:p>
    <w:p w14:paraId="3B138D4B" w14:textId="3208D3F9" w:rsidR="001F208E" w:rsidRDefault="001F208E" w:rsidP="004164C4">
      <w:pPr>
        <w:rPr>
          <w:rFonts w:ascii="Arial" w:hAnsi="Arial" w:cs="Arial"/>
          <w:sz w:val="24"/>
          <w:szCs w:val="24"/>
        </w:rPr>
      </w:pPr>
      <w:r>
        <w:rPr>
          <w:rFonts w:ascii="Arial" w:hAnsi="Arial" w:cs="Arial"/>
          <w:sz w:val="24"/>
          <w:szCs w:val="24"/>
        </w:rPr>
        <w:t>Figure Six</w:t>
      </w:r>
    </w:p>
    <w:p w14:paraId="294D7641" w14:textId="2CEBC0C9" w:rsidR="001F208E" w:rsidRDefault="001F208E" w:rsidP="004164C4">
      <w:pPr>
        <w:rPr>
          <w:rFonts w:ascii="Arial" w:hAnsi="Arial" w:cs="Arial"/>
          <w:sz w:val="24"/>
          <w:szCs w:val="24"/>
        </w:rPr>
      </w:pPr>
      <w:r>
        <w:rPr>
          <w:rFonts w:ascii="Arial" w:hAnsi="Arial" w:cs="Arial"/>
          <w:noProof/>
          <w:sz w:val="24"/>
          <w:szCs w:val="24"/>
        </w:rPr>
        <w:drawing>
          <wp:inline distT="0" distB="0" distL="0" distR="0" wp14:anchorId="0599B7BA" wp14:editId="03C80EC8">
            <wp:extent cx="4133215" cy="2432685"/>
            <wp:effectExtent l="0" t="0" r="635" b="5715"/>
            <wp:docPr id="17803616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33215" cy="2432685"/>
                    </a:xfrm>
                    <a:prstGeom prst="rect">
                      <a:avLst/>
                    </a:prstGeom>
                    <a:noFill/>
                  </pic:spPr>
                </pic:pic>
              </a:graphicData>
            </a:graphic>
          </wp:inline>
        </w:drawing>
      </w:r>
    </w:p>
    <w:p w14:paraId="1E825AAD" w14:textId="42FFD67C" w:rsidR="001F208E" w:rsidRDefault="001F208E" w:rsidP="004164C4">
      <w:pPr>
        <w:rPr>
          <w:rFonts w:ascii="Arial" w:hAnsi="Arial" w:cs="Arial"/>
          <w:sz w:val="24"/>
          <w:szCs w:val="24"/>
        </w:rPr>
      </w:pPr>
      <w:r w:rsidRPr="001F208E">
        <w:rPr>
          <w:rFonts w:ascii="Arial" w:hAnsi="Arial" w:cs="Arial"/>
          <w:sz w:val="24"/>
          <w:szCs w:val="24"/>
        </w:rPr>
        <w:lastRenderedPageBreak/>
        <w:t>45.45% of respondents answered both ‘agree’ and ‘strongly agree.’ 4.55% of respondents answered both ‘neutral’ and ‘disagree.’ The findings in question six are damning as over 90% of the respondents believe that young people are most at risk for exploitation in county lines. This falls in line with the literature review analysis and supports research conducted by Williams and Finlay (2018) which states that children are more likely to be groomed into county lines as they are easier to control and manipulate, compared to adults.</w:t>
      </w:r>
    </w:p>
    <w:p w14:paraId="2E2E6DB5" w14:textId="77777777" w:rsidR="001F208E" w:rsidRDefault="001F208E" w:rsidP="004164C4">
      <w:pPr>
        <w:rPr>
          <w:rFonts w:ascii="Arial" w:hAnsi="Arial" w:cs="Arial"/>
          <w:sz w:val="24"/>
          <w:szCs w:val="24"/>
        </w:rPr>
      </w:pPr>
    </w:p>
    <w:p w14:paraId="3EBA7A5F" w14:textId="005BF56F" w:rsidR="001F208E" w:rsidRDefault="001F208E" w:rsidP="004164C4">
      <w:pPr>
        <w:rPr>
          <w:rFonts w:ascii="Arial" w:hAnsi="Arial" w:cs="Arial"/>
          <w:sz w:val="24"/>
          <w:szCs w:val="24"/>
        </w:rPr>
      </w:pPr>
      <w:r>
        <w:rPr>
          <w:rFonts w:ascii="Arial" w:hAnsi="Arial" w:cs="Arial"/>
          <w:sz w:val="24"/>
          <w:szCs w:val="24"/>
        </w:rPr>
        <w:t>Figure seven</w:t>
      </w:r>
    </w:p>
    <w:p w14:paraId="459A12C0" w14:textId="59AE4589" w:rsidR="001F208E" w:rsidRDefault="001F208E" w:rsidP="004164C4">
      <w:pPr>
        <w:rPr>
          <w:rFonts w:ascii="Arial" w:hAnsi="Arial" w:cs="Arial"/>
          <w:sz w:val="24"/>
          <w:szCs w:val="24"/>
        </w:rPr>
      </w:pPr>
      <w:r>
        <w:rPr>
          <w:rFonts w:ascii="Arial" w:hAnsi="Arial" w:cs="Arial"/>
          <w:noProof/>
          <w:sz w:val="24"/>
          <w:szCs w:val="24"/>
        </w:rPr>
        <w:drawing>
          <wp:inline distT="0" distB="0" distL="0" distR="0" wp14:anchorId="2CC88BB1" wp14:editId="7673F5EC">
            <wp:extent cx="4145915" cy="2438400"/>
            <wp:effectExtent l="0" t="0" r="6985" b="0"/>
            <wp:docPr id="116164405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45915" cy="2438400"/>
                    </a:xfrm>
                    <a:prstGeom prst="rect">
                      <a:avLst/>
                    </a:prstGeom>
                    <a:noFill/>
                  </pic:spPr>
                </pic:pic>
              </a:graphicData>
            </a:graphic>
          </wp:inline>
        </w:drawing>
      </w:r>
    </w:p>
    <w:p w14:paraId="0C5B386E" w14:textId="117704FF" w:rsidR="001F208E" w:rsidRDefault="001F208E" w:rsidP="004164C4">
      <w:pPr>
        <w:rPr>
          <w:rFonts w:ascii="Arial" w:hAnsi="Arial" w:cs="Arial"/>
          <w:sz w:val="24"/>
          <w:szCs w:val="24"/>
        </w:rPr>
      </w:pPr>
      <w:r w:rsidRPr="001F208E">
        <w:rPr>
          <w:rFonts w:ascii="Arial" w:hAnsi="Arial" w:cs="Arial"/>
          <w:sz w:val="24"/>
          <w:szCs w:val="24"/>
        </w:rPr>
        <w:t>The primary findings in question seven answer the title of the dissertation, proving that young people ages 12 to 17 are the most targeted for exploitation within county lines operations. As endorsed in the literature review, Windle, Moyle and Coomber, (2020) somewhat agree with the primary findings in this survey as they have conducted more in-depth research to support that young people ages 15-17 are more at risk for exploitation. The National Crime Agency (2019) also endorse that young people ages 15 to 17 are most at risk.</w:t>
      </w:r>
    </w:p>
    <w:p w14:paraId="2EC2D955" w14:textId="77777777" w:rsidR="00D27500" w:rsidRDefault="00D27500" w:rsidP="004164C4">
      <w:pPr>
        <w:rPr>
          <w:rFonts w:ascii="Arial" w:hAnsi="Arial" w:cs="Arial"/>
          <w:sz w:val="24"/>
          <w:szCs w:val="24"/>
        </w:rPr>
      </w:pPr>
    </w:p>
    <w:p w14:paraId="1A5411B1" w14:textId="7368E29D" w:rsidR="001F208E" w:rsidRDefault="001F208E" w:rsidP="004164C4">
      <w:pPr>
        <w:rPr>
          <w:rFonts w:ascii="Arial" w:hAnsi="Arial" w:cs="Arial"/>
          <w:sz w:val="24"/>
          <w:szCs w:val="24"/>
        </w:rPr>
      </w:pPr>
      <w:r>
        <w:rPr>
          <w:rFonts w:ascii="Arial" w:hAnsi="Arial" w:cs="Arial"/>
          <w:sz w:val="24"/>
          <w:szCs w:val="24"/>
        </w:rPr>
        <w:t>Figure Eight</w:t>
      </w:r>
    </w:p>
    <w:p w14:paraId="0772DBE1" w14:textId="78645823" w:rsidR="001F208E" w:rsidRDefault="001F208E" w:rsidP="004164C4">
      <w:pPr>
        <w:rPr>
          <w:rFonts w:ascii="Arial" w:hAnsi="Arial" w:cs="Arial"/>
          <w:sz w:val="24"/>
          <w:szCs w:val="24"/>
        </w:rPr>
      </w:pPr>
      <w:r>
        <w:rPr>
          <w:rFonts w:ascii="Arial" w:hAnsi="Arial" w:cs="Arial"/>
          <w:noProof/>
          <w:sz w:val="24"/>
          <w:szCs w:val="24"/>
        </w:rPr>
        <w:drawing>
          <wp:inline distT="0" distB="0" distL="0" distR="0" wp14:anchorId="74A3E8EA" wp14:editId="47CFF8FD">
            <wp:extent cx="4529455" cy="2261870"/>
            <wp:effectExtent l="0" t="0" r="4445" b="5080"/>
            <wp:docPr id="131944063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29455" cy="2261870"/>
                    </a:xfrm>
                    <a:prstGeom prst="rect">
                      <a:avLst/>
                    </a:prstGeom>
                    <a:noFill/>
                  </pic:spPr>
                </pic:pic>
              </a:graphicData>
            </a:graphic>
          </wp:inline>
        </w:drawing>
      </w:r>
    </w:p>
    <w:p w14:paraId="66919A18" w14:textId="4A2B69C4" w:rsidR="001F208E" w:rsidRDefault="001F208E" w:rsidP="004164C4">
      <w:pPr>
        <w:rPr>
          <w:rFonts w:ascii="Arial" w:hAnsi="Arial" w:cs="Arial"/>
          <w:sz w:val="24"/>
          <w:szCs w:val="24"/>
        </w:rPr>
      </w:pPr>
      <w:r w:rsidRPr="001F208E">
        <w:rPr>
          <w:rFonts w:ascii="Arial" w:hAnsi="Arial" w:cs="Arial"/>
          <w:sz w:val="24"/>
          <w:szCs w:val="24"/>
        </w:rPr>
        <w:lastRenderedPageBreak/>
        <w:t>Question eight asked the respondent how many live incidents which they have attended involving a young person and county lines during a six-month period. This aim of the question was to gauge how many respondents had been involved in a case whereby a young person was being exploited for county lines. The results from figure eight are significant because it highlights that 85% of the police officers have answered that they have only attended zero to ten calls involving young people and county lines within the timeframe. These results may be lower than expected due to several factors, including where the officer works. This dissertation questionnaire was sent out to 50 police officers who work in rural areas and therefore, this could suggest that there is a lower volume of organised crime in the rural area compared to urban areas.</w:t>
      </w:r>
    </w:p>
    <w:p w14:paraId="68139A92" w14:textId="77777777" w:rsidR="001F208E" w:rsidRDefault="001F208E" w:rsidP="004164C4">
      <w:pPr>
        <w:rPr>
          <w:rFonts w:ascii="Arial" w:hAnsi="Arial" w:cs="Arial"/>
          <w:sz w:val="24"/>
          <w:szCs w:val="24"/>
        </w:rPr>
      </w:pPr>
    </w:p>
    <w:p w14:paraId="35B19793" w14:textId="7322BF85" w:rsidR="001F208E" w:rsidRDefault="001F208E" w:rsidP="004164C4">
      <w:pPr>
        <w:rPr>
          <w:rFonts w:ascii="Arial" w:hAnsi="Arial" w:cs="Arial"/>
          <w:sz w:val="24"/>
          <w:szCs w:val="24"/>
        </w:rPr>
      </w:pPr>
      <w:r>
        <w:rPr>
          <w:rFonts w:ascii="Arial" w:hAnsi="Arial" w:cs="Arial"/>
          <w:sz w:val="24"/>
          <w:szCs w:val="24"/>
        </w:rPr>
        <w:t>Figure Nine</w:t>
      </w:r>
    </w:p>
    <w:p w14:paraId="6482F1FE" w14:textId="2D888C48" w:rsidR="001F208E" w:rsidRDefault="001F208E" w:rsidP="004164C4">
      <w:pPr>
        <w:rPr>
          <w:rFonts w:ascii="Arial" w:hAnsi="Arial" w:cs="Arial"/>
          <w:sz w:val="24"/>
          <w:szCs w:val="24"/>
        </w:rPr>
      </w:pPr>
      <w:r>
        <w:rPr>
          <w:rFonts w:ascii="Arial" w:hAnsi="Arial" w:cs="Arial"/>
          <w:noProof/>
          <w:sz w:val="24"/>
          <w:szCs w:val="24"/>
        </w:rPr>
        <w:drawing>
          <wp:inline distT="0" distB="0" distL="0" distR="0" wp14:anchorId="0A0E4FA7" wp14:editId="7CF3BC37">
            <wp:extent cx="4481195" cy="2536190"/>
            <wp:effectExtent l="0" t="0" r="0" b="0"/>
            <wp:docPr id="203343912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81195" cy="2536190"/>
                    </a:xfrm>
                    <a:prstGeom prst="rect">
                      <a:avLst/>
                    </a:prstGeom>
                    <a:noFill/>
                  </pic:spPr>
                </pic:pic>
              </a:graphicData>
            </a:graphic>
          </wp:inline>
        </w:drawing>
      </w:r>
    </w:p>
    <w:p w14:paraId="2E26C2FA" w14:textId="77A8D393" w:rsidR="00D13799" w:rsidRDefault="001B0194" w:rsidP="004164C4">
      <w:pPr>
        <w:rPr>
          <w:rFonts w:ascii="Arial" w:hAnsi="Arial" w:cs="Arial"/>
          <w:sz w:val="24"/>
          <w:szCs w:val="24"/>
        </w:rPr>
      </w:pPr>
      <w:r w:rsidRPr="001B0194">
        <w:rPr>
          <w:rFonts w:ascii="Arial" w:hAnsi="Arial" w:cs="Arial"/>
          <w:sz w:val="24"/>
          <w:szCs w:val="24"/>
        </w:rPr>
        <w:t>Having analysed the results from question nine, it shows a clear variation in findings as 38.1 % of respondents answered ‘poverty’, 9.52% answered ‘age’, 42.86% answered ‘link to the care system’ and 9.52% answered ‘location.’ The results show that none of the respondents selected that gender and ethnicity were the most likely reasons why young people participated in organised crime. The findings in this graph demonstrate that there is no clear cause as to why young people are targeted by county lines, however the analysis of this primary research illustrates that the most common causes are due to poverty and the young person’s link to the care system. This somewhat supports the research that poverty is one of the most common factors for county lines exploitation, conducted by Sawyer and Furphy (2018) as stated in the literature review. Lupton et al (2002) also corroborates the primary finding that young people who are coerced into county lines because of their link to the care system and it also considers that there are other varying factors for young people joining county lines, which also supports the findings and analysis in this question.</w:t>
      </w:r>
    </w:p>
    <w:p w14:paraId="125D0FF3" w14:textId="77777777" w:rsidR="003E2468" w:rsidRDefault="003E2468" w:rsidP="004164C4">
      <w:pPr>
        <w:rPr>
          <w:rFonts w:ascii="Arial" w:hAnsi="Arial" w:cs="Arial"/>
          <w:sz w:val="24"/>
          <w:szCs w:val="24"/>
        </w:rPr>
      </w:pPr>
    </w:p>
    <w:p w14:paraId="4D342396" w14:textId="345740C8" w:rsidR="001B0194" w:rsidRDefault="001B0194" w:rsidP="004164C4">
      <w:pPr>
        <w:rPr>
          <w:rFonts w:ascii="Arial" w:hAnsi="Arial" w:cs="Arial"/>
          <w:sz w:val="24"/>
          <w:szCs w:val="24"/>
        </w:rPr>
      </w:pPr>
      <w:r>
        <w:rPr>
          <w:rFonts w:ascii="Arial" w:hAnsi="Arial" w:cs="Arial"/>
          <w:sz w:val="24"/>
          <w:szCs w:val="24"/>
        </w:rPr>
        <w:t>Figure Ten</w:t>
      </w:r>
    </w:p>
    <w:p w14:paraId="277E1D0F" w14:textId="6B3078A7" w:rsidR="001B0194" w:rsidRDefault="001B0194" w:rsidP="004164C4">
      <w:pPr>
        <w:rPr>
          <w:rFonts w:ascii="Arial" w:hAnsi="Arial" w:cs="Arial"/>
          <w:sz w:val="24"/>
          <w:szCs w:val="24"/>
        </w:rPr>
      </w:pPr>
      <w:r>
        <w:rPr>
          <w:rFonts w:ascii="Arial" w:hAnsi="Arial" w:cs="Arial"/>
          <w:noProof/>
          <w:sz w:val="24"/>
          <w:szCs w:val="24"/>
        </w:rPr>
        <w:lastRenderedPageBreak/>
        <w:drawing>
          <wp:inline distT="0" distB="0" distL="0" distR="0" wp14:anchorId="3C8DF5B9" wp14:editId="317B8881">
            <wp:extent cx="4889500" cy="2792095"/>
            <wp:effectExtent l="0" t="0" r="6350" b="8255"/>
            <wp:docPr id="142014742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89500" cy="2792095"/>
                    </a:xfrm>
                    <a:prstGeom prst="rect">
                      <a:avLst/>
                    </a:prstGeom>
                    <a:noFill/>
                  </pic:spPr>
                </pic:pic>
              </a:graphicData>
            </a:graphic>
          </wp:inline>
        </w:drawing>
      </w:r>
    </w:p>
    <w:p w14:paraId="652EDDC1" w14:textId="13BABD63" w:rsidR="001F208E" w:rsidRDefault="001B0194" w:rsidP="004164C4">
      <w:pPr>
        <w:rPr>
          <w:rFonts w:ascii="Arial" w:hAnsi="Arial" w:cs="Arial"/>
          <w:sz w:val="24"/>
          <w:szCs w:val="24"/>
        </w:rPr>
      </w:pPr>
      <w:r w:rsidRPr="001B0194">
        <w:rPr>
          <w:rFonts w:ascii="Arial" w:hAnsi="Arial" w:cs="Arial"/>
          <w:sz w:val="24"/>
          <w:szCs w:val="24"/>
        </w:rPr>
        <w:t xml:space="preserve">Over half of the respondents in this question selected that ‘grooming’ was the most used exploitation method and ‘advertising organised crime as a form of income’ was the second most selected answer.  The NSPCC (2021) reached similar conclusions that true scale of grooming with children is increasing as grooming crimes have increased by 70%. </w:t>
      </w:r>
      <w:proofErr w:type="spellStart"/>
      <w:r w:rsidRPr="001B0194">
        <w:rPr>
          <w:rFonts w:ascii="Arial" w:hAnsi="Arial" w:cs="Arial"/>
          <w:sz w:val="24"/>
          <w:szCs w:val="24"/>
        </w:rPr>
        <w:t>Fazackerley</w:t>
      </w:r>
      <w:proofErr w:type="spellEnd"/>
      <w:r w:rsidRPr="001B0194">
        <w:rPr>
          <w:rFonts w:ascii="Arial" w:hAnsi="Arial" w:cs="Arial"/>
          <w:sz w:val="24"/>
          <w:szCs w:val="24"/>
        </w:rPr>
        <w:t xml:space="preserve"> (2022) and Rogers (2022) endorse and support the findings that due to the economic crisis in the UK, young people are more likely to be recruited into county lines to obtain a source of financial income, as already documented in the Literature review.</w:t>
      </w:r>
    </w:p>
    <w:p w14:paraId="2D7EB698" w14:textId="77777777" w:rsidR="00AE123F" w:rsidRDefault="00AE123F" w:rsidP="004164C4">
      <w:pPr>
        <w:rPr>
          <w:rFonts w:ascii="Arial" w:hAnsi="Arial" w:cs="Arial"/>
          <w:sz w:val="24"/>
          <w:szCs w:val="24"/>
        </w:rPr>
      </w:pPr>
    </w:p>
    <w:p w14:paraId="54EDECB3" w14:textId="546478E4" w:rsidR="001A3C24" w:rsidRDefault="001A3C24" w:rsidP="004164C4">
      <w:pPr>
        <w:rPr>
          <w:rFonts w:ascii="Arial" w:hAnsi="Arial" w:cs="Arial"/>
          <w:sz w:val="24"/>
          <w:szCs w:val="24"/>
        </w:rPr>
      </w:pPr>
      <w:r>
        <w:rPr>
          <w:rFonts w:ascii="Arial" w:hAnsi="Arial" w:cs="Arial"/>
          <w:sz w:val="24"/>
          <w:szCs w:val="24"/>
        </w:rPr>
        <w:t>Figure Eleven</w:t>
      </w:r>
    </w:p>
    <w:p w14:paraId="5220322B" w14:textId="2BEC277F" w:rsidR="001A3C24" w:rsidRDefault="001A3C24" w:rsidP="004164C4">
      <w:pPr>
        <w:rPr>
          <w:rFonts w:ascii="Arial" w:hAnsi="Arial" w:cs="Arial"/>
          <w:sz w:val="24"/>
          <w:szCs w:val="24"/>
        </w:rPr>
      </w:pPr>
      <w:r>
        <w:rPr>
          <w:rFonts w:ascii="Arial" w:hAnsi="Arial" w:cs="Arial"/>
          <w:noProof/>
          <w:sz w:val="24"/>
          <w:szCs w:val="24"/>
        </w:rPr>
        <w:drawing>
          <wp:inline distT="0" distB="0" distL="0" distR="0" wp14:anchorId="1DB3F54D" wp14:editId="4E3B42E9">
            <wp:extent cx="4810539" cy="2798859"/>
            <wp:effectExtent l="0" t="0" r="9525" b="1905"/>
            <wp:docPr id="71224988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EE44CC6" w14:textId="7F37EB24" w:rsidR="009255F0" w:rsidRDefault="003540BD" w:rsidP="009255F0">
      <w:pPr>
        <w:rPr>
          <w:rFonts w:ascii="Arial" w:hAnsi="Arial" w:cs="Arial"/>
          <w:sz w:val="24"/>
          <w:szCs w:val="24"/>
        </w:rPr>
      </w:pPr>
      <w:r>
        <w:rPr>
          <w:rFonts w:ascii="Arial" w:hAnsi="Arial" w:cs="Arial"/>
          <w:sz w:val="24"/>
          <w:szCs w:val="24"/>
        </w:rPr>
        <w:t>Figure eleven was asked within the survey to obtain data regarding</w:t>
      </w:r>
      <w:r w:rsidR="009255F0">
        <w:rPr>
          <w:rFonts w:ascii="Arial" w:hAnsi="Arial" w:cs="Arial"/>
          <w:sz w:val="24"/>
          <w:szCs w:val="24"/>
        </w:rPr>
        <w:t xml:space="preserve"> what</w:t>
      </w:r>
      <w:r>
        <w:rPr>
          <w:rFonts w:ascii="Arial" w:hAnsi="Arial" w:cs="Arial"/>
          <w:sz w:val="24"/>
          <w:szCs w:val="24"/>
        </w:rPr>
        <w:t xml:space="preserve"> the effects of county lines</w:t>
      </w:r>
      <w:r w:rsidR="009255F0">
        <w:rPr>
          <w:rFonts w:ascii="Arial" w:hAnsi="Arial" w:cs="Arial"/>
          <w:sz w:val="24"/>
          <w:szCs w:val="24"/>
        </w:rPr>
        <w:t xml:space="preserve"> are</w:t>
      </w:r>
      <w:r>
        <w:rPr>
          <w:rFonts w:ascii="Arial" w:hAnsi="Arial" w:cs="Arial"/>
          <w:sz w:val="24"/>
          <w:szCs w:val="24"/>
        </w:rPr>
        <w:t xml:space="preserve"> on young people ages twelve to seventeen, as shown in figure eleven, there</w:t>
      </w:r>
      <w:r w:rsidR="006E5075">
        <w:rPr>
          <w:rFonts w:ascii="Arial" w:hAnsi="Arial" w:cs="Arial"/>
          <w:sz w:val="24"/>
          <w:szCs w:val="24"/>
        </w:rPr>
        <w:t xml:space="preserve"> have been</w:t>
      </w:r>
      <w:r>
        <w:rPr>
          <w:rFonts w:ascii="Arial" w:hAnsi="Arial" w:cs="Arial"/>
          <w:sz w:val="24"/>
          <w:szCs w:val="24"/>
        </w:rPr>
        <w:t xml:space="preserve"> numerous </w:t>
      </w:r>
      <w:r w:rsidR="006E5075">
        <w:rPr>
          <w:rFonts w:ascii="Arial" w:hAnsi="Arial" w:cs="Arial"/>
          <w:sz w:val="24"/>
          <w:szCs w:val="24"/>
        </w:rPr>
        <w:t>selected responses</w:t>
      </w:r>
      <w:r>
        <w:rPr>
          <w:rFonts w:ascii="Arial" w:hAnsi="Arial" w:cs="Arial"/>
          <w:sz w:val="24"/>
          <w:szCs w:val="24"/>
        </w:rPr>
        <w:t>.</w:t>
      </w:r>
      <w:r w:rsidR="009255F0">
        <w:rPr>
          <w:rFonts w:ascii="Arial" w:hAnsi="Arial" w:cs="Arial"/>
          <w:sz w:val="24"/>
          <w:szCs w:val="24"/>
        </w:rPr>
        <w:t xml:space="preserve"> After analysing the respondents answers it shows that 38% selected trauma, 23% selected mental </w:t>
      </w:r>
      <w:r w:rsidR="009255F0">
        <w:rPr>
          <w:rFonts w:ascii="Arial" w:hAnsi="Arial" w:cs="Arial"/>
          <w:sz w:val="24"/>
          <w:szCs w:val="24"/>
        </w:rPr>
        <w:lastRenderedPageBreak/>
        <w:t>health problems, 4% selected living in fear, 14% selected more exposure to violence and danger, 14% selected reoffending and 4% selected abusing drugs or alcohol. This highlights that there are a variety of impacts and effects county lines has on the young person involved. The responses support the observations and research as stated in the literature review, which was conducted by Moyle (2019) and Wood (2021) whereby young people will be more likely to experience trauma and be more exposed to danger and physical violence.</w:t>
      </w:r>
      <w:r w:rsidR="005918EA">
        <w:rPr>
          <w:rFonts w:ascii="Arial" w:hAnsi="Arial" w:cs="Arial"/>
          <w:sz w:val="24"/>
          <w:szCs w:val="24"/>
        </w:rPr>
        <w:t xml:space="preserve"> However, data collected by </w:t>
      </w:r>
      <w:r w:rsidR="005918EA" w:rsidRPr="005918EA">
        <w:rPr>
          <w:rFonts w:ascii="Arial" w:hAnsi="Arial" w:cs="Arial"/>
          <w:sz w:val="24"/>
          <w:szCs w:val="24"/>
        </w:rPr>
        <w:t xml:space="preserve">Andell (2019) </w:t>
      </w:r>
      <w:r w:rsidR="005918EA">
        <w:rPr>
          <w:rFonts w:ascii="Arial" w:hAnsi="Arial" w:cs="Arial"/>
          <w:sz w:val="24"/>
          <w:szCs w:val="24"/>
        </w:rPr>
        <w:t xml:space="preserve">as per the literature review, contrasts the results from this survey as 70% of those involved in county lines feel a sense of belong and the lifestyle is normalized for them and therefore, they are not </w:t>
      </w:r>
      <w:r w:rsidR="00562A8B">
        <w:rPr>
          <w:rFonts w:ascii="Arial" w:hAnsi="Arial" w:cs="Arial"/>
          <w:sz w:val="24"/>
          <w:szCs w:val="24"/>
        </w:rPr>
        <w:t>affected</w:t>
      </w:r>
      <w:r w:rsidR="005918EA">
        <w:rPr>
          <w:rFonts w:ascii="Arial" w:hAnsi="Arial" w:cs="Arial"/>
          <w:sz w:val="24"/>
          <w:szCs w:val="24"/>
        </w:rPr>
        <w:t xml:space="preserve"> negatively by county lines.</w:t>
      </w:r>
    </w:p>
    <w:p w14:paraId="3629C412" w14:textId="77777777" w:rsidR="009255F0" w:rsidRDefault="009255F0" w:rsidP="004164C4">
      <w:pPr>
        <w:rPr>
          <w:rFonts w:ascii="Arial" w:hAnsi="Arial" w:cs="Arial"/>
          <w:sz w:val="24"/>
          <w:szCs w:val="24"/>
        </w:rPr>
      </w:pPr>
    </w:p>
    <w:p w14:paraId="5EA06A7F" w14:textId="5B20DF26" w:rsidR="001B0194" w:rsidRPr="001B0194" w:rsidRDefault="001B0194" w:rsidP="004164C4">
      <w:pPr>
        <w:rPr>
          <w:rFonts w:ascii="Arial" w:hAnsi="Arial" w:cs="Arial"/>
          <w:b/>
          <w:bCs/>
          <w:sz w:val="24"/>
          <w:szCs w:val="24"/>
          <w:u w:val="single"/>
        </w:rPr>
      </w:pPr>
      <w:r w:rsidRPr="001B0194">
        <w:rPr>
          <w:rFonts w:ascii="Arial" w:hAnsi="Arial" w:cs="Arial"/>
          <w:b/>
          <w:bCs/>
          <w:sz w:val="24"/>
          <w:szCs w:val="24"/>
          <w:u w:val="single"/>
        </w:rPr>
        <w:t xml:space="preserve">4.2 Conclusion </w:t>
      </w:r>
    </w:p>
    <w:p w14:paraId="76E4C486" w14:textId="04E0D442" w:rsidR="001B3F03" w:rsidRDefault="001B0194" w:rsidP="001B0194">
      <w:pPr>
        <w:rPr>
          <w:rFonts w:ascii="Arial" w:hAnsi="Arial" w:cs="Arial"/>
          <w:sz w:val="24"/>
          <w:szCs w:val="24"/>
        </w:rPr>
      </w:pPr>
      <w:r w:rsidRPr="001B0194">
        <w:rPr>
          <w:rFonts w:ascii="Arial" w:hAnsi="Arial" w:cs="Arial"/>
          <w:sz w:val="24"/>
          <w:szCs w:val="24"/>
        </w:rPr>
        <w:t>In conclusion, during this chapter, each question from the questionnaire was presented by a chart and the findings were subjectively analysed by the researcher. The interpretation of the results does highlight the possibility of personal bias due to the participants and the researcher being a police officer, this would have had an impact on the conclusions drawn and ultimately, is a potential limitation of the study.</w:t>
      </w:r>
      <w:r w:rsidR="001B3F03">
        <w:rPr>
          <w:rFonts w:ascii="Arial" w:hAnsi="Arial" w:cs="Arial"/>
          <w:sz w:val="24"/>
          <w:szCs w:val="24"/>
        </w:rPr>
        <w:t xml:space="preserve"> </w:t>
      </w:r>
      <w:r w:rsidRPr="001B0194">
        <w:rPr>
          <w:rFonts w:ascii="Arial" w:hAnsi="Arial" w:cs="Arial"/>
          <w:sz w:val="24"/>
          <w:szCs w:val="24"/>
        </w:rPr>
        <w:t>The present study identified that most police officers believe or have experienced that those who are more likely to be coerced into county lines are those from ages twelve to seventeen. This study has also supported the secondary research conducted in the literature review. This chapter effectively analysed the data</w:t>
      </w:r>
      <w:r w:rsidR="001B3F03">
        <w:rPr>
          <w:rFonts w:ascii="Arial" w:hAnsi="Arial" w:cs="Arial"/>
          <w:sz w:val="24"/>
          <w:szCs w:val="24"/>
        </w:rPr>
        <w:t xml:space="preserve"> </w:t>
      </w:r>
      <w:r w:rsidRPr="001B0194">
        <w:rPr>
          <w:rFonts w:ascii="Arial" w:hAnsi="Arial" w:cs="Arial"/>
          <w:sz w:val="24"/>
          <w:szCs w:val="24"/>
        </w:rPr>
        <w:t xml:space="preserve">obtained and highlights the significance of the findings meeting the aims and objectives set for this dissertation. </w:t>
      </w:r>
    </w:p>
    <w:p w14:paraId="1BF4E847" w14:textId="5AF846C7" w:rsidR="001F208E" w:rsidRDefault="001B0194" w:rsidP="001B0194">
      <w:pPr>
        <w:rPr>
          <w:rFonts w:ascii="Arial" w:hAnsi="Arial" w:cs="Arial"/>
          <w:sz w:val="24"/>
          <w:szCs w:val="24"/>
        </w:rPr>
      </w:pPr>
      <w:r w:rsidRPr="001B0194">
        <w:rPr>
          <w:rFonts w:ascii="Arial" w:hAnsi="Arial" w:cs="Arial"/>
          <w:sz w:val="24"/>
          <w:szCs w:val="24"/>
        </w:rPr>
        <w:t>The findings overwhelmingly show that the respondents believe that most young people who are coerced into county lines are deemed as vulnerable due to their link to the care system and living in poverty</w:t>
      </w:r>
      <w:r>
        <w:rPr>
          <w:rFonts w:ascii="Arial" w:hAnsi="Arial" w:cs="Arial"/>
          <w:sz w:val="24"/>
          <w:szCs w:val="24"/>
        </w:rPr>
        <w:t xml:space="preserve">, which answers objective </w:t>
      </w:r>
      <w:r w:rsidR="00F875E5">
        <w:rPr>
          <w:rFonts w:ascii="Arial" w:hAnsi="Arial" w:cs="Arial"/>
          <w:sz w:val="24"/>
          <w:szCs w:val="24"/>
        </w:rPr>
        <w:t>three in this project.</w:t>
      </w:r>
      <w:r w:rsidR="001B3F03">
        <w:rPr>
          <w:rFonts w:ascii="Arial" w:hAnsi="Arial" w:cs="Arial"/>
          <w:sz w:val="24"/>
          <w:szCs w:val="24"/>
        </w:rPr>
        <w:t xml:space="preserve"> </w:t>
      </w:r>
      <w:r w:rsidR="00F875E5">
        <w:rPr>
          <w:rFonts w:ascii="Arial" w:hAnsi="Arial" w:cs="Arial"/>
          <w:sz w:val="24"/>
          <w:szCs w:val="24"/>
        </w:rPr>
        <w:t>Similarly, the research presented in this chapter answers objective two as the figures above significantly highlight that young people are exploited by grooming and coercion.</w:t>
      </w:r>
      <w:r w:rsidR="006E5075">
        <w:rPr>
          <w:rFonts w:ascii="Arial" w:hAnsi="Arial" w:cs="Arial"/>
          <w:sz w:val="24"/>
          <w:szCs w:val="24"/>
        </w:rPr>
        <w:t xml:space="preserve"> The survey also an answer’s objective one for this research, as it shows that there are a variety of different effects county lines can have on the young person. Every individual is different and will react differently to others</w:t>
      </w:r>
      <w:r w:rsidR="009255F0">
        <w:rPr>
          <w:rFonts w:ascii="Arial" w:hAnsi="Arial" w:cs="Arial"/>
          <w:sz w:val="24"/>
          <w:szCs w:val="24"/>
        </w:rPr>
        <w:t xml:space="preserve"> and this is subjective</w:t>
      </w:r>
      <w:r w:rsidR="006E5075">
        <w:rPr>
          <w:rFonts w:ascii="Arial" w:hAnsi="Arial" w:cs="Arial"/>
          <w:sz w:val="24"/>
          <w:szCs w:val="24"/>
        </w:rPr>
        <w:t>, therefore, this indicates the need for further research to be conducted with young people to get more data collecte</w:t>
      </w:r>
      <w:r w:rsidR="009255F0">
        <w:rPr>
          <w:rFonts w:ascii="Arial" w:hAnsi="Arial" w:cs="Arial"/>
          <w:sz w:val="24"/>
          <w:szCs w:val="24"/>
        </w:rPr>
        <w:t>d by social services, police and those who work with and help young people.</w:t>
      </w:r>
    </w:p>
    <w:p w14:paraId="2743E152" w14:textId="77777777" w:rsidR="0054456E" w:rsidRDefault="0054456E" w:rsidP="001B0194">
      <w:pPr>
        <w:rPr>
          <w:rFonts w:ascii="Arial" w:hAnsi="Arial" w:cs="Arial"/>
          <w:sz w:val="24"/>
          <w:szCs w:val="24"/>
        </w:rPr>
      </w:pPr>
    </w:p>
    <w:p w14:paraId="7DF59CC3" w14:textId="77777777" w:rsidR="0054456E" w:rsidRDefault="0054456E" w:rsidP="001B0194">
      <w:pPr>
        <w:rPr>
          <w:rFonts w:ascii="Arial" w:hAnsi="Arial" w:cs="Arial"/>
          <w:sz w:val="24"/>
          <w:szCs w:val="24"/>
        </w:rPr>
      </w:pPr>
    </w:p>
    <w:p w14:paraId="5AB3B631" w14:textId="77777777" w:rsidR="0054456E" w:rsidRDefault="0054456E" w:rsidP="001B0194">
      <w:pPr>
        <w:rPr>
          <w:rFonts w:ascii="Arial" w:hAnsi="Arial" w:cs="Arial"/>
          <w:sz w:val="24"/>
          <w:szCs w:val="24"/>
        </w:rPr>
      </w:pPr>
    </w:p>
    <w:p w14:paraId="4DA7EC4E" w14:textId="77777777" w:rsidR="00AE123F" w:rsidRDefault="00AE123F" w:rsidP="001B0194">
      <w:pPr>
        <w:rPr>
          <w:rFonts w:ascii="Arial" w:hAnsi="Arial" w:cs="Arial"/>
          <w:sz w:val="24"/>
          <w:szCs w:val="24"/>
        </w:rPr>
      </w:pPr>
    </w:p>
    <w:p w14:paraId="1E00F8D9" w14:textId="77777777" w:rsidR="00AE123F" w:rsidRDefault="00AE123F" w:rsidP="001B0194">
      <w:pPr>
        <w:rPr>
          <w:rFonts w:ascii="Arial" w:hAnsi="Arial" w:cs="Arial"/>
          <w:sz w:val="24"/>
          <w:szCs w:val="24"/>
        </w:rPr>
      </w:pPr>
    </w:p>
    <w:p w14:paraId="02AA4A98" w14:textId="77777777" w:rsidR="00AE123F" w:rsidRDefault="00AE123F" w:rsidP="001B0194">
      <w:pPr>
        <w:rPr>
          <w:rFonts w:ascii="Arial" w:hAnsi="Arial" w:cs="Arial"/>
          <w:sz w:val="24"/>
          <w:szCs w:val="24"/>
        </w:rPr>
      </w:pPr>
    </w:p>
    <w:p w14:paraId="104EDC77" w14:textId="2B568DB1" w:rsidR="0054456E" w:rsidRDefault="00600B30" w:rsidP="001B0194">
      <w:pPr>
        <w:rPr>
          <w:rFonts w:ascii="Arial" w:hAnsi="Arial" w:cs="Arial"/>
          <w:sz w:val="28"/>
          <w:szCs w:val="28"/>
        </w:rPr>
      </w:pPr>
      <w:r w:rsidRPr="00600B30">
        <w:rPr>
          <w:rFonts w:ascii="Arial" w:hAnsi="Arial" w:cs="Arial"/>
          <w:sz w:val="28"/>
          <w:szCs w:val="28"/>
        </w:rPr>
        <w:lastRenderedPageBreak/>
        <w:t xml:space="preserve">Chapter Five: </w:t>
      </w:r>
      <w:r>
        <w:rPr>
          <w:rFonts w:ascii="Arial" w:hAnsi="Arial" w:cs="Arial"/>
          <w:sz w:val="28"/>
          <w:szCs w:val="28"/>
        </w:rPr>
        <w:t>Findings and Conclusion</w:t>
      </w:r>
    </w:p>
    <w:p w14:paraId="6CB12BA7" w14:textId="77777777" w:rsidR="00600B30" w:rsidRDefault="00600B30" w:rsidP="001B0194">
      <w:pPr>
        <w:rPr>
          <w:rFonts w:ascii="Arial" w:hAnsi="Arial" w:cs="Arial"/>
          <w:sz w:val="28"/>
          <w:szCs w:val="28"/>
        </w:rPr>
      </w:pPr>
    </w:p>
    <w:p w14:paraId="7BA781F1" w14:textId="77777777" w:rsidR="00600B30" w:rsidRPr="00600B30" w:rsidRDefault="00600B30" w:rsidP="00600B30">
      <w:pPr>
        <w:rPr>
          <w:rFonts w:ascii="Arial" w:hAnsi="Arial" w:cs="Arial"/>
          <w:b/>
          <w:bCs/>
          <w:sz w:val="24"/>
          <w:szCs w:val="24"/>
          <w:u w:val="single"/>
        </w:rPr>
      </w:pPr>
      <w:r w:rsidRPr="00600B30">
        <w:rPr>
          <w:rFonts w:ascii="Arial" w:hAnsi="Arial" w:cs="Arial"/>
          <w:b/>
          <w:bCs/>
          <w:sz w:val="24"/>
          <w:szCs w:val="24"/>
          <w:u w:val="single"/>
        </w:rPr>
        <w:t>5.1 Introduction</w:t>
      </w:r>
    </w:p>
    <w:p w14:paraId="6430E6BF" w14:textId="77777777" w:rsidR="00600B30" w:rsidRPr="00600B30" w:rsidRDefault="00600B30" w:rsidP="00600B30">
      <w:pPr>
        <w:rPr>
          <w:rFonts w:ascii="Arial" w:hAnsi="Arial" w:cs="Arial"/>
          <w:sz w:val="24"/>
          <w:szCs w:val="24"/>
        </w:rPr>
      </w:pPr>
      <w:r w:rsidRPr="00600B30">
        <w:rPr>
          <w:rFonts w:ascii="Arial" w:hAnsi="Arial" w:cs="Arial"/>
          <w:sz w:val="24"/>
          <w:szCs w:val="24"/>
        </w:rPr>
        <w:t>The previous chapters of this dissertation have guided the research project through the research proposal, the literature review, the research methodology and planning and the analysis of the primary research results. This chapter will conclude the research project and summarise the key findings from primary and secondary research. The limitations of the project itself will be discussed and suggested recommendations for further research will be provided.</w:t>
      </w:r>
    </w:p>
    <w:p w14:paraId="43111251" w14:textId="77777777" w:rsidR="00600B30" w:rsidRPr="00600B30" w:rsidRDefault="00600B30" w:rsidP="00600B30">
      <w:pPr>
        <w:rPr>
          <w:rFonts w:ascii="Arial" w:hAnsi="Arial" w:cs="Arial"/>
          <w:sz w:val="24"/>
          <w:szCs w:val="24"/>
        </w:rPr>
      </w:pPr>
    </w:p>
    <w:p w14:paraId="00F87A9B" w14:textId="77777777" w:rsidR="00600B30" w:rsidRPr="00600B30" w:rsidRDefault="00600B30" w:rsidP="00600B30">
      <w:pPr>
        <w:rPr>
          <w:rFonts w:ascii="Arial" w:hAnsi="Arial" w:cs="Arial"/>
          <w:b/>
          <w:bCs/>
          <w:sz w:val="24"/>
          <w:szCs w:val="24"/>
          <w:u w:val="single"/>
        </w:rPr>
      </w:pPr>
      <w:r w:rsidRPr="00600B30">
        <w:rPr>
          <w:rFonts w:ascii="Arial" w:hAnsi="Arial" w:cs="Arial"/>
          <w:b/>
          <w:bCs/>
          <w:sz w:val="24"/>
          <w:szCs w:val="24"/>
          <w:u w:val="single"/>
        </w:rPr>
        <w:t>5.2 The achievement of objectives</w:t>
      </w:r>
    </w:p>
    <w:p w14:paraId="5784433B" w14:textId="77777777" w:rsidR="00600B30" w:rsidRPr="00600B30" w:rsidRDefault="00600B30" w:rsidP="00600B30">
      <w:pPr>
        <w:rPr>
          <w:rFonts w:ascii="Arial" w:hAnsi="Arial" w:cs="Arial"/>
          <w:sz w:val="24"/>
          <w:szCs w:val="24"/>
        </w:rPr>
      </w:pPr>
      <w:r w:rsidRPr="00600B30">
        <w:rPr>
          <w:rFonts w:ascii="Arial" w:hAnsi="Arial" w:cs="Arial"/>
          <w:sz w:val="24"/>
          <w:szCs w:val="24"/>
        </w:rPr>
        <w:t>The sole aim of this research project was to establish the effect of county lines on young people who are ages 12 to 17 and how they are exploited into joining organised crime. This study has successfully completed the set objectives through primary and secondary research:</w:t>
      </w:r>
    </w:p>
    <w:p w14:paraId="08140DBF" w14:textId="77777777" w:rsidR="00600B30" w:rsidRPr="00600B30" w:rsidRDefault="00600B30" w:rsidP="00600B30">
      <w:pPr>
        <w:rPr>
          <w:rFonts w:ascii="Arial" w:hAnsi="Arial" w:cs="Arial"/>
          <w:sz w:val="24"/>
          <w:szCs w:val="24"/>
        </w:rPr>
      </w:pPr>
      <w:r w:rsidRPr="00600B30">
        <w:rPr>
          <w:rFonts w:ascii="Arial" w:hAnsi="Arial" w:cs="Arial"/>
          <w:sz w:val="24"/>
          <w:szCs w:val="24"/>
        </w:rPr>
        <w:t>1)</w:t>
      </w:r>
      <w:r w:rsidRPr="00600B30">
        <w:rPr>
          <w:rFonts w:ascii="Arial" w:hAnsi="Arial" w:cs="Arial"/>
          <w:sz w:val="24"/>
          <w:szCs w:val="24"/>
        </w:rPr>
        <w:tab/>
        <w:t>The effects of county lines and criminality on young people.</w:t>
      </w:r>
    </w:p>
    <w:p w14:paraId="04601921" w14:textId="77777777" w:rsidR="00600B30" w:rsidRPr="00600B30" w:rsidRDefault="00600B30" w:rsidP="00600B30">
      <w:pPr>
        <w:rPr>
          <w:rFonts w:ascii="Arial" w:hAnsi="Arial" w:cs="Arial"/>
          <w:sz w:val="24"/>
          <w:szCs w:val="24"/>
        </w:rPr>
      </w:pPr>
      <w:r w:rsidRPr="00600B30">
        <w:rPr>
          <w:rFonts w:ascii="Arial" w:hAnsi="Arial" w:cs="Arial"/>
          <w:sz w:val="24"/>
          <w:szCs w:val="24"/>
        </w:rPr>
        <w:t>2)</w:t>
      </w:r>
      <w:r w:rsidRPr="00600B30">
        <w:rPr>
          <w:rFonts w:ascii="Arial" w:hAnsi="Arial" w:cs="Arial"/>
          <w:sz w:val="24"/>
          <w:szCs w:val="24"/>
        </w:rPr>
        <w:tab/>
        <w:t>How young people are recruited into county lines.</w:t>
      </w:r>
    </w:p>
    <w:p w14:paraId="75B0B810" w14:textId="77777777" w:rsidR="00600B30" w:rsidRPr="00600B30" w:rsidRDefault="00600B30" w:rsidP="00600B30">
      <w:pPr>
        <w:rPr>
          <w:rFonts w:ascii="Arial" w:hAnsi="Arial" w:cs="Arial"/>
          <w:sz w:val="24"/>
          <w:szCs w:val="24"/>
        </w:rPr>
      </w:pPr>
      <w:r w:rsidRPr="00600B30">
        <w:rPr>
          <w:rFonts w:ascii="Arial" w:hAnsi="Arial" w:cs="Arial"/>
          <w:sz w:val="24"/>
          <w:szCs w:val="24"/>
        </w:rPr>
        <w:t>3)</w:t>
      </w:r>
      <w:r w:rsidRPr="00600B30">
        <w:rPr>
          <w:rFonts w:ascii="Arial" w:hAnsi="Arial" w:cs="Arial"/>
          <w:sz w:val="24"/>
          <w:szCs w:val="24"/>
        </w:rPr>
        <w:tab/>
        <w:t>The types of young people exploited into county lines.</w:t>
      </w:r>
    </w:p>
    <w:p w14:paraId="655DE9DC" w14:textId="0EF41635" w:rsidR="007C7F9E" w:rsidRDefault="00600B30" w:rsidP="00600B30">
      <w:pPr>
        <w:rPr>
          <w:rFonts w:ascii="Arial" w:hAnsi="Arial" w:cs="Arial"/>
          <w:sz w:val="24"/>
          <w:szCs w:val="24"/>
        </w:rPr>
      </w:pPr>
      <w:r w:rsidRPr="00600B30">
        <w:rPr>
          <w:rFonts w:ascii="Arial" w:hAnsi="Arial" w:cs="Arial"/>
          <w:sz w:val="24"/>
          <w:szCs w:val="24"/>
        </w:rPr>
        <w:t>Objective one was achieved by completing an exhaustive literature review focusing on existing research, statistics, and face to face interviews of young people who were previously involved in county lines.</w:t>
      </w:r>
      <w:r w:rsidR="007C7F9E">
        <w:rPr>
          <w:rFonts w:ascii="Arial" w:hAnsi="Arial" w:cs="Arial"/>
          <w:sz w:val="24"/>
          <w:szCs w:val="24"/>
        </w:rPr>
        <w:t xml:space="preserve"> </w:t>
      </w:r>
    </w:p>
    <w:p w14:paraId="17923D0B" w14:textId="5EE193E8" w:rsidR="00600B30" w:rsidRPr="00600B30" w:rsidRDefault="00600B30" w:rsidP="00600B30">
      <w:pPr>
        <w:rPr>
          <w:rFonts w:ascii="Arial" w:hAnsi="Arial" w:cs="Arial"/>
          <w:sz w:val="24"/>
          <w:szCs w:val="24"/>
        </w:rPr>
      </w:pPr>
      <w:r w:rsidRPr="00600B30">
        <w:rPr>
          <w:rFonts w:ascii="Arial" w:hAnsi="Arial" w:cs="Arial"/>
          <w:sz w:val="24"/>
          <w:szCs w:val="24"/>
        </w:rPr>
        <w:t>Objectives two and three were achieved by secondary research whereby statistics were analysed from sources online and primary research was also implemented to achieve the objectives as front-line officers and officers on specialist departments answered a questionnaire, and selected responses based on their experience with the topic.</w:t>
      </w:r>
    </w:p>
    <w:p w14:paraId="24920879" w14:textId="77777777" w:rsidR="00600B30" w:rsidRPr="00600B30" w:rsidRDefault="00600B30" w:rsidP="00600B30">
      <w:pPr>
        <w:rPr>
          <w:rFonts w:ascii="Arial" w:hAnsi="Arial" w:cs="Arial"/>
          <w:color w:val="FF0000"/>
          <w:sz w:val="24"/>
          <w:szCs w:val="24"/>
        </w:rPr>
      </w:pPr>
    </w:p>
    <w:p w14:paraId="3670380B" w14:textId="77777777" w:rsidR="00600B30" w:rsidRPr="00600B30" w:rsidRDefault="00600B30" w:rsidP="00600B30">
      <w:pPr>
        <w:rPr>
          <w:rFonts w:ascii="Arial" w:hAnsi="Arial" w:cs="Arial"/>
          <w:b/>
          <w:bCs/>
          <w:sz w:val="24"/>
          <w:szCs w:val="24"/>
          <w:u w:val="single"/>
        </w:rPr>
      </w:pPr>
      <w:r w:rsidRPr="00600B30">
        <w:rPr>
          <w:rFonts w:ascii="Arial" w:hAnsi="Arial" w:cs="Arial"/>
          <w:b/>
          <w:bCs/>
          <w:sz w:val="24"/>
          <w:szCs w:val="24"/>
          <w:u w:val="single"/>
        </w:rPr>
        <w:t xml:space="preserve">5.3 Main Findings </w:t>
      </w:r>
    </w:p>
    <w:p w14:paraId="50F89A59" w14:textId="115BD3FD" w:rsidR="00600B30" w:rsidRDefault="00600B30" w:rsidP="00600B30">
      <w:pPr>
        <w:rPr>
          <w:rFonts w:ascii="Arial" w:hAnsi="Arial" w:cs="Arial"/>
          <w:sz w:val="24"/>
          <w:szCs w:val="24"/>
        </w:rPr>
      </w:pPr>
      <w:r w:rsidRPr="00600B30">
        <w:rPr>
          <w:rFonts w:ascii="Arial" w:hAnsi="Arial" w:cs="Arial"/>
          <w:sz w:val="24"/>
          <w:szCs w:val="24"/>
        </w:rPr>
        <w:t xml:space="preserve">The projects sole aim was to determine the perceptions and viewpoints of serving police officers. In relation to the issue of young people being exploited into county lines within the UK. The results of the dissertation clearly highlight that there has been an increase of young people being exploited and there are several reasons as to why they have been targeted. </w:t>
      </w:r>
    </w:p>
    <w:p w14:paraId="0885172F" w14:textId="77777777" w:rsidR="00105CCE" w:rsidRPr="00600B30" w:rsidRDefault="00105CCE" w:rsidP="00600B30">
      <w:pPr>
        <w:rPr>
          <w:rFonts w:ascii="Arial" w:hAnsi="Arial" w:cs="Arial"/>
          <w:sz w:val="24"/>
          <w:szCs w:val="24"/>
        </w:rPr>
      </w:pPr>
    </w:p>
    <w:p w14:paraId="64CAB294" w14:textId="77777777" w:rsidR="00E2366D" w:rsidRDefault="00E2366D" w:rsidP="00600B30">
      <w:pPr>
        <w:rPr>
          <w:rFonts w:ascii="Arial" w:hAnsi="Arial" w:cs="Arial"/>
          <w:b/>
          <w:bCs/>
          <w:sz w:val="24"/>
          <w:szCs w:val="24"/>
          <w:u w:val="single"/>
        </w:rPr>
      </w:pPr>
    </w:p>
    <w:p w14:paraId="4625D78B" w14:textId="77777777" w:rsidR="00E2366D" w:rsidRDefault="00E2366D" w:rsidP="00600B30">
      <w:pPr>
        <w:rPr>
          <w:rFonts w:ascii="Arial" w:hAnsi="Arial" w:cs="Arial"/>
          <w:b/>
          <w:bCs/>
          <w:sz w:val="24"/>
          <w:szCs w:val="24"/>
          <w:u w:val="single"/>
        </w:rPr>
      </w:pPr>
    </w:p>
    <w:p w14:paraId="6C4626F7" w14:textId="4F31D785" w:rsidR="00600B30" w:rsidRPr="00600B30" w:rsidRDefault="00600B30" w:rsidP="00600B30">
      <w:pPr>
        <w:rPr>
          <w:rFonts w:ascii="Arial" w:hAnsi="Arial" w:cs="Arial"/>
          <w:b/>
          <w:bCs/>
          <w:sz w:val="24"/>
          <w:szCs w:val="24"/>
          <w:u w:val="single"/>
        </w:rPr>
      </w:pPr>
      <w:r w:rsidRPr="00600B30">
        <w:rPr>
          <w:rFonts w:ascii="Arial" w:hAnsi="Arial" w:cs="Arial"/>
          <w:b/>
          <w:bCs/>
          <w:sz w:val="24"/>
          <w:szCs w:val="24"/>
          <w:u w:val="single"/>
        </w:rPr>
        <w:lastRenderedPageBreak/>
        <w:t>5.4 Reflecting on the limitations of the study.</w:t>
      </w:r>
    </w:p>
    <w:p w14:paraId="5A51BB61" w14:textId="396A67FA" w:rsidR="00600B30" w:rsidRPr="00600B30" w:rsidRDefault="00600B30" w:rsidP="00600B30">
      <w:pPr>
        <w:rPr>
          <w:rFonts w:ascii="Arial" w:hAnsi="Arial" w:cs="Arial"/>
          <w:sz w:val="24"/>
          <w:szCs w:val="24"/>
        </w:rPr>
      </w:pPr>
      <w:r w:rsidRPr="00600B30">
        <w:rPr>
          <w:rFonts w:ascii="Arial" w:hAnsi="Arial" w:cs="Arial"/>
          <w:sz w:val="24"/>
          <w:szCs w:val="24"/>
        </w:rPr>
        <w:t xml:space="preserve">There were several limitations which became apparent during this research project.  The first limitation is that the topic of county lines is such a current and broad subject and the project itself is limited in scope, due to the word count only being 8,000 words. Another limitation identified was the unexpected sample size when it came to analysing the primary data. Fewer police officers responded to the survey than expected and therefore suggests that the data may not be as conclusive as it could have been. Furthermore, despite the quantitative data enabling the researcher to meet the set objectives by finding statistics, the qualitative data could have achieved more in-depth answers from respondents. However due to time constraints and deadlines set in place, the questionnaire only consisted of closed questions due to the questionnaire only being sent out to police officers, who all work demanding roles and the closed questions are not as time consuming compared to answering open questions. Also, this dissertation was the researchers first academic, research project and therefore researcher experience is a limitation here. As this dissertation was conducted by a serving police officer and the questionnaire was only distributed to other serving police officer’s, there is a possibility of researcher bias whereby the researchers and respondents’ beliefs, experiences or prejudices towards the topic could have had an impact in this regard. Another limitation identified in this project was the use of ‘Survey monkey’. This website only allows the researcher to ask </w:t>
      </w:r>
      <w:r w:rsidR="00464CC7">
        <w:rPr>
          <w:rFonts w:ascii="Arial" w:hAnsi="Arial" w:cs="Arial"/>
          <w:sz w:val="24"/>
          <w:szCs w:val="24"/>
        </w:rPr>
        <w:t>eleven</w:t>
      </w:r>
      <w:r w:rsidRPr="00600B30">
        <w:rPr>
          <w:rFonts w:ascii="Arial" w:hAnsi="Arial" w:cs="Arial"/>
          <w:sz w:val="24"/>
          <w:szCs w:val="24"/>
        </w:rPr>
        <w:t xml:space="preserve"> questions for free, if the researcher wants to ask more questions, then they would have to pay a fee. This was overcome as the researcher created a second account on survey monkey to gain access to more free questions. </w:t>
      </w:r>
    </w:p>
    <w:p w14:paraId="21734229" w14:textId="77777777" w:rsidR="00600B30" w:rsidRPr="00600B30" w:rsidRDefault="00600B30" w:rsidP="00600B30">
      <w:pPr>
        <w:rPr>
          <w:rFonts w:ascii="Arial" w:hAnsi="Arial" w:cs="Arial"/>
          <w:sz w:val="24"/>
          <w:szCs w:val="24"/>
        </w:rPr>
      </w:pPr>
    </w:p>
    <w:p w14:paraId="5DBDD72A" w14:textId="77777777" w:rsidR="00600B30" w:rsidRPr="00600B30" w:rsidRDefault="00600B30" w:rsidP="00600B30">
      <w:pPr>
        <w:rPr>
          <w:rFonts w:ascii="Arial" w:hAnsi="Arial" w:cs="Arial"/>
          <w:b/>
          <w:bCs/>
          <w:sz w:val="24"/>
          <w:szCs w:val="24"/>
          <w:u w:val="single"/>
        </w:rPr>
      </w:pPr>
      <w:r w:rsidRPr="00600B30">
        <w:rPr>
          <w:rFonts w:ascii="Arial" w:hAnsi="Arial" w:cs="Arial"/>
          <w:b/>
          <w:bCs/>
          <w:sz w:val="24"/>
          <w:szCs w:val="24"/>
          <w:u w:val="single"/>
        </w:rPr>
        <w:t>5.5 Recommendations for future research</w:t>
      </w:r>
    </w:p>
    <w:p w14:paraId="56F44FE8" w14:textId="77777777" w:rsidR="00600B30" w:rsidRPr="00600B30" w:rsidRDefault="00600B30" w:rsidP="00600B30">
      <w:pPr>
        <w:rPr>
          <w:rFonts w:ascii="Arial" w:hAnsi="Arial" w:cs="Arial"/>
          <w:sz w:val="24"/>
          <w:szCs w:val="24"/>
        </w:rPr>
      </w:pPr>
      <w:r w:rsidRPr="00600B30">
        <w:rPr>
          <w:rFonts w:ascii="Arial" w:hAnsi="Arial" w:cs="Arial"/>
          <w:sz w:val="24"/>
          <w:szCs w:val="24"/>
        </w:rPr>
        <w:t xml:space="preserve">From the results obtained in this dissertation, there were several areas identified for having a potential for future research. With regards to further research, this study would benefit from expanding the survey to a larger quantity of police officer’s, the questionnaire could be sent out to all divisions within South Wales police force, not just the western division, where the researcher works. This research could also benefit by distributing the questionnaire to members of the public, possibly those who work with vulnerable, young people who have participated in county lines, for example: social workers, staff members in education and care workers for young people. </w:t>
      </w:r>
    </w:p>
    <w:p w14:paraId="41B834F7" w14:textId="0AE05613" w:rsidR="00600B30" w:rsidRDefault="00600B30" w:rsidP="00600B30">
      <w:pPr>
        <w:rPr>
          <w:rFonts w:ascii="Arial" w:hAnsi="Arial" w:cs="Arial"/>
          <w:sz w:val="24"/>
          <w:szCs w:val="24"/>
        </w:rPr>
      </w:pPr>
      <w:r w:rsidRPr="00600B30">
        <w:rPr>
          <w:rFonts w:ascii="Arial" w:hAnsi="Arial" w:cs="Arial"/>
          <w:sz w:val="24"/>
          <w:szCs w:val="24"/>
        </w:rPr>
        <w:t xml:space="preserve">As previously endorsed in the literature review, the researcher has identified research gaps whereby there is a lack of research conducted on the effects and the ‘aftermath’ of those young people involved in county lines. Most young people who have come out and spoken about this, have chosen to stay anonymous, possibly due to safety concerns and the nature of the topic with interviewers. This implication provides a theoretical and empirical justification for further research to be conducted in this area in the future. </w:t>
      </w:r>
    </w:p>
    <w:p w14:paraId="102DF3CE" w14:textId="77777777" w:rsidR="00600B30" w:rsidRPr="00600B30" w:rsidRDefault="00600B30" w:rsidP="00600B30">
      <w:pPr>
        <w:rPr>
          <w:rFonts w:ascii="Arial" w:hAnsi="Arial" w:cs="Arial"/>
          <w:sz w:val="24"/>
          <w:szCs w:val="24"/>
        </w:rPr>
      </w:pPr>
    </w:p>
    <w:p w14:paraId="76F6CC72" w14:textId="77777777" w:rsidR="00001B8E" w:rsidRDefault="00001B8E" w:rsidP="00600B30">
      <w:pPr>
        <w:rPr>
          <w:rFonts w:ascii="Arial" w:hAnsi="Arial" w:cs="Arial"/>
          <w:b/>
          <w:bCs/>
          <w:sz w:val="24"/>
          <w:szCs w:val="24"/>
          <w:u w:val="single"/>
        </w:rPr>
      </w:pPr>
    </w:p>
    <w:p w14:paraId="52D4CD68" w14:textId="41F534C9" w:rsidR="00600B30" w:rsidRPr="00600B30" w:rsidRDefault="00600B30" w:rsidP="00600B30">
      <w:pPr>
        <w:rPr>
          <w:rFonts w:ascii="Arial" w:hAnsi="Arial" w:cs="Arial"/>
          <w:b/>
          <w:bCs/>
          <w:sz w:val="24"/>
          <w:szCs w:val="24"/>
          <w:u w:val="single"/>
        </w:rPr>
      </w:pPr>
      <w:r w:rsidRPr="00600B30">
        <w:rPr>
          <w:rFonts w:ascii="Arial" w:hAnsi="Arial" w:cs="Arial"/>
          <w:b/>
          <w:bCs/>
          <w:sz w:val="24"/>
          <w:szCs w:val="24"/>
          <w:u w:val="single"/>
        </w:rPr>
        <w:lastRenderedPageBreak/>
        <w:t>5.5.1 Recommendation one: awareness campaigns</w:t>
      </w:r>
    </w:p>
    <w:p w14:paraId="48D8FB47" w14:textId="77777777" w:rsidR="00600B30" w:rsidRDefault="00600B30" w:rsidP="00600B30">
      <w:pPr>
        <w:rPr>
          <w:rFonts w:ascii="Arial" w:hAnsi="Arial" w:cs="Arial"/>
          <w:sz w:val="24"/>
          <w:szCs w:val="24"/>
        </w:rPr>
      </w:pPr>
      <w:r w:rsidRPr="00600B30">
        <w:rPr>
          <w:rFonts w:ascii="Arial" w:hAnsi="Arial" w:cs="Arial"/>
          <w:sz w:val="24"/>
          <w:szCs w:val="24"/>
        </w:rPr>
        <w:t>A recommendation for future research is to raise awareness campaigns, there are several campaigns that are running to help adults to spot the signs of young people who are at risk of exploitation. However, there are limited campaigns set in place to help the young person with the after math of being in a county lines organisation. Awareness campaigns groups for those struggling with county lines could offer the young person more support and the young person could communicate effectively with partner agencies.</w:t>
      </w:r>
    </w:p>
    <w:p w14:paraId="55DA4A5D" w14:textId="77777777" w:rsidR="00600B30" w:rsidRPr="00600B30" w:rsidRDefault="00600B30" w:rsidP="00600B30">
      <w:pPr>
        <w:rPr>
          <w:rFonts w:ascii="Arial" w:hAnsi="Arial" w:cs="Arial"/>
          <w:sz w:val="24"/>
          <w:szCs w:val="24"/>
        </w:rPr>
      </w:pPr>
    </w:p>
    <w:p w14:paraId="472CAD3B" w14:textId="77777777" w:rsidR="00600B30" w:rsidRPr="00600B30" w:rsidRDefault="00600B30" w:rsidP="00600B30">
      <w:pPr>
        <w:rPr>
          <w:rFonts w:ascii="Arial" w:hAnsi="Arial" w:cs="Arial"/>
          <w:b/>
          <w:bCs/>
          <w:sz w:val="24"/>
          <w:szCs w:val="24"/>
          <w:u w:val="single"/>
        </w:rPr>
      </w:pPr>
      <w:r w:rsidRPr="00600B30">
        <w:rPr>
          <w:rFonts w:ascii="Arial" w:hAnsi="Arial" w:cs="Arial"/>
          <w:b/>
          <w:bCs/>
          <w:sz w:val="24"/>
          <w:szCs w:val="24"/>
          <w:u w:val="single"/>
        </w:rPr>
        <w:t>5.5.2 Recommendation two: educational programmes for young people</w:t>
      </w:r>
    </w:p>
    <w:p w14:paraId="17FE937E" w14:textId="77777777" w:rsidR="00600B30" w:rsidRPr="00600B30" w:rsidRDefault="00600B30" w:rsidP="00600B30">
      <w:pPr>
        <w:rPr>
          <w:rFonts w:ascii="Arial" w:hAnsi="Arial" w:cs="Arial"/>
          <w:sz w:val="24"/>
          <w:szCs w:val="24"/>
        </w:rPr>
      </w:pPr>
      <w:r w:rsidRPr="00600B30">
        <w:rPr>
          <w:rFonts w:ascii="Arial" w:hAnsi="Arial" w:cs="Arial"/>
          <w:sz w:val="24"/>
          <w:szCs w:val="24"/>
        </w:rPr>
        <w:t>A more long-time goal to help young people is to generate more awareness within education, this lesson could be taught by police officer’s, specifically a school liaison officer. Another recommendation is that the police service and social services work together to safeguard those young people who reside in care homes and to provide them with extra support outside of education. This recommendation could be beneficial as the findings have shown that young people who live in care homes are more likely to be exploited into organised crime groups.</w:t>
      </w:r>
    </w:p>
    <w:p w14:paraId="1C6D0132" w14:textId="77777777" w:rsidR="00600B30" w:rsidRPr="00600B30" w:rsidRDefault="00600B30" w:rsidP="00600B30">
      <w:pPr>
        <w:rPr>
          <w:rFonts w:ascii="Arial" w:hAnsi="Arial" w:cs="Arial"/>
          <w:sz w:val="24"/>
          <w:szCs w:val="24"/>
        </w:rPr>
      </w:pPr>
    </w:p>
    <w:p w14:paraId="1CD3AC64" w14:textId="5F16839A" w:rsidR="00600B30" w:rsidRPr="00600B30" w:rsidRDefault="00600B30" w:rsidP="00600B30">
      <w:pPr>
        <w:rPr>
          <w:rFonts w:ascii="Arial" w:hAnsi="Arial" w:cs="Arial"/>
          <w:b/>
          <w:bCs/>
          <w:sz w:val="24"/>
          <w:szCs w:val="24"/>
          <w:u w:val="single"/>
        </w:rPr>
      </w:pPr>
      <w:r w:rsidRPr="00600B30">
        <w:rPr>
          <w:rFonts w:ascii="Arial" w:hAnsi="Arial" w:cs="Arial"/>
          <w:b/>
          <w:bCs/>
          <w:sz w:val="24"/>
          <w:szCs w:val="24"/>
          <w:u w:val="single"/>
        </w:rPr>
        <w:t>5.6 Conclusion and self-reflection</w:t>
      </w:r>
    </w:p>
    <w:p w14:paraId="7F8927E7" w14:textId="77777777" w:rsidR="00600B30" w:rsidRPr="00600B30" w:rsidRDefault="00600B30" w:rsidP="00600B30">
      <w:pPr>
        <w:rPr>
          <w:rFonts w:ascii="Arial" w:hAnsi="Arial" w:cs="Arial"/>
          <w:sz w:val="24"/>
          <w:szCs w:val="24"/>
        </w:rPr>
      </w:pPr>
      <w:r w:rsidRPr="00600B30">
        <w:rPr>
          <w:rFonts w:ascii="Arial" w:hAnsi="Arial" w:cs="Arial"/>
          <w:sz w:val="24"/>
          <w:szCs w:val="24"/>
        </w:rPr>
        <w:t xml:space="preserve">In conclusion, it is clear from reviewing the academic literature and primary research, it reveals that young people ages 12-17 are very affected by county lines and young people are more likely to be exploited into county lines. This proves that the study hypothesis is correct as observed in the findings chapter. Despite the identified limitations within this project, some valuable data was collected and analysed. The project can only be seen as the foundation to a larger piece of work; however, the initial set objectives have been broadly covered and results have been obtained.  </w:t>
      </w:r>
    </w:p>
    <w:p w14:paraId="4BCCD63B" w14:textId="77777777" w:rsidR="00600B30" w:rsidRPr="00600B30" w:rsidRDefault="00600B30" w:rsidP="00600B30">
      <w:pPr>
        <w:rPr>
          <w:rFonts w:ascii="Arial" w:hAnsi="Arial" w:cs="Arial"/>
          <w:sz w:val="24"/>
          <w:szCs w:val="24"/>
        </w:rPr>
      </w:pPr>
      <w:r w:rsidRPr="00600B30">
        <w:rPr>
          <w:rFonts w:ascii="Arial" w:hAnsi="Arial" w:cs="Arial"/>
          <w:sz w:val="24"/>
          <w:szCs w:val="24"/>
        </w:rPr>
        <w:t>Upon reflection, the researcher gained a deep understanding of the varying reasons as to why young people are participating in organised crime, along with the effects it has on the young person. This research has presented difficulties in terms of self-study and time management. The dissertation project has helped the researcher to achieve the independent process of self-learning, researching, and trying to achieve set goals within a specific time frame.</w:t>
      </w:r>
    </w:p>
    <w:p w14:paraId="63724FDF" w14:textId="77777777" w:rsidR="00600B30" w:rsidRPr="00600B30" w:rsidRDefault="00600B30" w:rsidP="001B0194">
      <w:pPr>
        <w:rPr>
          <w:rFonts w:ascii="Arial" w:hAnsi="Arial" w:cs="Arial"/>
          <w:sz w:val="28"/>
          <w:szCs w:val="28"/>
        </w:rPr>
      </w:pPr>
    </w:p>
    <w:p w14:paraId="47E4FF82" w14:textId="77777777" w:rsidR="001F208E" w:rsidRDefault="001F208E" w:rsidP="004164C4">
      <w:pPr>
        <w:rPr>
          <w:rFonts w:ascii="Arial" w:hAnsi="Arial" w:cs="Arial"/>
          <w:sz w:val="24"/>
          <w:szCs w:val="24"/>
        </w:rPr>
      </w:pPr>
    </w:p>
    <w:p w14:paraId="0D9297EB" w14:textId="77777777" w:rsidR="006A4AC9" w:rsidRDefault="006A4AC9" w:rsidP="004164C4">
      <w:pPr>
        <w:rPr>
          <w:rFonts w:ascii="Arial" w:hAnsi="Arial" w:cs="Arial"/>
          <w:sz w:val="28"/>
          <w:szCs w:val="28"/>
        </w:rPr>
      </w:pPr>
    </w:p>
    <w:p w14:paraId="214F99BE" w14:textId="77777777" w:rsidR="006A4AC9" w:rsidRDefault="006A4AC9" w:rsidP="004164C4">
      <w:pPr>
        <w:rPr>
          <w:rFonts w:ascii="Arial" w:hAnsi="Arial" w:cs="Arial"/>
          <w:sz w:val="28"/>
          <w:szCs w:val="28"/>
        </w:rPr>
      </w:pPr>
    </w:p>
    <w:p w14:paraId="28D77440" w14:textId="77777777" w:rsidR="006A4AC9" w:rsidRDefault="006A4AC9" w:rsidP="004164C4">
      <w:pPr>
        <w:rPr>
          <w:rFonts w:ascii="Arial" w:hAnsi="Arial" w:cs="Arial"/>
          <w:sz w:val="28"/>
          <w:szCs w:val="28"/>
        </w:rPr>
      </w:pPr>
    </w:p>
    <w:p w14:paraId="725BA117" w14:textId="77777777" w:rsidR="006A4AC9" w:rsidRDefault="006A4AC9" w:rsidP="004164C4">
      <w:pPr>
        <w:rPr>
          <w:rFonts w:ascii="Arial" w:hAnsi="Arial" w:cs="Arial"/>
          <w:sz w:val="28"/>
          <w:szCs w:val="28"/>
        </w:rPr>
      </w:pPr>
    </w:p>
    <w:p w14:paraId="07EB654C" w14:textId="2DA88D8C" w:rsidR="001F208E" w:rsidRDefault="00022E89" w:rsidP="004164C4">
      <w:pPr>
        <w:rPr>
          <w:rFonts w:ascii="Arial" w:hAnsi="Arial" w:cs="Arial"/>
          <w:sz w:val="28"/>
          <w:szCs w:val="28"/>
        </w:rPr>
      </w:pPr>
      <w:r>
        <w:rPr>
          <w:rFonts w:ascii="Arial" w:hAnsi="Arial" w:cs="Arial"/>
          <w:sz w:val="28"/>
          <w:szCs w:val="28"/>
        </w:rPr>
        <w:lastRenderedPageBreak/>
        <w:t>6: Bibliography</w:t>
      </w:r>
      <w:r w:rsidR="00105CCE" w:rsidRPr="00105CCE">
        <w:rPr>
          <w:rFonts w:ascii="Arial" w:hAnsi="Arial" w:cs="Arial"/>
          <w:sz w:val="28"/>
          <w:szCs w:val="28"/>
        </w:rPr>
        <w:t xml:space="preserve">: </w:t>
      </w:r>
    </w:p>
    <w:p w14:paraId="139038AB" w14:textId="77777777" w:rsidR="00105CCE" w:rsidRDefault="00105CCE" w:rsidP="004164C4">
      <w:pPr>
        <w:rPr>
          <w:rFonts w:ascii="Arial" w:hAnsi="Arial" w:cs="Arial"/>
          <w:sz w:val="28"/>
          <w:szCs w:val="28"/>
        </w:rPr>
      </w:pPr>
    </w:p>
    <w:p w14:paraId="3DCCB750" w14:textId="77777777" w:rsidR="00720DE5" w:rsidRDefault="00720DE5" w:rsidP="00105CCE">
      <w:pPr>
        <w:rPr>
          <w:rFonts w:ascii="Arial" w:hAnsi="Arial" w:cs="Arial"/>
          <w:sz w:val="24"/>
          <w:szCs w:val="24"/>
        </w:rPr>
      </w:pPr>
      <w:r w:rsidRPr="00105CCE">
        <w:rPr>
          <w:rFonts w:ascii="Arial" w:hAnsi="Arial" w:cs="Arial"/>
          <w:sz w:val="24"/>
          <w:szCs w:val="24"/>
        </w:rPr>
        <w:t>Adam, R. (2023). 10 Quantitative Research Advantages &amp; Disadvantages-</w:t>
      </w:r>
      <w:proofErr w:type="spellStart"/>
      <w:r w:rsidRPr="00105CCE">
        <w:rPr>
          <w:rFonts w:ascii="Arial" w:hAnsi="Arial" w:cs="Arial"/>
          <w:sz w:val="24"/>
          <w:szCs w:val="24"/>
        </w:rPr>
        <w:t>Helpfull</w:t>
      </w:r>
      <w:proofErr w:type="spellEnd"/>
      <w:r w:rsidRPr="00105CCE">
        <w:rPr>
          <w:rFonts w:ascii="Arial" w:hAnsi="Arial" w:cs="Arial"/>
          <w:sz w:val="24"/>
          <w:szCs w:val="24"/>
        </w:rPr>
        <w:t>. helpfull.com. Available at: https://helpfull.com/blog/10-advantages-disadvantages-of-quantitative-research. [Accessed: 8th September 2023]</w:t>
      </w:r>
    </w:p>
    <w:p w14:paraId="73605DFA" w14:textId="77777777" w:rsidR="00022E89" w:rsidRPr="00105CCE" w:rsidRDefault="00022E89" w:rsidP="00105CCE">
      <w:pPr>
        <w:rPr>
          <w:rFonts w:ascii="Arial" w:hAnsi="Arial" w:cs="Arial"/>
          <w:sz w:val="24"/>
          <w:szCs w:val="24"/>
        </w:rPr>
      </w:pPr>
    </w:p>
    <w:p w14:paraId="71A156FE" w14:textId="77777777" w:rsidR="00720DE5" w:rsidRPr="00105CCE" w:rsidRDefault="00720DE5" w:rsidP="00105CCE">
      <w:pPr>
        <w:rPr>
          <w:rFonts w:ascii="Arial" w:hAnsi="Arial" w:cs="Arial"/>
          <w:sz w:val="24"/>
          <w:szCs w:val="24"/>
        </w:rPr>
      </w:pPr>
      <w:r w:rsidRPr="00105CCE">
        <w:rPr>
          <w:rFonts w:ascii="Arial" w:hAnsi="Arial" w:cs="Arial"/>
          <w:sz w:val="24"/>
          <w:szCs w:val="24"/>
        </w:rPr>
        <w:t>Adedoyin, O.B. (2020). (PDF) Research Methodology. ResearchGate. Available at: https://www.researchgate.net/publication/340594200_Research_Methodology. [Accessed: 8th September 2023]</w:t>
      </w:r>
    </w:p>
    <w:p w14:paraId="559353CB" w14:textId="77777777" w:rsidR="00720DE5" w:rsidRDefault="00720DE5" w:rsidP="00105CCE">
      <w:pPr>
        <w:rPr>
          <w:rFonts w:ascii="Arial" w:hAnsi="Arial" w:cs="Arial"/>
          <w:sz w:val="24"/>
          <w:szCs w:val="24"/>
        </w:rPr>
      </w:pPr>
      <w:r w:rsidRPr="00105CCE">
        <w:rPr>
          <w:rFonts w:ascii="Arial" w:hAnsi="Arial" w:cs="Arial"/>
          <w:sz w:val="24"/>
          <w:szCs w:val="24"/>
        </w:rPr>
        <w:t xml:space="preserve">Andell, P. (2019). Theory into practice: County Lines, </w:t>
      </w:r>
      <w:proofErr w:type="gramStart"/>
      <w:r w:rsidRPr="00105CCE">
        <w:rPr>
          <w:rFonts w:ascii="Arial" w:hAnsi="Arial" w:cs="Arial"/>
          <w:sz w:val="24"/>
          <w:szCs w:val="24"/>
        </w:rPr>
        <w:t>violence</w:t>
      </w:r>
      <w:proofErr w:type="gramEnd"/>
      <w:r w:rsidRPr="00105CCE">
        <w:rPr>
          <w:rFonts w:ascii="Arial" w:hAnsi="Arial" w:cs="Arial"/>
          <w:sz w:val="24"/>
          <w:szCs w:val="24"/>
        </w:rPr>
        <w:t xml:space="preserve"> and changes to drug markets. Youth &amp; Policy. Available at: https://www.youthandpolicy.org/articles/county-lines-violence-drug-markets/#:~:text=Initial%20findings%20suggest%20more%20than%2070%25%20of%20young [Accessed 10 Sep. 2023]. </w:t>
      </w:r>
    </w:p>
    <w:p w14:paraId="13C88617" w14:textId="77777777" w:rsidR="00022E89" w:rsidRPr="00105CCE" w:rsidRDefault="00022E89" w:rsidP="00105CCE">
      <w:pPr>
        <w:rPr>
          <w:rFonts w:ascii="Arial" w:hAnsi="Arial" w:cs="Arial"/>
          <w:sz w:val="24"/>
          <w:szCs w:val="24"/>
        </w:rPr>
      </w:pPr>
    </w:p>
    <w:p w14:paraId="100286F7" w14:textId="77777777" w:rsidR="00720DE5" w:rsidRDefault="00720DE5" w:rsidP="00105CCE">
      <w:pPr>
        <w:rPr>
          <w:rFonts w:ascii="Arial" w:hAnsi="Arial" w:cs="Arial"/>
          <w:sz w:val="24"/>
          <w:szCs w:val="24"/>
        </w:rPr>
      </w:pPr>
      <w:r w:rsidRPr="00105CCE">
        <w:rPr>
          <w:rFonts w:ascii="Arial" w:hAnsi="Arial" w:cs="Arial"/>
          <w:sz w:val="24"/>
          <w:szCs w:val="24"/>
        </w:rPr>
        <w:t>Bradshaw, K. (2021). Former County Lines drug dealer talks about horrors of gang life | ITV News Meridian | Kit Bradshaw. Available at: https://www.bing.com/videos/search?q=county+lines+ex+gang+member&amp;&amp;view=detail&amp;mid=60B211BFF51EF55E659B60B211BFF51EF55E659B&amp;&amp;FORM=VRDGAR&amp;ru=%2Fvideos%2Fsearch%3Fq%3Dcounty%2520lines%2520ex%2520gang%2520member%26qs%3Dn%26form%3DQBVR%26%3D%2525eManage%2520Your%2520Search%2520History%2525E%26sp%3D-1%26ghc%3D1%26lq%3D0%26pq%3Dcounty%2520lines%2520ex%2520gang%2520member%26sc%3D10-27%26sk%3D%26cvid%3D81769D7291774D8EB5713525975776AF%26ghsh%3D0%26ghacc%3D0%26ghpl%3D [Accessed: 28th July 2023]</w:t>
      </w:r>
    </w:p>
    <w:p w14:paraId="66375DE6" w14:textId="77777777" w:rsidR="00022E89" w:rsidRPr="00105CCE" w:rsidRDefault="00022E89" w:rsidP="00105CCE">
      <w:pPr>
        <w:rPr>
          <w:rFonts w:ascii="Arial" w:hAnsi="Arial" w:cs="Arial"/>
          <w:sz w:val="24"/>
          <w:szCs w:val="24"/>
        </w:rPr>
      </w:pPr>
    </w:p>
    <w:p w14:paraId="4C005AA4" w14:textId="77777777" w:rsidR="00720DE5" w:rsidRDefault="00720DE5" w:rsidP="00105CCE">
      <w:pPr>
        <w:rPr>
          <w:rFonts w:ascii="Arial" w:hAnsi="Arial" w:cs="Arial"/>
          <w:sz w:val="24"/>
          <w:szCs w:val="24"/>
        </w:rPr>
      </w:pPr>
      <w:r w:rsidRPr="00105CCE">
        <w:rPr>
          <w:rFonts w:ascii="Arial" w:hAnsi="Arial" w:cs="Arial"/>
          <w:sz w:val="24"/>
          <w:szCs w:val="24"/>
        </w:rPr>
        <w:t xml:space="preserve">Caluori, J., Corlett, M. and Stott, J. (2020). County Lines and Looked After Children.  Crest Advisory. Available at: </w:t>
      </w:r>
      <w:proofErr w:type="gramStart"/>
      <w:r w:rsidRPr="00105CCE">
        <w:rPr>
          <w:rFonts w:ascii="Arial" w:hAnsi="Arial" w:cs="Arial"/>
          <w:sz w:val="24"/>
          <w:szCs w:val="24"/>
        </w:rPr>
        <w:t>https://www.crestadvisory.com/post/report-county-lines-and-looked-after-children/  [</w:t>
      </w:r>
      <w:proofErr w:type="gramEnd"/>
      <w:r w:rsidRPr="00105CCE">
        <w:rPr>
          <w:rFonts w:ascii="Arial" w:hAnsi="Arial" w:cs="Arial"/>
          <w:sz w:val="24"/>
          <w:szCs w:val="24"/>
        </w:rPr>
        <w:t>Accessed 28 Dec. 2023].</w:t>
      </w:r>
    </w:p>
    <w:p w14:paraId="072B3295" w14:textId="77777777" w:rsidR="00022E89" w:rsidRDefault="00022E89" w:rsidP="00105CCE">
      <w:pPr>
        <w:rPr>
          <w:rFonts w:ascii="Arial" w:hAnsi="Arial" w:cs="Arial"/>
          <w:sz w:val="24"/>
          <w:szCs w:val="24"/>
        </w:rPr>
      </w:pPr>
    </w:p>
    <w:p w14:paraId="44A22629" w14:textId="77777777" w:rsidR="00720DE5" w:rsidRDefault="00720DE5" w:rsidP="00105CCE">
      <w:pPr>
        <w:rPr>
          <w:rFonts w:ascii="Arial" w:hAnsi="Arial" w:cs="Arial"/>
          <w:sz w:val="24"/>
          <w:szCs w:val="24"/>
        </w:rPr>
      </w:pPr>
      <w:r w:rsidRPr="00105CCE">
        <w:rPr>
          <w:rFonts w:ascii="Arial" w:hAnsi="Arial" w:cs="Arial"/>
          <w:sz w:val="24"/>
          <w:szCs w:val="24"/>
        </w:rPr>
        <w:t>Children Society (2021). Child Criminal Exploitation &amp; County Lines | The Children’s Society. www.childrenssociety.org.uk. Available at: https://www.childrenssociety.org.uk/what-we-do/our-work/child-criminal-exploitation-and-county-lines. [Accessed: 27th July 2023]</w:t>
      </w:r>
    </w:p>
    <w:p w14:paraId="7A2C7677" w14:textId="77777777" w:rsidR="00022E89" w:rsidRPr="00105CCE" w:rsidRDefault="00022E89" w:rsidP="00105CCE">
      <w:pPr>
        <w:rPr>
          <w:rFonts w:ascii="Arial" w:hAnsi="Arial" w:cs="Arial"/>
          <w:sz w:val="24"/>
          <w:szCs w:val="24"/>
        </w:rPr>
      </w:pPr>
    </w:p>
    <w:p w14:paraId="1B9ED1E8" w14:textId="77777777" w:rsidR="00720DE5" w:rsidRPr="00105CCE" w:rsidRDefault="00720DE5" w:rsidP="00105CCE">
      <w:pPr>
        <w:rPr>
          <w:rFonts w:ascii="Arial" w:hAnsi="Arial" w:cs="Arial"/>
          <w:sz w:val="24"/>
          <w:szCs w:val="24"/>
        </w:rPr>
      </w:pPr>
      <w:r w:rsidRPr="00105CCE">
        <w:rPr>
          <w:rFonts w:ascii="Arial" w:hAnsi="Arial" w:cs="Arial"/>
          <w:sz w:val="24"/>
          <w:szCs w:val="24"/>
        </w:rPr>
        <w:t xml:space="preserve">Chukwuemeka, E.S. (2022). Limitations and weaknesses of qualitative research. </w:t>
      </w:r>
      <w:proofErr w:type="spellStart"/>
      <w:r w:rsidRPr="00105CCE">
        <w:rPr>
          <w:rFonts w:ascii="Arial" w:hAnsi="Arial" w:cs="Arial"/>
          <w:sz w:val="24"/>
          <w:szCs w:val="24"/>
        </w:rPr>
        <w:t>Bscholarly</w:t>
      </w:r>
      <w:proofErr w:type="spellEnd"/>
      <w:r w:rsidRPr="00105CCE">
        <w:rPr>
          <w:rFonts w:ascii="Arial" w:hAnsi="Arial" w:cs="Arial"/>
          <w:sz w:val="24"/>
          <w:szCs w:val="24"/>
        </w:rPr>
        <w:t>. Available at: https://bscholarly.com/limitations-and-weaknesses-of-qualitative-research/. [Accessed: 10th September 2023]</w:t>
      </w:r>
    </w:p>
    <w:p w14:paraId="36E7710C" w14:textId="77777777" w:rsidR="00720DE5" w:rsidRDefault="00720DE5" w:rsidP="00105CCE">
      <w:pPr>
        <w:rPr>
          <w:rFonts w:ascii="Arial" w:hAnsi="Arial" w:cs="Arial"/>
          <w:sz w:val="24"/>
          <w:szCs w:val="24"/>
        </w:rPr>
      </w:pPr>
      <w:r w:rsidRPr="00105CCE">
        <w:rPr>
          <w:rFonts w:ascii="Arial" w:hAnsi="Arial" w:cs="Arial"/>
          <w:sz w:val="24"/>
          <w:szCs w:val="24"/>
        </w:rPr>
        <w:lastRenderedPageBreak/>
        <w:t>Eley, A. (2021). Service cuts may expose rural youth to county lines. BBC News. 26 Aug. Available at: https://www.bbc.co.uk/news/education-58312284. [Accessed: 20th October 2023]</w:t>
      </w:r>
    </w:p>
    <w:p w14:paraId="4FF8DD79" w14:textId="77777777" w:rsidR="00022E89" w:rsidRPr="00105CCE" w:rsidRDefault="00022E89" w:rsidP="00105CCE">
      <w:pPr>
        <w:rPr>
          <w:rFonts w:ascii="Arial" w:hAnsi="Arial" w:cs="Arial"/>
          <w:sz w:val="24"/>
          <w:szCs w:val="24"/>
        </w:rPr>
      </w:pPr>
    </w:p>
    <w:p w14:paraId="67E8A2F0" w14:textId="77777777" w:rsidR="00720DE5" w:rsidRDefault="00720DE5" w:rsidP="00105CCE">
      <w:pPr>
        <w:rPr>
          <w:rFonts w:ascii="Arial" w:hAnsi="Arial" w:cs="Arial"/>
          <w:sz w:val="24"/>
          <w:szCs w:val="24"/>
        </w:rPr>
      </w:pPr>
      <w:proofErr w:type="spellStart"/>
      <w:r w:rsidRPr="00105CCE">
        <w:rPr>
          <w:rFonts w:ascii="Arial" w:hAnsi="Arial" w:cs="Arial"/>
          <w:sz w:val="24"/>
          <w:szCs w:val="24"/>
        </w:rPr>
        <w:t>Fazackerley</w:t>
      </w:r>
      <w:proofErr w:type="spellEnd"/>
      <w:r w:rsidRPr="00105CCE">
        <w:rPr>
          <w:rFonts w:ascii="Arial" w:hAnsi="Arial" w:cs="Arial"/>
          <w:sz w:val="24"/>
          <w:szCs w:val="24"/>
        </w:rPr>
        <w:t>, A. (2022). Burgers and coats: county lines gangs exploit hardship to recruit UK kids. The Guardian. Available at: https://www.theguardian.com/uk-news/2022/dec/10/county-lines-gangs-cost-of-living-crisis. [Accessed: 16th May 2023]</w:t>
      </w:r>
    </w:p>
    <w:p w14:paraId="75C488B8" w14:textId="77777777" w:rsidR="00022E89" w:rsidRPr="00105CCE" w:rsidRDefault="00022E89" w:rsidP="00105CCE">
      <w:pPr>
        <w:rPr>
          <w:rFonts w:ascii="Arial" w:hAnsi="Arial" w:cs="Arial"/>
          <w:sz w:val="24"/>
          <w:szCs w:val="24"/>
        </w:rPr>
      </w:pPr>
    </w:p>
    <w:p w14:paraId="75119798" w14:textId="77777777" w:rsidR="00720DE5" w:rsidRDefault="00720DE5" w:rsidP="00105CCE">
      <w:pPr>
        <w:rPr>
          <w:rFonts w:ascii="Arial" w:hAnsi="Arial" w:cs="Arial"/>
          <w:sz w:val="24"/>
          <w:szCs w:val="24"/>
        </w:rPr>
      </w:pPr>
      <w:r w:rsidRPr="00105CCE">
        <w:rPr>
          <w:rFonts w:ascii="Arial" w:hAnsi="Arial" w:cs="Arial"/>
          <w:sz w:val="24"/>
          <w:szCs w:val="24"/>
        </w:rPr>
        <w:t>Grierson, J. (2019). ‘County lines’: huge scale of £500m drug industry revealed.  the Guardian. Available at: https://www.theguardian.com/society/2019/jan/29/county-lines-criminal-drug-networks-rapidly-expanding-national-crime-agency. [Accessed: 21st December 2023]</w:t>
      </w:r>
    </w:p>
    <w:p w14:paraId="06ADE92D" w14:textId="77777777" w:rsidR="00022E89" w:rsidRPr="00105CCE" w:rsidRDefault="00022E89" w:rsidP="00105CCE">
      <w:pPr>
        <w:rPr>
          <w:rFonts w:ascii="Arial" w:hAnsi="Arial" w:cs="Arial"/>
          <w:sz w:val="24"/>
          <w:szCs w:val="24"/>
        </w:rPr>
      </w:pPr>
    </w:p>
    <w:p w14:paraId="3EF19156" w14:textId="77777777" w:rsidR="00720DE5" w:rsidRDefault="00720DE5" w:rsidP="00105CCE">
      <w:pPr>
        <w:rPr>
          <w:rFonts w:ascii="Arial" w:hAnsi="Arial" w:cs="Arial"/>
          <w:sz w:val="24"/>
          <w:szCs w:val="24"/>
        </w:rPr>
      </w:pPr>
      <w:r w:rsidRPr="00105CCE">
        <w:rPr>
          <w:rFonts w:ascii="Arial" w:hAnsi="Arial" w:cs="Arial"/>
          <w:sz w:val="24"/>
          <w:szCs w:val="24"/>
        </w:rPr>
        <w:t xml:space="preserve">Home Office (2022). Over 50,000 female police officers now in forces. GOV.UK. 26 Oct. Available at: https://www.gov.uk/government/news/over-50000-female-police-officers-now-in-forces. [Accessed: 20th October 2023] </w:t>
      </w:r>
    </w:p>
    <w:p w14:paraId="4EB30CE7" w14:textId="77777777" w:rsidR="00022E89" w:rsidRPr="00105CCE" w:rsidRDefault="00022E89" w:rsidP="00105CCE">
      <w:pPr>
        <w:rPr>
          <w:rFonts w:ascii="Arial" w:hAnsi="Arial" w:cs="Arial"/>
          <w:sz w:val="24"/>
          <w:szCs w:val="24"/>
        </w:rPr>
      </w:pPr>
    </w:p>
    <w:p w14:paraId="440DEA77" w14:textId="64E8B44A" w:rsidR="00022E89" w:rsidRDefault="00720DE5" w:rsidP="00105CCE">
      <w:pPr>
        <w:rPr>
          <w:rFonts w:ascii="Arial" w:hAnsi="Arial" w:cs="Arial"/>
          <w:sz w:val="24"/>
          <w:szCs w:val="24"/>
        </w:rPr>
      </w:pPr>
      <w:r w:rsidRPr="00105CCE">
        <w:rPr>
          <w:rFonts w:ascii="Arial" w:hAnsi="Arial" w:cs="Arial"/>
          <w:sz w:val="24"/>
          <w:szCs w:val="24"/>
        </w:rPr>
        <w:t xml:space="preserve">Lupton R. Wilson A, May T, Warburton </w:t>
      </w:r>
      <w:proofErr w:type="gramStart"/>
      <w:r w:rsidRPr="00105CCE">
        <w:rPr>
          <w:rFonts w:ascii="Arial" w:hAnsi="Arial" w:cs="Arial"/>
          <w:sz w:val="24"/>
          <w:szCs w:val="24"/>
        </w:rPr>
        <w:t>H.</w:t>
      </w:r>
      <w:proofErr w:type="gramEnd"/>
      <w:r w:rsidRPr="00105CCE">
        <w:rPr>
          <w:rFonts w:ascii="Arial" w:hAnsi="Arial" w:cs="Arial"/>
          <w:sz w:val="24"/>
          <w:szCs w:val="24"/>
        </w:rPr>
        <w:t xml:space="preserve"> and Turnbull PJ (2002) A Rock and a Hard Place: Drug Markets in Deprived Neighbourhoods. London: Home Office.</w:t>
      </w:r>
    </w:p>
    <w:p w14:paraId="5783A74E" w14:textId="77777777" w:rsidR="00022E89" w:rsidRPr="00105CCE" w:rsidRDefault="00022E89" w:rsidP="00105CCE">
      <w:pPr>
        <w:rPr>
          <w:rFonts w:ascii="Arial" w:hAnsi="Arial" w:cs="Arial"/>
          <w:sz w:val="24"/>
          <w:szCs w:val="24"/>
        </w:rPr>
      </w:pPr>
    </w:p>
    <w:p w14:paraId="451CC35F" w14:textId="77777777" w:rsidR="00720DE5" w:rsidRDefault="00720DE5" w:rsidP="00105CCE">
      <w:pPr>
        <w:rPr>
          <w:rFonts w:ascii="Arial" w:hAnsi="Arial" w:cs="Arial"/>
          <w:sz w:val="24"/>
          <w:szCs w:val="24"/>
        </w:rPr>
      </w:pPr>
      <w:proofErr w:type="spellStart"/>
      <w:r w:rsidRPr="00105CCE">
        <w:rPr>
          <w:rFonts w:ascii="Arial" w:hAnsi="Arial" w:cs="Arial"/>
          <w:sz w:val="24"/>
          <w:szCs w:val="24"/>
        </w:rPr>
        <w:t>McCombes</w:t>
      </w:r>
      <w:proofErr w:type="spellEnd"/>
      <w:r w:rsidRPr="00105CCE">
        <w:rPr>
          <w:rFonts w:ascii="Arial" w:hAnsi="Arial" w:cs="Arial"/>
          <w:sz w:val="24"/>
          <w:szCs w:val="24"/>
        </w:rPr>
        <w:t xml:space="preserve">, S. (2019). How to Write Methodology | A Step-by-Step Guide. </w:t>
      </w:r>
      <w:proofErr w:type="spellStart"/>
      <w:r w:rsidRPr="00105CCE">
        <w:rPr>
          <w:rFonts w:ascii="Arial" w:hAnsi="Arial" w:cs="Arial"/>
          <w:sz w:val="24"/>
          <w:szCs w:val="24"/>
        </w:rPr>
        <w:t>Scribbr</w:t>
      </w:r>
      <w:proofErr w:type="spellEnd"/>
      <w:r w:rsidRPr="00105CCE">
        <w:rPr>
          <w:rFonts w:ascii="Arial" w:hAnsi="Arial" w:cs="Arial"/>
          <w:sz w:val="24"/>
          <w:szCs w:val="24"/>
        </w:rPr>
        <w:t>. Available at: https://www.scribbr.co.uk/thesis-dissertation/methodology/. [Accessed: 8th September 2023]</w:t>
      </w:r>
    </w:p>
    <w:p w14:paraId="19CF4943" w14:textId="77777777" w:rsidR="00022E89" w:rsidRPr="00105CCE" w:rsidRDefault="00022E89" w:rsidP="00105CCE">
      <w:pPr>
        <w:rPr>
          <w:rFonts w:ascii="Arial" w:hAnsi="Arial" w:cs="Arial"/>
          <w:sz w:val="24"/>
          <w:szCs w:val="24"/>
        </w:rPr>
      </w:pPr>
    </w:p>
    <w:p w14:paraId="7B7FDCF0" w14:textId="77777777" w:rsidR="00720DE5" w:rsidRDefault="00720DE5" w:rsidP="00105CCE">
      <w:pPr>
        <w:rPr>
          <w:rFonts w:ascii="Arial" w:hAnsi="Arial" w:cs="Arial"/>
          <w:sz w:val="24"/>
          <w:szCs w:val="24"/>
        </w:rPr>
      </w:pPr>
      <w:r w:rsidRPr="00105CCE">
        <w:rPr>
          <w:rFonts w:ascii="Arial" w:hAnsi="Arial" w:cs="Arial"/>
          <w:sz w:val="24"/>
          <w:szCs w:val="24"/>
        </w:rPr>
        <w:t>Moyle L (2019) Situating vulnerability and exploitation in street-level drug markets: Cuckooing, commuting, and the ‘county lines’ drug supply model. Journal of Drug Issues 49: 739–755.</w:t>
      </w:r>
    </w:p>
    <w:p w14:paraId="1946F964" w14:textId="77777777" w:rsidR="00022E89" w:rsidRPr="00105CCE" w:rsidRDefault="00022E89" w:rsidP="00105CCE">
      <w:pPr>
        <w:rPr>
          <w:rFonts w:ascii="Arial" w:hAnsi="Arial" w:cs="Arial"/>
          <w:sz w:val="24"/>
          <w:szCs w:val="24"/>
        </w:rPr>
      </w:pPr>
    </w:p>
    <w:p w14:paraId="734BE3B0" w14:textId="77777777" w:rsidR="00720DE5" w:rsidRDefault="00720DE5" w:rsidP="00105CCE">
      <w:pPr>
        <w:rPr>
          <w:rFonts w:ascii="Arial" w:hAnsi="Arial" w:cs="Arial"/>
          <w:sz w:val="24"/>
          <w:szCs w:val="24"/>
        </w:rPr>
      </w:pPr>
      <w:r w:rsidRPr="00105CCE">
        <w:rPr>
          <w:rFonts w:ascii="Arial" w:hAnsi="Arial" w:cs="Arial"/>
          <w:sz w:val="24"/>
          <w:szCs w:val="24"/>
        </w:rPr>
        <w:t>National Crime Agency (2018). County Lines - National Crime Agency. [Nationalcrimeagency.gov.uk. Available at: https://www.nationalcrimeagency.gov.uk/what-we-do/crime-threats/drug-trafficking/county-lines. [Accessed: 22nd April 2023]</w:t>
      </w:r>
    </w:p>
    <w:p w14:paraId="153E8A76" w14:textId="77777777" w:rsidR="00022E89" w:rsidRPr="00105CCE" w:rsidRDefault="00022E89" w:rsidP="00105CCE">
      <w:pPr>
        <w:rPr>
          <w:rFonts w:ascii="Arial" w:hAnsi="Arial" w:cs="Arial"/>
          <w:sz w:val="24"/>
          <w:szCs w:val="24"/>
        </w:rPr>
      </w:pPr>
    </w:p>
    <w:p w14:paraId="7735571F" w14:textId="77777777" w:rsidR="00720DE5" w:rsidRPr="00105CCE" w:rsidRDefault="00720DE5" w:rsidP="00105CCE">
      <w:pPr>
        <w:rPr>
          <w:rFonts w:ascii="Arial" w:hAnsi="Arial" w:cs="Arial"/>
          <w:sz w:val="24"/>
          <w:szCs w:val="24"/>
        </w:rPr>
      </w:pPr>
      <w:r w:rsidRPr="00105CCE">
        <w:rPr>
          <w:rFonts w:ascii="Arial" w:hAnsi="Arial" w:cs="Arial"/>
          <w:sz w:val="24"/>
          <w:szCs w:val="24"/>
        </w:rPr>
        <w:t xml:space="preserve">National Crime Agency (2019). County Lines Drug Supply, Vulnerability and Harm 2018. Available at: https://nationalcrimeagency.gov.uk/who-we-are/publications/257-county-lines-drug-supply-vulnerability-and-harm-2018/file.  [Accessed: 28th July 2023] </w:t>
      </w:r>
    </w:p>
    <w:p w14:paraId="545C46E8" w14:textId="77777777" w:rsidR="00720DE5" w:rsidRDefault="00720DE5" w:rsidP="00105CCE">
      <w:pPr>
        <w:rPr>
          <w:rFonts w:ascii="Arial" w:hAnsi="Arial" w:cs="Arial"/>
          <w:sz w:val="24"/>
          <w:szCs w:val="24"/>
        </w:rPr>
      </w:pPr>
      <w:r w:rsidRPr="00105CCE">
        <w:rPr>
          <w:rFonts w:ascii="Arial" w:hAnsi="Arial" w:cs="Arial"/>
          <w:sz w:val="24"/>
          <w:szCs w:val="24"/>
        </w:rPr>
        <w:lastRenderedPageBreak/>
        <w:t>NSPCC (2019). Criminal exploitation and gangs. NSPCC. Available at: https://www.nspcc.org.uk/what-is-child-abuse/types-of-abuse/gangs-criminal-exploitation/. [Accessed: 27th July 2023]</w:t>
      </w:r>
    </w:p>
    <w:p w14:paraId="47447A4C" w14:textId="77777777" w:rsidR="00022E89" w:rsidRPr="00105CCE" w:rsidRDefault="00022E89" w:rsidP="00105CCE">
      <w:pPr>
        <w:rPr>
          <w:rFonts w:ascii="Arial" w:hAnsi="Arial" w:cs="Arial"/>
          <w:sz w:val="24"/>
          <w:szCs w:val="24"/>
        </w:rPr>
      </w:pPr>
    </w:p>
    <w:p w14:paraId="73191BDA" w14:textId="77777777" w:rsidR="00720DE5" w:rsidRDefault="00720DE5" w:rsidP="00105CCE">
      <w:pPr>
        <w:rPr>
          <w:rFonts w:ascii="Arial" w:hAnsi="Arial" w:cs="Arial"/>
          <w:sz w:val="24"/>
          <w:szCs w:val="24"/>
        </w:rPr>
      </w:pPr>
      <w:r w:rsidRPr="00105CCE">
        <w:rPr>
          <w:rFonts w:ascii="Arial" w:hAnsi="Arial" w:cs="Arial"/>
          <w:sz w:val="24"/>
          <w:szCs w:val="24"/>
        </w:rPr>
        <w:t>NSPCC (2021). Record high number of recorded grooming crimes lead to calls for stronger online safety legislation. NSPCC. Available at: https://www.nspcc.org.uk/about-us/news-opinion/2021/online-grooming-record-high/. [Accessed: 20th October 2023]</w:t>
      </w:r>
    </w:p>
    <w:p w14:paraId="13FB4A06" w14:textId="77777777" w:rsidR="00022E89" w:rsidRPr="00105CCE" w:rsidRDefault="00022E89" w:rsidP="00105CCE">
      <w:pPr>
        <w:rPr>
          <w:rFonts w:ascii="Arial" w:hAnsi="Arial" w:cs="Arial"/>
          <w:sz w:val="24"/>
          <w:szCs w:val="24"/>
        </w:rPr>
      </w:pPr>
    </w:p>
    <w:p w14:paraId="254E77C7" w14:textId="77777777" w:rsidR="00720DE5" w:rsidRDefault="00720DE5" w:rsidP="00105CCE">
      <w:pPr>
        <w:rPr>
          <w:rFonts w:ascii="Arial" w:hAnsi="Arial" w:cs="Arial"/>
          <w:sz w:val="24"/>
          <w:szCs w:val="24"/>
        </w:rPr>
      </w:pPr>
      <w:r w:rsidRPr="00105CCE">
        <w:rPr>
          <w:rFonts w:ascii="Arial" w:hAnsi="Arial" w:cs="Arial"/>
          <w:sz w:val="24"/>
          <w:szCs w:val="24"/>
        </w:rPr>
        <w:t>Pitts, J. (2021). HM Inspectorate of Probation. p.5. Available at: https://www.justiceinspectorates.gov.uk/hmiprobation/wp-content/uploads/sites/5/2021/01/Academic-Insights-county-lines-.pdf. [Accessed: 26th April 2023]</w:t>
      </w:r>
    </w:p>
    <w:p w14:paraId="5F5FB1D7" w14:textId="77777777" w:rsidR="00022E89" w:rsidRPr="00105CCE" w:rsidRDefault="00022E89" w:rsidP="00105CCE">
      <w:pPr>
        <w:rPr>
          <w:rFonts w:ascii="Arial" w:hAnsi="Arial" w:cs="Arial"/>
          <w:sz w:val="24"/>
          <w:szCs w:val="24"/>
        </w:rPr>
      </w:pPr>
    </w:p>
    <w:p w14:paraId="4E55D141" w14:textId="77777777" w:rsidR="00720DE5" w:rsidRDefault="00720DE5" w:rsidP="00105CCE">
      <w:pPr>
        <w:rPr>
          <w:rFonts w:ascii="Arial" w:hAnsi="Arial" w:cs="Arial"/>
          <w:sz w:val="24"/>
          <w:szCs w:val="24"/>
        </w:rPr>
      </w:pPr>
      <w:r w:rsidRPr="00105CCE">
        <w:rPr>
          <w:rFonts w:ascii="Arial" w:hAnsi="Arial" w:cs="Arial"/>
          <w:sz w:val="24"/>
          <w:szCs w:val="24"/>
        </w:rPr>
        <w:t xml:space="preserve">Public Health England (2021). County Lines exploitation: applying All Our Health. GOV.UK. Available at: </w:t>
      </w:r>
      <w:proofErr w:type="gramStart"/>
      <w:r w:rsidRPr="00105CCE">
        <w:rPr>
          <w:rFonts w:ascii="Arial" w:hAnsi="Arial" w:cs="Arial"/>
          <w:sz w:val="24"/>
          <w:szCs w:val="24"/>
        </w:rPr>
        <w:t>https://www.gov.uk/government/publications/county-lines-exploitation-applying-all-our-health/county-lines-exploitation-applying-all-our-health  [</w:t>
      </w:r>
      <w:proofErr w:type="gramEnd"/>
      <w:r w:rsidRPr="00105CCE">
        <w:rPr>
          <w:rFonts w:ascii="Arial" w:hAnsi="Arial" w:cs="Arial"/>
          <w:sz w:val="24"/>
          <w:szCs w:val="24"/>
        </w:rPr>
        <w:t>Accessed 20 Jul. 2023].</w:t>
      </w:r>
    </w:p>
    <w:p w14:paraId="4457DF65" w14:textId="77777777" w:rsidR="00022E89" w:rsidRPr="00105CCE" w:rsidRDefault="00022E89" w:rsidP="00105CCE">
      <w:pPr>
        <w:rPr>
          <w:rFonts w:ascii="Arial" w:hAnsi="Arial" w:cs="Arial"/>
          <w:sz w:val="24"/>
          <w:szCs w:val="24"/>
        </w:rPr>
      </w:pPr>
    </w:p>
    <w:p w14:paraId="16F85880" w14:textId="77777777" w:rsidR="00720DE5" w:rsidRDefault="00720DE5" w:rsidP="00105CCE">
      <w:pPr>
        <w:rPr>
          <w:rFonts w:ascii="Arial" w:hAnsi="Arial" w:cs="Arial"/>
          <w:sz w:val="24"/>
          <w:szCs w:val="24"/>
        </w:rPr>
      </w:pPr>
      <w:r w:rsidRPr="00105CCE">
        <w:rPr>
          <w:rFonts w:ascii="Arial" w:hAnsi="Arial" w:cs="Arial"/>
          <w:sz w:val="24"/>
          <w:szCs w:val="24"/>
        </w:rPr>
        <w:t>Radley, M. (2020). Early intervention in the county lines battle. CACI. Available at: https://www.caci.co.uk/insights/early-intervention-in-the-county-lines-battle/. [Accessed: 28th July 2023]</w:t>
      </w:r>
    </w:p>
    <w:p w14:paraId="02DC7289" w14:textId="77777777" w:rsidR="00022E89" w:rsidRPr="00105CCE" w:rsidRDefault="00022E89" w:rsidP="00105CCE">
      <w:pPr>
        <w:rPr>
          <w:rFonts w:ascii="Arial" w:hAnsi="Arial" w:cs="Arial"/>
          <w:sz w:val="24"/>
          <w:szCs w:val="24"/>
        </w:rPr>
      </w:pPr>
    </w:p>
    <w:p w14:paraId="5067D40E" w14:textId="77777777" w:rsidR="00720DE5" w:rsidRDefault="00720DE5" w:rsidP="00105CCE">
      <w:pPr>
        <w:rPr>
          <w:rFonts w:ascii="Arial" w:hAnsi="Arial" w:cs="Arial"/>
          <w:sz w:val="24"/>
          <w:szCs w:val="24"/>
        </w:rPr>
      </w:pPr>
      <w:r w:rsidRPr="00105CCE">
        <w:rPr>
          <w:rFonts w:ascii="Arial" w:hAnsi="Arial" w:cs="Arial"/>
          <w:sz w:val="24"/>
          <w:szCs w:val="24"/>
        </w:rPr>
        <w:t xml:space="preserve">Rogers, L. (2022). County Lines Kids – The latest victims of the Cost-of-Living Crisis - </w:t>
      </w:r>
      <w:proofErr w:type="spellStart"/>
      <w:r w:rsidRPr="00105CCE">
        <w:rPr>
          <w:rFonts w:ascii="Arial" w:hAnsi="Arial" w:cs="Arial"/>
          <w:sz w:val="24"/>
          <w:szCs w:val="24"/>
        </w:rPr>
        <w:t>ChamberUK</w:t>
      </w:r>
      <w:proofErr w:type="spellEnd"/>
      <w:r w:rsidRPr="00105CCE">
        <w:rPr>
          <w:rFonts w:ascii="Arial" w:hAnsi="Arial" w:cs="Arial"/>
          <w:sz w:val="24"/>
          <w:szCs w:val="24"/>
        </w:rPr>
        <w:t xml:space="preserve">. Chamber. Available at: </w:t>
      </w:r>
      <w:proofErr w:type="gramStart"/>
      <w:r w:rsidRPr="00105CCE">
        <w:rPr>
          <w:rFonts w:ascii="Arial" w:hAnsi="Arial" w:cs="Arial"/>
          <w:sz w:val="24"/>
          <w:szCs w:val="24"/>
        </w:rPr>
        <w:t>https://chamberuk.com/county-lines-kids-cost-of-living-crisis/#:~:text=Lennox%20and%20other%20anti-gangs%20trafficking%20activists%20have%20noted  [</w:t>
      </w:r>
      <w:proofErr w:type="gramEnd"/>
      <w:r w:rsidRPr="00105CCE">
        <w:rPr>
          <w:rFonts w:ascii="Arial" w:hAnsi="Arial" w:cs="Arial"/>
          <w:sz w:val="24"/>
          <w:szCs w:val="24"/>
        </w:rPr>
        <w:t>Accessed 20 Jul. 2023].</w:t>
      </w:r>
    </w:p>
    <w:p w14:paraId="6F16FF32" w14:textId="77777777" w:rsidR="00022E89" w:rsidRPr="00105CCE" w:rsidRDefault="00022E89" w:rsidP="00105CCE">
      <w:pPr>
        <w:rPr>
          <w:rFonts w:ascii="Arial" w:hAnsi="Arial" w:cs="Arial"/>
          <w:sz w:val="24"/>
          <w:szCs w:val="24"/>
        </w:rPr>
      </w:pPr>
    </w:p>
    <w:p w14:paraId="1F1796CE" w14:textId="77777777" w:rsidR="00720DE5" w:rsidRPr="00105CCE" w:rsidRDefault="00720DE5" w:rsidP="00105CCE">
      <w:pPr>
        <w:rPr>
          <w:rFonts w:ascii="Arial" w:hAnsi="Arial" w:cs="Arial"/>
          <w:sz w:val="24"/>
          <w:szCs w:val="24"/>
        </w:rPr>
      </w:pPr>
      <w:r w:rsidRPr="00105CCE">
        <w:rPr>
          <w:rFonts w:ascii="Arial" w:hAnsi="Arial" w:cs="Arial"/>
          <w:sz w:val="24"/>
          <w:szCs w:val="24"/>
        </w:rPr>
        <w:t xml:space="preserve">Sawyer, R. and Furphy, A. (2018). How does county lines effect young people - Bing video. Available at: https://www.bing.com/videos/search?q=how+does+county+lines+effect+young+people&amp;&amp;view=detail&amp;mid=50053FE6B7EB0F78D3BE50053FE6B7EB0F78D3BE&amp;&amp;FORM=VRDGAR&amp;ru=%2Fvideos%2Fsearch%3Fq%3Dhow%2Bdoes%2Bcounty%2Blines%2Beffect%2Byoung%2Bpeople%26FORM%3DHDRSC3 [Accessed: 27th July 2023]. </w:t>
      </w:r>
    </w:p>
    <w:p w14:paraId="67010D76" w14:textId="48C6B51C" w:rsidR="00720DE5" w:rsidRPr="00105CCE" w:rsidRDefault="00720DE5" w:rsidP="00105CCE">
      <w:pPr>
        <w:rPr>
          <w:rFonts w:ascii="Arial" w:hAnsi="Arial" w:cs="Arial"/>
          <w:sz w:val="24"/>
          <w:szCs w:val="24"/>
        </w:rPr>
      </w:pPr>
      <w:r w:rsidRPr="00105CCE">
        <w:rPr>
          <w:rFonts w:ascii="Arial" w:hAnsi="Arial" w:cs="Arial"/>
          <w:sz w:val="24"/>
          <w:szCs w:val="24"/>
        </w:rPr>
        <w:t xml:space="preserve">. </w:t>
      </w:r>
    </w:p>
    <w:p w14:paraId="2E6E63A6" w14:textId="77777777" w:rsidR="00720DE5" w:rsidRDefault="00720DE5" w:rsidP="00105CCE">
      <w:pPr>
        <w:rPr>
          <w:rFonts w:ascii="Arial" w:hAnsi="Arial" w:cs="Arial"/>
          <w:sz w:val="24"/>
          <w:szCs w:val="24"/>
        </w:rPr>
      </w:pPr>
      <w:proofErr w:type="spellStart"/>
      <w:r w:rsidRPr="00105CCE">
        <w:rPr>
          <w:rFonts w:ascii="Arial" w:hAnsi="Arial" w:cs="Arial"/>
          <w:sz w:val="24"/>
          <w:szCs w:val="24"/>
        </w:rPr>
        <w:t>Streefkerk</w:t>
      </w:r>
      <w:proofErr w:type="spellEnd"/>
      <w:r w:rsidRPr="00105CCE">
        <w:rPr>
          <w:rFonts w:ascii="Arial" w:hAnsi="Arial" w:cs="Arial"/>
          <w:sz w:val="24"/>
          <w:szCs w:val="24"/>
        </w:rPr>
        <w:t xml:space="preserve">, R. (2022). Primary vs. Secondary Sources | Difference &amp; Examples. </w:t>
      </w:r>
      <w:proofErr w:type="spellStart"/>
      <w:r w:rsidRPr="00105CCE">
        <w:rPr>
          <w:rFonts w:ascii="Arial" w:hAnsi="Arial" w:cs="Arial"/>
          <w:sz w:val="24"/>
          <w:szCs w:val="24"/>
        </w:rPr>
        <w:t>Scribbr</w:t>
      </w:r>
      <w:proofErr w:type="spellEnd"/>
      <w:r w:rsidRPr="00105CCE">
        <w:rPr>
          <w:rFonts w:ascii="Arial" w:hAnsi="Arial" w:cs="Arial"/>
          <w:sz w:val="24"/>
          <w:szCs w:val="24"/>
        </w:rPr>
        <w:t>. Available at: https://www.scribbr.co.uk/working-sources/primary-vs-secondary-sources/. [Accessed: 8th September 2023]</w:t>
      </w:r>
    </w:p>
    <w:p w14:paraId="2D25DBF6" w14:textId="77777777" w:rsidR="00D54A33" w:rsidRDefault="00D54A33" w:rsidP="00105CCE">
      <w:pPr>
        <w:rPr>
          <w:rFonts w:ascii="Arial" w:hAnsi="Arial" w:cs="Arial"/>
          <w:sz w:val="24"/>
          <w:szCs w:val="24"/>
        </w:rPr>
      </w:pPr>
    </w:p>
    <w:p w14:paraId="5BF1B3D7" w14:textId="77777777" w:rsidR="00720DE5" w:rsidRDefault="00720DE5" w:rsidP="00105CCE">
      <w:pPr>
        <w:rPr>
          <w:rFonts w:ascii="Arial" w:hAnsi="Arial" w:cs="Arial"/>
          <w:sz w:val="24"/>
          <w:szCs w:val="24"/>
        </w:rPr>
      </w:pPr>
      <w:r w:rsidRPr="00105CCE">
        <w:rPr>
          <w:rFonts w:ascii="Arial" w:hAnsi="Arial" w:cs="Arial"/>
          <w:sz w:val="24"/>
          <w:szCs w:val="24"/>
        </w:rPr>
        <w:t xml:space="preserve">Swerling, G. (2019). Children in care being increasingly moved miles away from families, risking county lines exploitation, Children’s Commissioner warns. The Telegraph. 24 Dec. Available at: https://www.telegraph.co.uk/news/2019/12/24/children-care-increasingly-moved-miles-away-families-risking/ [Accessed 28 Jul. 2023]. </w:t>
      </w:r>
    </w:p>
    <w:p w14:paraId="5B13391B" w14:textId="77777777" w:rsidR="00D54A33" w:rsidRPr="00105CCE" w:rsidRDefault="00D54A33" w:rsidP="00105CCE">
      <w:pPr>
        <w:rPr>
          <w:rFonts w:ascii="Arial" w:hAnsi="Arial" w:cs="Arial"/>
          <w:sz w:val="24"/>
          <w:szCs w:val="24"/>
        </w:rPr>
      </w:pPr>
    </w:p>
    <w:p w14:paraId="628D2575" w14:textId="77777777" w:rsidR="00720DE5" w:rsidRDefault="00720DE5" w:rsidP="00105CCE">
      <w:pPr>
        <w:rPr>
          <w:rFonts w:ascii="Arial" w:hAnsi="Arial" w:cs="Arial"/>
          <w:sz w:val="24"/>
          <w:szCs w:val="24"/>
        </w:rPr>
      </w:pPr>
      <w:r w:rsidRPr="00105CCE">
        <w:rPr>
          <w:rFonts w:ascii="Arial" w:hAnsi="Arial" w:cs="Arial"/>
          <w:sz w:val="24"/>
          <w:szCs w:val="24"/>
        </w:rPr>
        <w:t>Taylor, D. (2023). ‘Professional adverts’ for county lines ensnaring children on Instagram and Snapchat. The Guardian. 28 Feb. Available at: https://www.theguardian.com/uk-news/2023/feb/28/county-lines-grooming-looks-like-professional-job-ads-on-social-media. [Accessed: 16th May 2023]</w:t>
      </w:r>
    </w:p>
    <w:p w14:paraId="23D95D6A" w14:textId="77777777" w:rsidR="00D54A33" w:rsidRPr="00105CCE" w:rsidRDefault="00D54A33" w:rsidP="00105CCE">
      <w:pPr>
        <w:rPr>
          <w:rFonts w:ascii="Arial" w:hAnsi="Arial" w:cs="Arial"/>
          <w:sz w:val="24"/>
          <w:szCs w:val="24"/>
        </w:rPr>
      </w:pPr>
    </w:p>
    <w:p w14:paraId="5BE2D7FD" w14:textId="77777777" w:rsidR="00720DE5" w:rsidRDefault="00720DE5" w:rsidP="00105CCE">
      <w:pPr>
        <w:rPr>
          <w:rFonts w:ascii="Arial" w:hAnsi="Arial" w:cs="Arial"/>
          <w:sz w:val="24"/>
          <w:szCs w:val="24"/>
        </w:rPr>
      </w:pPr>
      <w:r w:rsidRPr="00105CCE">
        <w:rPr>
          <w:rFonts w:ascii="Arial" w:hAnsi="Arial" w:cs="Arial"/>
          <w:sz w:val="24"/>
          <w:szCs w:val="24"/>
        </w:rPr>
        <w:t xml:space="preserve">The University of Edinburgh (2022). Literature Review. The University of Edinburgh. Available at: https://www.ed.ac.uk/institute-academic-development/study-hub/learning-resources/literature-review [Accessed 20 Jul. 2023]. </w:t>
      </w:r>
    </w:p>
    <w:p w14:paraId="3A6F3CE2" w14:textId="77777777" w:rsidR="00D54A33" w:rsidRPr="00105CCE" w:rsidRDefault="00D54A33" w:rsidP="00105CCE">
      <w:pPr>
        <w:rPr>
          <w:rFonts w:ascii="Arial" w:hAnsi="Arial" w:cs="Arial"/>
          <w:sz w:val="24"/>
          <w:szCs w:val="24"/>
        </w:rPr>
      </w:pPr>
    </w:p>
    <w:p w14:paraId="2884E0A0" w14:textId="77777777" w:rsidR="00720DE5" w:rsidRDefault="00720DE5" w:rsidP="00105CCE">
      <w:pPr>
        <w:rPr>
          <w:rFonts w:ascii="Arial" w:hAnsi="Arial" w:cs="Arial"/>
          <w:sz w:val="24"/>
          <w:szCs w:val="24"/>
        </w:rPr>
      </w:pPr>
      <w:r w:rsidRPr="00105CCE">
        <w:rPr>
          <w:rFonts w:ascii="Arial" w:hAnsi="Arial" w:cs="Arial"/>
          <w:sz w:val="24"/>
          <w:szCs w:val="24"/>
        </w:rPr>
        <w:t xml:space="preserve">Whittaker, N. (2022). care system and county lines - Bing video. www.bing.com. Available at: </w:t>
      </w:r>
      <w:proofErr w:type="gramStart"/>
      <w:r w:rsidRPr="00105CCE">
        <w:rPr>
          <w:rFonts w:ascii="Arial" w:hAnsi="Arial" w:cs="Arial"/>
          <w:sz w:val="24"/>
          <w:szCs w:val="24"/>
        </w:rPr>
        <w:t>https://www.bing.com/videos/riverview/relatedvideo?&amp;q=care+system+and+county+lines+&amp;&amp;mid=FD8D05FA66E3D1519E2AFD8D05FA66E3D1519E2A&amp;&amp;FORM=VRDGAR  [</w:t>
      </w:r>
      <w:proofErr w:type="gramEnd"/>
      <w:r w:rsidRPr="00105CCE">
        <w:rPr>
          <w:rFonts w:ascii="Arial" w:hAnsi="Arial" w:cs="Arial"/>
          <w:sz w:val="24"/>
          <w:szCs w:val="24"/>
        </w:rPr>
        <w:t>Accessed 26 Apr. 2023].</w:t>
      </w:r>
    </w:p>
    <w:p w14:paraId="302BF842" w14:textId="77777777" w:rsidR="00D54A33" w:rsidRDefault="00D54A33" w:rsidP="00105CCE">
      <w:pPr>
        <w:rPr>
          <w:rFonts w:ascii="Arial" w:hAnsi="Arial" w:cs="Arial"/>
          <w:sz w:val="24"/>
          <w:szCs w:val="24"/>
        </w:rPr>
      </w:pPr>
    </w:p>
    <w:p w14:paraId="0CAA1A31" w14:textId="77777777" w:rsidR="00720DE5" w:rsidRDefault="00720DE5" w:rsidP="00105CCE">
      <w:pPr>
        <w:rPr>
          <w:rFonts w:ascii="Arial" w:hAnsi="Arial" w:cs="Arial"/>
          <w:sz w:val="24"/>
          <w:szCs w:val="24"/>
        </w:rPr>
      </w:pPr>
      <w:r w:rsidRPr="00105CCE">
        <w:rPr>
          <w:rFonts w:ascii="Arial" w:hAnsi="Arial" w:cs="Arial"/>
          <w:sz w:val="24"/>
          <w:szCs w:val="24"/>
        </w:rPr>
        <w:t>Williams, A. and Finlay, F. (2018). County lines: How gang crime is affecting our young people. Available at: https://www.researchgate.net/publication/328647981_County_lines_How_gang_crime_is_affecting_our_young_people. [Accessed: 28th July 2023]</w:t>
      </w:r>
    </w:p>
    <w:p w14:paraId="1F93ED35" w14:textId="77777777" w:rsidR="00D54A33" w:rsidRPr="00105CCE" w:rsidRDefault="00D54A33" w:rsidP="00105CCE">
      <w:pPr>
        <w:rPr>
          <w:rFonts w:ascii="Arial" w:hAnsi="Arial" w:cs="Arial"/>
          <w:sz w:val="24"/>
          <w:szCs w:val="24"/>
        </w:rPr>
      </w:pPr>
    </w:p>
    <w:p w14:paraId="74BB88E3" w14:textId="77777777" w:rsidR="00720DE5" w:rsidRPr="00105CCE" w:rsidRDefault="00720DE5" w:rsidP="00105CCE">
      <w:pPr>
        <w:rPr>
          <w:rFonts w:ascii="Arial" w:hAnsi="Arial" w:cs="Arial"/>
          <w:sz w:val="24"/>
          <w:szCs w:val="24"/>
        </w:rPr>
      </w:pPr>
      <w:r w:rsidRPr="00105CCE">
        <w:rPr>
          <w:rFonts w:ascii="Arial" w:hAnsi="Arial" w:cs="Arial"/>
          <w:sz w:val="24"/>
          <w:szCs w:val="24"/>
        </w:rPr>
        <w:t>Windle, J., Moyle, L. and Coomber, R. (2020). ‘Vulnerable’ Kids Going Country: Children and Young People’s Involvement in County Lines Drug Dealing’. Youth Justice, 20(1-2), pp.64–78. Available at: https://journals.sagepub.com/doi/pdf/10.1177/1473225420902840 [Accessed: 27th July 2023]</w:t>
      </w:r>
    </w:p>
    <w:p w14:paraId="5A405103" w14:textId="77777777" w:rsidR="00D54A33" w:rsidRDefault="00D54A33" w:rsidP="00105CCE">
      <w:pPr>
        <w:rPr>
          <w:rFonts w:ascii="Arial" w:hAnsi="Arial" w:cs="Arial"/>
          <w:sz w:val="24"/>
          <w:szCs w:val="24"/>
        </w:rPr>
      </w:pPr>
    </w:p>
    <w:p w14:paraId="082271C0" w14:textId="08FFD94F" w:rsidR="00720DE5" w:rsidRDefault="00720DE5" w:rsidP="00105CCE">
      <w:pPr>
        <w:rPr>
          <w:rFonts w:ascii="Arial" w:hAnsi="Arial" w:cs="Arial"/>
          <w:sz w:val="24"/>
          <w:szCs w:val="24"/>
        </w:rPr>
      </w:pPr>
      <w:r w:rsidRPr="00105CCE">
        <w:rPr>
          <w:rFonts w:ascii="Arial" w:hAnsi="Arial" w:cs="Arial"/>
          <w:sz w:val="24"/>
          <w:szCs w:val="24"/>
        </w:rPr>
        <w:t xml:space="preserve">Wood, D.L. (2021). ‘County Lines’ Criminal Exploitation of Children &amp; Adults – what is it and why it’s a health issue – VITA Network. Available at: https://vita-network.com/county-lines-criminal-exploitation-of-children-adults-what-is-it-and-why-its-a-health-issue/#:~:text=Exploitation%20victims%20may%20have%20powerful%20trauma%20and%20shame. [Accessed 28 Jul. 2023]. </w:t>
      </w:r>
    </w:p>
    <w:p w14:paraId="323A52DF" w14:textId="77777777" w:rsidR="00D54A33" w:rsidRPr="00105CCE" w:rsidRDefault="00D54A33" w:rsidP="00105CCE">
      <w:pPr>
        <w:rPr>
          <w:rFonts w:ascii="Arial" w:hAnsi="Arial" w:cs="Arial"/>
          <w:sz w:val="24"/>
          <w:szCs w:val="24"/>
        </w:rPr>
      </w:pPr>
    </w:p>
    <w:p w14:paraId="2C72954A" w14:textId="77777777" w:rsidR="00720DE5" w:rsidRDefault="00720DE5" w:rsidP="00105CCE">
      <w:pPr>
        <w:rPr>
          <w:rFonts w:ascii="Arial" w:hAnsi="Arial" w:cs="Arial"/>
          <w:sz w:val="24"/>
          <w:szCs w:val="24"/>
        </w:rPr>
      </w:pPr>
      <w:r w:rsidRPr="00105CCE">
        <w:rPr>
          <w:rFonts w:ascii="Arial" w:hAnsi="Arial" w:cs="Arial"/>
          <w:sz w:val="24"/>
          <w:szCs w:val="24"/>
        </w:rPr>
        <w:t>Wroe, L.E. (2021), "Young people and “county lines”: a contextual and social account", Journal of Children's Services, Vol. 16 No. 1, pp. 39-55. https://doi.org/10.1108/JCS-10-2020-0063 [Accessed: 28th July 2023]</w:t>
      </w:r>
    </w:p>
    <w:p w14:paraId="7738CC4F" w14:textId="77777777" w:rsidR="007F02F6" w:rsidRDefault="007F02F6" w:rsidP="00105CCE">
      <w:pPr>
        <w:rPr>
          <w:rFonts w:ascii="Arial" w:hAnsi="Arial" w:cs="Arial"/>
          <w:sz w:val="24"/>
          <w:szCs w:val="24"/>
        </w:rPr>
      </w:pPr>
    </w:p>
    <w:p w14:paraId="62276E7D" w14:textId="77777777" w:rsidR="007F02F6" w:rsidRDefault="007F02F6" w:rsidP="00105CCE">
      <w:pPr>
        <w:rPr>
          <w:rFonts w:ascii="Arial" w:hAnsi="Arial" w:cs="Arial"/>
          <w:sz w:val="24"/>
          <w:szCs w:val="24"/>
        </w:rPr>
      </w:pPr>
    </w:p>
    <w:p w14:paraId="64E18788" w14:textId="77777777" w:rsidR="007F02F6" w:rsidRDefault="007F02F6" w:rsidP="00105CCE">
      <w:pPr>
        <w:rPr>
          <w:rFonts w:ascii="Arial" w:hAnsi="Arial" w:cs="Arial"/>
          <w:sz w:val="24"/>
          <w:szCs w:val="24"/>
        </w:rPr>
      </w:pPr>
    </w:p>
    <w:p w14:paraId="577CE475" w14:textId="77777777" w:rsidR="007F02F6" w:rsidRDefault="007F02F6" w:rsidP="00105CCE">
      <w:pPr>
        <w:rPr>
          <w:rFonts w:ascii="Arial" w:hAnsi="Arial" w:cs="Arial"/>
          <w:sz w:val="24"/>
          <w:szCs w:val="24"/>
        </w:rPr>
      </w:pPr>
    </w:p>
    <w:p w14:paraId="7B20A7F8" w14:textId="77777777" w:rsidR="007F02F6" w:rsidRDefault="007F02F6" w:rsidP="00105CCE">
      <w:pPr>
        <w:rPr>
          <w:rFonts w:ascii="Arial" w:hAnsi="Arial" w:cs="Arial"/>
          <w:sz w:val="24"/>
          <w:szCs w:val="24"/>
        </w:rPr>
      </w:pPr>
    </w:p>
    <w:p w14:paraId="5164405F" w14:textId="77777777" w:rsidR="007F02F6" w:rsidRDefault="007F02F6" w:rsidP="00105CCE">
      <w:pPr>
        <w:rPr>
          <w:rFonts w:ascii="Arial" w:hAnsi="Arial" w:cs="Arial"/>
          <w:sz w:val="24"/>
          <w:szCs w:val="24"/>
        </w:rPr>
      </w:pPr>
    </w:p>
    <w:p w14:paraId="23A47273" w14:textId="77777777" w:rsidR="007F02F6" w:rsidRDefault="007F02F6" w:rsidP="00105CCE">
      <w:pPr>
        <w:rPr>
          <w:rFonts w:ascii="Arial" w:hAnsi="Arial" w:cs="Arial"/>
          <w:sz w:val="24"/>
          <w:szCs w:val="24"/>
        </w:rPr>
      </w:pPr>
    </w:p>
    <w:p w14:paraId="58EE81D4" w14:textId="77777777" w:rsidR="007F02F6" w:rsidRDefault="007F02F6" w:rsidP="00105CCE">
      <w:pPr>
        <w:rPr>
          <w:rFonts w:ascii="Arial" w:hAnsi="Arial" w:cs="Arial"/>
          <w:sz w:val="24"/>
          <w:szCs w:val="24"/>
        </w:rPr>
      </w:pPr>
    </w:p>
    <w:p w14:paraId="410C9598" w14:textId="77777777" w:rsidR="007F02F6" w:rsidRDefault="007F02F6" w:rsidP="00105CCE">
      <w:pPr>
        <w:rPr>
          <w:rFonts w:ascii="Arial" w:hAnsi="Arial" w:cs="Arial"/>
          <w:sz w:val="24"/>
          <w:szCs w:val="24"/>
        </w:rPr>
      </w:pPr>
    </w:p>
    <w:p w14:paraId="4786999B" w14:textId="77777777" w:rsidR="007F02F6" w:rsidRDefault="007F02F6" w:rsidP="00105CCE">
      <w:pPr>
        <w:rPr>
          <w:rFonts w:ascii="Arial" w:hAnsi="Arial" w:cs="Arial"/>
          <w:sz w:val="24"/>
          <w:szCs w:val="24"/>
        </w:rPr>
      </w:pPr>
    </w:p>
    <w:p w14:paraId="00E5A730" w14:textId="77777777" w:rsidR="007F02F6" w:rsidRDefault="007F02F6" w:rsidP="00105CCE">
      <w:pPr>
        <w:rPr>
          <w:rFonts w:ascii="Arial" w:hAnsi="Arial" w:cs="Arial"/>
          <w:sz w:val="24"/>
          <w:szCs w:val="24"/>
        </w:rPr>
      </w:pPr>
    </w:p>
    <w:p w14:paraId="3E5E5B5F" w14:textId="77777777" w:rsidR="007F02F6" w:rsidRDefault="007F02F6" w:rsidP="00105CCE">
      <w:pPr>
        <w:rPr>
          <w:rFonts w:ascii="Arial" w:hAnsi="Arial" w:cs="Arial"/>
          <w:sz w:val="24"/>
          <w:szCs w:val="24"/>
        </w:rPr>
      </w:pPr>
    </w:p>
    <w:p w14:paraId="7F8F206D" w14:textId="77777777" w:rsidR="007F02F6" w:rsidRDefault="007F02F6" w:rsidP="00105CCE">
      <w:pPr>
        <w:rPr>
          <w:rFonts w:ascii="Arial" w:hAnsi="Arial" w:cs="Arial"/>
          <w:sz w:val="24"/>
          <w:szCs w:val="24"/>
        </w:rPr>
      </w:pPr>
    </w:p>
    <w:p w14:paraId="7FFBDC07" w14:textId="77777777" w:rsidR="007F02F6" w:rsidRDefault="007F02F6" w:rsidP="00105CCE">
      <w:pPr>
        <w:rPr>
          <w:rFonts w:ascii="Arial" w:hAnsi="Arial" w:cs="Arial"/>
          <w:sz w:val="24"/>
          <w:szCs w:val="24"/>
        </w:rPr>
      </w:pPr>
    </w:p>
    <w:p w14:paraId="17FDE023" w14:textId="77777777" w:rsidR="007F02F6" w:rsidRDefault="007F02F6" w:rsidP="00105CCE">
      <w:pPr>
        <w:rPr>
          <w:rFonts w:ascii="Arial" w:hAnsi="Arial" w:cs="Arial"/>
          <w:sz w:val="24"/>
          <w:szCs w:val="24"/>
        </w:rPr>
      </w:pPr>
    </w:p>
    <w:p w14:paraId="028CCD32" w14:textId="77777777" w:rsidR="007F02F6" w:rsidRDefault="007F02F6" w:rsidP="00105CCE">
      <w:pPr>
        <w:rPr>
          <w:rFonts w:ascii="Arial" w:hAnsi="Arial" w:cs="Arial"/>
          <w:sz w:val="24"/>
          <w:szCs w:val="24"/>
        </w:rPr>
      </w:pPr>
    </w:p>
    <w:p w14:paraId="58C0E613" w14:textId="77777777" w:rsidR="007F02F6" w:rsidRDefault="007F02F6" w:rsidP="00105CCE">
      <w:pPr>
        <w:rPr>
          <w:rFonts w:ascii="Arial" w:hAnsi="Arial" w:cs="Arial"/>
          <w:sz w:val="24"/>
          <w:szCs w:val="24"/>
        </w:rPr>
      </w:pPr>
    </w:p>
    <w:p w14:paraId="78F5BA66" w14:textId="77777777" w:rsidR="007F02F6" w:rsidRDefault="007F02F6" w:rsidP="00105CCE">
      <w:pPr>
        <w:rPr>
          <w:rFonts w:ascii="Arial" w:hAnsi="Arial" w:cs="Arial"/>
          <w:sz w:val="24"/>
          <w:szCs w:val="24"/>
        </w:rPr>
      </w:pPr>
    </w:p>
    <w:p w14:paraId="4D4F68EF" w14:textId="77777777" w:rsidR="007F02F6" w:rsidRDefault="007F02F6" w:rsidP="00105CCE">
      <w:pPr>
        <w:rPr>
          <w:rFonts w:ascii="Arial" w:hAnsi="Arial" w:cs="Arial"/>
          <w:sz w:val="24"/>
          <w:szCs w:val="24"/>
        </w:rPr>
      </w:pPr>
    </w:p>
    <w:p w14:paraId="219DC502" w14:textId="77777777" w:rsidR="007F02F6" w:rsidRDefault="007F02F6" w:rsidP="00105CCE">
      <w:pPr>
        <w:rPr>
          <w:rFonts w:ascii="Arial" w:hAnsi="Arial" w:cs="Arial"/>
          <w:sz w:val="24"/>
          <w:szCs w:val="24"/>
        </w:rPr>
      </w:pPr>
    </w:p>
    <w:p w14:paraId="391DF28B" w14:textId="77777777" w:rsidR="007F02F6" w:rsidRDefault="007F02F6" w:rsidP="00105CCE">
      <w:pPr>
        <w:rPr>
          <w:rFonts w:ascii="Arial" w:hAnsi="Arial" w:cs="Arial"/>
          <w:sz w:val="24"/>
          <w:szCs w:val="24"/>
        </w:rPr>
      </w:pPr>
    </w:p>
    <w:p w14:paraId="4386D3EC" w14:textId="77777777" w:rsidR="00080605" w:rsidRDefault="00080605" w:rsidP="00105CCE">
      <w:pPr>
        <w:rPr>
          <w:rFonts w:ascii="Arial" w:hAnsi="Arial" w:cs="Arial"/>
          <w:sz w:val="28"/>
          <w:szCs w:val="28"/>
        </w:rPr>
      </w:pPr>
    </w:p>
    <w:p w14:paraId="2B5DB017" w14:textId="77777777" w:rsidR="00224DCF" w:rsidRDefault="00224DCF" w:rsidP="00105CCE">
      <w:pPr>
        <w:rPr>
          <w:rFonts w:ascii="Arial" w:hAnsi="Arial" w:cs="Arial"/>
          <w:sz w:val="28"/>
          <w:szCs w:val="28"/>
        </w:rPr>
      </w:pPr>
    </w:p>
    <w:p w14:paraId="61B32840" w14:textId="77777777" w:rsidR="00224DCF" w:rsidRDefault="00224DCF" w:rsidP="00105CCE">
      <w:pPr>
        <w:rPr>
          <w:rFonts w:ascii="Arial" w:hAnsi="Arial" w:cs="Arial"/>
          <w:sz w:val="28"/>
          <w:szCs w:val="28"/>
        </w:rPr>
      </w:pPr>
    </w:p>
    <w:p w14:paraId="1AEA651D" w14:textId="77777777" w:rsidR="00224DCF" w:rsidRDefault="00224DCF" w:rsidP="00105CCE">
      <w:pPr>
        <w:rPr>
          <w:rFonts w:ascii="Arial" w:hAnsi="Arial" w:cs="Arial"/>
          <w:sz w:val="28"/>
          <w:szCs w:val="28"/>
        </w:rPr>
      </w:pPr>
    </w:p>
    <w:p w14:paraId="04305048" w14:textId="77777777" w:rsidR="00224DCF" w:rsidRDefault="00224DCF" w:rsidP="00105CCE">
      <w:pPr>
        <w:rPr>
          <w:rFonts w:ascii="Arial" w:hAnsi="Arial" w:cs="Arial"/>
          <w:sz w:val="28"/>
          <w:szCs w:val="28"/>
        </w:rPr>
      </w:pPr>
    </w:p>
    <w:p w14:paraId="0CB42A6F" w14:textId="2D35CE19" w:rsidR="007F02F6" w:rsidRDefault="007F02F6" w:rsidP="00105CCE">
      <w:pPr>
        <w:rPr>
          <w:rFonts w:ascii="Arial" w:hAnsi="Arial" w:cs="Arial"/>
          <w:sz w:val="28"/>
          <w:szCs w:val="28"/>
        </w:rPr>
      </w:pPr>
      <w:r w:rsidRPr="007F02F6">
        <w:rPr>
          <w:rFonts w:ascii="Arial" w:hAnsi="Arial" w:cs="Arial"/>
          <w:sz w:val="28"/>
          <w:szCs w:val="28"/>
        </w:rPr>
        <w:lastRenderedPageBreak/>
        <w:t>7.0 Appendices</w:t>
      </w:r>
    </w:p>
    <w:p w14:paraId="592D27A8" w14:textId="77777777" w:rsidR="003E2468" w:rsidRDefault="003E2468" w:rsidP="00105CCE">
      <w:pPr>
        <w:rPr>
          <w:rFonts w:ascii="Arial" w:hAnsi="Arial" w:cs="Arial"/>
          <w:sz w:val="28"/>
          <w:szCs w:val="28"/>
        </w:rPr>
      </w:pPr>
    </w:p>
    <w:p w14:paraId="72BA390A" w14:textId="1FFBC153" w:rsidR="007F02F6" w:rsidRPr="00080605" w:rsidRDefault="007F02F6" w:rsidP="00105CCE">
      <w:pPr>
        <w:rPr>
          <w:rFonts w:ascii="Arial" w:hAnsi="Arial" w:cs="Arial"/>
          <w:b/>
          <w:bCs/>
          <w:sz w:val="24"/>
          <w:szCs w:val="24"/>
          <w:u w:val="single"/>
        </w:rPr>
      </w:pPr>
      <w:r w:rsidRPr="00080605">
        <w:rPr>
          <w:rFonts w:ascii="Arial" w:hAnsi="Arial" w:cs="Arial"/>
          <w:b/>
          <w:bCs/>
          <w:sz w:val="24"/>
          <w:szCs w:val="24"/>
          <w:u w:val="single"/>
        </w:rPr>
        <w:t>7.1 Appendices One: Survey questions</w:t>
      </w:r>
    </w:p>
    <w:p w14:paraId="29F65130" w14:textId="574A3267" w:rsidR="007F02F6" w:rsidRDefault="007F02F6" w:rsidP="007F02F6">
      <w:pPr>
        <w:pStyle w:val="ListParagraph"/>
        <w:numPr>
          <w:ilvl w:val="0"/>
          <w:numId w:val="5"/>
        </w:numPr>
        <w:rPr>
          <w:rFonts w:ascii="Arial" w:hAnsi="Arial" w:cs="Arial"/>
          <w:sz w:val="24"/>
          <w:szCs w:val="24"/>
        </w:rPr>
      </w:pPr>
      <w:r>
        <w:rPr>
          <w:rFonts w:ascii="Arial" w:hAnsi="Arial" w:cs="Arial"/>
          <w:sz w:val="24"/>
          <w:szCs w:val="24"/>
        </w:rPr>
        <w:t>How would you identify yourself?</w:t>
      </w:r>
    </w:p>
    <w:p w14:paraId="450B2066" w14:textId="146A1E6F" w:rsidR="007F02F6" w:rsidRDefault="007F02F6" w:rsidP="007F02F6">
      <w:pPr>
        <w:pStyle w:val="ListParagraph"/>
        <w:numPr>
          <w:ilvl w:val="0"/>
          <w:numId w:val="5"/>
        </w:numPr>
        <w:rPr>
          <w:rFonts w:ascii="Arial" w:hAnsi="Arial" w:cs="Arial"/>
          <w:sz w:val="24"/>
          <w:szCs w:val="24"/>
        </w:rPr>
      </w:pPr>
      <w:r>
        <w:rPr>
          <w:rFonts w:ascii="Arial" w:hAnsi="Arial" w:cs="Arial"/>
          <w:sz w:val="24"/>
          <w:szCs w:val="24"/>
        </w:rPr>
        <w:t xml:space="preserve">Please select </w:t>
      </w:r>
      <w:r w:rsidR="003E2468">
        <w:rPr>
          <w:rFonts w:ascii="Arial" w:hAnsi="Arial" w:cs="Arial"/>
          <w:sz w:val="24"/>
          <w:szCs w:val="24"/>
        </w:rPr>
        <w:t>your age bracket.</w:t>
      </w:r>
    </w:p>
    <w:p w14:paraId="1064BF19" w14:textId="37392A96" w:rsidR="003E2468" w:rsidRDefault="003E2468" w:rsidP="007F02F6">
      <w:pPr>
        <w:pStyle w:val="ListParagraph"/>
        <w:numPr>
          <w:ilvl w:val="0"/>
          <w:numId w:val="5"/>
        </w:numPr>
        <w:rPr>
          <w:rFonts w:ascii="Arial" w:hAnsi="Arial" w:cs="Arial"/>
          <w:sz w:val="24"/>
          <w:szCs w:val="24"/>
        </w:rPr>
      </w:pPr>
      <w:r>
        <w:rPr>
          <w:rFonts w:ascii="Arial" w:hAnsi="Arial" w:cs="Arial"/>
          <w:sz w:val="24"/>
          <w:szCs w:val="24"/>
        </w:rPr>
        <w:t xml:space="preserve">Please select which department you work in. </w:t>
      </w:r>
    </w:p>
    <w:p w14:paraId="190F064A" w14:textId="14A09B3E" w:rsidR="003E2468" w:rsidRDefault="003E2468" w:rsidP="007F02F6">
      <w:pPr>
        <w:pStyle w:val="ListParagraph"/>
        <w:numPr>
          <w:ilvl w:val="0"/>
          <w:numId w:val="5"/>
        </w:numPr>
        <w:rPr>
          <w:rFonts w:ascii="Arial" w:hAnsi="Arial" w:cs="Arial"/>
          <w:sz w:val="24"/>
          <w:szCs w:val="24"/>
        </w:rPr>
      </w:pPr>
      <w:r>
        <w:rPr>
          <w:rFonts w:ascii="Arial" w:hAnsi="Arial" w:cs="Arial"/>
          <w:sz w:val="24"/>
          <w:szCs w:val="24"/>
        </w:rPr>
        <w:t>How much service do you have as a police officer?</w:t>
      </w:r>
    </w:p>
    <w:p w14:paraId="1FDF23D2" w14:textId="4190A2DC" w:rsidR="003E2468" w:rsidRDefault="003E2468" w:rsidP="007F02F6">
      <w:pPr>
        <w:pStyle w:val="ListParagraph"/>
        <w:numPr>
          <w:ilvl w:val="0"/>
          <w:numId w:val="5"/>
        </w:numPr>
        <w:rPr>
          <w:rFonts w:ascii="Arial" w:hAnsi="Arial" w:cs="Arial"/>
          <w:sz w:val="24"/>
          <w:szCs w:val="24"/>
        </w:rPr>
      </w:pPr>
      <w:r>
        <w:rPr>
          <w:rFonts w:ascii="Arial" w:hAnsi="Arial" w:cs="Arial"/>
          <w:sz w:val="24"/>
          <w:szCs w:val="24"/>
        </w:rPr>
        <w:t xml:space="preserve">Do you think that county lines </w:t>
      </w:r>
      <w:proofErr w:type="gramStart"/>
      <w:r>
        <w:rPr>
          <w:rFonts w:ascii="Arial" w:hAnsi="Arial" w:cs="Arial"/>
          <w:sz w:val="24"/>
          <w:szCs w:val="24"/>
        </w:rPr>
        <w:t>is</w:t>
      </w:r>
      <w:proofErr w:type="gramEnd"/>
      <w:r>
        <w:rPr>
          <w:rFonts w:ascii="Arial" w:hAnsi="Arial" w:cs="Arial"/>
          <w:sz w:val="24"/>
          <w:szCs w:val="24"/>
        </w:rPr>
        <w:t xml:space="preserve"> an increasing problem for young people within the UK?</w:t>
      </w:r>
    </w:p>
    <w:p w14:paraId="69C45513" w14:textId="0DAF2AF4" w:rsidR="003E2468" w:rsidRDefault="003E2468" w:rsidP="007F02F6">
      <w:pPr>
        <w:pStyle w:val="ListParagraph"/>
        <w:numPr>
          <w:ilvl w:val="0"/>
          <w:numId w:val="5"/>
        </w:numPr>
        <w:rPr>
          <w:rFonts w:ascii="Arial" w:hAnsi="Arial" w:cs="Arial"/>
          <w:sz w:val="24"/>
          <w:szCs w:val="24"/>
        </w:rPr>
      </w:pPr>
      <w:r>
        <w:rPr>
          <w:rFonts w:ascii="Arial" w:hAnsi="Arial" w:cs="Arial"/>
          <w:sz w:val="24"/>
          <w:szCs w:val="24"/>
        </w:rPr>
        <w:t>Do you agree that young people are more likely to be exploited into joining organised crime?</w:t>
      </w:r>
    </w:p>
    <w:p w14:paraId="34D7E4B5" w14:textId="79121790" w:rsidR="003E2468" w:rsidRDefault="003E2468" w:rsidP="007F02F6">
      <w:pPr>
        <w:pStyle w:val="ListParagraph"/>
        <w:numPr>
          <w:ilvl w:val="0"/>
          <w:numId w:val="5"/>
        </w:numPr>
        <w:rPr>
          <w:rFonts w:ascii="Arial" w:hAnsi="Arial" w:cs="Arial"/>
          <w:sz w:val="24"/>
          <w:szCs w:val="24"/>
        </w:rPr>
      </w:pPr>
      <w:r>
        <w:rPr>
          <w:rFonts w:ascii="Arial" w:hAnsi="Arial" w:cs="Arial"/>
          <w:sz w:val="24"/>
          <w:szCs w:val="24"/>
        </w:rPr>
        <w:t>What age group do you think are most at risk of exploitation for county lines?</w:t>
      </w:r>
    </w:p>
    <w:p w14:paraId="2B6A319E" w14:textId="6EC25FA1" w:rsidR="003E2468" w:rsidRDefault="003E2468" w:rsidP="007F02F6">
      <w:pPr>
        <w:pStyle w:val="ListParagraph"/>
        <w:numPr>
          <w:ilvl w:val="0"/>
          <w:numId w:val="5"/>
        </w:numPr>
        <w:rPr>
          <w:rFonts w:ascii="Arial" w:hAnsi="Arial" w:cs="Arial"/>
          <w:sz w:val="24"/>
          <w:szCs w:val="24"/>
        </w:rPr>
      </w:pPr>
      <w:r>
        <w:rPr>
          <w:rFonts w:ascii="Arial" w:hAnsi="Arial" w:cs="Arial"/>
          <w:sz w:val="24"/>
          <w:szCs w:val="24"/>
        </w:rPr>
        <w:t>On average, how many calls have you attended whereby a young person has been exploited into organised crime within the last six months?</w:t>
      </w:r>
    </w:p>
    <w:p w14:paraId="4E29FCD4" w14:textId="7A53D83D" w:rsidR="003E2468" w:rsidRDefault="003E2468" w:rsidP="007F02F6">
      <w:pPr>
        <w:pStyle w:val="ListParagraph"/>
        <w:numPr>
          <w:ilvl w:val="0"/>
          <w:numId w:val="5"/>
        </w:numPr>
        <w:rPr>
          <w:rFonts w:ascii="Arial" w:hAnsi="Arial" w:cs="Arial"/>
          <w:sz w:val="24"/>
          <w:szCs w:val="24"/>
        </w:rPr>
      </w:pPr>
      <w:r>
        <w:rPr>
          <w:rFonts w:ascii="Arial" w:hAnsi="Arial" w:cs="Arial"/>
          <w:sz w:val="24"/>
          <w:szCs w:val="24"/>
        </w:rPr>
        <w:t>What vulnerability is most likely to cause young people to be targeted by county lines?</w:t>
      </w:r>
    </w:p>
    <w:p w14:paraId="27BCF0DE" w14:textId="3D1A0465" w:rsidR="00080605" w:rsidRPr="00080605" w:rsidRDefault="003E2468" w:rsidP="00080605">
      <w:pPr>
        <w:pStyle w:val="ListParagraph"/>
        <w:numPr>
          <w:ilvl w:val="0"/>
          <w:numId w:val="5"/>
        </w:numPr>
        <w:rPr>
          <w:rFonts w:ascii="Arial" w:hAnsi="Arial" w:cs="Arial"/>
          <w:sz w:val="24"/>
          <w:szCs w:val="24"/>
        </w:rPr>
      </w:pPr>
      <w:r>
        <w:rPr>
          <w:rFonts w:ascii="Arial" w:hAnsi="Arial" w:cs="Arial"/>
          <w:sz w:val="24"/>
          <w:szCs w:val="24"/>
        </w:rPr>
        <w:t xml:space="preserve"> What method do criminal organisations use the most, to recruit and exploit young people into county lines</w:t>
      </w:r>
      <w:r w:rsidR="00080605">
        <w:rPr>
          <w:rFonts w:ascii="Arial" w:hAnsi="Arial" w:cs="Arial"/>
          <w:sz w:val="24"/>
          <w:szCs w:val="24"/>
        </w:rPr>
        <w:t>?</w:t>
      </w:r>
    </w:p>
    <w:p w14:paraId="2D8B2608" w14:textId="445A7C32" w:rsidR="003E2468" w:rsidRDefault="003E2468" w:rsidP="007F02F6">
      <w:pPr>
        <w:pStyle w:val="ListParagraph"/>
        <w:numPr>
          <w:ilvl w:val="0"/>
          <w:numId w:val="5"/>
        </w:numPr>
        <w:rPr>
          <w:rFonts w:ascii="Arial" w:hAnsi="Arial" w:cs="Arial"/>
          <w:sz w:val="24"/>
          <w:szCs w:val="24"/>
        </w:rPr>
      </w:pPr>
      <w:r>
        <w:rPr>
          <w:rFonts w:ascii="Arial" w:hAnsi="Arial" w:cs="Arial"/>
          <w:sz w:val="24"/>
          <w:szCs w:val="24"/>
        </w:rPr>
        <w:t xml:space="preserve"> What are the effects of county lines on young people ages 12 to 17?</w:t>
      </w:r>
    </w:p>
    <w:p w14:paraId="46963D42" w14:textId="77777777" w:rsidR="00080605" w:rsidRDefault="00080605" w:rsidP="00080605">
      <w:pPr>
        <w:rPr>
          <w:rFonts w:ascii="Arial" w:hAnsi="Arial" w:cs="Arial"/>
          <w:sz w:val="24"/>
          <w:szCs w:val="24"/>
        </w:rPr>
      </w:pPr>
    </w:p>
    <w:p w14:paraId="7FABF879" w14:textId="3A5450EB" w:rsidR="00080605" w:rsidRDefault="00080605" w:rsidP="00080605">
      <w:pPr>
        <w:rPr>
          <w:rFonts w:ascii="Arial" w:hAnsi="Arial" w:cs="Arial"/>
          <w:b/>
          <w:bCs/>
          <w:sz w:val="24"/>
          <w:szCs w:val="24"/>
          <w:u w:val="single"/>
        </w:rPr>
      </w:pPr>
      <w:r w:rsidRPr="00080605">
        <w:rPr>
          <w:rFonts w:ascii="Arial" w:hAnsi="Arial" w:cs="Arial"/>
          <w:b/>
          <w:bCs/>
          <w:sz w:val="24"/>
          <w:szCs w:val="24"/>
          <w:u w:val="single"/>
        </w:rPr>
        <w:t>7.2 Appendices Two: Survey answers</w:t>
      </w:r>
    </w:p>
    <w:p w14:paraId="0608D106" w14:textId="77777777" w:rsidR="00B96380" w:rsidRPr="00080605" w:rsidRDefault="00B96380" w:rsidP="00080605">
      <w:pPr>
        <w:rPr>
          <w:rFonts w:ascii="Arial" w:hAnsi="Arial" w:cs="Arial"/>
          <w:b/>
          <w:bCs/>
          <w:sz w:val="24"/>
          <w:szCs w:val="24"/>
          <w:u w:val="single"/>
        </w:rPr>
      </w:pPr>
    </w:p>
    <w:p w14:paraId="772003D6" w14:textId="0890947C" w:rsidR="007F02F6" w:rsidRDefault="00080605" w:rsidP="00105CCE">
      <w:pPr>
        <w:rPr>
          <w:rFonts w:ascii="Arial" w:hAnsi="Arial" w:cs="Arial"/>
          <w:sz w:val="28"/>
          <w:szCs w:val="28"/>
        </w:rPr>
      </w:pPr>
      <w:r>
        <w:rPr>
          <w:rFonts w:ascii="Arial" w:hAnsi="Arial" w:cs="Arial"/>
          <w:noProof/>
          <w:sz w:val="28"/>
          <w:szCs w:val="28"/>
        </w:rPr>
        <w:drawing>
          <wp:inline distT="0" distB="0" distL="0" distR="0" wp14:anchorId="625995E4" wp14:editId="33ABF85F">
            <wp:extent cx="4048125" cy="2042160"/>
            <wp:effectExtent l="0" t="0" r="9525" b="0"/>
            <wp:docPr id="1462666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48125" cy="2042160"/>
                    </a:xfrm>
                    <a:prstGeom prst="rect">
                      <a:avLst/>
                    </a:prstGeom>
                    <a:noFill/>
                  </pic:spPr>
                </pic:pic>
              </a:graphicData>
            </a:graphic>
          </wp:inline>
        </w:drawing>
      </w:r>
    </w:p>
    <w:p w14:paraId="707EB2F3" w14:textId="77777777" w:rsidR="00080605" w:rsidRDefault="00080605" w:rsidP="00105CCE">
      <w:pPr>
        <w:rPr>
          <w:rFonts w:ascii="Arial" w:hAnsi="Arial" w:cs="Arial"/>
          <w:sz w:val="28"/>
          <w:szCs w:val="28"/>
        </w:rPr>
      </w:pPr>
    </w:p>
    <w:p w14:paraId="7948ABBE" w14:textId="56B21E22" w:rsidR="00080605" w:rsidRPr="007F02F6" w:rsidRDefault="00080605" w:rsidP="00105CCE">
      <w:pPr>
        <w:rPr>
          <w:rFonts w:ascii="Arial" w:hAnsi="Arial" w:cs="Arial"/>
          <w:sz w:val="28"/>
          <w:szCs w:val="28"/>
        </w:rPr>
      </w:pPr>
      <w:r>
        <w:rPr>
          <w:rFonts w:ascii="Arial" w:hAnsi="Arial" w:cs="Arial"/>
          <w:noProof/>
          <w:sz w:val="28"/>
          <w:szCs w:val="28"/>
        </w:rPr>
        <w:lastRenderedPageBreak/>
        <w:drawing>
          <wp:inline distT="0" distB="0" distL="0" distR="0" wp14:anchorId="5998DEA9" wp14:editId="2A1DDCF3">
            <wp:extent cx="4078605" cy="2036445"/>
            <wp:effectExtent l="0" t="0" r="0" b="1905"/>
            <wp:docPr id="10304876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78605" cy="2036445"/>
                    </a:xfrm>
                    <a:prstGeom prst="rect">
                      <a:avLst/>
                    </a:prstGeom>
                    <a:noFill/>
                  </pic:spPr>
                </pic:pic>
              </a:graphicData>
            </a:graphic>
          </wp:inline>
        </w:drawing>
      </w:r>
    </w:p>
    <w:p w14:paraId="20057AE0" w14:textId="6AF2B0D3" w:rsidR="007F02F6" w:rsidRDefault="00080605" w:rsidP="00105CCE">
      <w:pPr>
        <w:rPr>
          <w:rFonts w:ascii="Arial" w:hAnsi="Arial" w:cs="Arial"/>
          <w:sz w:val="24"/>
          <w:szCs w:val="24"/>
        </w:rPr>
      </w:pPr>
      <w:r>
        <w:rPr>
          <w:rFonts w:ascii="Arial" w:hAnsi="Arial" w:cs="Arial"/>
          <w:noProof/>
          <w:sz w:val="24"/>
          <w:szCs w:val="24"/>
        </w:rPr>
        <w:drawing>
          <wp:inline distT="0" distB="0" distL="0" distR="0" wp14:anchorId="45AEC235" wp14:editId="5BD73AAC">
            <wp:extent cx="4139565" cy="2091055"/>
            <wp:effectExtent l="0" t="0" r="0" b="4445"/>
            <wp:docPr id="9478866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39565" cy="2091055"/>
                    </a:xfrm>
                    <a:prstGeom prst="rect">
                      <a:avLst/>
                    </a:prstGeom>
                    <a:noFill/>
                  </pic:spPr>
                </pic:pic>
              </a:graphicData>
            </a:graphic>
          </wp:inline>
        </w:drawing>
      </w:r>
    </w:p>
    <w:p w14:paraId="0EAC7849" w14:textId="04927BFF" w:rsidR="007F02F6" w:rsidRDefault="00080605" w:rsidP="00105CCE">
      <w:pPr>
        <w:rPr>
          <w:rFonts w:ascii="Arial" w:hAnsi="Arial" w:cs="Arial"/>
          <w:sz w:val="24"/>
          <w:szCs w:val="24"/>
        </w:rPr>
      </w:pPr>
      <w:r>
        <w:rPr>
          <w:rFonts w:ascii="Arial" w:hAnsi="Arial" w:cs="Arial"/>
          <w:noProof/>
          <w:sz w:val="24"/>
          <w:szCs w:val="24"/>
        </w:rPr>
        <w:drawing>
          <wp:inline distT="0" distB="0" distL="0" distR="0" wp14:anchorId="13D8E0E2" wp14:editId="08D8E9EA">
            <wp:extent cx="4066540" cy="2127885"/>
            <wp:effectExtent l="0" t="0" r="0" b="5715"/>
            <wp:docPr id="1973680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66540" cy="2127885"/>
                    </a:xfrm>
                    <a:prstGeom prst="rect">
                      <a:avLst/>
                    </a:prstGeom>
                    <a:noFill/>
                  </pic:spPr>
                </pic:pic>
              </a:graphicData>
            </a:graphic>
          </wp:inline>
        </w:drawing>
      </w:r>
    </w:p>
    <w:p w14:paraId="5611C1EA" w14:textId="74BC024A" w:rsidR="007F02F6" w:rsidRDefault="00080605" w:rsidP="00105CCE">
      <w:pPr>
        <w:rPr>
          <w:rFonts w:ascii="Arial" w:hAnsi="Arial" w:cs="Arial"/>
          <w:sz w:val="24"/>
          <w:szCs w:val="24"/>
        </w:rPr>
      </w:pPr>
      <w:r>
        <w:rPr>
          <w:rFonts w:ascii="Arial" w:hAnsi="Arial" w:cs="Arial"/>
          <w:noProof/>
          <w:sz w:val="24"/>
          <w:szCs w:val="24"/>
        </w:rPr>
        <w:drawing>
          <wp:inline distT="0" distB="0" distL="0" distR="0" wp14:anchorId="4815C5D1" wp14:editId="1E1708DF">
            <wp:extent cx="4115435" cy="2225040"/>
            <wp:effectExtent l="0" t="0" r="0" b="3810"/>
            <wp:docPr id="33601075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15435" cy="2225040"/>
                    </a:xfrm>
                    <a:prstGeom prst="rect">
                      <a:avLst/>
                    </a:prstGeom>
                    <a:noFill/>
                  </pic:spPr>
                </pic:pic>
              </a:graphicData>
            </a:graphic>
          </wp:inline>
        </w:drawing>
      </w:r>
    </w:p>
    <w:p w14:paraId="771BC44A" w14:textId="3F241EB0" w:rsidR="00080605" w:rsidRDefault="00080605" w:rsidP="00105CCE">
      <w:pPr>
        <w:rPr>
          <w:rFonts w:ascii="Arial" w:hAnsi="Arial" w:cs="Arial"/>
          <w:sz w:val="24"/>
          <w:szCs w:val="24"/>
        </w:rPr>
      </w:pPr>
      <w:r>
        <w:rPr>
          <w:rFonts w:ascii="Arial" w:hAnsi="Arial" w:cs="Arial"/>
          <w:noProof/>
          <w:sz w:val="24"/>
          <w:szCs w:val="24"/>
        </w:rPr>
        <w:lastRenderedPageBreak/>
        <w:drawing>
          <wp:inline distT="0" distB="0" distL="0" distR="0" wp14:anchorId="148BF43B" wp14:editId="03B5218D">
            <wp:extent cx="4133215" cy="2432685"/>
            <wp:effectExtent l="0" t="0" r="635" b="5715"/>
            <wp:docPr id="106784279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33215" cy="2432685"/>
                    </a:xfrm>
                    <a:prstGeom prst="rect">
                      <a:avLst/>
                    </a:prstGeom>
                    <a:noFill/>
                  </pic:spPr>
                </pic:pic>
              </a:graphicData>
            </a:graphic>
          </wp:inline>
        </w:drawing>
      </w:r>
    </w:p>
    <w:p w14:paraId="4593EEF4" w14:textId="4FCA4AC3" w:rsidR="007F02F6" w:rsidRDefault="00080605" w:rsidP="00105CCE">
      <w:pPr>
        <w:rPr>
          <w:rFonts w:ascii="Arial" w:hAnsi="Arial" w:cs="Arial"/>
          <w:sz w:val="24"/>
          <w:szCs w:val="24"/>
        </w:rPr>
      </w:pPr>
      <w:r>
        <w:rPr>
          <w:rFonts w:ascii="Arial" w:hAnsi="Arial" w:cs="Arial"/>
          <w:noProof/>
          <w:sz w:val="24"/>
          <w:szCs w:val="24"/>
        </w:rPr>
        <w:drawing>
          <wp:inline distT="0" distB="0" distL="0" distR="0" wp14:anchorId="1B1CCF67" wp14:editId="537F2564">
            <wp:extent cx="4145915" cy="2438400"/>
            <wp:effectExtent l="0" t="0" r="6985" b="0"/>
            <wp:docPr id="179600835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45915" cy="2438400"/>
                    </a:xfrm>
                    <a:prstGeom prst="rect">
                      <a:avLst/>
                    </a:prstGeom>
                    <a:noFill/>
                  </pic:spPr>
                </pic:pic>
              </a:graphicData>
            </a:graphic>
          </wp:inline>
        </w:drawing>
      </w:r>
    </w:p>
    <w:p w14:paraId="3C966CC1" w14:textId="42DDC942" w:rsidR="007F02F6" w:rsidRDefault="00080605" w:rsidP="00105CCE">
      <w:pPr>
        <w:rPr>
          <w:rFonts w:ascii="Arial" w:hAnsi="Arial" w:cs="Arial"/>
          <w:sz w:val="24"/>
          <w:szCs w:val="24"/>
        </w:rPr>
      </w:pPr>
      <w:r>
        <w:rPr>
          <w:rFonts w:ascii="Arial" w:hAnsi="Arial" w:cs="Arial"/>
          <w:noProof/>
          <w:sz w:val="24"/>
          <w:szCs w:val="24"/>
        </w:rPr>
        <w:drawing>
          <wp:inline distT="0" distB="0" distL="0" distR="0" wp14:anchorId="2994F623" wp14:editId="0C7A1755">
            <wp:extent cx="4529455" cy="2261870"/>
            <wp:effectExtent l="0" t="0" r="4445" b="5080"/>
            <wp:docPr id="113084611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29455" cy="2261870"/>
                    </a:xfrm>
                    <a:prstGeom prst="rect">
                      <a:avLst/>
                    </a:prstGeom>
                    <a:noFill/>
                  </pic:spPr>
                </pic:pic>
              </a:graphicData>
            </a:graphic>
          </wp:inline>
        </w:drawing>
      </w:r>
    </w:p>
    <w:p w14:paraId="601F6310" w14:textId="05F06CFC" w:rsidR="007F02F6" w:rsidRDefault="00080605" w:rsidP="00105CCE">
      <w:pPr>
        <w:rPr>
          <w:rFonts w:ascii="Arial" w:hAnsi="Arial" w:cs="Arial"/>
          <w:sz w:val="24"/>
          <w:szCs w:val="24"/>
        </w:rPr>
      </w:pPr>
      <w:r>
        <w:rPr>
          <w:rFonts w:ascii="Arial" w:hAnsi="Arial" w:cs="Arial"/>
          <w:noProof/>
          <w:sz w:val="24"/>
          <w:szCs w:val="24"/>
        </w:rPr>
        <w:lastRenderedPageBreak/>
        <w:drawing>
          <wp:inline distT="0" distB="0" distL="0" distR="0" wp14:anchorId="046E3AFF" wp14:editId="0DD6D685">
            <wp:extent cx="4481195" cy="2536190"/>
            <wp:effectExtent l="0" t="0" r="0" b="0"/>
            <wp:docPr id="4825651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481195" cy="2536190"/>
                    </a:xfrm>
                    <a:prstGeom prst="rect">
                      <a:avLst/>
                    </a:prstGeom>
                    <a:noFill/>
                  </pic:spPr>
                </pic:pic>
              </a:graphicData>
            </a:graphic>
          </wp:inline>
        </w:drawing>
      </w:r>
    </w:p>
    <w:p w14:paraId="3560AF5B" w14:textId="408F22AC" w:rsidR="007F02F6" w:rsidRPr="00105CCE" w:rsidRDefault="00080605" w:rsidP="00105CCE">
      <w:pPr>
        <w:rPr>
          <w:rFonts w:ascii="Arial" w:hAnsi="Arial" w:cs="Arial"/>
          <w:sz w:val="24"/>
          <w:szCs w:val="24"/>
        </w:rPr>
      </w:pPr>
      <w:r>
        <w:rPr>
          <w:rFonts w:ascii="Arial" w:hAnsi="Arial" w:cs="Arial"/>
          <w:noProof/>
          <w:sz w:val="24"/>
          <w:szCs w:val="24"/>
        </w:rPr>
        <w:drawing>
          <wp:inline distT="0" distB="0" distL="0" distR="0" wp14:anchorId="3809BCCB" wp14:editId="7A704835">
            <wp:extent cx="4889500" cy="2792095"/>
            <wp:effectExtent l="0" t="0" r="6350" b="8255"/>
            <wp:docPr id="170573250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89500" cy="2792095"/>
                    </a:xfrm>
                    <a:prstGeom prst="rect">
                      <a:avLst/>
                    </a:prstGeom>
                    <a:noFill/>
                  </pic:spPr>
                </pic:pic>
              </a:graphicData>
            </a:graphic>
          </wp:inline>
        </w:drawing>
      </w:r>
    </w:p>
    <w:p w14:paraId="2FCF07E4" w14:textId="1302C870" w:rsidR="001F208E" w:rsidRDefault="00931B9D" w:rsidP="004164C4">
      <w:pPr>
        <w:rPr>
          <w:rFonts w:ascii="Arial" w:hAnsi="Arial" w:cs="Arial"/>
          <w:sz w:val="24"/>
          <w:szCs w:val="24"/>
        </w:rPr>
      </w:pPr>
      <w:r>
        <w:rPr>
          <w:rFonts w:ascii="Arial" w:hAnsi="Arial" w:cs="Arial"/>
          <w:noProof/>
          <w:sz w:val="24"/>
          <w:szCs w:val="24"/>
        </w:rPr>
        <w:drawing>
          <wp:inline distT="0" distB="0" distL="0" distR="0" wp14:anchorId="0D123CFD" wp14:editId="38EDB9EF">
            <wp:extent cx="4822190" cy="2810510"/>
            <wp:effectExtent l="0" t="0" r="0" b="8890"/>
            <wp:docPr id="82906743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22190" cy="2810510"/>
                    </a:xfrm>
                    <a:prstGeom prst="rect">
                      <a:avLst/>
                    </a:prstGeom>
                    <a:noFill/>
                  </pic:spPr>
                </pic:pic>
              </a:graphicData>
            </a:graphic>
          </wp:inline>
        </w:drawing>
      </w:r>
    </w:p>
    <w:p w14:paraId="5FA86816" w14:textId="77777777" w:rsidR="00902FD0" w:rsidRDefault="00902FD0" w:rsidP="004164C4">
      <w:pPr>
        <w:rPr>
          <w:rFonts w:ascii="Arial" w:hAnsi="Arial" w:cs="Arial"/>
          <w:sz w:val="24"/>
          <w:szCs w:val="24"/>
        </w:rPr>
      </w:pPr>
    </w:p>
    <w:p w14:paraId="107891A6" w14:textId="403F8399" w:rsidR="001F208E" w:rsidRDefault="00430052" w:rsidP="004164C4">
      <w:pPr>
        <w:rPr>
          <w:rFonts w:ascii="Arial" w:hAnsi="Arial" w:cs="Arial"/>
          <w:sz w:val="28"/>
          <w:szCs w:val="28"/>
        </w:rPr>
      </w:pPr>
      <w:r>
        <w:rPr>
          <w:rFonts w:ascii="Arial" w:hAnsi="Arial" w:cs="Arial"/>
          <w:sz w:val="28"/>
          <w:szCs w:val="28"/>
        </w:rPr>
        <w:lastRenderedPageBreak/>
        <w:t>Appendices Three: Ethics Form</w:t>
      </w:r>
    </w:p>
    <w:p w14:paraId="63F5E7BB" w14:textId="77777777" w:rsidR="002E0ABF" w:rsidRDefault="002E0ABF" w:rsidP="004164C4">
      <w:pPr>
        <w:rPr>
          <w:rFonts w:ascii="Arial" w:hAnsi="Arial" w:cs="Arial"/>
          <w:sz w:val="28"/>
          <w:szCs w:val="28"/>
        </w:rPr>
      </w:pPr>
    </w:p>
    <w:p w14:paraId="32B6E028" w14:textId="1E0682C8" w:rsidR="002E0ABF" w:rsidRPr="002E0ABF" w:rsidRDefault="002E0ABF" w:rsidP="004164C4">
      <w:pPr>
        <w:rPr>
          <w:rFonts w:ascii="Arial" w:hAnsi="Arial" w:cs="Arial"/>
          <w:b/>
          <w:bCs/>
          <w:sz w:val="24"/>
          <w:szCs w:val="24"/>
        </w:rPr>
      </w:pPr>
      <w:r w:rsidRPr="002E0ABF">
        <w:rPr>
          <w:rFonts w:ascii="Arial" w:hAnsi="Arial" w:cs="Arial"/>
          <w:b/>
          <w:bCs/>
          <w:sz w:val="24"/>
          <w:szCs w:val="24"/>
        </w:rPr>
        <w:t>Section A: About You (</w:t>
      </w:r>
      <w:proofErr w:type="gramStart"/>
      <w:r w:rsidRPr="002E0ABF">
        <w:rPr>
          <w:rFonts w:ascii="Arial" w:hAnsi="Arial" w:cs="Arial"/>
          <w:b/>
          <w:bCs/>
          <w:sz w:val="24"/>
          <w:szCs w:val="24"/>
        </w:rPr>
        <w:t>Principle</w:t>
      </w:r>
      <w:proofErr w:type="gramEnd"/>
      <w:r w:rsidRPr="002E0ABF">
        <w:rPr>
          <w:rFonts w:ascii="Arial" w:hAnsi="Arial" w:cs="Arial"/>
          <w:b/>
          <w:bCs/>
          <w:sz w:val="24"/>
          <w:szCs w:val="24"/>
        </w:rPr>
        <w:t xml:space="preserve"> Researcher)</w:t>
      </w:r>
    </w:p>
    <w:p w14:paraId="7EF78E9E" w14:textId="2101C858" w:rsidR="00430052" w:rsidRPr="00430052" w:rsidRDefault="001D0E4D" w:rsidP="004164C4">
      <w:pPr>
        <w:rPr>
          <w:rFonts w:ascii="Arial" w:hAnsi="Arial" w:cs="Arial"/>
          <w:sz w:val="28"/>
          <w:szCs w:val="28"/>
        </w:rPr>
      </w:pPr>
      <w:r w:rsidRPr="001D0E4D">
        <w:rPr>
          <w:noProof/>
        </w:rPr>
        <w:drawing>
          <wp:inline distT="0" distB="0" distL="0" distR="0" wp14:anchorId="7E19D2E8" wp14:editId="7EB69D29">
            <wp:extent cx="5731510" cy="930910"/>
            <wp:effectExtent l="0" t="0" r="0" b="0"/>
            <wp:docPr id="15084560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930910"/>
                    </a:xfrm>
                    <a:prstGeom prst="rect">
                      <a:avLst/>
                    </a:prstGeom>
                    <a:noFill/>
                    <a:ln>
                      <a:noFill/>
                    </a:ln>
                  </pic:spPr>
                </pic:pic>
              </a:graphicData>
            </a:graphic>
          </wp:inline>
        </w:drawing>
      </w:r>
    </w:p>
    <w:p w14:paraId="2C430B5D" w14:textId="341AA1BD" w:rsidR="001F208E" w:rsidRDefault="001D0E4D" w:rsidP="004164C4">
      <w:pPr>
        <w:rPr>
          <w:rFonts w:ascii="Arial" w:hAnsi="Arial" w:cs="Arial"/>
          <w:sz w:val="24"/>
          <w:szCs w:val="24"/>
        </w:rPr>
      </w:pPr>
      <w:r w:rsidRPr="001D0E4D">
        <w:rPr>
          <w:noProof/>
        </w:rPr>
        <w:drawing>
          <wp:inline distT="0" distB="0" distL="0" distR="0" wp14:anchorId="47656205" wp14:editId="4A632F7B">
            <wp:extent cx="5731510" cy="2274570"/>
            <wp:effectExtent l="0" t="0" r="0" b="0"/>
            <wp:docPr id="110476726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274570"/>
                    </a:xfrm>
                    <a:prstGeom prst="rect">
                      <a:avLst/>
                    </a:prstGeom>
                    <a:noFill/>
                    <a:ln>
                      <a:noFill/>
                    </a:ln>
                  </pic:spPr>
                </pic:pic>
              </a:graphicData>
            </a:graphic>
          </wp:inline>
        </w:drawing>
      </w:r>
    </w:p>
    <w:p w14:paraId="75122DD7" w14:textId="0008484F" w:rsidR="002E0ABF" w:rsidRPr="002E0ABF" w:rsidRDefault="002E0ABF" w:rsidP="004164C4">
      <w:pPr>
        <w:rPr>
          <w:rFonts w:ascii="Arial" w:hAnsi="Arial" w:cs="Arial"/>
          <w:b/>
          <w:bCs/>
          <w:sz w:val="24"/>
          <w:szCs w:val="24"/>
        </w:rPr>
      </w:pPr>
      <w:r w:rsidRPr="002E0ABF">
        <w:rPr>
          <w:rFonts w:ascii="Arial" w:hAnsi="Arial" w:cs="Arial"/>
          <w:b/>
          <w:bCs/>
          <w:sz w:val="24"/>
          <w:szCs w:val="24"/>
        </w:rPr>
        <w:t>SECTION B: Approval for Research Activity</w:t>
      </w:r>
    </w:p>
    <w:p w14:paraId="619DFDA0" w14:textId="2D8F7F44" w:rsidR="001F208E" w:rsidRDefault="001D0E4D" w:rsidP="004164C4">
      <w:pPr>
        <w:rPr>
          <w:rFonts w:ascii="Arial" w:hAnsi="Arial" w:cs="Arial"/>
          <w:sz w:val="24"/>
          <w:szCs w:val="24"/>
        </w:rPr>
      </w:pPr>
      <w:r w:rsidRPr="001D0E4D">
        <w:rPr>
          <w:noProof/>
        </w:rPr>
        <w:drawing>
          <wp:anchor distT="0" distB="0" distL="114300" distR="114300" simplePos="0" relativeHeight="251655680" behindDoc="0" locked="0" layoutInCell="1" allowOverlap="1" wp14:anchorId="5FB1C6A2" wp14:editId="7ED5DB14">
            <wp:simplePos x="0" y="0"/>
            <wp:positionH relativeFrom="column">
              <wp:posOffset>0</wp:posOffset>
            </wp:positionH>
            <wp:positionV relativeFrom="paragraph">
              <wp:posOffset>2821</wp:posOffset>
            </wp:positionV>
            <wp:extent cx="5731510" cy="1520190"/>
            <wp:effectExtent l="0" t="0" r="0" b="0"/>
            <wp:wrapNone/>
            <wp:docPr id="51305003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15201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1A5450" w14:textId="72534354" w:rsidR="001F208E" w:rsidRDefault="001D0E4D" w:rsidP="004164C4">
      <w:pPr>
        <w:rPr>
          <w:rFonts w:ascii="Arial" w:hAnsi="Arial" w:cs="Arial"/>
          <w:sz w:val="24"/>
          <w:szCs w:val="24"/>
        </w:rPr>
      </w:pPr>
      <w:r w:rsidRPr="001D0E4D">
        <w:rPr>
          <w:noProof/>
        </w:rPr>
        <w:drawing>
          <wp:inline distT="0" distB="0" distL="0" distR="0" wp14:anchorId="07F27633" wp14:editId="2A22E0FF">
            <wp:extent cx="5731510" cy="2602230"/>
            <wp:effectExtent l="0" t="0" r="0" b="0"/>
            <wp:docPr id="14024855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602230"/>
                    </a:xfrm>
                    <a:prstGeom prst="rect">
                      <a:avLst/>
                    </a:prstGeom>
                    <a:noFill/>
                    <a:ln>
                      <a:noFill/>
                    </a:ln>
                  </pic:spPr>
                </pic:pic>
              </a:graphicData>
            </a:graphic>
          </wp:inline>
        </w:drawing>
      </w:r>
    </w:p>
    <w:p w14:paraId="6CFC9EF0" w14:textId="7DA39A82" w:rsidR="002E0ABF" w:rsidRDefault="002E0ABF" w:rsidP="004164C4">
      <w:pPr>
        <w:rPr>
          <w:rFonts w:ascii="Arial" w:hAnsi="Arial" w:cs="Arial"/>
          <w:b/>
          <w:bCs/>
          <w:sz w:val="24"/>
          <w:szCs w:val="24"/>
        </w:rPr>
      </w:pPr>
      <w:r w:rsidRPr="002E0ABF">
        <w:rPr>
          <w:rFonts w:ascii="Arial" w:hAnsi="Arial" w:cs="Arial"/>
          <w:b/>
          <w:bCs/>
          <w:sz w:val="24"/>
          <w:szCs w:val="24"/>
        </w:rPr>
        <w:t>SECTION C:  Internal and External Ethical Guidance Materials</w:t>
      </w:r>
    </w:p>
    <w:p w14:paraId="3473E3C0" w14:textId="74EE8AC8" w:rsidR="002E0ABF" w:rsidRDefault="002E0ABF" w:rsidP="004164C4">
      <w:pPr>
        <w:rPr>
          <w:rFonts w:ascii="Arial" w:hAnsi="Arial" w:cs="Arial"/>
          <w:b/>
          <w:bCs/>
          <w:sz w:val="24"/>
          <w:szCs w:val="24"/>
        </w:rPr>
      </w:pPr>
      <w:r w:rsidRPr="002E0ABF">
        <w:rPr>
          <w:b/>
          <w:bCs/>
          <w:noProof/>
        </w:rPr>
        <w:drawing>
          <wp:anchor distT="0" distB="0" distL="114300" distR="114300" simplePos="0" relativeHeight="251662336" behindDoc="0" locked="0" layoutInCell="1" allowOverlap="1" wp14:anchorId="392875A1" wp14:editId="67D8C214">
            <wp:simplePos x="0" y="0"/>
            <wp:positionH relativeFrom="column">
              <wp:posOffset>-149225</wp:posOffset>
            </wp:positionH>
            <wp:positionV relativeFrom="paragraph">
              <wp:posOffset>63500</wp:posOffset>
            </wp:positionV>
            <wp:extent cx="5731510" cy="929640"/>
            <wp:effectExtent l="0" t="0" r="0" b="0"/>
            <wp:wrapNone/>
            <wp:docPr id="125721525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929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B2E493" w14:textId="2FA22472" w:rsidR="002E0ABF" w:rsidRDefault="002E0ABF" w:rsidP="004164C4">
      <w:pPr>
        <w:rPr>
          <w:rFonts w:ascii="Arial" w:hAnsi="Arial" w:cs="Arial"/>
          <w:b/>
          <w:bCs/>
          <w:sz w:val="24"/>
          <w:szCs w:val="24"/>
        </w:rPr>
      </w:pPr>
    </w:p>
    <w:p w14:paraId="397BD60D" w14:textId="77777777" w:rsidR="002E0ABF" w:rsidRDefault="002E0ABF" w:rsidP="004164C4">
      <w:pPr>
        <w:rPr>
          <w:rFonts w:ascii="Arial" w:hAnsi="Arial" w:cs="Arial"/>
          <w:b/>
          <w:bCs/>
          <w:sz w:val="24"/>
          <w:szCs w:val="24"/>
        </w:rPr>
      </w:pPr>
    </w:p>
    <w:p w14:paraId="276C1644" w14:textId="7E4F0B92" w:rsidR="001F208E" w:rsidRPr="002E0ABF" w:rsidRDefault="002E0ABF" w:rsidP="004164C4">
      <w:pPr>
        <w:rPr>
          <w:rFonts w:ascii="Arial" w:hAnsi="Arial" w:cs="Arial"/>
          <w:b/>
          <w:bCs/>
          <w:sz w:val="24"/>
          <w:szCs w:val="24"/>
        </w:rPr>
      </w:pPr>
      <w:r w:rsidRPr="002E0ABF">
        <w:lastRenderedPageBreak/>
        <w:t xml:space="preserve"> </w:t>
      </w:r>
      <w:r w:rsidRPr="002E0ABF">
        <w:rPr>
          <w:rFonts w:ascii="Arial" w:hAnsi="Arial" w:cs="Arial"/>
          <w:b/>
          <w:bCs/>
          <w:sz w:val="24"/>
          <w:szCs w:val="24"/>
        </w:rPr>
        <w:t>SECTION E: Details of Research Activity</w:t>
      </w:r>
    </w:p>
    <w:p w14:paraId="71E00213" w14:textId="707A994A" w:rsidR="004D5FD0" w:rsidRDefault="001D0E4D" w:rsidP="004164C4">
      <w:pPr>
        <w:rPr>
          <w:sz w:val="28"/>
          <w:szCs w:val="28"/>
        </w:rPr>
      </w:pPr>
      <w:r w:rsidRPr="001D0E4D">
        <w:rPr>
          <w:noProof/>
        </w:rPr>
        <w:drawing>
          <wp:inline distT="0" distB="0" distL="0" distR="0" wp14:anchorId="5C011C15" wp14:editId="40381637">
            <wp:extent cx="5731510" cy="7973060"/>
            <wp:effectExtent l="0" t="0" r="0" b="0"/>
            <wp:docPr id="165664666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7973060"/>
                    </a:xfrm>
                    <a:prstGeom prst="rect">
                      <a:avLst/>
                    </a:prstGeom>
                    <a:noFill/>
                    <a:ln>
                      <a:noFill/>
                    </a:ln>
                  </pic:spPr>
                </pic:pic>
              </a:graphicData>
            </a:graphic>
          </wp:inline>
        </w:drawing>
      </w:r>
      <w:r w:rsidR="002E0ABF">
        <w:rPr>
          <w:sz w:val="28"/>
          <w:szCs w:val="28"/>
        </w:rPr>
        <w:t xml:space="preserve"> </w:t>
      </w:r>
    </w:p>
    <w:p w14:paraId="0F3C88F9" w14:textId="77777777" w:rsidR="004D5FD0" w:rsidRDefault="004D5FD0" w:rsidP="004164C4">
      <w:pPr>
        <w:rPr>
          <w:sz w:val="28"/>
          <w:szCs w:val="28"/>
        </w:rPr>
      </w:pPr>
    </w:p>
    <w:p w14:paraId="0AD2FDEF" w14:textId="25BBE518" w:rsidR="004D5FD0" w:rsidRDefault="004D5FD0" w:rsidP="004164C4">
      <w:pPr>
        <w:rPr>
          <w:sz w:val="28"/>
          <w:szCs w:val="28"/>
        </w:rPr>
      </w:pPr>
    </w:p>
    <w:p w14:paraId="39543708" w14:textId="0A70A097" w:rsidR="004D5FD0" w:rsidRDefault="001D0E4D" w:rsidP="004164C4">
      <w:pPr>
        <w:rPr>
          <w:sz w:val="28"/>
          <w:szCs w:val="28"/>
        </w:rPr>
      </w:pPr>
      <w:r w:rsidRPr="001D0E4D">
        <w:rPr>
          <w:noProof/>
        </w:rPr>
        <w:drawing>
          <wp:inline distT="0" distB="0" distL="0" distR="0" wp14:anchorId="042F78EF" wp14:editId="79060530">
            <wp:extent cx="5731510" cy="5495925"/>
            <wp:effectExtent l="0" t="0" r="0" b="0"/>
            <wp:docPr id="53520432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5495925"/>
                    </a:xfrm>
                    <a:prstGeom prst="rect">
                      <a:avLst/>
                    </a:prstGeom>
                    <a:noFill/>
                    <a:ln>
                      <a:noFill/>
                    </a:ln>
                  </pic:spPr>
                </pic:pic>
              </a:graphicData>
            </a:graphic>
          </wp:inline>
        </w:drawing>
      </w:r>
    </w:p>
    <w:p w14:paraId="3A42448A" w14:textId="3E316063" w:rsidR="004D5FD0" w:rsidRDefault="001D0E4D" w:rsidP="004164C4">
      <w:pPr>
        <w:rPr>
          <w:sz w:val="28"/>
          <w:szCs w:val="28"/>
        </w:rPr>
      </w:pPr>
      <w:r w:rsidRPr="001D0E4D">
        <w:rPr>
          <w:noProof/>
        </w:rPr>
        <w:drawing>
          <wp:inline distT="0" distB="0" distL="0" distR="0" wp14:anchorId="02DE4864" wp14:editId="2FF87206">
            <wp:extent cx="5731510" cy="2033905"/>
            <wp:effectExtent l="0" t="0" r="0" b="0"/>
            <wp:docPr id="12915298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033905"/>
                    </a:xfrm>
                    <a:prstGeom prst="rect">
                      <a:avLst/>
                    </a:prstGeom>
                    <a:noFill/>
                    <a:ln>
                      <a:noFill/>
                    </a:ln>
                  </pic:spPr>
                </pic:pic>
              </a:graphicData>
            </a:graphic>
          </wp:inline>
        </w:drawing>
      </w:r>
    </w:p>
    <w:p w14:paraId="546C6ABC" w14:textId="17208364" w:rsidR="004D5FD0" w:rsidRDefault="004D5FD0" w:rsidP="004164C4">
      <w:pPr>
        <w:rPr>
          <w:sz w:val="28"/>
          <w:szCs w:val="28"/>
        </w:rPr>
      </w:pPr>
    </w:p>
    <w:p w14:paraId="7AB9E750" w14:textId="52337475" w:rsidR="004D5FD0" w:rsidRDefault="004D5FD0" w:rsidP="004164C4">
      <w:pPr>
        <w:rPr>
          <w:sz w:val="28"/>
          <w:szCs w:val="28"/>
        </w:rPr>
      </w:pPr>
    </w:p>
    <w:p w14:paraId="11CF3E5E" w14:textId="15CE6B4B" w:rsidR="002E0ABF" w:rsidRDefault="002E0ABF" w:rsidP="004164C4">
      <w:pPr>
        <w:rPr>
          <w:b/>
          <w:bCs/>
          <w:sz w:val="28"/>
          <w:szCs w:val="28"/>
        </w:rPr>
      </w:pPr>
      <w:r w:rsidRPr="001D0E4D">
        <w:rPr>
          <w:noProof/>
        </w:rPr>
        <w:lastRenderedPageBreak/>
        <w:drawing>
          <wp:inline distT="0" distB="0" distL="0" distR="0" wp14:anchorId="68D33AB4" wp14:editId="63CAC82A">
            <wp:extent cx="5731510" cy="1449070"/>
            <wp:effectExtent l="0" t="0" r="0" b="0"/>
            <wp:docPr id="46542527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1449070"/>
                    </a:xfrm>
                    <a:prstGeom prst="rect">
                      <a:avLst/>
                    </a:prstGeom>
                    <a:noFill/>
                    <a:ln>
                      <a:noFill/>
                    </a:ln>
                  </pic:spPr>
                </pic:pic>
              </a:graphicData>
            </a:graphic>
          </wp:inline>
        </w:drawing>
      </w:r>
    </w:p>
    <w:p w14:paraId="1C209720" w14:textId="00F9FF99" w:rsidR="004D5FD0" w:rsidRPr="002E0ABF" w:rsidRDefault="002E0ABF" w:rsidP="004164C4">
      <w:pPr>
        <w:rPr>
          <w:b/>
          <w:bCs/>
          <w:sz w:val="28"/>
          <w:szCs w:val="28"/>
        </w:rPr>
      </w:pPr>
      <w:r w:rsidRPr="002E0ABF">
        <w:rPr>
          <w:b/>
          <w:bCs/>
          <w:sz w:val="28"/>
          <w:szCs w:val="28"/>
        </w:rPr>
        <w:t>SECTION F: Scope of Research Activity</w:t>
      </w:r>
    </w:p>
    <w:p w14:paraId="5B599AF2" w14:textId="105BBCE9" w:rsidR="004D5FD0" w:rsidRDefault="002E0ABF" w:rsidP="004164C4">
      <w:pPr>
        <w:rPr>
          <w:sz w:val="28"/>
          <w:szCs w:val="28"/>
        </w:rPr>
      </w:pPr>
      <w:r w:rsidRPr="001D0E4D">
        <w:rPr>
          <w:noProof/>
        </w:rPr>
        <w:drawing>
          <wp:anchor distT="0" distB="0" distL="114300" distR="114300" simplePos="0" relativeHeight="251659776" behindDoc="0" locked="0" layoutInCell="1" allowOverlap="1" wp14:anchorId="677CAF83" wp14:editId="019A61B8">
            <wp:simplePos x="0" y="0"/>
            <wp:positionH relativeFrom="column">
              <wp:posOffset>0</wp:posOffset>
            </wp:positionH>
            <wp:positionV relativeFrom="paragraph">
              <wp:posOffset>-502</wp:posOffset>
            </wp:positionV>
            <wp:extent cx="5731510" cy="4944745"/>
            <wp:effectExtent l="0" t="0" r="0" b="0"/>
            <wp:wrapNone/>
            <wp:docPr id="149898496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49447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2C15362" w14:textId="77777777" w:rsidR="008E5318" w:rsidRDefault="008E5318" w:rsidP="004164C4">
      <w:pPr>
        <w:rPr>
          <w:sz w:val="28"/>
          <w:szCs w:val="28"/>
        </w:rPr>
      </w:pPr>
    </w:p>
    <w:p w14:paraId="78DF4F3E" w14:textId="77777777" w:rsidR="008E5318" w:rsidRDefault="008E5318" w:rsidP="004164C4">
      <w:pPr>
        <w:rPr>
          <w:sz w:val="28"/>
          <w:szCs w:val="28"/>
        </w:rPr>
      </w:pPr>
    </w:p>
    <w:p w14:paraId="731FC5C5" w14:textId="77777777" w:rsidR="008E5318" w:rsidRDefault="008E5318" w:rsidP="004164C4">
      <w:pPr>
        <w:rPr>
          <w:sz w:val="28"/>
          <w:szCs w:val="28"/>
        </w:rPr>
      </w:pPr>
    </w:p>
    <w:p w14:paraId="417BAEDD" w14:textId="77777777" w:rsidR="008E5318" w:rsidRDefault="008E5318" w:rsidP="004164C4">
      <w:pPr>
        <w:rPr>
          <w:sz w:val="28"/>
          <w:szCs w:val="28"/>
        </w:rPr>
      </w:pPr>
    </w:p>
    <w:p w14:paraId="5B96173B" w14:textId="77777777" w:rsidR="008E5318" w:rsidRDefault="008E5318" w:rsidP="004164C4">
      <w:pPr>
        <w:rPr>
          <w:sz w:val="28"/>
          <w:szCs w:val="28"/>
        </w:rPr>
      </w:pPr>
    </w:p>
    <w:p w14:paraId="0EF71E3B" w14:textId="77777777" w:rsidR="008E5318" w:rsidRDefault="008E5318" w:rsidP="004164C4">
      <w:pPr>
        <w:rPr>
          <w:sz w:val="28"/>
          <w:szCs w:val="28"/>
        </w:rPr>
      </w:pPr>
    </w:p>
    <w:p w14:paraId="3604DF54" w14:textId="77777777" w:rsidR="008E5318" w:rsidRDefault="008E5318" w:rsidP="004164C4">
      <w:pPr>
        <w:rPr>
          <w:sz w:val="28"/>
          <w:szCs w:val="28"/>
        </w:rPr>
      </w:pPr>
    </w:p>
    <w:p w14:paraId="1C296A59" w14:textId="77777777" w:rsidR="008E5318" w:rsidRDefault="008E5318" w:rsidP="004164C4">
      <w:pPr>
        <w:rPr>
          <w:sz w:val="28"/>
          <w:szCs w:val="28"/>
        </w:rPr>
      </w:pPr>
    </w:p>
    <w:p w14:paraId="177B0D57" w14:textId="77777777" w:rsidR="008E5318" w:rsidRDefault="008E5318" w:rsidP="004164C4">
      <w:pPr>
        <w:rPr>
          <w:sz w:val="28"/>
          <w:szCs w:val="28"/>
        </w:rPr>
      </w:pPr>
    </w:p>
    <w:p w14:paraId="40185C07" w14:textId="77777777" w:rsidR="008E5318" w:rsidRDefault="008E5318" w:rsidP="004164C4">
      <w:pPr>
        <w:rPr>
          <w:sz w:val="28"/>
          <w:szCs w:val="28"/>
        </w:rPr>
      </w:pPr>
    </w:p>
    <w:p w14:paraId="6FE5A777" w14:textId="77777777" w:rsidR="008E5318" w:rsidRDefault="008E5318" w:rsidP="004164C4">
      <w:pPr>
        <w:rPr>
          <w:sz w:val="28"/>
          <w:szCs w:val="28"/>
        </w:rPr>
      </w:pPr>
    </w:p>
    <w:p w14:paraId="062026EE" w14:textId="77777777" w:rsidR="008E5318" w:rsidRDefault="008E5318" w:rsidP="004164C4">
      <w:pPr>
        <w:rPr>
          <w:sz w:val="28"/>
          <w:szCs w:val="28"/>
        </w:rPr>
      </w:pPr>
    </w:p>
    <w:p w14:paraId="0DB4552F" w14:textId="77777777" w:rsidR="008E5318" w:rsidRDefault="008E5318" w:rsidP="004164C4">
      <w:pPr>
        <w:rPr>
          <w:sz w:val="28"/>
          <w:szCs w:val="28"/>
        </w:rPr>
      </w:pPr>
    </w:p>
    <w:p w14:paraId="0AEBF5D2" w14:textId="77777777" w:rsidR="008E5318" w:rsidRDefault="008E5318" w:rsidP="004164C4">
      <w:pPr>
        <w:rPr>
          <w:sz w:val="28"/>
          <w:szCs w:val="28"/>
        </w:rPr>
      </w:pPr>
    </w:p>
    <w:p w14:paraId="19A8394B" w14:textId="77777777" w:rsidR="008E5318" w:rsidRDefault="008E5318" w:rsidP="004164C4">
      <w:pPr>
        <w:rPr>
          <w:sz w:val="28"/>
          <w:szCs w:val="28"/>
        </w:rPr>
      </w:pPr>
    </w:p>
    <w:p w14:paraId="605F27F6" w14:textId="77777777" w:rsidR="008E5318" w:rsidRDefault="008E5318" w:rsidP="004164C4">
      <w:pPr>
        <w:rPr>
          <w:sz w:val="28"/>
          <w:szCs w:val="28"/>
        </w:rPr>
      </w:pPr>
    </w:p>
    <w:p w14:paraId="635E3F70" w14:textId="77777777" w:rsidR="008E5318" w:rsidRDefault="008E5318" w:rsidP="004164C4">
      <w:pPr>
        <w:rPr>
          <w:sz w:val="28"/>
          <w:szCs w:val="28"/>
        </w:rPr>
      </w:pPr>
    </w:p>
    <w:p w14:paraId="784D7CDD" w14:textId="77777777" w:rsidR="008E5318" w:rsidRDefault="008E5318" w:rsidP="004164C4">
      <w:pPr>
        <w:rPr>
          <w:sz w:val="28"/>
          <w:szCs w:val="28"/>
        </w:rPr>
      </w:pPr>
    </w:p>
    <w:p w14:paraId="7F01E2D0" w14:textId="77777777" w:rsidR="008E5318" w:rsidRDefault="008E5318" w:rsidP="004164C4">
      <w:pPr>
        <w:rPr>
          <w:sz w:val="28"/>
          <w:szCs w:val="28"/>
        </w:rPr>
      </w:pPr>
    </w:p>
    <w:p w14:paraId="40098343" w14:textId="77777777" w:rsidR="008E5318" w:rsidRDefault="008E5318" w:rsidP="004164C4">
      <w:pPr>
        <w:rPr>
          <w:sz w:val="28"/>
          <w:szCs w:val="28"/>
        </w:rPr>
      </w:pPr>
    </w:p>
    <w:p w14:paraId="30275267" w14:textId="06673283" w:rsidR="008E5318" w:rsidRPr="008E5318" w:rsidRDefault="008E5318" w:rsidP="004164C4">
      <w:pPr>
        <w:rPr>
          <w:b/>
          <w:bCs/>
          <w:sz w:val="28"/>
          <w:szCs w:val="28"/>
        </w:rPr>
      </w:pPr>
      <w:r w:rsidRPr="008E5318">
        <w:rPr>
          <w:b/>
          <w:bCs/>
          <w:sz w:val="28"/>
          <w:szCs w:val="28"/>
        </w:rPr>
        <w:lastRenderedPageBreak/>
        <w:t>SECTION G: Intended Participants</w:t>
      </w:r>
    </w:p>
    <w:p w14:paraId="2C1DF6D5" w14:textId="2DC6A1F7" w:rsidR="008E5318" w:rsidRDefault="008E5318" w:rsidP="004164C4">
      <w:pPr>
        <w:rPr>
          <w:sz w:val="28"/>
          <w:szCs w:val="28"/>
        </w:rPr>
      </w:pPr>
      <w:r w:rsidRPr="008E5318">
        <w:rPr>
          <w:noProof/>
        </w:rPr>
        <w:drawing>
          <wp:inline distT="0" distB="0" distL="0" distR="0" wp14:anchorId="4D477DF7" wp14:editId="0ECB714F">
            <wp:extent cx="5730875" cy="5210175"/>
            <wp:effectExtent l="0" t="0" r="0" b="0"/>
            <wp:docPr id="190308797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0875" cy="5210175"/>
                    </a:xfrm>
                    <a:prstGeom prst="rect">
                      <a:avLst/>
                    </a:prstGeom>
                    <a:noFill/>
                    <a:ln>
                      <a:noFill/>
                    </a:ln>
                  </pic:spPr>
                </pic:pic>
              </a:graphicData>
            </a:graphic>
          </wp:inline>
        </w:drawing>
      </w:r>
    </w:p>
    <w:p w14:paraId="036DDF57" w14:textId="2A81EDFE" w:rsidR="001D0E4D" w:rsidRDefault="001D0E4D" w:rsidP="004164C4">
      <w:pPr>
        <w:rPr>
          <w:sz w:val="28"/>
          <w:szCs w:val="28"/>
        </w:rPr>
      </w:pPr>
      <w:r w:rsidRPr="001D0E4D">
        <w:rPr>
          <w:noProof/>
        </w:rPr>
        <w:drawing>
          <wp:inline distT="0" distB="0" distL="0" distR="0" wp14:anchorId="0C9C0D96" wp14:editId="42572BD3">
            <wp:extent cx="5731510" cy="2664460"/>
            <wp:effectExtent l="0" t="0" r="0" b="0"/>
            <wp:docPr id="93157910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664460"/>
                    </a:xfrm>
                    <a:prstGeom prst="rect">
                      <a:avLst/>
                    </a:prstGeom>
                    <a:noFill/>
                    <a:ln>
                      <a:noFill/>
                    </a:ln>
                  </pic:spPr>
                </pic:pic>
              </a:graphicData>
            </a:graphic>
          </wp:inline>
        </w:drawing>
      </w:r>
    </w:p>
    <w:p w14:paraId="10072680" w14:textId="58A7801A" w:rsidR="004D5FD0" w:rsidRDefault="00ED10A9" w:rsidP="004164C4">
      <w:pPr>
        <w:rPr>
          <w:sz w:val="28"/>
          <w:szCs w:val="28"/>
        </w:rPr>
      </w:pPr>
      <w:r w:rsidRPr="00ED10A9">
        <w:rPr>
          <w:noProof/>
        </w:rPr>
        <w:lastRenderedPageBreak/>
        <w:drawing>
          <wp:inline distT="0" distB="0" distL="0" distR="0" wp14:anchorId="28AC1A10" wp14:editId="41F50AD4">
            <wp:extent cx="5731510" cy="1153160"/>
            <wp:effectExtent l="0" t="0" r="0" b="0"/>
            <wp:docPr id="18876173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1153160"/>
                    </a:xfrm>
                    <a:prstGeom prst="rect">
                      <a:avLst/>
                    </a:prstGeom>
                    <a:noFill/>
                    <a:ln>
                      <a:noFill/>
                    </a:ln>
                  </pic:spPr>
                </pic:pic>
              </a:graphicData>
            </a:graphic>
          </wp:inline>
        </w:drawing>
      </w:r>
    </w:p>
    <w:p w14:paraId="670BC4AC" w14:textId="7B05D02A" w:rsidR="004D5FD0" w:rsidRDefault="00ED10A9" w:rsidP="004164C4">
      <w:pPr>
        <w:rPr>
          <w:sz w:val="28"/>
          <w:szCs w:val="28"/>
        </w:rPr>
      </w:pPr>
      <w:r w:rsidRPr="00ED10A9">
        <w:rPr>
          <w:noProof/>
        </w:rPr>
        <w:drawing>
          <wp:anchor distT="0" distB="0" distL="114300" distR="114300" simplePos="0" relativeHeight="251656704" behindDoc="0" locked="0" layoutInCell="1" allowOverlap="1" wp14:anchorId="5190AD1A" wp14:editId="6D428C4B">
            <wp:simplePos x="0" y="0"/>
            <wp:positionH relativeFrom="column">
              <wp:posOffset>-10160</wp:posOffset>
            </wp:positionH>
            <wp:positionV relativeFrom="paragraph">
              <wp:posOffset>2021191</wp:posOffset>
            </wp:positionV>
            <wp:extent cx="5731510" cy="3433445"/>
            <wp:effectExtent l="0" t="0" r="0" b="0"/>
            <wp:wrapNone/>
            <wp:docPr id="178177471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3433445"/>
                    </a:xfrm>
                    <a:prstGeom prst="rect">
                      <a:avLst/>
                    </a:prstGeom>
                    <a:noFill/>
                    <a:ln>
                      <a:noFill/>
                    </a:ln>
                  </pic:spPr>
                </pic:pic>
              </a:graphicData>
            </a:graphic>
            <wp14:sizeRelH relativeFrom="page">
              <wp14:pctWidth>0</wp14:pctWidth>
            </wp14:sizeRelH>
            <wp14:sizeRelV relativeFrom="page">
              <wp14:pctHeight>0</wp14:pctHeight>
            </wp14:sizeRelV>
          </wp:anchor>
        </w:drawing>
      </w:r>
      <w:r w:rsidRPr="00ED10A9">
        <w:rPr>
          <w:noProof/>
        </w:rPr>
        <w:drawing>
          <wp:inline distT="0" distB="0" distL="0" distR="0" wp14:anchorId="0BB908EF" wp14:editId="5262132E">
            <wp:extent cx="5731510" cy="2092325"/>
            <wp:effectExtent l="0" t="0" r="0" b="0"/>
            <wp:docPr id="82851980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092325"/>
                    </a:xfrm>
                    <a:prstGeom prst="rect">
                      <a:avLst/>
                    </a:prstGeom>
                    <a:noFill/>
                    <a:ln>
                      <a:noFill/>
                    </a:ln>
                  </pic:spPr>
                </pic:pic>
              </a:graphicData>
            </a:graphic>
          </wp:inline>
        </w:drawing>
      </w:r>
    </w:p>
    <w:p w14:paraId="0FF713BF" w14:textId="4C808F49" w:rsidR="00ED10A9" w:rsidRDefault="00ED10A9" w:rsidP="004164C4">
      <w:pPr>
        <w:rPr>
          <w:sz w:val="28"/>
          <w:szCs w:val="28"/>
        </w:rPr>
      </w:pPr>
    </w:p>
    <w:p w14:paraId="0B5E9CF6" w14:textId="2F61F5FE" w:rsidR="004D5FD0" w:rsidRDefault="004D5FD0" w:rsidP="004164C4">
      <w:pPr>
        <w:rPr>
          <w:sz w:val="28"/>
          <w:szCs w:val="28"/>
        </w:rPr>
      </w:pPr>
    </w:p>
    <w:p w14:paraId="0242394D" w14:textId="61944B42" w:rsidR="004D5FD0" w:rsidRDefault="004D5FD0" w:rsidP="004164C4">
      <w:pPr>
        <w:rPr>
          <w:sz w:val="28"/>
          <w:szCs w:val="28"/>
        </w:rPr>
      </w:pPr>
    </w:p>
    <w:p w14:paraId="3AE61048" w14:textId="77777777" w:rsidR="004D5FD0" w:rsidRDefault="004D5FD0" w:rsidP="004164C4">
      <w:pPr>
        <w:rPr>
          <w:sz w:val="28"/>
          <w:szCs w:val="28"/>
        </w:rPr>
      </w:pPr>
    </w:p>
    <w:p w14:paraId="3D1BFC5E" w14:textId="234A27FE" w:rsidR="004D5FD0" w:rsidRDefault="004D5FD0" w:rsidP="004164C4">
      <w:pPr>
        <w:rPr>
          <w:sz w:val="28"/>
          <w:szCs w:val="28"/>
        </w:rPr>
      </w:pPr>
    </w:p>
    <w:p w14:paraId="3C252328" w14:textId="77777777" w:rsidR="00902FD0" w:rsidRDefault="00902FD0" w:rsidP="004164C4">
      <w:pPr>
        <w:rPr>
          <w:sz w:val="28"/>
          <w:szCs w:val="28"/>
        </w:rPr>
      </w:pPr>
    </w:p>
    <w:p w14:paraId="7E509DB0" w14:textId="77777777" w:rsidR="00902FD0" w:rsidRDefault="00902FD0" w:rsidP="004164C4">
      <w:pPr>
        <w:rPr>
          <w:sz w:val="28"/>
          <w:szCs w:val="28"/>
        </w:rPr>
      </w:pPr>
    </w:p>
    <w:p w14:paraId="5A9EE899" w14:textId="002979D4" w:rsidR="00902FD0" w:rsidRDefault="00902FD0" w:rsidP="004164C4">
      <w:pPr>
        <w:rPr>
          <w:sz w:val="28"/>
          <w:szCs w:val="28"/>
        </w:rPr>
      </w:pPr>
    </w:p>
    <w:p w14:paraId="5B4CFEE2" w14:textId="06BECC74" w:rsidR="00902FD0" w:rsidRDefault="00ED10A9" w:rsidP="004164C4">
      <w:pPr>
        <w:rPr>
          <w:sz w:val="28"/>
          <w:szCs w:val="28"/>
        </w:rPr>
      </w:pPr>
      <w:r w:rsidRPr="00ED10A9">
        <w:rPr>
          <w:noProof/>
        </w:rPr>
        <w:drawing>
          <wp:inline distT="0" distB="0" distL="0" distR="0" wp14:anchorId="4D211B28" wp14:editId="03D252FB">
            <wp:extent cx="5731510" cy="2074545"/>
            <wp:effectExtent l="0" t="0" r="0" b="0"/>
            <wp:docPr id="201911779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074545"/>
                    </a:xfrm>
                    <a:prstGeom prst="rect">
                      <a:avLst/>
                    </a:prstGeom>
                    <a:noFill/>
                    <a:ln>
                      <a:noFill/>
                    </a:ln>
                  </pic:spPr>
                </pic:pic>
              </a:graphicData>
            </a:graphic>
          </wp:inline>
        </w:drawing>
      </w:r>
    </w:p>
    <w:p w14:paraId="7C21BADA" w14:textId="08E9E086" w:rsidR="00ED10A9" w:rsidRDefault="008E5318" w:rsidP="004164C4">
      <w:pPr>
        <w:rPr>
          <w:sz w:val="28"/>
          <w:szCs w:val="28"/>
        </w:rPr>
      </w:pPr>
      <w:r w:rsidRPr="008E5318">
        <w:rPr>
          <w:b/>
          <w:bCs/>
          <w:sz w:val="28"/>
          <w:szCs w:val="28"/>
        </w:rPr>
        <w:lastRenderedPageBreak/>
        <w:t>SECTION H: Anticipated Risks</w:t>
      </w:r>
      <w:r w:rsidR="00ED10A9" w:rsidRPr="00ED10A9">
        <w:rPr>
          <w:noProof/>
        </w:rPr>
        <w:drawing>
          <wp:inline distT="0" distB="0" distL="0" distR="0" wp14:anchorId="57851F38" wp14:editId="5E23714E">
            <wp:extent cx="5731510" cy="1487170"/>
            <wp:effectExtent l="0" t="0" r="0" b="0"/>
            <wp:docPr id="126654959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1487170"/>
                    </a:xfrm>
                    <a:prstGeom prst="rect">
                      <a:avLst/>
                    </a:prstGeom>
                    <a:noFill/>
                    <a:ln>
                      <a:noFill/>
                    </a:ln>
                  </pic:spPr>
                </pic:pic>
              </a:graphicData>
            </a:graphic>
          </wp:inline>
        </w:drawing>
      </w:r>
    </w:p>
    <w:p w14:paraId="7663D97D" w14:textId="10BEA08B" w:rsidR="00902FD0" w:rsidRDefault="00ED10A9" w:rsidP="004164C4">
      <w:pPr>
        <w:rPr>
          <w:sz w:val="28"/>
          <w:szCs w:val="28"/>
        </w:rPr>
      </w:pPr>
      <w:r w:rsidRPr="00ED10A9">
        <w:rPr>
          <w:noProof/>
        </w:rPr>
        <w:drawing>
          <wp:inline distT="0" distB="0" distL="0" distR="0" wp14:anchorId="5FF54351" wp14:editId="35472A48">
            <wp:extent cx="5731510" cy="6734810"/>
            <wp:effectExtent l="0" t="0" r="0" b="0"/>
            <wp:docPr id="53710291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6734810"/>
                    </a:xfrm>
                    <a:prstGeom prst="rect">
                      <a:avLst/>
                    </a:prstGeom>
                    <a:noFill/>
                    <a:ln>
                      <a:noFill/>
                    </a:ln>
                  </pic:spPr>
                </pic:pic>
              </a:graphicData>
            </a:graphic>
          </wp:inline>
        </w:drawing>
      </w:r>
    </w:p>
    <w:p w14:paraId="21D61365" w14:textId="62B30D65" w:rsidR="00902FD0" w:rsidRDefault="00902FD0" w:rsidP="004164C4">
      <w:pPr>
        <w:rPr>
          <w:sz w:val="28"/>
          <w:szCs w:val="28"/>
        </w:rPr>
      </w:pPr>
    </w:p>
    <w:p w14:paraId="2F5CE870" w14:textId="77777777" w:rsidR="008E5318" w:rsidRDefault="00ED10A9" w:rsidP="004164C4">
      <w:r w:rsidRPr="00ED10A9">
        <w:rPr>
          <w:noProof/>
        </w:rPr>
        <w:drawing>
          <wp:inline distT="0" distB="0" distL="0" distR="0" wp14:anchorId="4D19B3B5" wp14:editId="6BDF6476">
            <wp:extent cx="5731510" cy="4657090"/>
            <wp:effectExtent l="0" t="0" r="0" b="0"/>
            <wp:docPr id="176225182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4657090"/>
                    </a:xfrm>
                    <a:prstGeom prst="rect">
                      <a:avLst/>
                    </a:prstGeom>
                    <a:noFill/>
                    <a:ln>
                      <a:noFill/>
                    </a:ln>
                  </pic:spPr>
                </pic:pic>
              </a:graphicData>
            </a:graphic>
          </wp:inline>
        </w:drawing>
      </w:r>
    </w:p>
    <w:p w14:paraId="38E91D33" w14:textId="789FB7A6" w:rsidR="008E5318" w:rsidRPr="008E5318" w:rsidRDefault="008E5318" w:rsidP="004164C4">
      <w:pPr>
        <w:rPr>
          <w:b/>
          <w:bCs/>
          <w:sz w:val="28"/>
          <w:szCs w:val="28"/>
        </w:rPr>
      </w:pPr>
      <w:r w:rsidRPr="008E5318">
        <w:rPr>
          <w:b/>
          <w:bCs/>
          <w:sz w:val="28"/>
          <w:szCs w:val="28"/>
        </w:rPr>
        <w:t>SECTION I: Feedback, Consent and Confidentiality</w:t>
      </w:r>
    </w:p>
    <w:p w14:paraId="0762943B" w14:textId="168D3202" w:rsidR="00902FD0" w:rsidRPr="008E5318" w:rsidRDefault="008E5318" w:rsidP="004164C4">
      <w:r w:rsidRPr="00ED10A9">
        <w:rPr>
          <w:noProof/>
        </w:rPr>
        <w:drawing>
          <wp:inline distT="0" distB="0" distL="0" distR="0" wp14:anchorId="34CAAC35" wp14:editId="1F8A4531">
            <wp:extent cx="5731510" cy="3331845"/>
            <wp:effectExtent l="0" t="0" r="0" b="0"/>
            <wp:docPr id="57068157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1510" cy="3331845"/>
                    </a:xfrm>
                    <a:prstGeom prst="rect">
                      <a:avLst/>
                    </a:prstGeom>
                    <a:noFill/>
                    <a:ln>
                      <a:noFill/>
                    </a:ln>
                  </pic:spPr>
                </pic:pic>
              </a:graphicData>
            </a:graphic>
          </wp:inline>
        </w:drawing>
      </w:r>
    </w:p>
    <w:p w14:paraId="04D32FBD" w14:textId="2467A0BB" w:rsidR="00902FD0" w:rsidRDefault="008E5318" w:rsidP="004164C4">
      <w:r w:rsidRPr="00ED10A9">
        <w:rPr>
          <w:noProof/>
        </w:rPr>
        <w:lastRenderedPageBreak/>
        <w:drawing>
          <wp:anchor distT="0" distB="0" distL="114300" distR="114300" simplePos="0" relativeHeight="251665408" behindDoc="0" locked="0" layoutInCell="1" allowOverlap="1" wp14:anchorId="41A3A07C" wp14:editId="1AA38B44">
            <wp:simplePos x="0" y="0"/>
            <wp:positionH relativeFrom="column">
              <wp:posOffset>-127192</wp:posOffset>
            </wp:positionH>
            <wp:positionV relativeFrom="paragraph">
              <wp:posOffset>-737988</wp:posOffset>
            </wp:positionV>
            <wp:extent cx="5730165" cy="2625666"/>
            <wp:effectExtent l="0" t="0" r="0" b="0"/>
            <wp:wrapNone/>
            <wp:docPr id="157830594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30165" cy="262566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B3968C" w14:textId="77777777" w:rsidR="008E5318" w:rsidRDefault="008E5318" w:rsidP="00ED10A9">
      <w:pPr>
        <w:tabs>
          <w:tab w:val="left" w:pos="1038"/>
        </w:tabs>
        <w:rPr>
          <w:sz w:val="28"/>
          <w:szCs w:val="28"/>
        </w:rPr>
      </w:pPr>
    </w:p>
    <w:p w14:paraId="3294A6A0" w14:textId="5D6FFF7F" w:rsidR="008E5318" w:rsidRDefault="008E5318" w:rsidP="00ED10A9">
      <w:pPr>
        <w:tabs>
          <w:tab w:val="left" w:pos="1038"/>
        </w:tabs>
        <w:rPr>
          <w:sz w:val="28"/>
          <w:szCs w:val="28"/>
        </w:rPr>
      </w:pPr>
    </w:p>
    <w:p w14:paraId="3D5CBB96" w14:textId="77777777" w:rsidR="008E5318" w:rsidRDefault="008E5318" w:rsidP="00ED10A9">
      <w:pPr>
        <w:tabs>
          <w:tab w:val="left" w:pos="1038"/>
        </w:tabs>
        <w:rPr>
          <w:sz w:val="28"/>
          <w:szCs w:val="28"/>
        </w:rPr>
      </w:pPr>
    </w:p>
    <w:p w14:paraId="5C0E9F07" w14:textId="351AA0F7" w:rsidR="008E5318" w:rsidRDefault="008E5318" w:rsidP="00ED10A9">
      <w:pPr>
        <w:tabs>
          <w:tab w:val="left" w:pos="1038"/>
        </w:tabs>
        <w:rPr>
          <w:sz w:val="28"/>
          <w:szCs w:val="28"/>
        </w:rPr>
      </w:pPr>
    </w:p>
    <w:p w14:paraId="7F95E54D" w14:textId="77777777" w:rsidR="008E5318" w:rsidRDefault="008E5318" w:rsidP="00ED10A9">
      <w:pPr>
        <w:tabs>
          <w:tab w:val="left" w:pos="1038"/>
        </w:tabs>
        <w:rPr>
          <w:sz w:val="28"/>
          <w:szCs w:val="28"/>
        </w:rPr>
      </w:pPr>
    </w:p>
    <w:p w14:paraId="744732E0" w14:textId="6A83E5EC" w:rsidR="00ED10A9" w:rsidRDefault="008E5318" w:rsidP="00ED10A9">
      <w:pPr>
        <w:tabs>
          <w:tab w:val="left" w:pos="1038"/>
        </w:tabs>
        <w:rPr>
          <w:sz w:val="28"/>
          <w:szCs w:val="28"/>
        </w:rPr>
      </w:pPr>
      <w:r w:rsidRPr="00ED10A9">
        <w:rPr>
          <w:noProof/>
        </w:rPr>
        <w:drawing>
          <wp:anchor distT="0" distB="0" distL="114300" distR="114300" simplePos="0" relativeHeight="251656192" behindDoc="0" locked="0" layoutInCell="1" allowOverlap="1" wp14:anchorId="556F9995" wp14:editId="2D0D072B">
            <wp:simplePos x="0" y="0"/>
            <wp:positionH relativeFrom="column">
              <wp:posOffset>-127591</wp:posOffset>
            </wp:positionH>
            <wp:positionV relativeFrom="paragraph">
              <wp:posOffset>278780</wp:posOffset>
            </wp:positionV>
            <wp:extent cx="5728558" cy="7027884"/>
            <wp:effectExtent l="0" t="0" r="0" b="0"/>
            <wp:wrapNone/>
            <wp:docPr id="202129592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29230" cy="7028708"/>
                    </a:xfrm>
                    <a:prstGeom prst="rect">
                      <a:avLst/>
                    </a:prstGeom>
                    <a:noFill/>
                    <a:ln>
                      <a:noFill/>
                    </a:ln>
                  </pic:spPr>
                </pic:pic>
              </a:graphicData>
            </a:graphic>
            <wp14:sizeRelH relativeFrom="page">
              <wp14:pctWidth>0</wp14:pctWidth>
            </wp14:sizeRelH>
            <wp14:sizeRelV relativeFrom="page">
              <wp14:pctHeight>0</wp14:pctHeight>
            </wp14:sizeRelV>
          </wp:anchor>
        </w:drawing>
      </w:r>
      <w:r w:rsidRPr="008E5318">
        <w:rPr>
          <w:sz w:val="28"/>
          <w:szCs w:val="28"/>
        </w:rPr>
        <w:t>SECTION J: Data Protection and Storage</w:t>
      </w:r>
    </w:p>
    <w:p w14:paraId="2D65719C" w14:textId="39911728" w:rsidR="008E5318" w:rsidRDefault="008E5318" w:rsidP="00ED10A9">
      <w:pPr>
        <w:tabs>
          <w:tab w:val="left" w:pos="1038"/>
        </w:tabs>
        <w:rPr>
          <w:sz w:val="28"/>
          <w:szCs w:val="28"/>
        </w:rPr>
      </w:pPr>
    </w:p>
    <w:p w14:paraId="203D1FEA" w14:textId="363716A2" w:rsidR="008E5318" w:rsidRDefault="008E5318" w:rsidP="00ED10A9">
      <w:pPr>
        <w:tabs>
          <w:tab w:val="left" w:pos="1038"/>
        </w:tabs>
        <w:rPr>
          <w:sz w:val="28"/>
          <w:szCs w:val="28"/>
        </w:rPr>
      </w:pPr>
    </w:p>
    <w:p w14:paraId="267CEEAC" w14:textId="7FBFA9D4" w:rsidR="008E5318" w:rsidRPr="00ED10A9" w:rsidRDefault="008E5318" w:rsidP="00ED10A9">
      <w:pPr>
        <w:tabs>
          <w:tab w:val="left" w:pos="1038"/>
        </w:tabs>
        <w:rPr>
          <w:sz w:val="28"/>
          <w:szCs w:val="28"/>
        </w:rPr>
      </w:pPr>
    </w:p>
    <w:p w14:paraId="16B17D42" w14:textId="52B74518" w:rsidR="00ED10A9" w:rsidRDefault="00ED10A9" w:rsidP="004164C4">
      <w:pPr>
        <w:rPr>
          <w:sz w:val="28"/>
          <w:szCs w:val="28"/>
        </w:rPr>
      </w:pPr>
    </w:p>
    <w:p w14:paraId="6041B5EF" w14:textId="2C22D754" w:rsidR="00902FD0" w:rsidRDefault="00902FD0" w:rsidP="004164C4">
      <w:pPr>
        <w:rPr>
          <w:sz w:val="28"/>
          <w:szCs w:val="28"/>
        </w:rPr>
      </w:pPr>
    </w:p>
    <w:p w14:paraId="59926489" w14:textId="5E589BEB" w:rsidR="00902FD0" w:rsidRDefault="00902FD0" w:rsidP="004164C4">
      <w:pPr>
        <w:rPr>
          <w:sz w:val="28"/>
          <w:szCs w:val="28"/>
        </w:rPr>
      </w:pPr>
    </w:p>
    <w:p w14:paraId="7162F154" w14:textId="01FF98B8" w:rsidR="00902FD0" w:rsidRDefault="00902FD0" w:rsidP="004164C4">
      <w:pPr>
        <w:rPr>
          <w:sz w:val="28"/>
          <w:szCs w:val="28"/>
        </w:rPr>
      </w:pPr>
    </w:p>
    <w:p w14:paraId="1FD00CFA" w14:textId="31F1423E" w:rsidR="00902FD0" w:rsidRDefault="00902FD0" w:rsidP="004164C4">
      <w:pPr>
        <w:rPr>
          <w:sz w:val="28"/>
          <w:szCs w:val="28"/>
        </w:rPr>
      </w:pPr>
    </w:p>
    <w:p w14:paraId="789742B0" w14:textId="2B4B3F59" w:rsidR="00902FD0" w:rsidRDefault="00902FD0" w:rsidP="004164C4">
      <w:pPr>
        <w:rPr>
          <w:sz w:val="28"/>
          <w:szCs w:val="28"/>
        </w:rPr>
      </w:pPr>
    </w:p>
    <w:p w14:paraId="68A42E41" w14:textId="77777777" w:rsidR="00902FD0" w:rsidRDefault="00902FD0" w:rsidP="004164C4">
      <w:pPr>
        <w:rPr>
          <w:sz w:val="28"/>
          <w:szCs w:val="28"/>
        </w:rPr>
      </w:pPr>
    </w:p>
    <w:p w14:paraId="01865FAF" w14:textId="64D2C505" w:rsidR="00902FD0" w:rsidRDefault="00902FD0" w:rsidP="004164C4">
      <w:pPr>
        <w:rPr>
          <w:sz w:val="28"/>
          <w:szCs w:val="28"/>
        </w:rPr>
      </w:pPr>
    </w:p>
    <w:p w14:paraId="04249582" w14:textId="77777777" w:rsidR="00902FD0" w:rsidRDefault="00902FD0" w:rsidP="004164C4">
      <w:pPr>
        <w:rPr>
          <w:sz w:val="28"/>
          <w:szCs w:val="28"/>
        </w:rPr>
      </w:pPr>
    </w:p>
    <w:p w14:paraId="292E9C19" w14:textId="317B01C1" w:rsidR="00902FD0" w:rsidRDefault="00902FD0" w:rsidP="004164C4">
      <w:pPr>
        <w:rPr>
          <w:sz w:val="28"/>
          <w:szCs w:val="28"/>
        </w:rPr>
      </w:pPr>
    </w:p>
    <w:p w14:paraId="049F6C1F" w14:textId="13CBA8CB" w:rsidR="00902FD0" w:rsidRDefault="00902FD0" w:rsidP="004164C4">
      <w:pPr>
        <w:rPr>
          <w:sz w:val="28"/>
          <w:szCs w:val="28"/>
        </w:rPr>
      </w:pPr>
    </w:p>
    <w:p w14:paraId="273E60DC" w14:textId="197CF9B2" w:rsidR="00902FD0" w:rsidRDefault="00902FD0" w:rsidP="004164C4">
      <w:pPr>
        <w:rPr>
          <w:sz w:val="28"/>
          <w:szCs w:val="28"/>
        </w:rPr>
      </w:pPr>
    </w:p>
    <w:p w14:paraId="41DFB7D8" w14:textId="77777777" w:rsidR="00902FD0" w:rsidRDefault="00902FD0" w:rsidP="004164C4">
      <w:pPr>
        <w:rPr>
          <w:sz w:val="28"/>
          <w:szCs w:val="28"/>
        </w:rPr>
      </w:pPr>
    </w:p>
    <w:p w14:paraId="1BB1B9B8" w14:textId="77777777" w:rsidR="00902FD0" w:rsidRDefault="00902FD0" w:rsidP="004164C4">
      <w:pPr>
        <w:rPr>
          <w:sz w:val="28"/>
          <w:szCs w:val="28"/>
        </w:rPr>
      </w:pPr>
    </w:p>
    <w:p w14:paraId="719663EB" w14:textId="77777777" w:rsidR="00902FD0" w:rsidRDefault="00902FD0" w:rsidP="004164C4">
      <w:pPr>
        <w:rPr>
          <w:sz w:val="28"/>
          <w:szCs w:val="28"/>
        </w:rPr>
      </w:pPr>
    </w:p>
    <w:p w14:paraId="36D910B4" w14:textId="77777777" w:rsidR="00902FD0" w:rsidRDefault="00902FD0" w:rsidP="004164C4">
      <w:pPr>
        <w:rPr>
          <w:sz w:val="28"/>
          <w:szCs w:val="28"/>
        </w:rPr>
      </w:pPr>
    </w:p>
    <w:p w14:paraId="2000A3EE" w14:textId="18F70042" w:rsidR="00902FD0" w:rsidRPr="008E5318" w:rsidRDefault="008E5318" w:rsidP="004164C4">
      <w:pPr>
        <w:rPr>
          <w:b/>
          <w:bCs/>
          <w:sz w:val="28"/>
          <w:szCs w:val="28"/>
        </w:rPr>
      </w:pPr>
      <w:r w:rsidRPr="008E5318">
        <w:rPr>
          <w:b/>
          <w:bCs/>
          <w:sz w:val="28"/>
          <w:szCs w:val="28"/>
        </w:rPr>
        <w:lastRenderedPageBreak/>
        <w:t>SECTION K: Declaration</w:t>
      </w:r>
    </w:p>
    <w:p w14:paraId="53AD2DB5" w14:textId="70C76B3D" w:rsidR="00ED10A9" w:rsidRDefault="00ED10A9" w:rsidP="004164C4">
      <w:pPr>
        <w:rPr>
          <w:sz w:val="28"/>
          <w:szCs w:val="28"/>
        </w:rPr>
      </w:pPr>
      <w:r w:rsidRPr="00ED10A9">
        <w:rPr>
          <w:noProof/>
        </w:rPr>
        <w:drawing>
          <wp:inline distT="0" distB="0" distL="0" distR="0" wp14:anchorId="7BE962A0" wp14:editId="67766C5A">
            <wp:extent cx="5731510" cy="1656715"/>
            <wp:effectExtent l="0" t="0" r="0" b="0"/>
            <wp:docPr id="10481539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1656715"/>
                    </a:xfrm>
                    <a:prstGeom prst="rect">
                      <a:avLst/>
                    </a:prstGeom>
                    <a:noFill/>
                    <a:ln>
                      <a:noFill/>
                    </a:ln>
                  </pic:spPr>
                </pic:pic>
              </a:graphicData>
            </a:graphic>
          </wp:inline>
        </w:drawing>
      </w:r>
    </w:p>
    <w:p w14:paraId="08E92B8E" w14:textId="404F0A41" w:rsidR="008E5318" w:rsidRPr="008E5318" w:rsidRDefault="008E5318" w:rsidP="004164C4">
      <w:pPr>
        <w:rPr>
          <w:b/>
          <w:bCs/>
          <w:sz w:val="24"/>
          <w:szCs w:val="24"/>
        </w:rPr>
      </w:pPr>
      <w:r w:rsidRPr="008E5318">
        <w:rPr>
          <w:b/>
          <w:bCs/>
          <w:sz w:val="24"/>
          <w:szCs w:val="24"/>
        </w:rPr>
        <w:t>For Students submissions:</w:t>
      </w:r>
    </w:p>
    <w:p w14:paraId="1CFC031D" w14:textId="0A9A4DB2" w:rsidR="00ED10A9" w:rsidRDefault="00ED10A9" w:rsidP="004164C4">
      <w:pPr>
        <w:rPr>
          <w:sz w:val="28"/>
          <w:szCs w:val="28"/>
        </w:rPr>
      </w:pPr>
      <w:r w:rsidRPr="00ED10A9">
        <w:rPr>
          <w:noProof/>
        </w:rPr>
        <w:drawing>
          <wp:inline distT="0" distB="0" distL="0" distR="0" wp14:anchorId="7A059836" wp14:editId="4D5F0024">
            <wp:extent cx="5731510" cy="701749"/>
            <wp:effectExtent l="0" t="0" r="0" b="0"/>
            <wp:docPr id="140118264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2114" cy="701823"/>
                    </a:xfrm>
                    <a:prstGeom prst="rect">
                      <a:avLst/>
                    </a:prstGeom>
                    <a:noFill/>
                    <a:ln>
                      <a:noFill/>
                    </a:ln>
                  </pic:spPr>
                </pic:pic>
              </a:graphicData>
            </a:graphic>
          </wp:inline>
        </w:drawing>
      </w:r>
    </w:p>
    <w:p w14:paraId="1ACC2D36" w14:textId="70563B94" w:rsidR="008E5318" w:rsidRPr="008E5318" w:rsidRDefault="008E5318" w:rsidP="004164C4">
      <w:pPr>
        <w:rPr>
          <w:b/>
          <w:bCs/>
          <w:sz w:val="28"/>
          <w:szCs w:val="28"/>
        </w:rPr>
      </w:pPr>
      <w:r w:rsidRPr="008E5318">
        <w:rPr>
          <w:b/>
          <w:bCs/>
          <w:sz w:val="24"/>
          <w:szCs w:val="24"/>
        </w:rPr>
        <w:t>For staff submissions:</w:t>
      </w:r>
    </w:p>
    <w:p w14:paraId="65F753F8" w14:textId="11B7BA23" w:rsidR="008E5318" w:rsidRDefault="008E5318" w:rsidP="004164C4">
      <w:pPr>
        <w:rPr>
          <w:sz w:val="28"/>
          <w:szCs w:val="28"/>
        </w:rPr>
      </w:pPr>
      <w:r w:rsidRPr="008E5318">
        <w:rPr>
          <w:noProof/>
        </w:rPr>
        <w:drawing>
          <wp:inline distT="0" distB="0" distL="0" distR="0" wp14:anchorId="2412A06C" wp14:editId="048E1A75">
            <wp:extent cx="5730875" cy="1180465"/>
            <wp:effectExtent l="0" t="0" r="0" b="0"/>
            <wp:docPr id="42295218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0875" cy="1180465"/>
                    </a:xfrm>
                    <a:prstGeom prst="rect">
                      <a:avLst/>
                    </a:prstGeom>
                    <a:noFill/>
                    <a:ln>
                      <a:noFill/>
                    </a:ln>
                  </pic:spPr>
                </pic:pic>
              </a:graphicData>
            </a:graphic>
          </wp:inline>
        </w:drawing>
      </w:r>
    </w:p>
    <w:p w14:paraId="7129D301" w14:textId="4F165E33" w:rsidR="008E5318" w:rsidRDefault="008E5318" w:rsidP="004164C4">
      <w:pPr>
        <w:rPr>
          <w:sz w:val="28"/>
          <w:szCs w:val="28"/>
        </w:rPr>
      </w:pPr>
      <w:r w:rsidRPr="008E5318">
        <w:rPr>
          <w:b/>
          <w:bCs/>
          <w:sz w:val="24"/>
          <w:szCs w:val="24"/>
        </w:rPr>
        <w:t>Checklist</w:t>
      </w:r>
      <w:r>
        <w:rPr>
          <w:sz w:val="28"/>
          <w:szCs w:val="28"/>
        </w:rPr>
        <w:t>:</w:t>
      </w:r>
      <w:r w:rsidRPr="008E5318">
        <w:rPr>
          <w:noProof/>
        </w:rPr>
        <w:drawing>
          <wp:inline distT="0" distB="0" distL="0" distR="0" wp14:anchorId="0126C63C" wp14:editId="4E718165">
            <wp:extent cx="5730875" cy="3636645"/>
            <wp:effectExtent l="0" t="0" r="0" b="0"/>
            <wp:docPr id="146913689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30875" cy="3636645"/>
                    </a:xfrm>
                    <a:prstGeom prst="rect">
                      <a:avLst/>
                    </a:prstGeom>
                    <a:noFill/>
                    <a:ln>
                      <a:noFill/>
                    </a:ln>
                  </pic:spPr>
                </pic:pic>
              </a:graphicData>
            </a:graphic>
          </wp:inline>
        </w:drawing>
      </w:r>
    </w:p>
    <w:p w14:paraId="2AE1612F" w14:textId="45C1B253" w:rsidR="00D9576A" w:rsidRPr="004164C4" w:rsidRDefault="00D9576A" w:rsidP="004164C4">
      <w:pPr>
        <w:rPr>
          <w:sz w:val="28"/>
          <w:szCs w:val="28"/>
        </w:rPr>
      </w:pPr>
      <w:r w:rsidRPr="00D9576A">
        <w:rPr>
          <w:noProof/>
        </w:rPr>
        <w:lastRenderedPageBreak/>
        <w:drawing>
          <wp:inline distT="0" distB="0" distL="0" distR="0" wp14:anchorId="38E58187" wp14:editId="4E283E78">
            <wp:extent cx="6367947" cy="1700988"/>
            <wp:effectExtent l="0" t="0" r="0" b="0"/>
            <wp:docPr id="10216778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6377927" cy="1703654"/>
                    </a:xfrm>
                    <a:prstGeom prst="rect">
                      <a:avLst/>
                    </a:prstGeom>
                    <a:noFill/>
                    <a:ln>
                      <a:noFill/>
                    </a:ln>
                  </pic:spPr>
                </pic:pic>
              </a:graphicData>
            </a:graphic>
          </wp:inline>
        </w:drawing>
      </w:r>
    </w:p>
    <w:sectPr w:rsidR="00D9576A" w:rsidRPr="004164C4">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6B4655" w14:textId="77777777" w:rsidR="006A4AC9" w:rsidRDefault="006A4AC9" w:rsidP="006A4AC9">
      <w:pPr>
        <w:spacing w:after="0" w:line="240" w:lineRule="auto"/>
      </w:pPr>
      <w:r>
        <w:separator/>
      </w:r>
    </w:p>
  </w:endnote>
  <w:endnote w:type="continuationSeparator" w:id="0">
    <w:p w14:paraId="676A243E" w14:textId="77777777" w:rsidR="006A4AC9" w:rsidRDefault="006A4AC9" w:rsidP="006A4A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543673"/>
      <w:docPartObj>
        <w:docPartGallery w:val="Page Numbers (Bottom of Page)"/>
        <w:docPartUnique/>
      </w:docPartObj>
    </w:sdtPr>
    <w:sdtEndPr>
      <w:rPr>
        <w:noProof/>
      </w:rPr>
    </w:sdtEndPr>
    <w:sdtContent>
      <w:p w14:paraId="14A27309" w14:textId="0A11F088" w:rsidR="006A4AC9" w:rsidRDefault="006A4AC9">
        <w:pPr>
          <w:pStyle w:val="Footer"/>
        </w:pPr>
        <w:r>
          <w:fldChar w:fldCharType="begin"/>
        </w:r>
        <w:r>
          <w:instrText xml:space="preserve"> PAGE   \* MERGEFORMAT </w:instrText>
        </w:r>
        <w:r>
          <w:fldChar w:fldCharType="separate"/>
        </w:r>
        <w:r>
          <w:rPr>
            <w:noProof/>
          </w:rPr>
          <w:t>2</w:t>
        </w:r>
        <w:r>
          <w:rPr>
            <w:noProof/>
          </w:rPr>
          <w:fldChar w:fldCharType="end"/>
        </w:r>
      </w:p>
    </w:sdtContent>
  </w:sdt>
  <w:p w14:paraId="05776366" w14:textId="0C1A77C0" w:rsidR="006A4AC9" w:rsidRDefault="006A4A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0CAE5F" w14:textId="77777777" w:rsidR="006A4AC9" w:rsidRDefault="006A4AC9" w:rsidP="006A4AC9">
      <w:pPr>
        <w:spacing w:after="0" w:line="240" w:lineRule="auto"/>
      </w:pPr>
      <w:r>
        <w:separator/>
      </w:r>
    </w:p>
  </w:footnote>
  <w:footnote w:type="continuationSeparator" w:id="0">
    <w:p w14:paraId="0C79A76D" w14:textId="77777777" w:rsidR="006A4AC9" w:rsidRDefault="006A4AC9" w:rsidP="006A4A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AF4DFD"/>
    <w:multiLevelType w:val="multilevel"/>
    <w:tmpl w:val="738EB01A"/>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3A80F2B"/>
    <w:multiLevelType w:val="hybridMultilevel"/>
    <w:tmpl w:val="1B389DB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3E33EC"/>
    <w:multiLevelType w:val="multilevel"/>
    <w:tmpl w:val="1F347DCE"/>
    <w:lvl w:ilvl="0">
      <w:start w:val="1"/>
      <w:numFmt w:val="decimal"/>
      <w:lvlText w:val="%1.0"/>
      <w:lvlJc w:val="left"/>
      <w:pPr>
        <w:ind w:left="370" w:hanging="370"/>
      </w:pPr>
      <w:rPr>
        <w:rFonts w:hint="default"/>
      </w:rPr>
    </w:lvl>
    <w:lvl w:ilv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60572A0D"/>
    <w:multiLevelType w:val="multilevel"/>
    <w:tmpl w:val="DCB257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5D90A43"/>
    <w:multiLevelType w:val="multilevel"/>
    <w:tmpl w:val="BF047642"/>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676930009">
    <w:abstractNumId w:val="2"/>
  </w:num>
  <w:num w:numId="2" w16cid:durableId="525410348">
    <w:abstractNumId w:val="4"/>
  </w:num>
  <w:num w:numId="3" w16cid:durableId="920716957">
    <w:abstractNumId w:val="0"/>
  </w:num>
  <w:num w:numId="4" w16cid:durableId="389886702">
    <w:abstractNumId w:val="3"/>
  </w:num>
  <w:num w:numId="5" w16cid:durableId="10841864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D7E51"/>
    <w:rsid w:val="00001B8E"/>
    <w:rsid w:val="00007C99"/>
    <w:rsid w:val="00013ED5"/>
    <w:rsid w:val="00022E89"/>
    <w:rsid w:val="00063726"/>
    <w:rsid w:val="00080605"/>
    <w:rsid w:val="00083B61"/>
    <w:rsid w:val="00093D21"/>
    <w:rsid w:val="000D78FC"/>
    <w:rsid w:val="000F4720"/>
    <w:rsid w:val="00105CCE"/>
    <w:rsid w:val="00112E0C"/>
    <w:rsid w:val="001172A7"/>
    <w:rsid w:val="00134A73"/>
    <w:rsid w:val="00180C97"/>
    <w:rsid w:val="001823E7"/>
    <w:rsid w:val="0018272B"/>
    <w:rsid w:val="00197EF9"/>
    <w:rsid w:val="001A3C24"/>
    <w:rsid w:val="001B0194"/>
    <w:rsid w:val="001B3F03"/>
    <w:rsid w:val="001C4893"/>
    <w:rsid w:val="001D0E4D"/>
    <w:rsid w:val="001F208E"/>
    <w:rsid w:val="00224DCF"/>
    <w:rsid w:val="002B28CA"/>
    <w:rsid w:val="002E0ABF"/>
    <w:rsid w:val="002F2913"/>
    <w:rsid w:val="003540BD"/>
    <w:rsid w:val="003928E9"/>
    <w:rsid w:val="003D7E51"/>
    <w:rsid w:val="003E2468"/>
    <w:rsid w:val="00410265"/>
    <w:rsid w:val="00410EAB"/>
    <w:rsid w:val="004164C4"/>
    <w:rsid w:val="00417CE7"/>
    <w:rsid w:val="00430052"/>
    <w:rsid w:val="00464CC7"/>
    <w:rsid w:val="004A07F9"/>
    <w:rsid w:val="004D5FD0"/>
    <w:rsid w:val="004D64B2"/>
    <w:rsid w:val="00523EE3"/>
    <w:rsid w:val="0054456E"/>
    <w:rsid w:val="00562A8B"/>
    <w:rsid w:val="005918EA"/>
    <w:rsid w:val="005A3A52"/>
    <w:rsid w:val="005E6BAA"/>
    <w:rsid w:val="005F1022"/>
    <w:rsid w:val="00600B30"/>
    <w:rsid w:val="00642675"/>
    <w:rsid w:val="006A03AF"/>
    <w:rsid w:val="006A4AC9"/>
    <w:rsid w:val="006E5075"/>
    <w:rsid w:val="00720DE5"/>
    <w:rsid w:val="00791CAF"/>
    <w:rsid w:val="007A4024"/>
    <w:rsid w:val="007C7F9E"/>
    <w:rsid w:val="007D2664"/>
    <w:rsid w:val="007F02F6"/>
    <w:rsid w:val="008722D5"/>
    <w:rsid w:val="008939D3"/>
    <w:rsid w:val="008B0D3E"/>
    <w:rsid w:val="008E5318"/>
    <w:rsid w:val="008E7635"/>
    <w:rsid w:val="00902FD0"/>
    <w:rsid w:val="0092066C"/>
    <w:rsid w:val="009255F0"/>
    <w:rsid w:val="00931B9D"/>
    <w:rsid w:val="00967E97"/>
    <w:rsid w:val="009E538A"/>
    <w:rsid w:val="00A17545"/>
    <w:rsid w:val="00A837F3"/>
    <w:rsid w:val="00A87109"/>
    <w:rsid w:val="00A92396"/>
    <w:rsid w:val="00AD29EF"/>
    <w:rsid w:val="00AE123F"/>
    <w:rsid w:val="00AF0C3D"/>
    <w:rsid w:val="00B96380"/>
    <w:rsid w:val="00BC2F33"/>
    <w:rsid w:val="00BD032B"/>
    <w:rsid w:val="00BE1595"/>
    <w:rsid w:val="00C35AA9"/>
    <w:rsid w:val="00D13799"/>
    <w:rsid w:val="00D27500"/>
    <w:rsid w:val="00D3184D"/>
    <w:rsid w:val="00D54A15"/>
    <w:rsid w:val="00D54A33"/>
    <w:rsid w:val="00D603DE"/>
    <w:rsid w:val="00D66E51"/>
    <w:rsid w:val="00D9576A"/>
    <w:rsid w:val="00DA1D8A"/>
    <w:rsid w:val="00DD0AEE"/>
    <w:rsid w:val="00E2366D"/>
    <w:rsid w:val="00E70376"/>
    <w:rsid w:val="00E91533"/>
    <w:rsid w:val="00ED10A9"/>
    <w:rsid w:val="00F24E36"/>
    <w:rsid w:val="00F30B3F"/>
    <w:rsid w:val="00F50286"/>
    <w:rsid w:val="00F875E5"/>
    <w:rsid w:val="00FF5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E3438"/>
  <w15:docId w15:val="{7D6A8102-3FAD-4150-BCAC-061AD1A5C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1CAF"/>
    <w:pPr>
      <w:ind w:left="720"/>
      <w:contextualSpacing/>
    </w:pPr>
  </w:style>
  <w:style w:type="character" w:styleId="Hyperlink">
    <w:name w:val="Hyperlink"/>
    <w:basedOn w:val="DefaultParagraphFont"/>
    <w:uiPriority w:val="99"/>
    <w:unhideWhenUsed/>
    <w:rsid w:val="00022E89"/>
    <w:rPr>
      <w:color w:val="0563C1" w:themeColor="hyperlink"/>
      <w:u w:val="single"/>
    </w:rPr>
  </w:style>
  <w:style w:type="character" w:styleId="UnresolvedMention">
    <w:name w:val="Unresolved Mention"/>
    <w:basedOn w:val="DefaultParagraphFont"/>
    <w:uiPriority w:val="99"/>
    <w:semiHidden/>
    <w:unhideWhenUsed/>
    <w:rsid w:val="00022E89"/>
    <w:rPr>
      <w:color w:val="605E5C"/>
      <w:shd w:val="clear" w:color="auto" w:fill="E1DFDD"/>
    </w:rPr>
  </w:style>
  <w:style w:type="paragraph" w:styleId="Header">
    <w:name w:val="header"/>
    <w:basedOn w:val="Normal"/>
    <w:link w:val="HeaderChar"/>
    <w:uiPriority w:val="99"/>
    <w:unhideWhenUsed/>
    <w:rsid w:val="006A4A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4AC9"/>
  </w:style>
  <w:style w:type="paragraph" w:styleId="Footer">
    <w:name w:val="footer"/>
    <w:basedOn w:val="Normal"/>
    <w:link w:val="FooterChar"/>
    <w:uiPriority w:val="99"/>
    <w:unhideWhenUsed/>
    <w:rsid w:val="006A4A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4A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emf"/><Relationship Id="rId39" Type="http://schemas.openxmlformats.org/officeDocument/2006/relationships/image" Target="media/image31.emf"/><Relationship Id="rId21" Type="http://schemas.openxmlformats.org/officeDocument/2006/relationships/image" Target="media/image13.emf"/><Relationship Id="rId34" Type="http://schemas.openxmlformats.org/officeDocument/2006/relationships/image" Target="media/image26.emf"/><Relationship Id="rId42" Type="http://schemas.openxmlformats.org/officeDocument/2006/relationships/image" Target="media/image34.emf"/><Relationship Id="rId47" Type="http://schemas.openxmlformats.org/officeDocument/2006/relationships/image" Target="media/image39.emf"/><Relationship Id="rId50"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emf"/><Relationship Id="rId11" Type="http://schemas.openxmlformats.org/officeDocument/2006/relationships/image" Target="media/image4.png"/><Relationship Id="rId24" Type="http://schemas.openxmlformats.org/officeDocument/2006/relationships/image" Target="media/image16.emf"/><Relationship Id="rId32" Type="http://schemas.openxmlformats.org/officeDocument/2006/relationships/image" Target="media/image24.emf"/><Relationship Id="rId37" Type="http://schemas.openxmlformats.org/officeDocument/2006/relationships/image" Target="media/image29.emf"/><Relationship Id="rId40" Type="http://schemas.openxmlformats.org/officeDocument/2006/relationships/image" Target="media/image32.emf"/><Relationship Id="rId45" Type="http://schemas.openxmlformats.org/officeDocument/2006/relationships/image" Target="media/image37.emf"/><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5.emf"/><Relationship Id="rId28" Type="http://schemas.openxmlformats.org/officeDocument/2006/relationships/image" Target="media/image20.emf"/><Relationship Id="rId36" Type="http://schemas.openxmlformats.org/officeDocument/2006/relationships/image" Target="media/image28.emf"/><Relationship Id="rId49"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chart" Target="charts/chart1.xml"/><Relationship Id="rId31" Type="http://schemas.openxmlformats.org/officeDocument/2006/relationships/image" Target="media/image23.emf"/><Relationship Id="rId44" Type="http://schemas.openxmlformats.org/officeDocument/2006/relationships/image" Target="media/image36.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emf"/><Relationship Id="rId27" Type="http://schemas.openxmlformats.org/officeDocument/2006/relationships/image" Target="media/image19.emf"/><Relationship Id="rId30" Type="http://schemas.openxmlformats.org/officeDocument/2006/relationships/image" Target="media/image22.emf"/><Relationship Id="rId35" Type="http://schemas.openxmlformats.org/officeDocument/2006/relationships/image" Target="media/image27.emf"/><Relationship Id="rId43" Type="http://schemas.openxmlformats.org/officeDocument/2006/relationships/image" Target="media/image35.emf"/><Relationship Id="rId48"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emf"/><Relationship Id="rId33" Type="http://schemas.openxmlformats.org/officeDocument/2006/relationships/image" Target="media/image25.emf"/><Relationship Id="rId38" Type="http://schemas.openxmlformats.org/officeDocument/2006/relationships/image" Target="media/image30.emf"/><Relationship Id="rId46" Type="http://schemas.openxmlformats.org/officeDocument/2006/relationships/image" Target="media/image38.emf"/><Relationship Id="rId20" Type="http://schemas.openxmlformats.org/officeDocument/2006/relationships/image" Target="media/image12.png"/><Relationship Id="rId41" Type="http://schemas.openxmlformats.org/officeDocument/2006/relationships/image" Target="media/image33.emf"/><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Question</a:t>
            </a:r>
            <a:r>
              <a:rPr lang="en-US" baseline="0"/>
              <a:t> Eleven - What are the effects of county lines on young people ages 12 to 17?</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Numbers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1D4-4952-A669-62818E270E8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1D4-4952-A669-62818E270E8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1D4-4952-A669-62818E270E8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1D4-4952-A669-62818E270E8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31D4-4952-A669-62818E270E81}"/>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31D4-4952-A669-62818E270E8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Trauma</c:v>
                </c:pt>
                <c:pt idx="1">
                  <c:v>Mental health problems</c:v>
                </c:pt>
                <c:pt idx="2">
                  <c:v>Living in fear</c:v>
                </c:pt>
                <c:pt idx="3">
                  <c:v>More exposure to violence and danger</c:v>
                </c:pt>
                <c:pt idx="4">
                  <c:v>Reoffending</c:v>
                </c:pt>
                <c:pt idx="5">
                  <c:v>Abusing drugs or alcohol</c:v>
                </c:pt>
              </c:strCache>
            </c:strRef>
          </c:cat>
          <c:val>
            <c:numRef>
              <c:f>Sheet1!$B$2:$B$7</c:f>
              <c:numCache>
                <c:formatCode>General</c:formatCode>
                <c:ptCount val="6"/>
                <c:pt idx="0">
                  <c:v>8</c:v>
                </c:pt>
                <c:pt idx="1">
                  <c:v>5</c:v>
                </c:pt>
                <c:pt idx="2">
                  <c:v>1</c:v>
                </c:pt>
                <c:pt idx="3">
                  <c:v>3</c:v>
                </c:pt>
                <c:pt idx="4">
                  <c:v>3</c:v>
                </c:pt>
                <c:pt idx="5">
                  <c:v>1</c:v>
                </c:pt>
              </c:numCache>
            </c:numRef>
          </c:val>
          <c:extLst>
            <c:ext xmlns:c16="http://schemas.microsoft.com/office/drawing/2014/chart" uri="{C3380CC4-5D6E-409C-BE32-E72D297353CC}">
              <c16:uniqueId val="{00000000-5055-44C7-BB6B-901901D3EB5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F0333E-A3B1-4106-848D-FD3B646B5F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742</TotalTime>
  <Pages>51</Pages>
  <Words>9193</Words>
  <Characters>52404</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61475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Kayla Elizabeth Pugh</dc:creator>
  <cp:keywords/>
  <dc:description/>
  <cp:lastModifiedBy>Kayla Elizabeth Pugh</cp:lastModifiedBy>
  <cp:revision>21</cp:revision>
  <dcterms:created xsi:type="dcterms:W3CDTF">2023-12-22T05:49:00Z</dcterms:created>
  <dcterms:modified xsi:type="dcterms:W3CDTF">2024-01-02T20:44:00Z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2024-01-02T00:08:53Z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edf88951-f6e0-4715-8c59-c5842cc46bd9</vt:lpwstr>
  </property>
  <property fmtid="{D5CDD505-2E9C-101B-9397-08002B2CF9AE}" pid="8" name="MSIP_Label_66cf8fe5-b7b7-4df7-b38d-1c61ac2f6639_ContentBits">
    <vt:lpwstr>0</vt:lpwstr>
  </property>
</Properties>
</file>