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8AB02" w14:textId="14EEA4E1" w:rsidR="00BC5888" w:rsidRPr="00B0788E" w:rsidRDefault="00F63FF4" w:rsidP="00BD1057">
      <w:pPr>
        <w:ind w:firstLine="720"/>
        <w:jc w:val="both"/>
        <w:rPr>
          <w:rFonts w:asciiTheme="minorHAnsi" w:hAnsiTheme="minorHAnsi" w:cstheme="minorHAnsi"/>
          <w:b/>
          <w:sz w:val="24"/>
          <w:szCs w:val="24"/>
          <w:u w:val="single"/>
        </w:rPr>
      </w:pPr>
      <w:r w:rsidRPr="00B0788E">
        <w:rPr>
          <w:rFonts w:asciiTheme="minorHAnsi" w:hAnsiTheme="minorHAnsi" w:cstheme="minorHAnsi"/>
          <w:b/>
          <w:noProof/>
          <w:sz w:val="24"/>
          <w:szCs w:val="24"/>
          <w:u w:val="single"/>
        </w:rPr>
        <w:drawing>
          <wp:anchor distT="0" distB="0" distL="114300" distR="114300" simplePos="0" relativeHeight="251658240" behindDoc="1" locked="0" layoutInCell="1" allowOverlap="1" wp14:anchorId="3FF1DE7E" wp14:editId="4C98492D">
            <wp:simplePos x="0" y="0"/>
            <wp:positionH relativeFrom="column">
              <wp:posOffset>-914400</wp:posOffset>
            </wp:positionH>
            <wp:positionV relativeFrom="paragraph">
              <wp:posOffset>361</wp:posOffset>
            </wp:positionV>
            <wp:extent cx="7587916" cy="10737489"/>
            <wp:effectExtent l="0" t="0" r="0" b="0"/>
            <wp:wrapTight wrapText="bothSides">
              <wp:wrapPolygon edited="0">
                <wp:start x="0" y="0"/>
                <wp:lineTo x="0" y="21563"/>
                <wp:lineTo x="21548" y="21563"/>
                <wp:lineTo x="215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ject proposal-2.png"/>
                    <pic:cNvPicPr/>
                  </pic:nvPicPr>
                  <pic:blipFill>
                    <a:blip r:embed="rId8">
                      <a:extLst>
                        <a:ext uri="{28A0092B-C50C-407E-A947-70E740481C1C}">
                          <a14:useLocalDpi xmlns:a14="http://schemas.microsoft.com/office/drawing/2010/main" val="0"/>
                        </a:ext>
                      </a:extLst>
                    </a:blip>
                    <a:stretch>
                      <a:fillRect/>
                    </a:stretch>
                  </pic:blipFill>
                  <pic:spPr>
                    <a:xfrm>
                      <a:off x="0" y="0"/>
                      <a:ext cx="7589185" cy="10739285"/>
                    </a:xfrm>
                    <a:prstGeom prst="rect">
                      <a:avLst/>
                    </a:prstGeom>
                  </pic:spPr>
                </pic:pic>
              </a:graphicData>
            </a:graphic>
            <wp14:sizeRelH relativeFrom="page">
              <wp14:pctWidth>0</wp14:pctWidth>
            </wp14:sizeRelH>
            <wp14:sizeRelV relativeFrom="page">
              <wp14:pctHeight>0</wp14:pctHeight>
            </wp14:sizeRelV>
          </wp:anchor>
        </w:drawing>
      </w:r>
    </w:p>
    <w:sdt>
      <w:sdtPr>
        <w:rPr>
          <w:rFonts w:asciiTheme="minorHAnsi" w:eastAsia="Times New Roman" w:hAnsiTheme="minorHAnsi" w:cstheme="minorHAnsi"/>
          <w:b w:val="0"/>
          <w:bCs w:val="0"/>
          <w:color w:val="auto"/>
          <w:sz w:val="20"/>
          <w:szCs w:val="20"/>
          <w:lang w:val="en-GB" w:eastAsia="en-GB"/>
        </w:rPr>
        <w:id w:val="-1936201042"/>
        <w:docPartObj>
          <w:docPartGallery w:val="Table of Contents"/>
          <w:docPartUnique/>
        </w:docPartObj>
      </w:sdtPr>
      <w:sdtEndPr/>
      <w:sdtContent>
        <w:p w14:paraId="57F381E9" w14:textId="5D7756DD" w:rsidR="00F63FF4" w:rsidRPr="00B0788E" w:rsidRDefault="00F63FF4" w:rsidP="00BD1057">
          <w:pPr>
            <w:pStyle w:val="TOCHeading"/>
            <w:jc w:val="both"/>
            <w:rPr>
              <w:rFonts w:asciiTheme="minorHAnsi" w:hAnsiTheme="minorHAnsi" w:cstheme="minorHAnsi"/>
              <w:lang w:val="en-GB"/>
            </w:rPr>
          </w:pPr>
          <w:r w:rsidRPr="00B0788E">
            <w:rPr>
              <w:rFonts w:asciiTheme="minorHAnsi" w:hAnsiTheme="minorHAnsi" w:cstheme="minorHAnsi"/>
              <w:lang w:val="en-GB"/>
            </w:rPr>
            <w:t>Table of Contents</w:t>
          </w:r>
        </w:p>
        <w:p w14:paraId="4A7AB9ED" w14:textId="0FE26768" w:rsidR="00485114" w:rsidRDefault="00F63FF4" w:rsidP="00BD1057">
          <w:pPr>
            <w:pStyle w:val="TOC1"/>
            <w:tabs>
              <w:tab w:val="right" w:leader="dot" w:pos="9010"/>
            </w:tabs>
            <w:jc w:val="both"/>
            <w:rPr>
              <w:rFonts w:eastAsiaTheme="minorEastAsia" w:cstheme="minorBidi"/>
              <w:b w:val="0"/>
              <w:bCs w:val="0"/>
              <w:caps w:val="0"/>
              <w:noProof/>
              <w:sz w:val="24"/>
              <w:szCs w:val="24"/>
              <w:u w:val="none"/>
              <w:lang w:eastAsia="en-US"/>
            </w:rPr>
          </w:pPr>
          <w:r w:rsidRPr="00B0788E">
            <w:rPr>
              <w:b w:val="0"/>
              <w:bCs w:val="0"/>
            </w:rPr>
            <w:fldChar w:fldCharType="begin"/>
          </w:r>
          <w:r w:rsidRPr="00B0788E">
            <w:instrText xml:space="preserve"> TOC \o "1-3" \h \z \u </w:instrText>
          </w:r>
          <w:r w:rsidRPr="00B0788E">
            <w:rPr>
              <w:b w:val="0"/>
              <w:bCs w:val="0"/>
            </w:rPr>
            <w:fldChar w:fldCharType="separate"/>
          </w:r>
          <w:hyperlink w:anchor="_Toc62413134" w:history="1">
            <w:r w:rsidR="00485114" w:rsidRPr="002718AA">
              <w:rPr>
                <w:rStyle w:val="Hyperlink"/>
                <w:noProof/>
              </w:rPr>
              <w:t>Needs analysis</w:t>
            </w:r>
            <w:r w:rsidR="00485114">
              <w:rPr>
                <w:noProof/>
                <w:webHidden/>
              </w:rPr>
              <w:tab/>
            </w:r>
            <w:r w:rsidR="00485114">
              <w:rPr>
                <w:noProof/>
                <w:webHidden/>
              </w:rPr>
              <w:fldChar w:fldCharType="begin"/>
            </w:r>
            <w:r w:rsidR="00485114">
              <w:rPr>
                <w:noProof/>
                <w:webHidden/>
              </w:rPr>
              <w:instrText xml:space="preserve"> PAGEREF _Toc62413134 \h </w:instrText>
            </w:r>
            <w:r w:rsidR="00485114">
              <w:rPr>
                <w:noProof/>
                <w:webHidden/>
              </w:rPr>
            </w:r>
            <w:r w:rsidR="00485114">
              <w:rPr>
                <w:noProof/>
                <w:webHidden/>
              </w:rPr>
              <w:fldChar w:fldCharType="separate"/>
            </w:r>
            <w:r w:rsidR="00485114">
              <w:rPr>
                <w:noProof/>
                <w:webHidden/>
              </w:rPr>
              <w:t>3</w:t>
            </w:r>
            <w:r w:rsidR="00485114">
              <w:rPr>
                <w:noProof/>
                <w:webHidden/>
              </w:rPr>
              <w:fldChar w:fldCharType="end"/>
            </w:r>
          </w:hyperlink>
        </w:p>
        <w:p w14:paraId="613B9C60" w14:textId="5FFF7142" w:rsidR="00485114" w:rsidRDefault="00C9513A" w:rsidP="00BD1057">
          <w:pPr>
            <w:pStyle w:val="TOC1"/>
            <w:tabs>
              <w:tab w:val="right" w:leader="dot" w:pos="9010"/>
            </w:tabs>
            <w:jc w:val="both"/>
            <w:rPr>
              <w:rFonts w:eastAsiaTheme="minorEastAsia" w:cstheme="minorBidi"/>
              <w:b w:val="0"/>
              <w:bCs w:val="0"/>
              <w:caps w:val="0"/>
              <w:noProof/>
              <w:sz w:val="24"/>
              <w:szCs w:val="24"/>
              <w:u w:val="none"/>
              <w:lang w:eastAsia="en-US"/>
            </w:rPr>
          </w:pPr>
          <w:hyperlink w:anchor="_Toc62413135" w:history="1">
            <w:r w:rsidR="00485114" w:rsidRPr="002718AA">
              <w:rPr>
                <w:rStyle w:val="Hyperlink"/>
                <w:noProof/>
              </w:rPr>
              <w:t>Community Engagement Project Proposal</w:t>
            </w:r>
            <w:r w:rsidR="00485114">
              <w:rPr>
                <w:noProof/>
                <w:webHidden/>
              </w:rPr>
              <w:tab/>
            </w:r>
            <w:r w:rsidR="00485114">
              <w:rPr>
                <w:noProof/>
                <w:webHidden/>
              </w:rPr>
              <w:fldChar w:fldCharType="begin"/>
            </w:r>
            <w:r w:rsidR="00485114">
              <w:rPr>
                <w:noProof/>
                <w:webHidden/>
              </w:rPr>
              <w:instrText xml:space="preserve"> PAGEREF _Toc62413135 \h </w:instrText>
            </w:r>
            <w:r w:rsidR="00485114">
              <w:rPr>
                <w:noProof/>
                <w:webHidden/>
              </w:rPr>
            </w:r>
            <w:r w:rsidR="00485114">
              <w:rPr>
                <w:noProof/>
                <w:webHidden/>
              </w:rPr>
              <w:fldChar w:fldCharType="separate"/>
            </w:r>
            <w:r w:rsidR="00485114">
              <w:rPr>
                <w:noProof/>
                <w:webHidden/>
              </w:rPr>
              <w:t>6</w:t>
            </w:r>
            <w:r w:rsidR="00485114">
              <w:rPr>
                <w:noProof/>
                <w:webHidden/>
              </w:rPr>
              <w:fldChar w:fldCharType="end"/>
            </w:r>
          </w:hyperlink>
        </w:p>
        <w:p w14:paraId="46EB0290" w14:textId="4657CD76" w:rsidR="00485114" w:rsidRDefault="00C9513A" w:rsidP="00BD1057">
          <w:pPr>
            <w:pStyle w:val="TOC1"/>
            <w:tabs>
              <w:tab w:val="right" w:leader="dot" w:pos="9010"/>
            </w:tabs>
            <w:jc w:val="both"/>
            <w:rPr>
              <w:rFonts w:eastAsiaTheme="minorEastAsia" w:cstheme="minorBidi"/>
              <w:b w:val="0"/>
              <w:bCs w:val="0"/>
              <w:caps w:val="0"/>
              <w:noProof/>
              <w:sz w:val="24"/>
              <w:szCs w:val="24"/>
              <w:u w:val="none"/>
              <w:lang w:eastAsia="en-US"/>
            </w:rPr>
          </w:pPr>
          <w:hyperlink w:anchor="_Toc62413136" w:history="1">
            <w:r w:rsidR="00485114" w:rsidRPr="002718AA">
              <w:rPr>
                <w:rStyle w:val="Hyperlink"/>
                <w:noProof/>
              </w:rPr>
              <w:t>Appendices</w:t>
            </w:r>
            <w:r w:rsidR="00485114">
              <w:rPr>
                <w:noProof/>
                <w:webHidden/>
              </w:rPr>
              <w:tab/>
            </w:r>
            <w:r w:rsidR="00485114">
              <w:rPr>
                <w:noProof/>
                <w:webHidden/>
              </w:rPr>
              <w:fldChar w:fldCharType="begin"/>
            </w:r>
            <w:r w:rsidR="00485114">
              <w:rPr>
                <w:noProof/>
                <w:webHidden/>
              </w:rPr>
              <w:instrText xml:space="preserve"> PAGEREF _Toc62413136 \h </w:instrText>
            </w:r>
            <w:r w:rsidR="00485114">
              <w:rPr>
                <w:noProof/>
                <w:webHidden/>
              </w:rPr>
            </w:r>
            <w:r w:rsidR="00485114">
              <w:rPr>
                <w:noProof/>
                <w:webHidden/>
              </w:rPr>
              <w:fldChar w:fldCharType="separate"/>
            </w:r>
            <w:r w:rsidR="00485114">
              <w:rPr>
                <w:noProof/>
                <w:webHidden/>
              </w:rPr>
              <w:t>13</w:t>
            </w:r>
            <w:r w:rsidR="00485114">
              <w:rPr>
                <w:noProof/>
                <w:webHidden/>
              </w:rPr>
              <w:fldChar w:fldCharType="end"/>
            </w:r>
          </w:hyperlink>
        </w:p>
        <w:p w14:paraId="40CE3989" w14:textId="60C7FC27" w:rsidR="00485114" w:rsidRDefault="00C9513A" w:rsidP="00BD1057">
          <w:pPr>
            <w:pStyle w:val="TOC1"/>
            <w:tabs>
              <w:tab w:val="right" w:leader="dot" w:pos="9010"/>
            </w:tabs>
            <w:jc w:val="both"/>
            <w:rPr>
              <w:rFonts w:eastAsiaTheme="minorEastAsia" w:cstheme="minorBidi"/>
              <w:b w:val="0"/>
              <w:bCs w:val="0"/>
              <w:caps w:val="0"/>
              <w:noProof/>
              <w:sz w:val="24"/>
              <w:szCs w:val="24"/>
              <w:u w:val="none"/>
              <w:lang w:eastAsia="en-US"/>
            </w:rPr>
          </w:pPr>
          <w:hyperlink w:anchor="_Toc62413137" w:history="1">
            <w:r w:rsidR="00485114" w:rsidRPr="002718AA">
              <w:rPr>
                <w:rStyle w:val="Hyperlink"/>
                <w:noProof/>
              </w:rPr>
              <w:t>References</w:t>
            </w:r>
            <w:r w:rsidR="00485114">
              <w:rPr>
                <w:noProof/>
                <w:webHidden/>
              </w:rPr>
              <w:tab/>
            </w:r>
            <w:r w:rsidR="00485114">
              <w:rPr>
                <w:noProof/>
                <w:webHidden/>
              </w:rPr>
              <w:fldChar w:fldCharType="begin"/>
            </w:r>
            <w:r w:rsidR="00485114">
              <w:rPr>
                <w:noProof/>
                <w:webHidden/>
              </w:rPr>
              <w:instrText xml:space="preserve"> PAGEREF _Toc62413137 \h </w:instrText>
            </w:r>
            <w:r w:rsidR="00485114">
              <w:rPr>
                <w:noProof/>
                <w:webHidden/>
              </w:rPr>
            </w:r>
            <w:r w:rsidR="00485114">
              <w:rPr>
                <w:noProof/>
                <w:webHidden/>
              </w:rPr>
              <w:fldChar w:fldCharType="separate"/>
            </w:r>
            <w:r w:rsidR="00485114">
              <w:rPr>
                <w:noProof/>
                <w:webHidden/>
              </w:rPr>
              <w:t>16</w:t>
            </w:r>
            <w:r w:rsidR="00485114">
              <w:rPr>
                <w:noProof/>
                <w:webHidden/>
              </w:rPr>
              <w:fldChar w:fldCharType="end"/>
            </w:r>
          </w:hyperlink>
        </w:p>
        <w:p w14:paraId="33CBBAF6" w14:textId="7846AD7E" w:rsidR="00F63FF4" w:rsidRPr="00B0788E" w:rsidRDefault="00F63FF4" w:rsidP="00BD1057">
          <w:pPr>
            <w:jc w:val="both"/>
            <w:rPr>
              <w:rFonts w:asciiTheme="minorHAnsi" w:hAnsiTheme="minorHAnsi" w:cstheme="minorHAnsi"/>
            </w:rPr>
          </w:pPr>
          <w:r w:rsidRPr="00B0788E">
            <w:rPr>
              <w:rFonts w:asciiTheme="minorHAnsi" w:hAnsiTheme="minorHAnsi" w:cstheme="minorHAnsi"/>
              <w:b/>
              <w:bCs/>
            </w:rPr>
            <w:fldChar w:fldCharType="end"/>
          </w:r>
        </w:p>
      </w:sdtContent>
    </w:sdt>
    <w:p w14:paraId="2237F660" w14:textId="77777777" w:rsidR="00F63FF4" w:rsidRPr="00B0788E" w:rsidRDefault="00F63FF4" w:rsidP="00BD1057">
      <w:pPr>
        <w:ind w:firstLine="720"/>
        <w:jc w:val="both"/>
        <w:rPr>
          <w:rFonts w:asciiTheme="minorHAnsi" w:hAnsiTheme="minorHAnsi" w:cstheme="minorHAnsi"/>
          <w:b/>
          <w:sz w:val="24"/>
          <w:szCs w:val="24"/>
          <w:u w:val="single"/>
        </w:rPr>
      </w:pPr>
    </w:p>
    <w:p w14:paraId="3D73FB8E" w14:textId="77777777" w:rsidR="00BC5888" w:rsidRPr="00B0788E" w:rsidRDefault="00BC5888" w:rsidP="00BD1057">
      <w:pPr>
        <w:jc w:val="both"/>
        <w:rPr>
          <w:rFonts w:asciiTheme="minorHAnsi" w:hAnsiTheme="minorHAnsi" w:cstheme="minorHAnsi"/>
          <w:b/>
          <w:sz w:val="24"/>
          <w:szCs w:val="24"/>
          <w:u w:val="single"/>
        </w:rPr>
      </w:pPr>
    </w:p>
    <w:p w14:paraId="2AD12DE7" w14:textId="77777777" w:rsidR="00BC5888" w:rsidRPr="00B0788E" w:rsidRDefault="00BC5888" w:rsidP="00BD1057">
      <w:pPr>
        <w:jc w:val="both"/>
        <w:rPr>
          <w:rFonts w:asciiTheme="minorHAnsi" w:hAnsiTheme="minorHAnsi" w:cstheme="minorHAnsi"/>
          <w:b/>
          <w:sz w:val="24"/>
          <w:szCs w:val="24"/>
          <w:u w:val="single"/>
        </w:rPr>
      </w:pPr>
    </w:p>
    <w:p w14:paraId="254E223F" w14:textId="77777777" w:rsidR="00BC5888" w:rsidRPr="00B0788E" w:rsidRDefault="00BC5888" w:rsidP="00BD1057">
      <w:pPr>
        <w:jc w:val="both"/>
        <w:rPr>
          <w:rFonts w:asciiTheme="minorHAnsi" w:hAnsiTheme="minorHAnsi" w:cstheme="minorHAnsi"/>
          <w:b/>
          <w:sz w:val="24"/>
          <w:szCs w:val="24"/>
          <w:u w:val="single"/>
        </w:rPr>
      </w:pPr>
    </w:p>
    <w:p w14:paraId="16F2B94A" w14:textId="77777777" w:rsidR="00BC5888" w:rsidRPr="00B0788E" w:rsidRDefault="00BC5888" w:rsidP="00BD1057">
      <w:pPr>
        <w:jc w:val="both"/>
        <w:rPr>
          <w:rFonts w:asciiTheme="minorHAnsi" w:hAnsiTheme="minorHAnsi" w:cstheme="minorHAnsi"/>
          <w:b/>
          <w:sz w:val="24"/>
          <w:szCs w:val="24"/>
          <w:u w:val="single"/>
        </w:rPr>
      </w:pPr>
    </w:p>
    <w:p w14:paraId="3C8F33CE" w14:textId="77777777" w:rsidR="00BC5888" w:rsidRPr="00B0788E" w:rsidRDefault="00BC5888" w:rsidP="00BD1057">
      <w:pPr>
        <w:jc w:val="both"/>
        <w:rPr>
          <w:rFonts w:asciiTheme="minorHAnsi" w:hAnsiTheme="minorHAnsi" w:cstheme="minorHAnsi"/>
          <w:b/>
          <w:sz w:val="24"/>
          <w:szCs w:val="24"/>
          <w:u w:val="single"/>
        </w:rPr>
      </w:pPr>
    </w:p>
    <w:p w14:paraId="48A56A92" w14:textId="77777777" w:rsidR="00BC5888" w:rsidRPr="00B0788E" w:rsidRDefault="00BC5888" w:rsidP="00BD1057">
      <w:pPr>
        <w:jc w:val="both"/>
        <w:rPr>
          <w:rFonts w:asciiTheme="minorHAnsi" w:hAnsiTheme="minorHAnsi" w:cstheme="minorHAnsi"/>
          <w:b/>
          <w:sz w:val="24"/>
          <w:szCs w:val="24"/>
          <w:u w:val="single"/>
        </w:rPr>
      </w:pPr>
    </w:p>
    <w:p w14:paraId="6075B3C9" w14:textId="77777777" w:rsidR="00BC5888" w:rsidRPr="00B0788E" w:rsidRDefault="00BC5888" w:rsidP="00BD1057">
      <w:pPr>
        <w:jc w:val="both"/>
        <w:rPr>
          <w:rFonts w:asciiTheme="minorHAnsi" w:hAnsiTheme="minorHAnsi" w:cstheme="minorHAnsi"/>
          <w:b/>
          <w:sz w:val="24"/>
          <w:szCs w:val="24"/>
          <w:u w:val="single"/>
        </w:rPr>
      </w:pPr>
    </w:p>
    <w:p w14:paraId="0980A8B8" w14:textId="77777777" w:rsidR="00BC5888" w:rsidRPr="00B0788E" w:rsidRDefault="00BC5888" w:rsidP="00BD1057">
      <w:pPr>
        <w:jc w:val="both"/>
        <w:rPr>
          <w:rFonts w:asciiTheme="minorHAnsi" w:hAnsiTheme="minorHAnsi" w:cstheme="minorHAnsi"/>
          <w:b/>
          <w:sz w:val="24"/>
          <w:szCs w:val="24"/>
          <w:u w:val="single"/>
        </w:rPr>
      </w:pPr>
    </w:p>
    <w:p w14:paraId="3BD180FB" w14:textId="77777777" w:rsidR="00BC5888" w:rsidRPr="00B0788E" w:rsidRDefault="00BC5888" w:rsidP="00BD1057">
      <w:pPr>
        <w:jc w:val="both"/>
        <w:rPr>
          <w:rFonts w:asciiTheme="minorHAnsi" w:hAnsiTheme="minorHAnsi" w:cstheme="minorHAnsi"/>
          <w:b/>
          <w:sz w:val="24"/>
          <w:szCs w:val="24"/>
          <w:u w:val="single"/>
        </w:rPr>
      </w:pPr>
    </w:p>
    <w:p w14:paraId="1C583ADF" w14:textId="77777777" w:rsidR="00BC5888" w:rsidRPr="00B0788E" w:rsidRDefault="00BC5888" w:rsidP="00BD1057">
      <w:pPr>
        <w:jc w:val="both"/>
        <w:rPr>
          <w:rFonts w:asciiTheme="minorHAnsi" w:hAnsiTheme="minorHAnsi" w:cstheme="minorHAnsi"/>
          <w:b/>
          <w:sz w:val="24"/>
          <w:szCs w:val="24"/>
          <w:u w:val="single"/>
        </w:rPr>
      </w:pPr>
    </w:p>
    <w:p w14:paraId="01265226" w14:textId="77777777" w:rsidR="00BC5888" w:rsidRPr="00B0788E" w:rsidRDefault="00BC5888" w:rsidP="00BD1057">
      <w:pPr>
        <w:jc w:val="both"/>
        <w:rPr>
          <w:rFonts w:asciiTheme="minorHAnsi" w:hAnsiTheme="minorHAnsi" w:cstheme="minorHAnsi"/>
          <w:b/>
          <w:sz w:val="24"/>
          <w:szCs w:val="24"/>
          <w:u w:val="single"/>
        </w:rPr>
      </w:pPr>
    </w:p>
    <w:p w14:paraId="0D47991B" w14:textId="77777777" w:rsidR="00BC5888" w:rsidRPr="00B0788E" w:rsidRDefault="00BC5888" w:rsidP="00BD1057">
      <w:pPr>
        <w:jc w:val="both"/>
        <w:rPr>
          <w:rFonts w:asciiTheme="minorHAnsi" w:hAnsiTheme="minorHAnsi" w:cstheme="minorHAnsi"/>
          <w:b/>
          <w:sz w:val="24"/>
          <w:szCs w:val="24"/>
          <w:u w:val="single"/>
        </w:rPr>
      </w:pPr>
    </w:p>
    <w:p w14:paraId="5E14D648" w14:textId="77777777" w:rsidR="00BC5888" w:rsidRPr="00B0788E" w:rsidRDefault="00BC5888" w:rsidP="00BD1057">
      <w:pPr>
        <w:jc w:val="both"/>
        <w:rPr>
          <w:rFonts w:asciiTheme="minorHAnsi" w:hAnsiTheme="minorHAnsi" w:cstheme="minorHAnsi"/>
          <w:b/>
          <w:sz w:val="24"/>
          <w:szCs w:val="24"/>
          <w:u w:val="single"/>
        </w:rPr>
      </w:pPr>
    </w:p>
    <w:p w14:paraId="63CA71F7" w14:textId="77777777" w:rsidR="00BC5888" w:rsidRPr="00B0788E" w:rsidRDefault="00BC5888" w:rsidP="00BD1057">
      <w:pPr>
        <w:jc w:val="both"/>
        <w:rPr>
          <w:rFonts w:asciiTheme="minorHAnsi" w:hAnsiTheme="minorHAnsi" w:cstheme="minorHAnsi"/>
          <w:b/>
          <w:sz w:val="24"/>
          <w:szCs w:val="24"/>
          <w:u w:val="single"/>
        </w:rPr>
      </w:pPr>
    </w:p>
    <w:p w14:paraId="0364BE15" w14:textId="1525768B" w:rsidR="00BC5888" w:rsidRPr="00B0788E" w:rsidRDefault="00BC5888" w:rsidP="00BD1057">
      <w:pPr>
        <w:jc w:val="both"/>
        <w:rPr>
          <w:rFonts w:asciiTheme="minorHAnsi" w:hAnsiTheme="minorHAnsi" w:cstheme="minorHAnsi"/>
          <w:b/>
          <w:sz w:val="24"/>
          <w:szCs w:val="24"/>
          <w:u w:val="single"/>
        </w:rPr>
      </w:pPr>
    </w:p>
    <w:p w14:paraId="59416ED0" w14:textId="3E4503DE" w:rsidR="00BC5888" w:rsidRPr="00B0788E" w:rsidRDefault="00BC5888" w:rsidP="00BD1057">
      <w:pPr>
        <w:jc w:val="both"/>
        <w:rPr>
          <w:rFonts w:asciiTheme="minorHAnsi" w:hAnsiTheme="minorHAnsi" w:cstheme="minorHAnsi"/>
          <w:b/>
          <w:sz w:val="24"/>
          <w:szCs w:val="24"/>
          <w:u w:val="single"/>
        </w:rPr>
      </w:pPr>
    </w:p>
    <w:p w14:paraId="78B24179" w14:textId="6986B963" w:rsidR="00BC5888" w:rsidRPr="00B0788E" w:rsidRDefault="00BC5888" w:rsidP="00BD1057">
      <w:pPr>
        <w:jc w:val="both"/>
        <w:rPr>
          <w:rFonts w:asciiTheme="minorHAnsi" w:hAnsiTheme="minorHAnsi" w:cstheme="minorHAnsi"/>
          <w:b/>
          <w:sz w:val="24"/>
          <w:szCs w:val="24"/>
          <w:u w:val="single"/>
        </w:rPr>
      </w:pPr>
    </w:p>
    <w:p w14:paraId="708303AC" w14:textId="6D30CF39" w:rsidR="00BC5888" w:rsidRPr="00B0788E" w:rsidRDefault="00BC5888" w:rsidP="00BD1057">
      <w:pPr>
        <w:jc w:val="both"/>
        <w:rPr>
          <w:rFonts w:asciiTheme="minorHAnsi" w:hAnsiTheme="minorHAnsi" w:cstheme="minorHAnsi"/>
          <w:b/>
          <w:sz w:val="24"/>
          <w:szCs w:val="24"/>
          <w:u w:val="single"/>
        </w:rPr>
      </w:pPr>
    </w:p>
    <w:p w14:paraId="048AB3B9" w14:textId="581D76FA" w:rsidR="00BC5888" w:rsidRPr="00B0788E" w:rsidRDefault="00BC5888" w:rsidP="00BD1057">
      <w:pPr>
        <w:jc w:val="both"/>
        <w:rPr>
          <w:rFonts w:asciiTheme="minorHAnsi" w:hAnsiTheme="minorHAnsi" w:cstheme="minorHAnsi"/>
          <w:b/>
          <w:sz w:val="24"/>
          <w:szCs w:val="24"/>
          <w:u w:val="single"/>
        </w:rPr>
      </w:pPr>
    </w:p>
    <w:p w14:paraId="7D6A4C8D" w14:textId="7207C776" w:rsidR="00BC5888" w:rsidRPr="00B0788E" w:rsidRDefault="00BC5888" w:rsidP="00BD1057">
      <w:pPr>
        <w:jc w:val="both"/>
        <w:rPr>
          <w:rFonts w:asciiTheme="minorHAnsi" w:hAnsiTheme="minorHAnsi" w:cstheme="minorHAnsi"/>
          <w:b/>
          <w:sz w:val="24"/>
          <w:szCs w:val="24"/>
          <w:u w:val="single"/>
        </w:rPr>
      </w:pPr>
    </w:p>
    <w:p w14:paraId="2F7BFF04" w14:textId="42F30DC0" w:rsidR="00BC5888" w:rsidRPr="00B0788E" w:rsidRDefault="00BC5888" w:rsidP="00BD1057">
      <w:pPr>
        <w:jc w:val="both"/>
        <w:rPr>
          <w:rFonts w:asciiTheme="minorHAnsi" w:hAnsiTheme="minorHAnsi" w:cstheme="minorHAnsi"/>
          <w:b/>
          <w:sz w:val="24"/>
          <w:szCs w:val="24"/>
          <w:u w:val="single"/>
        </w:rPr>
      </w:pPr>
    </w:p>
    <w:p w14:paraId="01635BAA" w14:textId="5BC04539" w:rsidR="00BC5888" w:rsidRPr="00B0788E" w:rsidRDefault="00BC5888" w:rsidP="00BD1057">
      <w:pPr>
        <w:jc w:val="both"/>
        <w:rPr>
          <w:rFonts w:asciiTheme="minorHAnsi" w:hAnsiTheme="minorHAnsi" w:cstheme="minorHAnsi"/>
          <w:b/>
          <w:sz w:val="24"/>
          <w:szCs w:val="24"/>
          <w:u w:val="single"/>
        </w:rPr>
      </w:pPr>
    </w:p>
    <w:p w14:paraId="7A2C8BF3" w14:textId="1A01D254" w:rsidR="00BC5888" w:rsidRPr="00B0788E" w:rsidRDefault="00BC5888" w:rsidP="00BD1057">
      <w:pPr>
        <w:jc w:val="both"/>
        <w:rPr>
          <w:rFonts w:asciiTheme="minorHAnsi" w:hAnsiTheme="minorHAnsi" w:cstheme="minorHAnsi"/>
          <w:b/>
          <w:sz w:val="24"/>
          <w:szCs w:val="24"/>
          <w:u w:val="single"/>
        </w:rPr>
      </w:pPr>
    </w:p>
    <w:p w14:paraId="52EEAD77" w14:textId="29819CFA" w:rsidR="00BC5888" w:rsidRPr="00B0788E" w:rsidRDefault="00BC5888" w:rsidP="00BD1057">
      <w:pPr>
        <w:jc w:val="both"/>
        <w:rPr>
          <w:rFonts w:asciiTheme="minorHAnsi" w:hAnsiTheme="minorHAnsi" w:cstheme="minorHAnsi"/>
          <w:b/>
          <w:sz w:val="24"/>
          <w:szCs w:val="24"/>
          <w:u w:val="single"/>
        </w:rPr>
      </w:pPr>
    </w:p>
    <w:p w14:paraId="6C6FE820" w14:textId="1C291481" w:rsidR="00BC5888" w:rsidRPr="00B0788E" w:rsidRDefault="00BC5888" w:rsidP="00BD1057">
      <w:pPr>
        <w:jc w:val="both"/>
        <w:rPr>
          <w:rFonts w:asciiTheme="minorHAnsi" w:hAnsiTheme="minorHAnsi" w:cstheme="minorHAnsi"/>
          <w:b/>
          <w:sz w:val="24"/>
          <w:szCs w:val="24"/>
          <w:u w:val="single"/>
        </w:rPr>
      </w:pPr>
    </w:p>
    <w:p w14:paraId="6F045C85" w14:textId="155E5B59" w:rsidR="00BC5888" w:rsidRPr="00B0788E" w:rsidRDefault="00BC5888" w:rsidP="00BD1057">
      <w:pPr>
        <w:jc w:val="both"/>
        <w:rPr>
          <w:rFonts w:asciiTheme="minorHAnsi" w:hAnsiTheme="minorHAnsi" w:cstheme="minorHAnsi"/>
          <w:b/>
          <w:sz w:val="24"/>
          <w:szCs w:val="24"/>
          <w:u w:val="single"/>
        </w:rPr>
      </w:pPr>
    </w:p>
    <w:p w14:paraId="5FE310B7" w14:textId="25051CD7" w:rsidR="00BC5888" w:rsidRPr="00B0788E" w:rsidRDefault="00BC5888" w:rsidP="00BD1057">
      <w:pPr>
        <w:jc w:val="both"/>
        <w:rPr>
          <w:rFonts w:asciiTheme="minorHAnsi" w:hAnsiTheme="minorHAnsi" w:cstheme="minorHAnsi"/>
          <w:b/>
          <w:sz w:val="24"/>
          <w:szCs w:val="24"/>
          <w:u w:val="single"/>
        </w:rPr>
      </w:pPr>
    </w:p>
    <w:p w14:paraId="50302E35" w14:textId="636999BE" w:rsidR="00BC5888" w:rsidRPr="00B0788E" w:rsidRDefault="00BC5888" w:rsidP="00BD1057">
      <w:pPr>
        <w:jc w:val="both"/>
        <w:rPr>
          <w:rFonts w:asciiTheme="minorHAnsi" w:hAnsiTheme="minorHAnsi" w:cstheme="minorHAnsi"/>
          <w:b/>
          <w:sz w:val="24"/>
          <w:szCs w:val="24"/>
          <w:u w:val="single"/>
        </w:rPr>
      </w:pPr>
    </w:p>
    <w:p w14:paraId="5ACBC27B" w14:textId="7321542F" w:rsidR="00877DA9" w:rsidRDefault="00877DA9" w:rsidP="00BD1057">
      <w:pPr>
        <w:pStyle w:val="Heading1"/>
        <w:jc w:val="both"/>
        <w:rPr>
          <w:rFonts w:asciiTheme="minorHAnsi" w:eastAsia="Times New Roman" w:hAnsiTheme="minorHAnsi" w:cstheme="minorHAnsi"/>
          <w:b/>
          <w:color w:val="auto"/>
          <w:sz w:val="24"/>
          <w:szCs w:val="24"/>
          <w:u w:val="single"/>
        </w:rPr>
      </w:pPr>
    </w:p>
    <w:p w14:paraId="60A7951F" w14:textId="77777777" w:rsidR="00485114" w:rsidRPr="00485114" w:rsidRDefault="00485114" w:rsidP="00BD1057">
      <w:pPr>
        <w:jc w:val="both"/>
      </w:pPr>
    </w:p>
    <w:p w14:paraId="7AF602D7" w14:textId="4AD7F0CF" w:rsidR="00560540" w:rsidRDefault="00560540" w:rsidP="00BD1057">
      <w:pPr>
        <w:jc w:val="both"/>
      </w:pPr>
    </w:p>
    <w:p w14:paraId="593E1508" w14:textId="77777777" w:rsidR="00560540" w:rsidRPr="00560540" w:rsidRDefault="00560540" w:rsidP="00BD1057">
      <w:pPr>
        <w:jc w:val="both"/>
      </w:pPr>
    </w:p>
    <w:p w14:paraId="6EEDC415" w14:textId="09DA2D0A" w:rsidR="003C11F1" w:rsidRPr="00B0788E" w:rsidRDefault="003C11F1" w:rsidP="00BD1057">
      <w:pPr>
        <w:pStyle w:val="Heading1"/>
        <w:jc w:val="both"/>
        <w:rPr>
          <w:rFonts w:asciiTheme="minorHAnsi" w:hAnsiTheme="minorHAnsi" w:cstheme="minorHAnsi"/>
          <w:color w:val="000000" w:themeColor="text1"/>
        </w:rPr>
      </w:pPr>
      <w:bookmarkStart w:id="0" w:name="_Toc62413134"/>
      <w:r w:rsidRPr="00B0788E">
        <w:rPr>
          <w:rFonts w:asciiTheme="minorHAnsi" w:hAnsiTheme="minorHAnsi" w:cstheme="minorHAnsi"/>
          <w:color w:val="000000" w:themeColor="text1"/>
        </w:rPr>
        <w:lastRenderedPageBreak/>
        <w:t>Needs analys</w:t>
      </w:r>
      <w:r w:rsidR="00485114">
        <w:rPr>
          <w:rFonts w:asciiTheme="minorHAnsi" w:hAnsiTheme="minorHAnsi" w:cstheme="minorHAnsi"/>
          <w:color w:val="000000" w:themeColor="text1"/>
        </w:rPr>
        <w:t>i</w:t>
      </w:r>
      <w:r w:rsidRPr="00B0788E">
        <w:rPr>
          <w:rFonts w:asciiTheme="minorHAnsi" w:hAnsiTheme="minorHAnsi" w:cstheme="minorHAnsi"/>
          <w:color w:val="000000" w:themeColor="text1"/>
        </w:rPr>
        <w:t>s</w:t>
      </w:r>
      <w:bookmarkEnd w:id="0"/>
      <w:r w:rsidRPr="00B0788E">
        <w:rPr>
          <w:rFonts w:asciiTheme="minorHAnsi" w:hAnsiTheme="minorHAnsi" w:cstheme="minorHAnsi"/>
          <w:color w:val="000000" w:themeColor="text1"/>
        </w:rPr>
        <w:t xml:space="preserve"> </w:t>
      </w:r>
    </w:p>
    <w:p w14:paraId="3FF61C4D" w14:textId="46323619" w:rsidR="00B64984" w:rsidRPr="00B0788E" w:rsidRDefault="00B64984" w:rsidP="00BD1057">
      <w:pPr>
        <w:ind w:left="720"/>
        <w:jc w:val="both"/>
        <w:rPr>
          <w:rFonts w:asciiTheme="minorHAnsi" w:hAnsiTheme="minorHAnsi" w:cstheme="minorHAnsi"/>
          <w:b/>
          <w:sz w:val="24"/>
          <w:szCs w:val="24"/>
          <w:u w:val="single"/>
        </w:rPr>
      </w:pPr>
    </w:p>
    <w:p w14:paraId="4B56C004" w14:textId="77777777" w:rsidR="00D97864" w:rsidRPr="00B0788E" w:rsidRDefault="00D97864" w:rsidP="00BD1057">
      <w:pPr>
        <w:ind w:left="720"/>
        <w:jc w:val="both"/>
        <w:rPr>
          <w:rFonts w:asciiTheme="minorHAnsi" w:hAnsiTheme="minorHAnsi" w:cstheme="minorHAnsi"/>
          <w:sz w:val="24"/>
          <w:szCs w:val="24"/>
        </w:rPr>
      </w:pPr>
    </w:p>
    <w:p w14:paraId="5A1135B0" w14:textId="3BAA8E13" w:rsidR="00D97864" w:rsidRPr="00B0788E" w:rsidRDefault="00D97864" w:rsidP="00BD1057">
      <w:pPr>
        <w:jc w:val="both"/>
        <w:rPr>
          <w:rFonts w:asciiTheme="minorHAnsi" w:hAnsiTheme="minorHAnsi" w:cstheme="minorHAnsi"/>
          <w:sz w:val="24"/>
          <w:szCs w:val="24"/>
        </w:rPr>
      </w:pPr>
      <w:r w:rsidRPr="00B0788E">
        <w:rPr>
          <w:rFonts w:asciiTheme="minorHAnsi" w:hAnsiTheme="minorHAnsi" w:cstheme="minorHAnsi"/>
          <w:sz w:val="24"/>
          <w:szCs w:val="24"/>
        </w:rPr>
        <w:t>This needs analysis</w:t>
      </w:r>
      <w:r w:rsidR="00AC2A0F" w:rsidRPr="00B0788E">
        <w:rPr>
          <w:rFonts w:asciiTheme="minorHAnsi" w:hAnsiTheme="minorHAnsi" w:cstheme="minorHAnsi"/>
          <w:sz w:val="24"/>
          <w:szCs w:val="24"/>
        </w:rPr>
        <w:t xml:space="preserve"> is focused on the population in Swansea that are not in education, employment or training (NEET)</w:t>
      </w:r>
      <w:r w:rsidRPr="00B0788E">
        <w:rPr>
          <w:rFonts w:asciiTheme="minorHAnsi" w:hAnsiTheme="minorHAnsi" w:cstheme="minorHAnsi"/>
          <w:sz w:val="24"/>
          <w:szCs w:val="24"/>
        </w:rPr>
        <w:t xml:space="preserve"> </w:t>
      </w:r>
      <w:r w:rsidR="00AC2A0F" w:rsidRPr="00B0788E">
        <w:rPr>
          <w:rFonts w:asciiTheme="minorHAnsi" w:hAnsiTheme="minorHAnsi" w:cstheme="minorHAnsi"/>
          <w:sz w:val="24"/>
          <w:szCs w:val="24"/>
        </w:rPr>
        <w:t xml:space="preserve">and </w:t>
      </w:r>
      <w:r w:rsidRPr="00B0788E">
        <w:rPr>
          <w:rFonts w:asciiTheme="minorHAnsi" w:hAnsiTheme="minorHAnsi" w:cstheme="minorHAnsi"/>
          <w:sz w:val="24"/>
          <w:szCs w:val="24"/>
        </w:rPr>
        <w:t xml:space="preserve">identifies what </w:t>
      </w:r>
      <w:r w:rsidR="00BC5888" w:rsidRPr="00B0788E">
        <w:rPr>
          <w:rFonts w:asciiTheme="minorHAnsi" w:hAnsiTheme="minorHAnsi" w:cstheme="minorHAnsi"/>
          <w:sz w:val="24"/>
          <w:szCs w:val="24"/>
        </w:rPr>
        <w:t>provisions</w:t>
      </w:r>
      <w:r w:rsidRPr="00B0788E">
        <w:rPr>
          <w:rFonts w:asciiTheme="minorHAnsi" w:hAnsiTheme="minorHAnsi" w:cstheme="minorHAnsi"/>
          <w:sz w:val="24"/>
          <w:szCs w:val="24"/>
        </w:rPr>
        <w:t xml:space="preserve"> are currently available to</w:t>
      </w:r>
      <w:r w:rsidR="00BC5888" w:rsidRPr="00B0788E">
        <w:rPr>
          <w:rFonts w:asciiTheme="minorHAnsi" w:hAnsiTheme="minorHAnsi" w:cstheme="minorHAnsi"/>
          <w:sz w:val="24"/>
          <w:szCs w:val="24"/>
        </w:rPr>
        <w:t xml:space="preserve"> support</w:t>
      </w:r>
      <w:r w:rsidR="00AC2A0F" w:rsidRPr="00B0788E">
        <w:rPr>
          <w:rFonts w:asciiTheme="minorHAnsi" w:hAnsiTheme="minorHAnsi" w:cstheme="minorHAnsi"/>
          <w:sz w:val="24"/>
          <w:szCs w:val="24"/>
        </w:rPr>
        <w:t xml:space="preserve"> these</w:t>
      </w:r>
      <w:r w:rsidRPr="00B0788E">
        <w:rPr>
          <w:rFonts w:asciiTheme="minorHAnsi" w:hAnsiTheme="minorHAnsi" w:cstheme="minorHAnsi"/>
          <w:sz w:val="24"/>
          <w:szCs w:val="24"/>
        </w:rPr>
        <w:t xml:space="preserve"> 16-24-year olds</w:t>
      </w:r>
      <w:r w:rsidR="00BC5888" w:rsidRPr="00B0788E">
        <w:rPr>
          <w:rFonts w:asciiTheme="minorHAnsi" w:hAnsiTheme="minorHAnsi" w:cstheme="minorHAnsi"/>
          <w:sz w:val="24"/>
          <w:szCs w:val="24"/>
        </w:rPr>
        <w:t xml:space="preserve"> entering education, employment or training</w:t>
      </w:r>
      <w:r w:rsidR="002A206D" w:rsidRPr="00B0788E">
        <w:rPr>
          <w:rFonts w:asciiTheme="minorHAnsi" w:hAnsiTheme="minorHAnsi" w:cstheme="minorHAnsi"/>
          <w:sz w:val="24"/>
          <w:szCs w:val="24"/>
        </w:rPr>
        <w:t xml:space="preserve">. With data to </w:t>
      </w:r>
      <w:r w:rsidR="00F63FF4" w:rsidRPr="00B0788E">
        <w:rPr>
          <w:rFonts w:asciiTheme="minorHAnsi" w:hAnsiTheme="minorHAnsi" w:cstheme="minorHAnsi"/>
          <w:sz w:val="24"/>
          <w:szCs w:val="24"/>
        </w:rPr>
        <w:t>measure</w:t>
      </w:r>
      <w:r w:rsidR="002A206D" w:rsidRPr="00B0788E">
        <w:rPr>
          <w:rFonts w:asciiTheme="minorHAnsi" w:hAnsiTheme="minorHAnsi" w:cstheme="minorHAnsi"/>
          <w:sz w:val="24"/>
          <w:szCs w:val="24"/>
        </w:rPr>
        <w:t xml:space="preserve"> how </w:t>
      </w:r>
      <w:r w:rsidR="00AC2A0F" w:rsidRPr="00B0788E">
        <w:rPr>
          <w:rFonts w:asciiTheme="minorHAnsi" w:hAnsiTheme="minorHAnsi" w:cstheme="minorHAnsi"/>
          <w:sz w:val="24"/>
          <w:szCs w:val="24"/>
        </w:rPr>
        <w:t>effective the</w:t>
      </w:r>
      <w:r w:rsidR="00BC5888" w:rsidRPr="00B0788E">
        <w:rPr>
          <w:rFonts w:asciiTheme="minorHAnsi" w:hAnsiTheme="minorHAnsi" w:cstheme="minorHAnsi"/>
          <w:sz w:val="24"/>
          <w:szCs w:val="24"/>
        </w:rPr>
        <w:t>se</w:t>
      </w:r>
      <w:r w:rsidR="002A206D" w:rsidRPr="00B0788E">
        <w:rPr>
          <w:rFonts w:asciiTheme="minorHAnsi" w:hAnsiTheme="minorHAnsi" w:cstheme="minorHAnsi"/>
          <w:sz w:val="24"/>
          <w:szCs w:val="24"/>
        </w:rPr>
        <w:t xml:space="preserve"> services </w:t>
      </w:r>
      <w:r w:rsidR="00AC2A0F" w:rsidRPr="00B0788E">
        <w:rPr>
          <w:rFonts w:asciiTheme="minorHAnsi" w:hAnsiTheme="minorHAnsi" w:cstheme="minorHAnsi"/>
          <w:sz w:val="24"/>
          <w:szCs w:val="24"/>
        </w:rPr>
        <w:t>are in supporting the diverse needs</w:t>
      </w:r>
      <w:r w:rsidR="002A206D" w:rsidRPr="00B0788E">
        <w:rPr>
          <w:rFonts w:asciiTheme="minorHAnsi" w:hAnsiTheme="minorHAnsi" w:cstheme="minorHAnsi"/>
          <w:sz w:val="24"/>
          <w:szCs w:val="24"/>
        </w:rPr>
        <w:t xml:space="preserve"> </w:t>
      </w:r>
      <w:r w:rsidR="00AC2A0F" w:rsidRPr="00B0788E">
        <w:rPr>
          <w:rFonts w:asciiTheme="minorHAnsi" w:hAnsiTheme="minorHAnsi" w:cstheme="minorHAnsi"/>
          <w:sz w:val="24"/>
          <w:szCs w:val="24"/>
        </w:rPr>
        <w:t>of those categorised as NEET</w:t>
      </w:r>
      <w:r w:rsidR="002468F9">
        <w:rPr>
          <w:rFonts w:asciiTheme="minorHAnsi" w:hAnsiTheme="minorHAnsi" w:cstheme="minorHAnsi"/>
          <w:sz w:val="24"/>
          <w:szCs w:val="24"/>
        </w:rPr>
        <w:t>, it allows any gaps to be identified that could negatively impact this group.  With the evaluation of current provisions, c</w:t>
      </w:r>
      <w:r w:rsidR="002A206D" w:rsidRPr="00B0788E">
        <w:rPr>
          <w:rFonts w:asciiTheme="minorHAnsi" w:hAnsiTheme="minorHAnsi" w:cstheme="minorHAnsi"/>
          <w:sz w:val="24"/>
          <w:szCs w:val="24"/>
        </w:rPr>
        <w:t xml:space="preserve">onsiderations are made as to how </w:t>
      </w:r>
      <w:r w:rsidRPr="00B0788E">
        <w:rPr>
          <w:rFonts w:asciiTheme="minorHAnsi" w:hAnsiTheme="minorHAnsi" w:cstheme="minorHAnsi"/>
          <w:sz w:val="24"/>
          <w:szCs w:val="24"/>
        </w:rPr>
        <w:t>the introduction of a</w:t>
      </w:r>
      <w:r w:rsidR="00AC2A0F" w:rsidRPr="00B0788E">
        <w:rPr>
          <w:rFonts w:asciiTheme="minorHAnsi" w:hAnsiTheme="minorHAnsi" w:cstheme="minorHAnsi"/>
          <w:sz w:val="24"/>
          <w:szCs w:val="24"/>
        </w:rPr>
        <w:t xml:space="preserve"> </w:t>
      </w:r>
      <w:r w:rsidR="00B35948">
        <w:rPr>
          <w:rFonts w:asciiTheme="minorHAnsi" w:hAnsiTheme="minorHAnsi" w:cstheme="minorHAnsi"/>
          <w:sz w:val="24"/>
          <w:szCs w:val="24"/>
        </w:rPr>
        <w:t>dog training programme (DTP)</w:t>
      </w:r>
      <w:r w:rsidRPr="00B0788E">
        <w:rPr>
          <w:rFonts w:asciiTheme="minorHAnsi" w:hAnsiTheme="minorHAnsi" w:cstheme="minorHAnsi"/>
          <w:sz w:val="24"/>
          <w:szCs w:val="24"/>
        </w:rPr>
        <w:t xml:space="preserve"> could further reduce the amount of young people that are NEET</w:t>
      </w:r>
      <w:r w:rsidR="00AC2A0F" w:rsidRPr="00B0788E">
        <w:rPr>
          <w:rFonts w:asciiTheme="minorHAnsi" w:hAnsiTheme="minorHAnsi" w:cstheme="minorHAnsi"/>
          <w:sz w:val="24"/>
          <w:szCs w:val="24"/>
        </w:rPr>
        <w:t xml:space="preserve"> in Swansea</w:t>
      </w:r>
      <w:r w:rsidR="00B35948">
        <w:rPr>
          <w:rFonts w:asciiTheme="minorHAnsi" w:hAnsiTheme="minorHAnsi" w:cstheme="minorHAnsi"/>
          <w:sz w:val="24"/>
          <w:szCs w:val="24"/>
        </w:rPr>
        <w:t xml:space="preserve">. </w:t>
      </w:r>
    </w:p>
    <w:p w14:paraId="03DA35FC" w14:textId="4587C46C" w:rsidR="00276CC7" w:rsidRPr="00B0788E" w:rsidRDefault="00276CC7" w:rsidP="00BD1057">
      <w:pPr>
        <w:ind w:left="720"/>
        <w:jc w:val="both"/>
        <w:rPr>
          <w:rFonts w:asciiTheme="minorHAnsi" w:hAnsiTheme="minorHAnsi" w:cstheme="minorHAnsi"/>
          <w:sz w:val="24"/>
          <w:szCs w:val="24"/>
        </w:rPr>
      </w:pPr>
    </w:p>
    <w:p w14:paraId="5CE5D9C0" w14:textId="027DD5CF" w:rsidR="00BC5888" w:rsidRDefault="00C72201" w:rsidP="00BD1057">
      <w:pPr>
        <w:jc w:val="both"/>
        <w:rPr>
          <w:rFonts w:asciiTheme="minorHAnsi" w:hAnsiTheme="minorHAnsi" w:cstheme="minorHAnsi"/>
          <w:sz w:val="24"/>
          <w:szCs w:val="24"/>
        </w:rPr>
      </w:pPr>
      <w:r>
        <w:rPr>
          <w:rFonts w:asciiTheme="minorHAnsi" w:hAnsiTheme="minorHAnsi" w:cstheme="minorHAnsi"/>
          <w:sz w:val="24"/>
          <w:szCs w:val="24"/>
        </w:rPr>
        <w:t xml:space="preserve">According </w:t>
      </w:r>
      <w:r w:rsidR="00BC5888" w:rsidRPr="00B0788E">
        <w:rPr>
          <w:rFonts w:asciiTheme="minorHAnsi" w:hAnsiTheme="minorHAnsi" w:cstheme="minorHAnsi"/>
          <w:sz w:val="24"/>
          <w:szCs w:val="24"/>
        </w:rPr>
        <w:t>to the Welsh Government (2020) 11.1% of 16-18-year olds and 15.7% of 19-24-year olds are NEET</w:t>
      </w:r>
      <w:r w:rsidR="00560540">
        <w:rPr>
          <w:rFonts w:asciiTheme="minorHAnsi" w:hAnsiTheme="minorHAnsi" w:cstheme="minorHAnsi"/>
          <w:sz w:val="24"/>
          <w:szCs w:val="24"/>
        </w:rPr>
        <w:t xml:space="preserve"> in Wales</w:t>
      </w:r>
      <w:r w:rsidR="00CF2846">
        <w:rPr>
          <w:rFonts w:asciiTheme="minorHAnsi" w:hAnsiTheme="minorHAnsi" w:cstheme="minorHAnsi"/>
          <w:sz w:val="24"/>
          <w:szCs w:val="24"/>
        </w:rPr>
        <w:t>. There are 4.5% of people unemployed within Swansea,</w:t>
      </w:r>
      <w:r w:rsidR="00B35948">
        <w:rPr>
          <w:rFonts w:asciiTheme="minorHAnsi" w:hAnsiTheme="minorHAnsi" w:cstheme="minorHAnsi"/>
          <w:sz w:val="24"/>
          <w:szCs w:val="24"/>
        </w:rPr>
        <w:t xml:space="preserve"> compared with 3.6% in Wales </w:t>
      </w:r>
      <w:r w:rsidR="00B35948" w:rsidRPr="00B35948">
        <w:rPr>
          <w:rFonts w:asciiTheme="minorHAnsi" w:hAnsiTheme="minorHAnsi" w:cstheme="minorHAnsi"/>
          <w:i/>
          <w:sz w:val="24"/>
          <w:szCs w:val="24"/>
        </w:rPr>
        <w:t>(Swansea Council, 2020).</w:t>
      </w:r>
      <w:r w:rsidR="00B35948">
        <w:rPr>
          <w:rFonts w:asciiTheme="minorHAnsi" w:hAnsiTheme="minorHAnsi" w:cstheme="minorHAnsi"/>
          <w:sz w:val="24"/>
          <w:szCs w:val="24"/>
        </w:rPr>
        <w:t xml:space="preserve"> A</w:t>
      </w:r>
      <w:r w:rsidR="00CF2846">
        <w:rPr>
          <w:rFonts w:asciiTheme="minorHAnsi" w:hAnsiTheme="minorHAnsi" w:cstheme="minorHAnsi"/>
          <w:sz w:val="24"/>
          <w:szCs w:val="24"/>
        </w:rPr>
        <w:t xml:space="preserve">n </w:t>
      </w:r>
      <w:r w:rsidR="00B35948">
        <w:rPr>
          <w:rFonts w:asciiTheme="minorHAnsi" w:hAnsiTheme="minorHAnsi" w:cstheme="minorHAnsi"/>
          <w:sz w:val="24"/>
          <w:szCs w:val="24"/>
        </w:rPr>
        <w:t xml:space="preserve">accurate </w:t>
      </w:r>
      <w:r w:rsidR="00CF2846">
        <w:rPr>
          <w:rFonts w:asciiTheme="minorHAnsi" w:hAnsiTheme="minorHAnsi" w:cstheme="minorHAnsi"/>
          <w:sz w:val="24"/>
          <w:szCs w:val="24"/>
        </w:rPr>
        <w:t xml:space="preserve">measurement </w:t>
      </w:r>
      <w:r w:rsidR="00B35948">
        <w:rPr>
          <w:rFonts w:asciiTheme="minorHAnsi" w:hAnsiTheme="minorHAnsi" w:cstheme="minorHAnsi"/>
          <w:sz w:val="24"/>
          <w:szCs w:val="24"/>
        </w:rPr>
        <w:t xml:space="preserve">as to how many </w:t>
      </w:r>
      <w:r w:rsidR="00CF2846">
        <w:rPr>
          <w:rFonts w:asciiTheme="minorHAnsi" w:hAnsiTheme="minorHAnsi" w:cstheme="minorHAnsi"/>
          <w:sz w:val="24"/>
          <w:szCs w:val="24"/>
        </w:rPr>
        <w:t>16-24-year olds are NEET</w:t>
      </w:r>
      <w:r w:rsidR="002468F9">
        <w:rPr>
          <w:rFonts w:asciiTheme="minorHAnsi" w:hAnsiTheme="minorHAnsi" w:cstheme="minorHAnsi"/>
          <w:sz w:val="24"/>
          <w:szCs w:val="24"/>
        </w:rPr>
        <w:t xml:space="preserve"> in Swansea</w:t>
      </w:r>
      <w:r w:rsidR="00B35948">
        <w:rPr>
          <w:rFonts w:asciiTheme="minorHAnsi" w:hAnsiTheme="minorHAnsi" w:cstheme="minorHAnsi"/>
          <w:sz w:val="24"/>
          <w:szCs w:val="24"/>
        </w:rPr>
        <w:t xml:space="preserve"> is to be published July 2021</w:t>
      </w:r>
      <w:r w:rsidR="002468F9">
        <w:rPr>
          <w:rFonts w:asciiTheme="minorHAnsi" w:hAnsiTheme="minorHAnsi" w:cstheme="minorHAnsi"/>
          <w:sz w:val="24"/>
          <w:szCs w:val="24"/>
        </w:rPr>
        <w:t xml:space="preserve"> which would allow further comparisons to be made</w:t>
      </w:r>
      <w:r w:rsidR="00B35948">
        <w:rPr>
          <w:rFonts w:asciiTheme="minorHAnsi" w:hAnsiTheme="minorHAnsi" w:cstheme="minorHAnsi"/>
          <w:sz w:val="24"/>
          <w:szCs w:val="24"/>
        </w:rPr>
        <w:t xml:space="preserve"> </w:t>
      </w:r>
      <w:r w:rsidR="00CF2846" w:rsidRPr="00CF2846">
        <w:rPr>
          <w:rFonts w:asciiTheme="minorHAnsi" w:hAnsiTheme="minorHAnsi" w:cstheme="minorHAnsi"/>
          <w:i/>
          <w:sz w:val="24"/>
          <w:szCs w:val="24"/>
        </w:rPr>
        <w:t>(Swansea Council, 2019</w:t>
      </w:r>
      <w:r w:rsidR="00B35948">
        <w:rPr>
          <w:rFonts w:asciiTheme="minorHAnsi" w:hAnsiTheme="minorHAnsi" w:cstheme="minorHAnsi"/>
          <w:sz w:val="24"/>
          <w:szCs w:val="24"/>
        </w:rPr>
        <w:t>)</w:t>
      </w:r>
      <w:r w:rsidR="00CF2846">
        <w:rPr>
          <w:rFonts w:asciiTheme="minorHAnsi" w:hAnsiTheme="minorHAnsi" w:cstheme="minorHAnsi"/>
          <w:sz w:val="24"/>
          <w:szCs w:val="24"/>
        </w:rPr>
        <w:t xml:space="preserve">. Being out of work or education can </w:t>
      </w:r>
      <w:r w:rsidR="00BC5888" w:rsidRPr="00B0788E">
        <w:rPr>
          <w:rFonts w:asciiTheme="minorHAnsi" w:hAnsiTheme="minorHAnsi" w:cstheme="minorHAnsi"/>
          <w:sz w:val="24"/>
          <w:szCs w:val="24"/>
        </w:rPr>
        <w:t xml:space="preserve">often be due to limited or no qualifications, inexperience, insecure home environment, </w:t>
      </w:r>
      <w:r w:rsidR="00B35948">
        <w:rPr>
          <w:rFonts w:asciiTheme="minorHAnsi" w:hAnsiTheme="minorHAnsi" w:cstheme="minorHAnsi"/>
          <w:sz w:val="24"/>
          <w:szCs w:val="24"/>
        </w:rPr>
        <w:t xml:space="preserve">mental health issues, disability, </w:t>
      </w:r>
      <w:r w:rsidR="00BC5888" w:rsidRPr="00B0788E">
        <w:rPr>
          <w:rFonts w:asciiTheme="minorHAnsi" w:hAnsiTheme="minorHAnsi" w:cstheme="minorHAnsi"/>
          <w:sz w:val="24"/>
          <w:szCs w:val="24"/>
        </w:rPr>
        <w:t xml:space="preserve">substance misuse, and criminal history. Without exhausting the list of complex reasons as to why 16-24-year olds are NEET, it is acknowledged that an integrated approach and variety of services are required to successfully re-engage and fully support the diverse population NEET and prevent young people being NEET long term and marginalised from society </w:t>
      </w:r>
      <w:r w:rsidR="00BC5888" w:rsidRPr="00B0788E">
        <w:rPr>
          <w:rFonts w:asciiTheme="minorHAnsi" w:hAnsiTheme="minorHAnsi" w:cstheme="minorHAnsi"/>
          <w:i/>
          <w:sz w:val="24"/>
          <w:szCs w:val="24"/>
        </w:rPr>
        <w:t xml:space="preserve">(Welsh Government, 2009). </w:t>
      </w:r>
      <w:r w:rsidR="00BC5888" w:rsidRPr="00B0788E">
        <w:rPr>
          <w:rFonts w:asciiTheme="minorHAnsi" w:hAnsiTheme="minorHAnsi" w:cstheme="minorHAnsi"/>
          <w:sz w:val="24"/>
          <w:szCs w:val="24"/>
        </w:rPr>
        <w:t>Swansea currently has a variety of provisions available for individuals that are NEET, providing support in developing employability skills</w:t>
      </w:r>
      <w:r w:rsidR="00B35948">
        <w:rPr>
          <w:rFonts w:asciiTheme="minorHAnsi" w:hAnsiTheme="minorHAnsi" w:cstheme="minorHAnsi"/>
          <w:sz w:val="24"/>
          <w:szCs w:val="24"/>
        </w:rPr>
        <w:t xml:space="preserve"> and</w:t>
      </w:r>
      <w:r w:rsidR="00F63FF4" w:rsidRPr="00B0788E">
        <w:rPr>
          <w:rFonts w:asciiTheme="minorHAnsi" w:hAnsiTheme="minorHAnsi" w:cstheme="minorHAnsi"/>
          <w:sz w:val="24"/>
          <w:szCs w:val="24"/>
        </w:rPr>
        <w:t xml:space="preserve"> </w:t>
      </w:r>
      <w:r w:rsidR="00BC5888" w:rsidRPr="00B0788E">
        <w:rPr>
          <w:rFonts w:asciiTheme="minorHAnsi" w:hAnsiTheme="minorHAnsi" w:cstheme="minorHAnsi"/>
          <w:sz w:val="24"/>
          <w:szCs w:val="24"/>
        </w:rPr>
        <w:t>op</w:t>
      </w:r>
      <w:r w:rsidR="00F63FF4" w:rsidRPr="00B0788E">
        <w:rPr>
          <w:rFonts w:asciiTheme="minorHAnsi" w:hAnsiTheme="minorHAnsi" w:cstheme="minorHAnsi"/>
          <w:sz w:val="24"/>
          <w:szCs w:val="24"/>
        </w:rPr>
        <w:t>portunities</w:t>
      </w:r>
      <w:r w:rsidR="00BC5888" w:rsidRPr="00B0788E">
        <w:rPr>
          <w:rFonts w:asciiTheme="minorHAnsi" w:hAnsiTheme="minorHAnsi" w:cstheme="minorHAnsi"/>
          <w:sz w:val="24"/>
          <w:szCs w:val="24"/>
        </w:rPr>
        <w:t xml:space="preserve"> of acquiring certification</w:t>
      </w:r>
      <w:r w:rsidR="00B35948">
        <w:rPr>
          <w:rFonts w:asciiTheme="minorHAnsi" w:hAnsiTheme="minorHAnsi" w:cstheme="minorHAnsi"/>
          <w:sz w:val="24"/>
          <w:szCs w:val="24"/>
        </w:rPr>
        <w:t xml:space="preserve">. </w:t>
      </w:r>
      <w:r w:rsidR="00F63FF4" w:rsidRPr="00B0788E">
        <w:rPr>
          <w:rFonts w:asciiTheme="minorHAnsi" w:hAnsiTheme="minorHAnsi" w:cstheme="minorHAnsi"/>
          <w:sz w:val="24"/>
          <w:szCs w:val="24"/>
        </w:rPr>
        <w:t xml:space="preserve">This supports the Welsh Government’s (2018) goal of removing barriers to education and employment by providing opportunities of developing a stronger skills base. </w:t>
      </w:r>
      <w:r>
        <w:rPr>
          <w:rFonts w:asciiTheme="minorHAnsi" w:hAnsiTheme="minorHAnsi" w:cstheme="minorHAnsi"/>
          <w:sz w:val="24"/>
          <w:szCs w:val="24"/>
        </w:rPr>
        <w:t xml:space="preserve">There are </w:t>
      </w:r>
      <w:r w:rsidR="002468F9">
        <w:rPr>
          <w:rFonts w:asciiTheme="minorHAnsi" w:hAnsiTheme="minorHAnsi" w:cstheme="minorHAnsi"/>
          <w:sz w:val="24"/>
          <w:szCs w:val="24"/>
        </w:rPr>
        <w:t xml:space="preserve">qualifications </w:t>
      </w:r>
      <w:r>
        <w:rPr>
          <w:rFonts w:asciiTheme="minorHAnsi" w:hAnsiTheme="minorHAnsi" w:cstheme="minorHAnsi"/>
          <w:sz w:val="24"/>
          <w:szCs w:val="24"/>
        </w:rPr>
        <w:t>that can be gained through one pr</w:t>
      </w:r>
      <w:r w:rsidR="002468F9">
        <w:rPr>
          <w:rFonts w:asciiTheme="minorHAnsi" w:hAnsiTheme="minorHAnsi" w:cstheme="minorHAnsi"/>
          <w:sz w:val="24"/>
          <w:szCs w:val="24"/>
        </w:rPr>
        <w:t>o</w:t>
      </w:r>
      <w:r>
        <w:rPr>
          <w:rFonts w:asciiTheme="minorHAnsi" w:hAnsiTheme="minorHAnsi" w:cstheme="minorHAnsi"/>
          <w:sz w:val="24"/>
          <w:szCs w:val="24"/>
        </w:rPr>
        <w:t>vision in Swansea to support substance misuse awareness and money management, yet</w:t>
      </w:r>
      <w:r w:rsidR="00485114">
        <w:rPr>
          <w:rFonts w:asciiTheme="minorHAnsi" w:hAnsiTheme="minorHAnsi" w:cstheme="minorHAnsi"/>
          <w:sz w:val="24"/>
          <w:szCs w:val="24"/>
        </w:rPr>
        <w:t xml:space="preserve"> it is unclear as to whether these programmes effectively address the issues</w:t>
      </w:r>
      <w:r>
        <w:rPr>
          <w:rFonts w:asciiTheme="minorHAnsi" w:hAnsiTheme="minorHAnsi" w:cstheme="minorHAnsi"/>
          <w:sz w:val="24"/>
          <w:szCs w:val="24"/>
        </w:rPr>
        <w:t xml:space="preserve">. </w:t>
      </w:r>
    </w:p>
    <w:p w14:paraId="212E8F86" w14:textId="77777777" w:rsidR="00560540" w:rsidRPr="00B0788E" w:rsidRDefault="00560540" w:rsidP="00BD1057">
      <w:pPr>
        <w:ind w:left="720"/>
        <w:jc w:val="both"/>
        <w:rPr>
          <w:rFonts w:asciiTheme="minorHAnsi" w:hAnsiTheme="minorHAnsi" w:cstheme="minorHAnsi"/>
          <w:sz w:val="24"/>
          <w:szCs w:val="24"/>
        </w:rPr>
      </w:pPr>
    </w:p>
    <w:p w14:paraId="15C2749E" w14:textId="125E3B0D" w:rsidR="00BC5888" w:rsidRPr="00B0788E" w:rsidRDefault="00560540" w:rsidP="00BD1057">
      <w:pPr>
        <w:jc w:val="both"/>
        <w:rPr>
          <w:rFonts w:asciiTheme="minorHAnsi" w:hAnsiTheme="minorHAnsi" w:cstheme="minorHAnsi"/>
          <w:sz w:val="24"/>
          <w:szCs w:val="24"/>
        </w:rPr>
      </w:pPr>
      <w:r w:rsidRPr="00B0788E">
        <w:rPr>
          <w:rFonts w:asciiTheme="minorHAnsi" w:hAnsiTheme="minorHAnsi" w:cstheme="minorHAnsi"/>
          <w:sz w:val="24"/>
          <w:szCs w:val="24"/>
        </w:rPr>
        <w:t>With many spending over 12 months NEET</w:t>
      </w:r>
      <w:r w:rsidR="00485114">
        <w:rPr>
          <w:rFonts w:asciiTheme="minorHAnsi" w:hAnsiTheme="minorHAnsi" w:cstheme="minorHAnsi"/>
          <w:sz w:val="24"/>
          <w:szCs w:val="24"/>
        </w:rPr>
        <w:t xml:space="preserve"> </w:t>
      </w:r>
      <w:r w:rsidR="00485114" w:rsidRPr="00485114">
        <w:rPr>
          <w:rFonts w:asciiTheme="minorHAnsi" w:hAnsiTheme="minorHAnsi" w:cstheme="minorHAnsi"/>
          <w:i/>
          <w:sz w:val="24"/>
          <w:szCs w:val="24"/>
        </w:rPr>
        <w:t>(Swansea, 2019</w:t>
      </w:r>
      <w:r w:rsidR="00485114">
        <w:rPr>
          <w:rFonts w:asciiTheme="minorHAnsi" w:hAnsiTheme="minorHAnsi" w:cstheme="minorHAnsi"/>
          <w:sz w:val="24"/>
          <w:szCs w:val="24"/>
        </w:rPr>
        <w:t>)</w:t>
      </w:r>
      <w:r w:rsidRPr="00B0788E">
        <w:rPr>
          <w:rFonts w:asciiTheme="minorHAnsi" w:hAnsiTheme="minorHAnsi" w:cstheme="minorHAnsi"/>
          <w:sz w:val="24"/>
          <w:szCs w:val="24"/>
        </w:rPr>
        <w:t xml:space="preserve">, </w:t>
      </w:r>
      <w:r w:rsidR="002468F9">
        <w:rPr>
          <w:rFonts w:asciiTheme="minorHAnsi" w:hAnsiTheme="minorHAnsi" w:cstheme="minorHAnsi"/>
          <w:sz w:val="24"/>
          <w:szCs w:val="24"/>
        </w:rPr>
        <w:t xml:space="preserve">it </w:t>
      </w:r>
      <w:r w:rsidR="00C72201">
        <w:rPr>
          <w:rFonts w:asciiTheme="minorHAnsi" w:hAnsiTheme="minorHAnsi" w:cstheme="minorHAnsi"/>
          <w:sz w:val="24"/>
          <w:szCs w:val="24"/>
        </w:rPr>
        <w:t>makes it more like</w:t>
      </w:r>
      <w:r w:rsidR="002468F9">
        <w:rPr>
          <w:rFonts w:asciiTheme="minorHAnsi" w:hAnsiTheme="minorHAnsi" w:cstheme="minorHAnsi"/>
          <w:sz w:val="24"/>
          <w:szCs w:val="24"/>
        </w:rPr>
        <w:t>ly</w:t>
      </w:r>
      <w:r w:rsidR="00C72201">
        <w:rPr>
          <w:rFonts w:asciiTheme="minorHAnsi" w:hAnsiTheme="minorHAnsi" w:cstheme="minorHAnsi"/>
          <w:sz w:val="24"/>
          <w:szCs w:val="24"/>
        </w:rPr>
        <w:t xml:space="preserve"> that the individual neglects their mental health and well-being and becomes involved in crime </w:t>
      </w:r>
      <w:r w:rsidR="00C72201" w:rsidRPr="00C72201">
        <w:rPr>
          <w:rFonts w:asciiTheme="minorHAnsi" w:hAnsiTheme="minorHAnsi" w:cstheme="minorHAnsi"/>
          <w:i/>
          <w:sz w:val="24"/>
          <w:szCs w:val="24"/>
        </w:rPr>
        <w:t>(</w:t>
      </w:r>
      <w:r w:rsidR="00C72201" w:rsidRPr="00C72201">
        <w:rPr>
          <w:rFonts w:asciiTheme="minorHAnsi" w:eastAsiaTheme="minorHAnsi" w:hAnsiTheme="minorHAnsi" w:cstheme="minorHAnsi"/>
          <w:i/>
          <w:color w:val="000000" w:themeColor="text1"/>
          <w:sz w:val="24"/>
          <w:szCs w:val="24"/>
          <w:lang w:eastAsia="en-US"/>
        </w:rPr>
        <w:t>Welsh Government 2013)</w:t>
      </w:r>
      <w:r w:rsidR="002468F9">
        <w:rPr>
          <w:rFonts w:asciiTheme="minorHAnsi" w:eastAsiaTheme="minorHAnsi" w:hAnsiTheme="minorHAnsi" w:cstheme="minorHAnsi"/>
          <w:i/>
          <w:color w:val="000000" w:themeColor="text1"/>
          <w:sz w:val="24"/>
          <w:szCs w:val="24"/>
          <w:lang w:eastAsia="en-US"/>
        </w:rPr>
        <w:t xml:space="preserve">. </w:t>
      </w:r>
      <w:r w:rsidR="002468F9" w:rsidRPr="002468F9">
        <w:rPr>
          <w:rFonts w:asciiTheme="minorHAnsi" w:eastAsiaTheme="minorHAnsi" w:hAnsiTheme="minorHAnsi" w:cstheme="minorHAnsi"/>
          <w:color w:val="000000" w:themeColor="text1"/>
          <w:sz w:val="24"/>
          <w:szCs w:val="24"/>
          <w:lang w:eastAsia="en-US"/>
        </w:rPr>
        <w:t>Therefore</w:t>
      </w:r>
      <w:r w:rsidR="002468F9">
        <w:rPr>
          <w:rFonts w:asciiTheme="minorHAnsi" w:eastAsiaTheme="minorHAnsi" w:hAnsiTheme="minorHAnsi" w:cstheme="minorHAnsi"/>
          <w:i/>
          <w:color w:val="000000" w:themeColor="text1"/>
          <w:sz w:val="24"/>
          <w:szCs w:val="24"/>
          <w:lang w:eastAsia="en-US"/>
        </w:rPr>
        <w:t>,</w:t>
      </w:r>
      <w:r w:rsidR="00C72201">
        <w:rPr>
          <w:rFonts w:asciiTheme="minorHAnsi" w:eastAsiaTheme="minorHAnsi" w:hAnsiTheme="minorHAnsi" w:cstheme="minorHAnsi"/>
          <w:color w:val="000000" w:themeColor="text1"/>
          <w:sz w:val="24"/>
          <w:szCs w:val="24"/>
          <w:lang w:eastAsia="en-US"/>
        </w:rPr>
        <w:t xml:space="preserve"> </w:t>
      </w:r>
      <w:r w:rsidR="00C72201">
        <w:rPr>
          <w:rFonts w:asciiTheme="minorHAnsi" w:hAnsiTheme="minorHAnsi" w:cstheme="minorHAnsi"/>
          <w:sz w:val="24"/>
          <w:szCs w:val="24"/>
        </w:rPr>
        <w:t>it is vital</w:t>
      </w:r>
      <w:r w:rsidRPr="00B0788E">
        <w:rPr>
          <w:rFonts w:asciiTheme="minorHAnsi" w:hAnsiTheme="minorHAnsi" w:cstheme="minorHAnsi"/>
          <w:sz w:val="24"/>
          <w:szCs w:val="24"/>
        </w:rPr>
        <w:t xml:space="preserve"> that an </w:t>
      </w:r>
      <w:r w:rsidR="00C72201">
        <w:rPr>
          <w:rFonts w:asciiTheme="minorHAnsi" w:hAnsiTheme="minorHAnsi" w:cstheme="minorHAnsi"/>
          <w:sz w:val="24"/>
          <w:szCs w:val="24"/>
        </w:rPr>
        <w:t>appropriate intervention is available</w:t>
      </w:r>
      <w:r w:rsidRPr="00B0788E">
        <w:rPr>
          <w:rFonts w:asciiTheme="minorHAnsi" w:hAnsiTheme="minorHAnsi" w:cstheme="minorHAnsi"/>
          <w:sz w:val="24"/>
          <w:szCs w:val="24"/>
        </w:rPr>
        <w:t xml:space="preserve"> to re</w:t>
      </w:r>
      <w:r w:rsidR="002468F9">
        <w:rPr>
          <w:rFonts w:asciiTheme="minorHAnsi" w:hAnsiTheme="minorHAnsi" w:cstheme="minorHAnsi"/>
          <w:sz w:val="24"/>
          <w:szCs w:val="24"/>
        </w:rPr>
        <w:t>-</w:t>
      </w:r>
      <w:r w:rsidRPr="00B0788E">
        <w:rPr>
          <w:rFonts w:asciiTheme="minorHAnsi" w:hAnsiTheme="minorHAnsi" w:cstheme="minorHAnsi"/>
          <w:sz w:val="24"/>
          <w:szCs w:val="24"/>
        </w:rPr>
        <w:t xml:space="preserve">engage </w:t>
      </w:r>
      <w:r w:rsidR="002468F9">
        <w:rPr>
          <w:rFonts w:asciiTheme="minorHAnsi" w:hAnsiTheme="minorHAnsi" w:cstheme="minorHAnsi"/>
          <w:sz w:val="24"/>
          <w:szCs w:val="24"/>
        </w:rPr>
        <w:t>this group and</w:t>
      </w:r>
      <w:r w:rsidR="00C72201">
        <w:rPr>
          <w:rFonts w:asciiTheme="minorHAnsi" w:hAnsiTheme="minorHAnsi" w:cstheme="minorHAnsi"/>
          <w:sz w:val="24"/>
          <w:szCs w:val="24"/>
        </w:rPr>
        <w:t xml:space="preserve"> develop their skills, which will move </w:t>
      </w:r>
      <w:r w:rsidRPr="00B0788E">
        <w:rPr>
          <w:rFonts w:asciiTheme="minorHAnsi" w:hAnsiTheme="minorHAnsi" w:cstheme="minorHAnsi"/>
          <w:sz w:val="24"/>
          <w:szCs w:val="24"/>
        </w:rPr>
        <w:t>them</w:t>
      </w:r>
      <w:r w:rsidR="00C72201">
        <w:rPr>
          <w:rFonts w:asciiTheme="minorHAnsi" w:hAnsiTheme="minorHAnsi" w:cstheme="minorHAnsi"/>
          <w:sz w:val="24"/>
          <w:szCs w:val="24"/>
        </w:rPr>
        <w:t xml:space="preserve"> closer to education or employment</w:t>
      </w:r>
      <w:r w:rsidR="00B35948">
        <w:rPr>
          <w:rFonts w:asciiTheme="minorHAnsi" w:hAnsiTheme="minorHAnsi" w:cstheme="minorHAnsi"/>
          <w:sz w:val="24"/>
          <w:szCs w:val="24"/>
        </w:rPr>
        <w:t>.</w:t>
      </w:r>
      <w:r w:rsidRPr="00B0788E">
        <w:rPr>
          <w:rFonts w:asciiTheme="minorHAnsi" w:hAnsiTheme="minorHAnsi" w:cstheme="minorHAnsi"/>
          <w:sz w:val="24"/>
          <w:szCs w:val="24"/>
        </w:rPr>
        <w:t xml:space="preserve"> At the moment a range of support programmes are available for young people. These include school engagement and foundation learning programmes, financial advice and guidance</w:t>
      </w:r>
      <w:r w:rsidR="002468F9">
        <w:rPr>
          <w:rFonts w:asciiTheme="minorHAnsi" w:hAnsiTheme="minorHAnsi" w:cstheme="minorHAnsi"/>
          <w:sz w:val="24"/>
          <w:szCs w:val="24"/>
        </w:rPr>
        <w:t xml:space="preserve"> and enterprise skills</w:t>
      </w:r>
      <w:r w:rsidRPr="00B0788E">
        <w:rPr>
          <w:rFonts w:asciiTheme="minorHAnsi" w:hAnsiTheme="minorHAnsi" w:cstheme="minorHAnsi"/>
          <w:sz w:val="24"/>
          <w:szCs w:val="24"/>
        </w:rPr>
        <w:t xml:space="preserve">. </w:t>
      </w:r>
      <w:r w:rsidR="00CF2846">
        <w:rPr>
          <w:rFonts w:asciiTheme="minorHAnsi" w:hAnsiTheme="minorHAnsi" w:cstheme="minorHAnsi"/>
          <w:sz w:val="24"/>
          <w:szCs w:val="24"/>
        </w:rPr>
        <w:t>Swansea Council are currently involved in the following project</w:t>
      </w:r>
      <w:r w:rsidR="00B35948">
        <w:rPr>
          <w:rFonts w:asciiTheme="minorHAnsi" w:hAnsiTheme="minorHAnsi" w:cstheme="minorHAnsi"/>
          <w:sz w:val="24"/>
          <w:szCs w:val="24"/>
        </w:rPr>
        <w:t>s</w:t>
      </w:r>
      <w:r w:rsidR="00CF2846">
        <w:rPr>
          <w:rFonts w:asciiTheme="minorHAnsi" w:hAnsiTheme="minorHAnsi" w:cstheme="minorHAnsi"/>
          <w:sz w:val="24"/>
          <w:szCs w:val="24"/>
        </w:rPr>
        <w:t xml:space="preserve">; Communities for work, Cam </w:t>
      </w:r>
      <w:proofErr w:type="spellStart"/>
      <w:r w:rsidR="00CF2846">
        <w:rPr>
          <w:rFonts w:asciiTheme="minorHAnsi" w:hAnsiTheme="minorHAnsi" w:cstheme="minorHAnsi"/>
          <w:sz w:val="24"/>
          <w:szCs w:val="24"/>
        </w:rPr>
        <w:t>Nesa</w:t>
      </w:r>
      <w:proofErr w:type="spellEnd"/>
      <w:r w:rsidR="00CF2846">
        <w:rPr>
          <w:rFonts w:asciiTheme="minorHAnsi" w:hAnsiTheme="minorHAnsi" w:cstheme="minorHAnsi"/>
          <w:sz w:val="24"/>
          <w:szCs w:val="24"/>
        </w:rPr>
        <w:t xml:space="preserve">, </w:t>
      </w:r>
      <w:proofErr w:type="spellStart"/>
      <w:r w:rsidR="00CF2846">
        <w:rPr>
          <w:rFonts w:asciiTheme="minorHAnsi" w:hAnsiTheme="minorHAnsi" w:cstheme="minorHAnsi"/>
          <w:sz w:val="24"/>
          <w:szCs w:val="24"/>
        </w:rPr>
        <w:t>Cynnydd</w:t>
      </w:r>
      <w:proofErr w:type="spellEnd"/>
      <w:r w:rsidR="00CF2846">
        <w:rPr>
          <w:rFonts w:asciiTheme="minorHAnsi" w:hAnsiTheme="minorHAnsi" w:cstheme="minorHAnsi"/>
          <w:sz w:val="24"/>
          <w:szCs w:val="24"/>
        </w:rPr>
        <w:t xml:space="preserve">, Gower Landscape Partnership, </w:t>
      </w:r>
      <w:proofErr w:type="spellStart"/>
      <w:r w:rsidR="00CF2846">
        <w:rPr>
          <w:rFonts w:asciiTheme="minorHAnsi" w:hAnsiTheme="minorHAnsi" w:cstheme="minorHAnsi"/>
          <w:sz w:val="24"/>
          <w:szCs w:val="24"/>
        </w:rPr>
        <w:t>Hafod</w:t>
      </w:r>
      <w:proofErr w:type="spellEnd"/>
      <w:r w:rsidR="00CF2846">
        <w:rPr>
          <w:rFonts w:asciiTheme="minorHAnsi" w:hAnsiTheme="minorHAnsi" w:cstheme="minorHAnsi"/>
          <w:sz w:val="24"/>
          <w:szCs w:val="24"/>
        </w:rPr>
        <w:t xml:space="preserve"> Copperworks and Workways </w:t>
      </w:r>
      <w:r w:rsidR="00CF2846" w:rsidRPr="00CF2846">
        <w:rPr>
          <w:rFonts w:asciiTheme="minorHAnsi" w:hAnsiTheme="minorHAnsi" w:cstheme="minorHAnsi"/>
          <w:i/>
          <w:sz w:val="24"/>
          <w:szCs w:val="24"/>
        </w:rPr>
        <w:t>(Swansea Council 2020)</w:t>
      </w:r>
      <w:r w:rsidR="00CF2846">
        <w:rPr>
          <w:rFonts w:asciiTheme="minorHAnsi" w:hAnsiTheme="minorHAnsi" w:cstheme="minorHAnsi"/>
          <w:i/>
          <w:sz w:val="24"/>
          <w:szCs w:val="24"/>
        </w:rPr>
        <w:t xml:space="preserve">. </w:t>
      </w:r>
      <w:r w:rsidR="00CF2846">
        <w:rPr>
          <w:rFonts w:asciiTheme="minorHAnsi" w:hAnsiTheme="minorHAnsi" w:cstheme="minorHAnsi"/>
          <w:sz w:val="24"/>
          <w:szCs w:val="24"/>
        </w:rPr>
        <w:t>These projects actively target 16-24-year olds</w:t>
      </w:r>
      <w:r w:rsidR="00B35948">
        <w:rPr>
          <w:rFonts w:asciiTheme="minorHAnsi" w:hAnsiTheme="minorHAnsi" w:cstheme="minorHAnsi"/>
          <w:sz w:val="24"/>
          <w:szCs w:val="24"/>
        </w:rPr>
        <w:t>, yet it</w:t>
      </w:r>
      <w:r w:rsidR="00CF2846">
        <w:rPr>
          <w:rFonts w:asciiTheme="minorHAnsi" w:hAnsiTheme="minorHAnsi" w:cstheme="minorHAnsi"/>
          <w:sz w:val="24"/>
          <w:szCs w:val="24"/>
        </w:rPr>
        <w:t xml:space="preserve"> is uncertain</w:t>
      </w:r>
      <w:r w:rsidR="00B35948">
        <w:rPr>
          <w:rFonts w:asciiTheme="minorHAnsi" w:hAnsiTheme="minorHAnsi" w:cstheme="minorHAnsi"/>
          <w:sz w:val="24"/>
          <w:szCs w:val="24"/>
        </w:rPr>
        <w:t xml:space="preserve"> as to</w:t>
      </w:r>
      <w:r w:rsidR="00CF2846">
        <w:rPr>
          <w:rFonts w:asciiTheme="minorHAnsi" w:hAnsiTheme="minorHAnsi" w:cstheme="minorHAnsi"/>
          <w:sz w:val="24"/>
          <w:szCs w:val="24"/>
        </w:rPr>
        <w:t xml:space="preserve"> how these are currently running with Covid-19 restrictions. </w:t>
      </w:r>
      <w:r w:rsidR="00B35948">
        <w:rPr>
          <w:rFonts w:asciiTheme="minorHAnsi" w:hAnsiTheme="minorHAnsi" w:cstheme="minorHAnsi"/>
          <w:sz w:val="24"/>
          <w:szCs w:val="24"/>
        </w:rPr>
        <w:t xml:space="preserve">With expected rates of 16-24-years old NEET to increase due to Covid-19 </w:t>
      </w:r>
      <w:r w:rsidR="00B35948" w:rsidRPr="00B35948">
        <w:rPr>
          <w:rFonts w:asciiTheme="minorHAnsi" w:hAnsiTheme="minorHAnsi" w:cstheme="minorHAnsi"/>
          <w:i/>
          <w:sz w:val="24"/>
          <w:szCs w:val="24"/>
        </w:rPr>
        <w:t>(BITC, 2020)</w:t>
      </w:r>
      <w:r w:rsidR="00B35948">
        <w:rPr>
          <w:rFonts w:asciiTheme="minorHAnsi" w:hAnsiTheme="minorHAnsi" w:cstheme="minorHAnsi"/>
          <w:i/>
          <w:sz w:val="24"/>
          <w:szCs w:val="24"/>
        </w:rPr>
        <w:t>,</w:t>
      </w:r>
      <w:r w:rsidR="00B35948">
        <w:rPr>
          <w:rFonts w:asciiTheme="minorHAnsi" w:hAnsiTheme="minorHAnsi" w:cstheme="minorHAnsi"/>
          <w:sz w:val="24"/>
          <w:szCs w:val="24"/>
        </w:rPr>
        <w:t xml:space="preserve"> adequate provisions to support these people are required. Due to the pandemics negative effect on mental health, it is increasingly important to not only support these individuals to gain employment or enrol in education, but to effectively support their mental health a</w:t>
      </w:r>
      <w:r w:rsidR="002468F9">
        <w:rPr>
          <w:rFonts w:asciiTheme="minorHAnsi" w:hAnsiTheme="minorHAnsi" w:cstheme="minorHAnsi"/>
          <w:sz w:val="24"/>
          <w:szCs w:val="24"/>
        </w:rPr>
        <w:t>lso</w:t>
      </w:r>
      <w:r w:rsidR="00B35948">
        <w:rPr>
          <w:rFonts w:asciiTheme="minorHAnsi" w:hAnsiTheme="minorHAnsi" w:cstheme="minorHAnsi"/>
          <w:sz w:val="24"/>
          <w:szCs w:val="24"/>
        </w:rPr>
        <w:t xml:space="preserve">.  </w:t>
      </w:r>
      <w:r w:rsidR="002468F9">
        <w:rPr>
          <w:rFonts w:asciiTheme="minorHAnsi" w:hAnsiTheme="minorHAnsi" w:cstheme="minorHAnsi"/>
          <w:sz w:val="24"/>
          <w:szCs w:val="24"/>
        </w:rPr>
        <w:t xml:space="preserve">With the combination of the current pandemic and it already being more likely for a person to be depressed when unemployed </w:t>
      </w:r>
      <w:r w:rsidR="002468F9" w:rsidRPr="00485114">
        <w:rPr>
          <w:rFonts w:asciiTheme="minorHAnsi" w:eastAsiaTheme="minorHAnsi" w:hAnsiTheme="minorHAnsi" w:cstheme="minorHAnsi"/>
          <w:i/>
          <w:color w:val="000000" w:themeColor="text1"/>
          <w:sz w:val="24"/>
          <w:szCs w:val="24"/>
          <w:lang w:val="en-US" w:eastAsia="en-US"/>
        </w:rPr>
        <w:t>(Linn, Sandifer and Stein, 1985</w:t>
      </w:r>
      <w:r w:rsidR="002468F9">
        <w:rPr>
          <w:rFonts w:asciiTheme="minorHAnsi" w:eastAsiaTheme="minorHAnsi" w:hAnsiTheme="minorHAnsi" w:cstheme="minorHAnsi"/>
          <w:i/>
          <w:color w:val="000000" w:themeColor="text1"/>
          <w:sz w:val="24"/>
          <w:szCs w:val="24"/>
          <w:lang w:val="en-US" w:eastAsia="en-US"/>
        </w:rPr>
        <w:t xml:space="preserve">) </w:t>
      </w:r>
      <w:r w:rsidR="002468F9">
        <w:rPr>
          <w:rFonts w:asciiTheme="minorHAnsi" w:eastAsiaTheme="minorHAnsi" w:hAnsiTheme="minorHAnsi" w:cstheme="minorHAnsi"/>
          <w:color w:val="000000" w:themeColor="text1"/>
          <w:sz w:val="24"/>
          <w:szCs w:val="24"/>
          <w:lang w:val="en-US" w:eastAsia="en-US"/>
        </w:rPr>
        <w:t xml:space="preserve">there may be a gap in support. </w:t>
      </w:r>
    </w:p>
    <w:p w14:paraId="72747AFD" w14:textId="54B15E8B" w:rsidR="00560540" w:rsidRPr="00B35948" w:rsidRDefault="00BC5888" w:rsidP="00BD1057">
      <w:pPr>
        <w:jc w:val="both"/>
        <w:rPr>
          <w:rFonts w:asciiTheme="minorHAnsi" w:hAnsiTheme="minorHAnsi" w:cstheme="minorHAnsi"/>
          <w:i/>
          <w:sz w:val="24"/>
          <w:szCs w:val="24"/>
        </w:rPr>
      </w:pPr>
      <w:r w:rsidRPr="00B0788E">
        <w:rPr>
          <w:rFonts w:asciiTheme="minorHAnsi" w:hAnsiTheme="minorHAnsi" w:cstheme="minorHAnsi"/>
          <w:sz w:val="24"/>
          <w:szCs w:val="24"/>
        </w:rPr>
        <w:lastRenderedPageBreak/>
        <w:t>According to the Welsh Government statistics (2019)</w:t>
      </w:r>
      <w:r w:rsidR="00704DAB">
        <w:rPr>
          <w:rFonts w:asciiTheme="minorHAnsi" w:hAnsiTheme="minorHAnsi" w:cstheme="minorHAnsi"/>
          <w:sz w:val="24"/>
          <w:szCs w:val="24"/>
        </w:rPr>
        <w:t xml:space="preserve"> (appendix 3)</w:t>
      </w:r>
      <w:r w:rsidRPr="00B0788E">
        <w:rPr>
          <w:rFonts w:asciiTheme="minorHAnsi" w:hAnsiTheme="minorHAnsi" w:cstheme="minorHAnsi"/>
          <w:sz w:val="24"/>
          <w:szCs w:val="24"/>
        </w:rPr>
        <w:t xml:space="preserve"> 12.2% of 16-18-year old males and 10% of 16-18-year old females are NEET, which have both increased by 0.7% and 0.4% respectively. 15.2% of 19-24-year old males are NEET, which decreased by 1.3%, yet there was in increase by 0.9% in </w:t>
      </w:r>
      <w:r w:rsidR="00F63FF4" w:rsidRPr="00B0788E">
        <w:rPr>
          <w:rFonts w:asciiTheme="minorHAnsi" w:hAnsiTheme="minorHAnsi" w:cstheme="minorHAnsi"/>
          <w:sz w:val="24"/>
          <w:szCs w:val="24"/>
        </w:rPr>
        <w:t>female’s</w:t>
      </w:r>
      <w:r w:rsidRPr="00B0788E">
        <w:rPr>
          <w:rFonts w:asciiTheme="minorHAnsi" w:hAnsiTheme="minorHAnsi" w:cstheme="minorHAnsi"/>
          <w:sz w:val="24"/>
          <w:szCs w:val="24"/>
        </w:rPr>
        <w:t xml:space="preserve"> NEET, totalling 16.3%. Th</w:t>
      </w:r>
      <w:r w:rsidR="00F63FF4" w:rsidRPr="00B0788E">
        <w:rPr>
          <w:rFonts w:asciiTheme="minorHAnsi" w:hAnsiTheme="minorHAnsi" w:cstheme="minorHAnsi"/>
          <w:sz w:val="24"/>
          <w:szCs w:val="24"/>
        </w:rPr>
        <w:t>ese stats are</w:t>
      </w:r>
      <w:r w:rsidRPr="00B0788E">
        <w:rPr>
          <w:rFonts w:asciiTheme="minorHAnsi" w:hAnsiTheme="minorHAnsi" w:cstheme="minorHAnsi"/>
          <w:sz w:val="24"/>
          <w:szCs w:val="24"/>
        </w:rPr>
        <w:t xml:space="preserve"> consistent with previous years</w:t>
      </w:r>
      <w:r w:rsidR="00F63FF4" w:rsidRPr="00B0788E">
        <w:rPr>
          <w:rFonts w:asciiTheme="minorHAnsi" w:hAnsiTheme="minorHAnsi" w:cstheme="minorHAnsi"/>
          <w:sz w:val="24"/>
          <w:szCs w:val="24"/>
        </w:rPr>
        <w:t xml:space="preserve"> </w:t>
      </w:r>
      <w:r w:rsidR="00BD1057">
        <w:rPr>
          <w:rFonts w:asciiTheme="minorHAnsi" w:hAnsiTheme="minorHAnsi" w:cstheme="minorHAnsi"/>
          <w:sz w:val="24"/>
          <w:szCs w:val="24"/>
        </w:rPr>
        <w:t>(Appendix 1)</w:t>
      </w:r>
      <w:r w:rsidR="00F63FF4" w:rsidRPr="00B0788E">
        <w:rPr>
          <w:rFonts w:asciiTheme="minorHAnsi" w:hAnsiTheme="minorHAnsi" w:cstheme="minorHAnsi"/>
          <w:sz w:val="24"/>
          <w:szCs w:val="24"/>
        </w:rPr>
        <w:t>,</w:t>
      </w:r>
      <w:r w:rsidRPr="00B0788E">
        <w:rPr>
          <w:rFonts w:asciiTheme="minorHAnsi" w:hAnsiTheme="minorHAnsi" w:cstheme="minorHAnsi"/>
          <w:sz w:val="24"/>
          <w:szCs w:val="24"/>
        </w:rPr>
        <w:t xml:space="preserve"> </w:t>
      </w:r>
      <w:r w:rsidR="00F63FF4" w:rsidRPr="00B0788E">
        <w:rPr>
          <w:rFonts w:asciiTheme="minorHAnsi" w:hAnsiTheme="minorHAnsi" w:cstheme="minorHAnsi"/>
          <w:sz w:val="24"/>
          <w:szCs w:val="24"/>
        </w:rPr>
        <w:t>and</w:t>
      </w:r>
      <w:r w:rsidRPr="00B0788E">
        <w:rPr>
          <w:rFonts w:asciiTheme="minorHAnsi" w:hAnsiTheme="minorHAnsi" w:cstheme="minorHAnsi"/>
          <w:sz w:val="24"/>
          <w:szCs w:val="24"/>
        </w:rPr>
        <w:t xml:space="preserve"> clearl</w:t>
      </w:r>
      <w:r w:rsidR="00F63FF4" w:rsidRPr="00B0788E">
        <w:rPr>
          <w:rFonts w:asciiTheme="minorHAnsi" w:hAnsiTheme="minorHAnsi" w:cstheme="minorHAnsi"/>
          <w:sz w:val="24"/>
          <w:szCs w:val="24"/>
        </w:rPr>
        <w:t>y</w:t>
      </w:r>
      <w:r w:rsidRPr="00B0788E">
        <w:rPr>
          <w:rFonts w:asciiTheme="minorHAnsi" w:hAnsiTheme="minorHAnsi" w:cstheme="minorHAnsi"/>
          <w:sz w:val="24"/>
          <w:szCs w:val="24"/>
        </w:rPr>
        <w:t xml:space="preserve"> show that the level of </w:t>
      </w:r>
      <w:r w:rsidR="00F63FF4" w:rsidRPr="00B0788E">
        <w:rPr>
          <w:rFonts w:asciiTheme="minorHAnsi" w:hAnsiTheme="minorHAnsi" w:cstheme="minorHAnsi"/>
          <w:sz w:val="24"/>
          <w:szCs w:val="24"/>
        </w:rPr>
        <w:t xml:space="preserve">young people </w:t>
      </w:r>
      <w:r w:rsidRPr="00B0788E">
        <w:rPr>
          <w:rFonts w:asciiTheme="minorHAnsi" w:hAnsiTheme="minorHAnsi" w:cstheme="minorHAnsi"/>
          <w:sz w:val="24"/>
          <w:szCs w:val="24"/>
        </w:rPr>
        <w:t xml:space="preserve">NEET is </w:t>
      </w:r>
      <w:r w:rsidR="00F63FF4" w:rsidRPr="00B0788E">
        <w:rPr>
          <w:rFonts w:asciiTheme="minorHAnsi" w:hAnsiTheme="minorHAnsi" w:cstheme="minorHAnsi"/>
          <w:sz w:val="24"/>
          <w:szCs w:val="24"/>
        </w:rPr>
        <w:t xml:space="preserve">increasing, suggesting additional </w:t>
      </w:r>
      <w:r w:rsidRPr="00B0788E">
        <w:rPr>
          <w:rFonts w:asciiTheme="minorHAnsi" w:hAnsiTheme="minorHAnsi" w:cstheme="minorHAnsi"/>
          <w:sz w:val="24"/>
          <w:szCs w:val="24"/>
        </w:rPr>
        <w:t>intervention</w:t>
      </w:r>
      <w:r w:rsidR="00F63FF4" w:rsidRPr="00B0788E">
        <w:rPr>
          <w:rFonts w:asciiTheme="minorHAnsi" w:hAnsiTheme="minorHAnsi" w:cstheme="minorHAnsi"/>
          <w:sz w:val="24"/>
          <w:szCs w:val="24"/>
        </w:rPr>
        <w:t xml:space="preserve">s are required in reducing these statistics. </w:t>
      </w:r>
      <w:r w:rsidR="00560540">
        <w:rPr>
          <w:rFonts w:asciiTheme="minorHAnsi" w:hAnsiTheme="minorHAnsi" w:cstheme="minorHAnsi"/>
          <w:sz w:val="24"/>
          <w:szCs w:val="24"/>
        </w:rPr>
        <w:t xml:space="preserve">Yet with only 2.7% of people NEET being school leavers </w:t>
      </w:r>
      <w:r w:rsidR="00560540" w:rsidRPr="00560540">
        <w:rPr>
          <w:rFonts w:asciiTheme="minorHAnsi" w:hAnsiTheme="minorHAnsi" w:cstheme="minorHAnsi"/>
          <w:i/>
          <w:sz w:val="24"/>
          <w:szCs w:val="24"/>
        </w:rPr>
        <w:t>(Swansea Council, 2019</w:t>
      </w:r>
      <w:r w:rsidR="00560540">
        <w:rPr>
          <w:rFonts w:asciiTheme="minorHAnsi" w:hAnsiTheme="minorHAnsi" w:cstheme="minorHAnsi"/>
          <w:sz w:val="24"/>
          <w:szCs w:val="24"/>
        </w:rPr>
        <w:t>)</w:t>
      </w:r>
      <w:r w:rsidR="00CF2846">
        <w:rPr>
          <w:rFonts w:asciiTheme="minorHAnsi" w:hAnsiTheme="minorHAnsi" w:cstheme="minorHAnsi"/>
          <w:sz w:val="24"/>
          <w:szCs w:val="24"/>
        </w:rPr>
        <w:t xml:space="preserve"> which has been successfully reduced under the </w:t>
      </w:r>
      <w:r w:rsidR="00B35948">
        <w:rPr>
          <w:rFonts w:asciiTheme="minorHAnsi" w:hAnsiTheme="minorHAnsi" w:cstheme="minorHAnsi"/>
          <w:sz w:val="24"/>
          <w:szCs w:val="24"/>
        </w:rPr>
        <w:t>school engagement and foundation learning programme</w:t>
      </w:r>
      <w:r w:rsidR="00560540">
        <w:rPr>
          <w:rFonts w:asciiTheme="minorHAnsi" w:hAnsiTheme="minorHAnsi" w:cstheme="minorHAnsi"/>
          <w:sz w:val="24"/>
          <w:szCs w:val="24"/>
        </w:rPr>
        <w:t>, it indicates that program</w:t>
      </w:r>
      <w:r w:rsidR="002468F9">
        <w:rPr>
          <w:rFonts w:asciiTheme="minorHAnsi" w:hAnsiTheme="minorHAnsi" w:cstheme="minorHAnsi"/>
          <w:sz w:val="24"/>
          <w:szCs w:val="24"/>
        </w:rPr>
        <w:t>me</w:t>
      </w:r>
      <w:r w:rsidR="00560540">
        <w:rPr>
          <w:rFonts w:asciiTheme="minorHAnsi" w:hAnsiTheme="minorHAnsi" w:cstheme="minorHAnsi"/>
          <w:sz w:val="24"/>
          <w:szCs w:val="24"/>
        </w:rPr>
        <w:t xml:space="preserve">s should predominantly target those that are 18 and above, as this will have the greatest impact in terms of reducing the current statistics. </w:t>
      </w:r>
      <w:r w:rsidR="00485114">
        <w:rPr>
          <w:rFonts w:asciiTheme="minorHAnsi" w:hAnsiTheme="minorHAnsi" w:cstheme="minorHAnsi"/>
          <w:sz w:val="24"/>
          <w:szCs w:val="24"/>
        </w:rPr>
        <w:t xml:space="preserve">With only 2.7% of 16-17-year olds being NEET, it has </w:t>
      </w:r>
      <w:r w:rsidR="00560540">
        <w:rPr>
          <w:rFonts w:asciiTheme="minorHAnsi" w:hAnsiTheme="minorHAnsi" w:cstheme="minorHAnsi"/>
          <w:sz w:val="24"/>
          <w:szCs w:val="24"/>
        </w:rPr>
        <w:t>created a normative need</w:t>
      </w:r>
      <w:r w:rsidR="00560540" w:rsidRPr="00B0788E">
        <w:rPr>
          <w:rFonts w:asciiTheme="minorHAnsi" w:hAnsiTheme="minorHAnsi" w:cstheme="minorHAnsi"/>
          <w:sz w:val="24"/>
          <w:szCs w:val="24"/>
        </w:rPr>
        <w:t xml:space="preserve"> </w:t>
      </w:r>
      <w:r w:rsidR="00560540">
        <w:rPr>
          <w:rFonts w:asciiTheme="minorHAnsi" w:hAnsiTheme="minorHAnsi" w:cstheme="minorHAnsi"/>
          <w:sz w:val="24"/>
          <w:szCs w:val="24"/>
        </w:rPr>
        <w:t>of</w:t>
      </w:r>
      <w:r w:rsidR="00560540" w:rsidRPr="00B0788E">
        <w:rPr>
          <w:rFonts w:asciiTheme="minorHAnsi" w:hAnsiTheme="minorHAnsi" w:cstheme="minorHAnsi"/>
          <w:sz w:val="24"/>
          <w:szCs w:val="24"/>
        </w:rPr>
        <w:t xml:space="preserve"> young people </w:t>
      </w:r>
      <w:r w:rsidR="00560540">
        <w:rPr>
          <w:rFonts w:asciiTheme="minorHAnsi" w:hAnsiTheme="minorHAnsi" w:cstheme="minorHAnsi"/>
          <w:sz w:val="24"/>
          <w:szCs w:val="24"/>
        </w:rPr>
        <w:t>entering</w:t>
      </w:r>
      <w:r w:rsidR="00560540" w:rsidRPr="00B0788E">
        <w:rPr>
          <w:rFonts w:asciiTheme="minorHAnsi" w:hAnsiTheme="minorHAnsi" w:cstheme="minorHAnsi"/>
          <w:sz w:val="24"/>
          <w:szCs w:val="24"/>
        </w:rPr>
        <w:t xml:space="preserve"> </w:t>
      </w:r>
      <w:r w:rsidR="00560540">
        <w:rPr>
          <w:rFonts w:asciiTheme="minorHAnsi" w:hAnsiTheme="minorHAnsi" w:cstheme="minorHAnsi"/>
          <w:sz w:val="24"/>
          <w:szCs w:val="24"/>
        </w:rPr>
        <w:t xml:space="preserve">further </w:t>
      </w:r>
      <w:r w:rsidR="00560540" w:rsidRPr="00B0788E">
        <w:rPr>
          <w:rFonts w:asciiTheme="minorHAnsi" w:hAnsiTheme="minorHAnsi" w:cstheme="minorHAnsi"/>
          <w:sz w:val="24"/>
          <w:szCs w:val="24"/>
        </w:rPr>
        <w:t>education</w:t>
      </w:r>
      <w:r w:rsidR="00560540">
        <w:rPr>
          <w:rFonts w:asciiTheme="minorHAnsi" w:hAnsiTheme="minorHAnsi" w:cstheme="minorHAnsi"/>
          <w:sz w:val="24"/>
          <w:szCs w:val="24"/>
        </w:rPr>
        <w:t xml:space="preserve"> upon completion of compulsory schooling.</w:t>
      </w:r>
      <w:r w:rsidR="00560540" w:rsidRPr="00B0788E">
        <w:rPr>
          <w:rFonts w:asciiTheme="minorHAnsi" w:hAnsiTheme="minorHAnsi" w:cstheme="minorHAnsi"/>
          <w:sz w:val="24"/>
          <w:szCs w:val="24"/>
        </w:rPr>
        <w:t xml:space="preserve"> </w:t>
      </w:r>
      <w:r w:rsidR="00560540">
        <w:rPr>
          <w:rFonts w:asciiTheme="minorHAnsi" w:hAnsiTheme="minorHAnsi" w:cstheme="minorHAnsi"/>
          <w:sz w:val="24"/>
          <w:szCs w:val="24"/>
        </w:rPr>
        <w:t>Yet formal education is not suited to every person, therefore delivering</w:t>
      </w:r>
      <w:r w:rsidR="00560540" w:rsidRPr="00B0788E">
        <w:rPr>
          <w:rFonts w:asciiTheme="minorHAnsi" w:hAnsiTheme="minorHAnsi" w:cstheme="minorHAnsi"/>
          <w:sz w:val="24"/>
          <w:szCs w:val="24"/>
        </w:rPr>
        <w:t xml:space="preserve"> a programme </w:t>
      </w:r>
      <w:r w:rsidR="00560540">
        <w:rPr>
          <w:rFonts w:asciiTheme="minorHAnsi" w:hAnsiTheme="minorHAnsi" w:cstheme="minorHAnsi"/>
          <w:sz w:val="24"/>
          <w:szCs w:val="24"/>
        </w:rPr>
        <w:t xml:space="preserve">to facilitate </w:t>
      </w:r>
      <w:r w:rsidR="00560540" w:rsidRPr="00B0788E">
        <w:rPr>
          <w:rFonts w:asciiTheme="minorHAnsi" w:hAnsiTheme="minorHAnsi" w:cstheme="minorHAnsi"/>
          <w:sz w:val="24"/>
          <w:szCs w:val="24"/>
        </w:rPr>
        <w:t>learning</w:t>
      </w:r>
      <w:r w:rsidR="00560540">
        <w:rPr>
          <w:rFonts w:asciiTheme="minorHAnsi" w:hAnsiTheme="minorHAnsi" w:cstheme="minorHAnsi"/>
          <w:sz w:val="24"/>
          <w:szCs w:val="24"/>
        </w:rPr>
        <w:t xml:space="preserve"> outside of a traditional classroom</w:t>
      </w:r>
      <w:r w:rsidR="00485114">
        <w:rPr>
          <w:rFonts w:asciiTheme="minorHAnsi" w:hAnsiTheme="minorHAnsi" w:cstheme="minorHAnsi"/>
          <w:sz w:val="24"/>
          <w:szCs w:val="24"/>
        </w:rPr>
        <w:t xml:space="preserve"> </w:t>
      </w:r>
      <w:r w:rsidR="00560540">
        <w:rPr>
          <w:rFonts w:asciiTheme="minorHAnsi" w:hAnsiTheme="minorHAnsi" w:cstheme="minorHAnsi"/>
          <w:sz w:val="24"/>
          <w:szCs w:val="24"/>
        </w:rPr>
        <w:t xml:space="preserve">and </w:t>
      </w:r>
      <w:r w:rsidR="00560540" w:rsidRPr="00B0788E">
        <w:rPr>
          <w:rFonts w:asciiTheme="minorHAnsi" w:hAnsiTheme="minorHAnsi" w:cstheme="minorHAnsi"/>
          <w:sz w:val="24"/>
          <w:szCs w:val="24"/>
        </w:rPr>
        <w:t xml:space="preserve">develop skills </w:t>
      </w:r>
      <w:r w:rsidR="00560540">
        <w:rPr>
          <w:rFonts w:asciiTheme="minorHAnsi" w:hAnsiTheme="minorHAnsi" w:cstheme="minorHAnsi"/>
          <w:sz w:val="24"/>
          <w:szCs w:val="24"/>
        </w:rPr>
        <w:t>to gain</w:t>
      </w:r>
      <w:r w:rsidR="00560540" w:rsidRPr="00B0788E">
        <w:rPr>
          <w:rFonts w:asciiTheme="minorHAnsi" w:hAnsiTheme="minorHAnsi" w:cstheme="minorHAnsi"/>
          <w:sz w:val="24"/>
          <w:szCs w:val="24"/>
        </w:rPr>
        <w:t xml:space="preserve"> </w:t>
      </w:r>
      <w:r w:rsidR="00560540">
        <w:rPr>
          <w:rFonts w:asciiTheme="minorHAnsi" w:hAnsiTheme="minorHAnsi" w:cstheme="minorHAnsi"/>
          <w:sz w:val="24"/>
          <w:szCs w:val="24"/>
        </w:rPr>
        <w:t xml:space="preserve">employment is essential for individuals to </w:t>
      </w:r>
      <w:r w:rsidR="00485114">
        <w:rPr>
          <w:rFonts w:asciiTheme="minorHAnsi" w:hAnsiTheme="minorHAnsi" w:cstheme="minorHAnsi"/>
          <w:sz w:val="24"/>
          <w:szCs w:val="24"/>
        </w:rPr>
        <w:t xml:space="preserve">gain </w:t>
      </w:r>
      <w:r w:rsidR="00560540" w:rsidRPr="00B0788E">
        <w:rPr>
          <w:rFonts w:asciiTheme="minorHAnsi" w:hAnsiTheme="minorHAnsi" w:cstheme="minorHAnsi"/>
          <w:sz w:val="24"/>
          <w:szCs w:val="24"/>
        </w:rPr>
        <w:t xml:space="preserve">access wider resources </w:t>
      </w:r>
      <w:r w:rsidR="00560540">
        <w:rPr>
          <w:rFonts w:asciiTheme="minorHAnsi" w:hAnsiTheme="minorHAnsi" w:cstheme="minorHAnsi"/>
          <w:sz w:val="24"/>
          <w:szCs w:val="24"/>
        </w:rPr>
        <w:t xml:space="preserve">within </w:t>
      </w:r>
      <w:r w:rsidR="00560540" w:rsidRPr="00B0788E">
        <w:rPr>
          <w:rFonts w:asciiTheme="minorHAnsi" w:hAnsiTheme="minorHAnsi" w:cstheme="minorHAnsi"/>
          <w:sz w:val="24"/>
          <w:szCs w:val="24"/>
        </w:rPr>
        <w:t>society</w:t>
      </w:r>
      <w:r w:rsidR="00560540">
        <w:rPr>
          <w:rFonts w:asciiTheme="minorHAnsi" w:hAnsiTheme="minorHAnsi" w:cstheme="minorHAnsi"/>
          <w:sz w:val="24"/>
          <w:szCs w:val="24"/>
        </w:rPr>
        <w:t xml:space="preserve"> and gain employment opportunities </w:t>
      </w:r>
      <w:r w:rsidR="00485114">
        <w:rPr>
          <w:rFonts w:asciiTheme="minorHAnsi" w:hAnsiTheme="minorHAnsi" w:cstheme="minorHAnsi"/>
          <w:sz w:val="24"/>
          <w:szCs w:val="24"/>
        </w:rPr>
        <w:t>(</w:t>
      </w:r>
      <w:r w:rsidR="00485114" w:rsidRPr="00485114">
        <w:rPr>
          <w:rFonts w:asciiTheme="minorHAnsi" w:hAnsiTheme="minorHAnsi" w:cstheme="minorHAnsi"/>
          <w:i/>
          <w:sz w:val="24"/>
          <w:szCs w:val="24"/>
        </w:rPr>
        <w:t>Welsh Government, 2013)</w:t>
      </w:r>
      <w:r w:rsidR="00B35948">
        <w:rPr>
          <w:rFonts w:asciiTheme="minorHAnsi" w:hAnsiTheme="minorHAnsi" w:cstheme="minorHAnsi"/>
          <w:i/>
          <w:sz w:val="24"/>
          <w:szCs w:val="24"/>
        </w:rPr>
        <w:t xml:space="preserve">. </w:t>
      </w:r>
      <w:r w:rsidR="00B35948">
        <w:rPr>
          <w:rFonts w:asciiTheme="minorHAnsi" w:hAnsiTheme="minorHAnsi" w:cstheme="minorHAnsi"/>
          <w:sz w:val="24"/>
          <w:szCs w:val="24"/>
        </w:rPr>
        <w:t xml:space="preserve">Yet Swansea’s 7.9% of people without qualifications is in line with the national average and less than Wales’ 8.5%, suggesting that lack of qualifications is not the main reason as to why Swansea has higher numbers of people that are NEET. This is why the proposed DTP does not offer any formal qualification, only </w:t>
      </w:r>
      <w:r w:rsidR="00C72201">
        <w:rPr>
          <w:rFonts w:asciiTheme="minorHAnsi" w:hAnsiTheme="minorHAnsi" w:cstheme="minorHAnsi"/>
          <w:sz w:val="24"/>
          <w:szCs w:val="24"/>
        </w:rPr>
        <w:t xml:space="preserve">experiences that will develop the enjoyment of learning, growth in mindset and a range of skills, noted in the project proposal, that will support the reduction of 16-24-year olds that are NEET. </w:t>
      </w:r>
    </w:p>
    <w:p w14:paraId="45C0045F" w14:textId="77777777" w:rsidR="00560540" w:rsidRDefault="00560540" w:rsidP="00BD1057">
      <w:pPr>
        <w:jc w:val="both"/>
        <w:rPr>
          <w:rFonts w:asciiTheme="minorHAnsi" w:hAnsiTheme="minorHAnsi" w:cstheme="minorHAnsi"/>
          <w:sz w:val="24"/>
          <w:szCs w:val="24"/>
        </w:rPr>
      </w:pPr>
    </w:p>
    <w:p w14:paraId="55744BAE" w14:textId="75342D43" w:rsidR="002468F9" w:rsidRPr="00BD1057" w:rsidRDefault="00276CC7"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There are minimal provisions that help those that are NEET access </w:t>
      </w:r>
      <w:r w:rsidR="00C72201">
        <w:rPr>
          <w:rFonts w:asciiTheme="minorHAnsi" w:hAnsiTheme="minorHAnsi" w:cstheme="minorHAnsi"/>
          <w:sz w:val="24"/>
          <w:szCs w:val="24"/>
        </w:rPr>
        <w:t xml:space="preserve">practical </w:t>
      </w:r>
      <w:r w:rsidRPr="00B0788E">
        <w:rPr>
          <w:rFonts w:asciiTheme="minorHAnsi" w:hAnsiTheme="minorHAnsi" w:cstheme="minorHAnsi"/>
          <w:sz w:val="24"/>
          <w:szCs w:val="24"/>
        </w:rPr>
        <w:t>skills,</w:t>
      </w:r>
      <w:r w:rsidR="00C72201">
        <w:rPr>
          <w:rFonts w:asciiTheme="minorHAnsi" w:hAnsiTheme="minorHAnsi" w:cstheme="minorHAnsi"/>
          <w:sz w:val="24"/>
          <w:szCs w:val="24"/>
        </w:rPr>
        <w:t xml:space="preserve"> which has shown to be desired amongst young people (</w:t>
      </w:r>
      <w:r w:rsidR="00C72201">
        <w:rPr>
          <w:rFonts w:asciiTheme="minorHAnsi" w:hAnsiTheme="minorHAnsi" w:cstheme="minorHAnsi"/>
          <w:i/>
          <w:sz w:val="24"/>
          <w:szCs w:val="24"/>
        </w:rPr>
        <w:t>Natural England, 2013)</w:t>
      </w:r>
      <w:r w:rsidRPr="00B0788E">
        <w:rPr>
          <w:rFonts w:asciiTheme="minorHAnsi" w:hAnsiTheme="minorHAnsi" w:cstheme="minorHAnsi"/>
          <w:sz w:val="24"/>
          <w:szCs w:val="24"/>
        </w:rPr>
        <w:t xml:space="preserve"> yet ‘Tune into your potential’ is a music workshop available to 16-24</w:t>
      </w:r>
      <w:r w:rsidR="00C72201">
        <w:rPr>
          <w:rFonts w:asciiTheme="minorHAnsi" w:hAnsiTheme="minorHAnsi" w:cstheme="minorHAnsi"/>
          <w:sz w:val="24"/>
          <w:szCs w:val="24"/>
        </w:rPr>
        <w:t>-</w:t>
      </w:r>
      <w:r w:rsidRPr="00B0788E">
        <w:rPr>
          <w:rFonts w:asciiTheme="minorHAnsi" w:hAnsiTheme="minorHAnsi" w:cstheme="minorHAnsi"/>
          <w:sz w:val="24"/>
          <w:szCs w:val="24"/>
        </w:rPr>
        <w:t>year olds</w:t>
      </w:r>
      <w:r w:rsidR="00C72201">
        <w:rPr>
          <w:rFonts w:asciiTheme="minorHAnsi" w:hAnsiTheme="minorHAnsi" w:cstheme="minorHAnsi"/>
          <w:sz w:val="24"/>
          <w:szCs w:val="24"/>
        </w:rPr>
        <w:t xml:space="preserve"> with the aim to reduce NEET statistics by developing employability skills and support mental health and well-being through music across Swansea, Neath Port Talbot, Cardiff and Carmarthenshire. </w:t>
      </w:r>
      <w:r w:rsidR="00BD1057">
        <w:rPr>
          <w:rFonts w:asciiTheme="minorHAnsi" w:hAnsiTheme="minorHAnsi" w:cstheme="minorHAnsi"/>
          <w:sz w:val="24"/>
          <w:szCs w:val="24"/>
        </w:rPr>
        <w:t>This project has found that participants have increased engagement as they are</w:t>
      </w:r>
      <w:r w:rsidRPr="00B0788E">
        <w:rPr>
          <w:rFonts w:asciiTheme="minorHAnsi" w:hAnsiTheme="minorHAnsi" w:cstheme="minorHAnsi"/>
          <w:sz w:val="24"/>
          <w:szCs w:val="24"/>
        </w:rPr>
        <w:t xml:space="preserve"> trying something new</w:t>
      </w:r>
      <w:r w:rsidR="00BD1057">
        <w:rPr>
          <w:rFonts w:asciiTheme="minorHAnsi" w:hAnsiTheme="minorHAnsi" w:cstheme="minorHAnsi"/>
          <w:sz w:val="24"/>
          <w:szCs w:val="24"/>
        </w:rPr>
        <w:t xml:space="preserve">, </w:t>
      </w:r>
      <w:r w:rsidR="00C72201">
        <w:rPr>
          <w:rFonts w:asciiTheme="minorHAnsi" w:hAnsiTheme="minorHAnsi" w:cstheme="minorHAnsi"/>
          <w:sz w:val="24"/>
          <w:szCs w:val="24"/>
        </w:rPr>
        <w:t xml:space="preserve">which suggests that novel experiences are more likely to increase engagement within 16-24-year olds </w:t>
      </w:r>
      <w:r w:rsidR="00BD1057" w:rsidRPr="00BD1057">
        <w:rPr>
          <w:rFonts w:asciiTheme="minorHAnsi" w:hAnsiTheme="minorHAnsi" w:cstheme="minorHAnsi"/>
          <w:i/>
          <w:sz w:val="24"/>
          <w:szCs w:val="24"/>
        </w:rPr>
        <w:t>(Tune into your potential, 2021</w:t>
      </w:r>
      <w:r w:rsidR="00BD1057">
        <w:rPr>
          <w:rFonts w:asciiTheme="minorHAnsi" w:hAnsiTheme="minorHAnsi" w:cstheme="minorHAnsi"/>
          <w:sz w:val="24"/>
          <w:szCs w:val="24"/>
        </w:rPr>
        <w:t xml:space="preserve">). </w:t>
      </w:r>
      <w:r w:rsidRPr="00B0788E">
        <w:rPr>
          <w:rFonts w:asciiTheme="minorHAnsi" w:hAnsiTheme="minorHAnsi" w:cstheme="minorHAnsi"/>
          <w:sz w:val="24"/>
          <w:szCs w:val="24"/>
        </w:rPr>
        <w:t>Music is something everyone has access to in some form</w:t>
      </w:r>
      <w:r w:rsidR="00C72201">
        <w:rPr>
          <w:rFonts w:asciiTheme="minorHAnsi" w:hAnsiTheme="minorHAnsi" w:cstheme="minorHAnsi"/>
          <w:sz w:val="24"/>
          <w:szCs w:val="24"/>
        </w:rPr>
        <w:t>,</w:t>
      </w:r>
      <w:r w:rsidRPr="00B0788E">
        <w:rPr>
          <w:rFonts w:asciiTheme="minorHAnsi" w:hAnsiTheme="minorHAnsi" w:cstheme="minorHAnsi"/>
          <w:sz w:val="24"/>
          <w:szCs w:val="24"/>
        </w:rPr>
        <w:t xml:space="preserve"> yet may not understand. There</w:t>
      </w:r>
      <w:r w:rsidR="00C72201">
        <w:rPr>
          <w:rFonts w:asciiTheme="minorHAnsi" w:hAnsiTheme="minorHAnsi" w:cstheme="minorHAnsi"/>
          <w:sz w:val="24"/>
          <w:szCs w:val="24"/>
        </w:rPr>
        <w:t>f</w:t>
      </w:r>
      <w:r w:rsidRPr="00B0788E">
        <w:rPr>
          <w:rFonts w:asciiTheme="minorHAnsi" w:hAnsiTheme="minorHAnsi" w:cstheme="minorHAnsi"/>
          <w:sz w:val="24"/>
          <w:szCs w:val="24"/>
        </w:rPr>
        <w:t>ore</w:t>
      </w:r>
      <w:r w:rsidR="00C72201">
        <w:rPr>
          <w:rFonts w:asciiTheme="minorHAnsi" w:hAnsiTheme="minorHAnsi" w:cstheme="minorHAnsi"/>
          <w:sz w:val="24"/>
          <w:szCs w:val="24"/>
        </w:rPr>
        <w:t>,</w:t>
      </w:r>
      <w:r w:rsidRPr="00B0788E">
        <w:rPr>
          <w:rFonts w:asciiTheme="minorHAnsi" w:hAnsiTheme="minorHAnsi" w:cstheme="minorHAnsi"/>
          <w:sz w:val="24"/>
          <w:szCs w:val="24"/>
        </w:rPr>
        <w:t xml:space="preserve"> this workshop educates participants as to ways in which they can incorporate their learning into their everyday life</w:t>
      </w:r>
      <w:r w:rsidR="00C72201">
        <w:rPr>
          <w:rFonts w:asciiTheme="minorHAnsi" w:hAnsiTheme="minorHAnsi" w:cstheme="minorHAnsi"/>
          <w:sz w:val="24"/>
          <w:szCs w:val="24"/>
        </w:rPr>
        <w:t xml:space="preserve"> and how it can be</w:t>
      </w:r>
      <w:r w:rsidRPr="00B0788E">
        <w:rPr>
          <w:rFonts w:asciiTheme="minorHAnsi" w:hAnsiTheme="minorHAnsi" w:cstheme="minorHAnsi"/>
          <w:sz w:val="24"/>
          <w:szCs w:val="24"/>
        </w:rPr>
        <w:t xml:space="preserve"> appl</w:t>
      </w:r>
      <w:r w:rsidR="00C72201">
        <w:rPr>
          <w:rFonts w:asciiTheme="minorHAnsi" w:hAnsiTheme="minorHAnsi" w:cstheme="minorHAnsi"/>
          <w:sz w:val="24"/>
          <w:szCs w:val="24"/>
        </w:rPr>
        <w:t>ied</w:t>
      </w:r>
      <w:r w:rsidRPr="00B0788E">
        <w:rPr>
          <w:rFonts w:asciiTheme="minorHAnsi" w:hAnsiTheme="minorHAnsi" w:cstheme="minorHAnsi"/>
          <w:sz w:val="24"/>
          <w:szCs w:val="24"/>
        </w:rPr>
        <w:t xml:space="preserve"> to potential employment</w:t>
      </w:r>
      <w:r w:rsidR="00BD1057">
        <w:rPr>
          <w:rFonts w:asciiTheme="minorHAnsi" w:hAnsiTheme="minorHAnsi" w:cstheme="minorHAnsi"/>
          <w:sz w:val="24"/>
          <w:szCs w:val="24"/>
        </w:rPr>
        <w:t xml:space="preserve">. </w:t>
      </w:r>
      <w:r w:rsidR="00877DA9">
        <w:rPr>
          <w:rFonts w:asciiTheme="minorHAnsi" w:hAnsiTheme="minorHAnsi" w:cstheme="minorHAnsi"/>
          <w:sz w:val="24"/>
          <w:szCs w:val="24"/>
        </w:rPr>
        <w:t>A provision delivered by Careers Wales is ‘Jobs Growth Wales’ which provides 6 months paid work to 16-24</w:t>
      </w:r>
      <w:r w:rsidR="00560540">
        <w:rPr>
          <w:rFonts w:asciiTheme="minorHAnsi" w:hAnsiTheme="minorHAnsi" w:cstheme="minorHAnsi"/>
          <w:sz w:val="24"/>
          <w:szCs w:val="24"/>
        </w:rPr>
        <w:t>-</w:t>
      </w:r>
      <w:r w:rsidR="00877DA9">
        <w:rPr>
          <w:rFonts w:asciiTheme="minorHAnsi" w:hAnsiTheme="minorHAnsi" w:cstheme="minorHAnsi"/>
          <w:sz w:val="24"/>
          <w:szCs w:val="24"/>
        </w:rPr>
        <w:t>year olds (</w:t>
      </w:r>
      <w:r w:rsidR="00877DA9" w:rsidRPr="00877DA9">
        <w:rPr>
          <w:rFonts w:asciiTheme="minorHAnsi" w:hAnsiTheme="minorHAnsi" w:cstheme="minorHAnsi"/>
          <w:i/>
          <w:sz w:val="24"/>
          <w:szCs w:val="24"/>
        </w:rPr>
        <w:t>Careers Wales, 2020</w:t>
      </w:r>
      <w:r w:rsidR="00877DA9">
        <w:rPr>
          <w:rFonts w:asciiTheme="minorHAnsi" w:hAnsiTheme="minorHAnsi" w:cstheme="minorHAnsi"/>
          <w:sz w:val="24"/>
          <w:szCs w:val="24"/>
        </w:rPr>
        <w:t>). For those that are NEET due to lack of qualifications or inexperience, this is an opportunity to develop experience working in a particular sector, which is often an essential requirement for employment. Yet, this is not a service which would be suitable to those that require mental health support or other aids.</w:t>
      </w:r>
      <w:r w:rsidR="00560540">
        <w:rPr>
          <w:rFonts w:asciiTheme="minorHAnsi" w:hAnsiTheme="minorHAnsi" w:cstheme="minorHAnsi"/>
          <w:sz w:val="24"/>
          <w:szCs w:val="24"/>
        </w:rPr>
        <w:t xml:space="preserve"> It could be a positive experience for 16-24-year old females in Swansea that are more likely to be NEET </w:t>
      </w:r>
      <w:r w:rsidR="00560540" w:rsidRPr="00560540">
        <w:rPr>
          <w:rFonts w:asciiTheme="minorHAnsi" w:hAnsiTheme="minorHAnsi" w:cstheme="minorHAnsi"/>
          <w:i/>
          <w:sz w:val="24"/>
          <w:szCs w:val="24"/>
        </w:rPr>
        <w:t>(Swansea Council, 2019</w:t>
      </w:r>
      <w:r w:rsidR="00BD1057">
        <w:rPr>
          <w:rFonts w:asciiTheme="minorHAnsi" w:hAnsiTheme="minorHAnsi" w:cstheme="minorHAnsi"/>
          <w:i/>
          <w:sz w:val="24"/>
          <w:szCs w:val="24"/>
        </w:rPr>
        <w:t>)</w:t>
      </w:r>
      <w:r w:rsidR="00560540">
        <w:rPr>
          <w:rFonts w:asciiTheme="minorHAnsi" w:hAnsiTheme="minorHAnsi" w:cstheme="minorHAnsi"/>
          <w:sz w:val="24"/>
          <w:szCs w:val="24"/>
        </w:rPr>
        <w:t xml:space="preserve">. </w:t>
      </w:r>
      <w:r w:rsidR="00560540" w:rsidRPr="00B0788E">
        <w:rPr>
          <w:rFonts w:asciiTheme="minorHAnsi" w:hAnsiTheme="minorHAnsi" w:cstheme="minorHAnsi"/>
          <w:sz w:val="24"/>
          <w:szCs w:val="24"/>
        </w:rPr>
        <w:t xml:space="preserve">As it is more likely that a person will be NEET if they have a disability </w:t>
      </w:r>
      <w:r w:rsidR="00560540" w:rsidRPr="00B0788E">
        <w:rPr>
          <w:rFonts w:asciiTheme="minorHAnsi" w:hAnsiTheme="minorHAnsi" w:cstheme="minorHAnsi"/>
          <w:i/>
          <w:sz w:val="24"/>
          <w:szCs w:val="24"/>
        </w:rPr>
        <w:t>(Welsh Government, 2020)</w:t>
      </w:r>
      <w:r w:rsidR="00BD1057">
        <w:rPr>
          <w:rFonts w:asciiTheme="minorHAnsi" w:hAnsiTheme="minorHAnsi" w:cstheme="minorHAnsi"/>
          <w:i/>
          <w:sz w:val="24"/>
          <w:szCs w:val="24"/>
        </w:rPr>
        <w:t xml:space="preserve"> </w:t>
      </w:r>
      <w:r w:rsidR="00BD1057" w:rsidRPr="00BD1057">
        <w:rPr>
          <w:rFonts w:asciiTheme="minorHAnsi" w:hAnsiTheme="minorHAnsi" w:cstheme="minorHAnsi"/>
          <w:sz w:val="24"/>
          <w:szCs w:val="24"/>
        </w:rPr>
        <w:t xml:space="preserve">there are available provisions </w:t>
      </w:r>
      <w:r w:rsidR="00BD1057" w:rsidRPr="00C7775F">
        <w:rPr>
          <w:rFonts w:asciiTheme="minorHAnsi" w:hAnsiTheme="minorHAnsi" w:cstheme="minorHAnsi"/>
          <w:color w:val="000000"/>
          <w:sz w:val="24"/>
          <w:szCs w:val="24"/>
          <w:shd w:val="clear" w:color="auto" w:fill="FFFFFF"/>
          <w:lang w:eastAsia="en-US"/>
        </w:rPr>
        <w:t>target</w:t>
      </w:r>
      <w:r w:rsidR="00BD1057">
        <w:rPr>
          <w:rFonts w:asciiTheme="minorHAnsi" w:hAnsiTheme="minorHAnsi" w:cstheme="minorHAnsi"/>
          <w:color w:val="000000"/>
          <w:sz w:val="24"/>
          <w:szCs w:val="24"/>
          <w:shd w:val="clear" w:color="auto" w:fill="FFFFFF"/>
          <w:lang w:eastAsia="en-US"/>
        </w:rPr>
        <w:t>ing</w:t>
      </w:r>
      <w:r w:rsidR="00BD1057" w:rsidRPr="00C7775F">
        <w:rPr>
          <w:rFonts w:asciiTheme="minorHAnsi" w:hAnsiTheme="minorHAnsi" w:cstheme="minorHAnsi"/>
          <w:color w:val="000000"/>
          <w:sz w:val="24"/>
          <w:szCs w:val="24"/>
          <w:shd w:val="clear" w:color="auto" w:fill="FFFFFF"/>
          <w:lang w:eastAsia="en-US"/>
        </w:rPr>
        <w:t xml:space="preserve"> individuals affected by work-limiting health conditions and disabilities, as well as those with care responsibilities and low or no skills</w:t>
      </w:r>
      <w:r w:rsidR="00BD1057">
        <w:rPr>
          <w:rFonts w:ascii="Arial" w:hAnsi="Arial" w:cs="Arial"/>
          <w:color w:val="000000"/>
          <w:sz w:val="21"/>
          <w:szCs w:val="21"/>
          <w:shd w:val="clear" w:color="auto" w:fill="FFFFFF"/>
          <w:lang w:eastAsia="en-US"/>
        </w:rPr>
        <w:t xml:space="preserve">. </w:t>
      </w:r>
      <w:r w:rsidR="00C7775F" w:rsidRPr="00C7775F">
        <w:rPr>
          <w:rFonts w:asciiTheme="minorHAnsi" w:hAnsiTheme="minorHAnsi" w:cstheme="minorHAnsi"/>
          <w:color w:val="000000"/>
          <w:sz w:val="24"/>
          <w:szCs w:val="24"/>
          <w:shd w:val="clear" w:color="auto" w:fill="FFFFFF"/>
          <w:lang w:eastAsia="en-US"/>
        </w:rPr>
        <w:t xml:space="preserve">Workways+ will also offer one-to-one mentoring, support with job-seeking and interview skills, and the chance to gain new qualifications. </w:t>
      </w:r>
      <w:r w:rsidR="00BD1057">
        <w:rPr>
          <w:rFonts w:asciiTheme="minorHAnsi" w:hAnsiTheme="minorHAnsi" w:cstheme="minorHAnsi"/>
          <w:color w:val="000000"/>
          <w:sz w:val="24"/>
          <w:szCs w:val="24"/>
          <w:shd w:val="clear" w:color="auto" w:fill="FFFFFF"/>
          <w:lang w:eastAsia="en-US"/>
        </w:rPr>
        <w:t>By the age of 26 it is four times more likely that a person with a disability will be unemployed (</w:t>
      </w:r>
      <w:proofErr w:type="spellStart"/>
      <w:r w:rsidR="00BD1057">
        <w:rPr>
          <w:rFonts w:asciiTheme="minorHAnsi" w:hAnsiTheme="minorHAnsi" w:cstheme="minorHAnsi"/>
          <w:i/>
          <w:color w:val="000000"/>
          <w:sz w:val="24"/>
          <w:szCs w:val="24"/>
          <w:shd w:val="clear" w:color="auto" w:fill="FFFFFF"/>
          <w:lang w:eastAsia="en-US"/>
        </w:rPr>
        <w:t>Burchardt</w:t>
      </w:r>
      <w:proofErr w:type="spellEnd"/>
      <w:r w:rsidR="00BD1057">
        <w:rPr>
          <w:rFonts w:asciiTheme="minorHAnsi" w:hAnsiTheme="minorHAnsi" w:cstheme="minorHAnsi"/>
          <w:i/>
          <w:color w:val="000000"/>
          <w:sz w:val="24"/>
          <w:szCs w:val="24"/>
          <w:shd w:val="clear" w:color="auto" w:fill="FFFFFF"/>
          <w:lang w:eastAsia="en-US"/>
        </w:rPr>
        <w:t xml:space="preserve">, 2005) </w:t>
      </w:r>
      <w:r w:rsidR="00BD1057">
        <w:rPr>
          <w:rFonts w:asciiTheme="minorHAnsi" w:hAnsiTheme="minorHAnsi" w:cstheme="minorHAnsi"/>
          <w:color w:val="000000"/>
          <w:sz w:val="24"/>
          <w:szCs w:val="24"/>
          <w:shd w:val="clear" w:color="auto" w:fill="FFFFFF"/>
          <w:lang w:eastAsia="en-US"/>
        </w:rPr>
        <w:t xml:space="preserve">therefore it is vital disabled 16-24-year olds NEET have access to adequate provisions to prevent long-term NEET. Changing Futures is a project aimed at disabled 16-24-year old’s NEET which supports the development of essential skills and </w:t>
      </w:r>
      <w:r w:rsidR="00BD1057">
        <w:rPr>
          <w:rFonts w:asciiTheme="minorHAnsi" w:hAnsiTheme="minorHAnsi" w:cstheme="minorHAnsi"/>
          <w:color w:val="000000"/>
          <w:sz w:val="24"/>
          <w:szCs w:val="24"/>
          <w:shd w:val="clear" w:color="auto" w:fill="FFFFFF"/>
          <w:lang w:eastAsia="en-US"/>
        </w:rPr>
        <w:lastRenderedPageBreak/>
        <w:t xml:space="preserve">offers aid work opportunities. </w:t>
      </w:r>
      <w:r w:rsidR="00D97864" w:rsidRPr="00B0788E">
        <w:rPr>
          <w:rFonts w:asciiTheme="minorHAnsi" w:hAnsiTheme="minorHAnsi" w:cstheme="minorHAnsi"/>
          <w:sz w:val="24"/>
          <w:szCs w:val="24"/>
        </w:rPr>
        <w:t>According to Swansea</w:t>
      </w:r>
      <w:r w:rsidR="00560540">
        <w:rPr>
          <w:rFonts w:asciiTheme="minorHAnsi" w:hAnsiTheme="minorHAnsi" w:cstheme="minorHAnsi"/>
          <w:sz w:val="24"/>
          <w:szCs w:val="24"/>
        </w:rPr>
        <w:t xml:space="preserve"> Council (2019) 63% </w:t>
      </w:r>
      <w:r w:rsidR="00D97864" w:rsidRPr="00B0788E">
        <w:rPr>
          <w:rFonts w:asciiTheme="minorHAnsi" w:hAnsiTheme="minorHAnsi" w:cstheme="minorHAnsi"/>
          <w:sz w:val="24"/>
          <w:szCs w:val="24"/>
        </w:rPr>
        <w:t xml:space="preserve">of </w:t>
      </w:r>
      <w:r w:rsidR="00560540">
        <w:rPr>
          <w:rFonts w:asciiTheme="minorHAnsi" w:hAnsiTheme="minorHAnsi" w:cstheme="minorHAnsi"/>
          <w:sz w:val="24"/>
          <w:szCs w:val="24"/>
        </w:rPr>
        <w:t>16-18-year olds</w:t>
      </w:r>
      <w:r w:rsidR="00D97864" w:rsidRPr="00B0788E">
        <w:rPr>
          <w:rFonts w:asciiTheme="minorHAnsi" w:hAnsiTheme="minorHAnsi" w:cstheme="minorHAnsi"/>
          <w:sz w:val="24"/>
          <w:szCs w:val="24"/>
        </w:rPr>
        <w:t xml:space="preserve"> NEET </w:t>
      </w:r>
      <w:r w:rsidR="00560540">
        <w:rPr>
          <w:rFonts w:asciiTheme="minorHAnsi" w:hAnsiTheme="minorHAnsi" w:cstheme="minorHAnsi"/>
          <w:sz w:val="24"/>
          <w:szCs w:val="24"/>
        </w:rPr>
        <w:t xml:space="preserve">are currently categorised as ‘not available’, </w:t>
      </w:r>
      <w:r w:rsidR="00D97864" w:rsidRPr="00B0788E">
        <w:rPr>
          <w:rFonts w:asciiTheme="minorHAnsi" w:hAnsiTheme="minorHAnsi" w:cstheme="minorHAnsi"/>
          <w:sz w:val="24"/>
          <w:szCs w:val="24"/>
        </w:rPr>
        <w:t>requir</w:t>
      </w:r>
      <w:r w:rsidR="00560540">
        <w:rPr>
          <w:rFonts w:asciiTheme="minorHAnsi" w:hAnsiTheme="minorHAnsi" w:cstheme="minorHAnsi"/>
          <w:sz w:val="24"/>
          <w:szCs w:val="24"/>
        </w:rPr>
        <w:t>ing</w:t>
      </w:r>
      <w:r w:rsidR="00D97864" w:rsidRPr="00B0788E">
        <w:rPr>
          <w:rFonts w:asciiTheme="minorHAnsi" w:hAnsiTheme="minorHAnsi" w:cstheme="minorHAnsi"/>
          <w:sz w:val="24"/>
          <w:szCs w:val="24"/>
        </w:rPr>
        <w:t xml:space="preserve"> specialist support to pre</w:t>
      </w:r>
      <w:r w:rsidR="00AC2A0F" w:rsidRPr="00B0788E">
        <w:rPr>
          <w:rFonts w:asciiTheme="minorHAnsi" w:hAnsiTheme="minorHAnsi" w:cstheme="minorHAnsi"/>
          <w:sz w:val="24"/>
          <w:szCs w:val="24"/>
        </w:rPr>
        <w:t>p</w:t>
      </w:r>
      <w:r w:rsidR="00D97864" w:rsidRPr="00B0788E">
        <w:rPr>
          <w:rFonts w:asciiTheme="minorHAnsi" w:hAnsiTheme="minorHAnsi" w:cstheme="minorHAnsi"/>
          <w:sz w:val="24"/>
          <w:szCs w:val="24"/>
        </w:rPr>
        <w:t xml:space="preserve">are them for employment or training. </w:t>
      </w:r>
      <w:r w:rsidR="00560540">
        <w:rPr>
          <w:rFonts w:asciiTheme="minorHAnsi" w:hAnsiTheme="minorHAnsi" w:cstheme="minorHAnsi"/>
          <w:sz w:val="24"/>
          <w:szCs w:val="24"/>
        </w:rPr>
        <w:t xml:space="preserve">It </w:t>
      </w:r>
      <w:r w:rsidR="00BD1057">
        <w:rPr>
          <w:rFonts w:asciiTheme="minorHAnsi" w:hAnsiTheme="minorHAnsi" w:cstheme="minorHAnsi"/>
          <w:sz w:val="24"/>
          <w:szCs w:val="24"/>
        </w:rPr>
        <w:t xml:space="preserve">is </w:t>
      </w:r>
      <w:r w:rsidR="00560540">
        <w:rPr>
          <w:rFonts w:asciiTheme="minorHAnsi" w:hAnsiTheme="minorHAnsi" w:cstheme="minorHAnsi"/>
          <w:sz w:val="24"/>
          <w:szCs w:val="24"/>
        </w:rPr>
        <w:t xml:space="preserve">also identified that </w:t>
      </w:r>
      <w:r w:rsidR="00560540" w:rsidRPr="00B0788E">
        <w:rPr>
          <w:rFonts w:asciiTheme="minorHAnsi" w:hAnsiTheme="minorHAnsi" w:cstheme="minorHAnsi"/>
          <w:sz w:val="24"/>
          <w:szCs w:val="24"/>
        </w:rPr>
        <w:t>behavioural and emotional difficulties, lack of parental engagement</w:t>
      </w:r>
      <w:r w:rsidR="002468F9">
        <w:rPr>
          <w:rFonts w:asciiTheme="minorHAnsi" w:hAnsiTheme="minorHAnsi" w:cstheme="minorHAnsi"/>
          <w:sz w:val="24"/>
          <w:szCs w:val="24"/>
        </w:rPr>
        <w:t xml:space="preserve"> and </w:t>
      </w:r>
      <w:r w:rsidR="00560540" w:rsidRPr="00B0788E">
        <w:rPr>
          <w:rFonts w:asciiTheme="minorHAnsi" w:hAnsiTheme="minorHAnsi" w:cstheme="minorHAnsi"/>
          <w:sz w:val="24"/>
          <w:szCs w:val="24"/>
        </w:rPr>
        <w:t>self-esteem</w:t>
      </w:r>
      <w:r w:rsidR="002468F9">
        <w:rPr>
          <w:rFonts w:asciiTheme="minorHAnsi" w:hAnsiTheme="minorHAnsi" w:cstheme="minorHAnsi"/>
          <w:sz w:val="24"/>
          <w:szCs w:val="24"/>
        </w:rPr>
        <w:t xml:space="preserve"> </w:t>
      </w:r>
      <w:r w:rsidR="00560540">
        <w:rPr>
          <w:rFonts w:asciiTheme="minorHAnsi" w:hAnsiTheme="minorHAnsi" w:cstheme="minorHAnsi"/>
          <w:sz w:val="24"/>
          <w:szCs w:val="24"/>
        </w:rPr>
        <w:t>are all core</w:t>
      </w:r>
      <w:r w:rsidR="00D97864" w:rsidRPr="00B0788E">
        <w:rPr>
          <w:rFonts w:asciiTheme="minorHAnsi" w:hAnsiTheme="minorHAnsi" w:cstheme="minorHAnsi"/>
          <w:sz w:val="24"/>
          <w:szCs w:val="24"/>
        </w:rPr>
        <w:t xml:space="preserve"> factors </w:t>
      </w:r>
      <w:r w:rsidR="00560540">
        <w:rPr>
          <w:rFonts w:asciiTheme="minorHAnsi" w:hAnsiTheme="minorHAnsi" w:cstheme="minorHAnsi"/>
          <w:sz w:val="24"/>
          <w:szCs w:val="24"/>
        </w:rPr>
        <w:t>which a</w:t>
      </w:r>
      <w:r w:rsidR="002468F9">
        <w:rPr>
          <w:rFonts w:asciiTheme="minorHAnsi" w:hAnsiTheme="minorHAnsi" w:cstheme="minorHAnsi"/>
          <w:sz w:val="24"/>
          <w:szCs w:val="24"/>
        </w:rPr>
        <w:t>ct as a</w:t>
      </w:r>
      <w:r w:rsidR="00D97864" w:rsidRPr="00B0788E">
        <w:rPr>
          <w:rFonts w:asciiTheme="minorHAnsi" w:hAnsiTheme="minorHAnsi" w:cstheme="minorHAnsi"/>
          <w:sz w:val="24"/>
          <w:szCs w:val="24"/>
        </w:rPr>
        <w:t xml:space="preserve"> barrier to employment and training</w:t>
      </w:r>
      <w:r w:rsidR="00560540">
        <w:rPr>
          <w:rFonts w:asciiTheme="minorHAnsi" w:hAnsiTheme="minorHAnsi" w:cstheme="minorHAnsi"/>
          <w:sz w:val="24"/>
          <w:szCs w:val="24"/>
        </w:rPr>
        <w:t>. There was a lack of accessible information as to how 16-24-year olds are supported with these influencing factors, yet is an area that could be addressed with the proposed community engagement project.</w:t>
      </w:r>
      <w:r w:rsidR="002468F9">
        <w:rPr>
          <w:rFonts w:asciiTheme="minorHAnsi" w:hAnsiTheme="minorHAnsi" w:cstheme="minorHAnsi"/>
          <w:sz w:val="24"/>
          <w:szCs w:val="24"/>
        </w:rPr>
        <w:t xml:space="preserve"> </w:t>
      </w:r>
      <w:r w:rsidR="002468F9">
        <w:rPr>
          <w:rFonts w:asciiTheme="minorHAnsi" w:hAnsiTheme="minorHAnsi" w:cstheme="minorHAnsi"/>
          <w:sz w:val="24"/>
          <w:szCs w:val="24"/>
        </w:rPr>
        <w:t xml:space="preserve">As </w:t>
      </w:r>
      <w:r w:rsidR="002468F9">
        <w:rPr>
          <w:rFonts w:asciiTheme="minorHAnsi" w:hAnsiTheme="minorHAnsi" w:cstheme="minorHAnsi"/>
          <w:sz w:val="24"/>
          <w:szCs w:val="24"/>
        </w:rPr>
        <w:t>49</w:t>
      </w:r>
      <w:r w:rsidR="002468F9">
        <w:rPr>
          <w:rFonts w:asciiTheme="minorHAnsi" w:hAnsiTheme="minorHAnsi" w:cstheme="minorHAnsi"/>
          <w:sz w:val="24"/>
          <w:szCs w:val="24"/>
        </w:rPr>
        <w:t xml:space="preserve">% of those </w:t>
      </w:r>
      <w:r w:rsidR="002468F9">
        <w:rPr>
          <w:rFonts w:asciiTheme="minorHAnsi" w:hAnsiTheme="minorHAnsi" w:cstheme="minorHAnsi"/>
          <w:sz w:val="24"/>
          <w:szCs w:val="24"/>
        </w:rPr>
        <w:t xml:space="preserve">claiming employment support allowance </w:t>
      </w:r>
      <w:r w:rsidR="002468F9">
        <w:rPr>
          <w:rFonts w:asciiTheme="minorHAnsi" w:hAnsiTheme="minorHAnsi" w:cstheme="minorHAnsi"/>
          <w:sz w:val="24"/>
          <w:szCs w:val="24"/>
        </w:rPr>
        <w:t>in Swansea re</w:t>
      </w:r>
      <w:r w:rsidR="002468F9">
        <w:rPr>
          <w:rFonts w:asciiTheme="minorHAnsi" w:hAnsiTheme="minorHAnsi" w:cstheme="minorHAnsi"/>
          <w:sz w:val="24"/>
          <w:szCs w:val="24"/>
        </w:rPr>
        <w:t>port</w:t>
      </w:r>
      <w:r w:rsidR="00BD1057">
        <w:rPr>
          <w:rFonts w:asciiTheme="minorHAnsi" w:hAnsiTheme="minorHAnsi" w:cstheme="minorHAnsi"/>
          <w:sz w:val="24"/>
          <w:szCs w:val="24"/>
        </w:rPr>
        <w:t>ed</w:t>
      </w:r>
      <w:r w:rsidR="002468F9">
        <w:rPr>
          <w:rFonts w:asciiTheme="minorHAnsi" w:hAnsiTheme="minorHAnsi" w:cstheme="minorHAnsi"/>
          <w:sz w:val="24"/>
          <w:szCs w:val="24"/>
        </w:rPr>
        <w:t xml:space="preserve"> </w:t>
      </w:r>
      <w:r w:rsidR="002468F9">
        <w:rPr>
          <w:rFonts w:asciiTheme="minorHAnsi" w:hAnsiTheme="minorHAnsi" w:cstheme="minorHAnsi"/>
          <w:sz w:val="24"/>
          <w:szCs w:val="24"/>
        </w:rPr>
        <w:t>mental health</w:t>
      </w:r>
      <w:r w:rsidR="002468F9">
        <w:rPr>
          <w:rFonts w:asciiTheme="minorHAnsi" w:hAnsiTheme="minorHAnsi" w:cstheme="minorHAnsi"/>
          <w:sz w:val="24"/>
          <w:szCs w:val="24"/>
        </w:rPr>
        <w:t xml:space="preserve"> as the barrier to employment, it is evident that additional support is required (</w:t>
      </w:r>
      <w:r w:rsidR="002468F9">
        <w:rPr>
          <w:rFonts w:asciiTheme="minorHAnsi" w:hAnsiTheme="minorHAnsi" w:cstheme="minorHAnsi"/>
          <w:i/>
          <w:sz w:val="24"/>
          <w:szCs w:val="24"/>
        </w:rPr>
        <w:t>Swansea Council, 2019).</w:t>
      </w:r>
      <w:r w:rsidR="002468F9">
        <w:rPr>
          <w:rFonts w:asciiTheme="minorHAnsi" w:hAnsiTheme="minorHAnsi" w:cstheme="minorHAnsi"/>
          <w:sz w:val="24"/>
          <w:szCs w:val="24"/>
        </w:rPr>
        <w:t xml:space="preserve"> </w:t>
      </w:r>
      <w:r w:rsidR="002468F9">
        <w:rPr>
          <w:rFonts w:asciiTheme="minorHAnsi" w:hAnsiTheme="minorHAnsi" w:cstheme="minorHAnsi"/>
          <w:sz w:val="24"/>
          <w:szCs w:val="24"/>
        </w:rPr>
        <w:t>T</w:t>
      </w:r>
      <w:r w:rsidR="002468F9">
        <w:rPr>
          <w:rFonts w:asciiTheme="minorHAnsi" w:hAnsiTheme="minorHAnsi" w:cstheme="minorHAnsi"/>
          <w:sz w:val="24"/>
          <w:szCs w:val="24"/>
        </w:rPr>
        <w:t>he</w:t>
      </w:r>
      <w:r w:rsidR="002468F9">
        <w:rPr>
          <w:rFonts w:asciiTheme="minorHAnsi" w:hAnsiTheme="minorHAnsi" w:cstheme="minorHAnsi"/>
          <w:sz w:val="24"/>
          <w:szCs w:val="24"/>
        </w:rPr>
        <w:t xml:space="preserve"> proposed DTP </w:t>
      </w:r>
      <w:r w:rsidR="002468F9">
        <w:rPr>
          <w:rFonts w:asciiTheme="minorHAnsi" w:hAnsiTheme="minorHAnsi" w:cstheme="minorHAnsi"/>
          <w:sz w:val="24"/>
          <w:szCs w:val="24"/>
        </w:rPr>
        <w:t>has connections to mental health advisors</w:t>
      </w:r>
      <w:r w:rsidR="00BD1057">
        <w:rPr>
          <w:rFonts w:asciiTheme="minorHAnsi" w:hAnsiTheme="minorHAnsi" w:cstheme="minorHAnsi"/>
          <w:sz w:val="24"/>
          <w:szCs w:val="24"/>
        </w:rPr>
        <w:t xml:space="preserve"> and</w:t>
      </w:r>
      <w:r w:rsidR="002468F9">
        <w:rPr>
          <w:rFonts w:asciiTheme="minorHAnsi" w:hAnsiTheme="minorHAnsi" w:cstheme="minorHAnsi"/>
          <w:sz w:val="24"/>
          <w:szCs w:val="24"/>
        </w:rPr>
        <w:t xml:space="preserve"> counsellors</w:t>
      </w:r>
      <w:r w:rsidR="00BD1057">
        <w:rPr>
          <w:rFonts w:asciiTheme="minorHAnsi" w:hAnsiTheme="minorHAnsi" w:cstheme="minorHAnsi"/>
          <w:sz w:val="24"/>
          <w:szCs w:val="24"/>
        </w:rPr>
        <w:t xml:space="preserve"> </w:t>
      </w:r>
      <w:r w:rsidR="002468F9">
        <w:rPr>
          <w:rFonts w:asciiTheme="minorHAnsi" w:hAnsiTheme="minorHAnsi" w:cstheme="minorHAnsi"/>
          <w:sz w:val="24"/>
          <w:szCs w:val="24"/>
        </w:rPr>
        <w:t xml:space="preserve">to ensure the right provisions are available to those in need. </w:t>
      </w:r>
      <w:r w:rsidR="002468F9">
        <w:rPr>
          <w:rFonts w:asciiTheme="minorHAnsi" w:hAnsiTheme="minorHAnsi" w:cstheme="minorHAnsi"/>
          <w:sz w:val="24"/>
          <w:szCs w:val="24"/>
        </w:rPr>
        <w:t>Having access to this support team alongside working with dogs</w:t>
      </w:r>
      <w:r w:rsidR="002468F9">
        <w:rPr>
          <w:rFonts w:asciiTheme="minorHAnsi" w:hAnsiTheme="minorHAnsi" w:cstheme="minorHAnsi"/>
          <w:sz w:val="24"/>
          <w:szCs w:val="24"/>
        </w:rPr>
        <w:t>,</w:t>
      </w:r>
      <w:r w:rsidR="002468F9">
        <w:rPr>
          <w:rFonts w:asciiTheme="minorHAnsi" w:hAnsiTheme="minorHAnsi" w:cstheme="minorHAnsi"/>
          <w:sz w:val="24"/>
          <w:szCs w:val="24"/>
        </w:rPr>
        <w:t xml:space="preserve"> actively closes the gap of mental health and well-being services available to those NEET.</w:t>
      </w:r>
      <w:r w:rsidR="002468F9">
        <w:rPr>
          <w:rFonts w:asciiTheme="minorHAnsi" w:hAnsiTheme="minorHAnsi" w:cstheme="minorHAnsi"/>
          <w:sz w:val="24"/>
          <w:szCs w:val="24"/>
        </w:rPr>
        <w:t xml:space="preserve"> </w:t>
      </w:r>
      <w:r w:rsidR="002468F9">
        <w:rPr>
          <w:rFonts w:asciiTheme="minorHAnsi" w:hAnsiTheme="minorHAnsi" w:cstheme="minorHAnsi"/>
          <w:sz w:val="24"/>
          <w:szCs w:val="24"/>
        </w:rPr>
        <w:t xml:space="preserve">Currently there are no replications of the proposed project are available, yet there were many documentations of successful dog training programmes within prisons, which provides evidence as to how young people can benefit from working with dogs. There is a therapy dog programme available through CBSA in Llanelli, which is </w:t>
      </w:r>
      <w:r w:rsidR="00BD1057">
        <w:rPr>
          <w:rFonts w:asciiTheme="minorHAnsi" w:hAnsiTheme="minorHAnsi" w:cstheme="minorHAnsi"/>
          <w:sz w:val="24"/>
          <w:szCs w:val="24"/>
        </w:rPr>
        <w:t>available</w:t>
      </w:r>
      <w:r w:rsidR="002468F9">
        <w:rPr>
          <w:rFonts w:asciiTheme="minorHAnsi" w:hAnsiTheme="minorHAnsi" w:cstheme="minorHAnsi"/>
          <w:sz w:val="24"/>
          <w:szCs w:val="24"/>
        </w:rPr>
        <w:t xml:space="preserve"> to those </w:t>
      </w:r>
      <w:r w:rsidR="00BD1057">
        <w:rPr>
          <w:rFonts w:asciiTheme="minorHAnsi" w:hAnsiTheme="minorHAnsi" w:cstheme="minorHAnsi"/>
          <w:sz w:val="24"/>
          <w:szCs w:val="24"/>
        </w:rPr>
        <w:t>who</w:t>
      </w:r>
      <w:r w:rsidR="002468F9">
        <w:rPr>
          <w:rFonts w:asciiTheme="minorHAnsi" w:hAnsiTheme="minorHAnsi" w:cstheme="minorHAnsi"/>
          <w:sz w:val="24"/>
          <w:szCs w:val="24"/>
        </w:rPr>
        <w:t xml:space="preserve"> are NEET</w:t>
      </w:r>
      <w:r w:rsidR="00BD1057">
        <w:rPr>
          <w:rFonts w:asciiTheme="minorHAnsi" w:hAnsiTheme="minorHAnsi" w:cstheme="minorHAnsi"/>
          <w:sz w:val="24"/>
          <w:szCs w:val="24"/>
        </w:rPr>
        <w:t xml:space="preserve"> to develop their communication skills, increase confidence and engage in their community. </w:t>
      </w:r>
    </w:p>
    <w:p w14:paraId="0F5231AE" w14:textId="2720377D" w:rsidR="00D97864" w:rsidRPr="00B0788E" w:rsidRDefault="00D97864" w:rsidP="00BD1057">
      <w:pPr>
        <w:jc w:val="both"/>
        <w:rPr>
          <w:rFonts w:asciiTheme="minorHAnsi" w:hAnsiTheme="minorHAnsi" w:cstheme="minorHAnsi"/>
          <w:sz w:val="24"/>
          <w:szCs w:val="24"/>
        </w:rPr>
      </w:pPr>
    </w:p>
    <w:p w14:paraId="401C06CD" w14:textId="6645EAAD" w:rsidR="00BC5888" w:rsidRDefault="00D3518F"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Individuals that are NEET commonly require support with writing CVs, applications and general ICT skills. In the </w:t>
      </w:r>
      <w:r w:rsidR="00C72201">
        <w:rPr>
          <w:rFonts w:asciiTheme="minorHAnsi" w:hAnsiTheme="minorHAnsi" w:cstheme="minorHAnsi"/>
          <w:sz w:val="24"/>
          <w:szCs w:val="24"/>
        </w:rPr>
        <w:t>DTP</w:t>
      </w:r>
      <w:r w:rsidRPr="00B0788E">
        <w:rPr>
          <w:rFonts w:asciiTheme="minorHAnsi" w:hAnsiTheme="minorHAnsi" w:cstheme="minorHAnsi"/>
          <w:sz w:val="24"/>
          <w:szCs w:val="24"/>
        </w:rPr>
        <w:t xml:space="preserve"> these are skills each person actively works towards</w:t>
      </w:r>
      <w:r w:rsidR="00C72201">
        <w:rPr>
          <w:rFonts w:asciiTheme="minorHAnsi" w:hAnsiTheme="minorHAnsi" w:cstheme="minorHAnsi"/>
          <w:sz w:val="24"/>
          <w:szCs w:val="24"/>
        </w:rPr>
        <w:t xml:space="preserve"> and are detailed in the proposal.</w:t>
      </w:r>
      <w:r w:rsidR="00BD1057">
        <w:rPr>
          <w:rFonts w:asciiTheme="minorHAnsi" w:hAnsiTheme="minorHAnsi" w:cstheme="minorHAnsi"/>
          <w:sz w:val="24"/>
          <w:szCs w:val="24"/>
        </w:rPr>
        <w:t xml:space="preserve"> With reports of 86% of participants involved in a DTP noting their employability skills had increased, it is expected that the DTP proposed will also successfully engage and enhance their skills. (</w:t>
      </w:r>
      <w:proofErr w:type="spellStart"/>
      <w:r w:rsidR="00BD1057">
        <w:rPr>
          <w:rFonts w:asciiTheme="minorHAnsi" w:hAnsiTheme="minorHAnsi" w:cstheme="minorHAnsi"/>
          <w:i/>
          <w:sz w:val="24"/>
          <w:szCs w:val="24"/>
        </w:rPr>
        <w:t>Leornardi</w:t>
      </w:r>
      <w:proofErr w:type="spellEnd"/>
      <w:r w:rsidR="00BD1057">
        <w:rPr>
          <w:rFonts w:asciiTheme="minorHAnsi" w:hAnsiTheme="minorHAnsi" w:cstheme="minorHAnsi"/>
          <w:i/>
          <w:sz w:val="24"/>
          <w:szCs w:val="24"/>
        </w:rPr>
        <w:t xml:space="preserve"> et al, 2017).</w:t>
      </w:r>
      <w:r w:rsidR="00C72201">
        <w:rPr>
          <w:rFonts w:asciiTheme="minorHAnsi" w:hAnsiTheme="minorHAnsi" w:cstheme="minorHAnsi"/>
          <w:sz w:val="24"/>
          <w:szCs w:val="24"/>
        </w:rPr>
        <w:t xml:space="preserve"> </w:t>
      </w:r>
      <w:r w:rsidRPr="00B0788E">
        <w:rPr>
          <w:rFonts w:asciiTheme="minorHAnsi" w:hAnsiTheme="minorHAnsi" w:cstheme="minorHAnsi"/>
          <w:sz w:val="24"/>
          <w:szCs w:val="24"/>
        </w:rPr>
        <w:t xml:space="preserve"> </w:t>
      </w:r>
      <w:r w:rsidR="00877DA9">
        <w:rPr>
          <w:rFonts w:asciiTheme="minorHAnsi" w:hAnsiTheme="minorHAnsi" w:cstheme="minorHAnsi"/>
          <w:sz w:val="24"/>
          <w:szCs w:val="24"/>
        </w:rPr>
        <w:t>To ensure that every participant on the proposed community engagement project is able to express their needs, instead of an inaccurate perception of their needs being placed upon them, a wide-</w:t>
      </w:r>
      <w:r w:rsidR="00DA4B84" w:rsidRPr="00B0788E">
        <w:rPr>
          <w:rFonts w:asciiTheme="minorHAnsi" w:hAnsiTheme="minorHAnsi" w:cstheme="minorHAnsi"/>
          <w:sz w:val="24"/>
          <w:szCs w:val="24"/>
        </w:rPr>
        <w:t xml:space="preserve">range of dog training opportunities </w:t>
      </w:r>
      <w:r w:rsidR="00877DA9">
        <w:rPr>
          <w:rFonts w:asciiTheme="minorHAnsi" w:hAnsiTheme="minorHAnsi" w:cstheme="minorHAnsi"/>
          <w:sz w:val="24"/>
          <w:szCs w:val="24"/>
        </w:rPr>
        <w:t>will be available for</w:t>
      </w:r>
      <w:r w:rsidR="00DA4B84" w:rsidRPr="00B0788E">
        <w:rPr>
          <w:rFonts w:asciiTheme="minorHAnsi" w:hAnsiTheme="minorHAnsi" w:cstheme="minorHAnsi"/>
          <w:sz w:val="24"/>
          <w:szCs w:val="24"/>
        </w:rPr>
        <w:t xml:space="preserve"> the young people to choose</w:t>
      </w:r>
      <w:r w:rsidR="00877DA9">
        <w:rPr>
          <w:rFonts w:asciiTheme="minorHAnsi" w:hAnsiTheme="minorHAnsi" w:cstheme="minorHAnsi"/>
          <w:sz w:val="24"/>
          <w:szCs w:val="24"/>
        </w:rPr>
        <w:t xml:space="preserve"> from</w:t>
      </w:r>
      <w:r w:rsidR="00DA4B84" w:rsidRPr="00B0788E">
        <w:rPr>
          <w:rFonts w:asciiTheme="minorHAnsi" w:hAnsiTheme="minorHAnsi" w:cstheme="minorHAnsi"/>
          <w:sz w:val="24"/>
          <w:szCs w:val="24"/>
        </w:rPr>
        <w:t>.</w:t>
      </w:r>
      <w:r w:rsidR="00BD1057">
        <w:rPr>
          <w:rFonts w:asciiTheme="minorHAnsi" w:hAnsiTheme="minorHAnsi" w:cstheme="minorHAnsi"/>
          <w:sz w:val="24"/>
          <w:szCs w:val="24"/>
        </w:rPr>
        <w:t xml:space="preserve"> It is expected that this percentage of young people NEET classed ‘not ready’ will be hard to reach, yet it is hoped that actively demonstrating advanced dog training activities available on the programme will be a novel incentive to engage. It is expected that those hard to reach will be more receptive to disclosing ways in which they could best be supported due to the therapeutic benefits of a dog, described within the proposal. It is expected that active engagement from stakeholders (parents, Job Centre, Local NEET provisions) will be required to ensure eligible participants can be contacted and enrolled.</w:t>
      </w:r>
    </w:p>
    <w:p w14:paraId="2459AF06" w14:textId="1F9C4D40" w:rsidR="00BD1057" w:rsidRDefault="00BD1057" w:rsidP="00BD1057">
      <w:pPr>
        <w:jc w:val="both"/>
        <w:rPr>
          <w:rFonts w:asciiTheme="minorHAnsi" w:hAnsiTheme="minorHAnsi" w:cstheme="minorHAnsi"/>
          <w:sz w:val="24"/>
          <w:szCs w:val="24"/>
        </w:rPr>
      </w:pPr>
    </w:p>
    <w:p w14:paraId="4A4C6272" w14:textId="4F5154D1" w:rsidR="00BD1057" w:rsidRPr="00BD1057" w:rsidRDefault="00BD1057" w:rsidP="00BD1057">
      <w:pPr>
        <w:jc w:val="both"/>
        <w:rPr>
          <w:rFonts w:asciiTheme="minorHAnsi" w:hAnsiTheme="minorHAnsi" w:cstheme="minorHAnsi"/>
          <w:sz w:val="24"/>
          <w:szCs w:val="24"/>
        </w:rPr>
      </w:pPr>
      <w:r>
        <w:rPr>
          <w:rFonts w:asciiTheme="minorHAnsi" w:hAnsiTheme="minorHAnsi" w:cstheme="minorHAnsi"/>
          <w:sz w:val="24"/>
          <w:szCs w:val="24"/>
        </w:rPr>
        <w:t xml:space="preserve">The current statistics demonstrate that with the potential influx of young people NEET </w:t>
      </w:r>
      <w:r w:rsidRPr="00BD1057">
        <w:rPr>
          <w:rFonts w:asciiTheme="minorHAnsi" w:hAnsiTheme="minorHAnsi" w:cstheme="minorHAnsi"/>
          <w:i/>
          <w:sz w:val="24"/>
          <w:szCs w:val="24"/>
        </w:rPr>
        <w:t xml:space="preserve">(BITC, 2020) </w:t>
      </w:r>
      <w:r>
        <w:rPr>
          <w:rFonts w:asciiTheme="minorHAnsi" w:hAnsiTheme="minorHAnsi" w:cstheme="minorHAnsi"/>
          <w:sz w:val="24"/>
          <w:szCs w:val="24"/>
        </w:rPr>
        <w:t xml:space="preserve">Swansea has insufficient services available to adequately support the diverse needs of 16-24-year olds that are NEET. </w:t>
      </w:r>
      <w:r>
        <w:rPr>
          <w:rFonts w:asciiTheme="minorHAnsi" w:hAnsiTheme="minorHAnsi" w:cstheme="minorHAnsi"/>
          <w:sz w:val="24"/>
          <w:szCs w:val="24"/>
        </w:rPr>
        <w:t>With Swansea’s unemployment rate being above the national average and 63% of 16-24-year olds being classed as ‘not ready’ for education or employment (</w:t>
      </w:r>
      <w:r>
        <w:rPr>
          <w:rFonts w:asciiTheme="minorHAnsi" w:hAnsiTheme="minorHAnsi" w:cstheme="minorHAnsi"/>
          <w:i/>
          <w:sz w:val="24"/>
          <w:szCs w:val="24"/>
        </w:rPr>
        <w:t>Swansea Council,2019)</w:t>
      </w:r>
      <w:r>
        <w:rPr>
          <w:rFonts w:asciiTheme="minorHAnsi" w:hAnsiTheme="minorHAnsi" w:cstheme="minorHAnsi"/>
          <w:sz w:val="24"/>
          <w:szCs w:val="24"/>
        </w:rPr>
        <w:t>, it is evident that a programme is required that will not only develop employability skills, but address the mental health, well-being, and personal development of young people to ensure they are prepared for their future.</w:t>
      </w:r>
      <w:r>
        <w:rPr>
          <w:rFonts w:asciiTheme="minorHAnsi" w:hAnsiTheme="minorHAnsi" w:cstheme="minorHAnsi"/>
          <w:sz w:val="24"/>
          <w:szCs w:val="24"/>
        </w:rPr>
        <w:t xml:space="preserve"> There is a potential lack of meaningful activity for those that are disabled, which the DTP aims to provide. Therefore, with the combination of therapeutic benefits, alongside the skills gained from dog training, it is expected that the programme will reduce the number of 16-24-year olds NEET. </w:t>
      </w:r>
    </w:p>
    <w:p w14:paraId="6F896B71" w14:textId="05EBC7F7" w:rsidR="00BC5888" w:rsidRPr="00B0788E" w:rsidRDefault="00BC5888" w:rsidP="00BD1057">
      <w:pPr>
        <w:jc w:val="both"/>
        <w:rPr>
          <w:rFonts w:asciiTheme="minorHAnsi" w:hAnsiTheme="minorHAnsi" w:cstheme="minorHAnsi"/>
        </w:rPr>
      </w:pPr>
    </w:p>
    <w:p w14:paraId="4D829BC2" w14:textId="7BD61D5F" w:rsidR="002468F9" w:rsidRDefault="002468F9" w:rsidP="00BD1057">
      <w:pPr>
        <w:jc w:val="both"/>
        <w:rPr>
          <w:rFonts w:asciiTheme="minorHAnsi" w:hAnsiTheme="minorHAnsi" w:cstheme="minorHAnsi"/>
        </w:rPr>
      </w:pPr>
    </w:p>
    <w:p w14:paraId="6031B441" w14:textId="77777777" w:rsidR="002468F9" w:rsidRPr="00B0788E" w:rsidRDefault="002468F9" w:rsidP="00BD1057">
      <w:pPr>
        <w:jc w:val="both"/>
        <w:rPr>
          <w:rFonts w:asciiTheme="minorHAnsi" w:hAnsiTheme="minorHAnsi" w:cstheme="minorHAnsi"/>
        </w:rPr>
      </w:pPr>
    </w:p>
    <w:p w14:paraId="14DECFCC" w14:textId="4D92DBA2" w:rsidR="003C11F1" w:rsidRPr="00B0788E" w:rsidRDefault="00BC5888" w:rsidP="00BD1057">
      <w:pPr>
        <w:pStyle w:val="Heading1"/>
        <w:jc w:val="both"/>
        <w:rPr>
          <w:rFonts w:asciiTheme="minorHAnsi" w:hAnsiTheme="minorHAnsi" w:cstheme="minorHAnsi"/>
          <w:color w:val="000000" w:themeColor="text1"/>
        </w:rPr>
      </w:pPr>
      <w:bookmarkStart w:id="1" w:name="_Toc62413135"/>
      <w:r w:rsidRPr="00B0788E">
        <w:rPr>
          <w:rFonts w:asciiTheme="minorHAnsi" w:hAnsiTheme="minorHAnsi" w:cstheme="minorHAnsi"/>
          <w:color w:val="000000" w:themeColor="text1"/>
        </w:rPr>
        <w:lastRenderedPageBreak/>
        <w:t>Community Engagement Project Proposal</w:t>
      </w:r>
      <w:bookmarkEnd w:id="1"/>
    </w:p>
    <w:p w14:paraId="03571CC0" w14:textId="77777777" w:rsidR="00B0788E" w:rsidRPr="00B0788E" w:rsidRDefault="00B0788E" w:rsidP="00BD1057">
      <w:pPr>
        <w:ind w:left="720"/>
        <w:jc w:val="both"/>
        <w:rPr>
          <w:rFonts w:asciiTheme="minorHAnsi" w:hAnsiTheme="minorHAnsi" w:cstheme="minorHAnsi"/>
          <w:b/>
          <w:sz w:val="24"/>
          <w:szCs w:val="24"/>
          <w:u w:val="single"/>
        </w:rPr>
      </w:pPr>
    </w:p>
    <w:p w14:paraId="443FE988" w14:textId="7C40BC69" w:rsidR="00C97E97" w:rsidRPr="00B0788E" w:rsidRDefault="00276CC7"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As an alternative to the range of programmes already available to support the 16-24-year olds who are not in education, employment or training (NEET), a dog training programme (DTP) has been developed to re-engage and support the identified needs of this community. </w:t>
      </w:r>
      <w:r w:rsidR="00D3518F" w:rsidRPr="00B0788E">
        <w:rPr>
          <w:rFonts w:asciiTheme="minorHAnsi" w:hAnsiTheme="minorHAnsi" w:cstheme="minorHAnsi"/>
          <w:sz w:val="24"/>
          <w:szCs w:val="24"/>
        </w:rPr>
        <w:t xml:space="preserve">This </w:t>
      </w:r>
      <w:r w:rsidRPr="00B0788E">
        <w:rPr>
          <w:rFonts w:asciiTheme="minorHAnsi" w:hAnsiTheme="minorHAnsi" w:cstheme="minorHAnsi"/>
          <w:sz w:val="24"/>
          <w:szCs w:val="24"/>
        </w:rPr>
        <w:t>project proposal</w:t>
      </w:r>
      <w:r w:rsidR="00D3518F" w:rsidRPr="00B0788E">
        <w:rPr>
          <w:rFonts w:asciiTheme="minorHAnsi" w:hAnsiTheme="minorHAnsi" w:cstheme="minorHAnsi"/>
          <w:sz w:val="24"/>
          <w:szCs w:val="24"/>
        </w:rPr>
        <w:t xml:space="preserve"> detail</w:t>
      </w:r>
      <w:r w:rsidRPr="00B0788E">
        <w:rPr>
          <w:rFonts w:asciiTheme="minorHAnsi" w:hAnsiTheme="minorHAnsi" w:cstheme="minorHAnsi"/>
          <w:sz w:val="24"/>
          <w:szCs w:val="24"/>
        </w:rPr>
        <w:t>s</w:t>
      </w:r>
      <w:r w:rsidR="00D3518F" w:rsidRPr="00B0788E">
        <w:rPr>
          <w:rFonts w:asciiTheme="minorHAnsi" w:hAnsiTheme="minorHAnsi" w:cstheme="minorHAnsi"/>
          <w:sz w:val="24"/>
          <w:szCs w:val="24"/>
        </w:rPr>
        <w:t xml:space="preserve"> how this </w:t>
      </w:r>
      <w:r w:rsidRPr="00B0788E">
        <w:rPr>
          <w:rFonts w:asciiTheme="minorHAnsi" w:hAnsiTheme="minorHAnsi" w:cstheme="minorHAnsi"/>
          <w:sz w:val="24"/>
          <w:szCs w:val="24"/>
        </w:rPr>
        <w:t>DTP is underpinned with relationship-centred and meaningful activities which</w:t>
      </w:r>
      <w:r w:rsidR="00D3518F" w:rsidRPr="00B0788E">
        <w:rPr>
          <w:rFonts w:asciiTheme="minorHAnsi" w:hAnsiTheme="minorHAnsi" w:cstheme="minorHAnsi"/>
          <w:sz w:val="24"/>
          <w:szCs w:val="24"/>
        </w:rPr>
        <w:t xml:space="preserve"> </w:t>
      </w:r>
      <w:r w:rsidR="00C97E97" w:rsidRPr="00B0788E">
        <w:rPr>
          <w:rFonts w:asciiTheme="minorHAnsi" w:hAnsiTheme="minorHAnsi" w:cstheme="minorHAnsi"/>
          <w:sz w:val="24"/>
          <w:szCs w:val="24"/>
        </w:rPr>
        <w:t xml:space="preserve">will </w:t>
      </w:r>
      <w:r w:rsidR="00D3518F" w:rsidRPr="00B0788E">
        <w:rPr>
          <w:rFonts w:asciiTheme="minorHAnsi" w:hAnsiTheme="minorHAnsi" w:cstheme="minorHAnsi"/>
          <w:sz w:val="24"/>
          <w:szCs w:val="24"/>
        </w:rPr>
        <w:t xml:space="preserve">engage the young participants, </w:t>
      </w:r>
      <w:r w:rsidR="00C97E97" w:rsidRPr="00B0788E">
        <w:rPr>
          <w:rFonts w:asciiTheme="minorHAnsi" w:hAnsiTheme="minorHAnsi" w:cstheme="minorHAnsi"/>
          <w:sz w:val="24"/>
          <w:szCs w:val="24"/>
        </w:rPr>
        <w:t>develop</w:t>
      </w:r>
      <w:r w:rsidR="00D3518F" w:rsidRPr="00B0788E">
        <w:rPr>
          <w:rFonts w:asciiTheme="minorHAnsi" w:hAnsiTheme="minorHAnsi" w:cstheme="minorHAnsi"/>
          <w:sz w:val="24"/>
          <w:szCs w:val="24"/>
        </w:rPr>
        <w:t xml:space="preserve"> </w:t>
      </w:r>
      <w:r w:rsidR="00C97E97" w:rsidRPr="00B0788E">
        <w:rPr>
          <w:rFonts w:asciiTheme="minorHAnsi" w:hAnsiTheme="minorHAnsi" w:cstheme="minorHAnsi"/>
          <w:sz w:val="24"/>
          <w:szCs w:val="24"/>
        </w:rPr>
        <w:t xml:space="preserve">essential employability skills, </w:t>
      </w:r>
      <w:r w:rsidR="00D3518F" w:rsidRPr="00B0788E">
        <w:rPr>
          <w:rFonts w:asciiTheme="minorHAnsi" w:hAnsiTheme="minorHAnsi" w:cstheme="minorHAnsi"/>
          <w:sz w:val="24"/>
          <w:szCs w:val="24"/>
        </w:rPr>
        <w:t>and</w:t>
      </w:r>
      <w:r w:rsidR="00C97E97" w:rsidRPr="00B0788E">
        <w:rPr>
          <w:rFonts w:asciiTheme="minorHAnsi" w:hAnsiTheme="minorHAnsi" w:cstheme="minorHAnsi"/>
          <w:sz w:val="24"/>
          <w:szCs w:val="24"/>
        </w:rPr>
        <w:t xml:space="preserve"> inspir</w:t>
      </w:r>
      <w:r w:rsidR="00D3518F" w:rsidRPr="00B0788E">
        <w:rPr>
          <w:rFonts w:asciiTheme="minorHAnsi" w:hAnsiTheme="minorHAnsi" w:cstheme="minorHAnsi"/>
          <w:sz w:val="24"/>
          <w:szCs w:val="24"/>
        </w:rPr>
        <w:t>e</w:t>
      </w:r>
      <w:r w:rsidR="00C97E97" w:rsidRPr="00B0788E">
        <w:rPr>
          <w:rFonts w:asciiTheme="minorHAnsi" w:hAnsiTheme="minorHAnsi" w:cstheme="minorHAnsi"/>
          <w:sz w:val="24"/>
          <w:szCs w:val="24"/>
        </w:rPr>
        <w:t xml:space="preserve"> participants to </w:t>
      </w:r>
      <w:r w:rsidR="002A206D" w:rsidRPr="00B0788E">
        <w:rPr>
          <w:rFonts w:asciiTheme="minorHAnsi" w:hAnsiTheme="minorHAnsi" w:cstheme="minorHAnsi"/>
          <w:sz w:val="24"/>
          <w:szCs w:val="24"/>
        </w:rPr>
        <w:t xml:space="preserve">actively seek </w:t>
      </w:r>
      <w:r w:rsidR="00C97E97" w:rsidRPr="00B0788E">
        <w:rPr>
          <w:rFonts w:asciiTheme="minorHAnsi" w:hAnsiTheme="minorHAnsi" w:cstheme="minorHAnsi"/>
          <w:sz w:val="24"/>
          <w:szCs w:val="24"/>
        </w:rPr>
        <w:t>learning opportunities throughout their life.</w:t>
      </w:r>
      <w:r w:rsidR="00485114">
        <w:rPr>
          <w:rFonts w:asciiTheme="minorHAnsi" w:hAnsiTheme="minorHAnsi" w:cstheme="minorHAnsi"/>
          <w:sz w:val="24"/>
          <w:szCs w:val="24"/>
        </w:rPr>
        <w:t xml:space="preserve"> With the aim to reduce NEET statistics, the benefits of interacting with dogs are explored, alongside what skills are developed through the DTP to successfully reduce how many 16-24-year olds are NEET.</w:t>
      </w:r>
    </w:p>
    <w:p w14:paraId="2BCABA8E" w14:textId="1B63AD6F" w:rsidR="00C97E97" w:rsidRPr="00B0788E" w:rsidRDefault="00C97E97" w:rsidP="00BD1057">
      <w:pPr>
        <w:ind w:left="720"/>
        <w:jc w:val="both"/>
        <w:rPr>
          <w:rFonts w:asciiTheme="minorHAnsi" w:hAnsiTheme="minorHAnsi" w:cstheme="minorHAnsi"/>
          <w:sz w:val="24"/>
          <w:szCs w:val="24"/>
        </w:rPr>
      </w:pPr>
    </w:p>
    <w:p w14:paraId="63B9C241" w14:textId="73D6638E" w:rsidR="00E22A38" w:rsidRPr="00BD1057" w:rsidRDefault="00D3518F"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As noted in the </w:t>
      </w:r>
      <w:r w:rsidR="00B0788E" w:rsidRPr="00B0788E">
        <w:rPr>
          <w:rFonts w:asciiTheme="minorHAnsi" w:hAnsiTheme="minorHAnsi" w:cstheme="minorHAnsi"/>
          <w:sz w:val="24"/>
          <w:szCs w:val="24"/>
        </w:rPr>
        <w:t>need’s</w:t>
      </w:r>
      <w:r w:rsidRPr="00B0788E">
        <w:rPr>
          <w:rFonts w:asciiTheme="minorHAnsi" w:hAnsiTheme="minorHAnsi" w:cstheme="minorHAnsi"/>
          <w:sz w:val="24"/>
          <w:szCs w:val="24"/>
        </w:rPr>
        <w:t xml:space="preserve"> analysis</w:t>
      </w:r>
      <w:r w:rsidR="00B0788E" w:rsidRPr="00B0788E">
        <w:rPr>
          <w:rFonts w:asciiTheme="minorHAnsi" w:hAnsiTheme="minorHAnsi" w:cstheme="minorHAnsi"/>
          <w:sz w:val="24"/>
          <w:szCs w:val="24"/>
        </w:rPr>
        <w:t>,</w:t>
      </w:r>
      <w:r w:rsidRPr="00B0788E">
        <w:rPr>
          <w:rFonts w:asciiTheme="minorHAnsi" w:hAnsiTheme="minorHAnsi" w:cstheme="minorHAnsi"/>
          <w:sz w:val="24"/>
          <w:szCs w:val="24"/>
        </w:rPr>
        <w:t xml:space="preserve"> Swansea </w:t>
      </w:r>
      <w:r w:rsidR="00725D94" w:rsidRPr="00B0788E">
        <w:rPr>
          <w:rFonts w:asciiTheme="minorHAnsi" w:hAnsiTheme="minorHAnsi" w:cstheme="minorHAnsi"/>
          <w:sz w:val="24"/>
          <w:szCs w:val="24"/>
        </w:rPr>
        <w:t>has</w:t>
      </w:r>
      <w:r w:rsidRPr="00B0788E">
        <w:rPr>
          <w:rFonts w:asciiTheme="minorHAnsi" w:hAnsiTheme="minorHAnsi" w:cstheme="minorHAnsi"/>
          <w:sz w:val="24"/>
          <w:szCs w:val="24"/>
        </w:rPr>
        <w:t xml:space="preserve"> </w:t>
      </w:r>
      <w:r w:rsidR="00B0788E">
        <w:rPr>
          <w:rFonts w:asciiTheme="minorHAnsi" w:eastAsiaTheme="minorHAnsi" w:hAnsiTheme="minorHAnsi" w:cstheme="minorHAnsi"/>
          <w:color w:val="353535"/>
          <w:sz w:val="24"/>
          <w:szCs w:val="24"/>
          <w:lang w:eastAsia="en-US"/>
        </w:rPr>
        <w:t>been successful</w:t>
      </w:r>
      <w:r w:rsidR="00725D94" w:rsidRPr="00B0788E">
        <w:rPr>
          <w:rFonts w:asciiTheme="minorHAnsi" w:eastAsiaTheme="minorHAnsi" w:hAnsiTheme="minorHAnsi" w:cstheme="minorHAnsi"/>
          <w:color w:val="353535"/>
          <w:sz w:val="24"/>
          <w:szCs w:val="24"/>
          <w:lang w:eastAsia="en-US"/>
        </w:rPr>
        <w:t xml:space="preserve"> in</w:t>
      </w:r>
      <w:r w:rsidR="00B0788E" w:rsidRPr="00B0788E">
        <w:rPr>
          <w:rFonts w:asciiTheme="minorHAnsi" w:eastAsiaTheme="minorHAnsi" w:hAnsiTheme="minorHAnsi" w:cstheme="minorHAnsi"/>
          <w:color w:val="353535"/>
          <w:sz w:val="24"/>
          <w:szCs w:val="24"/>
          <w:lang w:eastAsia="en-US"/>
        </w:rPr>
        <w:t xml:space="preserve"> reducing the number of</w:t>
      </w:r>
      <w:r w:rsidR="00725D94" w:rsidRPr="00B0788E">
        <w:rPr>
          <w:rFonts w:asciiTheme="minorHAnsi" w:eastAsiaTheme="minorHAnsi" w:hAnsiTheme="minorHAnsi" w:cstheme="minorHAnsi"/>
          <w:color w:val="353535"/>
          <w:sz w:val="24"/>
          <w:szCs w:val="24"/>
          <w:lang w:eastAsia="en-US"/>
        </w:rPr>
        <w:t xml:space="preserve"> 16-24-year old</w:t>
      </w:r>
      <w:r w:rsidR="00B0788E" w:rsidRPr="00B0788E">
        <w:rPr>
          <w:rFonts w:asciiTheme="minorHAnsi" w:eastAsiaTheme="minorHAnsi" w:hAnsiTheme="minorHAnsi" w:cstheme="minorHAnsi"/>
          <w:color w:val="353535"/>
          <w:sz w:val="24"/>
          <w:szCs w:val="24"/>
          <w:lang w:eastAsia="en-US"/>
        </w:rPr>
        <w:t>’</w:t>
      </w:r>
      <w:r w:rsidR="00725D94" w:rsidRPr="00B0788E">
        <w:rPr>
          <w:rFonts w:asciiTheme="minorHAnsi" w:eastAsiaTheme="minorHAnsi" w:hAnsiTheme="minorHAnsi" w:cstheme="minorHAnsi"/>
          <w:color w:val="353535"/>
          <w:sz w:val="24"/>
          <w:szCs w:val="24"/>
          <w:lang w:eastAsia="en-US"/>
        </w:rPr>
        <w:t xml:space="preserve">s that are </w:t>
      </w:r>
      <w:r w:rsidR="00725D94" w:rsidRPr="00B0788E">
        <w:rPr>
          <w:rFonts w:asciiTheme="minorHAnsi" w:eastAsiaTheme="minorHAnsi" w:hAnsiTheme="minorHAnsi" w:cstheme="minorHAnsi"/>
          <w:color w:val="000000" w:themeColor="text1"/>
          <w:sz w:val="24"/>
          <w:szCs w:val="24"/>
          <w:lang w:eastAsia="en-US"/>
        </w:rPr>
        <w:t>NEET</w:t>
      </w:r>
      <w:r w:rsidR="00B0788E" w:rsidRPr="00B0788E">
        <w:rPr>
          <w:rFonts w:asciiTheme="minorHAnsi" w:eastAsiaTheme="minorHAnsi" w:hAnsiTheme="minorHAnsi" w:cstheme="minorHAnsi"/>
          <w:color w:val="000000" w:themeColor="text1"/>
          <w:sz w:val="24"/>
          <w:szCs w:val="24"/>
          <w:lang w:eastAsia="en-US"/>
        </w:rPr>
        <w:t>, s</w:t>
      </w:r>
      <w:r w:rsidR="00725D94" w:rsidRPr="00B0788E">
        <w:rPr>
          <w:rFonts w:asciiTheme="minorHAnsi" w:eastAsiaTheme="minorHAnsi" w:hAnsiTheme="minorHAnsi" w:cstheme="minorHAnsi"/>
          <w:color w:val="000000" w:themeColor="text1"/>
          <w:sz w:val="24"/>
          <w:szCs w:val="24"/>
          <w:lang w:eastAsia="en-US"/>
        </w:rPr>
        <w:t>uggest</w:t>
      </w:r>
      <w:r w:rsidR="00B0788E" w:rsidRPr="00B0788E">
        <w:rPr>
          <w:rFonts w:asciiTheme="minorHAnsi" w:eastAsiaTheme="minorHAnsi" w:hAnsiTheme="minorHAnsi" w:cstheme="minorHAnsi"/>
          <w:color w:val="000000" w:themeColor="text1"/>
          <w:sz w:val="24"/>
          <w:szCs w:val="24"/>
          <w:lang w:eastAsia="en-US"/>
        </w:rPr>
        <w:t>ing</w:t>
      </w:r>
      <w:r w:rsidR="00725D94" w:rsidRPr="00B0788E">
        <w:rPr>
          <w:rFonts w:asciiTheme="minorHAnsi" w:eastAsiaTheme="minorHAnsi" w:hAnsiTheme="minorHAnsi" w:cstheme="minorHAnsi"/>
          <w:color w:val="000000" w:themeColor="text1"/>
          <w:sz w:val="24"/>
          <w:szCs w:val="24"/>
          <w:lang w:eastAsia="en-US"/>
        </w:rPr>
        <w:t xml:space="preserve"> that the current services available </w:t>
      </w:r>
      <w:r w:rsidR="00B0788E">
        <w:rPr>
          <w:rFonts w:asciiTheme="minorHAnsi" w:eastAsiaTheme="minorHAnsi" w:hAnsiTheme="minorHAnsi" w:cstheme="minorHAnsi"/>
          <w:color w:val="000000" w:themeColor="text1"/>
          <w:sz w:val="24"/>
          <w:szCs w:val="24"/>
          <w:lang w:eastAsia="en-US"/>
        </w:rPr>
        <w:t>have been effective thus far. Yet as there has been an increase</w:t>
      </w:r>
      <w:r w:rsidR="00BD1057">
        <w:rPr>
          <w:rFonts w:asciiTheme="minorHAnsi" w:eastAsiaTheme="minorHAnsi" w:hAnsiTheme="minorHAnsi" w:cstheme="minorHAnsi"/>
          <w:color w:val="000000" w:themeColor="text1"/>
          <w:sz w:val="24"/>
          <w:szCs w:val="24"/>
          <w:lang w:eastAsia="en-US"/>
        </w:rPr>
        <w:t xml:space="preserve"> (appendix 2)</w:t>
      </w:r>
      <w:r w:rsidR="00B0788E">
        <w:rPr>
          <w:rFonts w:asciiTheme="minorHAnsi" w:eastAsiaTheme="minorHAnsi" w:hAnsiTheme="minorHAnsi" w:cstheme="minorHAnsi"/>
          <w:color w:val="000000" w:themeColor="text1"/>
          <w:sz w:val="24"/>
          <w:szCs w:val="24"/>
          <w:lang w:eastAsia="en-US"/>
        </w:rPr>
        <w:t xml:space="preserve"> </w:t>
      </w:r>
      <w:r w:rsidR="00BD1057">
        <w:rPr>
          <w:rFonts w:asciiTheme="minorHAnsi" w:eastAsiaTheme="minorHAnsi" w:hAnsiTheme="minorHAnsi" w:cstheme="minorHAnsi"/>
          <w:color w:val="000000" w:themeColor="text1"/>
          <w:sz w:val="24"/>
          <w:szCs w:val="24"/>
          <w:lang w:eastAsia="en-US"/>
        </w:rPr>
        <w:t>it</w:t>
      </w:r>
      <w:r w:rsidR="00B0788E">
        <w:rPr>
          <w:rFonts w:asciiTheme="minorHAnsi" w:eastAsiaTheme="minorHAnsi" w:hAnsiTheme="minorHAnsi" w:cstheme="minorHAnsi"/>
          <w:color w:val="000000" w:themeColor="text1"/>
          <w:sz w:val="24"/>
          <w:szCs w:val="24"/>
          <w:lang w:eastAsia="en-US"/>
        </w:rPr>
        <w:t xml:space="preserve"> could suggest that current interventions are</w:t>
      </w:r>
      <w:r w:rsidR="00725D94" w:rsidRPr="00B0788E">
        <w:rPr>
          <w:rFonts w:asciiTheme="minorHAnsi" w:eastAsiaTheme="minorHAnsi" w:hAnsiTheme="minorHAnsi" w:cstheme="minorHAnsi"/>
          <w:color w:val="000000" w:themeColor="text1"/>
          <w:sz w:val="24"/>
          <w:szCs w:val="24"/>
          <w:lang w:eastAsia="en-US"/>
        </w:rPr>
        <w:t xml:space="preserve"> insufficien</w:t>
      </w:r>
      <w:r w:rsidR="00B0788E" w:rsidRPr="00B0788E">
        <w:rPr>
          <w:rFonts w:asciiTheme="minorHAnsi" w:eastAsiaTheme="minorHAnsi" w:hAnsiTheme="minorHAnsi" w:cstheme="minorHAnsi"/>
          <w:color w:val="000000" w:themeColor="text1"/>
          <w:sz w:val="24"/>
          <w:szCs w:val="24"/>
          <w:lang w:eastAsia="en-US"/>
        </w:rPr>
        <w:t>t</w:t>
      </w:r>
      <w:r w:rsidR="00B0788E">
        <w:rPr>
          <w:rFonts w:asciiTheme="minorHAnsi" w:eastAsiaTheme="minorHAnsi" w:hAnsiTheme="minorHAnsi" w:cstheme="minorHAnsi"/>
          <w:color w:val="000000" w:themeColor="text1"/>
          <w:sz w:val="24"/>
          <w:szCs w:val="24"/>
          <w:lang w:eastAsia="en-US"/>
        </w:rPr>
        <w:t xml:space="preserve"> in consistently lowering the statistics</w:t>
      </w:r>
      <w:r w:rsidR="00725D94" w:rsidRPr="00B0788E">
        <w:rPr>
          <w:rFonts w:asciiTheme="minorHAnsi" w:eastAsiaTheme="minorHAnsi" w:hAnsiTheme="minorHAnsi" w:cstheme="minorHAnsi"/>
          <w:color w:val="000000" w:themeColor="text1"/>
          <w:sz w:val="24"/>
          <w:szCs w:val="24"/>
          <w:lang w:eastAsia="en-US"/>
        </w:rPr>
        <w:t xml:space="preserve">. </w:t>
      </w:r>
      <w:r w:rsidR="00C7775F">
        <w:rPr>
          <w:rFonts w:asciiTheme="minorHAnsi" w:eastAsiaTheme="minorHAnsi" w:hAnsiTheme="minorHAnsi" w:cstheme="minorHAnsi"/>
          <w:color w:val="000000" w:themeColor="text1"/>
          <w:sz w:val="24"/>
          <w:szCs w:val="24"/>
          <w:lang w:eastAsia="en-US"/>
        </w:rPr>
        <w:t>According to the Welsh Government (2013) the numbers have not been effectively reduced</w:t>
      </w:r>
      <w:r w:rsidR="004804F9">
        <w:rPr>
          <w:rFonts w:asciiTheme="minorHAnsi" w:eastAsiaTheme="minorHAnsi" w:hAnsiTheme="minorHAnsi" w:cstheme="minorHAnsi"/>
          <w:color w:val="000000" w:themeColor="text1"/>
          <w:sz w:val="24"/>
          <w:szCs w:val="24"/>
          <w:lang w:eastAsia="en-US"/>
        </w:rPr>
        <w:t>,</w:t>
      </w:r>
      <w:r w:rsidR="00C7775F">
        <w:rPr>
          <w:rFonts w:asciiTheme="minorHAnsi" w:eastAsiaTheme="minorHAnsi" w:hAnsiTheme="minorHAnsi" w:cstheme="minorHAnsi"/>
          <w:color w:val="000000" w:themeColor="text1"/>
          <w:sz w:val="24"/>
          <w:szCs w:val="24"/>
          <w:lang w:eastAsia="en-US"/>
        </w:rPr>
        <w:t xml:space="preserve"> due to failure in </w:t>
      </w:r>
      <w:r w:rsidR="004804F9">
        <w:rPr>
          <w:rFonts w:asciiTheme="minorHAnsi" w:eastAsiaTheme="minorHAnsi" w:hAnsiTheme="minorHAnsi" w:cstheme="minorHAnsi"/>
          <w:color w:val="000000" w:themeColor="text1"/>
          <w:sz w:val="24"/>
          <w:szCs w:val="24"/>
          <w:lang w:eastAsia="en-US"/>
        </w:rPr>
        <w:t>communication between agencies providing provisions, which would aid the</w:t>
      </w:r>
      <w:r w:rsidR="00C7775F">
        <w:rPr>
          <w:rFonts w:asciiTheme="minorHAnsi" w:eastAsiaTheme="minorHAnsi" w:hAnsiTheme="minorHAnsi" w:cstheme="minorHAnsi"/>
          <w:color w:val="000000" w:themeColor="text1"/>
          <w:sz w:val="24"/>
          <w:szCs w:val="24"/>
          <w:lang w:eastAsia="en-US"/>
        </w:rPr>
        <w:t xml:space="preserve"> holistic support </w:t>
      </w:r>
      <w:r w:rsidR="004804F9">
        <w:rPr>
          <w:rFonts w:asciiTheme="minorHAnsi" w:eastAsiaTheme="minorHAnsi" w:hAnsiTheme="minorHAnsi" w:cstheme="minorHAnsi"/>
          <w:color w:val="000000" w:themeColor="text1"/>
          <w:sz w:val="24"/>
          <w:szCs w:val="24"/>
          <w:lang w:eastAsia="en-US"/>
        </w:rPr>
        <w:t xml:space="preserve">of </w:t>
      </w:r>
      <w:r w:rsidR="00C7775F">
        <w:rPr>
          <w:rFonts w:asciiTheme="minorHAnsi" w:eastAsiaTheme="minorHAnsi" w:hAnsiTheme="minorHAnsi" w:cstheme="minorHAnsi"/>
          <w:color w:val="000000" w:themeColor="text1"/>
          <w:sz w:val="24"/>
          <w:szCs w:val="24"/>
          <w:lang w:eastAsia="en-US"/>
        </w:rPr>
        <w:t xml:space="preserve">each </w:t>
      </w:r>
      <w:r w:rsidR="004804F9">
        <w:rPr>
          <w:rFonts w:asciiTheme="minorHAnsi" w:eastAsiaTheme="minorHAnsi" w:hAnsiTheme="minorHAnsi" w:cstheme="minorHAnsi"/>
          <w:color w:val="000000" w:themeColor="text1"/>
          <w:sz w:val="24"/>
          <w:szCs w:val="24"/>
          <w:lang w:eastAsia="en-US"/>
        </w:rPr>
        <w:t xml:space="preserve">young </w:t>
      </w:r>
      <w:r w:rsidR="00C7775F">
        <w:rPr>
          <w:rFonts w:asciiTheme="minorHAnsi" w:eastAsiaTheme="minorHAnsi" w:hAnsiTheme="minorHAnsi" w:cstheme="minorHAnsi"/>
          <w:color w:val="000000" w:themeColor="text1"/>
          <w:sz w:val="24"/>
          <w:szCs w:val="24"/>
          <w:lang w:eastAsia="en-US"/>
        </w:rPr>
        <w:t xml:space="preserve">person. </w:t>
      </w:r>
      <w:r w:rsidR="00C7775F" w:rsidRPr="00B0788E">
        <w:rPr>
          <w:rFonts w:asciiTheme="minorHAnsi" w:hAnsiTheme="minorHAnsi" w:cstheme="minorHAnsi"/>
          <w:sz w:val="24"/>
          <w:szCs w:val="24"/>
        </w:rPr>
        <w:t>A survey delivered by the Welsh Government (2009) found that the majority of young people sa</w:t>
      </w:r>
      <w:r w:rsidR="00C7775F">
        <w:rPr>
          <w:rFonts w:asciiTheme="minorHAnsi" w:hAnsiTheme="minorHAnsi" w:cstheme="minorHAnsi"/>
          <w:sz w:val="24"/>
          <w:szCs w:val="24"/>
        </w:rPr>
        <w:t xml:space="preserve">id </w:t>
      </w:r>
      <w:r w:rsidR="00C7775F" w:rsidRPr="00B0788E">
        <w:rPr>
          <w:rFonts w:asciiTheme="minorHAnsi" w:hAnsiTheme="minorHAnsi" w:cstheme="minorHAnsi"/>
          <w:sz w:val="24"/>
          <w:szCs w:val="24"/>
        </w:rPr>
        <w:t xml:space="preserve">they </w:t>
      </w:r>
      <w:r w:rsidR="00C7775F">
        <w:rPr>
          <w:rFonts w:asciiTheme="minorHAnsi" w:hAnsiTheme="minorHAnsi" w:cstheme="minorHAnsi"/>
          <w:sz w:val="24"/>
          <w:szCs w:val="24"/>
        </w:rPr>
        <w:t xml:space="preserve">had </w:t>
      </w:r>
      <w:r w:rsidR="00C7775F" w:rsidRPr="00B0788E">
        <w:rPr>
          <w:rFonts w:asciiTheme="minorHAnsi" w:hAnsiTheme="minorHAnsi" w:cstheme="minorHAnsi"/>
          <w:sz w:val="24"/>
          <w:szCs w:val="24"/>
        </w:rPr>
        <w:t>remain</w:t>
      </w:r>
      <w:r w:rsidR="00C7775F">
        <w:rPr>
          <w:rFonts w:asciiTheme="minorHAnsi" w:hAnsiTheme="minorHAnsi" w:cstheme="minorHAnsi"/>
          <w:sz w:val="24"/>
          <w:szCs w:val="24"/>
        </w:rPr>
        <w:t>ed</w:t>
      </w:r>
      <w:r w:rsidR="00C7775F" w:rsidRPr="00B0788E">
        <w:rPr>
          <w:rFonts w:asciiTheme="minorHAnsi" w:hAnsiTheme="minorHAnsi" w:cstheme="minorHAnsi"/>
          <w:sz w:val="24"/>
          <w:szCs w:val="24"/>
        </w:rPr>
        <w:t xml:space="preserve"> NEET </w:t>
      </w:r>
      <w:r w:rsidR="00C7775F">
        <w:rPr>
          <w:rFonts w:asciiTheme="minorHAnsi" w:hAnsiTheme="minorHAnsi" w:cstheme="minorHAnsi"/>
          <w:sz w:val="24"/>
          <w:szCs w:val="24"/>
        </w:rPr>
        <w:t>due to</w:t>
      </w:r>
      <w:r w:rsidR="00C7775F" w:rsidRPr="00B0788E">
        <w:rPr>
          <w:rFonts w:asciiTheme="minorHAnsi" w:hAnsiTheme="minorHAnsi" w:cstheme="minorHAnsi"/>
          <w:sz w:val="24"/>
          <w:szCs w:val="24"/>
        </w:rPr>
        <w:t xml:space="preserve"> limited provision or opportunities available</w:t>
      </w:r>
      <w:r w:rsidR="00C7775F">
        <w:rPr>
          <w:rFonts w:asciiTheme="minorHAnsi" w:hAnsiTheme="minorHAnsi" w:cstheme="minorHAnsi"/>
          <w:sz w:val="24"/>
          <w:szCs w:val="24"/>
        </w:rPr>
        <w:t>. This was acknowledged and</w:t>
      </w:r>
      <w:r w:rsidR="00C7775F" w:rsidRPr="00B0788E">
        <w:rPr>
          <w:rFonts w:asciiTheme="minorHAnsi" w:hAnsiTheme="minorHAnsi" w:cstheme="minorHAnsi"/>
          <w:sz w:val="24"/>
          <w:szCs w:val="24"/>
        </w:rPr>
        <w:t xml:space="preserve"> lead to offering a wider choice of options as to how</w:t>
      </w:r>
      <w:r w:rsidR="00C7775F">
        <w:rPr>
          <w:rFonts w:asciiTheme="minorHAnsi" w:hAnsiTheme="minorHAnsi" w:cstheme="minorHAnsi"/>
          <w:sz w:val="24"/>
          <w:szCs w:val="24"/>
        </w:rPr>
        <w:t xml:space="preserve"> those that are NEET</w:t>
      </w:r>
      <w:r w:rsidR="00C7775F" w:rsidRPr="00B0788E">
        <w:rPr>
          <w:rFonts w:asciiTheme="minorHAnsi" w:hAnsiTheme="minorHAnsi" w:cstheme="minorHAnsi"/>
          <w:sz w:val="24"/>
          <w:szCs w:val="24"/>
        </w:rPr>
        <w:t xml:space="preserve"> can enter education, employment or training. </w:t>
      </w:r>
      <w:r w:rsidR="00C7775F">
        <w:rPr>
          <w:rFonts w:asciiTheme="minorHAnsi" w:hAnsiTheme="minorHAnsi" w:cstheme="minorHAnsi"/>
          <w:sz w:val="24"/>
          <w:szCs w:val="24"/>
        </w:rPr>
        <w:t>Yet without these provisions communicating</w:t>
      </w:r>
      <w:r w:rsidR="00485114">
        <w:rPr>
          <w:rFonts w:asciiTheme="minorHAnsi" w:hAnsiTheme="minorHAnsi" w:cstheme="minorHAnsi"/>
          <w:sz w:val="24"/>
          <w:szCs w:val="24"/>
        </w:rPr>
        <w:t>,</w:t>
      </w:r>
      <w:r w:rsidR="004804F9">
        <w:rPr>
          <w:rFonts w:asciiTheme="minorHAnsi" w:hAnsiTheme="minorHAnsi" w:cstheme="minorHAnsi"/>
          <w:sz w:val="24"/>
          <w:szCs w:val="24"/>
        </w:rPr>
        <w:t xml:space="preserve"> 16-24-year olds that are NEET may not receive the support they need</w:t>
      </w:r>
      <w:r w:rsidR="00485114">
        <w:rPr>
          <w:rFonts w:asciiTheme="minorHAnsi" w:hAnsiTheme="minorHAnsi" w:cstheme="minorHAnsi"/>
          <w:sz w:val="24"/>
          <w:szCs w:val="24"/>
        </w:rPr>
        <w:t xml:space="preserve"> to develop essential skills</w:t>
      </w:r>
      <w:r w:rsidR="004804F9">
        <w:rPr>
          <w:rFonts w:asciiTheme="minorHAnsi" w:hAnsiTheme="minorHAnsi" w:cstheme="minorHAnsi"/>
          <w:sz w:val="24"/>
          <w:szCs w:val="24"/>
        </w:rPr>
        <w:t xml:space="preserve">, which could lead to </w:t>
      </w:r>
      <w:r w:rsidR="00485114">
        <w:rPr>
          <w:rFonts w:asciiTheme="minorHAnsi" w:hAnsiTheme="minorHAnsi" w:cstheme="minorHAnsi"/>
          <w:sz w:val="24"/>
          <w:szCs w:val="24"/>
        </w:rPr>
        <w:t xml:space="preserve">being categorised as </w:t>
      </w:r>
      <w:r w:rsidR="004804F9">
        <w:rPr>
          <w:rFonts w:asciiTheme="minorHAnsi" w:hAnsiTheme="minorHAnsi" w:cstheme="minorHAnsi"/>
          <w:sz w:val="24"/>
          <w:szCs w:val="24"/>
        </w:rPr>
        <w:t xml:space="preserve">long-term NEET. </w:t>
      </w:r>
      <w:r w:rsidR="00485114">
        <w:rPr>
          <w:rFonts w:asciiTheme="minorHAnsi" w:hAnsiTheme="minorHAnsi" w:cstheme="minorHAnsi"/>
          <w:sz w:val="24"/>
          <w:szCs w:val="24"/>
        </w:rPr>
        <w:t>In some circumstances this DTP would not be appropriate, due to allergies, severe disabilities, cultural differences, fears etc. Therefore, having open communication with other projects would be vital to ensure 16-24-year olds can be signposted. However, if there are some people who feel unable to participate due to low confidence</w:t>
      </w:r>
      <w:r w:rsidR="006D48D3">
        <w:rPr>
          <w:rFonts w:asciiTheme="minorHAnsi" w:hAnsiTheme="minorHAnsi" w:cstheme="minorHAnsi"/>
          <w:sz w:val="24"/>
          <w:szCs w:val="24"/>
        </w:rPr>
        <w:t xml:space="preserve">, </w:t>
      </w:r>
      <w:r w:rsidR="00485114">
        <w:rPr>
          <w:rFonts w:asciiTheme="minorHAnsi" w:hAnsiTheme="minorHAnsi" w:cstheme="minorHAnsi"/>
          <w:sz w:val="24"/>
          <w:szCs w:val="24"/>
        </w:rPr>
        <w:t>fear,</w:t>
      </w:r>
      <w:r w:rsidR="006D48D3">
        <w:rPr>
          <w:rFonts w:asciiTheme="minorHAnsi" w:hAnsiTheme="minorHAnsi" w:cstheme="minorHAnsi"/>
          <w:sz w:val="24"/>
          <w:szCs w:val="24"/>
        </w:rPr>
        <w:t xml:space="preserve"> or cultural beliefs,</w:t>
      </w:r>
      <w:r w:rsidR="00485114">
        <w:rPr>
          <w:rFonts w:asciiTheme="minorHAnsi" w:hAnsiTheme="minorHAnsi" w:cstheme="minorHAnsi"/>
          <w:sz w:val="24"/>
          <w:szCs w:val="24"/>
        </w:rPr>
        <w:t xml:space="preserve"> it would be encouraged that the person engages with the employability skills and personal development aspects of the programme</w:t>
      </w:r>
      <w:r w:rsidR="006D48D3">
        <w:rPr>
          <w:rFonts w:asciiTheme="minorHAnsi" w:hAnsiTheme="minorHAnsi" w:cstheme="minorHAnsi"/>
          <w:sz w:val="24"/>
          <w:szCs w:val="24"/>
        </w:rPr>
        <w:t>. As discussed later in this proposal, the dogs involved in the programme are from rescue centres, therefore if appropriate</w:t>
      </w:r>
      <w:r w:rsidR="00C72201">
        <w:rPr>
          <w:rFonts w:asciiTheme="minorHAnsi" w:hAnsiTheme="minorHAnsi" w:cstheme="minorHAnsi"/>
          <w:sz w:val="24"/>
          <w:szCs w:val="24"/>
        </w:rPr>
        <w:t xml:space="preserve">, </w:t>
      </w:r>
      <w:r w:rsidR="006D48D3">
        <w:rPr>
          <w:rFonts w:asciiTheme="minorHAnsi" w:hAnsiTheme="minorHAnsi" w:cstheme="minorHAnsi"/>
          <w:sz w:val="24"/>
          <w:szCs w:val="24"/>
        </w:rPr>
        <w:t>other animals can be assessed and approved for the project</w:t>
      </w:r>
      <w:r w:rsidR="00C72201">
        <w:rPr>
          <w:rFonts w:asciiTheme="minorHAnsi" w:hAnsiTheme="minorHAnsi" w:cstheme="minorHAnsi"/>
          <w:sz w:val="24"/>
          <w:szCs w:val="24"/>
        </w:rPr>
        <w:t xml:space="preserve"> enabling those unable to work with dogs</w:t>
      </w:r>
      <w:r w:rsidR="00BD1057">
        <w:rPr>
          <w:rFonts w:asciiTheme="minorHAnsi" w:hAnsiTheme="minorHAnsi" w:cstheme="minorHAnsi"/>
          <w:sz w:val="24"/>
          <w:szCs w:val="24"/>
        </w:rPr>
        <w:t>,</w:t>
      </w:r>
      <w:r w:rsidR="00C72201">
        <w:rPr>
          <w:rFonts w:asciiTheme="minorHAnsi" w:hAnsiTheme="minorHAnsi" w:cstheme="minorHAnsi"/>
          <w:sz w:val="24"/>
          <w:szCs w:val="24"/>
        </w:rPr>
        <w:t xml:space="preserve"> to work with other animals</w:t>
      </w:r>
      <w:r w:rsidR="006D48D3">
        <w:rPr>
          <w:rFonts w:asciiTheme="minorHAnsi" w:hAnsiTheme="minorHAnsi" w:cstheme="minorHAnsi"/>
          <w:sz w:val="24"/>
          <w:szCs w:val="24"/>
        </w:rPr>
        <w:t xml:space="preserve">. The involvement of other animals </w:t>
      </w:r>
      <w:r w:rsidR="00BD1057">
        <w:rPr>
          <w:rFonts w:asciiTheme="minorHAnsi" w:hAnsiTheme="minorHAnsi" w:cstheme="minorHAnsi"/>
          <w:sz w:val="24"/>
          <w:szCs w:val="24"/>
        </w:rPr>
        <w:t xml:space="preserve">is </w:t>
      </w:r>
      <w:r w:rsidR="006D48D3">
        <w:rPr>
          <w:rFonts w:asciiTheme="minorHAnsi" w:hAnsiTheme="minorHAnsi" w:cstheme="minorHAnsi"/>
          <w:sz w:val="24"/>
          <w:szCs w:val="24"/>
        </w:rPr>
        <w:t>not expected to change the overall effectiveness of the programme as Perkins (2020) documented animals such as cats, birds and rabbits being registered therapy pets</w:t>
      </w:r>
      <w:r w:rsidR="00BD1057">
        <w:rPr>
          <w:rFonts w:asciiTheme="minorHAnsi" w:hAnsiTheme="minorHAnsi" w:cstheme="minorHAnsi"/>
          <w:sz w:val="24"/>
          <w:szCs w:val="24"/>
        </w:rPr>
        <w:t xml:space="preserve"> and offering therapeutic benefits</w:t>
      </w:r>
      <w:r w:rsidR="006D48D3">
        <w:rPr>
          <w:rFonts w:asciiTheme="minorHAnsi" w:hAnsiTheme="minorHAnsi" w:cstheme="minorHAnsi"/>
          <w:sz w:val="24"/>
          <w:szCs w:val="24"/>
        </w:rPr>
        <w:t xml:space="preserve">. </w:t>
      </w:r>
      <w:r w:rsidR="00725D94" w:rsidRPr="00B0788E">
        <w:rPr>
          <w:rFonts w:asciiTheme="minorHAnsi" w:eastAsiaTheme="minorHAnsi" w:hAnsiTheme="minorHAnsi" w:cstheme="minorHAnsi"/>
          <w:color w:val="000000" w:themeColor="text1"/>
          <w:sz w:val="24"/>
          <w:szCs w:val="24"/>
          <w:lang w:eastAsia="en-US"/>
        </w:rPr>
        <w:t xml:space="preserve">With DTP’s becoming widely recognised to be an effective engagement strategy that can meet the diverse needs within different communities, </w:t>
      </w:r>
      <w:r w:rsidR="00B0788E">
        <w:rPr>
          <w:rFonts w:asciiTheme="minorHAnsi" w:eastAsiaTheme="minorHAnsi" w:hAnsiTheme="minorHAnsi" w:cstheme="minorHAnsi"/>
          <w:color w:val="000000" w:themeColor="text1"/>
          <w:sz w:val="24"/>
          <w:szCs w:val="24"/>
          <w:lang w:eastAsia="en-US"/>
        </w:rPr>
        <w:t>it</w:t>
      </w:r>
      <w:r w:rsidR="00725D94" w:rsidRPr="00B0788E">
        <w:rPr>
          <w:rFonts w:asciiTheme="minorHAnsi" w:eastAsiaTheme="minorHAnsi" w:hAnsiTheme="minorHAnsi" w:cstheme="minorHAnsi"/>
          <w:color w:val="000000" w:themeColor="text1"/>
          <w:sz w:val="24"/>
          <w:szCs w:val="24"/>
          <w:lang w:eastAsia="en-US"/>
        </w:rPr>
        <w:t xml:space="preserve"> could support positive behaviour change, and increase well-being and engagement in participants, resulting in participants pursuing opportunities in education and employment</w:t>
      </w:r>
      <w:r w:rsidR="00485114">
        <w:rPr>
          <w:rFonts w:asciiTheme="minorHAnsi" w:eastAsiaTheme="minorHAnsi" w:hAnsiTheme="minorHAnsi" w:cstheme="minorHAnsi"/>
          <w:color w:val="000000" w:themeColor="text1"/>
          <w:sz w:val="24"/>
          <w:szCs w:val="24"/>
          <w:lang w:eastAsia="en-US"/>
        </w:rPr>
        <w:t xml:space="preserve">, or be closer to an employable status. </w:t>
      </w:r>
      <w:r w:rsidR="00725D94" w:rsidRPr="00B0788E">
        <w:rPr>
          <w:rFonts w:asciiTheme="minorHAnsi" w:eastAsiaTheme="minorHAnsi" w:hAnsiTheme="minorHAnsi" w:cstheme="minorHAnsi"/>
          <w:color w:val="000000" w:themeColor="text1"/>
          <w:sz w:val="24"/>
          <w:szCs w:val="24"/>
          <w:lang w:eastAsia="en-US"/>
        </w:rPr>
        <w:t>(</w:t>
      </w:r>
      <w:proofErr w:type="spellStart"/>
      <w:r w:rsidR="00725D94" w:rsidRPr="00B0788E">
        <w:rPr>
          <w:rFonts w:asciiTheme="minorHAnsi" w:eastAsiaTheme="minorHAnsi" w:hAnsiTheme="minorHAnsi" w:cstheme="minorHAnsi"/>
          <w:i/>
          <w:color w:val="000000" w:themeColor="text1"/>
          <w:sz w:val="24"/>
          <w:szCs w:val="24"/>
          <w:lang w:eastAsia="en-US"/>
        </w:rPr>
        <w:t>Leonardi</w:t>
      </w:r>
      <w:proofErr w:type="spellEnd"/>
      <w:r w:rsidR="00725D94" w:rsidRPr="00B0788E">
        <w:rPr>
          <w:rFonts w:asciiTheme="minorHAnsi" w:eastAsiaTheme="minorHAnsi" w:hAnsiTheme="minorHAnsi" w:cstheme="minorHAnsi"/>
          <w:i/>
          <w:color w:val="000000" w:themeColor="text1"/>
          <w:sz w:val="24"/>
          <w:szCs w:val="24"/>
          <w:lang w:eastAsia="en-US"/>
        </w:rPr>
        <w:t xml:space="preserve"> et al, 2017).</w:t>
      </w:r>
      <w:r w:rsidR="00B0788E">
        <w:rPr>
          <w:rFonts w:asciiTheme="minorHAnsi" w:eastAsiaTheme="minorHAnsi" w:hAnsiTheme="minorHAnsi" w:cstheme="minorHAnsi"/>
          <w:i/>
          <w:color w:val="000000" w:themeColor="text1"/>
          <w:sz w:val="24"/>
          <w:szCs w:val="24"/>
          <w:lang w:eastAsia="en-US"/>
        </w:rPr>
        <w:t xml:space="preserve"> </w:t>
      </w:r>
      <w:r w:rsidR="00BF0CF3">
        <w:rPr>
          <w:rFonts w:asciiTheme="minorHAnsi" w:eastAsiaTheme="minorHAnsi" w:hAnsiTheme="minorHAnsi" w:cstheme="minorHAnsi"/>
          <w:color w:val="000000" w:themeColor="text1"/>
          <w:sz w:val="24"/>
          <w:szCs w:val="24"/>
          <w:lang w:eastAsia="en-US"/>
        </w:rPr>
        <w:t>As mentioned in the need’s analysis, those that claim ESA are likely to have mental health issues. There</w:t>
      </w:r>
      <w:r w:rsidR="00485114">
        <w:rPr>
          <w:rFonts w:asciiTheme="minorHAnsi" w:eastAsiaTheme="minorHAnsi" w:hAnsiTheme="minorHAnsi" w:cstheme="minorHAnsi"/>
          <w:color w:val="000000" w:themeColor="text1"/>
          <w:sz w:val="24"/>
          <w:szCs w:val="24"/>
          <w:lang w:eastAsia="en-US"/>
        </w:rPr>
        <w:t>fore,</w:t>
      </w:r>
      <w:r w:rsidR="00BF0CF3">
        <w:rPr>
          <w:rFonts w:asciiTheme="minorHAnsi" w:eastAsiaTheme="minorHAnsi" w:hAnsiTheme="minorHAnsi" w:cstheme="minorHAnsi"/>
          <w:color w:val="000000" w:themeColor="text1"/>
          <w:sz w:val="24"/>
          <w:szCs w:val="24"/>
          <w:lang w:eastAsia="en-US"/>
        </w:rPr>
        <w:t xml:space="preserve"> with the increase of claimants</w:t>
      </w:r>
      <w:r w:rsidR="00485114">
        <w:rPr>
          <w:rFonts w:asciiTheme="minorHAnsi" w:eastAsiaTheme="minorHAnsi" w:hAnsiTheme="minorHAnsi" w:cstheme="minorHAnsi"/>
          <w:color w:val="000000" w:themeColor="text1"/>
          <w:sz w:val="24"/>
          <w:szCs w:val="24"/>
          <w:lang w:eastAsia="en-US"/>
        </w:rPr>
        <w:t xml:space="preserve"> (</w:t>
      </w:r>
      <w:r w:rsidR="00485114">
        <w:rPr>
          <w:rFonts w:asciiTheme="minorHAnsi" w:eastAsiaTheme="minorHAnsi" w:hAnsiTheme="minorHAnsi" w:cstheme="minorHAnsi"/>
          <w:i/>
          <w:color w:val="000000" w:themeColor="text1"/>
          <w:sz w:val="24"/>
          <w:szCs w:val="24"/>
          <w:lang w:eastAsia="en-US"/>
        </w:rPr>
        <w:t>Welsh Government, 2020)</w:t>
      </w:r>
      <w:r w:rsidR="00BF0CF3">
        <w:rPr>
          <w:rFonts w:asciiTheme="minorHAnsi" w:eastAsiaTheme="minorHAnsi" w:hAnsiTheme="minorHAnsi" w:cstheme="minorHAnsi"/>
          <w:color w:val="000000" w:themeColor="text1"/>
          <w:sz w:val="24"/>
          <w:szCs w:val="24"/>
          <w:lang w:eastAsia="en-US"/>
        </w:rPr>
        <w:t xml:space="preserve">, </w:t>
      </w:r>
      <w:r w:rsidR="00877DA9">
        <w:rPr>
          <w:rFonts w:asciiTheme="minorHAnsi" w:hAnsiTheme="minorHAnsi" w:cstheme="minorHAnsi"/>
          <w:sz w:val="24"/>
          <w:szCs w:val="24"/>
        </w:rPr>
        <w:t>it is essential that provisions can adequately address th</w:t>
      </w:r>
      <w:r w:rsidR="00BF0CF3">
        <w:rPr>
          <w:rFonts w:asciiTheme="minorHAnsi" w:hAnsiTheme="minorHAnsi" w:cstheme="minorHAnsi"/>
          <w:sz w:val="24"/>
          <w:szCs w:val="24"/>
        </w:rPr>
        <w:t>ese needs</w:t>
      </w:r>
      <w:r w:rsidR="00877DA9">
        <w:rPr>
          <w:rFonts w:asciiTheme="minorHAnsi" w:hAnsiTheme="minorHAnsi" w:cstheme="minorHAnsi"/>
          <w:sz w:val="24"/>
          <w:szCs w:val="24"/>
        </w:rPr>
        <w:t>.</w:t>
      </w:r>
      <w:r w:rsidR="00877DA9" w:rsidRPr="00B0788E">
        <w:rPr>
          <w:rFonts w:asciiTheme="minorHAnsi" w:hAnsiTheme="minorHAnsi" w:cstheme="minorHAnsi"/>
          <w:sz w:val="24"/>
          <w:szCs w:val="24"/>
        </w:rPr>
        <w:t xml:space="preserve"> </w:t>
      </w:r>
      <w:r w:rsidR="00B0788E">
        <w:rPr>
          <w:rFonts w:asciiTheme="minorHAnsi" w:eastAsiaTheme="minorHAnsi" w:hAnsiTheme="minorHAnsi" w:cstheme="minorHAnsi"/>
          <w:color w:val="000000" w:themeColor="text1"/>
          <w:sz w:val="24"/>
          <w:szCs w:val="24"/>
          <w:lang w:eastAsia="en-US"/>
        </w:rPr>
        <w:t>With the</w:t>
      </w:r>
      <w:r w:rsidR="00725D94" w:rsidRPr="00B0788E">
        <w:rPr>
          <w:rFonts w:asciiTheme="minorHAnsi" w:eastAsiaTheme="minorHAnsi" w:hAnsiTheme="minorHAnsi" w:cstheme="minorHAnsi"/>
          <w:color w:val="000000" w:themeColor="text1"/>
          <w:sz w:val="24"/>
          <w:szCs w:val="24"/>
          <w:lang w:eastAsia="en-US"/>
        </w:rPr>
        <w:t xml:space="preserve"> program’s core aims to increase educational engagement</w:t>
      </w:r>
      <w:r w:rsidR="00B0788E">
        <w:rPr>
          <w:rFonts w:asciiTheme="minorHAnsi" w:eastAsiaTheme="minorHAnsi" w:hAnsiTheme="minorHAnsi" w:cstheme="minorHAnsi"/>
          <w:color w:val="000000" w:themeColor="text1"/>
          <w:sz w:val="24"/>
          <w:szCs w:val="24"/>
          <w:lang w:eastAsia="en-US"/>
        </w:rPr>
        <w:t xml:space="preserve"> and</w:t>
      </w:r>
      <w:r w:rsidR="00725D94" w:rsidRPr="00B0788E">
        <w:rPr>
          <w:rFonts w:asciiTheme="minorHAnsi" w:eastAsiaTheme="minorHAnsi" w:hAnsiTheme="minorHAnsi" w:cstheme="minorHAnsi"/>
          <w:color w:val="000000" w:themeColor="text1"/>
          <w:sz w:val="24"/>
          <w:szCs w:val="24"/>
          <w:lang w:eastAsia="en-US"/>
        </w:rPr>
        <w:t xml:space="preserve"> employability, </w:t>
      </w:r>
      <w:r w:rsidR="00B0788E">
        <w:rPr>
          <w:rFonts w:asciiTheme="minorHAnsi" w:eastAsiaTheme="minorHAnsi" w:hAnsiTheme="minorHAnsi" w:cstheme="minorHAnsi"/>
          <w:color w:val="000000" w:themeColor="text1"/>
          <w:sz w:val="24"/>
          <w:szCs w:val="24"/>
          <w:lang w:eastAsia="en-US"/>
        </w:rPr>
        <w:t xml:space="preserve">and </w:t>
      </w:r>
      <w:r w:rsidR="00725D94" w:rsidRPr="00B0788E">
        <w:rPr>
          <w:rFonts w:asciiTheme="minorHAnsi" w:eastAsiaTheme="minorHAnsi" w:hAnsiTheme="minorHAnsi" w:cstheme="minorHAnsi"/>
          <w:color w:val="000000" w:themeColor="text1"/>
          <w:sz w:val="24"/>
          <w:szCs w:val="24"/>
          <w:lang w:eastAsia="en-US"/>
        </w:rPr>
        <w:t>support mental health and well-being</w:t>
      </w:r>
      <w:r w:rsidR="00B0788E">
        <w:rPr>
          <w:rFonts w:asciiTheme="minorHAnsi" w:eastAsiaTheme="minorHAnsi" w:hAnsiTheme="minorHAnsi" w:cstheme="minorHAnsi"/>
          <w:color w:val="000000" w:themeColor="text1"/>
          <w:sz w:val="24"/>
          <w:szCs w:val="24"/>
          <w:lang w:eastAsia="en-US"/>
        </w:rPr>
        <w:t>,</w:t>
      </w:r>
      <w:r w:rsidR="00725D94" w:rsidRPr="00B0788E">
        <w:rPr>
          <w:rFonts w:asciiTheme="minorHAnsi" w:eastAsiaTheme="minorHAnsi" w:hAnsiTheme="minorHAnsi" w:cstheme="minorHAnsi"/>
          <w:color w:val="000000" w:themeColor="text1"/>
          <w:sz w:val="24"/>
          <w:szCs w:val="24"/>
          <w:lang w:eastAsia="en-US"/>
        </w:rPr>
        <w:t xml:space="preserve"> it is expected that </w:t>
      </w:r>
      <w:r w:rsidR="00B0788E">
        <w:rPr>
          <w:rFonts w:asciiTheme="minorHAnsi" w:eastAsiaTheme="minorHAnsi" w:hAnsiTheme="minorHAnsi" w:cstheme="minorHAnsi"/>
          <w:color w:val="000000" w:themeColor="text1"/>
          <w:sz w:val="24"/>
          <w:szCs w:val="24"/>
          <w:lang w:eastAsia="en-US"/>
        </w:rPr>
        <w:t xml:space="preserve">the </w:t>
      </w:r>
      <w:r w:rsidR="00725D94" w:rsidRPr="00B0788E">
        <w:rPr>
          <w:rFonts w:asciiTheme="minorHAnsi" w:eastAsiaTheme="minorHAnsi" w:hAnsiTheme="minorHAnsi" w:cstheme="minorHAnsi"/>
          <w:color w:val="000000" w:themeColor="text1"/>
          <w:sz w:val="24"/>
          <w:szCs w:val="24"/>
          <w:lang w:eastAsia="en-US"/>
        </w:rPr>
        <w:t xml:space="preserve">number of </w:t>
      </w:r>
      <w:r w:rsidR="00B0788E" w:rsidRPr="00B0788E">
        <w:rPr>
          <w:rFonts w:asciiTheme="minorHAnsi" w:eastAsiaTheme="minorHAnsi" w:hAnsiTheme="minorHAnsi" w:cstheme="minorHAnsi"/>
          <w:color w:val="000000" w:themeColor="text1"/>
          <w:sz w:val="24"/>
          <w:szCs w:val="24"/>
          <w:lang w:eastAsia="en-US"/>
        </w:rPr>
        <w:t>16-24-year</w:t>
      </w:r>
      <w:r w:rsidR="00276CC7" w:rsidRPr="00B0788E">
        <w:rPr>
          <w:rFonts w:asciiTheme="minorHAnsi" w:eastAsiaTheme="minorHAnsi" w:hAnsiTheme="minorHAnsi" w:cstheme="minorHAnsi"/>
          <w:color w:val="000000" w:themeColor="text1"/>
          <w:sz w:val="24"/>
          <w:szCs w:val="24"/>
          <w:lang w:eastAsia="en-US"/>
        </w:rPr>
        <w:t xml:space="preserve"> olds that are NEET </w:t>
      </w:r>
      <w:r w:rsidR="00725D94" w:rsidRPr="00B0788E">
        <w:rPr>
          <w:rFonts w:asciiTheme="minorHAnsi" w:eastAsiaTheme="minorHAnsi" w:hAnsiTheme="minorHAnsi" w:cstheme="minorHAnsi"/>
          <w:color w:val="000000" w:themeColor="text1"/>
          <w:sz w:val="24"/>
          <w:szCs w:val="24"/>
          <w:lang w:eastAsia="en-US"/>
        </w:rPr>
        <w:t xml:space="preserve">will reduce. </w:t>
      </w:r>
      <w:r w:rsidR="00BC5888" w:rsidRPr="00B0788E">
        <w:rPr>
          <w:rFonts w:asciiTheme="minorHAnsi" w:eastAsiaTheme="minorHAnsi" w:hAnsiTheme="minorHAnsi" w:cstheme="minorHAnsi"/>
          <w:color w:val="000000" w:themeColor="text1"/>
          <w:sz w:val="24"/>
          <w:szCs w:val="24"/>
          <w:lang w:eastAsia="en-US"/>
        </w:rPr>
        <w:t xml:space="preserve">It </w:t>
      </w:r>
      <w:r w:rsidR="00B0788E">
        <w:rPr>
          <w:rFonts w:asciiTheme="minorHAnsi" w:eastAsiaTheme="minorHAnsi" w:hAnsiTheme="minorHAnsi" w:cstheme="minorHAnsi"/>
          <w:color w:val="000000" w:themeColor="text1"/>
          <w:sz w:val="24"/>
          <w:szCs w:val="24"/>
          <w:lang w:eastAsia="en-US"/>
        </w:rPr>
        <w:t>i</w:t>
      </w:r>
      <w:r w:rsidR="00BC5888" w:rsidRPr="00B0788E">
        <w:rPr>
          <w:rFonts w:asciiTheme="minorHAnsi" w:eastAsiaTheme="minorHAnsi" w:hAnsiTheme="minorHAnsi" w:cstheme="minorHAnsi"/>
          <w:color w:val="000000" w:themeColor="text1"/>
          <w:sz w:val="24"/>
          <w:szCs w:val="24"/>
          <w:lang w:eastAsia="en-US"/>
        </w:rPr>
        <w:t>s also expected that it will support at risk participants from further decreasing their employment opportunities through adverse behaviour</w:t>
      </w:r>
      <w:r w:rsidR="00B0788E">
        <w:rPr>
          <w:rFonts w:asciiTheme="minorHAnsi" w:eastAsiaTheme="minorHAnsi" w:hAnsiTheme="minorHAnsi" w:cstheme="minorHAnsi"/>
          <w:color w:val="000000" w:themeColor="text1"/>
          <w:sz w:val="24"/>
          <w:szCs w:val="24"/>
          <w:lang w:eastAsia="en-US"/>
        </w:rPr>
        <w:t>. This is expected due to the therapeutic benefits</w:t>
      </w:r>
      <w:r w:rsidR="00485114">
        <w:rPr>
          <w:rFonts w:asciiTheme="minorHAnsi" w:eastAsiaTheme="minorHAnsi" w:hAnsiTheme="minorHAnsi" w:cstheme="minorHAnsi"/>
          <w:color w:val="000000" w:themeColor="text1"/>
          <w:sz w:val="24"/>
          <w:szCs w:val="24"/>
          <w:lang w:eastAsia="en-US"/>
        </w:rPr>
        <w:t xml:space="preserve"> of dogs. </w:t>
      </w:r>
    </w:p>
    <w:p w14:paraId="48023D19" w14:textId="39256F55" w:rsidR="00C72201" w:rsidRPr="00BD1057" w:rsidRDefault="00E22A38" w:rsidP="00BD1057">
      <w:pPr>
        <w:autoSpaceDE w:val="0"/>
        <w:autoSpaceDN w:val="0"/>
        <w:adjustRightInd w:val="0"/>
        <w:jc w:val="both"/>
        <w:rPr>
          <w:rFonts w:asciiTheme="minorHAnsi" w:eastAsiaTheme="minorHAnsi" w:hAnsiTheme="minorHAnsi" w:cstheme="minorHAnsi"/>
          <w:i/>
          <w:color w:val="000000" w:themeColor="text1"/>
          <w:sz w:val="24"/>
          <w:szCs w:val="24"/>
          <w:lang w:eastAsia="en-US"/>
        </w:rPr>
      </w:pPr>
      <w:r>
        <w:rPr>
          <w:rFonts w:asciiTheme="minorHAnsi" w:eastAsiaTheme="minorHAnsi" w:hAnsiTheme="minorHAnsi" w:cstheme="minorHAnsi"/>
          <w:color w:val="000000" w:themeColor="text1"/>
          <w:sz w:val="24"/>
          <w:szCs w:val="24"/>
          <w:lang w:eastAsia="en-US"/>
        </w:rPr>
        <w:lastRenderedPageBreak/>
        <w:t xml:space="preserve">The presence of and interaction with dogs is consistently proving to have therapeutic benefits in a wide-range of settings. Dog therapy programmes have been successful within schools, places of work, hospitals and care homes, to name a few. Centre of Building Social Action (CBSA) is a charity in Llanelli which has an on-going project that uses therapy dogs as catalysts for conversations between the young people and care home residents </w:t>
      </w:r>
      <w:r w:rsidR="00485114">
        <w:rPr>
          <w:rFonts w:asciiTheme="minorHAnsi" w:eastAsiaTheme="minorHAnsi" w:hAnsiTheme="minorHAnsi" w:cstheme="minorHAnsi"/>
          <w:color w:val="000000" w:themeColor="text1"/>
          <w:sz w:val="24"/>
          <w:szCs w:val="24"/>
          <w:lang w:eastAsia="en-US"/>
        </w:rPr>
        <w:t>who</w:t>
      </w:r>
      <w:r>
        <w:rPr>
          <w:rFonts w:asciiTheme="minorHAnsi" w:eastAsiaTheme="minorHAnsi" w:hAnsiTheme="minorHAnsi" w:cstheme="minorHAnsi"/>
          <w:color w:val="000000" w:themeColor="text1"/>
          <w:sz w:val="24"/>
          <w:szCs w:val="24"/>
          <w:lang w:eastAsia="en-US"/>
        </w:rPr>
        <w:t xml:space="preserve"> are involved. In one example</w:t>
      </w:r>
      <w:r w:rsidR="00485114">
        <w:rPr>
          <w:rFonts w:asciiTheme="minorHAnsi" w:eastAsiaTheme="minorHAnsi" w:hAnsiTheme="minorHAnsi" w:cstheme="minorHAnsi"/>
          <w:color w:val="000000" w:themeColor="text1"/>
          <w:sz w:val="24"/>
          <w:szCs w:val="24"/>
          <w:lang w:eastAsia="en-US"/>
        </w:rPr>
        <w:t>,</w:t>
      </w:r>
      <w:r>
        <w:rPr>
          <w:rFonts w:asciiTheme="minorHAnsi" w:eastAsiaTheme="minorHAnsi" w:hAnsiTheme="minorHAnsi" w:cstheme="minorHAnsi"/>
          <w:color w:val="000000" w:themeColor="text1"/>
          <w:sz w:val="24"/>
          <w:szCs w:val="24"/>
          <w:lang w:eastAsia="en-US"/>
        </w:rPr>
        <w:t xml:space="preserve"> a young college student participated to gain confidence and overcome social anxiety. Having access to therapy dogs introduced her to ways in which she can feel at ease whilst interacting with </w:t>
      </w:r>
      <w:r w:rsidR="00485114">
        <w:rPr>
          <w:rFonts w:asciiTheme="minorHAnsi" w:eastAsiaTheme="minorHAnsi" w:hAnsiTheme="minorHAnsi" w:cstheme="minorHAnsi"/>
          <w:color w:val="000000" w:themeColor="text1"/>
          <w:sz w:val="24"/>
          <w:szCs w:val="24"/>
          <w:lang w:eastAsia="en-US"/>
        </w:rPr>
        <w:t>a range of people</w:t>
      </w:r>
      <w:r>
        <w:rPr>
          <w:rFonts w:asciiTheme="minorHAnsi" w:eastAsiaTheme="minorHAnsi" w:hAnsiTheme="minorHAnsi" w:cstheme="minorHAnsi"/>
          <w:color w:val="000000" w:themeColor="text1"/>
          <w:sz w:val="24"/>
          <w:szCs w:val="24"/>
          <w:lang w:eastAsia="en-US"/>
        </w:rPr>
        <w:t xml:space="preserve"> i</w:t>
      </w:r>
      <w:r w:rsidR="00485114">
        <w:rPr>
          <w:rFonts w:asciiTheme="minorHAnsi" w:eastAsiaTheme="minorHAnsi" w:hAnsiTheme="minorHAnsi" w:cstheme="minorHAnsi"/>
          <w:color w:val="000000" w:themeColor="text1"/>
          <w:sz w:val="24"/>
          <w:szCs w:val="24"/>
          <w:lang w:eastAsia="en-US"/>
        </w:rPr>
        <w:t>n different environments and</w:t>
      </w:r>
      <w:r>
        <w:rPr>
          <w:rFonts w:asciiTheme="minorHAnsi" w:eastAsiaTheme="minorHAnsi" w:hAnsiTheme="minorHAnsi" w:cstheme="minorHAnsi"/>
          <w:color w:val="000000" w:themeColor="text1"/>
          <w:sz w:val="24"/>
          <w:szCs w:val="24"/>
          <w:lang w:eastAsia="en-US"/>
        </w:rPr>
        <w:t xml:space="preserve"> found</w:t>
      </w:r>
      <w:r w:rsidR="00485114">
        <w:rPr>
          <w:rFonts w:asciiTheme="minorHAnsi" w:eastAsiaTheme="minorHAnsi" w:hAnsiTheme="minorHAnsi" w:cstheme="minorHAnsi"/>
          <w:color w:val="000000" w:themeColor="text1"/>
          <w:sz w:val="24"/>
          <w:szCs w:val="24"/>
          <w:lang w:eastAsia="en-US"/>
        </w:rPr>
        <w:t xml:space="preserve"> that</w:t>
      </w:r>
      <w:r>
        <w:rPr>
          <w:rFonts w:asciiTheme="minorHAnsi" w:eastAsiaTheme="minorHAnsi" w:hAnsiTheme="minorHAnsi" w:cstheme="minorHAnsi"/>
          <w:color w:val="000000" w:themeColor="text1"/>
          <w:sz w:val="24"/>
          <w:szCs w:val="24"/>
          <w:lang w:eastAsia="en-US"/>
        </w:rPr>
        <w:t xml:space="preserve"> she had the ability to learn new skills (</w:t>
      </w:r>
      <w:r>
        <w:rPr>
          <w:rFonts w:asciiTheme="minorHAnsi" w:eastAsiaTheme="minorHAnsi" w:hAnsiTheme="minorHAnsi" w:cstheme="minorHAnsi"/>
          <w:i/>
          <w:color w:val="000000" w:themeColor="text1"/>
          <w:sz w:val="24"/>
          <w:szCs w:val="24"/>
          <w:lang w:eastAsia="en-US"/>
        </w:rPr>
        <w:t>CBSA,2021).</w:t>
      </w:r>
      <w:r w:rsidR="00485114">
        <w:rPr>
          <w:rFonts w:asciiTheme="minorHAnsi" w:hAnsiTheme="minorHAnsi" w:cstheme="minorHAnsi"/>
          <w:sz w:val="24"/>
          <w:szCs w:val="24"/>
        </w:rPr>
        <w:t xml:space="preserve"> </w:t>
      </w:r>
      <w:r w:rsidR="00485114" w:rsidRPr="00485114">
        <w:rPr>
          <w:rFonts w:asciiTheme="minorHAnsi" w:eastAsiaTheme="minorHAnsi" w:hAnsiTheme="minorHAnsi" w:cstheme="minorHAnsi"/>
          <w:color w:val="000000" w:themeColor="text1"/>
          <w:sz w:val="24"/>
          <w:szCs w:val="24"/>
          <w:lang w:val="en-US" w:eastAsia="en-US"/>
        </w:rPr>
        <w:t xml:space="preserve">It has been documented that being unemployed makes it more likely for a person to experience anxiety and depression </w:t>
      </w:r>
      <w:r w:rsidR="00485114" w:rsidRPr="00485114">
        <w:rPr>
          <w:rFonts w:asciiTheme="minorHAnsi" w:eastAsiaTheme="minorHAnsi" w:hAnsiTheme="minorHAnsi" w:cstheme="minorHAnsi"/>
          <w:i/>
          <w:color w:val="000000" w:themeColor="text1"/>
          <w:sz w:val="24"/>
          <w:szCs w:val="24"/>
          <w:lang w:val="en-US" w:eastAsia="en-US"/>
        </w:rPr>
        <w:t xml:space="preserve">(Linn, Sandifer and Stein, 1985), </w:t>
      </w:r>
      <w:r w:rsidR="00485114">
        <w:rPr>
          <w:rFonts w:asciiTheme="minorHAnsi" w:eastAsiaTheme="minorHAnsi" w:hAnsiTheme="minorHAnsi" w:cstheme="minorHAnsi"/>
          <w:color w:val="000000" w:themeColor="text1"/>
          <w:sz w:val="24"/>
          <w:szCs w:val="24"/>
          <w:lang w:val="en-US" w:eastAsia="en-US"/>
        </w:rPr>
        <w:t xml:space="preserve">therefore the 16-24-year old’s who engage in the DTP will benefit </w:t>
      </w:r>
      <w:r w:rsidR="00485114">
        <w:rPr>
          <w:rFonts w:asciiTheme="minorHAnsi" w:hAnsiTheme="minorHAnsi" w:cstheme="minorHAnsi"/>
          <w:sz w:val="24"/>
          <w:szCs w:val="24"/>
        </w:rPr>
        <w:t>from the dogs non-judgemental presence which can reduce stress, improve mood, increase confidence and positively impact anxiety (</w:t>
      </w:r>
      <w:proofErr w:type="spellStart"/>
      <w:r w:rsidR="00485114" w:rsidRPr="00485114">
        <w:rPr>
          <w:rFonts w:asciiTheme="minorHAnsi" w:hAnsiTheme="minorHAnsi" w:cstheme="minorHAnsi"/>
          <w:i/>
          <w:sz w:val="24"/>
          <w:szCs w:val="24"/>
        </w:rPr>
        <w:t>Beetz</w:t>
      </w:r>
      <w:proofErr w:type="spellEnd"/>
      <w:r w:rsidR="00485114" w:rsidRPr="00485114">
        <w:rPr>
          <w:rFonts w:asciiTheme="minorHAnsi" w:hAnsiTheme="minorHAnsi" w:cstheme="minorHAnsi"/>
          <w:i/>
          <w:sz w:val="24"/>
          <w:szCs w:val="24"/>
        </w:rPr>
        <w:t xml:space="preserve"> et al, 2012)</w:t>
      </w:r>
      <w:r w:rsidR="00485114">
        <w:rPr>
          <w:rFonts w:asciiTheme="minorHAnsi" w:hAnsiTheme="minorHAnsi" w:cstheme="minorHAnsi"/>
          <w:i/>
          <w:sz w:val="24"/>
          <w:szCs w:val="24"/>
        </w:rPr>
        <w:t xml:space="preserve">. </w:t>
      </w:r>
      <w:r w:rsidR="00485114" w:rsidRPr="00B0788E">
        <w:rPr>
          <w:rFonts w:asciiTheme="minorHAnsi" w:hAnsiTheme="minorHAnsi" w:cstheme="minorHAnsi"/>
          <w:sz w:val="24"/>
          <w:szCs w:val="24"/>
        </w:rPr>
        <w:t xml:space="preserve">There is a lack of research directly studying the effects of </w:t>
      </w:r>
      <w:r w:rsidR="00485114">
        <w:rPr>
          <w:rFonts w:asciiTheme="minorHAnsi" w:hAnsiTheme="minorHAnsi" w:cstheme="minorHAnsi"/>
          <w:sz w:val="24"/>
          <w:szCs w:val="24"/>
        </w:rPr>
        <w:t>DTP’s</w:t>
      </w:r>
      <w:r w:rsidR="00485114" w:rsidRPr="00B0788E">
        <w:rPr>
          <w:rFonts w:asciiTheme="minorHAnsi" w:hAnsiTheme="minorHAnsi" w:cstheme="minorHAnsi"/>
          <w:sz w:val="24"/>
          <w:szCs w:val="24"/>
        </w:rPr>
        <w:t xml:space="preserve"> for individuals that are NEET, yet DTP</w:t>
      </w:r>
      <w:r w:rsidR="00485114">
        <w:rPr>
          <w:rFonts w:asciiTheme="minorHAnsi" w:hAnsiTheme="minorHAnsi" w:cstheme="minorHAnsi"/>
          <w:sz w:val="24"/>
          <w:szCs w:val="24"/>
        </w:rPr>
        <w:t>’s</w:t>
      </w:r>
      <w:r w:rsidR="00485114" w:rsidRPr="00B0788E">
        <w:rPr>
          <w:rFonts w:asciiTheme="minorHAnsi" w:hAnsiTheme="minorHAnsi" w:cstheme="minorHAnsi"/>
          <w:sz w:val="24"/>
          <w:szCs w:val="24"/>
        </w:rPr>
        <w:t xml:space="preserve"> in prisons are widely documented and have therefore been used to support the evidence for this project. As noted by the department for education (2010)</w:t>
      </w:r>
      <w:r w:rsidR="00485114">
        <w:rPr>
          <w:rFonts w:asciiTheme="minorHAnsi" w:hAnsiTheme="minorHAnsi" w:cstheme="minorHAnsi"/>
          <w:sz w:val="24"/>
          <w:szCs w:val="24"/>
        </w:rPr>
        <w:t>,</w:t>
      </w:r>
      <w:r w:rsidR="00485114" w:rsidRPr="00B0788E">
        <w:rPr>
          <w:rFonts w:asciiTheme="minorHAnsi" w:hAnsiTheme="minorHAnsi" w:cstheme="minorHAnsi"/>
          <w:sz w:val="24"/>
          <w:szCs w:val="24"/>
        </w:rPr>
        <w:t xml:space="preserve"> those who are NEET often have a history of offending and/or have behavioural issues</w:t>
      </w:r>
      <w:r w:rsidR="00485114">
        <w:rPr>
          <w:rFonts w:asciiTheme="minorHAnsi" w:hAnsiTheme="minorHAnsi" w:cstheme="minorHAnsi"/>
          <w:sz w:val="24"/>
          <w:szCs w:val="24"/>
        </w:rPr>
        <w:t xml:space="preserve"> which has been recognised as one of the factors as to why </w:t>
      </w:r>
      <w:r w:rsidR="00485114" w:rsidRPr="00B0788E">
        <w:rPr>
          <w:rFonts w:asciiTheme="minorHAnsi" w:hAnsiTheme="minorHAnsi" w:cstheme="minorHAnsi"/>
          <w:sz w:val="24"/>
          <w:szCs w:val="24"/>
        </w:rPr>
        <w:t xml:space="preserve">many of these individuals remain NEET. </w:t>
      </w:r>
      <w:r w:rsidR="00485114">
        <w:rPr>
          <w:rFonts w:asciiTheme="minorHAnsi" w:eastAsiaTheme="minorHAnsi" w:hAnsiTheme="minorHAnsi" w:cstheme="minorHAnsi"/>
          <w:color w:val="000000" w:themeColor="text1"/>
          <w:sz w:val="24"/>
          <w:szCs w:val="24"/>
          <w:lang w:eastAsia="en-US"/>
        </w:rPr>
        <w:t>According to the Welsh Government (2013) not addressing NEET statistics can lead to premature death, neglect of well-being, involvement in criminal activity and substance misuse, and is said to cost approximately £2 billion across Wales. Therefore, it is vital that appropriate provision is available to those NEET and those at-risk of becoming NEET.</w:t>
      </w:r>
      <w:r w:rsidR="006D48D3">
        <w:rPr>
          <w:rFonts w:asciiTheme="minorHAnsi" w:eastAsiaTheme="minorHAnsi" w:hAnsiTheme="minorHAnsi" w:cstheme="minorHAnsi"/>
          <w:color w:val="000000" w:themeColor="text1"/>
          <w:sz w:val="24"/>
          <w:szCs w:val="24"/>
          <w:lang w:eastAsia="en-US"/>
        </w:rPr>
        <w:t xml:space="preserve"> </w:t>
      </w:r>
      <w:r w:rsidR="00C72201" w:rsidRPr="00B0788E">
        <w:rPr>
          <w:rFonts w:asciiTheme="minorHAnsi" w:hAnsiTheme="minorHAnsi" w:cstheme="minorHAnsi"/>
          <w:sz w:val="24"/>
          <w:szCs w:val="24"/>
        </w:rPr>
        <w:t xml:space="preserve">If it’s the case that percentages of young people </w:t>
      </w:r>
      <w:r w:rsidR="00C72201">
        <w:rPr>
          <w:rFonts w:asciiTheme="minorHAnsi" w:hAnsiTheme="minorHAnsi" w:cstheme="minorHAnsi"/>
          <w:sz w:val="24"/>
          <w:szCs w:val="24"/>
        </w:rPr>
        <w:t xml:space="preserve">are </w:t>
      </w:r>
      <w:r w:rsidR="00C72201" w:rsidRPr="00B0788E">
        <w:rPr>
          <w:rFonts w:asciiTheme="minorHAnsi" w:hAnsiTheme="minorHAnsi" w:cstheme="minorHAnsi"/>
          <w:sz w:val="24"/>
          <w:szCs w:val="24"/>
        </w:rPr>
        <w:t xml:space="preserve">NEET due to limited access to services that </w:t>
      </w:r>
      <w:r w:rsidR="00C72201">
        <w:rPr>
          <w:rFonts w:asciiTheme="minorHAnsi" w:hAnsiTheme="minorHAnsi" w:cstheme="minorHAnsi"/>
          <w:sz w:val="24"/>
          <w:szCs w:val="24"/>
        </w:rPr>
        <w:t xml:space="preserve">directly </w:t>
      </w:r>
      <w:r w:rsidR="00C72201" w:rsidRPr="00B0788E">
        <w:rPr>
          <w:rFonts w:asciiTheme="minorHAnsi" w:hAnsiTheme="minorHAnsi" w:cstheme="minorHAnsi"/>
          <w:sz w:val="24"/>
          <w:szCs w:val="24"/>
        </w:rPr>
        <w:t>support</w:t>
      </w:r>
      <w:r w:rsidR="00C72201">
        <w:rPr>
          <w:rFonts w:asciiTheme="minorHAnsi" w:hAnsiTheme="minorHAnsi" w:cstheme="minorHAnsi"/>
          <w:sz w:val="24"/>
          <w:szCs w:val="24"/>
        </w:rPr>
        <w:t>s the mental health, well-being and personal development of those that have been involved in criminal activity or have experienced trauma that currently impacts their ability to engage in education or employment,</w:t>
      </w:r>
      <w:r w:rsidR="00C72201" w:rsidRPr="00B0788E">
        <w:rPr>
          <w:rFonts w:asciiTheme="minorHAnsi" w:hAnsiTheme="minorHAnsi" w:cstheme="minorHAnsi"/>
          <w:sz w:val="24"/>
          <w:szCs w:val="24"/>
        </w:rPr>
        <w:t xml:space="preserve"> </w:t>
      </w:r>
      <w:r w:rsidR="00C72201">
        <w:rPr>
          <w:rFonts w:asciiTheme="minorHAnsi" w:hAnsiTheme="minorHAnsi" w:cstheme="minorHAnsi"/>
          <w:sz w:val="24"/>
          <w:szCs w:val="24"/>
        </w:rPr>
        <w:t>t</w:t>
      </w:r>
      <w:r w:rsidR="00C72201" w:rsidRPr="00B0788E">
        <w:rPr>
          <w:rFonts w:asciiTheme="minorHAnsi" w:hAnsiTheme="minorHAnsi" w:cstheme="minorHAnsi"/>
          <w:sz w:val="24"/>
          <w:szCs w:val="24"/>
        </w:rPr>
        <w:t xml:space="preserve">hen the participation in </w:t>
      </w:r>
      <w:r w:rsidR="00C72201">
        <w:rPr>
          <w:rFonts w:asciiTheme="minorHAnsi" w:hAnsiTheme="minorHAnsi" w:cstheme="minorHAnsi"/>
          <w:sz w:val="24"/>
          <w:szCs w:val="24"/>
        </w:rPr>
        <w:t>this DTP</w:t>
      </w:r>
      <w:r w:rsidR="00C72201" w:rsidRPr="00B0788E">
        <w:rPr>
          <w:rFonts w:asciiTheme="minorHAnsi" w:hAnsiTheme="minorHAnsi" w:cstheme="minorHAnsi"/>
          <w:sz w:val="24"/>
          <w:szCs w:val="24"/>
        </w:rPr>
        <w:t xml:space="preserve"> could</w:t>
      </w:r>
      <w:r w:rsidR="00C72201">
        <w:rPr>
          <w:rFonts w:asciiTheme="minorHAnsi" w:hAnsiTheme="minorHAnsi" w:cstheme="minorHAnsi"/>
          <w:sz w:val="24"/>
          <w:szCs w:val="24"/>
        </w:rPr>
        <w:t xml:space="preserve"> be beneficial. This is because the programme has a holistic approach, which aims to engage</w:t>
      </w:r>
      <w:r w:rsidR="00C72201" w:rsidRPr="00B0788E">
        <w:rPr>
          <w:rFonts w:asciiTheme="minorHAnsi" w:hAnsiTheme="minorHAnsi" w:cstheme="minorHAnsi"/>
          <w:sz w:val="24"/>
          <w:szCs w:val="24"/>
        </w:rPr>
        <w:t xml:space="preserve"> the whole person, not just </w:t>
      </w:r>
      <w:r w:rsidR="00C72201">
        <w:rPr>
          <w:rFonts w:asciiTheme="minorHAnsi" w:hAnsiTheme="minorHAnsi" w:cstheme="minorHAnsi"/>
          <w:sz w:val="24"/>
          <w:szCs w:val="24"/>
        </w:rPr>
        <w:t xml:space="preserve">one aspect, such as their </w:t>
      </w:r>
      <w:r w:rsidR="00C72201" w:rsidRPr="00B0788E">
        <w:rPr>
          <w:rFonts w:asciiTheme="minorHAnsi" w:hAnsiTheme="minorHAnsi" w:cstheme="minorHAnsi"/>
          <w:sz w:val="24"/>
          <w:szCs w:val="24"/>
        </w:rPr>
        <w:t xml:space="preserve">employability skills. Establishing a relationship with a dog can provide a safe space for a person to reconnect without </w:t>
      </w:r>
      <w:r w:rsidR="00C72201">
        <w:rPr>
          <w:rFonts w:asciiTheme="minorHAnsi" w:hAnsiTheme="minorHAnsi" w:cstheme="minorHAnsi"/>
          <w:sz w:val="24"/>
          <w:szCs w:val="24"/>
        </w:rPr>
        <w:t>fear of judgement (</w:t>
      </w:r>
      <w:proofErr w:type="spellStart"/>
      <w:r w:rsidR="00C72201">
        <w:rPr>
          <w:rFonts w:asciiTheme="minorHAnsi" w:hAnsiTheme="minorHAnsi" w:cstheme="minorHAnsi"/>
          <w:i/>
          <w:sz w:val="24"/>
          <w:szCs w:val="24"/>
        </w:rPr>
        <w:t>Beetz</w:t>
      </w:r>
      <w:proofErr w:type="spellEnd"/>
      <w:r w:rsidR="00C72201">
        <w:rPr>
          <w:rFonts w:asciiTheme="minorHAnsi" w:hAnsiTheme="minorHAnsi" w:cstheme="minorHAnsi"/>
          <w:i/>
          <w:sz w:val="24"/>
          <w:szCs w:val="24"/>
        </w:rPr>
        <w:t xml:space="preserve"> et al, 2012). </w:t>
      </w:r>
      <w:r w:rsidR="00C72201" w:rsidRPr="00B0788E">
        <w:rPr>
          <w:rFonts w:asciiTheme="minorHAnsi" w:hAnsiTheme="minorHAnsi" w:cstheme="minorHAnsi"/>
          <w:sz w:val="24"/>
          <w:szCs w:val="24"/>
        </w:rPr>
        <w:t xml:space="preserve">As </w:t>
      </w:r>
      <w:r w:rsidR="00C72201">
        <w:rPr>
          <w:rFonts w:asciiTheme="minorHAnsi" w:hAnsiTheme="minorHAnsi" w:cstheme="minorHAnsi"/>
          <w:sz w:val="24"/>
          <w:szCs w:val="24"/>
        </w:rPr>
        <w:t>some</w:t>
      </w:r>
      <w:r w:rsidR="00C72201" w:rsidRPr="00B0788E">
        <w:rPr>
          <w:rFonts w:asciiTheme="minorHAnsi" w:hAnsiTheme="minorHAnsi" w:cstheme="minorHAnsi"/>
          <w:sz w:val="24"/>
          <w:szCs w:val="24"/>
        </w:rPr>
        <w:t xml:space="preserve"> dogs enrolled on the programme require training for behaviour problems, it could reflect an aspect of the </w:t>
      </w:r>
      <w:r w:rsidR="00C72201">
        <w:rPr>
          <w:rFonts w:asciiTheme="minorHAnsi" w:hAnsiTheme="minorHAnsi" w:cstheme="minorHAnsi"/>
          <w:sz w:val="24"/>
          <w:szCs w:val="24"/>
        </w:rPr>
        <w:t xml:space="preserve">young-person which has </w:t>
      </w:r>
      <w:r w:rsidR="00C72201" w:rsidRPr="00B0788E">
        <w:rPr>
          <w:rFonts w:asciiTheme="minorHAnsi" w:hAnsiTheme="minorHAnsi" w:cstheme="minorHAnsi"/>
          <w:sz w:val="24"/>
          <w:szCs w:val="24"/>
        </w:rPr>
        <w:t>show</w:t>
      </w:r>
      <w:r w:rsidR="00C72201">
        <w:rPr>
          <w:rFonts w:asciiTheme="minorHAnsi" w:hAnsiTheme="minorHAnsi" w:cstheme="minorHAnsi"/>
          <w:sz w:val="24"/>
          <w:szCs w:val="24"/>
        </w:rPr>
        <w:t>n</w:t>
      </w:r>
      <w:r w:rsidR="00C72201" w:rsidRPr="00B0788E">
        <w:rPr>
          <w:rFonts w:asciiTheme="minorHAnsi" w:hAnsiTheme="minorHAnsi" w:cstheme="minorHAnsi"/>
          <w:sz w:val="24"/>
          <w:szCs w:val="24"/>
        </w:rPr>
        <w:t xml:space="preserve"> to increase </w:t>
      </w:r>
      <w:r w:rsidR="00C72201">
        <w:rPr>
          <w:rFonts w:asciiTheme="minorHAnsi" w:hAnsiTheme="minorHAnsi" w:cstheme="minorHAnsi"/>
          <w:sz w:val="24"/>
          <w:szCs w:val="24"/>
        </w:rPr>
        <w:t>a</w:t>
      </w:r>
      <w:r w:rsidR="00C72201" w:rsidRPr="00B0788E">
        <w:rPr>
          <w:rFonts w:asciiTheme="minorHAnsi" w:hAnsiTheme="minorHAnsi" w:cstheme="minorHAnsi"/>
          <w:sz w:val="24"/>
          <w:szCs w:val="24"/>
        </w:rPr>
        <w:t xml:space="preserve"> young person</w:t>
      </w:r>
      <w:r w:rsidR="00C72201">
        <w:rPr>
          <w:rFonts w:asciiTheme="minorHAnsi" w:hAnsiTheme="minorHAnsi" w:cstheme="minorHAnsi"/>
          <w:sz w:val="24"/>
          <w:szCs w:val="24"/>
        </w:rPr>
        <w:t>’</w:t>
      </w:r>
      <w:r w:rsidR="00C72201" w:rsidRPr="00B0788E">
        <w:rPr>
          <w:rFonts w:asciiTheme="minorHAnsi" w:hAnsiTheme="minorHAnsi" w:cstheme="minorHAnsi"/>
          <w:sz w:val="24"/>
          <w:szCs w:val="24"/>
        </w:rPr>
        <w:t xml:space="preserve">s engagement in their own personal development and </w:t>
      </w:r>
      <w:r w:rsidR="00BD1057">
        <w:rPr>
          <w:rFonts w:asciiTheme="minorHAnsi" w:hAnsiTheme="minorHAnsi" w:cstheme="minorHAnsi"/>
          <w:sz w:val="24"/>
          <w:szCs w:val="24"/>
        </w:rPr>
        <w:t xml:space="preserve">be more likely to </w:t>
      </w:r>
      <w:r w:rsidR="00C72201" w:rsidRPr="00B0788E">
        <w:rPr>
          <w:rFonts w:asciiTheme="minorHAnsi" w:hAnsiTheme="minorHAnsi" w:cstheme="minorHAnsi"/>
          <w:sz w:val="24"/>
          <w:szCs w:val="24"/>
        </w:rPr>
        <w:t>address negative behaviours which act as a barrier</w:t>
      </w:r>
      <w:r w:rsidR="00C72201">
        <w:rPr>
          <w:rFonts w:asciiTheme="minorHAnsi" w:hAnsiTheme="minorHAnsi" w:cstheme="minorHAnsi"/>
          <w:sz w:val="24"/>
          <w:szCs w:val="24"/>
        </w:rPr>
        <w:t xml:space="preserve"> to education or employment (</w:t>
      </w:r>
      <w:proofErr w:type="spellStart"/>
      <w:r w:rsidR="00C72201">
        <w:rPr>
          <w:rFonts w:asciiTheme="minorHAnsi" w:hAnsiTheme="minorHAnsi" w:cstheme="minorHAnsi"/>
          <w:i/>
          <w:sz w:val="24"/>
          <w:szCs w:val="24"/>
        </w:rPr>
        <w:t>Syzmanski</w:t>
      </w:r>
      <w:proofErr w:type="spellEnd"/>
      <w:r w:rsidR="00C72201">
        <w:rPr>
          <w:rFonts w:asciiTheme="minorHAnsi" w:hAnsiTheme="minorHAnsi" w:cstheme="minorHAnsi"/>
          <w:i/>
          <w:sz w:val="24"/>
          <w:szCs w:val="24"/>
        </w:rPr>
        <w:t xml:space="preserve">, 2018). </w:t>
      </w:r>
      <w:r w:rsidR="00C72201" w:rsidRPr="00B0788E">
        <w:rPr>
          <w:rFonts w:asciiTheme="minorHAnsi" w:hAnsiTheme="minorHAnsi" w:cstheme="minorHAnsi"/>
          <w:sz w:val="24"/>
          <w:szCs w:val="24"/>
        </w:rPr>
        <w:t xml:space="preserve">As those that are NEET </w:t>
      </w:r>
      <w:r w:rsidR="00C72201">
        <w:rPr>
          <w:rFonts w:asciiTheme="minorHAnsi" w:hAnsiTheme="minorHAnsi" w:cstheme="minorHAnsi"/>
          <w:sz w:val="24"/>
          <w:szCs w:val="24"/>
        </w:rPr>
        <w:t xml:space="preserve">are </w:t>
      </w:r>
      <w:r w:rsidR="00C72201" w:rsidRPr="00B0788E">
        <w:rPr>
          <w:rFonts w:asciiTheme="minorHAnsi" w:hAnsiTheme="minorHAnsi" w:cstheme="minorHAnsi"/>
          <w:sz w:val="24"/>
          <w:szCs w:val="24"/>
        </w:rPr>
        <w:t xml:space="preserve">more likely </w:t>
      </w:r>
      <w:r w:rsidR="00C72201">
        <w:rPr>
          <w:rFonts w:asciiTheme="minorHAnsi" w:hAnsiTheme="minorHAnsi" w:cstheme="minorHAnsi"/>
          <w:sz w:val="24"/>
          <w:szCs w:val="24"/>
        </w:rPr>
        <w:t xml:space="preserve">to </w:t>
      </w:r>
      <w:r w:rsidR="00C72201" w:rsidRPr="00B0788E">
        <w:rPr>
          <w:rFonts w:asciiTheme="minorHAnsi" w:hAnsiTheme="minorHAnsi" w:cstheme="minorHAnsi"/>
          <w:sz w:val="24"/>
          <w:szCs w:val="24"/>
        </w:rPr>
        <w:t>experienc</w:t>
      </w:r>
      <w:r w:rsidR="00C72201">
        <w:rPr>
          <w:rFonts w:asciiTheme="minorHAnsi" w:hAnsiTheme="minorHAnsi" w:cstheme="minorHAnsi"/>
          <w:sz w:val="24"/>
          <w:szCs w:val="24"/>
        </w:rPr>
        <w:t>e</w:t>
      </w:r>
      <w:r w:rsidR="00C72201" w:rsidRPr="00B0788E">
        <w:rPr>
          <w:rFonts w:asciiTheme="minorHAnsi" w:hAnsiTheme="minorHAnsi" w:cstheme="minorHAnsi"/>
          <w:sz w:val="24"/>
          <w:szCs w:val="24"/>
        </w:rPr>
        <w:t xml:space="preserve"> mental health issues</w:t>
      </w:r>
      <w:r w:rsidR="00C72201">
        <w:rPr>
          <w:rFonts w:asciiTheme="minorHAnsi" w:hAnsiTheme="minorHAnsi" w:cstheme="minorHAnsi"/>
          <w:sz w:val="24"/>
          <w:szCs w:val="24"/>
        </w:rPr>
        <w:t>, it</w:t>
      </w:r>
      <w:r w:rsidR="00C72201" w:rsidRPr="00B0788E">
        <w:rPr>
          <w:rFonts w:asciiTheme="minorHAnsi" w:hAnsiTheme="minorHAnsi" w:cstheme="minorHAnsi"/>
          <w:sz w:val="24"/>
          <w:szCs w:val="24"/>
        </w:rPr>
        <w:t xml:space="preserve"> is vital that these individuals receive support to develop </w:t>
      </w:r>
      <w:r w:rsidR="00C72201">
        <w:rPr>
          <w:rFonts w:asciiTheme="minorHAnsi" w:hAnsiTheme="minorHAnsi" w:cstheme="minorHAnsi"/>
          <w:sz w:val="24"/>
          <w:szCs w:val="24"/>
        </w:rPr>
        <w:t xml:space="preserve">effective </w:t>
      </w:r>
      <w:r w:rsidR="00C72201" w:rsidRPr="00B0788E">
        <w:rPr>
          <w:rFonts w:asciiTheme="minorHAnsi" w:hAnsiTheme="minorHAnsi" w:cstheme="minorHAnsi"/>
          <w:sz w:val="24"/>
          <w:szCs w:val="24"/>
        </w:rPr>
        <w:t xml:space="preserve">strategies to care for their mental health and increase well-being. </w:t>
      </w:r>
      <w:r w:rsidR="00C72201">
        <w:rPr>
          <w:rFonts w:asciiTheme="minorHAnsi" w:hAnsiTheme="minorHAnsi" w:cstheme="minorHAnsi"/>
          <w:sz w:val="24"/>
          <w:szCs w:val="24"/>
        </w:rPr>
        <w:t>With a study revealing that dogs support people with or without mental health problems, the DTP is inclusive and will provide support to suit individual needs. Yet those with mental health problems are likely to benefit from increased ability to cope and improvement in mood (</w:t>
      </w:r>
      <w:proofErr w:type="spellStart"/>
      <w:r w:rsidR="00C72201">
        <w:rPr>
          <w:rFonts w:asciiTheme="minorHAnsi" w:hAnsiTheme="minorHAnsi" w:cstheme="minorHAnsi"/>
          <w:i/>
          <w:sz w:val="24"/>
          <w:szCs w:val="24"/>
        </w:rPr>
        <w:t>Beetz</w:t>
      </w:r>
      <w:proofErr w:type="spellEnd"/>
      <w:r w:rsidR="00C72201">
        <w:rPr>
          <w:rFonts w:asciiTheme="minorHAnsi" w:hAnsiTheme="minorHAnsi" w:cstheme="minorHAnsi"/>
          <w:i/>
          <w:sz w:val="24"/>
          <w:szCs w:val="24"/>
        </w:rPr>
        <w:t xml:space="preserve"> et al, 2012).</w:t>
      </w:r>
      <w:r w:rsidR="00C72201">
        <w:rPr>
          <w:rFonts w:asciiTheme="minorHAnsi" w:hAnsiTheme="minorHAnsi" w:cstheme="minorHAnsi"/>
          <w:sz w:val="24"/>
          <w:szCs w:val="24"/>
        </w:rPr>
        <w:t xml:space="preserve"> </w:t>
      </w:r>
      <w:r w:rsidR="00BD1057">
        <w:rPr>
          <w:rFonts w:asciiTheme="minorHAnsi" w:eastAsiaTheme="minorHAnsi" w:hAnsiTheme="minorHAnsi" w:cstheme="minorHAnsi"/>
          <w:color w:val="000000" w:themeColor="text1"/>
          <w:sz w:val="24"/>
          <w:szCs w:val="24"/>
          <w:lang w:eastAsia="en-US"/>
        </w:rPr>
        <w:t xml:space="preserve">With dogs fostering a calm learning environment, each young person will be able to engage in practising and developing new skills in an enjoyable way, which has shown to increase a sense of self-efficacy in DTP participants </w:t>
      </w:r>
      <w:r w:rsidR="00BD1057" w:rsidRPr="006D48D3">
        <w:rPr>
          <w:rFonts w:asciiTheme="minorHAnsi" w:eastAsiaTheme="minorHAnsi" w:hAnsiTheme="minorHAnsi" w:cstheme="minorHAnsi"/>
          <w:i/>
          <w:color w:val="000000" w:themeColor="text1"/>
          <w:sz w:val="24"/>
          <w:szCs w:val="24"/>
          <w:lang w:eastAsia="en-US"/>
        </w:rPr>
        <w:t>(</w:t>
      </w:r>
      <w:proofErr w:type="spellStart"/>
      <w:r w:rsidR="00BD1057" w:rsidRPr="006D48D3">
        <w:rPr>
          <w:rFonts w:asciiTheme="minorHAnsi" w:eastAsiaTheme="minorHAnsi" w:hAnsiTheme="minorHAnsi" w:cstheme="minorHAnsi"/>
          <w:i/>
          <w:color w:val="000000" w:themeColor="text1"/>
          <w:sz w:val="24"/>
          <w:szCs w:val="24"/>
          <w:lang w:eastAsia="en-US"/>
        </w:rPr>
        <w:t>Leonardi</w:t>
      </w:r>
      <w:proofErr w:type="spellEnd"/>
      <w:r w:rsidR="00BD1057" w:rsidRPr="006D48D3">
        <w:rPr>
          <w:rFonts w:asciiTheme="minorHAnsi" w:eastAsiaTheme="minorHAnsi" w:hAnsiTheme="minorHAnsi" w:cstheme="minorHAnsi"/>
          <w:i/>
          <w:color w:val="000000" w:themeColor="text1"/>
          <w:sz w:val="24"/>
          <w:szCs w:val="24"/>
          <w:lang w:eastAsia="en-US"/>
        </w:rPr>
        <w:t xml:space="preserve"> et al, 2017)</w:t>
      </w:r>
      <w:r w:rsidR="00BD1057">
        <w:rPr>
          <w:rFonts w:asciiTheme="minorHAnsi" w:eastAsiaTheme="minorHAnsi" w:hAnsiTheme="minorHAnsi" w:cstheme="minorHAnsi"/>
          <w:i/>
          <w:color w:val="000000" w:themeColor="text1"/>
          <w:sz w:val="24"/>
          <w:szCs w:val="24"/>
          <w:lang w:eastAsia="en-US"/>
        </w:rPr>
        <w:t xml:space="preserve">. </w:t>
      </w:r>
      <w:r w:rsidR="00BD1057">
        <w:rPr>
          <w:rFonts w:asciiTheme="minorHAnsi" w:eastAsiaTheme="minorHAnsi" w:hAnsiTheme="minorHAnsi" w:cstheme="minorHAnsi"/>
          <w:color w:val="000000" w:themeColor="text1"/>
          <w:sz w:val="24"/>
          <w:szCs w:val="24"/>
          <w:lang w:eastAsia="en-US"/>
        </w:rPr>
        <w:t xml:space="preserve">With a lack of provisions delivering a therapeutic service, this could reduce the gap of 16-24-year olds that are NEET and currently categorised as ‘unavailable’ or ‘not ready’ for education or employment </w:t>
      </w:r>
      <w:r w:rsidR="00BD1057">
        <w:rPr>
          <w:rFonts w:asciiTheme="minorHAnsi" w:eastAsiaTheme="minorHAnsi" w:hAnsiTheme="minorHAnsi" w:cstheme="minorHAnsi"/>
          <w:i/>
          <w:color w:val="000000" w:themeColor="text1"/>
          <w:sz w:val="24"/>
          <w:szCs w:val="24"/>
          <w:lang w:eastAsia="en-US"/>
        </w:rPr>
        <w:t>(Swansea Council, 2019).</w:t>
      </w:r>
    </w:p>
    <w:p w14:paraId="18EEC3F2" w14:textId="77777777" w:rsidR="00C72201" w:rsidRPr="00B0788E" w:rsidRDefault="00C72201" w:rsidP="00BD1057">
      <w:pPr>
        <w:ind w:left="720"/>
        <w:jc w:val="both"/>
        <w:rPr>
          <w:rFonts w:asciiTheme="minorHAnsi" w:hAnsiTheme="minorHAnsi" w:cstheme="minorHAnsi"/>
          <w:sz w:val="24"/>
          <w:szCs w:val="24"/>
        </w:rPr>
      </w:pPr>
    </w:p>
    <w:p w14:paraId="0603FF45" w14:textId="77777777" w:rsidR="00704DAB" w:rsidRPr="00B0788E" w:rsidRDefault="00C72201" w:rsidP="00704DAB">
      <w:pPr>
        <w:jc w:val="both"/>
        <w:rPr>
          <w:rFonts w:asciiTheme="minorHAnsi" w:hAnsiTheme="minorHAnsi" w:cstheme="minorHAnsi"/>
          <w:sz w:val="24"/>
          <w:szCs w:val="24"/>
        </w:rPr>
      </w:pPr>
      <w:r w:rsidRPr="00B0788E">
        <w:rPr>
          <w:rFonts w:asciiTheme="minorHAnsi" w:hAnsiTheme="minorHAnsi" w:cstheme="minorHAnsi"/>
          <w:sz w:val="24"/>
          <w:szCs w:val="24"/>
        </w:rPr>
        <w:t>This programme remov</w:t>
      </w:r>
      <w:r>
        <w:rPr>
          <w:rFonts w:asciiTheme="minorHAnsi" w:hAnsiTheme="minorHAnsi" w:cstheme="minorHAnsi"/>
          <w:sz w:val="24"/>
          <w:szCs w:val="24"/>
        </w:rPr>
        <w:t xml:space="preserve">es </w:t>
      </w:r>
      <w:r w:rsidRPr="00B0788E">
        <w:rPr>
          <w:rFonts w:asciiTheme="minorHAnsi" w:hAnsiTheme="minorHAnsi" w:cstheme="minorHAnsi"/>
          <w:sz w:val="24"/>
          <w:szCs w:val="24"/>
        </w:rPr>
        <w:t>the traditional educational setting and classroom-based learning</w:t>
      </w:r>
      <w:r>
        <w:rPr>
          <w:rFonts w:asciiTheme="minorHAnsi" w:hAnsiTheme="minorHAnsi" w:cstheme="minorHAnsi"/>
          <w:sz w:val="24"/>
          <w:szCs w:val="24"/>
        </w:rPr>
        <w:t xml:space="preserve">, enabling participants to learn new skills in an environment they feel comfortable in. </w:t>
      </w:r>
      <w:r w:rsidRPr="00B0788E">
        <w:rPr>
          <w:rFonts w:asciiTheme="minorHAnsi" w:hAnsiTheme="minorHAnsi" w:cstheme="minorHAnsi"/>
          <w:sz w:val="24"/>
          <w:szCs w:val="24"/>
        </w:rPr>
        <w:t xml:space="preserve"> This is </w:t>
      </w:r>
      <w:r w:rsidRPr="00B0788E">
        <w:rPr>
          <w:rFonts w:asciiTheme="minorHAnsi" w:hAnsiTheme="minorHAnsi" w:cstheme="minorHAnsi"/>
          <w:sz w:val="24"/>
          <w:szCs w:val="24"/>
        </w:rPr>
        <w:lastRenderedPageBreak/>
        <w:t xml:space="preserve">an opportunity to learn and develop a </w:t>
      </w:r>
      <w:r w:rsidR="00704DAB">
        <w:rPr>
          <w:rFonts w:asciiTheme="minorHAnsi" w:hAnsiTheme="minorHAnsi" w:cstheme="minorHAnsi"/>
          <w:sz w:val="24"/>
          <w:szCs w:val="24"/>
        </w:rPr>
        <w:t>greater understanding of learning and behaviour theories, practical</w:t>
      </w:r>
      <w:r w:rsidRPr="00B0788E">
        <w:rPr>
          <w:rFonts w:asciiTheme="minorHAnsi" w:hAnsiTheme="minorHAnsi" w:cstheme="minorHAnsi"/>
          <w:sz w:val="24"/>
          <w:szCs w:val="24"/>
        </w:rPr>
        <w:t xml:space="preserve"> dog training skills</w:t>
      </w:r>
      <w:r>
        <w:rPr>
          <w:rFonts w:asciiTheme="minorHAnsi" w:hAnsiTheme="minorHAnsi" w:cstheme="minorHAnsi"/>
          <w:sz w:val="24"/>
          <w:szCs w:val="24"/>
        </w:rPr>
        <w:t>, alongside developing a range of transferable skills and using reflective practice to measure personal growth.</w:t>
      </w:r>
      <w:r w:rsidR="00704DAB">
        <w:rPr>
          <w:rFonts w:asciiTheme="minorHAnsi" w:hAnsiTheme="minorHAnsi" w:cstheme="minorHAnsi"/>
          <w:sz w:val="24"/>
          <w:szCs w:val="24"/>
        </w:rPr>
        <w:t xml:space="preserve"> As a practical learning experience, the participants are immersed in environments and learning that facilitates critical thinking and reflection. </w:t>
      </w:r>
      <w:r w:rsidR="00704DAB">
        <w:rPr>
          <w:rFonts w:asciiTheme="minorHAnsi" w:hAnsiTheme="minorHAnsi" w:cstheme="minorHAnsi"/>
          <w:sz w:val="24"/>
          <w:szCs w:val="24"/>
        </w:rPr>
        <w:t xml:space="preserve">Critical thinking skills are essential in dog training </w:t>
      </w:r>
    </w:p>
    <w:p w14:paraId="23BD0077" w14:textId="77777777" w:rsidR="00704DAB" w:rsidRDefault="00704DAB" w:rsidP="00BD1057">
      <w:pPr>
        <w:jc w:val="both"/>
        <w:rPr>
          <w:rFonts w:asciiTheme="minorHAnsi" w:hAnsiTheme="minorHAnsi" w:cstheme="minorHAnsi"/>
          <w:sz w:val="24"/>
          <w:szCs w:val="24"/>
        </w:rPr>
      </w:pPr>
    </w:p>
    <w:p w14:paraId="4CA190D0" w14:textId="6560FDD2" w:rsidR="00704DAB" w:rsidRPr="00B0788E" w:rsidRDefault="00704DAB" w:rsidP="00704DAB">
      <w:pPr>
        <w:jc w:val="both"/>
        <w:rPr>
          <w:rFonts w:asciiTheme="minorHAnsi" w:hAnsiTheme="minorHAnsi" w:cstheme="minorHAnsi"/>
          <w:sz w:val="24"/>
          <w:szCs w:val="24"/>
        </w:rPr>
      </w:pPr>
      <w:r w:rsidRPr="00B0788E">
        <w:rPr>
          <w:rFonts w:asciiTheme="minorHAnsi" w:hAnsiTheme="minorHAnsi" w:cstheme="minorHAnsi"/>
          <w:sz w:val="24"/>
          <w:szCs w:val="24"/>
        </w:rPr>
        <w:t xml:space="preserve">During the DTP participants are </w:t>
      </w:r>
      <w:r w:rsidRPr="00B0788E">
        <w:rPr>
          <w:rFonts w:asciiTheme="minorHAnsi" w:hAnsiTheme="minorHAnsi" w:cstheme="minorHAnsi"/>
          <w:sz w:val="24"/>
          <w:szCs w:val="24"/>
        </w:rPr>
        <w:t>assisted</w:t>
      </w:r>
      <w:r w:rsidRPr="00B0788E">
        <w:rPr>
          <w:rFonts w:asciiTheme="minorHAnsi" w:hAnsiTheme="minorHAnsi" w:cstheme="minorHAnsi"/>
          <w:sz w:val="24"/>
          <w:szCs w:val="24"/>
        </w:rPr>
        <w:t xml:space="preserve"> in journaling their experience, documenting their learning and growth. Journal prompts, which are used to support the self-enquiry and reflection as to ways in which the skills gained in the programme support their future aspirations.  </w:t>
      </w:r>
    </w:p>
    <w:p w14:paraId="18133F90" w14:textId="77777777" w:rsidR="00704DAB" w:rsidRDefault="00704DAB" w:rsidP="00BD1057">
      <w:pPr>
        <w:jc w:val="both"/>
        <w:rPr>
          <w:rFonts w:asciiTheme="minorHAnsi" w:hAnsiTheme="minorHAnsi" w:cstheme="minorHAnsi"/>
          <w:sz w:val="24"/>
          <w:szCs w:val="24"/>
        </w:rPr>
      </w:pPr>
    </w:p>
    <w:p w14:paraId="32109363" w14:textId="24C797B2" w:rsidR="00C72201" w:rsidRPr="00BD1057" w:rsidRDefault="00C72201" w:rsidP="00BD1057">
      <w:pPr>
        <w:jc w:val="both"/>
        <w:rPr>
          <w:rFonts w:asciiTheme="minorHAnsi" w:hAnsiTheme="minorHAnsi" w:cstheme="minorHAnsi"/>
          <w:i/>
          <w:sz w:val="24"/>
          <w:szCs w:val="24"/>
        </w:rPr>
      </w:pPr>
      <w:r>
        <w:rPr>
          <w:rFonts w:asciiTheme="minorHAnsi" w:hAnsiTheme="minorHAnsi" w:cstheme="minorHAnsi"/>
          <w:sz w:val="24"/>
          <w:szCs w:val="24"/>
        </w:rPr>
        <w:t xml:space="preserve"> Every participant will be given the choice as to whether they will train a dog intended to be rehomed to a family home, an assistance dog intended for an individual requiring support with a disability, or train a dog who will work alongside the police or other organisation. This provides an </w:t>
      </w:r>
      <w:r w:rsidRPr="00BD1057">
        <w:rPr>
          <w:rFonts w:asciiTheme="minorHAnsi" w:hAnsiTheme="minorHAnsi" w:cstheme="minorHAnsi"/>
          <w:sz w:val="24"/>
          <w:szCs w:val="24"/>
        </w:rPr>
        <w:t>element of autonomy</w:t>
      </w:r>
      <w:r w:rsidRPr="00877DA9">
        <w:rPr>
          <w:rFonts w:asciiTheme="minorHAnsi" w:hAnsiTheme="minorHAnsi" w:cstheme="minorHAnsi"/>
          <w:b/>
          <w:sz w:val="24"/>
          <w:szCs w:val="24"/>
        </w:rPr>
        <w:t xml:space="preserve"> </w:t>
      </w:r>
      <w:r>
        <w:rPr>
          <w:rFonts w:asciiTheme="minorHAnsi" w:hAnsiTheme="minorHAnsi" w:cstheme="minorHAnsi"/>
          <w:sz w:val="24"/>
          <w:szCs w:val="24"/>
        </w:rPr>
        <w:t>to the participants</w:t>
      </w:r>
      <w:r w:rsidR="00BD1057">
        <w:rPr>
          <w:rFonts w:asciiTheme="minorHAnsi" w:hAnsiTheme="minorHAnsi" w:cstheme="minorHAnsi"/>
          <w:sz w:val="24"/>
          <w:szCs w:val="24"/>
        </w:rPr>
        <w:t xml:space="preserve">, which is an essential component required for an individually to gain confidence in navigating their life. </w:t>
      </w:r>
      <w:r w:rsidR="006D48D3">
        <w:rPr>
          <w:rFonts w:asciiTheme="minorHAnsi" w:hAnsiTheme="minorHAnsi" w:cstheme="minorHAnsi"/>
          <w:sz w:val="24"/>
          <w:szCs w:val="24"/>
        </w:rPr>
        <w:t xml:space="preserve">As noted in the </w:t>
      </w:r>
      <w:proofErr w:type="gramStart"/>
      <w:r w:rsidR="006D48D3">
        <w:rPr>
          <w:rFonts w:asciiTheme="minorHAnsi" w:hAnsiTheme="minorHAnsi" w:cstheme="minorHAnsi"/>
          <w:sz w:val="24"/>
          <w:szCs w:val="24"/>
        </w:rPr>
        <w:t>needs</w:t>
      </w:r>
      <w:proofErr w:type="gramEnd"/>
      <w:r w:rsidR="006D48D3">
        <w:rPr>
          <w:rFonts w:asciiTheme="minorHAnsi" w:hAnsiTheme="minorHAnsi" w:cstheme="minorHAnsi"/>
          <w:sz w:val="24"/>
          <w:szCs w:val="24"/>
        </w:rPr>
        <w:t xml:space="preserve"> analysis, those who are NEET are more likely to lack </w:t>
      </w:r>
      <w:r w:rsidR="00BD1057">
        <w:rPr>
          <w:rFonts w:asciiTheme="minorHAnsi" w:hAnsiTheme="minorHAnsi" w:cstheme="minorHAnsi"/>
          <w:sz w:val="24"/>
          <w:szCs w:val="24"/>
        </w:rPr>
        <w:t>experience and employability skills such as CV writing</w:t>
      </w:r>
      <w:r w:rsidR="00704DAB">
        <w:rPr>
          <w:rFonts w:asciiTheme="minorHAnsi" w:hAnsiTheme="minorHAnsi" w:cstheme="minorHAnsi"/>
          <w:sz w:val="24"/>
          <w:szCs w:val="24"/>
        </w:rPr>
        <w:t xml:space="preserve"> </w:t>
      </w:r>
      <w:r w:rsidR="00704DAB">
        <w:rPr>
          <w:rFonts w:asciiTheme="minorHAnsi" w:hAnsiTheme="minorHAnsi" w:cstheme="minorHAnsi"/>
          <w:i/>
          <w:sz w:val="24"/>
          <w:szCs w:val="24"/>
        </w:rPr>
        <w:t xml:space="preserve">(Welsh Government, 2018). </w:t>
      </w:r>
      <w:r w:rsidR="00BD1057">
        <w:rPr>
          <w:rFonts w:asciiTheme="minorHAnsi" w:hAnsiTheme="minorHAnsi" w:cstheme="minorHAnsi"/>
          <w:sz w:val="24"/>
          <w:szCs w:val="24"/>
        </w:rPr>
        <w:t xml:space="preserve">In the DTP participants are supported in creating a profile of characteristics, a CV detailing the skills obtained and letter of recommendation for the dog they are training. </w:t>
      </w:r>
    </w:p>
    <w:p w14:paraId="3170A044" w14:textId="77777777" w:rsidR="00BD1057" w:rsidRDefault="00BD1057" w:rsidP="00BD1057">
      <w:pPr>
        <w:jc w:val="both"/>
        <w:rPr>
          <w:rFonts w:asciiTheme="minorHAnsi" w:hAnsiTheme="minorHAnsi" w:cstheme="minorHAnsi"/>
          <w:sz w:val="24"/>
          <w:szCs w:val="24"/>
        </w:rPr>
      </w:pPr>
    </w:p>
    <w:p w14:paraId="321D2F9D" w14:textId="77777777" w:rsidR="00BD1057" w:rsidRDefault="00BD1057" w:rsidP="00BD1057">
      <w:pPr>
        <w:jc w:val="both"/>
        <w:rPr>
          <w:rFonts w:asciiTheme="minorHAnsi" w:hAnsiTheme="minorHAnsi" w:cstheme="minorHAnsi"/>
          <w:sz w:val="24"/>
          <w:szCs w:val="24"/>
        </w:rPr>
      </w:pPr>
    </w:p>
    <w:p w14:paraId="2146CDE5" w14:textId="77777777" w:rsidR="00C72201" w:rsidRDefault="00C72201" w:rsidP="00BD1057">
      <w:pPr>
        <w:autoSpaceDE w:val="0"/>
        <w:autoSpaceDN w:val="0"/>
        <w:adjustRightInd w:val="0"/>
        <w:jc w:val="both"/>
        <w:rPr>
          <w:rFonts w:asciiTheme="minorHAnsi" w:hAnsiTheme="minorHAnsi" w:cstheme="minorHAnsi"/>
          <w:sz w:val="24"/>
          <w:szCs w:val="24"/>
        </w:rPr>
      </w:pPr>
    </w:p>
    <w:p w14:paraId="3455A156" w14:textId="77777777" w:rsidR="00C72201" w:rsidRPr="00B0788E" w:rsidRDefault="00C72201" w:rsidP="00BD1057">
      <w:pPr>
        <w:ind w:left="720"/>
        <w:jc w:val="both"/>
        <w:rPr>
          <w:rFonts w:asciiTheme="minorHAnsi" w:hAnsiTheme="minorHAnsi" w:cstheme="minorHAnsi"/>
          <w:sz w:val="24"/>
          <w:szCs w:val="24"/>
        </w:rPr>
      </w:pPr>
    </w:p>
    <w:p w14:paraId="541B1D3C" w14:textId="77777777" w:rsidR="00C72201" w:rsidRPr="00B0788E" w:rsidRDefault="00C72201"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The DTP develops GRIT </w:t>
      </w:r>
    </w:p>
    <w:p w14:paraId="2F3D5B18" w14:textId="77777777" w:rsidR="00C72201" w:rsidRPr="00B0788E" w:rsidRDefault="00C72201" w:rsidP="00BD1057">
      <w:pPr>
        <w:ind w:left="720"/>
        <w:jc w:val="both"/>
        <w:rPr>
          <w:rFonts w:asciiTheme="minorHAnsi" w:hAnsiTheme="minorHAnsi" w:cstheme="minorHAnsi"/>
          <w:sz w:val="24"/>
          <w:szCs w:val="24"/>
        </w:rPr>
      </w:pPr>
    </w:p>
    <w:p w14:paraId="5FDC6875" w14:textId="77777777" w:rsidR="00C72201" w:rsidRDefault="00C72201" w:rsidP="00BD1057">
      <w:pPr>
        <w:jc w:val="both"/>
        <w:rPr>
          <w:rFonts w:asciiTheme="minorHAnsi" w:hAnsiTheme="minorHAnsi" w:cstheme="minorHAnsi"/>
          <w:sz w:val="24"/>
          <w:szCs w:val="24"/>
        </w:rPr>
      </w:pPr>
      <w:r w:rsidRPr="00B0788E">
        <w:rPr>
          <w:rFonts w:asciiTheme="minorHAnsi" w:hAnsiTheme="minorHAnsi" w:cstheme="minorHAnsi"/>
          <w:sz w:val="24"/>
          <w:szCs w:val="24"/>
        </w:rPr>
        <w:t>Self-efficacy (</w:t>
      </w:r>
      <w:proofErr w:type="spellStart"/>
      <w:r w:rsidRPr="00B0788E">
        <w:rPr>
          <w:rFonts w:asciiTheme="minorHAnsi" w:hAnsiTheme="minorHAnsi" w:cstheme="minorHAnsi"/>
          <w:sz w:val="24"/>
          <w:szCs w:val="24"/>
        </w:rPr>
        <w:t>Leonardi</w:t>
      </w:r>
      <w:proofErr w:type="spellEnd"/>
      <w:r w:rsidRPr="00B0788E">
        <w:rPr>
          <w:rFonts w:asciiTheme="minorHAnsi" w:hAnsiTheme="minorHAnsi" w:cstheme="minorHAnsi"/>
          <w:sz w:val="24"/>
          <w:szCs w:val="24"/>
        </w:rPr>
        <w:t>, 2017)</w:t>
      </w:r>
    </w:p>
    <w:p w14:paraId="25A027F2" w14:textId="77777777" w:rsidR="00C72201" w:rsidRDefault="00C72201" w:rsidP="00BD1057">
      <w:pPr>
        <w:ind w:left="720"/>
        <w:jc w:val="both"/>
        <w:rPr>
          <w:rFonts w:asciiTheme="minorHAnsi" w:hAnsiTheme="minorHAnsi" w:cstheme="minorHAnsi"/>
          <w:sz w:val="24"/>
          <w:szCs w:val="24"/>
        </w:rPr>
      </w:pPr>
    </w:p>
    <w:p w14:paraId="0C2947C8" w14:textId="77777777" w:rsidR="00C72201" w:rsidRPr="00B0788E" w:rsidRDefault="00C72201" w:rsidP="00BD1057">
      <w:pPr>
        <w:jc w:val="both"/>
        <w:rPr>
          <w:rFonts w:asciiTheme="minorHAnsi" w:hAnsiTheme="minorHAnsi" w:cstheme="minorHAnsi"/>
          <w:sz w:val="24"/>
          <w:szCs w:val="24"/>
        </w:rPr>
      </w:pPr>
      <w:r w:rsidRPr="00B0788E">
        <w:rPr>
          <w:rFonts w:asciiTheme="minorHAnsi" w:hAnsiTheme="minorHAnsi" w:cstheme="minorHAnsi"/>
          <w:sz w:val="24"/>
          <w:szCs w:val="24"/>
        </w:rPr>
        <w:t>Emotion and behaviour management (</w:t>
      </w:r>
      <w:proofErr w:type="spellStart"/>
      <w:r w:rsidRPr="00B0788E">
        <w:rPr>
          <w:rFonts w:asciiTheme="minorHAnsi" w:hAnsiTheme="minorHAnsi" w:cstheme="minorHAnsi"/>
          <w:sz w:val="24"/>
          <w:szCs w:val="24"/>
        </w:rPr>
        <w:t>Leonardi</w:t>
      </w:r>
      <w:proofErr w:type="spellEnd"/>
      <w:r w:rsidRPr="00B0788E">
        <w:rPr>
          <w:rFonts w:asciiTheme="minorHAnsi" w:hAnsiTheme="minorHAnsi" w:cstheme="minorHAnsi"/>
          <w:sz w:val="24"/>
          <w:szCs w:val="24"/>
        </w:rPr>
        <w:t>, 2017)</w:t>
      </w:r>
    </w:p>
    <w:p w14:paraId="26B38778" w14:textId="77777777" w:rsidR="00C72201" w:rsidRDefault="00C72201" w:rsidP="00BD1057">
      <w:pPr>
        <w:jc w:val="both"/>
        <w:rPr>
          <w:rFonts w:asciiTheme="minorHAnsi" w:hAnsiTheme="minorHAnsi" w:cstheme="minorHAnsi"/>
          <w:sz w:val="24"/>
          <w:szCs w:val="24"/>
        </w:rPr>
      </w:pPr>
      <w:r w:rsidRPr="00B0788E">
        <w:rPr>
          <w:rFonts w:asciiTheme="minorHAnsi" w:hAnsiTheme="minorHAnsi" w:cstheme="minorHAnsi"/>
          <w:sz w:val="24"/>
          <w:szCs w:val="24"/>
        </w:rPr>
        <w:t>Motivation (</w:t>
      </w:r>
      <w:proofErr w:type="spellStart"/>
      <w:r w:rsidRPr="00B0788E">
        <w:rPr>
          <w:rFonts w:asciiTheme="minorHAnsi" w:hAnsiTheme="minorHAnsi" w:cstheme="minorHAnsi"/>
          <w:sz w:val="24"/>
          <w:szCs w:val="24"/>
        </w:rPr>
        <w:t>Leonardi</w:t>
      </w:r>
      <w:proofErr w:type="spellEnd"/>
      <w:r w:rsidRPr="00B0788E">
        <w:rPr>
          <w:rFonts w:asciiTheme="minorHAnsi" w:hAnsiTheme="minorHAnsi" w:cstheme="minorHAnsi"/>
          <w:sz w:val="24"/>
          <w:szCs w:val="24"/>
        </w:rPr>
        <w:t>, 2017)</w:t>
      </w:r>
    </w:p>
    <w:p w14:paraId="5060C8D4" w14:textId="77777777" w:rsidR="00C72201" w:rsidRDefault="00C72201" w:rsidP="00BD1057">
      <w:pPr>
        <w:jc w:val="both"/>
        <w:rPr>
          <w:rFonts w:asciiTheme="minorHAnsi" w:hAnsiTheme="minorHAnsi" w:cstheme="minorHAnsi"/>
          <w:sz w:val="24"/>
          <w:szCs w:val="24"/>
        </w:rPr>
      </w:pPr>
    </w:p>
    <w:p w14:paraId="2C055CBC" w14:textId="77777777" w:rsidR="00C72201" w:rsidRPr="00B0788E" w:rsidRDefault="00C72201" w:rsidP="00BD1057">
      <w:pPr>
        <w:jc w:val="both"/>
        <w:rPr>
          <w:rFonts w:asciiTheme="minorHAnsi" w:hAnsiTheme="minorHAnsi" w:cstheme="minorHAnsi"/>
          <w:sz w:val="24"/>
          <w:szCs w:val="24"/>
        </w:rPr>
      </w:pPr>
      <w:r>
        <w:rPr>
          <w:rFonts w:asciiTheme="minorHAnsi" w:hAnsiTheme="minorHAnsi" w:cstheme="minorHAnsi"/>
          <w:sz w:val="24"/>
          <w:szCs w:val="24"/>
        </w:rPr>
        <w:t xml:space="preserve">A participant of a DTP available in a Scottish prison expressed that by engaging in the programme and successfully training a dog and developing their skills was something they shared with family, which resulted in being a motivator in continuing their engagement. This sense of achievement and recognition from family can boost confidence and self-esteem, increasing the likelihood of engagement in employment or education. </w:t>
      </w:r>
    </w:p>
    <w:p w14:paraId="64C36B77" w14:textId="77777777" w:rsidR="00C72201" w:rsidRPr="00B0788E" w:rsidRDefault="00C72201" w:rsidP="00BD1057">
      <w:pPr>
        <w:ind w:left="720"/>
        <w:jc w:val="both"/>
        <w:rPr>
          <w:rFonts w:asciiTheme="minorHAnsi" w:hAnsiTheme="minorHAnsi" w:cstheme="minorHAnsi"/>
          <w:sz w:val="24"/>
          <w:szCs w:val="24"/>
        </w:rPr>
      </w:pPr>
    </w:p>
    <w:p w14:paraId="37FEA5E6" w14:textId="77777777" w:rsidR="00C72201" w:rsidRPr="00B0788E" w:rsidRDefault="00C72201" w:rsidP="00BD1057">
      <w:pPr>
        <w:jc w:val="both"/>
        <w:rPr>
          <w:rFonts w:asciiTheme="minorHAnsi" w:hAnsiTheme="minorHAnsi" w:cstheme="minorHAnsi"/>
          <w:sz w:val="24"/>
          <w:szCs w:val="24"/>
        </w:rPr>
      </w:pPr>
    </w:p>
    <w:p w14:paraId="3F2F3116" w14:textId="77777777" w:rsidR="00C72201" w:rsidRPr="00B0788E" w:rsidRDefault="00C72201" w:rsidP="00BD1057">
      <w:pPr>
        <w:jc w:val="both"/>
        <w:rPr>
          <w:rFonts w:asciiTheme="minorHAnsi" w:hAnsiTheme="minorHAnsi" w:cstheme="minorHAnsi"/>
          <w:sz w:val="24"/>
          <w:szCs w:val="24"/>
        </w:rPr>
      </w:pPr>
      <w:r w:rsidRPr="00B0788E">
        <w:rPr>
          <w:rFonts w:asciiTheme="minorHAnsi" w:hAnsiTheme="minorHAnsi" w:cstheme="minorHAnsi"/>
          <w:sz w:val="24"/>
          <w:szCs w:val="24"/>
        </w:rPr>
        <w:t>Fosters emotional intelligence and behavioural competences</w:t>
      </w:r>
    </w:p>
    <w:p w14:paraId="107AEC3E" w14:textId="77777777" w:rsidR="00C72201" w:rsidRPr="00B0788E" w:rsidRDefault="00C72201" w:rsidP="00BD1057">
      <w:pPr>
        <w:jc w:val="both"/>
        <w:rPr>
          <w:rFonts w:asciiTheme="minorHAnsi" w:hAnsiTheme="minorHAnsi" w:cstheme="minorHAnsi"/>
          <w:sz w:val="24"/>
          <w:szCs w:val="24"/>
        </w:rPr>
      </w:pPr>
      <w:r w:rsidRPr="00B0788E">
        <w:rPr>
          <w:rFonts w:asciiTheme="minorHAnsi" w:hAnsiTheme="minorHAnsi" w:cstheme="minorHAnsi"/>
          <w:sz w:val="24"/>
          <w:szCs w:val="24"/>
        </w:rPr>
        <w:t>Increase physical activity and wellness</w:t>
      </w:r>
    </w:p>
    <w:p w14:paraId="56C5B26E" w14:textId="77777777" w:rsidR="00C72201" w:rsidRPr="00B0788E" w:rsidRDefault="00C72201" w:rsidP="00BD1057">
      <w:pPr>
        <w:ind w:left="720"/>
        <w:jc w:val="both"/>
        <w:rPr>
          <w:rFonts w:asciiTheme="minorHAnsi" w:hAnsiTheme="minorHAnsi" w:cstheme="minorHAnsi"/>
          <w:sz w:val="24"/>
          <w:szCs w:val="24"/>
        </w:rPr>
      </w:pPr>
    </w:p>
    <w:p w14:paraId="795B10BB" w14:textId="77777777" w:rsidR="00C72201" w:rsidRPr="00B0788E" w:rsidRDefault="00C72201" w:rsidP="00BD1057">
      <w:pPr>
        <w:ind w:left="720"/>
        <w:jc w:val="both"/>
        <w:rPr>
          <w:rFonts w:asciiTheme="minorHAnsi" w:hAnsiTheme="minorHAnsi" w:cstheme="minorHAnsi"/>
          <w:sz w:val="24"/>
          <w:szCs w:val="24"/>
        </w:rPr>
      </w:pPr>
    </w:p>
    <w:p w14:paraId="359DCFEB" w14:textId="77777777" w:rsidR="00C72201" w:rsidRPr="00B0788E" w:rsidRDefault="00C72201" w:rsidP="00BD1057">
      <w:pPr>
        <w:jc w:val="both"/>
        <w:rPr>
          <w:rFonts w:asciiTheme="minorHAnsi" w:hAnsiTheme="minorHAnsi" w:cstheme="minorHAnsi"/>
          <w:sz w:val="24"/>
          <w:szCs w:val="24"/>
        </w:rPr>
      </w:pPr>
      <w:r w:rsidRPr="00B0788E">
        <w:rPr>
          <w:rFonts w:asciiTheme="minorHAnsi" w:hAnsiTheme="minorHAnsi" w:cstheme="minorHAnsi"/>
          <w:sz w:val="24"/>
          <w:szCs w:val="24"/>
        </w:rPr>
        <w:t>According to</w:t>
      </w:r>
      <w:proofErr w:type="gramStart"/>
      <w:r w:rsidRPr="00B0788E">
        <w:rPr>
          <w:rFonts w:asciiTheme="minorHAnsi" w:hAnsiTheme="minorHAnsi" w:cstheme="minorHAnsi"/>
          <w:sz w:val="24"/>
          <w:szCs w:val="24"/>
        </w:rPr>
        <w:t xml:space="preserve"> ..</w:t>
      </w:r>
      <w:proofErr w:type="gramEnd"/>
      <w:r w:rsidRPr="00B0788E">
        <w:rPr>
          <w:rFonts w:asciiTheme="minorHAnsi" w:hAnsiTheme="minorHAnsi" w:cstheme="minorHAnsi"/>
          <w:sz w:val="24"/>
          <w:szCs w:val="24"/>
        </w:rPr>
        <w:t xml:space="preserve"> many that are out of work struggle with self-motivation as they are not actively engaging in goal orientated tasks. Working with animals can provide a purpose to wake up and </w:t>
      </w:r>
    </w:p>
    <w:p w14:paraId="023E3920" w14:textId="77777777" w:rsidR="00C72201" w:rsidRPr="00B0788E" w:rsidRDefault="00C72201" w:rsidP="00BD1057">
      <w:pPr>
        <w:ind w:left="720"/>
        <w:jc w:val="both"/>
        <w:rPr>
          <w:rFonts w:asciiTheme="minorHAnsi" w:hAnsiTheme="minorHAnsi" w:cstheme="minorHAnsi"/>
          <w:sz w:val="24"/>
          <w:szCs w:val="24"/>
        </w:rPr>
      </w:pPr>
    </w:p>
    <w:p w14:paraId="7C4A424B" w14:textId="77777777" w:rsidR="00C72201" w:rsidRDefault="00C72201" w:rsidP="00BD1057">
      <w:pPr>
        <w:autoSpaceDE w:val="0"/>
        <w:autoSpaceDN w:val="0"/>
        <w:adjustRightInd w:val="0"/>
        <w:jc w:val="both"/>
        <w:rPr>
          <w:rFonts w:asciiTheme="minorHAnsi" w:hAnsiTheme="minorHAnsi" w:cstheme="minorHAnsi"/>
          <w:sz w:val="24"/>
          <w:szCs w:val="24"/>
        </w:rPr>
      </w:pPr>
    </w:p>
    <w:p w14:paraId="028AAD93" w14:textId="1D31A4AA" w:rsidR="006D48D3" w:rsidRDefault="006D48D3" w:rsidP="00BD1057">
      <w:pPr>
        <w:autoSpaceDE w:val="0"/>
        <w:autoSpaceDN w:val="0"/>
        <w:adjustRightInd w:val="0"/>
        <w:jc w:val="both"/>
        <w:rPr>
          <w:rFonts w:asciiTheme="minorHAnsi" w:hAnsiTheme="minorHAnsi" w:cstheme="minorHAnsi"/>
          <w:sz w:val="24"/>
          <w:szCs w:val="24"/>
        </w:rPr>
      </w:pPr>
    </w:p>
    <w:p w14:paraId="31731240" w14:textId="3F187B46" w:rsidR="006D48D3" w:rsidRPr="00E23F3D" w:rsidRDefault="006D48D3" w:rsidP="00BD1057">
      <w:pPr>
        <w:autoSpaceDE w:val="0"/>
        <w:autoSpaceDN w:val="0"/>
        <w:adjustRightInd w:val="0"/>
        <w:jc w:val="both"/>
        <w:rPr>
          <w:rFonts w:asciiTheme="minorHAnsi" w:eastAsiaTheme="minorHAnsi" w:hAnsiTheme="minorHAnsi" w:cstheme="minorHAnsi"/>
          <w:b/>
          <w:color w:val="353535"/>
          <w:sz w:val="24"/>
          <w:szCs w:val="24"/>
          <w:lang w:eastAsia="en-US"/>
        </w:rPr>
      </w:pPr>
      <w:r w:rsidRPr="00E23F3D">
        <w:rPr>
          <w:rFonts w:asciiTheme="minorHAnsi" w:hAnsiTheme="minorHAnsi" w:cstheme="minorHAnsi"/>
          <w:b/>
          <w:sz w:val="24"/>
          <w:szCs w:val="24"/>
        </w:rPr>
        <w:t>Upon completion of the programme, the participant will have enhanced their employability skills are developed the following</w:t>
      </w:r>
      <w:r w:rsidRPr="00E23F3D">
        <w:rPr>
          <w:rFonts w:asciiTheme="minorHAnsi" w:eastAsiaTheme="minorHAnsi" w:hAnsiTheme="minorHAnsi" w:cstheme="minorHAnsi"/>
          <w:b/>
          <w:color w:val="353535"/>
          <w:sz w:val="24"/>
          <w:szCs w:val="24"/>
          <w:lang w:eastAsia="en-US"/>
        </w:rPr>
        <w:t>:</w:t>
      </w:r>
    </w:p>
    <w:p w14:paraId="268FE4B0" w14:textId="77777777" w:rsidR="006D48D3"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p>
    <w:p w14:paraId="7944F9B1" w14:textId="40F7E31F" w:rsidR="006D48D3"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r>
        <w:rPr>
          <w:rFonts w:asciiTheme="minorHAnsi" w:eastAsiaTheme="minorHAnsi" w:hAnsiTheme="minorHAnsi" w:cstheme="minorHAnsi"/>
          <w:color w:val="353535"/>
          <w:sz w:val="24"/>
          <w:szCs w:val="24"/>
          <w:lang w:eastAsia="en-US"/>
        </w:rPr>
        <w:t>The ability to train dogs using ethical, evidence-based method</w:t>
      </w:r>
      <w:r w:rsidR="00E23F3D">
        <w:rPr>
          <w:rFonts w:asciiTheme="minorHAnsi" w:eastAsiaTheme="minorHAnsi" w:hAnsiTheme="minorHAnsi" w:cstheme="minorHAnsi"/>
          <w:color w:val="353535"/>
          <w:sz w:val="24"/>
          <w:szCs w:val="24"/>
          <w:lang w:eastAsia="en-US"/>
        </w:rPr>
        <w:t>s</w:t>
      </w:r>
      <w:r>
        <w:rPr>
          <w:rFonts w:asciiTheme="minorHAnsi" w:eastAsiaTheme="minorHAnsi" w:hAnsiTheme="minorHAnsi" w:cstheme="minorHAnsi"/>
          <w:color w:val="353535"/>
          <w:sz w:val="24"/>
          <w:szCs w:val="24"/>
          <w:lang w:eastAsia="en-US"/>
        </w:rPr>
        <w:t xml:space="preserve">. </w:t>
      </w:r>
    </w:p>
    <w:p w14:paraId="662BFF9F" w14:textId="77777777" w:rsidR="006D48D3"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r>
        <w:rPr>
          <w:rFonts w:asciiTheme="minorHAnsi" w:eastAsiaTheme="minorHAnsi" w:hAnsiTheme="minorHAnsi" w:cstheme="minorHAnsi"/>
          <w:color w:val="353535"/>
          <w:sz w:val="24"/>
          <w:szCs w:val="24"/>
          <w:lang w:eastAsia="en-US"/>
        </w:rPr>
        <w:t>An understanding of learning theory and behaviourism</w:t>
      </w:r>
    </w:p>
    <w:p w14:paraId="40FA6E93" w14:textId="77777777" w:rsidR="006D48D3"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r>
        <w:rPr>
          <w:rFonts w:asciiTheme="minorHAnsi" w:eastAsiaTheme="minorHAnsi" w:hAnsiTheme="minorHAnsi" w:cstheme="minorHAnsi"/>
          <w:color w:val="353535"/>
          <w:sz w:val="24"/>
          <w:szCs w:val="24"/>
          <w:lang w:eastAsia="en-US"/>
        </w:rPr>
        <w:t xml:space="preserve">Knowledge of canine communication and body language </w:t>
      </w:r>
    </w:p>
    <w:p w14:paraId="6270C1E3" w14:textId="77777777" w:rsidR="006D48D3"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r>
        <w:rPr>
          <w:rFonts w:asciiTheme="minorHAnsi" w:eastAsiaTheme="minorHAnsi" w:hAnsiTheme="minorHAnsi" w:cstheme="minorHAnsi"/>
          <w:color w:val="353535"/>
          <w:sz w:val="24"/>
          <w:szCs w:val="24"/>
          <w:lang w:eastAsia="en-US"/>
        </w:rPr>
        <w:t xml:space="preserve">An understanding of canine welfare </w:t>
      </w:r>
    </w:p>
    <w:p w14:paraId="1ACAFC0E" w14:textId="77777777" w:rsidR="006D48D3"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r>
        <w:rPr>
          <w:rFonts w:asciiTheme="minorHAnsi" w:eastAsiaTheme="minorHAnsi" w:hAnsiTheme="minorHAnsi" w:cstheme="minorHAnsi"/>
          <w:color w:val="353535"/>
          <w:sz w:val="24"/>
          <w:szCs w:val="24"/>
          <w:lang w:eastAsia="en-US"/>
        </w:rPr>
        <w:t xml:space="preserve">An understanding of (service dog regulation </w:t>
      </w:r>
      <w:proofErr w:type="spellStart"/>
      <w:proofErr w:type="gramStart"/>
      <w:r>
        <w:rPr>
          <w:rFonts w:asciiTheme="minorHAnsi" w:eastAsiaTheme="minorHAnsi" w:hAnsiTheme="minorHAnsi" w:cstheme="minorHAnsi"/>
          <w:color w:val="353535"/>
          <w:sz w:val="24"/>
          <w:szCs w:val="24"/>
          <w:lang w:eastAsia="en-US"/>
        </w:rPr>
        <w:t>requrements</w:t>
      </w:r>
      <w:proofErr w:type="spellEnd"/>
      <w:r>
        <w:rPr>
          <w:rFonts w:asciiTheme="minorHAnsi" w:eastAsiaTheme="minorHAnsi" w:hAnsiTheme="minorHAnsi" w:cstheme="minorHAnsi"/>
          <w:color w:val="353535"/>
          <w:sz w:val="24"/>
          <w:szCs w:val="24"/>
          <w:lang w:eastAsia="en-US"/>
        </w:rPr>
        <w:t xml:space="preserve"> )</w:t>
      </w:r>
      <w:proofErr w:type="gramEnd"/>
      <w:r>
        <w:rPr>
          <w:rFonts w:asciiTheme="minorHAnsi" w:eastAsiaTheme="minorHAnsi" w:hAnsiTheme="minorHAnsi" w:cstheme="minorHAnsi"/>
          <w:color w:val="353535"/>
          <w:sz w:val="24"/>
          <w:szCs w:val="24"/>
          <w:lang w:eastAsia="en-US"/>
        </w:rPr>
        <w:t xml:space="preserve"> </w:t>
      </w:r>
    </w:p>
    <w:p w14:paraId="78346FB6" w14:textId="77777777" w:rsidR="006D48D3"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r>
        <w:rPr>
          <w:rFonts w:asciiTheme="minorHAnsi" w:eastAsiaTheme="minorHAnsi" w:hAnsiTheme="minorHAnsi" w:cstheme="minorHAnsi"/>
          <w:color w:val="353535"/>
          <w:sz w:val="24"/>
          <w:szCs w:val="24"/>
          <w:lang w:eastAsia="en-US"/>
        </w:rPr>
        <w:t xml:space="preserve">An understanding of the science and practical applications of scent training, including medical detection and medical alert dogs. </w:t>
      </w:r>
    </w:p>
    <w:p w14:paraId="0EAE9607" w14:textId="77777777" w:rsidR="006D48D3"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r>
        <w:rPr>
          <w:rFonts w:asciiTheme="minorHAnsi" w:eastAsiaTheme="minorHAnsi" w:hAnsiTheme="minorHAnsi" w:cstheme="minorHAnsi"/>
          <w:color w:val="353535"/>
          <w:sz w:val="24"/>
          <w:szCs w:val="24"/>
          <w:lang w:eastAsia="en-US"/>
        </w:rPr>
        <w:t xml:space="preserve">A knowledge of olfactory physiology </w:t>
      </w:r>
    </w:p>
    <w:p w14:paraId="1B1CEB2C" w14:textId="77777777" w:rsidR="006D48D3"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p>
    <w:p w14:paraId="686808D8" w14:textId="77777777" w:rsidR="006D48D3" w:rsidRPr="00B0788E" w:rsidRDefault="006D48D3" w:rsidP="00BD1057">
      <w:pPr>
        <w:jc w:val="both"/>
        <w:rPr>
          <w:rFonts w:asciiTheme="minorHAnsi" w:hAnsiTheme="minorHAnsi" w:cstheme="minorHAnsi"/>
          <w:sz w:val="24"/>
          <w:szCs w:val="24"/>
        </w:rPr>
      </w:pPr>
      <w:r w:rsidRPr="00B0788E">
        <w:rPr>
          <w:rFonts w:asciiTheme="minorHAnsi" w:hAnsiTheme="minorHAnsi" w:cstheme="minorHAnsi"/>
          <w:sz w:val="24"/>
          <w:szCs w:val="24"/>
        </w:rPr>
        <w:t>Assessing body language</w:t>
      </w:r>
    </w:p>
    <w:p w14:paraId="7A282D44" w14:textId="77777777" w:rsidR="006D48D3" w:rsidRPr="00B0788E" w:rsidRDefault="006D48D3"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Engaging with wide range of members within community (residents, care workers, families) </w:t>
      </w:r>
    </w:p>
    <w:p w14:paraId="3F76C49C" w14:textId="77777777" w:rsidR="006D48D3" w:rsidRPr="00B0788E"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p>
    <w:p w14:paraId="51D08ED0" w14:textId="77777777" w:rsidR="006D48D3" w:rsidRPr="00B0788E"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r w:rsidRPr="00B0788E">
        <w:rPr>
          <w:rFonts w:asciiTheme="minorHAnsi" w:eastAsiaTheme="minorHAnsi" w:hAnsiTheme="minorHAnsi" w:cstheme="minorHAnsi"/>
          <w:color w:val="353535"/>
          <w:sz w:val="24"/>
          <w:szCs w:val="24"/>
          <w:lang w:eastAsia="en-US"/>
        </w:rPr>
        <w:t xml:space="preserve">Although some may pursue a career in dog training or similar, this DTP has been developed in a way that the participant is working on their own behaviour and skills, whilst training a dog. </w:t>
      </w:r>
    </w:p>
    <w:p w14:paraId="4903A298" w14:textId="77777777" w:rsidR="006D48D3" w:rsidRPr="00B0788E" w:rsidRDefault="006D48D3" w:rsidP="00BD1057">
      <w:pPr>
        <w:ind w:left="720"/>
        <w:jc w:val="both"/>
        <w:rPr>
          <w:rFonts w:asciiTheme="minorHAnsi" w:hAnsiTheme="minorHAnsi" w:cstheme="minorHAnsi"/>
          <w:sz w:val="24"/>
          <w:szCs w:val="24"/>
        </w:rPr>
      </w:pPr>
    </w:p>
    <w:p w14:paraId="6052F674" w14:textId="77777777" w:rsidR="006D48D3" w:rsidRPr="00B0788E" w:rsidRDefault="006D48D3"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Our participants will work with rescue dogs that require care and attention, which aims to provide a sense of purpose. </w:t>
      </w:r>
    </w:p>
    <w:p w14:paraId="69C5B567" w14:textId="77777777" w:rsidR="006D48D3" w:rsidRPr="00B0788E" w:rsidRDefault="006D48D3" w:rsidP="00BD1057">
      <w:pPr>
        <w:ind w:left="720"/>
        <w:jc w:val="both"/>
        <w:rPr>
          <w:rFonts w:asciiTheme="minorHAnsi" w:hAnsiTheme="minorHAnsi" w:cstheme="minorHAnsi"/>
          <w:sz w:val="24"/>
          <w:szCs w:val="24"/>
        </w:rPr>
      </w:pPr>
    </w:p>
    <w:p w14:paraId="7C79F92E" w14:textId="6D2292DE" w:rsidR="00E22A38" w:rsidRPr="00485114" w:rsidRDefault="00E22A38" w:rsidP="00BD1057">
      <w:pPr>
        <w:jc w:val="both"/>
        <w:rPr>
          <w:rFonts w:asciiTheme="minorHAnsi" w:hAnsiTheme="minorHAnsi" w:cstheme="minorHAnsi"/>
          <w:sz w:val="24"/>
          <w:szCs w:val="24"/>
        </w:rPr>
      </w:pPr>
    </w:p>
    <w:p w14:paraId="7AA7CD37" w14:textId="1278A102" w:rsidR="00485114" w:rsidRDefault="00485114" w:rsidP="00BD1057">
      <w:pPr>
        <w:jc w:val="both"/>
        <w:rPr>
          <w:rFonts w:asciiTheme="minorHAnsi" w:eastAsiaTheme="minorHAnsi" w:hAnsiTheme="minorHAnsi" w:cstheme="minorHAnsi"/>
          <w:i/>
          <w:color w:val="000000" w:themeColor="text1"/>
          <w:sz w:val="24"/>
          <w:szCs w:val="24"/>
          <w:lang w:eastAsia="en-US"/>
        </w:rPr>
      </w:pPr>
    </w:p>
    <w:p w14:paraId="38C57E1A" w14:textId="31DD408B" w:rsidR="00485114" w:rsidRPr="00485114" w:rsidRDefault="00485114" w:rsidP="00BD1057">
      <w:pPr>
        <w:jc w:val="both"/>
        <w:rPr>
          <w:rFonts w:asciiTheme="minorHAnsi" w:eastAsiaTheme="minorHAnsi" w:hAnsiTheme="minorHAnsi" w:cstheme="minorHAnsi"/>
          <w:color w:val="000000" w:themeColor="text1"/>
          <w:sz w:val="24"/>
          <w:szCs w:val="24"/>
          <w:lang w:eastAsia="en-US"/>
        </w:rPr>
      </w:pPr>
      <w:r>
        <w:rPr>
          <w:rFonts w:asciiTheme="minorHAnsi" w:hAnsiTheme="minorHAnsi" w:cstheme="minorHAnsi"/>
          <w:sz w:val="24"/>
          <w:szCs w:val="24"/>
        </w:rPr>
        <w:t xml:space="preserve">and will develop a growth mindset (Dweck, </w:t>
      </w:r>
      <w:proofErr w:type="gramStart"/>
      <w:r>
        <w:rPr>
          <w:rFonts w:asciiTheme="minorHAnsi" w:hAnsiTheme="minorHAnsi" w:cstheme="minorHAnsi"/>
          <w:sz w:val="24"/>
          <w:szCs w:val="24"/>
        </w:rPr>
        <w:t>201,,</w:t>
      </w:r>
      <w:proofErr w:type="gramEnd"/>
      <w:r>
        <w:rPr>
          <w:rFonts w:asciiTheme="minorHAnsi" w:hAnsiTheme="minorHAnsi" w:cstheme="minorHAnsi"/>
          <w:sz w:val="24"/>
          <w:szCs w:val="24"/>
        </w:rPr>
        <w:t xml:space="preserve">) which can identify unhelpful or destructive behaviour patterns, developing a plan and strategy to positively develop a new, more </w:t>
      </w:r>
      <w:proofErr w:type="spellStart"/>
      <w:r>
        <w:rPr>
          <w:rFonts w:asciiTheme="minorHAnsi" w:hAnsiTheme="minorHAnsi" w:cstheme="minorHAnsi"/>
          <w:sz w:val="24"/>
          <w:szCs w:val="24"/>
        </w:rPr>
        <w:t>benefical</w:t>
      </w:r>
      <w:proofErr w:type="spellEnd"/>
      <w:r>
        <w:rPr>
          <w:rFonts w:asciiTheme="minorHAnsi" w:hAnsiTheme="minorHAnsi" w:cstheme="minorHAnsi"/>
          <w:sz w:val="24"/>
          <w:szCs w:val="24"/>
        </w:rPr>
        <w:t xml:space="preserve"> behaviour  </w:t>
      </w:r>
    </w:p>
    <w:p w14:paraId="6CBA464A" w14:textId="77777777" w:rsidR="00B0788E" w:rsidRPr="00B0788E" w:rsidRDefault="00B0788E" w:rsidP="00BD1057">
      <w:pPr>
        <w:jc w:val="both"/>
        <w:rPr>
          <w:rFonts w:asciiTheme="minorHAnsi" w:hAnsiTheme="minorHAnsi" w:cstheme="minorHAnsi"/>
          <w:sz w:val="24"/>
          <w:szCs w:val="24"/>
        </w:rPr>
      </w:pPr>
    </w:p>
    <w:p w14:paraId="4C920F8E" w14:textId="77777777" w:rsidR="00B0788E" w:rsidRDefault="00B0788E" w:rsidP="00BD1057">
      <w:pPr>
        <w:autoSpaceDE w:val="0"/>
        <w:autoSpaceDN w:val="0"/>
        <w:adjustRightInd w:val="0"/>
        <w:jc w:val="both"/>
        <w:rPr>
          <w:rFonts w:asciiTheme="minorHAnsi" w:eastAsiaTheme="minorHAnsi" w:hAnsiTheme="minorHAnsi" w:cstheme="minorHAnsi"/>
          <w:color w:val="353535"/>
          <w:sz w:val="24"/>
          <w:szCs w:val="24"/>
          <w:lang w:eastAsia="en-US"/>
        </w:rPr>
      </w:pPr>
    </w:p>
    <w:p w14:paraId="746075F6" w14:textId="77777777" w:rsidR="00B0788E" w:rsidRPr="00B0788E" w:rsidRDefault="00B0788E" w:rsidP="00BD1057">
      <w:pPr>
        <w:autoSpaceDE w:val="0"/>
        <w:autoSpaceDN w:val="0"/>
        <w:adjustRightInd w:val="0"/>
        <w:jc w:val="both"/>
        <w:rPr>
          <w:rFonts w:asciiTheme="minorHAnsi" w:eastAsiaTheme="minorHAnsi" w:hAnsiTheme="minorHAnsi" w:cstheme="minorHAnsi"/>
          <w:color w:val="353535"/>
          <w:sz w:val="24"/>
          <w:szCs w:val="24"/>
          <w:lang w:eastAsia="en-US"/>
        </w:rPr>
      </w:pPr>
    </w:p>
    <w:p w14:paraId="653119A7" w14:textId="77777777" w:rsidR="00B0788E" w:rsidRPr="00B0788E" w:rsidRDefault="00B0788E" w:rsidP="00BD1057">
      <w:pPr>
        <w:jc w:val="both"/>
        <w:rPr>
          <w:rFonts w:asciiTheme="minorHAnsi" w:hAnsiTheme="minorHAnsi" w:cstheme="minorHAnsi"/>
          <w:sz w:val="24"/>
          <w:szCs w:val="24"/>
        </w:rPr>
      </w:pPr>
    </w:p>
    <w:p w14:paraId="1193BE91" w14:textId="2D463628" w:rsidR="00B0788E" w:rsidRDefault="00B0788E" w:rsidP="00BD1057">
      <w:pPr>
        <w:autoSpaceDE w:val="0"/>
        <w:autoSpaceDN w:val="0"/>
        <w:adjustRightInd w:val="0"/>
        <w:jc w:val="both"/>
        <w:rPr>
          <w:rFonts w:asciiTheme="minorHAnsi" w:eastAsiaTheme="minorHAnsi" w:hAnsiTheme="minorHAnsi" w:cstheme="minorHAnsi"/>
          <w:color w:val="353535"/>
          <w:sz w:val="24"/>
          <w:szCs w:val="24"/>
          <w:lang w:eastAsia="en-US"/>
        </w:rPr>
      </w:pPr>
      <w:r w:rsidRPr="00B0788E">
        <w:rPr>
          <w:rFonts w:asciiTheme="minorHAnsi" w:eastAsiaTheme="minorHAnsi" w:hAnsiTheme="minorHAnsi" w:cstheme="minorHAnsi"/>
          <w:color w:val="353535"/>
          <w:sz w:val="24"/>
          <w:szCs w:val="24"/>
          <w:lang w:eastAsia="en-US"/>
        </w:rPr>
        <w:t xml:space="preserve">Dogs are mediators of social interaction – supporting the development of social cognition.  </w:t>
      </w:r>
    </w:p>
    <w:p w14:paraId="79986090" w14:textId="65BD71D1" w:rsidR="00877DA9" w:rsidRDefault="00877DA9" w:rsidP="00BD1057">
      <w:pPr>
        <w:autoSpaceDE w:val="0"/>
        <w:autoSpaceDN w:val="0"/>
        <w:adjustRightInd w:val="0"/>
        <w:jc w:val="both"/>
        <w:rPr>
          <w:rFonts w:asciiTheme="minorHAnsi" w:eastAsiaTheme="minorHAnsi" w:hAnsiTheme="minorHAnsi" w:cstheme="minorHAnsi"/>
          <w:color w:val="353535"/>
          <w:sz w:val="24"/>
          <w:szCs w:val="24"/>
          <w:lang w:eastAsia="en-US"/>
        </w:rPr>
      </w:pPr>
    </w:p>
    <w:p w14:paraId="28E0BCC1" w14:textId="6F91972C" w:rsidR="00454035" w:rsidRPr="00B0788E" w:rsidRDefault="00077DD4"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Once the role of the dog is established they are linked to one or two participants in the program. We have found that the role of the dog effects how the person </w:t>
      </w:r>
    </w:p>
    <w:p w14:paraId="1805B031" w14:textId="77777777" w:rsidR="00B0788E" w:rsidRDefault="00B0788E" w:rsidP="00BD1057">
      <w:pPr>
        <w:jc w:val="both"/>
        <w:rPr>
          <w:rFonts w:asciiTheme="minorHAnsi" w:hAnsiTheme="minorHAnsi" w:cstheme="minorHAnsi"/>
          <w:sz w:val="24"/>
          <w:szCs w:val="24"/>
        </w:rPr>
      </w:pPr>
    </w:p>
    <w:p w14:paraId="74CD4B94" w14:textId="40ABD765" w:rsidR="006D48D3" w:rsidRDefault="00BD1057" w:rsidP="00BD1057">
      <w:pPr>
        <w:jc w:val="both"/>
        <w:rPr>
          <w:rFonts w:asciiTheme="minorHAnsi" w:hAnsiTheme="minorHAnsi" w:cstheme="minorHAnsi"/>
          <w:sz w:val="24"/>
          <w:szCs w:val="24"/>
        </w:rPr>
      </w:pPr>
      <w:r>
        <w:rPr>
          <w:rFonts w:asciiTheme="minorHAnsi" w:hAnsiTheme="minorHAnsi" w:cstheme="minorHAnsi"/>
          <w:sz w:val="24"/>
          <w:szCs w:val="24"/>
        </w:rPr>
        <w:t>It</w:t>
      </w:r>
      <w:r w:rsidR="006D48D3" w:rsidRPr="00B0788E">
        <w:rPr>
          <w:rFonts w:asciiTheme="minorHAnsi" w:hAnsiTheme="minorHAnsi" w:cstheme="minorHAnsi"/>
          <w:sz w:val="24"/>
          <w:szCs w:val="24"/>
        </w:rPr>
        <w:t xml:space="preserve"> is more likely that a person will be NEET if they have a disability </w:t>
      </w:r>
      <w:r>
        <w:rPr>
          <w:rFonts w:asciiTheme="minorHAnsi" w:hAnsiTheme="minorHAnsi" w:cstheme="minorHAnsi"/>
          <w:sz w:val="24"/>
          <w:szCs w:val="24"/>
        </w:rPr>
        <w:t xml:space="preserve">(appendix 2) </w:t>
      </w:r>
      <w:r w:rsidR="006D48D3" w:rsidRPr="00B0788E">
        <w:rPr>
          <w:rFonts w:asciiTheme="minorHAnsi" w:hAnsiTheme="minorHAnsi" w:cstheme="minorHAnsi"/>
          <w:i/>
          <w:sz w:val="24"/>
          <w:szCs w:val="24"/>
        </w:rPr>
        <w:t>(Welsh Government, 2020)</w:t>
      </w:r>
      <w:r w:rsidR="006D48D3">
        <w:rPr>
          <w:rFonts w:asciiTheme="minorHAnsi" w:hAnsiTheme="minorHAnsi" w:cstheme="minorHAnsi"/>
          <w:i/>
          <w:sz w:val="24"/>
          <w:szCs w:val="24"/>
        </w:rPr>
        <w:t xml:space="preserve">, </w:t>
      </w:r>
      <w:r w:rsidR="006D48D3">
        <w:rPr>
          <w:rFonts w:asciiTheme="minorHAnsi" w:hAnsiTheme="minorHAnsi" w:cstheme="minorHAnsi"/>
          <w:sz w:val="24"/>
          <w:szCs w:val="24"/>
        </w:rPr>
        <w:t>therefore,</w:t>
      </w:r>
      <w:r w:rsidR="006D48D3" w:rsidRPr="00B0788E">
        <w:rPr>
          <w:rFonts w:asciiTheme="minorHAnsi" w:hAnsiTheme="minorHAnsi" w:cstheme="minorHAnsi"/>
          <w:i/>
          <w:sz w:val="24"/>
          <w:szCs w:val="24"/>
        </w:rPr>
        <w:t xml:space="preserve"> </w:t>
      </w:r>
      <w:r w:rsidR="006D48D3" w:rsidRPr="00B0788E">
        <w:rPr>
          <w:rFonts w:asciiTheme="minorHAnsi" w:hAnsiTheme="minorHAnsi" w:cstheme="minorHAnsi"/>
          <w:sz w:val="24"/>
          <w:szCs w:val="24"/>
        </w:rPr>
        <w:t>it could benefit the participant to engage in the learning of how to train a</w:t>
      </w:r>
      <w:r w:rsidR="006D48D3">
        <w:rPr>
          <w:rFonts w:asciiTheme="minorHAnsi" w:hAnsiTheme="minorHAnsi" w:cstheme="minorHAnsi"/>
          <w:sz w:val="24"/>
          <w:szCs w:val="24"/>
        </w:rPr>
        <w:t>n assistance</w:t>
      </w:r>
      <w:r w:rsidR="006D48D3" w:rsidRPr="00B0788E">
        <w:rPr>
          <w:rFonts w:asciiTheme="minorHAnsi" w:hAnsiTheme="minorHAnsi" w:cstheme="minorHAnsi"/>
          <w:sz w:val="24"/>
          <w:szCs w:val="24"/>
        </w:rPr>
        <w:t xml:space="preserve"> dog.</w:t>
      </w:r>
      <w:r w:rsidR="006D48D3">
        <w:rPr>
          <w:rFonts w:asciiTheme="minorHAnsi" w:hAnsiTheme="minorHAnsi" w:cstheme="minorHAnsi"/>
          <w:sz w:val="24"/>
          <w:szCs w:val="24"/>
        </w:rPr>
        <w:t xml:space="preserve"> Assistance dogs can increase the independence of someone with a disability, increasing confidence and self-esteem, and reducing stress (</w:t>
      </w:r>
      <w:r w:rsidR="006D48D3">
        <w:rPr>
          <w:rFonts w:asciiTheme="minorHAnsi" w:hAnsiTheme="minorHAnsi" w:cstheme="minorHAnsi"/>
          <w:i/>
          <w:sz w:val="24"/>
          <w:szCs w:val="24"/>
        </w:rPr>
        <w:t>Yamamoto and Hart, 2019),</w:t>
      </w:r>
      <w:r w:rsidR="006D48D3">
        <w:rPr>
          <w:rFonts w:asciiTheme="minorHAnsi" w:hAnsiTheme="minorHAnsi" w:cstheme="minorHAnsi"/>
          <w:sz w:val="24"/>
          <w:szCs w:val="24"/>
        </w:rPr>
        <w:t xml:space="preserve"> which could aid the individual in gaining employment. </w:t>
      </w:r>
      <w:r w:rsidR="006D48D3" w:rsidRPr="00B0788E">
        <w:rPr>
          <w:rFonts w:asciiTheme="minorHAnsi" w:hAnsiTheme="minorHAnsi" w:cstheme="minorHAnsi"/>
          <w:sz w:val="24"/>
          <w:szCs w:val="24"/>
        </w:rPr>
        <w:t xml:space="preserve">A registered </w:t>
      </w:r>
      <w:r w:rsidR="006D48D3">
        <w:rPr>
          <w:rFonts w:asciiTheme="minorHAnsi" w:hAnsiTheme="minorHAnsi" w:cstheme="minorHAnsi"/>
          <w:sz w:val="24"/>
          <w:szCs w:val="24"/>
        </w:rPr>
        <w:t xml:space="preserve">assistance </w:t>
      </w:r>
      <w:r w:rsidR="006D48D3" w:rsidRPr="00B0788E">
        <w:rPr>
          <w:rFonts w:asciiTheme="minorHAnsi" w:hAnsiTheme="minorHAnsi" w:cstheme="minorHAnsi"/>
          <w:sz w:val="24"/>
          <w:szCs w:val="24"/>
        </w:rPr>
        <w:t xml:space="preserve">dog is trained to have at least three cues that </w:t>
      </w:r>
      <w:r w:rsidR="006D48D3">
        <w:rPr>
          <w:rFonts w:asciiTheme="minorHAnsi" w:hAnsiTheme="minorHAnsi" w:cstheme="minorHAnsi"/>
          <w:sz w:val="24"/>
          <w:szCs w:val="24"/>
        </w:rPr>
        <w:t>are</w:t>
      </w:r>
      <w:r w:rsidR="006D48D3" w:rsidRPr="00B0788E">
        <w:rPr>
          <w:rFonts w:asciiTheme="minorHAnsi" w:hAnsiTheme="minorHAnsi" w:cstheme="minorHAnsi"/>
          <w:sz w:val="24"/>
          <w:szCs w:val="24"/>
        </w:rPr>
        <w:t xml:space="preserve"> inaccessible for their handler, which c</w:t>
      </w:r>
      <w:r w:rsidR="006D48D3">
        <w:rPr>
          <w:rFonts w:asciiTheme="minorHAnsi" w:hAnsiTheme="minorHAnsi" w:cstheme="minorHAnsi"/>
          <w:sz w:val="24"/>
          <w:szCs w:val="24"/>
        </w:rPr>
        <w:t>an</w:t>
      </w:r>
      <w:r w:rsidR="006D48D3" w:rsidRPr="00B0788E">
        <w:rPr>
          <w:rFonts w:asciiTheme="minorHAnsi" w:hAnsiTheme="minorHAnsi" w:cstheme="minorHAnsi"/>
          <w:sz w:val="24"/>
          <w:szCs w:val="24"/>
        </w:rPr>
        <w:t xml:space="preserve"> include but not limited to</w:t>
      </w:r>
      <w:r w:rsidR="006D48D3">
        <w:rPr>
          <w:rFonts w:asciiTheme="minorHAnsi" w:hAnsiTheme="minorHAnsi" w:cstheme="minorHAnsi"/>
          <w:sz w:val="24"/>
          <w:szCs w:val="24"/>
        </w:rPr>
        <w:t>;</w:t>
      </w:r>
      <w:r w:rsidR="006D48D3" w:rsidRPr="00B0788E">
        <w:rPr>
          <w:rFonts w:asciiTheme="minorHAnsi" w:hAnsiTheme="minorHAnsi" w:cstheme="minorHAnsi"/>
          <w:sz w:val="24"/>
          <w:szCs w:val="24"/>
        </w:rPr>
        <w:t xml:space="preserve"> the dog picking things up from the floor, turning lights on/off, opening doors and emptying the washing machine. Engaging the young person in learning a new skill that is constructive and rewarding could be an effective method in re-engaging </w:t>
      </w:r>
      <w:r w:rsidR="006D48D3" w:rsidRPr="00B0788E">
        <w:rPr>
          <w:rFonts w:asciiTheme="minorHAnsi" w:hAnsiTheme="minorHAnsi" w:cstheme="minorHAnsi"/>
          <w:sz w:val="24"/>
          <w:szCs w:val="24"/>
        </w:rPr>
        <w:lastRenderedPageBreak/>
        <w:t xml:space="preserve">themselves to apply the learning to their own life and ultimately engage within their community. </w:t>
      </w:r>
    </w:p>
    <w:p w14:paraId="02D96900" w14:textId="77777777" w:rsidR="006D48D3" w:rsidRDefault="006D48D3" w:rsidP="00BD1057">
      <w:pPr>
        <w:ind w:left="720"/>
        <w:jc w:val="both"/>
        <w:rPr>
          <w:rFonts w:asciiTheme="minorHAnsi" w:hAnsiTheme="minorHAnsi" w:cstheme="minorHAnsi"/>
          <w:sz w:val="24"/>
          <w:szCs w:val="24"/>
        </w:rPr>
      </w:pPr>
    </w:p>
    <w:p w14:paraId="699DDEC4" w14:textId="1267C8E1" w:rsidR="006D48D3" w:rsidRPr="00B0788E" w:rsidRDefault="006D48D3" w:rsidP="00E23F3D">
      <w:pPr>
        <w:jc w:val="both"/>
        <w:rPr>
          <w:rFonts w:asciiTheme="minorHAnsi" w:hAnsiTheme="minorHAnsi" w:cstheme="minorHAnsi"/>
          <w:sz w:val="24"/>
          <w:szCs w:val="24"/>
        </w:rPr>
      </w:pPr>
      <w:r>
        <w:rPr>
          <w:rFonts w:asciiTheme="minorHAnsi" w:hAnsiTheme="minorHAnsi" w:cstheme="minorHAnsi"/>
          <w:sz w:val="24"/>
          <w:szCs w:val="24"/>
        </w:rPr>
        <w:t xml:space="preserve">Although some disabled participants may be limited in how they can practically train a dog, </w:t>
      </w:r>
      <w:r w:rsidR="00BD1057">
        <w:rPr>
          <w:rFonts w:asciiTheme="minorHAnsi" w:hAnsiTheme="minorHAnsi" w:cstheme="minorHAnsi"/>
          <w:sz w:val="24"/>
          <w:szCs w:val="24"/>
        </w:rPr>
        <w:t>they</w:t>
      </w:r>
      <w:r>
        <w:rPr>
          <w:rFonts w:asciiTheme="minorHAnsi" w:hAnsiTheme="minorHAnsi" w:cstheme="minorHAnsi"/>
          <w:sz w:val="24"/>
          <w:szCs w:val="24"/>
        </w:rPr>
        <w:t xml:space="preserve"> are an essential component to the training programme</w:t>
      </w:r>
      <w:r w:rsidR="00BD1057">
        <w:rPr>
          <w:rFonts w:asciiTheme="minorHAnsi" w:hAnsiTheme="minorHAnsi" w:cstheme="minorHAnsi"/>
          <w:sz w:val="24"/>
          <w:szCs w:val="24"/>
        </w:rPr>
        <w:t xml:space="preserve"> as dogs on the assistance dog training programme will need to be exposed to mobility equipment used by those who are disabled. </w:t>
      </w:r>
    </w:p>
    <w:p w14:paraId="68780721" w14:textId="77777777" w:rsidR="006D48D3" w:rsidRPr="00B0788E" w:rsidRDefault="006D48D3" w:rsidP="00BD1057">
      <w:pPr>
        <w:ind w:left="720"/>
        <w:jc w:val="both"/>
        <w:rPr>
          <w:rFonts w:asciiTheme="minorHAnsi" w:hAnsiTheme="minorHAnsi" w:cstheme="minorHAnsi"/>
          <w:sz w:val="24"/>
          <w:szCs w:val="24"/>
        </w:rPr>
      </w:pPr>
    </w:p>
    <w:p w14:paraId="03C2C7BC" w14:textId="77777777" w:rsidR="006D48D3" w:rsidRPr="00B0788E" w:rsidRDefault="006D48D3" w:rsidP="00BD1057">
      <w:pPr>
        <w:ind w:left="720"/>
        <w:jc w:val="both"/>
        <w:rPr>
          <w:rFonts w:asciiTheme="minorHAnsi" w:hAnsiTheme="minorHAnsi" w:cstheme="minorHAnsi"/>
          <w:sz w:val="24"/>
          <w:szCs w:val="24"/>
        </w:rPr>
      </w:pPr>
    </w:p>
    <w:p w14:paraId="6275187D" w14:textId="77777777" w:rsidR="006D48D3" w:rsidRPr="00B0788E" w:rsidRDefault="006D48D3" w:rsidP="00BD1057">
      <w:pPr>
        <w:ind w:left="720"/>
        <w:jc w:val="both"/>
        <w:rPr>
          <w:rFonts w:asciiTheme="minorHAnsi" w:hAnsiTheme="minorHAnsi" w:cstheme="minorHAnsi"/>
          <w:sz w:val="24"/>
          <w:szCs w:val="24"/>
        </w:rPr>
      </w:pPr>
    </w:p>
    <w:p w14:paraId="41395F28" w14:textId="77777777" w:rsidR="006D48D3" w:rsidRPr="00B0788E" w:rsidRDefault="006D48D3"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According to…. The average waiting list to have a dog professionally trained and registered as an assistance dog is …. Which suggests that developing the </w:t>
      </w:r>
      <w:proofErr w:type="spellStart"/>
      <w:r w:rsidRPr="00B0788E">
        <w:rPr>
          <w:rFonts w:asciiTheme="minorHAnsi" w:hAnsiTheme="minorHAnsi" w:cstheme="minorHAnsi"/>
          <w:sz w:val="24"/>
          <w:szCs w:val="24"/>
        </w:rPr>
        <w:t>persons</w:t>
      </w:r>
      <w:proofErr w:type="spellEnd"/>
      <w:r w:rsidRPr="00B0788E">
        <w:rPr>
          <w:rFonts w:asciiTheme="minorHAnsi" w:hAnsiTheme="minorHAnsi" w:cstheme="minorHAnsi"/>
          <w:sz w:val="24"/>
          <w:szCs w:val="24"/>
        </w:rPr>
        <w:t xml:space="preserve"> ability to train their own dog to perform useful behaviours could support the access of wider parts of their community, reducing the </w:t>
      </w:r>
      <w:proofErr w:type="gramStart"/>
      <w:r w:rsidRPr="00B0788E">
        <w:rPr>
          <w:rFonts w:asciiTheme="minorHAnsi" w:hAnsiTheme="minorHAnsi" w:cstheme="minorHAnsi"/>
          <w:sz w:val="24"/>
          <w:szCs w:val="24"/>
        </w:rPr>
        <w:t>time  their</w:t>
      </w:r>
      <w:proofErr w:type="gramEnd"/>
      <w:r w:rsidRPr="00B0788E">
        <w:rPr>
          <w:rFonts w:asciiTheme="minorHAnsi" w:hAnsiTheme="minorHAnsi" w:cstheme="minorHAnsi"/>
          <w:sz w:val="24"/>
          <w:szCs w:val="24"/>
        </w:rPr>
        <w:t xml:space="preserve"> opportunity of gaining work or training. &lt;&lt;&lt;&lt; elaborate??  Social mobilisation </w:t>
      </w:r>
    </w:p>
    <w:p w14:paraId="51046303" w14:textId="77777777" w:rsidR="006D48D3" w:rsidRPr="00B0788E" w:rsidRDefault="006D48D3" w:rsidP="00BD1057">
      <w:pPr>
        <w:ind w:left="720"/>
        <w:jc w:val="both"/>
        <w:rPr>
          <w:rFonts w:asciiTheme="minorHAnsi" w:hAnsiTheme="minorHAnsi" w:cstheme="minorHAnsi"/>
          <w:sz w:val="24"/>
          <w:szCs w:val="24"/>
        </w:rPr>
      </w:pPr>
    </w:p>
    <w:p w14:paraId="30574FFE" w14:textId="77777777" w:rsidR="006D48D3" w:rsidRPr="00B0788E" w:rsidRDefault="006D48D3" w:rsidP="00BD1057">
      <w:pPr>
        <w:autoSpaceDE w:val="0"/>
        <w:autoSpaceDN w:val="0"/>
        <w:adjustRightInd w:val="0"/>
        <w:ind w:left="720"/>
        <w:jc w:val="both"/>
        <w:rPr>
          <w:rFonts w:asciiTheme="minorHAnsi" w:eastAsiaTheme="minorHAnsi" w:hAnsiTheme="minorHAnsi" w:cstheme="minorHAnsi"/>
          <w:color w:val="353535"/>
          <w:sz w:val="24"/>
          <w:szCs w:val="24"/>
          <w:lang w:eastAsia="en-US"/>
        </w:rPr>
      </w:pPr>
    </w:p>
    <w:p w14:paraId="19915406" w14:textId="77777777" w:rsidR="006D48D3" w:rsidRPr="00B0788E" w:rsidRDefault="006D48D3"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When training dogs it is vital that the </w:t>
      </w:r>
      <w:proofErr w:type="gramStart"/>
      <w:r w:rsidRPr="00B0788E">
        <w:rPr>
          <w:rFonts w:asciiTheme="minorHAnsi" w:hAnsiTheme="minorHAnsi" w:cstheme="minorHAnsi"/>
          <w:sz w:val="24"/>
          <w:szCs w:val="24"/>
        </w:rPr>
        <w:t>dogs</w:t>
      </w:r>
      <w:proofErr w:type="gramEnd"/>
      <w:r w:rsidRPr="00B0788E">
        <w:rPr>
          <w:rFonts w:asciiTheme="minorHAnsi" w:hAnsiTheme="minorHAnsi" w:cstheme="minorHAnsi"/>
          <w:sz w:val="24"/>
          <w:szCs w:val="24"/>
        </w:rPr>
        <w:t xml:space="preserve"> health and temperament are considered so that appropriate methods are used. This consideration could be reflected when the young person is learning something new </w:t>
      </w:r>
    </w:p>
    <w:p w14:paraId="77512838" w14:textId="77777777" w:rsidR="006D48D3" w:rsidRPr="00B0788E" w:rsidRDefault="006D48D3" w:rsidP="00BD1057">
      <w:pPr>
        <w:ind w:left="720"/>
        <w:jc w:val="both"/>
        <w:rPr>
          <w:rFonts w:asciiTheme="minorHAnsi" w:hAnsiTheme="minorHAnsi" w:cstheme="minorHAnsi"/>
          <w:sz w:val="24"/>
          <w:szCs w:val="24"/>
        </w:rPr>
      </w:pPr>
    </w:p>
    <w:p w14:paraId="7F80D577" w14:textId="77777777" w:rsidR="006D48D3" w:rsidRPr="00B0788E" w:rsidRDefault="006D48D3" w:rsidP="00BD1057">
      <w:pPr>
        <w:ind w:left="720"/>
        <w:jc w:val="both"/>
        <w:rPr>
          <w:rFonts w:asciiTheme="minorHAnsi" w:hAnsiTheme="minorHAnsi" w:cstheme="minorHAnsi"/>
          <w:sz w:val="24"/>
          <w:szCs w:val="24"/>
        </w:rPr>
      </w:pPr>
    </w:p>
    <w:p w14:paraId="0C8A3071" w14:textId="77777777" w:rsidR="006D48D3" w:rsidRPr="00B0788E" w:rsidRDefault="006D48D3" w:rsidP="00BD1057">
      <w:pPr>
        <w:jc w:val="both"/>
        <w:rPr>
          <w:rFonts w:asciiTheme="minorHAnsi" w:hAnsiTheme="minorHAnsi" w:cstheme="minorHAnsi"/>
          <w:sz w:val="24"/>
          <w:szCs w:val="24"/>
        </w:rPr>
      </w:pPr>
    </w:p>
    <w:p w14:paraId="2C711C6B" w14:textId="77777777" w:rsidR="006D48D3" w:rsidRPr="00B0788E" w:rsidRDefault="006D48D3" w:rsidP="00BD1057">
      <w:pPr>
        <w:jc w:val="both"/>
        <w:rPr>
          <w:rFonts w:asciiTheme="minorHAnsi" w:hAnsiTheme="minorHAnsi" w:cstheme="minorHAnsi"/>
          <w:sz w:val="24"/>
          <w:szCs w:val="24"/>
        </w:rPr>
      </w:pPr>
      <w:r>
        <w:rPr>
          <w:rFonts w:asciiTheme="minorHAnsi" w:hAnsiTheme="minorHAnsi" w:cstheme="minorHAnsi"/>
          <w:sz w:val="24"/>
          <w:szCs w:val="24"/>
        </w:rPr>
        <w:t xml:space="preserve">According to Dogs Trust (2020) there is an estimated 18.5 million dogs in the UK, which continues to increase, with many opting to rescue from Europe due to strict adoption rules within UK rescue centres. </w:t>
      </w:r>
      <w:r w:rsidRPr="00B0788E">
        <w:rPr>
          <w:rFonts w:asciiTheme="minorHAnsi" w:hAnsiTheme="minorHAnsi" w:cstheme="minorHAnsi"/>
          <w:sz w:val="24"/>
          <w:szCs w:val="24"/>
        </w:rPr>
        <w:t>Dogs used on the programme will have been sourced from various rescue centres in South Wales and assessed as to whether they would be best suited to life as a pet dog, service dog or work alongside the police</w:t>
      </w:r>
      <w:r>
        <w:rPr>
          <w:rFonts w:asciiTheme="minorHAnsi" w:hAnsiTheme="minorHAnsi" w:cstheme="minorHAnsi"/>
          <w:sz w:val="24"/>
          <w:szCs w:val="24"/>
        </w:rPr>
        <w:t xml:space="preserve"> or other organisation. </w:t>
      </w:r>
    </w:p>
    <w:p w14:paraId="0A5C05A6" w14:textId="77777777" w:rsidR="006D48D3" w:rsidRDefault="006D48D3" w:rsidP="00BD1057">
      <w:pPr>
        <w:ind w:left="720"/>
        <w:jc w:val="both"/>
        <w:rPr>
          <w:rFonts w:asciiTheme="minorHAnsi" w:hAnsiTheme="minorHAnsi" w:cstheme="minorHAnsi"/>
          <w:sz w:val="24"/>
          <w:szCs w:val="24"/>
        </w:rPr>
      </w:pPr>
    </w:p>
    <w:p w14:paraId="07515D71" w14:textId="77777777" w:rsidR="006D48D3" w:rsidRDefault="006D48D3" w:rsidP="00BD1057">
      <w:pPr>
        <w:ind w:left="720"/>
        <w:jc w:val="both"/>
        <w:rPr>
          <w:rFonts w:asciiTheme="minorHAnsi" w:hAnsiTheme="minorHAnsi" w:cstheme="minorHAnsi"/>
          <w:sz w:val="24"/>
          <w:szCs w:val="24"/>
        </w:rPr>
      </w:pPr>
    </w:p>
    <w:p w14:paraId="577A6B00" w14:textId="77777777" w:rsidR="006D48D3" w:rsidRPr="00B0788E" w:rsidRDefault="006D48D3" w:rsidP="00BD1057">
      <w:pPr>
        <w:jc w:val="both"/>
        <w:rPr>
          <w:rFonts w:asciiTheme="minorHAnsi" w:hAnsiTheme="minorHAnsi" w:cstheme="minorHAnsi"/>
          <w:sz w:val="24"/>
          <w:szCs w:val="24"/>
        </w:rPr>
      </w:pPr>
      <w:r w:rsidRPr="00B0788E">
        <w:rPr>
          <w:rFonts w:asciiTheme="minorHAnsi" w:hAnsiTheme="minorHAnsi" w:cstheme="minorHAnsi"/>
          <w:sz w:val="24"/>
          <w:szCs w:val="24"/>
        </w:rPr>
        <w:t>This comes with the expectation of the dog behaving</w:t>
      </w:r>
      <w:proofErr w:type="gramStart"/>
      <w:r w:rsidRPr="00B0788E">
        <w:rPr>
          <w:rFonts w:asciiTheme="minorHAnsi" w:hAnsiTheme="minorHAnsi" w:cstheme="minorHAnsi"/>
          <w:sz w:val="24"/>
          <w:szCs w:val="24"/>
        </w:rPr>
        <w:t>…..</w:t>
      </w:r>
      <w:proofErr w:type="gramEnd"/>
      <w:r w:rsidRPr="00B0788E">
        <w:rPr>
          <w:rFonts w:asciiTheme="minorHAnsi" w:hAnsiTheme="minorHAnsi" w:cstheme="minorHAnsi"/>
          <w:sz w:val="24"/>
          <w:szCs w:val="24"/>
        </w:rPr>
        <w:t xml:space="preserve"> </w:t>
      </w:r>
      <w:proofErr w:type="gramStart"/>
      <w:r w:rsidRPr="00B0788E">
        <w:rPr>
          <w:rFonts w:asciiTheme="minorHAnsi" w:hAnsiTheme="minorHAnsi" w:cstheme="minorHAnsi"/>
          <w:sz w:val="24"/>
          <w:szCs w:val="24"/>
        </w:rPr>
        <w:t>therefore</w:t>
      </w:r>
      <w:proofErr w:type="gramEnd"/>
      <w:r w:rsidRPr="00B0788E">
        <w:rPr>
          <w:rFonts w:asciiTheme="minorHAnsi" w:hAnsiTheme="minorHAnsi" w:cstheme="minorHAnsi"/>
          <w:sz w:val="24"/>
          <w:szCs w:val="24"/>
        </w:rPr>
        <w:t xml:space="preserve"> delivering a programme that shares effective methods of training that can enhance the well-being of the owner is </w:t>
      </w:r>
    </w:p>
    <w:p w14:paraId="0E67CCA0" w14:textId="77777777" w:rsidR="006D48D3" w:rsidRPr="00B0788E" w:rsidRDefault="006D48D3" w:rsidP="00BD1057">
      <w:pPr>
        <w:ind w:left="720"/>
        <w:jc w:val="both"/>
        <w:rPr>
          <w:rFonts w:asciiTheme="minorHAnsi" w:hAnsiTheme="minorHAnsi" w:cstheme="minorHAnsi"/>
          <w:sz w:val="24"/>
          <w:szCs w:val="24"/>
        </w:rPr>
      </w:pPr>
    </w:p>
    <w:p w14:paraId="3F21BFA3" w14:textId="77777777" w:rsidR="006D48D3" w:rsidRPr="00B0788E" w:rsidRDefault="006D48D3"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The use of therapy dogs within educational settings is increasing, which is expanding the research on how </w:t>
      </w:r>
      <w:proofErr w:type="gramStart"/>
      <w:r w:rsidRPr="00B0788E">
        <w:rPr>
          <w:rFonts w:asciiTheme="minorHAnsi" w:hAnsiTheme="minorHAnsi" w:cstheme="minorHAnsi"/>
          <w:sz w:val="24"/>
          <w:szCs w:val="24"/>
        </w:rPr>
        <w:t>this benefits participants of these programmes</w:t>
      </w:r>
      <w:proofErr w:type="gramEnd"/>
      <w:r w:rsidRPr="00B0788E">
        <w:rPr>
          <w:rFonts w:asciiTheme="minorHAnsi" w:hAnsiTheme="minorHAnsi" w:cstheme="minorHAnsi"/>
          <w:sz w:val="24"/>
          <w:szCs w:val="24"/>
        </w:rPr>
        <w:t xml:space="preserve">. </w:t>
      </w:r>
    </w:p>
    <w:p w14:paraId="0CC19BD2" w14:textId="77777777" w:rsidR="006D48D3" w:rsidRPr="00B0788E" w:rsidRDefault="006D48D3" w:rsidP="00BD1057">
      <w:pPr>
        <w:ind w:left="720"/>
        <w:jc w:val="both"/>
        <w:rPr>
          <w:rFonts w:asciiTheme="minorHAnsi" w:hAnsiTheme="minorHAnsi" w:cstheme="minorHAnsi"/>
          <w:sz w:val="24"/>
          <w:szCs w:val="24"/>
        </w:rPr>
      </w:pPr>
    </w:p>
    <w:p w14:paraId="7A838554" w14:textId="77777777" w:rsidR="006D48D3" w:rsidRPr="00B0788E" w:rsidRDefault="006D48D3" w:rsidP="00BD1057">
      <w:pPr>
        <w:jc w:val="both"/>
        <w:rPr>
          <w:rFonts w:asciiTheme="minorHAnsi" w:hAnsiTheme="minorHAnsi" w:cstheme="minorHAnsi"/>
          <w:sz w:val="24"/>
          <w:szCs w:val="24"/>
        </w:rPr>
      </w:pPr>
    </w:p>
    <w:p w14:paraId="229ED0A4" w14:textId="77777777" w:rsidR="006D48D3" w:rsidRPr="00B0788E"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p>
    <w:p w14:paraId="41B6F76C" w14:textId="77777777" w:rsidR="006D48D3" w:rsidRPr="00B0788E" w:rsidRDefault="006D48D3" w:rsidP="00BD1057">
      <w:pPr>
        <w:jc w:val="both"/>
        <w:rPr>
          <w:rFonts w:asciiTheme="minorHAnsi" w:hAnsiTheme="minorHAnsi" w:cstheme="minorHAnsi"/>
          <w:sz w:val="24"/>
          <w:szCs w:val="24"/>
        </w:rPr>
      </w:pPr>
    </w:p>
    <w:p w14:paraId="233ECDE4" w14:textId="77777777" w:rsidR="006D48D3" w:rsidRPr="00B0788E" w:rsidRDefault="006D48D3" w:rsidP="00BD1057">
      <w:pPr>
        <w:ind w:left="720"/>
        <w:jc w:val="both"/>
        <w:rPr>
          <w:rFonts w:asciiTheme="minorHAnsi" w:hAnsiTheme="minorHAnsi" w:cstheme="minorHAnsi"/>
          <w:sz w:val="24"/>
          <w:szCs w:val="24"/>
        </w:rPr>
      </w:pPr>
    </w:p>
    <w:p w14:paraId="3B6D6DA2" w14:textId="77777777" w:rsidR="006D48D3" w:rsidRPr="00B0788E" w:rsidRDefault="006D48D3" w:rsidP="00BD1057">
      <w:pPr>
        <w:jc w:val="both"/>
        <w:rPr>
          <w:rFonts w:asciiTheme="minorHAnsi" w:hAnsiTheme="minorHAnsi" w:cstheme="minorHAnsi"/>
          <w:b/>
          <w:sz w:val="24"/>
          <w:szCs w:val="24"/>
        </w:rPr>
      </w:pPr>
      <w:r w:rsidRPr="00B0788E">
        <w:rPr>
          <w:rFonts w:asciiTheme="minorHAnsi" w:hAnsiTheme="minorHAnsi" w:cstheme="minorHAnsi"/>
          <w:b/>
          <w:sz w:val="24"/>
          <w:szCs w:val="24"/>
        </w:rPr>
        <w:t xml:space="preserve">Why dogs. Why rescue dog </w:t>
      </w:r>
    </w:p>
    <w:p w14:paraId="7013B677" w14:textId="77777777" w:rsidR="006D48D3" w:rsidRPr="00B0788E" w:rsidRDefault="006D48D3"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According to … the number of rescue dogs exceeded … </w:t>
      </w:r>
    </w:p>
    <w:p w14:paraId="3F4BF289" w14:textId="77777777" w:rsidR="006D48D3" w:rsidRPr="00B0788E" w:rsidRDefault="006D48D3"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A combination of impulse purchases and lack of understanding of dogs lead to many being left at rescue centres. </w:t>
      </w:r>
    </w:p>
    <w:p w14:paraId="5FA43C9F" w14:textId="77777777" w:rsidR="006D48D3" w:rsidRPr="00B0788E" w:rsidRDefault="006D48D3" w:rsidP="00BD1057">
      <w:pPr>
        <w:ind w:left="720"/>
        <w:jc w:val="both"/>
        <w:rPr>
          <w:rFonts w:asciiTheme="minorHAnsi" w:hAnsiTheme="minorHAnsi" w:cstheme="minorHAnsi"/>
          <w:sz w:val="24"/>
          <w:szCs w:val="24"/>
        </w:rPr>
      </w:pPr>
    </w:p>
    <w:p w14:paraId="3AB68B36" w14:textId="77777777" w:rsidR="006D48D3" w:rsidRPr="00B0788E" w:rsidRDefault="006D48D3" w:rsidP="00BD1057">
      <w:pPr>
        <w:jc w:val="both"/>
        <w:rPr>
          <w:rFonts w:asciiTheme="minorHAnsi" w:hAnsiTheme="minorHAnsi" w:cstheme="minorHAnsi"/>
          <w:sz w:val="24"/>
          <w:szCs w:val="24"/>
        </w:rPr>
      </w:pPr>
      <w:r w:rsidRPr="00B0788E">
        <w:rPr>
          <w:rFonts w:asciiTheme="minorHAnsi" w:hAnsiTheme="minorHAnsi" w:cstheme="minorHAnsi"/>
          <w:sz w:val="24"/>
          <w:szCs w:val="24"/>
        </w:rPr>
        <w:lastRenderedPageBreak/>
        <w:t xml:space="preserve">Creating the dog training community engagement project therefore addresses the needs of those are </w:t>
      </w:r>
      <w:proofErr w:type="spellStart"/>
      <w:r w:rsidRPr="00B0788E">
        <w:rPr>
          <w:rFonts w:asciiTheme="minorHAnsi" w:hAnsiTheme="minorHAnsi" w:cstheme="minorHAnsi"/>
          <w:sz w:val="24"/>
          <w:szCs w:val="24"/>
        </w:rPr>
        <w:t>are</w:t>
      </w:r>
      <w:proofErr w:type="spellEnd"/>
      <w:r w:rsidRPr="00B0788E">
        <w:rPr>
          <w:rFonts w:asciiTheme="minorHAnsi" w:hAnsiTheme="minorHAnsi" w:cstheme="minorHAnsi"/>
          <w:sz w:val="24"/>
          <w:szCs w:val="24"/>
        </w:rPr>
        <w:t xml:space="preserve"> NEET </w:t>
      </w:r>
      <w:proofErr w:type="spellStart"/>
      <w:r w:rsidRPr="00B0788E">
        <w:rPr>
          <w:rFonts w:asciiTheme="minorHAnsi" w:hAnsiTheme="minorHAnsi" w:cstheme="minorHAnsi"/>
          <w:sz w:val="24"/>
          <w:szCs w:val="24"/>
        </w:rPr>
        <w:t>aswell</w:t>
      </w:r>
      <w:proofErr w:type="spellEnd"/>
      <w:r w:rsidRPr="00B0788E">
        <w:rPr>
          <w:rFonts w:asciiTheme="minorHAnsi" w:hAnsiTheme="minorHAnsi" w:cstheme="minorHAnsi"/>
          <w:sz w:val="24"/>
          <w:szCs w:val="24"/>
        </w:rPr>
        <w:t xml:space="preserve"> as reducing the number of dogs that would otherwise be euthanised or </w:t>
      </w:r>
    </w:p>
    <w:p w14:paraId="08075C3B" w14:textId="77777777" w:rsidR="006D48D3" w:rsidRPr="00B0788E" w:rsidRDefault="006D48D3" w:rsidP="00BD1057">
      <w:pPr>
        <w:ind w:left="720"/>
        <w:jc w:val="both"/>
        <w:rPr>
          <w:rFonts w:asciiTheme="minorHAnsi" w:hAnsiTheme="minorHAnsi" w:cstheme="minorHAnsi"/>
          <w:b/>
          <w:sz w:val="24"/>
          <w:szCs w:val="24"/>
          <w:u w:val="single"/>
        </w:rPr>
      </w:pPr>
    </w:p>
    <w:p w14:paraId="0B806C96" w14:textId="77777777" w:rsidR="006D48D3" w:rsidRPr="00B0788E" w:rsidRDefault="006D48D3" w:rsidP="00BD1057">
      <w:pPr>
        <w:ind w:left="720"/>
        <w:jc w:val="both"/>
        <w:rPr>
          <w:rFonts w:asciiTheme="minorHAnsi" w:hAnsiTheme="minorHAnsi" w:cstheme="minorHAnsi"/>
          <w:sz w:val="24"/>
          <w:szCs w:val="24"/>
        </w:rPr>
      </w:pPr>
    </w:p>
    <w:p w14:paraId="58D2785A" w14:textId="77777777" w:rsidR="006D48D3" w:rsidRPr="00B0788E" w:rsidRDefault="006D48D3"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Considering a </w:t>
      </w:r>
      <w:proofErr w:type="gramStart"/>
      <w:r w:rsidRPr="00B0788E">
        <w:rPr>
          <w:rFonts w:asciiTheme="minorHAnsi" w:hAnsiTheme="minorHAnsi" w:cstheme="minorHAnsi"/>
          <w:sz w:val="24"/>
          <w:szCs w:val="24"/>
        </w:rPr>
        <w:t>dogs</w:t>
      </w:r>
      <w:proofErr w:type="gramEnd"/>
      <w:r w:rsidRPr="00B0788E">
        <w:rPr>
          <w:rFonts w:asciiTheme="minorHAnsi" w:hAnsiTheme="minorHAnsi" w:cstheme="minorHAnsi"/>
          <w:sz w:val="24"/>
          <w:szCs w:val="24"/>
        </w:rPr>
        <w:t xml:space="preserve"> welfare needs has a potential of acting as a prompt for the young person to think about their own health and well-being needs</w:t>
      </w:r>
    </w:p>
    <w:p w14:paraId="78AD0293" w14:textId="77777777" w:rsidR="006D48D3" w:rsidRPr="00B0788E"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p>
    <w:p w14:paraId="2048AE0D" w14:textId="77777777" w:rsidR="006D48D3" w:rsidRPr="00B0788E"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r w:rsidRPr="00B0788E">
        <w:rPr>
          <w:rFonts w:asciiTheme="minorHAnsi" w:eastAsiaTheme="minorHAnsi" w:hAnsiTheme="minorHAnsi" w:cstheme="minorHAnsi"/>
          <w:color w:val="353535"/>
          <w:sz w:val="24"/>
          <w:szCs w:val="24"/>
          <w:lang w:eastAsia="en-US"/>
        </w:rPr>
        <w:t xml:space="preserve">This suggests that animal-assisted interventions can support participants in developing their awareness in how they can contribute to their community </w:t>
      </w:r>
    </w:p>
    <w:p w14:paraId="1F49EAE3" w14:textId="77777777" w:rsidR="006D48D3" w:rsidRPr="00B0788E"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p>
    <w:p w14:paraId="71C4C8D9" w14:textId="77777777" w:rsidR="006D48D3" w:rsidRPr="00B0788E"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r w:rsidRPr="00B0788E">
        <w:rPr>
          <w:rFonts w:asciiTheme="minorHAnsi" w:eastAsiaTheme="minorHAnsi" w:hAnsiTheme="minorHAnsi" w:cstheme="minorHAnsi"/>
          <w:color w:val="353535"/>
          <w:sz w:val="24"/>
          <w:szCs w:val="24"/>
          <w:lang w:eastAsia="en-US"/>
        </w:rPr>
        <w:t xml:space="preserve">It has been noted that interacting with dogs increases .... </w:t>
      </w:r>
    </w:p>
    <w:p w14:paraId="255A2A7D" w14:textId="77777777" w:rsidR="006D48D3" w:rsidRPr="00B0788E"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p>
    <w:p w14:paraId="06A167B5" w14:textId="77777777" w:rsidR="006D48D3" w:rsidRPr="00B0788E" w:rsidRDefault="006D48D3" w:rsidP="00BD1057">
      <w:pPr>
        <w:autoSpaceDE w:val="0"/>
        <w:autoSpaceDN w:val="0"/>
        <w:adjustRightInd w:val="0"/>
        <w:jc w:val="both"/>
        <w:rPr>
          <w:rFonts w:asciiTheme="minorHAnsi" w:eastAsiaTheme="minorHAnsi" w:hAnsiTheme="minorHAnsi" w:cstheme="minorHAnsi"/>
          <w:color w:val="353535"/>
          <w:sz w:val="24"/>
          <w:szCs w:val="24"/>
          <w:lang w:eastAsia="en-US"/>
        </w:rPr>
      </w:pPr>
    </w:p>
    <w:p w14:paraId="791436E2" w14:textId="77777777" w:rsidR="006D48D3" w:rsidRPr="00B0788E" w:rsidRDefault="006D48D3" w:rsidP="00BD1057">
      <w:pPr>
        <w:jc w:val="both"/>
        <w:rPr>
          <w:rFonts w:asciiTheme="minorHAnsi" w:hAnsiTheme="minorHAnsi" w:cstheme="minorHAnsi"/>
          <w:sz w:val="24"/>
          <w:szCs w:val="24"/>
        </w:rPr>
      </w:pPr>
      <w:r w:rsidRPr="00B0788E">
        <w:rPr>
          <w:rFonts w:asciiTheme="minorHAnsi" w:eastAsiaTheme="minorHAnsi" w:hAnsiTheme="minorHAnsi" w:cstheme="minorHAnsi"/>
          <w:color w:val="353535"/>
          <w:sz w:val="24"/>
          <w:szCs w:val="24"/>
          <w:lang w:eastAsia="en-US"/>
        </w:rPr>
        <w:t>This is a skill that can be transferred to any task the individual engages in</w:t>
      </w:r>
    </w:p>
    <w:p w14:paraId="178A7BC8" w14:textId="77777777" w:rsidR="006D48D3" w:rsidRPr="00B0788E" w:rsidRDefault="006D48D3" w:rsidP="00BD1057">
      <w:pPr>
        <w:ind w:left="720"/>
        <w:jc w:val="both"/>
        <w:rPr>
          <w:rFonts w:asciiTheme="minorHAnsi" w:hAnsiTheme="minorHAnsi" w:cstheme="minorHAnsi"/>
          <w:sz w:val="24"/>
          <w:szCs w:val="24"/>
        </w:rPr>
      </w:pPr>
    </w:p>
    <w:p w14:paraId="36BB6EEA" w14:textId="77777777" w:rsidR="006D48D3" w:rsidRPr="00B0788E" w:rsidRDefault="006D48D3" w:rsidP="00BD1057">
      <w:pPr>
        <w:ind w:left="720"/>
        <w:jc w:val="both"/>
        <w:rPr>
          <w:rFonts w:asciiTheme="minorHAnsi" w:hAnsiTheme="minorHAnsi" w:cstheme="minorHAnsi"/>
          <w:sz w:val="24"/>
          <w:szCs w:val="24"/>
        </w:rPr>
      </w:pPr>
    </w:p>
    <w:p w14:paraId="0E3D772C" w14:textId="77777777" w:rsidR="00B0788E" w:rsidRPr="00B0788E" w:rsidRDefault="00B0788E" w:rsidP="00BD1057">
      <w:pPr>
        <w:autoSpaceDE w:val="0"/>
        <w:autoSpaceDN w:val="0"/>
        <w:adjustRightInd w:val="0"/>
        <w:jc w:val="both"/>
        <w:rPr>
          <w:rFonts w:asciiTheme="minorHAnsi" w:eastAsiaTheme="minorHAnsi" w:hAnsiTheme="minorHAnsi" w:cstheme="minorHAnsi"/>
          <w:color w:val="353535"/>
          <w:sz w:val="24"/>
          <w:szCs w:val="24"/>
          <w:lang w:eastAsia="en-US"/>
        </w:rPr>
      </w:pPr>
    </w:p>
    <w:p w14:paraId="2D5738A1" w14:textId="52BB39E3" w:rsidR="00B0788E" w:rsidRPr="00B0788E" w:rsidRDefault="006D48D3" w:rsidP="00BD1057">
      <w:pPr>
        <w:pStyle w:val="Heading1"/>
        <w:jc w:val="both"/>
      </w:pPr>
      <w:r>
        <w:t xml:space="preserve">Other benefits to the programme </w:t>
      </w:r>
    </w:p>
    <w:p w14:paraId="743FE6A2" w14:textId="0B5A2D1C" w:rsidR="00C97E97" w:rsidRPr="00B0788E" w:rsidRDefault="00C97E97" w:rsidP="00BD1057">
      <w:pPr>
        <w:jc w:val="both"/>
        <w:rPr>
          <w:rFonts w:asciiTheme="minorHAnsi" w:hAnsiTheme="minorHAnsi" w:cstheme="minorHAnsi"/>
          <w:sz w:val="24"/>
          <w:szCs w:val="24"/>
        </w:rPr>
      </w:pPr>
    </w:p>
    <w:p w14:paraId="7A544C6F" w14:textId="3DA1682A" w:rsidR="003324CD" w:rsidRPr="00B0788E" w:rsidRDefault="003324CD" w:rsidP="00BD1057">
      <w:pPr>
        <w:jc w:val="both"/>
        <w:rPr>
          <w:rFonts w:asciiTheme="minorHAnsi" w:hAnsiTheme="minorHAnsi" w:cstheme="minorHAnsi"/>
          <w:sz w:val="24"/>
          <w:szCs w:val="24"/>
        </w:rPr>
      </w:pPr>
      <w:r w:rsidRPr="00B0788E">
        <w:rPr>
          <w:rFonts w:asciiTheme="minorHAnsi" w:hAnsiTheme="minorHAnsi" w:cstheme="minorHAnsi"/>
          <w:sz w:val="24"/>
          <w:szCs w:val="24"/>
        </w:rPr>
        <w:t>Physical contact</w:t>
      </w:r>
    </w:p>
    <w:p w14:paraId="7425D80A" w14:textId="6ADDEE18" w:rsidR="00276CC7" w:rsidRPr="00B0788E" w:rsidRDefault="00276CC7" w:rsidP="00BD1057">
      <w:pPr>
        <w:ind w:left="720"/>
        <w:jc w:val="both"/>
        <w:rPr>
          <w:rFonts w:asciiTheme="minorHAnsi" w:hAnsiTheme="minorHAnsi" w:cstheme="minorHAnsi"/>
          <w:sz w:val="24"/>
          <w:szCs w:val="24"/>
        </w:rPr>
      </w:pPr>
    </w:p>
    <w:p w14:paraId="5F03EF4D" w14:textId="48D0F886" w:rsidR="00276CC7" w:rsidRPr="00B0788E" w:rsidRDefault="00276CC7"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If social distancing measures are still in place upon the delivery of this DTP the physical contact the participant has with the dog will…. </w:t>
      </w:r>
    </w:p>
    <w:p w14:paraId="650CD22E" w14:textId="37E81A89" w:rsidR="00276CC7" w:rsidRPr="00B0788E" w:rsidRDefault="00276CC7" w:rsidP="00BD1057">
      <w:pPr>
        <w:ind w:left="720"/>
        <w:jc w:val="both"/>
        <w:rPr>
          <w:rFonts w:asciiTheme="minorHAnsi" w:hAnsiTheme="minorHAnsi" w:cstheme="minorHAnsi"/>
          <w:sz w:val="24"/>
          <w:szCs w:val="24"/>
        </w:rPr>
      </w:pPr>
    </w:p>
    <w:p w14:paraId="5E4EBBDB" w14:textId="0D89A258" w:rsidR="00276CC7" w:rsidRPr="00B0788E" w:rsidRDefault="00276CC7" w:rsidP="00BD1057">
      <w:pPr>
        <w:ind w:left="720"/>
        <w:jc w:val="both"/>
        <w:rPr>
          <w:rFonts w:asciiTheme="minorHAnsi" w:hAnsiTheme="minorHAnsi" w:cstheme="minorHAnsi"/>
          <w:sz w:val="24"/>
          <w:szCs w:val="24"/>
        </w:rPr>
      </w:pPr>
    </w:p>
    <w:p w14:paraId="4784BB16" w14:textId="4A0A150E" w:rsidR="00B64984" w:rsidRPr="00B0788E" w:rsidRDefault="00B64984" w:rsidP="00BD1057">
      <w:pPr>
        <w:ind w:left="720"/>
        <w:jc w:val="both"/>
        <w:rPr>
          <w:rFonts w:asciiTheme="minorHAnsi" w:hAnsiTheme="minorHAnsi" w:cstheme="minorHAnsi"/>
          <w:sz w:val="24"/>
          <w:szCs w:val="24"/>
        </w:rPr>
      </w:pPr>
    </w:p>
    <w:p w14:paraId="7FD6A0A9" w14:textId="7C2B5487" w:rsidR="00B64984" w:rsidRPr="00B0788E" w:rsidRDefault="00D97864"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Diverse needs group – neat </w:t>
      </w:r>
      <w:proofErr w:type="gramStart"/>
      <w:r w:rsidRPr="00B0788E">
        <w:rPr>
          <w:rFonts w:asciiTheme="minorHAnsi" w:hAnsiTheme="minorHAnsi" w:cstheme="minorHAnsi"/>
          <w:sz w:val="24"/>
          <w:szCs w:val="24"/>
        </w:rPr>
        <w:t>population .</w:t>
      </w:r>
      <w:proofErr w:type="gramEnd"/>
      <w:r w:rsidRPr="00B0788E">
        <w:rPr>
          <w:rFonts w:asciiTheme="minorHAnsi" w:hAnsiTheme="minorHAnsi" w:cstheme="minorHAnsi"/>
          <w:sz w:val="24"/>
          <w:szCs w:val="24"/>
        </w:rPr>
        <w:t xml:space="preserve"> important that a range of services that are available, so that these variety of needs are met. </w:t>
      </w:r>
    </w:p>
    <w:p w14:paraId="5A19FC5E" w14:textId="2556BB5A" w:rsidR="00B64984" w:rsidRPr="00B0788E" w:rsidRDefault="00B64984" w:rsidP="00BD1057">
      <w:pPr>
        <w:ind w:left="720"/>
        <w:jc w:val="both"/>
        <w:rPr>
          <w:rFonts w:asciiTheme="minorHAnsi" w:hAnsiTheme="minorHAnsi" w:cstheme="minorHAnsi"/>
          <w:sz w:val="24"/>
          <w:szCs w:val="24"/>
        </w:rPr>
      </w:pPr>
    </w:p>
    <w:p w14:paraId="0B5E2C5D" w14:textId="4433280C" w:rsidR="00D97864" w:rsidRDefault="00D97864"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Can be sign posted to academia / relationship is built </w:t>
      </w:r>
    </w:p>
    <w:p w14:paraId="79942CFF" w14:textId="448F2E45" w:rsidR="00BD1057" w:rsidRDefault="00BD1057" w:rsidP="00BD1057">
      <w:pPr>
        <w:jc w:val="both"/>
        <w:rPr>
          <w:rFonts w:asciiTheme="minorHAnsi" w:hAnsiTheme="minorHAnsi" w:cstheme="minorHAnsi"/>
          <w:sz w:val="24"/>
          <w:szCs w:val="24"/>
        </w:rPr>
      </w:pPr>
    </w:p>
    <w:p w14:paraId="3D73B718" w14:textId="77777777" w:rsidR="00BD1057" w:rsidRPr="00B0788E" w:rsidRDefault="00BD1057" w:rsidP="00BD1057">
      <w:pPr>
        <w:ind w:left="720"/>
        <w:jc w:val="both"/>
        <w:rPr>
          <w:rFonts w:asciiTheme="minorHAnsi" w:hAnsiTheme="minorHAnsi" w:cstheme="minorHAnsi"/>
          <w:b/>
          <w:sz w:val="24"/>
          <w:szCs w:val="24"/>
          <w:u w:val="single"/>
        </w:rPr>
      </w:pPr>
    </w:p>
    <w:p w14:paraId="1B43E937" w14:textId="77777777" w:rsidR="00BD1057" w:rsidRPr="00B0788E" w:rsidRDefault="00BD1057"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Dependent on the dogs needs and training requirements, the DTP can be physically demanding which could impact participation in some activities/exercises. Reasonable adjustment will be made for any person requiring additional support to enable them to participate. This however could be a barrier for some, which is why it is essential that a variety of intervention programmes are available. </w:t>
      </w:r>
    </w:p>
    <w:p w14:paraId="43EEDBD1" w14:textId="77777777" w:rsidR="00BD1057" w:rsidRPr="00B0788E" w:rsidRDefault="00BD1057" w:rsidP="00BD1057">
      <w:pPr>
        <w:jc w:val="both"/>
        <w:rPr>
          <w:rFonts w:asciiTheme="minorHAnsi" w:hAnsiTheme="minorHAnsi" w:cstheme="minorHAnsi"/>
          <w:sz w:val="24"/>
          <w:szCs w:val="24"/>
        </w:rPr>
      </w:pPr>
    </w:p>
    <w:p w14:paraId="2ED33F89" w14:textId="79393864" w:rsidR="002A206D" w:rsidRPr="00B0788E" w:rsidRDefault="002A206D" w:rsidP="00BD1057">
      <w:pPr>
        <w:ind w:left="720"/>
        <w:jc w:val="both"/>
        <w:rPr>
          <w:rFonts w:asciiTheme="minorHAnsi" w:hAnsiTheme="minorHAnsi" w:cstheme="minorHAnsi"/>
          <w:sz w:val="24"/>
          <w:szCs w:val="24"/>
        </w:rPr>
      </w:pPr>
    </w:p>
    <w:p w14:paraId="23355B6D" w14:textId="5E60B191" w:rsidR="002A206D" w:rsidRPr="00B0788E" w:rsidRDefault="00E23F3D" w:rsidP="00BD1057">
      <w:pPr>
        <w:jc w:val="both"/>
        <w:rPr>
          <w:rFonts w:asciiTheme="minorHAnsi" w:hAnsiTheme="minorHAnsi" w:cstheme="minorHAnsi"/>
          <w:sz w:val="24"/>
          <w:szCs w:val="24"/>
        </w:rPr>
      </w:pPr>
      <w:r>
        <w:rPr>
          <w:rFonts w:asciiTheme="minorHAnsi" w:hAnsiTheme="minorHAnsi" w:cstheme="minorHAnsi"/>
          <w:sz w:val="24"/>
          <w:szCs w:val="24"/>
        </w:rPr>
        <w:t xml:space="preserve">Projects are predominantly </w:t>
      </w:r>
      <w:r>
        <w:rPr>
          <w:rFonts w:asciiTheme="minorHAnsi" w:hAnsiTheme="minorHAnsi" w:cstheme="minorHAnsi"/>
          <w:sz w:val="24"/>
          <w:szCs w:val="24"/>
        </w:rPr>
        <w:t>funded by</w:t>
      </w:r>
      <w:r>
        <w:rPr>
          <w:rFonts w:asciiTheme="minorHAnsi" w:hAnsiTheme="minorHAnsi" w:cstheme="minorHAnsi"/>
          <w:sz w:val="24"/>
          <w:szCs w:val="24"/>
        </w:rPr>
        <w:t>:</w:t>
      </w:r>
      <w:r>
        <w:rPr>
          <w:rFonts w:asciiTheme="minorHAnsi" w:hAnsiTheme="minorHAnsi" w:cstheme="minorHAnsi"/>
          <w:sz w:val="24"/>
          <w:szCs w:val="24"/>
        </w:rPr>
        <w:t xml:space="preserve"> </w:t>
      </w:r>
      <w:r>
        <w:rPr>
          <w:rFonts w:asciiTheme="minorHAnsi" w:hAnsiTheme="minorHAnsi" w:cstheme="minorHAnsi"/>
          <w:sz w:val="24"/>
          <w:szCs w:val="24"/>
        </w:rPr>
        <w:t xml:space="preserve">European Social Fund, WGVA </w:t>
      </w:r>
      <w:proofErr w:type="spellStart"/>
      <w:r>
        <w:rPr>
          <w:rFonts w:asciiTheme="minorHAnsi" w:hAnsiTheme="minorHAnsi" w:cstheme="minorHAnsi"/>
          <w:sz w:val="24"/>
          <w:szCs w:val="24"/>
        </w:rPr>
        <w:t>and Th</w:t>
      </w:r>
      <w:proofErr w:type="spellEnd"/>
      <w:r>
        <w:rPr>
          <w:rFonts w:asciiTheme="minorHAnsi" w:hAnsiTheme="minorHAnsi" w:cstheme="minorHAnsi"/>
          <w:sz w:val="24"/>
          <w:szCs w:val="24"/>
        </w:rPr>
        <w:t xml:space="preserve">e National Lottery Community Fund. WGVA have an Active Inclusion Fund that this project would be eligible form yet it is unclear as to whether funds are </w:t>
      </w:r>
      <w:proofErr w:type="gramStart"/>
      <w:r>
        <w:rPr>
          <w:rFonts w:asciiTheme="minorHAnsi" w:hAnsiTheme="minorHAnsi" w:cstheme="minorHAnsi"/>
          <w:sz w:val="24"/>
          <w:szCs w:val="24"/>
        </w:rPr>
        <w:t>effected</w:t>
      </w:r>
      <w:proofErr w:type="gramEnd"/>
      <w:r>
        <w:rPr>
          <w:rFonts w:asciiTheme="minorHAnsi" w:hAnsiTheme="minorHAnsi" w:cstheme="minorHAnsi"/>
          <w:sz w:val="24"/>
          <w:szCs w:val="24"/>
        </w:rPr>
        <w:t xml:space="preserve"> by Brexit or Covid-19. </w:t>
      </w:r>
    </w:p>
    <w:p w14:paraId="0FCFD7BD" w14:textId="33941513" w:rsidR="002A206D" w:rsidRPr="00B0788E" w:rsidRDefault="002A206D" w:rsidP="00BD1057">
      <w:pPr>
        <w:ind w:left="720"/>
        <w:jc w:val="both"/>
        <w:rPr>
          <w:rFonts w:asciiTheme="minorHAnsi" w:hAnsiTheme="minorHAnsi" w:cstheme="minorHAnsi"/>
          <w:sz w:val="24"/>
          <w:szCs w:val="24"/>
        </w:rPr>
      </w:pPr>
    </w:p>
    <w:p w14:paraId="67BE4C7A" w14:textId="0A88D9F6" w:rsidR="004804F9" w:rsidRDefault="004804F9" w:rsidP="00BD1057">
      <w:pPr>
        <w:jc w:val="both"/>
        <w:rPr>
          <w:rFonts w:asciiTheme="minorHAnsi" w:hAnsiTheme="minorHAnsi" w:cstheme="minorHAnsi"/>
          <w:sz w:val="24"/>
          <w:szCs w:val="24"/>
        </w:rPr>
      </w:pPr>
      <w:bookmarkStart w:id="2" w:name="_GoBack"/>
      <w:bookmarkEnd w:id="2"/>
    </w:p>
    <w:p w14:paraId="0621307D" w14:textId="0FB89084" w:rsidR="004804F9" w:rsidRDefault="004804F9" w:rsidP="00BD1057">
      <w:pPr>
        <w:jc w:val="both"/>
        <w:rPr>
          <w:rFonts w:asciiTheme="minorHAnsi" w:hAnsiTheme="minorHAnsi" w:cstheme="minorHAnsi"/>
          <w:sz w:val="24"/>
          <w:szCs w:val="24"/>
        </w:rPr>
      </w:pPr>
      <w:r>
        <w:rPr>
          <w:rFonts w:asciiTheme="minorHAnsi" w:hAnsiTheme="minorHAnsi" w:cstheme="minorHAnsi"/>
          <w:sz w:val="24"/>
          <w:szCs w:val="24"/>
        </w:rPr>
        <w:lastRenderedPageBreak/>
        <w:t xml:space="preserve">To conclude, this DTP aims to holistically support each participant’s needs and address the complex barriers that limit education or employment opportunities. The programme is designed to be flexible as to how people engage, ensuring that each participant is involved in developing the skill relevant to their personal circumstances. With the therapeutic benefits of dogs, each person will have regular contact with therapy dogs which will …   </w:t>
      </w:r>
    </w:p>
    <w:p w14:paraId="368CE0C9" w14:textId="559847C6" w:rsidR="004804F9" w:rsidRDefault="004804F9" w:rsidP="00BD1057">
      <w:pPr>
        <w:jc w:val="both"/>
        <w:rPr>
          <w:rFonts w:asciiTheme="minorHAnsi" w:hAnsiTheme="minorHAnsi" w:cstheme="minorHAnsi"/>
          <w:sz w:val="24"/>
          <w:szCs w:val="24"/>
        </w:rPr>
      </w:pPr>
    </w:p>
    <w:p w14:paraId="4E065F14" w14:textId="41D4D676" w:rsidR="004804F9" w:rsidRDefault="004804F9" w:rsidP="00BD1057">
      <w:pPr>
        <w:jc w:val="both"/>
        <w:rPr>
          <w:rFonts w:asciiTheme="minorHAnsi" w:hAnsiTheme="minorHAnsi" w:cstheme="minorHAnsi"/>
          <w:sz w:val="24"/>
          <w:szCs w:val="24"/>
        </w:rPr>
      </w:pPr>
      <w:r>
        <w:rPr>
          <w:rFonts w:asciiTheme="minorHAnsi" w:hAnsiTheme="minorHAnsi" w:cstheme="minorHAnsi"/>
          <w:sz w:val="24"/>
          <w:szCs w:val="24"/>
        </w:rPr>
        <w:t xml:space="preserve">This programme actively develops employability skills, </w:t>
      </w:r>
    </w:p>
    <w:p w14:paraId="1D344882" w14:textId="79CE5C52" w:rsidR="004804F9" w:rsidRDefault="004804F9" w:rsidP="00BD1057">
      <w:pPr>
        <w:jc w:val="both"/>
        <w:rPr>
          <w:rFonts w:asciiTheme="minorHAnsi" w:hAnsiTheme="minorHAnsi" w:cstheme="minorHAnsi"/>
          <w:sz w:val="24"/>
          <w:szCs w:val="24"/>
        </w:rPr>
      </w:pPr>
    </w:p>
    <w:p w14:paraId="7CB89F5C" w14:textId="51C68A13" w:rsidR="004804F9" w:rsidRDefault="004804F9" w:rsidP="00BD1057">
      <w:pPr>
        <w:jc w:val="both"/>
        <w:rPr>
          <w:rFonts w:asciiTheme="minorHAnsi" w:hAnsiTheme="minorHAnsi" w:cstheme="minorHAnsi"/>
          <w:sz w:val="24"/>
          <w:szCs w:val="24"/>
        </w:rPr>
      </w:pPr>
    </w:p>
    <w:p w14:paraId="48ABEC45" w14:textId="2ACF9BB7" w:rsidR="004804F9" w:rsidRDefault="004804F9" w:rsidP="00BD1057">
      <w:pPr>
        <w:jc w:val="both"/>
        <w:rPr>
          <w:rFonts w:asciiTheme="minorHAnsi" w:hAnsiTheme="minorHAnsi" w:cstheme="minorHAnsi"/>
          <w:sz w:val="24"/>
          <w:szCs w:val="24"/>
        </w:rPr>
      </w:pPr>
      <w:r>
        <w:rPr>
          <w:rFonts w:asciiTheme="minorHAnsi" w:hAnsiTheme="minorHAnsi" w:cstheme="minorHAnsi"/>
          <w:sz w:val="24"/>
          <w:szCs w:val="24"/>
        </w:rPr>
        <w:t xml:space="preserve">As this project has now been documented elsewhere, it will provide the opportunity of further researching the effects of … using dogs as a way to re-engage those that have been marginalised in society. </w:t>
      </w:r>
    </w:p>
    <w:p w14:paraId="69878C00" w14:textId="1012C3EE" w:rsidR="004804F9" w:rsidRDefault="004804F9" w:rsidP="00BD1057">
      <w:pPr>
        <w:jc w:val="both"/>
        <w:rPr>
          <w:rFonts w:asciiTheme="minorHAnsi" w:hAnsiTheme="minorHAnsi" w:cstheme="minorHAnsi"/>
          <w:sz w:val="24"/>
          <w:szCs w:val="24"/>
        </w:rPr>
      </w:pPr>
    </w:p>
    <w:p w14:paraId="3AF33277" w14:textId="35E95B21" w:rsidR="004804F9" w:rsidRDefault="004804F9" w:rsidP="00BD1057">
      <w:pPr>
        <w:jc w:val="both"/>
        <w:rPr>
          <w:rFonts w:asciiTheme="minorHAnsi" w:hAnsiTheme="minorHAnsi" w:cstheme="minorHAnsi"/>
          <w:sz w:val="24"/>
          <w:szCs w:val="24"/>
        </w:rPr>
      </w:pPr>
    </w:p>
    <w:p w14:paraId="5459C2A0" w14:textId="128C5276" w:rsidR="006D48D3" w:rsidRDefault="006D48D3" w:rsidP="00BD1057">
      <w:pPr>
        <w:jc w:val="both"/>
        <w:rPr>
          <w:rFonts w:asciiTheme="minorHAnsi" w:hAnsiTheme="minorHAnsi" w:cstheme="minorHAnsi"/>
          <w:sz w:val="24"/>
          <w:szCs w:val="24"/>
        </w:rPr>
      </w:pPr>
    </w:p>
    <w:p w14:paraId="2C4446A5" w14:textId="5256F03F" w:rsidR="006D48D3" w:rsidRDefault="006D48D3" w:rsidP="00BD1057">
      <w:pPr>
        <w:jc w:val="both"/>
        <w:rPr>
          <w:rFonts w:asciiTheme="minorHAnsi" w:hAnsiTheme="minorHAnsi" w:cstheme="minorHAnsi"/>
          <w:sz w:val="24"/>
          <w:szCs w:val="24"/>
        </w:rPr>
      </w:pPr>
    </w:p>
    <w:p w14:paraId="6C4B8597" w14:textId="2850D07E" w:rsidR="006D48D3" w:rsidRDefault="006D48D3" w:rsidP="00BD1057">
      <w:pPr>
        <w:jc w:val="both"/>
        <w:rPr>
          <w:rFonts w:asciiTheme="minorHAnsi" w:hAnsiTheme="minorHAnsi" w:cstheme="minorHAnsi"/>
          <w:sz w:val="24"/>
          <w:szCs w:val="24"/>
        </w:rPr>
      </w:pPr>
    </w:p>
    <w:p w14:paraId="52DEC63F" w14:textId="47683E6C" w:rsidR="006D48D3" w:rsidRDefault="006D48D3" w:rsidP="00BD1057">
      <w:pPr>
        <w:jc w:val="both"/>
        <w:rPr>
          <w:rFonts w:asciiTheme="minorHAnsi" w:hAnsiTheme="minorHAnsi" w:cstheme="minorHAnsi"/>
          <w:sz w:val="24"/>
          <w:szCs w:val="24"/>
        </w:rPr>
      </w:pPr>
    </w:p>
    <w:p w14:paraId="052F7F6B" w14:textId="28264675" w:rsidR="006D48D3" w:rsidRDefault="006D48D3" w:rsidP="00BD1057">
      <w:pPr>
        <w:jc w:val="both"/>
        <w:rPr>
          <w:rFonts w:asciiTheme="minorHAnsi" w:hAnsiTheme="minorHAnsi" w:cstheme="minorHAnsi"/>
          <w:sz w:val="24"/>
          <w:szCs w:val="24"/>
        </w:rPr>
      </w:pPr>
    </w:p>
    <w:p w14:paraId="5F69BDC2" w14:textId="23BD0AE7" w:rsidR="00BD1057" w:rsidRDefault="00BD1057" w:rsidP="00BD1057">
      <w:pPr>
        <w:jc w:val="both"/>
        <w:rPr>
          <w:rFonts w:asciiTheme="minorHAnsi" w:hAnsiTheme="minorHAnsi" w:cstheme="minorHAnsi"/>
          <w:sz w:val="24"/>
          <w:szCs w:val="24"/>
        </w:rPr>
      </w:pPr>
    </w:p>
    <w:p w14:paraId="26580F92" w14:textId="1B5A0ABD" w:rsidR="00BD1057" w:rsidRDefault="00BD1057" w:rsidP="00BD1057">
      <w:pPr>
        <w:jc w:val="both"/>
        <w:rPr>
          <w:rFonts w:asciiTheme="minorHAnsi" w:hAnsiTheme="minorHAnsi" w:cstheme="minorHAnsi"/>
          <w:sz w:val="24"/>
          <w:szCs w:val="24"/>
        </w:rPr>
      </w:pPr>
    </w:p>
    <w:p w14:paraId="685ABF10" w14:textId="7C60B0CF" w:rsidR="00BD1057" w:rsidRDefault="00BD1057" w:rsidP="00BD1057">
      <w:pPr>
        <w:jc w:val="both"/>
        <w:rPr>
          <w:rFonts w:asciiTheme="minorHAnsi" w:hAnsiTheme="minorHAnsi" w:cstheme="minorHAnsi"/>
          <w:sz w:val="24"/>
          <w:szCs w:val="24"/>
        </w:rPr>
      </w:pPr>
    </w:p>
    <w:p w14:paraId="246BF9E6" w14:textId="5D5EBA67" w:rsidR="00BD1057" w:rsidRDefault="00BD1057" w:rsidP="00BD1057">
      <w:pPr>
        <w:jc w:val="both"/>
        <w:rPr>
          <w:rFonts w:asciiTheme="minorHAnsi" w:hAnsiTheme="minorHAnsi" w:cstheme="minorHAnsi"/>
          <w:sz w:val="24"/>
          <w:szCs w:val="24"/>
        </w:rPr>
      </w:pPr>
    </w:p>
    <w:p w14:paraId="1621F70F" w14:textId="300FB4AB" w:rsidR="00BD1057" w:rsidRDefault="00BD1057" w:rsidP="00BD1057">
      <w:pPr>
        <w:jc w:val="both"/>
        <w:rPr>
          <w:rFonts w:asciiTheme="minorHAnsi" w:hAnsiTheme="minorHAnsi" w:cstheme="minorHAnsi"/>
          <w:sz w:val="24"/>
          <w:szCs w:val="24"/>
        </w:rPr>
      </w:pPr>
    </w:p>
    <w:p w14:paraId="6592E321" w14:textId="4F204F1D" w:rsidR="00BD1057" w:rsidRDefault="00BD1057" w:rsidP="00BD1057">
      <w:pPr>
        <w:jc w:val="both"/>
        <w:rPr>
          <w:rFonts w:asciiTheme="minorHAnsi" w:hAnsiTheme="minorHAnsi" w:cstheme="minorHAnsi"/>
          <w:sz w:val="24"/>
          <w:szCs w:val="24"/>
        </w:rPr>
      </w:pPr>
    </w:p>
    <w:p w14:paraId="2587FB7B" w14:textId="6CC75F65" w:rsidR="00BD1057" w:rsidRDefault="00BD1057" w:rsidP="00BD1057">
      <w:pPr>
        <w:jc w:val="both"/>
        <w:rPr>
          <w:rFonts w:asciiTheme="minorHAnsi" w:hAnsiTheme="minorHAnsi" w:cstheme="minorHAnsi"/>
          <w:sz w:val="24"/>
          <w:szCs w:val="24"/>
        </w:rPr>
      </w:pPr>
    </w:p>
    <w:p w14:paraId="37A38AFF" w14:textId="1818224B" w:rsidR="00BD1057" w:rsidRDefault="00BD1057" w:rsidP="00BD1057">
      <w:pPr>
        <w:jc w:val="both"/>
        <w:rPr>
          <w:rFonts w:asciiTheme="minorHAnsi" w:hAnsiTheme="minorHAnsi" w:cstheme="minorHAnsi"/>
          <w:sz w:val="24"/>
          <w:szCs w:val="24"/>
        </w:rPr>
      </w:pPr>
    </w:p>
    <w:p w14:paraId="70E85FED" w14:textId="77777777" w:rsidR="00BD1057" w:rsidRDefault="00BD1057" w:rsidP="00BD1057">
      <w:pPr>
        <w:jc w:val="both"/>
        <w:rPr>
          <w:rFonts w:asciiTheme="minorHAnsi" w:hAnsiTheme="minorHAnsi" w:cstheme="minorHAnsi"/>
          <w:sz w:val="24"/>
          <w:szCs w:val="24"/>
        </w:rPr>
      </w:pPr>
    </w:p>
    <w:p w14:paraId="1B7D76A5" w14:textId="77777777" w:rsidR="006D48D3" w:rsidRPr="00B0788E" w:rsidRDefault="006D48D3" w:rsidP="00BD1057">
      <w:pPr>
        <w:jc w:val="both"/>
        <w:rPr>
          <w:rFonts w:asciiTheme="minorHAnsi" w:hAnsiTheme="minorHAnsi" w:cstheme="minorHAnsi"/>
          <w:sz w:val="24"/>
          <w:szCs w:val="24"/>
        </w:rPr>
      </w:pPr>
    </w:p>
    <w:p w14:paraId="66F672EA" w14:textId="4FEB9647" w:rsidR="00B64984" w:rsidRDefault="00B64984" w:rsidP="00BD1057">
      <w:pPr>
        <w:ind w:left="720"/>
        <w:jc w:val="both"/>
        <w:rPr>
          <w:rFonts w:asciiTheme="minorHAnsi" w:hAnsiTheme="minorHAnsi" w:cstheme="minorHAnsi"/>
          <w:sz w:val="24"/>
          <w:szCs w:val="24"/>
        </w:rPr>
      </w:pPr>
    </w:p>
    <w:p w14:paraId="1BF0F39E" w14:textId="05BEB55D" w:rsidR="00BD1057" w:rsidRDefault="00BD1057" w:rsidP="00BD1057">
      <w:pPr>
        <w:ind w:left="720"/>
        <w:jc w:val="both"/>
        <w:rPr>
          <w:rFonts w:asciiTheme="minorHAnsi" w:hAnsiTheme="minorHAnsi" w:cstheme="minorHAnsi"/>
          <w:sz w:val="24"/>
          <w:szCs w:val="24"/>
        </w:rPr>
      </w:pPr>
    </w:p>
    <w:p w14:paraId="004076C6" w14:textId="1B9DF961" w:rsidR="00BD1057" w:rsidRDefault="00BD1057" w:rsidP="00BD1057">
      <w:pPr>
        <w:ind w:left="720"/>
        <w:jc w:val="both"/>
        <w:rPr>
          <w:rFonts w:asciiTheme="minorHAnsi" w:hAnsiTheme="minorHAnsi" w:cstheme="minorHAnsi"/>
          <w:sz w:val="24"/>
          <w:szCs w:val="24"/>
        </w:rPr>
      </w:pPr>
    </w:p>
    <w:p w14:paraId="1674D1B6" w14:textId="7F6A72C1" w:rsidR="00BD1057" w:rsidRDefault="00BD1057" w:rsidP="00BD1057">
      <w:pPr>
        <w:ind w:left="720"/>
        <w:jc w:val="both"/>
        <w:rPr>
          <w:rFonts w:asciiTheme="minorHAnsi" w:hAnsiTheme="minorHAnsi" w:cstheme="minorHAnsi"/>
          <w:sz w:val="24"/>
          <w:szCs w:val="24"/>
        </w:rPr>
      </w:pPr>
    </w:p>
    <w:p w14:paraId="31C140AA" w14:textId="6E8C7C5D" w:rsidR="00BD1057" w:rsidRDefault="00BD1057" w:rsidP="00BD1057">
      <w:pPr>
        <w:ind w:left="720"/>
        <w:jc w:val="both"/>
        <w:rPr>
          <w:rFonts w:asciiTheme="minorHAnsi" w:hAnsiTheme="minorHAnsi" w:cstheme="minorHAnsi"/>
          <w:sz w:val="24"/>
          <w:szCs w:val="24"/>
        </w:rPr>
      </w:pPr>
    </w:p>
    <w:p w14:paraId="1E8BDC98" w14:textId="73668ABB" w:rsidR="00BD1057" w:rsidRDefault="00BD1057" w:rsidP="00BD1057">
      <w:pPr>
        <w:ind w:left="720"/>
        <w:jc w:val="both"/>
        <w:rPr>
          <w:rFonts w:asciiTheme="minorHAnsi" w:hAnsiTheme="minorHAnsi" w:cstheme="minorHAnsi"/>
          <w:sz w:val="24"/>
          <w:szCs w:val="24"/>
        </w:rPr>
      </w:pPr>
    </w:p>
    <w:p w14:paraId="3FE51362" w14:textId="20D567E7" w:rsidR="00BD1057" w:rsidRDefault="00BD1057" w:rsidP="00BD1057">
      <w:pPr>
        <w:ind w:left="720"/>
        <w:jc w:val="both"/>
        <w:rPr>
          <w:rFonts w:asciiTheme="minorHAnsi" w:hAnsiTheme="minorHAnsi" w:cstheme="minorHAnsi"/>
          <w:sz w:val="24"/>
          <w:szCs w:val="24"/>
        </w:rPr>
      </w:pPr>
    </w:p>
    <w:p w14:paraId="35FFBF8B" w14:textId="3D1EFA17" w:rsidR="00BD1057" w:rsidRDefault="00BD1057" w:rsidP="00BD1057">
      <w:pPr>
        <w:ind w:left="720"/>
        <w:jc w:val="both"/>
        <w:rPr>
          <w:rFonts w:asciiTheme="minorHAnsi" w:hAnsiTheme="minorHAnsi" w:cstheme="minorHAnsi"/>
          <w:sz w:val="24"/>
          <w:szCs w:val="24"/>
        </w:rPr>
      </w:pPr>
    </w:p>
    <w:p w14:paraId="686D15A7" w14:textId="63202B76" w:rsidR="00BD1057" w:rsidRDefault="00BD1057" w:rsidP="00BD1057">
      <w:pPr>
        <w:ind w:left="720"/>
        <w:jc w:val="both"/>
        <w:rPr>
          <w:rFonts w:asciiTheme="minorHAnsi" w:hAnsiTheme="minorHAnsi" w:cstheme="minorHAnsi"/>
          <w:sz w:val="24"/>
          <w:szCs w:val="24"/>
        </w:rPr>
      </w:pPr>
    </w:p>
    <w:p w14:paraId="64302B73" w14:textId="77777777" w:rsidR="00BD1057" w:rsidRPr="00B0788E" w:rsidRDefault="00BD1057" w:rsidP="00BD1057">
      <w:pPr>
        <w:ind w:left="720"/>
        <w:jc w:val="both"/>
        <w:rPr>
          <w:rFonts w:asciiTheme="minorHAnsi" w:hAnsiTheme="minorHAnsi" w:cstheme="minorHAnsi"/>
          <w:sz w:val="24"/>
          <w:szCs w:val="24"/>
        </w:rPr>
      </w:pPr>
    </w:p>
    <w:p w14:paraId="71E0A4A5" w14:textId="682FE02A" w:rsidR="00B64984" w:rsidRDefault="00B64984" w:rsidP="00BD1057">
      <w:pPr>
        <w:pStyle w:val="Heading1"/>
        <w:jc w:val="both"/>
        <w:rPr>
          <w:color w:val="000000" w:themeColor="text1"/>
        </w:rPr>
      </w:pPr>
      <w:bookmarkStart w:id="3" w:name="_Toc62413136"/>
      <w:r w:rsidRPr="00485114">
        <w:rPr>
          <w:color w:val="000000" w:themeColor="text1"/>
        </w:rPr>
        <w:lastRenderedPageBreak/>
        <w:t>Appendices</w:t>
      </w:r>
      <w:bookmarkEnd w:id="3"/>
      <w:r w:rsidRPr="00485114">
        <w:rPr>
          <w:color w:val="000000" w:themeColor="text1"/>
        </w:rPr>
        <w:t xml:space="preserve"> </w:t>
      </w:r>
    </w:p>
    <w:p w14:paraId="0FB78AB8" w14:textId="5DBD9ED5" w:rsidR="00485114" w:rsidRDefault="00BD1057" w:rsidP="00BD1057">
      <w:pPr>
        <w:jc w:val="both"/>
      </w:pPr>
      <w:r>
        <w:rPr>
          <w:noProof/>
        </w:rPr>
        <w:drawing>
          <wp:anchor distT="0" distB="0" distL="114300" distR="114300" simplePos="0" relativeHeight="251659264" behindDoc="0" locked="0" layoutInCell="1" allowOverlap="1" wp14:anchorId="355700A2" wp14:editId="1A1DA982">
            <wp:simplePos x="0" y="0"/>
            <wp:positionH relativeFrom="column">
              <wp:posOffset>-25400</wp:posOffset>
            </wp:positionH>
            <wp:positionV relativeFrom="paragraph">
              <wp:posOffset>285750</wp:posOffset>
            </wp:positionV>
            <wp:extent cx="5727700" cy="231457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1-01-23 at 18.00.5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2314575"/>
                    </a:xfrm>
                    <a:prstGeom prst="rect">
                      <a:avLst/>
                    </a:prstGeom>
                  </pic:spPr>
                </pic:pic>
              </a:graphicData>
            </a:graphic>
            <wp14:sizeRelH relativeFrom="page">
              <wp14:pctWidth>0</wp14:pctWidth>
            </wp14:sizeRelH>
            <wp14:sizeRelV relativeFrom="page">
              <wp14:pctHeight>0</wp14:pctHeight>
            </wp14:sizeRelV>
          </wp:anchor>
        </w:drawing>
      </w:r>
    </w:p>
    <w:p w14:paraId="592C3BBE" w14:textId="17E8EC06" w:rsidR="00BD1057" w:rsidRDefault="00BD1057" w:rsidP="00BD1057">
      <w:pPr>
        <w:keepNext/>
        <w:ind w:left="720"/>
        <w:jc w:val="both"/>
      </w:pPr>
    </w:p>
    <w:p w14:paraId="10FCD2E0" w14:textId="1779BA23" w:rsidR="00BD1057" w:rsidRDefault="00BD1057" w:rsidP="00BD1057">
      <w:pPr>
        <w:pStyle w:val="Caption"/>
        <w:jc w:val="both"/>
      </w:pPr>
      <w:r>
        <w:t xml:space="preserve">Appendix 1 (Welsh Government, 2019) </w:t>
      </w:r>
    </w:p>
    <w:p w14:paraId="4377884D" w14:textId="7B88294E" w:rsidR="00485114" w:rsidRDefault="00485114" w:rsidP="00BD1057">
      <w:pPr>
        <w:jc w:val="both"/>
      </w:pPr>
    </w:p>
    <w:p w14:paraId="44741FC8" w14:textId="2DECD733" w:rsidR="00485114" w:rsidRPr="00485114" w:rsidRDefault="00BD1057" w:rsidP="00BD1057">
      <w:pPr>
        <w:jc w:val="both"/>
      </w:pPr>
      <w:r>
        <w:rPr>
          <w:noProof/>
        </w:rPr>
        <mc:AlternateContent>
          <mc:Choice Requires="wps">
            <w:drawing>
              <wp:anchor distT="0" distB="0" distL="114300" distR="114300" simplePos="0" relativeHeight="251663360" behindDoc="0" locked="0" layoutInCell="1" allowOverlap="1" wp14:anchorId="51E50AB6" wp14:editId="4DA5EBB1">
                <wp:simplePos x="0" y="0"/>
                <wp:positionH relativeFrom="column">
                  <wp:posOffset>-88900</wp:posOffset>
                </wp:positionH>
                <wp:positionV relativeFrom="paragraph">
                  <wp:posOffset>3583940</wp:posOffset>
                </wp:positionV>
                <wp:extent cx="5727700" cy="635"/>
                <wp:effectExtent l="0" t="0" r="0" b="12065"/>
                <wp:wrapSquare wrapText="bothSides"/>
                <wp:docPr id="1" name="Text Box 1"/>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01927338" w14:textId="0CFBFE31" w:rsidR="00BD1057" w:rsidRPr="00110EAF" w:rsidRDefault="00BD1057" w:rsidP="00BD1057">
                            <w:pPr>
                              <w:pStyle w:val="Caption"/>
                              <w:rPr>
                                <w:rFonts w:cstheme="minorHAnsi"/>
                                <w:noProof/>
                              </w:rPr>
                            </w:pPr>
                            <w:r>
                              <w:t>Appendix 2 - (Welsh Government, 20</w:t>
                            </w:r>
                            <w:r w:rsidR="00704DAB">
                              <w:t>20)</w:t>
                            </w: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1E50AB6" id="_x0000_t202" coordsize="21600,21600" o:spt="202" path="m,l,21600r21600,l21600,xe">
                <v:stroke joinstyle="miter"/>
                <v:path gradientshapeok="t" o:connecttype="rect"/>
              </v:shapetype>
              <v:shape id="Text Box 1" o:spid="_x0000_s1026" type="#_x0000_t202" style="position:absolute;left:0;text-align:left;margin-left:-7pt;margin-top:282.2pt;width:451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" stroked="f">
                <v:textbox style="mso-fit-shape-to-text:t" inset="0,0,0,0">
                  <w:txbxContent>
                    <w:p w14:paraId="01927338" w14:textId="0CFBFE31" w:rsidR="00BD1057" w:rsidRPr="00110EAF" w:rsidRDefault="00BD1057" w:rsidP="00BD1057">
                      <w:pPr>
                        <w:pStyle w:val="Caption"/>
                        <w:rPr>
                          <w:rFonts w:cstheme="minorHAnsi"/>
                          <w:noProof/>
                        </w:rPr>
                      </w:pPr>
                      <w:r>
                        <w:t>Appendix 2 - (Welsh Government, 20</w:t>
                      </w:r>
                      <w:r w:rsidR="00704DAB">
                        <w:t>20)</w:t>
                      </w:r>
                      <w:r>
                        <w:t xml:space="preserve"> </w:t>
                      </w:r>
                    </w:p>
                  </w:txbxContent>
                </v:textbox>
                <w10:wrap type="square"/>
              </v:shape>
            </w:pict>
          </mc:Fallback>
        </mc:AlternateContent>
      </w:r>
      <w:r>
        <w:rPr>
          <w:rFonts w:asciiTheme="minorHAnsi" w:hAnsiTheme="minorHAnsi" w:cstheme="minorHAnsi"/>
          <w:noProof/>
          <w:sz w:val="24"/>
          <w:szCs w:val="24"/>
        </w:rPr>
        <w:drawing>
          <wp:anchor distT="0" distB="0" distL="114300" distR="114300" simplePos="0" relativeHeight="251661312" behindDoc="0" locked="0" layoutInCell="1" allowOverlap="1" wp14:anchorId="0E1508CB" wp14:editId="520867B8">
            <wp:simplePos x="0" y="0"/>
            <wp:positionH relativeFrom="column">
              <wp:posOffset>-88900</wp:posOffset>
            </wp:positionH>
            <wp:positionV relativeFrom="paragraph">
              <wp:posOffset>563880</wp:posOffset>
            </wp:positionV>
            <wp:extent cx="5727700" cy="296291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1-01-20 at 23.04.4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2962910"/>
                    </a:xfrm>
                    <a:prstGeom prst="rect">
                      <a:avLst/>
                    </a:prstGeom>
                  </pic:spPr>
                </pic:pic>
              </a:graphicData>
            </a:graphic>
            <wp14:sizeRelH relativeFrom="page">
              <wp14:pctWidth>0</wp14:pctWidth>
            </wp14:sizeRelH>
            <wp14:sizeRelV relativeFrom="page">
              <wp14:pctHeight>0</wp14:pctHeight>
            </wp14:sizeRelV>
          </wp:anchor>
        </w:drawing>
      </w:r>
    </w:p>
    <w:p w14:paraId="7787DA0B" w14:textId="4ECA9580" w:rsidR="00276CC7" w:rsidRPr="00BD1057" w:rsidRDefault="00276CC7" w:rsidP="00BD1057">
      <w:pPr>
        <w:pStyle w:val="ListParagraph"/>
        <w:ind w:left="1080"/>
        <w:jc w:val="both"/>
        <w:rPr>
          <w:rFonts w:asciiTheme="minorHAnsi" w:hAnsiTheme="minorHAnsi" w:cstheme="minorHAnsi"/>
          <w:sz w:val="24"/>
          <w:szCs w:val="24"/>
        </w:rPr>
      </w:pPr>
      <w:r w:rsidRPr="00BD1057">
        <w:rPr>
          <w:rFonts w:asciiTheme="minorHAnsi" w:hAnsiTheme="minorHAnsi" w:cstheme="minorHAnsi"/>
          <w:sz w:val="24"/>
          <w:szCs w:val="24"/>
        </w:rPr>
        <w:br w:type="page"/>
      </w:r>
    </w:p>
    <w:p w14:paraId="477ED212" w14:textId="107CF73F" w:rsidR="00704DAB" w:rsidRDefault="00704DAB" w:rsidP="00BD1057">
      <w:pPr>
        <w:jc w:val="both"/>
        <w:rPr>
          <w:rFonts w:asciiTheme="minorHAnsi" w:hAnsiTheme="minorHAnsi" w:cstheme="minorHAnsi"/>
          <w:sz w:val="24"/>
          <w:szCs w:val="24"/>
        </w:rPr>
      </w:pPr>
      <w:r>
        <w:rPr>
          <w:rFonts w:asciiTheme="minorHAnsi" w:hAnsiTheme="minorHAnsi" w:cstheme="minorHAnsi"/>
          <w:noProof/>
          <w:sz w:val="24"/>
          <w:szCs w:val="24"/>
        </w:rPr>
        <w:lastRenderedPageBreak/>
        <w:drawing>
          <wp:anchor distT="0" distB="0" distL="114300" distR="114300" simplePos="0" relativeHeight="251664384" behindDoc="0" locked="0" layoutInCell="1" allowOverlap="1" wp14:anchorId="5218F0F4" wp14:editId="5F1EA378">
            <wp:simplePos x="0" y="0"/>
            <wp:positionH relativeFrom="column">
              <wp:posOffset>-228600</wp:posOffset>
            </wp:positionH>
            <wp:positionV relativeFrom="paragraph">
              <wp:posOffset>7620</wp:posOffset>
            </wp:positionV>
            <wp:extent cx="5727700" cy="354838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1-01-19 at 14.39.41.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54838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6432" behindDoc="0" locked="0" layoutInCell="1" allowOverlap="1" wp14:anchorId="2773BACA" wp14:editId="66AFB274">
                <wp:simplePos x="0" y="0"/>
                <wp:positionH relativeFrom="column">
                  <wp:posOffset>-38100</wp:posOffset>
                </wp:positionH>
                <wp:positionV relativeFrom="paragraph">
                  <wp:posOffset>3550920</wp:posOffset>
                </wp:positionV>
                <wp:extent cx="5727700" cy="635"/>
                <wp:effectExtent l="0" t="0" r="0" b="12065"/>
                <wp:wrapSquare wrapText="bothSides"/>
                <wp:docPr id="2" name="Text Box 2"/>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21A40390" w14:textId="4FECB393" w:rsidR="00704DAB" w:rsidRDefault="00704DAB" w:rsidP="00704DAB">
                            <w:pPr>
                              <w:pStyle w:val="Caption"/>
                            </w:pPr>
                            <w:r>
                              <w:t xml:space="preserve">Appendix 3, (Welsh Government, 2020) </w:t>
                            </w:r>
                          </w:p>
                          <w:p w14:paraId="28AE1D68" w14:textId="77777777" w:rsidR="00704DAB" w:rsidRPr="00704DAB" w:rsidRDefault="00704DAB" w:rsidP="00704DAB"/>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73BACA" id="Text Box 2" o:spid="_x0000_s1027" type="#_x0000_t202" style="position:absolute;left:0;text-align:left;margin-left:-3pt;margin-top:279.6pt;width:451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" stroked="f">
                <v:textbox style="mso-fit-shape-to-text:t" inset="0,0,0,0">
                  <w:txbxContent>
                    <w:p w14:paraId="21A40390" w14:textId="4FECB393" w:rsidR="00704DAB" w:rsidRDefault="00704DAB" w:rsidP="00704DAB">
                      <w:pPr>
                        <w:pStyle w:val="Caption"/>
                      </w:pPr>
                      <w:r>
                        <w:t xml:space="preserve">Appendix 3, (Welsh Government, 2020) </w:t>
                      </w:r>
                    </w:p>
                    <w:p w14:paraId="28AE1D68" w14:textId="77777777" w:rsidR="00704DAB" w:rsidRPr="00704DAB" w:rsidRDefault="00704DAB" w:rsidP="00704DAB"/>
                  </w:txbxContent>
                </v:textbox>
                <w10:wrap type="square"/>
              </v:shape>
            </w:pict>
          </mc:Fallback>
        </mc:AlternateContent>
      </w:r>
    </w:p>
    <w:p w14:paraId="2E79CC2E" w14:textId="3639D196" w:rsidR="00704DAB" w:rsidRDefault="00704DAB" w:rsidP="00BD1057">
      <w:pPr>
        <w:jc w:val="both"/>
        <w:rPr>
          <w:rFonts w:asciiTheme="minorHAnsi" w:hAnsiTheme="minorHAnsi" w:cstheme="minorHAnsi"/>
          <w:sz w:val="24"/>
          <w:szCs w:val="24"/>
        </w:rPr>
      </w:pPr>
    </w:p>
    <w:p w14:paraId="7CB68547" w14:textId="7830E621" w:rsidR="00704DAB" w:rsidRDefault="00704DAB" w:rsidP="00BD1057">
      <w:pPr>
        <w:jc w:val="both"/>
        <w:rPr>
          <w:rFonts w:asciiTheme="minorHAnsi" w:hAnsiTheme="minorHAnsi" w:cstheme="minorHAnsi"/>
          <w:sz w:val="24"/>
          <w:szCs w:val="24"/>
        </w:rPr>
      </w:pPr>
    </w:p>
    <w:p w14:paraId="5D43B7E5" w14:textId="422DF4E9" w:rsidR="00704DAB" w:rsidRDefault="00704DAB" w:rsidP="00BD1057">
      <w:pPr>
        <w:jc w:val="both"/>
        <w:rPr>
          <w:rFonts w:asciiTheme="minorHAnsi" w:hAnsiTheme="minorHAnsi" w:cstheme="minorHAnsi"/>
          <w:sz w:val="24"/>
          <w:szCs w:val="24"/>
        </w:rPr>
      </w:pPr>
    </w:p>
    <w:p w14:paraId="3E67EC11" w14:textId="77777777" w:rsidR="00704DAB" w:rsidRDefault="00704DAB" w:rsidP="00BD1057">
      <w:pPr>
        <w:jc w:val="both"/>
        <w:rPr>
          <w:rFonts w:asciiTheme="minorHAnsi" w:hAnsiTheme="minorHAnsi" w:cstheme="minorHAnsi"/>
          <w:sz w:val="24"/>
          <w:szCs w:val="24"/>
        </w:rPr>
      </w:pPr>
    </w:p>
    <w:p w14:paraId="04BD8F37" w14:textId="7295CF9C" w:rsidR="00704DAB" w:rsidRDefault="00704DAB" w:rsidP="00BD1057">
      <w:pPr>
        <w:jc w:val="both"/>
        <w:rPr>
          <w:rFonts w:asciiTheme="minorHAnsi" w:hAnsiTheme="minorHAnsi" w:cstheme="minorHAnsi"/>
          <w:sz w:val="24"/>
          <w:szCs w:val="24"/>
        </w:rPr>
      </w:pPr>
    </w:p>
    <w:p w14:paraId="76A6CFDC" w14:textId="4A6324BA" w:rsidR="00B0788E" w:rsidRPr="00B0788E" w:rsidRDefault="00B0788E" w:rsidP="00BD1057">
      <w:pPr>
        <w:jc w:val="both"/>
        <w:rPr>
          <w:rFonts w:asciiTheme="minorHAnsi" w:hAnsiTheme="minorHAnsi" w:cstheme="minorHAnsi"/>
          <w:sz w:val="24"/>
          <w:szCs w:val="24"/>
        </w:rPr>
      </w:pPr>
    </w:p>
    <w:p w14:paraId="22FE2F40" w14:textId="72F3D939" w:rsidR="00276CC7" w:rsidRPr="00B0788E" w:rsidRDefault="00276CC7" w:rsidP="00BD1057">
      <w:pPr>
        <w:ind w:left="720"/>
        <w:jc w:val="both"/>
        <w:rPr>
          <w:rFonts w:asciiTheme="minorHAnsi" w:hAnsiTheme="minorHAnsi" w:cstheme="minorHAnsi"/>
          <w:sz w:val="24"/>
          <w:szCs w:val="24"/>
          <w:lang w:eastAsia="en-US"/>
        </w:rPr>
      </w:pPr>
    </w:p>
    <w:p w14:paraId="6864A5BD" w14:textId="77777777" w:rsidR="00276CC7" w:rsidRPr="00B0788E" w:rsidRDefault="00276CC7" w:rsidP="00BD1057">
      <w:pPr>
        <w:pStyle w:val="ListParagraph"/>
        <w:ind w:left="1080"/>
        <w:jc w:val="both"/>
        <w:rPr>
          <w:rFonts w:asciiTheme="minorHAnsi" w:hAnsiTheme="minorHAnsi" w:cstheme="minorHAnsi"/>
          <w:sz w:val="24"/>
          <w:szCs w:val="24"/>
        </w:rPr>
      </w:pPr>
    </w:p>
    <w:p w14:paraId="031B8925" w14:textId="4E8500E5" w:rsidR="008835BD" w:rsidRPr="00B0788E" w:rsidRDefault="008835BD" w:rsidP="00BD1057">
      <w:pPr>
        <w:jc w:val="both"/>
        <w:rPr>
          <w:rFonts w:asciiTheme="minorHAnsi" w:hAnsiTheme="minorHAnsi" w:cstheme="minorHAnsi"/>
        </w:rPr>
      </w:pPr>
    </w:p>
    <w:p w14:paraId="5F802869" w14:textId="645E479C" w:rsidR="00B64984" w:rsidRPr="00B0788E" w:rsidRDefault="00B64984" w:rsidP="00BD1057">
      <w:pPr>
        <w:jc w:val="both"/>
        <w:rPr>
          <w:rFonts w:asciiTheme="minorHAnsi" w:hAnsiTheme="minorHAnsi" w:cstheme="minorHAnsi"/>
        </w:rPr>
      </w:pPr>
    </w:p>
    <w:p w14:paraId="24053C48" w14:textId="77E65817" w:rsidR="00B64984" w:rsidRPr="00B0788E" w:rsidRDefault="00B64984" w:rsidP="00BD1057">
      <w:pPr>
        <w:jc w:val="both"/>
        <w:rPr>
          <w:rFonts w:asciiTheme="minorHAnsi" w:hAnsiTheme="minorHAnsi" w:cstheme="minorHAnsi"/>
        </w:rPr>
      </w:pPr>
    </w:p>
    <w:p w14:paraId="5ACE6490" w14:textId="25206901" w:rsidR="00B64984" w:rsidRDefault="00B64984" w:rsidP="00BD1057">
      <w:pPr>
        <w:jc w:val="both"/>
        <w:rPr>
          <w:rFonts w:asciiTheme="minorHAnsi" w:hAnsiTheme="minorHAnsi" w:cstheme="minorHAnsi"/>
          <w:b/>
        </w:rPr>
      </w:pPr>
    </w:p>
    <w:p w14:paraId="7227EAF9" w14:textId="006E46E6" w:rsidR="00560540" w:rsidRDefault="00560540" w:rsidP="00BD1057">
      <w:pPr>
        <w:jc w:val="both"/>
        <w:rPr>
          <w:rFonts w:asciiTheme="minorHAnsi" w:hAnsiTheme="minorHAnsi" w:cstheme="minorHAnsi"/>
          <w:b/>
        </w:rPr>
      </w:pPr>
    </w:p>
    <w:p w14:paraId="21A2A386" w14:textId="77680778" w:rsidR="00560540" w:rsidRDefault="00560540" w:rsidP="00BD1057">
      <w:pPr>
        <w:jc w:val="both"/>
        <w:rPr>
          <w:rFonts w:asciiTheme="minorHAnsi" w:hAnsiTheme="minorHAnsi" w:cstheme="minorHAnsi"/>
          <w:b/>
        </w:rPr>
      </w:pPr>
    </w:p>
    <w:p w14:paraId="6CF39059" w14:textId="3E453F8E" w:rsidR="00560540" w:rsidRDefault="00560540" w:rsidP="00BD1057">
      <w:pPr>
        <w:jc w:val="both"/>
        <w:rPr>
          <w:rFonts w:asciiTheme="minorHAnsi" w:hAnsiTheme="minorHAnsi" w:cstheme="minorHAnsi"/>
          <w:b/>
        </w:rPr>
      </w:pPr>
    </w:p>
    <w:p w14:paraId="25D80BFD" w14:textId="6C50AE24" w:rsidR="00560540" w:rsidRDefault="00560540" w:rsidP="00BD1057">
      <w:pPr>
        <w:jc w:val="both"/>
        <w:rPr>
          <w:rFonts w:asciiTheme="minorHAnsi" w:hAnsiTheme="minorHAnsi" w:cstheme="minorHAnsi"/>
          <w:b/>
        </w:rPr>
      </w:pPr>
    </w:p>
    <w:p w14:paraId="6E3594FC" w14:textId="18A175C5" w:rsidR="00560540" w:rsidRDefault="00560540" w:rsidP="00BD1057">
      <w:pPr>
        <w:jc w:val="both"/>
        <w:rPr>
          <w:rFonts w:asciiTheme="minorHAnsi" w:hAnsiTheme="minorHAnsi" w:cstheme="minorHAnsi"/>
          <w:b/>
        </w:rPr>
      </w:pPr>
    </w:p>
    <w:p w14:paraId="6BE8F203" w14:textId="6AF75EB3" w:rsidR="00560540" w:rsidRDefault="00560540" w:rsidP="00BD1057">
      <w:pPr>
        <w:jc w:val="both"/>
        <w:rPr>
          <w:rFonts w:asciiTheme="minorHAnsi" w:hAnsiTheme="minorHAnsi" w:cstheme="minorHAnsi"/>
          <w:b/>
        </w:rPr>
      </w:pPr>
    </w:p>
    <w:p w14:paraId="2EF8F9FB" w14:textId="4FDCF5D2" w:rsidR="00B35948" w:rsidRDefault="00B35948" w:rsidP="00BD1057">
      <w:pPr>
        <w:jc w:val="both"/>
        <w:rPr>
          <w:rFonts w:asciiTheme="minorHAnsi" w:hAnsiTheme="minorHAnsi" w:cstheme="minorHAnsi"/>
          <w:b/>
        </w:rPr>
      </w:pPr>
    </w:p>
    <w:p w14:paraId="7018CDF9" w14:textId="02A2BDAD" w:rsidR="00B35948" w:rsidRDefault="00B35948" w:rsidP="00BD1057">
      <w:pPr>
        <w:jc w:val="both"/>
        <w:rPr>
          <w:rFonts w:asciiTheme="minorHAnsi" w:hAnsiTheme="minorHAnsi" w:cstheme="minorHAnsi"/>
          <w:b/>
        </w:rPr>
      </w:pPr>
    </w:p>
    <w:p w14:paraId="38533ED6" w14:textId="34AC76C8" w:rsidR="00B35948" w:rsidRDefault="00B35948" w:rsidP="00BD1057">
      <w:pPr>
        <w:jc w:val="both"/>
        <w:rPr>
          <w:rFonts w:asciiTheme="minorHAnsi" w:hAnsiTheme="minorHAnsi" w:cstheme="minorHAnsi"/>
          <w:b/>
        </w:rPr>
      </w:pPr>
    </w:p>
    <w:p w14:paraId="11C6945B" w14:textId="39A5F936" w:rsidR="00B35948" w:rsidRDefault="00B35948" w:rsidP="00BD1057">
      <w:pPr>
        <w:jc w:val="both"/>
        <w:rPr>
          <w:rFonts w:asciiTheme="minorHAnsi" w:hAnsiTheme="minorHAnsi" w:cstheme="minorHAnsi"/>
          <w:b/>
        </w:rPr>
      </w:pPr>
    </w:p>
    <w:p w14:paraId="592EC53C" w14:textId="2F410ABE" w:rsidR="00B35948" w:rsidRDefault="00B35948" w:rsidP="00BD1057">
      <w:pPr>
        <w:jc w:val="both"/>
        <w:rPr>
          <w:rFonts w:asciiTheme="minorHAnsi" w:hAnsiTheme="minorHAnsi" w:cstheme="minorHAnsi"/>
          <w:b/>
        </w:rPr>
      </w:pPr>
    </w:p>
    <w:p w14:paraId="3730D202" w14:textId="13C4DEF4" w:rsidR="00B35948" w:rsidRDefault="00B35948" w:rsidP="00BD1057">
      <w:pPr>
        <w:jc w:val="both"/>
        <w:rPr>
          <w:rFonts w:asciiTheme="minorHAnsi" w:hAnsiTheme="minorHAnsi" w:cstheme="minorHAnsi"/>
          <w:b/>
        </w:rPr>
      </w:pPr>
    </w:p>
    <w:p w14:paraId="192B401B" w14:textId="77777777" w:rsidR="00C72201" w:rsidRDefault="00C72201" w:rsidP="00BD1057">
      <w:pPr>
        <w:pStyle w:val="Heading1"/>
        <w:jc w:val="both"/>
        <w:rPr>
          <w:rFonts w:asciiTheme="minorHAnsi" w:eastAsia="Times New Roman" w:hAnsiTheme="minorHAnsi" w:cstheme="minorHAnsi"/>
          <w:b/>
          <w:color w:val="auto"/>
          <w:sz w:val="20"/>
          <w:szCs w:val="20"/>
        </w:rPr>
      </w:pPr>
      <w:bookmarkStart w:id="4" w:name="_Toc62413137"/>
    </w:p>
    <w:p w14:paraId="5C4492C4" w14:textId="1EB176E7" w:rsidR="00B64984" w:rsidRPr="00485114" w:rsidRDefault="00B64984" w:rsidP="00BD1057">
      <w:pPr>
        <w:pStyle w:val="Heading1"/>
        <w:jc w:val="both"/>
        <w:rPr>
          <w:color w:val="000000" w:themeColor="text1"/>
        </w:rPr>
      </w:pPr>
      <w:r w:rsidRPr="00485114">
        <w:rPr>
          <w:color w:val="000000" w:themeColor="text1"/>
        </w:rPr>
        <w:t>References</w:t>
      </w:r>
      <w:bookmarkEnd w:id="4"/>
    </w:p>
    <w:p w14:paraId="33235E82" w14:textId="6EED7F8F" w:rsidR="00877DA9" w:rsidRDefault="00877DA9" w:rsidP="00BD1057">
      <w:pPr>
        <w:jc w:val="both"/>
        <w:rPr>
          <w:rFonts w:asciiTheme="minorHAnsi" w:hAnsiTheme="minorHAnsi" w:cstheme="minorHAnsi"/>
          <w:b/>
        </w:rPr>
      </w:pPr>
    </w:p>
    <w:p w14:paraId="28438517" w14:textId="33B677CC" w:rsidR="00877DA9" w:rsidRPr="00B0788E" w:rsidRDefault="00877DA9" w:rsidP="00BD1057">
      <w:pPr>
        <w:jc w:val="both"/>
        <w:rPr>
          <w:rFonts w:asciiTheme="minorHAnsi" w:hAnsiTheme="minorHAnsi" w:cstheme="minorHAnsi"/>
          <w:b/>
        </w:rPr>
      </w:pPr>
    </w:p>
    <w:p w14:paraId="79847437" w14:textId="13B232DE" w:rsidR="004804F9" w:rsidRDefault="004804F9" w:rsidP="00BD1057">
      <w:pPr>
        <w:jc w:val="both"/>
        <w:rPr>
          <w:rFonts w:asciiTheme="minorHAnsi" w:hAnsiTheme="minorHAnsi" w:cstheme="minorHAnsi"/>
          <w:sz w:val="24"/>
          <w:szCs w:val="24"/>
        </w:rPr>
      </w:pPr>
      <w:proofErr w:type="spellStart"/>
      <w:r>
        <w:rPr>
          <w:rFonts w:asciiTheme="minorHAnsi" w:hAnsiTheme="minorHAnsi" w:cstheme="minorHAnsi"/>
          <w:sz w:val="24"/>
          <w:szCs w:val="24"/>
        </w:rPr>
        <w:t>Acas</w:t>
      </w:r>
      <w:proofErr w:type="spellEnd"/>
      <w:r>
        <w:rPr>
          <w:rFonts w:asciiTheme="minorHAnsi" w:hAnsiTheme="minorHAnsi" w:cstheme="minorHAnsi"/>
          <w:sz w:val="24"/>
          <w:szCs w:val="24"/>
        </w:rPr>
        <w:t xml:space="preserve">. (2020) </w:t>
      </w:r>
      <w:r>
        <w:rPr>
          <w:rFonts w:asciiTheme="minorHAnsi" w:hAnsiTheme="minorHAnsi" w:cstheme="minorHAnsi"/>
          <w:i/>
          <w:sz w:val="24"/>
          <w:szCs w:val="24"/>
        </w:rPr>
        <w:t xml:space="preserve">Work adjustments for mental health: a review of the evidence and guidance. </w:t>
      </w:r>
      <w:r>
        <w:rPr>
          <w:rFonts w:asciiTheme="minorHAnsi" w:hAnsiTheme="minorHAnsi" w:cstheme="minorHAnsi"/>
          <w:sz w:val="24"/>
          <w:szCs w:val="24"/>
        </w:rPr>
        <w:t xml:space="preserve">Available at: </w:t>
      </w:r>
      <w:hyperlink r:id="rId12" w:history="1">
        <w:r w:rsidRPr="00FE4C9B">
          <w:rPr>
            <w:rStyle w:val="Hyperlink"/>
            <w:rFonts w:asciiTheme="minorHAnsi" w:hAnsiTheme="minorHAnsi" w:cstheme="minorHAnsi"/>
            <w:sz w:val="24"/>
            <w:szCs w:val="24"/>
          </w:rPr>
          <w:t>https://www.acas.org.uk/work-adjustments-for-mental-health-a-review-of-the-evidence-and-guidance-html</w:t>
        </w:r>
      </w:hyperlink>
      <w:r>
        <w:rPr>
          <w:rFonts w:asciiTheme="minorHAnsi" w:hAnsiTheme="minorHAnsi" w:cstheme="minorHAnsi"/>
          <w:sz w:val="24"/>
          <w:szCs w:val="24"/>
        </w:rPr>
        <w:t xml:space="preserve"> (Accessed 10 January 2021) </w:t>
      </w:r>
    </w:p>
    <w:p w14:paraId="365638C1" w14:textId="6A96CA68" w:rsidR="00485114" w:rsidRDefault="00B35948" w:rsidP="00BD1057">
      <w:pPr>
        <w:jc w:val="both"/>
        <w:rPr>
          <w:rFonts w:asciiTheme="minorHAnsi" w:hAnsiTheme="minorHAnsi" w:cstheme="minorHAnsi"/>
          <w:sz w:val="24"/>
          <w:szCs w:val="24"/>
        </w:rPr>
      </w:pPr>
      <w:r>
        <w:rPr>
          <w:rFonts w:asciiTheme="minorHAnsi" w:hAnsiTheme="minorHAnsi" w:cstheme="minorHAnsi"/>
          <w:sz w:val="24"/>
          <w:szCs w:val="24"/>
        </w:rPr>
        <w:t xml:space="preserve">Business </w:t>
      </w:r>
      <w:proofErr w:type="gramStart"/>
      <w:r>
        <w:rPr>
          <w:rFonts w:asciiTheme="minorHAnsi" w:hAnsiTheme="minorHAnsi" w:cstheme="minorHAnsi"/>
          <w:sz w:val="24"/>
          <w:szCs w:val="24"/>
        </w:rPr>
        <w:t>In</w:t>
      </w:r>
      <w:proofErr w:type="gramEnd"/>
      <w:r>
        <w:rPr>
          <w:rFonts w:asciiTheme="minorHAnsi" w:hAnsiTheme="minorHAnsi" w:cstheme="minorHAnsi"/>
          <w:sz w:val="24"/>
          <w:szCs w:val="24"/>
        </w:rPr>
        <w:t xml:space="preserve"> The Community (BITC). (2020) </w:t>
      </w:r>
      <w:r>
        <w:rPr>
          <w:rFonts w:asciiTheme="minorHAnsi" w:hAnsiTheme="minorHAnsi" w:cstheme="minorHAnsi"/>
          <w:i/>
          <w:sz w:val="24"/>
          <w:szCs w:val="24"/>
        </w:rPr>
        <w:t xml:space="preserve">Covid-19 and youth employment. </w:t>
      </w:r>
      <w:r>
        <w:rPr>
          <w:rFonts w:asciiTheme="minorHAnsi" w:hAnsiTheme="minorHAnsi" w:cstheme="minorHAnsi"/>
          <w:sz w:val="24"/>
          <w:szCs w:val="24"/>
        </w:rPr>
        <w:t>Available at:</w:t>
      </w:r>
      <w:r w:rsidRPr="00B35948">
        <w:t xml:space="preserve"> </w:t>
      </w:r>
      <w:hyperlink r:id="rId13" w:history="1">
        <w:r w:rsidRPr="00FE4C9B">
          <w:rPr>
            <w:rStyle w:val="Hyperlink"/>
            <w:rFonts w:asciiTheme="minorHAnsi" w:hAnsiTheme="minorHAnsi" w:cstheme="minorHAnsi"/>
            <w:sz w:val="24"/>
            <w:szCs w:val="24"/>
          </w:rPr>
          <w:t>https://www.bitc.org.uk/wp-content/uploads/2020/07/bitc-factsheet-employment-covid19andyouthemployment-june20.pdf</w:t>
        </w:r>
      </w:hyperlink>
      <w:r>
        <w:rPr>
          <w:rFonts w:asciiTheme="minorHAnsi" w:hAnsiTheme="minorHAnsi" w:cstheme="minorHAnsi"/>
          <w:sz w:val="24"/>
          <w:szCs w:val="24"/>
        </w:rPr>
        <w:t xml:space="preserve"> (</w:t>
      </w:r>
      <w:proofErr w:type="spellStart"/>
      <w:r>
        <w:rPr>
          <w:rFonts w:asciiTheme="minorHAnsi" w:hAnsiTheme="minorHAnsi" w:cstheme="minorHAnsi"/>
          <w:sz w:val="24"/>
          <w:szCs w:val="24"/>
        </w:rPr>
        <w:t>Acccessed</w:t>
      </w:r>
      <w:proofErr w:type="spellEnd"/>
      <w:r>
        <w:rPr>
          <w:rFonts w:asciiTheme="minorHAnsi" w:hAnsiTheme="minorHAnsi" w:cstheme="minorHAnsi"/>
          <w:sz w:val="24"/>
          <w:szCs w:val="24"/>
        </w:rPr>
        <w:t xml:space="preserve"> 10 January 2021) </w:t>
      </w:r>
    </w:p>
    <w:p w14:paraId="35DFEF98" w14:textId="77777777" w:rsidR="00B35948" w:rsidRPr="00B35948" w:rsidRDefault="00B35948" w:rsidP="00BD1057">
      <w:pPr>
        <w:jc w:val="both"/>
        <w:rPr>
          <w:rFonts w:asciiTheme="minorHAnsi" w:hAnsiTheme="minorHAnsi" w:cstheme="minorHAnsi"/>
          <w:sz w:val="24"/>
          <w:szCs w:val="24"/>
        </w:rPr>
      </w:pPr>
    </w:p>
    <w:p w14:paraId="61E7927A" w14:textId="4D12E033" w:rsidR="004804F9" w:rsidRPr="00485114" w:rsidRDefault="00485114" w:rsidP="00BD1057">
      <w:pPr>
        <w:jc w:val="both"/>
        <w:rPr>
          <w:lang w:eastAsia="en-US"/>
        </w:rPr>
      </w:pPr>
      <w:proofErr w:type="spellStart"/>
      <w:r>
        <w:rPr>
          <w:rFonts w:asciiTheme="minorHAnsi" w:hAnsiTheme="minorHAnsi" w:cstheme="minorHAnsi"/>
          <w:sz w:val="24"/>
          <w:szCs w:val="24"/>
        </w:rPr>
        <w:t>Beetz</w:t>
      </w:r>
      <w:proofErr w:type="spellEnd"/>
      <w:r>
        <w:rPr>
          <w:rFonts w:asciiTheme="minorHAnsi" w:hAnsiTheme="minorHAnsi" w:cstheme="minorHAnsi"/>
          <w:sz w:val="24"/>
          <w:szCs w:val="24"/>
        </w:rPr>
        <w:t xml:space="preserve">, </w:t>
      </w:r>
      <w:proofErr w:type="spellStart"/>
      <w:proofErr w:type="gramStart"/>
      <w:r>
        <w:rPr>
          <w:rFonts w:asciiTheme="minorHAnsi" w:hAnsiTheme="minorHAnsi" w:cstheme="minorHAnsi"/>
          <w:sz w:val="24"/>
          <w:szCs w:val="24"/>
        </w:rPr>
        <w:t>A.Uvnas</w:t>
      </w:r>
      <w:proofErr w:type="spellEnd"/>
      <w:proofErr w:type="gramEnd"/>
      <w:r>
        <w:rPr>
          <w:rFonts w:asciiTheme="minorHAnsi" w:hAnsiTheme="minorHAnsi" w:cstheme="minorHAnsi"/>
          <w:sz w:val="24"/>
          <w:szCs w:val="24"/>
        </w:rPr>
        <w:t xml:space="preserve">-Moberg, K. Julius, H. </w:t>
      </w:r>
      <w:proofErr w:type="spellStart"/>
      <w:r>
        <w:rPr>
          <w:rFonts w:asciiTheme="minorHAnsi" w:hAnsiTheme="minorHAnsi" w:cstheme="minorHAnsi"/>
          <w:sz w:val="24"/>
          <w:szCs w:val="24"/>
        </w:rPr>
        <w:t>Kotrschal</w:t>
      </w:r>
      <w:proofErr w:type="spellEnd"/>
      <w:r>
        <w:rPr>
          <w:rFonts w:asciiTheme="minorHAnsi" w:hAnsiTheme="minorHAnsi" w:cstheme="minorHAnsi"/>
          <w:sz w:val="24"/>
          <w:szCs w:val="24"/>
        </w:rPr>
        <w:t xml:space="preserve">, K. (2012) ‘Psychosocial and psychophysiological effects of human-animal interactions: The possible role of oxytocin.’ </w:t>
      </w:r>
      <w:r>
        <w:rPr>
          <w:rFonts w:asciiTheme="minorHAnsi" w:hAnsiTheme="minorHAnsi" w:cstheme="minorHAnsi"/>
          <w:i/>
          <w:sz w:val="24"/>
          <w:szCs w:val="24"/>
        </w:rPr>
        <w:t>Frontiers in Psychology. (</w:t>
      </w:r>
      <w:r>
        <w:rPr>
          <w:rFonts w:asciiTheme="minorHAnsi" w:hAnsiTheme="minorHAnsi" w:cstheme="minorHAnsi"/>
          <w:sz w:val="24"/>
          <w:szCs w:val="24"/>
        </w:rPr>
        <w:t xml:space="preserve">3.234) pp.1-15 </w:t>
      </w:r>
      <w:proofErr w:type="spellStart"/>
      <w:r w:rsidRPr="00485114">
        <w:rPr>
          <w:rFonts w:asciiTheme="minorHAnsi" w:hAnsiTheme="minorHAnsi" w:cstheme="minorHAnsi"/>
          <w:color w:val="000000"/>
          <w:sz w:val="24"/>
          <w:szCs w:val="24"/>
          <w:shd w:val="clear" w:color="auto" w:fill="FFFFFF"/>
        </w:rPr>
        <w:t>doi</w:t>
      </w:r>
      <w:proofErr w:type="spellEnd"/>
      <w:r w:rsidRPr="00485114">
        <w:rPr>
          <w:rFonts w:asciiTheme="minorHAnsi" w:hAnsiTheme="minorHAnsi" w:cstheme="minorHAnsi"/>
          <w:color w:val="000000"/>
          <w:sz w:val="24"/>
          <w:szCs w:val="24"/>
          <w:shd w:val="clear" w:color="auto" w:fill="FFFFFF"/>
        </w:rPr>
        <w:t>: </w:t>
      </w:r>
      <w:hyperlink r:id="rId14" w:tgtFrame="pmc_ext" w:history="1">
        <w:r w:rsidRPr="00485114">
          <w:rPr>
            <w:rStyle w:val="Hyperlink"/>
            <w:rFonts w:asciiTheme="minorHAnsi" w:hAnsiTheme="minorHAnsi" w:cstheme="minorHAnsi"/>
            <w:color w:val="642A8F"/>
            <w:sz w:val="24"/>
            <w:szCs w:val="24"/>
          </w:rPr>
          <w:t>10.3389/fpsyg.2012.00234</w:t>
        </w:r>
      </w:hyperlink>
    </w:p>
    <w:p w14:paraId="5837F018" w14:textId="4692E270" w:rsidR="004804F9" w:rsidRDefault="004804F9" w:rsidP="00BD1057">
      <w:pPr>
        <w:pStyle w:val="NormalWeb"/>
        <w:jc w:val="both"/>
        <w:rPr>
          <w:rFonts w:ascii="TimesNewRomanPSMT" w:hAnsi="TimesNewRomanPSMT"/>
          <w:sz w:val="18"/>
          <w:szCs w:val="18"/>
        </w:rPr>
      </w:pPr>
      <w:proofErr w:type="spellStart"/>
      <w:r>
        <w:rPr>
          <w:rFonts w:asciiTheme="minorHAnsi" w:hAnsiTheme="minorHAnsi" w:cstheme="minorHAnsi"/>
        </w:rPr>
        <w:t>Brunzell</w:t>
      </w:r>
      <w:proofErr w:type="spellEnd"/>
      <w:r>
        <w:rPr>
          <w:rFonts w:asciiTheme="minorHAnsi" w:hAnsiTheme="minorHAnsi" w:cstheme="minorHAnsi"/>
        </w:rPr>
        <w:t xml:space="preserve">, T. Stoke, H. Waters, L. (2016) ‘Trauma-informed flexible learning: Classrooms that strengthen regulatory abilities. </w:t>
      </w:r>
      <w:r>
        <w:rPr>
          <w:rFonts w:asciiTheme="minorHAnsi" w:hAnsiTheme="minorHAnsi" w:cstheme="minorHAnsi"/>
          <w:i/>
        </w:rPr>
        <w:t xml:space="preserve">International Journal of child youth and family studies. </w:t>
      </w:r>
      <w:r>
        <w:rPr>
          <w:rFonts w:asciiTheme="minorHAnsi" w:hAnsiTheme="minorHAnsi" w:cstheme="minorHAnsi"/>
        </w:rPr>
        <w:t>7(2). pp. 218-239</w:t>
      </w:r>
      <w:r w:rsidRPr="004804F9">
        <w:rPr>
          <w:rFonts w:ascii="TimesNewRomanPSMT" w:hAnsi="TimesNewRomanPSMT"/>
          <w:sz w:val="18"/>
          <w:szCs w:val="18"/>
        </w:rPr>
        <w:t xml:space="preserve"> </w:t>
      </w:r>
      <w:r w:rsidRPr="004804F9">
        <w:rPr>
          <w:rFonts w:asciiTheme="minorHAnsi" w:hAnsiTheme="minorHAnsi" w:cstheme="minorHAnsi"/>
        </w:rPr>
        <w:t>DOI: 10.18357/ijcyfs72201615719</w:t>
      </w:r>
      <w:r w:rsidRPr="004804F9">
        <w:rPr>
          <w:rFonts w:ascii="TimesNewRomanPSMT" w:hAnsi="TimesNewRomanPSMT"/>
          <w:sz w:val="18"/>
          <w:szCs w:val="18"/>
        </w:rPr>
        <w:t xml:space="preserve"> </w:t>
      </w:r>
    </w:p>
    <w:p w14:paraId="0C05ACDF" w14:textId="533945F8" w:rsidR="00BD1057" w:rsidRPr="00BD1057" w:rsidRDefault="00BD1057" w:rsidP="00BD1057">
      <w:pPr>
        <w:pStyle w:val="NormalWeb"/>
        <w:jc w:val="both"/>
        <w:rPr>
          <w:rFonts w:asciiTheme="minorHAnsi" w:hAnsiTheme="minorHAnsi" w:cstheme="minorHAnsi"/>
        </w:rPr>
      </w:pPr>
      <w:proofErr w:type="spellStart"/>
      <w:r>
        <w:rPr>
          <w:rFonts w:asciiTheme="minorHAnsi" w:hAnsiTheme="minorHAnsi" w:cstheme="minorHAnsi"/>
        </w:rPr>
        <w:t>Burchardt</w:t>
      </w:r>
      <w:proofErr w:type="spellEnd"/>
      <w:r>
        <w:rPr>
          <w:rFonts w:asciiTheme="minorHAnsi" w:hAnsiTheme="minorHAnsi" w:cstheme="minorHAnsi"/>
        </w:rPr>
        <w:t xml:space="preserve">, T. (2005) </w:t>
      </w:r>
      <w:r>
        <w:rPr>
          <w:rFonts w:asciiTheme="minorHAnsi" w:hAnsiTheme="minorHAnsi" w:cstheme="minorHAnsi"/>
          <w:i/>
        </w:rPr>
        <w:t xml:space="preserve">The education and employment of disabled young people. </w:t>
      </w:r>
      <w:r>
        <w:rPr>
          <w:rFonts w:asciiTheme="minorHAnsi" w:hAnsiTheme="minorHAnsi" w:cstheme="minorHAnsi"/>
        </w:rPr>
        <w:t xml:space="preserve">The Policy </w:t>
      </w:r>
      <w:proofErr w:type="spellStart"/>
      <w:proofErr w:type="gramStart"/>
      <w:r>
        <w:rPr>
          <w:rFonts w:asciiTheme="minorHAnsi" w:hAnsiTheme="minorHAnsi" w:cstheme="minorHAnsi"/>
        </w:rPr>
        <w:t>Press:Bristol</w:t>
      </w:r>
      <w:proofErr w:type="spellEnd"/>
      <w:proofErr w:type="gramEnd"/>
    </w:p>
    <w:p w14:paraId="76021B4D" w14:textId="190306EB" w:rsidR="00877DA9" w:rsidRPr="00877DA9" w:rsidRDefault="00877DA9" w:rsidP="00BD1057">
      <w:pPr>
        <w:jc w:val="both"/>
        <w:rPr>
          <w:rFonts w:asciiTheme="minorHAnsi" w:hAnsiTheme="minorHAnsi" w:cstheme="minorHAnsi"/>
          <w:sz w:val="24"/>
          <w:szCs w:val="24"/>
        </w:rPr>
      </w:pPr>
      <w:r>
        <w:rPr>
          <w:rFonts w:asciiTheme="minorHAnsi" w:hAnsiTheme="minorHAnsi" w:cstheme="minorHAnsi"/>
          <w:sz w:val="24"/>
          <w:szCs w:val="24"/>
        </w:rPr>
        <w:t xml:space="preserve">Careers Wales. (2020) </w:t>
      </w:r>
      <w:r>
        <w:rPr>
          <w:rFonts w:asciiTheme="minorHAnsi" w:hAnsiTheme="minorHAnsi" w:cstheme="minorHAnsi"/>
          <w:i/>
          <w:sz w:val="24"/>
          <w:szCs w:val="24"/>
        </w:rPr>
        <w:t xml:space="preserve">Jobs Growth Wales. </w:t>
      </w:r>
      <w:r>
        <w:rPr>
          <w:rFonts w:asciiTheme="minorHAnsi" w:hAnsiTheme="minorHAnsi" w:cstheme="minorHAnsi"/>
          <w:sz w:val="24"/>
          <w:szCs w:val="24"/>
        </w:rPr>
        <w:t>Available at:</w:t>
      </w:r>
      <w:r w:rsidRPr="00877DA9">
        <w:t xml:space="preserve"> </w:t>
      </w:r>
      <w:hyperlink r:id="rId15" w:history="1">
        <w:r w:rsidRPr="00FE4C9B">
          <w:rPr>
            <w:rStyle w:val="Hyperlink"/>
            <w:rFonts w:asciiTheme="minorHAnsi" w:hAnsiTheme="minorHAnsi" w:cstheme="minorHAnsi"/>
            <w:sz w:val="24"/>
            <w:szCs w:val="24"/>
          </w:rPr>
          <w:t>https://careerswales.gov.wales/getting-a-job/jobs-growth-wales</w:t>
        </w:r>
      </w:hyperlink>
      <w:r>
        <w:rPr>
          <w:rFonts w:asciiTheme="minorHAnsi" w:hAnsiTheme="minorHAnsi" w:cstheme="minorHAnsi"/>
          <w:sz w:val="24"/>
          <w:szCs w:val="24"/>
        </w:rPr>
        <w:t xml:space="preserve"> (Accessed 20 December 2020)</w:t>
      </w:r>
    </w:p>
    <w:p w14:paraId="70525910" w14:textId="2FFAB1D0" w:rsidR="00877DA9" w:rsidRDefault="00877DA9" w:rsidP="00BD1057">
      <w:pPr>
        <w:jc w:val="both"/>
        <w:rPr>
          <w:rFonts w:asciiTheme="minorHAnsi" w:hAnsiTheme="minorHAnsi" w:cstheme="minorHAnsi"/>
          <w:sz w:val="24"/>
          <w:szCs w:val="24"/>
        </w:rPr>
      </w:pPr>
    </w:p>
    <w:p w14:paraId="3F845553" w14:textId="132F64D4" w:rsidR="00E22A38" w:rsidRDefault="00E22A38" w:rsidP="00BD1057">
      <w:pPr>
        <w:jc w:val="both"/>
        <w:rPr>
          <w:rFonts w:asciiTheme="minorHAnsi" w:hAnsiTheme="minorHAnsi" w:cstheme="minorHAnsi"/>
          <w:sz w:val="24"/>
          <w:szCs w:val="24"/>
        </w:rPr>
      </w:pPr>
      <w:r>
        <w:rPr>
          <w:rFonts w:asciiTheme="minorHAnsi" w:hAnsiTheme="minorHAnsi" w:cstheme="minorHAnsi"/>
          <w:sz w:val="24"/>
          <w:szCs w:val="24"/>
        </w:rPr>
        <w:t xml:space="preserve">CBSA. (2021) </w:t>
      </w:r>
      <w:proofErr w:type="spellStart"/>
      <w:r>
        <w:rPr>
          <w:rFonts w:asciiTheme="minorHAnsi" w:hAnsiTheme="minorHAnsi" w:cstheme="minorHAnsi"/>
          <w:i/>
          <w:sz w:val="24"/>
          <w:szCs w:val="24"/>
        </w:rPr>
        <w:t>Llinos’s</w:t>
      </w:r>
      <w:proofErr w:type="spellEnd"/>
      <w:r>
        <w:rPr>
          <w:rFonts w:asciiTheme="minorHAnsi" w:hAnsiTheme="minorHAnsi" w:cstheme="minorHAnsi"/>
          <w:i/>
          <w:sz w:val="24"/>
          <w:szCs w:val="24"/>
        </w:rPr>
        <w:t xml:space="preserve"> story. </w:t>
      </w:r>
      <w:r>
        <w:rPr>
          <w:rFonts w:asciiTheme="minorHAnsi" w:hAnsiTheme="minorHAnsi" w:cstheme="minorHAnsi"/>
          <w:sz w:val="24"/>
          <w:szCs w:val="24"/>
        </w:rPr>
        <w:t>Available at:</w:t>
      </w:r>
      <w:r w:rsidRPr="00E22A38">
        <w:t xml:space="preserve"> </w:t>
      </w:r>
      <w:hyperlink r:id="rId16" w:history="1">
        <w:r w:rsidRPr="00FE4C9B">
          <w:rPr>
            <w:rStyle w:val="Hyperlink"/>
            <w:rFonts w:asciiTheme="minorHAnsi" w:hAnsiTheme="minorHAnsi" w:cstheme="minorHAnsi"/>
            <w:sz w:val="24"/>
            <w:szCs w:val="24"/>
          </w:rPr>
          <w:t>https://cbsa.org.uk/our-projects/best-friends/llinoss-story/</w:t>
        </w:r>
      </w:hyperlink>
      <w:r>
        <w:rPr>
          <w:rFonts w:asciiTheme="minorHAnsi" w:hAnsiTheme="minorHAnsi" w:cstheme="minorHAnsi"/>
          <w:sz w:val="24"/>
          <w:szCs w:val="24"/>
        </w:rPr>
        <w:t xml:space="preserve"> (Accessed 10 January 2021) </w:t>
      </w:r>
    </w:p>
    <w:p w14:paraId="2BAA58F4" w14:textId="41234D46" w:rsidR="00877DA9" w:rsidRDefault="00877DA9" w:rsidP="00BD1057">
      <w:pPr>
        <w:jc w:val="both"/>
        <w:rPr>
          <w:rFonts w:asciiTheme="minorHAnsi" w:hAnsiTheme="minorHAnsi" w:cstheme="minorHAnsi"/>
          <w:sz w:val="24"/>
          <w:szCs w:val="24"/>
        </w:rPr>
      </w:pPr>
    </w:p>
    <w:p w14:paraId="02585EF5" w14:textId="31D74A95" w:rsidR="00877DA9" w:rsidRDefault="00877DA9" w:rsidP="00BD1057">
      <w:pPr>
        <w:jc w:val="both"/>
        <w:rPr>
          <w:rFonts w:asciiTheme="minorHAnsi" w:hAnsiTheme="minorHAnsi" w:cstheme="minorHAnsi"/>
          <w:sz w:val="24"/>
          <w:szCs w:val="24"/>
        </w:rPr>
      </w:pPr>
      <w:r>
        <w:rPr>
          <w:rFonts w:asciiTheme="minorHAnsi" w:hAnsiTheme="minorHAnsi" w:cstheme="minorHAnsi"/>
          <w:sz w:val="24"/>
          <w:szCs w:val="24"/>
        </w:rPr>
        <w:t xml:space="preserve">Dogs Trust, 2020. </w:t>
      </w:r>
      <w:r>
        <w:rPr>
          <w:rFonts w:asciiTheme="minorHAnsi" w:hAnsiTheme="minorHAnsi" w:cstheme="minorHAnsi"/>
          <w:i/>
          <w:sz w:val="24"/>
          <w:szCs w:val="24"/>
        </w:rPr>
        <w:t>Facts and figures.</w:t>
      </w:r>
      <w:r>
        <w:rPr>
          <w:rFonts w:asciiTheme="minorHAnsi" w:hAnsiTheme="minorHAnsi" w:cstheme="minorHAnsi"/>
          <w:sz w:val="24"/>
          <w:szCs w:val="24"/>
        </w:rPr>
        <w:t xml:space="preserve"> Available at:</w:t>
      </w:r>
      <w:r w:rsidRPr="00877DA9">
        <w:t xml:space="preserve"> </w:t>
      </w:r>
      <w:hyperlink r:id="rId17" w:history="1">
        <w:r w:rsidRPr="00FE4C9B">
          <w:rPr>
            <w:rStyle w:val="Hyperlink"/>
            <w:rFonts w:asciiTheme="minorHAnsi" w:hAnsiTheme="minorHAnsi" w:cstheme="minorHAnsi"/>
            <w:sz w:val="24"/>
            <w:szCs w:val="24"/>
          </w:rPr>
          <w:t>https://www.dogstrustdogschool.org.uk/facts-and-figures/</w:t>
        </w:r>
      </w:hyperlink>
      <w:r>
        <w:rPr>
          <w:rFonts w:asciiTheme="minorHAnsi" w:hAnsiTheme="minorHAnsi" w:cstheme="minorHAnsi"/>
          <w:sz w:val="24"/>
          <w:szCs w:val="24"/>
        </w:rPr>
        <w:t xml:space="preserve"> (Accessed 22 January 202</w:t>
      </w:r>
      <w:r w:rsidR="00C72201">
        <w:rPr>
          <w:rFonts w:asciiTheme="minorHAnsi" w:hAnsiTheme="minorHAnsi" w:cstheme="minorHAnsi"/>
          <w:sz w:val="24"/>
          <w:szCs w:val="24"/>
        </w:rPr>
        <w:t>1</w:t>
      </w:r>
      <w:r>
        <w:rPr>
          <w:rFonts w:asciiTheme="minorHAnsi" w:hAnsiTheme="minorHAnsi" w:cstheme="minorHAnsi"/>
          <w:sz w:val="24"/>
          <w:szCs w:val="24"/>
        </w:rPr>
        <w:t xml:space="preserve">) </w:t>
      </w:r>
    </w:p>
    <w:p w14:paraId="50E8E000" w14:textId="10E642C3" w:rsidR="00CF2846" w:rsidRDefault="00CF2846" w:rsidP="00BD1057">
      <w:pPr>
        <w:jc w:val="both"/>
        <w:rPr>
          <w:rFonts w:asciiTheme="minorHAnsi" w:hAnsiTheme="minorHAnsi" w:cstheme="minorHAnsi"/>
          <w:sz w:val="24"/>
          <w:szCs w:val="24"/>
        </w:rPr>
      </w:pPr>
    </w:p>
    <w:p w14:paraId="6C9BE663" w14:textId="3857A3AC" w:rsidR="00CF2846" w:rsidRDefault="00CF2846" w:rsidP="00BD1057">
      <w:pPr>
        <w:jc w:val="both"/>
        <w:rPr>
          <w:rFonts w:asciiTheme="minorHAnsi" w:hAnsiTheme="minorHAnsi" w:cstheme="minorHAnsi"/>
          <w:sz w:val="24"/>
          <w:szCs w:val="24"/>
        </w:rPr>
      </w:pPr>
      <w:r>
        <w:rPr>
          <w:rFonts w:asciiTheme="minorHAnsi" w:hAnsiTheme="minorHAnsi" w:cstheme="minorHAnsi"/>
          <w:sz w:val="24"/>
          <w:szCs w:val="24"/>
        </w:rPr>
        <w:t xml:space="preserve">Yamamoto, M. Hart, L. (2019) ‘Professionally and self-trained service dog: benefits and challenges for partners with disabilities’ </w:t>
      </w:r>
      <w:r>
        <w:rPr>
          <w:rFonts w:asciiTheme="minorHAnsi" w:hAnsiTheme="minorHAnsi" w:cstheme="minorHAnsi"/>
          <w:i/>
          <w:sz w:val="24"/>
          <w:szCs w:val="24"/>
        </w:rPr>
        <w:t>Frontiers in Veterinary Science.</w:t>
      </w:r>
      <w:r>
        <w:rPr>
          <w:rFonts w:asciiTheme="minorHAnsi" w:hAnsiTheme="minorHAnsi" w:cstheme="minorHAnsi"/>
          <w:sz w:val="24"/>
          <w:szCs w:val="24"/>
        </w:rPr>
        <w:t xml:space="preserve"> (6,179) pp. 1-15</w:t>
      </w:r>
    </w:p>
    <w:p w14:paraId="25D85B4D" w14:textId="0D35FEC6" w:rsidR="00CF2846" w:rsidRPr="00CF2846" w:rsidRDefault="00CF2846" w:rsidP="00BD1057">
      <w:pPr>
        <w:jc w:val="both"/>
        <w:rPr>
          <w:rFonts w:asciiTheme="minorHAnsi" w:hAnsiTheme="minorHAnsi" w:cstheme="minorHAnsi"/>
          <w:sz w:val="24"/>
          <w:szCs w:val="24"/>
        </w:rPr>
      </w:pPr>
      <w:r w:rsidRPr="00CF2846">
        <w:rPr>
          <w:rFonts w:asciiTheme="minorHAnsi" w:hAnsiTheme="minorHAnsi" w:cstheme="minorHAnsi"/>
          <w:sz w:val="24"/>
          <w:szCs w:val="24"/>
        </w:rPr>
        <w:t>DOI=10.3389/fvets.2019.00179</w:t>
      </w:r>
    </w:p>
    <w:p w14:paraId="3D540E4A" w14:textId="5CB5085E" w:rsidR="00276CC7" w:rsidRPr="00B0788E" w:rsidRDefault="00276CC7" w:rsidP="00BD1057">
      <w:pPr>
        <w:jc w:val="both"/>
        <w:rPr>
          <w:rFonts w:asciiTheme="minorHAnsi" w:hAnsiTheme="minorHAnsi" w:cstheme="minorHAnsi"/>
          <w:sz w:val="24"/>
          <w:szCs w:val="24"/>
        </w:rPr>
      </w:pPr>
    </w:p>
    <w:p w14:paraId="280EF609" w14:textId="24A88DCA" w:rsidR="00276CC7" w:rsidRDefault="00276CC7" w:rsidP="00BD1057">
      <w:pPr>
        <w:jc w:val="both"/>
        <w:rPr>
          <w:rFonts w:asciiTheme="minorHAnsi" w:hAnsiTheme="minorHAnsi" w:cstheme="minorHAnsi"/>
          <w:sz w:val="24"/>
          <w:szCs w:val="24"/>
        </w:rPr>
      </w:pPr>
      <w:proofErr w:type="spellStart"/>
      <w:r w:rsidRPr="00B0788E">
        <w:rPr>
          <w:rFonts w:asciiTheme="minorHAnsi" w:hAnsiTheme="minorHAnsi" w:cstheme="minorHAnsi"/>
          <w:sz w:val="24"/>
          <w:szCs w:val="24"/>
        </w:rPr>
        <w:t>Leonardi</w:t>
      </w:r>
      <w:proofErr w:type="spellEnd"/>
      <w:r w:rsidRPr="00B0788E">
        <w:rPr>
          <w:rFonts w:asciiTheme="minorHAnsi" w:hAnsiTheme="minorHAnsi" w:cstheme="minorHAnsi"/>
          <w:sz w:val="24"/>
          <w:szCs w:val="24"/>
        </w:rPr>
        <w:t xml:space="preserve">, R. Buchanan-Smith, H. McIvor, G. Vick, S. (2017) ‘“You think you’re helping them, but they’re helping you too.”: Experiences of Scottish male young offenders participating in dog training program.’ </w:t>
      </w:r>
      <w:r w:rsidRPr="00B0788E">
        <w:rPr>
          <w:rFonts w:asciiTheme="minorHAnsi" w:hAnsiTheme="minorHAnsi" w:cstheme="minorHAnsi"/>
          <w:i/>
          <w:sz w:val="24"/>
          <w:szCs w:val="24"/>
        </w:rPr>
        <w:t>INT J Environ Res public health</w:t>
      </w:r>
      <w:r w:rsidRPr="00B0788E">
        <w:rPr>
          <w:rFonts w:asciiTheme="minorHAnsi" w:hAnsiTheme="minorHAnsi" w:cstheme="minorHAnsi"/>
          <w:sz w:val="24"/>
          <w:szCs w:val="24"/>
        </w:rPr>
        <w:t>. 14(8)</w:t>
      </w:r>
      <w:r w:rsidRPr="00B0788E">
        <w:rPr>
          <w:rFonts w:asciiTheme="minorHAnsi" w:hAnsiTheme="minorHAnsi" w:cstheme="minorHAnsi"/>
          <w:i/>
          <w:sz w:val="24"/>
          <w:szCs w:val="24"/>
        </w:rPr>
        <w:t xml:space="preserve"> </w:t>
      </w:r>
      <w:r w:rsidR="004804F9">
        <w:rPr>
          <w:rFonts w:asciiTheme="minorHAnsi" w:hAnsiTheme="minorHAnsi" w:cstheme="minorHAnsi"/>
          <w:color w:val="000000"/>
          <w:sz w:val="24"/>
          <w:szCs w:val="24"/>
          <w:shd w:val="clear" w:color="auto" w:fill="FFFFFF"/>
        </w:rPr>
        <w:t>DOI</w:t>
      </w:r>
      <w:r w:rsidRPr="00B0788E">
        <w:rPr>
          <w:rFonts w:asciiTheme="minorHAnsi" w:hAnsiTheme="minorHAnsi" w:cstheme="minorHAnsi"/>
          <w:color w:val="000000"/>
          <w:sz w:val="24"/>
          <w:szCs w:val="24"/>
          <w:shd w:val="clear" w:color="auto" w:fill="FFFFFF"/>
        </w:rPr>
        <w:t>: </w:t>
      </w:r>
      <w:hyperlink r:id="rId18" w:tgtFrame="pmc_ext" w:history="1">
        <w:r w:rsidRPr="00B0788E">
          <w:rPr>
            <w:rStyle w:val="Hyperlink"/>
            <w:rFonts w:asciiTheme="minorHAnsi" w:hAnsiTheme="minorHAnsi" w:cstheme="minorHAnsi"/>
            <w:color w:val="642A8F"/>
            <w:sz w:val="24"/>
            <w:szCs w:val="24"/>
          </w:rPr>
          <w:t>10.3390/ijerph14080945</w:t>
        </w:r>
      </w:hyperlink>
    </w:p>
    <w:p w14:paraId="27F2F5E5" w14:textId="2ED01E8B" w:rsidR="004804F9" w:rsidRDefault="004804F9" w:rsidP="00BD1057">
      <w:pPr>
        <w:jc w:val="both"/>
        <w:rPr>
          <w:rFonts w:asciiTheme="minorHAnsi" w:hAnsiTheme="minorHAnsi" w:cstheme="minorHAnsi"/>
          <w:sz w:val="24"/>
          <w:szCs w:val="24"/>
          <w:lang w:eastAsia="en-US"/>
        </w:rPr>
      </w:pPr>
    </w:p>
    <w:p w14:paraId="23BEAC50" w14:textId="63FA9F90" w:rsidR="00C72201" w:rsidRDefault="004804F9" w:rsidP="00BD1057">
      <w:pPr>
        <w:jc w:val="both"/>
        <w:rPr>
          <w:rFonts w:asciiTheme="minorHAnsi" w:hAnsiTheme="minorHAnsi" w:cstheme="minorHAnsi"/>
          <w:color w:val="000000" w:themeColor="text1"/>
          <w:sz w:val="24"/>
          <w:szCs w:val="24"/>
        </w:rPr>
      </w:pPr>
      <w:r>
        <w:rPr>
          <w:rFonts w:asciiTheme="minorHAnsi" w:hAnsiTheme="minorHAnsi" w:cstheme="minorHAnsi"/>
          <w:sz w:val="24"/>
          <w:szCs w:val="24"/>
          <w:lang w:eastAsia="en-US"/>
        </w:rPr>
        <w:t>Mercer, J. Gibson, K. Clayton, D. (2015) ‘The therapeutic potential of a prison-based animal programme in the UK.</w:t>
      </w:r>
      <w:r>
        <w:rPr>
          <w:rFonts w:asciiTheme="minorHAnsi" w:hAnsiTheme="minorHAnsi" w:cstheme="minorHAnsi"/>
          <w:i/>
          <w:sz w:val="24"/>
          <w:szCs w:val="24"/>
          <w:lang w:eastAsia="en-US"/>
        </w:rPr>
        <w:t xml:space="preserve"> Journal of forensic practice. </w:t>
      </w:r>
      <w:r>
        <w:rPr>
          <w:rFonts w:asciiTheme="minorHAnsi" w:hAnsiTheme="minorHAnsi" w:cstheme="minorHAnsi"/>
          <w:sz w:val="24"/>
          <w:szCs w:val="24"/>
          <w:lang w:eastAsia="en-US"/>
        </w:rPr>
        <w:t xml:space="preserve">17(1) pp. 43-54 </w:t>
      </w:r>
      <w:r w:rsidRPr="00C72201">
        <w:rPr>
          <w:rFonts w:asciiTheme="minorHAnsi" w:hAnsiTheme="minorHAnsi" w:cstheme="minorHAnsi"/>
          <w:color w:val="000000" w:themeColor="text1"/>
          <w:sz w:val="24"/>
          <w:szCs w:val="24"/>
        </w:rPr>
        <w:t>DOI:</w:t>
      </w:r>
      <w:r w:rsidRPr="00C72201">
        <w:rPr>
          <w:rStyle w:val="apple-converted-space"/>
          <w:rFonts w:asciiTheme="minorHAnsi" w:hAnsiTheme="minorHAnsi" w:cstheme="minorHAnsi"/>
          <w:color w:val="000000" w:themeColor="text1"/>
          <w:sz w:val="24"/>
          <w:szCs w:val="24"/>
        </w:rPr>
        <w:t> </w:t>
      </w:r>
      <w:hyperlink r:id="rId19" w:history="1">
        <w:r w:rsidRPr="00C72201">
          <w:rPr>
            <w:rStyle w:val="Hyperlink"/>
            <w:rFonts w:asciiTheme="minorHAnsi" w:hAnsiTheme="minorHAnsi" w:cstheme="minorHAnsi"/>
            <w:color w:val="000000" w:themeColor="text1"/>
            <w:sz w:val="24"/>
            <w:szCs w:val="24"/>
            <w:bdr w:val="none" w:sz="0" w:space="0" w:color="auto" w:frame="1"/>
          </w:rPr>
          <w:t>10.1108/JFP-09-2014-0031</w:t>
        </w:r>
      </w:hyperlink>
    </w:p>
    <w:p w14:paraId="20C843E3" w14:textId="48FD72F0" w:rsidR="00C72201" w:rsidRDefault="00C72201" w:rsidP="00BD1057">
      <w:pPr>
        <w:jc w:val="both"/>
        <w:rPr>
          <w:rFonts w:ascii="Arial" w:hAnsi="Arial" w:cs="Arial"/>
          <w:color w:val="777777"/>
          <w:sz w:val="21"/>
          <w:szCs w:val="21"/>
        </w:rPr>
      </w:pPr>
    </w:p>
    <w:p w14:paraId="3E2F3089" w14:textId="77777777" w:rsidR="00C72201" w:rsidRPr="00C72201" w:rsidRDefault="00C72201" w:rsidP="00BD1057">
      <w:pPr>
        <w:jc w:val="both"/>
        <w:rPr>
          <w:rFonts w:asciiTheme="minorHAnsi" w:hAnsiTheme="minorHAnsi" w:cstheme="minorHAnsi"/>
          <w:color w:val="777777"/>
          <w:sz w:val="24"/>
          <w:szCs w:val="24"/>
        </w:rPr>
      </w:pPr>
    </w:p>
    <w:p w14:paraId="41830E1B" w14:textId="5AE47756" w:rsidR="006D48D3" w:rsidRPr="00C72201" w:rsidRDefault="00C72201" w:rsidP="00BD1057">
      <w:pPr>
        <w:jc w:val="both"/>
        <w:rPr>
          <w:rFonts w:asciiTheme="minorHAnsi" w:hAnsiTheme="minorHAnsi" w:cstheme="minorHAnsi"/>
          <w:sz w:val="24"/>
          <w:szCs w:val="24"/>
          <w:lang w:eastAsia="en-US"/>
        </w:rPr>
      </w:pPr>
      <w:r>
        <w:rPr>
          <w:rFonts w:asciiTheme="minorHAnsi" w:hAnsiTheme="minorHAnsi" w:cstheme="minorHAnsi"/>
          <w:sz w:val="24"/>
          <w:szCs w:val="24"/>
          <w:lang w:eastAsia="en-US"/>
        </w:rPr>
        <w:lastRenderedPageBreak/>
        <w:t xml:space="preserve">Natural England. (2013) </w:t>
      </w:r>
      <w:r>
        <w:rPr>
          <w:rFonts w:asciiTheme="minorHAnsi" w:hAnsiTheme="minorHAnsi" w:cstheme="minorHAnsi"/>
          <w:i/>
          <w:sz w:val="24"/>
          <w:szCs w:val="24"/>
          <w:lang w:eastAsia="en-US"/>
        </w:rPr>
        <w:t xml:space="preserve">Changing young lives. Engaging NEET young people in the natural environment </w:t>
      </w:r>
      <w:r>
        <w:rPr>
          <w:rFonts w:asciiTheme="minorHAnsi" w:hAnsiTheme="minorHAnsi" w:cstheme="minorHAnsi"/>
          <w:sz w:val="24"/>
          <w:szCs w:val="24"/>
          <w:lang w:eastAsia="en-US"/>
        </w:rPr>
        <w:t>Available at:</w:t>
      </w:r>
      <w:r w:rsidRPr="00C72201">
        <w:t xml:space="preserve"> </w:t>
      </w:r>
      <w:hyperlink r:id="rId20" w:history="1">
        <w:r w:rsidRPr="00FE4C9B">
          <w:rPr>
            <w:rStyle w:val="Hyperlink"/>
            <w:rFonts w:asciiTheme="minorHAnsi" w:hAnsiTheme="minorHAnsi" w:cstheme="minorHAnsi"/>
            <w:sz w:val="24"/>
            <w:szCs w:val="24"/>
            <w:lang w:eastAsia="en-US"/>
          </w:rPr>
          <w:t>http://publications.naturalengland.org.uk/publication/10382390</w:t>
        </w:r>
      </w:hyperlink>
      <w:r>
        <w:rPr>
          <w:rFonts w:asciiTheme="minorHAnsi" w:hAnsiTheme="minorHAnsi" w:cstheme="minorHAnsi"/>
          <w:sz w:val="24"/>
          <w:szCs w:val="24"/>
          <w:lang w:eastAsia="en-US"/>
        </w:rPr>
        <w:t xml:space="preserve"> (Accessed 22 January 2021)</w:t>
      </w:r>
    </w:p>
    <w:p w14:paraId="19B3B849" w14:textId="77777777" w:rsidR="00C72201" w:rsidRDefault="00C72201" w:rsidP="00BD1057">
      <w:pPr>
        <w:jc w:val="both"/>
        <w:rPr>
          <w:rFonts w:asciiTheme="minorHAnsi" w:hAnsiTheme="minorHAnsi" w:cstheme="minorHAnsi"/>
          <w:sz w:val="24"/>
          <w:szCs w:val="24"/>
          <w:lang w:eastAsia="en-US"/>
        </w:rPr>
      </w:pPr>
    </w:p>
    <w:p w14:paraId="155D82A9" w14:textId="09C3056C" w:rsidR="006D48D3" w:rsidRDefault="006D48D3" w:rsidP="00BD1057">
      <w:pPr>
        <w:jc w:val="both"/>
        <w:rPr>
          <w:rFonts w:asciiTheme="minorHAnsi" w:hAnsiTheme="minorHAnsi" w:cstheme="minorHAnsi"/>
          <w:sz w:val="24"/>
          <w:szCs w:val="24"/>
          <w:lang w:eastAsia="en-US"/>
        </w:rPr>
      </w:pPr>
      <w:proofErr w:type="spellStart"/>
      <w:r>
        <w:rPr>
          <w:rFonts w:asciiTheme="minorHAnsi" w:hAnsiTheme="minorHAnsi" w:cstheme="minorHAnsi"/>
          <w:sz w:val="24"/>
          <w:szCs w:val="24"/>
          <w:lang w:eastAsia="en-US"/>
        </w:rPr>
        <w:t>Omerod</w:t>
      </w:r>
      <w:proofErr w:type="spellEnd"/>
      <w:r>
        <w:rPr>
          <w:rFonts w:asciiTheme="minorHAnsi" w:hAnsiTheme="minorHAnsi" w:cstheme="minorHAnsi"/>
          <w:sz w:val="24"/>
          <w:szCs w:val="24"/>
          <w:lang w:eastAsia="en-US"/>
        </w:rPr>
        <w:t xml:space="preserve">. E. (2008). ‘Companion animals and offender rehabilitation – experiences from a prison therapeutic community in Scotland.’ </w:t>
      </w:r>
      <w:r>
        <w:rPr>
          <w:rFonts w:asciiTheme="minorHAnsi" w:hAnsiTheme="minorHAnsi" w:cstheme="minorHAnsi"/>
          <w:i/>
          <w:sz w:val="24"/>
          <w:szCs w:val="24"/>
          <w:lang w:eastAsia="en-US"/>
        </w:rPr>
        <w:t xml:space="preserve">Therapeutic Community. </w:t>
      </w:r>
      <w:r>
        <w:rPr>
          <w:rFonts w:asciiTheme="minorHAnsi" w:hAnsiTheme="minorHAnsi" w:cstheme="minorHAnsi"/>
          <w:sz w:val="24"/>
          <w:szCs w:val="24"/>
          <w:lang w:eastAsia="en-US"/>
        </w:rPr>
        <w:t>(29) pp. 285-296</w:t>
      </w:r>
    </w:p>
    <w:p w14:paraId="5F2F2256" w14:textId="2E4528D7" w:rsidR="006D48D3" w:rsidRDefault="006D48D3" w:rsidP="00BD1057">
      <w:pPr>
        <w:jc w:val="both"/>
        <w:rPr>
          <w:rFonts w:asciiTheme="minorHAnsi" w:hAnsiTheme="minorHAnsi" w:cstheme="minorHAnsi"/>
          <w:sz w:val="24"/>
          <w:szCs w:val="24"/>
          <w:lang w:eastAsia="en-US"/>
        </w:rPr>
      </w:pPr>
    </w:p>
    <w:p w14:paraId="2E3C93A7" w14:textId="0B3E453A" w:rsidR="006D48D3" w:rsidRDefault="006D48D3" w:rsidP="00BD1057">
      <w:pPr>
        <w:jc w:val="both"/>
        <w:rPr>
          <w:rFonts w:asciiTheme="minorHAnsi" w:hAnsiTheme="minorHAnsi" w:cstheme="minorHAnsi"/>
          <w:sz w:val="24"/>
          <w:szCs w:val="24"/>
          <w:lang w:eastAsia="en-US"/>
        </w:rPr>
      </w:pPr>
      <w:r>
        <w:rPr>
          <w:rFonts w:asciiTheme="minorHAnsi" w:hAnsiTheme="minorHAnsi" w:cstheme="minorHAnsi"/>
          <w:sz w:val="24"/>
          <w:szCs w:val="24"/>
          <w:lang w:eastAsia="en-US"/>
        </w:rPr>
        <w:t xml:space="preserve">Perkins. A. (2020) ‘The benefits of pet therapy.’ </w:t>
      </w:r>
      <w:r>
        <w:rPr>
          <w:rFonts w:asciiTheme="minorHAnsi" w:hAnsiTheme="minorHAnsi" w:cstheme="minorHAnsi"/>
          <w:i/>
          <w:sz w:val="24"/>
          <w:szCs w:val="24"/>
          <w:lang w:eastAsia="en-US"/>
        </w:rPr>
        <w:t>Nursing made incredibly easy. (</w:t>
      </w:r>
      <w:r>
        <w:rPr>
          <w:rFonts w:asciiTheme="minorHAnsi" w:hAnsiTheme="minorHAnsi" w:cstheme="minorHAnsi"/>
          <w:sz w:val="24"/>
          <w:szCs w:val="24"/>
          <w:lang w:eastAsia="en-US"/>
        </w:rPr>
        <w:t>18.1) pp.5-8</w:t>
      </w:r>
    </w:p>
    <w:p w14:paraId="4B9F360D" w14:textId="77777777" w:rsidR="006D48D3" w:rsidRPr="006D48D3" w:rsidRDefault="006D48D3" w:rsidP="00BD1057">
      <w:pPr>
        <w:jc w:val="both"/>
        <w:rPr>
          <w:rFonts w:asciiTheme="minorHAnsi" w:hAnsiTheme="minorHAnsi" w:cstheme="minorHAnsi"/>
          <w:sz w:val="24"/>
          <w:szCs w:val="24"/>
          <w:lang w:eastAsia="en-US"/>
        </w:rPr>
      </w:pPr>
      <w:proofErr w:type="spellStart"/>
      <w:r w:rsidRPr="006D48D3">
        <w:rPr>
          <w:rFonts w:asciiTheme="minorHAnsi" w:hAnsiTheme="minorHAnsi" w:cstheme="minorHAnsi"/>
          <w:color w:val="3B3030"/>
          <w:sz w:val="24"/>
          <w:szCs w:val="24"/>
          <w:shd w:val="clear" w:color="auto" w:fill="FFFFFF"/>
          <w:lang w:eastAsia="en-US"/>
        </w:rPr>
        <w:t>doi</w:t>
      </w:r>
      <w:proofErr w:type="spellEnd"/>
      <w:r w:rsidRPr="006D48D3">
        <w:rPr>
          <w:rFonts w:asciiTheme="minorHAnsi" w:hAnsiTheme="minorHAnsi" w:cstheme="minorHAnsi"/>
          <w:color w:val="3B3030"/>
          <w:sz w:val="24"/>
          <w:szCs w:val="24"/>
          <w:shd w:val="clear" w:color="auto" w:fill="FFFFFF"/>
          <w:lang w:eastAsia="en-US"/>
        </w:rPr>
        <w:t>: 10.1097/01.NME.</w:t>
      </w:r>
      <w:proofErr w:type="gramStart"/>
      <w:r w:rsidRPr="006D48D3">
        <w:rPr>
          <w:rFonts w:asciiTheme="minorHAnsi" w:hAnsiTheme="minorHAnsi" w:cstheme="minorHAnsi"/>
          <w:color w:val="3B3030"/>
          <w:sz w:val="24"/>
          <w:szCs w:val="24"/>
          <w:shd w:val="clear" w:color="auto" w:fill="FFFFFF"/>
          <w:lang w:eastAsia="en-US"/>
        </w:rPr>
        <w:t>0000613652.69241.d</w:t>
      </w:r>
      <w:proofErr w:type="gramEnd"/>
      <w:r w:rsidRPr="006D48D3">
        <w:rPr>
          <w:rFonts w:asciiTheme="minorHAnsi" w:hAnsiTheme="minorHAnsi" w:cstheme="minorHAnsi"/>
          <w:color w:val="3B3030"/>
          <w:sz w:val="24"/>
          <w:szCs w:val="24"/>
          <w:shd w:val="clear" w:color="auto" w:fill="FFFFFF"/>
          <w:lang w:eastAsia="en-US"/>
        </w:rPr>
        <w:t>7</w:t>
      </w:r>
    </w:p>
    <w:p w14:paraId="0FE148C4" w14:textId="77777777" w:rsidR="006D48D3" w:rsidRPr="006D48D3" w:rsidRDefault="006D48D3" w:rsidP="00BD1057">
      <w:pPr>
        <w:jc w:val="both"/>
        <w:rPr>
          <w:rFonts w:asciiTheme="minorHAnsi" w:hAnsiTheme="minorHAnsi" w:cstheme="minorHAnsi"/>
          <w:sz w:val="24"/>
          <w:szCs w:val="24"/>
          <w:lang w:eastAsia="en-US"/>
        </w:rPr>
      </w:pPr>
    </w:p>
    <w:p w14:paraId="11A349E1" w14:textId="405600EC" w:rsidR="00276CC7" w:rsidRPr="00B0788E" w:rsidRDefault="00276CC7" w:rsidP="00BD1057">
      <w:pPr>
        <w:jc w:val="both"/>
        <w:rPr>
          <w:rFonts w:asciiTheme="minorHAnsi" w:hAnsiTheme="minorHAnsi" w:cstheme="minorHAnsi"/>
          <w:sz w:val="24"/>
          <w:szCs w:val="24"/>
        </w:rPr>
      </w:pPr>
    </w:p>
    <w:p w14:paraId="3E6E42D0" w14:textId="7849AF9F" w:rsidR="00276CC7" w:rsidRPr="00B0788E" w:rsidRDefault="00276CC7"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Swansea Council. (2019) </w:t>
      </w:r>
      <w:r w:rsidRPr="00B0788E">
        <w:rPr>
          <w:rFonts w:asciiTheme="minorHAnsi" w:hAnsiTheme="minorHAnsi" w:cstheme="minorHAnsi"/>
          <w:i/>
          <w:sz w:val="24"/>
          <w:szCs w:val="24"/>
        </w:rPr>
        <w:t xml:space="preserve">Barriers to employment and training are removed. </w:t>
      </w:r>
      <w:r w:rsidRPr="00B0788E">
        <w:rPr>
          <w:rFonts w:asciiTheme="minorHAnsi" w:hAnsiTheme="minorHAnsi" w:cstheme="minorHAnsi"/>
          <w:sz w:val="24"/>
          <w:szCs w:val="24"/>
        </w:rPr>
        <w:t xml:space="preserve">Available at: </w:t>
      </w:r>
      <w:hyperlink r:id="rId21" w:history="1">
        <w:r w:rsidRPr="00B0788E">
          <w:rPr>
            <w:rStyle w:val="Hyperlink"/>
            <w:rFonts w:asciiTheme="minorHAnsi" w:hAnsiTheme="minorHAnsi" w:cstheme="minorHAnsi"/>
            <w:sz w:val="24"/>
            <w:szCs w:val="24"/>
          </w:rPr>
          <w:t>https://www.swansea.gov.uk/article/30937/Barriers-to-employment-and-training-are-removed</w:t>
        </w:r>
      </w:hyperlink>
      <w:r w:rsidRPr="00B0788E">
        <w:rPr>
          <w:rFonts w:asciiTheme="minorHAnsi" w:hAnsiTheme="minorHAnsi" w:cstheme="minorHAnsi"/>
          <w:sz w:val="24"/>
          <w:szCs w:val="24"/>
        </w:rPr>
        <w:t xml:space="preserve"> (Accessed 20 December 2020) </w:t>
      </w:r>
    </w:p>
    <w:p w14:paraId="1626102F" w14:textId="44337A03" w:rsidR="00B64984" w:rsidRDefault="00B64984" w:rsidP="00BD1057">
      <w:pPr>
        <w:jc w:val="both"/>
        <w:rPr>
          <w:rFonts w:asciiTheme="minorHAnsi" w:hAnsiTheme="minorHAnsi" w:cstheme="minorHAnsi"/>
          <w:sz w:val="24"/>
          <w:szCs w:val="24"/>
        </w:rPr>
      </w:pPr>
    </w:p>
    <w:p w14:paraId="05DCA993" w14:textId="16C88573" w:rsidR="00CF2846" w:rsidRDefault="00CF2846" w:rsidP="00BD1057">
      <w:pPr>
        <w:jc w:val="both"/>
        <w:rPr>
          <w:rFonts w:asciiTheme="minorHAnsi" w:hAnsiTheme="minorHAnsi" w:cstheme="minorHAnsi"/>
          <w:sz w:val="24"/>
          <w:szCs w:val="24"/>
        </w:rPr>
      </w:pPr>
      <w:r>
        <w:rPr>
          <w:rFonts w:asciiTheme="minorHAnsi" w:hAnsiTheme="minorHAnsi" w:cstheme="minorHAnsi"/>
          <w:sz w:val="24"/>
          <w:szCs w:val="24"/>
        </w:rPr>
        <w:t xml:space="preserve">Swansea Council. (2020) </w:t>
      </w:r>
      <w:r>
        <w:rPr>
          <w:rFonts w:asciiTheme="minorHAnsi" w:hAnsiTheme="minorHAnsi" w:cstheme="minorHAnsi"/>
          <w:i/>
          <w:sz w:val="24"/>
          <w:szCs w:val="24"/>
        </w:rPr>
        <w:t xml:space="preserve">European funding project management and support service. </w:t>
      </w:r>
      <w:r>
        <w:rPr>
          <w:rFonts w:asciiTheme="minorHAnsi" w:hAnsiTheme="minorHAnsi" w:cstheme="minorHAnsi"/>
          <w:sz w:val="24"/>
          <w:szCs w:val="24"/>
        </w:rPr>
        <w:t xml:space="preserve">Available at: </w:t>
      </w:r>
      <w:hyperlink r:id="rId22" w:history="1">
        <w:r w:rsidRPr="00FE4C9B">
          <w:rPr>
            <w:rStyle w:val="Hyperlink"/>
            <w:rFonts w:asciiTheme="minorHAnsi" w:hAnsiTheme="minorHAnsi" w:cstheme="minorHAnsi"/>
            <w:sz w:val="24"/>
            <w:szCs w:val="24"/>
          </w:rPr>
          <w:t>https://www.swansea.gov.uk/europeanfundingmanagementandsupport</w:t>
        </w:r>
      </w:hyperlink>
      <w:r>
        <w:rPr>
          <w:rFonts w:asciiTheme="minorHAnsi" w:hAnsiTheme="minorHAnsi" w:cstheme="minorHAnsi"/>
          <w:sz w:val="24"/>
          <w:szCs w:val="24"/>
        </w:rPr>
        <w:t xml:space="preserve"> (Accessed 23 December 2020)</w:t>
      </w:r>
    </w:p>
    <w:p w14:paraId="25B45CF4" w14:textId="7890A522" w:rsidR="00CF2846" w:rsidRDefault="00CF2846" w:rsidP="00BD1057">
      <w:pPr>
        <w:jc w:val="both"/>
        <w:rPr>
          <w:rFonts w:asciiTheme="minorHAnsi" w:hAnsiTheme="minorHAnsi" w:cstheme="minorHAnsi"/>
          <w:sz w:val="24"/>
          <w:szCs w:val="24"/>
        </w:rPr>
      </w:pPr>
    </w:p>
    <w:p w14:paraId="601BF698" w14:textId="32586DC9" w:rsidR="00B35948" w:rsidRDefault="00B35948" w:rsidP="00BD1057">
      <w:pPr>
        <w:jc w:val="both"/>
        <w:rPr>
          <w:rFonts w:asciiTheme="minorHAnsi" w:hAnsiTheme="minorHAnsi" w:cstheme="minorHAnsi"/>
          <w:sz w:val="24"/>
          <w:szCs w:val="24"/>
        </w:rPr>
      </w:pPr>
      <w:r>
        <w:rPr>
          <w:rFonts w:asciiTheme="minorHAnsi" w:hAnsiTheme="minorHAnsi" w:cstheme="minorHAnsi"/>
          <w:sz w:val="24"/>
          <w:szCs w:val="24"/>
        </w:rPr>
        <w:t xml:space="preserve">Swansea Council. (2020) </w:t>
      </w:r>
      <w:r>
        <w:rPr>
          <w:rFonts w:asciiTheme="minorHAnsi" w:hAnsiTheme="minorHAnsi" w:cstheme="minorHAnsi"/>
          <w:i/>
          <w:sz w:val="24"/>
          <w:szCs w:val="24"/>
        </w:rPr>
        <w:t xml:space="preserve">Swansea Economic Profile. </w:t>
      </w:r>
      <w:r>
        <w:rPr>
          <w:rFonts w:asciiTheme="minorHAnsi" w:hAnsiTheme="minorHAnsi" w:cstheme="minorHAnsi"/>
          <w:sz w:val="24"/>
          <w:szCs w:val="24"/>
        </w:rPr>
        <w:t>Available at:</w:t>
      </w:r>
      <w:r w:rsidRPr="00B35948">
        <w:t xml:space="preserve"> </w:t>
      </w:r>
      <w:hyperlink r:id="rId23" w:history="1">
        <w:r w:rsidRPr="00FE4C9B">
          <w:rPr>
            <w:rStyle w:val="Hyperlink"/>
            <w:rFonts w:asciiTheme="minorHAnsi" w:hAnsiTheme="minorHAnsi" w:cstheme="minorHAnsi"/>
            <w:sz w:val="24"/>
            <w:szCs w:val="24"/>
          </w:rPr>
          <w:t>https://www.swansea.gov.uk/economicprofile</w:t>
        </w:r>
      </w:hyperlink>
      <w:r>
        <w:rPr>
          <w:rFonts w:asciiTheme="minorHAnsi" w:hAnsiTheme="minorHAnsi" w:cstheme="minorHAnsi"/>
          <w:sz w:val="24"/>
          <w:szCs w:val="24"/>
        </w:rPr>
        <w:t xml:space="preserve"> (Accessed 20 December 2020)</w:t>
      </w:r>
    </w:p>
    <w:p w14:paraId="05787B9C" w14:textId="77777777" w:rsidR="00B35948" w:rsidRPr="00B35948" w:rsidRDefault="00B35948" w:rsidP="00BD1057">
      <w:pPr>
        <w:jc w:val="both"/>
        <w:rPr>
          <w:rFonts w:asciiTheme="minorHAnsi" w:hAnsiTheme="minorHAnsi" w:cstheme="minorHAnsi"/>
          <w:sz w:val="24"/>
          <w:szCs w:val="24"/>
        </w:rPr>
      </w:pPr>
    </w:p>
    <w:p w14:paraId="49380407" w14:textId="71372CE3" w:rsidR="00C97E97" w:rsidRDefault="00C97E97" w:rsidP="00BD1057">
      <w:pPr>
        <w:jc w:val="both"/>
        <w:rPr>
          <w:rFonts w:asciiTheme="minorHAnsi" w:hAnsiTheme="minorHAnsi" w:cstheme="minorHAnsi"/>
          <w:sz w:val="24"/>
          <w:szCs w:val="24"/>
        </w:rPr>
      </w:pPr>
      <w:proofErr w:type="spellStart"/>
      <w:r w:rsidRPr="00B0788E">
        <w:rPr>
          <w:rFonts w:asciiTheme="minorHAnsi" w:hAnsiTheme="minorHAnsi" w:cstheme="minorHAnsi"/>
          <w:sz w:val="24"/>
          <w:szCs w:val="24"/>
        </w:rPr>
        <w:t>Syzmanski</w:t>
      </w:r>
      <w:proofErr w:type="spellEnd"/>
      <w:r w:rsidRPr="00B0788E">
        <w:rPr>
          <w:rFonts w:asciiTheme="minorHAnsi" w:hAnsiTheme="minorHAnsi" w:cstheme="minorHAnsi"/>
          <w:sz w:val="24"/>
          <w:szCs w:val="24"/>
        </w:rPr>
        <w:t>, T. et al. (2018) ‘Dog Training Intervention Show Social-Cognitive Change in the Journal of incarcerated youth.</w:t>
      </w:r>
      <w:r w:rsidRPr="00B0788E">
        <w:rPr>
          <w:rFonts w:asciiTheme="minorHAnsi" w:hAnsiTheme="minorHAnsi" w:cstheme="minorHAnsi"/>
          <w:i/>
          <w:sz w:val="24"/>
          <w:szCs w:val="24"/>
        </w:rPr>
        <w:t>’ Frontiers in Veterinary Science. (</w:t>
      </w:r>
      <w:r w:rsidRPr="00B0788E">
        <w:rPr>
          <w:rFonts w:asciiTheme="minorHAnsi" w:hAnsiTheme="minorHAnsi" w:cstheme="minorHAnsi"/>
          <w:sz w:val="24"/>
          <w:szCs w:val="24"/>
        </w:rPr>
        <w:t xml:space="preserve">5) pp.302 </w:t>
      </w:r>
      <w:hyperlink r:id="rId24" w:history="1">
        <w:r w:rsidRPr="00B0788E">
          <w:rPr>
            <w:rStyle w:val="Hyperlink"/>
            <w:rFonts w:asciiTheme="minorHAnsi" w:hAnsiTheme="minorHAnsi" w:cstheme="minorHAnsi"/>
            <w:color w:val="D54449"/>
            <w:sz w:val="24"/>
            <w:szCs w:val="24"/>
          </w:rPr>
          <w:t>https://doi.org/10.3389/fvets.2018.00302</w:t>
        </w:r>
      </w:hyperlink>
    </w:p>
    <w:p w14:paraId="6CC1F43A" w14:textId="67C34755" w:rsidR="00B0788E" w:rsidRDefault="00B0788E" w:rsidP="00BD1057">
      <w:pPr>
        <w:jc w:val="both"/>
        <w:rPr>
          <w:rFonts w:asciiTheme="minorHAnsi" w:hAnsiTheme="minorHAnsi" w:cstheme="minorHAnsi"/>
          <w:sz w:val="24"/>
          <w:szCs w:val="24"/>
        </w:rPr>
      </w:pPr>
    </w:p>
    <w:p w14:paraId="4994883B" w14:textId="55F65BA1" w:rsidR="00B0788E" w:rsidRPr="00BD1057" w:rsidRDefault="00BD1057" w:rsidP="00BD1057">
      <w:pPr>
        <w:jc w:val="both"/>
        <w:rPr>
          <w:rFonts w:asciiTheme="minorHAnsi" w:hAnsiTheme="minorHAnsi" w:cstheme="minorHAnsi"/>
          <w:sz w:val="24"/>
          <w:szCs w:val="24"/>
        </w:rPr>
      </w:pPr>
      <w:r>
        <w:rPr>
          <w:rFonts w:asciiTheme="minorHAnsi" w:hAnsiTheme="minorHAnsi" w:cstheme="minorHAnsi"/>
          <w:sz w:val="24"/>
          <w:szCs w:val="24"/>
        </w:rPr>
        <w:t xml:space="preserve">Tune into your Potential. (2021) </w:t>
      </w:r>
      <w:r>
        <w:rPr>
          <w:rFonts w:asciiTheme="minorHAnsi" w:hAnsiTheme="minorHAnsi" w:cstheme="minorHAnsi"/>
          <w:i/>
          <w:sz w:val="24"/>
          <w:szCs w:val="24"/>
        </w:rPr>
        <w:t xml:space="preserve">We can help you tune into your potential. </w:t>
      </w:r>
      <w:r>
        <w:rPr>
          <w:rFonts w:asciiTheme="minorHAnsi" w:hAnsiTheme="minorHAnsi" w:cstheme="minorHAnsi"/>
          <w:sz w:val="24"/>
          <w:szCs w:val="24"/>
        </w:rPr>
        <w:t>Available at:</w:t>
      </w:r>
      <w:r w:rsidRPr="00BD1057">
        <w:t xml:space="preserve"> </w:t>
      </w:r>
      <w:r w:rsidRPr="00BD1057">
        <w:rPr>
          <w:rFonts w:asciiTheme="minorHAnsi" w:hAnsiTheme="minorHAnsi" w:cstheme="minorHAnsi"/>
          <w:sz w:val="24"/>
          <w:szCs w:val="24"/>
        </w:rPr>
        <w:t xml:space="preserve">http://intoyourpotential.co.uk (Accessed 10 January 2021) </w:t>
      </w:r>
    </w:p>
    <w:p w14:paraId="5728AC87" w14:textId="4E6FAB55" w:rsidR="00276CC7" w:rsidRPr="00B0788E" w:rsidRDefault="00276CC7" w:rsidP="00BD1057">
      <w:pPr>
        <w:jc w:val="both"/>
        <w:rPr>
          <w:rFonts w:asciiTheme="minorHAnsi" w:hAnsiTheme="minorHAnsi" w:cstheme="minorHAnsi"/>
          <w:sz w:val="24"/>
          <w:szCs w:val="24"/>
          <w:lang w:eastAsia="en-US"/>
        </w:rPr>
      </w:pPr>
    </w:p>
    <w:p w14:paraId="2D0CB21F" w14:textId="38E99B68" w:rsidR="00276CC7" w:rsidRPr="00B0788E" w:rsidRDefault="00276CC7" w:rsidP="00BD1057">
      <w:pPr>
        <w:jc w:val="both"/>
        <w:rPr>
          <w:rFonts w:asciiTheme="minorHAnsi" w:hAnsiTheme="minorHAnsi" w:cstheme="minorHAnsi"/>
          <w:sz w:val="24"/>
          <w:szCs w:val="24"/>
          <w:lang w:eastAsia="en-US"/>
        </w:rPr>
      </w:pPr>
      <w:r w:rsidRPr="00B0788E">
        <w:rPr>
          <w:rFonts w:asciiTheme="minorHAnsi" w:hAnsiTheme="minorHAnsi" w:cstheme="minorHAnsi"/>
          <w:sz w:val="24"/>
          <w:szCs w:val="24"/>
          <w:lang w:eastAsia="en-US"/>
        </w:rPr>
        <w:t xml:space="preserve">WCVA (2021) </w:t>
      </w:r>
      <w:r w:rsidRPr="00B0788E">
        <w:rPr>
          <w:rFonts w:asciiTheme="minorHAnsi" w:hAnsiTheme="minorHAnsi" w:cstheme="minorHAnsi"/>
          <w:i/>
          <w:sz w:val="24"/>
          <w:szCs w:val="24"/>
          <w:lang w:eastAsia="en-US"/>
        </w:rPr>
        <w:t xml:space="preserve">Active Inclusion Fund. </w:t>
      </w:r>
      <w:r w:rsidRPr="00B0788E">
        <w:rPr>
          <w:rFonts w:asciiTheme="minorHAnsi" w:hAnsiTheme="minorHAnsi" w:cstheme="minorHAnsi"/>
          <w:sz w:val="24"/>
          <w:szCs w:val="24"/>
          <w:lang w:eastAsia="en-US"/>
        </w:rPr>
        <w:t>Available at:</w:t>
      </w:r>
      <w:r w:rsidRPr="00B0788E">
        <w:rPr>
          <w:rFonts w:asciiTheme="minorHAnsi" w:hAnsiTheme="minorHAnsi" w:cstheme="minorHAnsi"/>
          <w:sz w:val="24"/>
          <w:szCs w:val="24"/>
        </w:rPr>
        <w:t xml:space="preserve"> </w:t>
      </w:r>
      <w:hyperlink r:id="rId25" w:history="1">
        <w:r w:rsidRPr="00B0788E">
          <w:rPr>
            <w:rStyle w:val="Hyperlink"/>
            <w:rFonts w:asciiTheme="minorHAnsi" w:hAnsiTheme="minorHAnsi" w:cstheme="minorHAnsi"/>
            <w:sz w:val="24"/>
            <w:szCs w:val="24"/>
            <w:lang w:eastAsia="en-US"/>
          </w:rPr>
          <w:t>https://wcva.cymru/funding/active-inclusion-fund/</w:t>
        </w:r>
      </w:hyperlink>
      <w:r w:rsidRPr="00B0788E">
        <w:rPr>
          <w:rFonts w:asciiTheme="minorHAnsi" w:hAnsiTheme="minorHAnsi" w:cstheme="minorHAnsi"/>
          <w:sz w:val="24"/>
          <w:szCs w:val="24"/>
          <w:lang w:eastAsia="en-US"/>
        </w:rPr>
        <w:t xml:space="preserve"> (Accessed 10 January 2021)</w:t>
      </w:r>
    </w:p>
    <w:p w14:paraId="7C641AFB" w14:textId="66C44D17" w:rsidR="00C97E97" w:rsidRPr="00B0788E" w:rsidRDefault="00C97E97" w:rsidP="00BD1057">
      <w:pPr>
        <w:jc w:val="both"/>
        <w:rPr>
          <w:rFonts w:asciiTheme="minorHAnsi" w:hAnsiTheme="minorHAnsi" w:cstheme="minorHAnsi"/>
          <w:sz w:val="24"/>
          <w:szCs w:val="24"/>
        </w:rPr>
      </w:pPr>
    </w:p>
    <w:p w14:paraId="13CE5395" w14:textId="3BA0FD0F" w:rsidR="00AC2A0F" w:rsidRDefault="00AC2A0F" w:rsidP="00BD1057">
      <w:pPr>
        <w:jc w:val="both"/>
        <w:rPr>
          <w:rFonts w:asciiTheme="minorHAnsi" w:hAnsiTheme="minorHAnsi" w:cstheme="minorHAnsi"/>
          <w:sz w:val="24"/>
          <w:szCs w:val="24"/>
        </w:rPr>
      </w:pPr>
      <w:r w:rsidRPr="00B0788E">
        <w:rPr>
          <w:rFonts w:asciiTheme="minorHAnsi" w:hAnsiTheme="minorHAnsi" w:cstheme="minorHAnsi"/>
          <w:sz w:val="24"/>
          <w:szCs w:val="24"/>
        </w:rPr>
        <w:t>Welsh Government</w:t>
      </w:r>
      <w:r w:rsidR="00F63FF4" w:rsidRPr="00B0788E">
        <w:rPr>
          <w:rFonts w:asciiTheme="minorHAnsi" w:hAnsiTheme="minorHAnsi" w:cstheme="minorHAnsi"/>
          <w:sz w:val="24"/>
          <w:szCs w:val="24"/>
        </w:rPr>
        <w:t>.</w:t>
      </w:r>
      <w:r w:rsidRPr="00B0788E">
        <w:rPr>
          <w:rFonts w:asciiTheme="minorHAnsi" w:hAnsiTheme="minorHAnsi" w:cstheme="minorHAnsi"/>
          <w:sz w:val="24"/>
          <w:szCs w:val="24"/>
        </w:rPr>
        <w:t xml:space="preserve"> (2009). </w:t>
      </w:r>
      <w:r w:rsidRPr="00B0788E">
        <w:rPr>
          <w:rFonts w:asciiTheme="minorHAnsi" w:hAnsiTheme="minorHAnsi" w:cstheme="minorHAnsi"/>
          <w:i/>
          <w:sz w:val="24"/>
          <w:szCs w:val="24"/>
        </w:rPr>
        <w:t xml:space="preserve">Reducing the proportion of young people not in education, employment or training Wales. </w:t>
      </w:r>
      <w:r w:rsidRPr="00B0788E">
        <w:rPr>
          <w:rFonts w:asciiTheme="minorHAnsi" w:hAnsiTheme="minorHAnsi" w:cstheme="minorHAnsi"/>
          <w:sz w:val="24"/>
          <w:szCs w:val="24"/>
        </w:rPr>
        <w:t xml:space="preserve">Available at: </w:t>
      </w:r>
      <w:hyperlink r:id="rId26" w:history="1">
        <w:r w:rsidRPr="00B0788E">
          <w:rPr>
            <w:rStyle w:val="Hyperlink"/>
            <w:rFonts w:asciiTheme="minorHAnsi" w:hAnsiTheme="minorHAnsi" w:cstheme="minorHAnsi"/>
            <w:sz w:val="24"/>
            <w:szCs w:val="24"/>
          </w:rPr>
          <w:t>https://dera.ioe.ac.uk/10891/1/090430youngpeoplenotineduen.pdf</w:t>
        </w:r>
      </w:hyperlink>
      <w:r w:rsidRPr="00B0788E">
        <w:rPr>
          <w:rFonts w:asciiTheme="minorHAnsi" w:hAnsiTheme="minorHAnsi" w:cstheme="minorHAnsi"/>
          <w:sz w:val="24"/>
          <w:szCs w:val="24"/>
        </w:rPr>
        <w:t xml:space="preserve"> (Accessed 20 December 2020)</w:t>
      </w:r>
    </w:p>
    <w:p w14:paraId="2A18FF84" w14:textId="1C0F4758" w:rsidR="00C7775F" w:rsidRDefault="00C7775F" w:rsidP="00BD1057">
      <w:pPr>
        <w:jc w:val="both"/>
        <w:rPr>
          <w:rFonts w:asciiTheme="minorHAnsi" w:hAnsiTheme="minorHAnsi" w:cstheme="minorHAnsi"/>
          <w:sz w:val="24"/>
          <w:szCs w:val="24"/>
        </w:rPr>
      </w:pPr>
    </w:p>
    <w:p w14:paraId="1130AD06" w14:textId="6FDD1B88" w:rsidR="00C7775F" w:rsidRPr="00C7775F" w:rsidRDefault="00C7775F" w:rsidP="00BD1057">
      <w:pPr>
        <w:jc w:val="both"/>
        <w:rPr>
          <w:rFonts w:asciiTheme="minorHAnsi" w:hAnsiTheme="minorHAnsi" w:cstheme="minorHAnsi"/>
          <w:sz w:val="24"/>
          <w:szCs w:val="24"/>
        </w:rPr>
      </w:pPr>
      <w:r>
        <w:rPr>
          <w:rFonts w:asciiTheme="minorHAnsi" w:hAnsiTheme="minorHAnsi" w:cstheme="minorHAnsi"/>
          <w:sz w:val="24"/>
          <w:szCs w:val="24"/>
        </w:rPr>
        <w:t xml:space="preserve">Welsh Government. (2013) </w:t>
      </w:r>
      <w:r>
        <w:rPr>
          <w:rFonts w:asciiTheme="minorHAnsi" w:hAnsiTheme="minorHAnsi" w:cstheme="minorHAnsi"/>
          <w:i/>
          <w:sz w:val="24"/>
          <w:szCs w:val="24"/>
        </w:rPr>
        <w:t>Youth engagement and progression framework.</w:t>
      </w:r>
      <w:r>
        <w:rPr>
          <w:rFonts w:asciiTheme="minorHAnsi" w:hAnsiTheme="minorHAnsi" w:cstheme="minorHAnsi"/>
          <w:sz w:val="24"/>
          <w:szCs w:val="24"/>
        </w:rPr>
        <w:t xml:space="preserve"> Available at:</w:t>
      </w:r>
      <w:r w:rsidRPr="00C7775F">
        <w:t xml:space="preserve"> </w:t>
      </w:r>
      <w:hyperlink r:id="rId27" w:history="1">
        <w:r w:rsidRPr="00FE4C9B">
          <w:rPr>
            <w:rStyle w:val="Hyperlink"/>
            <w:rFonts w:asciiTheme="minorHAnsi" w:hAnsiTheme="minorHAnsi" w:cstheme="minorHAnsi"/>
            <w:sz w:val="24"/>
            <w:szCs w:val="24"/>
          </w:rPr>
          <w:t>https://dera.ioe.ac.uk/18502/13/130930-ye-framework-implementation-plan-en_Redacted.pdf</w:t>
        </w:r>
      </w:hyperlink>
      <w:r>
        <w:rPr>
          <w:rFonts w:asciiTheme="minorHAnsi" w:hAnsiTheme="minorHAnsi" w:cstheme="minorHAnsi"/>
          <w:sz w:val="24"/>
          <w:szCs w:val="24"/>
        </w:rPr>
        <w:t xml:space="preserve"> (Accessed 20 December 2020) </w:t>
      </w:r>
    </w:p>
    <w:p w14:paraId="7740DE97" w14:textId="7449CAD5" w:rsidR="00C97E97" w:rsidRPr="00B0788E" w:rsidRDefault="00C97E97" w:rsidP="00BD1057">
      <w:pPr>
        <w:jc w:val="both"/>
        <w:rPr>
          <w:rFonts w:asciiTheme="minorHAnsi" w:hAnsiTheme="minorHAnsi" w:cstheme="minorHAnsi"/>
          <w:sz w:val="24"/>
          <w:szCs w:val="24"/>
        </w:rPr>
      </w:pPr>
    </w:p>
    <w:p w14:paraId="4DF745B7" w14:textId="6404FB21" w:rsidR="00F63FF4" w:rsidRDefault="00F63FF4"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Welsh Government. (2018) </w:t>
      </w:r>
      <w:r w:rsidRPr="00B0788E">
        <w:rPr>
          <w:rFonts w:asciiTheme="minorHAnsi" w:hAnsiTheme="minorHAnsi" w:cstheme="minorHAnsi"/>
          <w:i/>
          <w:sz w:val="24"/>
          <w:szCs w:val="24"/>
        </w:rPr>
        <w:t xml:space="preserve">Employability plan. </w:t>
      </w:r>
      <w:r w:rsidRPr="00B0788E">
        <w:rPr>
          <w:rFonts w:asciiTheme="minorHAnsi" w:hAnsiTheme="minorHAnsi" w:cstheme="minorHAnsi"/>
          <w:sz w:val="24"/>
          <w:szCs w:val="24"/>
        </w:rPr>
        <w:t xml:space="preserve">Available at: </w:t>
      </w:r>
      <w:hyperlink r:id="rId28" w:history="1">
        <w:r w:rsidRPr="00B0788E">
          <w:rPr>
            <w:rStyle w:val="Hyperlink"/>
            <w:rFonts w:asciiTheme="minorHAnsi" w:hAnsiTheme="minorHAnsi" w:cstheme="minorHAnsi"/>
            <w:sz w:val="24"/>
            <w:szCs w:val="24"/>
          </w:rPr>
          <w:t>https://gov.wales/sites/default/files/publications/2018-04/employability-plan.pdf</w:t>
        </w:r>
      </w:hyperlink>
      <w:r w:rsidRPr="00B0788E">
        <w:rPr>
          <w:rFonts w:asciiTheme="minorHAnsi" w:hAnsiTheme="minorHAnsi" w:cstheme="minorHAnsi"/>
          <w:sz w:val="24"/>
          <w:szCs w:val="24"/>
        </w:rPr>
        <w:t xml:space="preserve"> (Accessed 28 December 2020 2020) </w:t>
      </w:r>
    </w:p>
    <w:p w14:paraId="2E230671" w14:textId="10BAF4A5" w:rsidR="00560540" w:rsidRDefault="00560540" w:rsidP="00BD1057">
      <w:pPr>
        <w:jc w:val="both"/>
        <w:rPr>
          <w:rFonts w:asciiTheme="minorHAnsi" w:hAnsiTheme="minorHAnsi" w:cstheme="minorHAnsi"/>
          <w:sz w:val="24"/>
          <w:szCs w:val="24"/>
        </w:rPr>
      </w:pPr>
    </w:p>
    <w:p w14:paraId="6F481E61" w14:textId="48E232B8" w:rsidR="00560540" w:rsidRPr="00B0788E" w:rsidRDefault="00560540" w:rsidP="00BD1057">
      <w:pPr>
        <w:jc w:val="both"/>
        <w:rPr>
          <w:rFonts w:asciiTheme="minorHAnsi" w:hAnsiTheme="minorHAnsi" w:cstheme="minorHAnsi"/>
          <w:sz w:val="24"/>
          <w:szCs w:val="24"/>
        </w:rPr>
      </w:pPr>
      <w:r>
        <w:rPr>
          <w:rFonts w:asciiTheme="minorHAnsi" w:hAnsiTheme="minorHAnsi" w:cstheme="minorHAnsi"/>
          <w:sz w:val="24"/>
          <w:szCs w:val="24"/>
        </w:rPr>
        <w:t xml:space="preserve">Welsh Government. (2019) </w:t>
      </w:r>
      <w:r w:rsidR="00404B9E">
        <w:rPr>
          <w:rFonts w:asciiTheme="minorHAnsi" w:hAnsiTheme="minorHAnsi" w:cstheme="minorHAnsi"/>
          <w:i/>
          <w:sz w:val="24"/>
          <w:szCs w:val="24"/>
        </w:rPr>
        <w:t xml:space="preserve">Estimated </w:t>
      </w:r>
      <w:proofErr w:type="gramStart"/>
      <w:r w:rsidR="00404B9E">
        <w:rPr>
          <w:rFonts w:asciiTheme="minorHAnsi" w:hAnsiTheme="minorHAnsi" w:cstheme="minorHAnsi"/>
          <w:i/>
          <w:sz w:val="24"/>
          <w:szCs w:val="24"/>
        </w:rPr>
        <w:t>16-24 year</w:t>
      </w:r>
      <w:proofErr w:type="gramEnd"/>
      <w:r w:rsidR="00404B9E">
        <w:rPr>
          <w:rFonts w:asciiTheme="minorHAnsi" w:hAnsiTheme="minorHAnsi" w:cstheme="minorHAnsi"/>
          <w:i/>
          <w:sz w:val="24"/>
          <w:szCs w:val="24"/>
        </w:rPr>
        <w:t xml:space="preserve"> olds not in education, training or employment by economic activity and age groups</w:t>
      </w:r>
      <w:r>
        <w:rPr>
          <w:rFonts w:asciiTheme="minorHAnsi" w:hAnsiTheme="minorHAnsi" w:cstheme="minorHAnsi"/>
          <w:i/>
          <w:sz w:val="24"/>
          <w:szCs w:val="24"/>
        </w:rPr>
        <w:t>.</w:t>
      </w:r>
      <w:r>
        <w:rPr>
          <w:rFonts w:asciiTheme="minorHAnsi" w:hAnsiTheme="minorHAnsi" w:cstheme="minorHAnsi"/>
          <w:sz w:val="24"/>
          <w:szCs w:val="24"/>
        </w:rPr>
        <w:t xml:space="preserve"> Available at:</w:t>
      </w:r>
      <w:r w:rsidRPr="00560540">
        <w:t xml:space="preserve"> </w:t>
      </w:r>
      <w:hyperlink r:id="rId29" w:history="1">
        <w:r w:rsidR="00404B9E" w:rsidRPr="00404B9E">
          <w:rPr>
            <w:rStyle w:val="Hyperlink"/>
            <w:rFonts w:asciiTheme="minorHAnsi" w:hAnsiTheme="minorHAnsi" w:cstheme="minorHAnsi"/>
            <w:sz w:val="24"/>
            <w:szCs w:val="24"/>
          </w:rPr>
          <w:t>https://statswales.gov.wales/Catalogue/Education-and-Skills/Post-16-Education-and-Training/Lifelong-Learning/Participation-of-Adults-and-Young-People/estimated1624neet-by-economicactivity-agegroup</w:t>
        </w:r>
      </w:hyperlink>
      <w:r w:rsidR="00404B9E" w:rsidRPr="00404B9E">
        <w:rPr>
          <w:rFonts w:asciiTheme="minorHAnsi" w:hAnsiTheme="minorHAnsi" w:cstheme="minorHAnsi"/>
          <w:sz w:val="24"/>
          <w:szCs w:val="24"/>
        </w:rPr>
        <w:t xml:space="preserve"> </w:t>
      </w:r>
      <w:r>
        <w:rPr>
          <w:rFonts w:asciiTheme="minorHAnsi" w:hAnsiTheme="minorHAnsi" w:cstheme="minorHAnsi"/>
          <w:sz w:val="24"/>
          <w:szCs w:val="24"/>
        </w:rPr>
        <w:t xml:space="preserve">Accessed 23 December 2020)  </w:t>
      </w:r>
    </w:p>
    <w:p w14:paraId="5D924499" w14:textId="77777777" w:rsidR="00F63FF4" w:rsidRPr="00B0788E" w:rsidRDefault="00F63FF4" w:rsidP="00BD1057">
      <w:pPr>
        <w:jc w:val="both"/>
        <w:rPr>
          <w:rFonts w:asciiTheme="minorHAnsi" w:hAnsiTheme="minorHAnsi" w:cstheme="minorHAnsi"/>
          <w:sz w:val="24"/>
          <w:szCs w:val="24"/>
        </w:rPr>
      </w:pPr>
    </w:p>
    <w:p w14:paraId="4E179EAD" w14:textId="7BE05847" w:rsidR="00B64984" w:rsidRPr="00B0788E" w:rsidRDefault="00B64984" w:rsidP="00BD1057">
      <w:pPr>
        <w:jc w:val="both"/>
        <w:rPr>
          <w:rFonts w:asciiTheme="minorHAnsi" w:hAnsiTheme="minorHAnsi" w:cstheme="minorHAnsi"/>
          <w:sz w:val="24"/>
          <w:szCs w:val="24"/>
        </w:rPr>
      </w:pPr>
      <w:r w:rsidRPr="00B0788E">
        <w:rPr>
          <w:rFonts w:asciiTheme="minorHAnsi" w:hAnsiTheme="minorHAnsi" w:cstheme="minorHAnsi"/>
          <w:sz w:val="24"/>
          <w:szCs w:val="24"/>
        </w:rPr>
        <w:t xml:space="preserve">Welsh Government. (2020). </w:t>
      </w:r>
      <w:r w:rsidRPr="00B0788E">
        <w:rPr>
          <w:rFonts w:asciiTheme="minorHAnsi" w:hAnsiTheme="minorHAnsi" w:cstheme="minorHAnsi"/>
          <w:i/>
          <w:sz w:val="24"/>
          <w:szCs w:val="24"/>
        </w:rPr>
        <w:t xml:space="preserve">Young people not in education, employment or training (NEET): April 2019 to March 2020. </w:t>
      </w:r>
      <w:r w:rsidRPr="00B0788E">
        <w:rPr>
          <w:rFonts w:asciiTheme="minorHAnsi" w:hAnsiTheme="minorHAnsi" w:cstheme="minorHAnsi"/>
          <w:sz w:val="24"/>
          <w:szCs w:val="24"/>
        </w:rPr>
        <w:t xml:space="preserve">Available at: </w:t>
      </w:r>
      <w:hyperlink r:id="rId30" w:history="1">
        <w:r w:rsidRPr="00B0788E">
          <w:rPr>
            <w:rStyle w:val="Hyperlink"/>
            <w:rFonts w:asciiTheme="minorHAnsi" w:hAnsiTheme="minorHAnsi" w:cstheme="minorHAnsi"/>
            <w:sz w:val="24"/>
            <w:szCs w:val="24"/>
          </w:rPr>
          <w:t>https://gov.wales/young-people-not-education-employment-or-training-neet-april-2019-march-2020-html</w:t>
        </w:r>
      </w:hyperlink>
      <w:r w:rsidRPr="00B0788E">
        <w:rPr>
          <w:rFonts w:asciiTheme="minorHAnsi" w:hAnsiTheme="minorHAnsi" w:cstheme="minorHAnsi"/>
          <w:sz w:val="24"/>
          <w:szCs w:val="24"/>
        </w:rPr>
        <w:t xml:space="preserve"> (Accessed 28 December 2020) </w:t>
      </w:r>
    </w:p>
    <w:p w14:paraId="68A78BA9" w14:textId="7EA5B393" w:rsidR="00B64984" w:rsidRPr="00B0788E" w:rsidRDefault="00B64984" w:rsidP="00BD1057">
      <w:pPr>
        <w:jc w:val="both"/>
        <w:rPr>
          <w:rFonts w:asciiTheme="minorHAnsi" w:hAnsiTheme="minorHAnsi" w:cstheme="minorHAnsi"/>
        </w:rPr>
      </w:pPr>
    </w:p>
    <w:p w14:paraId="35E6FECC" w14:textId="77777777" w:rsidR="00B64984" w:rsidRPr="00B0788E" w:rsidRDefault="00B64984" w:rsidP="00BD1057">
      <w:pPr>
        <w:jc w:val="both"/>
        <w:rPr>
          <w:rFonts w:asciiTheme="minorHAnsi" w:hAnsiTheme="minorHAnsi" w:cstheme="minorHAnsi"/>
        </w:rPr>
      </w:pPr>
    </w:p>
    <w:sectPr w:rsidR="00B64984" w:rsidRPr="00B0788E" w:rsidSect="0088744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98F08" w14:textId="77777777" w:rsidR="00C9513A" w:rsidRDefault="00C9513A" w:rsidP="00560540">
      <w:r>
        <w:separator/>
      </w:r>
    </w:p>
  </w:endnote>
  <w:endnote w:type="continuationSeparator" w:id="0">
    <w:p w14:paraId="3370DB3B" w14:textId="77777777" w:rsidR="00C9513A" w:rsidRDefault="00C9513A" w:rsidP="005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206030504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27C1E1" w14:textId="77777777" w:rsidR="00C9513A" w:rsidRDefault="00C9513A" w:rsidP="00560540">
      <w:r>
        <w:separator/>
      </w:r>
    </w:p>
  </w:footnote>
  <w:footnote w:type="continuationSeparator" w:id="0">
    <w:p w14:paraId="04DCAEB7" w14:textId="77777777" w:rsidR="00C9513A" w:rsidRDefault="00C9513A" w:rsidP="005605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13717"/>
    <w:multiLevelType w:val="multilevel"/>
    <w:tmpl w:val="46C8F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E03012"/>
    <w:multiLevelType w:val="multilevel"/>
    <w:tmpl w:val="B71C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854BD3"/>
    <w:multiLevelType w:val="hybridMultilevel"/>
    <w:tmpl w:val="605AE416"/>
    <w:lvl w:ilvl="0" w:tplc="754EA6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71D4AE3"/>
    <w:multiLevelType w:val="multilevel"/>
    <w:tmpl w:val="546AC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CA14EA"/>
    <w:multiLevelType w:val="hybridMultilevel"/>
    <w:tmpl w:val="DD70C02C"/>
    <w:lvl w:ilvl="0" w:tplc="9F76EAA2">
      <w:start w:val="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1F1"/>
    <w:rsid w:val="00077DD4"/>
    <w:rsid w:val="000A02E8"/>
    <w:rsid w:val="00151904"/>
    <w:rsid w:val="001A2619"/>
    <w:rsid w:val="002468F9"/>
    <w:rsid w:val="00276CC7"/>
    <w:rsid w:val="002A206D"/>
    <w:rsid w:val="002A2C5D"/>
    <w:rsid w:val="00315A86"/>
    <w:rsid w:val="003324CD"/>
    <w:rsid w:val="003C11F1"/>
    <w:rsid w:val="00404B9E"/>
    <w:rsid w:val="00412C0F"/>
    <w:rsid w:val="00454035"/>
    <w:rsid w:val="004804F9"/>
    <w:rsid w:val="00485114"/>
    <w:rsid w:val="00501D6E"/>
    <w:rsid w:val="0052317D"/>
    <w:rsid w:val="0055056F"/>
    <w:rsid w:val="00560540"/>
    <w:rsid w:val="0065076D"/>
    <w:rsid w:val="00682E7F"/>
    <w:rsid w:val="006848EA"/>
    <w:rsid w:val="006D48D3"/>
    <w:rsid w:val="00704DAB"/>
    <w:rsid w:val="00725D94"/>
    <w:rsid w:val="00811D80"/>
    <w:rsid w:val="00877DA9"/>
    <w:rsid w:val="008835BD"/>
    <w:rsid w:val="00887442"/>
    <w:rsid w:val="008F5FDD"/>
    <w:rsid w:val="009E6F6C"/>
    <w:rsid w:val="00A31F9B"/>
    <w:rsid w:val="00AC2A0F"/>
    <w:rsid w:val="00B0788E"/>
    <w:rsid w:val="00B35948"/>
    <w:rsid w:val="00B64984"/>
    <w:rsid w:val="00BC5888"/>
    <w:rsid w:val="00BD1057"/>
    <w:rsid w:val="00BF0CF3"/>
    <w:rsid w:val="00C72201"/>
    <w:rsid w:val="00C7775F"/>
    <w:rsid w:val="00C9513A"/>
    <w:rsid w:val="00C97E97"/>
    <w:rsid w:val="00CF2846"/>
    <w:rsid w:val="00D3518F"/>
    <w:rsid w:val="00D97864"/>
    <w:rsid w:val="00DA1F1B"/>
    <w:rsid w:val="00DA4B84"/>
    <w:rsid w:val="00E023C6"/>
    <w:rsid w:val="00E200C1"/>
    <w:rsid w:val="00E22A38"/>
    <w:rsid w:val="00E23F3D"/>
    <w:rsid w:val="00E871B1"/>
    <w:rsid w:val="00F57EA7"/>
    <w:rsid w:val="00F63FF4"/>
    <w:rsid w:val="00F73915"/>
    <w:rsid w:val="00FA753C"/>
    <w:rsid w:val="00FC1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788B6"/>
  <w15:chartTrackingRefBased/>
  <w15:docId w15:val="{5F9C5410-C41C-4247-A6F5-B5AE3CF4B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11F1"/>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C588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4984"/>
    <w:rPr>
      <w:color w:val="0563C1" w:themeColor="hyperlink"/>
      <w:u w:val="single"/>
    </w:rPr>
  </w:style>
  <w:style w:type="character" w:styleId="UnresolvedMention">
    <w:name w:val="Unresolved Mention"/>
    <w:basedOn w:val="DefaultParagraphFont"/>
    <w:uiPriority w:val="99"/>
    <w:semiHidden/>
    <w:unhideWhenUsed/>
    <w:rsid w:val="00B64984"/>
    <w:rPr>
      <w:color w:val="605E5C"/>
      <w:shd w:val="clear" w:color="auto" w:fill="E1DFDD"/>
    </w:rPr>
  </w:style>
  <w:style w:type="paragraph" w:styleId="ListParagraph">
    <w:name w:val="List Paragraph"/>
    <w:basedOn w:val="Normal"/>
    <w:uiPriority w:val="34"/>
    <w:qFormat/>
    <w:rsid w:val="00B64984"/>
    <w:pPr>
      <w:ind w:left="720"/>
      <w:contextualSpacing/>
    </w:pPr>
  </w:style>
  <w:style w:type="paragraph" w:styleId="NormalWeb">
    <w:name w:val="Normal (Web)"/>
    <w:basedOn w:val="Normal"/>
    <w:uiPriority w:val="99"/>
    <w:unhideWhenUsed/>
    <w:rsid w:val="00276CC7"/>
    <w:pPr>
      <w:spacing w:before="100" w:beforeAutospacing="1" w:after="100" w:afterAutospacing="1"/>
    </w:pPr>
    <w:rPr>
      <w:sz w:val="24"/>
      <w:szCs w:val="24"/>
      <w:lang w:eastAsia="en-US"/>
    </w:rPr>
  </w:style>
  <w:style w:type="character" w:customStyle="1" w:styleId="Heading1Char">
    <w:name w:val="Heading 1 Char"/>
    <w:basedOn w:val="DefaultParagraphFont"/>
    <w:link w:val="Heading1"/>
    <w:uiPriority w:val="9"/>
    <w:rsid w:val="00BC5888"/>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C5888"/>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BC5888"/>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semiHidden/>
    <w:unhideWhenUsed/>
    <w:rsid w:val="00BC5888"/>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BC5888"/>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BC5888"/>
    <w:rPr>
      <w:rFonts w:asciiTheme="minorHAnsi" w:hAnsiTheme="minorHAnsi" w:cstheme="minorHAnsi"/>
      <w:sz w:val="22"/>
      <w:szCs w:val="22"/>
    </w:rPr>
  </w:style>
  <w:style w:type="paragraph" w:styleId="TOC5">
    <w:name w:val="toc 5"/>
    <w:basedOn w:val="Normal"/>
    <w:next w:val="Normal"/>
    <w:autoRedefine/>
    <w:uiPriority w:val="39"/>
    <w:semiHidden/>
    <w:unhideWhenUsed/>
    <w:rsid w:val="00BC5888"/>
    <w:rPr>
      <w:rFonts w:asciiTheme="minorHAnsi" w:hAnsiTheme="minorHAnsi" w:cstheme="minorHAnsi"/>
      <w:sz w:val="22"/>
      <w:szCs w:val="22"/>
    </w:rPr>
  </w:style>
  <w:style w:type="paragraph" w:styleId="TOC6">
    <w:name w:val="toc 6"/>
    <w:basedOn w:val="Normal"/>
    <w:next w:val="Normal"/>
    <w:autoRedefine/>
    <w:uiPriority w:val="39"/>
    <w:semiHidden/>
    <w:unhideWhenUsed/>
    <w:rsid w:val="00BC5888"/>
    <w:rPr>
      <w:rFonts w:asciiTheme="minorHAnsi" w:hAnsiTheme="minorHAnsi" w:cstheme="minorHAnsi"/>
      <w:sz w:val="22"/>
      <w:szCs w:val="22"/>
    </w:rPr>
  </w:style>
  <w:style w:type="paragraph" w:styleId="TOC7">
    <w:name w:val="toc 7"/>
    <w:basedOn w:val="Normal"/>
    <w:next w:val="Normal"/>
    <w:autoRedefine/>
    <w:uiPriority w:val="39"/>
    <w:semiHidden/>
    <w:unhideWhenUsed/>
    <w:rsid w:val="00BC5888"/>
    <w:rPr>
      <w:rFonts w:asciiTheme="minorHAnsi" w:hAnsiTheme="minorHAnsi" w:cstheme="minorHAnsi"/>
      <w:sz w:val="22"/>
      <w:szCs w:val="22"/>
    </w:rPr>
  </w:style>
  <w:style w:type="paragraph" w:styleId="TOC8">
    <w:name w:val="toc 8"/>
    <w:basedOn w:val="Normal"/>
    <w:next w:val="Normal"/>
    <w:autoRedefine/>
    <w:uiPriority w:val="39"/>
    <w:semiHidden/>
    <w:unhideWhenUsed/>
    <w:rsid w:val="00BC5888"/>
    <w:rPr>
      <w:rFonts w:asciiTheme="minorHAnsi" w:hAnsiTheme="minorHAnsi" w:cstheme="minorHAnsi"/>
      <w:sz w:val="22"/>
      <w:szCs w:val="22"/>
    </w:rPr>
  </w:style>
  <w:style w:type="paragraph" w:styleId="TOC9">
    <w:name w:val="toc 9"/>
    <w:basedOn w:val="Normal"/>
    <w:next w:val="Normal"/>
    <w:autoRedefine/>
    <w:uiPriority w:val="39"/>
    <w:semiHidden/>
    <w:unhideWhenUsed/>
    <w:rsid w:val="00BC5888"/>
    <w:rPr>
      <w:rFonts w:asciiTheme="minorHAnsi" w:hAnsiTheme="minorHAnsi" w:cstheme="minorHAnsi"/>
      <w:sz w:val="22"/>
      <w:szCs w:val="22"/>
    </w:rPr>
  </w:style>
  <w:style w:type="paragraph" w:customStyle="1" w:styleId="font7">
    <w:name w:val="font_7"/>
    <w:basedOn w:val="Normal"/>
    <w:rsid w:val="00877DA9"/>
    <w:pPr>
      <w:spacing w:before="100" w:beforeAutospacing="1" w:after="100" w:afterAutospacing="1"/>
    </w:pPr>
    <w:rPr>
      <w:sz w:val="24"/>
      <w:szCs w:val="24"/>
      <w:lang w:eastAsia="en-US"/>
    </w:rPr>
  </w:style>
  <w:style w:type="character" w:customStyle="1" w:styleId="wixguard">
    <w:name w:val="wixguard"/>
    <w:basedOn w:val="DefaultParagraphFont"/>
    <w:rsid w:val="00877DA9"/>
  </w:style>
  <w:style w:type="paragraph" w:styleId="Header">
    <w:name w:val="header"/>
    <w:basedOn w:val="Normal"/>
    <w:link w:val="HeaderChar"/>
    <w:uiPriority w:val="99"/>
    <w:unhideWhenUsed/>
    <w:rsid w:val="00560540"/>
    <w:pPr>
      <w:tabs>
        <w:tab w:val="center" w:pos="4680"/>
        <w:tab w:val="right" w:pos="9360"/>
      </w:tabs>
    </w:pPr>
  </w:style>
  <w:style w:type="character" w:customStyle="1" w:styleId="HeaderChar">
    <w:name w:val="Header Char"/>
    <w:basedOn w:val="DefaultParagraphFont"/>
    <w:link w:val="Header"/>
    <w:uiPriority w:val="99"/>
    <w:rsid w:val="0056054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60540"/>
    <w:pPr>
      <w:tabs>
        <w:tab w:val="center" w:pos="4680"/>
        <w:tab w:val="right" w:pos="9360"/>
      </w:tabs>
    </w:pPr>
  </w:style>
  <w:style w:type="character" w:customStyle="1" w:styleId="FooterChar">
    <w:name w:val="Footer Char"/>
    <w:basedOn w:val="DefaultParagraphFont"/>
    <w:link w:val="Footer"/>
    <w:uiPriority w:val="99"/>
    <w:rsid w:val="00560540"/>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560540"/>
    <w:rPr>
      <w:color w:val="954F72" w:themeColor="followedHyperlink"/>
      <w:u w:val="single"/>
    </w:rPr>
  </w:style>
  <w:style w:type="paragraph" w:styleId="Caption">
    <w:name w:val="caption"/>
    <w:basedOn w:val="Normal"/>
    <w:next w:val="Normal"/>
    <w:uiPriority w:val="35"/>
    <w:unhideWhenUsed/>
    <w:qFormat/>
    <w:rsid w:val="00560540"/>
    <w:pPr>
      <w:spacing w:after="200"/>
    </w:pPr>
    <w:rPr>
      <w:i/>
      <w:iCs/>
      <w:color w:val="44546A" w:themeColor="text2"/>
      <w:sz w:val="18"/>
      <w:szCs w:val="18"/>
    </w:rPr>
  </w:style>
  <w:style w:type="paragraph" w:customStyle="1" w:styleId="nova-e-listitem">
    <w:name w:val="nova-e-list__item"/>
    <w:basedOn w:val="Normal"/>
    <w:rsid w:val="004804F9"/>
    <w:pPr>
      <w:spacing w:before="100" w:beforeAutospacing="1" w:after="100" w:afterAutospacing="1"/>
    </w:pPr>
    <w:rPr>
      <w:sz w:val="24"/>
      <w:szCs w:val="24"/>
      <w:lang w:eastAsia="en-US"/>
    </w:rPr>
  </w:style>
  <w:style w:type="character" w:customStyle="1" w:styleId="apple-converted-space">
    <w:name w:val="apple-converted-space"/>
    <w:basedOn w:val="DefaultParagraphFont"/>
    <w:rsid w:val="00480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603985">
      <w:bodyDiv w:val="1"/>
      <w:marLeft w:val="0"/>
      <w:marRight w:val="0"/>
      <w:marTop w:val="0"/>
      <w:marBottom w:val="0"/>
      <w:divBdr>
        <w:top w:val="none" w:sz="0" w:space="0" w:color="auto"/>
        <w:left w:val="none" w:sz="0" w:space="0" w:color="auto"/>
        <w:bottom w:val="none" w:sz="0" w:space="0" w:color="auto"/>
        <w:right w:val="none" w:sz="0" w:space="0" w:color="auto"/>
      </w:divBdr>
    </w:div>
    <w:div w:id="497817169">
      <w:bodyDiv w:val="1"/>
      <w:marLeft w:val="0"/>
      <w:marRight w:val="0"/>
      <w:marTop w:val="0"/>
      <w:marBottom w:val="0"/>
      <w:divBdr>
        <w:top w:val="none" w:sz="0" w:space="0" w:color="auto"/>
        <w:left w:val="none" w:sz="0" w:space="0" w:color="auto"/>
        <w:bottom w:val="none" w:sz="0" w:space="0" w:color="auto"/>
        <w:right w:val="none" w:sz="0" w:space="0" w:color="auto"/>
      </w:divBdr>
    </w:div>
    <w:div w:id="513153153">
      <w:bodyDiv w:val="1"/>
      <w:marLeft w:val="0"/>
      <w:marRight w:val="0"/>
      <w:marTop w:val="0"/>
      <w:marBottom w:val="0"/>
      <w:divBdr>
        <w:top w:val="none" w:sz="0" w:space="0" w:color="auto"/>
        <w:left w:val="none" w:sz="0" w:space="0" w:color="auto"/>
        <w:bottom w:val="none" w:sz="0" w:space="0" w:color="auto"/>
        <w:right w:val="none" w:sz="0" w:space="0" w:color="auto"/>
      </w:divBdr>
    </w:div>
    <w:div w:id="550656788">
      <w:bodyDiv w:val="1"/>
      <w:marLeft w:val="0"/>
      <w:marRight w:val="0"/>
      <w:marTop w:val="0"/>
      <w:marBottom w:val="0"/>
      <w:divBdr>
        <w:top w:val="none" w:sz="0" w:space="0" w:color="auto"/>
        <w:left w:val="none" w:sz="0" w:space="0" w:color="auto"/>
        <w:bottom w:val="none" w:sz="0" w:space="0" w:color="auto"/>
        <w:right w:val="none" w:sz="0" w:space="0" w:color="auto"/>
      </w:divBdr>
    </w:div>
    <w:div w:id="708839084">
      <w:bodyDiv w:val="1"/>
      <w:marLeft w:val="0"/>
      <w:marRight w:val="0"/>
      <w:marTop w:val="0"/>
      <w:marBottom w:val="0"/>
      <w:divBdr>
        <w:top w:val="none" w:sz="0" w:space="0" w:color="auto"/>
        <w:left w:val="none" w:sz="0" w:space="0" w:color="auto"/>
        <w:bottom w:val="none" w:sz="0" w:space="0" w:color="auto"/>
        <w:right w:val="none" w:sz="0" w:space="0" w:color="auto"/>
      </w:divBdr>
      <w:divsChild>
        <w:div w:id="901061358">
          <w:marLeft w:val="0"/>
          <w:marRight w:val="0"/>
          <w:marTop w:val="0"/>
          <w:marBottom w:val="0"/>
          <w:divBdr>
            <w:top w:val="none" w:sz="0" w:space="0" w:color="auto"/>
            <w:left w:val="none" w:sz="0" w:space="0" w:color="auto"/>
            <w:bottom w:val="none" w:sz="0" w:space="0" w:color="auto"/>
            <w:right w:val="none" w:sz="0" w:space="0" w:color="auto"/>
          </w:divBdr>
          <w:divsChild>
            <w:div w:id="1767340022">
              <w:marLeft w:val="0"/>
              <w:marRight w:val="0"/>
              <w:marTop w:val="0"/>
              <w:marBottom w:val="0"/>
              <w:divBdr>
                <w:top w:val="none" w:sz="0" w:space="0" w:color="auto"/>
                <w:left w:val="none" w:sz="0" w:space="0" w:color="auto"/>
                <w:bottom w:val="none" w:sz="0" w:space="0" w:color="auto"/>
                <w:right w:val="none" w:sz="0" w:space="0" w:color="auto"/>
              </w:divBdr>
              <w:divsChild>
                <w:div w:id="60156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397489">
      <w:bodyDiv w:val="1"/>
      <w:marLeft w:val="0"/>
      <w:marRight w:val="0"/>
      <w:marTop w:val="0"/>
      <w:marBottom w:val="0"/>
      <w:divBdr>
        <w:top w:val="none" w:sz="0" w:space="0" w:color="auto"/>
        <w:left w:val="none" w:sz="0" w:space="0" w:color="auto"/>
        <w:bottom w:val="none" w:sz="0" w:space="0" w:color="auto"/>
        <w:right w:val="none" w:sz="0" w:space="0" w:color="auto"/>
      </w:divBdr>
    </w:div>
    <w:div w:id="1575508283">
      <w:bodyDiv w:val="1"/>
      <w:marLeft w:val="0"/>
      <w:marRight w:val="0"/>
      <w:marTop w:val="0"/>
      <w:marBottom w:val="0"/>
      <w:divBdr>
        <w:top w:val="none" w:sz="0" w:space="0" w:color="auto"/>
        <w:left w:val="none" w:sz="0" w:space="0" w:color="auto"/>
        <w:bottom w:val="none" w:sz="0" w:space="0" w:color="auto"/>
        <w:right w:val="none" w:sz="0" w:space="0" w:color="auto"/>
      </w:divBdr>
      <w:divsChild>
        <w:div w:id="719594371">
          <w:marLeft w:val="0"/>
          <w:marRight w:val="0"/>
          <w:marTop w:val="0"/>
          <w:marBottom w:val="0"/>
          <w:divBdr>
            <w:top w:val="none" w:sz="0" w:space="0" w:color="auto"/>
            <w:left w:val="none" w:sz="0" w:space="0" w:color="auto"/>
            <w:bottom w:val="none" w:sz="0" w:space="0" w:color="auto"/>
            <w:right w:val="none" w:sz="0" w:space="0" w:color="auto"/>
          </w:divBdr>
          <w:divsChild>
            <w:div w:id="1970471780">
              <w:marLeft w:val="0"/>
              <w:marRight w:val="0"/>
              <w:marTop w:val="0"/>
              <w:marBottom w:val="0"/>
              <w:divBdr>
                <w:top w:val="none" w:sz="0" w:space="0" w:color="auto"/>
                <w:left w:val="none" w:sz="0" w:space="0" w:color="auto"/>
                <w:bottom w:val="none" w:sz="0" w:space="0" w:color="auto"/>
                <w:right w:val="none" w:sz="0" w:space="0" w:color="auto"/>
              </w:divBdr>
              <w:divsChild>
                <w:div w:id="1156336922">
                  <w:marLeft w:val="0"/>
                  <w:marRight w:val="0"/>
                  <w:marTop w:val="0"/>
                  <w:marBottom w:val="0"/>
                  <w:divBdr>
                    <w:top w:val="none" w:sz="0" w:space="0" w:color="auto"/>
                    <w:left w:val="none" w:sz="0" w:space="0" w:color="auto"/>
                    <w:bottom w:val="none" w:sz="0" w:space="0" w:color="auto"/>
                    <w:right w:val="none" w:sz="0" w:space="0" w:color="auto"/>
                  </w:divBdr>
                  <w:divsChild>
                    <w:div w:id="363402761">
                      <w:marLeft w:val="0"/>
                      <w:marRight w:val="0"/>
                      <w:marTop w:val="0"/>
                      <w:marBottom w:val="0"/>
                      <w:divBdr>
                        <w:top w:val="none" w:sz="0" w:space="0" w:color="auto"/>
                        <w:left w:val="none" w:sz="0" w:space="0" w:color="auto"/>
                        <w:bottom w:val="none" w:sz="0" w:space="0" w:color="auto"/>
                        <w:right w:val="none" w:sz="0" w:space="0" w:color="auto"/>
                      </w:divBdr>
                    </w:div>
                    <w:div w:id="161455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290521">
      <w:bodyDiv w:val="1"/>
      <w:marLeft w:val="0"/>
      <w:marRight w:val="0"/>
      <w:marTop w:val="0"/>
      <w:marBottom w:val="0"/>
      <w:divBdr>
        <w:top w:val="none" w:sz="0" w:space="0" w:color="auto"/>
        <w:left w:val="none" w:sz="0" w:space="0" w:color="auto"/>
        <w:bottom w:val="none" w:sz="0" w:space="0" w:color="auto"/>
        <w:right w:val="none" w:sz="0" w:space="0" w:color="auto"/>
      </w:divBdr>
    </w:div>
    <w:div w:id="1807700204">
      <w:bodyDiv w:val="1"/>
      <w:marLeft w:val="0"/>
      <w:marRight w:val="0"/>
      <w:marTop w:val="0"/>
      <w:marBottom w:val="0"/>
      <w:divBdr>
        <w:top w:val="none" w:sz="0" w:space="0" w:color="auto"/>
        <w:left w:val="none" w:sz="0" w:space="0" w:color="auto"/>
        <w:bottom w:val="none" w:sz="0" w:space="0" w:color="auto"/>
        <w:right w:val="none" w:sz="0" w:space="0" w:color="auto"/>
      </w:divBdr>
    </w:div>
    <w:div w:id="210010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tc.org.uk/wp-content/uploads/2020/07/bitc-factsheet-employment-covid19andyouthemployment-june20.pdf" TargetMode="External"/><Relationship Id="rId18" Type="http://schemas.openxmlformats.org/officeDocument/2006/relationships/hyperlink" Target="https://dx.doi.org/10.3390%2Fijerph14080945" TargetMode="External"/><Relationship Id="rId26" Type="http://schemas.openxmlformats.org/officeDocument/2006/relationships/hyperlink" Target="https://dera.ioe.ac.uk/10891/1/090430youngpeoplenotineduen.pdf" TargetMode="External"/><Relationship Id="rId3" Type="http://schemas.openxmlformats.org/officeDocument/2006/relationships/styles" Target="styles.xml"/><Relationship Id="rId21" Type="http://schemas.openxmlformats.org/officeDocument/2006/relationships/hyperlink" Target="https://www.swansea.gov.uk/article/30937/Barriers-to-employment-and-training-are-removed" TargetMode="External"/><Relationship Id="rId7" Type="http://schemas.openxmlformats.org/officeDocument/2006/relationships/endnotes" Target="endnotes.xml"/><Relationship Id="rId12" Type="http://schemas.openxmlformats.org/officeDocument/2006/relationships/hyperlink" Target="https://www.acas.org.uk/work-adjustments-for-mental-health-a-review-of-the-evidence-and-guidance-html" TargetMode="External"/><Relationship Id="rId17" Type="http://schemas.openxmlformats.org/officeDocument/2006/relationships/hyperlink" Target="https://www.dogstrustdogschool.org.uk/facts-and-figures/" TargetMode="External"/><Relationship Id="rId25" Type="http://schemas.openxmlformats.org/officeDocument/2006/relationships/hyperlink" Target="https://wcva.cymru/funding/active-inclusion-fund/" TargetMode="External"/><Relationship Id="rId2" Type="http://schemas.openxmlformats.org/officeDocument/2006/relationships/numbering" Target="numbering.xml"/><Relationship Id="rId16" Type="http://schemas.openxmlformats.org/officeDocument/2006/relationships/hyperlink" Target="https://cbsa.org.uk/our-projects/best-friends/llinoss-story/" TargetMode="External"/><Relationship Id="rId20" Type="http://schemas.openxmlformats.org/officeDocument/2006/relationships/hyperlink" Target="http://publications.naturalengland.org.uk/publication/10382390" TargetMode="External"/><Relationship Id="rId29" Type="http://schemas.openxmlformats.org/officeDocument/2006/relationships/hyperlink" Target="https://statswales.gov.wales/Catalogue/Education-and-Skills/Post-16-Education-and-Training/Lifelong-Learning/Participation-of-Adults-and-Young-People/estimated1624neet-by-economicactivity-agegrou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89/fvets.2018.0030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areerswales.gov.wales/getting-a-job/jobs-growth-wales" TargetMode="External"/><Relationship Id="rId23" Type="http://schemas.openxmlformats.org/officeDocument/2006/relationships/hyperlink" Target="https://www.swansea.gov.uk/economicprofile" TargetMode="External"/><Relationship Id="rId28" Type="http://schemas.openxmlformats.org/officeDocument/2006/relationships/hyperlink" Target="https://gov.wales/sites/default/files/publications/2018-04/employability-plan.pdf" TargetMode="External"/><Relationship Id="rId10" Type="http://schemas.openxmlformats.org/officeDocument/2006/relationships/image" Target="media/image3.png"/><Relationship Id="rId19" Type="http://schemas.openxmlformats.org/officeDocument/2006/relationships/hyperlink" Target="https://www.researchgate.net/deref/http%3A%2F%2Fdx.doi.org%2F10.1108%2FJFP-09-2014-0031?_sg%5B0%5D=QmYvYxlIfpqKPUvfZUDbfPZLA0vyrEkV9OElyIN7d121OX3x9qNOaTL-VEC0L3WqwDLnwB_gYnxCcsQ_cYrqaPZHfw.WChV_0YKYRTLtcxQL4hvKgzHwsDjux9diK0YwiS3RgreNAdmUeAWYxZVYXE_BO1m0-yyO1HJ3Y71qwayJZwGzw"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x.doi.org/10.3389%2Ffpsyg.2012.00234" TargetMode="External"/><Relationship Id="rId22" Type="http://schemas.openxmlformats.org/officeDocument/2006/relationships/hyperlink" Target="https://www.swansea.gov.uk/europeanfundingmanagementandsupport" TargetMode="External"/><Relationship Id="rId27" Type="http://schemas.openxmlformats.org/officeDocument/2006/relationships/hyperlink" Target="https://dera.ioe.ac.uk/18502/13/130930-ye-framework-implementation-plan-en_Redacted.pdf" TargetMode="External"/><Relationship Id="rId30" Type="http://schemas.openxmlformats.org/officeDocument/2006/relationships/hyperlink" Target="https://gov.wales/young-people-not-education-employment-or-training-neet-april-2019-march-202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C4877-597A-B14A-B219-AEB3B7D48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1025</TotalTime>
  <Pages>17</Pages>
  <Words>5352</Words>
  <Characters>30510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34</cp:revision>
  <dcterms:created xsi:type="dcterms:W3CDTF">2020-12-27T19:10:00Z</dcterms:created>
  <dcterms:modified xsi:type="dcterms:W3CDTF">2021-01-26T07:46:00Z</dcterms:modified>
</cp:coreProperties>
</file>