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wdp" ContentType="image/vnd.ms-photo"/>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0783" w:rsidRPr="00A47621" w:rsidRDefault="009E60B0" w:rsidP="0040668F">
      <w:pPr>
        <w:rPr>
          <w:rFonts w:ascii="Times New Roman" w:hAnsi="Times New Roman" w:cs="Times New Roman"/>
          <w:sz w:val="24"/>
          <w:szCs w:val="24"/>
        </w:rPr>
      </w:pPr>
      <w:permStart w:id="0" w:edGrp="everyone"/>
      <w:r>
        <w:rPr>
          <w:rFonts w:ascii="Times New Roman" w:hAnsi="Times New Roman" w:cs="Times New Roman"/>
          <w:noProof/>
          <w:sz w:val="24"/>
          <w:szCs w:val="24"/>
          <w:lang w:val="en-US" w:eastAsia="en-US"/>
        </w:rPr>
        <w:drawing>
          <wp:inline distT="0" distB="0" distL="0" distR="0">
            <wp:extent cx="1892300" cy="710565"/>
            <wp:effectExtent l="19050" t="0" r="0" b="0"/>
            <wp:docPr id="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srcRect/>
                    <a:stretch>
                      <a:fillRect/>
                    </a:stretch>
                  </pic:blipFill>
                  <pic:spPr bwMode="auto">
                    <a:xfrm>
                      <a:off x="0" y="0"/>
                      <a:ext cx="1892300" cy="710565"/>
                    </a:xfrm>
                    <a:prstGeom prst="rect">
                      <a:avLst/>
                    </a:prstGeom>
                    <a:noFill/>
                    <a:ln w="9525">
                      <a:noFill/>
                      <a:miter lim="800000"/>
                      <a:headEnd/>
                      <a:tailEnd/>
                    </a:ln>
                  </pic:spPr>
                </pic:pic>
              </a:graphicData>
            </a:graphic>
          </wp:inline>
        </w:drawing>
      </w:r>
      <w:permEnd w:id="0"/>
    </w:p>
    <w:p w:rsidR="00760783" w:rsidRPr="00A47621" w:rsidRDefault="00760783" w:rsidP="0040668F">
      <w:pPr>
        <w:rPr>
          <w:rFonts w:ascii="Times New Roman" w:hAnsi="Times New Roman" w:cs="Times New Roman"/>
          <w:sz w:val="24"/>
          <w:szCs w:val="24"/>
        </w:rPr>
      </w:pPr>
    </w:p>
    <w:p w:rsidR="00760783" w:rsidRPr="00A47621" w:rsidRDefault="00760783" w:rsidP="0040668F">
      <w:pPr>
        <w:rPr>
          <w:rFonts w:ascii="Times New Roman" w:hAnsi="Times New Roman" w:cs="Times New Roman"/>
          <w:sz w:val="24"/>
          <w:szCs w:val="24"/>
        </w:rPr>
      </w:pPr>
    </w:p>
    <w:p w:rsidR="00760783" w:rsidRPr="00F927A1" w:rsidRDefault="00760783"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760783" w:rsidRPr="0085230E" w:rsidRDefault="00760783"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760783" w:rsidRDefault="00760783" w:rsidP="00FF7EBB">
      <w:pPr>
        <w:overflowPunct/>
        <w:autoSpaceDE/>
        <w:autoSpaceDN/>
        <w:adjustRightInd/>
        <w:ind w:right="-957"/>
        <w:textAlignment w:val="auto"/>
        <w:rPr>
          <w:rFonts w:ascii="Times New Roman" w:hAnsi="Times New Roman" w:cs="Times New Roman"/>
          <w:b/>
          <w:color w:val="auto"/>
          <w:sz w:val="48"/>
        </w:rPr>
      </w:pPr>
    </w:p>
    <w:p w:rsidR="00760783" w:rsidRDefault="00760783" w:rsidP="00F927A1">
      <w:pPr>
        <w:overflowPunct/>
        <w:autoSpaceDE/>
        <w:autoSpaceDN/>
        <w:adjustRightInd/>
        <w:ind w:right="-957"/>
        <w:textAlignment w:val="auto"/>
        <w:rPr>
          <w:rFonts w:ascii="Times New Roman" w:hAnsi="Times New Roman" w:cs="Times New Roman"/>
          <w:b/>
          <w:color w:val="auto"/>
          <w:sz w:val="48"/>
        </w:rPr>
      </w:pPr>
    </w:p>
    <w:p w:rsidR="00760783" w:rsidRPr="00F927A1" w:rsidRDefault="0076078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760783" w:rsidRDefault="00760783"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760783" w:rsidRDefault="00760783" w:rsidP="00F927A1">
      <w:pPr>
        <w:overflowPunct/>
        <w:autoSpaceDE/>
        <w:autoSpaceDN/>
        <w:adjustRightInd/>
        <w:ind w:right="-957"/>
        <w:textAlignment w:val="auto"/>
        <w:rPr>
          <w:rFonts w:ascii="Times New Roman" w:hAnsi="Times New Roman" w:cs="Times New Roman"/>
          <w:b/>
          <w:color w:val="auto"/>
          <w:sz w:val="48"/>
        </w:rPr>
      </w:pPr>
    </w:p>
    <w:p w:rsidR="00760783" w:rsidRPr="00F927A1" w:rsidRDefault="00760783"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68"/>
      </w:tblGrid>
      <w:tr w:rsidR="00760783" w:rsidRPr="005D3F07" w:rsidTr="005D3F07">
        <w:tc>
          <w:tcPr>
            <w:tcW w:w="10368" w:type="dxa"/>
          </w:tcPr>
          <w:p w:rsidR="00760783" w:rsidRPr="00195487" w:rsidRDefault="0076078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ins w:id="0" w:author="Pamela" w:date="2019-10-30T04:47:00Z">
              <w:r>
                <w:rPr>
                  <w:rFonts w:ascii="Times New Roman" w:hAnsi="Times New Roman" w:cs="Times New Roman"/>
                  <w:b/>
                  <w:color w:val="auto"/>
                  <w:sz w:val="48"/>
                </w:rPr>
                <w:t xml:space="preserve"> </w:t>
              </w:r>
              <w:r w:rsidR="00937458" w:rsidRPr="00195487">
                <w:rPr>
                  <w:rFonts w:ascii="Times New Roman" w:hAnsi="Times New Roman" w:cs="Times New Roman"/>
                  <w:b/>
                  <w:color w:val="auto"/>
                  <w:sz w:val="48"/>
                </w:rPr>
                <w:t>Pamela Marsden</w:t>
              </w:r>
            </w:ins>
          </w:p>
          <w:p w:rsidR="00760783" w:rsidRDefault="00760783" w:rsidP="005D3F07">
            <w:pPr>
              <w:overflowPunct/>
              <w:autoSpaceDE/>
              <w:autoSpaceDN/>
              <w:adjustRightInd/>
              <w:ind w:right="-957"/>
              <w:textAlignment w:val="auto"/>
              <w:rPr>
                <w:rFonts w:ascii="Times New Roman" w:hAnsi="Times New Roman" w:cs="Times New Roman"/>
                <w:b/>
                <w:color w:val="auto"/>
                <w:sz w:val="48"/>
              </w:rPr>
            </w:pPr>
          </w:p>
          <w:p w:rsidR="00760783" w:rsidRDefault="00760783" w:rsidP="005D3F07">
            <w:pPr>
              <w:overflowPunct/>
              <w:autoSpaceDE/>
              <w:autoSpaceDN/>
              <w:adjustRightInd/>
              <w:ind w:right="-957"/>
              <w:textAlignment w:val="auto"/>
              <w:rPr>
                <w:ins w:id="1" w:author="Pamela" w:date="2019-10-30T04:48:00Z"/>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rsidR="00760783" w:rsidRPr="005D3F07" w:rsidRDefault="00760783" w:rsidP="005D3F07">
            <w:pPr>
              <w:numPr>
                <w:ins w:id="2" w:author="Pamela" w:date="2019-10-30T04:48:00Z"/>
              </w:numPr>
              <w:overflowPunct/>
              <w:autoSpaceDE/>
              <w:autoSpaceDN/>
              <w:adjustRightInd/>
              <w:ind w:right="-957"/>
              <w:textAlignment w:val="auto"/>
              <w:rPr>
                <w:rFonts w:ascii="Times New Roman" w:hAnsi="Times New Roman" w:cs="Times New Roman"/>
                <w:b/>
                <w:color w:val="auto"/>
                <w:sz w:val="48"/>
              </w:rPr>
            </w:pPr>
            <w:ins w:id="3" w:author="Pamela" w:date="2019-10-30T04:48:00Z">
              <w:r>
                <w:rPr>
                  <w:rFonts w:ascii="Times New Roman" w:hAnsi="Times New Roman" w:cs="Times New Roman"/>
                  <w:b/>
                  <w:color w:val="auto"/>
                  <w:sz w:val="48"/>
                </w:rPr>
                <w:t xml:space="preserve"> 2402511</w:t>
              </w:r>
            </w:ins>
          </w:p>
          <w:p w:rsidR="00760783" w:rsidRPr="005D3F07" w:rsidRDefault="00760783" w:rsidP="005D3F07">
            <w:pPr>
              <w:overflowPunct/>
              <w:autoSpaceDE/>
              <w:autoSpaceDN/>
              <w:adjustRightInd/>
              <w:ind w:right="-957"/>
              <w:textAlignment w:val="auto"/>
              <w:rPr>
                <w:rFonts w:ascii="Times New Roman" w:hAnsi="Times New Roman" w:cs="Times New Roman"/>
                <w:b/>
                <w:color w:val="auto"/>
                <w:sz w:val="48"/>
              </w:rPr>
            </w:pPr>
          </w:p>
          <w:p w:rsidR="00760783" w:rsidRPr="005D3F07" w:rsidRDefault="00760783" w:rsidP="005D3F07">
            <w:pPr>
              <w:overflowPunct/>
              <w:autoSpaceDE/>
              <w:autoSpaceDN/>
              <w:adjustRightInd/>
              <w:ind w:right="-957"/>
              <w:textAlignment w:val="auto"/>
              <w:rPr>
                <w:rFonts w:ascii="Times New Roman" w:hAnsi="Times New Roman" w:cs="Times New Roman"/>
                <w:b/>
                <w:color w:val="auto"/>
                <w:sz w:val="48"/>
              </w:rPr>
            </w:pPr>
          </w:p>
        </w:tc>
      </w:tr>
    </w:tbl>
    <w:p w:rsidR="00760783" w:rsidRPr="00F927A1" w:rsidRDefault="00760783"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760783" w:rsidRPr="00F927A1" w:rsidRDefault="00760783" w:rsidP="00F927A1">
      <w:pPr>
        <w:overflowPunct/>
        <w:autoSpaceDE/>
        <w:autoSpaceDN/>
        <w:adjustRightInd/>
        <w:textAlignment w:val="auto"/>
        <w:rPr>
          <w:rFonts w:ascii="Times New Roman" w:hAnsi="Times New Roman" w:cs="Times New Roman"/>
          <w:color w:val="auto"/>
          <w:sz w:val="24"/>
        </w:rPr>
      </w:pPr>
    </w:p>
    <w:p w:rsidR="00760783" w:rsidRPr="00A55D47" w:rsidRDefault="00760783" w:rsidP="00F927A1">
      <w:pPr>
        <w:overflowPunct/>
        <w:autoSpaceDE/>
        <w:autoSpaceDN/>
        <w:adjustRightInd/>
        <w:ind w:right="-957"/>
        <w:textAlignment w:val="auto"/>
        <w:rPr>
          <w:rFonts w:ascii="Times New Roman" w:hAnsi="Times New Roman" w:cs="Times New Roman"/>
          <w:b/>
          <w:color w:val="auto"/>
          <w:sz w:val="14"/>
        </w:rPr>
      </w:pPr>
    </w:p>
    <w:p w:rsidR="00760783" w:rsidRPr="00F927A1" w:rsidRDefault="00760783" w:rsidP="00F927A1">
      <w:pPr>
        <w:overflowPunct/>
        <w:autoSpaceDE/>
        <w:autoSpaceDN/>
        <w:adjustRightInd/>
        <w:ind w:right="-957"/>
        <w:textAlignment w:val="auto"/>
        <w:rPr>
          <w:rFonts w:ascii="Times New Roman" w:hAnsi="Times New Roman" w:cs="Times New Roman"/>
          <w:b/>
          <w:color w:val="auto"/>
          <w:sz w:val="40"/>
        </w:rPr>
      </w:pPr>
      <w:smartTag w:uri="urn:schemas-microsoft-com:office:smarttags" w:element="place">
        <w:smartTag w:uri="urn:schemas-microsoft-com:office:smarttags" w:element="PlaceName">
          <w:r w:rsidRPr="00F927A1">
            <w:rPr>
              <w:rFonts w:ascii="Times New Roman" w:hAnsi="Times New Roman" w:cs="Times New Roman"/>
              <w:b/>
              <w:color w:val="auto"/>
              <w:sz w:val="40"/>
            </w:rPr>
            <w:t>WALES</w:t>
          </w:r>
        </w:smartTag>
        <w:r w:rsidRPr="00F927A1">
          <w:rPr>
            <w:rFonts w:ascii="Times New Roman" w:hAnsi="Times New Roman" w:cs="Times New Roman"/>
            <w:b/>
            <w:color w:val="auto"/>
            <w:sz w:val="40"/>
          </w:rPr>
          <w:t xml:space="preserve"> </w:t>
        </w:r>
        <w:smartTag w:uri="urn:schemas-microsoft-com:office:smarttags" w:element="PlaceType">
          <w:r>
            <w:rPr>
              <w:rFonts w:ascii="Times New Roman" w:hAnsi="Times New Roman" w:cs="Times New Roman"/>
              <w:b/>
              <w:color w:val="auto"/>
              <w:sz w:val="40"/>
            </w:rPr>
            <w:t>ACADEMY</w:t>
          </w:r>
        </w:smartTag>
      </w:smartTag>
      <w:r>
        <w:rPr>
          <w:rFonts w:ascii="Times New Roman" w:hAnsi="Times New Roman" w:cs="Times New Roman"/>
          <w:b/>
          <w:color w:val="auto"/>
          <w:sz w:val="40"/>
        </w:rPr>
        <w:t xml:space="preserve"> for PROFESSIONAL PRACTICE and APPLIED RESEARCH</w:t>
      </w:r>
    </w:p>
    <w:p w:rsidR="00760783" w:rsidRPr="00F927A1" w:rsidRDefault="0076078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2019-2020</w:t>
      </w:r>
    </w:p>
    <w:p w:rsidR="00760783" w:rsidRPr="0006581A" w:rsidRDefault="00760783" w:rsidP="0040668F">
      <w:pPr>
        <w:rPr>
          <w:b/>
          <w:color w:val="auto"/>
          <w:sz w:val="24"/>
          <w:szCs w:val="24"/>
        </w:rPr>
      </w:pPr>
      <w:r w:rsidRPr="00F927A1">
        <w:rPr>
          <w:rFonts w:ascii="Times New Roman" w:hAnsi="Times New Roman" w:cs="Times New Roman"/>
          <w:color w:val="auto"/>
          <w:sz w:val="24"/>
        </w:rPr>
        <w:br w:type="page"/>
      </w:r>
      <w:r w:rsidRPr="0006581A">
        <w:rPr>
          <w:b/>
          <w:color w:val="auto"/>
          <w:sz w:val="24"/>
          <w:szCs w:val="24"/>
        </w:rPr>
        <w:lastRenderedPageBreak/>
        <w:t>Portfolio Guidance</w:t>
      </w:r>
    </w:p>
    <w:p w:rsidR="00760783" w:rsidRPr="0006581A" w:rsidRDefault="00760783" w:rsidP="0040668F">
      <w:pPr>
        <w:rPr>
          <w:color w:val="auto"/>
          <w:sz w:val="24"/>
          <w:szCs w:val="24"/>
        </w:rPr>
      </w:pPr>
    </w:p>
    <w:p w:rsidR="00760783" w:rsidRPr="0006581A" w:rsidRDefault="00760783" w:rsidP="00FF7EBB">
      <w:pPr>
        <w:jc w:val="both"/>
        <w:rPr>
          <w:color w:val="auto"/>
          <w:sz w:val="24"/>
          <w:szCs w:val="24"/>
        </w:rPr>
      </w:pPr>
      <w:r w:rsidRPr="0006581A">
        <w:rPr>
          <w:color w:val="auto"/>
          <w:sz w:val="24"/>
          <w:szCs w:val="24"/>
        </w:rPr>
        <w:t>Please read these notes carefully. They provide essential information. The documents you will use in developing your portfolio are on the following pages.</w:t>
      </w:r>
    </w:p>
    <w:p w:rsidR="00760783" w:rsidRPr="0006581A" w:rsidRDefault="00760783" w:rsidP="008B28E7">
      <w:pPr>
        <w:rPr>
          <w:color w:val="auto"/>
          <w:sz w:val="24"/>
          <w:szCs w:val="24"/>
        </w:rPr>
      </w:pPr>
    </w:p>
    <w:p w:rsidR="00760783" w:rsidRPr="0006581A" w:rsidRDefault="00760783" w:rsidP="00FF7EBB">
      <w:pPr>
        <w:jc w:val="both"/>
        <w:rPr>
          <w:color w:val="auto"/>
          <w:sz w:val="24"/>
          <w:szCs w:val="24"/>
        </w:rPr>
      </w:pPr>
      <w:r w:rsidRPr="0006581A">
        <w:rPr>
          <w:b/>
          <w:color w:val="auto"/>
          <w:sz w:val="24"/>
          <w:szCs w:val="24"/>
        </w:rPr>
        <w:t>What is the portfolio for?</w:t>
      </w:r>
    </w:p>
    <w:p w:rsidR="00760783" w:rsidRPr="0006581A" w:rsidRDefault="00760783" w:rsidP="00FF7EBB">
      <w:pPr>
        <w:jc w:val="both"/>
        <w:rPr>
          <w:b/>
          <w:color w:val="auto"/>
          <w:sz w:val="24"/>
          <w:szCs w:val="24"/>
        </w:rPr>
      </w:pPr>
    </w:p>
    <w:p w:rsidR="00760783" w:rsidRPr="0006581A" w:rsidRDefault="00760783" w:rsidP="00FF7EBB">
      <w:pPr>
        <w:jc w:val="both"/>
        <w:rPr>
          <w:color w:val="auto"/>
          <w:sz w:val="24"/>
          <w:szCs w:val="24"/>
        </w:rPr>
      </w:pPr>
      <w:r w:rsidRPr="0006581A">
        <w:rPr>
          <w:color w:val="auto"/>
          <w:sz w:val="24"/>
          <w:szCs w:val="24"/>
        </w:rPr>
        <w:t xml:space="preserve">The purpose of this portfolio is to enable learners to demonstrate and provide evidence of how they meet the learning outcomes set by the </w:t>
      </w:r>
      <w:r>
        <w:rPr>
          <w:color w:val="auto"/>
          <w:sz w:val="24"/>
          <w:szCs w:val="24"/>
        </w:rPr>
        <w:t>Social Care Wales</w:t>
      </w:r>
      <w:r w:rsidRPr="0006581A">
        <w:rPr>
          <w:color w:val="auto"/>
          <w:sz w:val="24"/>
          <w:szCs w:val="24"/>
        </w:rPr>
        <w:t>, for the Consolidation programme, including:</w:t>
      </w:r>
    </w:p>
    <w:p w:rsidR="00760783" w:rsidRPr="0006581A" w:rsidRDefault="00760783" w:rsidP="00FF7EBB">
      <w:pPr>
        <w:jc w:val="both"/>
        <w:rPr>
          <w:color w:val="auto"/>
          <w:sz w:val="24"/>
          <w:szCs w:val="24"/>
        </w:rPr>
      </w:pPr>
    </w:p>
    <w:p w:rsidR="00760783" w:rsidRPr="0006581A" w:rsidRDefault="00760783" w:rsidP="00F205DB">
      <w:pPr>
        <w:numPr>
          <w:ilvl w:val="0"/>
          <w:numId w:val="2"/>
        </w:numPr>
        <w:jc w:val="both"/>
        <w:rPr>
          <w:color w:val="auto"/>
          <w:sz w:val="24"/>
          <w:szCs w:val="24"/>
        </w:rPr>
      </w:pPr>
      <w:r w:rsidRPr="0006581A">
        <w:rPr>
          <w:color w:val="auto"/>
          <w:sz w:val="24"/>
          <w:szCs w:val="24"/>
        </w:rPr>
        <w:t>Applying analysis in assessment to inform intervention;</w:t>
      </w:r>
    </w:p>
    <w:p w:rsidR="00760783" w:rsidRPr="0006581A" w:rsidRDefault="00760783" w:rsidP="00F205DB">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p>
    <w:p w:rsidR="00760783" w:rsidRPr="0006581A" w:rsidRDefault="00760783" w:rsidP="00F205DB">
      <w:pPr>
        <w:numPr>
          <w:ilvl w:val="0"/>
          <w:numId w:val="2"/>
        </w:numPr>
        <w:jc w:val="both"/>
        <w:rPr>
          <w:color w:val="auto"/>
          <w:sz w:val="24"/>
          <w:szCs w:val="24"/>
        </w:rPr>
      </w:pPr>
      <w:r w:rsidRPr="0006581A">
        <w:rPr>
          <w:color w:val="auto"/>
          <w:sz w:val="24"/>
          <w:szCs w:val="24"/>
        </w:rPr>
        <w:t>Working collaboratively with service users, carers and other professionals.</w:t>
      </w:r>
    </w:p>
    <w:p w:rsidR="00760783" w:rsidRPr="00E35112" w:rsidRDefault="00760783" w:rsidP="00FF7EBB">
      <w:pPr>
        <w:ind w:left="502"/>
        <w:jc w:val="both"/>
        <w:rPr>
          <w:color w:val="FF0000"/>
          <w:sz w:val="24"/>
          <w:szCs w:val="24"/>
        </w:rPr>
      </w:pPr>
    </w:p>
    <w:p w:rsidR="00760783" w:rsidRPr="0006581A" w:rsidRDefault="00760783" w:rsidP="00FF7EBB">
      <w:pPr>
        <w:jc w:val="both"/>
        <w:rPr>
          <w:color w:val="auto"/>
          <w:sz w:val="24"/>
          <w:szCs w:val="24"/>
        </w:rPr>
      </w:pPr>
      <w:r w:rsidRPr="0006581A">
        <w:rPr>
          <w:b/>
          <w:color w:val="auto"/>
          <w:sz w:val="24"/>
          <w:szCs w:val="24"/>
        </w:rPr>
        <w:t>Learner and employer learning agreement</w:t>
      </w:r>
    </w:p>
    <w:p w:rsidR="00760783" w:rsidRPr="0006581A" w:rsidRDefault="00760783" w:rsidP="00FF7EBB">
      <w:pPr>
        <w:numPr>
          <w:ilvl w:val="12"/>
          <w:numId w:val="0"/>
        </w:numPr>
        <w:jc w:val="both"/>
        <w:rPr>
          <w:color w:val="auto"/>
          <w:sz w:val="24"/>
          <w:szCs w:val="24"/>
        </w:rPr>
      </w:pPr>
    </w:p>
    <w:p w:rsidR="00760783" w:rsidRPr="0006581A" w:rsidRDefault="00760783" w:rsidP="00FF7EBB">
      <w:pPr>
        <w:numPr>
          <w:ilvl w:val="12"/>
          <w:numId w:val="0"/>
        </w:numPr>
        <w:jc w:val="both"/>
        <w:rPr>
          <w:color w:val="auto"/>
          <w:sz w:val="24"/>
          <w:szCs w:val="24"/>
        </w:rPr>
      </w:pPr>
      <w:r w:rsidRPr="0006581A">
        <w:rPr>
          <w:color w:val="auto"/>
          <w:sz w:val="24"/>
          <w:szCs w:val="24"/>
        </w:rPr>
        <w:t xml:space="preserve">At Section </w:t>
      </w:r>
      <w:r>
        <w:rPr>
          <w:color w:val="auto"/>
          <w:sz w:val="24"/>
          <w:szCs w:val="24"/>
        </w:rPr>
        <w:t>9</w:t>
      </w:r>
      <w:r w:rsidRPr="0006581A">
        <w:rPr>
          <w:color w:val="auto"/>
          <w:sz w:val="24"/>
          <w:szCs w:val="24"/>
        </w:rPr>
        <w:t xml:space="preserve"> of the Portfolio, you will find a blank copy of a learning agreement that you need to read, discuss and agree with your mentor, manager and training manager/coordinator. Once the agreement has been signed replace it in Section </w:t>
      </w:r>
      <w:r>
        <w:rPr>
          <w:color w:val="auto"/>
          <w:sz w:val="24"/>
          <w:szCs w:val="24"/>
        </w:rPr>
        <w:t>9</w:t>
      </w:r>
      <w:r w:rsidRPr="0006581A">
        <w:rPr>
          <w:color w:val="auto"/>
          <w:sz w:val="24"/>
          <w:szCs w:val="24"/>
        </w:rPr>
        <w:t xml:space="preserve"> of the portfolio. </w:t>
      </w:r>
    </w:p>
    <w:p w:rsidR="00760783" w:rsidRPr="00E35112" w:rsidRDefault="00760783" w:rsidP="00FF7EBB">
      <w:pPr>
        <w:numPr>
          <w:ilvl w:val="12"/>
          <w:numId w:val="0"/>
        </w:numPr>
        <w:jc w:val="both"/>
        <w:rPr>
          <w:color w:val="FF0000"/>
          <w:sz w:val="24"/>
          <w:szCs w:val="24"/>
        </w:rPr>
      </w:pPr>
    </w:p>
    <w:p w:rsidR="00760783" w:rsidRPr="0006581A" w:rsidRDefault="00760783" w:rsidP="00FF7EBB">
      <w:pPr>
        <w:numPr>
          <w:ilvl w:val="12"/>
          <w:numId w:val="0"/>
        </w:numPr>
        <w:jc w:val="both"/>
        <w:rPr>
          <w:color w:val="auto"/>
          <w:sz w:val="24"/>
          <w:szCs w:val="24"/>
        </w:rPr>
      </w:pPr>
      <w:r w:rsidRPr="0006581A">
        <w:rPr>
          <w:b/>
          <w:color w:val="auto"/>
          <w:sz w:val="24"/>
          <w:szCs w:val="24"/>
        </w:rPr>
        <w:t>How should the Portfolio be presented?</w:t>
      </w:r>
    </w:p>
    <w:p w:rsidR="00760783" w:rsidRPr="0006581A" w:rsidRDefault="00760783" w:rsidP="00FF7EBB">
      <w:pPr>
        <w:numPr>
          <w:ilvl w:val="12"/>
          <w:numId w:val="0"/>
        </w:numPr>
        <w:jc w:val="both"/>
        <w:rPr>
          <w:color w:val="auto"/>
          <w:sz w:val="24"/>
          <w:szCs w:val="24"/>
        </w:rPr>
      </w:pPr>
    </w:p>
    <w:p w:rsidR="00760783" w:rsidRDefault="00760783" w:rsidP="006B5E67">
      <w:pPr>
        <w:overflowPunct/>
        <w:autoSpaceDE/>
        <w:autoSpaceDN/>
        <w:adjustRightInd/>
        <w:jc w:val="both"/>
        <w:textAlignment w:val="auto"/>
        <w:rPr>
          <w:color w:val="auto"/>
          <w:sz w:val="24"/>
          <w:szCs w:val="24"/>
        </w:rPr>
      </w:pPr>
      <w:r w:rsidRPr="0006581A">
        <w:rPr>
          <w:color w:val="auto"/>
          <w:sz w:val="24"/>
          <w:szCs w:val="24"/>
        </w:rPr>
        <w:t xml:space="preserve">The material you write to include in the portfolio must be typed. Information about this can be found in the Programme Handbook. </w:t>
      </w:r>
      <w:r>
        <w:rPr>
          <w:color w:val="auto"/>
          <w:sz w:val="24"/>
          <w:szCs w:val="24"/>
        </w:rPr>
        <w:t>The whole portfolio must be s</w:t>
      </w:r>
      <w:r w:rsidRPr="0006581A">
        <w:rPr>
          <w:color w:val="auto"/>
          <w:sz w:val="24"/>
          <w:szCs w:val="24"/>
        </w:rPr>
        <w:t>ubmit</w:t>
      </w:r>
      <w:r>
        <w:rPr>
          <w:color w:val="auto"/>
          <w:sz w:val="24"/>
          <w:szCs w:val="24"/>
        </w:rPr>
        <w:t xml:space="preserve">ted </w:t>
      </w:r>
      <w:r w:rsidRPr="0006581A">
        <w:rPr>
          <w:color w:val="auto"/>
          <w:sz w:val="24"/>
          <w:szCs w:val="24"/>
        </w:rPr>
        <w:t xml:space="preserve">electronically. Portfolios </w:t>
      </w:r>
      <w:r>
        <w:rPr>
          <w:color w:val="auto"/>
          <w:sz w:val="24"/>
          <w:szCs w:val="24"/>
        </w:rPr>
        <w:t xml:space="preserve">must be </w:t>
      </w:r>
      <w:r w:rsidRPr="0006581A">
        <w:rPr>
          <w:color w:val="auto"/>
          <w:sz w:val="24"/>
          <w:szCs w:val="24"/>
        </w:rPr>
        <w:t xml:space="preserve">complete at the point of submission. </w:t>
      </w:r>
    </w:p>
    <w:p w:rsidR="00760783" w:rsidRDefault="00760783" w:rsidP="006B5E67">
      <w:pPr>
        <w:overflowPunct/>
        <w:autoSpaceDE/>
        <w:autoSpaceDN/>
        <w:adjustRightInd/>
        <w:jc w:val="both"/>
        <w:textAlignment w:val="auto"/>
        <w:rPr>
          <w:color w:val="auto"/>
          <w:sz w:val="24"/>
          <w:szCs w:val="24"/>
        </w:rPr>
      </w:pPr>
    </w:p>
    <w:p w:rsidR="00760783" w:rsidRPr="00E35112" w:rsidRDefault="00760783" w:rsidP="00BE3C75">
      <w:pPr>
        <w:jc w:val="both"/>
        <w:rPr>
          <w:b/>
          <w:color w:val="FF0000"/>
          <w:sz w:val="24"/>
          <w:szCs w:val="24"/>
        </w:rPr>
      </w:pPr>
      <w:r w:rsidRPr="0066700C">
        <w:rPr>
          <w:color w:val="auto"/>
          <w:sz w:val="24"/>
          <w:szCs w:val="24"/>
        </w:rPr>
        <w:t xml:space="preserve">All assessment materials may be submitted and assessed in English, 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rsidR="00760783" w:rsidRPr="0006581A" w:rsidRDefault="00760783" w:rsidP="006B5E67">
      <w:pPr>
        <w:overflowPunct/>
        <w:autoSpaceDE/>
        <w:autoSpaceDN/>
        <w:adjustRightInd/>
        <w:jc w:val="both"/>
        <w:textAlignment w:val="auto"/>
        <w:rPr>
          <w:color w:val="auto"/>
          <w:sz w:val="24"/>
          <w:szCs w:val="24"/>
        </w:rPr>
      </w:pPr>
    </w:p>
    <w:p w:rsidR="00760783" w:rsidRPr="00E35112" w:rsidRDefault="00760783" w:rsidP="00FF7EBB">
      <w:pPr>
        <w:numPr>
          <w:ilvl w:val="12"/>
          <w:numId w:val="0"/>
        </w:numPr>
        <w:jc w:val="both"/>
        <w:rPr>
          <w:i/>
          <w:color w:val="FF0000"/>
          <w:sz w:val="24"/>
          <w:szCs w:val="24"/>
        </w:rPr>
      </w:pPr>
    </w:p>
    <w:p w:rsidR="00760783" w:rsidRPr="00467F66" w:rsidRDefault="00760783" w:rsidP="00FF7EBB">
      <w:pPr>
        <w:numPr>
          <w:ilvl w:val="12"/>
          <w:numId w:val="0"/>
        </w:numPr>
        <w:jc w:val="both"/>
        <w:rPr>
          <w:i/>
          <w:color w:val="auto"/>
          <w:sz w:val="24"/>
          <w:szCs w:val="24"/>
        </w:rPr>
      </w:pPr>
      <w:r w:rsidRPr="00467F66">
        <w:rPr>
          <w:b/>
          <w:color w:val="auto"/>
          <w:sz w:val="24"/>
          <w:szCs w:val="24"/>
        </w:rPr>
        <w:t>How is the Portfolio assessed?</w:t>
      </w:r>
    </w:p>
    <w:p w:rsidR="00760783" w:rsidRPr="00467F66" w:rsidRDefault="00760783" w:rsidP="00FF7EBB">
      <w:pPr>
        <w:jc w:val="both"/>
        <w:rPr>
          <w:b/>
          <w:color w:val="auto"/>
          <w:sz w:val="24"/>
          <w:szCs w:val="24"/>
        </w:rPr>
      </w:pPr>
    </w:p>
    <w:p w:rsidR="00760783" w:rsidRPr="00467F66" w:rsidRDefault="00760783" w:rsidP="00FF7EBB">
      <w:pPr>
        <w:jc w:val="both"/>
        <w:rPr>
          <w:color w:val="auto"/>
          <w:sz w:val="24"/>
          <w:szCs w:val="24"/>
        </w:rPr>
      </w:pPr>
      <w:r w:rsidRPr="00467F66">
        <w:rPr>
          <w:color w:val="auto"/>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760783" w:rsidRPr="00467F66" w:rsidRDefault="00760783" w:rsidP="00FF7EBB">
      <w:pPr>
        <w:jc w:val="both"/>
        <w:rPr>
          <w:color w:val="auto"/>
          <w:sz w:val="24"/>
          <w:szCs w:val="24"/>
        </w:rPr>
      </w:pPr>
    </w:p>
    <w:p w:rsidR="00760783" w:rsidRPr="00467F66" w:rsidRDefault="00760783" w:rsidP="00FF7EBB">
      <w:pPr>
        <w:jc w:val="both"/>
        <w:rPr>
          <w:color w:val="auto"/>
          <w:sz w:val="24"/>
          <w:szCs w:val="24"/>
        </w:rPr>
      </w:pPr>
      <w:r w:rsidRPr="00467F66">
        <w:rPr>
          <w:color w:val="auto"/>
          <w:sz w:val="24"/>
          <w:szCs w:val="24"/>
        </w:rPr>
        <w:t xml:space="preserve">Dates of portfolio submission will normally be made available at induction, at consolidation workshop meetings and posted on </w:t>
      </w:r>
      <w:proofErr w:type="spellStart"/>
      <w:r w:rsidRPr="00467F66">
        <w:rPr>
          <w:color w:val="auto"/>
          <w:sz w:val="24"/>
          <w:szCs w:val="24"/>
        </w:rPr>
        <w:t>Moodle</w:t>
      </w:r>
      <w:proofErr w:type="spellEnd"/>
      <w:r w:rsidRPr="00467F66">
        <w:rPr>
          <w:color w:val="auto"/>
          <w:sz w:val="24"/>
          <w:szCs w:val="24"/>
        </w:rPr>
        <w:t>.</w:t>
      </w:r>
    </w:p>
    <w:p w:rsidR="00760783" w:rsidRPr="00E35112" w:rsidRDefault="00760783" w:rsidP="00FF7EBB">
      <w:pPr>
        <w:jc w:val="both"/>
        <w:rPr>
          <w:color w:val="FF0000"/>
          <w:sz w:val="24"/>
          <w:szCs w:val="24"/>
        </w:rPr>
      </w:pPr>
    </w:p>
    <w:p w:rsidR="00760783" w:rsidRPr="00467F66" w:rsidRDefault="00760783" w:rsidP="00FF7EBB">
      <w:pPr>
        <w:jc w:val="both"/>
        <w:rPr>
          <w:color w:val="auto"/>
          <w:sz w:val="24"/>
          <w:szCs w:val="24"/>
        </w:rPr>
      </w:pPr>
      <w:r>
        <w:rPr>
          <w:b/>
          <w:color w:val="auto"/>
          <w:sz w:val="24"/>
          <w:szCs w:val="24"/>
        </w:rPr>
        <w:br w:type="page"/>
      </w:r>
      <w:r w:rsidRPr="00467F66">
        <w:rPr>
          <w:b/>
          <w:color w:val="auto"/>
          <w:sz w:val="24"/>
          <w:szCs w:val="24"/>
        </w:rPr>
        <w:lastRenderedPageBreak/>
        <w:t>Confidentiality</w:t>
      </w:r>
    </w:p>
    <w:p w:rsidR="00760783" w:rsidRPr="00467F66" w:rsidRDefault="00760783" w:rsidP="00FF7EBB">
      <w:pPr>
        <w:jc w:val="both"/>
        <w:rPr>
          <w:b/>
          <w:color w:val="auto"/>
          <w:sz w:val="24"/>
          <w:szCs w:val="24"/>
        </w:rPr>
      </w:pPr>
    </w:p>
    <w:p w:rsidR="00760783" w:rsidRPr="00467F66" w:rsidRDefault="00760783" w:rsidP="00FF7EBB">
      <w:pPr>
        <w:jc w:val="both"/>
        <w:rPr>
          <w:color w:val="auto"/>
          <w:sz w:val="24"/>
          <w:szCs w:val="24"/>
        </w:rPr>
      </w:pPr>
      <w:r w:rsidRPr="00467F66">
        <w:rPr>
          <w:color w:val="auto"/>
          <w:sz w:val="24"/>
          <w:szCs w:val="24"/>
        </w:rPr>
        <w:t>It is important that no individual can be identified either directly or indirectly from the information in the portfolio. You must:</w:t>
      </w:r>
    </w:p>
    <w:p w:rsidR="00760783" w:rsidRPr="00467F66" w:rsidRDefault="00760783" w:rsidP="00FF7EBB">
      <w:pPr>
        <w:jc w:val="both"/>
        <w:rPr>
          <w:color w:val="auto"/>
          <w:sz w:val="24"/>
          <w:szCs w:val="24"/>
        </w:rPr>
      </w:pPr>
    </w:p>
    <w:p w:rsidR="00760783" w:rsidRPr="00467F66" w:rsidRDefault="00760783" w:rsidP="00FF7EBB">
      <w:pPr>
        <w:numPr>
          <w:ilvl w:val="0"/>
          <w:numId w:val="1"/>
        </w:numPr>
        <w:jc w:val="both"/>
        <w:rPr>
          <w:color w:val="auto"/>
          <w:sz w:val="24"/>
          <w:szCs w:val="24"/>
        </w:rPr>
      </w:pPr>
      <w:r w:rsidRPr="00467F66">
        <w:rPr>
          <w:color w:val="auto"/>
          <w:sz w:val="24"/>
          <w:szCs w:val="24"/>
        </w:rPr>
        <w:t>adhere to guidance in the Programme Handbook about confidentiality;</w:t>
      </w:r>
    </w:p>
    <w:p w:rsidR="00760783" w:rsidRPr="00467F66" w:rsidRDefault="00760783" w:rsidP="00F205DB">
      <w:pPr>
        <w:numPr>
          <w:ilvl w:val="0"/>
          <w:numId w:val="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identify your Local Authority/employer by name or by associating any geographical, physical or other feature which might enable it to be identified. This includes reference in the bibliography to policies e.g. please use ‘xxx authority policy’;</w:t>
      </w:r>
    </w:p>
    <w:p w:rsidR="00760783" w:rsidRPr="00467F66" w:rsidRDefault="00760783" w:rsidP="00F205DB">
      <w:pPr>
        <w:numPr>
          <w:ilvl w:val="0"/>
          <w:numId w:val="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identify</w:t>
      </w:r>
      <w:r w:rsidRPr="00467F66">
        <w:rPr>
          <w:b/>
          <w:color w:val="auto"/>
          <w:sz w:val="24"/>
          <w:szCs w:val="24"/>
        </w:rPr>
        <w:t xml:space="preserve"> </w:t>
      </w:r>
      <w:r w:rsidRPr="00467F66">
        <w:rPr>
          <w:color w:val="auto"/>
          <w:sz w:val="24"/>
          <w:szCs w:val="24"/>
        </w:rPr>
        <w:t xml:space="preserve">any individual using services, their family or carers by name. Instead you must use numbers e.g. 1, 2, 3 etc. and </w:t>
      </w:r>
      <w:r w:rsidRPr="00467F66">
        <w:rPr>
          <w:b/>
          <w:color w:val="auto"/>
          <w:sz w:val="24"/>
          <w:szCs w:val="24"/>
        </w:rPr>
        <w:t>not</w:t>
      </w:r>
      <w:r w:rsidRPr="00467F66">
        <w:rPr>
          <w:color w:val="auto"/>
          <w:sz w:val="24"/>
          <w:szCs w:val="24"/>
        </w:rPr>
        <w:t xml:space="preserve"> letters;</w:t>
      </w:r>
    </w:p>
    <w:p w:rsidR="00760783" w:rsidRPr="00467F66" w:rsidRDefault="00760783" w:rsidP="00F205DB">
      <w:pPr>
        <w:numPr>
          <w:ilvl w:val="0"/>
          <w:numId w:val="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760783" w:rsidRPr="00467F66" w:rsidRDefault="00760783" w:rsidP="00F205DB">
      <w:pPr>
        <w:numPr>
          <w:ilvl w:val="0"/>
          <w:numId w:val="5"/>
        </w:numPr>
        <w:jc w:val="both"/>
        <w:rPr>
          <w:color w:val="auto"/>
          <w:sz w:val="24"/>
          <w:szCs w:val="24"/>
        </w:rPr>
      </w:pPr>
      <w:proofErr w:type="gramStart"/>
      <w:r w:rsidRPr="00467F66">
        <w:rPr>
          <w:color w:val="auto"/>
          <w:sz w:val="24"/>
          <w:szCs w:val="24"/>
        </w:rPr>
        <w:t>take</w:t>
      </w:r>
      <w:proofErr w:type="gramEnd"/>
      <w:r w:rsidRPr="00467F66">
        <w:rPr>
          <w:color w:val="auto"/>
          <w:sz w:val="24"/>
          <w:szCs w:val="24"/>
        </w:rPr>
        <w:t xml:space="preserv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760783" w:rsidRPr="00467F66" w:rsidRDefault="00760783" w:rsidP="00FF7EBB">
      <w:pPr>
        <w:jc w:val="both"/>
        <w:rPr>
          <w:color w:val="auto"/>
          <w:sz w:val="24"/>
          <w:szCs w:val="24"/>
        </w:rPr>
      </w:pPr>
    </w:p>
    <w:p w:rsidR="00760783" w:rsidRPr="008C7770" w:rsidRDefault="00760783" w:rsidP="00FF7EBB">
      <w:pPr>
        <w:jc w:val="both"/>
        <w:rPr>
          <w:b/>
          <w:i/>
          <w:color w:val="FF0000"/>
          <w:sz w:val="24"/>
          <w:szCs w:val="24"/>
        </w:rPr>
      </w:pPr>
      <w:r w:rsidRPr="008C7770">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760783" w:rsidRDefault="00760783" w:rsidP="00FF7EBB">
      <w:pPr>
        <w:ind w:left="360"/>
        <w:jc w:val="both"/>
        <w:rPr>
          <w:b/>
          <w:color w:val="auto"/>
          <w:sz w:val="24"/>
          <w:szCs w:val="24"/>
        </w:rPr>
      </w:pPr>
    </w:p>
    <w:p w:rsidR="00760783" w:rsidRPr="0075031F" w:rsidRDefault="00760783" w:rsidP="00FF7EBB">
      <w:pPr>
        <w:ind w:left="360"/>
        <w:jc w:val="both"/>
        <w:rPr>
          <w:b/>
          <w:color w:val="auto"/>
          <w:sz w:val="24"/>
          <w:szCs w:val="24"/>
        </w:rPr>
      </w:pPr>
    </w:p>
    <w:p w:rsidR="00760783" w:rsidRPr="0075031F" w:rsidRDefault="00760783" w:rsidP="00FF7EBB">
      <w:pPr>
        <w:jc w:val="both"/>
        <w:rPr>
          <w:b/>
          <w:color w:val="auto"/>
          <w:sz w:val="24"/>
          <w:szCs w:val="24"/>
        </w:rPr>
      </w:pPr>
      <w:r w:rsidRPr="0075031F">
        <w:rPr>
          <w:b/>
          <w:color w:val="auto"/>
          <w:sz w:val="24"/>
          <w:szCs w:val="24"/>
        </w:rPr>
        <w:t>Dyslexia and other special circumstances</w:t>
      </w:r>
    </w:p>
    <w:p w:rsidR="00760783" w:rsidRPr="00E35112" w:rsidRDefault="00760783" w:rsidP="00FF7EBB">
      <w:pPr>
        <w:jc w:val="both"/>
        <w:rPr>
          <w:b/>
          <w:color w:val="FF0000"/>
          <w:sz w:val="24"/>
          <w:szCs w:val="24"/>
          <w:u w:val="single"/>
        </w:rPr>
      </w:pPr>
    </w:p>
    <w:p w:rsidR="00760783" w:rsidRPr="00E35112" w:rsidRDefault="00760783"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E97171">
        <w:rPr>
          <w:b/>
          <w:i/>
          <w:color w:val="auto"/>
          <w:sz w:val="24"/>
          <w:szCs w:val="24"/>
        </w:rPr>
        <w:t>it is the learner’s individual responsibility to contact them</w:t>
      </w:r>
      <w:r w:rsidRPr="00E35112">
        <w:rPr>
          <w:color w:val="FF0000"/>
          <w:sz w:val="24"/>
          <w:szCs w:val="24"/>
        </w:rPr>
        <w:t xml:space="preserve">. </w:t>
      </w:r>
    </w:p>
    <w:p w:rsidR="00760783" w:rsidRPr="00E35112" w:rsidRDefault="00760783" w:rsidP="00FF7EBB">
      <w:pPr>
        <w:jc w:val="both"/>
        <w:rPr>
          <w:b/>
          <w:color w:val="FF0000"/>
          <w:sz w:val="24"/>
          <w:szCs w:val="24"/>
        </w:rPr>
      </w:pPr>
    </w:p>
    <w:p w:rsidR="00760783" w:rsidRPr="00E35112" w:rsidRDefault="00760783" w:rsidP="00FF7EBB">
      <w:pPr>
        <w:jc w:val="both"/>
        <w:rPr>
          <w:b/>
          <w:color w:val="FF0000"/>
          <w:sz w:val="24"/>
          <w:szCs w:val="24"/>
        </w:rPr>
      </w:pPr>
    </w:p>
    <w:p w:rsidR="00760783" w:rsidRPr="00E97171" w:rsidRDefault="00760783" w:rsidP="0093018C">
      <w:pPr>
        <w:jc w:val="center"/>
        <w:rPr>
          <w:b/>
          <w:color w:val="auto"/>
          <w:sz w:val="24"/>
          <w:szCs w:val="24"/>
        </w:rPr>
      </w:pPr>
      <w:r w:rsidRPr="00E35112">
        <w:rPr>
          <w:b/>
          <w:color w:val="FF0000"/>
          <w:sz w:val="24"/>
          <w:szCs w:val="24"/>
        </w:rPr>
        <w:br w:type="page"/>
      </w:r>
      <w:r w:rsidRPr="00E97171">
        <w:rPr>
          <w:b/>
          <w:color w:val="auto"/>
          <w:sz w:val="24"/>
          <w:szCs w:val="24"/>
        </w:rPr>
        <w:lastRenderedPageBreak/>
        <w:t>Section 1</w:t>
      </w:r>
    </w:p>
    <w:p w:rsidR="00760783" w:rsidRPr="00E97171" w:rsidRDefault="00760783" w:rsidP="00FF7EBB">
      <w:pPr>
        <w:jc w:val="both"/>
        <w:rPr>
          <w:color w:val="auto"/>
          <w:sz w:val="24"/>
          <w:szCs w:val="24"/>
          <w:u w:val="single"/>
        </w:rPr>
      </w:pPr>
    </w:p>
    <w:p w:rsidR="00760783" w:rsidRPr="00E97171" w:rsidRDefault="00760783"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760783" w:rsidRPr="00E97171" w:rsidRDefault="00760783"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Pr="00E97171">
        <w:rPr>
          <w:b/>
          <w:color w:val="auto"/>
          <w:sz w:val="24"/>
          <w:szCs w:val="24"/>
        </w:rPr>
        <w:t xml:space="preserve">Consolidation </w:t>
      </w:r>
      <w:r>
        <w:rPr>
          <w:b/>
          <w:color w:val="auto"/>
          <w:sz w:val="24"/>
          <w:szCs w:val="24"/>
        </w:rPr>
        <w:t xml:space="preserve">of Social Work Practice </w:t>
      </w:r>
      <w:r w:rsidRPr="00E97171">
        <w:rPr>
          <w:b/>
          <w:color w:val="auto"/>
          <w:sz w:val="24"/>
          <w:szCs w:val="24"/>
        </w:rPr>
        <w:t xml:space="preserve">- Learner Portfolio </w:t>
      </w:r>
    </w:p>
    <w:p w:rsidR="00760783" w:rsidRPr="00E97171" w:rsidRDefault="00760783"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760783" w:rsidRPr="00E97171" w:rsidRDefault="00760783" w:rsidP="00FF7EBB">
      <w:pPr>
        <w:jc w:val="both"/>
        <w:rPr>
          <w:color w:val="auto"/>
          <w:sz w:val="24"/>
          <w:szCs w:val="24"/>
        </w:rPr>
      </w:pPr>
    </w:p>
    <w:p w:rsidR="00760783" w:rsidRPr="00E97171" w:rsidRDefault="00760783" w:rsidP="00FF7EBB">
      <w:pPr>
        <w:jc w:val="both"/>
        <w:rPr>
          <w:i/>
          <w:color w:val="auto"/>
          <w:sz w:val="24"/>
          <w:szCs w:val="24"/>
        </w:rPr>
      </w:pPr>
      <w:r w:rsidRPr="00E97171">
        <w:rPr>
          <w:i/>
          <w:color w:val="auto"/>
          <w:sz w:val="24"/>
          <w:szCs w:val="24"/>
        </w:rPr>
        <w:t xml:space="preserve">Guidance: </w:t>
      </w:r>
    </w:p>
    <w:p w:rsidR="00760783" w:rsidRPr="00E97171" w:rsidRDefault="00760783" w:rsidP="00FF7EBB">
      <w:pPr>
        <w:jc w:val="both"/>
        <w:rPr>
          <w:i/>
          <w:color w:val="auto"/>
          <w:sz w:val="24"/>
          <w:szCs w:val="24"/>
        </w:rPr>
      </w:pPr>
    </w:p>
    <w:p w:rsidR="00760783" w:rsidRPr="00E97171" w:rsidRDefault="00760783" w:rsidP="00F205DB">
      <w:pPr>
        <w:numPr>
          <w:ilvl w:val="0"/>
          <w:numId w:val="4"/>
        </w:numPr>
        <w:jc w:val="both"/>
        <w:rPr>
          <w:i/>
          <w:color w:val="auto"/>
          <w:sz w:val="24"/>
          <w:szCs w:val="24"/>
        </w:rPr>
      </w:pPr>
      <w:r w:rsidRPr="00E97171">
        <w:rPr>
          <w:i/>
          <w:color w:val="auto"/>
          <w:sz w:val="24"/>
          <w:szCs w:val="24"/>
        </w:rPr>
        <w:t>Your portfolio must contain items 1 -</w:t>
      </w:r>
      <w:r>
        <w:rPr>
          <w:i/>
          <w:color w:val="auto"/>
          <w:sz w:val="24"/>
          <w:szCs w:val="24"/>
        </w:rPr>
        <w:t xml:space="preserve"> 9</w:t>
      </w:r>
      <w:r w:rsidRPr="00E97171">
        <w:rPr>
          <w:i/>
          <w:color w:val="auto"/>
          <w:sz w:val="24"/>
          <w:szCs w:val="24"/>
        </w:rPr>
        <w:t xml:space="preserve"> below (in the order given);</w:t>
      </w:r>
    </w:p>
    <w:p w:rsidR="00760783" w:rsidRPr="00E97171" w:rsidRDefault="00760783" w:rsidP="00F205DB">
      <w:pPr>
        <w:numPr>
          <w:ilvl w:val="0"/>
          <w:numId w:val="4"/>
        </w:numPr>
        <w:jc w:val="both"/>
        <w:rPr>
          <w:i/>
          <w:color w:val="auto"/>
          <w:sz w:val="24"/>
          <w:szCs w:val="24"/>
        </w:rPr>
      </w:pPr>
      <w:r w:rsidRPr="00E97171">
        <w:rPr>
          <w:i/>
          <w:color w:val="auto"/>
          <w:sz w:val="24"/>
          <w:szCs w:val="24"/>
        </w:rPr>
        <w:t xml:space="preserve">You should use this pro-forma to insert your text within each section; </w:t>
      </w:r>
    </w:p>
    <w:p w:rsidR="00760783" w:rsidRPr="00E97171" w:rsidRDefault="00760783" w:rsidP="00F205DB">
      <w:pPr>
        <w:numPr>
          <w:ilvl w:val="0"/>
          <w:numId w:val="4"/>
        </w:numPr>
        <w:jc w:val="both"/>
        <w:rPr>
          <w:i/>
          <w:color w:val="auto"/>
          <w:sz w:val="24"/>
          <w:szCs w:val="24"/>
        </w:rPr>
      </w:pPr>
      <w:r w:rsidRPr="00E97171">
        <w:rPr>
          <w:i/>
          <w:color w:val="auto"/>
          <w:sz w:val="24"/>
          <w:szCs w:val="24"/>
        </w:rPr>
        <w:t xml:space="preserve">Please make sure the Signatures page at Section </w:t>
      </w:r>
      <w:r>
        <w:rPr>
          <w:i/>
          <w:color w:val="auto"/>
          <w:sz w:val="24"/>
          <w:szCs w:val="24"/>
        </w:rPr>
        <w:t>8</w:t>
      </w:r>
      <w:r w:rsidRPr="00E97171">
        <w:rPr>
          <w:i/>
          <w:color w:val="auto"/>
          <w:sz w:val="24"/>
          <w:szCs w:val="24"/>
        </w:rPr>
        <w:t xml:space="preserve"> is fully completed before submission  </w:t>
      </w:r>
    </w:p>
    <w:p w:rsidR="00760783" w:rsidRPr="00E97171" w:rsidRDefault="00760783" w:rsidP="00FF7EBB">
      <w:pPr>
        <w:jc w:val="both"/>
        <w:rPr>
          <w:b/>
          <w:color w:val="auto"/>
          <w:sz w:val="24"/>
          <w:szCs w:val="24"/>
        </w:rPr>
      </w:pPr>
    </w:p>
    <w:p w:rsidR="00760783" w:rsidRPr="00E97171" w:rsidRDefault="00760783" w:rsidP="00FF7EBB">
      <w:pPr>
        <w:jc w:val="both"/>
        <w:rPr>
          <w:b/>
          <w:color w:val="auto"/>
          <w:sz w:val="24"/>
          <w:szCs w:val="24"/>
        </w:rPr>
      </w:pPr>
      <w:r w:rsidRPr="00E97171">
        <w:rPr>
          <w:b/>
          <w:color w:val="auto"/>
          <w:sz w:val="24"/>
          <w:szCs w:val="24"/>
        </w:rPr>
        <w:t xml:space="preserve">Contents </w:t>
      </w:r>
    </w:p>
    <w:p w:rsidR="00760783" w:rsidRPr="00E35112" w:rsidRDefault="00760783"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240"/>
        <w:gridCol w:w="7177"/>
        <w:gridCol w:w="1134"/>
      </w:tblGrid>
      <w:tr w:rsidR="00760783" w:rsidRPr="00E35112" w:rsidTr="0051287D">
        <w:tc>
          <w:tcPr>
            <w:tcW w:w="1240" w:type="dxa"/>
          </w:tcPr>
          <w:p w:rsidR="00760783" w:rsidRPr="00FF07C3" w:rsidRDefault="00760783" w:rsidP="00FF7EBB">
            <w:pPr>
              <w:jc w:val="both"/>
              <w:rPr>
                <w:b/>
                <w:color w:val="auto"/>
                <w:sz w:val="24"/>
                <w:szCs w:val="24"/>
              </w:rPr>
            </w:pPr>
            <w:r w:rsidRPr="00FF07C3">
              <w:rPr>
                <w:b/>
                <w:color w:val="auto"/>
                <w:sz w:val="24"/>
                <w:szCs w:val="24"/>
              </w:rPr>
              <w:t>Portfolio Section</w:t>
            </w:r>
          </w:p>
        </w:tc>
        <w:tc>
          <w:tcPr>
            <w:tcW w:w="7177" w:type="dxa"/>
          </w:tcPr>
          <w:p w:rsidR="00760783" w:rsidRPr="00FF07C3" w:rsidRDefault="00760783" w:rsidP="00FF7EBB">
            <w:pPr>
              <w:jc w:val="both"/>
              <w:rPr>
                <w:b/>
                <w:color w:val="auto"/>
                <w:sz w:val="24"/>
                <w:szCs w:val="24"/>
              </w:rPr>
            </w:pPr>
            <w:r w:rsidRPr="00FF07C3">
              <w:rPr>
                <w:b/>
                <w:color w:val="auto"/>
                <w:sz w:val="24"/>
                <w:szCs w:val="24"/>
              </w:rPr>
              <w:t>Topic</w:t>
            </w:r>
          </w:p>
          <w:p w:rsidR="00760783" w:rsidRPr="00FF07C3" w:rsidRDefault="00760783" w:rsidP="00FF7EBB">
            <w:pPr>
              <w:jc w:val="both"/>
              <w:rPr>
                <w:b/>
                <w:color w:val="auto"/>
                <w:sz w:val="24"/>
                <w:szCs w:val="24"/>
              </w:rPr>
            </w:pPr>
          </w:p>
        </w:tc>
        <w:tc>
          <w:tcPr>
            <w:tcW w:w="1134" w:type="dxa"/>
          </w:tcPr>
          <w:p w:rsidR="00760783" w:rsidRPr="00FF07C3" w:rsidRDefault="00760783" w:rsidP="00FF7EBB">
            <w:pPr>
              <w:jc w:val="both"/>
              <w:rPr>
                <w:b/>
                <w:color w:val="auto"/>
                <w:sz w:val="24"/>
                <w:szCs w:val="24"/>
              </w:rPr>
            </w:pPr>
            <w:r>
              <w:rPr>
                <w:b/>
                <w:color w:val="auto"/>
                <w:sz w:val="24"/>
                <w:szCs w:val="24"/>
              </w:rPr>
              <w:t>Task no.</w:t>
            </w:r>
          </w:p>
        </w:tc>
      </w:tr>
      <w:tr w:rsidR="00760783" w:rsidRPr="00E35112" w:rsidTr="0051287D">
        <w:tc>
          <w:tcPr>
            <w:tcW w:w="1240" w:type="dxa"/>
          </w:tcPr>
          <w:p w:rsidR="00760783" w:rsidRPr="00FF07C3" w:rsidRDefault="00760783" w:rsidP="00FF7EBB">
            <w:pPr>
              <w:jc w:val="both"/>
              <w:rPr>
                <w:color w:val="auto"/>
                <w:sz w:val="24"/>
                <w:szCs w:val="24"/>
              </w:rPr>
            </w:pPr>
            <w:r w:rsidRPr="00FF07C3">
              <w:rPr>
                <w:color w:val="auto"/>
                <w:sz w:val="24"/>
                <w:szCs w:val="24"/>
              </w:rPr>
              <w:t>1</w:t>
            </w:r>
          </w:p>
        </w:tc>
        <w:tc>
          <w:tcPr>
            <w:tcW w:w="7177" w:type="dxa"/>
          </w:tcPr>
          <w:p w:rsidR="00760783" w:rsidRPr="00FF07C3" w:rsidRDefault="00760783" w:rsidP="00E83F91">
            <w:pPr>
              <w:spacing w:line="360" w:lineRule="auto"/>
              <w:jc w:val="both"/>
              <w:rPr>
                <w:color w:val="auto"/>
                <w:sz w:val="24"/>
                <w:szCs w:val="24"/>
              </w:rPr>
            </w:pPr>
            <w:r w:rsidRPr="00FF07C3">
              <w:rPr>
                <w:color w:val="auto"/>
                <w:sz w:val="24"/>
                <w:szCs w:val="24"/>
              </w:rPr>
              <w:t>Contents page</w:t>
            </w:r>
          </w:p>
        </w:tc>
        <w:tc>
          <w:tcPr>
            <w:tcW w:w="1134" w:type="dxa"/>
          </w:tcPr>
          <w:p w:rsidR="00760783" w:rsidRPr="00FF07C3" w:rsidRDefault="00760783" w:rsidP="00E83F91">
            <w:pPr>
              <w:spacing w:line="360" w:lineRule="auto"/>
              <w:jc w:val="both"/>
              <w:rPr>
                <w:color w:val="auto"/>
                <w:sz w:val="24"/>
                <w:szCs w:val="24"/>
              </w:rPr>
            </w:pPr>
          </w:p>
        </w:tc>
      </w:tr>
      <w:tr w:rsidR="00760783" w:rsidRPr="00E35112" w:rsidTr="0051287D">
        <w:tc>
          <w:tcPr>
            <w:tcW w:w="1240" w:type="dxa"/>
          </w:tcPr>
          <w:p w:rsidR="00760783" w:rsidRPr="00FF07C3" w:rsidRDefault="00760783" w:rsidP="00FF7EBB">
            <w:pPr>
              <w:jc w:val="both"/>
              <w:rPr>
                <w:color w:val="auto"/>
                <w:sz w:val="24"/>
                <w:szCs w:val="24"/>
              </w:rPr>
            </w:pPr>
            <w:r w:rsidRPr="00FF07C3">
              <w:rPr>
                <w:color w:val="auto"/>
                <w:sz w:val="24"/>
                <w:szCs w:val="24"/>
              </w:rPr>
              <w:t>2</w:t>
            </w:r>
          </w:p>
        </w:tc>
        <w:tc>
          <w:tcPr>
            <w:tcW w:w="7177" w:type="dxa"/>
          </w:tcPr>
          <w:p w:rsidR="00760783" w:rsidRPr="00FF07C3" w:rsidRDefault="00760783" w:rsidP="00E83F91">
            <w:pPr>
              <w:spacing w:line="360" w:lineRule="auto"/>
              <w:jc w:val="both"/>
              <w:rPr>
                <w:color w:val="auto"/>
                <w:sz w:val="24"/>
                <w:szCs w:val="24"/>
              </w:rPr>
            </w:pPr>
            <w:r w:rsidRPr="00FF07C3">
              <w:rPr>
                <w:color w:val="auto"/>
                <w:sz w:val="24"/>
                <w:szCs w:val="24"/>
              </w:rPr>
              <w:t>Developmental Review</w:t>
            </w:r>
          </w:p>
        </w:tc>
        <w:tc>
          <w:tcPr>
            <w:tcW w:w="1134" w:type="dxa"/>
          </w:tcPr>
          <w:p w:rsidR="00760783" w:rsidRPr="00FF07C3" w:rsidRDefault="00760783" w:rsidP="00E83F91">
            <w:pPr>
              <w:spacing w:line="360" w:lineRule="auto"/>
              <w:jc w:val="both"/>
              <w:rPr>
                <w:color w:val="auto"/>
                <w:sz w:val="24"/>
                <w:szCs w:val="24"/>
              </w:rPr>
            </w:pPr>
            <w:r>
              <w:rPr>
                <w:color w:val="auto"/>
                <w:sz w:val="24"/>
                <w:szCs w:val="24"/>
              </w:rPr>
              <w:t>1</w:t>
            </w:r>
          </w:p>
        </w:tc>
      </w:tr>
      <w:tr w:rsidR="00760783" w:rsidRPr="00E35112" w:rsidTr="0051287D">
        <w:tc>
          <w:tcPr>
            <w:tcW w:w="1240" w:type="dxa"/>
          </w:tcPr>
          <w:p w:rsidR="00760783" w:rsidRPr="00E559CE" w:rsidRDefault="00760783" w:rsidP="00FF7EBB">
            <w:pPr>
              <w:jc w:val="both"/>
              <w:rPr>
                <w:color w:val="auto"/>
                <w:sz w:val="24"/>
                <w:szCs w:val="24"/>
              </w:rPr>
            </w:pPr>
            <w:r w:rsidRPr="00E559CE">
              <w:rPr>
                <w:color w:val="auto"/>
                <w:sz w:val="24"/>
                <w:szCs w:val="24"/>
              </w:rPr>
              <w:t>3</w:t>
            </w:r>
          </w:p>
        </w:tc>
        <w:tc>
          <w:tcPr>
            <w:tcW w:w="7177" w:type="dxa"/>
          </w:tcPr>
          <w:p w:rsidR="00760783" w:rsidRPr="00E559CE" w:rsidRDefault="00760783" w:rsidP="0052250B">
            <w:pPr>
              <w:spacing w:line="360" w:lineRule="auto"/>
              <w:jc w:val="both"/>
              <w:rPr>
                <w:color w:val="auto"/>
                <w:sz w:val="24"/>
                <w:szCs w:val="24"/>
              </w:rPr>
            </w:pPr>
            <w:r w:rsidRPr="00E559CE">
              <w:rPr>
                <w:color w:val="auto"/>
                <w:sz w:val="24"/>
                <w:szCs w:val="24"/>
              </w:rPr>
              <w:t>Observation and feedback</w:t>
            </w:r>
          </w:p>
        </w:tc>
        <w:tc>
          <w:tcPr>
            <w:tcW w:w="1134" w:type="dxa"/>
          </w:tcPr>
          <w:p w:rsidR="00760783" w:rsidRPr="00E559CE" w:rsidRDefault="00760783" w:rsidP="0052250B">
            <w:pPr>
              <w:spacing w:line="360" w:lineRule="auto"/>
              <w:jc w:val="both"/>
              <w:rPr>
                <w:color w:val="auto"/>
                <w:sz w:val="24"/>
                <w:szCs w:val="24"/>
              </w:rPr>
            </w:pPr>
            <w:r>
              <w:rPr>
                <w:color w:val="auto"/>
                <w:sz w:val="24"/>
                <w:szCs w:val="24"/>
              </w:rPr>
              <w:t>2</w:t>
            </w:r>
          </w:p>
        </w:tc>
      </w:tr>
      <w:tr w:rsidR="00760783" w:rsidRPr="00E35112" w:rsidTr="0051287D">
        <w:tc>
          <w:tcPr>
            <w:tcW w:w="1240" w:type="dxa"/>
          </w:tcPr>
          <w:p w:rsidR="00760783" w:rsidRPr="00E559CE" w:rsidRDefault="00760783" w:rsidP="00FF7EBB">
            <w:pPr>
              <w:jc w:val="both"/>
              <w:rPr>
                <w:color w:val="auto"/>
                <w:sz w:val="24"/>
                <w:szCs w:val="24"/>
              </w:rPr>
            </w:pPr>
            <w:r w:rsidRPr="00E559CE">
              <w:rPr>
                <w:color w:val="auto"/>
                <w:sz w:val="24"/>
                <w:szCs w:val="24"/>
              </w:rPr>
              <w:t>4</w:t>
            </w:r>
          </w:p>
        </w:tc>
        <w:tc>
          <w:tcPr>
            <w:tcW w:w="7177" w:type="dxa"/>
          </w:tcPr>
          <w:p w:rsidR="00760783" w:rsidRPr="00E559CE" w:rsidRDefault="00760783"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760783" w:rsidRPr="00E559CE" w:rsidRDefault="00760783" w:rsidP="00E83F91">
            <w:pPr>
              <w:spacing w:line="360" w:lineRule="auto"/>
              <w:jc w:val="both"/>
              <w:rPr>
                <w:color w:val="auto"/>
                <w:sz w:val="24"/>
                <w:szCs w:val="24"/>
              </w:rPr>
            </w:pPr>
            <w:r>
              <w:rPr>
                <w:color w:val="auto"/>
                <w:sz w:val="24"/>
                <w:szCs w:val="24"/>
              </w:rPr>
              <w:t>3</w:t>
            </w:r>
          </w:p>
        </w:tc>
      </w:tr>
      <w:tr w:rsidR="00760783" w:rsidRPr="00E35112" w:rsidTr="0051287D">
        <w:tc>
          <w:tcPr>
            <w:tcW w:w="1240" w:type="dxa"/>
          </w:tcPr>
          <w:p w:rsidR="00760783" w:rsidRPr="00E559CE" w:rsidRDefault="00760783" w:rsidP="00FF7EBB">
            <w:pPr>
              <w:jc w:val="both"/>
              <w:rPr>
                <w:color w:val="auto"/>
                <w:sz w:val="24"/>
                <w:szCs w:val="24"/>
              </w:rPr>
            </w:pPr>
            <w:r>
              <w:rPr>
                <w:color w:val="auto"/>
                <w:sz w:val="24"/>
                <w:szCs w:val="24"/>
              </w:rPr>
              <w:t>5</w:t>
            </w:r>
          </w:p>
        </w:tc>
        <w:tc>
          <w:tcPr>
            <w:tcW w:w="7177" w:type="dxa"/>
          </w:tcPr>
          <w:p w:rsidR="00760783" w:rsidRPr="00E559CE" w:rsidRDefault="00760783" w:rsidP="00E83F91">
            <w:pPr>
              <w:spacing w:line="360" w:lineRule="auto"/>
              <w:jc w:val="both"/>
              <w:rPr>
                <w:color w:val="auto"/>
                <w:sz w:val="24"/>
                <w:szCs w:val="24"/>
              </w:rPr>
            </w:pPr>
            <w:r>
              <w:rPr>
                <w:color w:val="auto"/>
                <w:sz w:val="24"/>
                <w:szCs w:val="24"/>
              </w:rPr>
              <w:t>Safeguarding</w:t>
            </w:r>
          </w:p>
        </w:tc>
        <w:tc>
          <w:tcPr>
            <w:tcW w:w="1134" w:type="dxa"/>
          </w:tcPr>
          <w:p w:rsidR="00760783" w:rsidRDefault="00760783" w:rsidP="00E83F91">
            <w:pPr>
              <w:spacing w:line="360" w:lineRule="auto"/>
              <w:jc w:val="both"/>
              <w:rPr>
                <w:color w:val="auto"/>
                <w:sz w:val="24"/>
                <w:szCs w:val="24"/>
              </w:rPr>
            </w:pPr>
            <w:r>
              <w:rPr>
                <w:color w:val="auto"/>
                <w:sz w:val="24"/>
                <w:szCs w:val="24"/>
              </w:rPr>
              <w:t>4</w:t>
            </w:r>
          </w:p>
        </w:tc>
      </w:tr>
      <w:tr w:rsidR="00760783" w:rsidRPr="00E35112" w:rsidTr="0051287D">
        <w:tc>
          <w:tcPr>
            <w:tcW w:w="1240" w:type="dxa"/>
          </w:tcPr>
          <w:p w:rsidR="00760783" w:rsidRPr="00E559CE" w:rsidRDefault="00760783" w:rsidP="00FF7EBB">
            <w:pPr>
              <w:jc w:val="both"/>
              <w:rPr>
                <w:color w:val="auto"/>
                <w:sz w:val="24"/>
                <w:szCs w:val="24"/>
              </w:rPr>
            </w:pPr>
            <w:r>
              <w:rPr>
                <w:color w:val="auto"/>
                <w:sz w:val="24"/>
                <w:szCs w:val="24"/>
              </w:rPr>
              <w:t>6</w:t>
            </w:r>
          </w:p>
        </w:tc>
        <w:tc>
          <w:tcPr>
            <w:tcW w:w="7177" w:type="dxa"/>
          </w:tcPr>
          <w:p w:rsidR="00760783" w:rsidRPr="00E559CE" w:rsidRDefault="00760783" w:rsidP="00E83F91">
            <w:pPr>
              <w:spacing w:line="360" w:lineRule="auto"/>
              <w:jc w:val="both"/>
              <w:rPr>
                <w:color w:val="auto"/>
                <w:sz w:val="24"/>
                <w:szCs w:val="24"/>
              </w:rPr>
            </w:pPr>
            <w:r w:rsidRPr="00E559CE">
              <w:rPr>
                <w:color w:val="auto"/>
                <w:sz w:val="24"/>
                <w:szCs w:val="24"/>
              </w:rPr>
              <w:t>Developmental Review</w:t>
            </w:r>
          </w:p>
        </w:tc>
        <w:tc>
          <w:tcPr>
            <w:tcW w:w="1134" w:type="dxa"/>
          </w:tcPr>
          <w:p w:rsidR="00760783" w:rsidRPr="00E559CE" w:rsidRDefault="00760783" w:rsidP="00E83F91">
            <w:pPr>
              <w:spacing w:line="360" w:lineRule="auto"/>
              <w:jc w:val="both"/>
              <w:rPr>
                <w:color w:val="auto"/>
                <w:sz w:val="24"/>
                <w:szCs w:val="24"/>
              </w:rPr>
            </w:pPr>
            <w:r>
              <w:rPr>
                <w:color w:val="auto"/>
                <w:sz w:val="24"/>
                <w:szCs w:val="24"/>
              </w:rPr>
              <w:t>1</w:t>
            </w:r>
          </w:p>
        </w:tc>
      </w:tr>
      <w:tr w:rsidR="00760783" w:rsidRPr="00E35112" w:rsidTr="0051287D">
        <w:tc>
          <w:tcPr>
            <w:tcW w:w="1240" w:type="dxa"/>
          </w:tcPr>
          <w:p w:rsidR="00760783" w:rsidRPr="000E38C3" w:rsidRDefault="00760783" w:rsidP="00FF7EBB">
            <w:pPr>
              <w:jc w:val="both"/>
              <w:rPr>
                <w:color w:val="auto"/>
                <w:sz w:val="24"/>
                <w:szCs w:val="24"/>
              </w:rPr>
            </w:pPr>
            <w:r>
              <w:rPr>
                <w:color w:val="auto"/>
                <w:sz w:val="24"/>
                <w:szCs w:val="24"/>
              </w:rPr>
              <w:t>7</w:t>
            </w:r>
          </w:p>
        </w:tc>
        <w:tc>
          <w:tcPr>
            <w:tcW w:w="7177" w:type="dxa"/>
          </w:tcPr>
          <w:p w:rsidR="00760783" w:rsidRPr="000E38C3" w:rsidRDefault="00760783" w:rsidP="00E83F91">
            <w:pPr>
              <w:spacing w:line="360" w:lineRule="auto"/>
              <w:jc w:val="both"/>
              <w:rPr>
                <w:color w:val="auto"/>
                <w:sz w:val="24"/>
                <w:szCs w:val="24"/>
              </w:rPr>
            </w:pPr>
            <w:r w:rsidRPr="000E38C3">
              <w:rPr>
                <w:color w:val="auto"/>
                <w:sz w:val="24"/>
                <w:szCs w:val="24"/>
              </w:rPr>
              <w:t>Bibliography</w:t>
            </w:r>
          </w:p>
        </w:tc>
        <w:tc>
          <w:tcPr>
            <w:tcW w:w="1134" w:type="dxa"/>
          </w:tcPr>
          <w:p w:rsidR="00760783" w:rsidRPr="000E38C3" w:rsidRDefault="00760783" w:rsidP="00E83F91">
            <w:pPr>
              <w:spacing w:line="360" w:lineRule="auto"/>
              <w:jc w:val="both"/>
              <w:rPr>
                <w:color w:val="auto"/>
                <w:sz w:val="24"/>
                <w:szCs w:val="24"/>
              </w:rPr>
            </w:pPr>
          </w:p>
        </w:tc>
      </w:tr>
      <w:tr w:rsidR="00760783" w:rsidRPr="00E35112" w:rsidTr="0051287D">
        <w:tc>
          <w:tcPr>
            <w:tcW w:w="1240" w:type="dxa"/>
          </w:tcPr>
          <w:p w:rsidR="00760783" w:rsidRPr="000E38C3" w:rsidRDefault="00760783" w:rsidP="00FF7EBB">
            <w:pPr>
              <w:jc w:val="both"/>
              <w:rPr>
                <w:color w:val="auto"/>
                <w:sz w:val="24"/>
                <w:szCs w:val="24"/>
              </w:rPr>
            </w:pPr>
            <w:r>
              <w:rPr>
                <w:color w:val="auto"/>
                <w:sz w:val="24"/>
                <w:szCs w:val="24"/>
              </w:rPr>
              <w:t>8</w:t>
            </w:r>
          </w:p>
        </w:tc>
        <w:tc>
          <w:tcPr>
            <w:tcW w:w="7177" w:type="dxa"/>
          </w:tcPr>
          <w:p w:rsidR="00760783" w:rsidRPr="000E38C3" w:rsidRDefault="00760783"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760783" w:rsidRPr="000E38C3" w:rsidRDefault="00760783" w:rsidP="00E83F91">
            <w:pPr>
              <w:spacing w:line="360" w:lineRule="auto"/>
              <w:jc w:val="both"/>
              <w:rPr>
                <w:color w:val="auto"/>
                <w:sz w:val="24"/>
                <w:szCs w:val="24"/>
              </w:rPr>
            </w:pPr>
          </w:p>
        </w:tc>
      </w:tr>
      <w:tr w:rsidR="00760783" w:rsidRPr="00E35112" w:rsidTr="0051287D">
        <w:tc>
          <w:tcPr>
            <w:tcW w:w="1240" w:type="dxa"/>
          </w:tcPr>
          <w:p w:rsidR="00760783" w:rsidRPr="000E38C3" w:rsidRDefault="00760783" w:rsidP="00FF7EBB">
            <w:pPr>
              <w:jc w:val="both"/>
              <w:rPr>
                <w:color w:val="auto"/>
                <w:sz w:val="24"/>
                <w:szCs w:val="24"/>
              </w:rPr>
            </w:pPr>
            <w:r>
              <w:rPr>
                <w:color w:val="auto"/>
                <w:sz w:val="24"/>
                <w:szCs w:val="24"/>
              </w:rPr>
              <w:t>9</w:t>
            </w:r>
          </w:p>
        </w:tc>
        <w:tc>
          <w:tcPr>
            <w:tcW w:w="7177" w:type="dxa"/>
          </w:tcPr>
          <w:p w:rsidR="00760783" w:rsidRPr="000E38C3" w:rsidRDefault="00760783" w:rsidP="00E83F91">
            <w:pPr>
              <w:spacing w:line="360" w:lineRule="auto"/>
              <w:jc w:val="both"/>
              <w:rPr>
                <w:color w:val="auto"/>
                <w:sz w:val="24"/>
                <w:szCs w:val="24"/>
              </w:rPr>
            </w:pPr>
            <w:r>
              <w:rPr>
                <w:color w:val="auto"/>
                <w:sz w:val="24"/>
                <w:szCs w:val="24"/>
              </w:rPr>
              <w:t>Learner and Employer Learning Agreement</w:t>
            </w:r>
          </w:p>
        </w:tc>
        <w:tc>
          <w:tcPr>
            <w:tcW w:w="1134" w:type="dxa"/>
          </w:tcPr>
          <w:p w:rsidR="00760783" w:rsidRDefault="00760783" w:rsidP="00E83F91">
            <w:pPr>
              <w:spacing w:line="360" w:lineRule="auto"/>
              <w:jc w:val="both"/>
              <w:rPr>
                <w:color w:val="auto"/>
                <w:sz w:val="24"/>
                <w:szCs w:val="24"/>
              </w:rPr>
            </w:pPr>
          </w:p>
        </w:tc>
      </w:tr>
    </w:tbl>
    <w:p w:rsidR="00760783" w:rsidRDefault="00760783" w:rsidP="00FF7EBB">
      <w:pPr>
        <w:jc w:val="both"/>
        <w:rPr>
          <w:b/>
          <w:sz w:val="24"/>
          <w:szCs w:val="24"/>
        </w:rPr>
      </w:pPr>
    </w:p>
    <w:p w:rsidR="00760783" w:rsidRPr="008B28E7" w:rsidRDefault="00760783" w:rsidP="0093018C">
      <w:pPr>
        <w:jc w:val="center"/>
        <w:rPr>
          <w:b/>
          <w:sz w:val="24"/>
          <w:szCs w:val="24"/>
        </w:rPr>
      </w:pPr>
      <w:r>
        <w:rPr>
          <w:b/>
          <w:sz w:val="24"/>
          <w:szCs w:val="24"/>
        </w:rPr>
        <w:br w:type="page"/>
      </w:r>
      <w:r w:rsidR="000027E0">
        <w:rPr>
          <w:b/>
          <w:sz w:val="24"/>
          <w:szCs w:val="24"/>
        </w:rPr>
        <w:lastRenderedPageBreak/>
        <w:t xml:space="preserve"> </w:t>
      </w:r>
      <w:r w:rsidRPr="008B28E7">
        <w:rPr>
          <w:b/>
          <w:sz w:val="24"/>
          <w:szCs w:val="24"/>
        </w:rPr>
        <w:t>Section 2</w:t>
      </w:r>
    </w:p>
    <w:p w:rsidR="00760783" w:rsidRPr="008B28E7" w:rsidRDefault="00760783" w:rsidP="00FF7EBB">
      <w:pPr>
        <w:jc w:val="both"/>
        <w:rPr>
          <w:b/>
          <w:sz w:val="24"/>
          <w:szCs w:val="24"/>
        </w:rPr>
      </w:pPr>
    </w:p>
    <w:p w:rsidR="00760783" w:rsidRPr="008B28E7" w:rsidRDefault="00760783" w:rsidP="00FF7EBB">
      <w:pPr>
        <w:jc w:val="both"/>
        <w:rPr>
          <w:b/>
          <w:sz w:val="24"/>
          <w:szCs w:val="24"/>
        </w:rPr>
      </w:pPr>
      <w:r w:rsidRPr="008B28E7">
        <w:rPr>
          <w:b/>
          <w:sz w:val="24"/>
          <w:szCs w:val="24"/>
        </w:rPr>
        <w:t>Developmental review</w:t>
      </w:r>
      <w:r>
        <w:rPr>
          <w:b/>
          <w:sz w:val="24"/>
          <w:szCs w:val="24"/>
        </w:rPr>
        <w:t xml:space="preserve"> (a)</w:t>
      </w:r>
    </w:p>
    <w:p w:rsidR="00760783" w:rsidRPr="008B28E7" w:rsidRDefault="00760783" w:rsidP="00FF7EBB">
      <w:pPr>
        <w:jc w:val="both"/>
        <w:rPr>
          <w:b/>
          <w:sz w:val="24"/>
          <w:szCs w:val="24"/>
        </w:rPr>
      </w:pPr>
    </w:p>
    <w:p w:rsidR="00760783" w:rsidRPr="00CD0735" w:rsidRDefault="00760783" w:rsidP="00FF7EBB">
      <w:pPr>
        <w:jc w:val="both"/>
        <w:rPr>
          <w:i/>
          <w:sz w:val="24"/>
          <w:szCs w:val="24"/>
        </w:rPr>
      </w:pPr>
      <w:r w:rsidRPr="00E83F91">
        <w:rPr>
          <w:i/>
          <w:sz w:val="24"/>
          <w:szCs w:val="24"/>
        </w:rPr>
        <w:t xml:space="preserve">Guidance: </w:t>
      </w:r>
      <w:r>
        <w:rPr>
          <w:i/>
          <w:sz w:val="24"/>
          <w:szCs w:val="24"/>
        </w:rPr>
        <w:t>This section should be completed by taking into account</w:t>
      </w:r>
      <w:r w:rsidRPr="00FF07C3">
        <w:rPr>
          <w:sz w:val="24"/>
          <w:szCs w:val="24"/>
        </w:rPr>
        <w:t xml:space="preserve"> </w:t>
      </w:r>
      <w:r w:rsidRPr="00CD0735">
        <w:rPr>
          <w:i/>
          <w:sz w:val="24"/>
          <w:szCs w:val="24"/>
        </w:rPr>
        <w:t xml:space="preserve">the work that you will have done since </w:t>
      </w:r>
      <w:proofErr w:type="gramStart"/>
      <w:r w:rsidRPr="00CD0735">
        <w:rPr>
          <w:i/>
          <w:sz w:val="24"/>
          <w:szCs w:val="24"/>
        </w:rPr>
        <w:t>qualifying,</w:t>
      </w:r>
      <w:proofErr w:type="gramEnd"/>
      <w:r w:rsidRPr="00CD0735">
        <w:rPr>
          <w:i/>
          <w:sz w:val="24"/>
          <w:szCs w:val="24"/>
        </w:rPr>
        <w:t xml:space="preserve"> and discussions with your mentor and supervisor/line manager as part of your First Three Years of Practice Individual Plan.</w:t>
      </w:r>
    </w:p>
    <w:p w:rsidR="00760783" w:rsidRPr="0049196A" w:rsidRDefault="00760783"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78"/>
      </w:tblGrid>
      <w:tr w:rsidR="00760783" w:rsidRPr="0049196A" w:rsidTr="00C7108B">
        <w:tc>
          <w:tcPr>
            <w:tcW w:w="10278" w:type="dxa"/>
          </w:tcPr>
          <w:p w:rsidR="00760783" w:rsidRPr="00FF07C3" w:rsidRDefault="00760783" w:rsidP="00E35112">
            <w:pPr>
              <w:jc w:val="both"/>
              <w:rPr>
                <w:sz w:val="24"/>
                <w:szCs w:val="24"/>
              </w:rPr>
            </w:pPr>
            <w:r>
              <w:rPr>
                <w:sz w:val="24"/>
                <w:szCs w:val="24"/>
              </w:rPr>
              <w:t>Based on your experience in practice identify and justify your agreed learning needs for the following</w:t>
            </w:r>
            <w:r w:rsidRPr="00FF07C3">
              <w:rPr>
                <w:sz w:val="24"/>
                <w:szCs w:val="24"/>
              </w:rPr>
              <w:t xml:space="preserve"> outcomes:</w:t>
            </w:r>
          </w:p>
          <w:p w:rsidR="00760783" w:rsidRPr="00FF07C3" w:rsidRDefault="00760783" w:rsidP="00E35112">
            <w:pPr>
              <w:jc w:val="both"/>
              <w:rPr>
                <w:sz w:val="24"/>
                <w:szCs w:val="24"/>
              </w:rPr>
            </w:pPr>
          </w:p>
          <w:p w:rsidR="00760783" w:rsidRDefault="00760783" w:rsidP="00F205DB">
            <w:pPr>
              <w:numPr>
                <w:ilvl w:val="0"/>
                <w:numId w:val="7"/>
              </w:numPr>
              <w:jc w:val="both"/>
              <w:rPr>
                <w:sz w:val="24"/>
                <w:szCs w:val="24"/>
              </w:rPr>
            </w:pPr>
            <w:r w:rsidRPr="00FF07C3">
              <w:rPr>
                <w:sz w:val="24"/>
                <w:szCs w:val="24"/>
              </w:rPr>
              <w:t>Working Collaboratively with</w:t>
            </w:r>
            <w:r>
              <w:rPr>
                <w:sz w:val="24"/>
                <w:szCs w:val="24"/>
              </w:rPr>
              <w:t xml:space="preserve"> </w:t>
            </w:r>
            <w:r w:rsidRPr="00AE5BA6">
              <w:rPr>
                <w:sz w:val="24"/>
                <w:szCs w:val="24"/>
              </w:rPr>
              <w:t>service users</w:t>
            </w:r>
            <w:r>
              <w:rPr>
                <w:sz w:val="24"/>
                <w:szCs w:val="24"/>
              </w:rPr>
              <w:t xml:space="preserve"> &amp;</w:t>
            </w:r>
            <w:r w:rsidRPr="00AE5BA6">
              <w:rPr>
                <w:sz w:val="24"/>
                <w:szCs w:val="24"/>
              </w:rPr>
              <w:t xml:space="preserve"> carers </w:t>
            </w:r>
            <w:r>
              <w:rPr>
                <w:sz w:val="24"/>
                <w:szCs w:val="24"/>
              </w:rPr>
              <w:t xml:space="preserve"> </w:t>
            </w:r>
          </w:p>
          <w:p w:rsidR="00760783" w:rsidRPr="00FF07C3" w:rsidRDefault="00760783" w:rsidP="00AE5BA6">
            <w:pPr>
              <w:jc w:val="both"/>
              <w:rPr>
                <w:sz w:val="24"/>
                <w:szCs w:val="24"/>
              </w:rPr>
            </w:pPr>
            <w:r>
              <w:rPr>
                <w:sz w:val="24"/>
                <w:szCs w:val="24"/>
              </w:rPr>
              <w:t xml:space="preserve">           </w:t>
            </w:r>
            <w:r w:rsidRPr="00FF07C3">
              <w:rPr>
                <w:sz w:val="24"/>
                <w:szCs w:val="24"/>
              </w:rPr>
              <w:t>Working Collaboratively with Other Professionals</w:t>
            </w:r>
          </w:p>
          <w:p w:rsidR="00760783" w:rsidRPr="00FF07C3" w:rsidRDefault="00760783" w:rsidP="00F205DB">
            <w:pPr>
              <w:numPr>
                <w:ilvl w:val="0"/>
                <w:numId w:val="7"/>
              </w:numPr>
              <w:jc w:val="both"/>
              <w:rPr>
                <w:sz w:val="24"/>
                <w:szCs w:val="24"/>
              </w:rPr>
            </w:pPr>
            <w:r w:rsidRPr="00FF07C3">
              <w:rPr>
                <w:sz w:val="24"/>
                <w:szCs w:val="24"/>
              </w:rPr>
              <w:t>Applying analysis in assessment to inform interventions</w:t>
            </w:r>
          </w:p>
          <w:p w:rsidR="00760783" w:rsidRDefault="00760783" w:rsidP="00F205DB">
            <w:pPr>
              <w:numPr>
                <w:ilvl w:val="0"/>
                <w:numId w:val="7"/>
              </w:numPr>
              <w:jc w:val="both"/>
              <w:rPr>
                <w:ins w:id="4" w:author="Pamela" w:date="2019-10-30T04:49:00Z"/>
                <w:sz w:val="24"/>
                <w:szCs w:val="24"/>
              </w:rPr>
            </w:pPr>
            <w:r w:rsidRPr="00FF07C3">
              <w:rPr>
                <w:sz w:val="24"/>
                <w:szCs w:val="24"/>
              </w:rPr>
              <w:t>Intervention and application of professional judgement in increasingly complex situations</w:t>
            </w:r>
          </w:p>
          <w:p w:rsidR="00760783" w:rsidRPr="00FF07C3" w:rsidRDefault="00760783" w:rsidP="003D0323">
            <w:pPr>
              <w:numPr>
                <w:ins w:id="5" w:author="Pamela" w:date="2019-10-30T04:49:00Z"/>
              </w:numPr>
              <w:jc w:val="both"/>
              <w:rPr>
                <w:sz w:val="24"/>
                <w:szCs w:val="24"/>
              </w:rPr>
            </w:pPr>
          </w:p>
          <w:p w:rsidR="00E07AD4" w:rsidRDefault="007321DA" w:rsidP="008D2D8D">
            <w:pPr>
              <w:jc w:val="both"/>
            </w:pPr>
            <w:r>
              <w:t xml:space="preserve">Since qualifying I have taken on a caseload of children with an Autistic Spectrum Condition (ASC).  </w:t>
            </w:r>
            <w:r w:rsidR="00E07AD4">
              <w:t>We are the first point of contact when a child is diagnosed with the condition.</w:t>
            </w:r>
          </w:p>
          <w:p w:rsidR="007321DA" w:rsidRDefault="007321DA" w:rsidP="008D2D8D">
            <w:pPr>
              <w:jc w:val="both"/>
            </w:pPr>
            <w:r>
              <w:t xml:space="preserve">  </w:t>
            </w:r>
          </w:p>
          <w:p w:rsidR="004520F8" w:rsidRDefault="00351396" w:rsidP="008D2D8D">
            <w:pPr>
              <w:jc w:val="both"/>
            </w:pPr>
            <w:r>
              <w:t xml:space="preserve">My first learning need is to be able to improve my skills </w:t>
            </w:r>
            <w:r w:rsidR="007C01BA">
              <w:t>of</w:t>
            </w:r>
            <w:r>
              <w:t xml:space="preserve"> developing more person centred ways of engaging children </w:t>
            </w:r>
            <w:r w:rsidR="00A778C5">
              <w:t>and</w:t>
            </w:r>
            <w:r>
              <w:t xml:space="preserve"> their families</w:t>
            </w:r>
            <w:r w:rsidR="008241D7">
              <w:t xml:space="preserve"> collaborating with</w:t>
            </w:r>
            <w:r>
              <w:t xml:space="preserve"> Health and E</w:t>
            </w:r>
            <w:r w:rsidR="007321DA">
              <w:t xml:space="preserve">ducation professionals </w:t>
            </w:r>
            <w:r>
              <w:t xml:space="preserve">to </w:t>
            </w:r>
            <w:r w:rsidR="00F050DF">
              <w:t xml:space="preserve">develop a more holistic </w:t>
            </w:r>
            <w:r w:rsidR="00A778C5">
              <w:t>outcome based assessment</w:t>
            </w:r>
            <w:r>
              <w:t xml:space="preserve">.  </w:t>
            </w:r>
            <w:r w:rsidR="00CA4E0D">
              <w:t xml:space="preserve">I am justifying my decision </w:t>
            </w:r>
            <w:r w:rsidR="00A778C5">
              <w:t>as a needs and outcome focused assessment is required under</w:t>
            </w:r>
            <w:r w:rsidR="0082413F">
              <w:t xml:space="preserve"> the </w:t>
            </w:r>
            <w:r w:rsidR="007321DA">
              <w:t xml:space="preserve">Social Services Well-being (Wales) Act 2014 (known in the portfolio hereafter as </w:t>
            </w:r>
            <w:r w:rsidR="00E07AD4">
              <w:t>(</w:t>
            </w:r>
            <w:r w:rsidR="00F050DF">
              <w:t>SSWBA 201</w:t>
            </w:r>
            <w:r w:rsidR="007321DA">
              <w:t>4)</w:t>
            </w:r>
            <w:r w:rsidR="00D93E8D">
              <w:t xml:space="preserve">.  </w:t>
            </w:r>
            <w:r w:rsidR="00F050DF">
              <w:t>By looking at ways to include the child</w:t>
            </w:r>
            <w:r w:rsidR="007C01BA">
              <w:t>’s voice</w:t>
            </w:r>
            <w:r w:rsidR="00F050DF">
              <w:t xml:space="preserve"> in the process I am m</w:t>
            </w:r>
            <w:r w:rsidR="00CA4E0D">
              <w:t xml:space="preserve">eeting </w:t>
            </w:r>
            <w:r w:rsidR="00F050DF">
              <w:t xml:space="preserve">the United Nations Convention </w:t>
            </w:r>
            <w:r w:rsidR="007C01BA">
              <w:t>on</w:t>
            </w:r>
            <w:r w:rsidR="00F050DF">
              <w:t xml:space="preserve"> the Rights of the Child </w:t>
            </w:r>
            <w:r w:rsidR="0082413F">
              <w:t>(UNCRC 1989</w:t>
            </w:r>
            <w:r w:rsidR="00E07AD4">
              <w:t>)</w:t>
            </w:r>
            <w:r w:rsidR="0082413F">
              <w:t xml:space="preserve">.  </w:t>
            </w:r>
            <w:r w:rsidR="007C01BA">
              <w:t xml:space="preserve">I also want </w:t>
            </w:r>
            <w:r w:rsidR="00E07AD4">
              <w:t>to embed the</w:t>
            </w:r>
            <w:r w:rsidR="0082413F">
              <w:t xml:space="preserve"> values of building trust</w:t>
            </w:r>
            <w:r w:rsidR="00E07AD4">
              <w:t xml:space="preserve"> whilst balancing risk and individual rights </w:t>
            </w:r>
            <w:r w:rsidR="008241D7">
              <w:t xml:space="preserve">to </w:t>
            </w:r>
            <w:r w:rsidR="00CA4E0D">
              <w:t>meet the</w:t>
            </w:r>
            <w:r w:rsidR="0082413F">
              <w:t xml:space="preserve"> Code of Professional Practice (Social Care Wales 2017).   </w:t>
            </w:r>
            <w:r w:rsidR="00C00A92">
              <w:t xml:space="preserve">Parker cited in Davies et al (2013) says that by a social worker using self to </w:t>
            </w:r>
            <w:r w:rsidR="00E07AD4">
              <w:t xml:space="preserve">communicate and </w:t>
            </w:r>
            <w:r w:rsidR="00C00A92">
              <w:t xml:space="preserve">build relationships </w:t>
            </w:r>
            <w:r w:rsidR="00E07AD4">
              <w:t xml:space="preserve">a greater depth of </w:t>
            </w:r>
            <w:r w:rsidR="00C00A92">
              <w:t xml:space="preserve">personal outcomes </w:t>
            </w:r>
            <w:r w:rsidR="00E07AD4">
              <w:t xml:space="preserve">are developed </w:t>
            </w:r>
            <w:r w:rsidR="00C00A92">
              <w:t>with the individual</w:t>
            </w:r>
            <w:r w:rsidR="007C01BA">
              <w:t>.  For those parents who have highlighted personal outcomes around training to support their parenting of their autistic children I am going to collaborate with a colleague to deliver the Incredible Years course</w:t>
            </w:r>
            <w:r w:rsidR="00A778C5">
              <w:t xml:space="preserve"> (2013)</w:t>
            </w:r>
            <w:r w:rsidR="007C01BA">
              <w:t xml:space="preserve">.  </w:t>
            </w:r>
          </w:p>
          <w:p w:rsidR="00A778C5" w:rsidRDefault="00A778C5" w:rsidP="008D2D8D">
            <w:pPr>
              <w:jc w:val="both"/>
            </w:pPr>
          </w:p>
          <w:p w:rsidR="00BA7195" w:rsidRDefault="003A5926" w:rsidP="008063D7">
            <w:pPr>
              <w:jc w:val="both"/>
            </w:pPr>
            <w:r>
              <w:t>I am going to</w:t>
            </w:r>
            <w:r w:rsidR="00D547C9">
              <w:t xml:space="preserve"> </w:t>
            </w:r>
            <w:r>
              <w:t>use Thompson and Thompson (2008)</w:t>
            </w:r>
            <w:r w:rsidR="00ED07ED">
              <w:t xml:space="preserve"> Analytical Thinking Framework in my Portfolio t</w:t>
            </w:r>
            <w:r>
              <w:t xml:space="preserve">o analyse the information collected in the assessment, working through key themes, sourcing additional information where required and looking at </w:t>
            </w:r>
            <w:r w:rsidR="00ED07ED">
              <w:t>interventions</w:t>
            </w:r>
            <w:r>
              <w:t xml:space="preserve"> with the child, their fam</w:t>
            </w:r>
            <w:r w:rsidR="00747CC0">
              <w:t>ily</w:t>
            </w:r>
            <w:r w:rsidR="00ED07ED">
              <w:t xml:space="preserve"> to meet my second learning need</w:t>
            </w:r>
            <w:r w:rsidR="00747CC0">
              <w:t xml:space="preserve">.  </w:t>
            </w:r>
            <w:r w:rsidR="00D547C9">
              <w:t xml:space="preserve">In particular </w:t>
            </w:r>
            <w:r w:rsidR="00747CC0">
              <w:t>I will evaluate how I have applied analysis using the Framework</w:t>
            </w:r>
            <w:r w:rsidR="00D547C9">
              <w:t xml:space="preserve">.  </w:t>
            </w:r>
            <w:r w:rsidR="00747CC0">
              <w:t xml:space="preserve"> Trevithick</w:t>
            </w:r>
            <w:r w:rsidR="00BA7195">
              <w:t xml:space="preserve"> (2005)</w:t>
            </w:r>
            <w:r w:rsidR="00D547C9">
              <w:t xml:space="preserve"> talks about using questions to analyse and reflect back to the individual during the assessment to reform their personal outcomes for interventions.  </w:t>
            </w:r>
            <w:r w:rsidR="00CA4E0D">
              <w:t>I am justifying this learning need because it is a continuation o</w:t>
            </w:r>
            <w:r w:rsidR="008241D7">
              <w:t>f the previous learning outcome</w:t>
            </w:r>
            <w:r w:rsidR="00CA4E0D">
              <w:t xml:space="preserve"> to interact with children who have social and communication difficulties and then analys</w:t>
            </w:r>
            <w:r w:rsidR="00911722">
              <w:t>e</w:t>
            </w:r>
            <w:r w:rsidR="00CA4E0D">
              <w:t xml:space="preserve"> their needs and aspirations to inform interventions</w:t>
            </w:r>
            <w:r w:rsidR="008241D7">
              <w:t>, ensuring their voice is heard</w:t>
            </w:r>
            <w:r w:rsidR="009D2FB7">
              <w:t xml:space="preserve"> (UNCRC 1998).  </w:t>
            </w:r>
            <w:r w:rsidR="00ED07ED">
              <w:t xml:space="preserve">One of the interventions with </w:t>
            </w:r>
            <w:r w:rsidR="00CA4E0D">
              <w:t xml:space="preserve">children and their </w:t>
            </w:r>
            <w:r w:rsidR="00ED07ED">
              <w:t>families is to offer and deliver the Incredible Years course which I will analyse in terms of the course’s effectiveness with families of younger children (Incredible Years 2013)</w:t>
            </w:r>
          </w:p>
          <w:p w:rsidR="008D2D8D" w:rsidRPr="008D2D8D" w:rsidRDefault="008D2D8D" w:rsidP="008D2D8D">
            <w:pPr>
              <w:jc w:val="both"/>
              <w:rPr>
                <w:ins w:id="6" w:author="Pamela" w:date="2020-08-18T14:31:00Z"/>
              </w:rPr>
            </w:pPr>
          </w:p>
          <w:p w:rsidR="008D2D8D" w:rsidRPr="005203D9" w:rsidRDefault="008063D7" w:rsidP="004E2FBB">
            <w:pPr>
              <w:jc w:val="both"/>
              <w:rPr>
                <w:ins w:id="7" w:author="Pamela" w:date="2020-08-18T14:31:00Z"/>
                <w:i/>
              </w:rPr>
            </w:pPr>
            <w:r>
              <w:t>In order to intervene and appl</w:t>
            </w:r>
            <w:r w:rsidR="00A778C5">
              <w:t xml:space="preserve">y professional judgement </w:t>
            </w:r>
            <w:r>
              <w:t xml:space="preserve">I am going to </w:t>
            </w:r>
            <w:r w:rsidR="00A778C5">
              <w:t>attend the</w:t>
            </w:r>
            <w:r>
              <w:t xml:space="preserve"> Signs of Safety </w:t>
            </w:r>
            <w:r w:rsidR="00A778C5">
              <w:t xml:space="preserve">training </w:t>
            </w:r>
            <w:r w:rsidR="00BA7195">
              <w:t xml:space="preserve">(known as SOS 2019). </w:t>
            </w:r>
            <w:ins w:id="8" w:author="Pamela" w:date="2020-08-18T14:31:00Z">
              <w:r w:rsidR="008D2D8D">
                <w:t>Using th</w:t>
              </w:r>
            </w:ins>
            <w:r w:rsidR="00A778C5">
              <w:t>is approach</w:t>
            </w:r>
            <w:ins w:id="9" w:author="Pamela" w:date="2020-08-18T14:31:00Z">
              <w:r w:rsidR="008D2D8D">
                <w:t xml:space="preserve"> to intervene and apply judgement in more complex situations </w:t>
              </w:r>
            </w:ins>
            <w:r w:rsidR="00A778C5">
              <w:t>than in my first two years of practice as my third learning need</w:t>
            </w:r>
            <w:ins w:id="10" w:author="Pamela" w:date="2020-08-18T14:31:00Z">
              <w:r w:rsidR="008D2D8D">
                <w:t>.  This will enable me to develop a Strengths needs and Solution Focused Approach to empower families to work through complex, at risk situations and develop solutions within their own communities.  The justification for this learning need is that these approaches underpin Social work practice (</w:t>
              </w:r>
              <w:proofErr w:type="spellStart"/>
              <w:r w:rsidR="008D2D8D">
                <w:t>Teater</w:t>
              </w:r>
              <w:proofErr w:type="spellEnd"/>
              <w:r w:rsidR="008D2D8D">
                <w:t xml:space="preserve"> 2014).  Secondly the County has made a policy decision that Signs of safety will be used in all social work practice</w:t>
              </w:r>
            </w:ins>
            <w:r w:rsidR="004E2FBB">
              <w:t xml:space="preserve">.  Their justification is that Gardner research (SOS 2013) says family and professional feedback shows that the risks and concerns are openly noted and the inherent strengths of the family and their networks are built on giving positive solution focused results  </w:t>
            </w:r>
            <w:r w:rsidR="00A778C5">
              <w:rPr>
                <w:i/>
              </w:rPr>
              <w:t>5</w:t>
            </w:r>
            <w:r w:rsidR="004E2FBB">
              <w:rPr>
                <w:i/>
              </w:rPr>
              <w:t>33</w:t>
            </w:r>
            <w:r w:rsidR="00BA7195">
              <w:rPr>
                <w:i/>
              </w:rPr>
              <w:t xml:space="preserve"> </w:t>
            </w:r>
            <w:ins w:id="11" w:author="Pamela" w:date="2020-08-18T14:31:00Z">
              <w:r w:rsidR="008D2D8D" w:rsidRPr="005203D9">
                <w:rPr>
                  <w:i/>
                </w:rPr>
                <w:t>words</w:t>
              </w:r>
            </w:ins>
          </w:p>
          <w:p w:rsidR="008D2D8D" w:rsidRDefault="008D2D8D" w:rsidP="008D2D8D">
            <w:pPr>
              <w:rPr>
                <w:ins w:id="12" w:author="Pamela" w:date="2020-08-18T14:31:00Z"/>
              </w:rPr>
            </w:pPr>
          </w:p>
          <w:p w:rsidR="00760783" w:rsidRPr="003D0323" w:rsidDel="008D2D8D" w:rsidRDefault="00760783" w:rsidP="00E35112">
            <w:pPr>
              <w:jc w:val="both"/>
              <w:rPr>
                <w:del w:id="13" w:author="Pamela" w:date="2020-08-18T14:30:00Z"/>
                <w:sz w:val="24"/>
                <w:szCs w:val="24"/>
              </w:rPr>
            </w:pPr>
          </w:p>
          <w:p w:rsidR="008D2D8D" w:rsidRDefault="008D2D8D" w:rsidP="00E35112">
            <w:pPr>
              <w:jc w:val="both"/>
              <w:rPr>
                <w:ins w:id="14" w:author="Pamela" w:date="2020-08-18T14:30:00Z"/>
                <w:i/>
                <w:sz w:val="24"/>
                <w:szCs w:val="24"/>
              </w:rPr>
            </w:pPr>
          </w:p>
          <w:p w:rsidR="00760783" w:rsidRDefault="00760783" w:rsidP="00E35112">
            <w:pPr>
              <w:jc w:val="both"/>
              <w:rPr>
                <w:i/>
                <w:sz w:val="24"/>
                <w:szCs w:val="24"/>
              </w:rPr>
            </w:pPr>
            <w:r>
              <w:rPr>
                <w:i/>
                <w:sz w:val="24"/>
                <w:szCs w:val="24"/>
              </w:rPr>
              <w:t>500</w:t>
            </w:r>
            <w:r w:rsidRPr="0049196A">
              <w:rPr>
                <w:i/>
                <w:sz w:val="24"/>
                <w:szCs w:val="24"/>
              </w:rPr>
              <w:t xml:space="preserve"> words (+/- 10%: include your actual word count at the end of each section)</w:t>
            </w:r>
          </w:p>
          <w:p w:rsidR="00760783" w:rsidRPr="0049196A" w:rsidRDefault="00760783" w:rsidP="00E35112">
            <w:pPr>
              <w:jc w:val="both"/>
              <w:rPr>
                <w:i/>
                <w:sz w:val="24"/>
                <w:szCs w:val="24"/>
              </w:rPr>
            </w:pPr>
          </w:p>
        </w:tc>
      </w:tr>
    </w:tbl>
    <w:p w:rsidR="00760783" w:rsidRPr="008B28E7" w:rsidRDefault="00760783" w:rsidP="00FF7EBB">
      <w:pPr>
        <w:jc w:val="both"/>
        <w:rPr>
          <w:sz w:val="24"/>
          <w:szCs w:val="24"/>
        </w:rPr>
      </w:pPr>
    </w:p>
    <w:p w:rsidR="00760783" w:rsidRDefault="00760783" w:rsidP="0093018C">
      <w:pPr>
        <w:jc w:val="center"/>
        <w:rPr>
          <w:b/>
          <w:sz w:val="24"/>
          <w:szCs w:val="24"/>
        </w:rPr>
      </w:pPr>
    </w:p>
    <w:p w:rsidR="00760783" w:rsidRPr="008B28E7" w:rsidRDefault="00760783" w:rsidP="0093018C">
      <w:pPr>
        <w:jc w:val="center"/>
        <w:rPr>
          <w:b/>
          <w:sz w:val="24"/>
          <w:szCs w:val="24"/>
        </w:rPr>
      </w:pPr>
      <w:r>
        <w:rPr>
          <w:b/>
          <w:sz w:val="24"/>
          <w:szCs w:val="24"/>
        </w:rPr>
        <w:br w:type="page"/>
      </w:r>
      <w:r w:rsidRPr="008B28E7">
        <w:rPr>
          <w:b/>
          <w:sz w:val="24"/>
          <w:szCs w:val="24"/>
        </w:rPr>
        <w:lastRenderedPageBreak/>
        <w:t xml:space="preserve">Section </w:t>
      </w:r>
      <w:r>
        <w:rPr>
          <w:b/>
          <w:sz w:val="24"/>
          <w:szCs w:val="24"/>
        </w:rPr>
        <w:t>3</w:t>
      </w:r>
    </w:p>
    <w:p w:rsidR="00760783" w:rsidRPr="008B28E7" w:rsidRDefault="00760783" w:rsidP="00FF7EBB">
      <w:pPr>
        <w:jc w:val="both"/>
        <w:rPr>
          <w:b/>
          <w:sz w:val="24"/>
          <w:szCs w:val="24"/>
        </w:rPr>
      </w:pPr>
    </w:p>
    <w:p w:rsidR="00760783" w:rsidRPr="008B28E7" w:rsidRDefault="00760783" w:rsidP="00E559CE">
      <w:pPr>
        <w:jc w:val="both"/>
        <w:rPr>
          <w:b/>
          <w:sz w:val="24"/>
          <w:szCs w:val="24"/>
        </w:rPr>
      </w:pPr>
      <w:r w:rsidRPr="008B28E7">
        <w:rPr>
          <w:b/>
          <w:sz w:val="24"/>
          <w:szCs w:val="24"/>
        </w:rPr>
        <w:t xml:space="preserve">Observation </w:t>
      </w:r>
      <w:r>
        <w:rPr>
          <w:b/>
          <w:sz w:val="24"/>
          <w:szCs w:val="24"/>
        </w:rPr>
        <w:t>from an i</w:t>
      </w:r>
      <w:r w:rsidRPr="002A0E51">
        <w:rPr>
          <w:b/>
          <w:sz w:val="24"/>
          <w:szCs w:val="24"/>
        </w:rPr>
        <w:t xml:space="preserve">ndividual using services, their family </w:t>
      </w:r>
      <w:r>
        <w:rPr>
          <w:b/>
          <w:sz w:val="24"/>
          <w:szCs w:val="24"/>
        </w:rPr>
        <w:t>and</w:t>
      </w:r>
      <w:r w:rsidRPr="002A0E51">
        <w:rPr>
          <w:b/>
          <w:sz w:val="24"/>
          <w:szCs w:val="24"/>
        </w:rPr>
        <w:t xml:space="preserve"> carers</w:t>
      </w:r>
    </w:p>
    <w:p w:rsidR="00760783" w:rsidRPr="008B28E7" w:rsidRDefault="00760783" w:rsidP="00E559CE">
      <w:pPr>
        <w:jc w:val="both"/>
        <w:rPr>
          <w:sz w:val="24"/>
          <w:szCs w:val="24"/>
        </w:rPr>
      </w:pPr>
    </w:p>
    <w:p w:rsidR="00760783" w:rsidRDefault="00760783" w:rsidP="00FF7EBB">
      <w:pPr>
        <w:jc w:val="both"/>
        <w:rPr>
          <w:i/>
          <w:sz w:val="24"/>
          <w:szCs w:val="24"/>
        </w:rPr>
      </w:pPr>
      <w:r w:rsidRPr="00130119">
        <w:rPr>
          <w:i/>
          <w:sz w:val="24"/>
          <w:szCs w:val="24"/>
        </w:rPr>
        <w:t xml:space="preserve">Guidance: A learner must choose an observation of </w:t>
      </w:r>
      <w:r w:rsidRPr="00130119">
        <w:rPr>
          <w:b/>
          <w:i/>
          <w:sz w:val="24"/>
          <w:szCs w:val="24"/>
          <w:u w:val="single"/>
        </w:rPr>
        <w:t>direct social work practice</w:t>
      </w:r>
      <w:r w:rsidRPr="00130119">
        <w:rPr>
          <w:i/>
          <w:sz w:val="24"/>
          <w:szCs w:val="24"/>
        </w:rPr>
        <w:t xml:space="preserve"> </w:t>
      </w:r>
      <w:proofErr w:type="gramStart"/>
      <w:r w:rsidRPr="00130119">
        <w:rPr>
          <w:i/>
          <w:sz w:val="24"/>
          <w:szCs w:val="24"/>
        </w:rPr>
        <w:t>with a</w:t>
      </w:r>
      <w:r>
        <w:rPr>
          <w:i/>
          <w:sz w:val="24"/>
          <w:szCs w:val="24"/>
        </w:rPr>
        <w:t>n individual using services</w:t>
      </w:r>
      <w:proofErr w:type="gramEnd"/>
      <w:r>
        <w:rPr>
          <w:i/>
          <w:sz w:val="24"/>
          <w:szCs w:val="24"/>
        </w:rPr>
        <w:t xml:space="preserve">, families and carers, </w:t>
      </w:r>
      <w:r w:rsidRPr="00130119">
        <w:rPr>
          <w:i/>
          <w:sz w:val="24"/>
          <w:szCs w:val="24"/>
        </w:rPr>
        <w:t xml:space="preserve">and record it on the following pro-forma. 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permission of the </w:t>
      </w:r>
      <w:r>
        <w:rPr>
          <w:i/>
          <w:sz w:val="24"/>
          <w:szCs w:val="24"/>
        </w:rPr>
        <w:t xml:space="preserve">individual using services, their families and/or their carers </w:t>
      </w:r>
      <w:r w:rsidRPr="00130119">
        <w:rPr>
          <w:i/>
          <w:sz w:val="24"/>
          <w:szCs w:val="24"/>
        </w:rPr>
        <w:t xml:space="preserve">must be sought before the observation is undertaken. The observation must be undertaken by an observer who is social work qualified and has at least 3 years experience (criteria set out in the Programme Handbook). The observation must be a minimum of 30 minutes long. The observer will gain feedback </w:t>
      </w:r>
      <w:r>
        <w:rPr>
          <w:i/>
          <w:sz w:val="24"/>
          <w:szCs w:val="24"/>
        </w:rPr>
        <w:t xml:space="preserve">from the individual using services, their families and/or their carers </w:t>
      </w:r>
      <w:r w:rsidRPr="00130119">
        <w:rPr>
          <w:i/>
          <w:sz w:val="24"/>
          <w:szCs w:val="24"/>
        </w:rPr>
        <w:t xml:space="preserve">using the pro forma below at the end of the visit.  </w:t>
      </w:r>
    </w:p>
    <w:p w:rsidR="00760783" w:rsidRDefault="00760783" w:rsidP="00FF7EBB">
      <w:pPr>
        <w:jc w:val="both"/>
        <w:rPr>
          <w:i/>
          <w:sz w:val="24"/>
          <w:szCs w:val="24"/>
        </w:rPr>
      </w:pPr>
    </w:p>
    <w:p w:rsidR="00760783" w:rsidRDefault="00760783" w:rsidP="00FF7EBB">
      <w:pPr>
        <w:jc w:val="both"/>
        <w:rPr>
          <w:i/>
          <w:sz w:val="24"/>
          <w:szCs w:val="24"/>
        </w:rPr>
      </w:pPr>
      <w:r>
        <w:rPr>
          <w:i/>
          <w:sz w:val="24"/>
          <w:szCs w:val="24"/>
        </w:rPr>
        <w:t xml:space="preserve">Although the learner can choose to use the </w:t>
      </w:r>
      <w:proofErr w:type="spellStart"/>
      <w:r>
        <w:rPr>
          <w:i/>
          <w:sz w:val="24"/>
          <w:szCs w:val="24"/>
        </w:rPr>
        <w:t>proforma</w:t>
      </w:r>
      <w:proofErr w:type="spellEnd"/>
      <w:r>
        <w:rPr>
          <w:i/>
          <w:sz w:val="24"/>
          <w:szCs w:val="24"/>
        </w:rPr>
        <w:t xml:space="preserve"> provided for gathering feedback, they are encouraged to make this as in-depth as possible, and to use a range of ways to gather it, depending on age, ability, and the needs of the individuals using services, their families or carers.</w:t>
      </w:r>
    </w:p>
    <w:p w:rsidR="00760783" w:rsidRDefault="00760783" w:rsidP="00FF7EBB">
      <w:pPr>
        <w:jc w:val="both"/>
        <w:rPr>
          <w:i/>
          <w:sz w:val="24"/>
          <w:szCs w:val="24"/>
        </w:rPr>
      </w:pPr>
    </w:p>
    <w:p w:rsidR="00760783" w:rsidRPr="00D55DE0" w:rsidRDefault="00760783" w:rsidP="00FF7EBB">
      <w:pPr>
        <w:jc w:val="both"/>
        <w:rPr>
          <w:i/>
          <w:color w:val="auto"/>
          <w:sz w:val="24"/>
          <w:szCs w:val="24"/>
        </w:rPr>
      </w:pPr>
      <w:r w:rsidRPr="00D55DE0">
        <w:rPr>
          <w:i/>
          <w:color w:val="auto"/>
          <w:sz w:val="24"/>
          <w:szCs w:val="24"/>
        </w:rPr>
        <w:t>In completing this section, you should watch the 4 video clips of ‘</w:t>
      </w:r>
      <w:r>
        <w:rPr>
          <w:i/>
          <w:color w:val="auto"/>
          <w:sz w:val="24"/>
          <w:szCs w:val="24"/>
        </w:rPr>
        <w:t>M</w:t>
      </w:r>
      <w:r w:rsidRPr="00D55DE0">
        <w:rPr>
          <w:i/>
          <w:color w:val="auto"/>
          <w:sz w:val="24"/>
          <w:szCs w:val="24"/>
        </w:rPr>
        <w:t xml:space="preserve">ore than just words’ on </w:t>
      </w:r>
      <w:proofErr w:type="spellStart"/>
      <w:r w:rsidRPr="00D55DE0">
        <w:rPr>
          <w:i/>
          <w:color w:val="auto"/>
          <w:sz w:val="24"/>
          <w:szCs w:val="24"/>
        </w:rPr>
        <w:t>Moodle</w:t>
      </w:r>
      <w:proofErr w:type="spellEnd"/>
      <w:r w:rsidRPr="00D55DE0">
        <w:rPr>
          <w:i/>
          <w:color w:val="auto"/>
          <w:sz w:val="24"/>
          <w:szCs w:val="24"/>
        </w:rPr>
        <w:t xml:space="preserve"> as these should help you think about your own experiences </w:t>
      </w:r>
      <w:r>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760783" w:rsidRPr="008B28E7" w:rsidRDefault="00760783" w:rsidP="00FF7EBB">
      <w:pPr>
        <w:jc w:val="both"/>
        <w:rPr>
          <w:sz w:val="24"/>
          <w:szCs w:val="24"/>
        </w:rPr>
      </w:pPr>
    </w:p>
    <w:p w:rsidR="00760783" w:rsidRPr="008B28E7" w:rsidRDefault="00760783" w:rsidP="00FF7EBB">
      <w:pPr>
        <w:jc w:val="both"/>
        <w:rPr>
          <w:b/>
          <w:sz w:val="24"/>
          <w:szCs w:val="24"/>
          <w:u w:val="single"/>
        </w:rPr>
      </w:pPr>
      <w:r w:rsidRPr="008B28E7">
        <w:rPr>
          <w:b/>
          <w:sz w:val="24"/>
          <w:szCs w:val="24"/>
          <w:u w:val="single"/>
        </w:rPr>
        <w:t xml:space="preserve">Observation Summary </w:t>
      </w:r>
    </w:p>
    <w:p w:rsidR="00760783" w:rsidRPr="008B28E7" w:rsidRDefault="00760783" w:rsidP="00FF7EBB">
      <w:pPr>
        <w:jc w:val="both"/>
        <w:rPr>
          <w:sz w:val="24"/>
          <w:szCs w:val="24"/>
        </w:rPr>
      </w:pPr>
    </w:p>
    <w:p w:rsidR="00760783" w:rsidRDefault="00760783" w:rsidP="00FF7EBB">
      <w:pPr>
        <w:jc w:val="both"/>
        <w:rPr>
          <w:sz w:val="24"/>
          <w:szCs w:val="24"/>
        </w:rPr>
      </w:pPr>
      <w:r>
        <w:rPr>
          <w:sz w:val="24"/>
          <w:szCs w:val="24"/>
        </w:rPr>
        <w:t xml:space="preserve">Please include name of the expert witness observing in </w:t>
      </w:r>
      <w:r w:rsidRPr="005C28D3">
        <w:rPr>
          <w:color w:val="auto"/>
          <w:sz w:val="24"/>
          <w:szCs w:val="24"/>
        </w:rPr>
        <w:t>section 8</w:t>
      </w:r>
      <w:r>
        <w:rPr>
          <w:sz w:val="24"/>
          <w:szCs w:val="24"/>
        </w:rPr>
        <w:t>.</w:t>
      </w:r>
    </w:p>
    <w:p w:rsidR="00760783" w:rsidRPr="008B28E7" w:rsidRDefault="00760783" w:rsidP="00FF7EBB">
      <w:pPr>
        <w:jc w:val="both"/>
        <w:rPr>
          <w:sz w:val="24"/>
          <w:szCs w:val="24"/>
        </w:rPr>
      </w:pPr>
    </w:p>
    <w:p w:rsidR="00760783" w:rsidRPr="008B28E7" w:rsidRDefault="00760783" w:rsidP="00FF7EBB">
      <w:pPr>
        <w:jc w:val="both"/>
        <w:rPr>
          <w:sz w:val="24"/>
          <w:szCs w:val="24"/>
        </w:rPr>
      </w:pPr>
      <w:r w:rsidRPr="008B28E7">
        <w:rPr>
          <w:sz w:val="24"/>
          <w:szCs w:val="24"/>
        </w:rPr>
        <w:t>Date of observation</w:t>
      </w:r>
      <w:r>
        <w:rPr>
          <w:sz w:val="24"/>
          <w:szCs w:val="24"/>
        </w:rPr>
        <w:t>:  _</w:t>
      </w:r>
      <w:r w:rsidR="00195487">
        <w:rPr>
          <w:sz w:val="24"/>
          <w:szCs w:val="24"/>
        </w:rPr>
        <w:t>15 January 2020</w:t>
      </w:r>
      <w:r>
        <w:rPr>
          <w:sz w:val="24"/>
          <w:szCs w:val="24"/>
        </w:rPr>
        <w:t xml:space="preserve"> </w:t>
      </w:r>
    </w:p>
    <w:p w:rsidR="00760783" w:rsidRPr="008B28E7" w:rsidRDefault="00760783" w:rsidP="00FF7EBB">
      <w:pPr>
        <w:jc w:val="both"/>
        <w:rPr>
          <w:b/>
          <w:sz w:val="24"/>
          <w:szCs w:val="24"/>
        </w:rPr>
      </w:pPr>
    </w:p>
    <w:p w:rsidR="00760783" w:rsidRDefault="00760783" w:rsidP="00FF7EBB">
      <w:pPr>
        <w:jc w:val="both"/>
        <w:rPr>
          <w:b/>
          <w:sz w:val="24"/>
          <w:szCs w:val="24"/>
        </w:rPr>
      </w:pPr>
      <w:r w:rsidRPr="008B28E7">
        <w:rPr>
          <w:b/>
          <w:sz w:val="24"/>
          <w:szCs w:val="24"/>
        </w:rPr>
        <w:t xml:space="preserve">To be completed by learner </w:t>
      </w:r>
    </w:p>
    <w:p w:rsidR="00760783" w:rsidRPr="008B28E7" w:rsidRDefault="00760783"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78"/>
      </w:tblGrid>
      <w:tr w:rsidR="00760783" w:rsidRPr="008B28E7" w:rsidTr="00C7108B">
        <w:tc>
          <w:tcPr>
            <w:tcW w:w="10278" w:type="dxa"/>
          </w:tcPr>
          <w:p w:rsidR="00760783" w:rsidRPr="00195487" w:rsidRDefault="00937458" w:rsidP="00FF7EBB">
            <w:pPr>
              <w:jc w:val="both"/>
              <w:rPr>
                <w:sz w:val="24"/>
                <w:szCs w:val="24"/>
              </w:rPr>
            </w:pPr>
            <w:r w:rsidRPr="00195487">
              <w:rPr>
                <w:sz w:val="24"/>
                <w:szCs w:val="24"/>
              </w:rPr>
              <w:t xml:space="preserve">Set out the social work objectives and give a brief description of the situation including geographical and legislative contexts and any relevant cultural, ethnicity and language issues.  </w:t>
            </w:r>
          </w:p>
          <w:p w:rsidR="00760783" w:rsidRPr="00195487" w:rsidRDefault="00760783" w:rsidP="00FF7EBB">
            <w:pPr>
              <w:jc w:val="both"/>
              <w:rPr>
                <w:sz w:val="24"/>
                <w:szCs w:val="24"/>
              </w:rPr>
            </w:pPr>
          </w:p>
          <w:p w:rsidR="00760783" w:rsidRPr="00195487" w:rsidRDefault="00937458" w:rsidP="00FF7EBB">
            <w:pPr>
              <w:jc w:val="both"/>
              <w:rPr>
                <w:ins w:id="15" w:author="Pamela" w:date="2020-08-18T14:28:00Z"/>
                <w:i/>
                <w:sz w:val="24"/>
                <w:szCs w:val="24"/>
              </w:rPr>
            </w:pPr>
            <w:r w:rsidRPr="00195487">
              <w:rPr>
                <w:i/>
                <w:sz w:val="24"/>
                <w:szCs w:val="24"/>
              </w:rPr>
              <w:t>300 words (+/- 10%: include your actual word count at the end of each section)</w:t>
            </w:r>
          </w:p>
          <w:p w:rsidR="009E60B0" w:rsidRPr="00195487" w:rsidRDefault="00937458" w:rsidP="009E60B0">
            <w:pPr>
              <w:rPr>
                <w:ins w:id="16" w:author="Pamela" w:date="2020-08-18T14:28:00Z"/>
                <w:i/>
              </w:rPr>
            </w:pPr>
            <w:ins w:id="17" w:author="Pamela" w:date="2020-08-18T14:28:00Z">
              <w:r w:rsidRPr="00195487">
                <w:t>The observation was of a Carer’s Assessment being carried out with a mother of an 11 year old boy with an Autistic Spectrum Condition in a small town in rural Wales</w:t>
              </w:r>
            </w:ins>
            <w:r w:rsidR="005B18DD">
              <w:t>.  All carers have a right for an assessment</w:t>
            </w:r>
            <w:r w:rsidR="00195487">
              <w:t xml:space="preserve"> under</w:t>
            </w:r>
            <w:ins w:id="18" w:author="Pamela" w:date="2020-08-18T14:28:00Z">
              <w:r w:rsidRPr="00195487">
                <w:t xml:space="preserve"> the Social Services Well-being (Wales) Act 2014 (SSWBA 2014) Section 24 to assess a carer for support, preventative services or advice and assistance with regard of their own needs and that of the development of the child.  </w:t>
              </w:r>
            </w:ins>
            <w:r w:rsidR="000B0237">
              <w:t xml:space="preserve">The language issue was that the mother has a mental health condition which impedes her memory and ability to read lengthy documents.  I </w:t>
            </w:r>
            <w:r w:rsidR="00295A5D">
              <w:t xml:space="preserve">will evaluate how by </w:t>
            </w:r>
            <w:r w:rsidR="000B0237">
              <w:t>us</w:t>
            </w:r>
            <w:r w:rsidR="00295A5D">
              <w:t xml:space="preserve">ing different communication methods she was fully able to take part in the Carer’s Assessment and </w:t>
            </w:r>
            <w:r w:rsidR="00EF44E3">
              <w:t xml:space="preserve">also </w:t>
            </w:r>
            <w:r w:rsidR="00295A5D">
              <w:t>understand the difference between this assessment and the requirements</w:t>
            </w:r>
            <w:r w:rsidR="00EF44E3">
              <w:t xml:space="preserve"> of</w:t>
            </w:r>
            <w:r w:rsidR="00295A5D">
              <w:t xml:space="preserve"> the</w:t>
            </w:r>
            <w:r w:rsidR="000B0237">
              <w:t xml:space="preserve"> Care and Support Protection Plan which </w:t>
            </w:r>
            <w:r w:rsidR="00EF44E3">
              <w:t>her child was under</w:t>
            </w:r>
            <w:r w:rsidR="000B0237">
              <w:t>.</w:t>
            </w:r>
            <w:ins w:id="19" w:author="Pamela" w:date="2020-08-18T14:28:00Z">
              <w:r w:rsidRPr="00195487">
                <w:t xml:space="preserve"> I </w:t>
              </w:r>
            </w:ins>
            <w:r w:rsidR="00EF44E3">
              <w:t>also will discuss how I used</w:t>
            </w:r>
            <w:r w:rsidR="000B0237">
              <w:t xml:space="preserve"> </w:t>
            </w:r>
            <w:r w:rsidR="001B7D3D">
              <w:t xml:space="preserve">The </w:t>
            </w:r>
            <w:ins w:id="20" w:author="Pamela" w:date="2020-08-18T14:28:00Z">
              <w:r w:rsidRPr="00195487">
                <w:t>Strength Led and Person Centred approach</w:t>
              </w:r>
            </w:ins>
            <w:r w:rsidR="001B7D3D">
              <w:t>es as outlined in SSWBA 2014</w:t>
            </w:r>
            <w:r w:rsidR="00254990">
              <w:t xml:space="preserve"> </w:t>
            </w:r>
            <w:r w:rsidR="00EF44E3">
              <w:t xml:space="preserve">to </w:t>
            </w:r>
            <w:r w:rsidR="00254990">
              <w:t xml:space="preserve">support her to develop personal outcomes for herself as a </w:t>
            </w:r>
            <w:proofErr w:type="spellStart"/>
            <w:r w:rsidR="00254990">
              <w:t>carer</w:t>
            </w:r>
            <w:proofErr w:type="spellEnd"/>
            <w:r w:rsidR="00254990">
              <w:t>, setting aside the</w:t>
            </w:r>
            <w:r w:rsidR="00EF44E3">
              <w:t xml:space="preserve"> stigma </w:t>
            </w:r>
            <w:r w:rsidR="00254990">
              <w:t xml:space="preserve">she </w:t>
            </w:r>
            <w:r w:rsidR="00B840E6">
              <w:t>said that she experienced</w:t>
            </w:r>
            <w:r w:rsidR="00254990">
              <w:t xml:space="preserve"> in the local community because she had a child</w:t>
            </w:r>
            <w:r w:rsidR="00EF44E3">
              <w:t xml:space="preserve"> on the Register</w:t>
            </w:r>
            <w:r w:rsidR="00254990">
              <w:t xml:space="preserve">. It was important to treat her equally as anyone else experiencing a Carer’s Assessment in line with the Human Rights Act (HRA 1998 Article 14).  Thinking through how I used </w:t>
            </w:r>
            <w:r w:rsidR="00B840E6">
              <w:t xml:space="preserve">verbal and non verbal </w:t>
            </w:r>
            <w:proofErr w:type="spellStart"/>
            <w:r w:rsidR="00B840E6">
              <w:t>communciation</w:t>
            </w:r>
            <w:proofErr w:type="spellEnd"/>
            <w:r w:rsidR="00254990">
              <w:t xml:space="preserve"> was an important part of this process.  English was her </w:t>
            </w:r>
            <w:r w:rsidR="00254990">
              <w:lastRenderedPageBreak/>
              <w:t xml:space="preserve">preferred language although she had learnt Welsh at school.  I will discuss how I was able to advocate for the </w:t>
            </w:r>
            <w:r w:rsidR="00B840E6">
              <w:t xml:space="preserve">Welsh </w:t>
            </w:r>
            <w:r w:rsidR="00254990">
              <w:t>language meeting the Welsh Language Measures (2011).</w:t>
            </w:r>
            <w:ins w:id="21" w:author="Pamela" w:date="2020-08-18T14:28:00Z">
              <w:r w:rsidRPr="00195487">
                <w:t xml:space="preserve">   </w:t>
              </w:r>
            </w:ins>
            <w:r w:rsidR="00B840E6">
              <w:t>Mention will be made how the video clips of the</w:t>
            </w:r>
            <w:ins w:id="22" w:author="Pamela" w:date="2020-08-18T14:28:00Z">
              <w:r w:rsidRPr="00195487">
                <w:t xml:space="preserve"> ‘Active offer’ </w:t>
              </w:r>
            </w:ins>
            <w:r w:rsidR="00B840E6">
              <w:t>are relevant in this work with the mother</w:t>
            </w:r>
            <w:ins w:id="23" w:author="Pamela" w:date="2020-08-18T14:28:00Z">
              <w:r w:rsidRPr="00195487">
                <w:t xml:space="preserve"> (Welsh Government 2015).   </w:t>
              </w:r>
            </w:ins>
            <w:r w:rsidR="00B840E6">
              <w:rPr>
                <w:i/>
              </w:rPr>
              <w:t>2</w:t>
            </w:r>
            <w:r w:rsidR="001B7D3D">
              <w:rPr>
                <w:i/>
              </w:rPr>
              <w:t>90</w:t>
            </w:r>
            <w:r w:rsidR="00B840E6">
              <w:rPr>
                <w:i/>
              </w:rPr>
              <w:t xml:space="preserve"> </w:t>
            </w:r>
            <w:ins w:id="24" w:author="Pamela" w:date="2020-08-18T14:28:00Z">
              <w:r w:rsidRPr="00195487">
                <w:rPr>
                  <w:i/>
                </w:rPr>
                <w:t>words</w:t>
              </w:r>
            </w:ins>
          </w:p>
          <w:p w:rsidR="00760783" w:rsidRPr="00195487" w:rsidRDefault="00760783" w:rsidP="00FF7EBB">
            <w:pPr>
              <w:jc w:val="both"/>
              <w:rPr>
                <w:i/>
                <w:sz w:val="24"/>
                <w:szCs w:val="24"/>
              </w:rPr>
            </w:pPr>
          </w:p>
          <w:p w:rsidR="00760783" w:rsidRPr="00195487" w:rsidRDefault="00760783" w:rsidP="00FF7EBB">
            <w:pPr>
              <w:jc w:val="both"/>
              <w:rPr>
                <w:i/>
                <w:sz w:val="24"/>
                <w:szCs w:val="24"/>
              </w:rPr>
            </w:pPr>
          </w:p>
        </w:tc>
      </w:tr>
    </w:tbl>
    <w:p w:rsidR="00760783" w:rsidRPr="008B28E7" w:rsidRDefault="00760783" w:rsidP="00FF7EBB">
      <w:pPr>
        <w:jc w:val="both"/>
        <w:rPr>
          <w:sz w:val="24"/>
          <w:szCs w:val="24"/>
        </w:rPr>
      </w:pPr>
    </w:p>
    <w:p w:rsidR="00760783" w:rsidRDefault="00760783" w:rsidP="00FF7EBB">
      <w:pPr>
        <w:jc w:val="both"/>
        <w:rPr>
          <w:sz w:val="24"/>
          <w:szCs w:val="24"/>
        </w:rPr>
      </w:pPr>
    </w:p>
    <w:p w:rsidR="00760783" w:rsidRDefault="00760783" w:rsidP="00FF7EBB">
      <w:pPr>
        <w:jc w:val="both"/>
        <w:rPr>
          <w:sz w:val="24"/>
          <w:szCs w:val="24"/>
        </w:rPr>
      </w:pPr>
    </w:p>
    <w:p w:rsidR="00760783" w:rsidRDefault="00760783" w:rsidP="00FF7EBB">
      <w:pPr>
        <w:jc w:val="both"/>
        <w:rPr>
          <w:sz w:val="24"/>
          <w:szCs w:val="24"/>
        </w:rPr>
      </w:pPr>
    </w:p>
    <w:p w:rsidR="00760783" w:rsidRDefault="00760783" w:rsidP="00FF7EBB">
      <w:pPr>
        <w:jc w:val="both"/>
        <w:rPr>
          <w:sz w:val="24"/>
          <w:szCs w:val="24"/>
        </w:rPr>
      </w:pPr>
    </w:p>
    <w:p w:rsidR="00760783" w:rsidRDefault="00760783" w:rsidP="00FF7EBB">
      <w:pPr>
        <w:jc w:val="both"/>
        <w:rPr>
          <w:sz w:val="24"/>
          <w:szCs w:val="24"/>
        </w:rPr>
      </w:pPr>
    </w:p>
    <w:p w:rsidR="00760783" w:rsidRDefault="00760783">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188"/>
      </w:tblGrid>
      <w:tr w:rsidR="00760783" w:rsidRPr="008B28E7" w:rsidTr="00C7108B">
        <w:tc>
          <w:tcPr>
            <w:tcW w:w="10188" w:type="dxa"/>
          </w:tcPr>
          <w:p w:rsidR="00760783" w:rsidRDefault="00760783"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Pr>
                <w:sz w:val="24"/>
                <w:szCs w:val="24"/>
              </w:rPr>
              <w:t xml:space="preserve">whether </w:t>
            </w:r>
            <w:r w:rsidRPr="008B28E7">
              <w:rPr>
                <w:sz w:val="24"/>
                <w:szCs w:val="24"/>
              </w:rPr>
              <w:t xml:space="preserve">you had the necessary communication skills to work with the </w:t>
            </w:r>
            <w:r w:rsidRPr="00467F66">
              <w:rPr>
                <w:color w:val="auto"/>
                <w:sz w:val="24"/>
                <w:szCs w:val="24"/>
              </w:rPr>
              <w:t>individual using services, their family or carers</w:t>
            </w:r>
            <w:r w:rsidRPr="008B28E7">
              <w:rPr>
                <w:sz w:val="24"/>
                <w:szCs w:val="24"/>
              </w:rPr>
              <w:t>.  Show how you adhered to social wor</w:t>
            </w:r>
            <w:r>
              <w:rPr>
                <w:sz w:val="24"/>
                <w:szCs w:val="24"/>
              </w:rPr>
              <w:t xml:space="preserve">k values using a </w:t>
            </w:r>
            <w:del w:id="25" w:author="Paula Mccreary" w:date="2019-10-02T12:40:00Z">
              <w:r w:rsidDel="004B4BCF">
                <w:rPr>
                  <w:sz w:val="24"/>
                  <w:szCs w:val="24"/>
                </w:rPr>
                <w:delText>person centred</w:delText>
              </w:r>
            </w:del>
            <w:ins w:id="26" w:author="Paula Mccreary" w:date="2019-10-02T12:40:00Z">
              <w:r>
                <w:rPr>
                  <w:sz w:val="24"/>
                  <w:szCs w:val="24"/>
                </w:rPr>
                <w:t>person-centred</w:t>
              </w:r>
            </w:ins>
            <w:r>
              <w:rPr>
                <w:sz w:val="24"/>
                <w:szCs w:val="24"/>
              </w:rPr>
              <w:t xml:space="preserve"> approach,</w:t>
            </w:r>
            <w:r w:rsidRPr="008B28E7">
              <w:rPr>
                <w:sz w:val="24"/>
                <w:szCs w:val="24"/>
              </w:rPr>
              <w:t xml:space="preserve"> Code of </w:t>
            </w:r>
            <w:r>
              <w:rPr>
                <w:sz w:val="24"/>
                <w:szCs w:val="24"/>
              </w:rPr>
              <w:t xml:space="preserve">Professional </w:t>
            </w:r>
            <w:r w:rsidRPr="008B28E7">
              <w:rPr>
                <w:sz w:val="24"/>
                <w:szCs w:val="24"/>
              </w:rPr>
              <w:t>Practice for Social Care Workers, cultural</w:t>
            </w:r>
            <w:ins w:id="27" w:author="Sarah Loxdale" w:date="2019-10-02T14:13:00Z">
              <w:r>
                <w:rPr>
                  <w:sz w:val="24"/>
                  <w:szCs w:val="24"/>
                </w:rPr>
                <w:t>ly</w:t>
              </w:r>
            </w:ins>
            <w:r w:rsidRPr="008B28E7">
              <w:rPr>
                <w:sz w:val="24"/>
                <w:szCs w:val="24"/>
              </w:rPr>
              <w:t xml:space="preserve"> sensitive practice, language</w:t>
            </w:r>
            <w:ins w:id="28" w:author="Paula Mccreary" w:date="2019-10-02T12:39:00Z">
              <w:r>
                <w:rPr>
                  <w:sz w:val="24"/>
                  <w:szCs w:val="24"/>
                </w:rPr>
                <w:t xml:space="preserve"> </w:t>
              </w:r>
            </w:ins>
            <w:ins w:id="29" w:author="Paula Mccreary" w:date="2019-10-02T12:40:00Z">
              <w:r>
                <w:rPr>
                  <w:sz w:val="24"/>
                  <w:szCs w:val="24"/>
                </w:rPr>
                <w:t>need</w:t>
              </w:r>
            </w:ins>
            <w:ins w:id="30" w:author="Sarah Loxdale" w:date="2019-10-02T14:16:00Z">
              <w:r>
                <w:rPr>
                  <w:sz w:val="24"/>
                  <w:szCs w:val="24"/>
                </w:rPr>
                <w:t>s</w:t>
              </w:r>
            </w:ins>
            <w:del w:id="31" w:author="Paula Mccreary" w:date="2019-10-02T12:39:00Z">
              <w:r w:rsidRPr="008B28E7" w:rsidDel="004B4BCF">
                <w:rPr>
                  <w:sz w:val="24"/>
                  <w:szCs w:val="24"/>
                </w:rPr>
                <w:delText xml:space="preserve"> preference</w:delText>
              </w:r>
            </w:del>
            <w:r>
              <w:rPr>
                <w:sz w:val="24"/>
                <w:szCs w:val="24"/>
              </w:rPr>
              <w:t xml:space="preserve"> including the “Active Offer” principle,</w:t>
            </w:r>
            <w:r w:rsidRPr="008B28E7">
              <w:rPr>
                <w:sz w:val="24"/>
                <w:szCs w:val="24"/>
              </w:rPr>
              <w:t xml:space="preserve"> and ethical practice.</w:t>
            </w:r>
            <w:del w:id="32" w:author="Paula Mccreary" w:date="2019-10-02T12:40:00Z">
              <w:r w:rsidDel="004B4BCF">
                <w:rPr>
                  <w:sz w:val="24"/>
                  <w:szCs w:val="24"/>
                </w:rPr>
                <w:delText>.</w:delText>
              </w:r>
            </w:del>
          </w:p>
          <w:p w:rsidR="00760783" w:rsidRPr="008B28E7" w:rsidRDefault="00760783" w:rsidP="00FF7EBB">
            <w:pPr>
              <w:jc w:val="both"/>
              <w:rPr>
                <w:sz w:val="24"/>
                <w:szCs w:val="24"/>
              </w:rPr>
            </w:pPr>
          </w:p>
          <w:p w:rsidR="00760783" w:rsidRDefault="00760783" w:rsidP="00FF7EBB">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p>
          <w:p w:rsidR="00972E0F" w:rsidRDefault="009A2E46" w:rsidP="009A2E46">
            <w:r>
              <w:t>The communication methods used were oral, written, electronic and non verbal.  The visit was face to face using verbal communication, mainly asking questions</w:t>
            </w:r>
            <w:r w:rsidR="00972E0F">
              <w:t>, paraphrasing</w:t>
            </w:r>
            <w:r>
              <w:t xml:space="preserve"> and reflecting back.  The mother was given a written copy of the assessment on a previous visit so she could familiarize herself with the content and I also sent a text message to remind her of the appointment</w:t>
            </w:r>
          </w:p>
          <w:p w:rsidR="00077CBD" w:rsidRDefault="00077CBD" w:rsidP="009A2E46"/>
          <w:p w:rsidR="009A2E46" w:rsidRDefault="009A2E46" w:rsidP="009A2E46">
            <w:r>
              <w:t xml:space="preserve">In supervision </w:t>
            </w:r>
            <w:r w:rsidR="004E56D0">
              <w:t>the manager and I</w:t>
            </w:r>
            <w:r>
              <w:t xml:space="preserve"> agreed that the carer was entitled to a Carer’s assessment to assess the additional needs she had as a carer </w:t>
            </w:r>
            <w:r w:rsidR="004E56D0">
              <w:t>(SSWBA 2014 Section24)</w:t>
            </w:r>
            <w:r>
              <w:t>.  However, I was requested to explain that the expectations on her as a parent to meet the requirements of the C</w:t>
            </w:r>
            <w:r w:rsidR="00D157C4">
              <w:t>are and Support Protection Plan</w:t>
            </w:r>
            <w:r w:rsidR="00EE05D6">
              <w:t xml:space="preserve"> remained. This minimised the</w:t>
            </w:r>
            <w:r>
              <w:t xml:space="preserve"> risk that the parent would not keep to the plan</w:t>
            </w:r>
            <w:r w:rsidR="00D157C4">
              <w:t xml:space="preserve"> thinking the Carer’s Assessment supersedes it</w:t>
            </w:r>
            <w:r>
              <w:t xml:space="preserve">.  </w:t>
            </w:r>
            <w:r w:rsidR="00B840E6">
              <w:t>T</w:t>
            </w:r>
            <w:r>
              <w:t xml:space="preserve">he </w:t>
            </w:r>
            <w:r w:rsidR="00B840E6">
              <w:t>mother</w:t>
            </w:r>
            <w:r>
              <w:t xml:space="preserve"> </w:t>
            </w:r>
            <w:r w:rsidR="006C755A">
              <w:t>reflected back her understanding of the carer’s assessment</w:t>
            </w:r>
            <w:r>
              <w:t xml:space="preserve"> showing she understood the difference.  </w:t>
            </w:r>
            <w:r w:rsidR="00EE05D6">
              <w:t>She</w:t>
            </w:r>
            <w:r w:rsidR="006C755A">
              <w:t xml:space="preserve"> was well prepared to answer the questions having given her a copy of the carer’s assessment on a previous visit.</w:t>
            </w:r>
            <w:r>
              <w:t xml:space="preserve"> </w:t>
            </w:r>
            <w:r w:rsidR="00D157C4">
              <w:t>S</w:t>
            </w:r>
            <w:r w:rsidR="006C755A">
              <w:t>he could easily answer the feedback questionnaire</w:t>
            </w:r>
            <w:r w:rsidR="00911722">
              <w:t xml:space="preserve"> (attached)</w:t>
            </w:r>
            <w:r w:rsidR="00D157C4">
              <w:t>, showing that by simplifying the language she could fully participate in the feedback.</w:t>
            </w:r>
            <w:r w:rsidR="006C755A">
              <w:t xml:space="preserve">  If t</w:t>
            </w:r>
            <w:r>
              <w:t>he carer had not understood the purpose of the assessment or was not prepared I would have spent time explaining again in order that she was central in making her voice heard, working in a value based way to meet the Code of Practice (Social Care Wales</w:t>
            </w:r>
            <w:r w:rsidR="00D157C4">
              <w:t xml:space="preserve"> 2017</w:t>
            </w:r>
            <w:r>
              <w:t xml:space="preserve">); developing trust and respecting the rights and independence of the service user whilst protecting the rights of the child who was subject to a Care and Support Protection Plan.  </w:t>
            </w:r>
            <w:r w:rsidR="00D157C4">
              <w:t>Using text to remind the mother of the appointment and re-checking that she was happy for the Observer to come worked well to prompt the mother who has short term memory loss due to her mental health condition.</w:t>
            </w:r>
            <w:r w:rsidR="00565742">
              <w:t xml:space="preserve"> </w:t>
            </w:r>
            <w:r>
              <w:t xml:space="preserve">  Using Thompson’s Systematic Practice Model (Thompson 2008) </w:t>
            </w:r>
            <w:r w:rsidR="008A541D">
              <w:t xml:space="preserve">which talks about </w:t>
            </w:r>
            <w:r w:rsidR="00EE05D6">
              <w:t>choosing communication methods to ensure the recipient understands our role I and the purpose of the intervention I can conclude that through careful preparation with the carer she did fully understand this and I worked with a Person Centred Approach (</w:t>
            </w:r>
            <w:proofErr w:type="spellStart"/>
            <w:r w:rsidR="00EE05D6">
              <w:t>Teater</w:t>
            </w:r>
            <w:proofErr w:type="spellEnd"/>
            <w:r w:rsidR="00EE05D6">
              <w:t xml:space="preserve"> </w:t>
            </w:r>
            <w:r w:rsidR="00E90E21">
              <w:t>2014).</w:t>
            </w:r>
            <w:r w:rsidR="00EE05D6">
              <w:t xml:space="preserve"> </w:t>
            </w:r>
          </w:p>
          <w:p w:rsidR="006C755A" w:rsidRDefault="006C755A" w:rsidP="009A2E46"/>
          <w:p w:rsidR="00E90E21" w:rsidRDefault="006C755A" w:rsidP="009A2E46">
            <w:r>
              <w:t>M</w:t>
            </w:r>
            <w:r w:rsidR="009A2E46">
              <w:t xml:space="preserve">y purpose </w:t>
            </w:r>
            <w:r>
              <w:t xml:space="preserve">during the assessment </w:t>
            </w:r>
            <w:r w:rsidR="009A2E46">
              <w:t>was to allow the carer to answer the questions in an unhurrie</w:t>
            </w:r>
            <w:r w:rsidR="008A541D">
              <w:t>d way, reflecting back answers gave her</w:t>
            </w:r>
            <w:r w:rsidR="009A2E46">
              <w:t xml:space="preserve"> time to consider amendments or additional information she wished to be added.  </w:t>
            </w:r>
            <w:r w:rsidR="008A541D">
              <w:t xml:space="preserve">This was particularly important as her anxiety levels due to her mental illness can blur her thinking patterns. </w:t>
            </w:r>
            <w:r w:rsidR="00E90E21">
              <w:t>Being sensitive to her needs showed a Person Centred Approach (</w:t>
            </w:r>
            <w:proofErr w:type="spellStart"/>
            <w:r w:rsidR="00E90E21">
              <w:t>Teater</w:t>
            </w:r>
            <w:proofErr w:type="spellEnd"/>
            <w:r w:rsidR="00E90E21">
              <w:t xml:space="preserve"> 2014).  I continued to take these needs into consideration when forming open questions which she could answer with Direct Communication which is</w:t>
            </w:r>
            <w:r w:rsidR="009A2E46">
              <w:t xml:space="preserve"> </w:t>
            </w:r>
            <w:proofErr w:type="spellStart"/>
            <w:r w:rsidR="00464D0D">
              <w:t>Koprowska’s</w:t>
            </w:r>
            <w:proofErr w:type="spellEnd"/>
            <w:r w:rsidR="009A2E46">
              <w:t xml:space="preserve"> First Order communication</w:t>
            </w:r>
            <w:r w:rsidR="00464D0D">
              <w:t xml:space="preserve"> (</w:t>
            </w:r>
            <w:proofErr w:type="spellStart"/>
            <w:r w:rsidR="00464D0D">
              <w:t>Koprowska</w:t>
            </w:r>
            <w:proofErr w:type="spellEnd"/>
            <w:r w:rsidR="00464D0D">
              <w:t xml:space="preserve"> 2005)</w:t>
            </w:r>
            <w:r w:rsidR="00E90E21">
              <w:t>.</w:t>
            </w:r>
            <w:r w:rsidR="008A541D">
              <w:t xml:space="preserve">  This enabled</w:t>
            </w:r>
            <w:r w:rsidR="009A2E46">
              <w:t xml:space="preserve"> the carer to think about her own interests and how in partnership she could be helped to pursue them </w:t>
            </w:r>
            <w:r w:rsidR="00E90E21">
              <w:t>building on her strengths in a Strength Led Approach, giving her an</w:t>
            </w:r>
            <w:r w:rsidR="009A2E46">
              <w:t xml:space="preserve"> identity outside of motherhood</w:t>
            </w:r>
            <w:r w:rsidR="00E90E21">
              <w:t>. Building trust and respecting her as a carer is fundamental to</w:t>
            </w:r>
            <w:r w:rsidR="0000710F">
              <w:t xml:space="preserve"> the Code of </w:t>
            </w:r>
            <w:r w:rsidR="008A541D">
              <w:t xml:space="preserve">Professional </w:t>
            </w:r>
            <w:r w:rsidR="0000710F">
              <w:t>Pract</w:t>
            </w:r>
            <w:r w:rsidR="001E4584">
              <w:t>i</w:t>
            </w:r>
            <w:r w:rsidR="0000710F">
              <w:t>ce (Social Care Wales 20</w:t>
            </w:r>
            <w:r w:rsidR="008A541D">
              <w:t>17</w:t>
            </w:r>
            <w:r w:rsidR="0000710F">
              <w:t>)</w:t>
            </w:r>
            <w:r w:rsidR="009A2E46">
              <w:t xml:space="preserve">.  </w:t>
            </w:r>
          </w:p>
          <w:p w:rsidR="00E90E21" w:rsidRDefault="00E90E21" w:rsidP="009A2E46"/>
          <w:p w:rsidR="009A2E46" w:rsidRDefault="00E90E21" w:rsidP="009A2E46">
            <w:proofErr w:type="spellStart"/>
            <w:r>
              <w:t>K</w:t>
            </w:r>
            <w:r w:rsidR="00464D0D">
              <w:t>oprowska</w:t>
            </w:r>
            <w:proofErr w:type="spellEnd"/>
            <w:r>
              <w:t xml:space="preserve"> highlights a</w:t>
            </w:r>
            <w:r w:rsidR="009A2E46">
              <w:t xml:space="preserve"> Second Order</w:t>
            </w:r>
            <w:r w:rsidR="00464D0D">
              <w:t xml:space="preserve"> </w:t>
            </w:r>
            <w:r w:rsidR="001E4584">
              <w:t xml:space="preserve">of Communication </w:t>
            </w:r>
            <w:r w:rsidR="00464D0D">
              <w:t>which i</w:t>
            </w:r>
            <w:r>
              <w:t>nvolved</w:t>
            </w:r>
            <w:r w:rsidR="00464D0D">
              <w:t xml:space="preserve"> planning, observing, gaining feedback and evaluating</w:t>
            </w:r>
            <w:r>
              <w:t>.</w:t>
            </w:r>
            <w:r w:rsidR="00464D0D">
              <w:t xml:space="preserve">  </w:t>
            </w:r>
            <w:r w:rsidR="0000710F">
              <w:t>A</w:t>
            </w:r>
            <w:r w:rsidR="00464D0D">
              <w:t xml:space="preserve">s the assessment progressed I </w:t>
            </w:r>
            <w:r w:rsidR="00911722">
              <w:t>evaluated her responses and developed</w:t>
            </w:r>
            <w:r w:rsidR="00464D0D">
              <w:t xml:space="preserve"> </w:t>
            </w:r>
            <w:r w:rsidR="00911722">
              <w:t xml:space="preserve">new </w:t>
            </w:r>
            <w:r w:rsidR="00464D0D">
              <w:t xml:space="preserve">questions </w:t>
            </w:r>
            <w:r w:rsidR="00911722">
              <w:t xml:space="preserve">to enable her </w:t>
            </w:r>
            <w:r w:rsidR="00CC753B">
              <w:t xml:space="preserve">express </w:t>
            </w:r>
            <w:r>
              <w:t>personal outcomes.</w:t>
            </w:r>
            <w:r w:rsidR="0000710F">
              <w:t xml:space="preserve"> </w:t>
            </w:r>
            <w:proofErr w:type="spellStart"/>
            <w:r w:rsidR="0000710F">
              <w:t>Koprowska</w:t>
            </w:r>
            <w:proofErr w:type="spellEnd"/>
            <w:r w:rsidR="0000710F">
              <w:t xml:space="preserve"> says </w:t>
            </w:r>
            <w:r>
              <w:t xml:space="preserve">this Person Centred Approach </w:t>
            </w:r>
            <w:r w:rsidR="0000710F">
              <w:t xml:space="preserve">is the very essence of social work to </w:t>
            </w:r>
            <w:proofErr w:type="gramStart"/>
            <w:r w:rsidR="0000710F">
              <w:t>intervene,</w:t>
            </w:r>
            <w:proofErr w:type="gramEnd"/>
            <w:r w:rsidR="0000710F">
              <w:t xml:space="preserve"> empowering people to problem solve and bring about social change (BASW 2012). T</w:t>
            </w:r>
            <w:r w:rsidR="009A2E46">
              <w:t xml:space="preserve">revithick (2005) says that non verbal forms of communication convey two thirds of meaning.  She quotes </w:t>
            </w:r>
            <w:proofErr w:type="spellStart"/>
            <w:r w:rsidR="009A2E46">
              <w:t>Lishman</w:t>
            </w:r>
            <w:proofErr w:type="spellEnd"/>
            <w:r w:rsidR="009A2E46">
              <w:t xml:space="preserve"> who divides this form of communication into two forms </w:t>
            </w:r>
            <w:proofErr w:type="spellStart"/>
            <w:r w:rsidR="009A2E46">
              <w:t>proxemics</w:t>
            </w:r>
            <w:proofErr w:type="spellEnd"/>
            <w:r w:rsidR="009A2E46">
              <w:t xml:space="preserve"> which is the physical closeness and kinesics which is gesture and expressions.  </w:t>
            </w:r>
            <w:r w:rsidR="000013AF">
              <w:t>I asked</w:t>
            </w:r>
            <w:r w:rsidR="009A2E46">
              <w:t xml:space="preserve"> the service user </w:t>
            </w:r>
            <w:r w:rsidR="000013AF">
              <w:t xml:space="preserve">where she would like me to sit giving her </w:t>
            </w:r>
            <w:r w:rsidR="009A2E46">
              <w:t>control over the physical closeness.  I also retained eye contact and gave the mother my full attention with a relaxed body posture.   The mother’s feedback also stated that she felt listened to and understood the questions</w:t>
            </w:r>
            <w:r w:rsidR="0000710F">
              <w:t>, meeting the aim of the visit</w:t>
            </w:r>
            <w:r w:rsidR="00917ADC">
              <w:t xml:space="preserve"> (see attached)</w:t>
            </w:r>
            <w:r w:rsidR="009A2E46">
              <w:t>.</w:t>
            </w:r>
          </w:p>
          <w:p w:rsidR="0000710F" w:rsidRDefault="0000710F" w:rsidP="009A2E46"/>
          <w:p w:rsidR="009A2E46" w:rsidRDefault="009A2E46" w:rsidP="009A2E46">
            <w:proofErr w:type="spellStart"/>
            <w:r>
              <w:t>Koprowska</w:t>
            </w:r>
            <w:proofErr w:type="spellEnd"/>
            <w:r>
              <w:t xml:space="preserve"> (2008) stresses the importance of being interested in the whole person in order to promote social justice and human right of participation (BASW 2012) (Equality Act 2010).   Using </w:t>
            </w:r>
            <w:r w:rsidR="00077CBD">
              <w:t xml:space="preserve">the person’s first language is a </w:t>
            </w:r>
            <w:r w:rsidR="00077CBD">
              <w:lastRenderedPageBreak/>
              <w:t>human right</w:t>
            </w:r>
            <w:r>
              <w:t>.  The ‘Active offer’ (Welsh Government 2015) had been made on my first visit to the family when the mother explained that she preferred using English because Welsh had only been taught as a subject at school and was not generally used in the household.  The Welsh Language (Wales) Measures</w:t>
            </w:r>
            <w:r w:rsidR="00855E6F">
              <w:t xml:space="preserve"> (WG 2011)</w:t>
            </w:r>
            <w:r>
              <w:t xml:space="preserve"> request us as a Local Authority to promote the Welsh language as well as ensuring its use so mention was made during the assessment of the benefits to her and her children of speaking Welsh to fully participate in the local community giving them an identity as Welsh people.  This is an ongoing conversation when we meet to allow her to reflect on the value of the language in their lives not just as a language preference for my visits.</w:t>
            </w:r>
          </w:p>
          <w:p w:rsidR="0000710F" w:rsidRDefault="0000710F" w:rsidP="009A2E46"/>
          <w:p w:rsidR="0000710F" w:rsidRDefault="009A2E46" w:rsidP="009A2E46">
            <w:r>
              <w:t xml:space="preserve">In the More than Just Words video clips </w:t>
            </w:r>
            <w:proofErr w:type="spellStart"/>
            <w:r>
              <w:t>Wyn</w:t>
            </w:r>
            <w:proofErr w:type="spellEnd"/>
            <w:r>
              <w:t xml:space="preserve"> </w:t>
            </w:r>
            <w:proofErr w:type="spellStart"/>
            <w:r>
              <w:t>Gruffydd’s</w:t>
            </w:r>
            <w:proofErr w:type="spellEnd"/>
            <w:r>
              <w:t xml:space="preserve"> dad was discriminated against by a health professional denying </w:t>
            </w:r>
            <w:proofErr w:type="spellStart"/>
            <w:r>
              <w:t>Wyn</w:t>
            </w:r>
            <w:proofErr w:type="spellEnd"/>
            <w:r>
              <w:t xml:space="preserve"> the right to translate the questions into his Dad’s first language (WG 2012).  Th</w:t>
            </w:r>
            <w:r w:rsidR="00855E6F">
              <w:t>is is against the</w:t>
            </w:r>
            <w:r>
              <w:t xml:space="preserve"> Human Rights Act Section 14 (HRA 1998) </w:t>
            </w:r>
            <w:r w:rsidR="00855E6F">
              <w:t xml:space="preserve">which </w:t>
            </w:r>
            <w:r>
              <w:t xml:space="preserve">protects individuals from discrimination on grounds of language.  </w:t>
            </w:r>
            <w:r w:rsidR="000013AF">
              <w:t xml:space="preserve">Just as </w:t>
            </w:r>
            <w:proofErr w:type="spellStart"/>
            <w:r w:rsidR="000013AF">
              <w:t>Wyn’s</w:t>
            </w:r>
            <w:proofErr w:type="spellEnd"/>
            <w:r w:rsidR="000013AF">
              <w:t xml:space="preserve"> Dad was discriminated against because he could not use his </w:t>
            </w:r>
            <w:r w:rsidR="00BE4D80">
              <w:t>first</w:t>
            </w:r>
            <w:r w:rsidR="000013AF">
              <w:t xml:space="preserve"> language</w:t>
            </w:r>
            <w:r w:rsidR="00BE4D80">
              <w:t xml:space="preserve"> it is equally discriminatory if it is known that someone requires more simplified language and time to assimilate the conversation and this is not </w:t>
            </w:r>
            <w:r w:rsidR="00A41125">
              <w:t>undertaken</w:t>
            </w:r>
            <w:r w:rsidR="00BE4D80">
              <w:t xml:space="preserve">.  In this case the feedback from the mother </w:t>
            </w:r>
            <w:r w:rsidR="00CC753B">
              <w:t xml:space="preserve">and my observations of her </w:t>
            </w:r>
            <w:r w:rsidR="00BE4D80">
              <w:t>shows she could fully participate</w:t>
            </w:r>
            <w:r w:rsidR="00A41125">
              <w:t xml:space="preserve"> by answering the questions thoroughly and thoughtfully</w:t>
            </w:r>
            <w:r w:rsidR="00BE4D80">
              <w:t>.</w:t>
            </w:r>
            <w:r>
              <w:t xml:space="preserve">  </w:t>
            </w:r>
            <w:proofErr w:type="spellStart"/>
            <w:r w:rsidR="00BE4D80">
              <w:t>Gwenon</w:t>
            </w:r>
            <w:proofErr w:type="spellEnd"/>
            <w:r w:rsidR="00BE4D80">
              <w:t xml:space="preserve"> </w:t>
            </w:r>
            <w:proofErr w:type="spellStart"/>
            <w:r w:rsidR="00BE4D80">
              <w:t>Prysor</w:t>
            </w:r>
            <w:proofErr w:type="spellEnd"/>
            <w:r w:rsidR="00BE4D80">
              <w:t xml:space="preserve"> (WG 2012) also makes an important point that by staff using a small amount of Welsh she knew that they understood the family’s culture and ethnicity.</w:t>
            </w:r>
            <w:r w:rsidR="004E56D0">
              <w:t xml:space="preserve">  </w:t>
            </w:r>
            <w:r w:rsidR="00A41125">
              <w:t>I</w:t>
            </w:r>
            <w:r w:rsidR="004E56D0">
              <w:t xml:space="preserve"> achieved </w:t>
            </w:r>
            <w:r w:rsidR="00A41125">
              <w:t xml:space="preserve">this </w:t>
            </w:r>
            <w:r w:rsidR="004E56D0">
              <w:t>with the carer by asking about her past interests</w:t>
            </w:r>
            <w:r w:rsidR="00A41125">
              <w:t>, enabling her to think about what was important in her life style to develop personal outcomes</w:t>
            </w:r>
            <w:r w:rsidR="00BE4D80">
              <w:t xml:space="preserve">.  </w:t>
            </w:r>
            <w:r w:rsidR="007122B0">
              <w:t>R</w:t>
            </w:r>
            <w:r>
              <w:t>ecognis</w:t>
            </w:r>
            <w:r w:rsidR="007122B0">
              <w:t>ing</w:t>
            </w:r>
            <w:r>
              <w:t xml:space="preserve"> diversity and promot</w:t>
            </w:r>
            <w:r w:rsidR="007122B0">
              <w:t>ing</w:t>
            </w:r>
            <w:r>
              <w:t xml:space="preserve"> anti-discriminatory behaviour, not only with language choice but </w:t>
            </w:r>
            <w:r w:rsidR="007122B0">
              <w:t xml:space="preserve">also acknowledging people’s lifestyle choices enables co-production </w:t>
            </w:r>
            <w:r w:rsidR="00A41125">
              <w:t>showing a</w:t>
            </w:r>
            <w:r w:rsidR="007122B0">
              <w:t xml:space="preserve"> </w:t>
            </w:r>
            <w:r w:rsidR="00A41125">
              <w:t xml:space="preserve">Person Centred Approach as outlined in the </w:t>
            </w:r>
            <w:r w:rsidR="007122B0">
              <w:t>SSWBA 2014.</w:t>
            </w:r>
            <w:r>
              <w:t xml:space="preserve"> </w:t>
            </w:r>
          </w:p>
          <w:p w:rsidR="00BE4D80" w:rsidRDefault="00BE4D80" w:rsidP="009A2E46"/>
          <w:p w:rsidR="009A2E46" w:rsidRDefault="009A2E46" w:rsidP="009A2E46">
            <w:r>
              <w:t xml:space="preserve">Cherry </w:t>
            </w:r>
            <w:r w:rsidR="007122B0">
              <w:t xml:space="preserve">(2020) </w:t>
            </w:r>
            <w:r>
              <w:t xml:space="preserve">in her article about </w:t>
            </w:r>
            <w:proofErr w:type="spellStart"/>
            <w:r>
              <w:t>Homans</w:t>
            </w:r>
            <w:proofErr w:type="spellEnd"/>
            <w:r>
              <w:t>’ Social Exchange Model (Cherry 2020) says for a positive relationship to occur the benefits of engaging need to outweigh the costs of the interaction.  The benefits for the mother was not only the attention and under</w:t>
            </w:r>
            <w:r w:rsidR="007122B0">
              <w:t xml:space="preserve">standing of lifestyle but also new personal outcomes for her as a carer which led her to re-visit past interests and engage in new opportunities.  </w:t>
            </w:r>
            <w:r w:rsidR="00B8429C">
              <w:t xml:space="preserve">During and after every intervention using </w:t>
            </w:r>
            <w:proofErr w:type="spellStart"/>
            <w:r w:rsidR="00B8429C" w:rsidRPr="00182AB6">
              <w:t>Schön</w:t>
            </w:r>
            <w:proofErr w:type="spellEnd"/>
            <w:r w:rsidR="00B8429C" w:rsidRPr="00182AB6">
              <w:t xml:space="preserve"> </w:t>
            </w:r>
            <w:r w:rsidR="00B8429C">
              <w:t xml:space="preserve">‘Reflecting in Practice’ and ‘Reflecting on Practice’ I need to continue to think about how I phrase the questions and reflect back to the service user during the intervention so they can experience the benefits and want to engage again. Cherry (2020) also stresses that people’s expectations can reflect their future perception.  In this case the mother wanted to interact again after the </w:t>
            </w:r>
            <w:r w:rsidR="0081437D">
              <w:t xml:space="preserve">positive intervention.  Reflecting on the reasons why this was positive will help me gain the same results with other service users. I feel one of the contributory factors why her child was de-registered </w:t>
            </w:r>
            <w:r w:rsidR="008B050E">
              <w:t>w</w:t>
            </w:r>
            <w:r w:rsidR="00542592">
              <w:t>as th</w:t>
            </w:r>
            <w:r w:rsidR="008B050E">
              <w:t>at her well-being improved through her new interests</w:t>
            </w:r>
            <w:r w:rsidR="00542592">
              <w:t>.</w:t>
            </w:r>
            <w:r>
              <w:t xml:space="preserve"> </w:t>
            </w:r>
          </w:p>
          <w:p w:rsidR="000725D3" w:rsidRDefault="000725D3" w:rsidP="009A2E46"/>
          <w:p w:rsidR="009A2E46" w:rsidRPr="006B1423" w:rsidRDefault="009A2E46" w:rsidP="009A2E46">
            <w:pPr>
              <w:rPr>
                <w:i/>
              </w:rPr>
            </w:pPr>
            <w:r>
              <w:t xml:space="preserve">Using Thompson’s </w:t>
            </w:r>
            <w:proofErr w:type="gramStart"/>
            <w:r>
              <w:t>model</w:t>
            </w:r>
            <w:r w:rsidR="00CC753B">
              <w:t xml:space="preserve">  (</w:t>
            </w:r>
            <w:proofErr w:type="gramEnd"/>
            <w:r w:rsidR="00CC753B">
              <w:t>2008)</w:t>
            </w:r>
            <w:r>
              <w:t xml:space="preserve"> I can conclude that</w:t>
            </w:r>
            <w:r w:rsidR="000725D3">
              <w:t xml:space="preserve"> </w:t>
            </w:r>
            <w:r w:rsidR="00AB2D64">
              <w:t xml:space="preserve">by preparing carefully, understanding the mother’s language and cultural needs she was fully able to participate and develop her own personal outcomes.  I need to remember to do this in every intervention even when days are busy.  Cherry (2020) reminder that when the benefits outweigh the cost of intervention </w:t>
            </w:r>
            <w:r w:rsidR="003859B3">
              <w:t>service users have a positive outlook on future interventions.  In this case through giving the carer time to develop some personal goals these helped her to gain self respect and dignity which had been crushed through her mental illness and the stigma of being involved with Child Protection.  My</w:t>
            </w:r>
            <w:r w:rsidR="000725D3">
              <w:t xml:space="preserve"> communication skills are constantly improving from </w:t>
            </w:r>
            <w:r w:rsidR="003859B3">
              <w:t xml:space="preserve">my own reflections and </w:t>
            </w:r>
            <w:r w:rsidR="000725D3">
              <w:t xml:space="preserve">the feedback from the observer and the mother.  </w:t>
            </w:r>
            <w:r w:rsidR="009E088E">
              <w:t xml:space="preserve">I will </w:t>
            </w:r>
            <w:r w:rsidR="003859B3">
              <w:t>continue to ask for</w:t>
            </w:r>
            <w:r w:rsidR="000725D3">
              <w:t xml:space="preserve"> feedback </w:t>
            </w:r>
            <w:r w:rsidR="009E088E">
              <w:t>f</w:t>
            </w:r>
            <w:r w:rsidR="000725D3">
              <w:t xml:space="preserve">rom service users </w:t>
            </w:r>
            <w:r w:rsidR="009E088E">
              <w:t xml:space="preserve">and from my colleagues as we joint work </w:t>
            </w:r>
            <w:r w:rsidR="000725D3">
              <w:t>to continue this progression</w:t>
            </w:r>
            <w:r w:rsidR="001F267B">
              <w:t xml:space="preserve">, meeting what </w:t>
            </w:r>
            <w:proofErr w:type="spellStart"/>
            <w:r w:rsidR="001F267B">
              <w:t>Koprowska</w:t>
            </w:r>
            <w:proofErr w:type="spellEnd"/>
            <w:r w:rsidR="001F267B">
              <w:t xml:space="preserve"> says is the very essence of social work (</w:t>
            </w:r>
            <w:proofErr w:type="spellStart"/>
            <w:r w:rsidR="001F267B">
              <w:t>Koprowska</w:t>
            </w:r>
            <w:proofErr w:type="spellEnd"/>
            <w:r w:rsidR="001F267B">
              <w:t xml:space="preserve"> 2005)</w:t>
            </w:r>
            <w:r w:rsidR="000725D3">
              <w:t>.  In</w:t>
            </w:r>
            <w:r w:rsidR="004E56D0">
              <w:t xml:space="preserve"> addition I want to develop my W</w:t>
            </w:r>
            <w:r w:rsidR="000725D3">
              <w:t>elsh language skills so I can give the ‘Active offer’ without relying on my colleagues</w:t>
            </w:r>
            <w:r>
              <w:t xml:space="preserve"> </w:t>
            </w:r>
            <w:r w:rsidR="004E56D0">
              <w:t>to take on the W</w:t>
            </w:r>
            <w:r w:rsidR="001F267B">
              <w:t>elsh speaking individuals</w:t>
            </w:r>
            <w:r>
              <w:t xml:space="preserve">. </w:t>
            </w:r>
            <w:r w:rsidR="009E088E">
              <w:rPr>
                <w:i/>
              </w:rPr>
              <w:t>1</w:t>
            </w:r>
            <w:r w:rsidR="00A41125">
              <w:rPr>
                <w:i/>
              </w:rPr>
              <w:t>40</w:t>
            </w:r>
            <w:r w:rsidR="00917ADC">
              <w:rPr>
                <w:i/>
              </w:rPr>
              <w:t>6</w:t>
            </w:r>
            <w:r w:rsidRPr="006B1423">
              <w:rPr>
                <w:i/>
              </w:rPr>
              <w:t xml:space="preserve"> words</w:t>
            </w:r>
          </w:p>
          <w:p w:rsidR="009A2E46" w:rsidRDefault="009A2E46" w:rsidP="009A2E46"/>
          <w:p w:rsidR="009A2E46" w:rsidRDefault="009A2E46" w:rsidP="009A2E46"/>
          <w:p w:rsidR="009A2E46" w:rsidRPr="009A2E46" w:rsidRDefault="009A2E46" w:rsidP="00FF7EBB">
            <w:pPr>
              <w:jc w:val="both"/>
              <w:rPr>
                <w:sz w:val="24"/>
                <w:szCs w:val="24"/>
              </w:rPr>
            </w:pPr>
          </w:p>
        </w:tc>
      </w:tr>
    </w:tbl>
    <w:p w:rsidR="00760783" w:rsidRPr="008B28E7" w:rsidRDefault="00760783" w:rsidP="00FF7EBB">
      <w:pPr>
        <w:jc w:val="both"/>
        <w:rPr>
          <w:b/>
          <w:sz w:val="24"/>
          <w:szCs w:val="24"/>
        </w:rPr>
      </w:pPr>
    </w:p>
    <w:p w:rsidR="00D60E94" w:rsidRDefault="00D60E94" w:rsidP="00FF7EBB">
      <w:pPr>
        <w:jc w:val="both"/>
        <w:rPr>
          <w:b/>
          <w:sz w:val="24"/>
          <w:szCs w:val="24"/>
        </w:rPr>
      </w:pPr>
    </w:p>
    <w:p w:rsidR="00D60E94" w:rsidRDefault="00D60E94">
      <w:pPr>
        <w:overflowPunct/>
        <w:autoSpaceDE/>
        <w:autoSpaceDN/>
        <w:adjustRightInd/>
        <w:textAlignment w:val="auto"/>
        <w:rPr>
          <w:b/>
          <w:sz w:val="24"/>
          <w:szCs w:val="24"/>
        </w:rPr>
      </w:pPr>
      <w:r>
        <w:rPr>
          <w:b/>
          <w:sz w:val="24"/>
          <w:szCs w:val="24"/>
        </w:rPr>
        <w:br w:type="page"/>
      </w:r>
    </w:p>
    <w:p w:rsidR="00760783" w:rsidRPr="008B28E7" w:rsidRDefault="00E06EAE" w:rsidP="00FF7EBB">
      <w:pPr>
        <w:jc w:val="both"/>
        <w:rPr>
          <w:b/>
          <w:sz w:val="24"/>
          <w:szCs w:val="24"/>
        </w:rPr>
      </w:pPr>
      <w:r>
        <w:rPr>
          <w:b/>
          <w:noProof/>
          <w:sz w:val="24"/>
          <w:szCs w:val="24"/>
          <w:lang w:val="en-US" w:eastAsia="en-US"/>
        </w:rPr>
        <w:lastRenderedPageBreak/>
        <w:drawing>
          <wp:inline distT="0" distB="0" distL="0" distR="0">
            <wp:extent cx="5665323" cy="7793502"/>
            <wp:effectExtent l="19050" t="0" r="0" b="0"/>
            <wp:docPr id="2" name="Picture 1" descr="Scan_202010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n_20201006.png"/>
                    <pic:cNvPicPr/>
                  </pic:nvPicPr>
                  <pic:blipFill>
                    <a:blip r:embed="rId8"/>
                    <a:stretch>
                      <a:fillRect/>
                    </a:stretch>
                  </pic:blipFill>
                  <pic:spPr>
                    <a:xfrm>
                      <a:off x="0" y="0"/>
                      <a:ext cx="5666757" cy="7795475"/>
                    </a:xfrm>
                    <a:prstGeom prst="rect">
                      <a:avLst/>
                    </a:prstGeom>
                  </pic:spPr>
                </pic:pic>
              </a:graphicData>
            </a:graphic>
          </wp:inline>
        </w:drawing>
      </w:r>
    </w:p>
    <w:p w:rsidR="00760783" w:rsidRPr="008B28E7" w:rsidRDefault="00E06EAE" w:rsidP="00FF7EBB">
      <w:pPr>
        <w:jc w:val="both"/>
        <w:rPr>
          <w:b/>
          <w:sz w:val="24"/>
          <w:szCs w:val="24"/>
        </w:rPr>
      </w:pPr>
      <w:r>
        <w:rPr>
          <w:b/>
          <w:sz w:val="24"/>
          <w:szCs w:val="24"/>
        </w:rPr>
        <w:t>The feedback form was modified to meet the language needs of the carer being assessed.</w:t>
      </w:r>
      <w:r w:rsidR="00760783">
        <w:rPr>
          <w:b/>
          <w:sz w:val="24"/>
          <w:szCs w:val="24"/>
        </w:rPr>
        <w:br w:type="page"/>
      </w:r>
      <w:r w:rsidR="00760783">
        <w:rPr>
          <w:b/>
          <w:sz w:val="24"/>
          <w:szCs w:val="24"/>
        </w:rPr>
        <w:lastRenderedPageBreak/>
        <w:t>F</w:t>
      </w:r>
      <w:r w:rsidR="00760783" w:rsidRPr="008B28E7">
        <w:rPr>
          <w:b/>
          <w:sz w:val="24"/>
          <w:szCs w:val="24"/>
        </w:rPr>
        <w:t>eedback and comments</w:t>
      </w:r>
      <w:r w:rsidR="00760783">
        <w:rPr>
          <w:b/>
          <w:sz w:val="24"/>
          <w:szCs w:val="24"/>
        </w:rPr>
        <w:t xml:space="preserve"> from </w:t>
      </w:r>
      <w:proofErr w:type="gramStart"/>
      <w:r w:rsidR="00760783">
        <w:rPr>
          <w:b/>
          <w:sz w:val="24"/>
          <w:szCs w:val="24"/>
        </w:rPr>
        <w:t xml:space="preserve">an </w:t>
      </w:r>
      <w:r w:rsidR="00760783" w:rsidRPr="002A0E51">
        <w:rPr>
          <w:b/>
          <w:sz w:val="24"/>
          <w:szCs w:val="24"/>
        </w:rPr>
        <w:t>individual using services</w:t>
      </w:r>
      <w:proofErr w:type="gramEnd"/>
      <w:r w:rsidR="00760783" w:rsidRPr="002A0E51">
        <w:rPr>
          <w:b/>
          <w:sz w:val="24"/>
          <w:szCs w:val="24"/>
        </w:rPr>
        <w:t>, their family or carers</w:t>
      </w:r>
    </w:p>
    <w:p w:rsidR="00760783" w:rsidRPr="008B28E7" w:rsidRDefault="00760783" w:rsidP="00FF7EBB">
      <w:pPr>
        <w:jc w:val="both"/>
        <w:rPr>
          <w:sz w:val="24"/>
          <w:szCs w:val="24"/>
        </w:rPr>
      </w:pPr>
    </w:p>
    <w:p w:rsidR="00760783" w:rsidRDefault="00760783"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760783" w:rsidRDefault="00760783" w:rsidP="00FF7EBB">
      <w:pPr>
        <w:jc w:val="both"/>
        <w:rPr>
          <w:sz w:val="24"/>
          <w:szCs w:val="24"/>
        </w:rPr>
      </w:pPr>
    </w:p>
    <w:p w:rsidR="00760783" w:rsidRPr="008B28E7" w:rsidRDefault="00760783" w:rsidP="00FF7EBB">
      <w:pPr>
        <w:jc w:val="both"/>
        <w:rPr>
          <w:sz w:val="24"/>
          <w:szCs w:val="24"/>
        </w:rPr>
      </w:pPr>
      <w:r w:rsidRPr="008B28E7">
        <w:rPr>
          <w:sz w:val="24"/>
          <w:szCs w:val="24"/>
        </w:rPr>
        <w:t>Some or all of these questions may be used by the observer</w:t>
      </w:r>
      <w:r>
        <w:rPr>
          <w:sz w:val="24"/>
          <w:szCs w:val="24"/>
        </w:rPr>
        <w:t xml:space="preserve"> </w:t>
      </w:r>
      <w:r w:rsidRPr="008B28E7">
        <w:rPr>
          <w:sz w:val="24"/>
          <w:szCs w:val="24"/>
        </w:rPr>
        <w:t xml:space="preserve">(who should re-phrase and add explanations and prompts as required). </w:t>
      </w:r>
      <w:r>
        <w:rPr>
          <w:sz w:val="24"/>
          <w:szCs w:val="24"/>
        </w:rPr>
        <w:t xml:space="preserve">Alternatively, the learner is able to design their own method of obtaining information for the Observer to use if this is more suited to the needs of the individual. </w:t>
      </w:r>
      <w:r w:rsidRPr="008B28E7">
        <w:rPr>
          <w:sz w:val="24"/>
          <w:szCs w:val="24"/>
        </w:rPr>
        <w:t>The observer should record responses below</w:t>
      </w:r>
      <w:r>
        <w:rPr>
          <w:sz w:val="24"/>
          <w:szCs w:val="24"/>
        </w:rPr>
        <w:t xml:space="preserve"> or by using the alternative method from the </w:t>
      </w:r>
      <w:r w:rsidRPr="002A0E51">
        <w:rPr>
          <w:sz w:val="24"/>
          <w:szCs w:val="24"/>
        </w:rPr>
        <w:t>individual using services, their family or carers</w:t>
      </w:r>
      <w:r>
        <w:rPr>
          <w:sz w:val="24"/>
          <w:szCs w:val="24"/>
        </w:rPr>
        <w:t>.</w:t>
      </w:r>
    </w:p>
    <w:p w:rsidR="00760783" w:rsidRPr="008B28E7" w:rsidRDefault="00760783" w:rsidP="00FF7EBB">
      <w:pPr>
        <w:jc w:val="both"/>
        <w:rPr>
          <w:sz w:val="24"/>
          <w:szCs w:val="24"/>
        </w:rPr>
      </w:pPr>
    </w:p>
    <w:p w:rsidR="00760783" w:rsidRPr="008B28E7" w:rsidRDefault="00760783" w:rsidP="00FF7EBB">
      <w:pPr>
        <w:jc w:val="both"/>
        <w:rPr>
          <w:sz w:val="24"/>
          <w:szCs w:val="24"/>
        </w:rPr>
      </w:pPr>
      <w:r>
        <w:rPr>
          <w:sz w:val="24"/>
          <w:szCs w:val="24"/>
        </w:rPr>
        <w:t>B</w:t>
      </w:r>
      <w:r w:rsidRPr="008B28E7">
        <w:rPr>
          <w:sz w:val="24"/>
          <w:szCs w:val="24"/>
        </w:rPr>
        <w:t>efore asking the questions</w:t>
      </w:r>
      <w:r>
        <w:rPr>
          <w:sz w:val="24"/>
          <w:szCs w:val="24"/>
        </w:rPr>
        <w:t>, t</w:t>
      </w:r>
      <w:r w:rsidRPr="008B28E7">
        <w:rPr>
          <w:sz w:val="24"/>
          <w:szCs w:val="24"/>
        </w:rPr>
        <w:t xml:space="preserve">he observer must explain to the </w:t>
      </w:r>
      <w:r w:rsidRPr="002A0E51">
        <w:rPr>
          <w:sz w:val="24"/>
          <w:szCs w:val="24"/>
        </w:rPr>
        <w:t>individual using services</w:t>
      </w:r>
      <w:r>
        <w:rPr>
          <w:i/>
          <w:sz w:val="24"/>
          <w:szCs w:val="24"/>
        </w:rPr>
        <w:t xml:space="preserve"> </w:t>
      </w:r>
      <w:r w:rsidRPr="008B28E7">
        <w:rPr>
          <w:sz w:val="24"/>
          <w:szCs w:val="24"/>
        </w:rPr>
        <w:t xml:space="preserve">that </w:t>
      </w:r>
      <w:r>
        <w:rPr>
          <w:sz w:val="24"/>
          <w:szCs w:val="24"/>
        </w:rPr>
        <w:t>their</w:t>
      </w:r>
      <w:r w:rsidRPr="008B28E7">
        <w:rPr>
          <w:sz w:val="24"/>
          <w:szCs w:val="24"/>
        </w:rPr>
        <w:t xml:space="preserve"> comments will be shared with the learner</w:t>
      </w:r>
      <w:r>
        <w:rPr>
          <w:sz w:val="24"/>
          <w:szCs w:val="24"/>
        </w:rPr>
        <w:t xml:space="preserve">. It may be useful to explain that it is used as a learning tool for the learner to develop their own practice. </w:t>
      </w:r>
    </w:p>
    <w:p w:rsidR="00760783" w:rsidRDefault="00760783" w:rsidP="00FF7EBB">
      <w:pPr>
        <w:jc w:val="both"/>
        <w:rPr>
          <w:sz w:val="24"/>
          <w:szCs w:val="24"/>
        </w:rPr>
      </w:pPr>
    </w:p>
    <w:p w:rsidR="00760783" w:rsidRPr="008B28E7" w:rsidRDefault="00760783" w:rsidP="00FF7EBB">
      <w:pPr>
        <w:jc w:val="both"/>
        <w:rPr>
          <w:sz w:val="24"/>
          <w:szCs w:val="24"/>
        </w:rPr>
      </w:pPr>
      <w:r w:rsidRPr="008B28E7">
        <w:rPr>
          <w:sz w:val="24"/>
          <w:szCs w:val="24"/>
        </w:rPr>
        <w:t>If the observer is unable to gain feedback</w:t>
      </w:r>
      <w:r>
        <w:rPr>
          <w:sz w:val="24"/>
          <w:szCs w:val="24"/>
        </w:rPr>
        <w:t>,</w:t>
      </w:r>
      <w:r>
        <w:rPr>
          <w:i/>
          <w:sz w:val="24"/>
          <w:szCs w:val="24"/>
        </w:rPr>
        <w:t xml:space="preserve"> </w:t>
      </w:r>
      <w:r w:rsidRPr="008B28E7">
        <w:rPr>
          <w:sz w:val="24"/>
          <w:szCs w:val="24"/>
        </w:rPr>
        <w:t>they should briefly say why.</w:t>
      </w:r>
    </w:p>
    <w:p w:rsidR="00760783" w:rsidRPr="008B28E7" w:rsidRDefault="0076078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718"/>
        <w:gridCol w:w="7470"/>
      </w:tblGrid>
      <w:tr w:rsidR="00760783" w:rsidRPr="008B28E7" w:rsidTr="00C7108B">
        <w:tc>
          <w:tcPr>
            <w:tcW w:w="2718" w:type="dxa"/>
          </w:tcPr>
          <w:p w:rsidR="00760783" w:rsidRPr="00C7108B" w:rsidRDefault="00760783" w:rsidP="006108C9">
            <w:pPr>
              <w:rPr>
                <w:sz w:val="22"/>
                <w:szCs w:val="22"/>
              </w:rPr>
            </w:pPr>
            <w:r w:rsidRPr="00C7108B">
              <w:rPr>
                <w:sz w:val="22"/>
                <w:szCs w:val="22"/>
              </w:rPr>
              <w:t>Was the social worker on time?  Or if de</w:t>
            </w:r>
            <w:r>
              <w:rPr>
                <w:sz w:val="22"/>
                <w:szCs w:val="22"/>
              </w:rPr>
              <w:t>layed did he or she contact you?</w:t>
            </w:r>
          </w:p>
          <w:p w:rsidR="00760783" w:rsidRPr="00C7108B" w:rsidRDefault="00760783" w:rsidP="006108C9">
            <w:pPr>
              <w:rPr>
                <w:sz w:val="22"/>
                <w:szCs w:val="22"/>
              </w:rPr>
            </w:pPr>
          </w:p>
        </w:tc>
        <w:tc>
          <w:tcPr>
            <w:tcW w:w="7470" w:type="dxa"/>
          </w:tcPr>
          <w:p w:rsidR="00760783" w:rsidRPr="008B28E7" w:rsidRDefault="00760783" w:rsidP="00FF7EBB">
            <w:pPr>
              <w:jc w:val="both"/>
              <w:rPr>
                <w:sz w:val="24"/>
                <w:szCs w:val="24"/>
              </w:rPr>
            </w:pPr>
          </w:p>
        </w:tc>
      </w:tr>
      <w:tr w:rsidR="00760783" w:rsidRPr="008B28E7" w:rsidTr="00C7108B">
        <w:tc>
          <w:tcPr>
            <w:tcW w:w="2718" w:type="dxa"/>
          </w:tcPr>
          <w:p w:rsidR="00760783" w:rsidRDefault="00760783" w:rsidP="006108C9">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rsidR="00760783" w:rsidRPr="00C7108B" w:rsidRDefault="00760783" w:rsidP="006108C9">
            <w:pPr>
              <w:rPr>
                <w:sz w:val="22"/>
                <w:szCs w:val="22"/>
              </w:rPr>
            </w:pPr>
            <w:r>
              <w:rPr>
                <w:sz w:val="22"/>
                <w:szCs w:val="22"/>
              </w:rPr>
              <w:t>Did they explain why they were being observed?</w:t>
            </w:r>
          </w:p>
          <w:p w:rsidR="00760783" w:rsidRPr="00C7108B" w:rsidRDefault="00760783" w:rsidP="006108C9">
            <w:pPr>
              <w:rPr>
                <w:sz w:val="22"/>
                <w:szCs w:val="22"/>
              </w:rPr>
            </w:pPr>
          </w:p>
        </w:tc>
        <w:tc>
          <w:tcPr>
            <w:tcW w:w="7470" w:type="dxa"/>
          </w:tcPr>
          <w:p w:rsidR="00760783" w:rsidRPr="008B28E7" w:rsidRDefault="00760783" w:rsidP="00FF7EBB">
            <w:pPr>
              <w:jc w:val="both"/>
              <w:rPr>
                <w:sz w:val="24"/>
                <w:szCs w:val="24"/>
              </w:rPr>
            </w:pPr>
          </w:p>
        </w:tc>
      </w:tr>
      <w:tr w:rsidR="00760783" w:rsidRPr="008B28E7" w:rsidTr="00C7108B">
        <w:tc>
          <w:tcPr>
            <w:tcW w:w="2718" w:type="dxa"/>
          </w:tcPr>
          <w:p w:rsidR="00760783" w:rsidRDefault="00760783" w:rsidP="006108C9">
            <w:pPr>
              <w:rPr>
                <w:sz w:val="22"/>
                <w:szCs w:val="22"/>
              </w:rPr>
            </w:pPr>
            <w:r w:rsidRPr="00C7108B">
              <w:rPr>
                <w:sz w:val="22"/>
                <w:szCs w:val="22"/>
              </w:rPr>
              <w:t>Were you clear why the social worker met with you today?</w:t>
            </w:r>
          </w:p>
          <w:p w:rsidR="00760783" w:rsidRPr="00C7108B" w:rsidRDefault="00760783" w:rsidP="006108C9">
            <w:pPr>
              <w:rPr>
                <w:sz w:val="22"/>
                <w:szCs w:val="22"/>
              </w:rPr>
            </w:pPr>
          </w:p>
        </w:tc>
        <w:tc>
          <w:tcPr>
            <w:tcW w:w="7470" w:type="dxa"/>
          </w:tcPr>
          <w:p w:rsidR="00760783" w:rsidRPr="008B28E7" w:rsidRDefault="00760783" w:rsidP="00FF7EBB">
            <w:pPr>
              <w:jc w:val="both"/>
              <w:rPr>
                <w:sz w:val="24"/>
                <w:szCs w:val="24"/>
              </w:rPr>
            </w:pPr>
          </w:p>
        </w:tc>
      </w:tr>
      <w:tr w:rsidR="00760783" w:rsidRPr="008B28E7" w:rsidTr="00C7108B">
        <w:tc>
          <w:tcPr>
            <w:tcW w:w="2718" w:type="dxa"/>
          </w:tcPr>
          <w:p w:rsidR="00760783" w:rsidRPr="00C7108B" w:rsidRDefault="00760783" w:rsidP="006108C9">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rsidR="00760783" w:rsidRPr="00C7108B" w:rsidRDefault="00760783" w:rsidP="006108C9">
            <w:pPr>
              <w:rPr>
                <w:sz w:val="22"/>
                <w:szCs w:val="22"/>
              </w:rPr>
            </w:pPr>
          </w:p>
        </w:tc>
        <w:tc>
          <w:tcPr>
            <w:tcW w:w="7470" w:type="dxa"/>
          </w:tcPr>
          <w:p w:rsidR="00760783" w:rsidRPr="008B28E7" w:rsidRDefault="00760783" w:rsidP="00FF7EBB">
            <w:pPr>
              <w:jc w:val="both"/>
              <w:rPr>
                <w:sz w:val="24"/>
                <w:szCs w:val="24"/>
              </w:rPr>
            </w:pPr>
          </w:p>
        </w:tc>
      </w:tr>
      <w:tr w:rsidR="00760783" w:rsidRPr="008B28E7" w:rsidTr="00C7108B">
        <w:tc>
          <w:tcPr>
            <w:tcW w:w="2718" w:type="dxa"/>
          </w:tcPr>
          <w:p w:rsidR="00760783" w:rsidRDefault="00760783" w:rsidP="006108C9">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rsidR="00760783" w:rsidRPr="00C7108B" w:rsidRDefault="00760783" w:rsidP="006108C9">
            <w:pPr>
              <w:tabs>
                <w:tab w:val="left" w:pos="851"/>
              </w:tabs>
              <w:overflowPunct/>
              <w:autoSpaceDE/>
              <w:autoSpaceDN/>
              <w:adjustRightInd/>
              <w:ind w:hanging="142"/>
              <w:textAlignment w:val="auto"/>
              <w:rPr>
                <w:sz w:val="22"/>
                <w:szCs w:val="22"/>
              </w:rPr>
            </w:pPr>
          </w:p>
        </w:tc>
        <w:tc>
          <w:tcPr>
            <w:tcW w:w="7470" w:type="dxa"/>
          </w:tcPr>
          <w:p w:rsidR="00760783" w:rsidRPr="008B28E7" w:rsidRDefault="00760783" w:rsidP="00FF7EBB">
            <w:pPr>
              <w:jc w:val="both"/>
              <w:rPr>
                <w:sz w:val="24"/>
                <w:szCs w:val="24"/>
              </w:rPr>
            </w:pPr>
          </w:p>
        </w:tc>
      </w:tr>
      <w:tr w:rsidR="00760783" w:rsidRPr="008B28E7" w:rsidTr="00C7108B">
        <w:tc>
          <w:tcPr>
            <w:tcW w:w="2718" w:type="dxa"/>
          </w:tcPr>
          <w:p w:rsidR="00760783" w:rsidRDefault="00760783"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760783" w:rsidRDefault="00760783"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760783" w:rsidRPr="00C7108B" w:rsidRDefault="00760783" w:rsidP="006108C9">
            <w:pPr>
              <w:tabs>
                <w:tab w:val="left" w:pos="-142"/>
                <w:tab w:val="left" w:pos="851"/>
              </w:tabs>
              <w:overflowPunct/>
              <w:autoSpaceDE/>
              <w:autoSpaceDN/>
              <w:adjustRightInd/>
              <w:textAlignment w:val="auto"/>
              <w:rPr>
                <w:sz w:val="22"/>
                <w:szCs w:val="22"/>
              </w:rPr>
            </w:pPr>
          </w:p>
        </w:tc>
        <w:tc>
          <w:tcPr>
            <w:tcW w:w="7470" w:type="dxa"/>
          </w:tcPr>
          <w:p w:rsidR="00760783" w:rsidRPr="008B28E7" w:rsidRDefault="00760783" w:rsidP="00FF7EBB">
            <w:pPr>
              <w:jc w:val="both"/>
              <w:rPr>
                <w:sz w:val="24"/>
                <w:szCs w:val="24"/>
              </w:rPr>
            </w:pPr>
          </w:p>
        </w:tc>
      </w:tr>
    </w:tbl>
    <w:p w:rsidR="00760783" w:rsidRDefault="00760783">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718"/>
        <w:gridCol w:w="7470"/>
      </w:tblGrid>
      <w:tr w:rsidR="00760783" w:rsidRPr="008B28E7" w:rsidTr="00C7108B">
        <w:tc>
          <w:tcPr>
            <w:tcW w:w="2718" w:type="dxa"/>
          </w:tcPr>
          <w:p w:rsidR="00760783" w:rsidRDefault="0076078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760783" w:rsidRPr="00C7108B" w:rsidRDefault="00760783" w:rsidP="006108C9">
            <w:pPr>
              <w:tabs>
                <w:tab w:val="left" w:pos="-142"/>
                <w:tab w:val="left" w:pos="851"/>
              </w:tabs>
              <w:overflowPunct/>
              <w:autoSpaceDE/>
              <w:autoSpaceDN/>
              <w:adjustRightInd/>
              <w:textAlignment w:val="auto"/>
              <w:rPr>
                <w:sz w:val="22"/>
                <w:szCs w:val="22"/>
              </w:rPr>
            </w:pPr>
          </w:p>
        </w:tc>
        <w:tc>
          <w:tcPr>
            <w:tcW w:w="7470" w:type="dxa"/>
          </w:tcPr>
          <w:p w:rsidR="00760783" w:rsidRPr="008B28E7" w:rsidRDefault="00760783" w:rsidP="00FF7EBB">
            <w:pPr>
              <w:jc w:val="both"/>
              <w:rPr>
                <w:sz w:val="24"/>
                <w:szCs w:val="24"/>
              </w:rPr>
            </w:pPr>
          </w:p>
        </w:tc>
      </w:tr>
      <w:tr w:rsidR="00760783" w:rsidRPr="008B28E7" w:rsidTr="00C7108B">
        <w:tc>
          <w:tcPr>
            <w:tcW w:w="2718" w:type="dxa"/>
          </w:tcPr>
          <w:p w:rsidR="00760783" w:rsidRPr="00C7108B" w:rsidRDefault="00760783"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rsidR="00760783" w:rsidRPr="008B28E7" w:rsidRDefault="00760783" w:rsidP="00FF7EBB">
            <w:pPr>
              <w:jc w:val="both"/>
              <w:rPr>
                <w:sz w:val="24"/>
                <w:szCs w:val="24"/>
              </w:rPr>
            </w:pPr>
          </w:p>
        </w:tc>
      </w:tr>
    </w:tbl>
    <w:p w:rsidR="00760783" w:rsidRDefault="00760783" w:rsidP="00A12F22">
      <w:pPr>
        <w:ind w:left="720"/>
        <w:jc w:val="center"/>
        <w:rPr>
          <w:b/>
          <w:sz w:val="24"/>
          <w:szCs w:val="24"/>
        </w:rPr>
      </w:pPr>
      <w:r>
        <w:rPr>
          <w:b/>
          <w:sz w:val="24"/>
          <w:szCs w:val="24"/>
        </w:rPr>
        <w:br w:type="page"/>
      </w:r>
      <w:r>
        <w:rPr>
          <w:b/>
          <w:sz w:val="24"/>
          <w:szCs w:val="24"/>
        </w:rPr>
        <w:lastRenderedPageBreak/>
        <w:t xml:space="preserve">Section 4 </w:t>
      </w:r>
    </w:p>
    <w:p w:rsidR="00760783" w:rsidRDefault="00760783" w:rsidP="0093018C">
      <w:pPr>
        <w:rPr>
          <w:b/>
          <w:sz w:val="24"/>
          <w:szCs w:val="24"/>
        </w:rPr>
      </w:pPr>
    </w:p>
    <w:p w:rsidR="00760783" w:rsidRPr="00E559CE" w:rsidRDefault="00760783" w:rsidP="0093018C">
      <w:pPr>
        <w:rPr>
          <w:b/>
          <w:color w:val="auto"/>
          <w:sz w:val="24"/>
          <w:szCs w:val="24"/>
        </w:rPr>
      </w:pPr>
      <w:r w:rsidRPr="00E559CE">
        <w:rPr>
          <w:b/>
          <w:color w:val="auto"/>
          <w:sz w:val="24"/>
          <w:szCs w:val="24"/>
        </w:rPr>
        <w:t>Safeguarding and working in complex situations</w:t>
      </w:r>
      <w:r>
        <w:rPr>
          <w:b/>
          <w:color w:val="auto"/>
          <w:sz w:val="24"/>
          <w:szCs w:val="24"/>
        </w:rPr>
        <w:t xml:space="preserve"> – Case Study</w:t>
      </w:r>
    </w:p>
    <w:p w:rsidR="00760783" w:rsidRDefault="00760783"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188"/>
      </w:tblGrid>
      <w:tr w:rsidR="00760783" w:rsidRPr="00182AB6" w:rsidTr="006108C9">
        <w:tc>
          <w:tcPr>
            <w:tcW w:w="10188" w:type="dxa"/>
          </w:tcPr>
          <w:p w:rsidR="00760783" w:rsidRPr="00182AB6" w:rsidRDefault="00760783" w:rsidP="00FF7EBB">
            <w:pPr>
              <w:jc w:val="both"/>
            </w:pPr>
            <w:r w:rsidRPr="00182AB6">
              <w:t>Complete a critically reflective case study based on an assessment, undertaken with others (</w:t>
            </w:r>
            <w:r w:rsidRPr="00182AB6">
              <w:rPr>
                <w:b/>
              </w:rPr>
              <w:t>in your own area of work)</w:t>
            </w:r>
            <w:r w:rsidRPr="00182AB6">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rsidR="00760783" w:rsidRPr="00182AB6" w:rsidRDefault="00760783" w:rsidP="00FF7EBB">
            <w:pPr>
              <w:jc w:val="both"/>
            </w:pPr>
          </w:p>
          <w:p w:rsidR="00760783" w:rsidRPr="00182AB6" w:rsidRDefault="00760783" w:rsidP="00FF7EBB">
            <w:pPr>
              <w:jc w:val="both"/>
              <w:rPr>
                <w:i/>
              </w:rPr>
            </w:pPr>
            <w:r w:rsidRPr="00182AB6">
              <w:rPr>
                <w:i/>
              </w:rPr>
              <w:t>4000 words</w:t>
            </w:r>
            <w:r w:rsidRPr="00182AB6">
              <w:t xml:space="preserve"> </w:t>
            </w:r>
            <w:r w:rsidRPr="00182AB6">
              <w:rPr>
                <w:i/>
              </w:rPr>
              <w:t>(+/- 10%: include your actual word count at the end of each section)</w:t>
            </w:r>
          </w:p>
          <w:p w:rsidR="00D55C70" w:rsidRPr="00182AB6" w:rsidRDefault="00964831" w:rsidP="00D55C70">
            <w:r>
              <w:t xml:space="preserve">The case study will discuss </w:t>
            </w:r>
            <w:r w:rsidR="00D55C70" w:rsidRPr="00182AB6">
              <w:t xml:space="preserve">an investigation into whether </w:t>
            </w:r>
            <w:r>
              <w:t xml:space="preserve">a disabled child on my caseload </w:t>
            </w:r>
            <w:r w:rsidR="00D55C70" w:rsidRPr="00182AB6">
              <w:t xml:space="preserve">and his step siblings had suffered significant or were at risk of suffering significant abuse, neglect harm under the </w:t>
            </w:r>
            <w:r>
              <w:t xml:space="preserve">Children’s Act 1989 </w:t>
            </w:r>
            <w:r w:rsidR="00E401C6">
              <w:t>(</w:t>
            </w:r>
            <w:r w:rsidR="00A80E13">
              <w:t xml:space="preserve">CA 1989 </w:t>
            </w:r>
            <w:r w:rsidR="00E401C6">
              <w:t xml:space="preserve">used </w:t>
            </w:r>
            <w:r w:rsidR="00A80E13">
              <w:t>her</w:t>
            </w:r>
            <w:r w:rsidR="00E401C6">
              <w:t>e</w:t>
            </w:r>
            <w:r w:rsidR="00A80E13">
              <w:t xml:space="preserve">after) </w:t>
            </w:r>
            <w:r>
              <w:t xml:space="preserve">and the </w:t>
            </w:r>
            <w:r w:rsidR="00D55C70" w:rsidRPr="00182AB6">
              <w:t>Social Services a</w:t>
            </w:r>
            <w:r>
              <w:t>nd Well-being</w:t>
            </w:r>
            <w:r w:rsidR="00E401C6">
              <w:t xml:space="preserve"> </w:t>
            </w:r>
            <w:r w:rsidR="00F56903">
              <w:t>(Wales)</w:t>
            </w:r>
            <w:r>
              <w:t xml:space="preserve"> Act 2014 Section 130</w:t>
            </w:r>
            <w:r w:rsidR="00D55C70" w:rsidRPr="00182AB6">
              <w:t xml:space="preserve"> (SSWBA 2014 </w:t>
            </w:r>
            <w:r w:rsidR="00E401C6">
              <w:t xml:space="preserve">used </w:t>
            </w:r>
            <w:r w:rsidR="00D55C70" w:rsidRPr="00182AB6">
              <w:t xml:space="preserve">hereafter) </w:t>
            </w:r>
            <w:r w:rsidR="00E401C6">
              <w:t>following</w:t>
            </w:r>
            <w:r w:rsidR="00D55C70" w:rsidRPr="00182AB6">
              <w:t xml:space="preserve"> a Multi Agency Referral form (MARF) </w:t>
            </w:r>
            <w:r w:rsidR="00E401C6">
              <w:t>being</w:t>
            </w:r>
            <w:r w:rsidR="00D55C70" w:rsidRPr="00182AB6">
              <w:t xml:space="preserve"> submitted </w:t>
            </w:r>
            <w:r w:rsidR="00E401C6">
              <w:t>by</w:t>
            </w:r>
            <w:r w:rsidR="00D55C70" w:rsidRPr="00182AB6">
              <w:t xml:space="preserve"> the Police.  The Wales Safeguarding Procedures (WSP 2019) which were developed by members of the National safeguarding Board to meet the requirements of the SSWBA 2014 were followed. The case study will cover the National Occupational Standards (Social Care Wales 2020), learning outcomes and relevant legislation and theories. </w:t>
            </w:r>
            <w:proofErr w:type="spellStart"/>
            <w:r w:rsidR="00D55C70" w:rsidRPr="00182AB6">
              <w:t>Schὂn’s</w:t>
            </w:r>
            <w:proofErr w:type="spellEnd"/>
            <w:r w:rsidR="00D55C70" w:rsidRPr="00182AB6">
              <w:t xml:space="preserve"> model of ‘reflection in practice’ and ‘reflection on practice’ will be used</w:t>
            </w:r>
            <w:r w:rsidR="00182AB6">
              <w:t xml:space="preserve"> (</w:t>
            </w:r>
            <w:proofErr w:type="spellStart"/>
            <w:r w:rsidR="00182AB6" w:rsidRPr="00182AB6">
              <w:t>Schὂn</w:t>
            </w:r>
            <w:proofErr w:type="spellEnd"/>
            <w:r w:rsidR="00182AB6">
              <w:t xml:space="preserve"> 1983)</w:t>
            </w:r>
            <w:r w:rsidR="00D55C70" w:rsidRPr="00182AB6">
              <w:t>.</w:t>
            </w:r>
            <w:r w:rsidR="00691BA7">
              <w:t xml:space="preserve"> The underlying principles of the European Convention on Human Rights 1950 (Equality and Human Rights Commission 2020) will be considered.</w:t>
            </w:r>
          </w:p>
          <w:p w:rsidR="00D55C70" w:rsidRPr="00182AB6" w:rsidRDefault="00D55C70" w:rsidP="00D55C70"/>
          <w:p w:rsidR="00D55C70" w:rsidRPr="00182AB6" w:rsidRDefault="00D55C70" w:rsidP="00D55C70">
            <w:r w:rsidRPr="00182AB6">
              <w:t xml:space="preserve">The 12 year old child had two preschool step siblings and was living with the Mother and her partner, father to the two younger children in a small hamlet in rural Wales.  </w:t>
            </w:r>
            <w:r w:rsidR="00F56903">
              <w:t>A</w:t>
            </w:r>
            <w:r w:rsidRPr="00182AB6">
              <w:t xml:space="preserve"> Multi Agency Referral Form (MARF) was received by the children’s Team from the Police.  (SSWBA 2014 </w:t>
            </w:r>
            <w:proofErr w:type="spellStart"/>
            <w:r w:rsidRPr="00182AB6">
              <w:t>Vol</w:t>
            </w:r>
            <w:proofErr w:type="spellEnd"/>
            <w:r w:rsidRPr="00182AB6">
              <w:t xml:space="preserve"> 5 v 48) there is a duty to share data regarding safeguarding without necessarily gaining consent</w:t>
            </w:r>
            <w:r w:rsidR="000A209B" w:rsidRPr="00182AB6">
              <w:t xml:space="preserve"> because it is more important in the public interest to disclose personal data which outweighs the Right to Privacy (HRA Act Article 8) </w:t>
            </w:r>
            <w:r w:rsidRPr="00182AB6">
              <w:t>.  This duty is cross referenced to the General Data Protection Regulation 2018 meeting European Union Standards, Data Protection Act 2018 and the Human Rights Act 1998 in order to protect children.  The mother had taken an overdose one morning after her partner had gone to work leaving the three children unsupervised.  The older child finding his mother unconscious had run out of the house knocking on doors in the tiny hamlet until someone answered and called the ambulance and Police.  When they contacted the partner he said the relationship was over and he was leaving. But he did agree to come back to look after the children.</w:t>
            </w:r>
          </w:p>
          <w:p w:rsidR="00D55C70" w:rsidRPr="00182AB6" w:rsidRDefault="00D55C70" w:rsidP="00D55C70"/>
          <w:p w:rsidR="00D55C70" w:rsidRPr="00182AB6" w:rsidRDefault="00F56903" w:rsidP="00D55C70">
            <w:r>
              <w:t xml:space="preserve">The child was on my caseload as a ‘Child in Need’ because of his disability.  </w:t>
            </w:r>
            <w:proofErr w:type="spellStart"/>
            <w:r w:rsidR="00D55C70" w:rsidRPr="00182AB6">
              <w:t>Hothersall</w:t>
            </w:r>
            <w:proofErr w:type="spellEnd"/>
            <w:r w:rsidR="00D55C70" w:rsidRPr="00182AB6">
              <w:t xml:space="preserve"> and </w:t>
            </w:r>
            <w:proofErr w:type="spellStart"/>
            <w:r w:rsidR="00D55C70" w:rsidRPr="00182AB6">
              <w:t>Maes</w:t>
            </w:r>
            <w:proofErr w:type="spellEnd"/>
            <w:r w:rsidR="00D55C70" w:rsidRPr="00182AB6">
              <w:t xml:space="preserve"> </w:t>
            </w:r>
            <w:proofErr w:type="spellStart"/>
            <w:r w:rsidR="00D55C70" w:rsidRPr="00182AB6">
              <w:t>Lowit</w:t>
            </w:r>
            <w:proofErr w:type="spellEnd"/>
            <w:r w:rsidR="00D55C70" w:rsidRPr="00182AB6">
              <w:t xml:space="preserve"> (2010) explain need as something lacking requiring a course of action.  However, now there were potential Safeguarding risks </w:t>
            </w:r>
            <w:r>
              <w:t>and he and his siblings were ‘Children at Risk’ under the Children Act 1989</w:t>
            </w:r>
            <w:r w:rsidR="00A80E13">
              <w:t xml:space="preserve"> which required a Strategy discussion to ascertain if </w:t>
            </w:r>
            <w:r w:rsidR="00E401C6">
              <w:t>an investigation was required to ascertain if there had been or had the potential for significant harm</w:t>
            </w:r>
            <w:r w:rsidR="00A80E13">
              <w:t xml:space="preserve"> (CA 1989 section 47)</w:t>
            </w:r>
            <w:r w:rsidR="00D55C70" w:rsidRPr="00182AB6">
              <w:t xml:space="preserve">.  The </w:t>
            </w:r>
            <w:r>
              <w:t xml:space="preserve">identified </w:t>
            </w:r>
            <w:r w:rsidR="00D55C70" w:rsidRPr="00182AB6">
              <w:t xml:space="preserve">risks </w:t>
            </w:r>
            <w:r>
              <w:t xml:space="preserve">on the MARF </w:t>
            </w:r>
            <w:r w:rsidR="00D55C70" w:rsidRPr="00182AB6">
              <w:t xml:space="preserve">were: the children had been left alone by the mother whilst she attempted suicide which could have resulted in physical or emotional abuse; the potential ongoing risk of the mother not having the parenting capacity to support them resulting in neglect; the mother and partner’s relationship under strain to a point of the partner wanting to leave which could have involved historic Domestic Violence (Violence against Women, Domestic Abuse and Sexual Violence (Wales) Act 2015).  </w:t>
            </w:r>
            <w:proofErr w:type="spellStart"/>
            <w:r w:rsidR="00D55C70" w:rsidRPr="00182AB6">
              <w:t>Schön’s</w:t>
            </w:r>
            <w:proofErr w:type="spellEnd"/>
            <w:r w:rsidR="00D55C70" w:rsidRPr="00182AB6">
              <w:t xml:space="preserve"> model </w:t>
            </w:r>
            <w:r w:rsidR="00276247">
              <w:t xml:space="preserve">(1983) </w:t>
            </w:r>
            <w:r w:rsidR="00D55C70" w:rsidRPr="00182AB6">
              <w:t xml:space="preserve">will be used to examine ‘Reflection in action’ and ‘Reflection on action’ </w:t>
            </w:r>
            <w:r w:rsidR="00276247">
              <w:t>with Thompson and Thompson adding ‘Reflection for Action’ (2008)</w:t>
            </w:r>
            <w:r w:rsidR="00D55C70" w:rsidRPr="00182AB6">
              <w:t xml:space="preserve">.  My immediate ‘Reflection on Action’ was panic </w:t>
            </w:r>
            <w:r>
              <w:t>because this child already had an assessment under SSWBA 2014 Section 21 (7) with a Care and Support plan identifying a need for socialisation but no potential risk of abuse had been identified on my visits to the home.</w:t>
            </w:r>
            <w:r w:rsidR="00D55C70" w:rsidRPr="00182AB6">
              <w:t xml:space="preserve">  </w:t>
            </w:r>
          </w:p>
          <w:p w:rsidR="00D55C70" w:rsidRPr="00182AB6" w:rsidRDefault="00D55C70" w:rsidP="00D55C70"/>
          <w:p w:rsidR="00D55C70" w:rsidRPr="00182AB6" w:rsidRDefault="0024346B" w:rsidP="00D55C70">
            <w:r>
              <w:t xml:space="preserve">My manager and I discussed the situation and my </w:t>
            </w:r>
            <w:r w:rsidR="00A80E13">
              <w:t>reflections</w:t>
            </w:r>
            <w:r>
              <w:t xml:space="preserve">. </w:t>
            </w:r>
            <w:r w:rsidR="00D55C70" w:rsidRPr="00182AB6">
              <w:t xml:space="preserve"> </w:t>
            </w:r>
            <w:proofErr w:type="spellStart"/>
            <w:r w:rsidR="00D55C70" w:rsidRPr="00182AB6">
              <w:t>Schön</w:t>
            </w:r>
            <w:proofErr w:type="spellEnd"/>
            <w:r w:rsidR="00D55C70" w:rsidRPr="00182AB6">
              <w:t xml:space="preserve"> (</w:t>
            </w:r>
            <w:r>
              <w:t>1983)</w:t>
            </w:r>
            <w:r w:rsidR="00A80E13">
              <w:t xml:space="preserve"> </w:t>
            </w:r>
            <w:r w:rsidR="00D55C70" w:rsidRPr="00182AB6">
              <w:t xml:space="preserve">highlights </w:t>
            </w:r>
            <w:r>
              <w:t>the</w:t>
            </w:r>
            <w:r w:rsidR="00D55C70" w:rsidRPr="00182AB6">
              <w:t xml:space="preserve"> loss of faith in professional judgement by the Public</w:t>
            </w:r>
            <w:r>
              <w:t xml:space="preserve"> when Professionals had not identified or shared information about potential abuse which had resulted in fatalities.  We had studied the</w:t>
            </w:r>
            <w:r w:rsidR="00D55C70" w:rsidRPr="00182AB6">
              <w:t xml:space="preserve"> Baby P case </w:t>
            </w:r>
            <w:r>
              <w:t xml:space="preserve">as students </w:t>
            </w:r>
            <w:r w:rsidR="00D55C70" w:rsidRPr="00182AB6">
              <w:t>when Health professionals, Social Workers and Police failed to identify and act on risk</w:t>
            </w:r>
            <w:r w:rsidR="00A80E13">
              <w:t xml:space="preserve"> (Social Care Wales 2020). </w:t>
            </w:r>
            <w:r>
              <w:t xml:space="preserve"> I questioned if I had missed something on my visits to this family</w:t>
            </w:r>
            <w:r w:rsidR="00D55C70" w:rsidRPr="00182AB6">
              <w:t xml:space="preserve">.  Supervision helped me to ‘Reflect on Action’ bringing together </w:t>
            </w:r>
            <w:r w:rsidR="00D55C70" w:rsidRPr="00182AB6">
              <w:lastRenderedPageBreak/>
              <w:t>legal frameworks, theory and standards to prepare me for a more comprehensive assessment process of risk with identified interventions meeting the National Occupational Standards (Social Care Wales 2020)</w:t>
            </w:r>
          </w:p>
          <w:p w:rsidR="00D55C70" w:rsidRPr="00182AB6" w:rsidRDefault="00D55C70" w:rsidP="00D55C70"/>
          <w:p w:rsidR="00B75278" w:rsidRDefault="00D55C70" w:rsidP="00D55C70">
            <w:proofErr w:type="spellStart"/>
            <w:r w:rsidRPr="00182AB6">
              <w:t>Philipson</w:t>
            </w:r>
            <w:proofErr w:type="spellEnd"/>
            <w:r w:rsidRPr="00182AB6">
              <w:t xml:space="preserve"> </w:t>
            </w:r>
            <w:r w:rsidR="0031653C">
              <w:t>cited in Adams (2013)</w:t>
            </w:r>
            <w:r w:rsidRPr="00182AB6">
              <w:t xml:space="preserve"> talks about the Roots model developed by </w:t>
            </w:r>
            <w:proofErr w:type="spellStart"/>
            <w:r w:rsidRPr="00182AB6">
              <w:t>Brockbank</w:t>
            </w:r>
            <w:proofErr w:type="spellEnd"/>
            <w:r w:rsidRPr="00182AB6">
              <w:t xml:space="preserve"> and McGill.  The first Root in Supervision is the Therapeutic element.  This </w:t>
            </w:r>
            <w:r w:rsidR="00A80E13">
              <w:t>was demonstrated by me given the opportunity to express how I felt guilty to my manager. She reassured me</w:t>
            </w:r>
            <w:r w:rsidRPr="00182AB6">
              <w:t xml:space="preserve"> that </w:t>
            </w:r>
            <w:r w:rsidR="00A80E13">
              <w:t>as a</w:t>
            </w:r>
            <w:r w:rsidRPr="00182AB6">
              <w:t xml:space="preserve"> specialist team </w:t>
            </w:r>
            <w:r w:rsidR="00A80E13">
              <w:t>we focus</w:t>
            </w:r>
            <w:r w:rsidRPr="00182AB6">
              <w:t xml:space="preserve"> on the special needs of the child.  </w:t>
            </w:r>
            <w:r w:rsidR="00A80E13">
              <w:t>However, she then used the next part of the</w:t>
            </w:r>
            <w:r w:rsidRPr="00182AB6">
              <w:t xml:space="preserve"> ‘Roots’ model ‘Academia’ </w:t>
            </w:r>
            <w:r w:rsidR="00A80E13">
              <w:t xml:space="preserve">by encouraging my </w:t>
            </w:r>
            <w:r w:rsidRPr="00182AB6">
              <w:t xml:space="preserve">learning </w:t>
            </w:r>
            <w:r w:rsidR="00A80E13">
              <w:t xml:space="preserve">by researching some related </w:t>
            </w:r>
            <w:r w:rsidRPr="00182AB6">
              <w:t xml:space="preserve">theory and frameworks to improve practice.  </w:t>
            </w:r>
            <w:r w:rsidR="00E81602">
              <w:t>I read the Local Safeguarding policies (</w:t>
            </w:r>
            <w:proofErr w:type="spellStart"/>
            <w:r w:rsidR="00E81602">
              <w:t>Cysur</w:t>
            </w:r>
            <w:proofErr w:type="spellEnd"/>
            <w:r w:rsidR="00E81602">
              <w:t xml:space="preserve"> 2020) for a Section 47 enquiry noting</w:t>
            </w:r>
            <w:r w:rsidRPr="00182AB6">
              <w:t xml:space="preserve"> the Framework for Assessment (DOH 2000) should be used to assess with the </w:t>
            </w:r>
            <w:r w:rsidR="00E81602">
              <w:t xml:space="preserve">child and their family </w:t>
            </w:r>
            <w:r w:rsidRPr="00182AB6">
              <w:t>the child’s developmental needs, capacity of the parents/carers and the impact of wider family and environmental factors</w:t>
            </w:r>
            <w:r w:rsidR="00E81602">
              <w:t>.  If a more holistic assessment had taken place when I assessed the child under the SSWBA 2014 Section 21 it is likely to have</w:t>
            </w:r>
            <w:r w:rsidRPr="00182AB6">
              <w:t xml:space="preserve"> highlighted the impact of social isolation on the child and wider family. Supervision enabled me </w:t>
            </w:r>
            <w:r w:rsidR="00D60E94" w:rsidRPr="00182AB6">
              <w:t>t</w:t>
            </w:r>
            <w:r w:rsidRPr="00182AB6">
              <w:t xml:space="preserve">o </w:t>
            </w:r>
            <w:r w:rsidR="00E401C6">
              <w:t>reflect on</w:t>
            </w:r>
            <w:r w:rsidRPr="00182AB6">
              <w:t xml:space="preserve"> the first encounter with the family understanding that my focus was the child whose concerned mother was for that child’s social development rather than the holistic need of the family</w:t>
            </w:r>
            <w:r w:rsidR="00276247">
              <w:t xml:space="preserve">.  Kolb’s development of </w:t>
            </w:r>
            <w:proofErr w:type="spellStart"/>
            <w:r w:rsidR="00276247">
              <w:t>Sch</w:t>
            </w:r>
            <w:r w:rsidR="00276247" w:rsidRPr="00182AB6">
              <w:t>ö</w:t>
            </w:r>
            <w:r w:rsidR="00276247">
              <w:t>n’s</w:t>
            </w:r>
            <w:proofErr w:type="spellEnd"/>
            <w:r w:rsidR="00276247">
              <w:t xml:space="preserve"> model to incorporate </w:t>
            </w:r>
            <w:r w:rsidR="00E401C6">
              <w:t xml:space="preserve">the ability to </w:t>
            </w:r>
            <w:r w:rsidR="00276247">
              <w:t>conceptualis</w:t>
            </w:r>
            <w:r w:rsidR="00E401C6">
              <w:t>e</w:t>
            </w:r>
            <w:r w:rsidR="00276247">
              <w:t xml:space="preserve"> and explor</w:t>
            </w:r>
            <w:r w:rsidR="00E401C6">
              <w:t>e collaboratively</w:t>
            </w:r>
            <w:r w:rsidR="00276247">
              <w:t xml:space="preserve"> in this case with the manager enabled me to be better equipped to </w:t>
            </w:r>
            <w:r w:rsidR="00E401C6">
              <w:t>identify</w:t>
            </w:r>
            <w:r w:rsidR="00276247">
              <w:t xml:space="preserve"> the safeguarding issues against the</w:t>
            </w:r>
            <w:r w:rsidR="00717627">
              <w:t xml:space="preserve"> local thresholds for Child Protection</w:t>
            </w:r>
            <w:r w:rsidR="00276247">
              <w:t xml:space="preserve"> (</w:t>
            </w:r>
            <w:proofErr w:type="spellStart"/>
            <w:r w:rsidR="00276247">
              <w:t>Cysur</w:t>
            </w:r>
            <w:proofErr w:type="spellEnd"/>
            <w:r w:rsidR="00276247">
              <w:t xml:space="preserve"> 2017) (Kolb </w:t>
            </w:r>
            <w:r w:rsidR="00C60E44">
              <w:t>1984)</w:t>
            </w:r>
            <w:r w:rsidR="00276247">
              <w:t>.T</w:t>
            </w:r>
            <w:r w:rsidR="00717627">
              <w:t xml:space="preserve">he areas of potential risks impacting on the child’s development which required further investigation were </w:t>
            </w:r>
            <w:r w:rsidR="002C6E15">
              <w:t>neglect as the children had been left unsupervised, emotional abuse due to possible impaired</w:t>
            </w:r>
            <w:r w:rsidR="00717627">
              <w:t xml:space="preserve"> parenting</w:t>
            </w:r>
            <w:r w:rsidR="002C6E15">
              <w:t xml:space="preserve"> and strained relationships and even physical abuse if there had been historic</w:t>
            </w:r>
            <w:r w:rsidR="00E401C6">
              <w:t xml:space="preserve"> Domestic violence</w:t>
            </w:r>
            <w:r w:rsidR="00B75278">
              <w:t xml:space="preserve"> (</w:t>
            </w:r>
            <w:proofErr w:type="spellStart"/>
            <w:r w:rsidR="00B75278">
              <w:t>Cysur</w:t>
            </w:r>
            <w:proofErr w:type="spellEnd"/>
            <w:r w:rsidR="00B75278">
              <w:t xml:space="preserve"> 2017)</w:t>
            </w:r>
            <w:r w:rsidR="00717627">
              <w:t>.  While the mother was hospitalised the father was caring for the children but having said to the Police he was leaving we had no guarantee his willingness to continue in this role</w:t>
            </w:r>
            <w:r w:rsidRPr="00182AB6">
              <w:t>‘</w:t>
            </w:r>
            <w:r w:rsidR="00717627">
              <w:t xml:space="preserve">.  The manager also asked me to look at the Protocol </w:t>
            </w:r>
            <w:r w:rsidR="00B75278">
              <w:t>for Multiagency Safeguarding for children w</w:t>
            </w:r>
            <w:r w:rsidR="00A20A66">
              <w:t>hose</w:t>
            </w:r>
            <w:r w:rsidR="00B75278">
              <w:t xml:space="preserve"> parents are mentally ill (</w:t>
            </w:r>
            <w:proofErr w:type="spellStart"/>
            <w:r w:rsidR="00B75278">
              <w:t>Cysur</w:t>
            </w:r>
            <w:proofErr w:type="spellEnd"/>
            <w:r w:rsidR="00B75278">
              <w:t xml:space="preserve"> 2017).  This highlighted the need to work closely with the Mental Health Team when assessing and choosing interventions.</w:t>
            </w:r>
          </w:p>
          <w:p w:rsidR="00B75278" w:rsidRDefault="00B75278" w:rsidP="00D55C70"/>
          <w:p w:rsidR="00D55C70" w:rsidRPr="00182AB6" w:rsidRDefault="00D55C70" w:rsidP="00D55C70">
            <w:r w:rsidRPr="00182AB6">
              <w:t>Trevithick (2005)) says that to gather information skills we need to be practised in paraphrasing, probing further to clarify and summarising in order to empower an individual to tell their story</w:t>
            </w:r>
            <w:r w:rsidR="00D867E7">
              <w:t xml:space="preserve"> in a Person Centred Approach</w:t>
            </w:r>
            <w:r w:rsidRPr="00182AB6">
              <w:t xml:space="preserve">.  </w:t>
            </w:r>
            <w:proofErr w:type="spellStart"/>
            <w:r w:rsidRPr="00182AB6">
              <w:t>Turney</w:t>
            </w:r>
            <w:proofErr w:type="spellEnd"/>
            <w:r w:rsidRPr="00182AB6">
              <w:t xml:space="preserve"> et al (2011) highlighted in their research of Serious Care Reviews that inadequacies in information gathering and analysis were shortfalls.  I reflected that I had not ‘Reflected in Action’ sufficiently well </w:t>
            </w:r>
            <w:r w:rsidR="002C6E15">
              <w:t>in the child’s assessment previously questioning</w:t>
            </w:r>
            <w:r w:rsidRPr="00182AB6">
              <w:t xml:space="preserve"> the mother on the impact of social isolation </w:t>
            </w:r>
            <w:r w:rsidR="002C6E15">
              <w:t>to her mental health</w:t>
            </w:r>
            <w:r w:rsidRPr="00182AB6">
              <w:t xml:space="preserve">.  I knew the theory of the impact of loneliness in rural Wales but did not apply this knowledge to the situation.  In the 2017-18 Welsh Government Survey 16% of over 16 year olds said they felt lonely with resulting physical and mental health issues.  The Welsh Government acknowledge in their £1.4 million Strategy launch in February </w:t>
            </w:r>
            <w:r w:rsidR="00D60E94" w:rsidRPr="00182AB6">
              <w:t>2020</w:t>
            </w:r>
            <w:r w:rsidRPr="00182AB6">
              <w:t xml:space="preserve"> that by developing and strengthening existing community networks it can give people the much needed relationships to help combat this (WG 2020). I learnt later that in the tiny hamlet the mother had felt even more isolated as neighbours spoke Welsh to one another across the gardens and she did not share the language. Not being able to drive was a barrier to accessing Welsh classes. I could have learnt this from a more extended conversation spending time with careful questions to let the mother tell her story. </w:t>
            </w:r>
          </w:p>
          <w:p w:rsidR="00D55C70" w:rsidRPr="00182AB6" w:rsidRDefault="00D55C70" w:rsidP="00D55C70">
            <w:r w:rsidRPr="00182AB6">
              <w:t xml:space="preserve"> </w:t>
            </w:r>
          </w:p>
          <w:p w:rsidR="00B75278" w:rsidRDefault="00D55C70" w:rsidP="00D55C70">
            <w:pPr>
              <w:pStyle w:val="Default"/>
              <w:rPr>
                <w:sz w:val="20"/>
                <w:szCs w:val="20"/>
              </w:rPr>
            </w:pPr>
            <w:r w:rsidRPr="00182AB6">
              <w:rPr>
                <w:sz w:val="20"/>
                <w:szCs w:val="20"/>
              </w:rPr>
              <w:t>Where there is or potential of risk of significant harm, abuse or neglect a Strategy meeting/discussion is h</w:t>
            </w:r>
            <w:r w:rsidR="00F02F93" w:rsidRPr="00182AB6">
              <w:rPr>
                <w:sz w:val="20"/>
                <w:szCs w:val="20"/>
              </w:rPr>
              <w:t>eld</w:t>
            </w:r>
            <w:r w:rsidRPr="00182AB6">
              <w:rPr>
                <w:sz w:val="20"/>
                <w:szCs w:val="20"/>
              </w:rPr>
              <w:t xml:space="preserve"> to decide if Section 130 (SSWBA 2014) instigates Section 47 enquiries (CA 1998)</w:t>
            </w:r>
            <w:r w:rsidR="003B6393" w:rsidRPr="00182AB6">
              <w:rPr>
                <w:sz w:val="20"/>
                <w:szCs w:val="20"/>
              </w:rPr>
              <w:t xml:space="preserve"> as outlined under the Wales Safeguarding Procedures</w:t>
            </w:r>
            <w:r w:rsidRPr="00182AB6">
              <w:rPr>
                <w:sz w:val="20"/>
                <w:szCs w:val="20"/>
              </w:rPr>
              <w:t xml:space="preserve"> (WSP 2019).  All information available and agencies involved with the family </w:t>
            </w:r>
            <w:r w:rsidR="00F02F93" w:rsidRPr="00182AB6">
              <w:rPr>
                <w:sz w:val="20"/>
                <w:szCs w:val="20"/>
              </w:rPr>
              <w:t>were</w:t>
            </w:r>
            <w:r w:rsidRPr="00182AB6">
              <w:rPr>
                <w:sz w:val="20"/>
                <w:szCs w:val="20"/>
              </w:rPr>
              <w:t xml:space="preserve"> given an opportunity to attend.  Additional information </w:t>
            </w:r>
            <w:r w:rsidR="00F02F93" w:rsidRPr="00182AB6">
              <w:rPr>
                <w:sz w:val="20"/>
                <w:szCs w:val="20"/>
              </w:rPr>
              <w:t>about</w:t>
            </w:r>
            <w:r w:rsidRPr="00182AB6">
              <w:rPr>
                <w:sz w:val="20"/>
                <w:szCs w:val="20"/>
              </w:rPr>
              <w:t xml:space="preserve"> the family had revealed a Contract of Expectations saying the mother’s partner should not be alone with the older child because </w:t>
            </w:r>
            <w:r w:rsidR="00F02F93" w:rsidRPr="00182AB6">
              <w:rPr>
                <w:sz w:val="20"/>
                <w:szCs w:val="20"/>
              </w:rPr>
              <w:t>the child’s</w:t>
            </w:r>
            <w:r w:rsidRPr="00182AB6">
              <w:rPr>
                <w:sz w:val="20"/>
                <w:szCs w:val="20"/>
              </w:rPr>
              <w:t xml:space="preserve"> older sister had made sexual allegations about him in a previous County.  Crawford (Crawford 2012) talks about shared commitment to participate ensuring there is equality between all the parties and understanding of each other in a multi-agency approach.  However, the Police were adamant that it had not been necessary to evoke Section 46 (CA 1989) to move the children to a safe place because the partner had returned and was looking after them</w:t>
            </w:r>
            <w:r w:rsidR="00F02F93" w:rsidRPr="00182AB6">
              <w:rPr>
                <w:sz w:val="20"/>
                <w:szCs w:val="20"/>
              </w:rPr>
              <w:t xml:space="preserve"> and no further action was required</w:t>
            </w:r>
            <w:r w:rsidRPr="00182AB6">
              <w:rPr>
                <w:sz w:val="20"/>
                <w:szCs w:val="20"/>
              </w:rPr>
              <w:t>.  In research carried out with eight Police forces including Welsh forces it was concluded that out of the 576 children assessed a third of cases had been inadequate in keeping children safe and a third were only adequate with pockets of good practice across the country</w:t>
            </w:r>
            <w:r w:rsidR="002C6E15">
              <w:rPr>
                <w:sz w:val="20"/>
                <w:szCs w:val="20"/>
              </w:rPr>
              <w:t>, highlighting improvements were required in engaging children</w:t>
            </w:r>
            <w:r w:rsidRPr="00182AB6">
              <w:rPr>
                <w:sz w:val="20"/>
                <w:szCs w:val="20"/>
              </w:rPr>
              <w:t xml:space="preserve">.  </w:t>
            </w:r>
            <w:r w:rsidR="002C6E15">
              <w:rPr>
                <w:sz w:val="20"/>
                <w:szCs w:val="20"/>
              </w:rPr>
              <w:t xml:space="preserve">In this case the Police had not talked to the children but to the neighbour </w:t>
            </w:r>
            <w:r w:rsidRPr="00182AB6">
              <w:rPr>
                <w:sz w:val="20"/>
                <w:szCs w:val="20"/>
              </w:rPr>
              <w:t xml:space="preserve">(HMIC 2015 p.10).  </w:t>
            </w:r>
            <w:r w:rsidR="002C6E15">
              <w:rPr>
                <w:sz w:val="20"/>
                <w:szCs w:val="20"/>
              </w:rPr>
              <w:t xml:space="preserve">SSWBA 2014 highlights the need to respectfully challenge in </w:t>
            </w:r>
            <w:r w:rsidR="006472D3">
              <w:rPr>
                <w:sz w:val="20"/>
                <w:szCs w:val="20"/>
              </w:rPr>
              <w:t>multiagency working which I did, noting that the Police have one</w:t>
            </w:r>
            <w:r w:rsidR="00F10334" w:rsidRPr="00182AB6">
              <w:rPr>
                <w:sz w:val="20"/>
                <w:szCs w:val="20"/>
              </w:rPr>
              <w:t xml:space="preserve"> perspective of risk. </w:t>
            </w:r>
          </w:p>
          <w:p w:rsidR="00B75278" w:rsidRDefault="00B75278" w:rsidP="00D55C70">
            <w:pPr>
              <w:pStyle w:val="Default"/>
              <w:rPr>
                <w:sz w:val="20"/>
                <w:szCs w:val="20"/>
              </w:rPr>
            </w:pPr>
          </w:p>
          <w:p w:rsidR="006472D3" w:rsidRDefault="00F10334" w:rsidP="00D55C70">
            <w:pPr>
              <w:pStyle w:val="Default"/>
              <w:rPr>
                <w:sz w:val="20"/>
                <w:szCs w:val="20"/>
              </w:rPr>
            </w:pPr>
            <w:r w:rsidRPr="00182AB6">
              <w:rPr>
                <w:sz w:val="20"/>
                <w:szCs w:val="20"/>
              </w:rPr>
              <w:t xml:space="preserve">I also reflected on the </w:t>
            </w:r>
            <w:r w:rsidR="00857705" w:rsidRPr="00182AB6">
              <w:rPr>
                <w:sz w:val="20"/>
                <w:szCs w:val="20"/>
              </w:rPr>
              <w:t xml:space="preserve">balance between the </w:t>
            </w:r>
            <w:r w:rsidRPr="00182AB6">
              <w:rPr>
                <w:sz w:val="20"/>
                <w:szCs w:val="20"/>
              </w:rPr>
              <w:t xml:space="preserve">rights of the parents to care for the children versus the presenting </w:t>
            </w:r>
            <w:r w:rsidRPr="00182AB6">
              <w:rPr>
                <w:sz w:val="20"/>
                <w:szCs w:val="20"/>
              </w:rPr>
              <w:lastRenderedPageBreak/>
              <w:t xml:space="preserve">risks of the mother with her poor health and the emerging risk that her partner had had allegations made against him with the expectation that he did not care for the older child alone.  </w:t>
            </w:r>
            <w:r w:rsidR="00253DD7">
              <w:rPr>
                <w:sz w:val="20"/>
                <w:szCs w:val="20"/>
              </w:rPr>
              <w:t>The</w:t>
            </w:r>
            <w:r w:rsidR="00A20A66">
              <w:rPr>
                <w:sz w:val="20"/>
                <w:szCs w:val="20"/>
              </w:rPr>
              <w:t>re is a balance between respecting privacy to family life under the European Convention on Human Rights 1950 Article 8, adopted by the Human Rights Act 1989 (Equality and Human Rights Commission 2020) and the right to a life free from harm in Article 2</w:t>
            </w:r>
            <w:r w:rsidR="00253DD7">
              <w:rPr>
                <w:sz w:val="20"/>
                <w:szCs w:val="20"/>
              </w:rPr>
              <w:t>.  However, under our Code of Professional Practice (Social Care Wales 2017) a</w:t>
            </w:r>
            <w:r w:rsidR="00A20A66">
              <w:rPr>
                <w:sz w:val="20"/>
                <w:szCs w:val="20"/>
              </w:rPr>
              <w:t xml:space="preserve">nd under the Children Act 1998 the child’s safety over-rides privacy to family life.  There was sufficient concern at the Strategy meeting to start investigations but also provide interventions alongside to ensure </w:t>
            </w:r>
            <w:r w:rsidR="00253DD7">
              <w:rPr>
                <w:sz w:val="20"/>
                <w:szCs w:val="20"/>
              </w:rPr>
              <w:t>that the child (children) is safe (</w:t>
            </w:r>
            <w:proofErr w:type="spellStart"/>
            <w:r w:rsidR="00253DD7">
              <w:rPr>
                <w:sz w:val="20"/>
                <w:szCs w:val="20"/>
              </w:rPr>
              <w:t>Cysur</w:t>
            </w:r>
            <w:proofErr w:type="spellEnd"/>
            <w:r w:rsidR="00253DD7">
              <w:rPr>
                <w:sz w:val="20"/>
                <w:szCs w:val="20"/>
              </w:rPr>
              <w:t xml:space="preserve"> 2017)</w:t>
            </w:r>
            <w:r w:rsidR="00857705" w:rsidRPr="00182AB6">
              <w:rPr>
                <w:sz w:val="20"/>
                <w:szCs w:val="20"/>
              </w:rPr>
              <w:t>.</w:t>
            </w:r>
            <w:r w:rsidR="00253DD7">
              <w:rPr>
                <w:sz w:val="20"/>
                <w:szCs w:val="20"/>
              </w:rPr>
              <w:t xml:space="preserve">  The challenge was to involve other professionals who could also provide support and services</w:t>
            </w:r>
            <w:r w:rsidR="003D33BC">
              <w:rPr>
                <w:sz w:val="20"/>
                <w:szCs w:val="20"/>
              </w:rPr>
              <w:t xml:space="preserve"> retaining family life while investigations continued</w:t>
            </w:r>
            <w:r w:rsidR="00253DD7">
              <w:rPr>
                <w:sz w:val="20"/>
                <w:szCs w:val="20"/>
              </w:rPr>
              <w:t xml:space="preserve">.  </w:t>
            </w:r>
            <w:r w:rsidR="0027011E">
              <w:rPr>
                <w:sz w:val="20"/>
                <w:szCs w:val="20"/>
              </w:rPr>
              <w:t>It is recognised by t</w:t>
            </w:r>
            <w:r w:rsidR="0027011E" w:rsidRPr="00182AB6">
              <w:rPr>
                <w:sz w:val="20"/>
                <w:szCs w:val="20"/>
              </w:rPr>
              <w:t xml:space="preserve">he Children’s Commissioner’s Charter </w:t>
            </w:r>
            <w:r w:rsidR="0027011E">
              <w:rPr>
                <w:sz w:val="20"/>
                <w:szCs w:val="20"/>
              </w:rPr>
              <w:t xml:space="preserve">there is an imbalance in Well Being between those well networked on higher incomes and those generally on lower incomes less networked which they hope will be addressed in the </w:t>
            </w:r>
            <w:r w:rsidR="0027011E" w:rsidRPr="00182AB6">
              <w:rPr>
                <w:sz w:val="20"/>
                <w:szCs w:val="20"/>
              </w:rPr>
              <w:t>Well-being of Future Generations (Wales) Act 2015</w:t>
            </w:r>
            <w:r w:rsidR="0027011E">
              <w:rPr>
                <w:sz w:val="20"/>
                <w:szCs w:val="20"/>
              </w:rPr>
              <w:t xml:space="preserve"> (WG 2015).(Children</w:t>
            </w:r>
            <w:r w:rsidR="0027011E" w:rsidRPr="00182AB6">
              <w:rPr>
                <w:sz w:val="20"/>
                <w:szCs w:val="20"/>
              </w:rPr>
              <w:t xml:space="preserve"> Commissioner 2019). </w:t>
            </w:r>
            <w:r w:rsidR="00253DD7">
              <w:rPr>
                <w:sz w:val="20"/>
                <w:szCs w:val="20"/>
              </w:rPr>
              <w:t xml:space="preserve">The </w:t>
            </w:r>
            <w:r w:rsidR="00810D42" w:rsidRPr="00182AB6">
              <w:rPr>
                <w:sz w:val="20"/>
                <w:szCs w:val="20"/>
              </w:rPr>
              <w:t>Strategy meeting had only involved the Police and myself and another social worker with no representation from Health or the child’s school</w:t>
            </w:r>
            <w:r w:rsidR="0023498E" w:rsidRPr="00182AB6">
              <w:rPr>
                <w:sz w:val="20"/>
                <w:szCs w:val="20"/>
              </w:rPr>
              <w:t xml:space="preserve"> </w:t>
            </w:r>
            <w:r w:rsidR="005C5670" w:rsidRPr="00182AB6">
              <w:rPr>
                <w:sz w:val="20"/>
                <w:szCs w:val="20"/>
              </w:rPr>
              <w:t>showing the complete lack of a supportive network around this family</w:t>
            </w:r>
            <w:r w:rsidR="00810D42" w:rsidRPr="00182AB6">
              <w:rPr>
                <w:sz w:val="20"/>
                <w:szCs w:val="20"/>
              </w:rPr>
              <w:t xml:space="preserve">.  </w:t>
            </w:r>
            <w:r w:rsidR="003B6393" w:rsidRPr="00182AB6">
              <w:rPr>
                <w:sz w:val="20"/>
                <w:szCs w:val="20"/>
              </w:rPr>
              <w:t xml:space="preserve">However, the challenge was to gain participation and information sharing when others did join.  </w:t>
            </w:r>
          </w:p>
          <w:p w:rsidR="006472D3" w:rsidRDefault="006472D3" w:rsidP="00D55C70">
            <w:pPr>
              <w:pStyle w:val="Default"/>
              <w:rPr>
                <w:sz w:val="20"/>
                <w:szCs w:val="20"/>
              </w:rPr>
            </w:pPr>
          </w:p>
          <w:p w:rsidR="00D55C70" w:rsidRPr="00182AB6" w:rsidRDefault="0023498E" w:rsidP="00D55C70">
            <w:pPr>
              <w:pStyle w:val="Default"/>
              <w:rPr>
                <w:sz w:val="20"/>
                <w:szCs w:val="20"/>
              </w:rPr>
            </w:pPr>
            <w:r w:rsidRPr="00182AB6">
              <w:rPr>
                <w:sz w:val="20"/>
                <w:szCs w:val="20"/>
              </w:rPr>
              <w:t>In spite being told that the Health visitor was on long term sick I advocated to the surgery that the mother had intimated a health visitor’s input with the younger children would be welcome.  This would also give us valuable insight into her parenting capacity</w:t>
            </w:r>
            <w:r w:rsidR="00D17FFD" w:rsidRPr="00182AB6">
              <w:rPr>
                <w:sz w:val="20"/>
                <w:szCs w:val="20"/>
              </w:rPr>
              <w:t xml:space="preserve">.  </w:t>
            </w:r>
            <w:r w:rsidR="00857705" w:rsidRPr="00182AB6">
              <w:rPr>
                <w:sz w:val="20"/>
                <w:szCs w:val="20"/>
              </w:rPr>
              <w:t xml:space="preserve">I realised that my confidence is growing in dealing with areas of potential conflict clearly stating the needs of the individuals concerned.  </w:t>
            </w:r>
            <w:r w:rsidR="00636937" w:rsidRPr="00182AB6">
              <w:rPr>
                <w:sz w:val="20"/>
                <w:szCs w:val="20"/>
              </w:rPr>
              <w:t>The older child’s school would not be persuaded to send a representative to meetings but instead of a situation becoming confrontational I negotiated they sent reports even if they had no concerns as this could support the family</w:t>
            </w:r>
            <w:r w:rsidR="00D17FFD" w:rsidRPr="00182AB6">
              <w:rPr>
                <w:sz w:val="20"/>
                <w:szCs w:val="20"/>
              </w:rPr>
              <w:t xml:space="preserve">.  </w:t>
            </w:r>
            <w:r w:rsidR="00D55C70" w:rsidRPr="00182AB6">
              <w:rPr>
                <w:sz w:val="20"/>
                <w:szCs w:val="20"/>
              </w:rPr>
              <w:t>SCIE</w:t>
            </w:r>
            <w:r w:rsidR="00D17FFD" w:rsidRPr="00182AB6">
              <w:rPr>
                <w:sz w:val="20"/>
                <w:szCs w:val="20"/>
              </w:rPr>
              <w:t>’s research</w:t>
            </w:r>
            <w:r w:rsidR="00D55C70" w:rsidRPr="00182AB6">
              <w:rPr>
                <w:sz w:val="20"/>
                <w:szCs w:val="20"/>
              </w:rPr>
              <w:t xml:space="preserve"> (SCIE 2018)</w:t>
            </w:r>
            <w:r w:rsidR="00D17FFD" w:rsidRPr="00182AB6">
              <w:rPr>
                <w:sz w:val="20"/>
                <w:szCs w:val="20"/>
              </w:rPr>
              <w:t xml:space="preserve"> </w:t>
            </w:r>
            <w:r w:rsidR="00D55C70" w:rsidRPr="00182AB6">
              <w:rPr>
                <w:sz w:val="20"/>
                <w:szCs w:val="20"/>
              </w:rPr>
              <w:t>highlights the need to work holistically with others around a person to come to a clear decision whether there was sufficient evidence to co</w:t>
            </w:r>
            <w:r w:rsidR="00D17FFD" w:rsidRPr="00182AB6">
              <w:rPr>
                <w:sz w:val="20"/>
                <w:szCs w:val="20"/>
              </w:rPr>
              <w:t>nclude significant harm had taken place but also to put in place interventions to prevent this happening again.</w:t>
            </w:r>
            <w:r w:rsidR="00D55C70" w:rsidRPr="00182AB6">
              <w:rPr>
                <w:sz w:val="20"/>
                <w:szCs w:val="20"/>
              </w:rPr>
              <w:t xml:space="preserve"> </w:t>
            </w:r>
            <w:r w:rsidR="00D17FFD" w:rsidRPr="00182AB6">
              <w:rPr>
                <w:sz w:val="20"/>
                <w:szCs w:val="20"/>
              </w:rPr>
              <w:t xml:space="preserve">Even with health visitor’s involvement this family still lacked a multi agency approach.  </w:t>
            </w:r>
            <w:r w:rsidR="0027011E">
              <w:rPr>
                <w:sz w:val="20"/>
                <w:szCs w:val="20"/>
              </w:rPr>
              <w:t>Due to the lack of support</w:t>
            </w:r>
            <w:r w:rsidR="00857705" w:rsidRPr="00182AB6">
              <w:rPr>
                <w:sz w:val="20"/>
                <w:szCs w:val="20"/>
              </w:rPr>
              <w:t xml:space="preserve"> my manager </w:t>
            </w:r>
            <w:r w:rsidR="00D17FFD" w:rsidRPr="00182AB6">
              <w:rPr>
                <w:sz w:val="20"/>
                <w:szCs w:val="20"/>
              </w:rPr>
              <w:t>in supervision</w:t>
            </w:r>
            <w:r w:rsidR="00C4471A">
              <w:rPr>
                <w:sz w:val="20"/>
                <w:szCs w:val="20"/>
              </w:rPr>
              <w:t xml:space="preserve"> suggested a r</w:t>
            </w:r>
            <w:r w:rsidR="00636937" w:rsidRPr="00182AB6">
              <w:rPr>
                <w:sz w:val="20"/>
                <w:szCs w:val="20"/>
              </w:rPr>
              <w:t xml:space="preserve">eferral </w:t>
            </w:r>
            <w:r w:rsidR="00857705" w:rsidRPr="00182AB6">
              <w:rPr>
                <w:sz w:val="20"/>
                <w:szCs w:val="20"/>
              </w:rPr>
              <w:t xml:space="preserve">to the Integrated Family Support Service who </w:t>
            </w:r>
            <w:r w:rsidR="00C4471A">
              <w:rPr>
                <w:sz w:val="20"/>
                <w:szCs w:val="20"/>
              </w:rPr>
              <w:t xml:space="preserve">could </w:t>
            </w:r>
            <w:r w:rsidR="00857705" w:rsidRPr="00182AB6">
              <w:rPr>
                <w:sz w:val="20"/>
                <w:szCs w:val="20"/>
              </w:rPr>
              <w:t xml:space="preserve">assess and </w:t>
            </w:r>
            <w:r w:rsidR="00636937" w:rsidRPr="00182AB6">
              <w:rPr>
                <w:sz w:val="20"/>
                <w:szCs w:val="20"/>
              </w:rPr>
              <w:t>provide bespoke</w:t>
            </w:r>
            <w:r w:rsidR="00857705" w:rsidRPr="00182AB6">
              <w:rPr>
                <w:sz w:val="20"/>
                <w:szCs w:val="20"/>
              </w:rPr>
              <w:t xml:space="preserve"> </w:t>
            </w:r>
            <w:r w:rsidR="00C4471A">
              <w:rPr>
                <w:sz w:val="20"/>
                <w:szCs w:val="20"/>
              </w:rPr>
              <w:t xml:space="preserve">packages </w:t>
            </w:r>
            <w:r w:rsidR="00857705" w:rsidRPr="00182AB6">
              <w:rPr>
                <w:sz w:val="20"/>
                <w:szCs w:val="20"/>
              </w:rPr>
              <w:t>to families at most risk</w:t>
            </w:r>
            <w:r w:rsidR="00636937" w:rsidRPr="00182AB6">
              <w:rPr>
                <w:sz w:val="20"/>
                <w:szCs w:val="20"/>
              </w:rPr>
              <w:t xml:space="preserve"> (</w:t>
            </w:r>
            <w:proofErr w:type="spellStart"/>
            <w:r w:rsidR="00636937" w:rsidRPr="00182AB6">
              <w:rPr>
                <w:sz w:val="20"/>
                <w:szCs w:val="20"/>
              </w:rPr>
              <w:t>Dewis</w:t>
            </w:r>
            <w:proofErr w:type="spellEnd"/>
            <w:r w:rsidR="00636937" w:rsidRPr="00182AB6">
              <w:rPr>
                <w:sz w:val="20"/>
                <w:szCs w:val="20"/>
              </w:rPr>
              <w:t xml:space="preserve"> </w:t>
            </w:r>
            <w:proofErr w:type="spellStart"/>
            <w:r w:rsidR="00636937" w:rsidRPr="00182AB6">
              <w:rPr>
                <w:sz w:val="20"/>
                <w:szCs w:val="20"/>
              </w:rPr>
              <w:t>Cymru</w:t>
            </w:r>
            <w:proofErr w:type="spellEnd"/>
            <w:r w:rsidR="00636937" w:rsidRPr="00182AB6">
              <w:rPr>
                <w:sz w:val="20"/>
                <w:szCs w:val="20"/>
              </w:rPr>
              <w:t xml:space="preserve"> 2020)</w:t>
            </w:r>
            <w:r w:rsidR="00857705" w:rsidRPr="00182AB6">
              <w:rPr>
                <w:sz w:val="20"/>
                <w:szCs w:val="20"/>
              </w:rPr>
              <w:t xml:space="preserve">.  By seeking advice in supervision a valuable service </w:t>
            </w:r>
            <w:r w:rsidR="00636937" w:rsidRPr="00182AB6">
              <w:rPr>
                <w:sz w:val="20"/>
                <w:szCs w:val="20"/>
              </w:rPr>
              <w:t xml:space="preserve">for this family </w:t>
            </w:r>
            <w:r w:rsidR="00857705" w:rsidRPr="00182AB6">
              <w:rPr>
                <w:sz w:val="20"/>
                <w:szCs w:val="20"/>
              </w:rPr>
              <w:t>was gained which up to this point was not known to me</w:t>
            </w:r>
            <w:r w:rsidR="00636937" w:rsidRPr="00182AB6">
              <w:rPr>
                <w:sz w:val="20"/>
                <w:szCs w:val="20"/>
              </w:rPr>
              <w:t>.</w:t>
            </w:r>
          </w:p>
          <w:p w:rsidR="00D55C70" w:rsidRPr="00182AB6" w:rsidRDefault="00D55C70" w:rsidP="00D55C70">
            <w:pPr>
              <w:pStyle w:val="Default"/>
              <w:rPr>
                <w:sz w:val="20"/>
                <w:szCs w:val="20"/>
              </w:rPr>
            </w:pPr>
          </w:p>
          <w:p w:rsidR="00D55C70" w:rsidRPr="00182AB6" w:rsidRDefault="00636937" w:rsidP="00D55C70">
            <w:pPr>
              <w:pStyle w:val="Default"/>
              <w:rPr>
                <w:sz w:val="20"/>
                <w:szCs w:val="20"/>
              </w:rPr>
            </w:pPr>
            <w:r w:rsidRPr="00182AB6">
              <w:rPr>
                <w:sz w:val="20"/>
                <w:szCs w:val="20"/>
              </w:rPr>
              <w:t>I also used supervision to express my concern regarding the lack of information sharing from the</w:t>
            </w:r>
            <w:r w:rsidR="005C5670" w:rsidRPr="00182AB6">
              <w:rPr>
                <w:sz w:val="20"/>
                <w:szCs w:val="20"/>
              </w:rPr>
              <w:t xml:space="preserve"> Mental Health Team who would not discuss the mother’s health even though there can be information sharing in Safeguarding cases (SSWBA 2014 July 2019). </w:t>
            </w:r>
            <w:r w:rsidR="00D55C70" w:rsidRPr="00182AB6">
              <w:rPr>
                <w:sz w:val="20"/>
                <w:szCs w:val="20"/>
              </w:rPr>
              <w:t>The social worker allocated to the two youngest children</w:t>
            </w:r>
            <w:r w:rsidRPr="00182AB6">
              <w:rPr>
                <w:sz w:val="20"/>
                <w:szCs w:val="20"/>
              </w:rPr>
              <w:t xml:space="preserve"> was unwilling to find the time</w:t>
            </w:r>
            <w:r w:rsidR="005C5670" w:rsidRPr="00182AB6">
              <w:rPr>
                <w:sz w:val="20"/>
                <w:szCs w:val="20"/>
              </w:rPr>
              <w:t xml:space="preserve"> to validate our conclusion from the different assessments which we were doing on the family members.  </w:t>
            </w:r>
            <w:r w:rsidRPr="00182AB6">
              <w:rPr>
                <w:sz w:val="20"/>
                <w:szCs w:val="20"/>
              </w:rPr>
              <w:t xml:space="preserve">The manager acknowledged the difficulties reminding me that I was showing good practice by sharing appropriate information </w:t>
            </w:r>
            <w:r w:rsidR="001A3CB0" w:rsidRPr="00182AB6">
              <w:rPr>
                <w:sz w:val="20"/>
                <w:szCs w:val="20"/>
              </w:rPr>
              <w:t>with</w:t>
            </w:r>
            <w:r w:rsidR="005C5670" w:rsidRPr="00182AB6">
              <w:rPr>
                <w:sz w:val="20"/>
                <w:szCs w:val="20"/>
              </w:rPr>
              <w:t xml:space="preserve"> the other professionals involved </w:t>
            </w:r>
            <w:r w:rsidR="00D55C70" w:rsidRPr="00182AB6">
              <w:rPr>
                <w:sz w:val="20"/>
                <w:szCs w:val="20"/>
              </w:rPr>
              <w:t>but I needed to learn to be more assertive quoting the protocols to remind others the importance of sharing information to make holistic conclusions when we met in the Initial Child Protection Conference</w:t>
            </w:r>
            <w:r w:rsidR="003B6393" w:rsidRPr="00182AB6">
              <w:rPr>
                <w:sz w:val="20"/>
                <w:szCs w:val="20"/>
              </w:rPr>
              <w:t xml:space="preserve"> as outlined in the Wales Safeguarding Procedures (WSP 2019</w:t>
            </w:r>
            <w:r w:rsidR="00AC3515">
              <w:rPr>
                <w:sz w:val="20"/>
                <w:szCs w:val="20"/>
              </w:rPr>
              <w:t>)</w:t>
            </w:r>
            <w:r w:rsidR="00C4471A">
              <w:rPr>
                <w:sz w:val="20"/>
                <w:szCs w:val="20"/>
              </w:rPr>
              <w:t xml:space="preserve"> and </w:t>
            </w:r>
            <w:r w:rsidR="00AC3515">
              <w:rPr>
                <w:sz w:val="20"/>
                <w:szCs w:val="20"/>
              </w:rPr>
              <w:t>Local Safeguarding procedures (</w:t>
            </w:r>
            <w:proofErr w:type="spellStart"/>
            <w:r w:rsidR="00C4471A">
              <w:rPr>
                <w:sz w:val="20"/>
                <w:szCs w:val="20"/>
              </w:rPr>
              <w:t>Cysur</w:t>
            </w:r>
            <w:proofErr w:type="spellEnd"/>
            <w:r w:rsidR="00C4471A">
              <w:rPr>
                <w:sz w:val="20"/>
                <w:szCs w:val="20"/>
              </w:rPr>
              <w:t xml:space="preserve"> 2017</w:t>
            </w:r>
            <w:r w:rsidR="003B6393" w:rsidRPr="00182AB6">
              <w:rPr>
                <w:sz w:val="20"/>
                <w:szCs w:val="20"/>
              </w:rPr>
              <w:t>)</w:t>
            </w:r>
            <w:r w:rsidR="00D55C70" w:rsidRPr="00182AB6">
              <w:rPr>
                <w:sz w:val="20"/>
                <w:szCs w:val="20"/>
              </w:rPr>
              <w:t>.</w:t>
            </w:r>
            <w:r w:rsidR="00C4471A">
              <w:rPr>
                <w:sz w:val="20"/>
                <w:szCs w:val="20"/>
              </w:rPr>
              <w:t xml:space="preserve"> We also needed </w:t>
            </w:r>
            <w:r w:rsidR="003B6393" w:rsidRPr="00182AB6">
              <w:rPr>
                <w:sz w:val="20"/>
                <w:szCs w:val="20"/>
              </w:rPr>
              <w:t>to be accountable for our work</w:t>
            </w:r>
            <w:r w:rsidR="008124DA" w:rsidRPr="00182AB6">
              <w:rPr>
                <w:sz w:val="20"/>
                <w:szCs w:val="20"/>
              </w:rPr>
              <w:t xml:space="preserve"> ensuring transparency and openness</w:t>
            </w:r>
            <w:r w:rsidR="00C4471A">
              <w:rPr>
                <w:sz w:val="20"/>
                <w:szCs w:val="20"/>
              </w:rPr>
              <w:t xml:space="preserve"> as cited in the Code of Professional Practice (Social Care Wales 2017)</w:t>
            </w:r>
            <w:r w:rsidR="008124DA" w:rsidRPr="00182AB6">
              <w:rPr>
                <w:sz w:val="20"/>
                <w:szCs w:val="20"/>
              </w:rPr>
              <w:t>. Accountability i</w:t>
            </w:r>
            <w:r w:rsidR="00C4471A">
              <w:rPr>
                <w:sz w:val="20"/>
                <w:szCs w:val="20"/>
              </w:rPr>
              <w:t>n</w:t>
            </w:r>
            <w:r w:rsidR="008124DA" w:rsidRPr="00182AB6">
              <w:rPr>
                <w:sz w:val="20"/>
                <w:szCs w:val="20"/>
              </w:rPr>
              <w:t xml:space="preserve"> record-keeping </w:t>
            </w:r>
            <w:r w:rsidR="00C4471A">
              <w:rPr>
                <w:sz w:val="20"/>
                <w:szCs w:val="20"/>
              </w:rPr>
              <w:t>is also an important part of our work but was my</w:t>
            </w:r>
            <w:r w:rsidR="008124DA" w:rsidRPr="00182AB6">
              <w:rPr>
                <w:sz w:val="20"/>
                <w:szCs w:val="20"/>
              </w:rPr>
              <w:t xml:space="preserve"> second challenge.</w:t>
            </w:r>
            <w:r w:rsidR="003B6393" w:rsidRPr="00182AB6">
              <w:rPr>
                <w:sz w:val="20"/>
                <w:szCs w:val="20"/>
              </w:rPr>
              <w:t xml:space="preserve"> </w:t>
            </w:r>
          </w:p>
          <w:p w:rsidR="00D55C70" w:rsidRPr="00182AB6" w:rsidRDefault="00D55C70" w:rsidP="00D55C70">
            <w:pPr>
              <w:pStyle w:val="Default"/>
              <w:rPr>
                <w:sz w:val="20"/>
                <w:szCs w:val="20"/>
              </w:rPr>
            </w:pPr>
          </w:p>
          <w:p w:rsidR="00D55C70" w:rsidRPr="00182AB6" w:rsidRDefault="008124DA" w:rsidP="00D55C70">
            <w:pPr>
              <w:pStyle w:val="Default"/>
              <w:rPr>
                <w:sz w:val="20"/>
                <w:szCs w:val="20"/>
              </w:rPr>
            </w:pPr>
            <w:r w:rsidRPr="00182AB6">
              <w:rPr>
                <w:sz w:val="20"/>
                <w:szCs w:val="20"/>
              </w:rPr>
              <w:t>There are a number of</w:t>
            </w:r>
            <w:r w:rsidR="00D55C70" w:rsidRPr="00182AB6">
              <w:rPr>
                <w:sz w:val="20"/>
                <w:szCs w:val="20"/>
              </w:rPr>
              <w:t xml:space="preserve"> different assessment frameworks which were expected to be used; the core assessment for each individual; </w:t>
            </w:r>
            <w:r w:rsidRPr="00182AB6">
              <w:rPr>
                <w:sz w:val="20"/>
                <w:szCs w:val="20"/>
              </w:rPr>
              <w:t>the principle questions of the SSWBA Act</w:t>
            </w:r>
            <w:r w:rsidR="00D55C70" w:rsidRPr="00182AB6">
              <w:rPr>
                <w:sz w:val="20"/>
                <w:szCs w:val="20"/>
              </w:rPr>
              <w:t xml:space="preserve"> ‘What matters</w:t>
            </w:r>
            <w:r w:rsidRPr="00182AB6">
              <w:rPr>
                <w:sz w:val="20"/>
                <w:szCs w:val="20"/>
              </w:rPr>
              <w:t xml:space="preserve"> to the individual</w:t>
            </w:r>
            <w:r w:rsidR="00D55C70" w:rsidRPr="00182AB6">
              <w:rPr>
                <w:sz w:val="20"/>
                <w:szCs w:val="20"/>
              </w:rPr>
              <w:t xml:space="preserve">, </w:t>
            </w:r>
            <w:r w:rsidRPr="00182AB6">
              <w:rPr>
                <w:sz w:val="20"/>
                <w:szCs w:val="20"/>
              </w:rPr>
              <w:t xml:space="preserve">the </w:t>
            </w:r>
            <w:r w:rsidR="00D55C70" w:rsidRPr="00182AB6">
              <w:rPr>
                <w:sz w:val="20"/>
                <w:szCs w:val="20"/>
              </w:rPr>
              <w:t xml:space="preserve">personal outcomes </w:t>
            </w:r>
            <w:r w:rsidRPr="00182AB6">
              <w:rPr>
                <w:sz w:val="20"/>
                <w:szCs w:val="20"/>
              </w:rPr>
              <w:t>and the barriers to their implementation</w:t>
            </w:r>
            <w:r w:rsidR="00D55C70" w:rsidRPr="00182AB6">
              <w:rPr>
                <w:sz w:val="20"/>
                <w:szCs w:val="20"/>
              </w:rPr>
              <w:t xml:space="preserve"> and the Signs of Safety framework ‘What is working?’ and ‘What is worrying you?’ </w:t>
            </w:r>
            <w:r w:rsidR="00C4471A">
              <w:rPr>
                <w:sz w:val="20"/>
                <w:szCs w:val="20"/>
              </w:rPr>
              <w:t xml:space="preserve">(SOS 2020). </w:t>
            </w:r>
            <w:r w:rsidR="00D55C70" w:rsidRPr="00182AB6">
              <w:rPr>
                <w:sz w:val="20"/>
                <w:szCs w:val="20"/>
              </w:rPr>
              <w:t xml:space="preserve">Houston (Houston 2015) warns </w:t>
            </w:r>
            <w:r w:rsidRPr="00182AB6">
              <w:rPr>
                <w:sz w:val="20"/>
                <w:szCs w:val="20"/>
              </w:rPr>
              <w:t xml:space="preserve">us </w:t>
            </w:r>
            <w:r w:rsidR="00D55C70" w:rsidRPr="00182AB6">
              <w:rPr>
                <w:sz w:val="20"/>
                <w:szCs w:val="20"/>
              </w:rPr>
              <w:t>not to get too focused on the ‘instrumental rational mindset’ of frameworks and procedures rem</w:t>
            </w:r>
            <w:r w:rsidRPr="00182AB6">
              <w:rPr>
                <w:sz w:val="20"/>
                <w:szCs w:val="20"/>
              </w:rPr>
              <w:t>inding us</w:t>
            </w:r>
            <w:r w:rsidR="00D55C70" w:rsidRPr="00182AB6">
              <w:rPr>
                <w:sz w:val="20"/>
                <w:szCs w:val="20"/>
              </w:rPr>
              <w:t xml:space="preserve"> to be open to interactions and emotionally aware to situations in order to make rational decisions.   This is an important point but I also need to remember that should this case have gone into </w:t>
            </w:r>
            <w:r w:rsidR="001A3CB0" w:rsidRPr="00182AB6">
              <w:rPr>
                <w:sz w:val="20"/>
                <w:szCs w:val="20"/>
              </w:rPr>
              <w:t xml:space="preserve">the </w:t>
            </w:r>
            <w:r w:rsidR="00D55C70" w:rsidRPr="00182AB6">
              <w:rPr>
                <w:sz w:val="20"/>
                <w:szCs w:val="20"/>
              </w:rPr>
              <w:t>Public Law Outline and Court these detailed assessments would have given a valuable insight into what had happened in the family.</w:t>
            </w:r>
            <w:r w:rsidRPr="00182AB6">
              <w:rPr>
                <w:sz w:val="20"/>
                <w:szCs w:val="20"/>
              </w:rPr>
              <w:t xml:space="preserve"> Therefore I need</w:t>
            </w:r>
            <w:r w:rsidR="00C4471A">
              <w:rPr>
                <w:sz w:val="20"/>
                <w:szCs w:val="20"/>
              </w:rPr>
              <w:t>ed</w:t>
            </w:r>
            <w:r w:rsidRPr="00182AB6">
              <w:rPr>
                <w:sz w:val="20"/>
                <w:szCs w:val="20"/>
              </w:rPr>
              <w:t xml:space="preserve"> to learn </w:t>
            </w:r>
            <w:r w:rsidR="00C4471A">
              <w:rPr>
                <w:sz w:val="20"/>
                <w:szCs w:val="20"/>
              </w:rPr>
              <w:t>to</w:t>
            </w:r>
            <w:r w:rsidRPr="00182AB6">
              <w:rPr>
                <w:sz w:val="20"/>
                <w:szCs w:val="20"/>
              </w:rPr>
              <w:t xml:space="preserve"> balance </w:t>
            </w:r>
            <w:r w:rsidR="00C4471A">
              <w:rPr>
                <w:sz w:val="20"/>
                <w:szCs w:val="20"/>
              </w:rPr>
              <w:t>the use of</w:t>
            </w:r>
            <w:r w:rsidRPr="00182AB6">
              <w:rPr>
                <w:sz w:val="20"/>
                <w:szCs w:val="20"/>
              </w:rPr>
              <w:t xml:space="preserve"> assessments to inform decision making and identify interventions and not using too many which could </w:t>
            </w:r>
            <w:r w:rsidR="006472D3">
              <w:rPr>
                <w:sz w:val="20"/>
                <w:szCs w:val="20"/>
              </w:rPr>
              <w:t>be repetitive to the service users and lead to confusion</w:t>
            </w:r>
            <w:r w:rsidR="009D12E5" w:rsidRPr="00182AB6">
              <w:rPr>
                <w:sz w:val="20"/>
                <w:szCs w:val="20"/>
              </w:rPr>
              <w:t>.</w:t>
            </w:r>
            <w:r w:rsidRPr="00182AB6">
              <w:rPr>
                <w:sz w:val="20"/>
                <w:szCs w:val="20"/>
              </w:rPr>
              <w:t xml:space="preserve"> </w:t>
            </w:r>
          </w:p>
          <w:p w:rsidR="00D55C70" w:rsidRPr="00182AB6" w:rsidRDefault="00D55C70" w:rsidP="00D55C70">
            <w:pPr>
              <w:pStyle w:val="Default"/>
              <w:rPr>
                <w:sz w:val="20"/>
                <w:szCs w:val="20"/>
              </w:rPr>
            </w:pPr>
          </w:p>
          <w:p w:rsidR="00D55C70" w:rsidRPr="00182AB6" w:rsidRDefault="00D55C70" w:rsidP="00D55C70">
            <w:pPr>
              <w:pStyle w:val="Default"/>
              <w:rPr>
                <w:sz w:val="20"/>
                <w:szCs w:val="20"/>
              </w:rPr>
            </w:pPr>
            <w:r w:rsidRPr="00182AB6">
              <w:rPr>
                <w:sz w:val="20"/>
                <w:szCs w:val="20"/>
              </w:rPr>
              <w:t>To avoid duplication and long lists of questions I amalgamated the Core Assessment Framework analysing the child’s development, parenting capacity and wider family and environmental issues with the Signs of Safety Approach developing personal outcomes with each individual meeting the principles of the SSWBA 2014</w:t>
            </w:r>
            <w:r w:rsidR="009D12E5" w:rsidRPr="00182AB6">
              <w:rPr>
                <w:sz w:val="20"/>
                <w:szCs w:val="20"/>
              </w:rPr>
              <w:t>.  This preparation demonstrates an adherence to</w:t>
            </w:r>
            <w:r w:rsidRPr="00182AB6">
              <w:rPr>
                <w:sz w:val="20"/>
                <w:szCs w:val="20"/>
              </w:rPr>
              <w:t xml:space="preserve"> </w:t>
            </w:r>
            <w:r w:rsidR="00C4471A">
              <w:rPr>
                <w:sz w:val="20"/>
                <w:szCs w:val="20"/>
              </w:rPr>
              <w:t xml:space="preserve">Thompson and Thompson’s adaptation of </w:t>
            </w:r>
            <w:proofErr w:type="spellStart"/>
            <w:r w:rsidRPr="00182AB6">
              <w:rPr>
                <w:sz w:val="20"/>
                <w:szCs w:val="20"/>
              </w:rPr>
              <w:t>Schön’s</w:t>
            </w:r>
            <w:proofErr w:type="spellEnd"/>
            <w:r w:rsidRPr="00182AB6">
              <w:rPr>
                <w:sz w:val="20"/>
                <w:szCs w:val="20"/>
              </w:rPr>
              <w:t xml:space="preserve"> ‘Reflection before </w:t>
            </w:r>
            <w:r w:rsidRPr="00182AB6">
              <w:rPr>
                <w:sz w:val="20"/>
                <w:szCs w:val="20"/>
              </w:rPr>
              <w:lastRenderedPageBreak/>
              <w:t xml:space="preserve">Action’ </w:t>
            </w:r>
            <w:r w:rsidR="009D12E5" w:rsidRPr="00182AB6">
              <w:rPr>
                <w:sz w:val="20"/>
                <w:szCs w:val="20"/>
              </w:rPr>
              <w:t xml:space="preserve">framework </w:t>
            </w:r>
            <w:r w:rsidR="00C4471A">
              <w:rPr>
                <w:sz w:val="20"/>
                <w:szCs w:val="20"/>
              </w:rPr>
              <w:t>(Thompson and Thompson 2008)</w:t>
            </w:r>
            <w:r w:rsidR="009D12E5" w:rsidRPr="00182AB6">
              <w:rPr>
                <w:sz w:val="20"/>
                <w:szCs w:val="20"/>
              </w:rPr>
              <w:t>.  Another part of the preparation was</w:t>
            </w:r>
            <w:r w:rsidRPr="00182AB6">
              <w:rPr>
                <w:sz w:val="20"/>
                <w:szCs w:val="20"/>
              </w:rPr>
              <w:t xml:space="preserve"> to reflect on the Ethics in the situation </w:t>
            </w:r>
            <w:r w:rsidR="009D12E5" w:rsidRPr="00182AB6">
              <w:rPr>
                <w:sz w:val="20"/>
                <w:szCs w:val="20"/>
              </w:rPr>
              <w:t>empowering</w:t>
            </w:r>
            <w:r w:rsidRPr="00182AB6">
              <w:rPr>
                <w:sz w:val="20"/>
                <w:szCs w:val="20"/>
              </w:rPr>
              <w:t xml:space="preserve"> each individual </w:t>
            </w:r>
            <w:r w:rsidR="009D12E5" w:rsidRPr="00182AB6">
              <w:rPr>
                <w:sz w:val="20"/>
                <w:szCs w:val="20"/>
              </w:rPr>
              <w:t>to tell their story;</w:t>
            </w:r>
            <w:r w:rsidRPr="00182AB6">
              <w:rPr>
                <w:sz w:val="20"/>
                <w:szCs w:val="20"/>
              </w:rPr>
              <w:t xml:space="preserve"> one of the key principles of the SSWBA Act 2014.  </w:t>
            </w:r>
            <w:r w:rsidR="0046614D">
              <w:rPr>
                <w:sz w:val="20"/>
                <w:szCs w:val="20"/>
              </w:rPr>
              <w:t>Reflecting on</w:t>
            </w:r>
            <w:r w:rsidRPr="00182AB6">
              <w:rPr>
                <w:sz w:val="20"/>
                <w:szCs w:val="20"/>
              </w:rPr>
              <w:t xml:space="preserve"> the Code of </w:t>
            </w:r>
            <w:r w:rsidR="00C4471A">
              <w:rPr>
                <w:sz w:val="20"/>
                <w:szCs w:val="20"/>
              </w:rPr>
              <w:t xml:space="preserve">Professional </w:t>
            </w:r>
            <w:r w:rsidRPr="00182AB6">
              <w:rPr>
                <w:sz w:val="20"/>
                <w:szCs w:val="20"/>
              </w:rPr>
              <w:t>Practice (S</w:t>
            </w:r>
            <w:r w:rsidR="009D12E5" w:rsidRPr="00182AB6">
              <w:rPr>
                <w:sz w:val="20"/>
                <w:szCs w:val="20"/>
              </w:rPr>
              <w:t xml:space="preserve">ocial </w:t>
            </w:r>
            <w:r w:rsidRPr="00182AB6">
              <w:rPr>
                <w:sz w:val="20"/>
                <w:szCs w:val="20"/>
              </w:rPr>
              <w:t>C</w:t>
            </w:r>
            <w:r w:rsidR="009D12E5" w:rsidRPr="00182AB6">
              <w:rPr>
                <w:sz w:val="20"/>
                <w:szCs w:val="20"/>
              </w:rPr>
              <w:t>are</w:t>
            </w:r>
            <w:r w:rsidRPr="00182AB6">
              <w:rPr>
                <w:sz w:val="20"/>
                <w:szCs w:val="20"/>
              </w:rPr>
              <w:t xml:space="preserve"> Wales</w:t>
            </w:r>
            <w:r w:rsidR="009D12E5" w:rsidRPr="00182AB6">
              <w:rPr>
                <w:sz w:val="20"/>
                <w:szCs w:val="20"/>
              </w:rPr>
              <w:t xml:space="preserve"> 2020</w:t>
            </w:r>
            <w:r w:rsidRPr="00182AB6">
              <w:rPr>
                <w:sz w:val="20"/>
                <w:szCs w:val="20"/>
              </w:rPr>
              <w:t xml:space="preserve">) to develop trust, protecting rights and promote interests with an anti-discriminatory approach </w:t>
            </w:r>
            <w:r w:rsidR="0046614D">
              <w:rPr>
                <w:sz w:val="20"/>
                <w:szCs w:val="20"/>
              </w:rPr>
              <w:t>I adopted an approach of enquiry rather than</w:t>
            </w:r>
            <w:r w:rsidRPr="00182AB6">
              <w:rPr>
                <w:sz w:val="20"/>
                <w:szCs w:val="20"/>
              </w:rPr>
              <w:t xml:space="preserve"> judging the mother for taking an overdose leaving the children </w:t>
            </w:r>
            <w:r w:rsidR="00182AB6">
              <w:rPr>
                <w:sz w:val="20"/>
                <w:szCs w:val="20"/>
              </w:rPr>
              <w:t xml:space="preserve">unsupervised </w:t>
            </w:r>
            <w:r w:rsidRPr="00182AB6">
              <w:rPr>
                <w:sz w:val="20"/>
                <w:szCs w:val="20"/>
              </w:rPr>
              <w:t xml:space="preserve">or assuming her partner had been responsible for sexual acts against her older daughter. But rather investigating what had happened by questioning and active listening.  </w:t>
            </w:r>
          </w:p>
          <w:p w:rsidR="00D55C70" w:rsidRPr="00182AB6" w:rsidRDefault="00D55C70" w:rsidP="00D55C70">
            <w:pPr>
              <w:pStyle w:val="Default"/>
              <w:rPr>
                <w:sz w:val="20"/>
                <w:szCs w:val="20"/>
              </w:rPr>
            </w:pPr>
          </w:p>
          <w:p w:rsidR="00D55C70" w:rsidRPr="00182AB6" w:rsidRDefault="006472D3" w:rsidP="00D55C70">
            <w:pPr>
              <w:pStyle w:val="Default"/>
              <w:rPr>
                <w:sz w:val="20"/>
                <w:szCs w:val="20"/>
              </w:rPr>
            </w:pPr>
            <w:r>
              <w:rPr>
                <w:sz w:val="20"/>
                <w:szCs w:val="20"/>
              </w:rPr>
              <w:t>The priorities I identified with my manager were ensuring</w:t>
            </w:r>
            <w:r w:rsidRPr="00182AB6">
              <w:rPr>
                <w:sz w:val="20"/>
                <w:szCs w:val="20"/>
              </w:rPr>
              <w:t xml:space="preserve"> the children were safe with the partner</w:t>
            </w:r>
            <w:r>
              <w:rPr>
                <w:sz w:val="20"/>
                <w:szCs w:val="20"/>
              </w:rPr>
              <w:t xml:space="preserve"> ensuring he would care for them in the interim to which he agreed.  The next was to talk to the mother over what had happened and the present and h</w:t>
            </w:r>
            <w:r w:rsidR="0014661D">
              <w:rPr>
                <w:sz w:val="20"/>
                <w:szCs w:val="20"/>
              </w:rPr>
              <w:t>istorical risks to the children, researching agencies and assistance.  She was being supported by the Mental Health Team.</w:t>
            </w:r>
            <w:r w:rsidR="00D55C70" w:rsidRPr="00182AB6">
              <w:rPr>
                <w:sz w:val="20"/>
                <w:szCs w:val="20"/>
              </w:rPr>
              <w:t xml:space="preserve">  </w:t>
            </w:r>
            <w:r w:rsidR="0014661D">
              <w:rPr>
                <w:sz w:val="20"/>
                <w:szCs w:val="20"/>
              </w:rPr>
              <w:t>Adopting</w:t>
            </w:r>
            <w:r w:rsidR="0046614D">
              <w:rPr>
                <w:sz w:val="20"/>
                <w:szCs w:val="20"/>
              </w:rPr>
              <w:t xml:space="preserve"> Crisis Intervention</w:t>
            </w:r>
            <w:r w:rsidR="0014661D">
              <w:rPr>
                <w:sz w:val="20"/>
                <w:szCs w:val="20"/>
              </w:rPr>
              <w:t xml:space="preserve">, cited in </w:t>
            </w:r>
            <w:proofErr w:type="spellStart"/>
            <w:r w:rsidR="0014661D">
              <w:rPr>
                <w:sz w:val="20"/>
                <w:szCs w:val="20"/>
              </w:rPr>
              <w:t>Teater</w:t>
            </w:r>
            <w:proofErr w:type="spellEnd"/>
            <w:r w:rsidR="0014661D">
              <w:rPr>
                <w:sz w:val="20"/>
                <w:szCs w:val="20"/>
              </w:rPr>
              <w:t xml:space="preserve"> (2014)</w:t>
            </w:r>
            <w:r w:rsidR="0046614D">
              <w:rPr>
                <w:sz w:val="20"/>
                <w:szCs w:val="20"/>
              </w:rPr>
              <w:t xml:space="preserve"> I acknowledged that the mother had inadequate coping mechanisms to deal with crisis and I needed to work with her, her partner and the community to establish the coping mechanisms.  </w:t>
            </w:r>
            <w:proofErr w:type="spellStart"/>
            <w:r w:rsidR="00D55C70" w:rsidRPr="00182AB6">
              <w:rPr>
                <w:sz w:val="20"/>
                <w:szCs w:val="20"/>
              </w:rPr>
              <w:t>Schön’s</w:t>
            </w:r>
            <w:proofErr w:type="spellEnd"/>
            <w:r w:rsidR="00D55C70" w:rsidRPr="00182AB6">
              <w:rPr>
                <w:sz w:val="20"/>
                <w:szCs w:val="20"/>
              </w:rPr>
              <w:t xml:space="preserve"> </w:t>
            </w:r>
            <w:r w:rsidR="001F20B7">
              <w:rPr>
                <w:sz w:val="20"/>
                <w:szCs w:val="20"/>
              </w:rPr>
              <w:t>model (1983) ‘R</w:t>
            </w:r>
            <w:r w:rsidR="00D55C70" w:rsidRPr="00182AB6">
              <w:rPr>
                <w:sz w:val="20"/>
                <w:szCs w:val="20"/>
              </w:rPr>
              <w:t xml:space="preserve">eflection in action’ </w:t>
            </w:r>
            <w:r w:rsidR="0014661D">
              <w:rPr>
                <w:sz w:val="20"/>
                <w:szCs w:val="20"/>
              </w:rPr>
              <w:t xml:space="preserve">says </w:t>
            </w:r>
            <w:r w:rsidR="00D55C70" w:rsidRPr="00182AB6">
              <w:rPr>
                <w:sz w:val="20"/>
                <w:szCs w:val="20"/>
              </w:rPr>
              <w:t xml:space="preserve">an understanding of </w:t>
            </w:r>
            <w:r w:rsidR="001F20B7">
              <w:rPr>
                <w:sz w:val="20"/>
                <w:szCs w:val="20"/>
              </w:rPr>
              <w:t xml:space="preserve">the </w:t>
            </w:r>
            <w:r w:rsidR="00D55C70" w:rsidRPr="00182AB6">
              <w:rPr>
                <w:sz w:val="20"/>
                <w:szCs w:val="20"/>
              </w:rPr>
              <w:t xml:space="preserve">situation </w:t>
            </w:r>
            <w:r w:rsidR="0014661D">
              <w:rPr>
                <w:sz w:val="20"/>
                <w:szCs w:val="20"/>
              </w:rPr>
              <w:t xml:space="preserve">is constructed </w:t>
            </w:r>
            <w:r w:rsidR="001F20B7">
              <w:rPr>
                <w:sz w:val="20"/>
                <w:szCs w:val="20"/>
              </w:rPr>
              <w:t xml:space="preserve">by </w:t>
            </w:r>
            <w:r w:rsidR="00D55C70" w:rsidRPr="00182AB6">
              <w:rPr>
                <w:sz w:val="20"/>
                <w:szCs w:val="20"/>
              </w:rPr>
              <w:t xml:space="preserve">constantly reframing the person’s responses </w:t>
            </w:r>
            <w:r w:rsidR="001F20B7">
              <w:rPr>
                <w:sz w:val="20"/>
                <w:szCs w:val="20"/>
              </w:rPr>
              <w:t>to form</w:t>
            </w:r>
            <w:r w:rsidR="00D55C70" w:rsidRPr="00182AB6">
              <w:rPr>
                <w:sz w:val="20"/>
                <w:szCs w:val="20"/>
              </w:rPr>
              <w:t xml:space="preserve"> a continued dialogue </w:t>
            </w:r>
            <w:r w:rsidR="0014661D">
              <w:rPr>
                <w:sz w:val="20"/>
                <w:szCs w:val="20"/>
              </w:rPr>
              <w:t xml:space="preserve">to </w:t>
            </w:r>
            <w:r w:rsidR="001F20B7">
              <w:rPr>
                <w:sz w:val="20"/>
                <w:szCs w:val="20"/>
              </w:rPr>
              <w:t>develop</w:t>
            </w:r>
            <w:r w:rsidR="00D55C70" w:rsidRPr="00182AB6">
              <w:rPr>
                <w:sz w:val="20"/>
                <w:szCs w:val="20"/>
              </w:rPr>
              <w:t xml:space="preserve"> mutual understanding.  </w:t>
            </w:r>
            <w:r w:rsidR="0014661D">
              <w:rPr>
                <w:sz w:val="20"/>
                <w:szCs w:val="20"/>
              </w:rPr>
              <w:t xml:space="preserve">By showing a positive interest in her as </w:t>
            </w:r>
            <w:proofErr w:type="spellStart"/>
            <w:r w:rsidR="0014661D">
              <w:rPr>
                <w:sz w:val="20"/>
                <w:szCs w:val="20"/>
              </w:rPr>
              <w:t>Teater</w:t>
            </w:r>
            <w:proofErr w:type="spellEnd"/>
            <w:r w:rsidR="0014661D">
              <w:rPr>
                <w:sz w:val="20"/>
                <w:szCs w:val="20"/>
              </w:rPr>
              <w:t xml:space="preserve"> cites is essential in a Person Centred Approach the mother</w:t>
            </w:r>
            <w:r w:rsidR="0028790F">
              <w:rPr>
                <w:sz w:val="20"/>
                <w:szCs w:val="20"/>
              </w:rPr>
              <w:t xml:space="preserve"> gained in confidence </w:t>
            </w:r>
            <w:r w:rsidR="0014661D">
              <w:rPr>
                <w:sz w:val="20"/>
                <w:szCs w:val="20"/>
              </w:rPr>
              <w:t>to explore present and historical risks to her children.</w:t>
            </w:r>
            <w:r w:rsidR="004F5E6D">
              <w:rPr>
                <w:sz w:val="20"/>
                <w:szCs w:val="20"/>
              </w:rPr>
              <w:t xml:space="preserve">  However, because </w:t>
            </w:r>
            <w:r w:rsidR="0014661D">
              <w:rPr>
                <w:sz w:val="20"/>
                <w:szCs w:val="20"/>
              </w:rPr>
              <w:t>conversation tired her I could only spend short periods on a daily basis with her. I</w:t>
            </w:r>
            <w:r w:rsidR="004F5E6D">
              <w:rPr>
                <w:sz w:val="20"/>
                <w:szCs w:val="20"/>
              </w:rPr>
              <w:t xml:space="preserve">t </w:t>
            </w:r>
            <w:r w:rsidR="0014661D">
              <w:rPr>
                <w:sz w:val="20"/>
                <w:szCs w:val="20"/>
              </w:rPr>
              <w:t>became</w:t>
            </w:r>
            <w:r w:rsidR="004F5E6D">
              <w:rPr>
                <w:sz w:val="20"/>
                <w:szCs w:val="20"/>
              </w:rPr>
              <w:t xml:space="preserve"> a challenge to meet the 15 day timeframe between the Strategy meeting and</w:t>
            </w:r>
            <w:r w:rsidR="00D55C70" w:rsidRPr="00182AB6">
              <w:rPr>
                <w:sz w:val="20"/>
                <w:szCs w:val="20"/>
              </w:rPr>
              <w:t xml:space="preserve"> the Initial Child protection Conference </w:t>
            </w:r>
            <w:r w:rsidR="004F5E6D">
              <w:rPr>
                <w:sz w:val="20"/>
                <w:szCs w:val="20"/>
              </w:rPr>
              <w:t xml:space="preserve">to conclude the Section 47 enquiries </w:t>
            </w:r>
            <w:r w:rsidR="00D55C70" w:rsidRPr="00182AB6">
              <w:rPr>
                <w:sz w:val="20"/>
                <w:szCs w:val="20"/>
              </w:rPr>
              <w:t>(WSP 2019)</w:t>
            </w:r>
            <w:r w:rsidR="00861F29">
              <w:rPr>
                <w:sz w:val="20"/>
                <w:szCs w:val="20"/>
              </w:rPr>
              <w:t>.  C</w:t>
            </w:r>
            <w:r w:rsidR="00D55C70" w:rsidRPr="00182AB6">
              <w:rPr>
                <w:sz w:val="20"/>
                <w:szCs w:val="20"/>
              </w:rPr>
              <w:t xml:space="preserve">rawford (2012) </w:t>
            </w:r>
            <w:r w:rsidR="00861F29">
              <w:rPr>
                <w:sz w:val="20"/>
                <w:szCs w:val="20"/>
              </w:rPr>
              <w:t>acknowledges the challenge of timeframes but stresses their importance whilst focusing on the individual and maintaining accurate record keeping.  I also underst</w:t>
            </w:r>
            <w:r w:rsidR="00127A01">
              <w:rPr>
                <w:sz w:val="20"/>
                <w:szCs w:val="20"/>
              </w:rPr>
              <w:t>an</w:t>
            </w:r>
            <w:r w:rsidR="00861F29">
              <w:rPr>
                <w:sz w:val="20"/>
                <w:szCs w:val="20"/>
              </w:rPr>
              <w:t>d the importance of upholding Standard 6 C</w:t>
            </w:r>
            <w:r w:rsidR="00D55C70" w:rsidRPr="00182AB6">
              <w:rPr>
                <w:sz w:val="20"/>
                <w:szCs w:val="20"/>
              </w:rPr>
              <w:t xml:space="preserve">ode of </w:t>
            </w:r>
            <w:r w:rsidR="00861F29">
              <w:rPr>
                <w:sz w:val="20"/>
                <w:szCs w:val="20"/>
              </w:rPr>
              <w:t>Professional P</w:t>
            </w:r>
            <w:r w:rsidR="00D55C70" w:rsidRPr="00182AB6">
              <w:rPr>
                <w:sz w:val="20"/>
                <w:szCs w:val="20"/>
              </w:rPr>
              <w:t>ractice (S</w:t>
            </w:r>
            <w:r w:rsidR="00182AB6" w:rsidRPr="00182AB6">
              <w:rPr>
                <w:sz w:val="20"/>
                <w:szCs w:val="20"/>
              </w:rPr>
              <w:t xml:space="preserve">ocial </w:t>
            </w:r>
            <w:r w:rsidR="00D55C70" w:rsidRPr="00182AB6">
              <w:rPr>
                <w:sz w:val="20"/>
                <w:szCs w:val="20"/>
              </w:rPr>
              <w:t>C</w:t>
            </w:r>
            <w:r w:rsidR="00182AB6" w:rsidRPr="00182AB6">
              <w:rPr>
                <w:sz w:val="20"/>
                <w:szCs w:val="20"/>
              </w:rPr>
              <w:t xml:space="preserve">are </w:t>
            </w:r>
            <w:r w:rsidR="00D55C70" w:rsidRPr="00182AB6">
              <w:rPr>
                <w:sz w:val="20"/>
                <w:szCs w:val="20"/>
              </w:rPr>
              <w:t>W</w:t>
            </w:r>
            <w:r w:rsidR="00182AB6" w:rsidRPr="00182AB6">
              <w:rPr>
                <w:sz w:val="20"/>
                <w:szCs w:val="20"/>
              </w:rPr>
              <w:t>ales 2020</w:t>
            </w:r>
            <w:r w:rsidR="00D55C70" w:rsidRPr="00182AB6">
              <w:rPr>
                <w:sz w:val="20"/>
                <w:szCs w:val="20"/>
              </w:rPr>
              <w:t xml:space="preserve">) </w:t>
            </w:r>
            <w:r w:rsidR="00861F29">
              <w:rPr>
                <w:sz w:val="20"/>
                <w:szCs w:val="20"/>
              </w:rPr>
              <w:t>to be accountable for the quality of my work and</w:t>
            </w:r>
            <w:r w:rsidR="00D55C70" w:rsidRPr="00182AB6">
              <w:rPr>
                <w:sz w:val="20"/>
                <w:szCs w:val="20"/>
              </w:rPr>
              <w:t xml:space="preserve"> life balance.  In time I have learnt to ask more focused questions when interviewing and write more concise </w:t>
            </w:r>
            <w:r w:rsidR="00861F29">
              <w:rPr>
                <w:sz w:val="20"/>
                <w:szCs w:val="20"/>
              </w:rPr>
              <w:t>reports ensuring timeframes are kept.</w:t>
            </w:r>
          </w:p>
          <w:p w:rsidR="00D55C70" w:rsidRPr="00182AB6" w:rsidRDefault="00D55C70" w:rsidP="00D55C70">
            <w:pPr>
              <w:pStyle w:val="Default"/>
              <w:rPr>
                <w:sz w:val="20"/>
                <w:szCs w:val="20"/>
              </w:rPr>
            </w:pPr>
          </w:p>
          <w:p w:rsidR="00D55C70" w:rsidRPr="00182AB6" w:rsidRDefault="00D55C70" w:rsidP="00D55C70">
            <w:pPr>
              <w:pStyle w:val="Default"/>
              <w:rPr>
                <w:sz w:val="20"/>
                <w:szCs w:val="20"/>
              </w:rPr>
            </w:pPr>
          </w:p>
          <w:p w:rsidR="00D55C70" w:rsidRPr="00182AB6" w:rsidRDefault="00127A01" w:rsidP="00D55C70">
            <w:r>
              <w:t xml:space="preserve">Work with the older child also took more time than I had estimated.  </w:t>
            </w:r>
            <w:r w:rsidR="00D55C70" w:rsidRPr="00182AB6">
              <w:t xml:space="preserve"> It was particularly important to ensure </w:t>
            </w:r>
            <w:r w:rsidR="002F153A">
              <w:t>his voice was heard and represented in the process</w:t>
            </w:r>
            <w:r w:rsidR="00D55C70" w:rsidRPr="00182AB6">
              <w:t xml:space="preserve"> (UNCRC Article 12)</w:t>
            </w:r>
            <w:r w:rsidR="002F153A">
              <w:t>.  B</w:t>
            </w:r>
            <w:r w:rsidR="001B379F">
              <w:t>ut this required the use of</w:t>
            </w:r>
            <w:r w:rsidR="00D55C70" w:rsidRPr="00182AB6">
              <w:t xml:space="preserve"> visuals</w:t>
            </w:r>
            <w:r w:rsidR="001B379F">
              <w:t xml:space="preserve"> and</w:t>
            </w:r>
            <w:r w:rsidR="00D55C70" w:rsidRPr="00182AB6">
              <w:t xml:space="preserve"> more simplified quest</w:t>
            </w:r>
            <w:r w:rsidR="002F153A">
              <w:t xml:space="preserve">ions </w:t>
            </w:r>
            <w:r w:rsidR="001B379F">
              <w:t>because of the effects of his Autism</w:t>
            </w:r>
            <w:r w:rsidR="002F153A">
              <w:t xml:space="preserve"> on his social communication</w:t>
            </w:r>
            <w:r w:rsidR="009E30CD">
              <w:t>, to enable him</w:t>
            </w:r>
            <w:r w:rsidR="002F153A">
              <w:t xml:space="preserve"> to participate </w:t>
            </w:r>
            <w:r w:rsidR="009E30CD">
              <w:t xml:space="preserve">in the same way </w:t>
            </w:r>
            <w:r w:rsidR="002F153A">
              <w:t>as his non disabled peers under the Equality Act 2010</w:t>
            </w:r>
            <w:r w:rsidR="000526DE">
              <w:t xml:space="preserve">.   </w:t>
            </w:r>
            <w:r w:rsidR="00D55C70" w:rsidRPr="00182AB6">
              <w:t>Noting whether a child is seen alone is one of the c</w:t>
            </w:r>
            <w:r w:rsidR="000526DE">
              <w:t xml:space="preserve">ore elements of the SWWBA 2014 </w:t>
            </w:r>
            <w:proofErr w:type="spellStart"/>
            <w:r w:rsidR="00D55C70" w:rsidRPr="00182AB6">
              <w:t>Vol</w:t>
            </w:r>
            <w:proofErr w:type="spellEnd"/>
            <w:r w:rsidR="00D55C70" w:rsidRPr="00182AB6">
              <w:t xml:space="preserve"> 5 S.147</w:t>
            </w:r>
            <w:r w:rsidR="000526DE">
              <w:t xml:space="preserve"> (WG 2014)</w:t>
            </w:r>
            <w:r w:rsidR="00D55C70" w:rsidRPr="00182AB6">
              <w:t xml:space="preserve">.  I have argued that disabled children who are often more reliant on parents than their peers are not comfortable seeing a stranger alone but valuable insights could have emerged should this have happened during the first assessment when the mother spoke for the child.  This time I made sure I took the time to see him alone and build up a rapport.  The </w:t>
            </w:r>
            <w:r w:rsidR="005D354B">
              <w:t xml:space="preserve">Three </w:t>
            </w:r>
            <w:r w:rsidR="00D55C70" w:rsidRPr="00182AB6">
              <w:t>House</w:t>
            </w:r>
            <w:r w:rsidR="005D354B">
              <w:t>s</w:t>
            </w:r>
            <w:r w:rsidR="00D55C70" w:rsidRPr="00182AB6">
              <w:t xml:space="preserve"> model was used </w:t>
            </w:r>
            <w:r w:rsidR="005D354B">
              <w:t>which encourages children to write out their worries in each of the houses labelled ‘Worries, Good things and Dreams’</w:t>
            </w:r>
            <w:r w:rsidR="000526DE">
              <w:t xml:space="preserve"> </w:t>
            </w:r>
            <w:r w:rsidR="00D55C70" w:rsidRPr="00182AB6">
              <w:t xml:space="preserve">(Weld and Parker 2008). </w:t>
            </w:r>
            <w:r w:rsidR="005D354B">
              <w:t>However ‘Reflecting in Action’</w:t>
            </w:r>
            <w:r w:rsidR="00D55C70" w:rsidRPr="00182AB6">
              <w:t xml:space="preserve"> </w:t>
            </w:r>
            <w:r w:rsidR="00182AB6">
              <w:t>(</w:t>
            </w:r>
            <w:proofErr w:type="spellStart"/>
            <w:r w:rsidR="00182AB6" w:rsidRPr="00182AB6">
              <w:t>Schön</w:t>
            </w:r>
            <w:proofErr w:type="spellEnd"/>
            <w:r w:rsidR="00182AB6">
              <w:t xml:space="preserve"> 1983)</w:t>
            </w:r>
            <w:r w:rsidR="00182AB6" w:rsidRPr="00182AB6">
              <w:t xml:space="preserve"> </w:t>
            </w:r>
            <w:r w:rsidR="005D354B">
              <w:t>I observed that the concepts were to</w:t>
            </w:r>
            <w:r w:rsidR="009E30CD">
              <w:t>o</w:t>
            </w:r>
            <w:r w:rsidR="005D354B">
              <w:t xml:space="preserve"> difficult for him to understand</w:t>
            </w:r>
            <w:r w:rsidR="00D55C70" w:rsidRPr="00182AB6">
              <w:t xml:space="preserve">.  Instead </w:t>
            </w:r>
            <w:r w:rsidR="005D354B">
              <w:t xml:space="preserve">gentle </w:t>
            </w:r>
            <w:r w:rsidR="00D55C70" w:rsidRPr="00182AB6">
              <w:t xml:space="preserve">questioning brought out stories of </w:t>
            </w:r>
            <w:r w:rsidR="005D354B">
              <w:t xml:space="preserve">his </w:t>
            </w:r>
            <w:r w:rsidR="00D55C70" w:rsidRPr="00182AB6">
              <w:t>home life which enabled me to complete the house picture by using his words giving him a sense of control</w:t>
            </w:r>
            <w:r w:rsidR="005D354B">
              <w:t xml:space="preserve"> but removing the challenge of having to define his reflections against the house labels.  He definitely wanted his family together again and could only give examples of happy family times.  The risk is that children often block bad memories </w:t>
            </w:r>
            <w:r w:rsidR="00B51DEF">
              <w:t>and it was important to do this piece of work over a couple of occasions to give him the opportunity to divulge any concerns which he did not do.</w:t>
            </w:r>
            <w:r w:rsidR="0014158F">
              <w:t xml:space="preserve"> </w:t>
            </w:r>
          </w:p>
          <w:p w:rsidR="00D55C70" w:rsidRPr="00182AB6" w:rsidRDefault="00D55C70" w:rsidP="00D55C70"/>
          <w:p w:rsidR="00D55C70" w:rsidRDefault="00D55C70" w:rsidP="00D55C70">
            <w:r w:rsidRPr="00182AB6">
              <w:t xml:space="preserve">A dilemma arose when the social worker and health visitor assessed the young children recording their development was well below their peers.  We discussed whether this was due to a sheltered life without access to facilities or neglect due to a lack of stimulation by the parents.  </w:t>
            </w:r>
            <w:r w:rsidR="0014158F">
              <w:t xml:space="preserve">The Health visitor at the Child Protection Conference was adamant it was neglect. I had observed both parents on my first visit before the attempted suicide and also the father with the children since.  There was appropriate interaction and suitable toys and books available.  </w:t>
            </w:r>
            <w:r w:rsidR="000526DE">
              <w:t xml:space="preserve">Wilson et al (2008) stressing the importance of keeping to the facts in conflict situations. </w:t>
            </w:r>
            <w:r w:rsidR="0014158F">
              <w:t xml:space="preserve">The Health visitor could not give me any examples on her visits of lack of stimulation.  </w:t>
            </w:r>
            <w:r w:rsidR="000526DE">
              <w:t>The</w:t>
            </w:r>
            <w:r w:rsidRPr="00182AB6">
              <w:t xml:space="preserve"> Integrated Family Support Service</w:t>
            </w:r>
            <w:r w:rsidR="005C5C6F">
              <w:t xml:space="preserve"> </w:t>
            </w:r>
            <w:r w:rsidR="00B82E41">
              <w:t xml:space="preserve">(IFSS) </w:t>
            </w:r>
            <w:r w:rsidR="0014158F">
              <w:t>who were giving practical</w:t>
            </w:r>
            <w:r w:rsidR="005C5C6F">
              <w:t xml:space="preserve"> support </w:t>
            </w:r>
            <w:r w:rsidR="0014158F">
              <w:t xml:space="preserve">to </w:t>
            </w:r>
            <w:r w:rsidR="005C5C6F">
              <w:t>the</w:t>
            </w:r>
            <w:r w:rsidRPr="00182AB6">
              <w:t xml:space="preserve"> family</w:t>
            </w:r>
            <w:r w:rsidR="0031653C">
              <w:t xml:space="preserve"> reported that </w:t>
            </w:r>
            <w:r w:rsidR="00B82E41">
              <w:t xml:space="preserve">when </w:t>
            </w:r>
            <w:r w:rsidR="0031653C">
              <w:t xml:space="preserve">the </w:t>
            </w:r>
            <w:r w:rsidR="009E30CD">
              <w:t xml:space="preserve">younger </w:t>
            </w:r>
            <w:r w:rsidR="0031653C">
              <w:t xml:space="preserve">children had visited the mother </w:t>
            </w:r>
            <w:r w:rsidR="009E30CD">
              <w:t>in hospital she</w:t>
            </w:r>
            <w:r w:rsidR="0031653C">
              <w:t xml:space="preserve"> had played and sung to them in a relaxed manner.  </w:t>
            </w:r>
            <w:r w:rsidR="00B82E41">
              <w:t xml:space="preserve">This collaborated with what the older child had said. </w:t>
            </w:r>
            <w:r w:rsidR="0014158F">
              <w:t xml:space="preserve">The service </w:t>
            </w:r>
            <w:r w:rsidR="0031653C">
              <w:t xml:space="preserve">also </w:t>
            </w:r>
            <w:r w:rsidR="0014158F">
              <w:t>reported that they also found the Father’s parenting m</w:t>
            </w:r>
            <w:r w:rsidR="00C8296A">
              <w:t xml:space="preserve">ore than adequate.  I </w:t>
            </w:r>
            <w:r w:rsidR="00B82E41">
              <w:t>reflected that I was more</w:t>
            </w:r>
            <w:r w:rsidR="00C8296A">
              <w:t xml:space="preserve"> confidence </w:t>
            </w:r>
            <w:r w:rsidR="00B82E41">
              <w:t xml:space="preserve">in analysing the data being collected and coming to </w:t>
            </w:r>
            <w:r w:rsidR="00C8296A">
              <w:t>my conclusion about their parenting</w:t>
            </w:r>
            <w:r w:rsidR="00B82E41">
              <w:t xml:space="preserve"> whilst still retaining an open mind to any new evidence</w:t>
            </w:r>
            <w:r w:rsidRPr="00182AB6">
              <w:t>.</w:t>
            </w:r>
            <w:r w:rsidR="0031653C">
              <w:t xml:space="preserve">  </w:t>
            </w:r>
            <w:r w:rsidR="009E30CD">
              <w:t>I also was respectfully challenging colleagues ensuring that relationships were retained.</w:t>
            </w:r>
          </w:p>
          <w:p w:rsidR="00932384" w:rsidRDefault="00932384" w:rsidP="00D55C70"/>
          <w:p w:rsidR="00932384" w:rsidRDefault="00B82E41" w:rsidP="00D55C70">
            <w:r>
              <w:t>Our County has adopted the</w:t>
            </w:r>
            <w:r w:rsidR="00D55C70" w:rsidRPr="00182AB6">
              <w:t xml:space="preserve"> Signs of Safety Approach worked well with the mother who was keen to answer the ‘What is Working and what are we worried about?’ format</w:t>
            </w:r>
            <w:r w:rsidR="00F33DC9">
              <w:t xml:space="preserve"> (SOS 2013)</w:t>
            </w:r>
            <w:r w:rsidR="00D55C70" w:rsidRPr="00182AB6">
              <w:t xml:space="preserve">.  The mother told me she had been happy to find a new partner but when they moved Counties </w:t>
            </w:r>
            <w:r w:rsidR="00F142FE">
              <w:t xml:space="preserve">the social isolation </w:t>
            </w:r>
            <w:r w:rsidR="00D55C70" w:rsidRPr="00182AB6">
              <w:t>had contributed to her increased anxiety.  I considered cohesive control may be an issue from the partner considering the United Nations ‘Violence against women’ reflected in VAWDASW 2015</w:t>
            </w:r>
            <w:r w:rsidR="00F142FE">
              <w:t>.</w:t>
            </w:r>
            <w:r w:rsidR="00D55C70" w:rsidRPr="00182AB6">
              <w:t xml:space="preserve">  Although she did not divulge any abuse I gave her a leaflet </w:t>
            </w:r>
            <w:r w:rsidR="00F142FE">
              <w:t xml:space="preserve">for the Domestic Abuse Helpline.  Recent training had highlighted that we are required to take this into consideration in our interventions offering </w:t>
            </w:r>
            <w:r w:rsidR="003F7C41">
              <w:t>information how confidential advice can be sought.</w:t>
            </w:r>
            <w:r w:rsidR="00D55C70" w:rsidRPr="00182AB6">
              <w:t xml:space="preserve">  The ‘What matters? </w:t>
            </w:r>
            <w:proofErr w:type="gramStart"/>
            <w:r w:rsidR="00F33DC9">
              <w:t>conversation</w:t>
            </w:r>
            <w:proofErr w:type="gramEnd"/>
            <w:r w:rsidR="00D55C70" w:rsidRPr="00182AB6">
              <w:t xml:space="preserve"> (SSWBA 2014) revealed her personal outcome was to return to her family but the barrier was </w:t>
            </w:r>
            <w:r w:rsidR="00F33DC9">
              <w:t>the risk of her mental Well-being due to the rural and social isolation</w:t>
            </w:r>
            <w:r w:rsidR="00D55C70" w:rsidRPr="00182AB6">
              <w:t xml:space="preserve">.  The Signs of Safety questions worked less well with her partner because he </w:t>
            </w:r>
            <w:r w:rsidR="00932384">
              <w:t>felt</w:t>
            </w:r>
            <w:r w:rsidR="00D55C70" w:rsidRPr="00182AB6">
              <w:t xml:space="preserve"> nothing </w:t>
            </w:r>
            <w:r w:rsidR="00932384">
              <w:t xml:space="preserve">was </w:t>
            </w:r>
            <w:r w:rsidR="00D55C70" w:rsidRPr="00182AB6">
              <w:t xml:space="preserve">working.  He had financial worries through losing his job to care for the children and was not sure he could look after a sick partner.  </w:t>
            </w:r>
            <w:r w:rsidR="009E30CD">
              <w:t xml:space="preserve">In order to develop a Strengths Led Approach as cited in </w:t>
            </w:r>
            <w:proofErr w:type="spellStart"/>
            <w:r w:rsidR="009E30CD">
              <w:t>Teater</w:t>
            </w:r>
            <w:proofErr w:type="spellEnd"/>
            <w:r w:rsidR="009E30CD">
              <w:t xml:space="preserve"> (2014) </w:t>
            </w:r>
            <w:r w:rsidR="00D55C70" w:rsidRPr="00182AB6">
              <w:t xml:space="preserve">I </w:t>
            </w:r>
            <w:r w:rsidR="009E30CD">
              <w:t>used one of his strengths which was his interaction with the children to help him to focus.</w:t>
            </w:r>
            <w:r w:rsidR="00932384">
              <w:t xml:space="preserve">  However, he was still worried that the</w:t>
            </w:r>
            <w:r w:rsidR="00D55C70" w:rsidRPr="00182AB6">
              <w:t xml:space="preserve"> past allegations of the Mother’s older daughter would affect our judgement.  My manager agreed having listened to my feedback that </w:t>
            </w:r>
            <w:r w:rsidR="0031653C">
              <w:t xml:space="preserve">as </w:t>
            </w:r>
            <w:r w:rsidR="00D55C70" w:rsidRPr="00182AB6">
              <w:t xml:space="preserve">the older child had only spoken positively about the mother’s partner that the Contract of Expectations could be relaxed.  This </w:t>
            </w:r>
            <w:r w:rsidR="00F33DC9">
              <w:t xml:space="preserve">led to the partner trusting </w:t>
            </w:r>
            <w:r w:rsidR="003A0058">
              <w:t>and building on past strengths of family life</w:t>
            </w:r>
            <w:r w:rsidR="00D55C70" w:rsidRPr="00182AB6">
              <w:t xml:space="preserve">.   </w:t>
            </w:r>
            <w:r w:rsidR="00F33DC9">
              <w:t xml:space="preserve">Being able to share </w:t>
            </w:r>
            <w:r w:rsidR="003A0058">
              <w:t xml:space="preserve">these strengths when he visited his partner in hospital helped them to start planning tentatively for their future together.  I reflected that by me highlighting his strengths and also analysing present evidence against the historic allegations he became engaged in developing future personal outcomes as highlighted in </w:t>
            </w:r>
            <w:proofErr w:type="spellStart"/>
            <w:r w:rsidR="003A0058">
              <w:t>Teater’s</w:t>
            </w:r>
            <w:proofErr w:type="spellEnd"/>
            <w:r w:rsidR="003A0058">
              <w:t xml:space="preserve"> work (2014) and required by the SSWBA 2014</w:t>
            </w:r>
            <w:r w:rsidR="00D55C70" w:rsidRPr="00182AB6">
              <w:t xml:space="preserve">. </w:t>
            </w:r>
          </w:p>
          <w:p w:rsidR="00932384" w:rsidRDefault="00932384" w:rsidP="00D55C70"/>
          <w:p w:rsidR="00AC3515" w:rsidRDefault="00D55C70" w:rsidP="00D55C70">
            <w:r w:rsidRPr="00182AB6">
              <w:t>Evans (Evans 2017) says the role of the social worker is to keep children safe by coordinating resources and mobilising interventions</w:t>
            </w:r>
            <w:r w:rsidR="003A0058">
              <w:t xml:space="preserve"> with a Solution Focused Approach</w:t>
            </w:r>
            <w:r w:rsidRPr="00182AB6">
              <w:t>.  In this case a referral to the team’s Occupational Therapist resulted in her supporting an application for emergency housing which was found within weeks.  After the initial awkward visit by the mother’s partner to the hospital, supported by myself the couple were determined to be a family again</w:t>
            </w:r>
            <w:r w:rsidR="0031653C">
              <w:t>.  T</w:t>
            </w:r>
            <w:r w:rsidRPr="00182AB6">
              <w:t xml:space="preserve">he mother </w:t>
            </w:r>
            <w:r w:rsidR="0031653C">
              <w:t xml:space="preserve">was </w:t>
            </w:r>
            <w:r w:rsidRPr="00182AB6">
              <w:t xml:space="preserve">helped by the </w:t>
            </w:r>
            <w:r w:rsidR="0031653C">
              <w:t>M</w:t>
            </w:r>
            <w:r w:rsidRPr="00182AB6">
              <w:t xml:space="preserve">ental </w:t>
            </w:r>
            <w:r w:rsidR="0031653C">
              <w:t>H</w:t>
            </w:r>
            <w:r w:rsidRPr="00182AB6">
              <w:t xml:space="preserve">ealth </w:t>
            </w:r>
            <w:r w:rsidR="0031653C">
              <w:t>T</w:t>
            </w:r>
            <w:r w:rsidRPr="00182AB6">
              <w:t xml:space="preserve">eam and the whole family </w:t>
            </w:r>
            <w:r w:rsidR="0031653C">
              <w:t xml:space="preserve">were </w:t>
            </w:r>
            <w:r w:rsidRPr="00182AB6">
              <w:t>taken for days out by the Integrated Family Support Service worker</w:t>
            </w:r>
            <w:r w:rsidR="00F069AA">
              <w:t xml:space="preserve"> which helped them to actively plan the future as a family. </w:t>
            </w:r>
            <w:r w:rsidRPr="00182AB6">
              <w:t xml:space="preserve"> The Initial Child Protection Conference was unanimous that the Children were not </w:t>
            </w:r>
            <w:r w:rsidR="00E258E1">
              <w:t>put</w:t>
            </w:r>
            <w:r w:rsidRPr="00182AB6">
              <w:t xml:space="preserve"> on the Child Protection register because the </w:t>
            </w:r>
            <w:r w:rsidR="00F069AA">
              <w:t xml:space="preserve">Local </w:t>
            </w:r>
            <w:r w:rsidRPr="00182AB6">
              <w:t>Threshold</w:t>
            </w:r>
            <w:r w:rsidR="00F069AA">
              <w:t>s</w:t>
            </w:r>
            <w:r w:rsidRPr="00182AB6">
              <w:t xml:space="preserve"> of significant harm or future potential harm had not been met</w:t>
            </w:r>
            <w:r w:rsidR="00F069AA">
              <w:t xml:space="preserve"> (</w:t>
            </w:r>
            <w:proofErr w:type="spellStart"/>
            <w:r w:rsidR="00F069AA">
              <w:t>Cysur</w:t>
            </w:r>
            <w:proofErr w:type="spellEnd"/>
            <w:r w:rsidR="00F069AA">
              <w:t xml:space="preserve"> 2017)</w:t>
            </w:r>
            <w:r w:rsidRPr="00182AB6">
              <w:t>. It was decided that the situation could be managed by Care a</w:t>
            </w:r>
            <w:r w:rsidR="00E77B6A">
              <w:t>nd Support plans rather than a Care and Support P</w:t>
            </w:r>
            <w:r w:rsidRPr="00182AB6">
              <w:t>rotection plan</w:t>
            </w:r>
            <w:r w:rsidR="00E77B6A">
              <w:t>s</w:t>
            </w:r>
            <w:r w:rsidRPr="00182AB6">
              <w:t>.  I reflected without the interventions put in place and</w:t>
            </w:r>
            <w:r w:rsidR="00E258E1">
              <w:t xml:space="preserve"> </w:t>
            </w:r>
            <w:r w:rsidR="00E77B6A">
              <w:t xml:space="preserve">me </w:t>
            </w:r>
            <w:r w:rsidR="00E258E1">
              <w:t xml:space="preserve">adopting the values in the Code of </w:t>
            </w:r>
            <w:r w:rsidR="00E77B6A">
              <w:t xml:space="preserve">Professional </w:t>
            </w:r>
            <w:r w:rsidR="00E258E1">
              <w:t>Practice and National Occupational Standards of</w:t>
            </w:r>
            <w:r w:rsidRPr="00182AB6">
              <w:t xml:space="preserve"> establish</w:t>
            </w:r>
            <w:r w:rsidR="00E258E1">
              <w:t>ing</w:t>
            </w:r>
            <w:r w:rsidRPr="00182AB6">
              <w:t xml:space="preserve"> trust and confidence</w:t>
            </w:r>
            <w:r w:rsidR="00E77B6A">
              <w:t xml:space="preserve"> to retain the family unit </w:t>
            </w:r>
            <w:r w:rsidRPr="00182AB6">
              <w:t xml:space="preserve">it </w:t>
            </w:r>
            <w:r w:rsidR="00D25860">
              <w:t>may</w:t>
            </w:r>
            <w:r w:rsidRPr="00182AB6">
              <w:t xml:space="preserve"> have been a different story (</w:t>
            </w:r>
            <w:r w:rsidR="00E258E1">
              <w:t>Social Care Wales 2020</w:t>
            </w:r>
            <w:r w:rsidRPr="00182AB6">
              <w:t xml:space="preserve">).  The adults could have been estranged with the mother’s mental health deteriorating to a degree she was unable to care for the children meeting the </w:t>
            </w:r>
            <w:r w:rsidR="00F069AA">
              <w:t xml:space="preserve">Local </w:t>
            </w:r>
            <w:r w:rsidRPr="00182AB6">
              <w:t>Threshold</w:t>
            </w:r>
            <w:r w:rsidR="00F069AA">
              <w:t>s</w:t>
            </w:r>
            <w:r w:rsidRPr="00182AB6">
              <w:t xml:space="preserve"> for </w:t>
            </w:r>
            <w:r w:rsidR="00D25860">
              <w:t xml:space="preserve">significant harm </w:t>
            </w:r>
            <w:r w:rsidR="00F069AA">
              <w:t>and</w:t>
            </w:r>
            <w:r w:rsidR="00D25860">
              <w:t xml:space="preserve"> a foster placement </w:t>
            </w:r>
            <w:r w:rsidR="00F069AA">
              <w:t>may</w:t>
            </w:r>
            <w:r w:rsidR="00E77B6A">
              <w:t xml:space="preserve"> have been required</w:t>
            </w:r>
            <w:r w:rsidRPr="00182AB6">
              <w:t xml:space="preserve">.  </w:t>
            </w:r>
          </w:p>
          <w:p w:rsidR="00AC3515" w:rsidRDefault="00AC3515" w:rsidP="00D55C70"/>
          <w:p w:rsidR="00D55C70" w:rsidRPr="00182AB6" w:rsidRDefault="003A0058" w:rsidP="00D55C70">
            <w:r>
              <w:t>My role would have been to continue to engage with the parents to improve their parenting and minimise the risks</w:t>
            </w:r>
            <w:r w:rsidR="00AC3515">
              <w:t xml:space="preserve"> to the children</w:t>
            </w:r>
            <w:r w:rsidR="00E77B6A">
              <w:t xml:space="preserve">. </w:t>
            </w:r>
            <w:r w:rsidR="00F069AA">
              <w:t>However, i</w:t>
            </w:r>
            <w:r w:rsidR="00D55C70" w:rsidRPr="00182AB6">
              <w:t>f there was no co</w:t>
            </w:r>
            <w:r w:rsidR="00E77B6A">
              <w:t>operation from the parents to meet the outcomes of the Care and Support Protection P</w:t>
            </w:r>
            <w:r w:rsidR="00D55C70" w:rsidRPr="00182AB6">
              <w:t xml:space="preserve">lans </w:t>
            </w:r>
            <w:r w:rsidR="00AC3515">
              <w:t>which would be</w:t>
            </w:r>
            <w:r w:rsidR="00D55C70" w:rsidRPr="00182AB6">
              <w:t xml:space="preserve"> evidenced at the </w:t>
            </w:r>
            <w:r w:rsidR="00E77B6A">
              <w:t xml:space="preserve">6-8 weekly </w:t>
            </w:r>
            <w:r w:rsidR="00D55C70" w:rsidRPr="00182AB6">
              <w:t>Core Group meetings</w:t>
            </w:r>
            <w:r w:rsidR="00AC3515">
              <w:t>, t</w:t>
            </w:r>
            <w:r w:rsidR="00F069AA">
              <w:t>hen</w:t>
            </w:r>
            <w:r w:rsidR="00D55C70" w:rsidRPr="00182AB6">
              <w:t xml:space="preserve"> a Public Law Outline meeting </w:t>
            </w:r>
            <w:r w:rsidR="00E77B6A">
              <w:t>would</w:t>
            </w:r>
            <w:r w:rsidR="00D55C70" w:rsidRPr="00182AB6">
              <w:t xml:space="preserve"> have been arranged</w:t>
            </w:r>
            <w:r w:rsidR="00AC3515">
              <w:t xml:space="preserve"> (PLO 2014)</w:t>
            </w:r>
            <w:r w:rsidR="00D55C70" w:rsidRPr="00182AB6">
              <w:t xml:space="preserve">.  </w:t>
            </w:r>
            <w:r w:rsidR="00F069AA">
              <w:t>If future</w:t>
            </w:r>
            <w:r w:rsidR="00E77B6A">
              <w:t xml:space="preserve"> Chi</w:t>
            </w:r>
            <w:r w:rsidR="00CC6E5F">
              <w:t>ld Protection Conference Review</w:t>
            </w:r>
            <w:r w:rsidR="00F069AA">
              <w:t>s had</w:t>
            </w:r>
            <w:r w:rsidR="00E77B6A">
              <w:t xml:space="preserve"> decided to keep the children on the </w:t>
            </w:r>
            <w:r w:rsidR="006164AD">
              <w:t xml:space="preserve">Child Protection register the Council’s Legal Representative could have made </w:t>
            </w:r>
            <w:r w:rsidR="00D55C70" w:rsidRPr="00182AB6">
              <w:t xml:space="preserve">an application to the Court </w:t>
            </w:r>
            <w:r w:rsidR="006164AD">
              <w:t>with the</w:t>
            </w:r>
            <w:r w:rsidR="005A3447">
              <w:t xml:space="preserve"> recommendation for a Supervision or Care order</w:t>
            </w:r>
            <w:r w:rsidR="00D55C70" w:rsidRPr="00182AB6">
              <w:t xml:space="preserve"> (Justice 2020).  </w:t>
            </w:r>
            <w:r w:rsidR="005A3447">
              <w:t xml:space="preserve">If this had happened my role as a </w:t>
            </w:r>
            <w:r w:rsidR="00D55C70" w:rsidRPr="00182AB6">
              <w:t xml:space="preserve">social worker </w:t>
            </w:r>
            <w:r w:rsidR="00D024CF">
              <w:t>would have been to</w:t>
            </w:r>
            <w:r w:rsidR="00D55C70" w:rsidRPr="00182AB6">
              <w:t xml:space="preserve"> continue to intervene through regular visits </w:t>
            </w:r>
            <w:r w:rsidR="00AC3515">
              <w:t xml:space="preserve">with the children </w:t>
            </w:r>
            <w:r w:rsidR="00D55C70" w:rsidRPr="00182AB6">
              <w:t>and multi agency core groups</w:t>
            </w:r>
            <w:r w:rsidR="00AC3515">
              <w:t>.</w:t>
            </w:r>
            <w:r w:rsidR="00D55C70" w:rsidRPr="00182AB6">
              <w:t xml:space="preserve">  </w:t>
            </w:r>
            <w:r w:rsidR="00AC3515">
              <w:t>But</w:t>
            </w:r>
            <w:r w:rsidR="00D55C70" w:rsidRPr="00182AB6">
              <w:t>, the social worker also briefs the County Legal team and prepares the Statement</w:t>
            </w:r>
            <w:r w:rsidR="00AC3515">
              <w:t>s</w:t>
            </w:r>
            <w:r w:rsidR="00D55C70" w:rsidRPr="00182AB6">
              <w:t xml:space="preserve">, Court care plans and witness bundles.  </w:t>
            </w:r>
            <w:r w:rsidR="00AC3515">
              <w:t>Accurate record keeping is paramount as ina</w:t>
            </w:r>
            <w:r w:rsidR="00D55C70" w:rsidRPr="00182AB6">
              <w:t>ccuracies</w:t>
            </w:r>
            <w:r w:rsidR="006164AD">
              <w:t xml:space="preserve"> may result in the Court having</w:t>
            </w:r>
            <w:r w:rsidR="00D55C70" w:rsidRPr="00182AB6">
              <w:t xml:space="preserve"> insufficient evidence </w:t>
            </w:r>
            <w:r w:rsidR="006164AD">
              <w:t xml:space="preserve">to agree a </w:t>
            </w:r>
            <w:r w:rsidR="00D55C70" w:rsidRPr="00182AB6">
              <w:t>Ca</w:t>
            </w:r>
            <w:r w:rsidR="00AC3515">
              <w:t>re or Supervision orders which c</w:t>
            </w:r>
            <w:r w:rsidR="00D55C70" w:rsidRPr="00182AB6">
              <w:t xml:space="preserve">ould protect a child from further harm.  </w:t>
            </w:r>
            <w:r w:rsidR="00FD5948">
              <w:t>At the same time the social worker continues to engage with the family which may bring about the necessary changes in parenting to stop the PLO meeting, achieving their role of</w:t>
            </w:r>
            <w:r w:rsidR="00111564">
              <w:t xml:space="preserve"> empowering people </w:t>
            </w:r>
            <w:r w:rsidR="00C75752">
              <w:t xml:space="preserve">and trying interventions </w:t>
            </w:r>
            <w:r w:rsidR="00111564">
              <w:t xml:space="preserve">to bring about the social change (BASW </w:t>
            </w:r>
            <w:r w:rsidR="00C75752">
              <w:t>2014).</w:t>
            </w:r>
          </w:p>
          <w:p w:rsidR="00D55C70" w:rsidRPr="00182AB6" w:rsidRDefault="00D55C70" w:rsidP="00D55C70"/>
          <w:p w:rsidR="00D55C70" w:rsidRPr="00182AB6" w:rsidRDefault="00D55C70" w:rsidP="00D55C70">
            <w:r w:rsidRPr="00182AB6">
              <w:t xml:space="preserve">Throughout this case study </w:t>
            </w:r>
            <w:proofErr w:type="spellStart"/>
            <w:r w:rsidRPr="00182AB6">
              <w:t>Schὂn’s</w:t>
            </w:r>
            <w:proofErr w:type="spellEnd"/>
            <w:r w:rsidRPr="00182AB6">
              <w:t xml:space="preserve"> model has been used including ‘reflection for action, an extension on the original model (Thompson and Thompson 2008).  Houston (2015) advises a holistic approach critically reviewing communication and not been over reliant on instruments in my case assessment templates.  The deadlines and expectations of form filling certainly had a risk of taking me away from interacting with the child and family with an enquiring mind advocated by </w:t>
            </w:r>
            <w:proofErr w:type="spellStart"/>
            <w:r w:rsidRPr="00182AB6">
              <w:t>Schὂn</w:t>
            </w:r>
            <w:proofErr w:type="spellEnd"/>
            <w:r w:rsidRPr="00182AB6">
              <w:t xml:space="preserve">.  Something I need to be aware of in my practice. Ferguson’s research </w:t>
            </w:r>
            <w:r w:rsidRPr="00182AB6">
              <w:lastRenderedPageBreak/>
              <w:t xml:space="preserve">(Ferguson 2018) concludes after a number of interviews with practitioners that following procedures and frameworks is much preferred than critical reflection aware this may become too emotional for them.  Being able to share the emotions at supervision helped me to focus on the coproduction of problem solving with the family.  However, it is a reminder for future practice to retain this reflection for action as well as in and on action as a continuum </w:t>
            </w:r>
            <w:r w:rsidR="006164AD">
              <w:t>to ensure that the legal framework, theory, ethics and values in our work are kept at the forefront</w:t>
            </w:r>
            <w:r w:rsidRPr="00182AB6">
              <w:t xml:space="preserve">.  </w:t>
            </w:r>
          </w:p>
          <w:p w:rsidR="00D55C70" w:rsidRPr="00B42B78" w:rsidRDefault="00B42B78" w:rsidP="00D55C70">
            <w:pPr>
              <w:pStyle w:val="Default"/>
              <w:rPr>
                <w:i/>
                <w:sz w:val="20"/>
                <w:szCs w:val="20"/>
              </w:rPr>
            </w:pPr>
            <w:r>
              <w:rPr>
                <w:i/>
                <w:sz w:val="20"/>
                <w:szCs w:val="20"/>
              </w:rPr>
              <w:t>Word count 43</w:t>
            </w:r>
            <w:r w:rsidR="00FD5948">
              <w:rPr>
                <w:i/>
                <w:sz w:val="20"/>
                <w:szCs w:val="20"/>
              </w:rPr>
              <w:t>42</w:t>
            </w:r>
          </w:p>
          <w:p w:rsidR="00D55C70" w:rsidRPr="00182AB6" w:rsidRDefault="00D55C70" w:rsidP="00D55C70"/>
          <w:p w:rsidR="00D55C70" w:rsidRPr="00182AB6" w:rsidRDefault="00D55C70" w:rsidP="00D55C70"/>
          <w:p w:rsidR="00D55C70" w:rsidRPr="00182AB6" w:rsidRDefault="00D55C70" w:rsidP="00D55C70"/>
        </w:tc>
      </w:tr>
    </w:tbl>
    <w:p w:rsidR="00760783" w:rsidRPr="00182AB6" w:rsidRDefault="00760783" w:rsidP="00D3442D">
      <w:pPr>
        <w:jc w:val="both"/>
      </w:pPr>
    </w:p>
    <w:p w:rsidR="00760783" w:rsidRPr="00182AB6" w:rsidRDefault="00760783" w:rsidP="00FF7EBB">
      <w:pPr>
        <w:jc w:val="both"/>
        <w:rPr>
          <w:b/>
        </w:rPr>
      </w:pPr>
    </w:p>
    <w:p w:rsidR="00760783" w:rsidRPr="00182AB6" w:rsidRDefault="00760783" w:rsidP="00FF7EBB">
      <w:pPr>
        <w:jc w:val="both"/>
        <w:rPr>
          <w:b/>
        </w:rPr>
      </w:pPr>
    </w:p>
    <w:p w:rsidR="00760783" w:rsidRDefault="00760783" w:rsidP="0093018C">
      <w:pPr>
        <w:jc w:val="center"/>
        <w:rPr>
          <w:b/>
          <w:sz w:val="24"/>
          <w:szCs w:val="24"/>
        </w:rPr>
      </w:pPr>
      <w:r w:rsidRPr="008B28E7">
        <w:rPr>
          <w:sz w:val="24"/>
          <w:szCs w:val="24"/>
        </w:rPr>
        <w:br w:type="page"/>
      </w:r>
      <w:proofErr w:type="gramStart"/>
      <w:r>
        <w:rPr>
          <w:b/>
          <w:sz w:val="24"/>
          <w:szCs w:val="24"/>
        </w:rPr>
        <w:lastRenderedPageBreak/>
        <w:t>Section  5</w:t>
      </w:r>
      <w:proofErr w:type="gramEnd"/>
    </w:p>
    <w:p w:rsidR="00760783" w:rsidRDefault="00760783" w:rsidP="0093018C">
      <w:pPr>
        <w:jc w:val="center"/>
        <w:rPr>
          <w:b/>
          <w:sz w:val="24"/>
          <w:szCs w:val="24"/>
        </w:rPr>
      </w:pPr>
    </w:p>
    <w:p w:rsidR="00760783" w:rsidRPr="008B28E7" w:rsidRDefault="00760783" w:rsidP="00002C7A">
      <w:pPr>
        <w:rPr>
          <w:b/>
          <w:sz w:val="24"/>
          <w:szCs w:val="24"/>
        </w:rPr>
      </w:pPr>
      <w:r>
        <w:rPr>
          <w:b/>
          <w:sz w:val="24"/>
          <w:szCs w:val="24"/>
        </w:rPr>
        <w:t>Safeguarding</w:t>
      </w:r>
    </w:p>
    <w:p w:rsidR="00760783" w:rsidRPr="008B28E7" w:rsidRDefault="00760783" w:rsidP="00FF7EBB">
      <w:pPr>
        <w:jc w:val="both"/>
        <w:rPr>
          <w:b/>
          <w:sz w:val="24"/>
          <w:szCs w:val="24"/>
        </w:rPr>
      </w:pPr>
    </w:p>
    <w:p w:rsidR="00760783" w:rsidRPr="008B28E7" w:rsidRDefault="00760783" w:rsidP="00FF7EBB">
      <w:pPr>
        <w:ind w:left="-90"/>
        <w:jc w:val="both"/>
        <w:rPr>
          <w:i/>
          <w:sz w:val="24"/>
          <w:szCs w:val="24"/>
        </w:rPr>
      </w:pPr>
      <w:r w:rsidRPr="008B28E7">
        <w:rPr>
          <w:i/>
          <w:sz w:val="24"/>
          <w:szCs w:val="24"/>
        </w:rPr>
        <w:t xml:space="preserve">Guidance: </w:t>
      </w:r>
      <w:r>
        <w:rPr>
          <w:i/>
          <w:sz w:val="24"/>
          <w:szCs w:val="24"/>
        </w:rPr>
        <w:t>Social Care Wales</w:t>
      </w:r>
      <w:r w:rsidRPr="008B28E7">
        <w:rPr>
          <w:i/>
          <w:sz w:val="24"/>
          <w:szCs w:val="24"/>
        </w:rPr>
        <w:t xml:space="preserve"> require newly qualified social workers to provide evidence of their understanding of safeguarding work with adults </w:t>
      </w:r>
      <w:r w:rsidRPr="00390074">
        <w:rPr>
          <w:b/>
          <w:i/>
          <w:sz w:val="24"/>
          <w:szCs w:val="24"/>
        </w:rPr>
        <w:t>and</w:t>
      </w:r>
      <w:r w:rsidRPr="008B28E7">
        <w:rPr>
          <w:i/>
          <w:sz w:val="24"/>
          <w:szCs w:val="24"/>
        </w:rPr>
        <w:t xml:space="preserve"> children. The assignment below will enable you to show this. </w:t>
      </w:r>
      <w:r w:rsidRPr="00BB7FD2">
        <w:rPr>
          <w:b/>
          <w:i/>
          <w:sz w:val="24"/>
          <w:szCs w:val="24"/>
        </w:rPr>
        <w:t>N.B</w:t>
      </w:r>
      <w:r w:rsidRPr="008B28E7">
        <w:rPr>
          <w:i/>
          <w:sz w:val="24"/>
          <w:szCs w:val="24"/>
        </w:rPr>
        <w:t xml:space="preserve">. if your normal area of work is with children please write about adult safeguarding. If you normally work with adults then write about child safeguarding. </w:t>
      </w:r>
    </w:p>
    <w:p w:rsidR="00760783" w:rsidRPr="008B28E7" w:rsidRDefault="00760783"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188"/>
      </w:tblGrid>
      <w:tr w:rsidR="00760783" w:rsidRPr="008B28E7" w:rsidTr="006108C9">
        <w:tc>
          <w:tcPr>
            <w:tcW w:w="10188" w:type="dxa"/>
          </w:tcPr>
          <w:p w:rsidR="00760783" w:rsidRDefault="00760783"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(see guidance above)</w:t>
            </w:r>
            <w:proofErr w:type="gramStart"/>
            <w:r>
              <w:rPr>
                <w:sz w:val="24"/>
                <w:szCs w:val="24"/>
              </w:rPr>
              <w:t>,</w:t>
            </w:r>
            <w:proofErr w:type="gramEnd"/>
            <w:r>
              <w:rPr>
                <w:sz w:val="24"/>
                <w:szCs w:val="24"/>
              </w:rPr>
              <w:t xml:space="preser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rsidR="00760783" w:rsidRPr="006108C9" w:rsidRDefault="00760783" w:rsidP="00FF7EBB">
            <w:pPr>
              <w:jc w:val="both"/>
              <w:rPr>
                <w:sz w:val="24"/>
                <w:szCs w:val="24"/>
              </w:rPr>
            </w:pPr>
          </w:p>
          <w:p w:rsidR="00760783" w:rsidRDefault="00760783" w:rsidP="00FF7EBB">
            <w:pPr>
              <w:jc w:val="both"/>
              <w:rPr>
                <w:sz w:val="24"/>
                <w:szCs w:val="24"/>
              </w:rPr>
            </w:pPr>
            <w:r w:rsidRPr="006108C9">
              <w:rPr>
                <w:i/>
                <w:sz w:val="24"/>
                <w:szCs w:val="24"/>
              </w:rPr>
              <w:t>500 words</w:t>
            </w:r>
            <w:r w:rsidRPr="006108C9">
              <w:rPr>
                <w:sz w:val="24"/>
                <w:szCs w:val="24"/>
              </w:rPr>
              <w:t xml:space="preserve"> (+/- 10%: include your actual word count at the end of each section)</w:t>
            </w:r>
          </w:p>
          <w:p w:rsidR="00667A3F" w:rsidRDefault="00667A3F" w:rsidP="00667A3F">
            <w:r>
              <w:t xml:space="preserve">The definition of adults at risk of abuse and neglect is outlined in the Social Services and Well-being Act (Wales) 2014.  Abuse can be physical, sexual, psychological, emotional or financial and be taking place in any setting.  Neglect is a failure to meet the person’s basic needs which can impair their well-being. Every person in contact with a vulnerable adult and their carers </w:t>
            </w:r>
            <w:r w:rsidR="00B42B78">
              <w:t xml:space="preserve">need to </w:t>
            </w:r>
            <w:r>
              <w:t>understand their role to safeguard and have received training, have a duty to report, know who to discuss and report concerns within their organization and comply with the Wales Safeguarding Procedures (WSP 2019) and the Regional Safeguarding Board’s policies and procedures</w:t>
            </w:r>
            <w:r w:rsidR="00774671">
              <w:t xml:space="preserve"> (</w:t>
            </w:r>
            <w:proofErr w:type="spellStart"/>
            <w:r w:rsidR="00774671">
              <w:t>Cysur</w:t>
            </w:r>
            <w:proofErr w:type="spellEnd"/>
            <w:r w:rsidR="00774671">
              <w:t xml:space="preserve"> 2020).</w:t>
            </w:r>
          </w:p>
          <w:p w:rsidR="00774671" w:rsidRDefault="00774671" w:rsidP="00667A3F"/>
          <w:p w:rsidR="00667A3F" w:rsidRDefault="00667A3F" w:rsidP="00667A3F">
            <w:r>
              <w:t>In SSWBA 2014 (Part 2 6. (2) it says it is important that practitioners in direct working or investigating safeguarding concerns have a person centred approach, being mindful of the individual’s wishes and needs with best interests taking priority.  Equality issues such as culture and beliefs need to be given regard (in line with the Equality Act 2010 and the Human Rights Act 1998).  The Guidance ‘Handling Individual cases’ (</w:t>
            </w:r>
            <w:proofErr w:type="spellStart"/>
            <w:r>
              <w:t>Vol</w:t>
            </w:r>
            <w:proofErr w:type="spellEnd"/>
            <w:r>
              <w:t xml:space="preserve"> 6) explains the principles that are the foundation of safeguarding systems.  These principles include knowing the individual’s communication needs so effective information sharing happens, prioritizing individual needs to bring about person-centred outcomes, being alert to safeguarding issues and working in a multi-agency way with </w:t>
            </w:r>
            <w:proofErr w:type="gramStart"/>
            <w:r>
              <w:t>an</w:t>
            </w:r>
            <w:proofErr w:type="gramEnd"/>
            <w:r>
              <w:t xml:space="preserve"> holistic approach.</w:t>
            </w:r>
          </w:p>
          <w:p w:rsidR="00774671" w:rsidRDefault="00774671" w:rsidP="00667A3F"/>
          <w:p w:rsidR="00667A3F" w:rsidRDefault="00667A3F" w:rsidP="00667A3F">
            <w:r>
              <w:t>Practitioners need to understand the safeguard</w:t>
            </w:r>
            <w:r w:rsidR="00B42B78">
              <w:t xml:space="preserve">ing process: identification of </w:t>
            </w:r>
            <w:r>
              <w:t xml:space="preserve">the concern, gathering information with a non-judgmental approach, assess early help, decide on the intervention and evaluate effectiveness of the action (WSP 2019 Safeguarding Process). A Mental Capacity Assessment (MCA 2005) may be required to ascertain the adult’s mental capacity to make decisions. Information can be shared under the GDPR 2018 and the common law of confidentiality.  Each Authority has an Adult Safeguarding </w:t>
            </w:r>
            <w:r w:rsidR="00B42B78">
              <w:t xml:space="preserve">Team </w:t>
            </w:r>
            <w:r>
              <w:t>who investigates jointly with the Council case-holder if the person is already known or independently ensuring that early help can protect the adult, avoid problems escalating, find innovative solutions and have long term benefits for individuals.  Early intervention is paramount to prevent abuse and neglect developing (Early Intervention Foundation (EIF) 2018)</w:t>
            </w:r>
          </w:p>
          <w:p w:rsidR="00667A3F" w:rsidRDefault="00667A3F" w:rsidP="00667A3F">
            <w:r>
              <w:t xml:space="preserve">Where there are concerns regarding Carers practitioners should ensure that they have a Carer’s assessment (SSWBA 2014 Part 3) to meet their needs in caring for the individual and provide appropriate interventions. </w:t>
            </w:r>
          </w:p>
          <w:p w:rsidR="00667A3F" w:rsidRDefault="00667A3F" w:rsidP="00667A3F">
            <w:r>
              <w:t xml:space="preserve">Where an </w:t>
            </w:r>
            <w:proofErr w:type="gramStart"/>
            <w:r>
              <w:t>s126  enquiry</w:t>
            </w:r>
            <w:proofErr w:type="gramEnd"/>
            <w:r>
              <w:t xml:space="preserve"> and strategy discussion/meeting is that the adult remains at risk and longer term actions are required resulting in an adult protection multi agency conference being convened (WSP 2019) and chaired independently from the </w:t>
            </w:r>
            <w:proofErr w:type="spellStart"/>
            <w:r>
              <w:t>caseholder</w:t>
            </w:r>
            <w:proofErr w:type="spellEnd"/>
            <w:r>
              <w:t>.  The views of the individual either by their participation directly or feedback from an Advocate is central to the conference along with family involvement should the adult desire.   Agency reports must be shared at least 2 days before conference. The resulting care and support protection plan identifies ongoing care and support needs with the adult.  Legal advice can be sought regarding proposed actions.  A criminal investigation may also be happening.  A review of the care and support protection plan should take place no more than at 6 week intervals noting its effectiveness and also evidence of continuation or closure of the safeguarding process only taken in a strategy discussion/meeting.   Complaints can only be investigated where there is no chance of compromising the investigation.</w:t>
            </w:r>
          </w:p>
          <w:p w:rsidR="00FA03AB" w:rsidRPr="00FA03AB" w:rsidRDefault="00FA03AB" w:rsidP="00667A3F">
            <w:pPr>
              <w:rPr>
                <w:i/>
              </w:rPr>
            </w:pPr>
            <w:r>
              <w:rPr>
                <w:i/>
              </w:rPr>
              <w:t>5</w:t>
            </w:r>
            <w:r w:rsidR="00B42B78">
              <w:rPr>
                <w:i/>
              </w:rPr>
              <w:t>40</w:t>
            </w:r>
            <w:r>
              <w:rPr>
                <w:i/>
              </w:rPr>
              <w:t xml:space="preserve"> words</w:t>
            </w:r>
          </w:p>
          <w:p w:rsidR="00667A3F" w:rsidRPr="008B28E7" w:rsidRDefault="00667A3F" w:rsidP="00FF7EBB">
            <w:pPr>
              <w:jc w:val="both"/>
              <w:rPr>
                <w:b/>
                <w:sz w:val="24"/>
                <w:szCs w:val="24"/>
              </w:rPr>
            </w:pPr>
          </w:p>
        </w:tc>
      </w:tr>
    </w:tbl>
    <w:p w:rsidR="00760783" w:rsidRPr="008B28E7" w:rsidRDefault="00760783" w:rsidP="00FF7EBB">
      <w:pPr>
        <w:jc w:val="both"/>
        <w:rPr>
          <w:sz w:val="24"/>
          <w:szCs w:val="24"/>
        </w:rPr>
      </w:pPr>
    </w:p>
    <w:p w:rsidR="00760783" w:rsidRPr="008B28E7" w:rsidRDefault="00760783" w:rsidP="00FF7EBB">
      <w:pPr>
        <w:jc w:val="both"/>
        <w:rPr>
          <w:sz w:val="24"/>
          <w:szCs w:val="24"/>
        </w:rPr>
      </w:pPr>
    </w:p>
    <w:p w:rsidR="00760783" w:rsidRPr="008B28E7" w:rsidRDefault="0076078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78"/>
      </w:tblGrid>
      <w:tr w:rsidR="00760783" w:rsidRPr="008B28E7" w:rsidTr="006108C9">
        <w:tc>
          <w:tcPr>
            <w:tcW w:w="10278" w:type="dxa"/>
          </w:tcPr>
          <w:p w:rsidR="00760783" w:rsidRDefault="00760783" w:rsidP="00FF7EBB">
            <w:pPr>
              <w:jc w:val="both"/>
              <w:rPr>
                <w:sz w:val="24"/>
                <w:szCs w:val="24"/>
              </w:rPr>
            </w:pPr>
            <w:r w:rsidRPr="006108C9">
              <w:rPr>
                <w:sz w:val="24"/>
                <w:szCs w:val="24"/>
              </w:rPr>
              <w:t>Reflect on the difference between safeguarding in adult and children</w:t>
            </w:r>
            <w:r>
              <w:rPr>
                <w:sz w:val="24"/>
                <w:szCs w:val="24"/>
              </w:rPr>
              <w:t>’s</w:t>
            </w:r>
            <w:r w:rsidRPr="006108C9">
              <w:rPr>
                <w:sz w:val="24"/>
                <w:szCs w:val="24"/>
              </w:rPr>
              <w:t xml:space="preserve"> work</w:t>
            </w:r>
          </w:p>
          <w:p w:rsidR="00760783" w:rsidRDefault="00760783" w:rsidP="00FF7EBB">
            <w:pPr>
              <w:jc w:val="both"/>
              <w:rPr>
                <w:sz w:val="24"/>
                <w:szCs w:val="24"/>
              </w:rPr>
            </w:pPr>
          </w:p>
          <w:p w:rsidR="00760783" w:rsidRPr="006108C9" w:rsidRDefault="00760783" w:rsidP="00FF7EBB">
            <w:pPr>
              <w:jc w:val="both"/>
              <w:rPr>
                <w:sz w:val="24"/>
                <w:szCs w:val="24"/>
              </w:rPr>
            </w:pPr>
          </w:p>
          <w:p w:rsidR="00760783" w:rsidRDefault="00760783" w:rsidP="00FF7EBB">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rsidR="006625C0" w:rsidRDefault="009821ED" w:rsidP="00FF7EBB">
            <w:pPr>
              <w:jc w:val="both"/>
            </w:pPr>
            <w:r w:rsidRPr="009821ED">
              <w:t xml:space="preserve">The difference </w:t>
            </w:r>
            <w:r w:rsidR="00A77E1F">
              <w:t>between safeguarding in adult and children’s work is around consent and capacity</w:t>
            </w:r>
            <w:r w:rsidR="00CD5D28">
              <w:t xml:space="preserve"> as cited by the Ann Craft Trust (2020)</w:t>
            </w:r>
            <w:r w:rsidR="00A77E1F">
              <w:t xml:space="preserve">.  </w:t>
            </w:r>
            <w:r w:rsidR="0058000B">
              <w:t>A</w:t>
            </w:r>
            <w:r w:rsidR="00B571F6">
              <w:t xml:space="preserve">dults </w:t>
            </w:r>
            <w:r w:rsidR="001A1B7B">
              <w:t>have</w:t>
            </w:r>
            <w:r w:rsidR="00B571F6">
              <w:t xml:space="preserve"> s</w:t>
            </w:r>
            <w:r>
              <w:t>elf</w:t>
            </w:r>
            <w:r w:rsidR="001A1B7B">
              <w:t>-</w:t>
            </w:r>
            <w:r>
              <w:t>determination</w:t>
            </w:r>
            <w:r w:rsidR="0058000B">
              <w:t xml:space="preserve"> </w:t>
            </w:r>
            <w:r w:rsidR="00FD6978">
              <w:t>and may choose not to protect themselves</w:t>
            </w:r>
            <w:r w:rsidR="00C46B60">
              <w:t xml:space="preserve"> such as </w:t>
            </w:r>
            <w:r w:rsidR="00CD5D28">
              <w:t>injuring themselves whilst been</w:t>
            </w:r>
            <w:r w:rsidR="00C46B60">
              <w:t xml:space="preserve"> intoxicated.  They know the potential consequences </w:t>
            </w:r>
            <w:r w:rsidR="00843683">
              <w:t>and can make unwise decisions</w:t>
            </w:r>
            <w:proofErr w:type="gramStart"/>
            <w:r w:rsidR="00843683">
              <w:t>.</w:t>
            </w:r>
            <w:r w:rsidR="00FD6978">
              <w:t>.</w:t>
            </w:r>
            <w:proofErr w:type="gramEnd"/>
            <w:r w:rsidR="00FD6978">
              <w:t xml:space="preserve">  </w:t>
            </w:r>
            <w:r w:rsidR="00C46B60">
              <w:t>However, when a</w:t>
            </w:r>
            <w:r w:rsidR="00D61C9E">
              <w:t xml:space="preserve"> Mental Capacity Assessment is carried out and it is agreed that the</w:t>
            </w:r>
            <w:r w:rsidR="00C46B60">
              <w:t xml:space="preserve"> adult </w:t>
            </w:r>
            <w:r w:rsidR="00CD5D28">
              <w:t>lacks</w:t>
            </w:r>
            <w:r w:rsidR="00C46B60">
              <w:t xml:space="preserve"> capacity to make </w:t>
            </w:r>
            <w:r w:rsidR="00102449">
              <w:t xml:space="preserve">informed </w:t>
            </w:r>
            <w:r w:rsidR="00C46B60">
              <w:t xml:space="preserve">decisions </w:t>
            </w:r>
            <w:r w:rsidR="00D61C9E">
              <w:t>to protect</w:t>
            </w:r>
            <w:r w:rsidR="00C46B60">
              <w:t xml:space="preserve"> themselves</w:t>
            </w:r>
            <w:r w:rsidR="00CD5D28">
              <w:t xml:space="preserve"> </w:t>
            </w:r>
            <w:r w:rsidR="00D61C9E">
              <w:t xml:space="preserve">they are considered at risk of abuse and/or neglect </w:t>
            </w:r>
            <w:r w:rsidR="00CD5D28">
              <w:t xml:space="preserve">under </w:t>
            </w:r>
            <w:r w:rsidR="001A1B7B">
              <w:t xml:space="preserve">the 5 Principles in the Code </w:t>
            </w:r>
            <w:r w:rsidR="00CD5D28">
              <w:t>for</w:t>
            </w:r>
            <w:r w:rsidR="001A1B7B">
              <w:t xml:space="preserve"> the Mental Capacity Act 2005 (MCA)</w:t>
            </w:r>
            <w:r w:rsidR="00D61C9E">
              <w:t>.</w:t>
            </w:r>
            <w:r w:rsidR="00CD5D28">
              <w:t xml:space="preserve">  </w:t>
            </w:r>
            <w:r w:rsidR="001A1B7B">
              <w:t>For those in</w:t>
            </w:r>
            <w:r w:rsidR="00EF4EE8">
              <w:t>volved</w:t>
            </w:r>
            <w:r w:rsidR="001A1B7B">
              <w:t xml:space="preserve"> in care and treatment </w:t>
            </w:r>
            <w:r w:rsidR="003109BC">
              <w:t xml:space="preserve">of 16 years old and above there is a requirement to consider </w:t>
            </w:r>
            <w:r w:rsidR="001A1B7B">
              <w:t>the MCA</w:t>
            </w:r>
            <w:r w:rsidR="00774671">
              <w:t xml:space="preserve"> 2005</w:t>
            </w:r>
            <w:r w:rsidR="003109BC">
              <w:t>.</w:t>
            </w:r>
            <w:r w:rsidR="001A1B7B">
              <w:t xml:space="preserve">  </w:t>
            </w:r>
            <w:r w:rsidR="009A65B9">
              <w:t xml:space="preserve">When potential abuse and/or neglect including self-neglect </w:t>
            </w:r>
            <w:r w:rsidR="003109BC">
              <w:t xml:space="preserve">is reported </w:t>
            </w:r>
            <w:r w:rsidR="00C37C06">
              <w:t xml:space="preserve">an investigation is started under </w:t>
            </w:r>
            <w:r w:rsidR="003109BC">
              <w:t xml:space="preserve">the </w:t>
            </w:r>
            <w:r w:rsidR="00843683">
              <w:t>L</w:t>
            </w:r>
            <w:r w:rsidR="003109BC">
              <w:t>ocal Adult</w:t>
            </w:r>
            <w:r w:rsidR="009A65B9">
              <w:t xml:space="preserve"> Safeguarding procedures (</w:t>
            </w:r>
            <w:proofErr w:type="spellStart"/>
            <w:r w:rsidR="009A65B9">
              <w:t>Cysur</w:t>
            </w:r>
            <w:proofErr w:type="spellEnd"/>
            <w:r w:rsidR="009A65B9">
              <w:t xml:space="preserve"> 20</w:t>
            </w:r>
            <w:r w:rsidR="00774671">
              <w:t>17</w:t>
            </w:r>
            <w:r w:rsidR="009A65B9">
              <w:t>) under SSWBA 2014</w:t>
            </w:r>
            <w:r w:rsidR="00565527">
              <w:t xml:space="preserve"> and</w:t>
            </w:r>
            <w:r w:rsidR="000C49AA">
              <w:t xml:space="preserve"> </w:t>
            </w:r>
            <w:r w:rsidR="00843683">
              <w:t xml:space="preserve">there is </w:t>
            </w:r>
            <w:r w:rsidR="000C49AA">
              <w:t>an expectation to work with the adult and their representative to put together a Care and Support Protection Plan to keep the adult safe.</w:t>
            </w:r>
            <w:r w:rsidR="00843683">
              <w:t xml:space="preserve"> </w:t>
            </w:r>
          </w:p>
          <w:p w:rsidR="007252AB" w:rsidRDefault="007252AB" w:rsidP="00FF7EBB">
            <w:pPr>
              <w:jc w:val="both"/>
            </w:pPr>
          </w:p>
          <w:p w:rsidR="00923B6F" w:rsidRDefault="00351B7C" w:rsidP="00FF7EBB">
            <w:pPr>
              <w:jc w:val="both"/>
            </w:pPr>
            <w:r>
              <w:t>Investigations under Local Child Protection procedures can take place and measures implemented without the child’s consent.</w:t>
            </w:r>
            <w:r w:rsidR="00A123C5">
              <w:t xml:space="preserve">  </w:t>
            </w:r>
            <w:r w:rsidR="006625C0">
              <w:t xml:space="preserve">The child’s voice has a right to be heard under the Rights of Children and Young People (Wales) Measures (Welsh Government 2011) </w:t>
            </w:r>
            <w:r w:rsidR="00A123C5">
              <w:t xml:space="preserve">and the UNCRC 1998 </w:t>
            </w:r>
            <w:r w:rsidR="006625C0">
              <w:t xml:space="preserve">but </w:t>
            </w:r>
            <w:r w:rsidR="0058000B">
              <w:t xml:space="preserve">the child’s safety over-rides the child’s voice.  </w:t>
            </w:r>
            <w:r w:rsidR="004E0B51">
              <w:t xml:space="preserve">An example of this is the Police have powers under Section 46 (CA 1989) to remove a child to a place of safety.  </w:t>
            </w:r>
            <w:r w:rsidR="00843683">
              <w:t xml:space="preserve">A social worker represents the child during Child Procedures and </w:t>
            </w:r>
            <w:r w:rsidR="004E0B51">
              <w:t>CAFCASS (2019) represent children in Court proceedings</w:t>
            </w:r>
            <w:r w:rsidR="00843683">
              <w:t>.  Those representing the child are asked to work in their best interests, taking into consideration their views but may go against them.  Children are not deemed as being able to bring about the changes in their own or family life to ensure their safety</w:t>
            </w:r>
            <w:r w:rsidR="006625C0">
              <w:t xml:space="preserve"> (Welsh Government 2011)</w:t>
            </w:r>
            <w:r w:rsidR="009E7842">
              <w:t>.  The stress for change is put on the parents to address the child’s care and support protection needs.</w:t>
            </w:r>
          </w:p>
          <w:p w:rsidR="00351B7C" w:rsidRDefault="00351B7C" w:rsidP="00FF7EBB">
            <w:pPr>
              <w:jc w:val="both"/>
            </w:pPr>
          </w:p>
          <w:p w:rsidR="00351B7C" w:rsidRDefault="00351B7C" w:rsidP="00351B7C">
            <w:pPr>
              <w:jc w:val="both"/>
            </w:pPr>
            <w:r>
              <w:t xml:space="preserve">Under the age of 16 </w:t>
            </w:r>
            <w:proofErr w:type="spellStart"/>
            <w:r>
              <w:t>Gillick</w:t>
            </w:r>
            <w:proofErr w:type="spellEnd"/>
            <w:r>
              <w:t xml:space="preserve"> Competency is used which assesses the child’s maturity to make decisions and understand the implications of those decisions (NSPCC 2020).  </w:t>
            </w:r>
            <w:r w:rsidR="009E7842">
              <w:t>This can be taken into consideration by professionals when a child wishes to stay with the parents with particular risks but they have been assessed as having the maturity to ring for help should the need arise such as where parents are involved in substance misuse, for example.</w:t>
            </w:r>
          </w:p>
          <w:p w:rsidR="00351B7C" w:rsidRDefault="00351B7C" w:rsidP="00FF7EBB">
            <w:pPr>
              <w:jc w:val="both"/>
            </w:pPr>
          </w:p>
          <w:p w:rsidR="00923B6F" w:rsidRDefault="00923B6F" w:rsidP="00FF7EBB">
            <w:pPr>
              <w:jc w:val="both"/>
            </w:pPr>
          </w:p>
          <w:p w:rsidR="0072680B" w:rsidRPr="00EB4D1F" w:rsidRDefault="00EB4D1F" w:rsidP="00FF7EBB">
            <w:pPr>
              <w:jc w:val="both"/>
              <w:rPr>
                <w:i/>
              </w:rPr>
            </w:pPr>
            <w:r>
              <w:rPr>
                <w:i/>
              </w:rPr>
              <w:t xml:space="preserve">Word count </w:t>
            </w:r>
            <w:r w:rsidR="009E7842">
              <w:rPr>
                <w:i/>
              </w:rPr>
              <w:t>398</w:t>
            </w:r>
          </w:p>
          <w:p w:rsidR="00760783" w:rsidRPr="006108C9" w:rsidRDefault="00760783" w:rsidP="00FF7EBB">
            <w:pPr>
              <w:jc w:val="both"/>
              <w:rPr>
                <w:sz w:val="24"/>
                <w:szCs w:val="24"/>
              </w:rPr>
            </w:pPr>
          </w:p>
        </w:tc>
      </w:tr>
    </w:tbl>
    <w:p w:rsidR="00760783" w:rsidRPr="008B28E7" w:rsidRDefault="00760783" w:rsidP="00FF7EBB">
      <w:pPr>
        <w:ind w:left="360" w:hanging="360"/>
        <w:jc w:val="both"/>
        <w:rPr>
          <w:b/>
          <w:sz w:val="24"/>
          <w:szCs w:val="24"/>
        </w:rPr>
      </w:pPr>
    </w:p>
    <w:p w:rsidR="00760783" w:rsidRPr="008B28E7" w:rsidRDefault="00760783" w:rsidP="00D3442D">
      <w:pPr>
        <w:jc w:val="both"/>
        <w:rPr>
          <w:sz w:val="24"/>
          <w:szCs w:val="24"/>
        </w:rPr>
      </w:pPr>
    </w:p>
    <w:p w:rsidR="00760783" w:rsidRPr="008B28E7" w:rsidRDefault="00760783" w:rsidP="00FF7EBB">
      <w:pPr>
        <w:ind w:left="360" w:hanging="360"/>
        <w:jc w:val="both"/>
        <w:rPr>
          <w:sz w:val="24"/>
          <w:szCs w:val="24"/>
        </w:rPr>
      </w:pPr>
    </w:p>
    <w:p w:rsidR="00760783" w:rsidRPr="008B28E7" w:rsidRDefault="00760783" w:rsidP="00FF7EBB">
      <w:pPr>
        <w:ind w:left="360" w:hanging="360"/>
        <w:jc w:val="both"/>
        <w:rPr>
          <w:sz w:val="24"/>
          <w:szCs w:val="24"/>
        </w:rPr>
      </w:pPr>
    </w:p>
    <w:p w:rsidR="00760783" w:rsidRPr="008B28E7" w:rsidRDefault="00760783" w:rsidP="00FF7EBB">
      <w:pPr>
        <w:ind w:left="360" w:hanging="360"/>
        <w:jc w:val="both"/>
        <w:rPr>
          <w:b/>
          <w:sz w:val="24"/>
          <w:szCs w:val="24"/>
        </w:rPr>
      </w:pPr>
    </w:p>
    <w:p w:rsidR="00760783" w:rsidRDefault="00760783" w:rsidP="00A303B9">
      <w:pPr>
        <w:jc w:val="center"/>
        <w:rPr>
          <w:b/>
          <w:sz w:val="24"/>
          <w:szCs w:val="24"/>
        </w:rPr>
      </w:pPr>
      <w:r w:rsidRPr="008B28E7">
        <w:rPr>
          <w:b/>
          <w:sz w:val="24"/>
          <w:szCs w:val="24"/>
        </w:rPr>
        <w:br w:type="page"/>
      </w:r>
      <w:r w:rsidRPr="008B28E7">
        <w:rPr>
          <w:b/>
          <w:sz w:val="24"/>
          <w:szCs w:val="24"/>
        </w:rPr>
        <w:lastRenderedPageBreak/>
        <w:t xml:space="preserve">Section </w:t>
      </w:r>
      <w:r>
        <w:rPr>
          <w:b/>
          <w:sz w:val="24"/>
          <w:szCs w:val="24"/>
        </w:rPr>
        <w:t>6</w:t>
      </w:r>
    </w:p>
    <w:p w:rsidR="00760783" w:rsidRPr="008B28E7" w:rsidRDefault="00760783" w:rsidP="00FF7EBB">
      <w:pPr>
        <w:jc w:val="both"/>
        <w:rPr>
          <w:b/>
          <w:sz w:val="24"/>
          <w:szCs w:val="24"/>
        </w:rPr>
      </w:pPr>
    </w:p>
    <w:p w:rsidR="00760783" w:rsidRPr="008B28E7" w:rsidRDefault="00760783" w:rsidP="00FF7EBB">
      <w:pPr>
        <w:jc w:val="both"/>
        <w:rPr>
          <w:b/>
          <w:sz w:val="24"/>
          <w:szCs w:val="24"/>
        </w:rPr>
      </w:pPr>
      <w:r w:rsidRPr="008B28E7">
        <w:rPr>
          <w:b/>
          <w:sz w:val="24"/>
          <w:szCs w:val="24"/>
        </w:rPr>
        <w:t>Developmental Review</w:t>
      </w:r>
      <w:r>
        <w:rPr>
          <w:b/>
          <w:sz w:val="24"/>
          <w:szCs w:val="24"/>
        </w:rPr>
        <w:t xml:space="preserve"> (b)</w:t>
      </w:r>
    </w:p>
    <w:p w:rsidR="00760783" w:rsidRPr="008B28E7" w:rsidRDefault="00760783"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188"/>
      </w:tblGrid>
      <w:tr w:rsidR="00760783" w:rsidRPr="008B28E7" w:rsidTr="00B17FA0">
        <w:tc>
          <w:tcPr>
            <w:tcW w:w="10188" w:type="dxa"/>
          </w:tcPr>
          <w:p w:rsidR="00760783" w:rsidRPr="00B42B78" w:rsidRDefault="00760783" w:rsidP="00FF7EBB">
            <w:pPr>
              <w:jc w:val="both"/>
            </w:pPr>
            <w:r w:rsidRPr="00B42B78">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rsidR="000A209B" w:rsidRPr="00B42B78" w:rsidRDefault="004D4C73" w:rsidP="00FF7EBB">
            <w:pPr>
              <w:jc w:val="both"/>
            </w:pPr>
            <w:r w:rsidRPr="00B42B78">
              <w:t xml:space="preserve">In Developmental Review (A) my learning needs </w:t>
            </w:r>
            <w:r w:rsidR="00D336D9">
              <w:t>were to develop person centred ways to engage with children and their families</w:t>
            </w:r>
            <w:r w:rsidR="00230D19">
              <w:t xml:space="preserve"> with colleagues</w:t>
            </w:r>
            <w:r w:rsidR="00D336D9">
              <w:t xml:space="preserve"> to develop a more holistic assessment engaging other professionals in the work.  This became challenging with Lockdown but using MS Teams helped me to engage </w:t>
            </w:r>
            <w:r w:rsidR="00230D19">
              <w:t xml:space="preserve">with </w:t>
            </w:r>
            <w:r w:rsidR="00D336D9">
              <w:t xml:space="preserve">children </w:t>
            </w:r>
            <w:r w:rsidR="00230D19">
              <w:t xml:space="preserve">and colleagues </w:t>
            </w:r>
            <w:r w:rsidR="00D336D9">
              <w:t xml:space="preserve">via video link, thanks to training from </w:t>
            </w:r>
            <w:r w:rsidR="00230D19">
              <w:t>the County</w:t>
            </w:r>
            <w:r w:rsidR="00D336D9">
              <w:t xml:space="preserve">.  I was able to prepare more accessible documents which </w:t>
            </w:r>
            <w:r w:rsidR="00230D19">
              <w:t>we used along with an electronic</w:t>
            </w:r>
            <w:r w:rsidR="00D336D9">
              <w:t xml:space="preserve"> white board to capture </w:t>
            </w:r>
            <w:r w:rsidR="00D47D8E">
              <w:t>the children’s</w:t>
            </w:r>
            <w:r w:rsidR="00D336D9">
              <w:t xml:space="preserve"> outcomes.</w:t>
            </w:r>
            <w:r w:rsidR="00B42B78">
              <w:t xml:space="preserve"> </w:t>
            </w:r>
            <w:r w:rsidR="00060BCC">
              <w:t>Altho</w:t>
            </w:r>
            <w:r w:rsidR="000A209B" w:rsidRPr="00B42B78">
              <w:t xml:space="preserve">ugh we could not run the Incredible Years Workshops </w:t>
            </w:r>
            <w:r w:rsidR="00D336D9">
              <w:t xml:space="preserve">to develop parenting skills </w:t>
            </w:r>
            <w:r w:rsidR="000A209B" w:rsidRPr="00B42B78">
              <w:t xml:space="preserve">we spent time </w:t>
            </w:r>
            <w:r w:rsidR="00F050DF">
              <w:t>researching</w:t>
            </w:r>
            <w:r w:rsidR="000A209B" w:rsidRPr="00B42B78">
              <w:t xml:space="preserve"> online equivale</w:t>
            </w:r>
            <w:r w:rsidR="00D05974" w:rsidRPr="00B42B78">
              <w:t>nts which families could access</w:t>
            </w:r>
            <w:r w:rsidR="00214CF9">
              <w:t xml:space="preserve">, working with a colleague through </w:t>
            </w:r>
            <w:proofErr w:type="spellStart"/>
            <w:r w:rsidR="00214CF9">
              <w:t>Lync</w:t>
            </w:r>
            <w:proofErr w:type="spellEnd"/>
            <w:r w:rsidR="00D336D9">
              <w:t xml:space="preserve">.  </w:t>
            </w:r>
            <w:r w:rsidR="00740642">
              <w:t xml:space="preserve">Autism </w:t>
            </w:r>
            <w:proofErr w:type="spellStart"/>
            <w:r w:rsidR="00740642">
              <w:t>Cymru</w:t>
            </w:r>
            <w:proofErr w:type="spellEnd"/>
            <w:r w:rsidR="00740642">
              <w:t xml:space="preserve"> was one such site used (2020).  </w:t>
            </w:r>
            <w:r w:rsidR="00D336D9">
              <w:t>My confidence built as we evaluated what was available and families were able to access them</w:t>
            </w:r>
            <w:r w:rsidR="00D05974" w:rsidRPr="00B42B78">
              <w:t>.</w:t>
            </w:r>
            <w:r w:rsidR="00D336D9">
              <w:t xml:space="preserve">  </w:t>
            </w:r>
          </w:p>
          <w:p w:rsidR="000A209B" w:rsidRPr="00B42B78" w:rsidRDefault="004E1217" w:rsidP="00FF7EBB">
            <w:pPr>
              <w:jc w:val="both"/>
            </w:pPr>
            <w:r w:rsidRPr="00B42B78">
              <w:t xml:space="preserve"> </w:t>
            </w:r>
          </w:p>
          <w:p w:rsidR="004D4C73" w:rsidRDefault="000A209B" w:rsidP="00FF7EBB">
            <w:pPr>
              <w:jc w:val="both"/>
            </w:pPr>
            <w:r w:rsidRPr="00B42B78">
              <w:t>I</w:t>
            </w:r>
            <w:r w:rsidR="00D336D9">
              <w:t xml:space="preserve">n terms of my second learning need to apply analysis in assessment </w:t>
            </w:r>
            <w:r w:rsidR="0052711F">
              <w:t xml:space="preserve">I </w:t>
            </w:r>
            <w:r w:rsidR="00D47D8E">
              <w:t>found</w:t>
            </w:r>
            <w:r w:rsidR="00214CF9">
              <w:t xml:space="preserve"> Thompson and Thompson’s framework (2008) </w:t>
            </w:r>
            <w:r w:rsidR="00D47D8E">
              <w:t>a good</w:t>
            </w:r>
            <w:r w:rsidR="00214CF9">
              <w:t xml:space="preserve"> </w:t>
            </w:r>
            <w:r w:rsidR="00740642">
              <w:t>‘</w:t>
            </w:r>
            <w:r w:rsidR="00214CF9">
              <w:t xml:space="preserve">aide </w:t>
            </w:r>
            <w:proofErr w:type="spellStart"/>
            <w:r w:rsidR="00214CF9">
              <w:t>memorie</w:t>
            </w:r>
            <w:proofErr w:type="spellEnd"/>
            <w:r w:rsidR="00740642">
              <w:t>’</w:t>
            </w:r>
            <w:r w:rsidR="00214CF9">
              <w:t xml:space="preserve"> to summaris</w:t>
            </w:r>
            <w:r w:rsidR="00D47D8E">
              <w:t>e</w:t>
            </w:r>
            <w:r w:rsidR="00214CF9">
              <w:t xml:space="preserve"> key issues, using detailed questions to gain more understanding as cited by </w:t>
            </w:r>
            <w:proofErr w:type="spellStart"/>
            <w:r w:rsidR="00214CF9">
              <w:t>Trevithvick</w:t>
            </w:r>
            <w:proofErr w:type="spellEnd"/>
            <w:r w:rsidR="00214CF9">
              <w:t xml:space="preserve"> (2005)</w:t>
            </w:r>
            <w:r w:rsidR="00D47D8E">
              <w:t>.  Supervision helped me to analyse then</w:t>
            </w:r>
            <w:r w:rsidR="00214CF9">
              <w:t xml:space="preserve"> explore interventions.  During Lockdown </w:t>
            </w:r>
            <w:r w:rsidR="00740642">
              <w:t>the option of services was not possible</w:t>
            </w:r>
            <w:r w:rsidR="00214CF9">
              <w:t xml:space="preserve">.  However, I learnt that by encouraging parents to intervene with strategies </w:t>
            </w:r>
            <w:r w:rsidR="00740642">
              <w:t xml:space="preserve">good outcomes were gained which enabled me to reflect with the manager that I may have been too hasty in the past </w:t>
            </w:r>
            <w:r w:rsidR="00D47D8E">
              <w:t>with service provision</w:t>
            </w:r>
            <w:r w:rsidR="00740642">
              <w:t xml:space="preserve"> rather than e</w:t>
            </w:r>
            <w:r w:rsidR="00D47D8E">
              <w:t>mpowering</w:t>
            </w:r>
            <w:r w:rsidR="003F44C6">
              <w:t xml:space="preserve"> parents</w:t>
            </w:r>
            <w:r w:rsidR="00D47D8E">
              <w:t xml:space="preserve"> as BASW defines Social Work </w:t>
            </w:r>
            <w:r w:rsidR="003F44C6">
              <w:t xml:space="preserve">role </w:t>
            </w:r>
            <w:r w:rsidR="00D47D8E">
              <w:t>(BASW 2014</w:t>
            </w:r>
            <w:proofErr w:type="gramStart"/>
            <w:r w:rsidR="00D47D8E">
              <w:t>)</w:t>
            </w:r>
            <w:r w:rsidR="00740642">
              <w:t xml:space="preserve">  </w:t>
            </w:r>
            <w:r w:rsidR="00487B0C">
              <w:t>I</w:t>
            </w:r>
            <w:proofErr w:type="gramEnd"/>
            <w:r w:rsidR="00487B0C">
              <w:t xml:space="preserve"> agree with</w:t>
            </w:r>
            <w:r w:rsidR="00AE446F" w:rsidRPr="00B42B78">
              <w:t xml:space="preserve"> the mother and the observer </w:t>
            </w:r>
            <w:r w:rsidR="0052711F">
              <w:t>in my observation that I can listen, analyse the response and reflect back well</w:t>
            </w:r>
            <w:r w:rsidR="00487B0C">
              <w:t xml:space="preserve"> but need to remember to prepare for each intervention like I did with my observation.  </w:t>
            </w:r>
            <w:r w:rsidR="00D44BAE">
              <w:t xml:space="preserve">Another parent said that I had ‘really drilled’ down to find out what the key issues were in family life.  Having the confidence to ask further questions to clarify is an important lesson for me.  </w:t>
            </w:r>
            <w:r w:rsidR="00D47D8E">
              <w:t>Using the Assessment framework (DOH 2000) enabled me to collect and analyse data to work collaboratively with service users to develop holistic outcomes for the family, meeting the SSWBA 2014</w:t>
            </w:r>
            <w:r w:rsidR="0052711F">
              <w:t>.</w:t>
            </w:r>
            <w:r w:rsidR="00D47D8E">
              <w:t xml:space="preserve">  In this case my manager reminded me of the appropriate framework </w:t>
            </w:r>
            <w:r w:rsidR="00D44BAE">
              <w:t>but in the future it will be important to be able to evaluate the best framework for the work I am doing</w:t>
            </w:r>
            <w:r w:rsidR="00AE446F" w:rsidRPr="00B42B78">
              <w:t>.</w:t>
            </w:r>
          </w:p>
          <w:p w:rsidR="00D44BAE" w:rsidRDefault="00D44BAE" w:rsidP="00FF7EBB">
            <w:pPr>
              <w:jc w:val="both"/>
            </w:pPr>
          </w:p>
          <w:p w:rsidR="00D44BAE" w:rsidRPr="00B42B78" w:rsidRDefault="00D44BAE" w:rsidP="00FF7EBB">
            <w:pPr>
              <w:jc w:val="both"/>
            </w:pPr>
            <w:r>
              <w:t>With my third learning need using Signs</w:t>
            </w:r>
            <w:r w:rsidR="00C16155">
              <w:t xml:space="preserve"> of Safety Approach (SOS 20</w:t>
            </w:r>
            <w:r w:rsidR="003F44C6">
              <w:t>13</w:t>
            </w:r>
            <w:r w:rsidR="00C16155">
              <w:t xml:space="preserve">) was a positive experience with families to talk about what was worrying us rather than their needs.  In the case study I was able to work through the strengths and risks of the family by asking the Signs of Safety questions. Outcomes training gave me examples of tools which can be used with families to help them develop action plans. </w:t>
            </w:r>
            <w:r w:rsidR="00D47D8E">
              <w:t>I gained confidence by asking advice from the SOS facilitators in my team.</w:t>
            </w:r>
          </w:p>
          <w:p w:rsidR="00AE446F" w:rsidRPr="00B42B78" w:rsidRDefault="00AE446F" w:rsidP="00FF7EBB">
            <w:pPr>
              <w:jc w:val="both"/>
            </w:pPr>
          </w:p>
          <w:p w:rsidR="00B959FE" w:rsidRDefault="00C16155" w:rsidP="00FF7EBB">
            <w:pPr>
              <w:jc w:val="both"/>
            </w:pPr>
            <w:r>
              <w:t xml:space="preserve">One of my ongoing learning needs is to reflect on my interview techniques of paraphrasing and reflecting back as cited by </w:t>
            </w:r>
            <w:proofErr w:type="spellStart"/>
            <w:r>
              <w:t>Trevithvick</w:t>
            </w:r>
            <w:proofErr w:type="spellEnd"/>
            <w:r>
              <w:t xml:space="preserve"> (2008)</w:t>
            </w:r>
            <w:r w:rsidR="00004DE1">
              <w:t>.  This is</w:t>
            </w:r>
            <w:r>
              <w:t xml:space="preserve"> especially when the service users only means of communicati</w:t>
            </w:r>
            <w:r w:rsidR="00004DE1">
              <w:t>on</w:t>
            </w:r>
            <w:r>
              <w:t xml:space="preserve"> is by phone</w:t>
            </w:r>
            <w:r w:rsidR="00B959FE">
              <w:t xml:space="preserve"> </w:t>
            </w:r>
            <w:r w:rsidR="00004DE1">
              <w:t>with</w:t>
            </w:r>
            <w:r w:rsidR="00B959FE">
              <w:t xml:space="preserve"> no access to video links</w:t>
            </w:r>
            <w:r>
              <w:t xml:space="preserve">.  </w:t>
            </w:r>
            <w:r w:rsidR="000D6779" w:rsidRPr="00B42B78">
              <w:t>Smith</w:t>
            </w:r>
            <w:r w:rsidR="00B959FE">
              <w:t xml:space="preserve"> (</w:t>
            </w:r>
            <w:r w:rsidR="00D05974" w:rsidRPr="00B42B78">
              <w:t>2020)</w:t>
            </w:r>
            <w:r w:rsidR="000D6779" w:rsidRPr="00B42B78">
              <w:t xml:space="preserve"> </w:t>
            </w:r>
            <w:r w:rsidR="00B959FE">
              <w:t>states 55 % of communication is visual</w:t>
            </w:r>
            <w:r w:rsidR="00004DE1">
              <w:t xml:space="preserve"> but this is not possible with solely voice contact.  In this case</w:t>
            </w:r>
            <w:r w:rsidR="00B959FE">
              <w:t xml:space="preserve"> I need to continue to reflect on my interview techniques and</w:t>
            </w:r>
            <w:r w:rsidR="00AF3E6E" w:rsidRPr="00B42B78">
              <w:t xml:space="preserve"> also learn to question the tone and hesitancy in the voice </w:t>
            </w:r>
            <w:r w:rsidR="00B07ACF" w:rsidRPr="00B42B78">
              <w:t xml:space="preserve">which </w:t>
            </w:r>
            <w:r w:rsidR="00B959FE">
              <w:t>will give</w:t>
            </w:r>
            <w:r w:rsidR="00B07ACF" w:rsidRPr="00B42B78">
              <w:t xml:space="preserve"> me vital</w:t>
            </w:r>
            <w:r w:rsidR="00AF3E6E" w:rsidRPr="00B42B78">
              <w:t xml:space="preserve"> clues as to how the individual </w:t>
            </w:r>
            <w:r w:rsidR="00B959FE">
              <w:t>is responding</w:t>
            </w:r>
            <w:r w:rsidR="00AF3E6E" w:rsidRPr="00B42B78">
              <w:t>.</w:t>
            </w:r>
            <w:r w:rsidR="00AE446F" w:rsidRPr="00B42B78">
              <w:t xml:space="preserve">  </w:t>
            </w:r>
          </w:p>
          <w:p w:rsidR="00B959FE" w:rsidRDefault="00B959FE" w:rsidP="00FF7EBB">
            <w:pPr>
              <w:jc w:val="both"/>
            </w:pPr>
          </w:p>
          <w:p w:rsidR="00272793" w:rsidRDefault="0086586B" w:rsidP="00FF7EBB">
            <w:pPr>
              <w:jc w:val="both"/>
            </w:pPr>
            <w:r w:rsidRPr="00B42B78">
              <w:t>The other key learning w</w:t>
            </w:r>
            <w:r w:rsidR="00B959FE">
              <w:t>hich I want to embed is ensuring there is preparation time bef</w:t>
            </w:r>
            <w:r w:rsidRPr="00B42B78">
              <w:t xml:space="preserve">ore </w:t>
            </w:r>
            <w:r w:rsidR="00B959FE">
              <w:t>the intervention.  I saw it firsthand with the observation</w:t>
            </w:r>
            <w:r w:rsidR="00004DE1">
              <w:t>.  H</w:t>
            </w:r>
            <w:r w:rsidR="00B959FE">
              <w:t xml:space="preserve">aving prepared the service user she was able to reflect before the visit </w:t>
            </w:r>
            <w:r w:rsidR="00004DE1">
              <w:t>so she was ready to develop positive outcomes which she later implemented.</w:t>
            </w:r>
            <w:r w:rsidR="00B959FE">
              <w:t xml:space="preserve">  </w:t>
            </w:r>
            <w:r w:rsidR="00272793">
              <w:t xml:space="preserve">The article by Parker noted in the Section 2 highlighted the need to spend time with service users to build up a relationship for outcomes to </w:t>
            </w:r>
            <w:r w:rsidR="00004DE1">
              <w:t>be meaningful</w:t>
            </w:r>
            <w:r w:rsidR="00272793">
              <w:t xml:space="preserve"> (Davies 2013).  </w:t>
            </w:r>
          </w:p>
          <w:p w:rsidR="00272793" w:rsidRDefault="00272793" w:rsidP="00FF7EBB">
            <w:pPr>
              <w:jc w:val="both"/>
            </w:pPr>
          </w:p>
          <w:p w:rsidR="00AF3E6E" w:rsidRPr="00B42B78" w:rsidRDefault="00272793" w:rsidP="00FF7EBB">
            <w:pPr>
              <w:jc w:val="both"/>
            </w:pPr>
            <w:r>
              <w:t xml:space="preserve">My manager suggested different frameworks to aid reflection and to collect data.  It will be important for my future learning to be able to select the most appropriate one for the task I am undertaking and then evaluate how it has benefitted my work.  </w:t>
            </w:r>
            <w:r w:rsidR="009B0CD6">
              <w:t xml:space="preserve">The Social Work Licence Map (2020) says frameworks help to analyse and suitable </w:t>
            </w:r>
            <w:r w:rsidR="009B0CD6">
              <w:lastRenderedPageBreak/>
              <w:t xml:space="preserve">interventions explored.  </w:t>
            </w:r>
            <w:r w:rsidR="00004DE1">
              <w:t>The importance of good preparation prior to the intervention was highlighted by the observation</w:t>
            </w:r>
            <w:r w:rsidR="009B0CD6">
              <w:t xml:space="preserve">. The </w:t>
            </w:r>
            <w:r w:rsidR="00004DE1">
              <w:t>Consolidation year</w:t>
            </w:r>
            <w:r w:rsidR="009B0CD6">
              <w:t xml:space="preserve"> has helped me to refresh my learning of </w:t>
            </w:r>
            <w:r w:rsidR="00004DE1">
              <w:t xml:space="preserve">theory, </w:t>
            </w:r>
            <w:r w:rsidR="009B0CD6">
              <w:t xml:space="preserve">models </w:t>
            </w:r>
            <w:r w:rsidR="00004DE1">
              <w:t>and legislation</w:t>
            </w:r>
            <w:r w:rsidR="009B0CD6">
              <w:t xml:space="preserve">. </w:t>
            </w:r>
            <w:r w:rsidR="00004DE1">
              <w:t xml:space="preserve">However, it is important that I constantly do this to ensure it is part of my continued practice by researching, discussing with colleagues and using supervision. </w:t>
            </w:r>
            <w:proofErr w:type="spellStart"/>
            <w:r w:rsidR="00004DE1">
              <w:t>S</w:t>
            </w:r>
            <w:r w:rsidR="00060BCC">
              <w:t>ch</w:t>
            </w:r>
            <w:r w:rsidR="00004DE1">
              <w:t>ὂ</w:t>
            </w:r>
            <w:r w:rsidR="00060BCC">
              <w:t>n’s</w:t>
            </w:r>
            <w:proofErr w:type="spellEnd"/>
            <w:r w:rsidR="00060BCC">
              <w:t xml:space="preserve"> model of ‘reflecting in and </w:t>
            </w:r>
            <w:r w:rsidR="00004DE1">
              <w:t>‘</w:t>
            </w:r>
            <w:r w:rsidR="00060BCC">
              <w:t>on action’</w:t>
            </w:r>
            <w:r w:rsidR="009B0CD6">
              <w:t xml:space="preserve"> </w:t>
            </w:r>
            <w:r w:rsidR="00004DE1">
              <w:t>was simple to remember yet beneficial to ensure reflection in practice.  But I look forward in embedding other Critical Reflection models as I move to a ‘Progressed Social Worker’.</w:t>
            </w:r>
          </w:p>
          <w:p w:rsidR="00AF3E6E" w:rsidRPr="00B42B78" w:rsidRDefault="00AF3E6E" w:rsidP="00FF7EBB">
            <w:pPr>
              <w:jc w:val="both"/>
            </w:pPr>
            <w:r w:rsidRPr="00B42B78">
              <w:t xml:space="preserve"> </w:t>
            </w:r>
          </w:p>
          <w:p w:rsidR="00197F69" w:rsidRDefault="00197F69" w:rsidP="00FF7EBB">
            <w:pPr>
              <w:jc w:val="both"/>
            </w:pPr>
            <w:r>
              <w:t>The other area of my ongoing learning is to have the confidence to advocate individual’s needs and outcomes to other professionals who have different perspectives and disciplines.  I</w:t>
            </w:r>
            <w:r w:rsidR="00E261DF">
              <w:t xml:space="preserve"> reflected that </w:t>
            </w:r>
            <w:r>
              <w:t>there was a definite progression in being able to do this with health and education professionals without conflict</w:t>
            </w:r>
            <w:r w:rsidR="00E261DF">
              <w:t>, but</w:t>
            </w:r>
            <w:r>
              <w:t xml:space="preserve"> </w:t>
            </w:r>
            <w:r w:rsidR="008D1287">
              <w:t>I will look out for a negotiation course to become better equipped.</w:t>
            </w:r>
          </w:p>
          <w:p w:rsidR="008D1287" w:rsidRDefault="008D1287" w:rsidP="00FF7EBB">
            <w:pPr>
              <w:jc w:val="both"/>
            </w:pPr>
          </w:p>
          <w:p w:rsidR="008D1287" w:rsidRPr="008D1287" w:rsidRDefault="008D1287" w:rsidP="00FF7EBB">
            <w:pPr>
              <w:jc w:val="both"/>
              <w:rPr>
                <w:i/>
              </w:rPr>
            </w:pPr>
            <w:r>
              <w:rPr>
                <w:i/>
              </w:rPr>
              <w:t xml:space="preserve">Word count </w:t>
            </w:r>
            <w:r w:rsidR="00EE61BF">
              <w:rPr>
                <w:i/>
              </w:rPr>
              <w:t>8</w:t>
            </w:r>
            <w:r w:rsidR="00E261DF">
              <w:rPr>
                <w:i/>
              </w:rPr>
              <w:t>50</w:t>
            </w:r>
          </w:p>
          <w:p w:rsidR="00760783" w:rsidRPr="00B42B78" w:rsidRDefault="00760783" w:rsidP="00FF7EBB">
            <w:pPr>
              <w:jc w:val="both"/>
            </w:pPr>
          </w:p>
          <w:p w:rsidR="00760783" w:rsidRPr="00B42B78" w:rsidRDefault="00760783" w:rsidP="00FF7EBB">
            <w:pPr>
              <w:jc w:val="both"/>
              <w:rPr>
                <w:i/>
              </w:rPr>
            </w:pPr>
            <w:r w:rsidRPr="00B42B78">
              <w:rPr>
                <w:i/>
              </w:rPr>
              <w:t>800 words (+/- 10%: include your actual word count at the end of each section)</w:t>
            </w:r>
          </w:p>
          <w:p w:rsidR="004D4C73" w:rsidRPr="00B42B78" w:rsidRDefault="004D4C73" w:rsidP="00FF7EBB">
            <w:pPr>
              <w:jc w:val="both"/>
            </w:pPr>
            <w:r w:rsidRPr="00B42B78">
              <w:t xml:space="preserve"> </w:t>
            </w:r>
          </w:p>
          <w:p w:rsidR="00531525" w:rsidRPr="00B42B78" w:rsidRDefault="00531525" w:rsidP="00FF7EBB">
            <w:pPr>
              <w:jc w:val="both"/>
            </w:pPr>
          </w:p>
        </w:tc>
      </w:tr>
    </w:tbl>
    <w:p w:rsidR="00760783" w:rsidRPr="008B28E7" w:rsidRDefault="00760783" w:rsidP="00FF7EBB">
      <w:pPr>
        <w:jc w:val="both"/>
        <w:rPr>
          <w:sz w:val="24"/>
          <w:szCs w:val="24"/>
        </w:rPr>
      </w:pPr>
    </w:p>
    <w:p w:rsidR="00760783" w:rsidRPr="008B28E7" w:rsidRDefault="00760783" w:rsidP="00FF7EBB">
      <w:pPr>
        <w:jc w:val="both"/>
        <w:rPr>
          <w:sz w:val="24"/>
          <w:szCs w:val="24"/>
        </w:rPr>
      </w:pPr>
    </w:p>
    <w:p w:rsidR="00760783" w:rsidRPr="008B28E7" w:rsidRDefault="00760783" w:rsidP="00FF7EBB">
      <w:pPr>
        <w:jc w:val="both"/>
        <w:rPr>
          <w:sz w:val="24"/>
          <w:szCs w:val="24"/>
        </w:rPr>
      </w:pPr>
    </w:p>
    <w:p w:rsidR="00760783" w:rsidRPr="008B28E7" w:rsidRDefault="00760783" w:rsidP="00FF7EBB">
      <w:pPr>
        <w:jc w:val="both"/>
        <w:rPr>
          <w:sz w:val="24"/>
          <w:szCs w:val="24"/>
        </w:rPr>
      </w:pPr>
    </w:p>
    <w:p w:rsidR="00760783" w:rsidRPr="008B28E7" w:rsidRDefault="00760783" w:rsidP="00FF7EBB">
      <w:pPr>
        <w:jc w:val="both"/>
        <w:rPr>
          <w:sz w:val="24"/>
          <w:szCs w:val="24"/>
        </w:rPr>
      </w:pPr>
    </w:p>
    <w:p w:rsidR="00760783" w:rsidRPr="008B28E7" w:rsidRDefault="00760783" w:rsidP="00FF7EBB">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Pr="00B17FA0" w:rsidRDefault="00760783"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760783" w:rsidRPr="00B17FA0" w:rsidRDefault="00760783"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094"/>
        <w:gridCol w:w="5094"/>
      </w:tblGrid>
      <w:tr w:rsidR="00760783" w:rsidRPr="00B17FA0" w:rsidTr="00B94443">
        <w:tc>
          <w:tcPr>
            <w:tcW w:w="5094" w:type="dxa"/>
          </w:tcPr>
          <w:p w:rsidR="00760783" w:rsidRPr="00B17FA0" w:rsidRDefault="00760783" w:rsidP="00B94443">
            <w:pPr>
              <w:jc w:val="both"/>
              <w:rPr>
                <w:sz w:val="24"/>
                <w:szCs w:val="24"/>
              </w:rPr>
            </w:pPr>
            <w:r>
              <w:rPr>
                <w:sz w:val="24"/>
                <w:szCs w:val="24"/>
              </w:rPr>
              <w:t>Consolidation workshop</w:t>
            </w:r>
            <w:r w:rsidRPr="00B17FA0">
              <w:rPr>
                <w:sz w:val="24"/>
                <w:szCs w:val="24"/>
              </w:rPr>
              <w:t xml:space="preserve"> </w:t>
            </w:r>
          </w:p>
        </w:tc>
        <w:tc>
          <w:tcPr>
            <w:tcW w:w="5094" w:type="dxa"/>
          </w:tcPr>
          <w:p w:rsidR="00760783" w:rsidRPr="00B17FA0" w:rsidRDefault="00760783" w:rsidP="00B94443">
            <w:pPr>
              <w:jc w:val="both"/>
              <w:rPr>
                <w:sz w:val="24"/>
                <w:szCs w:val="24"/>
              </w:rPr>
            </w:pPr>
            <w:r w:rsidRPr="00B17FA0">
              <w:rPr>
                <w:sz w:val="24"/>
                <w:szCs w:val="24"/>
              </w:rPr>
              <w:t xml:space="preserve">Date Attended  </w:t>
            </w:r>
          </w:p>
        </w:tc>
      </w:tr>
      <w:tr w:rsidR="00760783" w:rsidRPr="00B17FA0" w:rsidTr="00B94443">
        <w:tc>
          <w:tcPr>
            <w:tcW w:w="5094" w:type="dxa"/>
          </w:tcPr>
          <w:p w:rsidR="00760783" w:rsidRPr="00B17FA0" w:rsidRDefault="00760783" w:rsidP="00B94443">
            <w:pPr>
              <w:jc w:val="both"/>
              <w:rPr>
                <w:sz w:val="24"/>
                <w:szCs w:val="24"/>
              </w:rPr>
            </w:pPr>
            <w:r w:rsidRPr="00B17FA0">
              <w:rPr>
                <w:sz w:val="24"/>
                <w:szCs w:val="24"/>
              </w:rPr>
              <w:t>1</w:t>
            </w:r>
            <w:r w:rsidR="00787D29">
              <w:rPr>
                <w:sz w:val="24"/>
                <w:szCs w:val="24"/>
              </w:rPr>
              <w:t xml:space="preserve"> </w:t>
            </w:r>
          </w:p>
        </w:tc>
        <w:tc>
          <w:tcPr>
            <w:tcW w:w="5094" w:type="dxa"/>
          </w:tcPr>
          <w:p w:rsidR="00760783" w:rsidRPr="00B17FA0" w:rsidRDefault="00787D29" w:rsidP="00B94443">
            <w:pPr>
              <w:jc w:val="both"/>
              <w:rPr>
                <w:sz w:val="24"/>
                <w:szCs w:val="24"/>
              </w:rPr>
            </w:pPr>
            <w:r>
              <w:rPr>
                <w:sz w:val="24"/>
                <w:szCs w:val="24"/>
              </w:rPr>
              <w:t>12/11/2019</w:t>
            </w:r>
          </w:p>
        </w:tc>
      </w:tr>
      <w:tr w:rsidR="00760783" w:rsidRPr="00B17FA0" w:rsidTr="00B94443">
        <w:tc>
          <w:tcPr>
            <w:tcW w:w="5094" w:type="dxa"/>
          </w:tcPr>
          <w:p w:rsidR="00760783" w:rsidRPr="00B17FA0" w:rsidRDefault="00760783" w:rsidP="00B94443">
            <w:pPr>
              <w:jc w:val="both"/>
              <w:rPr>
                <w:sz w:val="24"/>
                <w:szCs w:val="24"/>
              </w:rPr>
            </w:pPr>
            <w:r w:rsidRPr="00B17FA0">
              <w:rPr>
                <w:sz w:val="24"/>
                <w:szCs w:val="24"/>
              </w:rPr>
              <w:t>2</w:t>
            </w:r>
          </w:p>
        </w:tc>
        <w:tc>
          <w:tcPr>
            <w:tcW w:w="5094" w:type="dxa"/>
          </w:tcPr>
          <w:p w:rsidR="00760783" w:rsidRPr="00B17FA0" w:rsidRDefault="00787D29" w:rsidP="00B94443">
            <w:pPr>
              <w:jc w:val="both"/>
              <w:rPr>
                <w:sz w:val="24"/>
                <w:szCs w:val="24"/>
              </w:rPr>
            </w:pPr>
            <w:r>
              <w:rPr>
                <w:sz w:val="24"/>
                <w:szCs w:val="24"/>
              </w:rPr>
              <w:t>12/2/20</w:t>
            </w:r>
          </w:p>
        </w:tc>
      </w:tr>
      <w:tr w:rsidR="00760783" w:rsidRPr="00B17FA0" w:rsidTr="00B94443">
        <w:tc>
          <w:tcPr>
            <w:tcW w:w="5094" w:type="dxa"/>
          </w:tcPr>
          <w:p w:rsidR="00760783" w:rsidRPr="00B17FA0" w:rsidRDefault="00760783" w:rsidP="00B94443">
            <w:pPr>
              <w:jc w:val="both"/>
              <w:rPr>
                <w:sz w:val="24"/>
                <w:szCs w:val="24"/>
              </w:rPr>
            </w:pPr>
            <w:r w:rsidRPr="00B17FA0">
              <w:rPr>
                <w:sz w:val="24"/>
                <w:szCs w:val="24"/>
              </w:rPr>
              <w:t>3</w:t>
            </w:r>
          </w:p>
        </w:tc>
        <w:tc>
          <w:tcPr>
            <w:tcW w:w="5094" w:type="dxa"/>
          </w:tcPr>
          <w:p w:rsidR="00760783" w:rsidRPr="00B17FA0" w:rsidRDefault="00787D29" w:rsidP="00B94443">
            <w:pPr>
              <w:jc w:val="both"/>
              <w:rPr>
                <w:sz w:val="24"/>
                <w:szCs w:val="24"/>
              </w:rPr>
            </w:pPr>
            <w:r>
              <w:rPr>
                <w:sz w:val="24"/>
                <w:szCs w:val="24"/>
              </w:rPr>
              <w:t>15/7/20</w:t>
            </w:r>
          </w:p>
        </w:tc>
      </w:tr>
      <w:tr w:rsidR="00760783" w:rsidRPr="008B28E7" w:rsidTr="00B94443">
        <w:tc>
          <w:tcPr>
            <w:tcW w:w="5094" w:type="dxa"/>
          </w:tcPr>
          <w:p w:rsidR="00760783" w:rsidRPr="00B17FA0" w:rsidRDefault="00760783" w:rsidP="00B94443">
            <w:pPr>
              <w:jc w:val="both"/>
              <w:rPr>
                <w:sz w:val="24"/>
                <w:szCs w:val="24"/>
              </w:rPr>
            </w:pPr>
            <w:r w:rsidRPr="00B17FA0">
              <w:rPr>
                <w:sz w:val="24"/>
                <w:szCs w:val="24"/>
              </w:rPr>
              <w:t>4</w:t>
            </w:r>
          </w:p>
        </w:tc>
        <w:tc>
          <w:tcPr>
            <w:tcW w:w="5094" w:type="dxa"/>
          </w:tcPr>
          <w:p w:rsidR="00760783" w:rsidRPr="00B17FA0" w:rsidRDefault="00787D29" w:rsidP="00B94443">
            <w:pPr>
              <w:jc w:val="both"/>
              <w:rPr>
                <w:sz w:val="24"/>
                <w:szCs w:val="24"/>
              </w:rPr>
            </w:pPr>
            <w:r>
              <w:rPr>
                <w:sz w:val="24"/>
                <w:szCs w:val="24"/>
              </w:rPr>
              <w:t>7/10/20</w:t>
            </w:r>
          </w:p>
        </w:tc>
      </w:tr>
    </w:tbl>
    <w:p w:rsidR="00760783" w:rsidRPr="008B28E7" w:rsidRDefault="00760783" w:rsidP="00E559CE">
      <w:pPr>
        <w:jc w:val="both"/>
        <w:rPr>
          <w:sz w:val="24"/>
          <w:szCs w:val="24"/>
        </w:rPr>
      </w:pPr>
    </w:p>
    <w:p w:rsidR="00760783" w:rsidRDefault="00760783" w:rsidP="00E559CE">
      <w:pPr>
        <w:jc w:val="both"/>
        <w:rPr>
          <w:sz w:val="24"/>
          <w:szCs w:val="24"/>
        </w:rPr>
      </w:pPr>
      <w:r>
        <w:rPr>
          <w:sz w:val="24"/>
          <w:szCs w:val="24"/>
        </w:rPr>
        <w:t>Notes</w:t>
      </w:r>
      <w:r w:rsidRPr="008B28E7">
        <w:rPr>
          <w:sz w:val="24"/>
          <w:szCs w:val="24"/>
        </w:rPr>
        <w:t xml:space="preserve"> </w:t>
      </w: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Default="00760783" w:rsidP="00E559CE">
      <w:pPr>
        <w:jc w:val="both"/>
        <w:rPr>
          <w:sz w:val="24"/>
          <w:szCs w:val="24"/>
        </w:rPr>
      </w:pPr>
    </w:p>
    <w:p w:rsidR="00760783" w:rsidRPr="008B28E7" w:rsidRDefault="00760783"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188"/>
      </w:tblGrid>
      <w:tr w:rsidR="00760783" w:rsidRPr="008B28E7" w:rsidTr="0093018C">
        <w:tc>
          <w:tcPr>
            <w:tcW w:w="10188" w:type="dxa"/>
          </w:tcPr>
          <w:p w:rsidR="00760783" w:rsidRDefault="00760783" w:rsidP="00FF7EBB">
            <w:pPr>
              <w:jc w:val="both"/>
              <w:rPr>
                <w:b/>
                <w:color w:val="auto"/>
                <w:sz w:val="24"/>
                <w:szCs w:val="24"/>
              </w:rPr>
            </w:pPr>
            <w:r w:rsidRPr="008B28E7">
              <w:rPr>
                <w:b/>
                <w:color w:val="auto"/>
                <w:sz w:val="24"/>
                <w:szCs w:val="24"/>
              </w:rPr>
              <w:t>Mentor</w:t>
            </w:r>
            <w:r>
              <w:rPr>
                <w:b/>
                <w:color w:val="auto"/>
                <w:sz w:val="24"/>
                <w:szCs w:val="24"/>
              </w:rPr>
              <w:t>’</w:t>
            </w:r>
            <w:r w:rsidRPr="008B28E7">
              <w:rPr>
                <w:b/>
                <w:color w:val="auto"/>
                <w:sz w:val="24"/>
                <w:szCs w:val="24"/>
              </w:rPr>
              <w:t xml:space="preserve">s comments </w:t>
            </w:r>
          </w:p>
          <w:p w:rsidR="00760783" w:rsidRPr="008B28E7" w:rsidRDefault="00760783" w:rsidP="00FF7EBB">
            <w:pPr>
              <w:jc w:val="both"/>
              <w:rPr>
                <w:sz w:val="24"/>
                <w:szCs w:val="24"/>
              </w:rPr>
            </w:pPr>
          </w:p>
        </w:tc>
      </w:tr>
      <w:tr w:rsidR="00760783" w:rsidRPr="008B28E7" w:rsidTr="0093018C">
        <w:tc>
          <w:tcPr>
            <w:tcW w:w="10188" w:type="dxa"/>
          </w:tcPr>
          <w:p w:rsidR="00760783" w:rsidRDefault="00760783" w:rsidP="00AE134C">
            <w:pPr>
              <w:jc w:val="both"/>
              <w:rPr>
                <w:color w:val="auto"/>
                <w:sz w:val="24"/>
                <w:szCs w:val="24"/>
              </w:rPr>
            </w:pPr>
            <w:r w:rsidRPr="00B17FA0">
              <w:rPr>
                <w:color w:val="auto"/>
                <w:sz w:val="24"/>
                <w:szCs w:val="24"/>
              </w:rPr>
              <w:t xml:space="preserve">Please comment </w:t>
            </w:r>
            <w:r>
              <w:rPr>
                <w:color w:val="auto"/>
                <w:sz w:val="24"/>
                <w:szCs w:val="24"/>
              </w:rPr>
              <w:t xml:space="preserve">fully </w:t>
            </w:r>
            <w:r w:rsidRPr="00B17FA0">
              <w:rPr>
                <w:color w:val="auto"/>
                <w:sz w:val="24"/>
                <w:szCs w:val="24"/>
              </w:rPr>
              <w:t>on the learner’s development over the duration of the whole programme. Reflect on information provided by the learner in section 2 at the outset of the programme and the later perspective given at section</w:t>
            </w:r>
            <w:r>
              <w:rPr>
                <w:color w:val="auto"/>
                <w:sz w:val="24"/>
                <w:szCs w:val="24"/>
              </w:rPr>
              <w:t xml:space="preserve"> 6</w:t>
            </w:r>
            <w:r w:rsidRPr="00B17FA0">
              <w:rPr>
                <w:color w:val="auto"/>
                <w:sz w:val="24"/>
                <w:szCs w:val="24"/>
              </w:rPr>
              <w:t>.</w:t>
            </w:r>
            <w:r w:rsidRPr="008B28E7">
              <w:rPr>
                <w:color w:val="auto"/>
                <w:sz w:val="24"/>
                <w:szCs w:val="24"/>
              </w:rPr>
              <w:t xml:space="preserve"> </w:t>
            </w:r>
            <w:r>
              <w:rPr>
                <w:color w:val="auto"/>
                <w:sz w:val="24"/>
                <w:szCs w:val="24"/>
              </w:rPr>
              <w:t>Where you have seen or discussed feedback from individuals using services, families or carers, you are encouraged to comment on this with regard to the learner’s development.</w:t>
            </w:r>
          </w:p>
          <w:p w:rsidR="00195F12" w:rsidRDefault="00195F12" w:rsidP="00195F12">
            <w:pPr>
              <w:jc w:val="both"/>
              <w:rPr>
                <w:sz w:val="24"/>
                <w:szCs w:val="24"/>
              </w:rPr>
            </w:pPr>
            <w:r>
              <w:rPr>
                <w:sz w:val="24"/>
                <w:szCs w:val="24"/>
              </w:rPr>
              <w:t xml:space="preserve">Pamela’s first learning outcome was to work collaboratively with service and carers and she aimed to achieve this through undertaking a training course to develop the Incredible Years programme for children and young people on the autistic spectrum. This also linked directly to the second outcome which was work collaboratively with a colleague to implement this programme in order to share strategies with said young people and their families. </w:t>
            </w:r>
          </w:p>
          <w:p w:rsidR="00195F12" w:rsidRDefault="00195F12" w:rsidP="00195F12">
            <w:pPr>
              <w:jc w:val="both"/>
              <w:rPr>
                <w:sz w:val="24"/>
                <w:szCs w:val="24"/>
              </w:rPr>
            </w:pPr>
          </w:p>
          <w:p w:rsidR="00195F12" w:rsidRDefault="00195F12" w:rsidP="00195F12">
            <w:pPr>
              <w:jc w:val="both"/>
              <w:rPr>
                <w:sz w:val="24"/>
                <w:szCs w:val="24"/>
              </w:rPr>
            </w:pPr>
            <w:r>
              <w:rPr>
                <w:sz w:val="24"/>
                <w:szCs w:val="24"/>
              </w:rPr>
              <w:t xml:space="preserve">Unfortunately the global pandemic meant that these plans needed to be adjusted and the workshops could not be run. Nevertheless Pamela explored virtual means of providing these developmental opportunities. In terms of her development, Pamela’s knowledge of autism in children of this age group was greatly enhanced through research and webinars. Having to work from home also led to Pamela developing a greater knowledge and competency in using communication platforms such as Skype and MS Teams, with her undertaking specific training on the latter. </w:t>
            </w:r>
          </w:p>
          <w:p w:rsidR="00195F12" w:rsidRDefault="00195F12" w:rsidP="00195F12">
            <w:pPr>
              <w:jc w:val="both"/>
              <w:rPr>
                <w:sz w:val="24"/>
                <w:szCs w:val="24"/>
              </w:rPr>
            </w:pPr>
          </w:p>
          <w:p w:rsidR="00195F12" w:rsidRDefault="00195F12" w:rsidP="00195F12">
            <w:pPr>
              <w:jc w:val="both"/>
              <w:rPr>
                <w:sz w:val="24"/>
                <w:szCs w:val="24"/>
              </w:rPr>
            </w:pPr>
            <w:r>
              <w:rPr>
                <w:sz w:val="24"/>
                <w:szCs w:val="24"/>
              </w:rPr>
              <w:t xml:space="preserve">Pamela’s reflections on this new way of working are referenced within her portfolio as well as the inherent communication challenges. Her awareness of what constitutes communication and how much is lost without visual support, was also key to her desire to ensure that the ceasing of regular in person visits, does not mean that face to face communication is lost. Her employment of different functions within the given platform meant she was able to differentiate her communication tools to the individual. For example the use of Whiteboard in </w:t>
            </w:r>
            <w:r>
              <w:rPr>
                <w:sz w:val="24"/>
                <w:szCs w:val="24"/>
              </w:rPr>
              <w:lastRenderedPageBreak/>
              <w:t xml:space="preserve">Teams. </w:t>
            </w:r>
          </w:p>
          <w:p w:rsidR="00195F12" w:rsidRDefault="00195F12" w:rsidP="00195F12">
            <w:pPr>
              <w:jc w:val="both"/>
              <w:rPr>
                <w:sz w:val="24"/>
                <w:szCs w:val="24"/>
              </w:rPr>
            </w:pPr>
          </w:p>
          <w:p w:rsidR="00195F12" w:rsidRDefault="00195F12" w:rsidP="00195F12">
            <w:pPr>
              <w:jc w:val="both"/>
              <w:rPr>
                <w:sz w:val="24"/>
                <w:szCs w:val="24"/>
              </w:rPr>
            </w:pPr>
            <w:r>
              <w:rPr>
                <w:sz w:val="24"/>
                <w:szCs w:val="24"/>
              </w:rPr>
              <w:t xml:space="preserve">Collaboration with colleagues across different teams and disciplines is strong theme running through the case study. In was clear in this situation that Pamela strived to secure a multi-disciplinary approach to this safeguarding issue in order to achieve better outcomes for the child she key works for and his family. This was not easy and she needed to challenge the lack of representation or information sharing at decision making forums, whilst also maintaining a productive working relationship. </w:t>
            </w:r>
          </w:p>
          <w:p w:rsidR="00195F12" w:rsidRDefault="00195F12" w:rsidP="00195F12">
            <w:pPr>
              <w:jc w:val="both"/>
              <w:rPr>
                <w:sz w:val="24"/>
                <w:szCs w:val="24"/>
              </w:rPr>
            </w:pPr>
          </w:p>
          <w:p w:rsidR="00195F12" w:rsidRDefault="00195F12" w:rsidP="00195F12">
            <w:pPr>
              <w:jc w:val="both"/>
              <w:rPr>
                <w:sz w:val="24"/>
                <w:szCs w:val="24"/>
              </w:rPr>
            </w:pPr>
            <w:r>
              <w:rPr>
                <w:sz w:val="24"/>
                <w:szCs w:val="24"/>
              </w:rPr>
              <w:t xml:space="preserve">The application of analytical skills in assessment is evident with the case study as is the use of professional judgement. For example, Pamela was mindful of the environmental factors that contributed to this crisis that she was dealing with a vulnerable adult in addition to vulnerable minors and that parental capacity can be a fluctuating factor. Gaining the perspective and support of her line manager in order to prioritise future actions and the rationale for those actions combines collaboration, analysis and ultimately judgement. The degree of reflection Pamela referenced within the case study also shows the ability to analyse her own practice and not just the family’s situation. Highlighting the need to reflect in action not just on action and how responding to information provided by the mother may have elicited richer information with some appreciative enquiry. </w:t>
            </w:r>
          </w:p>
          <w:p w:rsidR="00195F12" w:rsidRDefault="00195F12" w:rsidP="00195F12">
            <w:pPr>
              <w:jc w:val="both"/>
              <w:rPr>
                <w:sz w:val="24"/>
                <w:szCs w:val="24"/>
              </w:rPr>
            </w:pPr>
          </w:p>
          <w:p w:rsidR="00195F12" w:rsidRDefault="00195F12" w:rsidP="00195F12">
            <w:pPr>
              <w:jc w:val="both"/>
              <w:rPr>
                <w:sz w:val="24"/>
                <w:szCs w:val="24"/>
              </w:rPr>
            </w:pPr>
            <w:r>
              <w:rPr>
                <w:sz w:val="24"/>
                <w:szCs w:val="24"/>
              </w:rPr>
              <w:t xml:space="preserve">The observation and Pamela’s practice, when conducting the carers support plan, displayed how she has developed her ‘interviewing’ skills. The use of active listening skills was evident throughout the visit but beyond this Pamela also demonstrated the ability to be responsive to the subtle clues and intonation that the service user communicated. In essence she was reflecting in action. From the services user’s feedback it was clear that Pamela’s preparation and communication had been fundamental in helping this person to understand what to expect and the reason for the visit. </w:t>
            </w:r>
          </w:p>
          <w:p w:rsidR="00195F12" w:rsidRDefault="00195F12" w:rsidP="00195F12">
            <w:pPr>
              <w:jc w:val="both"/>
              <w:rPr>
                <w:sz w:val="24"/>
                <w:szCs w:val="24"/>
              </w:rPr>
            </w:pPr>
          </w:p>
          <w:p w:rsidR="00195F12" w:rsidRDefault="00195F12" w:rsidP="00195F12">
            <w:pPr>
              <w:jc w:val="both"/>
              <w:rPr>
                <w:sz w:val="24"/>
                <w:szCs w:val="24"/>
              </w:rPr>
            </w:pPr>
            <w:r>
              <w:rPr>
                <w:sz w:val="24"/>
                <w:szCs w:val="24"/>
              </w:rPr>
              <w:t xml:space="preserve">It is apparent to me that the embedding of experiences, relevant social work theories, legislative knowledge and training across the duration of the programme have all contributed to Pamela’s continued development as a social work practitioner.  </w:t>
            </w:r>
          </w:p>
          <w:p w:rsidR="00195F12" w:rsidRDefault="00195F12" w:rsidP="00195F12">
            <w:pPr>
              <w:jc w:val="both"/>
              <w:rPr>
                <w:sz w:val="24"/>
                <w:szCs w:val="24"/>
              </w:rPr>
            </w:pPr>
          </w:p>
          <w:p w:rsidR="00195F12" w:rsidRDefault="00195F12" w:rsidP="00195F12">
            <w:pPr>
              <w:jc w:val="both"/>
              <w:rPr>
                <w:sz w:val="24"/>
                <w:szCs w:val="24"/>
              </w:rPr>
            </w:pPr>
          </w:p>
          <w:p w:rsidR="00195F12" w:rsidRPr="008B28E7" w:rsidRDefault="00195F12" w:rsidP="00AE134C">
            <w:pPr>
              <w:jc w:val="both"/>
              <w:rPr>
                <w:color w:val="auto"/>
                <w:sz w:val="24"/>
                <w:szCs w:val="24"/>
              </w:rPr>
            </w:pPr>
          </w:p>
        </w:tc>
      </w:tr>
    </w:tbl>
    <w:p w:rsidR="00760783" w:rsidRDefault="00760783" w:rsidP="00FF7EBB">
      <w:pPr>
        <w:jc w:val="both"/>
        <w:rPr>
          <w:sz w:val="24"/>
          <w:szCs w:val="24"/>
        </w:rPr>
      </w:pPr>
    </w:p>
    <w:p w:rsidR="00760783" w:rsidRDefault="00760783" w:rsidP="00FF7EBB">
      <w:pPr>
        <w:jc w:val="both"/>
        <w:rPr>
          <w:sz w:val="24"/>
          <w:szCs w:val="24"/>
        </w:rPr>
      </w:pPr>
    </w:p>
    <w:p w:rsidR="00760783" w:rsidRDefault="00760783" w:rsidP="00FF7EBB">
      <w:pPr>
        <w:jc w:val="both"/>
        <w:rPr>
          <w:sz w:val="24"/>
          <w:szCs w:val="24"/>
        </w:rPr>
      </w:pPr>
    </w:p>
    <w:p w:rsidR="00760783" w:rsidRDefault="00760783" w:rsidP="00FF7EBB">
      <w:pPr>
        <w:jc w:val="both"/>
        <w:rPr>
          <w:sz w:val="24"/>
          <w:szCs w:val="24"/>
        </w:rPr>
      </w:pPr>
    </w:p>
    <w:p w:rsidR="00760783" w:rsidRDefault="00760783" w:rsidP="0093018C">
      <w:pPr>
        <w:keepNext/>
        <w:spacing w:before="240" w:after="60"/>
        <w:jc w:val="center"/>
        <w:rPr>
          <w:b/>
          <w:sz w:val="24"/>
          <w:szCs w:val="24"/>
        </w:rPr>
      </w:pPr>
      <w:r>
        <w:rPr>
          <w:b/>
          <w:sz w:val="24"/>
          <w:szCs w:val="24"/>
        </w:rPr>
        <w:lastRenderedPageBreak/>
        <w:t>S</w:t>
      </w:r>
      <w:r w:rsidRPr="008B28E7">
        <w:rPr>
          <w:b/>
          <w:sz w:val="24"/>
          <w:szCs w:val="24"/>
        </w:rPr>
        <w:t xml:space="preserve">ection </w:t>
      </w:r>
      <w:r>
        <w:rPr>
          <w:b/>
          <w:sz w:val="24"/>
          <w:szCs w:val="24"/>
        </w:rPr>
        <w:t>7</w:t>
      </w:r>
    </w:p>
    <w:p w:rsidR="00760783" w:rsidRDefault="00760783" w:rsidP="00FF7EBB">
      <w:pPr>
        <w:keepNext/>
        <w:spacing w:before="240" w:after="60"/>
        <w:jc w:val="both"/>
        <w:rPr>
          <w:b/>
          <w:sz w:val="24"/>
          <w:szCs w:val="24"/>
        </w:rPr>
      </w:pPr>
      <w:r w:rsidRPr="008B28E7">
        <w:rPr>
          <w:b/>
          <w:sz w:val="24"/>
          <w:szCs w:val="24"/>
        </w:rPr>
        <w:t>Bibliography</w:t>
      </w:r>
    </w:p>
    <w:p w:rsidR="00667A3F" w:rsidRDefault="00760783" w:rsidP="00FF7EBB">
      <w:pPr>
        <w:keepNext/>
        <w:spacing w:before="240" w:after="60"/>
        <w:jc w:val="both"/>
        <w:rPr>
          <w:sz w:val="24"/>
          <w:szCs w:val="24"/>
        </w:rPr>
      </w:pPr>
      <w:r w:rsidRPr="008B28E7">
        <w:rPr>
          <w:sz w:val="24"/>
          <w:szCs w:val="24"/>
        </w:rPr>
        <w:t xml:space="preserve">Information about referencing in written assignments and how to avoid plagiarism can be found on </w:t>
      </w:r>
      <w:proofErr w:type="spellStart"/>
      <w:r w:rsidRPr="008B28E7">
        <w:rPr>
          <w:sz w:val="24"/>
          <w:szCs w:val="24"/>
        </w:rPr>
        <w:t>Moodle</w:t>
      </w:r>
      <w:proofErr w:type="spellEnd"/>
      <w:r>
        <w:rPr>
          <w:sz w:val="24"/>
          <w:szCs w:val="24"/>
        </w:rPr>
        <w:t xml:space="preserve">. It is important that you are aware of the importance of ensuring that the work submitted is your original work. </w:t>
      </w:r>
      <w:r w:rsidRPr="008B28E7">
        <w:rPr>
          <w:sz w:val="24"/>
          <w:szCs w:val="24"/>
        </w:rPr>
        <w:t xml:space="preserve">  </w:t>
      </w:r>
    </w:p>
    <w:p w:rsidR="00667A3F" w:rsidRDefault="00667A3F" w:rsidP="00FF7EBB">
      <w:pPr>
        <w:keepNext/>
        <w:spacing w:before="240" w:after="60"/>
        <w:jc w:val="both"/>
        <w:rPr>
          <w:sz w:val="24"/>
          <w:szCs w:val="24"/>
        </w:rPr>
      </w:pPr>
    </w:p>
    <w:p w:rsidR="00651D02" w:rsidRDefault="00651D02" w:rsidP="00651D02">
      <w:pPr>
        <w:rPr>
          <w:color w:val="126DAC"/>
          <w:sz w:val="18"/>
          <w:szCs w:val="18"/>
        </w:rPr>
      </w:pPr>
      <w:proofErr w:type="gramStart"/>
      <w:r>
        <w:t>References</w:t>
      </w:r>
      <w:r>
        <w:rPr>
          <w:color w:val="126DAC"/>
          <w:sz w:val="18"/>
          <w:szCs w:val="18"/>
        </w:rPr>
        <w:t>.</w:t>
      </w:r>
      <w:proofErr w:type="gramEnd"/>
    </w:p>
    <w:p w:rsidR="009E5318" w:rsidRDefault="009E5318" w:rsidP="00651D02">
      <w:pPr>
        <w:rPr>
          <w:sz w:val="18"/>
          <w:szCs w:val="18"/>
        </w:rPr>
      </w:pPr>
    </w:p>
    <w:p w:rsidR="009E5318" w:rsidRDefault="009E5318" w:rsidP="00651D02">
      <w:pPr>
        <w:rPr>
          <w:sz w:val="18"/>
          <w:szCs w:val="18"/>
        </w:rPr>
      </w:pPr>
      <w:r>
        <w:rPr>
          <w:sz w:val="18"/>
          <w:szCs w:val="18"/>
        </w:rPr>
        <w:t xml:space="preserve">Ann Craft Trust 2020 ‘Safeguarding Children and Adults’ </w:t>
      </w:r>
      <w:hyperlink r:id="rId9" w:anchor=":~:text=One%20important%20difference%20between%20safeguarding,adult's%20right%20to%20self%2Ddetermination.&amp;text=This%20will%20often%20only%20happen,living%20in%20the%20same%20household" w:history="1">
        <w:r w:rsidRPr="008A1776">
          <w:rPr>
            <w:rStyle w:val="Hyperlink"/>
            <w:rFonts w:cs="Arial"/>
            <w:sz w:val="18"/>
            <w:szCs w:val="18"/>
          </w:rPr>
          <w:t>https://www.anncrafttrust.org/resources/why-have-different-policies-and-procedures-for-safeguarding-children-and-adults/#:~:text=One%20important%20difference%20between%20safeguarding,adult's%20right%20to%20self%2Ddetermination.&amp;text=This%20will%20often%20only%20happen,living%20in%20the%20same%20household</w:t>
        </w:r>
      </w:hyperlink>
      <w:r w:rsidRPr="009E5318">
        <w:rPr>
          <w:sz w:val="18"/>
          <w:szCs w:val="18"/>
        </w:rPr>
        <w:t>.</w:t>
      </w:r>
      <w:r>
        <w:rPr>
          <w:sz w:val="18"/>
          <w:szCs w:val="18"/>
        </w:rPr>
        <w:t xml:space="preserve">  Accessed 28/10/20</w:t>
      </w:r>
    </w:p>
    <w:p w:rsidR="00740642" w:rsidRDefault="00740642" w:rsidP="00651D02">
      <w:pPr>
        <w:rPr>
          <w:sz w:val="18"/>
          <w:szCs w:val="18"/>
        </w:rPr>
      </w:pPr>
      <w:r>
        <w:rPr>
          <w:sz w:val="18"/>
          <w:szCs w:val="18"/>
        </w:rPr>
        <w:t xml:space="preserve">Autism Wales 2020 </w:t>
      </w:r>
      <w:hyperlink r:id="rId10" w:history="1">
        <w:r w:rsidRPr="00DD4CEC">
          <w:rPr>
            <w:rStyle w:val="Hyperlink"/>
            <w:rFonts w:cs="Arial"/>
            <w:sz w:val="18"/>
            <w:szCs w:val="18"/>
          </w:rPr>
          <w:t>https://autismwales.org/en/</w:t>
        </w:r>
      </w:hyperlink>
      <w:r>
        <w:rPr>
          <w:sz w:val="18"/>
          <w:szCs w:val="18"/>
        </w:rPr>
        <w:t xml:space="preserve"> accessed 7/11/20</w:t>
      </w:r>
    </w:p>
    <w:p w:rsidR="00C75752" w:rsidRDefault="00C75752" w:rsidP="00651D02">
      <w:pPr>
        <w:rPr>
          <w:sz w:val="18"/>
          <w:szCs w:val="18"/>
        </w:rPr>
      </w:pPr>
      <w:r>
        <w:rPr>
          <w:sz w:val="18"/>
          <w:szCs w:val="18"/>
        </w:rPr>
        <w:t xml:space="preserve">BASW 2014 Global Definition of Social Work </w:t>
      </w:r>
      <w:hyperlink r:id="rId11" w:history="1">
        <w:r w:rsidRPr="00C04574">
          <w:rPr>
            <w:rStyle w:val="Hyperlink"/>
            <w:rFonts w:cs="Arial"/>
            <w:sz w:val="18"/>
            <w:szCs w:val="18"/>
          </w:rPr>
          <w:t>https://www.basw.co.uk/resources/global-definition-social-work</w:t>
        </w:r>
      </w:hyperlink>
      <w:r>
        <w:rPr>
          <w:sz w:val="18"/>
          <w:szCs w:val="18"/>
        </w:rPr>
        <w:t xml:space="preserve"> accessed 12/11/20</w:t>
      </w:r>
    </w:p>
    <w:p w:rsidR="00EB514E" w:rsidRDefault="00EB514E" w:rsidP="00651D02">
      <w:pPr>
        <w:rPr>
          <w:sz w:val="18"/>
          <w:szCs w:val="18"/>
        </w:rPr>
      </w:pPr>
      <w:r>
        <w:rPr>
          <w:sz w:val="18"/>
          <w:szCs w:val="18"/>
        </w:rPr>
        <w:t xml:space="preserve">CAFCASS 2019 CAFCASS operating framework </w:t>
      </w:r>
      <w:hyperlink r:id="rId12" w:history="1">
        <w:r w:rsidRPr="00DD4CEC">
          <w:rPr>
            <w:rStyle w:val="Hyperlink"/>
            <w:rFonts w:cs="Arial"/>
            <w:sz w:val="18"/>
            <w:szCs w:val="18"/>
          </w:rPr>
          <w:t>file:///C:/Users/Pamela/Downloads/Cafcass-Operating-Framework-6.pdf</w:t>
        </w:r>
      </w:hyperlink>
      <w:r>
        <w:rPr>
          <w:sz w:val="18"/>
          <w:szCs w:val="18"/>
        </w:rPr>
        <w:t xml:space="preserve"> accessed 7/11/20</w:t>
      </w:r>
    </w:p>
    <w:p w:rsidR="00651D02" w:rsidRDefault="00651D02" w:rsidP="00651D02">
      <w:r w:rsidRPr="00ED017B">
        <w:rPr>
          <w:sz w:val="18"/>
          <w:szCs w:val="18"/>
        </w:rPr>
        <w:t xml:space="preserve">Children’s Commissioner for Wales ‘Charter for Change: Protecting Welsh Children from the Impact of Poverty’ </w:t>
      </w:r>
      <w:r w:rsidRPr="00ED017B">
        <w:rPr>
          <w:i/>
          <w:sz w:val="18"/>
          <w:szCs w:val="18"/>
        </w:rPr>
        <w:t>Children’s Commissioners office</w:t>
      </w:r>
      <w:r w:rsidRPr="00ED017B">
        <w:rPr>
          <w:sz w:val="18"/>
          <w:szCs w:val="18"/>
        </w:rPr>
        <w:t xml:space="preserve"> April 2019 </w:t>
      </w:r>
      <w:hyperlink r:id="rId13" w:history="1">
        <w:r w:rsidRPr="009E6D5F">
          <w:rPr>
            <w:rStyle w:val="Hyperlink"/>
          </w:rPr>
          <w:t>https://www.childcomwales.org.uk/wp-content/uploads/2019/04/A-Charter-for-Change-Protecting-Welsh-Children-from-the-Impact-of-Poverty.pdf accessed 30/3/20 p.7</w:t>
        </w:r>
      </w:hyperlink>
    </w:p>
    <w:p w:rsidR="00651D02" w:rsidRDefault="00651D02" w:rsidP="00651D02">
      <w:r>
        <w:t xml:space="preserve">Crawford K. 2019 </w:t>
      </w:r>
      <w:proofErr w:type="spellStart"/>
      <w:r>
        <w:t>Interprofessional</w:t>
      </w:r>
      <w:proofErr w:type="spellEnd"/>
      <w:r>
        <w:t xml:space="preserve"> Collaboration in Social Work Practice London, Sage</w:t>
      </w:r>
    </w:p>
    <w:p w:rsidR="00E81602" w:rsidRDefault="00E81602" w:rsidP="00651D02">
      <w:proofErr w:type="spellStart"/>
      <w:r>
        <w:t>Cysur</w:t>
      </w:r>
      <w:proofErr w:type="spellEnd"/>
      <w:r>
        <w:t xml:space="preserve"> 2017 </w:t>
      </w:r>
      <w:r w:rsidRPr="00E81602">
        <w:rPr>
          <w:bCs/>
          <w:color w:val="090A44"/>
          <w:shd w:val="clear" w:color="auto" w:fill="FFFFFF"/>
        </w:rPr>
        <w:t>CYSUR Protocol for Safeguarding Children affected by Parents who are experiencing Mental Ill Health (July 2017)</w:t>
      </w:r>
      <w:r>
        <w:rPr>
          <w:bCs/>
          <w:color w:val="090A44"/>
          <w:shd w:val="clear" w:color="auto" w:fill="FFFFFF"/>
        </w:rPr>
        <w:t xml:space="preserve"> </w:t>
      </w:r>
      <w:hyperlink r:id="rId14" w:history="1">
        <w:r w:rsidRPr="00762659">
          <w:rPr>
            <w:rStyle w:val="Hyperlink"/>
            <w:rFonts w:cs="Arial"/>
            <w:bCs/>
            <w:shd w:val="clear" w:color="auto" w:fill="FFFFFF"/>
          </w:rPr>
          <w:t>file:///C:/Users/Pamela/Downloads/_media_5j5jmzlg_cysur-mental-health-protocol-approved-13717%20(1).pdf</w:t>
        </w:r>
      </w:hyperlink>
      <w:r>
        <w:rPr>
          <w:bCs/>
          <w:color w:val="090A44"/>
          <w:shd w:val="clear" w:color="auto" w:fill="FFFFFF"/>
        </w:rPr>
        <w:t xml:space="preserve"> accessed 25/10/20</w:t>
      </w:r>
    </w:p>
    <w:p w:rsidR="00C16D5A" w:rsidRDefault="00C16D5A" w:rsidP="00651D02">
      <w:proofErr w:type="spellStart"/>
      <w:r>
        <w:t>Cysur</w:t>
      </w:r>
      <w:proofErr w:type="spellEnd"/>
      <w:r>
        <w:t xml:space="preserve"> 2017 ‘The Right Help at the Right Time f</w:t>
      </w:r>
      <w:r w:rsidR="00717627">
        <w:t>o</w:t>
      </w:r>
      <w:r>
        <w:t xml:space="preserve">r Children, Young People and Families’ </w:t>
      </w:r>
      <w:hyperlink r:id="rId15" w:history="1">
        <w:r w:rsidRPr="00762659">
          <w:rPr>
            <w:rStyle w:val="Hyperlink"/>
            <w:rFonts w:cs="Arial"/>
          </w:rPr>
          <w:t>file:///C:/Users/Pamela/Downloads/_media_ozfbpqgk_cysur-regional-thresholds-eligibility-for-support-document-e.pdf</w:t>
        </w:r>
      </w:hyperlink>
      <w:r>
        <w:t xml:space="preserve"> accessed 25/10/20</w:t>
      </w:r>
      <w:r w:rsidR="00C75752">
        <w:t xml:space="preserve"> </w:t>
      </w:r>
    </w:p>
    <w:p w:rsidR="00E81602" w:rsidRDefault="00E81602" w:rsidP="00651D02">
      <w:proofErr w:type="spellStart"/>
      <w:r>
        <w:t>Cysur</w:t>
      </w:r>
      <w:proofErr w:type="spellEnd"/>
      <w:r>
        <w:t xml:space="preserve"> 2020 ‘Multi-agency Protocol for Thresholds for Joint Social Services / Police and Single Agency Child Protection Section 47 Enquiries </w:t>
      </w:r>
      <w:hyperlink r:id="rId16" w:history="1">
        <w:r w:rsidRPr="00762659">
          <w:rPr>
            <w:rStyle w:val="Hyperlink"/>
            <w:rFonts w:cs="Arial"/>
          </w:rPr>
          <w:t>file:///C:/Users/Pamela/Downloads/_media_sdtphxpq_s-47-protocol-final-approved-250118.pdf</w:t>
        </w:r>
      </w:hyperlink>
    </w:p>
    <w:p w:rsidR="00C16D5A" w:rsidRDefault="009562A5" w:rsidP="00651D02">
      <w:proofErr w:type="spellStart"/>
      <w:r>
        <w:t>Cysur</w:t>
      </w:r>
      <w:proofErr w:type="spellEnd"/>
      <w:r>
        <w:t xml:space="preserve"> 2020, </w:t>
      </w:r>
      <w:r w:rsidRPr="009562A5">
        <w:t>https://www.cysur.wales/regional-policies-procedures/</w:t>
      </w:r>
      <w:r>
        <w:t xml:space="preserve"> accessed 5/10/20</w:t>
      </w:r>
    </w:p>
    <w:p w:rsidR="00411DFF" w:rsidRDefault="00411DFF" w:rsidP="00651D02">
      <w:proofErr w:type="spellStart"/>
      <w:r>
        <w:t>Dewis</w:t>
      </w:r>
      <w:proofErr w:type="spellEnd"/>
      <w:r>
        <w:t xml:space="preserve"> </w:t>
      </w:r>
      <w:proofErr w:type="spellStart"/>
      <w:r>
        <w:t>Cymru</w:t>
      </w:r>
      <w:proofErr w:type="spellEnd"/>
      <w:r>
        <w:t xml:space="preserve"> 2020, Integrated Family Support Service (IFSS) – Family Support Services </w:t>
      </w:r>
      <w:hyperlink r:id="rId17" w:history="1">
        <w:r w:rsidRPr="003D395A">
          <w:rPr>
            <w:rStyle w:val="Hyperlink"/>
            <w:rFonts w:cs="Arial"/>
          </w:rPr>
          <w:t>https://www.dewis.wales/ResourceDirectory/ViewResource.aspx?id=1769</w:t>
        </w:r>
      </w:hyperlink>
      <w:r>
        <w:t xml:space="preserve"> accessed 2/10/20</w:t>
      </w:r>
    </w:p>
    <w:p w:rsidR="00FD4639" w:rsidRDefault="00FD4639" w:rsidP="00FD4639">
      <w:proofErr w:type="spellStart"/>
      <w:r>
        <w:t>DoH</w:t>
      </w:r>
      <w:proofErr w:type="spellEnd"/>
      <w:r>
        <w:t xml:space="preserve"> (2000) Framework for the assessment of Need and their Families in </w:t>
      </w:r>
      <w:hyperlink r:id="rId18" w:history="1">
        <w:r w:rsidRPr="006C26AA">
          <w:rPr>
            <w:rStyle w:val="Hyperlink"/>
            <w:rFonts w:eastAsiaTheme="majorEastAsia"/>
          </w:rPr>
          <w:t>https://bettercarenetwork.org/sites/default/files/Framework%20for%20the%20Assessment%20of%20Children%20in%20Need%20and%20Their%20Families%20-%20Guidance%20Notes%20and%20Glossary.pdf</w:t>
        </w:r>
      </w:hyperlink>
      <w:r>
        <w:t xml:space="preserve"> (Accessed 30/10/19)</w:t>
      </w:r>
    </w:p>
    <w:p w:rsidR="00EF4EE8" w:rsidRPr="000973F2" w:rsidRDefault="00EF4EE8" w:rsidP="00FD4639">
      <w:r>
        <w:t xml:space="preserve">Equality and Human Rights Commission 2020, European Convention on Human Rights 1950 </w:t>
      </w:r>
      <w:hyperlink r:id="rId19" w:history="1">
        <w:r w:rsidRPr="00DD4CEC">
          <w:rPr>
            <w:rStyle w:val="Hyperlink"/>
            <w:rFonts w:cs="Arial"/>
          </w:rPr>
          <w:t>https://www.equalityhumanrights.com/en/what-european-convention-human-rights</w:t>
        </w:r>
      </w:hyperlink>
      <w:r>
        <w:t xml:space="preserve"> accessed 7/11/2020</w:t>
      </w:r>
    </w:p>
    <w:p w:rsidR="00917ADC" w:rsidRDefault="00651D02" w:rsidP="00FD4639">
      <w:pPr>
        <w:pStyle w:val="Heading1"/>
        <w:shd w:val="clear" w:color="auto" w:fill="FFFFFF"/>
        <w:spacing w:before="0" w:after="313" w:line="367" w:lineRule="atLeast"/>
        <w:rPr>
          <w:b w:val="0"/>
          <w:sz w:val="20"/>
        </w:rPr>
      </w:pPr>
      <w:r w:rsidRPr="00FD4639">
        <w:rPr>
          <w:b w:val="0"/>
          <w:sz w:val="20"/>
        </w:rPr>
        <w:t xml:space="preserve">Evans J. 2017 The role of a child protection social worker in </w:t>
      </w:r>
      <w:proofErr w:type="gramStart"/>
      <w:r w:rsidRPr="00FD4639">
        <w:rPr>
          <w:b w:val="0"/>
          <w:i/>
          <w:sz w:val="20"/>
        </w:rPr>
        <w:t xml:space="preserve">Frontline </w:t>
      </w:r>
      <w:r w:rsidRPr="00FD4639">
        <w:rPr>
          <w:b w:val="0"/>
          <w:sz w:val="20"/>
        </w:rPr>
        <w:t xml:space="preserve"> 10</w:t>
      </w:r>
      <w:proofErr w:type="gramEnd"/>
      <w:r w:rsidRPr="00FD4639">
        <w:rPr>
          <w:b w:val="0"/>
          <w:sz w:val="20"/>
        </w:rPr>
        <w:t xml:space="preserve"> February 2017 </w:t>
      </w:r>
      <w:hyperlink r:id="rId20" w:history="1">
        <w:r w:rsidR="00FD4639" w:rsidRPr="00A93744">
          <w:rPr>
            <w:rStyle w:val="Hyperlink"/>
            <w:rFonts w:cs="Arial"/>
            <w:sz w:val="20"/>
          </w:rPr>
          <w:t>https://thefrontline.org.uk/the-role-of-a-child-protection-social-worker/</w:t>
        </w:r>
      </w:hyperlink>
      <w:r w:rsidRPr="00FD4639">
        <w:rPr>
          <w:b w:val="0"/>
          <w:sz w:val="20"/>
        </w:rPr>
        <w:t xml:space="preserve"> accessed 1/6/20</w:t>
      </w:r>
    </w:p>
    <w:p w:rsidR="00651D02" w:rsidRPr="00F4030D" w:rsidRDefault="00651D02" w:rsidP="00651D02">
      <w:pPr>
        <w:rPr>
          <w:rFonts w:cstheme="minorHAnsi"/>
        </w:rPr>
      </w:pPr>
      <w:r>
        <w:rPr>
          <w:rFonts w:cstheme="minorHAnsi"/>
        </w:rPr>
        <w:t xml:space="preserve">General Data Protection Regulations </w:t>
      </w:r>
      <w:proofErr w:type="gramStart"/>
      <w:r>
        <w:rPr>
          <w:rFonts w:cstheme="minorHAnsi"/>
        </w:rPr>
        <w:t xml:space="preserve">2018  </w:t>
      </w:r>
      <w:proofErr w:type="gramEnd"/>
      <w:r w:rsidR="004C5F72">
        <w:fldChar w:fldCharType="begin"/>
      </w:r>
      <w:r w:rsidR="004C5F72">
        <w:instrText>HYPERLINK "https://gdpr.eu/"</w:instrText>
      </w:r>
      <w:r w:rsidR="004C5F72">
        <w:fldChar w:fldCharType="separate"/>
      </w:r>
      <w:r>
        <w:rPr>
          <w:rStyle w:val="Hyperlink"/>
        </w:rPr>
        <w:t>https://gdpr.eu/</w:t>
      </w:r>
      <w:r w:rsidR="004C5F72">
        <w:fldChar w:fldCharType="end"/>
      </w:r>
    </w:p>
    <w:p w:rsidR="00651D02" w:rsidRDefault="00651D02" w:rsidP="00651D02">
      <w:r>
        <w:t xml:space="preserve">Government 1989 Children Act </w:t>
      </w:r>
      <w:hyperlink r:id="rId21" w:history="1">
        <w:r w:rsidRPr="009E344E">
          <w:rPr>
            <w:rStyle w:val="Hyperlink"/>
          </w:rPr>
          <w:t>http://www.legislation.gov.uk/ukpga/1989/41/part/I/enacted accessed 5/4/20</w:t>
        </w:r>
      </w:hyperlink>
    </w:p>
    <w:p w:rsidR="00BF6E69" w:rsidRDefault="00BF6E69" w:rsidP="00651D02">
      <w:proofErr w:type="spellStart"/>
      <w:r>
        <w:t>Governement</w:t>
      </w:r>
      <w:proofErr w:type="spellEnd"/>
      <w:r>
        <w:t xml:space="preserve"> 2010 Equality Act </w:t>
      </w:r>
      <w:hyperlink r:id="rId22" w:history="1">
        <w:r w:rsidRPr="00C04574">
          <w:rPr>
            <w:rStyle w:val="Hyperlink"/>
            <w:rFonts w:cs="Arial"/>
          </w:rPr>
          <w:t>https://www.legislation.gov.uk/ukpga/2010/15/contents</w:t>
        </w:r>
      </w:hyperlink>
      <w:r>
        <w:t xml:space="preserve"> accessed 12/11/20</w:t>
      </w:r>
    </w:p>
    <w:p w:rsidR="00651D02" w:rsidRDefault="00651D02" w:rsidP="00651D02">
      <w:r>
        <w:t xml:space="preserve">HMIC 2015 </w:t>
      </w:r>
      <w:proofErr w:type="gramStart"/>
      <w:r>
        <w:t>In</w:t>
      </w:r>
      <w:proofErr w:type="gramEnd"/>
      <w:r>
        <w:t xml:space="preserve"> harm's way: The role of the police in keeping children safe p.10 </w:t>
      </w:r>
      <w:hyperlink r:id="rId23" w:history="1">
        <w:r>
          <w:rPr>
            <w:rStyle w:val="Hyperlink"/>
          </w:rPr>
          <w:t>https://www.justiceinspectorates.gov.uk/hmicfrs/wp-content/uploads/in-harms-way.pdf</w:t>
        </w:r>
      </w:hyperlink>
      <w:r>
        <w:t xml:space="preserve"> accessed 19/4/20</w:t>
      </w:r>
    </w:p>
    <w:p w:rsidR="00651D02" w:rsidRDefault="00651D02" w:rsidP="00651D02">
      <w:proofErr w:type="spellStart"/>
      <w:r>
        <w:t>Hothersall</w:t>
      </w:r>
      <w:proofErr w:type="spellEnd"/>
      <w:r>
        <w:t xml:space="preserve"> S. &amp; </w:t>
      </w:r>
      <w:proofErr w:type="spellStart"/>
      <w:r>
        <w:t>Maes-Lowit</w:t>
      </w:r>
      <w:proofErr w:type="spellEnd"/>
      <w:r>
        <w:t xml:space="preserve"> M. 2010 Need, Risk and Protection in Social Work Practice, Exeter, Learning Matters </w:t>
      </w:r>
      <w:hyperlink r:id="rId24" w:history="1">
        <w:r w:rsidRPr="009E344E">
          <w:rPr>
            <w:rStyle w:val="Hyperlink"/>
          </w:rPr>
          <w:t>https://www-dawsonera-com.ezproxy.uwtsd.ac.uk/readonline/9780857255808 accessed 19/4/20</w:t>
        </w:r>
      </w:hyperlink>
    </w:p>
    <w:p w:rsidR="00651D02" w:rsidRDefault="00651D02" w:rsidP="00651D02">
      <w:r>
        <w:t xml:space="preserve">Houston S. 2015 </w:t>
      </w:r>
      <w:r w:rsidRPr="00D1718C">
        <w:rPr>
          <w:rFonts w:cstheme="minorHAnsi"/>
        </w:rPr>
        <w:t>Reducing Child Protection Error in Social Work: Towards a Holistic-Rational Perspective</w:t>
      </w:r>
      <w:r>
        <w:rPr>
          <w:rFonts w:cstheme="minorHAnsi"/>
        </w:rPr>
        <w:t xml:space="preserve"> in </w:t>
      </w:r>
      <w:hyperlink r:id="rId25" w:tooltip="Search for Journal of Social Work Practice" w:history="1">
        <w:r w:rsidRPr="00D1718C">
          <w:rPr>
            <w:rStyle w:val="Hyperlink"/>
            <w:rFonts w:ascii="Helvetica" w:hAnsi="Helvetica" w:cs="Helvetica"/>
            <w:color w:val="auto"/>
            <w:sz w:val="18"/>
            <w:szCs w:val="18"/>
          </w:rPr>
          <w:t>Journal of Social Work Practice</w:t>
        </w:r>
      </w:hyperlink>
      <w:r w:rsidRPr="00D1718C">
        <w:rPr>
          <w:rFonts w:ascii="Helvetica" w:hAnsi="Helvetica" w:cs="Helvetica"/>
          <w:sz w:val="18"/>
          <w:szCs w:val="18"/>
        </w:rPr>
        <w:t>. Dec2015, Vol. 29 Issue 4, p379-393.</w:t>
      </w:r>
      <w:r w:rsidRPr="00D1718C">
        <w:t xml:space="preserve"> </w:t>
      </w:r>
      <w:hyperlink r:id="rId26" w:anchor="AN=111658714&amp;db=aph" w:history="1">
        <w:r>
          <w:rPr>
            <w:rStyle w:val="Hyperlink"/>
          </w:rPr>
          <w:t>https://login.ezproxy.uwtsd.ac.uk/login?url=https://web.b.ebscohost.com/ehost/detail/detail?vid=0&amp;sid=42170789-5f7e-424a-8dc6-3de99789395d%40pdc-v-sessmgr02&amp;bdata=JnNpdGU9ZWhvc3QtbGl2ZQ%3d%3d#AN=111658714&amp;db=aph</w:t>
        </w:r>
      </w:hyperlink>
      <w:r>
        <w:t xml:space="preserve"> accessed 1/5/20</w:t>
      </w:r>
    </w:p>
    <w:p w:rsidR="00147071" w:rsidRDefault="00147071" w:rsidP="00651D02">
      <w:r>
        <w:t xml:space="preserve">Human Rights Act 1998 </w:t>
      </w:r>
      <w:hyperlink r:id="rId27" w:history="1">
        <w:r w:rsidRPr="007B2638">
          <w:rPr>
            <w:rStyle w:val="Hyperlink"/>
            <w:rFonts w:cs="Arial"/>
          </w:rPr>
          <w:t>https://www.legislation.gov.uk/ukpga/1998/42/contents</w:t>
        </w:r>
      </w:hyperlink>
      <w:r>
        <w:t xml:space="preserve"> accessed 2/6/20</w:t>
      </w:r>
    </w:p>
    <w:p w:rsidR="00FD4639" w:rsidRDefault="00FD4639" w:rsidP="00FD4639">
      <w:r>
        <w:t xml:space="preserve">Incredible Years 2013 </w:t>
      </w:r>
      <w:hyperlink r:id="rId28" w:history="1">
        <w:r w:rsidRPr="008A120A">
          <w:rPr>
            <w:rStyle w:val="Hyperlink"/>
            <w:rFonts w:eastAsiaTheme="majorEastAsia"/>
          </w:rPr>
          <w:t>http://www.incredibleyears.com/programs/parent/autism-spectrum-language-delays/</w:t>
        </w:r>
      </w:hyperlink>
      <w:r>
        <w:t xml:space="preserve"> (accessed 30/10/19)</w:t>
      </w:r>
    </w:p>
    <w:p w:rsidR="00651D02" w:rsidRDefault="00651D02" w:rsidP="00651D02">
      <w:pPr>
        <w:pStyle w:val="NoSpacing"/>
      </w:pPr>
      <w:r w:rsidRPr="00FD4639">
        <w:rPr>
          <w:rFonts w:ascii="Arial" w:hAnsi="Arial" w:cs="Arial"/>
          <w:sz w:val="20"/>
          <w:szCs w:val="20"/>
        </w:rPr>
        <w:t xml:space="preserve">Justice 2020 Practice direction 12A – Care, Supervision and other Part 4 Proceedings: Guide to Case management </w:t>
      </w:r>
      <w:hyperlink r:id="rId29" w:history="1">
        <w:r w:rsidRPr="00FD4639">
          <w:rPr>
            <w:rStyle w:val="Hyperlink"/>
            <w:rFonts w:ascii="Arial" w:hAnsi="Arial" w:cs="Arial"/>
            <w:sz w:val="20"/>
            <w:szCs w:val="20"/>
          </w:rPr>
          <w:t>https://www.justice.gov.uk/courts/procedure-rules/family/practice_directions/pd_part_12a</w:t>
        </w:r>
      </w:hyperlink>
      <w:r w:rsidR="008F22BA">
        <w:t xml:space="preserve"> (accessed 1/5/20)</w:t>
      </w:r>
    </w:p>
    <w:p w:rsidR="00C60E44" w:rsidRDefault="00C60E44" w:rsidP="00651D02">
      <w:pPr>
        <w:pStyle w:val="NoSpacing"/>
      </w:pPr>
      <w:r>
        <w:t>Kolb 1984</w:t>
      </w:r>
    </w:p>
    <w:p w:rsidR="009A65B9" w:rsidRDefault="009A65B9" w:rsidP="00651D02">
      <w:pPr>
        <w:pStyle w:val="NoSpacing"/>
      </w:pPr>
      <w:r>
        <w:t xml:space="preserve">Mental Capacity Act 2005, </w:t>
      </w:r>
      <w:hyperlink r:id="rId30" w:history="1">
        <w:r w:rsidR="00146203" w:rsidRPr="007B2638">
          <w:rPr>
            <w:rStyle w:val="Hyperlink"/>
            <w:rFonts w:cstheme="minorBidi"/>
          </w:rPr>
          <w:t>https://www.legislation.gov.uk/ukpga/2005/9/contents</w:t>
        </w:r>
      </w:hyperlink>
      <w:r w:rsidR="00146203">
        <w:t xml:space="preserve"> accessed 8/4/20</w:t>
      </w:r>
    </w:p>
    <w:p w:rsidR="005A3858" w:rsidRDefault="005A3858" w:rsidP="00651D02">
      <w:pPr>
        <w:pStyle w:val="NoSpacing"/>
      </w:pPr>
      <w:r>
        <w:t xml:space="preserve">NDA 2020 ‘So </w:t>
      </w:r>
      <w:proofErr w:type="gramStart"/>
      <w:r>
        <w:t>What</w:t>
      </w:r>
      <w:proofErr w:type="gramEnd"/>
      <w:r>
        <w:t xml:space="preserve"> is Person </w:t>
      </w:r>
      <w:proofErr w:type="spellStart"/>
      <w:r>
        <w:t>Centred</w:t>
      </w:r>
      <w:proofErr w:type="spellEnd"/>
      <w:r>
        <w:t xml:space="preserve"> Planning?’ </w:t>
      </w:r>
      <w:hyperlink r:id="rId31" w:history="1">
        <w:r w:rsidR="008F22BA" w:rsidRPr="00894E17">
          <w:rPr>
            <w:rStyle w:val="Hyperlink"/>
            <w:rFonts w:cstheme="minorBidi"/>
          </w:rPr>
          <w:t>http://nda.ie/Good-practice/Guidelines/Guidelines-on-Person-Centered-Planning/Guidelines-on-Person-Centred-Planning-format-versions/2-What-is-Person-Centred-Planning/</w:t>
        </w:r>
      </w:hyperlink>
      <w:r w:rsidR="008F22BA">
        <w:t xml:space="preserve"> (accessed 22/9/200</w:t>
      </w:r>
    </w:p>
    <w:p w:rsidR="00A77E1F" w:rsidRPr="00FD4639" w:rsidRDefault="00A77E1F" w:rsidP="00651D02">
      <w:pPr>
        <w:pStyle w:val="NoSpacing"/>
        <w:rPr>
          <w:rFonts w:ascii="Arial" w:hAnsi="Arial" w:cs="Arial"/>
          <w:color w:val="7D766F"/>
          <w:sz w:val="20"/>
          <w:szCs w:val="20"/>
        </w:rPr>
      </w:pPr>
      <w:r>
        <w:t>NSPCC 2020, ‘</w:t>
      </w:r>
      <w:proofErr w:type="spellStart"/>
      <w:r>
        <w:t>Gillick</w:t>
      </w:r>
      <w:proofErr w:type="spellEnd"/>
      <w:r>
        <w:t xml:space="preserve"> Competency and Fraser Guidelines’ in </w:t>
      </w:r>
      <w:hyperlink r:id="rId32" w:anchor="heading-top" w:history="1">
        <w:r w:rsidRPr="00762659">
          <w:rPr>
            <w:rStyle w:val="Hyperlink"/>
            <w:rFonts w:cstheme="minorBidi"/>
          </w:rPr>
          <w:t>https://learning.nspcc.org.uk/child-protection-system/gillick-competence-fraser-guidelines#heading-top</w:t>
        </w:r>
      </w:hyperlink>
      <w:r>
        <w:t xml:space="preserve"> accessed 25/10/20</w:t>
      </w:r>
    </w:p>
    <w:p w:rsidR="00651D02" w:rsidRPr="00FD4639" w:rsidRDefault="00651D02" w:rsidP="00651D02"/>
    <w:p w:rsidR="00651D02" w:rsidRDefault="00651D02" w:rsidP="00651D02">
      <w:proofErr w:type="gramStart"/>
      <w:r>
        <w:t>Parker J. (2013) ‘Assessment, Intervention and Review’ in Davies M.</w:t>
      </w:r>
      <w:proofErr w:type="gramEnd"/>
      <w:r>
        <w:t xml:space="preserve"> </w:t>
      </w:r>
      <w:r>
        <w:rPr>
          <w:i/>
        </w:rPr>
        <w:t>The Blackwell Companion to Social Work,</w:t>
      </w:r>
      <w:r>
        <w:t xml:space="preserve"> Chichester, Wiley-Blackwell p.313-314</w:t>
      </w:r>
    </w:p>
    <w:p w:rsidR="00651D02" w:rsidRDefault="00651D02" w:rsidP="00651D02">
      <w:proofErr w:type="spellStart"/>
      <w:r>
        <w:t>Phillipson</w:t>
      </w:r>
      <w:proofErr w:type="spellEnd"/>
      <w:r>
        <w:t xml:space="preserve"> J. 2009 ‘Supervision and being supervised’ in Adams R. </w:t>
      </w:r>
      <w:r>
        <w:rPr>
          <w:i/>
        </w:rPr>
        <w:t xml:space="preserve">Practising Social Work in a Complex World, </w:t>
      </w:r>
      <w:r>
        <w:t xml:space="preserve">London, </w:t>
      </w:r>
      <w:proofErr w:type="spellStart"/>
      <w:r>
        <w:t>Plagrave</w:t>
      </w:r>
      <w:proofErr w:type="spellEnd"/>
      <w:r>
        <w:t xml:space="preserve"> MacMillan</w:t>
      </w:r>
    </w:p>
    <w:p w:rsidR="007A2BE1" w:rsidRDefault="007A2BE1" w:rsidP="00651D02">
      <w:r>
        <w:t xml:space="preserve">PLO 2014 Public Law Outline </w:t>
      </w:r>
      <w:hyperlink r:id="rId33" w:history="1">
        <w:r w:rsidRPr="00C04574">
          <w:rPr>
            <w:rStyle w:val="Hyperlink"/>
            <w:rFonts w:cs="Arial"/>
          </w:rPr>
          <w:t>https://www.justice.gov.uk/courts/procedure-rules/family/practice_directions/pd_part_12a</w:t>
        </w:r>
      </w:hyperlink>
      <w:r>
        <w:t xml:space="preserve"> accessed 12/11/20</w:t>
      </w:r>
    </w:p>
    <w:p w:rsidR="00651D02" w:rsidRDefault="00651D02" w:rsidP="00651D02">
      <w:proofErr w:type="spellStart"/>
      <w:r>
        <w:t>Sch</w:t>
      </w:r>
      <w:r>
        <w:rPr>
          <w:rFonts w:cstheme="minorHAnsi"/>
        </w:rPr>
        <w:t>ὂ</w:t>
      </w:r>
      <w:r>
        <w:t>n</w:t>
      </w:r>
      <w:proofErr w:type="spellEnd"/>
      <w:r>
        <w:t xml:space="preserve"> D. 1983 ‘The Reflective Practitioner: how Professionals think in Action New York Basic Books</w:t>
      </w:r>
    </w:p>
    <w:p w:rsidR="00651D02" w:rsidRDefault="00651D02" w:rsidP="00651D02">
      <w:r>
        <w:t>Signs of Safety 20</w:t>
      </w:r>
      <w:r w:rsidR="007A2BE1">
        <w:t>13</w:t>
      </w:r>
      <w:r>
        <w:t xml:space="preserve"> </w:t>
      </w:r>
      <w:hyperlink r:id="rId34" w:history="1">
        <w:r>
          <w:rPr>
            <w:rStyle w:val="Hyperlink"/>
          </w:rPr>
          <w:t>https://www.signsofsafety.net/</w:t>
        </w:r>
      </w:hyperlink>
      <w:r w:rsidR="00FD4639">
        <w:t xml:space="preserve"> accessed 1/8/20</w:t>
      </w:r>
    </w:p>
    <w:p w:rsidR="00787D29" w:rsidRPr="00AE2476" w:rsidRDefault="00787D29" w:rsidP="00651D02">
      <w:r>
        <w:t xml:space="preserve">Smith D. 2020 ‘What percentage of communication is non verbal?’ in </w:t>
      </w:r>
      <w:proofErr w:type="spellStart"/>
      <w:r>
        <w:t>Lifesize</w:t>
      </w:r>
      <w:proofErr w:type="spellEnd"/>
      <w:r>
        <w:t xml:space="preserve"> </w:t>
      </w:r>
      <w:hyperlink r:id="rId35" w:history="1">
        <w:r w:rsidRPr="00A93744">
          <w:rPr>
            <w:rStyle w:val="Hyperlink"/>
            <w:rFonts w:cs="Arial"/>
          </w:rPr>
          <w:t>https://www.lifesize.com/en/video-conferencing-blog/speaking-without-words</w:t>
        </w:r>
      </w:hyperlink>
      <w:r>
        <w:t xml:space="preserve"> accessed 20/9/20</w:t>
      </w:r>
    </w:p>
    <w:p w:rsidR="00651D02" w:rsidRDefault="00651D02" w:rsidP="00651D02">
      <w:r>
        <w:t xml:space="preserve">Social Care Wales 2020 Code for Workers </w:t>
      </w:r>
      <w:hyperlink r:id="rId36" w:history="1">
        <w:r w:rsidRPr="009E6D5F">
          <w:rPr>
            <w:rStyle w:val="Hyperlink"/>
          </w:rPr>
          <w:t>https://socialcare.wales/fitness-to-practise/codes-of-practice-and-guidance accessed 28/2/20</w:t>
        </w:r>
      </w:hyperlink>
      <w:r>
        <w:t xml:space="preserve"> </w:t>
      </w:r>
    </w:p>
    <w:p w:rsidR="00FD4639" w:rsidRDefault="00651D02" w:rsidP="00FD4639">
      <w:pPr>
        <w:rPr>
          <w:rStyle w:val="Hyperlink"/>
        </w:rPr>
      </w:pPr>
      <w:r>
        <w:t xml:space="preserve">Social Care Wales 2020 National Occupational Standards, Social </w:t>
      </w:r>
      <w:proofErr w:type="gramStart"/>
      <w:r>
        <w:t>Work,</w:t>
      </w:r>
      <w:proofErr w:type="gramEnd"/>
      <w:r>
        <w:t xml:space="preserve"> Social Care Wales </w:t>
      </w:r>
      <w:hyperlink r:id="rId37" w:history="1">
        <w:r w:rsidRPr="009E344E">
          <w:rPr>
            <w:rStyle w:val="Hyperlink"/>
          </w:rPr>
          <w:t>https://socialcare.wales/learning-and-development/national-occupational-standards-nos accessed 5/5/20</w:t>
        </w:r>
      </w:hyperlink>
    </w:p>
    <w:p w:rsidR="009B0CD6" w:rsidRPr="00146203" w:rsidRDefault="009B0CD6" w:rsidP="00FD4639">
      <w:pPr>
        <w:rPr>
          <w:color w:val="auto"/>
        </w:rPr>
      </w:pPr>
      <w:r>
        <w:rPr>
          <w:rStyle w:val="Hyperlink"/>
          <w:color w:val="auto"/>
          <w:u w:val="none"/>
        </w:rPr>
        <w:t xml:space="preserve">Social Work Licence Map 2020 </w:t>
      </w:r>
      <w:hyperlink r:id="rId38" w:history="1">
        <w:r w:rsidRPr="00DD4CEC">
          <w:rPr>
            <w:rStyle w:val="Hyperlink"/>
          </w:rPr>
          <w:t>https://socialworklicensemap.com/social-work-resources/theories-and-practice-models/</w:t>
        </w:r>
      </w:hyperlink>
      <w:r>
        <w:rPr>
          <w:rStyle w:val="Hyperlink"/>
          <w:color w:val="auto"/>
          <w:u w:val="none"/>
        </w:rPr>
        <w:t xml:space="preserve"> accessed 7/11/20</w:t>
      </w:r>
    </w:p>
    <w:p w:rsidR="00FD4639" w:rsidRDefault="00FD4639" w:rsidP="00FD4639">
      <w:proofErr w:type="spellStart"/>
      <w:r>
        <w:t>Teater</w:t>
      </w:r>
      <w:proofErr w:type="spellEnd"/>
      <w:r>
        <w:t xml:space="preserve"> B. (2014) Applying Social Work Theories and Methods Open University Press Maidenhead</w:t>
      </w:r>
    </w:p>
    <w:p w:rsidR="00FD4639" w:rsidRDefault="00FD4639" w:rsidP="00651D02"/>
    <w:p w:rsidR="00651D02" w:rsidRDefault="00651D02" w:rsidP="00651D02">
      <w:r>
        <w:t>Thompson S. and Thompson N. 2008 ‘The Critically Reflective Practitioner’, Basingstoke, Palgrave Macmillan p. 16-17</w:t>
      </w:r>
    </w:p>
    <w:p w:rsidR="00651D02" w:rsidRDefault="00651D02" w:rsidP="00651D02">
      <w:proofErr w:type="spellStart"/>
      <w:r>
        <w:t>Trevithvick</w:t>
      </w:r>
      <w:proofErr w:type="spellEnd"/>
      <w:r>
        <w:t xml:space="preserve">  P. 2005, Social Work Skills, Maidenhead, Open University Press p. 140-189</w:t>
      </w:r>
    </w:p>
    <w:p w:rsidR="006F0A34" w:rsidRDefault="00A123C5" w:rsidP="00651D02">
      <w:r>
        <w:t>UNCRC 1998</w:t>
      </w:r>
      <w:r w:rsidR="006F0A34">
        <w:t xml:space="preserve"> United Nations Convention for the Rights of the Child </w:t>
      </w:r>
      <w:hyperlink r:id="rId39" w:history="1">
        <w:r w:rsidR="006F0A34" w:rsidRPr="007B2638">
          <w:rPr>
            <w:rStyle w:val="Hyperlink"/>
            <w:rFonts w:cs="Arial"/>
          </w:rPr>
          <w:t>https://downloads.unicef.org.uk/wp-content/uploads/2010/05/UNCRC_united_nations_convention_on_the_rights_of_the_child.pdf</w:t>
        </w:r>
      </w:hyperlink>
    </w:p>
    <w:p w:rsidR="00A37571" w:rsidRDefault="00A37571" w:rsidP="00651D02"/>
    <w:p w:rsidR="00651D02" w:rsidRDefault="00651D02" w:rsidP="00651D02">
      <w:r>
        <w:t xml:space="preserve">Weld N. &amp; Parker S. 2020 ‘Using the Three Houses </w:t>
      </w:r>
      <w:proofErr w:type="gramStart"/>
      <w:r>
        <w:t xml:space="preserve">Tool’ </w:t>
      </w:r>
      <w:r>
        <w:rPr>
          <w:i/>
        </w:rPr>
        <w:t xml:space="preserve"> Involving</w:t>
      </w:r>
      <w:proofErr w:type="gramEnd"/>
      <w:r>
        <w:rPr>
          <w:i/>
        </w:rPr>
        <w:t xml:space="preserve"> Children and Young People in Child Protection Assessment and Planning </w:t>
      </w:r>
      <w:hyperlink r:id="rId40" w:history="1">
        <w:r w:rsidR="00FD4639" w:rsidRPr="00A93744">
          <w:rPr>
            <w:rStyle w:val="Hyperlink"/>
          </w:rPr>
          <w:t>http://www.partneringforsafety.com/uploads/2/2/3/9/22399958/three_houses_booklet_updated.pdf</w:t>
        </w:r>
        <w:r w:rsidR="00FD4639" w:rsidRPr="00A93744">
          <w:rPr>
            <w:rStyle w:val="Hyperlink"/>
            <w:rFonts w:cs="Arial"/>
          </w:rPr>
          <w:t xml:space="preserve"> accessed 20/6/20</w:t>
        </w:r>
      </w:hyperlink>
    </w:p>
    <w:p w:rsidR="00FD4639" w:rsidRPr="00FD4639" w:rsidRDefault="00FD4639" w:rsidP="00FD4639">
      <w:pPr>
        <w:pStyle w:val="Heading1"/>
        <w:pBdr>
          <w:top w:val="single" w:sz="24" w:space="0" w:color="023253"/>
        </w:pBdr>
        <w:spacing w:before="0" w:after="0" w:line="288" w:lineRule="atLeast"/>
        <w:rPr>
          <w:b w:val="0"/>
          <w:sz w:val="20"/>
        </w:rPr>
      </w:pPr>
      <w:r w:rsidRPr="00FD4639">
        <w:rPr>
          <w:b w:val="0"/>
          <w:sz w:val="20"/>
        </w:rPr>
        <w:t xml:space="preserve">Welsh Government 2011 </w:t>
      </w:r>
      <w:r w:rsidRPr="00FD4639">
        <w:rPr>
          <w:b w:val="0"/>
          <w:bCs/>
          <w:sz w:val="20"/>
        </w:rPr>
        <w:t xml:space="preserve">Rights of Children and Young Persons (Wales) Measure 2011 </w:t>
      </w:r>
      <w:hyperlink r:id="rId41" w:history="1">
        <w:r w:rsidRPr="00A93744">
          <w:rPr>
            <w:rStyle w:val="Hyperlink"/>
            <w:rFonts w:eastAsiaTheme="majorEastAsia"/>
            <w:b w:val="0"/>
            <w:sz w:val="20"/>
          </w:rPr>
          <w:t>https://www.legislation.gov.uk/mwa/2011/2/section/1</w:t>
        </w:r>
      </w:hyperlink>
      <w:r w:rsidRPr="00FD4639">
        <w:rPr>
          <w:b w:val="0"/>
          <w:sz w:val="20"/>
        </w:rPr>
        <w:t xml:space="preserve"> accessed 20/9/20</w:t>
      </w:r>
    </w:p>
    <w:p w:rsidR="00FD4639" w:rsidRPr="00FD4639" w:rsidRDefault="00FD4639" w:rsidP="00651D02"/>
    <w:p w:rsidR="00651D02" w:rsidRDefault="00651D02" w:rsidP="00651D02">
      <w:r>
        <w:t xml:space="preserve">Welsh Government 2014 Social Services and Well-being (Wales) Act Welsh Government </w:t>
      </w:r>
      <w:hyperlink r:id="rId42" w:history="1">
        <w:r w:rsidRPr="009E344E">
          <w:rPr>
            <w:rStyle w:val="Hyperlink"/>
          </w:rPr>
          <w:t>http://www.legislation.gov.uk/anaw/2014/4/contents accessed 17/4/20</w:t>
        </w:r>
      </w:hyperlink>
    </w:p>
    <w:p w:rsidR="00651D02" w:rsidRDefault="00651D02" w:rsidP="00651D02">
      <w:pPr>
        <w:rPr>
          <w:rFonts w:cstheme="minorHAnsi"/>
          <w:bCs/>
        </w:rPr>
      </w:pPr>
      <w:r>
        <w:t xml:space="preserve">Welsh Government 2015 </w:t>
      </w:r>
      <w:r w:rsidRPr="00AE2476">
        <w:rPr>
          <w:rFonts w:cstheme="minorHAnsi"/>
          <w:bCs/>
        </w:rPr>
        <w:t xml:space="preserve">Violence against Women, Domestic Abuse and </w:t>
      </w:r>
      <w:r>
        <w:rPr>
          <w:rFonts w:cstheme="minorHAnsi"/>
          <w:bCs/>
        </w:rPr>
        <w:t xml:space="preserve">Sexual Violence (Wales) Act Welsh Government </w:t>
      </w:r>
      <w:hyperlink r:id="rId43" w:history="1">
        <w:r w:rsidRPr="009E344E">
          <w:rPr>
            <w:rStyle w:val="Hyperlink"/>
            <w:rFonts w:cstheme="minorHAnsi"/>
            <w:bCs/>
          </w:rPr>
          <w:t>http://www.legislation.gov.uk/anaw/2015/3/contents/enacted accessed 1/5/20</w:t>
        </w:r>
      </w:hyperlink>
    </w:p>
    <w:p w:rsidR="00651D02" w:rsidRDefault="00651D02" w:rsidP="00651D02">
      <w:pPr>
        <w:rPr>
          <w:rFonts w:cstheme="minorHAnsi"/>
          <w:bCs/>
        </w:rPr>
      </w:pPr>
      <w:r>
        <w:rPr>
          <w:rFonts w:cstheme="minorHAnsi"/>
          <w:bCs/>
        </w:rPr>
        <w:t xml:space="preserve">Welsh Government 2015 Well-being of Future Generations (Wales) Act </w:t>
      </w:r>
      <w:hyperlink r:id="rId44" w:history="1">
        <w:r>
          <w:rPr>
            <w:rStyle w:val="Hyperlink"/>
          </w:rPr>
          <w:t>http://www.legislation.gov.uk/anaw/2015/2/contents/enacted</w:t>
        </w:r>
      </w:hyperlink>
      <w:r>
        <w:t xml:space="preserve"> </w:t>
      </w:r>
    </w:p>
    <w:p w:rsidR="00651D02" w:rsidRDefault="00651D02" w:rsidP="00651D02">
      <w:r>
        <w:lastRenderedPageBreak/>
        <w:t xml:space="preserve">Welsh Government 2018 Social Services and Well being (Wales) Act 2014 </w:t>
      </w:r>
      <w:r w:rsidR="00787D29">
        <w:rPr>
          <w:i/>
        </w:rPr>
        <w:t xml:space="preserve">Working Together to </w:t>
      </w:r>
      <w:proofErr w:type="spellStart"/>
      <w:r w:rsidR="00787D29">
        <w:rPr>
          <w:i/>
        </w:rPr>
        <w:t>Safeg?</w:t>
      </w:r>
      <w:r>
        <w:rPr>
          <w:i/>
        </w:rPr>
        <w:t>ard</w:t>
      </w:r>
      <w:proofErr w:type="spellEnd"/>
      <w:r>
        <w:rPr>
          <w:i/>
        </w:rPr>
        <w:t xml:space="preserve"> People; </w:t>
      </w:r>
      <w:proofErr w:type="spellStart"/>
      <w:r>
        <w:t>Vol</w:t>
      </w:r>
      <w:proofErr w:type="spellEnd"/>
      <w:r>
        <w:t xml:space="preserve"> 5 ‘Handling of Individual Cases to Promote Children at Risk’ Welsh Government </w:t>
      </w:r>
      <w:hyperlink r:id="rId45" w:history="1">
        <w:r w:rsidRPr="009E344E">
          <w:rPr>
            <w:rStyle w:val="Hyperlink"/>
          </w:rPr>
          <w:t>https://gov.wales/sites/default/files/publications/2019-05/working-together-to-safeguard-people-volume-5-handling-individual-cases-to-protect-children-at-risk.pdf accessed 19/4/20</w:t>
        </w:r>
      </w:hyperlink>
    </w:p>
    <w:p w:rsidR="00FD4639" w:rsidRDefault="00FD4639" w:rsidP="00651D02">
      <w:r>
        <w:t>Welsh Government 2019 Wales Safeguarding Procedures</w:t>
      </w:r>
      <w:r w:rsidR="00A37571">
        <w:t xml:space="preserve"> APP</w:t>
      </w:r>
    </w:p>
    <w:p w:rsidR="00651D02" w:rsidRDefault="00651D02" w:rsidP="00651D02">
      <w:pPr>
        <w:pStyle w:val="Heading1"/>
        <w:shd w:val="clear" w:color="auto" w:fill="FFFFFF"/>
        <w:spacing w:before="0" w:after="222"/>
        <w:rPr>
          <w:b w:val="0"/>
          <w:sz w:val="20"/>
        </w:rPr>
      </w:pPr>
      <w:r w:rsidRPr="00FD4639">
        <w:rPr>
          <w:b w:val="0"/>
          <w:sz w:val="20"/>
        </w:rPr>
        <w:t xml:space="preserve">Welsh Government 2020 </w:t>
      </w:r>
      <w:r w:rsidRPr="00FD4639">
        <w:rPr>
          <w:b w:val="0"/>
          <w:color w:val="1F1F1F"/>
          <w:sz w:val="20"/>
        </w:rPr>
        <w:t xml:space="preserve">Tackling loneliness and social isolation through connected communities </w:t>
      </w:r>
      <w:hyperlink r:id="rId46" w:history="1">
        <w:r w:rsidR="00FD4639" w:rsidRPr="00A93744">
          <w:rPr>
            <w:rStyle w:val="Hyperlink"/>
            <w:rFonts w:cs="Arial"/>
            <w:sz w:val="20"/>
          </w:rPr>
          <w:t>https://gov.wales/tackling-loneliness-and-social-isolation-through-connected-communities</w:t>
        </w:r>
        <w:r w:rsidR="00FD4639" w:rsidRPr="00A93744">
          <w:rPr>
            <w:rStyle w:val="Hyperlink"/>
            <w:rFonts w:cs="Arial"/>
            <w:b w:val="0"/>
            <w:sz w:val="20"/>
          </w:rPr>
          <w:t xml:space="preserve"> 11/2/20</w:t>
        </w:r>
      </w:hyperlink>
    </w:p>
    <w:p w:rsidR="00FD4639" w:rsidRPr="004F170D" w:rsidRDefault="00FD4639" w:rsidP="00FD4639">
      <w:smartTag w:uri="urn:schemas-microsoft-com:office:smarttags" w:element="City">
        <w:smartTag w:uri="urn:schemas-microsoft-com:office:smarttags" w:element="place">
          <w:r>
            <w:t>Wilson</w:t>
          </w:r>
        </w:smartTag>
      </w:smartTag>
      <w:r>
        <w:t xml:space="preserve"> K. et al (2011) Social Work </w:t>
      </w:r>
      <w:proofErr w:type="gramStart"/>
      <w:r>
        <w:t>An</w:t>
      </w:r>
      <w:proofErr w:type="gramEnd"/>
      <w:r>
        <w:t xml:space="preserve"> Introduction to contemporary practice Pearson Education Ltd Harlow</w:t>
      </w:r>
    </w:p>
    <w:p w:rsidR="00FD4639" w:rsidRPr="00FD4639" w:rsidRDefault="00FD4639" w:rsidP="00FD4639"/>
    <w:p w:rsidR="00651D02" w:rsidRPr="003E2060" w:rsidRDefault="00651D02" w:rsidP="00651D02"/>
    <w:p w:rsidR="00651D02" w:rsidRDefault="00651D02" w:rsidP="00651D02"/>
    <w:p w:rsidR="00651D02" w:rsidRDefault="00651D02" w:rsidP="00651D02"/>
    <w:p w:rsidR="00667A3F" w:rsidRDefault="00667A3F" w:rsidP="00667A3F"/>
    <w:p w:rsidR="00760783" w:rsidRDefault="00760783" w:rsidP="00FF7EBB">
      <w:pPr>
        <w:jc w:val="both"/>
        <w:rPr>
          <w:b/>
          <w:sz w:val="24"/>
          <w:szCs w:val="24"/>
        </w:rPr>
      </w:pPr>
    </w:p>
    <w:p w:rsidR="00760783" w:rsidRDefault="00760783" w:rsidP="00FF7EBB">
      <w:pPr>
        <w:jc w:val="both"/>
        <w:rPr>
          <w:b/>
          <w:sz w:val="24"/>
          <w:szCs w:val="24"/>
        </w:rPr>
      </w:pPr>
    </w:p>
    <w:p w:rsidR="00760783" w:rsidRDefault="00760783" w:rsidP="00FF7EBB">
      <w:pPr>
        <w:jc w:val="both"/>
        <w:rPr>
          <w:b/>
          <w:sz w:val="24"/>
          <w:szCs w:val="24"/>
        </w:rPr>
      </w:pPr>
    </w:p>
    <w:p w:rsidR="00760783" w:rsidRDefault="00760783" w:rsidP="00FF7EBB">
      <w:pPr>
        <w:jc w:val="both"/>
        <w:rPr>
          <w:b/>
          <w:sz w:val="24"/>
          <w:szCs w:val="24"/>
        </w:rPr>
      </w:pPr>
    </w:p>
    <w:p w:rsidR="00760783" w:rsidRDefault="00760783" w:rsidP="0093018C">
      <w:pPr>
        <w:keepNext/>
        <w:jc w:val="center"/>
        <w:rPr>
          <w:b/>
          <w:sz w:val="24"/>
          <w:szCs w:val="24"/>
        </w:rPr>
      </w:pPr>
      <w:r>
        <w:rPr>
          <w:b/>
          <w:sz w:val="24"/>
          <w:szCs w:val="24"/>
        </w:rPr>
        <w:br w:type="page"/>
      </w:r>
      <w:r w:rsidRPr="008B28E7">
        <w:rPr>
          <w:b/>
          <w:sz w:val="24"/>
          <w:szCs w:val="24"/>
        </w:rPr>
        <w:lastRenderedPageBreak/>
        <w:t xml:space="preserve">Section </w:t>
      </w:r>
      <w:r>
        <w:rPr>
          <w:b/>
          <w:sz w:val="24"/>
          <w:szCs w:val="24"/>
        </w:rPr>
        <w:t>8</w:t>
      </w:r>
    </w:p>
    <w:p w:rsidR="00760783" w:rsidRDefault="00760783" w:rsidP="0093018C">
      <w:pPr>
        <w:keepNext/>
        <w:jc w:val="center"/>
        <w:rPr>
          <w:b/>
          <w:sz w:val="24"/>
          <w:szCs w:val="24"/>
        </w:rPr>
      </w:pPr>
    </w:p>
    <w:p w:rsidR="00760783" w:rsidRPr="000E38C3" w:rsidRDefault="00760783" w:rsidP="000E38C3">
      <w:pPr>
        <w:keepNext/>
        <w:rPr>
          <w:b/>
          <w:sz w:val="24"/>
          <w:szCs w:val="24"/>
        </w:rPr>
      </w:pPr>
      <w:r w:rsidRPr="000E38C3">
        <w:rPr>
          <w:b/>
          <w:color w:val="auto"/>
          <w:sz w:val="24"/>
          <w:szCs w:val="24"/>
        </w:rPr>
        <w:t>Learner details, Signatures and Line manager verification</w:t>
      </w:r>
    </w:p>
    <w:p w:rsidR="00760783" w:rsidRPr="008B28E7" w:rsidRDefault="00760783" w:rsidP="0093018C">
      <w:pPr>
        <w:keepNext/>
        <w:jc w:val="center"/>
        <w:rPr>
          <w:b/>
          <w:sz w:val="24"/>
          <w:szCs w:val="24"/>
        </w:rPr>
      </w:pPr>
    </w:p>
    <w:p w:rsidR="00760783" w:rsidRPr="00390074" w:rsidRDefault="0076078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760783" w:rsidRDefault="00760783" w:rsidP="00C65921">
      <w:pPr>
        <w:keepNext/>
        <w:rPr>
          <w:b/>
          <w:sz w:val="24"/>
          <w:szCs w:val="24"/>
        </w:rPr>
      </w:pPr>
    </w:p>
    <w:p w:rsidR="00760783" w:rsidRDefault="00760783" w:rsidP="00B17FA0">
      <w:pPr>
        <w:ind w:right="180"/>
        <w:jc w:val="both"/>
        <w:rPr>
          <w:b/>
          <w:sz w:val="24"/>
          <w:szCs w:val="24"/>
        </w:rPr>
      </w:pPr>
      <w:r w:rsidRPr="008B28E7">
        <w:rPr>
          <w:b/>
          <w:sz w:val="24"/>
          <w:szCs w:val="24"/>
        </w:rPr>
        <w:t xml:space="preserve">Learner Details </w:t>
      </w:r>
    </w:p>
    <w:p w:rsidR="00760783" w:rsidRDefault="0076078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760783" w:rsidRPr="008B28E7" w:rsidRDefault="00760783" w:rsidP="00FF7EBB">
      <w:pPr>
        <w:ind w:right="180"/>
        <w:jc w:val="both"/>
        <w:rPr>
          <w:b/>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w:t>
      </w:r>
      <w:r w:rsidR="006075FE">
        <w:rPr>
          <w:b/>
          <w:sz w:val="24"/>
          <w:szCs w:val="24"/>
        </w:rPr>
        <w:t>rner:  Pamela Marsden</w:t>
      </w: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6075FE">
        <w:rPr>
          <w:b/>
          <w:sz w:val="24"/>
          <w:szCs w:val="24"/>
        </w:rPr>
        <w:t xml:space="preserve"> 2402511</w:t>
      </w: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6075FE">
        <w:rPr>
          <w:b/>
          <w:sz w:val="24"/>
          <w:szCs w:val="24"/>
        </w:rPr>
        <w:t xml:space="preserve"> </w:t>
      </w:r>
      <w:proofErr w:type="spellStart"/>
      <w:r w:rsidR="006075FE">
        <w:rPr>
          <w:b/>
          <w:sz w:val="24"/>
          <w:szCs w:val="24"/>
        </w:rPr>
        <w:t>Brynderw</w:t>
      </w:r>
      <w:proofErr w:type="spellEnd"/>
      <w:r w:rsidR="006075FE">
        <w:rPr>
          <w:b/>
          <w:sz w:val="24"/>
          <w:szCs w:val="24"/>
        </w:rPr>
        <w:t xml:space="preserve">, Taliesin, </w:t>
      </w:r>
      <w:proofErr w:type="spellStart"/>
      <w:r w:rsidR="006075FE">
        <w:rPr>
          <w:b/>
          <w:sz w:val="24"/>
          <w:szCs w:val="24"/>
        </w:rPr>
        <w:t>Machynlleth</w:t>
      </w:r>
      <w:proofErr w:type="spellEnd"/>
      <w:r w:rsidR="006075FE">
        <w:rPr>
          <w:b/>
          <w:sz w:val="24"/>
          <w:szCs w:val="24"/>
        </w:rPr>
        <w:t>, Powys SY20 8JG</w:t>
      </w:r>
    </w:p>
    <w:p w:rsidR="006075FE" w:rsidRPr="008B28E7" w:rsidRDefault="006075F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From 1/12/20 </w:t>
      </w:r>
      <w:proofErr w:type="spellStart"/>
      <w:r>
        <w:rPr>
          <w:b/>
          <w:sz w:val="24"/>
          <w:szCs w:val="24"/>
        </w:rPr>
        <w:t>Brackenfell</w:t>
      </w:r>
      <w:proofErr w:type="spellEnd"/>
      <w:r>
        <w:rPr>
          <w:b/>
          <w:sz w:val="24"/>
          <w:szCs w:val="24"/>
        </w:rPr>
        <w:t xml:space="preserve">, 24 Hale View road, </w:t>
      </w:r>
      <w:proofErr w:type="spellStart"/>
      <w:r>
        <w:rPr>
          <w:b/>
          <w:sz w:val="24"/>
          <w:szCs w:val="24"/>
        </w:rPr>
        <w:t>Helsby</w:t>
      </w:r>
      <w:proofErr w:type="spellEnd"/>
      <w:r>
        <w:rPr>
          <w:b/>
          <w:sz w:val="24"/>
          <w:szCs w:val="24"/>
        </w:rPr>
        <w:t>, Cheshire WA6 9PH</w:t>
      </w: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w:t>
      </w:r>
      <w:r w:rsidR="006075FE">
        <w:rPr>
          <w:b/>
          <w:sz w:val="24"/>
          <w:szCs w:val="24"/>
        </w:rPr>
        <w:t xml:space="preserve"> 07720206622</w:t>
      </w: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6075FE">
        <w:rPr>
          <w:b/>
          <w:sz w:val="24"/>
          <w:szCs w:val="24"/>
        </w:rPr>
        <w:t xml:space="preserve"> pamelamarsden561@btinternet.com</w:t>
      </w: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95218">
        <w:rPr>
          <w:b/>
          <w:sz w:val="24"/>
          <w:szCs w:val="24"/>
        </w:rPr>
        <w:t>31 December 2017</w:t>
      </w: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sidR="00395218">
        <w:rPr>
          <w:b/>
          <w:sz w:val="24"/>
          <w:szCs w:val="24"/>
        </w:rPr>
        <w:t xml:space="preserve"> </w:t>
      </w:r>
      <w:r w:rsidR="004144AB">
        <w:rPr>
          <w:b/>
          <w:sz w:val="24"/>
          <w:szCs w:val="24"/>
        </w:rPr>
        <w:t>16/2/2018</w:t>
      </w: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Default="00760783" w:rsidP="00FF7EBB">
      <w:pPr>
        <w:jc w:val="both"/>
        <w:rPr>
          <w:b/>
          <w:sz w:val="24"/>
          <w:szCs w:val="24"/>
        </w:rPr>
      </w:pPr>
    </w:p>
    <w:p w:rsidR="00760783" w:rsidRPr="008B28E7" w:rsidRDefault="00760783" w:rsidP="00FF7EBB">
      <w:pPr>
        <w:jc w:val="both"/>
        <w:rPr>
          <w:b/>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sidR="0073453D">
        <w:rPr>
          <w:b/>
          <w:sz w:val="24"/>
          <w:szCs w:val="24"/>
        </w:rPr>
        <w:t xml:space="preserve"> Ceredigion County Council</w:t>
      </w: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r w:rsidR="004144AB">
        <w:rPr>
          <w:b/>
          <w:sz w:val="24"/>
          <w:szCs w:val="24"/>
        </w:rPr>
        <w:t xml:space="preserve"> </w:t>
      </w: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144AB">
        <w:rPr>
          <w:b/>
          <w:sz w:val="24"/>
          <w:szCs w:val="24"/>
        </w:rPr>
        <w:t xml:space="preserve"> Lisa Horton</w:t>
      </w: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4144AB">
        <w:rPr>
          <w:b/>
          <w:sz w:val="24"/>
          <w:szCs w:val="24"/>
        </w:rPr>
        <w:t xml:space="preserve"> Ceredigion County Council, </w:t>
      </w:r>
      <w:proofErr w:type="spellStart"/>
      <w:r w:rsidR="004144AB">
        <w:rPr>
          <w:b/>
          <w:sz w:val="24"/>
          <w:szCs w:val="24"/>
        </w:rPr>
        <w:t>Canolfan</w:t>
      </w:r>
      <w:proofErr w:type="spellEnd"/>
      <w:r w:rsidR="004144AB">
        <w:rPr>
          <w:b/>
          <w:sz w:val="24"/>
          <w:szCs w:val="24"/>
        </w:rPr>
        <w:t xml:space="preserve"> Rheidol, </w:t>
      </w:r>
      <w:proofErr w:type="spellStart"/>
      <w:r w:rsidR="004144AB">
        <w:rPr>
          <w:b/>
          <w:sz w:val="24"/>
          <w:szCs w:val="24"/>
        </w:rPr>
        <w:t>Rhodfa</w:t>
      </w:r>
      <w:proofErr w:type="spellEnd"/>
      <w:r w:rsidR="004144AB">
        <w:rPr>
          <w:b/>
          <w:sz w:val="24"/>
          <w:szCs w:val="24"/>
        </w:rPr>
        <w:t xml:space="preserve"> </w:t>
      </w:r>
      <w:proofErr w:type="spellStart"/>
      <w:r w:rsidR="004144AB">
        <w:rPr>
          <w:b/>
          <w:sz w:val="24"/>
          <w:szCs w:val="24"/>
        </w:rPr>
        <w:t>Padarn</w:t>
      </w:r>
      <w:proofErr w:type="spellEnd"/>
      <w:r w:rsidR="004144AB">
        <w:rPr>
          <w:b/>
          <w:sz w:val="24"/>
          <w:szCs w:val="24"/>
        </w:rPr>
        <w:t>, Aberystwyth SY23 3UE</w:t>
      </w: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144AB">
        <w:rPr>
          <w:b/>
          <w:sz w:val="24"/>
          <w:szCs w:val="24"/>
        </w:rPr>
        <w:t xml:space="preserve"> 01545 572091</w:t>
      </w: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Default="00760783"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144AB">
        <w:rPr>
          <w:b/>
          <w:sz w:val="24"/>
          <w:szCs w:val="24"/>
        </w:rPr>
        <w:t>Lisa.Horton2@ceredigion.gov.uk</w:t>
      </w:r>
    </w:p>
    <w:p w:rsidR="00760783" w:rsidRDefault="00760783" w:rsidP="000E0D51">
      <w:pPr>
        <w:jc w:val="both"/>
        <w:rPr>
          <w:b/>
          <w:sz w:val="24"/>
          <w:szCs w:val="24"/>
        </w:rPr>
      </w:pPr>
    </w:p>
    <w:p w:rsidR="00760783" w:rsidRPr="008B28E7" w:rsidRDefault="00760783" w:rsidP="000E0D51">
      <w:pPr>
        <w:jc w:val="both"/>
        <w:rPr>
          <w:b/>
          <w:sz w:val="24"/>
          <w:szCs w:val="24"/>
        </w:rPr>
      </w:pPr>
    </w:p>
    <w:p w:rsidR="00760783" w:rsidRDefault="00760783"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760783" w:rsidRDefault="00760783" w:rsidP="000E0D51">
      <w:pPr>
        <w:pBdr>
          <w:top w:val="single" w:sz="6" w:space="1" w:color="auto"/>
          <w:left w:val="single" w:sz="6" w:space="1" w:color="auto"/>
          <w:bottom w:val="single" w:sz="6" w:space="1" w:color="auto"/>
          <w:right w:val="single" w:sz="6" w:space="1" w:color="auto"/>
        </w:pBdr>
        <w:jc w:val="both"/>
        <w:rPr>
          <w:b/>
          <w:sz w:val="24"/>
          <w:szCs w:val="24"/>
        </w:rPr>
      </w:pPr>
    </w:p>
    <w:p w:rsidR="00760783" w:rsidRDefault="00760783"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4144AB">
        <w:rPr>
          <w:b/>
          <w:sz w:val="24"/>
          <w:szCs w:val="24"/>
        </w:rPr>
        <w:sym w:font="Wingdings" w:char="F0FC"/>
      </w:r>
    </w:p>
    <w:p w:rsidR="00760783" w:rsidRDefault="00760783" w:rsidP="00FF7EBB">
      <w:pPr>
        <w:jc w:val="both"/>
        <w:rPr>
          <w:b/>
          <w:sz w:val="24"/>
          <w:szCs w:val="24"/>
        </w:rPr>
      </w:pPr>
    </w:p>
    <w:p w:rsidR="00760783" w:rsidRDefault="00760783" w:rsidP="00FF7EBB">
      <w:pPr>
        <w:jc w:val="both"/>
        <w:rPr>
          <w:b/>
          <w:sz w:val="24"/>
          <w:szCs w:val="24"/>
        </w:rPr>
      </w:pPr>
    </w:p>
    <w:p w:rsidR="00760783" w:rsidRDefault="00760783" w:rsidP="00FF7EBB">
      <w:pPr>
        <w:jc w:val="both"/>
        <w:rPr>
          <w:b/>
          <w:sz w:val="24"/>
          <w:szCs w:val="24"/>
        </w:rPr>
      </w:pPr>
      <w:r>
        <w:rPr>
          <w:b/>
          <w:sz w:val="24"/>
          <w:szCs w:val="24"/>
        </w:rPr>
        <w:t>Mentor’s details</w:t>
      </w:r>
    </w:p>
    <w:p w:rsidR="00760783" w:rsidRPr="008B28E7" w:rsidRDefault="00760783" w:rsidP="00FF7EBB">
      <w:pPr>
        <w:jc w:val="both"/>
        <w:rPr>
          <w:b/>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’s details</w:t>
      </w:r>
      <w:r w:rsidRPr="008B28E7">
        <w:rPr>
          <w:b/>
          <w:sz w:val="24"/>
          <w:szCs w:val="24"/>
        </w:rPr>
        <w:t>:</w:t>
      </w: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F46AE">
        <w:rPr>
          <w:b/>
          <w:sz w:val="24"/>
          <w:szCs w:val="24"/>
        </w:rPr>
        <w:t xml:space="preserve"> Richard Bellingham</w:t>
      </w: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4144AB" w:rsidRDefault="00760783" w:rsidP="004144A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4144AB">
        <w:rPr>
          <w:b/>
          <w:sz w:val="24"/>
          <w:szCs w:val="24"/>
        </w:rPr>
        <w:t xml:space="preserve"> Ceredigion County Council, </w:t>
      </w:r>
      <w:proofErr w:type="spellStart"/>
      <w:r w:rsidR="004144AB">
        <w:rPr>
          <w:b/>
          <w:sz w:val="24"/>
          <w:szCs w:val="24"/>
        </w:rPr>
        <w:t>Canolfan</w:t>
      </w:r>
      <w:proofErr w:type="spellEnd"/>
      <w:r w:rsidR="004144AB">
        <w:rPr>
          <w:b/>
          <w:sz w:val="24"/>
          <w:szCs w:val="24"/>
        </w:rPr>
        <w:t xml:space="preserve"> Rheidol, </w:t>
      </w:r>
      <w:proofErr w:type="spellStart"/>
      <w:r w:rsidR="004144AB">
        <w:rPr>
          <w:b/>
          <w:sz w:val="24"/>
          <w:szCs w:val="24"/>
        </w:rPr>
        <w:t>Rhodfa</w:t>
      </w:r>
      <w:proofErr w:type="spellEnd"/>
      <w:r w:rsidR="004144AB">
        <w:rPr>
          <w:b/>
          <w:sz w:val="24"/>
          <w:szCs w:val="24"/>
        </w:rPr>
        <w:t xml:space="preserve"> </w:t>
      </w:r>
      <w:proofErr w:type="spellStart"/>
      <w:r w:rsidR="004144AB">
        <w:rPr>
          <w:b/>
          <w:sz w:val="24"/>
          <w:szCs w:val="24"/>
        </w:rPr>
        <w:t>Padarn</w:t>
      </w:r>
      <w:proofErr w:type="spellEnd"/>
      <w:r w:rsidR="004144AB">
        <w:rPr>
          <w:b/>
          <w:sz w:val="24"/>
          <w:szCs w:val="24"/>
        </w:rPr>
        <w:t>, Aberystwyth SY23 3UE</w:t>
      </w: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F46AE">
        <w:rPr>
          <w:b/>
          <w:sz w:val="24"/>
          <w:szCs w:val="24"/>
        </w:rPr>
        <w:t xml:space="preserve"> 01970 633498</w:t>
      </w: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3453D">
        <w:rPr>
          <w:b/>
          <w:sz w:val="24"/>
          <w:szCs w:val="24"/>
        </w:rPr>
        <w:t xml:space="preserve"> Richard.Bellingham@ceredigion.gov.uk</w:t>
      </w: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i/>
          <w:sz w:val="24"/>
          <w:szCs w:val="24"/>
        </w:rPr>
      </w:pPr>
    </w:p>
    <w:p w:rsidR="00760783" w:rsidRPr="008B28E7" w:rsidRDefault="00760783"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78"/>
      </w:tblGrid>
      <w:tr w:rsidR="00760783" w:rsidRPr="008B28E7" w:rsidTr="00B17FA0">
        <w:tc>
          <w:tcPr>
            <w:tcW w:w="10278" w:type="dxa"/>
          </w:tcPr>
          <w:p w:rsidR="00760783" w:rsidRPr="008B28E7" w:rsidRDefault="00760783" w:rsidP="00FF7EBB">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760783" w:rsidRPr="008B28E7" w:rsidRDefault="00760783" w:rsidP="00FF7EBB">
            <w:pPr>
              <w:jc w:val="both"/>
              <w:rPr>
                <w:b/>
                <w:sz w:val="24"/>
                <w:szCs w:val="24"/>
              </w:rPr>
            </w:pPr>
          </w:p>
          <w:p w:rsidR="00760783" w:rsidRDefault="00760783" w:rsidP="00FF7EBB">
            <w:pPr>
              <w:jc w:val="both"/>
              <w:rPr>
                <w:b/>
                <w:sz w:val="24"/>
                <w:szCs w:val="24"/>
              </w:rPr>
            </w:pPr>
            <w:r w:rsidRPr="008B28E7">
              <w:rPr>
                <w:b/>
                <w:sz w:val="24"/>
                <w:szCs w:val="24"/>
              </w:rPr>
              <w:t>Name:</w:t>
            </w:r>
            <w:r w:rsidR="0073453D">
              <w:rPr>
                <w:b/>
                <w:sz w:val="24"/>
                <w:szCs w:val="24"/>
              </w:rPr>
              <w:t xml:space="preserve"> Richard </w:t>
            </w:r>
            <w:proofErr w:type="spellStart"/>
            <w:r w:rsidR="0073453D">
              <w:rPr>
                <w:b/>
                <w:sz w:val="24"/>
                <w:szCs w:val="24"/>
              </w:rPr>
              <w:t>Bellington</w:t>
            </w:r>
            <w:proofErr w:type="spellEnd"/>
          </w:p>
          <w:p w:rsidR="00760783" w:rsidRPr="008B28E7" w:rsidRDefault="00760783" w:rsidP="00FF7EBB">
            <w:pPr>
              <w:jc w:val="both"/>
              <w:rPr>
                <w:b/>
                <w:sz w:val="24"/>
                <w:szCs w:val="24"/>
              </w:rPr>
            </w:pPr>
          </w:p>
          <w:p w:rsidR="0073453D" w:rsidRDefault="00760783" w:rsidP="0073453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Work Address: </w:t>
            </w:r>
            <w:r w:rsidR="0073453D">
              <w:rPr>
                <w:b/>
                <w:sz w:val="24"/>
                <w:szCs w:val="24"/>
              </w:rPr>
              <w:t xml:space="preserve">Ceredigion County Council, </w:t>
            </w:r>
            <w:proofErr w:type="spellStart"/>
            <w:r w:rsidR="0073453D">
              <w:rPr>
                <w:b/>
                <w:sz w:val="24"/>
                <w:szCs w:val="24"/>
              </w:rPr>
              <w:t>Canolfan</w:t>
            </w:r>
            <w:proofErr w:type="spellEnd"/>
            <w:r w:rsidR="0073453D">
              <w:rPr>
                <w:b/>
                <w:sz w:val="24"/>
                <w:szCs w:val="24"/>
              </w:rPr>
              <w:t xml:space="preserve"> Rheidol, </w:t>
            </w:r>
            <w:proofErr w:type="spellStart"/>
            <w:r w:rsidR="0073453D">
              <w:rPr>
                <w:b/>
                <w:sz w:val="24"/>
                <w:szCs w:val="24"/>
              </w:rPr>
              <w:t>Rhodfa</w:t>
            </w:r>
            <w:proofErr w:type="spellEnd"/>
            <w:r w:rsidR="0073453D">
              <w:rPr>
                <w:b/>
                <w:sz w:val="24"/>
                <w:szCs w:val="24"/>
              </w:rPr>
              <w:t xml:space="preserve"> </w:t>
            </w:r>
            <w:proofErr w:type="spellStart"/>
            <w:r w:rsidR="0073453D">
              <w:rPr>
                <w:b/>
                <w:sz w:val="24"/>
                <w:szCs w:val="24"/>
              </w:rPr>
              <w:t>Padarn</w:t>
            </w:r>
            <w:proofErr w:type="spellEnd"/>
            <w:r w:rsidR="0073453D">
              <w:rPr>
                <w:b/>
                <w:sz w:val="24"/>
                <w:szCs w:val="24"/>
              </w:rPr>
              <w:t>, Aberystwyth SY23 3UE</w:t>
            </w:r>
          </w:p>
          <w:p w:rsidR="00760783" w:rsidRDefault="00760783" w:rsidP="00FF7EBB">
            <w:pPr>
              <w:jc w:val="both"/>
              <w:rPr>
                <w:b/>
                <w:sz w:val="24"/>
                <w:szCs w:val="24"/>
              </w:rPr>
            </w:pPr>
          </w:p>
          <w:p w:rsidR="00760783" w:rsidRPr="008B28E7" w:rsidRDefault="00760783" w:rsidP="00FF7EBB">
            <w:pPr>
              <w:jc w:val="both"/>
              <w:rPr>
                <w:b/>
                <w:sz w:val="24"/>
                <w:szCs w:val="24"/>
              </w:rPr>
            </w:pPr>
          </w:p>
          <w:p w:rsidR="00760783" w:rsidRPr="008B28E7" w:rsidRDefault="00760783" w:rsidP="00FF7EBB">
            <w:pPr>
              <w:jc w:val="both"/>
              <w:rPr>
                <w:b/>
                <w:sz w:val="24"/>
                <w:szCs w:val="24"/>
              </w:rPr>
            </w:pPr>
            <w:r w:rsidRPr="008B28E7">
              <w:rPr>
                <w:b/>
                <w:sz w:val="24"/>
                <w:szCs w:val="24"/>
              </w:rPr>
              <w:t>Professional Qualification and date of qualification:</w:t>
            </w:r>
            <w:r w:rsidR="007F46AE">
              <w:rPr>
                <w:b/>
                <w:sz w:val="24"/>
                <w:szCs w:val="24"/>
              </w:rPr>
              <w:t xml:space="preserve"> BSc Social Work (</w:t>
            </w:r>
            <w:proofErr w:type="spellStart"/>
            <w:r w:rsidR="007F46AE">
              <w:rPr>
                <w:b/>
                <w:sz w:val="24"/>
                <w:szCs w:val="24"/>
              </w:rPr>
              <w:t>Hons</w:t>
            </w:r>
            <w:proofErr w:type="spellEnd"/>
            <w:r w:rsidR="007F46AE">
              <w:rPr>
                <w:b/>
                <w:sz w:val="24"/>
                <w:szCs w:val="24"/>
              </w:rPr>
              <w:t xml:space="preserve">), 10/07/13. </w:t>
            </w:r>
          </w:p>
          <w:p w:rsidR="00760783" w:rsidRDefault="00760783" w:rsidP="00FF7EBB">
            <w:pPr>
              <w:jc w:val="both"/>
              <w:rPr>
                <w:b/>
                <w:sz w:val="24"/>
                <w:szCs w:val="24"/>
              </w:rPr>
            </w:pPr>
          </w:p>
          <w:p w:rsidR="00760783" w:rsidRPr="008B28E7" w:rsidRDefault="00760783" w:rsidP="00FF7EBB">
            <w:pPr>
              <w:jc w:val="both"/>
              <w:rPr>
                <w:b/>
                <w:sz w:val="24"/>
                <w:szCs w:val="24"/>
              </w:rPr>
            </w:pPr>
            <w:r w:rsidRPr="008B28E7">
              <w:rPr>
                <w:b/>
                <w:sz w:val="24"/>
                <w:szCs w:val="24"/>
              </w:rPr>
              <w:t xml:space="preserve">Email </w:t>
            </w:r>
            <w:r>
              <w:rPr>
                <w:b/>
                <w:sz w:val="24"/>
                <w:szCs w:val="24"/>
              </w:rPr>
              <w:t>and</w:t>
            </w:r>
            <w:r w:rsidRPr="008B28E7">
              <w:rPr>
                <w:b/>
                <w:sz w:val="24"/>
                <w:szCs w:val="24"/>
              </w:rPr>
              <w:t xml:space="preserve"> telephone number:</w:t>
            </w:r>
            <w:r w:rsidR="0073453D">
              <w:rPr>
                <w:b/>
                <w:sz w:val="24"/>
                <w:szCs w:val="24"/>
              </w:rPr>
              <w:t xml:space="preserve"> Richard.Bellingham@ceredigion.gov.uk</w:t>
            </w:r>
          </w:p>
          <w:p w:rsidR="00760783" w:rsidRPr="008B28E7" w:rsidRDefault="00760783" w:rsidP="000E38C3">
            <w:pPr>
              <w:jc w:val="both"/>
              <w:rPr>
                <w:b/>
                <w:sz w:val="24"/>
                <w:szCs w:val="24"/>
              </w:rPr>
            </w:pPr>
          </w:p>
        </w:tc>
      </w:tr>
    </w:tbl>
    <w:p w:rsidR="00760783" w:rsidRDefault="00760783" w:rsidP="0093018C">
      <w:pPr>
        <w:keepNext/>
        <w:jc w:val="both"/>
        <w:rPr>
          <w:b/>
          <w:sz w:val="24"/>
          <w:szCs w:val="24"/>
        </w:rPr>
      </w:pPr>
    </w:p>
    <w:p w:rsidR="00760783" w:rsidRDefault="00760783" w:rsidP="0093018C">
      <w:pPr>
        <w:keepNext/>
        <w:jc w:val="both"/>
        <w:rPr>
          <w:b/>
          <w:sz w:val="24"/>
          <w:szCs w:val="24"/>
        </w:rPr>
      </w:pPr>
    </w:p>
    <w:p w:rsidR="00760783" w:rsidRDefault="00760783" w:rsidP="0093018C">
      <w:pPr>
        <w:keepNext/>
        <w:jc w:val="both"/>
        <w:rPr>
          <w:b/>
          <w:sz w:val="24"/>
          <w:szCs w:val="24"/>
        </w:rPr>
      </w:pPr>
    </w:p>
    <w:p w:rsidR="00760783" w:rsidRDefault="00760783" w:rsidP="0093018C">
      <w:pPr>
        <w:keepNext/>
        <w:jc w:val="both"/>
        <w:rPr>
          <w:b/>
          <w:sz w:val="24"/>
          <w:szCs w:val="24"/>
        </w:rPr>
      </w:pPr>
    </w:p>
    <w:p w:rsidR="00760783" w:rsidRDefault="00760783" w:rsidP="0093018C">
      <w:pPr>
        <w:keepNext/>
        <w:jc w:val="both"/>
        <w:rPr>
          <w:b/>
          <w:sz w:val="24"/>
          <w:szCs w:val="24"/>
        </w:rPr>
      </w:pPr>
      <w:r>
        <w:rPr>
          <w:b/>
          <w:sz w:val="24"/>
          <w:szCs w:val="24"/>
        </w:rPr>
        <w:br w:type="page"/>
      </w:r>
      <w:r>
        <w:rPr>
          <w:b/>
          <w:sz w:val="24"/>
          <w:szCs w:val="24"/>
        </w:rPr>
        <w:lastRenderedPageBreak/>
        <w:t>Signatures and Line Manager Verification</w:t>
      </w:r>
    </w:p>
    <w:p w:rsidR="00760783" w:rsidRDefault="00760783" w:rsidP="0093018C">
      <w:pPr>
        <w:keepNext/>
        <w:jc w:val="both"/>
        <w:rPr>
          <w:b/>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rsidR="00760783" w:rsidRDefault="00760783" w:rsidP="00FF7EBB">
      <w:pPr>
        <w:pBdr>
          <w:top w:val="single" w:sz="6" w:space="1" w:color="auto"/>
          <w:left w:val="single" w:sz="6" w:space="1" w:color="auto"/>
          <w:bottom w:val="single" w:sz="6" w:space="1" w:color="auto"/>
          <w:right w:val="single" w:sz="6" w:space="1" w:color="auto"/>
        </w:pBdr>
        <w:jc w:val="both"/>
        <w:rPr>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b/>
          <w:sz w:val="24"/>
          <w:szCs w:val="24"/>
        </w:rPr>
        <w:t xml:space="preserve"> </w:t>
      </w:r>
      <w:proofErr w:type="gramStart"/>
      <w:r w:rsidRPr="000E0D51">
        <w:rPr>
          <w:sz w:val="24"/>
          <w:szCs w:val="24"/>
        </w:rPr>
        <w:t>an individual using services</w:t>
      </w:r>
      <w:proofErr w:type="gramEnd"/>
      <w:r w:rsidRPr="000E0D51">
        <w:rPr>
          <w:sz w:val="24"/>
          <w:szCs w:val="24"/>
        </w:rPr>
        <w:t>, their family or carers</w:t>
      </w:r>
      <w:r>
        <w:rPr>
          <w:sz w:val="24"/>
          <w:szCs w:val="24"/>
        </w:rPr>
        <w:t xml:space="preserve">) is all my original work and has not been copied. I understand that plagiarism is taken very seriously by the University and the programme.   </w:t>
      </w:r>
    </w:p>
    <w:p w:rsidR="00760783" w:rsidRPr="008B28E7" w:rsidRDefault="00760783" w:rsidP="00FF7EBB">
      <w:pPr>
        <w:pBdr>
          <w:top w:val="single" w:sz="6" w:space="1" w:color="auto"/>
          <w:left w:val="single" w:sz="6" w:space="1" w:color="auto"/>
          <w:bottom w:val="single" w:sz="6" w:space="1" w:color="auto"/>
          <w:right w:val="single" w:sz="6" w:space="1" w:color="auto"/>
        </w:pBdr>
        <w:jc w:val="both"/>
        <w:rPr>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73453D">
        <w:rPr>
          <w:noProof/>
          <w:sz w:val="24"/>
          <w:szCs w:val="24"/>
          <w:lang w:val="en-US" w:eastAsia="en-US"/>
        </w:rPr>
        <w:drawing>
          <wp:inline distT="0" distB="0" distL="0" distR="0">
            <wp:extent cx="1482131" cy="429501"/>
            <wp:effectExtent l="19050" t="0" r="3769" b="0"/>
            <wp:docPr id="3" name="Picture 2" descr="pam_si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m_sig[1].JPG"/>
                    <pic:cNvPicPr/>
                  </pic:nvPicPr>
                  <pic:blipFill>
                    <a:blip r:embed="rId47"/>
                    <a:stretch>
                      <a:fillRect/>
                    </a:stretch>
                  </pic:blipFill>
                  <pic:spPr>
                    <a:xfrm>
                      <a:off x="0" y="0"/>
                      <a:ext cx="1483043" cy="429765"/>
                    </a:xfrm>
                    <a:prstGeom prst="rect">
                      <a:avLst/>
                    </a:prstGeom>
                  </pic:spPr>
                </pic:pic>
              </a:graphicData>
            </a:graphic>
          </wp:inline>
        </w:drawing>
      </w:r>
      <w:r>
        <w:rPr>
          <w:sz w:val="24"/>
          <w:szCs w:val="24"/>
        </w:rPr>
        <w:t xml:space="preserve">__ _ _ </w:t>
      </w:r>
      <w:proofErr w:type="gramStart"/>
      <w:r>
        <w:rPr>
          <w:sz w:val="24"/>
          <w:szCs w:val="24"/>
        </w:rPr>
        <w:t xml:space="preserve">_  </w:t>
      </w:r>
      <w:r w:rsidRPr="008B28E7">
        <w:rPr>
          <w:sz w:val="24"/>
          <w:szCs w:val="24"/>
        </w:rPr>
        <w:t>(</w:t>
      </w:r>
      <w:proofErr w:type="gramEnd"/>
      <w:r w:rsidRPr="008B28E7">
        <w:rPr>
          <w:sz w:val="24"/>
          <w:szCs w:val="24"/>
        </w:rPr>
        <w:t>Learner</w:t>
      </w:r>
      <w:r>
        <w:rPr>
          <w:sz w:val="24"/>
          <w:szCs w:val="24"/>
        </w:rPr>
        <w:t>)</w:t>
      </w:r>
    </w:p>
    <w:p w:rsidR="00760783" w:rsidRDefault="00760783" w:rsidP="00FF7EBB">
      <w:pPr>
        <w:pBdr>
          <w:top w:val="single" w:sz="6" w:space="1" w:color="auto"/>
          <w:left w:val="single" w:sz="6" w:space="1" w:color="auto"/>
          <w:bottom w:val="single" w:sz="6" w:space="1" w:color="auto"/>
          <w:right w:val="single" w:sz="6" w:space="1" w:color="auto"/>
        </w:pBdr>
        <w:jc w:val="both"/>
        <w:rPr>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w:t>
      </w:r>
      <w:r w:rsidR="0073453D">
        <w:rPr>
          <w:sz w:val="24"/>
          <w:szCs w:val="24"/>
        </w:rPr>
        <w:t>7/11/20</w:t>
      </w:r>
      <w:r>
        <w:rPr>
          <w:sz w:val="24"/>
          <w:szCs w:val="24"/>
        </w:rPr>
        <w:t xml:space="preserve"> _</w:t>
      </w:r>
    </w:p>
    <w:p w:rsidR="00760783" w:rsidRPr="008B28E7" w:rsidRDefault="00760783" w:rsidP="00FF7EBB">
      <w:pPr>
        <w:pBdr>
          <w:top w:val="single" w:sz="6" w:space="1" w:color="auto"/>
          <w:left w:val="single" w:sz="6" w:space="1" w:color="auto"/>
          <w:bottom w:val="single" w:sz="6" w:space="1" w:color="auto"/>
          <w:right w:val="single" w:sz="6" w:space="1" w:color="auto"/>
        </w:pBdr>
        <w:jc w:val="both"/>
        <w:rPr>
          <w:sz w:val="24"/>
          <w:szCs w:val="24"/>
        </w:rPr>
      </w:pPr>
    </w:p>
    <w:p w:rsidR="00760783" w:rsidRDefault="00760783" w:rsidP="00FF7EBB">
      <w:pPr>
        <w:ind w:right="180"/>
        <w:jc w:val="both"/>
        <w:rPr>
          <w:b/>
          <w:sz w:val="24"/>
          <w:szCs w:val="24"/>
        </w:rPr>
      </w:pPr>
    </w:p>
    <w:p w:rsidR="00760783" w:rsidRPr="008B28E7" w:rsidRDefault="00760783" w:rsidP="00FF7EBB">
      <w:pPr>
        <w:ind w:right="180"/>
        <w:jc w:val="both"/>
        <w:rPr>
          <w:b/>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b/>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proofErr w:type="gramEnd"/>
      <w:r w:rsidRPr="008B28E7">
        <w:rPr>
          <w:b/>
          <w:sz w:val="24"/>
          <w:szCs w:val="24"/>
        </w:rPr>
        <w:t>S</w:t>
      </w:r>
      <w:r>
        <w:rPr>
          <w:b/>
          <w:sz w:val="24"/>
          <w:szCs w:val="24"/>
        </w:rPr>
        <w:t>ection 3}</w:t>
      </w:r>
      <w:r w:rsidRPr="008B28E7">
        <w:rPr>
          <w:b/>
          <w:sz w:val="24"/>
          <w:szCs w:val="24"/>
        </w:rPr>
        <w:t xml:space="preserve"> - to be completed by the Observer</w:t>
      </w:r>
    </w:p>
    <w:p w:rsidR="00760783" w:rsidRDefault="00760783" w:rsidP="00FF7EBB">
      <w:pPr>
        <w:pBdr>
          <w:top w:val="single" w:sz="6" w:space="1" w:color="auto"/>
          <w:left w:val="single" w:sz="6" w:space="1" w:color="auto"/>
          <w:bottom w:val="single" w:sz="6" w:space="1" w:color="auto"/>
          <w:right w:val="single" w:sz="6" w:space="1" w:color="auto"/>
        </w:pBdr>
        <w:jc w:val="both"/>
        <w:rPr>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760783" w:rsidRDefault="00760783" w:rsidP="00FF7EBB">
      <w:pPr>
        <w:pBdr>
          <w:top w:val="single" w:sz="6" w:space="1" w:color="auto"/>
          <w:left w:val="single" w:sz="6" w:space="1" w:color="auto"/>
          <w:bottom w:val="single" w:sz="6" w:space="1" w:color="auto"/>
          <w:right w:val="single" w:sz="6" w:space="1" w:color="auto"/>
        </w:pBdr>
        <w:jc w:val="both"/>
        <w:rPr>
          <w:sz w:val="24"/>
          <w:szCs w:val="24"/>
        </w:rPr>
      </w:pPr>
    </w:p>
    <w:p w:rsidR="00760783" w:rsidRPr="008B28E7" w:rsidRDefault="00760783" w:rsidP="00FF7EBB">
      <w:pPr>
        <w:pBdr>
          <w:top w:val="single" w:sz="6" w:space="1" w:color="auto"/>
          <w:left w:val="single" w:sz="6" w:space="1" w:color="auto"/>
          <w:bottom w:val="single" w:sz="6" w:space="1" w:color="auto"/>
          <w:right w:val="single" w:sz="6" w:space="1" w:color="auto"/>
        </w:pBdr>
        <w:jc w:val="both"/>
        <w:rPr>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Pr>
          <w:sz w:val="24"/>
          <w:szCs w:val="24"/>
        </w:rPr>
        <w:t>_ _ _ _ _ _ _ _ _ _</w:t>
      </w:r>
      <w:r w:rsidR="007F46AE">
        <w:rPr>
          <w:noProof/>
          <w:sz w:val="24"/>
          <w:szCs w:val="24"/>
          <w:lang w:val="en-US" w:eastAsia="en-US"/>
        </w:rPr>
        <w:drawing>
          <wp:inline distT="0" distB="0" distL="0" distR="0">
            <wp:extent cx="1276350" cy="571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276350" cy="571500"/>
                    </a:xfrm>
                    <a:prstGeom prst="rect">
                      <a:avLst/>
                    </a:prstGeom>
                    <a:noFill/>
                  </pic:spPr>
                </pic:pic>
              </a:graphicData>
            </a:graphic>
          </wp:inline>
        </w:drawing>
      </w:r>
      <w:r>
        <w:rPr>
          <w:sz w:val="24"/>
          <w:szCs w:val="24"/>
        </w:rPr>
        <w:t xml:space="preserve"> _ _ _</w:t>
      </w:r>
      <w:r w:rsidR="00917ADC">
        <w:rPr>
          <w:sz w:val="24"/>
          <w:szCs w:val="24"/>
        </w:rPr>
        <w:t>Richard Bellingham</w:t>
      </w:r>
      <w:r>
        <w:rPr>
          <w:sz w:val="24"/>
          <w:szCs w:val="24"/>
        </w:rPr>
        <w:t xml:space="preserve"> _ _ _ _ _ _  </w:t>
      </w:r>
      <w:r w:rsidRPr="008B28E7">
        <w:rPr>
          <w:sz w:val="24"/>
          <w:szCs w:val="24"/>
        </w:rPr>
        <w:t>(</w:t>
      </w:r>
      <w:r>
        <w:rPr>
          <w:sz w:val="24"/>
          <w:szCs w:val="24"/>
        </w:rPr>
        <w:t>Observer</w:t>
      </w:r>
      <w:r w:rsidRPr="008B28E7">
        <w:rPr>
          <w:sz w:val="24"/>
          <w:szCs w:val="24"/>
        </w:rPr>
        <w:t>)</w:t>
      </w:r>
    </w:p>
    <w:p w:rsidR="00760783" w:rsidRDefault="00760783" w:rsidP="00FF7EBB">
      <w:pPr>
        <w:pBdr>
          <w:top w:val="single" w:sz="6" w:space="1" w:color="auto"/>
          <w:left w:val="single" w:sz="6" w:space="1" w:color="auto"/>
          <w:bottom w:val="single" w:sz="6" w:space="1" w:color="auto"/>
          <w:right w:val="single" w:sz="6" w:space="1" w:color="auto"/>
        </w:pBdr>
        <w:jc w:val="both"/>
        <w:rPr>
          <w:sz w:val="24"/>
          <w:szCs w:val="24"/>
        </w:rPr>
      </w:pPr>
    </w:p>
    <w:p w:rsidR="00760783" w:rsidRDefault="0076078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w:t>
      </w:r>
      <w:r w:rsidR="007F46AE">
        <w:rPr>
          <w:sz w:val="24"/>
          <w:szCs w:val="24"/>
        </w:rPr>
        <w:t>17/11/20</w:t>
      </w:r>
      <w:r>
        <w:rPr>
          <w:sz w:val="24"/>
          <w:szCs w:val="24"/>
        </w:rPr>
        <w:t xml:space="preserve"> _ _ _ _ _ _ _ _ _ _ _ _ _ </w:t>
      </w:r>
    </w:p>
    <w:p w:rsidR="00760783" w:rsidRPr="008B28E7" w:rsidRDefault="00760783" w:rsidP="00FF7EBB">
      <w:pPr>
        <w:pBdr>
          <w:top w:val="single" w:sz="6" w:space="1" w:color="auto"/>
          <w:left w:val="single" w:sz="6" w:space="1" w:color="auto"/>
          <w:bottom w:val="single" w:sz="6" w:space="1" w:color="auto"/>
          <w:right w:val="single" w:sz="6" w:space="1" w:color="auto"/>
        </w:pBdr>
        <w:jc w:val="both"/>
        <w:rPr>
          <w:sz w:val="24"/>
          <w:szCs w:val="24"/>
        </w:rPr>
      </w:pPr>
    </w:p>
    <w:p w:rsidR="00760783" w:rsidRDefault="00760783" w:rsidP="00FF7EBB">
      <w:pPr>
        <w:ind w:right="180"/>
        <w:jc w:val="both"/>
        <w:rPr>
          <w:b/>
          <w:sz w:val="24"/>
          <w:szCs w:val="24"/>
        </w:rPr>
      </w:pPr>
    </w:p>
    <w:p w:rsidR="00760783" w:rsidRPr="008B28E7" w:rsidRDefault="00760783" w:rsidP="00FF7EBB">
      <w:pPr>
        <w:ind w:right="180"/>
        <w:jc w:val="both"/>
        <w:rPr>
          <w:b/>
          <w:sz w:val="24"/>
          <w:szCs w:val="24"/>
        </w:rPr>
      </w:pPr>
    </w:p>
    <w:p w:rsidR="00760783" w:rsidRPr="008B28E7" w:rsidRDefault="00760783" w:rsidP="00FF7EBB">
      <w:pPr>
        <w:ind w:right="180"/>
        <w:jc w:val="both"/>
        <w:rPr>
          <w:b/>
          <w:sz w:val="24"/>
          <w:szCs w:val="24"/>
        </w:rPr>
      </w:pPr>
      <w:r w:rsidRPr="008B28E7">
        <w:rPr>
          <w:b/>
          <w:sz w:val="24"/>
          <w:szCs w:val="24"/>
        </w:rPr>
        <w:t xml:space="preserve"> Line manager verification</w:t>
      </w:r>
    </w:p>
    <w:p w:rsidR="00760783" w:rsidRPr="00C57D24" w:rsidRDefault="00760783" w:rsidP="00C57D24">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line manager or senior practitioner</w:t>
      </w:r>
      <w:r>
        <w:rPr>
          <w:color w:val="auto"/>
          <w:sz w:val="24"/>
          <w:szCs w:val="24"/>
        </w:rPr>
        <w:t xml:space="preserve">. He/she should be </w:t>
      </w:r>
      <w:r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760783" w:rsidRPr="008B28E7" w:rsidRDefault="00760783" w:rsidP="00FF7EBB">
      <w:pPr>
        <w:overflowPunct/>
        <w:autoSpaceDE/>
        <w:autoSpaceDN/>
        <w:adjustRightInd/>
        <w:jc w:val="both"/>
        <w:textAlignment w:val="auto"/>
        <w:rPr>
          <w:color w:val="auto"/>
          <w:sz w:val="24"/>
          <w:szCs w:val="24"/>
        </w:rPr>
      </w:pPr>
    </w:p>
    <w:p w:rsidR="00760783" w:rsidRPr="008B28E7" w:rsidRDefault="00760783"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t>
      </w:r>
      <w:r>
        <w:rPr>
          <w:color w:val="auto"/>
          <w:sz w:val="24"/>
          <w:szCs w:val="24"/>
        </w:rPr>
        <w:lastRenderedPageBreak/>
        <w:t xml:space="preserve">with other managers that the learner has worked for.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rsidR="00760783" w:rsidRPr="008B28E7" w:rsidRDefault="00760783" w:rsidP="00FF7EBB">
      <w:pPr>
        <w:overflowPunct/>
        <w:autoSpaceDE/>
        <w:autoSpaceDN/>
        <w:adjustRightInd/>
        <w:jc w:val="both"/>
        <w:textAlignment w:val="auto"/>
        <w:rPr>
          <w:color w:val="auto"/>
          <w:sz w:val="24"/>
          <w:szCs w:val="24"/>
        </w:rPr>
      </w:pPr>
    </w:p>
    <w:p w:rsidR="00760783" w:rsidRPr="008B28E7" w:rsidRDefault="00760783" w:rsidP="00F205DB">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r w:rsidRPr="008B28E7">
        <w:rPr>
          <w:color w:val="auto"/>
          <w:sz w:val="24"/>
          <w:szCs w:val="24"/>
        </w:rPr>
        <w:t xml:space="preserve"> </w:t>
      </w:r>
    </w:p>
    <w:p w:rsidR="00760783" w:rsidRPr="008B28E7" w:rsidRDefault="00760783" w:rsidP="00F205D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760783" w:rsidRPr="008B28E7" w:rsidRDefault="00760783" w:rsidP="00F205D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rsidR="00760783" w:rsidRPr="008B28E7" w:rsidRDefault="00760783" w:rsidP="00F205D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760783" w:rsidRPr="008B28E7" w:rsidRDefault="00760783" w:rsidP="00F205D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760783" w:rsidRPr="008B28E7" w:rsidRDefault="00760783" w:rsidP="00F205D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760783" w:rsidRPr="008B28E7" w:rsidRDefault="00760783" w:rsidP="00F205D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760783" w:rsidRPr="008B28E7" w:rsidRDefault="00760783" w:rsidP="00F205DB">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760783" w:rsidRPr="008B28E7" w:rsidRDefault="00760783" w:rsidP="00FF7EBB">
      <w:pPr>
        <w:overflowPunct/>
        <w:autoSpaceDE/>
        <w:autoSpaceDN/>
        <w:adjustRightInd/>
        <w:jc w:val="both"/>
        <w:textAlignment w:val="auto"/>
        <w:rPr>
          <w:color w:val="auto"/>
          <w:sz w:val="24"/>
          <w:szCs w:val="24"/>
        </w:rPr>
      </w:pPr>
    </w:p>
    <w:p w:rsidR="00760783" w:rsidRPr="008B28E7" w:rsidRDefault="00760783"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rsidR="00760783" w:rsidRPr="008B28E7" w:rsidRDefault="00760783" w:rsidP="00FF7EBB">
      <w:pPr>
        <w:overflowPunct/>
        <w:autoSpaceDE/>
        <w:autoSpaceDN/>
        <w:adjustRightInd/>
        <w:jc w:val="both"/>
        <w:textAlignment w:val="auto"/>
        <w:rPr>
          <w:color w:val="auto"/>
          <w:sz w:val="24"/>
          <w:szCs w:val="24"/>
        </w:rPr>
      </w:pPr>
    </w:p>
    <w:p w:rsidR="00760783" w:rsidRPr="008B28E7" w:rsidRDefault="00760783"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760783" w:rsidRDefault="00760783"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760783" w:rsidRPr="008B28E7" w:rsidRDefault="00760783"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w:t>
      </w:r>
      <w:r w:rsidR="0073453D">
        <w:rPr>
          <w:caps/>
          <w:sz w:val="24"/>
          <w:szCs w:val="24"/>
        </w:rPr>
        <w:t>Richard Bellingham</w:t>
      </w:r>
      <w:r>
        <w:rPr>
          <w:caps/>
          <w:sz w:val="24"/>
          <w:szCs w:val="24"/>
        </w:rPr>
        <w:t>_ _ _ _ _ _ _ _ _ _ _ _ _ _ _ _ _ _ _ _</w:t>
      </w:r>
    </w:p>
    <w:p w:rsidR="00760783" w:rsidRPr="008B28E7" w:rsidRDefault="00760783"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Pr>
          <w:sz w:val="24"/>
          <w:szCs w:val="24"/>
        </w:rPr>
        <w:t>:</w:t>
      </w:r>
      <w:proofErr w:type="gramEnd"/>
      <w:r>
        <w:rPr>
          <w:sz w:val="24"/>
          <w:szCs w:val="24"/>
        </w:rPr>
        <w:t xml:space="preserve"> </w:t>
      </w:r>
      <w:r w:rsidRPr="00B577D3">
        <w:rPr>
          <w:sz w:val="24"/>
          <w:szCs w:val="24"/>
        </w:rPr>
        <w:t>_ _ _ _ _ _</w:t>
      </w:r>
      <w:r w:rsidR="007F46AE">
        <w:rPr>
          <w:noProof/>
          <w:sz w:val="24"/>
          <w:szCs w:val="24"/>
          <w:lang w:val="en-US" w:eastAsia="en-US"/>
        </w:rPr>
        <w:drawing>
          <wp:inline distT="0" distB="0" distL="0" distR="0">
            <wp:extent cx="1228725" cy="4451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228725" cy="445135"/>
                    </a:xfrm>
                    <a:prstGeom prst="rect">
                      <a:avLst/>
                    </a:prstGeom>
                    <a:noFill/>
                  </pic:spPr>
                </pic:pic>
              </a:graphicData>
            </a:graphic>
          </wp:inline>
        </w:drawing>
      </w:r>
      <w:r w:rsidRPr="00B577D3">
        <w:rPr>
          <w:sz w:val="24"/>
          <w:szCs w:val="24"/>
        </w:rPr>
        <w:t xml:space="preserve"> _ _ _ _ _ _ _ _ _ _ _ _ _ _ _ _ _ _ _</w:t>
      </w:r>
    </w:p>
    <w:p w:rsidR="00760783" w:rsidRPr="008B28E7" w:rsidRDefault="00760783"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Pr>
          <w:sz w:val="24"/>
          <w:szCs w:val="24"/>
        </w:rPr>
        <w:t>DATE:</w:t>
      </w:r>
      <w:r w:rsidRPr="008B28E7">
        <w:rPr>
          <w:sz w:val="24"/>
          <w:szCs w:val="24"/>
        </w:rPr>
        <w:t xml:space="preserve"> </w:t>
      </w:r>
      <w:r w:rsidRPr="00B577D3">
        <w:rPr>
          <w:sz w:val="24"/>
          <w:szCs w:val="24"/>
        </w:rPr>
        <w:t xml:space="preserve">_ _ _ </w:t>
      </w:r>
      <w:r w:rsidR="007F46AE">
        <w:rPr>
          <w:sz w:val="24"/>
          <w:szCs w:val="24"/>
        </w:rPr>
        <w:t>17/11/20</w:t>
      </w:r>
      <w:r w:rsidRPr="00B577D3">
        <w:rPr>
          <w:sz w:val="24"/>
          <w:szCs w:val="24"/>
        </w:rPr>
        <w:t>_ _ _ _ _ _ _ _ _ _ _ _ _ _ _ _ _ _ _ _ _ _</w:t>
      </w:r>
    </w:p>
    <w:p w:rsidR="00760783" w:rsidRPr="008B28E7" w:rsidRDefault="00760783" w:rsidP="00FF7EBB">
      <w:pPr>
        <w:overflowPunct/>
        <w:autoSpaceDE/>
        <w:autoSpaceDN/>
        <w:adjustRightInd/>
        <w:jc w:val="both"/>
        <w:textAlignment w:val="auto"/>
        <w:rPr>
          <w:color w:val="auto"/>
          <w:sz w:val="24"/>
          <w:szCs w:val="24"/>
        </w:rPr>
      </w:pPr>
    </w:p>
    <w:p w:rsidR="00760783" w:rsidRPr="008B28E7" w:rsidRDefault="00760783" w:rsidP="00FF7EBB">
      <w:pPr>
        <w:overflowPunct/>
        <w:autoSpaceDE/>
        <w:autoSpaceDN/>
        <w:adjustRightInd/>
        <w:jc w:val="both"/>
        <w:textAlignment w:val="auto"/>
        <w:rPr>
          <w:color w:val="auto"/>
          <w:sz w:val="24"/>
          <w:szCs w:val="24"/>
        </w:rPr>
      </w:pPr>
    </w:p>
    <w:p w:rsidR="00760783" w:rsidRDefault="00760783" w:rsidP="00BB6638">
      <w:pPr>
        <w:tabs>
          <w:tab w:val="left" w:pos="1590"/>
        </w:tabs>
        <w:jc w:val="center"/>
        <w:rPr>
          <w:b/>
          <w:sz w:val="24"/>
          <w:szCs w:val="24"/>
        </w:rPr>
      </w:pPr>
      <w:r>
        <w:rPr>
          <w:b/>
          <w:color w:val="auto"/>
          <w:sz w:val="24"/>
          <w:szCs w:val="24"/>
        </w:rPr>
        <w:br w:type="page"/>
      </w:r>
      <w:r>
        <w:rPr>
          <w:b/>
          <w:sz w:val="24"/>
          <w:szCs w:val="24"/>
        </w:rPr>
        <w:lastRenderedPageBreak/>
        <w:t>Section 9</w:t>
      </w:r>
    </w:p>
    <w:p w:rsidR="00760783" w:rsidRDefault="00760783" w:rsidP="00BB6638">
      <w:pPr>
        <w:tabs>
          <w:tab w:val="left" w:pos="1590"/>
        </w:tabs>
        <w:jc w:val="both"/>
        <w:rPr>
          <w:b/>
          <w:sz w:val="24"/>
          <w:szCs w:val="24"/>
        </w:rPr>
      </w:pPr>
    </w:p>
    <w:p w:rsidR="00760783" w:rsidRPr="00BE10C2" w:rsidRDefault="00760783" w:rsidP="00BB6638">
      <w:pPr>
        <w:overflowPunct/>
        <w:autoSpaceDE/>
        <w:autoSpaceDN/>
        <w:adjustRightInd/>
        <w:textAlignment w:val="auto"/>
        <w:rPr>
          <w:color w:val="auto"/>
          <w:sz w:val="24"/>
          <w:szCs w:val="24"/>
        </w:rPr>
      </w:pPr>
    </w:p>
    <w:p w:rsidR="00760783" w:rsidRDefault="00760783" w:rsidP="00986C0B">
      <w:pPr>
        <w:ind w:right="72"/>
        <w:jc w:val="center"/>
        <w:rPr>
          <w:b/>
          <w:bCs/>
        </w:rPr>
      </w:pPr>
      <w:r>
        <w:rPr>
          <w:b/>
          <w:bCs/>
        </w:rPr>
        <w:t>PORTH AGORED and UNIVERSITY OF WALES, TRINITY SAINT DAVID</w:t>
      </w:r>
    </w:p>
    <w:p w:rsidR="00760783" w:rsidRDefault="00760783" w:rsidP="00986C0B">
      <w:pPr>
        <w:ind w:right="72"/>
        <w:rPr>
          <w:b/>
          <w:bCs/>
        </w:rPr>
      </w:pPr>
    </w:p>
    <w:p w:rsidR="00760783" w:rsidRDefault="00760783" w:rsidP="00986C0B">
      <w:pPr>
        <w:ind w:right="72"/>
        <w:jc w:val="center"/>
        <w:rPr>
          <w:b/>
          <w:bCs/>
        </w:rPr>
      </w:pPr>
      <w:r>
        <w:rPr>
          <w:b/>
          <w:bCs/>
        </w:rPr>
        <w:t>GRADUATE CERTIFICATE IN CONSOLIDATION OF SOCIAL WORK PRACTICE</w:t>
      </w:r>
    </w:p>
    <w:p w:rsidR="00760783" w:rsidRDefault="00760783" w:rsidP="00986C0B">
      <w:pPr>
        <w:ind w:right="72"/>
        <w:jc w:val="center"/>
        <w:rPr>
          <w:b/>
          <w:bCs/>
        </w:rPr>
      </w:pPr>
    </w:p>
    <w:p w:rsidR="00760783" w:rsidRDefault="00760783" w:rsidP="00986C0B">
      <w:pPr>
        <w:ind w:right="72"/>
        <w:jc w:val="center"/>
        <w:rPr>
          <w:b/>
          <w:bCs/>
        </w:rPr>
      </w:pPr>
      <w:r>
        <w:rPr>
          <w:b/>
          <w:bCs/>
        </w:rPr>
        <w:t xml:space="preserve">LEARNER AND EMPLOYER’S LEARNING AGREEMENT </w:t>
      </w:r>
    </w:p>
    <w:p w:rsidR="00760783" w:rsidRDefault="00760783"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08"/>
        <w:gridCol w:w="5714"/>
      </w:tblGrid>
      <w:tr w:rsidR="00760783" w:rsidTr="00986C0B">
        <w:tc>
          <w:tcPr>
            <w:tcW w:w="2808" w:type="dxa"/>
          </w:tcPr>
          <w:p w:rsidR="00760783" w:rsidRDefault="00760783">
            <w:pPr>
              <w:rPr>
                <w:sz w:val="24"/>
                <w:szCs w:val="24"/>
              </w:rPr>
            </w:pPr>
          </w:p>
          <w:p w:rsidR="00760783" w:rsidRDefault="00760783">
            <w:pPr>
              <w:rPr>
                <w:sz w:val="24"/>
                <w:szCs w:val="24"/>
              </w:rPr>
            </w:pPr>
            <w:r>
              <w:t xml:space="preserve">Name of Learner </w:t>
            </w:r>
          </w:p>
        </w:tc>
        <w:tc>
          <w:tcPr>
            <w:tcW w:w="5714" w:type="dxa"/>
          </w:tcPr>
          <w:p w:rsidR="00760783" w:rsidRDefault="0073453D">
            <w:pPr>
              <w:rPr>
                <w:sz w:val="24"/>
                <w:szCs w:val="24"/>
              </w:rPr>
            </w:pPr>
            <w:r>
              <w:rPr>
                <w:sz w:val="24"/>
                <w:szCs w:val="24"/>
              </w:rPr>
              <w:t>Pamela Marsden</w:t>
            </w:r>
          </w:p>
        </w:tc>
      </w:tr>
      <w:tr w:rsidR="00760783" w:rsidTr="00986C0B">
        <w:tc>
          <w:tcPr>
            <w:tcW w:w="2808" w:type="dxa"/>
          </w:tcPr>
          <w:p w:rsidR="00760783" w:rsidRDefault="00760783">
            <w:pPr>
              <w:rPr>
                <w:sz w:val="24"/>
                <w:szCs w:val="24"/>
              </w:rPr>
            </w:pPr>
          </w:p>
          <w:p w:rsidR="00760783" w:rsidRDefault="00760783">
            <w:pPr>
              <w:rPr>
                <w:sz w:val="24"/>
                <w:szCs w:val="24"/>
              </w:rPr>
            </w:pPr>
            <w:r>
              <w:t xml:space="preserve">Name of Team/Agency </w:t>
            </w:r>
          </w:p>
        </w:tc>
        <w:tc>
          <w:tcPr>
            <w:tcW w:w="5714" w:type="dxa"/>
          </w:tcPr>
          <w:p w:rsidR="00760783" w:rsidRDefault="0073453D">
            <w:pPr>
              <w:rPr>
                <w:sz w:val="24"/>
                <w:szCs w:val="24"/>
              </w:rPr>
            </w:pPr>
            <w:r>
              <w:rPr>
                <w:sz w:val="24"/>
                <w:szCs w:val="24"/>
              </w:rPr>
              <w:t>Disabled Children Team, Ceredigion County Council</w:t>
            </w:r>
          </w:p>
        </w:tc>
      </w:tr>
      <w:tr w:rsidR="00760783" w:rsidTr="00986C0B">
        <w:tc>
          <w:tcPr>
            <w:tcW w:w="2808" w:type="dxa"/>
          </w:tcPr>
          <w:p w:rsidR="00760783" w:rsidRDefault="00760783">
            <w:pPr>
              <w:rPr>
                <w:sz w:val="24"/>
                <w:szCs w:val="24"/>
              </w:rPr>
            </w:pPr>
          </w:p>
          <w:p w:rsidR="00760783" w:rsidRDefault="00760783">
            <w:pPr>
              <w:rPr>
                <w:sz w:val="24"/>
                <w:szCs w:val="24"/>
              </w:rPr>
            </w:pPr>
            <w:r>
              <w:t xml:space="preserve">Name of Mentor </w:t>
            </w:r>
          </w:p>
        </w:tc>
        <w:tc>
          <w:tcPr>
            <w:tcW w:w="5714" w:type="dxa"/>
          </w:tcPr>
          <w:p w:rsidR="00760783" w:rsidRDefault="0073453D">
            <w:pPr>
              <w:rPr>
                <w:sz w:val="24"/>
                <w:szCs w:val="24"/>
              </w:rPr>
            </w:pPr>
            <w:r>
              <w:rPr>
                <w:sz w:val="24"/>
                <w:szCs w:val="24"/>
              </w:rPr>
              <w:t>Richard Bellingham</w:t>
            </w:r>
          </w:p>
        </w:tc>
      </w:tr>
      <w:tr w:rsidR="00760783" w:rsidTr="00986C0B">
        <w:tc>
          <w:tcPr>
            <w:tcW w:w="2808" w:type="dxa"/>
          </w:tcPr>
          <w:p w:rsidR="00760783" w:rsidRDefault="00760783">
            <w:pPr>
              <w:rPr>
                <w:sz w:val="24"/>
                <w:szCs w:val="24"/>
              </w:rPr>
            </w:pPr>
          </w:p>
          <w:p w:rsidR="00760783" w:rsidRDefault="00760783">
            <w:pPr>
              <w:rPr>
                <w:sz w:val="24"/>
                <w:szCs w:val="24"/>
              </w:rPr>
            </w:pPr>
            <w:r>
              <w:t xml:space="preserve">Name of Line Manager </w:t>
            </w:r>
          </w:p>
        </w:tc>
        <w:tc>
          <w:tcPr>
            <w:tcW w:w="5714" w:type="dxa"/>
          </w:tcPr>
          <w:p w:rsidR="00760783" w:rsidRDefault="0073453D">
            <w:pPr>
              <w:rPr>
                <w:sz w:val="24"/>
                <w:szCs w:val="24"/>
              </w:rPr>
            </w:pPr>
            <w:r>
              <w:rPr>
                <w:sz w:val="24"/>
                <w:szCs w:val="24"/>
              </w:rPr>
              <w:t>Richard Bellingham</w:t>
            </w:r>
          </w:p>
        </w:tc>
      </w:tr>
    </w:tbl>
    <w:p w:rsidR="00760783" w:rsidRDefault="00760783" w:rsidP="00986C0B"/>
    <w:p w:rsidR="00760783" w:rsidRDefault="00760783" w:rsidP="00986C0B">
      <w:r>
        <w:rPr>
          <w:b/>
        </w:rPr>
        <w:t>Study Duty</w:t>
      </w:r>
    </w:p>
    <w:p w:rsidR="00760783" w:rsidRDefault="00760783" w:rsidP="00986C0B"/>
    <w:p w:rsidR="00760783" w:rsidRDefault="00760783"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760783" w:rsidRDefault="00760783" w:rsidP="00986C0B">
      <w:pPr>
        <w:pStyle w:val="Title"/>
        <w:ind w:right="-1"/>
        <w:jc w:val="left"/>
        <w:rPr>
          <w:rFonts w:cs="Arial"/>
          <w:b w:val="0"/>
          <w:szCs w:val="24"/>
        </w:rPr>
      </w:pPr>
    </w:p>
    <w:p w:rsidR="00760783" w:rsidRDefault="00760783" w:rsidP="00986C0B">
      <w:pPr>
        <w:rPr>
          <w:b/>
          <w:i/>
          <w:szCs w:val="24"/>
        </w:rPr>
      </w:pPr>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sidRPr="00594F9F">
        <w:rPr>
          <w:b/>
        </w:rPr>
        <w:t>.(</w:t>
      </w:r>
      <w:proofErr w:type="gramEnd"/>
      <w:r w:rsidRPr="00594F9F">
        <w:rPr>
          <w:b/>
        </w:rPr>
        <w:t>Qualifying after April 2016)</w:t>
      </w:r>
    </w:p>
    <w:p w:rsidR="00760783" w:rsidRDefault="00760783" w:rsidP="00986C0B"/>
    <w:p w:rsidR="00760783" w:rsidRDefault="00760783" w:rsidP="00986C0B">
      <w:pPr>
        <w:rPr>
          <w:b/>
        </w:rPr>
      </w:pPr>
      <w:r>
        <w:rPr>
          <w:b/>
        </w:rPr>
        <w:t xml:space="preserve">Study Leave </w:t>
      </w:r>
    </w:p>
    <w:p w:rsidR="00760783" w:rsidRDefault="00760783" w:rsidP="00986C0B"/>
    <w:p w:rsidR="00760783" w:rsidRDefault="00760783"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xml:space="preserve">) appropriate to the stage of portfolio preparation at the time, and (ii) agreed with the Team Manager who will take into account team and service needs. The level of paid leave described here assumes that the learner works full-time hours. </w:t>
      </w:r>
      <w:proofErr w:type="gramStart"/>
      <w:r>
        <w:t>Where the learner works less than 37 hours a week, paid time will be approved in accordance with the employer’s local policies.</w:t>
      </w:r>
      <w:proofErr w:type="gramEnd"/>
      <w:r>
        <w:rPr>
          <w:b/>
        </w:rPr>
        <w:t xml:space="preserve"> </w:t>
      </w:r>
    </w:p>
    <w:p w:rsidR="00760783" w:rsidRDefault="00760783" w:rsidP="00986C0B"/>
    <w:p w:rsidR="00760783" w:rsidRDefault="00760783" w:rsidP="00986C0B">
      <w:pPr>
        <w:rPr>
          <w:b/>
        </w:rPr>
      </w:pPr>
      <w:r>
        <w:rPr>
          <w:b/>
        </w:rPr>
        <w:t xml:space="preserve">Resources </w:t>
      </w:r>
    </w:p>
    <w:p w:rsidR="00760783" w:rsidRDefault="00760783" w:rsidP="00986C0B"/>
    <w:p w:rsidR="00760783" w:rsidRDefault="00760783"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760783" w:rsidRDefault="00760783" w:rsidP="00986C0B"/>
    <w:p w:rsidR="00760783" w:rsidRDefault="00760783" w:rsidP="00986C0B"/>
    <w:p w:rsidR="00760783" w:rsidRDefault="00760783" w:rsidP="00986C0B">
      <w:pPr>
        <w:rPr>
          <w:b/>
        </w:rPr>
      </w:pPr>
      <w:r>
        <w:rPr>
          <w:b/>
        </w:rPr>
        <w:br w:type="page"/>
      </w:r>
      <w:r>
        <w:rPr>
          <w:b/>
        </w:rPr>
        <w:lastRenderedPageBreak/>
        <w:t xml:space="preserve">The employer’s training department agrees to: </w:t>
      </w:r>
    </w:p>
    <w:p w:rsidR="00760783" w:rsidRDefault="00760783" w:rsidP="00986C0B">
      <w:r>
        <w:t xml:space="preserve"> </w:t>
      </w:r>
    </w:p>
    <w:p w:rsidR="00760783" w:rsidRDefault="00760783" w:rsidP="00F205DB">
      <w:pPr>
        <w:numPr>
          <w:ilvl w:val="0"/>
          <w:numId w:val="8"/>
        </w:numPr>
        <w:overflowPunct/>
        <w:autoSpaceDE/>
        <w:autoSpaceDN/>
        <w:adjustRightInd/>
        <w:textAlignment w:val="auto"/>
      </w:pPr>
      <w:r>
        <w:t xml:space="preserve">Arrange for eligible staff to join the programme </w:t>
      </w:r>
    </w:p>
    <w:p w:rsidR="00760783" w:rsidRDefault="00760783" w:rsidP="00F205DB">
      <w:pPr>
        <w:numPr>
          <w:ilvl w:val="0"/>
          <w:numId w:val="8"/>
        </w:numPr>
        <w:overflowPunct/>
        <w:autoSpaceDE/>
        <w:autoSpaceDN/>
        <w:adjustRightInd/>
        <w:textAlignment w:val="auto"/>
      </w:pPr>
      <w:r>
        <w:t xml:space="preserve">pay course fees directly to the University  </w:t>
      </w:r>
    </w:p>
    <w:p w:rsidR="00760783" w:rsidRDefault="00760783" w:rsidP="00F205DB">
      <w:pPr>
        <w:numPr>
          <w:ilvl w:val="0"/>
          <w:numId w:val="9"/>
        </w:numPr>
        <w:overflowPunct/>
        <w:autoSpaceDE/>
        <w:autoSpaceDN/>
        <w:adjustRightInd/>
        <w:textAlignment w:val="auto"/>
      </w:pPr>
      <w:r>
        <w:t>provide additional guidance and support by:</w:t>
      </w:r>
    </w:p>
    <w:p w:rsidR="00760783" w:rsidRDefault="00760783" w:rsidP="00986C0B"/>
    <w:p w:rsidR="00760783" w:rsidRDefault="00760783" w:rsidP="00F205DB">
      <w:pPr>
        <w:numPr>
          <w:ilvl w:val="1"/>
          <w:numId w:val="10"/>
        </w:numPr>
        <w:tabs>
          <w:tab w:val="left" w:pos="360"/>
        </w:tabs>
        <w:overflowPunct/>
        <w:autoSpaceDE/>
        <w:autoSpaceDN/>
        <w:adjustRightInd/>
        <w:textAlignment w:val="auto"/>
      </w:pPr>
      <w:r>
        <w:t>facilitating access to existing learning materials or library resources</w:t>
      </w:r>
    </w:p>
    <w:p w:rsidR="00760783" w:rsidRDefault="00760783" w:rsidP="00F205DB">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rsidR="00760783" w:rsidRDefault="00760783" w:rsidP="00F205DB">
      <w:pPr>
        <w:numPr>
          <w:ilvl w:val="1"/>
          <w:numId w:val="10"/>
        </w:numPr>
        <w:tabs>
          <w:tab w:val="left" w:pos="360"/>
        </w:tabs>
        <w:overflowPunct/>
        <w:autoSpaceDE/>
        <w:autoSpaceDN/>
        <w:adjustRightInd/>
        <w:textAlignment w:val="auto"/>
      </w:pPr>
      <w:r>
        <w:t xml:space="preserve">providing programme induction and Consolidation Workshops </w:t>
      </w:r>
    </w:p>
    <w:p w:rsidR="00760783" w:rsidRDefault="00760783" w:rsidP="00F205DB">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rsidR="00760783" w:rsidRDefault="00760783" w:rsidP="00F205DB">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rsidR="00760783" w:rsidRDefault="00760783" w:rsidP="00986C0B">
      <w:pPr>
        <w:tabs>
          <w:tab w:val="left" w:pos="360"/>
        </w:tabs>
      </w:pPr>
    </w:p>
    <w:p w:rsidR="00760783" w:rsidRDefault="00760783" w:rsidP="00986C0B">
      <w:pPr>
        <w:rPr>
          <w:b/>
        </w:rPr>
      </w:pPr>
      <w:r>
        <w:rPr>
          <w:b/>
        </w:rPr>
        <w:t xml:space="preserve">The learner agrees to: </w:t>
      </w:r>
    </w:p>
    <w:p w:rsidR="00760783" w:rsidRDefault="00760783" w:rsidP="00986C0B"/>
    <w:p w:rsidR="00760783" w:rsidRDefault="00760783" w:rsidP="00F205DB">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rsidR="00760783" w:rsidRDefault="00760783" w:rsidP="00F205DB">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rsidR="00760783" w:rsidRDefault="00760783" w:rsidP="00F205DB">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760783" w:rsidRDefault="00760783" w:rsidP="00F205DB">
      <w:pPr>
        <w:numPr>
          <w:ilvl w:val="0"/>
          <w:numId w:val="11"/>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rsidR="00760783" w:rsidRDefault="00760783" w:rsidP="00F205DB">
      <w:pPr>
        <w:numPr>
          <w:ilvl w:val="0"/>
          <w:numId w:val="11"/>
        </w:numPr>
        <w:overflowPunct/>
        <w:autoSpaceDE/>
        <w:autoSpaceDN/>
        <w:adjustRightInd/>
        <w:textAlignment w:val="auto"/>
      </w:pPr>
      <w:r>
        <w:t xml:space="preserve">produce work and evidence appropriate to the portfolio and learning outcomes within agreed timescales </w:t>
      </w:r>
    </w:p>
    <w:p w:rsidR="00760783" w:rsidRDefault="00760783" w:rsidP="00F205DB">
      <w:pPr>
        <w:numPr>
          <w:ilvl w:val="0"/>
          <w:numId w:val="11"/>
        </w:numPr>
        <w:overflowPunct/>
        <w:autoSpaceDE/>
        <w:autoSpaceDN/>
        <w:adjustRightInd/>
        <w:jc w:val="both"/>
        <w:textAlignment w:val="auto"/>
      </w:pPr>
      <w:r>
        <w:t>make and keep agreed appointments with mentor/line manager</w:t>
      </w:r>
    </w:p>
    <w:p w:rsidR="00760783" w:rsidRDefault="00760783" w:rsidP="00F205DB">
      <w:pPr>
        <w:numPr>
          <w:ilvl w:val="0"/>
          <w:numId w:val="11"/>
        </w:numPr>
        <w:overflowPunct/>
        <w:autoSpaceDE/>
        <w:autoSpaceDN/>
        <w:adjustRightInd/>
        <w:textAlignment w:val="auto"/>
      </w:pPr>
      <w:r>
        <w:t>ensure they are prepared adequately and obtain all necessary consent for observed practice</w:t>
      </w:r>
    </w:p>
    <w:p w:rsidR="00760783" w:rsidRDefault="00760783" w:rsidP="00F205DB">
      <w:pPr>
        <w:numPr>
          <w:ilvl w:val="0"/>
          <w:numId w:val="11"/>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760783" w:rsidRDefault="00760783" w:rsidP="00F205DB">
      <w:pPr>
        <w:numPr>
          <w:ilvl w:val="0"/>
          <w:numId w:val="11"/>
        </w:numPr>
        <w:overflowPunct/>
        <w:autoSpaceDE/>
        <w:autoSpaceDN/>
        <w:adjustRightInd/>
        <w:textAlignment w:val="auto"/>
      </w:pPr>
      <w:r>
        <w:t xml:space="preserve">liaise with their line manager/mentor to confirm study days and use their own time for self study, research and portfolio preparation </w:t>
      </w:r>
    </w:p>
    <w:p w:rsidR="00760783" w:rsidRDefault="00760783" w:rsidP="00F205DB">
      <w:pPr>
        <w:numPr>
          <w:ilvl w:val="0"/>
          <w:numId w:val="11"/>
        </w:numPr>
        <w:overflowPunct/>
        <w:autoSpaceDE/>
        <w:autoSpaceDN/>
        <w:adjustRightInd/>
        <w:textAlignment w:val="auto"/>
      </w:pPr>
      <w:r>
        <w:t xml:space="preserve">take personal responsibility for preparing and completing all work necessary to submit their portfolio </w:t>
      </w:r>
    </w:p>
    <w:p w:rsidR="00760783" w:rsidRDefault="00760783" w:rsidP="00F205DB">
      <w:pPr>
        <w:numPr>
          <w:ilvl w:val="0"/>
          <w:numId w:val="11"/>
        </w:numPr>
        <w:overflowPunct/>
        <w:autoSpaceDE/>
        <w:autoSpaceDN/>
        <w:adjustRightInd/>
        <w:textAlignment w:val="auto"/>
      </w:pPr>
      <w:r>
        <w:t>act at all times in accordance with the Code of Practice, the employer’s and University’s policies, procedures and processes</w:t>
      </w:r>
    </w:p>
    <w:p w:rsidR="00760783" w:rsidRDefault="00760783" w:rsidP="00F205DB">
      <w:pPr>
        <w:numPr>
          <w:ilvl w:val="0"/>
          <w:numId w:val="11"/>
        </w:numPr>
        <w:overflowPunct/>
        <w:autoSpaceDE/>
        <w:autoSpaceDN/>
        <w:adjustRightInd/>
        <w:textAlignment w:val="auto"/>
      </w:pPr>
      <w:r>
        <w:t>ensure they understand the need to complete the programme within the first (three year) period of registration with Social Care Wales.(Qualifying after April 2016)</w:t>
      </w:r>
    </w:p>
    <w:p w:rsidR="00760783" w:rsidRDefault="00760783" w:rsidP="00986C0B"/>
    <w:p w:rsidR="00760783" w:rsidRDefault="00760783" w:rsidP="00986C0B">
      <w:pPr>
        <w:rPr>
          <w:b/>
        </w:rPr>
      </w:pPr>
    </w:p>
    <w:p w:rsidR="00760783" w:rsidRDefault="00760783" w:rsidP="00986C0B">
      <w:pPr>
        <w:rPr>
          <w:b/>
        </w:rPr>
      </w:pPr>
    </w:p>
    <w:p w:rsidR="00760783" w:rsidRDefault="00760783" w:rsidP="00986C0B">
      <w:pPr>
        <w:rPr>
          <w:b/>
        </w:rPr>
      </w:pPr>
      <w:r>
        <w:rPr>
          <w:b/>
        </w:rPr>
        <w:t>Line Manager/Mentor agrees to:</w:t>
      </w:r>
    </w:p>
    <w:p w:rsidR="00760783" w:rsidRDefault="00760783" w:rsidP="00986C0B"/>
    <w:p w:rsidR="00760783" w:rsidRDefault="00760783" w:rsidP="00F205DB">
      <w:pPr>
        <w:numPr>
          <w:ilvl w:val="0"/>
          <w:numId w:val="12"/>
        </w:numPr>
        <w:overflowPunct/>
        <w:autoSpaceDE/>
        <w:autoSpaceDN/>
        <w:adjustRightInd/>
        <w:textAlignment w:val="auto"/>
      </w:pPr>
      <w:r>
        <w:t>attend an induction meeting to become familiar with the requirements of the programme</w:t>
      </w:r>
    </w:p>
    <w:p w:rsidR="00760783" w:rsidRDefault="00760783" w:rsidP="00F205DB">
      <w:pPr>
        <w:numPr>
          <w:ilvl w:val="0"/>
          <w:numId w:val="12"/>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760783" w:rsidRDefault="00760783" w:rsidP="00F205DB">
      <w:pPr>
        <w:numPr>
          <w:ilvl w:val="0"/>
          <w:numId w:val="12"/>
        </w:numPr>
        <w:overflowPunct/>
        <w:autoSpaceDE/>
        <w:autoSpaceDN/>
        <w:adjustRightInd/>
        <w:textAlignment w:val="auto"/>
      </w:pPr>
      <w:r>
        <w:t>guide and support the learner for the duration of the programme</w:t>
      </w:r>
    </w:p>
    <w:p w:rsidR="00760783" w:rsidRDefault="00760783" w:rsidP="00F205DB">
      <w:pPr>
        <w:numPr>
          <w:ilvl w:val="0"/>
          <w:numId w:val="12"/>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rsidR="00760783" w:rsidRDefault="00760783" w:rsidP="00F205DB">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760783" w:rsidRDefault="00760783" w:rsidP="00F205DB">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760783" w:rsidRDefault="00760783" w:rsidP="00986C0B">
      <w:pPr>
        <w:rPr>
          <w:b/>
        </w:rPr>
      </w:pPr>
      <w:r>
        <w:rPr>
          <w:b/>
        </w:rPr>
        <w:lastRenderedPageBreak/>
        <w:t>Completion and submission of portfolio</w:t>
      </w:r>
    </w:p>
    <w:p w:rsidR="00760783" w:rsidRDefault="00760783" w:rsidP="00986C0B">
      <w:pPr>
        <w:rPr>
          <w:b/>
        </w:rPr>
      </w:pPr>
    </w:p>
    <w:p w:rsidR="00760783" w:rsidRDefault="00760783"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w:t>
      </w:r>
      <w:proofErr w:type="spellStart"/>
      <w:r>
        <w:t>Ordinator</w:t>
      </w:r>
      <w:proofErr w:type="spellEnd"/>
    </w:p>
    <w:p w:rsidR="00760783" w:rsidRDefault="00760783" w:rsidP="00986C0B"/>
    <w:p w:rsidR="00760783" w:rsidRDefault="00760783" w:rsidP="00986C0B">
      <w:r>
        <w:t xml:space="preserve">The portfolio submission process and dates for each programme cohort will be published on </w:t>
      </w:r>
      <w:proofErr w:type="spellStart"/>
      <w:r>
        <w:t>Moodle</w:t>
      </w:r>
      <w:proofErr w:type="spellEnd"/>
      <w:r>
        <w:t>. Once registered on a programme, l</w:t>
      </w:r>
      <w:r>
        <w:rPr>
          <w:b/>
        </w:rPr>
        <w:t>earners</w:t>
      </w:r>
      <w:r>
        <w:t xml:space="preserve"> </w:t>
      </w:r>
      <w:r>
        <w:rPr>
          <w:b/>
        </w:rPr>
        <w:t>CANNOT change the due submission date without gaining agreement from the employer and University.</w:t>
      </w:r>
      <w:r>
        <w:t xml:space="preserve">   </w:t>
      </w:r>
    </w:p>
    <w:p w:rsidR="00760783" w:rsidRDefault="00760783" w:rsidP="00986C0B">
      <w:pPr>
        <w:ind w:right="72"/>
      </w:pPr>
    </w:p>
    <w:p w:rsidR="00760783" w:rsidRDefault="00760783" w:rsidP="00986C0B">
      <w:r>
        <w:rPr>
          <w:b/>
        </w:rPr>
        <w:t>Pressure of work is not regarded as a reason for non-attendance at any Consolidation Workshop</w:t>
      </w:r>
      <w:r>
        <w:t>.</w:t>
      </w:r>
    </w:p>
    <w:p w:rsidR="00760783" w:rsidRDefault="00760783" w:rsidP="00986C0B"/>
    <w:p w:rsidR="00760783" w:rsidRDefault="00760783" w:rsidP="00986C0B">
      <w:r>
        <w:t>I understand and accept the terms and conditions of this learning agreement as stated above.</w:t>
      </w:r>
    </w:p>
    <w:p w:rsidR="00760783" w:rsidRDefault="00760783" w:rsidP="00986C0B"/>
    <w:p w:rsidR="00760783" w:rsidRDefault="00760783" w:rsidP="00986C0B">
      <w:r>
        <w:t>Signed</w:t>
      </w:r>
      <w:proofErr w:type="gramStart"/>
      <w:r>
        <w:t>:…</w:t>
      </w:r>
      <w:r w:rsidR="0073453D">
        <w:rPr>
          <w:noProof/>
          <w:lang w:val="en-US" w:eastAsia="en-US"/>
        </w:rPr>
        <w:drawing>
          <wp:inline distT="0" distB="0" distL="0" distR="0">
            <wp:extent cx="961816" cy="278721"/>
            <wp:effectExtent l="19050" t="0" r="0" b="0"/>
            <wp:docPr id="4" name="Picture 3" descr="pam_si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m_sig[1].JPG"/>
                    <pic:cNvPicPr/>
                  </pic:nvPicPr>
                  <pic:blipFill>
                    <a:blip r:embed="rId47"/>
                    <a:stretch>
                      <a:fillRect/>
                    </a:stretch>
                  </pic:blipFill>
                  <pic:spPr>
                    <a:xfrm>
                      <a:off x="0" y="0"/>
                      <a:ext cx="962406" cy="278892"/>
                    </a:xfrm>
                    <a:prstGeom prst="rect">
                      <a:avLst/>
                    </a:prstGeom>
                  </pic:spPr>
                </pic:pic>
              </a:graphicData>
            </a:graphic>
          </wp:inline>
        </w:drawing>
      </w:r>
      <w:r>
        <w:t>……………………..</w:t>
      </w:r>
      <w:proofErr w:type="gramEnd"/>
      <w:r>
        <w:t xml:space="preserve"> Print Name:</w:t>
      </w:r>
      <w:r w:rsidR="0073453D">
        <w:t xml:space="preserve"> Pamela Marsden</w:t>
      </w:r>
      <w:r>
        <w:t>……… Date:…</w:t>
      </w:r>
      <w:r w:rsidR="00917ADC">
        <w:t>17/1/20</w:t>
      </w:r>
      <w:r>
        <w:t xml:space="preserve">……. </w:t>
      </w:r>
    </w:p>
    <w:p w:rsidR="00760783" w:rsidRDefault="00760783" w:rsidP="00986C0B">
      <w:r>
        <w:t>(Learner)</w:t>
      </w:r>
    </w:p>
    <w:p w:rsidR="00760783" w:rsidRDefault="00760783" w:rsidP="00986C0B"/>
    <w:p w:rsidR="00760783" w:rsidRDefault="00760783" w:rsidP="00986C0B">
      <w:r>
        <w:t>Signed</w:t>
      </w:r>
      <w:proofErr w:type="gramStart"/>
      <w:r>
        <w:t>:……</w:t>
      </w:r>
      <w:r w:rsidR="007F46AE" w:rsidRPr="007F46AE">
        <w:rPr>
          <w:noProof/>
        </w:rPr>
        <w:t xml:space="preserve"> </w:t>
      </w:r>
      <w:r>
        <w:t>…………</w:t>
      </w:r>
      <w:r w:rsidR="007F46AE">
        <w:rPr>
          <w:noProof/>
          <w:lang w:val="en-US" w:eastAsia="en-US"/>
        </w:rPr>
        <w:drawing>
          <wp:inline distT="0" distB="0" distL="0" distR="0">
            <wp:extent cx="738430" cy="984885"/>
            <wp:effectExtent l="114300" t="0" r="100330" b="0"/>
            <wp:docPr id="7" name="Picture 7" descr="cid:e722a172-44a0-4556-a3b5-c29edf648b52@eurprd01.prod.exchangelab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e722a172-44a0-4556-a3b5-c29edf648b52@eurprd01.prod.exchangelabs.com"/>
                    <pic:cNvPicPr>
                      <a:picLocks noChangeAspect="1" noChangeArrowheads="1"/>
                    </pic:cNvPicPr>
                  </pic:nvPicPr>
                  <pic:blipFill>
                    <a:blip r:embed="rId49" r:link="rId50" cstate="print">
                      <a:biLevel thresh="25000"/>
                      <a:extLst>
                        <a:ext uri="{BEBA8EAE-BF5A-486C-A8C5-ECC9F3942E4B}">
                          <a14:imgProps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14:imgLayer r:embed="rId53">
                              <a14:imgEffect>
                                <a14:sharpenSoften amount="50000"/>
                              </a14:imgEffect>
                            </a14:imgLayer>
                          </a14:imgProps>
                        </a:ex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rot="5400000">
                      <a:off x="0" y="0"/>
                      <a:ext cx="797634" cy="1063849"/>
                    </a:xfrm>
                    <a:prstGeom prst="rect">
                      <a:avLst/>
                    </a:prstGeom>
                    <a:noFill/>
                    <a:ln>
                      <a:noFill/>
                    </a:ln>
                  </pic:spPr>
                </pic:pic>
              </a:graphicData>
            </a:graphic>
          </wp:inline>
        </w:drawing>
      </w:r>
      <w:r>
        <w:t>………..</w:t>
      </w:r>
      <w:proofErr w:type="gramEnd"/>
      <w:r>
        <w:t xml:space="preserve"> Print Name</w:t>
      </w:r>
      <w:proofErr w:type="gramStart"/>
      <w:r>
        <w:t>:…</w:t>
      </w:r>
      <w:proofErr w:type="gramEnd"/>
      <w:r w:rsidR="007F46AE">
        <w:t>Richard Belling</w:t>
      </w:r>
      <w:bookmarkStart w:id="33" w:name="_GoBack"/>
      <w:bookmarkEnd w:id="33"/>
      <w:r w:rsidR="007F46AE">
        <w:t>ham……………</w:t>
      </w:r>
      <w:r>
        <w:t>.Date:</w:t>
      </w:r>
      <w:r w:rsidR="007F46AE">
        <w:t xml:space="preserve"> 17/1/20</w:t>
      </w:r>
      <w:r>
        <w:t xml:space="preserve">………. </w:t>
      </w:r>
    </w:p>
    <w:p w:rsidR="00760783" w:rsidRDefault="00760783" w:rsidP="00986C0B">
      <w:r>
        <w:t>(Line Manager/Mentor)</w:t>
      </w:r>
    </w:p>
    <w:p w:rsidR="00760783" w:rsidRDefault="00760783" w:rsidP="00986C0B"/>
    <w:p w:rsidR="00760783" w:rsidRDefault="00760783" w:rsidP="00986C0B">
      <w:r>
        <w:t>Signed</w:t>
      </w:r>
      <w:proofErr w:type="gramStart"/>
      <w:r>
        <w:t>:………………………..</w:t>
      </w:r>
      <w:proofErr w:type="gramEnd"/>
      <w:r>
        <w:t xml:space="preserve"> Print Name</w:t>
      </w:r>
      <w:proofErr w:type="gramStart"/>
      <w:r>
        <w:t>:…………………………</w:t>
      </w:r>
      <w:proofErr w:type="gramEnd"/>
      <w:r>
        <w:t>.Date:……….</w:t>
      </w:r>
    </w:p>
    <w:p w:rsidR="00760783" w:rsidRDefault="00760783" w:rsidP="00986C0B">
      <w:r>
        <w:t>(Mentor, if different to above)</w:t>
      </w:r>
    </w:p>
    <w:p w:rsidR="00760783" w:rsidRDefault="00760783" w:rsidP="00986C0B"/>
    <w:p w:rsidR="00760783" w:rsidRDefault="00760783" w:rsidP="00986C0B"/>
    <w:p w:rsidR="00760783" w:rsidRDefault="00760783" w:rsidP="00986C0B">
      <w:pPr>
        <w:rPr>
          <w:b/>
        </w:rPr>
      </w:pPr>
      <w:r>
        <w:rPr>
          <w:b/>
        </w:rPr>
        <w:t>PLEASE PLACE THE SIGNED COPY OF THIS LEARNING AGREEMENT IN SECTION 9 OF THE PORTFOLIO</w:t>
      </w:r>
    </w:p>
    <w:p w:rsidR="00760783" w:rsidRPr="00BE10C2" w:rsidRDefault="00760783" w:rsidP="00BB6638">
      <w:pPr>
        <w:overflowPunct/>
        <w:autoSpaceDE/>
        <w:autoSpaceDN/>
        <w:adjustRightInd/>
        <w:textAlignment w:val="auto"/>
        <w:rPr>
          <w:color w:val="auto"/>
          <w:sz w:val="24"/>
          <w:szCs w:val="24"/>
        </w:rPr>
      </w:pPr>
    </w:p>
    <w:p w:rsidR="00760783" w:rsidRPr="00090160" w:rsidRDefault="00760783" w:rsidP="00090160">
      <w:pPr>
        <w:tabs>
          <w:tab w:val="left" w:pos="1590"/>
        </w:tabs>
        <w:rPr>
          <w:b/>
          <w:color w:val="auto"/>
          <w:sz w:val="24"/>
          <w:szCs w:val="24"/>
        </w:rPr>
      </w:pPr>
    </w:p>
    <w:sectPr w:rsidR="00760783" w:rsidRPr="00090160" w:rsidSect="00C7108B">
      <w:footerReference w:type="default" r:id="rId54"/>
      <w:pgSz w:w="12240" w:h="15840"/>
      <w:pgMar w:top="1440" w:right="1080" w:bottom="1440" w:left="1080" w:header="720" w:footer="720" w:gutter="0"/>
      <w:cols w:space="720"/>
      <w:rtlGutter/>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6752B" w:rsidRDefault="0026752B">
      <w:r>
        <w:separator/>
      </w:r>
    </w:p>
  </w:endnote>
  <w:endnote w:type="continuationSeparator" w:id="0">
    <w:p w:rsidR="0026752B" w:rsidRDefault="0026752B">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46AE" w:rsidRPr="00E60F42" w:rsidRDefault="007F46AE" w:rsidP="00E32872">
    <w:pPr>
      <w:pStyle w:val="Footer"/>
    </w:pPr>
    <w:r>
      <w:rPr>
        <w:color w:val="auto"/>
      </w:rPr>
      <w:t>V7 27/9/19</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6752B" w:rsidRDefault="0026752B">
      <w:r>
        <w:separator/>
      </w:r>
    </w:p>
  </w:footnote>
  <w:footnote w:type="continuationSeparator" w:id="0">
    <w:p w:rsidR="0026752B" w:rsidRDefault="0026752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5046EE80"/>
    <w:lvl w:ilvl="0">
      <w:numFmt w:val="bullet"/>
      <w:lvlText w:val="*"/>
      <w:lvlJc w:val="left"/>
    </w:lvl>
  </w:abstractNum>
  <w:abstractNum w:abstractNumId="1">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2">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24C26301"/>
    <w:multiLevelType w:val="hybridMultilevel"/>
    <w:tmpl w:val="951A97C8"/>
    <w:lvl w:ilvl="0" w:tplc="0809000F">
      <w:start w:val="1"/>
      <w:numFmt w:val="decimal"/>
      <w:lvlText w:val="%1."/>
      <w:lvlJc w:val="left"/>
      <w:pPr>
        <w:tabs>
          <w:tab w:val="num" w:pos="720"/>
        </w:tabs>
        <w:ind w:left="720" w:hanging="360"/>
      </w:pPr>
      <w:rPr>
        <w:rFonts w:cs="Times New Roman"/>
      </w:rPr>
    </w:lvl>
    <w:lvl w:ilvl="1" w:tplc="4D02A626">
      <w:start w:val="1"/>
      <w:numFmt w:val="lowerLetter"/>
      <w:lvlText w:val="%2)"/>
      <w:lvlJc w:val="left"/>
      <w:pPr>
        <w:tabs>
          <w:tab w:val="num" w:pos="1440"/>
        </w:tabs>
        <w:ind w:left="1440" w:hanging="360"/>
      </w:pPr>
      <w:rPr>
        <w:rFonts w:cs="Times New Roman" w:hint="default"/>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5">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7"/>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0"/>
  </w:num>
  <w:num w:numId="6">
    <w:abstractNumId w:val="8"/>
  </w:num>
  <w:num w:numId="7">
    <w:abstractNumId w:val="9"/>
  </w:num>
  <w:num w:numId="8">
    <w:abstractNumId w:val="3"/>
  </w:num>
  <w:num w:numId="9">
    <w:abstractNumId w:val="11"/>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6"/>
  </w:num>
  <w:numIdMacAtCleanup w:val="1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footnotePr>
    <w:footnote w:id="-1"/>
    <w:footnote w:id="0"/>
  </w:footnotePr>
  <w:endnotePr>
    <w:endnote w:id="-1"/>
    <w:endnote w:id="0"/>
  </w:endnotePr>
  <w:compat>
    <w:spaceForUL/>
    <w:balanceSingleByteDoubleByteWidth/>
    <w:doNotLeaveBackslashAlone/>
    <w:ulTrailSpace/>
    <w:doNotExpandShiftReturn/>
  </w:compat>
  <w:rsids>
    <w:rsidRoot w:val="002B1701"/>
    <w:rsid w:val="000013AF"/>
    <w:rsid w:val="000027E0"/>
    <w:rsid w:val="00002C7A"/>
    <w:rsid w:val="000045B8"/>
    <w:rsid w:val="00004DE1"/>
    <w:rsid w:val="0000710F"/>
    <w:rsid w:val="00012B16"/>
    <w:rsid w:val="00020EEC"/>
    <w:rsid w:val="00022225"/>
    <w:rsid w:val="0002440E"/>
    <w:rsid w:val="0002759A"/>
    <w:rsid w:val="00027B1F"/>
    <w:rsid w:val="0003088B"/>
    <w:rsid w:val="000325D9"/>
    <w:rsid w:val="000372B2"/>
    <w:rsid w:val="0004079F"/>
    <w:rsid w:val="00045B87"/>
    <w:rsid w:val="00045C07"/>
    <w:rsid w:val="00046861"/>
    <w:rsid w:val="000526DE"/>
    <w:rsid w:val="00054A07"/>
    <w:rsid w:val="00055018"/>
    <w:rsid w:val="00055D43"/>
    <w:rsid w:val="00056FAC"/>
    <w:rsid w:val="00057751"/>
    <w:rsid w:val="00060BCC"/>
    <w:rsid w:val="00062E39"/>
    <w:rsid w:val="00062FDE"/>
    <w:rsid w:val="0006581A"/>
    <w:rsid w:val="000725D3"/>
    <w:rsid w:val="00074461"/>
    <w:rsid w:val="000766EC"/>
    <w:rsid w:val="00077CBD"/>
    <w:rsid w:val="00080E58"/>
    <w:rsid w:val="00083D99"/>
    <w:rsid w:val="00085699"/>
    <w:rsid w:val="0008618A"/>
    <w:rsid w:val="00090160"/>
    <w:rsid w:val="00091F52"/>
    <w:rsid w:val="00091FEB"/>
    <w:rsid w:val="00092970"/>
    <w:rsid w:val="00093720"/>
    <w:rsid w:val="000938E6"/>
    <w:rsid w:val="00093B3C"/>
    <w:rsid w:val="00093E64"/>
    <w:rsid w:val="0009488C"/>
    <w:rsid w:val="00095C1B"/>
    <w:rsid w:val="00096DEA"/>
    <w:rsid w:val="000A209B"/>
    <w:rsid w:val="000A4240"/>
    <w:rsid w:val="000A469A"/>
    <w:rsid w:val="000A584A"/>
    <w:rsid w:val="000B0237"/>
    <w:rsid w:val="000C378F"/>
    <w:rsid w:val="000C49AA"/>
    <w:rsid w:val="000C6892"/>
    <w:rsid w:val="000C6FFE"/>
    <w:rsid w:val="000D0BB6"/>
    <w:rsid w:val="000D6779"/>
    <w:rsid w:val="000E0D51"/>
    <w:rsid w:val="000E26B0"/>
    <w:rsid w:val="000E38C3"/>
    <w:rsid w:val="000F1599"/>
    <w:rsid w:val="000F1769"/>
    <w:rsid w:val="000F6196"/>
    <w:rsid w:val="00102449"/>
    <w:rsid w:val="0010312C"/>
    <w:rsid w:val="00106DC7"/>
    <w:rsid w:val="00111564"/>
    <w:rsid w:val="00112391"/>
    <w:rsid w:val="00114F52"/>
    <w:rsid w:val="00115EB6"/>
    <w:rsid w:val="00127A01"/>
    <w:rsid w:val="00130119"/>
    <w:rsid w:val="001347F8"/>
    <w:rsid w:val="00137BB5"/>
    <w:rsid w:val="00137E05"/>
    <w:rsid w:val="00140BBF"/>
    <w:rsid w:val="0014158F"/>
    <w:rsid w:val="001447F6"/>
    <w:rsid w:val="0014503C"/>
    <w:rsid w:val="00146203"/>
    <w:rsid w:val="0014661D"/>
    <w:rsid w:val="00147071"/>
    <w:rsid w:val="00147DE3"/>
    <w:rsid w:val="00150794"/>
    <w:rsid w:val="00150C7E"/>
    <w:rsid w:val="001608C4"/>
    <w:rsid w:val="00171418"/>
    <w:rsid w:val="001739C8"/>
    <w:rsid w:val="001772DE"/>
    <w:rsid w:val="00180D61"/>
    <w:rsid w:val="00182AB6"/>
    <w:rsid w:val="00195487"/>
    <w:rsid w:val="00195F12"/>
    <w:rsid w:val="001961CF"/>
    <w:rsid w:val="00197F69"/>
    <w:rsid w:val="001A1B7B"/>
    <w:rsid w:val="001A3CB0"/>
    <w:rsid w:val="001A59BB"/>
    <w:rsid w:val="001A6A51"/>
    <w:rsid w:val="001A79C4"/>
    <w:rsid w:val="001B331A"/>
    <w:rsid w:val="001B379F"/>
    <w:rsid w:val="001B7D3D"/>
    <w:rsid w:val="001C0E74"/>
    <w:rsid w:val="001C4DB8"/>
    <w:rsid w:val="001D19E7"/>
    <w:rsid w:val="001D229F"/>
    <w:rsid w:val="001D76E9"/>
    <w:rsid w:val="001E4584"/>
    <w:rsid w:val="001E6FC0"/>
    <w:rsid w:val="001F07D6"/>
    <w:rsid w:val="001F20B7"/>
    <w:rsid w:val="001F267B"/>
    <w:rsid w:val="001F4552"/>
    <w:rsid w:val="002019EB"/>
    <w:rsid w:val="00205051"/>
    <w:rsid w:val="00211F65"/>
    <w:rsid w:val="00214CF9"/>
    <w:rsid w:val="0021792F"/>
    <w:rsid w:val="0022076A"/>
    <w:rsid w:val="00220BF7"/>
    <w:rsid w:val="00220D06"/>
    <w:rsid w:val="002246A0"/>
    <w:rsid w:val="00230439"/>
    <w:rsid w:val="00230D19"/>
    <w:rsid w:val="0023498E"/>
    <w:rsid w:val="00235176"/>
    <w:rsid w:val="00236061"/>
    <w:rsid w:val="0024100E"/>
    <w:rsid w:val="00241C1B"/>
    <w:rsid w:val="0024288B"/>
    <w:rsid w:val="0024346B"/>
    <w:rsid w:val="00253DD7"/>
    <w:rsid w:val="00254990"/>
    <w:rsid w:val="002657E9"/>
    <w:rsid w:val="0026665E"/>
    <w:rsid w:val="0026752B"/>
    <w:rsid w:val="0027011E"/>
    <w:rsid w:val="0027147E"/>
    <w:rsid w:val="00272793"/>
    <w:rsid w:val="002761F4"/>
    <w:rsid w:val="00276247"/>
    <w:rsid w:val="002775E1"/>
    <w:rsid w:val="00277979"/>
    <w:rsid w:val="00285065"/>
    <w:rsid w:val="0028790F"/>
    <w:rsid w:val="00291ADD"/>
    <w:rsid w:val="00295A5D"/>
    <w:rsid w:val="00295CA1"/>
    <w:rsid w:val="002A0E51"/>
    <w:rsid w:val="002A291A"/>
    <w:rsid w:val="002A5604"/>
    <w:rsid w:val="002B1701"/>
    <w:rsid w:val="002B23C3"/>
    <w:rsid w:val="002B443A"/>
    <w:rsid w:val="002B5B35"/>
    <w:rsid w:val="002C2536"/>
    <w:rsid w:val="002C256A"/>
    <w:rsid w:val="002C3031"/>
    <w:rsid w:val="002C4233"/>
    <w:rsid w:val="002C496D"/>
    <w:rsid w:val="002C6E15"/>
    <w:rsid w:val="002D05EB"/>
    <w:rsid w:val="002D11A8"/>
    <w:rsid w:val="002D2F29"/>
    <w:rsid w:val="002D6B31"/>
    <w:rsid w:val="002E7017"/>
    <w:rsid w:val="002E7F2C"/>
    <w:rsid w:val="002F153A"/>
    <w:rsid w:val="002F4F6E"/>
    <w:rsid w:val="003015C3"/>
    <w:rsid w:val="003106DB"/>
    <w:rsid w:val="003109BC"/>
    <w:rsid w:val="0031159A"/>
    <w:rsid w:val="0031350A"/>
    <w:rsid w:val="0031653C"/>
    <w:rsid w:val="00316815"/>
    <w:rsid w:val="003168CA"/>
    <w:rsid w:val="00321255"/>
    <w:rsid w:val="0032230D"/>
    <w:rsid w:val="00322A0B"/>
    <w:rsid w:val="003264F5"/>
    <w:rsid w:val="00332426"/>
    <w:rsid w:val="00335031"/>
    <w:rsid w:val="00335FC5"/>
    <w:rsid w:val="00351396"/>
    <w:rsid w:val="00351B7C"/>
    <w:rsid w:val="00355210"/>
    <w:rsid w:val="00362228"/>
    <w:rsid w:val="00365DF9"/>
    <w:rsid w:val="00372DB4"/>
    <w:rsid w:val="0037419E"/>
    <w:rsid w:val="00375AF5"/>
    <w:rsid w:val="003761BD"/>
    <w:rsid w:val="003829F1"/>
    <w:rsid w:val="0038500D"/>
    <w:rsid w:val="00385414"/>
    <w:rsid w:val="003859B3"/>
    <w:rsid w:val="00390074"/>
    <w:rsid w:val="00393600"/>
    <w:rsid w:val="00395218"/>
    <w:rsid w:val="0039762B"/>
    <w:rsid w:val="003A0058"/>
    <w:rsid w:val="003A0C37"/>
    <w:rsid w:val="003A1B6B"/>
    <w:rsid w:val="003A46C0"/>
    <w:rsid w:val="003A5926"/>
    <w:rsid w:val="003A600E"/>
    <w:rsid w:val="003A6513"/>
    <w:rsid w:val="003B16C7"/>
    <w:rsid w:val="003B6393"/>
    <w:rsid w:val="003C19F1"/>
    <w:rsid w:val="003C4186"/>
    <w:rsid w:val="003C6185"/>
    <w:rsid w:val="003D0323"/>
    <w:rsid w:val="003D0D2D"/>
    <w:rsid w:val="003D1885"/>
    <w:rsid w:val="003D20F1"/>
    <w:rsid w:val="003D33BC"/>
    <w:rsid w:val="003D4710"/>
    <w:rsid w:val="003E16D7"/>
    <w:rsid w:val="003E197E"/>
    <w:rsid w:val="003E4B70"/>
    <w:rsid w:val="003E5FBA"/>
    <w:rsid w:val="003F1233"/>
    <w:rsid w:val="003F24B7"/>
    <w:rsid w:val="003F44C6"/>
    <w:rsid w:val="003F7C41"/>
    <w:rsid w:val="00400786"/>
    <w:rsid w:val="004046F0"/>
    <w:rsid w:val="0040668F"/>
    <w:rsid w:val="00411DFF"/>
    <w:rsid w:val="00412677"/>
    <w:rsid w:val="004144AB"/>
    <w:rsid w:val="0042783A"/>
    <w:rsid w:val="004348AE"/>
    <w:rsid w:val="004376C0"/>
    <w:rsid w:val="0044223A"/>
    <w:rsid w:val="00451851"/>
    <w:rsid w:val="004520F8"/>
    <w:rsid w:val="00453343"/>
    <w:rsid w:val="004608B9"/>
    <w:rsid w:val="00463FC9"/>
    <w:rsid w:val="00464D0D"/>
    <w:rsid w:val="00465947"/>
    <w:rsid w:val="0046614D"/>
    <w:rsid w:val="004667B1"/>
    <w:rsid w:val="00467F66"/>
    <w:rsid w:val="00470461"/>
    <w:rsid w:val="00470BB1"/>
    <w:rsid w:val="00473153"/>
    <w:rsid w:val="004743AF"/>
    <w:rsid w:val="00482C17"/>
    <w:rsid w:val="00484CE3"/>
    <w:rsid w:val="00487B0C"/>
    <w:rsid w:val="004911B4"/>
    <w:rsid w:val="0049196A"/>
    <w:rsid w:val="004923DA"/>
    <w:rsid w:val="00493434"/>
    <w:rsid w:val="004968E2"/>
    <w:rsid w:val="004A2A49"/>
    <w:rsid w:val="004B4BCF"/>
    <w:rsid w:val="004B600B"/>
    <w:rsid w:val="004B6822"/>
    <w:rsid w:val="004B69F6"/>
    <w:rsid w:val="004C1C0A"/>
    <w:rsid w:val="004C2D3A"/>
    <w:rsid w:val="004C5F72"/>
    <w:rsid w:val="004D03C4"/>
    <w:rsid w:val="004D0BF1"/>
    <w:rsid w:val="004D0F4E"/>
    <w:rsid w:val="004D35A4"/>
    <w:rsid w:val="004D445F"/>
    <w:rsid w:val="004D4C73"/>
    <w:rsid w:val="004E087B"/>
    <w:rsid w:val="004E0B51"/>
    <w:rsid w:val="004E1217"/>
    <w:rsid w:val="004E2FBB"/>
    <w:rsid w:val="004E44A4"/>
    <w:rsid w:val="004E56D0"/>
    <w:rsid w:val="004E7B8B"/>
    <w:rsid w:val="004E7BDD"/>
    <w:rsid w:val="004F1E21"/>
    <w:rsid w:val="004F5E6D"/>
    <w:rsid w:val="004F740D"/>
    <w:rsid w:val="004F7B8F"/>
    <w:rsid w:val="00500748"/>
    <w:rsid w:val="005011D6"/>
    <w:rsid w:val="00502A14"/>
    <w:rsid w:val="005042F1"/>
    <w:rsid w:val="0050481B"/>
    <w:rsid w:val="005113D4"/>
    <w:rsid w:val="0051287D"/>
    <w:rsid w:val="00513C7D"/>
    <w:rsid w:val="00521123"/>
    <w:rsid w:val="00521221"/>
    <w:rsid w:val="0052250B"/>
    <w:rsid w:val="0052711F"/>
    <w:rsid w:val="00531525"/>
    <w:rsid w:val="005414F4"/>
    <w:rsid w:val="00541F4B"/>
    <w:rsid w:val="00542592"/>
    <w:rsid w:val="00546187"/>
    <w:rsid w:val="00547B11"/>
    <w:rsid w:val="00557D77"/>
    <w:rsid w:val="005609C1"/>
    <w:rsid w:val="00562EAA"/>
    <w:rsid w:val="00563B58"/>
    <w:rsid w:val="005640C4"/>
    <w:rsid w:val="00565527"/>
    <w:rsid w:val="00565742"/>
    <w:rsid w:val="0056684C"/>
    <w:rsid w:val="00574A0C"/>
    <w:rsid w:val="0057780F"/>
    <w:rsid w:val="0058000B"/>
    <w:rsid w:val="00581E0A"/>
    <w:rsid w:val="00583442"/>
    <w:rsid w:val="00586D89"/>
    <w:rsid w:val="00594F9F"/>
    <w:rsid w:val="005A1B4C"/>
    <w:rsid w:val="005A3447"/>
    <w:rsid w:val="005A3858"/>
    <w:rsid w:val="005A545C"/>
    <w:rsid w:val="005B18DD"/>
    <w:rsid w:val="005C1567"/>
    <w:rsid w:val="005C28D3"/>
    <w:rsid w:val="005C5670"/>
    <w:rsid w:val="005C5C6F"/>
    <w:rsid w:val="005C6CE5"/>
    <w:rsid w:val="005D18FD"/>
    <w:rsid w:val="005D354B"/>
    <w:rsid w:val="005D3F07"/>
    <w:rsid w:val="005E13EA"/>
    <w:rsid w:val="00606E27"/>
    <w:rsid w:val="006075FE"/>
    <w:rsid w:val="006108C9"/>
    <w:rsid w:val="00614DF7"/>
    <w:rsid w:val="006164AD"/>
    <w:rsid w:val="0062158D"/>
    <w:rsid w:val="006326D1"/>
    <w:rsid w:val="00632E0A"/>
    <w:rsid w:val="00633165"/>
    <w:rsid w:val="00636937"/>
    <w:rsid w:val="006447DE"/>
    <w:rsid w:val="006472D3"/>
    <w:rsid w:val="00650C7A"/>
    <w:rsid w:val="00651768"/>
    <w:rsid w:val="00651D02"/>
    <w:rsid w:val="0065276E"/>
    <w:rsid w:val="00654329"/>
    <w:rsid w:val="00654CEC"/>
    <w:rsid w:val="00655507"/>
    <w:rsid w:val="006625C0"/>
    <w:rsid w:val="006635E3"/>
    <w:rsid w:val="0066585E"/>
    <w:rsid w:val="006669F3"/>
    <w:rsid w:val="0066700C"/>
    <w:rsid w:val="00667A3F"/>
    <w:rsid w:val="006712A7"/>
    <w:rsid w:val="00674FC2"/>
    <w:rsid w:val="00677E42"/>
    <w:rsid w:val="00682334"/>
    <w:rsid w:val="00682A4F"/>
    <w:rsid w:val="00684732"/>
    <w:rsid w:val="00684B16"/>
    <w:rsid w:val="00691BA7"/>
    <w:rsid w:val="0069625A"/>
    <w:rsid w:val="00696F65"/>
    <w:rsid w:val="00697572"/>
    <w:rsid w:val="006B4496"/>
    <w:rsid w:val="006B5E67"/>
    <w:rsid w:val="006B6612"/>
    <w:rsid w:val="006C2EB5"/>
    <w:rsid w:val="006C755A"/>
    <w:rsid w:val="006D18A3"/>
    <w:rsid w:val="006D549B"/>
    <w:rsid w:val="006D5970"/>
    <w:rsid w:val="006E481E"/>
    <w:rsid w:val="006E795F"/>
    <w:rsid w:val="006F0A34"/>
    <w:rsid w:val="00700249"/>
    <w:rsid w:val="00700E5B"/>
    <w:rsid w:val="007069CD"/>
    <w:rsid w:val="007122B0"/>
    <w:rsid w:val="0071231A"/>
    <w:rsid w:val="00712E90"/>
    <w:rsid w:val="00713B7E"/>
    <w:rsid w:val="00717627"/>
    <w:rsid w:val="007252AB"/>
    <w:rsid w:val="0072678F"/>
    <w:rsid w:val="0072680B"/>
    <w:rsid w:val="007276E5"/>
    <w:rsid w:val="00727C4C"/>
    <w:rsid w:val="007321DA"/>
    <w:rsid w:val="0073453D"/>
    <w:rsid w:val="00734809"/>
    <w:rsid w:val="00740642"/>
    <w:rsid w:val="007406E1"/>
    <w:rsid w:val="00743E40"/>
    <w:rsid w:val="00747CC0"/>
    <w:rsid w:val="0075031F"/>
    <w:rsid w:val="00750D98"/>
    <w:rsid w:val="00750FFE"/>
    <w:rsid w:val="00751263"/>
    <w:rsid w:val="007544FC"/>
    <w:rsid w:val="00755EB1"/>
    <w:rsid w:val="0075673A"/>
    <w:rsid w:val="0075704F"/>
    <w:rsid w:val="007602FB"/>
    <w:rsid w:val="00760783"/>
    <w:rsid w:val="00763B2D"/>
    <w:rsid w:val="00772924"/>
    <w:rsid w:val="00774671"/>
    <w:rsid w:val="007872F2"/>
    <w:rsid w:val="00787D29"/>
    <w:rsid w:val="00787D9C"/>
    <w:rsid w:val="007908E0"/>
    <w:rsid w:val="00793EB3"/>
    <w:rsid w:val="00794205"/>
    <w:rsid w:val="007A1F6A"/>
    <w:rsid w:val="007A2BE1"/>
    <w:rsid w:val="007B0DE3"/>
    <w:rsid w:val="007B1441"/>
    <w:rsid w:val="007B1BFD"/>
    <w:rsid w:val="007B7191"/>
    <w:rsid w:val="007C01BA"/>
    <w:rsid w:val="007C1D94"/>
    <w:rsid w:val="007C556F"/>
    <w:rsid w:val="007C6A87"/>
    <w:rsid w:val="007D0A07"/>
    <w:rsid w:val="007D133D"/>
    <w:rsid w:val="007D3EB4"/>
    <w:rsid w:val="007D3F16"/>
    <w:rsid w:val="007F3F7E"/>
    <w:rsid w:val="007F46AE"/>
    <w:rsid w:val="007F4BA4"/>
    <w:rsid w:val="008063D7"/>
    <w:rsid w:val="00810D42"/>
    <w:rsid w:val="008124DA"/>
    <w:rsid w:val="00813CEC"/>
    <w:rsid w:val="008142F9"/>
    <w:rsid w:val="0081437D"/>
    <w:rsid w:val="0081534C"/>
    <w:rsid w:val="008171E4"/>
    <w:rsid w:val="008208EA"/>
    <w:rsid w:val="0082413F"/>
    <w:rsid w:val="008241D7"/>
    <w:rsid w:val="00824E67"/>
    <w:rsid w:val="00825A64"/>
    <w:rsid w:val="00826F48"/>
    <w:rsid w:val="008308AE"/>
    <w:rsid w:val="0083166E"/>
    <w:rsid w:val="00831DC3"/>
    <w:rsid w:val="008322C7"/>
    <w:rsid w:val="008340BA"/>
    <w:rsid w:val="00834F1D"/>
    <w:rsid w:val="00836FEC"/>
    <w:rsid w:val="008373E1"/>
    <w:rsid w:val="00841F9D"/>
    <w:rsid w:val="008420E1"/>
    <w:rsid w:val="00843683"/>
    <w:rsid w:val="00844D98"/>
    <w:rsid w:val="00846D84"/>
    <w:rsid w:val="008504B6"/>
    <w:rsid w:val="0085230E"/>
    <w:rsid w:val="008550A1"/>
    <w:rsid w:val="008554DA"/>
    <w:rsid w:val="00855E6F"/>
    <w:rsid w:val="00855F35"/>
    <w:rsid w:val="00857705"/>
    <w:rsid w:val="00861038"/>
    <w:rsid w:val="00861F29"/>
    <w:rsid w:val="0086586B"/>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A541D"/>
    <w:rsid w:val="008B050E"/>
    <w:rsid w:val="008B07DE"/>
    <w:rsid w:val="008B28E7"/>
    <w:rsid w:val="008C14C7"/>
    <w:rsid w:val="008C2FFB"/>
    <w:rsid w:val="008C6EEA"/>
    <w:rsid w:val="008C7770"/>
    <w:rsid w:val="008C79C7"/>
    <w:rsid w:val="008D1287"/>
    <w:rsid w:val="008D2D8D"/>
    <w:rsid w:val="008D5813"/>
    <w:rsid w:val="008D634E"/>
    <w:rsid w:val="008D778A"/>
    <w:rsid w:val="008D78C9"/>
    <w:rsid w:val="008F22BA"/>
    <w:rsid w:val="008F32D9"/>
    <w:rsid w:val="00902A65"/>
    <w:rsid w:val="00905E30"/>
    <w:rsid w:val="009079BD"/>
    <w:rsid w:val="00911722"/>
    <w:rsid w:val="00912BD9"/>
    <w:rsid w:val="00917ADC"/>
    <w:rsid w:val="00920E5B"/>
    <w:rsid w:val="00923B6F"/>
    <w:rsid w:val="00926436"/>
    <w:rsid w:val="0093018C"/>
    <w:rsid w:val="00932384"/>
    <w:rsid w:val="00933EF6"/>
    <w:rsid w:val="00937458"/>
    <w:rsid w:val="009544C0"/>
    <w:rsid w:val="00954FA4"/>
    <w:rsid w:val="009562A5"/>
    <w:rsid w:val="00956AE9"/>
    <w:rsid w:val="00964831"/>
    <w:rsid w:val="00964CC6"/>
    <w:rsid w:val="00972E0F"/>
    <w:rsid w:val="009821ED"/>
    <w:rsid w:val="009830B8"/>
    <w:rsid w:val="0098427C"/>
    <w:rsid w:val="00986B43"/>
    <w:rsid w:val="00986C0B"/>
    <w:rsid w:val="00986E15"/>
    <w:rsid w:val="00991FDA"/>
    <w:rsid w:val="009A2E46"/>
    <w:rsid w:val="009A5F3B"/>
    <w:rsid w:val="009A65B9"/>
    <w:rsid w:val="009A6F87"/>
    <w:rsid w:val="009B0B60"/>
    <w:rsid w:val="009B0B61"/>
    <w:rsid w:val="009B0CD6"/>
    <w:rsid w:val="009B28C0"/>
    <w:rsid w:val="009B7136"/>
    <w:rsid w:val="009C6092"/>
    <w:rsid w:val="009D12E5"/>
    <w:rsid w:val="009D2FB7"/>
    <w:rsid w:val="009D4365"/>
    <w:rsid w:val="009D4E3B"/>
    <w:rsid w:val="009D7BC9"/>
    <w:rsid w:val="009E088E"/>
    <w:rsid w:val="009E122F"/>
    <w:rsid w:val="009E1982"/>
    <w:rsid w:val="009E30CD"/>
    <w:rsid w:val="009E4D2C"/>
    <w:rsid w:val="009E5318"/>
    <w:rsid w:val="009E60B0"/>
    <w:rsid w:val="009E7842"/>
    <w:rsid w:val="009F0978"/>
    <w:rsid w:val="009F3AEC"/>
    <w:rsid w:val="00A00081"/>
    <w:rsid w:val="00A028ED"/>
    <w:rsid w:val="00A06422"/>
    <w:rsid w:val="00A10D56"/>
    <w:rsid w:val="00A123C5"/>
    <w:rsid w:val="00A12AAE"/>
    <w:rsid w:val="00A12F22"/>
    <w:rsid w:val="00A16DD1"/>
    <w:rsid w:val="00A20A66"/>
    <w:rsid w:val="00A22441"/>
    <w:rsid w:val="00A23F3B"/>
    <w:rsid w:val="00A24406"/>
    <w:rsid w:val="00A25101"/>
    <w:rsid w:val="00A25F64"/>
    <w:rsid w:val="00A303B9"/>
    <w:rsid w:val="00A37416"/>
    <w:rsid w:val="00A37571"/>
    <w:rsid w:val="00A40ED6"/>
    <w:rsid w:val="00A41125"/>
    <w:rsid w:val="00A46F07"/>
    <w:rsid w:val="00A47621"/>
    <w:rsid w:val="00A479CD"/>
    <w:rsid w:val="00A50CFC"/>
    <w:rsid w:val="00A54D67"/>
    <w:rsid w:val="00A55A3F"/>
    <w:rsid w:val="00A55D47"/>
    <w:rsid w:val="00A652F6"/>
    <w:rsid w:val="00A65861"/>
    <w:rsid w:val="00A732EA"/>
    <w:rsid w:val="00A7489E"/>
    <w:rsid w:val="00A778C5"/>
    <w:rsid w:val="00A77E1F"/>
    <w:rsid w:val="00A8015F"/>
    <w:rsid w:val="00A80E13"/>
    <w:rsid w:val="00A85039"/>
    <w:rsid w:val="00A906AA"/>
    <w:rsid w:val="00A94C5E"/>
    <w:rsid w:val="00A94EFA"/>
    <w:rsid w:val="00AA252C"/>
    <w:rsid w:val="00AA666E"/>
    <w:rsid w:val="00AB2D64"/>
    <w:rsid w:val="00AB5518"/>
    <w:rsid w:val="00AC3515"/>
    <w:rsid w:val="00AC4A04"/>
    <w:rsid w:val="00AD336F"/>
    <w:rsid w:val="00AE134C"/>
    <w:rsid w:val="00AE1868"/>
    <w:rsid w:val="00AE2564"/>
    <w:rsid w:val="00AE301F"/>
    <w:rsid w:val="00AE3302"/>
    <w:rsid w:val="00AE446F"/>
    <w:rsid w:val="00AE5BA6"/>
    <w:rsid w:val="00AE7077"/>
    <w:rsid w:val="00AF3E6E"/>
    <w:rsid w:val="00AF61C2"/>
    <w:rsid w:val="00AF6CC6"/>
    <w:rsid w:val="00B0296A"/>
    <w:rsid w:val="00B07ACF"/>
    <w:rsid w:val="00B07E79"/>
    <w:rsid w:val="00B12295"/>
    <w:rsid w:val="00B137BE"/>
    <w:rsid w:val="00B17FA0"/>
    <w:rsid w:val="00B2292C"/>
    <w:rsid w:val="00B22C3C"/>
    <w:rsid w:val="00B24344"/>
    <w:rsid w:val="00B26769"/>
    <w:rsid w:val="00B2754B"/>
    <w:rsid w:val="00B31C91"/>
    <w:rsid w:val="00B3747F"/>
    <w:rsid w:val="00B42B78"/>
    <w:rsid w:val="00B42E76"/>
    <w:rsid w:val="00B43194"/>
    <w:rsid w:val="00B47734"/>
    <w:rsid w:val="00B50FBA"/>
    <w:rsid w:val="00B51DEF"/>
    <w:rsid w:val="00B558EB"/>
    <w:rsid w:val="00B571F6"/>
    <w:rsid w:val="00B577D3"/>
    <w:rsid w:val="00B60466"/>
    <w:rsid w:val="00B6548F"/>
    <w:rsid w:val="00B71A32"/>
    <w:rsid w:val="00B7502A"/>
    <w:rsid w:val="00B75278"/>
    <w:rsid w:val="00B77305"/>
    <w:rsid w:val="00B82CC2"/>
    <w:rsid w:val="00B82E41"/>
    <w:rsid w:val="00B840E6"/>
    <w:rsid w:val="00B8429C"/>
    <w:rsid w:val="00B84A89"/>
    <w:rsid w:val="00B9256C"/>
    <w:rsid w:val="00B92BEF"/>
    <w:rsid w:val="00B94443"/>
    <w:rsid w:val="00B959FE"/>
    <w:rsid w:val="00B9689A"/>
    <w:rsid w:val="00B97056"/>
    <w:rsid w:val="00BA531E"/>
    <w:rsid w:val="00BA55B7"/>
    <w:rsid w:val="00BA7195"/>
    <w:rsid w:val="00BB06CB"/>
    <w:rsid w:val="00BB261F"/>
    <w:rsid w:val="00BB2887"/>
    <w:rsid w:val="00BB5EAA"/>
    <w:rsid w:val="00BB5F11"/>
    <w:rsid w:val="00BB6638"/>
    <w:rsid w:val="00BB7873"/>
    <w:rsid w:val="00BB7FD2"/>
    <w:rsid w:val="00BC04FA"/>
    <w:rsid w:val="00BC1C22"/>
    <w:rsid w:val="00BC460B"/>
    <w:rsid w:val="00BC5725"/>
    <w:rsid w:val="00BD30B1"/>
    <w:rsid w:val="00BE0F7B"/>
    <w:rsid w:val="00BE10C2"/>
    <w:rsid w:val="00BE3C75"/>
    <w:rsid w:val="00BE4D80"/>
    <w:rsid w:val="00BF0D6C"/>
    <w:rsid w:val="00BF5D05"/>
    <w:rsid w:val="00BF6E69"/>
    <w:rsid w:val="00C00A92"/>
    <w:rsid w:val="00C0120C"/>
    <w:rsid w:val="00C01D14"/>
    <w:rsid w:val="00C01D97"/>
    <w:rsid w:val="00C025B4"/>
    <w:rsid w:val="00C16155"/>
    <w:rsid w:val="00C161FD"/>
    <w:rsid w:val="00C16D5A"/>
    <w:rsid w:val="00C23F17"/>
    <w:rsid w:val="00C26D0D"/>
    <w:rsid w:val="00C27C95"/>
    <w:rsid w:val="00C300D2"/>
    <w:rsid w:val="00C3270F"/>
    <w:rsid w:val="00C3278B"/>
    <w:rsid w:val="00C33375"/>
    <w:rsid w:val="00C34C23"/>
    <w:rsid w:val="00C37C06"/>
    <w:rsid w:val="00C42005"/>
    <w:rsid w:val="00C43BA7"/>
    <w:rsid w:val="00C4471A"/>
    <w:rsid w:val="00C44E7D"/>
    <w:rsid w:val="00C4664D"/>
    <w:rsid w:val="00C46B60"/>
    <w:rsid w:val="00C472AA"/>
    <w:rsid w:val="00C50A05"/>
    <w:rsid w:val="00C54AED"/>
    <w:rsid w:val="00C5695A"/>
    <w:rsid w:val="00C57D24"/>
    <w:rsid w:val="00C604D6"/>
    <w:rsid w:val="00C60E44"/>
    <w:rsid w:val="00C63D00"/>
    <w:rsid w:val="00C6441B"/>
    <w:rsid w:val="00C65921"/>
    <w:rsid w:val="00C7108B"/>
    <w:rsid w:val="00C75752"/>
    <w:rsid w:val="00C75883"/>
    <w:rsid w:val="00C8089F"/>
    <w:rsid w:val="00C8296A"/>
    <w:rsid w:val="00C836CC"/>
    <w:rsid w:val="00C87A74"/>
    <w:rsid w:val="00C92C71"/>
    <w:rsid w:val="00C93F8F"/>
    <w:rsid w:val="00CA3593"/>
    <w:rsid w:val="00CA4E0D"/>
    <w:rsid w:val="00CA5726"/>
    <w:rsid w:val="00CB258E"/>
    <w:rsid w:val="00CB3C8F"/>
    <w:rsid w:val="00CC02F1"/>
    <w:rsid w:val="00CC11A6"/>
    <w:rsid w:val="00CC135E"/>
    <w:rsid w:val="00CC6E5F"/>
    <w:rsid w:val="00CC7226"/>
    <w:rsid w:val="00CC753B"/>
    <w:rsid w:val="00CD0735"/>
    <w:rsid w:val="00CD5D28"/>
    <w:rsid w:val="00CD5D3F"/>
    <w:rsid w:val="00CE1A6E"/>
    <w:rsid w:val="00CE7DA2"/>
    <w:rsid w:val="00CF2F8A"/>
    <w:rsid w:val="00CF3DB3"/>
    <w:rsid w:val="00D024CF"/>
    <w:rsid w:val="00D052BC"/>
    <w:rsid w:val="00D05974"/>
    <w:rsid w:val="00D07026"/>
    <w:rsid w:val="00D12AA0"/>
    <w:rsid w:val="00D157C4"/>
    <w:rsid w:val="00D17FFD"/>
    <w:rsid w:val="00D22C8F"/>
    <w:rsid w:val="00D25860"/>
    <w:rsid w:val="00D33491"/>
    <w:rsid w:val="00D336D9"/>
    <w:rsid w:val="00D3442D"/>
    <w:rsid w:val="00D44BAE"/>
    <w:rsid w:val="00D44F8E"/>
    <w:rsid w:val="00D47D8E"/>
    <w:rsid w:val="00D51FD5"/>
    <w:rsid w:val="00D5432F"/>
    <w:rsid w:val="00D547C9"/>
    <w:rsid w:val="00D55C70"/>
    <w:rsid w:val="00D55DE0"/>
    <w:rsid w:val="00D607EF"/>
    <w:rsid w:val="00D60E94"/>
    <w:rsid w:val="00D60F88"/>
    <w:rsid w:val="00D61C9E"/>
    <w:rsid w:val="00D646BD"/>
    <w:rsid w:val="00D71201"/>
    <w:rsid w:val="00D720C7"/>
    <w:rsid w:val="00D867E7"/>
    <w:rsid w:val="00D876E6"/>
    <w:rsid w:val="00D90958"/>
    <w:rsid w:val="00D924AE"/>
    <w:rsid w:val="00D93487"/>
    <w:rsid w:val="00D93E8D"/>
    <w:rsid w:val="00DA1025"/>
    <w:rsid w:val="00DA22EC"/>
    <w:rsid w:val="00DA5860"/>
    <w:rsid w:val="00DA7BB1"/>
    <w:rsid w:val="00DB2767"/>
    <w:rsid w:val="00DB4BDB"/>
    <w:rsid w:val="00DB75B3"/>
    <w:rsid w:val="00DC1B10"/>
    <w:rsid w:val="00DC4729"/>
    <w:rsid w:val="00DC7283"/>
    <w:rsid w:val="00DF73E3"/>
    <w:rsid w:val="00E0524C"/>
    <w:rsid w:val="00E05FF8"/>
    <w:rsid w:val="00E06EAE"/>
    <w:rsid w:val="00E07AD4"/>
    <w:rsid w:val="00E14687"/>
    <w:rsid w:val="00E17160"/>
    <w:rsid w:val="00E2246E"/>
    <w:rsid w:val="00E258E1"/>
    <w:rsid w:val="00E261DF"/>
    <w:rsid w:val="00E32872"/>
    <w:rsid w:val="00E35112"/>
    <w:rsid w:val="00E35BEC"/>
    <w:rsid w:val="00E401C6"/>
    <w:rsid w:val="00E50821"/>
    <w:rsid w:val="00E51F91"/>
    <w:rsid w:val="00E5583D"/>
    <w:rsid w:val="00E559CE"/>
    <w:rsid w:val="00E60F42"/>
    <w:rsid w:val="00E6746C"/>
    <w:rsid w:val="00E7086E"/>
    <w:rsid w:val="00E73C41"/>
    <w:rsid w:val="00E73E07"/>
    <w:rsid w:val="00E75911"/>
    <w:rsid w:val="00E7598F"/>
    <w:rsid w:val="00E76F60"/>
    <w:rsid w:val="00E77B6A"/>
    <w:rsid w:val="00E812B5"/>
    <w:rsid w:val="00E81602"/>
    <w:rsid w:val="00E83D90"/>
    <w:rsid w:val="00E83F91"/>
    <w:rsid w:val="00E8486D"/>
    <w:rsid w:val="00E90E21"/>
    <w:rsid w:val="00E9107A"/>
    <w:rsid w:val="00E91F62"/>
    <w:rsid w:val="00E929FD"/>
    <w:rsid w:val="00E93240"/>
    <w:rsid w:val="00E9479B"/>
    <w:rsid w:val="00E94E22"/>
    <w:rsid w:val="00E97171"/>
    <w:rsid w:val="00EA4D48"/>
    <w:rsid w:val="00EB18F9"/>
    <w:rsid w:val="00EB2173"/>
    <w:rsid w:val="00EB4D1F"/>
    <w:rsid w:val="00EB514E"/>
    <w:rsid w:val="00EB62E6"/>
    <w:rsid w:val="00EC2A2A"/>
    <w:rsid w:val="00EC59A5"/>
    <w:rsid w:val="00EC71E5"/>
    <w:rsid w:val="00ED07ED"/>
    <w:rsid w:val="00ED1B30"/>
    <w:rsid w:val="00ED5D03"/>
    <w:rsid w:val="00EE05D6"/>
    <w:rsid w:val="00EE1AC1"/>
    <w:rsid w:val="00EE39D6"/>
    <w:rsid w:val="00EE52AD"/>
    <w:rsid w:val="00EE61BF"/>
    <w:rsid w:val="00EE6FAB"/>
    <w:rsid w:val="00EF44E3"/>
    <w:rsid w:val="00EF4EE8"/>
    <w:rsid w:val="00F01B64"/>
    <w:rsid w:val="00F01F92"/>
    <w:rsid w:val="00F02F93"/>
    <w:rsid w:val="00F04053"/>
    <w:rsid w:val="00F050DF"/>
    <w:rsid w:val="00F069AA"/>
    <w:rsid w:val="00F10334"/>
    <w:rsid w:val="00F10A08"/>
    <w:rsid w:val="00F142FE"/>
    <w:rsid w:val="00F205DB"/>
    <w:rsid w:val="00F22AC5"/>
    <w:rsid w:val="00F23A76"/>
    <w:rsid w:val="00F254D1"/>
    <w:rsid w:val="00F32B82"/>
    <w:rsid w:val="00F33DC9"/>
    <w:rsid w:val="00F4043E"/>
    <w:rsid w:val="00F41795"/>
    <w:rsid w:val="00F41BBC"/>
    <w:rsid w:val="00F444F0"/>
    <w:rsid w:val="00F50847"/>
    <w:rsid w:val="00F53F27"/>
    <w:rsid w:val="00F546D1"/>
    <w:rsid w:val="00F56903"/>
    <w:rsid w:val="00F66272"/>
    <w:rsid w:val="00F709C0"/>
    <w:rsid w:val="00F81D0E"/>
    <w:rsid w:val="00F927A1"/>
    <w:rsid w:val="00F92E4D"/>
    <w:rsid w:val="00F95D08"/>
    <w:rsid w:val="00FA03AB"/>
    <w:rsid w:val="00FA3764"/>
    <w:rsid w:val="00FA56ED"/>
    <w:rsid w:val="00FB24EA"/>
    <w:rsid w:val="00FB5FA6"/>
    <w:rsid w:val="00FC11B4"/>
    <w:rsid w:val="00FC1310"/>
    <w:rsid w:val="00FC2FF3"/>
    <w:rsid w:val="00FC3263"/>
    <w:rsid w:val="00FC51F9"/>
    <w:rsid w:val="00FC5B40"/>
    <w:rsid w:val="00FC5FF8"/>
    <w:rsid w:val="00FD271B"/>
    <w:rsid w:val="00FD3D7C"/>
    <w:rsid w:val="00FD4639"/>
    <w:rsid w:val="00FD4F8F"/>
    <w:rsid w:val="00FD5948"/>
    <w:rsid w:val="00FD5C52"/>
    <w:rsid w:val="00FD6978"/>
    <w:rsid w:val="00FE0C16"/>
    <w:rsid w:val="00FE14B1"/>
    <w:rsid w:val="00FE38B9"/>
    <w:rsid w:val="00FF0070"/>
    <w:rsid w:val="00FF07C3"/>
    <w:rsid w:val="00FF5F6A"/>
    <w:rsid w:val="00FF7784"/>
    <w:rsid w:val="00FF7EB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ity"/>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sz w:val="20"/>
      <w:szCs w:val="20"/>
    </w:rPr>
  </w:style>
  <w:style w:type="paragraph" w:styleId="Heading1">
    <w:name w:val="heading 1"/>
    <w:basedOn w:val="Normal"/>
    <w:next w:val="Normal"/>
    <w:link w:val="Heading1Char"/>
    <w:uiPriority w:val="99"/>
    <w:qFormat/>
    <w:rsid w:val="00E73E07"/>
    <w:pPr>
      <w:keepNext/>
      <w:spacing w:before="240" w:after="60"/>
      <w:outlineLvl w:val="0"/>
    </w:pPr>
    <w:rPr>
      <w:b/>
      <w:kern w:val="28"/>
      <w:sz w:val="28"/>
    </w:rPr>
  </w:style>
  <w:style w:type="paragraph" w:styleId="Heading2">
    <w:name w:val="heading 2"/>
    <w:basedOn w:val="Normal"/>
    <w:next w:val="Normal"/>
    <w:link w:val="Heading2Char"/>
    <w:uiPriority w:val="9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D02"/>
    <w:rPr>
      <w:rFonts w:asciiTheme="majorHAnsi" w:eastAsiaTheme="majorEastAsia" w:hAnsiTheme="majorHAnsi" w:cstheme="majorBidi"/>
      <w:b/>
      <w:bCs/>
      <w:color w:val="000000"/>
      <w:kern w:val="32"/>
      <w:sz w:val="32"/>
      <w:szCs w:val="32"/>
    </w:rPr>
  </w:style>
  <w:style w:type="character" w:customStyle="1" w:styleId="Heading2Char">
    <w:name w:val="Heading 2 Char"/>
    <w:basedOn w:val="DefaultParagraphFont"/>
    <w:link w:val="Heading2"/>
    <w:uiPriority w:val="99"/>
    <w:semiHidden/>
    <w:locked/>
    <w:rsid w:val="00F927A1"/>
    <w:rPr>
      <w:rFonts w:ascii="Cambria" w:hAnsi="Cambria"/>
      <w:b/>
      <w:i/>
      <w:color w:val="000000"/>
      <w:sz w:val="28"/>
    </w:rPr>
  </w:style>
  <w:style w:type="paragraph" w:styleId="Header">
    <w:name w:val="header"/>
    <w:basedOn w:val="Normal"/>
    <w:link w:val="HeaderChar"/>
    <w:uiPriority w:val="99"/>
    <w:semiHidden/>
    <w:rsid w:val="00E73E07"/>
    <w:pPr>
      <w:tabs>
        <w:tab w:val="center" w:pos="4320"/>
        <w:tab w:val="right" w:pos="8640"/>
      </w:tabs>
    </w:pPr>
  </w:style>
  <w:style w:type="character" w:customStyle="1" w:styleId="HeaderChar">
    <w:name w:val="Header Char"/>
    <w:basedOn w:val="DefaultParagraphFont"/>
    <w:link w:val="Header"/>
    <w:uiPriority w:val="99"/>
    <w:semiHidden/>
    <w:rsid w:val="00CA3D02"/>
    <w:rPr>
      <w:rFonts w:ascii="Arial" w:hAnsi="Arial" w:cs="Arial"/>
      <w:color w:val="000000"/>
      <w:sz w:val="20"/>
      <w:szCs w:val="20"/>
    </w:rPr>
  </w:style>
  <w:style w:type="paragraph" w:styleId="Footer">
    <w:name w:val="footer"/>
    <w:basedOn w:val="Normal"/>
    <w:link w:val="FooterChar"/>
    <w:uiPriority w:val="99"/>
    <w:rsid w:val="00E73E07"/>
    <w:pPr>
      <w:tabs>
        <w:tab w:val="center" w:pos="4320"/>
        <w:tab w:val="right" w:pos="8640"/>
      </w:tabs>
    </w:pPr>
    <w:rPr>
      <w:rFonts w:cs="Times New Roman"/>
    </w:rPr>
  </w:style>
  <w:style w:type="character" w:customStyle="1" w:styleId="FooterChar">
    <w:name w:val="Footer Char"/>
    <w:basedOn w:val="DefaultParagraphFont"/>
    <w:link w:val="Footer"/>
    <w:uiPriority w:val="99"/>
    <w:locked/>
    <w:rsid w:val="00727C4C"/>
    <w:rPr>
      <w:rFonts w:ascii="Arial" w:hAnsi="Arial"/>
      <w:color w:val="000000"/>
    </w:rPr>
  </w:style>
  <w:style w:type="character" w:styleId="PageNumber">
    <w:name w:val="page number"/>
    <w:basedOn w:val="DefaultParagraphFont"/>
    <w:uiPriority w:val="99"/>
    <w:semiHidden/>
    <w:rsid w:val="00E73E07"/>
    <w:rPr>
      <w:rFonts w:cs="Times New Roman"/>
    </w:rPr>
  </w:style>
  <w:style w:type="paragraph" w:styleId="BodyText">
    <w:name w:val="Body Text"/>
    <w:basedOn w:val="Normal"/>
    <w:link w:val="BodyTextChar"/>
    <w:uiPriority w:val="99"/>
    <w:semiHidden/>
    <w:rsid w:val="00E73E07"/>
    <w:rPr>
      <w:b/>
      <w:sz w:val="24"/>
    </w:rPr>
  </w:style>
  <w:style w:type="character" w:customStyle="1" w:styleId="BodyTextChar">
    <w:name w:val="Body Text Char"/>
    <w:basedOn w:val="DefaultParagraphFont"/>
    <w:link w:val="BodyText"/>
    <w:uiPriority w:val="99"/>
    <w:semiHidden/>
    <w:rsid w:val="00CA3D02"/>
    <w:rPr>
      <w:rFonts w:ascii="Arial" w:hAnsi="Arial" w:cs="Arial"/>
      <w:color w:val="000000"/>
      <w:sz w:val="20"/>
      <w:szCs w:val="20"/>
    </w:rPr>
  </w:style>
  <w:style w:type="table" w:styleId="TableGrid">
    <w:name w:val="Table Grid"/>
    <w:basedOn w:val="TableNormal"/>
    <w:uiPriority w:val="99"/>
    <w:rsid w:val="002B23C3"/>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rsid w:val="00C3278B"/>
    <w:rPr>
      <w:rFonts w:ascii="Tahoma" w:hAnsi="Tahoma" w:cs="Tahoma"/>
      <w:sz w:val="16"/>
      <w:szCs w:val="16"/>
    </w:rPr>
  </w:style>
  <w:style w:type="character" w:customStyle="1" w:styleId="BalloonTextChar">
    <w:name w:val="Balloon Text Char"/>
    <w:basedOn w:val="DefaultParagraphFont"/>
    <w:link w:val="BalloonText"/>
    <w:uiPriority w:val="99"/>
    <w:semiHidden/>
    <w:rsid w:val="00CA3D02"/>
    <w:rPr>
      <w:rFonts w:cs="Arial"/>
      <w:color w:val="000000"/>
      <w:sz w:val="0"/>
      <w:szCs w:val="0"/>
    </w:rPr>
  </w:style>
  <w:style w:type="character" w:styleId="Hyperlink">
    <w:name w:val="Hyperlink"/>
    <w:basedOn w:val="DefaultParagraphFont"/>
    <w:uiPriority w:val="99"/>
    <w:rsid w:val="00EA4D48"/>
    <w:rPr>
      <w:rFonts w:cs="Times New Roman"/>
      <w:color w:val="0000FF"/>
      <w:u w:val="single"/>
    </w:rPr>
  </w:style>
  <w:style w:type="character" w:styleId="CommentReference">
    <w:name w:val="annotation reference"/>
    <w:basedOn w:val="DefaultParagraphFont"/>
    <w:uiPriority w:val="99"/>
    <w:semiHidden/>
    <w:rsid w:val="0057780F"/>
    <w:rPr>
      <w:rFonts w:cs="Times New Roman"/>
      <w:sz w:val="16"/>
    </w:rPr>
  </w:style>
  <w:style w:type="paragraph" w:styleId="CommentText">
    <w:name w:val="annotation text"/>
    <w:basedOn w:val="Normal"/>
    <w:link w:val="CommentTextChar"/>
    <w:uiPriority w:val="99"/>
    <w:semiHidden/>
    <w:rsid w:val="0057780F"/>
    <w:rPr>
      <w:rFonts w:cs="Times New Roman"/>
    </w:rPr>
  </w:style>
  <w:style w:type="character" w:customStyle="1" w:styleId="CommentTextChar">
    <w:name w:val="Comment Text Char"/>
    <w:basedOn w:val="DefaultParagraphFont"/>
    <w:link w:val="CommentText"/>
    <w:uiPriority w:val="99"/>
    <w:semiHidden/>
    <w:locked/>
    <w:rsid w:val="0057780F"/>
    <w:rPr>
      <w:rFonts w:ascii="Arial" w:hAnsi="Arial"/>
      <w:color w:val="000000"/>
    </w:rPr>
  </w:style>
  <w:style w:type="paragraph" w:styleId="CommentSubject">
    <w:name w:val="annotation subject"/>
    <w:basedOn w:val="CommentText"/>
    <w:next w:val="CommentText"/>
    <w:link w:val="CommentSubjectChar"/>
    <w:uiPriority w:val="99"/>
    <w:semiHidden/>
    <w:rsid w:val="0057780F"/>
    <w:rPr>
      <w:b/>
      <w:bCs/>
    </w:rPr>
  </w:style>
  <w:style w:type="character" w:customStyle="1" w:styleId="CommentSubjectChar">
    <w:name w:val="Comment Subject Char"/>
    <w:basedOn w:val="CommentTextChar"/>
    <w:link w:val="CommentSubject"/>
    <w:uiPriority w:val="99"/>
    <w:semiHidden/>
    <w:locked/>
    <w:rsid w:val="0057780F"/>
    <w:rPr>
      <w:rFonts w:ascii="Arial" w:hAnsi="Arial"/>
      <w:b/>
      <w:color w:val="000000"/>
    </w:rPr>
  </w:style>
  <w:style w:type="paragraph" w:styleId="BodyText3">
    <w:name w:val="Body Text 3"/>
    <w:basedOn w:val="Normal"/>
    <w:link w:val="BodyText3Char"/>
    <w:uiPriority w:val="99"/>
    <w:semiHidden/>
    <w:rsid w:val="00F927A1"/>
    <w:pPr>
      <w:spacing w:after="120"/>
    </w:pPr>
    <w:rPr>
      <w:rFonts w:cs="Times New Roman"/>
      <w:sz w:val="16"/>
      <w:szCs w:val="16"/>
    </w:rPr>
  </w:style>
  <w:style w:type="character" w:customStyle="1" w:styleId="BodyText3Char">
    <w:name w:val="Body Text 3 Char"/>
    <w:basedOn w:val="DefaultParagraphFont"/>
    <w:link w:val="BodyText3"/>
    <w:uiPriority w:val="99"/>
    <w:semiHidden/>
    <w:locked/>
    <w:rsid w:val="00F927A1"/>
    <w:rPr>
      <w:rFonts w:ascii="Arial" w:hAnsi="Arial"/>
      <w:color w:val="000000"/>
      <w:sz w:val="16"/>
    </w:rPr>
  </w:style>
  <w:style w:type="paragraph" w:customStyle="1" w:styleId="LightList-Accent31">
    <w:name w:val="Light List - Accent 31"/>
    <w:hidden/>
    <w:uiPriority w:val="99"/>
    <w:semiHidden/>
    <w:rsid w:val="004B6822"/>
    <w:rPr>
      <w:rFonts w:ascii="Arial" w:hAnsi="Arial" w:cs="Arial"/>
      <w:color w:val="000000"/>
      <w:sz w:val="20"/>
      <w:szCs w:val="20"/>
    </w:rPr>
  </w:style>
  <w:style w:type="paragraph" w:styleId="EndnoteText">
    <w:name w:val="endnote text"/>
    <w:basedOn w:val="Normal"/>
    <w:link w:val="EndnoteTextChar"/>
    <w:uiPriority w:val="99"/>
    <w:semiHidden/>
    <w:rsid w:val="00B2292C"/>
    <w:rPr>
      <w:rFonts w:cs="Times New Roman"/>
    </w:rPr>
  </w:style>
  <w:style w:type="character" w:customStyle="1" w:styleId="EndnoteTextChar">
    <w:name w:val="Endnote Text Char"/>
    <w:basedOn w:val="DefaultParagraphFont"/>
    <w:link w:val="EndnoteText"/>
    <w:uiPriority w:val="99"/>
    <w:semiHidden/>
    <w:locked/>
    <w:rsid w:val="00B2292C"/>
    <w:rPr>
      <w:rFonts w:ascii="Arial" w:hAnsi="Arial"/>
      <w:color w:val="000000"/>
    </w:rPr>
  </w:style>
  <w:style w:type="character" w:styleId="EndnoteReference">
    <w:name w:val="endnote reference"/>
    <w:basedOn w:val="DefaultParagraphFont"/>
    <w:uiPriority w:val="99"/>
    <w:semiHidden/>
    <w:rsid w:val="00B2292C"/>
    <w:rPr>
      <w:rFonts w:cs="Times New Roman"/>
      <w:vertAlign w:val="superscript"/>
    </w:rPr>
  </w:style>
  <w:style w:type="paragraph" w:styleId="Title">
    <w:name w:val="Title"/>
    <w:basedOn w:val="Normal"/>
    <w:link w:val="TitleChar"/>
    <w:uiPriority w:val="99"/>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uiPriority w:val="99"/>
    <w:locked/>
    <w:rsid w:val="00986C0B"/>
    <w:rPr>
      <w:rFonts w:ascii="Arial" w:hAnsi="Arial"/>
      <w:b/>
      <w:sz w:val="24"/>
    </w:rPr>
  </w:style>
  <w:style w:type="paragraph" w:customStyle="1" w:styleId="Default">
    <w:name w:val="Default"/>
    <w:rsid w:val="00D55C70"/>
    <w:pPr>
      <w:autoSpaceDE w:val="0"/>
      <w:autoSpaceDN w:val="0"/>
      <w:adjustRightInd w:val="0"/>
    </w:pPr>
    <w:rPr>
      <w:rFonts w:ascii="Arial" w:hAnsi="Arial" w:cs="Arial"/>
      <w:color w:val="000000"/>
      <w:sz w:val="24"/>
      <w:szCs w:val="24"/>
    </w:rPr>
  </w:style>
  <w:style w:type="paragraph" w:styleId="NoSpacing">
    <w:name w:val="No Spacing"/>
    <w:uiPriority w:val="1"/>
    <w:qFormat/>
    <w:rsid w:val="00651D02"/>
    <w:rPr>
      <w:rFonts w:asciiTheme="minorHAnsi" w:eastAsiaTheme="minorHAnsi" w:hAnsiTheme="minorHAnsi" w:cstheme="minorBidi"/>
      <w:lang w:val="en-US" w:eastAsia="en-US"/>
    </w:rPr>
  </w:style>
  <w:style w:type="paragraph" w:styleId="ListParagraph">
    <w:name w:val="List Paragraph"/>
    <w:basedOn w:val="Normal"/>
    <w:uiPriority w:val="34"/>
    <w:qFormat/>
    <w:rsid w:val="008063D7"/>
    <w:pPr>
      <w:ind w:left="720"/>
      <w:contextualSpacing/>
    </w:pPr>
  </w:style>
</w:styles>
</file>

<file path=word/webSettings.xml><?xml version="1.0" encoding="utf-8"?>
<w:webSettings xmlns:r="http://schemas.openxmlformats.org/officeDocument/2006/relationships" xmlns:w="http://schemas.openxmlformats.org/wordprocessingml/2006/main">
  <w:divs>
    <w:div w:id="212621085">
      <w:bodyDiv w:val="1"/>
      <w:marLeft w:val="0"/>
      <w:marRight w:val="0"/>
      <w:marTop w:val="0"/>
      <w:marBottom w:val="0"/>
      <w:divBdr>
        <w:top w:val="none" w:sz="0" w:space="0" w:color="auto"/>
        <w:left w:val="none" w:sz="0" w:space="0" w:color="auto"/>
        <w:bottom w:val="none" w:sz="0" w:space="0" w:color="auto"/>
        <w:right w:val="none" w:sz="0" w:space="0" w:color="auto"/>
      </w:divBdr>
    </w:div>
    <w:div w:id="894127479">
      <w:marLeft w:val="0"/>
      <w:marRight w:val="0"/>
      <w:marTop w:val="0"/>
      <w:marBottom w:val="0"/>
      <w:divBdr>
        <w:top w:val="none" w:sz="0" w:space="0" w:color="auto"/>
        <w:left w:val="none" w:sz="0" w:space="0" w:color="auto"/>
        <w:bottom w:val="none" w:sz="0" w:space="0" w:color="auto"/>
        <w:right w:val="none" w:sz="0" w:space="0" w:color="auto"/>
      </w:divBdr>
    </w:div>
    <w:div w:id="894127480">
      <w:marLeft w:val="0"/>
      <w:marRight w:val="0"/>
      <w:marTop w:val="0"/>
      <w:marBottom w:val="0"/>
      <w:divBdr>
        <w:top w:val="none" w:sz="0" w:space="0" w:color="auto"/>
        <w:left w:val="none" w:sz="0" w:space="0" w:color="auto"/>
        <w:bottom w:val="none" w:sz="0" w:space="0" w:color="auto"/>
        <w:right w:val="none" w:sz="0" w:space="0" w:color="auto"/>
      </w:divBdr>
    </w:div>
    <w:div w:id="894127481">
      <w:marLeft w:val="0"/>
      <w:marRight w:val="0"/>
      <w:marTop w:val="0"/>
      <w:marBottom w:val="0"/>
      <w:divBdr>
        <w:top w:val="none" w:sz="0" w:space="0" w:color="auto"/>
        <w:left w:val="none" w:sz="0" w:space="0" w:color="auto"/>
        <w:bottom w:val="none" w:sz="0" w:space="0" w:color="auto"/>
        <w:right w:val="none" w:sz="0" w:space="0" w:color="auto"/>
      </w:divBdr>
      <w:divsChild>
        <w:div w:id="894127476">
          <w:marLeft w:val="0"/>
          <w:marRight w:val="0"/>
          <w:marTop w:val="0"/>
          <w:marBottom w:val="0"/>
          <w:divBdr>
            <w:top w:val="none" w:sz="0" w:space="0" w:color="auto"/>
            <w:left w:val="none" w:sz="0" w:space="0" w:color="auto"/>
            <w:bottom w:val="none" w:sz="0" w:space="0" w:color="auto"/>
            <w:right w:val="none" w:sz="0" w:space="0" w:color="auto"/>
          </w:divBdr>
        </w:div>
        <w:div w:id="894127477">
          <w:marLeft w:val="0"/>
          <w:marRight w:val="0"/>
          <w:marTop w:val="0"/>
          <w:marBottom w:val="0"/>
          <w:divBdr>
            <w:top w:val="none" w:sz="0" w:space="0" w:color="auto"/>
            <w:left w:val="none" w:sz="0" w:space="0" w:color="auto"/>
            <w:bottom w:val="none" w:sz="0" w:space="0" w:color="auto"/>
            <w:right w:val="none" w:sz="0" w:space="0" w:color="auto"/>
          </w:divBdr>
        </w:div>
        <w:div w:id="8941274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19/04/A-Charter-for-Change-Protecting-Welsh-Children-from-the-Impact-of-Poverty.pdf%20accessed%2030/3/20%20p.7" TargetMode="External"/><Relationship Id="rId18" Type="http://schemas.openxmlformats.org/officeDocument/2006/relationships/hyperlink" Target="https://bettercarenetwork.org/sites/default/files/Framework%20for%20the%20Assessment%20of%20Children%20in%20Need%20and%20Their%20Families%20-%20Guidance%20Notes%20and%20Glossary.pdf" TargetMode="External"/><Relationship Id="rId26" Type="http://schemas.openxmlformats.org/officeDocument/2006/relationships/hyperlink" Target="https://login.ezproxy.uwtsd.ac.uk/login?url=https://web.b.ebscohost.com/ehost/detail/detail?vid=0&amp;sid=42170789-5f7e-424a-8dc6-3de99789395d%40pdc-v-sessmgr02&amp;bdata=JnNpdGU9ZWhvc3QtbGl2ZQ%3d%3d" TargetMode="External"/><Relationship Id="rId39" Type="http://schemas.openxmlformats.org/officeDocument/2006/relationships/hyperlink" Target="https://downloads.unicef.org.uk/wp-content/uploads/2010/05/UNCRC_united_nations_convention_on_the_rights_of_the_child.pdf" TargetMode="External"/><Relationship Id="rId3" Type="http://schemas.openxmlformats.org/officeDocument/2006/relationships/settings" Target="settings.xml"/><Relationship Id="rId21" Type="http://schemas.openxmlformats.org/officeDocument/2006/relationships/hyperlink" Target="http://www.legislation.gov.uk/ukpga/1989/41/part/I/enacted%20accessed%205/4/20" TargetMode="External"/><Relationship Id="rId34" Type="http://schemas.openxmlformats.org/officeDocument/2006/relationships/hyperlink" Target="https://www.signsofsafety.net/" TargetMode="External"/><Relationship Id="rId42" Type="http://schemas.openxmlformats.org/officeDocument/2006/relationships/hyperlink" Target="http://www.legislation.gov.uk/anaw/2014/4/contents%20accessed%2017/4/20" TargetMode="External"/><Relationship Id="rId47" Type="http://schemas.openxmlformats.org/officeDocument/2006/relationships/image" Target="media/image3.jpeg"/><Relationship Id="rId50" Type="http://schemas.openxmlformats.org/officeDocument/2006/relationships/image" Target="cid:e722a172-44a0-4556-a3b5-c29edf648b52@eurprd01.prod.exchangelabs.com" TargetMode="External"/><Relationship Id="rId55"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file:///C:/Users/Pamela/Downloads/Cafcass-Operating-Framework-6.pdf" TargetMode="External"/><Relationship Id="rId17" Type="http://schemas.openxmlformats.org/officeDocument/2006/relationships/hyperlink" Target="https://www.dewis.wales/ResourceDirectory/ViewResource.aspx?id=1769" TargetMode="External"/><Relationship Id="rId25" Type="http://schemas.openxmlformats.org/officeDocument/2006/relationships/hyperlink" Target="javascript:__doLinkPostBack('','mdb~~aph%7C%7Cjdb~~aphjnh%7C%7Css~~JN%20%22Journal%20of%20Social%20Work%20Practice%22%7C%7Csl~~jh','');" TargetMode="External"/><Relationship Id="rId33" Type="http://schemas.openxmlformats.org/officeDocument/2006/relationships/hyperlink" Target="https://www.justice.gov.uk/courts/procedure-rules/family/practice_directions/pd_part_12a" TargetMode="External"/><Relationship Id="rId38" Type="http://schemas.openxmlformats.org/officeDocument/2006/relationships/hyperlink" Target="https://socialworklicensemap.com/social-work-resources/theories-and-practice-models/" TargetMode="External"/><Relationship Id="rId46" Type="http://schemas.openxmlformats.org/officeDocument/2006/relationships/hyperlink" Target="https://gov.wales/tackling-loneliness-and-social-isolation-through-connected-communities%2011/2/20" TargetMode="External"/><Relationship Id="rId2" Type="http://schemas.openxmlformats.org/officeDocument/2006/relationships/styles" Target="styles.xml"/><Relationship Id="rId16" Type="http://schemas.openxmlformats.org/officeDocument/2006/relationships/hyperlink" Target="file:///C:/Users/Pamela/Downloads/_media_sdtphxpq_s-47-protocol-final-approved-250118.pdf" TargetMode="External"/><Relationship Id="rId20" Type="http://schemas.openxmlformats.org/officeDocument/2006/relationships/hyperlink" Target="https://thefrontline.org.uk/the-role-of-a-child-protection-social-worker/" TargetMode="External"/><Relationship Id="rId29" Type="http://schemas.openxmlformats.org/officeDocument/2006/relationships/hyperlink" Target="https://www.justice.gov.uk/courts/procedure-rules/family/practice_directions/pd_part_12a" TargetMode="External"/><Relationship Id="rId41" Type="http://schemas.openxmlformats.org/officeDocument/2006/relationships/hyperlink" Target="https://www.legislation.gov.uk/mwa/2011/2/section/1"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sw.co.uk/resources/global-definition-social-work" TargetMode="External"/><Relationship Id="rId24" Type="http://schemas.openxmlformats.org/officeDocument/2006/relationships/hyperlink" Target="https://www-dawsonera-com.ezproxy.uwtsd.ac.uk/readonline/9780857255808%20accessed%2019/4/20" TargetMode="External"/><Relationship Id="rId32" Type="http://schemas.openxmlformats.org/officeDocument/2006/relationships/hyperlink" Target="https://learning.nspcc.org.uk/child-protection-system/gillick-competence-fraser-guidelines" TargetMode="External"/><Relationship Id="rId37" Type="http://schemas.openxmlformats.org/officeDocument/2006/relationships/hyperlink" Target="https://socialcare.wales/learning-and-development/national-occupational-standards-nos%20accessed%205/5/20" TargetMode="External"/><Relationship Id="rId40" Type="http://schemas.openxmlformats.org/officeDocument/2006/relationships/hyperlink" Target="http://www.partneringforsafety.com/uploads/2/2/3/9/22399958/three_houses_booklet_updated.pdf%20accessed%2020/6/20" TargetMode="External"/><Relationship Id="rId45" Type="http://schemas.openxmlformats.org/officeDocument/2006/relationships/hyperlink" Target="https://gov.wales/sites/default/files/publications/2019-05/working-together-to-safeguard-people-volume-5-handling-individual-cases-to-protect-children-at-risk.pdf%20accessed%2019/4/20" TargetMode="External"/><Relationship Id="rId53" Type="http://schemas.microsoft.com/office/2007/relationships/hdphoto" Target="media/hdphoto1.wdp"/><Relationship Id="rId5" Type="http://schemas.openxmlformats.org/officeDocument/2006/relationships/footnotes" Target="footnotes.xml"/><Relationship Id="rId15" Type="http://schemas.openxmlformats.org/officeDocument/2006/relationships/hyperlink" Target="file:///C:/Users/Pamela/Downloads/_media_ozfbpqgk_cysur-regional-thresholds-eligibility-for-support-document-e.pdf" TargetMode="External"/><Relationship Id="rId23" Type="http://schemas.openxmlformats.org/officeDocument/2006/relationships/hyperlink" Target="https://www.justiceinspectorates.gov.uk/hmicfrs/wp-content/uploads/in-harms-way.pdf" TargetMode="External"/><Relationship Id="rId28" Type="http://schemas.openxmlformats.org/officeDocument/2006/relationships/hyperlink" Target="http://www.incredibleyears.com/programs/parent/autism-spectrum-language-delays/" TargetMode="External"/><Relationship Id="rId36" Type="http://schemas.openxmlformats.org/officeDocument/2006/relationships/hyperlink" Target="https://socialcare.wales/fitness-to-practise/codes-of-practice-and-guidance%20accessed%2028/2/20" TargetMode="External"/><Relationship Id="rId49" Type="http://schemas.openxmlformats.org/officeDocument/2006/relationships/image" Target="media/image5.png"/><Relationship Id="rId10" Type="http://schemas.openxmlformats.org/officeDocument/2006/relationships/hyperlink" Target="https://autismwales.org/en/" TargetMode="External"/><Relationship Id="rId19" Type="http://schemas.openxmlformats.org/officeDocument/2006/relationships/hyperlink" Target="https://www.equalityhumanrights.com/en/what-european-convention-human-rights" TargetMode="External"/><Relationship Id="rId31" Type="http://schemas.openxmlformats.org/officeDocument/2006/relationships/hyperlink" Target="http://nda.ie/Good-practice/Guidelines/Guidelines-on-Person-Centered-Planning/Guidelines-on-Person-Centred-Planning-format-versions/2-What-is-Person-Centred-Planning/" TargetMode="External"/><Relationship Id="rId44" Type="http://schemas.openxmlformats.org/officeDocument/2006/relationships/hyperlink" Target="http://www.legislation.gov.uk/anaw/2015/2/contents/enacted" TargetMode="External"/><Relationship Id="rId4" Type="http://schemas.openxmlformats.org/officeDocument/2006/relationships/webSettings" Target="webSettings.xml"/><Relationship Id="rId9" Type="http://schemas.openxmlformats.org/officeDocument/2006/relationships/hyperlink" Target="https://www.anncrafttrust.org/resources/why-have-different-policies-and-procedures-for-safeguarding-children-and-adults/" TargetMode="External"/><Relationship Id="rId14" Type="http://schemas.openxmlformats.org/officeDocument/2006/relationships/hyperlink" Target="file:///C:/Users/Pamela/Downloads/_media_5j5jmzlg_cysur-mental-health-protocol-approved-13717%20(1).pdf" TargetMode="External"/><Relationship Id="rId22" Type="http://schemas.openxmlformats.org/officeDocument/2006/relationships/hyperlink" Target="https://www.legislation.gov.uk/ukpga/2010/15/contents" TargetMode="External"/><Relationship Id="rId27" Type="http://schemas.openxmlformats.org/officeDocument/2006/relationships/hyperlink" Target="https://www.legislation.gov.uk/ukpga/1998/42/contents" TargetMode="External"/><Relationship Id="rId30" Type="http://schemas.openxmlformats.org/officeDocument/2006/relationships/hyperlink" Target="https://www.legislation.gov.uk/ukpga/2005/9/contents" TargetMode="External"/><Relationship Id="rId35" Type="http://schemas.openxmlformats.org/officeDocument/2006/relationships/hyperlink" Target="https://www.lifesize.com/en/video-conferencing-blog/speaking-without-words" TargetMode="External"/><Relationship Id="rId43" Type="http://schemas.openxmlformats.org/officeDocument/2006/relationships/hyperlink" Target="http://www.legislation.gov.uk/anaw/2015/3/contents/enacted%20accessed%201/5/20" TargetMode="External"/><Relationship Id="rId48" Type="http://schemas.openxmlformats.org/officeDocument/2006/relationships/image" Target="media/image4.png"/><Relationship Id="rId56"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35</Pages>
  <Words>13854</Words>
  <Characters>78974</Characters>
  <Application>Microsoft Office Word</Application>
  <DocSecurity>0</DocSecurity>
  <Lines>658</Lines>
  <Paragraphs>185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92643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Pamela</cp:lastModifiedBy>
  <cp:revision>3</cp:revision>
  <cp:lastPrinted>2020-11-08T10:53:00Z</cp:lastPrinted>
  <dcterms:created xsi:type="dcterms:W3CDTF">2020-11-17T17:31:00Z</dcterms:created>
  <dcterms:modified xsi:type="dcterms:W3CDTF">2020-11-23T06:24:00Z</dcterms:modified>
</cp:coreProperties>
</file>