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A27C79" w14:textId="529D269D" w:rsidR="008429F1" w:rsidRDefault="008429F1" w:rsidP="00846BAF">
      <w:pPr>
        <w:jc w:val="both"/>
        <w:rPr>
          <w:rFonts w:ascii="Times New Roman" w:hAnsi="Times New Roman" w:cs="Times New Roman"/>
          <w:b/>
          <w:bCs/>
          <w:sz w:val="24"/>
          <w:szCs w:val="24"/>
        </w:rPr>
      </w:pPr>
      <w:r w:rsidRPr="008429F1">
        <w:rPr>
          <w:rFonts w:ascii="Times New Roman" w:hAnsi="Times New Roman" w:cs="Times New Roman"/>
          <w:b/>
          <w:bCs/>
          <w:sz w:val="24"/>
          <w:szCs w:val="24"/>
        </w:rPr>
        <w:t>Choose 3 images/videos and critically reflect upon how such images/identity are portrayed and (mis)interpreted in society.</w:t>
      </w:r>
    </w:p>
    <w:p w14:paraId="5EFBF29B" w14:textId="137E098F" w:rsidR="00BE291D" w:rsidRPr="00F43CAB" w:rsidRDefault="008429F1" w:rsidP="0001298F">
      <w:pPr>
        <w:spacing w:line="360" w:lineRule="auto"/>
        <w:jc w:val="both"/>
        <w:rPr>
          <w:rFonts w:ascii="Times New Roman" w:hAnsi="Times New Roman" w:cs="Times New Roman"/>
          <w:sz w:val="24"/>
          <w:szCs w:val="24"/>
        </w:rPr>
      </w:pPr>
      <w:r w:rsidRPr="00F43CAB">
        <w:rPr>
          <w:rFonts w:ascii="Times New Roman" w:hAnsi="Times New Roman" w:cs="Times New Roman"/>
          <w:sz w:val="24"/>
          <w:szCs w:val="24"/>
        </w:rPr>
        <w:t xml:space="preserve">This assignment will critically reflect </w:t>
      </w:r>
      <w:r w:rsidR="00712DEF">
        <w:rPr>
          <w:rFonts w:ascii="Times New Roman" w:hAnsi="Times New Roman" w:cs="Times New Roman"/>
          <w:sz w:val="24"/>
          <w:szCs w:val="24"/>
        </w:rPr>
        <w:t>upon how</w:t>
      </w:r>
      <w:r w:rsidRPr="00F43CAB">
        <w:rPr>
          <w:rFonts w:ascii="Times New Roman" w:hAnsi="Times New Roman" w:cs="Times New Roman"/>
          <w:sz w:val="24"/>
          <w:szCs w:val="24"/>
        </w:rPr>
        <w:t xml:space="preserve"> videos can be correctly or incorrectly interpreted regard</w:t>
      </w:r>
      <w:r w:rsidR="00FE688E">
        <w:rPr>
          <w:rFonts w:ascii="Times New Roman" w:hAnsi="Times New Roman" w:cs="Times New Roman"/>
          <w:sz w:val="24"/>
          <w:szCs w:val="24"/>
        </w:rPr>
        <w:t>ing</w:t>
      </w:r>
      <w:r w:rsidRPr="00F43CAB">
        <w:rPr>
          <w:rFonts w:ascii="Times New Roman" w:hAnsi="Times New Roman" w:cs="Times New Roman"/>
          <w:sz w:val="24"/>
          <w:szCs w:val="24"/>
        </w:rPr>
        <w:t xml:space="preserve"> inequalities experienced by disabled </w:t>
      </w:r>
      <w:r w:rsidR="00190F84">
        <w:rPr>
          <w:rFonts w:ascii="Times New Roman" w:hAnsi="Times New Roman" w:cs="Times New Roman"/>
          <w:sz w:val="24"/>
          <w:szCs w:val="24"/>
        </w:rPr>
        <w:t xml:space="preserve">individuals </w:t>
      </w:r>
      <w:r w:rsidRPr="00F43CAB">
        <w:rPr>
          <w:rFonts w:ascii="Times New Roman" w:hAnsi="Times New Roman" w:cs="Times New Roman"/>
          <w:sz w:val="24"/>
          <w:szCs w:val="24"/>
        </w:rPr>
        <w:t>(</w:t>
      </w:r>
      <w:r w:rsidR="000F47A0" w:rsidRPr="000F47A0">
        <w:rPr>
          <w:rFonts w:ascii="Times New Roman" w:hAnsi="Times New Roman" w:cs="Times New Roman"/>
          <w:sz w:val="24"/>
          <w:szCs w:val="24"/>
        </w:rPr>
        <w:t>Shandra</w:t>
      </w:r>
      <w:r w:rsidR="000F47A0">
        <w:rPr>
          <w:rFonts w:ascii="Times New Roman" w:hAnsi="Times New Roman" w:cs="Times New Roman"/>
          <w:sz w:val="24"/>
          <w:szCs w:val="24"/>
        </w:rPr>
        <w:t>, 2018</w:t>
      </w:r>
      <w:r w:rsidRPr="00F43CAB">
        <w:rPr>
          <w:rFonts w:ascii="Times New Roman" w:hAnsi="Times New Roman" w:cs="Times New Roman"/>
          <w:sz w:val="24"/>
          <w:szCs w:val="24"/>
        </w:rPr>
        <w:t xml:space="preserve">). </w:t>
      </w:r>
      <w:r w:rsidR="00F43CAB">
        <w:rPr>
          <w:rFonts w:ascii="Times New Roman" w:hAnsi="Times New Roman" w:cs="Times New Roman"/>
          <w:sz w:val="24"/>
          <w:szCs w:val="24"/>
        </w:rPr>
        <w:t xml:space="preserve">Social inequality can be defined as </w:t>
      </w:r>
      <w:r w:rsidR="00846BAF">
        <w:rPr>
          <w:rFonts w:ascii="Times New Roman" w:hAnsi="Times New Roman" w:cs="Times New Roman"/>
          <w:sz w:val="24"/>
          <w:szCs w:val="24"/>
        </w:rPr>
        <w:t>resources being distributed within society and the amount an individual receives depends upon their social background, economic circumstance and level of education (</w:t>
      </w:r>
      <w:r w:rsidR="000F47A0" w:rsidRPr="000F47A0">
        <w:rPr>
          <w:rFonts w:ascii="Times New Roman" w:hAnsi="Times New Roman" w:cs="Times New Roman"/>
          <w:sz w:val="24"/>
          <w:szCs w:val="24"/>
        </w:rPr>
        <w:t>Warwick-Booth</w:t>
      </w:r>
      <w:r w:rsidR="000F47A0">
        <w:rPr>
          <w:rFonts w:ascii="Times New Roman" w:hAnsi="Times New Roman" w:cs="Times New Roman"/>
          <w:sz w:val="24"/>
          <w:szCs w:val="24"/>
        </w:rPr>
        <w:t>, 2019</w:t>
      </w:r>
      <w:r w:rsidR="00846BAF">
        <w:rPr>
          <w:rFonts w:ascii="Times New Roman" w:hAnsi="Times New Roman" w:cs="Times New Roman"/>
          <w:sz w:val="24"/>
          <w:szCs w:val="24"/>
        </w:rPr>
        <w:t xml:space="preserve">). Inequalities may be experienced by individuals due to a number of socioeconomic </w:t>
      </w:r>
      <w:r w:rsidR="00D264E2">
        <w:rPr>
          <w:rFonts w:ascii="Times New Roman" w:hAnsi="Times New Roman" w:cs="Times New Roman"/>
          <w:sz w:val="24"/>
          <w:szCs w:val="24"/>
        </w:rPr>
        <w:t>factors,</w:t>
      </w:r>
      <w:r w:rsidR="00846BAF">
        <w:rPr>
          <w:rFonts w:ascii="Times New Roman" w:hAnsi="Times New Roman" w:cs="Times New Roman"/>
          <w:sz w:val="24"/>
          <w:szCs w:val="24"/>
        </w:rPr>
        <w:t xml:space="preserve"> </w:t>
      </w:r>
      <w:r w:rsidR="00124A07">
        <w:rPr>
          <w:rFonts w:ascii="Times New Roman" w:hAnsi="Times New Roman" w:cs="Times New Roman"/>
          <w:sz w:val="24"/>
          <w:szCs w:val="24"/>
        </w:rPr>
        <w:t>including:</w:t>
      </w:r>
      <w:r w:rsidR="00822482">
        <w:rPr>
          <w:rFonts w:ascii="Times New Roman" w:hAnsi="Times New Roman" w:cs="Times New Roman"/>
          <w:sz w:val="24"/>
          <w:szCs w:val="24"/>
        </w:rPr>
        <w:t xml:space="preserve"> </w:t>
      </w:r>
      <w:r w:rsidR="00846BAF">
        <w:rPr>
          <w:rFonts w:ascii="Times New Roman" w:hAnsi="Times New Roman" w:cs="Times New Roman"/>
          <w:sz w:val="24"/>
          <w:szCs w:val="24"/>
        </w:rPr>
        <w:t>social class, gender, age, ethnicity and disability (</w:t>
      </w:r>
      <w:r w:rsidR="00E942DC">
        <w:rPr>
          <w:rFonts w:ascii="Times New Roman" w:hAnsi="Times New Roman" w:cs="Times New Roman"/>
          <w:sz w:val="24"/>
          <w:szCs w:val="24"/>
        </w:rPr>
        <w:t>Grusky, 2019</w:t>
      </w:r>
      <w:r w:rsidR="00846BAF">
        <w:rPr>
          <w:rFonts w:ascii="Times New Roman" w:hAnsi="Times New Roman" w:cs="Times New Roman"/>
          <w:sz w:val="24"/>
          <w:szCs w:val="24"/>
        </w:rPr>
        <w:t xml:space="preserve">). Disability </w:t>
      </w:r>
      <w:r w:rsidR="00F16477">
        <w:rPr>
          <w:rFonts w:ascii="Times New Roman" w:hAnsi="Times New Roman" w:cs="Times New Roman"/>
          <w:sz w:val="24"/>
          <w:szCs w:val="24"/>
        </w:rPr>
        <w:t>has been defined ‘</w:t>
      </w:r>
      <w:r w:rsidR="00F16477" w:rsidRPr="00F16477">
        <w:rPr>
          <w:rFonts w:ascii="Times New Roman" w:hAnsi="Times New Roman" w:cs="Times New Roman"/>
          <w:sz w:val="24"/>
          <w:szCs w:val="24"/>
        </w:rPr>
        <w:t>under the Equality Act 2010</w:t>
      </w:r>
      <w:r w:rsidR="00F16477">
        <w:rPr>
          <w:rFonts w:ascii="Times New Roman" w:hAnsi="Times New Roman" w:cs="Times New Roman"/>
          <w:sz w:val="24"/>
          <w:szCs w:val="24"/>
        </w:rPr>
        <w:t>,</w:t>
      </w:r>
      <w:r w:rsidR="00F16477" w:rsidRPr="00F16477">
        <w:rPr>
          <w:rFonts w:ascii="Times New Roman" w:hAnsi="Times New Roman" w:cs="Times New Roman"/>
          <w:sz w:val="24"/>
          <w:szCs w:val="24"/>
        </w:rPr>
        <w:t xml:space="preserve"> </w:t>
      </w:r>
      <w:r w:rsidR="00822482">
        <w:rPr>
          <w:rFonts w:ascii="Times New Roman" w:hAnsi="Times New Roman" w:cs="Times New Roman"/>
          <w:sz w:val="24"/>
          <w:szCs w:val="24"/>
        </w:rPr>
        <w:t xml:space="preserve">as an individual </w:t>
      </w:r>
      <w:r w:rsidR="00F16477" w:rsidRPr="00F16477">
        <w:rPr>
          <w:rFonts w:ascii="Times New Roman" w:hAnsi="Times New Roman" w:cs="Times New Roman"/>
          <w:sz w:val="24"/>
          <w:szCs w:val="24"/>
        </w:rPr>
        <w:t>hav</w:t>
      </w:r>
      <w:r w:rsidR="00822482">
        <w:rPr>
          <w:rFonts w:ascii="Times New Roman" w:hAnsi="Times New Roman" w:cs="Times New Roman"/>
          <w:sz w:val="24"/>
          <w:szCs w:val="24"/>
        </w:rPr>
        <w:t>ing</w:t>
      </w:r>
      <w:r w:rsidR="00F16477" w:rsidRPr="00F16477">
        <w:rPr>
          <w:rFonts w:ascii="Times New Roman" w:hAnsi="Times New Roman" w:cs="Times New Roman"/>
          <w:sz w:val="24"/>
          <w:szCs w:val="24"/>
        </w:rPr>
        <w:t xml:space="preserve"> a physical or mental impairment that has a ‘substantial’ and ‘long-term’ negative effect on </w:t>
      </w:r>
      <w:r w:rsidR="00822482">
        <w:rPr>
          <w:rFonts w:ascii="Times New Roman" w:hAnsi="Times New Roman" w:cs="Times New Roman"/>
          <w:sz w:val="24"/>
          <w:szCs w:val="24"/>
        </w:rPr>
        <w:t>their</w:t>
      </w:r>
      <w:r w:rsidR="00F16477" w:rsidRPr="00F16477">
        <w:rPr>
          <w:rFonts w:ascii="Times New Roman" w:hAnsi="Times New Roman" w:cs="Times New Roman"/>
          <w:sz w:val="24"/>
          <w:szCs w:val="24"/>
        </w:rPr>
        <w:t xml:space="preserve"> ability to do normal daily activities</w:t>
      </w:r>
      <w:r w:rsidR="00F16477">
        <w:rPr>
          <w:rFonts w:ascii="Times New Roman" w:hAnsi="Times New Roman" w:cs="Times New Roman"/>
          <w:sz w:val="24"/>
          <w:szCs w:val="24"/>
        </w:rPr>
        <w:t>’ (UK Government, 2010). A disability can be a mental, physical or learning impairment, or an individual could have a combination of these impairments (</w:t>
      </w:r>
      <w:r w:rsidR="00D264E2" w:rsidRPr="00D264E2">
        <w:rPr>
          <w:rFonts w:ascii="Times New Roman" w:hAnsi="Times New Roman" w:cs="Times New Roman"/>
          <w:sz w:val="24"/>
          <w:szCs w:val="24"/>
        </w:rPr>
        <w:t>Citizens Advice</w:t>
      </w:r>
      <w:r w:rsidR="00D264E2">
        <w:rPr>
          <w:rFonts w:ascii="Times New Roman" w:hAnsi="Times New Roman" w:cs="Times New Roman"/>
          <w:sz w:val="24"/>
          <w:szCs w:val="24"/>
        </w:rPr>
        <w:t>, 2021</w:t>
      </w:r>
      <w:r w:rsidR="00F16477">
        <w:rPr>
          <w:rFonts w:ascii="Times New Roman" w:hAnsi="Times New Roman" w:cs="Times New Roman"/>
          <w:sz w:val="24"/>
          <w:szCs w:val="24"/>
        </w:rPr>
        <w:t xml:space="preserve">). </w:t>
      </w:r>
      <w:r w:rsidR="004D2CF9">
        <w:rPr>
          <w:rFonts w:ascii="Times New Roman" w:hAnsi="Times New Roman" w:cs="Times New Roman"/>
          <w:sz w:val="24"/>
          <w:szCs w:val="24"/>
        </w:rPr>
        <w:t>‘</w:t>
      </w:r>
      <w:r w:rsidR="004D2CF9" w:rsidRPr="004D2CF9">
        <w:rPr>
          <w:rFonts w:ascii="Times New Roman" w:hAnsi="Times New Roman" w:cs="Times New Roman"/>
          <w:sz w:val="24"/>
          <w:szCs w:val="24"/>
        </w:rPr>
        <w:t>There are 14.1 million disabled people in the UK</w:t>
      </w:r>
      <w:r w:rsidR="004D2CF9">
        <w:rPr>
          <w:rFonts w:ascii="Times New Roman" w:hAnsi="Times New Roman" w:cs="Times New Roman"/>
          <w:sz w:val="24"/>
          <w:szCs w:val="24"/>
        </w:rPr>
        <w:t xml:space="preserve">, </w:t>
      </w:r>
      <w:r w:rsidR="004D2CF9" w:rsidRPr="004D2CF9">
        <w:rPr>
          <w:rFonts w:ascii="Times New Roman" w:hAnsi="Times New Roman" w:cs="Times New Roman"/>
          <w:sz w:val="24"/>
          <w:szCs w:val="24"/>
        </w:rPr>
        <w:t>8% of children are disabled</w:t>
      </w:r>
      <w:r w:rsidR="004D2CF9">
        <w:rPr>
          <w:rFonts w:ascii="Times New Roman" w:hAnsi="Times New Roman" w:cs="Times New Roman"/>
          <w:sz w:val="24"/>
          <w:szCs w:val="24"/>
        </w:rPr>
        <w:t xml:space="preserve">’ (Scope, 2021). </w:t>
      </w:r>
      <w:r w:rsidR="00822482">
        <w:rPr>
          <w:rFonts w:ascii="Times New Roman" w:hAnsi="Times New Roman" w:cs="Times New Roman"/>
          <w:sz w:val="24"/>
          <w:szCs w:val="24"/>
        </w:rPr>
        <w:t>C</w:t>
      </w:r>
      <w:r w:rsidR="00A233D3">
        <w:rPr>
          <w:rFonts w:ascii="Times New Roman" w:hAnsi="Times New Roman" w:cs="Times New Roman"/>
          <w:sz w:val="24"/>
          <w:szCs w:val="24"/>
        </w:rPr>
        <w:t>hildren with a disability may experience several inequalities throughout their life time including social exclusion (</w:t>
      </w:r>
      <w:r w:rsidR="00187A73" w:rsidRPr="00187A73">
        <w:rPr>
          <w:rFonts w:ascii="Times New Roman" w:hAnsi="Times New Roman" w:cs="Times New Roman"/>
          <w:sz w:val="24"/>
          <w:szCs w:val="24"/>
        </w:rPr>
        <w:t>Mitra, 2017</w:t>
      </w:r>
      <w:r w:rsidR="00A233D3">
        <w:rPr>
          <w:rFonts w:ascii="Times New Roman" w:hAnsi="Times New Roman" w:cs="Times New Roman"/>
          <w:sz w:val="24"/>
          <w:szCs w:val="24"/>
        </w:rPr>
        <w:t xml:space="preserve">). </w:t>
      </w:r>
    </w:p>
    <w:p w14:paraId="1054BE5F" w14:textId="5C718531" w:rsidR="00A70C82" w:rsidRPr="005638EA" w:rsidRDefault="00803CA7"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Video one</w:t>
      </w:r>
      <w:r w:rsidR="00A70C82">
        <w:rPr>
          <w:rFonts w:ascii="Times New Roman" w:hAnsi="Times New Roman" w:cs="Times New Roman"/>
          <w:sz w:val="24"/>
          <w:szCs w:val="24"/>
        </w:rPr>
        <w:t xml:space="preserve"> portrays a girl </w:t>
      </w:r>
      <w:r w:rsidR="00BA3BF6">
        <w:rPr>
          <w:rFonts w:ascii="Times New Roman" w:hAnsi="Times New Roman" w:cs="Times New Roman"/>
          <w:sz w:val="24"/>
          <w:szCs w:val="24"/>
        </w:rPr>
        <w:t>who</w:t>
      </w:r>
      <w:r w:rsidR="00A70C82">
        <w:rPr>
          <w:rFonts w:ascii="Times New Roman" w:hAnsi="Times New Roman" w:cs="Times New Roman"/>
          <w:sz w:val="24"/>
          <w:szCs w:val="24"/>
        </w:rPr>
        <w:t xml:space="preserve"> is a wheelchair user </w:t>
      </w:r>
      <w:r w:rsidR="0002006C">
        <w:rPr>
          <w:rFonts w:ascii="Times New Roman" w:hAnsi="Times New Roman" w:cs="Times New Roman"/>
          <w:sz w:val="24"/>
          <w:szCs w:val="24"/>
        </w:rPr>
        <w:t>suffering from</w:t>
      </w:r>
      <w:r w:rsidR="00A70C82">
        <w:rPr>
          <w:rFonts w:ascii="Times New Roman" w:hAnsi="Times New Roman" w:cs="Times New Roman"/>
          <w:sz w:val="24"/>
          <w:szCs w:val="24"/>
        </w:rPr>
        <w:t xml:space="preserve"> cerebral palsy</w:t>
      </w:r>
      <w:r w:rsidR="002C73C4">
        <w:rPr>
          <w:rFonts w:ascii="Times New Roman" w:hAnsi="Times New Roman" w:cs="Times New Roman"/>
          <w:sz w:val="24"/>
          <w:szCs w:val="24"/>
        </w:rPr>
        <w:t>;</w:t>
      </w:r>
      <w:r w:rsidR="00E62611">
        <w:rPr>
          <w:rFonts w:ascii="Times New Roman" w:hAnsi="Times New Roman" w:cs="Times New Roman"/>
          <w:sz w:val="24"/>
          <w:szCs w:val="24"/>
        </w:rPr>
        <w:t xml:space="preserve"> a condition that affects movement and balance that is caused by issues within an </w:t>
      </w:r>
      <w:r w:rsidR="00A52EE9">
        <w:rPr>
          <w:rFonts w:ascii="Times New Roman" w:hAnsi="Times New Roman" w:cs="Times New Roman"/>
          <w:sz w:val="24"/>
          <w:szCs w:val="24"/>
        </w:rPr>
        <w:t>individual’s</w:t>
      </w:r>
      <w:r w:rsidR="00E62611">
        <w:rPr>
          <w:rFonts w:ascii="Times New Roman" w:hAnsi="Times New Roman" w:cs="Times New Roman"/>
          <w:sz w:val="24"/>
          <w:szCs w:val="24"/>
        </w:rPr>
        <w:t xml:space="preserve"> brain (NHS, 2020). </w:t>
      </w:r>
      <w:r w:rsidR="00A52EE9">
        <w:rPr>
          <w:rFonts w:ascii="Times New Roman" w:hAnsi="Times New Roman" w:cs="Times New Roman"/>
          <w:sz w:val="24"/>
          <w:szCs w:val="24"/>
        </w:rPr>
        <w:t>There are many barriers this individual has to face</w:t>
      </w:r>
      <w:r w:rsidR="0002006C">
        <w:rPr>
          <w:rFonts w:ascii="Times New Roman" w:hAnsi="Times New Roman" w:cs="Times New Roman"/>
          <w:sz w:val="24"/>
          <w:szCs w:val="24"/>
        </w:rPr>
        <w:t>,</w:t>
      </w:r>
      <w:r w:rsidR="00A52EE9">
        <w:rPr>
          <w:rFonts w:ascii="Times New Roman" w:hAnsi="Times New Roman" w:cs="Times New Roman"/>
          <w:sz w:val="24"/>
          <w:szCs w:val="24"/>
        </w:rPr>
        <w:t xml:space="preserve"> </w:t>
      </w:r>
      <w:r w:rsidR="008119E3">
        <w:rPr>
          <w:rFonts w:ascii="Times New Roman" w:hAnsi="Times New Roman" w:cs="Times New Roman"/>
          <w:sz w:val="24"/>
          <w:szCs w:val="24"/>
        </w:rPr>
        <w:t>including</w:t>
      </w:r>
      <w:r w:rsidR="00A52EE9">
        <w:rPr>
          <w:rFonts w:ascii="Times New Roman" w:hAnsi="Times New Roman" w:cs="Times New Roman"/>
          <w:sz w:val="24"/>
          <w:szCs w:val="24"/>
        </w:rPr>
        <w:t xml:space="preserve"> being excluded by</w:t>
      </w:r>
      <w:r w:rsidR="00105790">
        <w:rPr>
          <w:rFonts w:ascii="Times New Roman" w:hAnsi="Times New Roman" w:cs="Times New Roman"/>
          <w:sz w:val="24"/>
          <w:szCs w:val="24"/>
        </w:rPr>
        <w:t xml:space="preserve"> her peers</w:t>
      </w:r>
      <w:r w:rsidR="00A52EE9">
        <w:rPr>
          <w:rFonts w:ascii="Times New Roman" w:hAnsi="Times New Roman" w:cs="Times New Roman"/>
          <w:sz w:val="24"/>
          <w:szCs w:val="24"/>
        </w:rPr>
        <w:t xml:space="preserve">, schools not accepting her as a student, physical barriers </w:t>
      </w:r>
      <w:r w:rsidR="002C73C4">
        <w:rPr>
          <w:rFonts w:ascii="Times New Roman" w:hAnsi="Times New Roman" w:cs="Times New Roman"/>
          <w:sz w:val="24"/>
          <w:szCs w:val="24"/>
        </w:rPr>
        <w:t>to her accessing institutions</w:t>
      </w:r>
      <w:r w:rsidR="00A52EE9">
        <w:rPr>
          <w:rFonts w:ascii="Times New Roman" w:hAnsi="Times New Roman" w:cs="Times New Roman"/>
          <w:sz w:val="24"/>
          <w:szCs w:val="24"/>
        </w:rPr>
        <w:t xml:space="preserve"> and economic factors that have prevented her reaching her full potential (</w:t>
      </w:r>
      <w:r w:rsidR="008119E3">
        <w:rPr>
          <w:rFonts w:ascii="Times New Roman" w:hAnsi="Times New Roman" w:cs="Times New Roman"/>
          <w:sz w:val="24"/>
          <w:szCs w:val="24"/>
        </w:rPr>
        <w:t xml:space="preserve">Koller, </w:t>
      </w:r>
      <w:r w:rsidR="008119E3" w:rsidRPr="008119E3">
        <w:rPr>
          <w:rFonts w:ascii="Times New Roman" w:hAnsi="Times New Roman" w:cs="Times New Roman"/>
          <w:i/>
          <w:iCs/>
          <w:sz w:val="24"/>
          <w:szCs w:val="24"/>
        </w:rPr>
        <w:t>et al</w:t>
      </w:r>
      <w:r w:rsidR="008119E3">
        <w:rPr>
          <w:rFonts w:ascii="Times New Roman" w:hAnsi="Times New Roman" w:cs="Times New Roman"/>
          <w:sz w:val="24"/>
          <w:szCs w:val="24"/>
        </w:rPr>
        <w:t>, 2018</w:t>
      </w:r>
      <w:r w:rsidR="00A52EE9">
        <w:rPr>
          <w:rFonts w:ascii="Times New Roman" w:hAnsi="Times New Roman" w:cs="Times New Roman"/>
          <w:sz w:val="24"/>
          <w:szCs w:val="24"/>
        </w:rPr>
        <w:t xml:space="preserve">). </w:t>
      </w:r>
      <w:r w:rsidR="003520A4">
        <w:rPr>
          <w:rFonts w:ascii="Times New Roman" w:hAnsi="Times New Roman" w:cs="Times New Roman"/>
          <w:sz w:val="24"/>
          <w:szCs w:val="24"/>
        </w:rPr>
        <w:t>According to The Equality Act 2010, an individual should not be discriminated against due to having a protected characteristic, such as a disability (</w:t>
      </w:r>
      <w:r w:rsidR="00A02737" w:rsidRPr="00A02737">
        <w:rPr>
          <w:rFonts w:ascii="Times New Roman" w:hAnsi="Times New Roman" w:cs="Times New Roman"/>
          <w:sz w:val="24"/>
          <w:szCs w:val="24"/>
        </w:rPr>
        <w:t>Equality and Human Rights Commission</w:t>
      </w:r>
      <w:r w:rsidR="00A02737">
        <w:rPr>
          <w:rFonts w:ascii="Times New Roman" w:hAnsi="Times New Roman" w:cs="Times New Roman"/>
          <w:sz w:val="24"/>
          <w:szCs w:val="24"/>
        </w:rPr>
        <w:t>, 2015</w:t>
      </w:r>
      <w:r w:rsidR="003520A4">
        <w:rPr>
          <w:rFonts w:ascii="Times New Roman" w:hAnsi="Times New Roman" w:cs="Times New Roman"/>
          <w:sz w:val="24"/>
          <w:szCs w:val="24"/>
        </w:rPr>
        <w:t xml:space="preserve">). Therefore, this girl is experiencing several forms of exclusion and discrimination in </w:t>
      </w:r>
      <w:r w:rsidR="002C73C4">
        <w:rPr>
          <w:rFonts w:ascii="Times New Roman" w:hAnsi="Times New Roman" w:cs="Times New Roman"/>
          <w:sz w:val="24"/>
          <w:szCs w:val="24"/>
        </w:rPr>
        <w:t xml:space="preserve">different </w:t>
      </w:r>
      <w:r w:rsidR="003520A4">
        <w:rPr>
          <w:rFonts w:ascii="Times New Roman" w:hAnsi="Times New Roman" w:cs="Times New Roman"/>
          <w:sz w:val="24"/>
          <w:szCs w:val="24"/>
        </w:rPr>
        <w:t>areas of her life (</w:t>
      </w:r>
      <w:r w:rsidR="000D4ED8" w:rsidRPr="000D4ED8">
        <w:rPr>
          <w:rFonts w:ascii="Times New Roman" w:hAnsi="Times New Roman" w:cs="Times New Roman"/>
          <w:sz w:val="24"/>
          <w:szCs w:val="24"/>
        </w:rPr>
        <w:t>Grusky, 2019</w:t>
      </w:r>
      <w:r w:rsidR="003520A4">
        <w:rPr>
          <w:rFonts w:ascii="Times New Roman" w:hAnsi="Times New Roman" w:cs="Times New Roman"/>
          <w:sz w:val="24"/>
          <w:szCs w:val="24"/>
        </w:rPr>
        <w:t xml:space="preserve">). </w:t>
      </w:r>
      <w:r w:rsidR="003520A4" w:rsidRPr="00364BA9">
        <w:rPr>
          <w:rFonts w:ascii="Times New Roman" w:hAnsi="Times New Roman" w:cs="Times New Roman"/>
          <w:sz w:val="24"/>
          <w:szCs w:val="24"/>
        </w:rPr>
        <w:t xml:space="preserve">A possible </w:t>
      </w:r>
      <w:r w:rsidR="003520A4" w:rsidRPr="009C3BD0">
        <w:rPr>
          <w:rFonts w:ascii="Times New Roman" w:hAnsi="Times New Roman" w:cs="Times New Roman"/>
          <w:sz w:val="24"/>
          <w:szCs w:val="24"/>
        </w:rPr>
        <w:t>solution to her being excluded by her fellow peers</w:t>
      </w:r>
      <w:r w:rsidR="002C0562">
        <w:rPr>
          <w:rFonts w:ascii="Times New Roman" w:hAnsi="Times New Roman" w:cs="Times New Roman"/>
          <w:sz w:val="24"/>
          <w:szCs w:val="24"/>
        </w:rPr>
        <w:t>,</w:t>
      </w:r>
      <w:r w:rsidR="003520A4" w:rsidRPr="009C3BD0">
        <w:rPr>
          <w:rFonts w:ascii="Times New Roman" w:hAnsi="Times New Roman" w:cs="Times New Roman"/>
          <w:sz w:val="24"/>
          <w:szCs w:val="24"/>
        </w:rPr>
        <w:t xml:space="preserve"> is young people being informed and receiving an education regarding disabilities </w:t>
      </w:r>
      <w:r w:rsidR="00364BA9" w:rsidRPr="009C3BD0">
        <w:rPr>
          <w:rFonts w:ascii="Times New Roman" w:hAnsi="Times New Roman" w:cs="Times New Roman"/>
          <w:sz w:val="24"/>
          <w:szCs w:val="24"/>
        </w:rPr>
        <w:t>(</w:t>
      </w:r>
      <w:r w:rsidR="000D4ED8" w:rsidRPr="000D4ED8">
        <w:rPr>
          <w:rFonts w:ascii="Times New Roman" w:hAnsi="Times New Roman" w:cs="Times New Roman"/>
          <w:sz w:val="24"/>
          <w:szCs w:val="24"/>
        </w:rPr>
        <w:t>Naraian</w:t>
      </w:r>
      <w:r w:rsidR="000D4ED8">
        <w:rPr>
          <w:rFonts w:ascii="Times New Roman" w:hAnsi="Times New Roman" w:cs="Times New Roman"/>
          <w:sz w:val="24"/>
          <w:szCs w:val="24"/>
        </w:rPr>
        <w:t>, 2017</w:t>
      </w:r>
      <w:r w:rsidR="00364BA9" w:rsidRPr="009C3BD0">
        <w:rPr>
          <w:rFonts w:ascii="Times New Roman" w:hAnsi="Times New Roman" w:cs="Times New Roman"/>
          <w:sz w:val="24"/>
          <w:szCs w:val="24"/>
        </w:rPr>
        <w:t>). Through delivering this information, the educators</w:t>
      </w:r>
      <w:r w:rsidR="003520A4" w:rsidRPr="009C3BD0">
        <w:rPr>
          <w:rFonts w:ascii="Times New Roman" w:hAnsi="Times New Roman" w:cs="Times New Roman"/>
          <w:sz w:val="24"/>
          <w:szCs w:val="24"/>
        </w:rPr>
        <w:t xml:space="preserve"> </w:t>
      </w:r>
      <w:r w:rsidR="00364BA9" w:rsidRPr="009C3BD0">
        <w:rPr>
          <w:rFonts w:ascii="Times New Roman" w:hAnsi="Times New Roman" w:cs="Times New Roman"/>
          <w:sz w:val="24"/>
          <w:szCs w:val="24"/>
        </w:rPr>
        <w:t xml:space="preserve">are </w:t>
      </w:r>
      <w:r w:rsidR="003520A4" w:rsidRPr="009C3BD0">
        <w:rPr>
          <w:rFonts w:ascii="Times New Roman" w:hAnsi="Times New Roman" w:cs="Times New Roman"/>
          <w:sz w:val="24"/>
          <w:szCs w:val="24"/>
        </w:rPr>
        <w:t xml:space="preserve">conveying the importance of </w:t>
      </w:r>
      <w:r w:rsidR="00364BA9" w:rsidRPr="009C3BD0">
        <w:rPr>
          <w:rFonts w:ascii="Times New Roman" w:hAnsi="Times New Roman" w:cs="Times New Roman"/>
          <w:sz w:val="24"/>
          <w:szCs w:val="24"/>
        </w:rPr>
        <w:t>young people</w:t>
      </w:r>
      <w:r w:rsidR="003520A4" w:rsidRPr="009C3BD0">
        <w:rPr>
          <w:rFonts w:ascii="Times New Roman" w:hAnsi="Times New Roman" w:cs="Times New Roman"/>
          <w:sz w:val="24"/>
          <w:szCs w:val="24"/>
        </w:rPr>
        <w:t xml:space="preserve"> treating the individual with a disability equally (</w:t>
      </w:r>
      <w:r w:rsidR="00B25CD9">
        <w:rPr>
          <w:rFonts w:ascii="Times New Roman" w:hAnsi="Times New Roman" w:cs="Times New Roman"/>
          <w:sz w:val="24"/>
          <w:szCs w:val="24"/>
        </w:rPr>
        <w:t>Graham, 2020</w:t>
      </w:r>
      <w:r w:rsidR="003520A4" w:rsidRPr="009C3BD0">
        <w:rPr>
          <w:rFonts w:ascii="Times New Roman" w:hAnsi="Times New Roman" w:cs="Times New Roman"/>
          <w:sz w:val="24"/>
          <w:szCs w:val="24"/>
        </w:rPr>
        <w:t xml:space="preserve">). </w:t>
      </w:r>
      <w:r w:rsidR="00FF6B4F" w:rsidRPr="009C3BD0">
        <w:rPr>
          <w:rFonts w:ascii="Times New Roman" w:hAnsi="Times New Roman" w:cs="Times New Roman"/>
          <w:sz w:val="24"/>
          <w:szCs w:val="24"/>
        </w:rPr>
        <w:t>The girl has human rights that should be accounted for, if the local school were informed about the individual’s rights then the school system would be required to accept her as a student (</w:t>
      </w:r>
      <w:r w:rsidR="006C6B03">
        <w:rPr>
          <w:rFonts w:ascii="Times New Roman" w:hAnsi="Times New Roman" w:cs="Times New Roman"/>
          <w:sz w:val="24"/>
          <w:szCs w:val="24"/>
        </w:rPr>
        <w:t>Osler and Starkey, 2017</w:t>
      </w:r>
      <w:r w:rsidR="00FF6B4F" w:rsidRPr="009C3BD0">
        <w:rPr>
          <w:rFonts w:ascii="Times New Roman" w:hAnsi="Times New Roman" w:cs="Times New Roman"/>
          <w:sz w:val="24"/>
          <w:szCs w:val="24"/>
        </w:rPr>
        <w:t xml:space="preserve">). The Medical Model of Disability states that the disability an individual possess is their own issue to deal with, not the issue of other </w:t>
      </w:r>
      <w:r w:rsidR="00FF6B4F" w:rsidRPr="00124A07">
        <w:rPr>
          <w:rFonts w:ascii="Times New Roman" w:hAnsi="Times New Roman" w:cs="Times New Roman"/>
          <w:sz w:val="24"/>
          <w:szCs w:val="24"/>
        </w:rPr>
        <w:t xml:space="preserve">individuals or physical barriers </w:t>
      </w:r>
      <w:r w:rsidR="00124A07" w:rsidRPr="00124A07">
        <w:rPr>
          <w:rFonts w:ascii="Times New Roman" w:hAnsi="Times New Roman" w:cs="Times New Roman"/>
          <w:sz w:val="24"/>
          <w:szCs w:val="24"/>
        </w:rPr>
        <w:t xml:space="preserve">created </w:t>
      </w:r>
      <w:r w:rsidR="00FF6B4F" w:rsidRPr="00124A07">
        <w:rPr>
          <w:rFonts w:ascii="Times New Roman" w:hAnsi="Times New Roman" w:cs="Times New Roman"/>
          <w:sz w:val="24"/>
          <w:szCs w:val="24"/>
        </w:rPr>
        <w:t>in institutions (</w:t>
      </w:r>
      <w:r w:rsidR="006F7CC1" w:rsidRPr="00124A07">
        <w:rPr>
          <w:rFonts w:ascii="Times New Roman" w:hAnsi="Times New Roman" w:cs="Times New Roman"/>
          <w:sz w:val="24"/>
          <w:szCs w:val="24"/>
        </w:rPr>
        <w:t>Letšosa and Retief, 2018</w:t>
      </w:r>
      <w:r w:rsidR="00FF6B4F" w:rsidRPr="00124A07">
        <w:rPr>
          <w:rFonts w:ascii="Times New Roman" w:hAnsi="Times New Roman" w:cs="Times New Roman"/>
          <w:sz w:val="24"/>
          <w:szCs w:val="24"/>
        </w:rPr>
        <w:t xml:space="preserve">). Therefore, </w:t>
      </w:r>
      <w:r w:rsidR="002C0562" w:rsidRPr="00124A07">
        <w:rPr>
          <w:rFonts w:ascii="Times New Roman" w:hAnsi="Times New Roman" w:cs="Times New Roman"/>
          <w:sz w:val="24"/>
          <w:szCs w:val="24"/>
        </w:rPr>
        <w:t xml:space="preserve">if </w:t>
      </w:r>
      <w:r w:rsidR="00FF6B4F" w:rsidRPr="00124A07">
        <w:rPr>
          <w:rFonts w:ascii="Times New Roman" w:hAnsi="Times New Roman" w:cs="Times New Roman"/>
          <w:sz w:val="24"/>
          <w:szCs w:val="24"/>
        </w:rPr>
        <w:t xml:space="preserve">the girl with cerebral palsy </w:t>
      </w:r>
      <w:r w:rsidR="00364BA9" w:rsidRPr="00124A07">
        <w:rPr>
          <w:rFonts w:ascii="Times New Roman" w:hAnsi="Times New Roman" w:cs="Times New Roman"/>
          <w:sz w:val="24"/>
          <w:szCs w:val="24"/>
        </w:rPr>
        <w:t>would not receive help or a</w:t>
      </w:r>
      <w:r w:rsidR="00364BA9" w:rsidRPr="009C3BD0">
        <w:rPr>
          <w:rFonts w:ascii="Times New Roman" w:hAnsi="Times New Roman" w:cs="Times New Roman"/>
          <w:sz w:val="24"/>
          <w:szCs w:val="24"/>
        </w:rPr>
        <w:t xml:space="preserve">djustments from institutions that she attends, she has to </w:t>
      </w:r>
      <w:r w:rsidR="00364BA9" w:rsidRPr="009C3BD0">
        <w:rPr>
          <w:rFonts w:ascii="Times New Roman" w:hAnsi="Times New Roman" w:cs="Times New Roman"/>
          <w:sz w:val="24"/>
          <w:szCs w:val="24"/>
        </w:rPr>
        <w:lastRenderedPageBreak/>
        <w:t xml:space="preserve">overcome barriers herself </w:t>
      </w:r>
      <w:r w:rsidR="00FF6B4F" w:rsidRPr="009C3BD0">
        <w:rPr>
          <w:rFonts w:ascii="Times New Roman" w:hAnsi="Times New Roman" w:cs="Times New Roman"/>
          <w:sz w:val="24"/>
          <w:szCs w:val="24"/>
        </w:rPr>
        <w:t>(</w:t>
      </w:r>
      <w:r w:rsidR="00A45CD0" w:rsidRPr="00A45CD0">
        <w:rPr>
          <w:rFonts w:ascii="Times New Roman" w:hAnsi="Times New Roman" w:cs="Times New Roman"/>
          <w:sz w:val="24"/>
          <w:szCs w:val="24"/>
        </w:rPr>
        <w:t>Chartered Society of Physiotherapy</w:t>
      </w:r>
      <w:r w:rsidR="00A45CD0">
        <w:rPr>
          <w:rFonts w:ascii="Times New Roman" w:hAnsi="Times New Roman" w:cs="Times New Roman"/>
          <w:sz w:val="24"/>
          <w:szCs w:val="24"/>
        </w:rPr>
        <w:t>, 2021</w:t>
      </w:r>
      <w:r w:rsidR="00FF6B4F" w:rsidRPr="009C3BD0">
        <w:rPr>
          <w:rFonts w:ascii="Times New Roman" w:hAnsi="Times New Roman" w:cs="Times New Roman"/>
          <w:sz w:val="24"/>
          <w:szCs w:val="24"/>
        </w:rPr>
        <w:t xml:space="preserve">). </w:t>
      </w:r>
      <w:r w:rsidR="0079209E" w:rsidRPr="00124A07">
        <w:rPr>
          <w:rFonts w:ascii="Times New Roman" w:hAnsi="Times New Roman" w:cs="Times New Roman"/>
          <w:sz w:val="24"/>
          <w:szCs w:val="24"/>
        </w:rPr>
        <w:t>In comparison</w:t>
      </w:r>
      <w:r w:rsidR="00FF6B4F" w:rsidRPr="00124A07">
        <w:rPr>
          <w:rFonts w:ascii="Times New Roman" w:hAnsi="Times New Roman" w:cs="Times New Roman"/>
          <w:sz w:val="24"/>
          <w:szCs w:val="24"/>
        </w:rPr>
        <w:t>, The</w:t>
      </w:r>
      <w:r w:rsidR="00FF6B4F" w:rsidRPr="009C3BD0">
        <w:rPr>
          <w:rFonts w:ascii="Times New Roman" w:hAnsi="Times New Roman" w:cs="Times New Roman"/>
          <w:sz w:val="24"/>
          <w:szCs w:val="24"/>
        </w:rPr>
        <w:t xml:space="preserve"> Social Model of Disability conveys that society and institutions are responsible for disabling individuals due to institutions being built in favour of individuals that are not disabled</w:t>
      </w:r>
      <w:r w:rsidR="00364BA9" w:rsidRPr="009C3BD0">
        <w:rPr>
          <w:rFonts w:ascii="Times New Roman" w:hAnsi="Times New Roman" w:cs="Times New Roman"/>
          <w:sz w:val="24"/>
          <w:szCs w:val="24"/>
        </w:rPr>
        <w:t xml:space="preserve"> (</w:t>
      </w:r>
      <w:r w:rsidR="00A22453" w:rsidRPr="00180A9E">
        <w:rPr>
          <w:rFonts w:ascii="Times New Roman" w:hAnsi="Times New Roman" w:cs="Times New Roman"/>
          <w:sz w:val="24"/>
          <w:szCs w:val="24"/>
        </w:rPr>
        <w:t>Foundation for People with Learning Disabilities, 2021</w:t>
      </w:r>
      <w:r w:rsidR="00364BA9" w:rsidRPr="00180A9E">
        <w:rPr>
          <w:rFonts w:ascii="Times New Roman" w:hAnsi="Times New Roman" w:cs="Times New Roman"/>
          <w:sz w:val="24"/>
          <w:szCs w:val="24"/>
        </w:rPr>
        <w:t xml:space="preserve">). </w:t>
      </w:r>
      <w:r w:rsidR="00FF6B4F" w:rsidRPr="00180A9E">
        <w:rPr>
          <w:rFonts w:ascii="Times New Roman" w:hAnsi="Times New Roman" w:cs="Times New Roman"/>
          <w:sz w:val="24"/>
          <w:szCs w:val="24"/>
        </w:rPr>
        <w:t xml:space="preserve"> </w:t>
      </w:r>
      <w:r w:rsidR="009C3BD0" w:rsidRPr="00180A9E">
        <w:rPr>
          <w:rFonts w:ascii="Times New Roman" w:hAnsi="Times New Roman" w:cs="Times New Roman"/>
          <w:sz w:val="24"/>
          <w:szCs w:val="24"/>
        </w:rPr>
        <w:t>L</w:t>
      </w:r>
      <w:r w:rsidR="00364BA9" w:rsidRPr="00180A9E">
        <w:rPr>
          <w:rFonts w:ascii="Times New Roman" w:hAnsi="Times New Roman" w:cs="Times New Roman"/>
          <w:sz w:val="24"/>
          <w:szCs w:val="24"/>
        </w:rPr>
        <w:t xml:space="preserve">arge corporations </w:t>
      </w:r>
      <w:r w:rsidR="009C3BD0" w:rsidRPr="00180A9E">
        <w:rPr>
          <w:rFonts w:ascii="Times New Roman" w:hAnsi="Times New Roman" w:cs="Times New Roman"/>
          <w:sz w:val="24"/>
          <w:szCs w:val="24"/>
        </w:rPr>
        <w:t>build their companies that are not accessible for individuals with a disability</w:t>
      </w:r>
      <w:r w:rsidR="009C3BD0" w:rsidRPr="009C3BD0">
        <w:rPr>
          <w:rFonts w:ascii="Times New Roman" w:hAnsi="Times New Roman" w:cs="Times New Roman"/>
          <w:sz w:val="24"/>
          <w:szCs w:val="24"/>
        </w:rPr>
        <w:t xml:space="preserve"> and this excludes the individual with a disability </w:t>
      </w:r>
      <w:r w:rsidR="00FF6B4F" w:rsidRPr="009C3BD0">
        <w:rPr>
          <w:rFonts w:ascii="Times New Roman" w:hAnsi="Times New Roman" w:cs="Times New Roman"/>
          <w:sz w:val="24"/>
          <w:szCs w:val="24"/>
        </w:rPr>
        <w:t>(</w:t>
      </w:r>
      <w:r w:rsidR="001C5187" w:rsidRPr="001C5187">
        <w:rPr>
          <w:rFonts w:ascii="Times New Roman" w:hAnsi="Times New Roman" w:cs="Times New Roman"/>
          <w:sz w:val="24"/>
          <w:szCs w:val="24"/>
        </w:rPr>
        <w:t xml:space="preserve">Koller, </w:t>
      </w:r>
      <w:r w:rsidR="001C5187" w:rsidRPr="001C5187">
        <w:rPr>
          <w:rFonts w:ascii="Times New Roman" w:hAnsi="Times New Roman" w:cs="Times New Roman"/>
          <w:i/>
          <w:iCs/>
          <w:sz w:val="24"/>
          <w:szCs w:val="24"/>
        </w:rPr>
        <w:t xml:space="preserve">et </w:t>
      </w:r>
      <w:r w:rsidR="001C5187" w:rsidRPr="00180A9E">
        <w:rPr>
          <w:rFonts w:ascii="Times New Roman" w:hAnsi="Times New Roman" w:cs="Times New Roman"/>
          <w:i/>
          <w:iCs/>
          <w:sz w:val="24"/>
          <w:szCs w:val="24"/>
        </w:rPr>
        <w:t>al</w:t>
      </w:r>
      <w:r w:rsidR="001C5187" w:rsidRPr="00180A9E">
        <w:rPr>
          <w:rFonts w:ascii="Times New Roman" w:hAnsi="Times New Roman" w:cs="Times New Roman"/>
          <w:sz w:val="24"/>
          <w:szCs w:val="24"/>
        </w:rPr>
        <w:t>, 2018</w:t>
      </w:r>
      <w:r w:rsidR="00FF6B4F" w:rsidRPr="00180A9E">
        <w:rPr>
          <w:rFonts w:ascii="Times New Roman" w:hAnsi="Times New Roman" w:cs="Times New Roman"/>
          <w:sz w:val="24"/>
          <w:szCs w:val="24"/>
        </w:rPr>
        <w:t xml:space="preserve">). </w:t>
      </w:r>
      <w:r w:rsidR="00BE291D" w:rsidRPr="00180A9E">
        <w:rPr>
          <w:rFonts w:ascii="Times New Roman" w:hAnsi="Times New Roman" w:cs="Times New Roman"/>
          <w:sz w:val="24"/>
          <w:szCs w:val="24"/>
        </w:rPr>
        <w:t>The girl with cerebral palsy may have to deal with this barrier due to buildings not being wheelchair accessible</w:t>
      </w:r>
      <w:r w:rsidR="001C5187" w:rsidRPr="00180A9E">
        <w:rPr>
          <w:rFonts w:ascii="Times New Roman" w:hAnsi="Times New Roman" w:cs="Times New Roman"/>
          <w:sz w:val="24"/>
          <w:szCs w:val="24"/>
        </w:rPr>
        <w:t xml:space="preserve"> (</w:t>
      </w:r>
      <w:r w:rsidR="001C5187" w:rsidRPr="001C5187">
        <w:rPr>
          <w:rFonts w:ascii="Times New Roman" w:hAnsi="Times New Roman" w:cs="Times New Roman"/>
          <w:sz w:val="24"/>
          <w:szCs w:val="24"/>
        </w:rPr>
        <w:t>Hamraie</w:t>
      </w:r>
      <w:r w:rsidR="001C5187">
        <w:rPr>
          <w:rFonts w:ascii="Times New Roman" w:hAnsi="Times New Roman" w:cs="Times New Roman"/>
          <w:sz w:val="24"/>
          <w:szCs w:val="24"/>
        </w:rPr>
        <w:t>, 2017</w:t>
      </w:r>
      <w:r w:rsidR="00BE291D">
        <w:rPr>
          <w:rFonts w:ascii="Times New Roman" w:hAnsi="Times New Roman" w:cs="Times New Roman"/>
          <w:sz w:val="24"/>
          <w:szCs w:val="24"/>
        </w:rPr>
        <w:t>). These institution</w:t>
      </w:r>
      <w:r w:rsidR="001C5187">
        <w:rPr>
          <w:rFonts w:ascii="Times New Roman" w:hAnsi="Times New Roman" w:cs="Times New Roman"/>
          <w:sz w:val="24"/>
          <w:szCs w:val="24"/>
        </w:rPr>
        <w:t>s</w:t>
      </w:r>
      <w:r w:rsidR="00BE291D">
        <w:rPr>
          <w:rFonts w:ascii="Times New Roman" w:hAnsi="Times New Roman" w:cs="Times New Roman"/>
          <w:sz w:val="24"/>
          <w:szCs w:val="24"/>
        </w:rPr>
        <w:t xml:space="preserve"> could solve this issue by building lifts instead of stairs and wider door frames for a wheelchair to move around the building in a comfortable manner (</w:t>
      </w:r>
      <w:r w:rsidR="001C5187" w:rsidRPr="001C5187">
        <w:rPr>
          <w:rFonts w:ascii="Times New Roman" w:hAnsi="Times New Roman" w:cs="Times New Roman"/>
          <w:sz w:val="24"/>
          <w:szCs w:val="24"/>
        </w:rPr>
        <w:t>Guffey</w:t>
      </w:r>
      <w:r w:rsidR="001C5187">
        <w:rPr>
          <w:rFonts w:ascii="Times New Roman" w:hAnsi="Times New Roman" w:cs="Times New Roman"/>
          <w:sz w:val="24"/>
          <w:szCs w:val="24"/>
        </w:rPr>
        <w:t>, 2018</w:t>
      </w:r>
      <w:r w:rsidR="00BE291D">
        <w:rPr>
          <w:rFonts w:ascii="Times New Roman" w:hAnsi="Times New Roman" w:cs="Times New Roman"/>
          <w:sz w:val="24"/>
          <w:szCs w:val="24"/>
        </w:rPr>
        <w:t>). However, an issue may arise if the institution does not posses</w:t>
      </w:r>
      <w:r w:rsidR="009E2516">
        <w:rPr>
          <w:rFonts w:ascii="Times New Roman" w:hAnsi="Times New Roman" w:cs="Times New Roman"/>
          <w:sz w:val="24"/>
          <w:szCs w:val="24"/>
        </w:rPr>
        <w:t>s</w:t>
      </w:r>
      <w:r w:rsidR="00BE291D">
        <w:rPr>
          <w:rFonts w:ascii="Times New Roman" w:hAnsi="Times New Roman" w:cs="Times New Roman"/>
          <w:sz w:val="24"/>
          <w:szCs w:val="24"/>
        </w:rPr>
        <w:t xml:space="preserve"> the financial means to alter their organisations to be inclusive for wheelchair users (</w:t>
      </w:r>
      <w:r w:rsidR="009E2516" w:rsidRPr="009E2516">
        <w:rPr>
          <w:rFonts w:ascii="Times New Roman" w:hAnsi="Times New Roman" w:cs="Times New Roman"/>
          <w:sz w:val="24"/>
          <w:szCs w:val="24"/>
        </w:rPr>
        <w:t>Hamraie, 2017</w:t>
      </w:r>
      <w:r w:rsidR="00BE291D">
        <w:rPr>
          <w:rFonts w:ascii="Times New Roman" w:hAnsi="Times New Roman" w:cs="Times New Roman"/>
          <w:sz w:val="24"/>
          <w:szCs w:val="24"/>
        </w:rPr>
        <w:t xml:space="preserve">). </w:t>
      </w:r>
      <w:r w:rsidR="00C619BC">
        <w:rPr>
          <w:rFonts w:ascii="Times New Roman" w:hAnsi="Times New Roman" w:cs="Times New Roman"/>
          <w:sz w:val="24"/>
          <w:szCs w:val="24"/>
        </w:rPr>
        <w:t>Functionalist Theorists believe that society is able to successfully function if the main agencies of socialisation are working together, these are the education system, fa</w:t>
      </w:r>
      <w:r w:rsidR="00C619BC" w:rsidRPr="005638EA">
        <w:rPr>
          <w:rFonts w:ascii="Times New Roman" w:hAnsi="Times New Roman" w:cs="Times New Roman"/>
          <w:sz w:val="24"/>
          <w:szCs w:val="24"/>
        </w:rPr>
        <w:t>mily, mass media, religion and the government (</w:t>
      </w:r>
      <w:r w:rsidR="00AF70C5" w:rsidRPr="005638EA">
        <w:rPr>
          <w:rFonts w:ascii="Times New Roman" w:hAnsi="Times New Roman" w:cs="Times New Roman"/>
          <w:sz w:val="24"/>
          <w:szCs w:val="24"/>
        </w:rPr>
        <w:t>Granovetter, 2017</w:t>
      </w:r>
      <w:r w:rsidR="00C619BC" w:rsidRPr="005638EA">
        <w:rPr>
          <w:rFonts w:ascii="Times New Roman" w:hAnsi="Times New Roman" w:cs="Times New Roman"/>
          <w:sz w:val="24"/>
          <w:szCs w:val="24"/>
        </w:rPr>
        <w:t xml:space="preserve">). Therefore, if the education system </w:t>
      </w:r>
      <w:r w:rsidR="00124A07" w:rsidRPr="005638EA">
        <w:rPr>
          <w:rFonts w:ascii="Times New Roman" w:hAnsi="Times New Roman" w:cs="Times New Roman"/>
          <w:sz w:val="24"/>
          <w:szCs w:val="24"/>
        </w:rPr>
        <w:t xml:space="preserve">restricts </w:t>
      </w:r>
      <w:r w:rsidR="00C619BC" w:rsidRPr="005638EA">
        <w:rPr>
          <w:rFonts w:ascii="Times New Roman" w:hAnsi="Times New Roman" w:cs="Times New Roman"/>
          <w:sz w:val="24"/>
          <w:szCs w:val="24"/>
        </w:rPr>
        <w:t xml:space="preserve">the girl </w:t>
      </w:r>
      <w:r w:rsidR="00C619BC" w:rsidRPr="00180A9E">
        <w:rPr>
          <w:rFonts w:ascii="Times New Roman" w:hAnsi="Times New Roman" w:cs="Times New Roman"/>
          <w:sz w:val="24"/>
          <w:szCs w:val="24"/>
        </w:rPr>
        <w:t>with cerebral palsy</w:t>
      </w:r>
      <w:r w:rsidR="00124A07" w:rsidRPr="005638EA">
        <w:rPr>
          <w:rFonts w:ascii="Times New Roman" w:hAnsi="Times New Roman" w:cs="Times New Roman"/>
          <w:sz w:val="24"/>
          <w:szCs w:val="24"/>
        </w:rPr>
        <w:t xml:space="preserve"> access to certain schools, she </w:t>
      </w:r>
      <w:r w:rsidR="005638EA" w:rsidRPr="005638EA">
        <w:rPr>
          <w:rFonts w:ascii="Times New Roman" w:hAnsi="Times New Roman" w:cs="Times New Roman"/>
          <w:sz w:val="24"/>
          <w:szCs w:val="24"/>
        </w:rPr>
        <w:t>may</w:t>
      </w:r>
      <w:r w:rsidR="00124A07" w:rsidRPr="005638EA">
        <w:rPr>
          <w:rFonts w:ascii="Times New Roman" w:hAnsi="Times New Roman" w:cs="Times New Roman"/>
          <w:sz w:val="24"/>
          <w:szCs w:val="24"/>
        </w:rPr>
        <w:t xml:space="preserve"> feel socially excluded and </w:t>
      </w:r>
      <w:r w:rsidR="005638EA" w:rsidRPr="005638EA">
        <w:rPr>
          <w:rFonts w:ascii="Times New Roman" w:hAnsi="Times New Roman" w:cs="Times New Roman"/>
          <w:sz w:val="24"/>
          <w:szCs w:val="24"/>
        </w:rPr>
        <w:t>th</w:t>
      </w:r>
      <w:r w:rsidR="00124A07" w:rsidRPr="005638EA">
        <w:rPr>
          <w:rFonts w:ascii="Times New Roman" w:hAnsi="Times New Roman" w:cs="Times New Roman"/>
          <w:sz w:val="24"/>
          <w:szCs w:val="24"/>
        </w:rPr>
        <w:t xml:space="preserve">is </w:t>
      </w:r>
      <w:r w:rsidR="005638EA" w:rsidRPr="005638EA">
        <w:rPr>
          <w:rFonts w:ascii="Times New Roman" w:hAnsi="Times New Roman" w:cs="Times New Roman"/>
          <w:sz w:val="24"/>
          <w:szCs w:val="24"/>
        </w:rPr>
        <w:t xml:space="preserve">could </w:t>
      </w:r>
      <w:r w:rsidR="00124A07" w:rsidRPr="005638EA">
        <w:rPr>
          <w:rFonts w:ascii="Times New Roman" w:hAnsi="Times New Roman" w:cs="Times New Roman"/>
          <w:sz w:val="24"/>
          <w:szCs w:val="24"/>
        </w:rPr>
        <w:t xml:space="preserve">affect the functioning of </w:t>
      </w:r>
      <w:r w:rsidR="00124A07" w:rsidRPr="00180A9E">
        <w:rPr>
          <w:rFonts w:ascii="Times New Roman" w:hAnsi="Times New Roman" w:cs="Times New Roman"/>
          <w:sz w:val="24"/>
          <w:szCs w:val="24"/>
        </w:rPr>
        <w:t>society (</w:t>
      </w:r>
      <w:r w:rsidR="00180A9E" w:rsidRPr="00180A9E">
        <w:rPr>
          <w:rFonts w:ascii="Times New Roman" w:hAnsi="Times New Roman" w:cs="Times New Roman"/>
          <w:sz w:val="24"/>
          <w:szCs w:val="24"/>
        </w:rPr>
        <w:t>Naraian, 2017</w:t>
      </w:r>
      <w:r w:rsidR="00124A07" w:rsidRPr="00180A9E">
        <w:rPr>
          <w:rFonts w:ascii="Times New Roman" w:hAnsi="Times New Roman" w:cs="Times New Roman"/>
          <w:sz w:val="24"/>
          <w:szCs w:val="24"/>
        </w:rPr>
        <w:t>). In</w:t>
      </w:r>
      <w:r w:rsidR="00124A07" w:rsidRPr="005638EA">
        <w:rPr>
          <w:rFonts w:ascii="Times New Roman" w:hAnsi="Times New Roman" w:cs="Times New Roman"/>
          <w:sz w:val="24"/>
          <w:szCs w:val="24"/>
        </w:rPr>
        <w:t xml:space="preserve"> order for her to </w:t>
      </w:r>
      <w:r w:rsidR="00C619BC" w:rsidRPr="005638EA">
        <w:rPr>
          <w:rFonts w:ascii="Times New Roman" w:hAnsi="Times New Roman" w:cs="Times New Roman"/>
          <w:sz w:val="24"/>
          <w:szCs w:val="24"/>
        </w:rPr>
        <w:t>receive an inclusive education</w:t>
      </w:r>
      <w:r w:rsidR="005638EA" w:rsidRPr="005638EA">
        <w:rPr>
          <w:rFonts w:ascii="Times New Roman" w:hAnsi="Times New Roman" w:cs="Times New Roman"/>
          <w:sz w:val="24"/>
          <w:szCs w:val="24"/>
        </w:rPr>
        <w:t>, her</w:t>
      </w:r>
      <w:r w:rsidR="00C619BC" w:rsidRPr="005638EA">
        <w:rPr>
          <w:rFonts w:ascii="Times New Roman" w:hAnsi="Times New Roman" w:cs="Times New Roman"/>
          <w:sz w:val="24"/>
          <w:szCs w:val="24"/>
        </w:rPr>
        <w:t xml:space="preserve"> learning resources, equipment or access to the building</w:t>
      </w:r>
      <w:r w:rsidR="005638EA" w:rsidRPr="005638EA">
        <w:rPr>
          <w:rFonts w:ascii="Times New Roman" w:hAnsi="Times New Roman" w:cs="Times New Roman"/>
          <w:sz w:val="24"/>
          <w:szCs w:val="24"/>
        </w:rPr>
        <w:t>s</w:t>
      </w:r>
      <w:r w:rsidR="00C619BC" w:rsidRPr="005638EA">
        <w:rPr>
          <w:rFonts w:ascii="Times New Roman" w:hAnsi="Times New Roman" w:cs="Times New Roman"/>
          <w:sz w:val="24"/>
          <w:szCs w:val="24"/>
        </w:rPr>
        <w:t xml:space="preserve">, </w:t>
      </w:r>
      <w:r w:rsidR="00124A07" w:rsidRPr="005638EA">
        <w:rPr>
          <w:rFonts w:ascii="Times New Roman" w:hAnsi="Times New Roman" w:cs="Times New Roman"/>
          <w:sz w:val="24"/>
          <w:szCs w:val="24"/>
        </w:rPr>
        <w:t xml:space="preserve">may have to be altered </w:t>
      </w:r>
      <w:r w:rsidR="00C619BC" w:rsidRPr="005638EA">
        <w:rPr>
          <w:rFonts w:ascii="Times New Roman" w:hAnsi="Times New Roman" w:cs="Times New Roman"/>
          <w:sz w:val="24"/>
          <w:szCs w:val="24"/>
        </w:rPr>
        <w:t>(</w:t>
      </w:r>
      <w:r w:rsidR="0068372A" w:rsidRPr="005638EA">
        <w:rPr>
          <w:rFonts w:ascii="Times New Roman" w:hAnsi="Times New Roman" w:cs="Times New Roman"/>
          <w:sz w:val="24"/>
          <w:szCs w:val="24"/>
        </w:rPr>
        <w:t>Mitra, 2017</w:t>
      </w:r>
      <w:r w:rsidR="00C619BC" w:rsidRPr="005638EA">
        <w:rPr>
          <w:rFonts w:ascii="Times New Roman" w:hAnsi="Times New Roman" w:cs="Times New Roman"/>
          <w:sz w:val="24"/>
          <w:szCs w:val="24"/>
        </w:rPr>
        <w:t xml:space="preserve">). </w:t>
      </w:r>
      <w:r w:rsidR="00594874" w:rsidRPr="005638EA">
        <w:rPr>
          <w:rFonts w:ascii="Times New Roman" w:hAnsi="Times New Roman" w:cs="Times New Roman"/>
          <w:sz w:val="24"/>
          <w:szCs w:val="24"/>
        </w:rPr>
        <w:t>Action Cerebral Palsy are a charitable organisation that aim</w:t>
      </w:r>
      <w:r w:rsidR="005638EA" w:rsidRPr="005638EA">
        <w:rPr>
          <w:rFonts w:ascii="Times New Roman" w:hAnsi="Times New Roman" w:cs="Times New Roman"/>
          <w:sz w:val="24"/>
          <w:szCs w:val="24"/>
        </w:rPr>
        <w:t>s</w:t>
      </w:r>
      <w:r w:rsidR="00594874" w:rsidRPr="005638EA">
        <w:rPr>
          <w:rFonts w:ascii="Times New Roman" w:hAnsi="Times New Roman" w:cs="Times New Roman"/>
          <w:sz w:val="24"/>
          <w:szCs w:val="24"/>
        </w:rPr>
        <w:t xml:space="preserve"> to ensure that individuals with cerebral palsy are able to receive a quality education, </w:t>
      </w:r>
      <w:r w:rsidR="005638EA" w:rsidRPr="005638EA">
        <w:rPr>
          <w:rFonts w:ascii="Times New Roman" w:hAnsi="Times New Roman" w:cs="Times New Roman"/>
          <w:sz w:val="24"/>
          <w:szCs w:val="24"/>
        </w:rPr>
        <w:t>gaining</w:t>
      </w:r>
      <w:r w:rsidR="00594874" w:rsidRPr="005638EA">
        <w:rPr>
          <w:rFonts w:ascii="Times New Roman" w:hAnsi="Times New Roman" w:cs="Times New Roman"/>
          <w:sz w:val="24"/>
          <w:szCs w:val="24"/>
        </w:rPr>
        <w:t xml:space="preserve"> guidance and support from agencies</w:t>
      </w:r>
      <w:r w:rsidR="0079209E" w:rsidRPr="005638EA">
        <w:rPr>
          <w:rFonts w:ascii="Times New Roman" w:hAnsi="Times New Roman" w:cs="Times New Roman"/>
          <w:sz w:val="24"/>
          <w:szCs w:val="24"/>
        </w:rPr>
        <w:t>,</w:t>
      </w:r>
      <w:r w:rsidR="00594874" w:rsidRPr="005638EA">
        <w:rPr>
          <w:rFonts w:ascii="Times New Roman" w:hAnsi="Times New Roman" w:cs="Times New Roman"/>
          <w:sz w:val="24"/>
          <w:szCs w:val="24"/>
        </w:rPr>
        <w:t xml:space="preserve"> to enable these individuals to have an efficient quality of life (Action Cerebral Palsy, 2021). </w:t>
      </w:r>
    </w:p>
    <w:p w14:paraId="0983C7FA" w14:textId="245ADBCE" w:rsidR="0044373B" w:rsidRPr="005638EA" w:rsidRDefault="0044373B" w:rsidP="0001298F">
      <w:pPr>
        <w:tabs>
          <w:tab w:val="left" w:pos="6378"/>
        </w:tabs>
        <w:spacing w:line="360" w:lineRule="auto"/>
        <w:jc w:val="both"/>
        <w:rPr>
          <w:rFonts w:ascii="Times New Roman" w:hAnsi="Times New Roman" w:cs="Times New Roman"/>
          <w:sz w:val="24"/>
          <w:szCs w:val="24"/>
        </w:rPr>
      </w:pPr>
      <w:r w:rsidRPr="005638EA">
        <w:rPr>
          <w:rFonts w:ascii="Times New Roman" w:hAnsi="Times New Roman" w:cs="Times New Roman"/>
          <w:sz w:val="24"/>
          <w:szCs w:val="24"/>
        </w:rPr>
        <w:t xml:space="preserve">Video one - https://www.youtube.com/watch?v=rjluLV1F-UI </w:t>
      </w:r>
      <w:r w:rsidRPr="005638EA">
        <w:rPr>
          <w:rFonts w:ascii="Times New Roman" w:hAnsi="Times New Roman" w:cs="Times New Roman"/>
          <w:sz w:val="24"/>
          <w:szCs w:val="24"/>
        </w:rPr>
        <w:tab/>
      </w:r>
    </w:p>
    <w:p w14:paraId="3F9DCCBC" w14:textId="3440F987" w:rsidR="0044373B" w:rsidRDefault="0044373B" w:rsidP="0001298F">
      <w:pPr>
        <w:tabs>
          <w:tab w:val="left" w:pos="6988"/>
        </w:tabs>
        <w:spacing w:line="360" w:lineRule="auto"/>
        <w:jc w:val="both"/>
        <w:rPr>
          <w:rFonts w:ascii="Times New Roman" w:hAnsi="Times New Roman" w:cs="Times New Roman"/>
          <w:sz w:val="24"/>
          <w:szCs w:val="24"/>
        </w:rPr>
      </w:pPr>
      <w:r w:rsidRPr="005638EA">
        <w:rPr>
          <w:rFonts w:ascii="Times New Roman" w:hAnsi="Times New Roman" w:cs="Times New Roman"/>
          <w:sz w:val="24"/>
          <w:szCs w:val="24"/>
        </w:rPr>
        <w:tab/>
        <w:t>(Act Alliance, 2014).</w:t>
      </w:r>
      <w:r>
        <w:rPr>
          <w:rFonts w:ascii="Times New Roman" w:hAnsi="Times New Roman" w:cs="Times New Roman"/>
          <w:sz w:val="24"/>
          <w:szCs w:val="24"/>
        </w:rPr>
        <w:t xml:space="preserve"> </w:t>
      </w:r>
    </w:p>
    <w:p w14:paraId="56EBE518" w14:textId="64C74A9F" w:rsidR="00C9665F" w:rsidRDefault="00C9665F"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Video two illustrates that the majority of individuals </w:t>
      </w:r>
      <w:r w:rsidRPr="00745C59">
        <w:rPr>
          <w:rFonts w:ascii="Times New Roman" w:hAnsi="Times New Roman" w:cs="Times New Roman"/>
          <w:sz w:val="24"/>
          <w:szCs w:val="24"/>
        </w:rPr>
        <w:t>living with a disability</w:t>
      </w:r>
      <w:r w:rsidR="0017799C" w:rsidRPr="00485382">
        <w:rPr>
          <w:rFonts w:ascii="Times New Roman" w:hAnsi="Times New Roman" w:cs="Times New Roman"/>
          <w:sz w:val="24"/>
          <w:szCs w:val="24"/>
        </w:rPr>
        <w:t>,</w:t>
      </w:r>
      <w:r w:rsidRPr="00485382">
        <w:rPr>
          <w:rFonts w:ascii="Times New Roman" w:hAnsi="Times New Roman" w:cs="Times New Roman"/>
          <w:sz w:val="24"/>
          <w:szCs w:val="24"/>
        </w:rPr>
        <w:t xml:space="preserve"> live in developing countries (</w:t>
      </w:r>
      <w:r w:rsidR="003607ED" w:rsidRPr="00485382">
        <w:rPr>
          <w:rFonts w:ascii="Times New Roman" w:hAnsi="Times New Roman" w:cs="Times New Roman"/>
          <w:sz w:val="24"/>
          <w:szCs w:val="24"/>
        </w:rPr>
        <w:t>The World Bank Group, 2021</w:t>
      </w:r>
      <w:r w:rsidRPr="00485382">
        <w:rPr>
          <w:rFonts w:ascii="Times New Roman" w:hAnsi="Times New Roman" w:cs="Times New Roman"/>
          <w:sz w:val="24"/>
          <w:szCs w:val="24"/>
        </w:rPr>
        <w:t>). These individuals may be living in poverty and dealing with a disability</w:t>
      </w:r>
      <w:r w:rsidR="00DE2EF9" w:rsidRPr="00485382">
        <w:rPr>
          <w:rFonts w:ascii="Times New Roman" w:hAnsi="Times New Roman" w:cs="Times New Roman"/>
          <w:sz w:val="24"/>
          <w:szCs w:val="24"/>
        </w:rPr>
        <w:t>,</w:t>
      </w:r>
      <w:r w:rsidRPr="00485382">
        <w:rPr>
          <w:rFonts w:ascii="Times New Roman" w:hAnsi="Times New Roman" w:cs="Times New Roman"/>
          <w:sz w:val="24"/>
          <w:szCs w:val="24"/>
        </w:rPr>
        <w:t xml:space="preserve"> due to their lack of access to resources that are essential to improve their quality of life (</w:t>
      </w:r>
      <w:r w:rsidR="003607ED" w:rsidRPr="00485382">
        <w:rPr>
          <w:rFonts w:ascii="Times New Roman" w:hAnsi="Times New Roman" w:cs="Times New Roman"/>
          <w:sz w:val="24"/>
          <w:szCs w:val="24"/>
        </w:rPr>
        <w:t>Durojaye</w:t>
      </w:r>
      <w:r w:rsidR="003607ED">
        <w:rPr>
          <w:rFonts w:ascii="Times New Roman" w:hAnsi="Times New Roman" w:cs="Times New Roman"/>
          <w:sz w:val="24"/>
          <w:szCs w:val="24"/>
        </w:rPr>
        <w:t xml:space="preserve"> and </w:t>
      </w:r>
      <w:r w:rsidR="003607ED" w:rsidRPr="003607ED">
        <w:rPr>
          <w:rFonts w:ascii="Times New Roman" w:hAnsi="Times New Roman" w:cs="Times New Roman"/>
          <w:sz w:val="24"/>
          <w:szCs w:val="24"/>
        </w:rPr>
        <w:t>Mirugi-Mukundi</w:t>
      </w:r>
      <w:r w:rsidR="003607ED">
        <w:rPr>
          <w:rFonts w:ascii="Times New Roman" w:hAnsi="Times New Roman" w:cs="Times New Roman"/>
          <w:sz w:val="24"/>
          <w:szCs w:val="24"/>
        </w:rPr>
        <w:t>, 2020</w:t>
      </w:r>
      <w:r>
        <w:rPr>
          <w:rFonts w:ascii="Times New Roman" w:hAnsi="Times New Roman" w:cs="Times New Roman"/>
          <w:sz w:val="24"/>
          <w:szCs w:val="24"/>
        </w:rPr>
        <w:t>). Due to the possibility of these individuals living in poverty</w:t>
      </w:r>
      <w:r w:rsidR="00DD6462">
        <w:rPr>
          <w:rFonts w:ascii="Times New Roman" w:hAnsi="Times New Roman" w:cs="Times New Roman"/>
          <w:sz w:val="24"/>
          <w:szCs w:val="24"/>
        </w:rPr>
        <w:t xml:space="preserve"> as disabled individuals</w:t>
      </w:r>
      <w:r w:rsidR="00DE2EF9" w:rsidRPr="00485382">
        <w:rPr>
          <w:rFonts w:ascii="Times New Roman" w:hAnsi="Times New Roman" w:cs="Times New Roman"/>
          <w:sz w:val="24"/>
          <w:szCs w:val="24"/>
        </w:rPr>
        <w:t>,</w:t>
      </w:r>
      <w:r w:rsidR="00DD6462" w:rsidRPr="00485382">
        <w:rPr>
          <w:rFonts w:ascii="Times New Roman" w:hAnsi="Times New Roman" w:cs="Times New Roman"/>
          <w:sz w:val="24"/>
          <w:szCs w:val="24"/>
        </w:rPr>
        <w:t xml:space="preserve"> </w:t>
      </w:r>
      <w:r w:rsidR="00DE2EF9" w:rsidRPr="00485382">
        <w:rPr>
          <w:rFonts w:ascii="Times New Roman" w:hAnsi="Times New Roman" w:cs="Times New Roman"/>
          <w:sz w:val="24"/>
          <w:szCs w:val="24"/>
        </w:rPr>
        <w:t>they</w:t>
      </w:r>
      <w:r w:rsidR="00DE2EF9">
        <w:rPr>
          <w:rFonts w:ascii="Times New Roman" w:hAnsi="Times New Roman" w:cs="Times New Roman"/>
          <w:sz w:val="24"/>
          <w:szCs w:val="24"/>
        </w:rPr>
        <w:t xml:space="preserve"> </w:t>
      </w:r>
      <w:r w:rsidR="00DD6462">
        <w:rPr>
          <w:rFonts w:ascii="Times New Roman" w:hAnsi="Times New Roman" w:cs="Times New Roman"/>
          <w:sz w:val="24"/>
          <w:szCs w:val="24"/>
        </w:rPr>
        <w:t>are more likely to experience poverty due to barriers and social exclusion</w:t>
      </w:r>
      <w:r>
        <w:rPr>
          <w:rFonts w:ascii="Times New Roman" w:hAnsi="Times New Roman" w:cs="Times New Roman"/>
          <w:sz w:val="24"/>
          <w:szCs w:val="24"/>
        </w:rPr>
        <w:t>, which endorses social stratification within contemporary society (</w:t>
      </w:r>
      <w:r w:rsidR="004C5B2A">
        <w:rPr>
          <w:rFonts w:ascii="Times New Roman" w:hAnsi="Times New Roman" w:cs="Times New Roman"/>
          <w:sz w:val="24"/>
          <w:szCs w:val="24"/>
        </w:rPr>
        <w:t>Mitra, 2017</w:t>
      </w:r>
      <w:r>
        <w:rPr>
          <w:rFonts w:ascii="Times New Roman" w:hAnsi="Times New Roman" w:cs="Times New Roman"/>
          <w:sz w:val="24"/>
          <w:szCs w:val="24"/>
        </w:rPr>
        <w:t xml:space="preserve">). </w:t>
      </w:r>
      <w:r w:rsidR="00395FEE">
        <w:rPr>
          <w:rFonts w:ascii="Times New Roman" w:hAnsi="Times New Roman" w:cs="Times New Roman"/>
          <w:sz w:val="24"/>
          <w:szCs w:val="24"/>
        </w:rPr>
        <w:t xml:space="preserve">Social </w:t>
      </w:r>
      <w:r w:rsidR="00395FEE" w:rsidRPr="00485382">
        <w:rPr>
          <w:rFonts w:ascii="Times New Roman" w:hAnsi="Times New Roman" w:cs="Times New Roman"/>
          <w:sz w:val="24"/>
          <w:szCs w:val="24"/>
        </w:rPr>
        <w:t xml:space="preserve">stratification </w:t>
      </w:r>
      <w:r w:rsidR="00EA4EF5" w:rsidRPr="00485382">
        <w:rPr>
          <w:rFonts w:ascii="Times New Roman" w:hAnsi="Times New Roman" w:cs="Times New Roman"/>
          <w:sz w:val="24"/>
          <w:szCs w:val="24"/>
        </w:rPr>
        <w:t xml:space="preserve">occurs </w:t>
      </w:r>
      <w:r w:rsidR="00395FEE" w:rsidRPr="00485382">
        <w:rPr>
          <w:rFonts w:ascii="Times New Roman" w:hAnsi="Times New Roman" w:cs="Times New Roman"/>
          <w:sz w:val="24"/>
          <w:szCs w:val="24"/>
        </w:rPr>
        <w:t>where individuals are</w:t>
      </w:r>
      <w:r w:rsidR="00395FEE">
        <w:rPr>
          <w:rFonts w:ascii="Times New Roman" w:hAnsi="Times New Roman" w:cs="Times New Roman"/>
          <w:sz w:val="24"/>
          <w:szCs w:val="24"/>
        </w:rPr>
        <w:t xml:space="preserve"> categorized into groups depending upon socioeconomic factors</w:t>
      </w:r>
      <w:r w:rsidR="00395FEE" w:rsidRPr="00485382">
        <w:rPr>
          <w:rFonts w:ascii="Times New Roman" w:hAnsi="Times New Roman" w:cs="Times New Roman"/>
          <w:sz w:val="24"/>
          <w:szCs w:val="24"/>
        </w:rPr>
        <w:t xml:space="preserve"> such</w:t>
      </w:r>
      <w:r w:rsidR="00395FEE">
        <w:rPr>
          <w:rFonts w:ascii="Times New Roman" w:hAnsi="Times New Roman" w:cs="Times New Roman"/>
          <w:sz w:val="24"/>
          <w:szCs w:val="24"/>
        </w:rPr>
        <w:t xml:space="preserve"> as</w:t>
      </w:r>
      <w:r w:rsidR="00485382">
        <w:rPr>
          <w:rFonts w:ascii="Times New Roman" w:hAnsi="Times New Roman" w:cs="Times New Roman"/>
          <w:sz w:val="24"/>
          <w:szCs w:val="24"/>
        </w:rPr>
        <w:t xml:space="preserve">, </w:t>
      </w:r>
      <w:r w:rsidR="00395FEE">
        <w:rPr>
          <w:rFonts w:ascii="Times New Roman" w:hAnsi="Times New Roman" w:cs="Times New Roman"/>
          <w:sz w:val="24"/>
          <w:szCs w:val="24"/>
        </w:rPr>
        <w:t>education, ethnicity, gender or social status (</w:t>
      </w:r>
      <w:r w:rsidR="009F70D4" w:rsidRPr="009F70D4">
        <w:rPr>
          <w:rFonts w:ascii="Times New Roman" w:hAnsi="Times New Roman" w:cs="Times New Roman"/>
          <w:sz w:val="24"/>
          <w:szCs w:val="24"/>
        </w:rPr>
        <w:t>Grusky, 2019</w:t>
      </w:r>
      <w:r w:rsidR="00395FEE">
        <w:rPr>
          <w:rFonts w:ascii="Times New Roman" w:hAnsi="Times New Roman" w:cs="Times New Roman"/>
          <w:sz w:val="24"/>
          <w:szCs w:val="24"/>
        </w:rPr>
        <w:t xml:space="preserve">). In </w:t>
      </w:r>
      <w:r w:rsidR="009C158E">
        <w:rPr>
          <w:rFonts w:ascii="Times New Roman" w:hAnsi="Times New Roman" w:cs="Times New Roman"/>
          <w:sz w:val="24"/>
          <w:szCs w:val="24"/>
        </w:rPr>
        <w:t>developing</w:t>
      </w:r>
      <w:r w:rsidR="00395FEE">
        <w:rPr>
          <w:rFonts w:ascii="Times New Roman" w:hAnsi="Times New Roman" w:cs="Times New Roman"/>
          <w:sz w:val="24"/>
          <w:szCs w:val="24"/>
        </w:rPr>
        <w:t xml:space="preserve"> cou</w:t>
      </w:r>
      <w:r w:rsidR="009C158E">
        <w:rPr>
          <w:rFonts w:ascii="Times New Roman" w:hAnsi="Times New Roman" w:cs="Times New Roman"/>
          <w:sz w:val="24"/>
          <w:szCs w:val="24"/>
        </w:rPr>
        <w:t>ntries</w:t>
      </w:r>
      <w:r w:rsidR="00395FEE">
        <w:rPr>
          <w:rFonts w:ascii="Times New Roman" w:hAnsi="Times New Roman" w:cs="Times New Roman"/>
          <w:sz w:val="24"/>
          <w:szCs w:val="24"/>
        </w:rPr>
        <w:t xml:space="preserve"> individuals may be categorized into a group depending upon more than one of these factors (</w:t>
      </w:r>
      <w:r w:rsidR="009F70D4" w:rsidRPr="009F70D4">
        <w:rPr>
          <w:rFonts w:ascii="Times New Roman" w:hAnsi="Times New Roman" w:cs="Times New Roman"/>
          <w:sz w:val="24"/>
          <w:szCs w:val="24"/>
        </w:rPr>
        <w:t>Obeng-Odoom</w:t>
      </w:r>
      <w:r w:rsidR="009F70D4">
        <w:rPr>
          <w:rFonts w:ascii="Times New Roman" w:hAnsi="Times New Roman" w:cs="Times New Roman"/>
          <w:sz w:val="24"/>
          <w:szCs w:val="24"/>
        </w:rPr>
        <w:t>, 2020</w:t>
      </w:r>
      <w:r w:rsidR="00395FEE">
        <w:rPr>
          <w:rFonts w:ascii="Times New Roman" w:hAnsi="Times New Roman" w:cs="Times New Roman"/>
          <w:sz w:val="24"/>
          <w:szCs w:val="24"/>
        </w:rPr>
        <w:t xml:space="preserve">). Individuals living in developing </w:t>
      </w:r>
      <w:r w:rsidR="00395FEE">
        <w:rPr>
          <w:rFonts w:ascii="Times New Roman" w:hAnsi="Times New Roman" w:cs="Times New Roman"/>
          <w:sz w:val="24"/>
          <w:szCs w:val="24"/>
        </w:rPr>
        <w:lastRenderedPageBreak/>
        <w:t xml:space="preserve">countries </w:t>
      </w:r>
      <w:r w:rsidR="003F7005">
        <w:rPr>
          <w:rFonts w:ascii="Times New Roman" w:hAnsi="Times New Roman" w:cs="Times New Roman"/>
          <w:sz w:val="24"/>
          <w:szCs w:val="24"/>
        </w:rPr>
        <w:t xml:space="preserve">dealing with issues of </w:t>
      </w:r>
      <w:r w:rsidR="003F7005" w:rsidRPr="00485382">
        <w:rPr>
          <w:rFonts w:ascii="Times New Roman" w:hAnsi="Times New Roman" w:cs="Times New Roman"/>
          <w:sz w:val="24"/>
          <w:szCs w:val="24"/>
        </w:rPr>
        <w:t>poverty</w:t>
      </w:r>
      <w:r w:rsidR="00EA4EF5" w:rsidRPr="00485382">
        <w:rPr>
          <w:rFonts w:ascii="Times New Roman" w:hAnsi="Times New Roman" w:cs="Times New Roman"/>
          <w:sz w:val="24"/>
          <w:szCs w:val="24"/>
        </w:rPr>
        <w:t>,</w:t>
      </w:r>
      <w:r w:rsidR="003F7005" w:rsidRPr="00485382">
        <w:rPr>
          <w:rFonts w:ascii="Times New Roman" w:hAnsi="Times New Roman" w:cs="Times New Roman"/>
          <w:sz w:val="24"/>
          <w:szCs w:val="24"/>
        </w:rPr>
        <w:t xml:space="preserve"> may</w:t>
      </w:r>
      <w:r w:rsidR="003F7005">
        <w:rPr>
          <w:rFonts w:ascii="Times New Roman" w:hAnsi="Times New Roman" w:cs="Times New Roman"/>
          <w:sz w:val="24"/>
          <w:szCs w:val="24"/>
        </w:rPr>
        <w:t xml:space="preserve"> not have access to a fair education due to lack of government funding to provide education to all children and young people (</w:t>
      </w:r>
      <w:r w:rsidR="00282989">
        <w:rPr>
          <w:rFonts w:ascii="Times New Roman" w:hAnsi="Times New Roman" w:cs="Times New Roman"/>
          <w:sz w:val="24"/>
          <w:szCs w:val="24"/>
        </w:rPr>
        <w:t xml:space="preserve">Heiss, </w:t>
      </w:r>
      <w:r w:rsidR="00282989" w:rsidRPr="00282989">
        <w:rPr>
          <w:rFonts w:ascii="Times New Roman" w:hAnsi="Times New Roman" w:cs="Times New Roman"/>
          <w:i/>
          <w:iCs/>
          <w:sz w:val="24"/>
          <w:szCs w:val="24"/>
        </w:rPr>
        <w:t>et al</w:t>
      </w:r>
      <w:r w:rsidR="00282989">
        <w:rPr>
          <w:rFonts w:ascii="Times New Roman" w:hAnsi="Times New Roman" w:cs="Times New Roman"/>
          <w:sz w:val="24"/>
          <w:szCs w:val="24"/>
        </w:rPr>
        <w:t>, 2018</w:t>
      </w:r>
      <w:r w:rsidR="003F7005">
        <w:rPr>
          <w:rFonts w:ascii="Times New Roman" w:hAnsi="Times New Roman" w:cs="Times New Roman"/>
          <w:sz w:val="24"/>
          <w:szCs w:val="24"/>
        </w:rPr>
        <w:t xml:space="preserve">). However, these individuals </w:t>
      </w:r>
      <w:r w:rsidR="003F7005" w:rsidRPr="00485382">
        <w:rPr>
          <w:rFonts w:ascii="Times New Roman" w:hAnsi="Times New Roman" w:cs="Times New Roman"/>
          <w:sz w:val="24"/>
          <w:szCs w:val="24"/>
        </w:rPr>
        <w:t xml:space="preserve">would </w:t>
      </w:r>
      <w:r w:rsidR="00485382" w:rsidRPr="00485382">
        <w:rPr>
          <w:rFonts w:ascii="Times New Roman" w:hAnsi="Times New Roman" w:cs="Times New Roman"/>
          <w:sz w:val="24"/>
          <w:szCs w:val="24"/>
        </w:rPr>
        <w:t>need</w:t>
      </w:r>
      <w:r w:rsidR="003F7005" w:rsidRPr="00485382">
        <w:rPr>
          <w:rFonts w:ascii="Times New Roman" w:hAnsi="Times New Roman" w:cs="Times New Roman"/>
          <w:sz w:val="24"/>
          <w:szCs w:val="24"/>
        </w:rPr>
        <w:t xml:space="preserve"> educational professionals that have </w:t>
      </w:r>
      <w:r w:rsidR="00485382" w:rsidRPr="00485382">
        <w:rPr>
          <w:rFonts w:ascii="Times New Roman" w:hAnsi="Times New Roman" w:cs="Times New Roman"/>
          <w:sz w:val="24"/>
          <w:szCs w:val="24"/>
        </w:rPr>
        <w:t>received</w:t>
      </w:r>
      <w:r w:rsidR="00C85B7C" w:rsidRPr="00485382">
        <w:rPr>
          <w:rFonts w:ascii="Times New Roman" w:hAnsi="Times New Roman" w:cs="Times New Roman"/>
          <w:sz w:val="24"/>
          <w:szCs w:val="24"/>
        </w:rPr>
        <w:t xml:space="preserve"> </w:t>
      </w:r>
      <w:r w:rsidR="003F7005" w:rsidRPr="00485382">
        <w:rPr>
          <w:rFonts w:ascii="Times New Roman" w:hAnsi="Times New Roman" w:cs="Times New Roman"/>
          <w:sz w:val="24"/>
          <w:szCs w:val="24"/>
        </w:rPr>
        <w:t>the correct training and learning resources to meet the need</w:t>
      </w:r>
      <w:r w:rsidR="00C85B7C" w:rsidRPr="00485382">
        <w:rPr>
          <w:rFonts w:ascii="Times New Roman" w:hAnsi="Times New Roman" w:cs="Times New Roman"/>
          <w:sz w:val="24"/>
          <w:szCs w:val="24"/>
        </w:rPr>
        <w:t>s</w:t>
      </w:r>
      <w:r w:rsidR="003F7005" w:rsidRPr="00485382">
        <w:rPr>
          <w:rFonts w:ascii="Times New Roman" w:hAnsi="Times New Roman" w:cs="Times New Roman"/>
          <w:sz w:val="24"/>
          <w:szCs w:val="24"/>
        </w:rPr>
        <w:t xml:space="preserve"> of each child with a disability (</w:t>
      </w:r>
      <w:r w:rsidR="00886F68" w:rsidRPr="00485382">
        <w:rPr>
          <w:rFonts w:ascii="Times New Roman" w:hAnsi="Times New Roman" w:cs="Times New Roman"/>
          <w:sz w:val="24"/>
          <w:szCs w:val="24"/>
        </w:rPr>
        <w:t>Graham,</w:t>
      </w:r>
      <w:r w:rsidR="00886F68" w:rsidRPr="00886F68">
        <w:rPr>
          <w:rFonts w:ascii="Times New Roman" w:hAnsi="Times New Roman" w:cs="Times New Roman"/>
          <w:sz w:val="24"/>
          <w:szCs w:val="24"/>
        </w:rPr>
        <w:t xml:space="preserve"> 2020</w:t>
      </w:r>
      <w:r w:rsidR="003F7005" w:rsidRPr="00235807">
        <w:rPr>
          <w:rFonts w:ascii="Times New Roman" w:hAnsi="Times New Roman" w:cs="Times New Roman"/>
          <w:sz w:val="24"/>
          <w:szCs w:val="24"/>
        </w:rPr>
        <w:t>).</w:t>
      </w:r>
      <w:r w:rsidR="00EB19D0" w:rsidRPr="00235807">
        <w:rPr>
          <w:rFonts w:ascii="Times New Roman" w:hAnsi="Times New Roman" w:cs="Times New Roman"/>
          <w:sz w:val="24"/>
          <w:szCs w:val="24"/>
        </w:rPr>
        <w:t xml:space="preserve"> </w:t>
      </w:r>
      <w:r w:rsidR="00235807" w:rsidRPr="00235807">
        <w:rPr>
          <w:rFonts w:ascii="Times New Roman" w:hAnsi="Times New Roman" w:cs="Times New Roman"/>
          <w:sz w:val="24"/>
          <w:szCs w:val="24"/>
        </w:rPr>
        <w:t>The</w:t>
      </w:r>
      <w:r w:rsidR="00235807" w:rsidRPr="00235807">
        <w:t xml:space="preserve"> </w:t>
      </w:r>
      <w:r w:rsidR="00235807" w:rsidRPr="00235807">
        <w:rPr>
          <w:rFonts w:ascii="Times New Roman" w:hAnsi="Times New Roman" w:cs="Times New Roman"/>
          <w:sz w:val="24"/>
          <w:szCs w:val="24"/>
        </w:rPr>
        <w:t xml:space="preserve">United Nations Development </w:t>
      </w:r>
      <w:r w:rsidR="00235807" w:rsidRPr="00485382">
        <w:rPr>
          <w:rFonts w:ascii="Times New Roman" w:hAnsi="Times New Roman" w:cs="Times New Roman"/>
          <w:sz w:val="24"/>
          <w:szCs w:val="24"/>
        </w:rPr>
        <w:t>Programme enables d</w:t>
      </w:r>
      <w:r w:rsidR="00105C2D" w:rsidRPr="00485382">
        <w:rPr>
          <w:rFonts w:ascii="Times New Roman" w:hAnsi="Times New Roman" w:cs="Times New Roman"/>
          <w:sz w:val="24"/>
          <w:szCs w:val="24"/>
        </w:rPr>
        <w:t xml:space="preserve">isability </w:t>
      </w:r>
      <w:r w:rsidR="00235807" w:rsidRPr="00485382">
        <w:rPr>
          <w:rFonts w:ascii="Times New Roman" w:hAnsi="Times New Roman" w:cs="Times New Roman"/>
          <w:sz w:val="24"/>
          <w:szCs w:val="24"/>
        </w:rPr>
        <w:t>i</w:t>
      </w:r>
      <w:r w:rsidR="00105C2D" w:rsidRPr="00485382">
        <w:rPr>
          <w:rFonts w:ascii="Times New Roman" w:hAnsi="Times New Roman" w:cs="Times New Roman"/>
          <w:sz w:val="24"/>
          <w:szCs w:val="24"/>
        </w:rPr>
        <w:t xml:space="preserve">nclusive </w:t>
      </w:r>
      <w:r w:rsidR="00235807" w:rsidRPr="00485382">
        <w:rPr>
          <w:rFonts w:ascii="Times New Roman" w:hAnsi="Times New Roman" w:cs="Times New Roman"/>
          <w:sz w:val="24"/>
          <w:szCs w:val="24"/>
        </w:rPr>
        <w:t>d</w:t>
      </w:r>
      <w:r w:rsidR="00105C2D" w:rsidRPr="00485382">
        <w:rPr>
          <w:rFonts w:ascii="Times New Roman" w:hAnsi="Times New Roman" w:cs="Times New Roman"/>
          <w:sz w:val="24"/>
          <w:szCs w:val="24"/>
        </w:rPr>
        <w:t>evelopment</w:t>
      </w:r>
      <w:r w:rsidR="00235807" w:rsidRPr="00485382">
        <w:rPr>
          <w:rFonts w:ascii="Times New Roman" w:hAnsi="Times New Roman" w:cs="Times New Roman"/>
          <w:sz w:val="24"/>
          <w:szCs w:val="24"/>
        </w:rPr>
        <w:t xml:space="preserve"> by highlighting the importance of laws and policies that enable inclusive access to institutions and allow</w:t>
      </w:r>
      <w:r w:rsidR="00A5321D" w:rsidRPr="00485382">
        <w:rPr>
          <w:rFonts w:ascii="Times New Roman" w:hAnsi="Times New Roman" w:cs="Times New Roman"/>
          <w:sz w:val="24"/>
          <w:szCs w:val="24"/>
        </w:rPr>
        <w:t>s</w:t>
      </w:r>
      <w:r w:rsidR="00235807" w:rsidRPr="00485382">
        <w:rPr>
          <w:rFonts w:ascii="Times New Roman" w:hAnsi="Times New Roman" w:cs="Times New Roman"/>
          <w:sz w:val="24"/>
          <w:szCs w:val="24"/>
        </w:rPr>
        <w:t xml:space="preserve"> individuals</w:t>
      </w:r>
      <w:r w:rsidR="00235807" w:rsidRPr="00235807">
        <w:rPr>
          <w:rFonts w:ascii="Times New Roman" w:hAnsi="Times New Roman" w:cs="Times New Roman"/>
          <w:sz w:val="24"/>
          <w:szCs w:val="24"/>
        </w:rPr>
        <w:t xml:space="preserve"> with a disability the opportunity to reach their full potential (United Nations Development Programme</w:t>
      </w:r>
      <w:r w:rsidR="00235807">
        <w:rPr>
          <w:rFonts w:ascii="Times New Roman" w:hAnsi="Times New Roman" w:cs="Times New Roman"/>
          <w:sz w:val="24"/>
          <w:szCs w:val="24"/>
        </w:rPr>
        <w:t>, 2021</w:t>
      </w:r>
      <w:r w:rsidR="00235807" w:rsidRPr="00235807">
        <w:rPr>
          <w:rFonts w:ascii="Times New Roman" w:hAnsi="Times New Roman" w:cs="Times New Roman"/>
          <w:sz w:val="24"/>
          <w:szCs w:val="24"/>
        </w:rPr>
        <w:t>).</w:t>
      </w:r>
      <w:r w:rsidR="00855E72">
        <w:rPr>
          <w:rFonts w:ascii="Times New Roman" w:hAnsi="Times New Roman" w:cs="Times New Roman"/>
          <w:sz w:val="24"/>
          <w:szCs w:val="24"/>
        </w:rPr>
        <w:t xml:space="preserve"> </w:t>
      </w:r>
      <w:r w:rsidR="00EB19D0">
        <w:rPr>
          <w:rFonts w:ascii="Times New Roman" w:hAnsi="Times New Roman" w:cs="Times New Roman"/>
          <w:sz w:val="24"/>
          <w:szCs w:val="24"/>
        </w:rPr>
        <w:t>Therefore, if a child is experiencing poverty, possibility due to their disability</w:t>
      </w:r>
      <w:r w:rsidR="00CE5C86">
        <w:rPr>
          <w:rFonts w:ascii="Times New Roman" w:hAnsi="Times New Roman" w:cs="Times New Roman"/>
          <w:sz w:val="24"/>
          <w:szCs w:val="24"/>
        </w:rPr>
        <w:t>,</w:t>
      </w:r>
      <w:r w:rsidR="00EB19D0">
        <w:rPr>
          <w:rFonts w:ascii="Times New Roman" w:hAnsi="Times New Roman" w:cs="Times New Roman"/>
          <w:sz w:val="24"/>
          <w:szCs w:val="24"/>
        </w:rPr>
        <w:t xml:space="preserve"> </w:t>
      </w:r>
      <w:r w:rsidR="00983C5D">
        <w:rPr>
          <w:rFonts w:ascii="Times New Roman" w:hAnsi="Times New Roman" w:cs="Times New Roman"/>
          <w:sz w:val="24"/>
          <w:szCs w:val="24"/>
        </w:rPr>
        <w:t xml:space="preserve">they </w:t>
      </w:r>
      <w:r w:rsidR="00EB19D0">
        <w:rPr>
          <w:rFonts w:ascii="Times New Roman" w:hAnsi="Times New Roman" w:cs="Times New Roman"/>
          <w:sz w:val="24"/>
          <w:szCs w:val="24"/>
        </w:rPr>
        <w:t xml:space="preserve">would need their </w:t>
      </w:r>
      <w:r w:rsidR="00EB19D0" w:rsidRPr="00485382">
        <w:rPr>
          <w:rFonts w:ascii="Times New Roman" w:hAnsi="Times New Roman" w:cs="Times New Roman"/>
          <w:sz w:val="24"/>
          <w:szCs w:val="24"/>
        </w:rPr>
        <w:t xml:space="preserve">social wellbeing </w:t>
      </w:r>
      <w:r w:rsidR="00CE5C86" w:rsidRPr="00485382">
        <w:rPr>
          <w:rFonts w:ascii="Times New Roman" w:hAnsi="Times New Roman" w:cs="Times New Roman"/>
          <w:sz w:val="24"/>
          <w:szCs w:val="24"/>
        </w:rPr>
        <w:t xml:space="preserve">to be </w:t>
      </w:r>
      <w:r w:rsidR="00EB19D0" w:rsidRPr="00485382">
        <w:rPr>
          <w:rFonts w:ascii="Times New Roman" w:hAnsi="Times New Roman" w:cs="Times New Roman"/>
          <w:sz w:val="24"/>
          <w:szCs w:val="24"/>
        </w:rPr>
        <w:t>improved</w:t>
      </w:r>
      <w:r w:rsidR="00CE5C86">
        <w:rPr>
          <w:rFonts w:ascii="Times New Roman" w:hAnsi="Times New Roman" w:cs="Times New Roman"/>
          <w:sz w:val="24"/>
          <w:szCs w:val="24"/>
        </w:rPr>
        <w:t>,</w:t>
      </w:r>
      <w:r w:rsidR="00EB19D0">
        <w:rPr>
          <w:rFonts w:ascii="Times New Roman" w:hAnsi="Times New Roman" w:cs="Times New Roman"/>
          <w:sz w:val="24"/>
          <w:szCs w:val="24"/>
        </w:rPr>
        <w:t xml:space="preserve"> which could be their standard of education </w:t>
      </w:r>
      <w:r w:rsidR="00D62255">
        <w:rPr>
          <w:rFonts w:ascii="Times New Roman" w:hAnsi="Times New Roman" w:cs="Times New Roman"/>
          <w:sz w:val="24"/>
          <w:szCs w:val="24"/>
        </w:rPr>
        <w:t>and how inclusive the school they att</w:t>
      </w:r>
      <w:r w:rsidR="00D62255" w:rsidRPr="00485382">
        <w:rPr>
          <w:rFonts w:ascii="Times New Roman" w:hAnsi="Times New Roman" w:cs="Times New Roman"/>
          <w:sz w:val="24"/>
          <w:szCs w:val="24"/>
        </w:rPr>
        <w:t xml:space="preserve">end </w:t>
      </w:r>
      <w:r w:rsidR="00CE5C86" w:rsidRPr="00485382">
        <w:rPr>
          <w:rFonts w:ascii="Times New Roman" w:hAnsi="Times New Roman" w:cs="Times New Roman"/>
          <w:sz w:val="24"/>
          <w:szCs w:val="24"/>
        </w:rPr>
        <w:t>is</w:t>
      </w:r>
      <w:r w:rsidR="00D62255">
        <w:rPr>
          <w:rFonts w:ascii="Times New Roman" w:hAnsi="Times New Roman" w:cs="Times New Roman"/>
          <w:sz w:val="24"/>
          <w:szCs w:val="24"/>
        </w:rPr>
        <w:t xml:space="preserve"> (</w:t>
      </w:r>
      <w:r w:rsidR="00C1485C" w:rsidRPr="00C1485C">
        <w:rPr>
          <w:rFonts w:ascii="Times New Roman" w:hAnsi="Times New Roman" w:cs="Times New Roman"/>
          <w:sz w:val="24"/>
          <w:szCs w:val="24"/>
        </w:rPr>
        <w:t>Mitra, 2017</w:t>
      </w:r>
      <w:r w:rsidR="00D62255">
        <w:rPr>
          <w:rFonts w:ascii="Times New Roman" w:hAnsi="Times New Roman" w:cs="Times New Roman"/>
          <w:sz w:val="24"/>
          <w:szCs w:val="24"/>
        </w:rPr>
        <w:t xml:space="preserve">). </w:t>
      </w:r>
      <w:r w:rsidR="00C21404">
        <w:rPr>
          <w:rFonts w:ascii="Times New Roman" w:hAnsi="Times New Roman" w:cs="Times New Roman"/>
          <w:sz w:val="24"/>
          <w:szCs w:val="24"/>
        </w:rPr>
        <w:t xml:space="preserve">Within school a disabled child’s behaviour may depend upon their interactions and the type of environment they experience, according to Behaviourism Theory this is a </w:t>
      </w:r>
      <w:r w:rsidR="006F202D">
        <w:rPr>
          <w:rFonts w:ascii="Times New Roman" w:hAnsi="Times New Roman" w:cs="Times New Roman"/>
          <w:sz w:val="24"/>
          <w:szCs w:val="24"/>
        </w:rPr>
        <w:t>process</w:t>
      </w:r>
      <w:r w:rsidR="00C21404">
        <w:rPr>
          <w:rFonts w:ascii="Times New Roman" w:hAnsi="Times New Roman" w:cs="Times New Roman"/>
          <w:sz w:val="24"/>
          <w:szCs w:val="24"/>
        </w:rPr>
        <w:t xml:space="preserve"> known as conditioning (</w:t>
      </w:r>
      <w:r w:rsidR="00C1485C" w:rsidRPr="00C1485C">
        <w:rPr>
          <w:rFonts w:ascii="Times New Roman" w:hAnsi="Times New Roman" w:cs="Times New Roman"/>
          <w:sz w:val="24"/>
          <w:szCs w:val="24"/>
        </w:rPr>
        <w:t>McLeod</w:t>
      </w:r>
      <w:r w:rsidR="00C1485C">
        <w:rPr>
          <w:rFonts w:ascii="Times New Roman" w:hAnsi="Times New Roman" w:cs="Times New Roman"/>
          <w:sz w:val="24"/>
          <w:szCs w:val="24"/>
        </w:rPr>
        <w:t>, 2020</w:t>
      </w:r>
      <w:r w:rsidR="00C21404">
        <w:rPr>
          <w:rFonts w:ascii="Times New Roman" w:hAnsi="Times New Roman" w:cs="Times New Roman"/>
          <w:sz w:val="24"/>
          <w:szCs w:val="24"/>
        </w:rPr>
        <w:t>). Beha</w:t>
      </w:r>
      <w:r w:rsidR="00C21404" w:rsidRPr="00485382">
        <w:rPr>
          <w:rFonts w:ascii="Times New Roman" w:hAnsi="Times New Roman" w:cs="Times New Roman"/>
          <w:sz w:val="24"/>
          <w:szCs w:val="24"/>
        </w:rPr>
        <w:t>viouris</w:t>
      </w:r>
      <w:r w:rsidR="00983C5D" w:rsidRPr="00485382">
        <w:rPr>
          <w:rFonts w:ascii="Times New Roman" w:hAnsi="Times New Roman" w:cs="Times New Roman"/>
          <w:sz w:val="24"/>
          <w:szCs w:val="24"/>
        </w:rPr>
        <w:t>t</w:t>
      </w:r>
      <w:r w:rsidR="00C21404">
        <w:rPr>
          <w:rFonts w:ascii="Times New Roman" w:hAnsi="Times New Roman" w:cs="Times New Roman"/>
          <w:sz w:val="24"/>
          <w:szCs w:val="24"/>
        </w:rPr>
        <w:t xml:space="preserve"> Theorists believe </w:t>
      </w:r>
      <w:r w:rsidR="00C21404" w:rsidRPr="00485382">
        <w:rPr>
          <w:rFonts w:ascii="Times New Roman" w:hAnsi="Times New Roman" w:cs="Times New Roman"/>
          <w:sz w:val="24"/>
          <w:szCs w:val="24"/>
        </w:rPr>
        <w:t>that the child has learn</w:t>
      </w:r>
      <w:r w:rsidR="00CE5C86" w:rsidRPr="00485382">
        <w:rPr>
          <w:rFonts w:ascii="Times New Roman" w:hAnsi="Times New Roman" w:cs="Times New Roman"/>
          <w:sz w:val="24"/>
          <w:szCs w:val="24"/>
        </w:rPr>
        <w:t xml:space="preserve">t </w:t>
      </w:r>
      <w:r w:rsidR="00C21404" w:rsidRPr="00485382">
        <w:rPr>
          <w:rFonts w:ascii="Times New Roman" w:hAnsi="Times New Roman" w:cs="Times New Roman"/>
          <w:sz w:val="24"/>
          <w:szCs w:val="24"/>
        </w:rPr>
        <w:t xml:space="preserve">this behaviour from an individual or setting they </w:t>
      </w:r>
      <w:r w:rsidR="00485382" w:rsidRPr="00485382">
        <w:rPr>
          <w:rFonts w:ascii="Times New Roman" w:hAnsi="Times New Roman" w:cs="Times New Roman"/>
          <w:sz w:val="24"/>
          <w:szCs w:val="24"/>
        </w:rPr>
        <w:t>are</w:t>
      </w:r>
      <w:r w:rsidR="00C21404" w:rsidRPr="00485382">
        <w:rPr>
          <w:rFonts w:ascii="Times New Roman" w:hAnsi="Times New Roman" w:cs="Times New Roman"/>
          <w:sz w:val="24"/>
          <w:szCs w:val="24"/>
        </w:rPr>
        <w:t xml:space="preserve"> in (</w:t>
      </w:r>
      <w:r w:rsidR="00C1485C" w:rsidRPr="00485382">
        <w:rPr>
          <w:rFonts w:ascii="Times New Roman" w:hAnsi="Times New Roman" w:cs="Times New Roman"/>
          <w:sz w:val="24"/>
          <w:szCs w:val="24"/>
        </w:rPr>
        <w:t xml:space="preserve">Grau, </w:t>
      </w:r>
      <w:r w:rsidR="00C1485C" w:rsidRPr="00485382">
        <w:rPr>
          <w:rFonts w:ascii="Times New Roman" w:hAnsi="Times New Roman" w:cs="Times New Roman"/>
          <w:i/>
          <w:iCs/>
          <w:sz w:val="24"/>
          <w:szCs w:val="24"/>
        </w:rPr>
        <w:t>et al</w:t>
      </w:r>
      <w:r w:rsidR="00C1485C" w:rsidRPr="00485382">
        <w:rPr>
          <w:rFonts w:ascii="Times New Roman" w:hAnsi="Times New Roman" w:cs="Times New Roman"/>
          <w:sz w:val="24"/>
          <w:szCs w:val="24"/>
        </w:rPr>
        <w:t>, 2019</w:t>
      </w:r>
      <w:r w:rsidR="00C21404" w:rsidRPr="00485382">
        <w:rPr>
          <w:rFonts w:ascii="Times New Roman" w:hAnsi="Times New Roman" w:cs="Times New Roman"/>
          <w:sz w:val="24"/>
          <w:szCs w:val="24"/>
        </w:rPr>
        <w:t xml:space="preserve">). </w:t>
      </w:r>
      <w:r w:rsidR="0079104B" w:rsidRPr="00485382">
        <w:rPr>
          <w:rFonts w:ascii="Times New Roman" w:hAnsi="Times New Roman" w:cs="Times New Roman"/>
          <w:sz w:val="24"/>
          <w:szCs w:val="24"/>
        </w:rPr>
        <w:t xml:space="preserve">UNICEF </w:t>
      </w:r>
      <w:r w:rsidR="00CE5C86" w:rsidRPr="00485382">
        <w:rPr>
          <w:rFonts w:ascii="Times New Roman" w:hAnsi="Times New Roman" w:cs="Times New Roman"/>
          <w:sz w:val="24"/>
          <w:szCs w:val="24"/>
        </w:rPr>
        <w:t>has</w:t>
      </w:r>
      <w:r w:rsidR="0079104B" w:rsidRPr="00485382">
        <w:rPr>
          <w:rFonts w:ascii="Times New Roman" w:hAnsi="Times New Roman" w:cs="Times New Roman"/>
          <w:sz w:val="24"/>
          <w:szCs w:val="24"/>
        </w:rPr>
        <w:t xml:space="preserve"> noted</w:t>
      </w:r>
      <w:r w:rsidR="0079104B">
        <w:rPr>
          <w:rFonts w:ascii="Times New Roman" w:hAnsi="Times New Roman" w:cs="Times New Roman"/>
          <w:sz w:val="24"/>
          <w:szCs w:val="24"/>
        </w:rPr>
        <w:t xml:space="preserve"> that </w:t>
      </w:r>
      <w:r w:rsidR="00CA1663">
        <w:rPr>
          <w:rFonts w:ascii="Times New Roman" w:hAnsi="Times New Roman" w:cs="Times New Roman"/>
          <w:sz w:val="24"/>
          <w:szCs w:val="24"/>
        </w:rPr>
        <w:t>‘</w:t>
      </w:r>
      <w:r w:rsidR="0079104B" w:rsidRPr="0079104B">
        <w:rPr>
          <w:rFonts w:ascii="Times New Roman" w:hAnsi="Times New Roman" w:cs="Times New Roman"/>
          <w:sz w:val="24"/>
          <w:szCs w:val="24"/>
        </w:rPr>
        <w:t>47 country offices across Africa, reported programming on issues related to inclusive education such as school enrolment of children with disabilities, teacher training and inclusive early childhood education</w:t>
      </w:r>
      <w:r w:rsidR="00CA1663">
        <w:rPr>
          <w:rFonts w:ascii="Times New Roman" w:hAnsi="Times New Roman" w:cs="Times New Roman"/>
          <w:sz w:val="24"/>
          <w:szCs w:val="24"/>
        </w:rPr>
        <w:t>’ (</w:t>
      </w:r>
      <w:r w:rsidR="00DD2A3A">
        <w:rPr>
          <w:rFonts w:ascii="Times New Roman" w:hAnsi="Times New Roman" w:cs="Times New Roman"/>
          <w:sz w:val="24"/>
          <w:szCs w:val="24"/>
        </w:rPr>
        <w:t>UNICEF, 2013</w:t>
      </w:r>
      <w:r w:rsidR="00CA1663">
        <w:rPr>
          <w:rFonts w:ascii="Times New Roman" w:hAnsi="Times New Roman" w:cs="Times New Roman"/>
          <w:sz w:val="24"/>
          <w:szCs w:val="24"/>
        </w:rPr>
        <w:t>). In developing countries there is a lack of inclusive education</w:t>
      </w:r>
      <w:r w:rsidR="00CE5C86">
        <w:rPr>
          <w:rFonts w:ascii="Times New Roman" w:hAnsi="Times New Roman" w:cs="Times New Roman"/>
          <w:sz w:val="24"/>
          <w:szCs w:val="24"/>
        </w:rPr>
        <w:t>,</w:t>
      </w:r>
      <w:r w:rsidR="00CA1663">
        <w:rPr>
          <w:rFonts w:ascii="Times New Roman" w:hAnsi="Times New Roman" w:cs="Times New Roman"/>
          <w:sz w:val="24"/>
          <w:szCs w:val="24"/>
        </w:rPr>
        <w:t xml:space="preserve"> due to a lack of funding for efficient training to ensure teachers are being inclusive within the classroom and a lack of funding to alter learning resources for children with a disability (</w:t>
      </w:r>
      <w:r w:rsidR="0068372A" w:rsidRPr="0068372A">
        <w:rPr>
          <w:rFonts w:ascii="Times New Roman" w:hAnsi="Times New Roman" w:cs="Times New Roman"/>
          <w:sz w:val="24"/>
          <w:szCs w:val="24"/>
        </w:rPr>
        <w:t>Johansson</w:t>
      </w:r>
      <w:r w:rsidR="0068372A">
        <w:rPr>
          <w:rFonts w:ascii="Times New Roman" w:hAnsi="Times New Roman" w:cs="Times New Roman"/>
          <w:sz w:val="24"/>
          <w:szCs w:val="24"/>
        </w:rPr>
        <w:t xml:space="preserve">, </w:t>
      </w:r>
      <w:r w:rsidR="0068372A" w:rsidRPr="0068372A">
        <w:rPr>
          <w:rFonts w:ascii="Times New Roman" w:hAnsi="Times New Roman" w:cs="Times New Roman"/>
          <w:i/>
          <w:iCs/>
          <w:sz w:val="24"/>
          <w:szCs w:val="24"/>
        </w:rPr>
        <w:t>et al</w:t>
      </w:r>
      <w:r w:rsidR="0068372A">
        <w:rPr>
          <w:rFonts w:ascii="Times New Roman" w:hAnsi="Times New Roman" w:cs="Times New Roman"/>
          <w:sz w:val="24"/>
          <w:szCs w:val="24"/>
        </w:rPr>
        <w:t>, 2018</w:t>
      </w:r>
      <w:r w:rsidR="00CA1663">
        <w:rPr>
          <w:rFonts w:ascii="Times New Roman" w:hAnsi="Times New Roman" w:cs="Times New Roman"/>
          <w:sz w:val="24"/>
          <w:szCs w:val="24"/>
        </w:rPr>
        <w:t xml:space="preserve">). </w:t>
      </w:r>
    </w:p>
    <w:p w14:paraId="77E5517A" w14:textId="1C63F56E" w:rsidR="0044373B" w:rsidRDefault="0044373B"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Video 2 - </w:t>
      </w:r>
      <w:r w:rsidRPr="0044373B">
        <w:rPr>
          <w:rFonts w:ascii="Times New Roman" w:hAnsi="Times New Roman" w:cs="Times New Roman"/>
          <w:sz w:val="24"/>
          <w:szCs w:val="24"/>
        </w:rPr>
        <w:t>https://www.youtube.com/watch?v=VjxFhEbCLmM</w:t>
      </w:r>
      <w:r>
        <w:rPr>
          <w:rFonts w:ascii="Times New Roman" w:hAnsi="Times New Roman" w:cs="Times New Roman"/>
          <w:sz w:val="24"/>
          <w:szCs w:val="24"/>
        </w:rPr>
        <w:t xml:space="preserve"> </w:t>
      </w:r>
    </w:p>
    <w:p w14:paraId="41CB4FE8" w14:textId="535F97F3" w:rsidR="0044373B" w:rsidRDefault="0044373B" w:rsidP="0001298F">
      <w:pPr>
        <w:tabs>
          <w:tab w:val="left" w:pos="6314"/>
        </w:tabs>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             </w:t>
      </w:r>
      <w:r w:rsidRPr="00AB18A4">
        <w:rPr>
          <w:rFonts w:ascii="Times New Roman" w:hAnsi="Times New Roman" w:cs="Times New Roman"/>
          <w:sz w:val="24"/>
          <w:szCs w:val="24"/>
        </w:rPr>
        <w:t>(Work Bank, 2019).</w:t>
      </w:r>
      <w:r>
        <w:rPr>
          <w:rFonts w:ascii="Times New Roman" w:hAnsi="Times New Roman" w:cs="Times New Roman"/>
          <w:sz w:val="24"/>
          <w:szCs w:val="24"/>
        </w:rPr>
        <w:t xml:space="preserve"> </w:t>
      </w:r>
    </w:p>
    <w:p w14:paraId="0A095CB3" w14:textId="75672EF0" w:rsidR="00DE1CFC" w:rsidRDefault="00DE1CFC"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Video three </w:t>
      </w:r>
      <w:r w:rsidR="00CE5C86">
        <w:rPr>
          <w:rFonts w:ascii="Times New Roman" w:hAnsi="Times New Roman" w:cs="Times New Roman"/>
          <w:sz w:val="24"/>
          <w:szCs w:val="24"/>
        </w:rPr>
        <w:t>focuses</w:t>
      </w:r>
      <w:r>
        <w:rPr>
          <w:rFonts w:ascii="Times New Roman" w:hAnsi="Times New Roman" w:cs="Times New Roman"/>
          <w:sz w:val="24"/>
          <w:szCs w:val="24"/>
        </w:rPr>
        <w:t xml:space="preserve"> on </w:t>
      </w:r>
      <w:r w:rsidR="000978BD">
        <w:rPr>
          <w:rFonts w:ascii="Times New Roman" w:hAnsi="Times New Roman" w:cs="Times New Roman"/>
          <w:sz w:val="24"/>
          <w:szCs w:val="24"/>
        </w:rPr>
        <w:t>T</w:t>
      </w:r>
      <w:r>
        <w:rPr>
          <w:rFonts w:ascii="Times New Roman" w:hAnsi="Times New Roman" w:cs="Times New Roman"/>
          <w:sz w:val="24"/>
          <w:szCs w:val="24"/>
        </w:rPr>
        <w:t>he</w:t>
      </w:r>
      <w:r w:rsidR="00745C59">
        <w:rPr>
          <w:rFonts w:ascii="Times New Roman" w:hAnsi="Times New Roman" w:cs="Times New Roman"/>
          <w:sz w:val="24"/>
          <w:szCs w:val="24"/>
        </w:rPr>
        <w:t xml:space="preserve"> </w:t>
      </w:r>
      <w:r>
        <w:rPr>
          <w:rFonts w:ascii="Times New Roman" w:hAnsi="Times New Roman" w:cs="Times New Roman"/>
          <w:sz w:val="24"/>
          <w:szCs w:val="24"/>
        </w:rPr>
        <w:t>Global Education Monitoring Report</w:t>
      </w:r>
      <w:r w:rsidR="00745C59">
        <w:rPr>
          <w:rFonts w:ascii="Times New Roman" w:hAnsi="Times New Roman" w:cs="Times New Roman"/>
          <w:sz w:val="24"/>
          <w:szCs w:val="24"/>
        </w:rPr>
        <w:t xml:space="preserve"> (2020),</w:t>
      </w:r>
      <w:r>
        <w:rPr>
          <w:rFonts w:ascii="Times New Roman" w:hAnsi="Times New Roman" w:cs="Times New Roman"/>
          <w:sz w:val="24"/>
          <w:szCs w:val="24"/>
        </w:rPr>
        <w:t xml:space="preserve"> which believes the education system should adapt in order to be inclusive towards children and young people with a disability (</w:t>
      </w:r>
      <w:r w:rsidR="00394A5C" w:rsidRPr="00394A5C">
        <w:rPr>
          <w:rFonts w:ascii="Times New Roman" w:hAnsi="Times New Roman" w:cs="Times New Roman"/>
          <w:sz w:val="24"/>
          <w:szCs w:val="24"/>
        </w:rPr>
        <w:t>UNESCO 2019</w:t>
      </w:r>
      <w:r>
        <w:rPr>
          <w:rFonts w:ascii="Times New Roman" w:hAnsi="Times New Roman" w:cs="Times New Roman"/>
          <w:sz w:val="24"/>
          <w:szCs w:val="24"/>
        </w:rPr>
        <w:t>). The Report highlights the importance of diversity and social inclusion within the education system both in the UK and developing countries (</w:t>
      </w:r>
      <w:r w:rsidR="00394A5C" w:rsidRPr="00394A5C">
        <w:rPr>
          <w:rFonts w:ascii="Times New Roman" w:hAnsi="Times New Roman" w:cs="Times New Roman"/>
          <w:sz w:val="24"/>
          <w:szCs w:val="24"/>
        </w:rPr>
        <w:t>Education International</w:t>
      </w:r>
      <w:r w:rsidR="00394A5C">
        <w:rPr>
          <w:rFonts w:ascii="Times New Roman" w:hAnsi="Times New Roman" w:cs="Times New Roman"/>
          <w:sz w:val="24"/>
          <w:szCs w:val="24"/>
        </w:rPr>
        <w:t>, 2020</w:t>
      </w:r>
      <w:r>
        <w:rPr>
          <w:rFonts w:ascii="Times New Roman" w:hAnsi="Times New Roman" w:cs="Times New Roman"/>
          <w:sz w:val="24"/>
          <w:szCs w:val="24"/>
        </w:rPr>
        <w:t xml:space="preserve">). </w:t>
      </w:r>
      <w:r w:rsidR="00D97AFB">
        <w:rPr>
          <w:rFonts w:ascii="Times New Roman" w:hAnsi="Times New Roman" w:cs="Times New Roman"/>
          <w:sz w:val="24"/>
          <w:szCs w:val="24"/>
        </w:rPr>
        <w:t xml:space="preserve">However, there is evidence </w:t>
      </w:r>
      <w:r w:rsidR="00D97AFB" w:rsidRPr="000978BD">
        <w:rPr>
          <w:rFonts w:ascii="Times New Roman" w:hAnsi="Times New Roman" w:cs="Times New Roman"/>
          <w:sz w:val="24"/>
          <w:szCs w:val="24"/>
        </w:rPr>
        <w:t>that in</w:t>
      </w:r>
      <w:r w:rsidR="000978BD" w:rsidRPr="000978BD">
        <w:rPr>
          <w:rFonts w:ascii="Times New Roman" w:hAnsi="Times New Roman" w:cs="Times New Roman"/>
          <w:sz w:val="24"/>
          <w:szCs w:val="24"/>
        </w:rPr>
        <w:t xml:space="preserve"> both</w:t>
      </w:r>
      <w:r w:rsidR="00D97AFB" w:rsidRPr="000978BD">
        <w:rPr>
          <w:rFonts w:ascii="Times New Roman" w:hAnsi="Times New Roman" w:cs="Times New Roman"/>
          <w:sz w:val="24"/>
          <w:szCs w:val="24"/>
        </w:rPr>
        <w:t xml:space="preserve"> </w:t>
      </w:r>
      <w:r w:rsidR="000978BD" w:rsidRPr="000978BD">
        <w:rPr>
          <w:rFonts w:ascii="Times New Roman" w:hAnsi="Times New Roman" w:cs="Times New Roman"/>
          <w:sz w:val="24"/>
          <w:szCs w:val="24"/>
        </w:rPr>
        <w:t xml:space="preserve">affluent countries </w:t>
      </w:r>
      <w:r w:rsidR="00D97AFB" w:rsidRPr="000978BD">
        <w:rPr>
          <w:rFonts w:ascii="Times New Roman" w:hAnsi="Times New Roman" w:cs="Times New Roman"/>
          <w:sz w:val="24"/>
          <w:szCs w:val="24"/>
        </w:rPr>
        <w:t xml:space="preserve">and </w:t>
      </w:r>
      <w:r w:rsidR="000978BD" w:rsidRPr="000978BD">
        <w:rPr>
          <w:rFonts w:ascii="Times New Roman" w:hAnsi="Times New Roman" w:cs="Times New Roman"/>
          <w:sz w:val="24"/>
          <w:szCs w:val="24"/>
        </w:rPr>
        <w:t xml:space="preserve">those </w:t>
      </w:r>
      <w:r w:rsidR="00D97AFB" w:rsidRPr="000978BD">
        <w:rPr>
          <w:rFonts w:ascii="Times New Roman" w:hAnsi="Times New Roman" w:cs="Times New Roman"/>
          <w:sz w:val="24"/>
          <w:szCs w:val="24"/>
        </w:rPr>
        <w:t>that are struggling, children and young people may be categorized within the education system due to their social status or disability (</w:t>
      </w:r>
      <w:r w:rsidR="00EC2552" w:rsidRPr="000978BD">
        <w:rPr>
          <w:rFonts w:ascii="Times New Roman" w:hAnsi="Times New Roman" w:cs="Times New Roman"/>
          <w:sz w:val="24"/>
          <w:szCs w:val="24"/>
        </w:rPr>
        <w:t>Grusky, 2019</w:t>
      </w:r>
      <w:r w:rsidR="00D97AFB" w:rsidRPr="000978BD">
        <w:rPr>
          <w:rFonts w:ascii="Times New Roman" w:hAnsi="Times New Roman" w:cs="Times New Roman"/>
          <w:sz w:val="24"/>
          <w:szCs w:val="24"/>
        </w:rPr>
        <w:t>). Through this categorisation, children from poor economic backgrounds may receive an unequal ed</w:t>
      </w:r>
      <w:r w:rsidR="00D97AFB">
        <w:rPr>
          <w:rFonts w:ascii="Times New Roman" w:hAnsi="Times New Roman" w:cs="Times New Roman"/>
          <w:sz w:val="24"/>
          <w:szCs w:val="24"/>
        </w:rPr>
        <w:t xml:space="preserve">ucation to those who can afford public </w:t>
      </w:r>
      <w:r w:rsidR="00D97AFB" w:rsidRPr="000978BD">
        <w:rPr>
          <w:rFonts w:ascii="Times New Roman" w:hAnsi="Times New Roman" w:cs="Times New Roman"/>
          <w:sz w:val="24"/>
          <w:szCs w:val="24"/>
        </w:rPr>
        <w:t xml:space="preserve">school </w:t>
      </w:r>
      <w:r w:rsidR="00B944F2" w:rsidRPr="000978BD">
        <w:rPr>
          <w:rFonts w:ascii="Times New Roman" w:hAnsi="Times New Roman" w:cs="Times New Roman"/>
          <w:sz w:val="24"/>
          <w:szCs w:val="24"/>
        </w:rPr>
        <w:t>education</w:t>
      </w:r>
      <w:r w:rsidR="00B944F2">
        <w:rPr>
          <w:rFonts w:ascii="Times New Roman" w:hAnsi="Times New Roman" w:cs="Times New Roman"/>
          <w:sz w:val="24"/>
          <w:szCs w:val="24"/>
        </w:rPr>
        <w:t xml:space="preserve"> </w:t>
      </w:r>
      <w:r w:rsidR="00D97AFB">
        <w:rPr>
          <w:rFonts w:ascii="Times New Roman" w:hAnsi="Times New Roman" w:cs="Times New Roman"/>
          <w:sz w:val="24"/>
          <w:szCs w:val="24"/>
        </w:rPr>
        <w:t>(</w:t>
      </w:r>
      <w:r w:rsidR="00EC2552" w:rsidRPr="00EC2552">
        <w:rPr>
          <w:rFonts w:ascii="Times New Roman" w:hAnsi="Times New Roman" w:cs="Times New Roman"/>
          <w:sz w:val="24"/>
          <w:szCs w:val="24"/>
        </w:rPr>
        <w:t xml:space="preserve">Heiss, </w:t>
      </w:r>
      <w:r w:rsidR="00EC2552" w:rsidRPr="00EC2552">
        <w:rPr>
          <w:rFonts w:ascii="Times New Roman" w:hAnsi="Times New Roman" w:cs="Times New Roman"/>
          <w:i/>
          <w:iCs/>
          <w:sz w:val="24"/>
          <w:szCs w:val="24"/>
        </w:rPr>
        <w:t>et al</w:t>
      </w:r>
      <w:r w:rsidR="00EC2552" w:rsidRPr="00EC2552">
        <w:rPr>
          <w:rFonts w:ascii="Times New Roman" w:hAnsi="Times New Roman" w:cs="Times New Roman"/>
          <w:sz w:val="24"/>
          <w:szCs w:val="24"/>
        </w:rPr>
        <w:t>, 2018</w:t>
      </w:r>
      <w:r w:rsidR="00D97AFB">
        <w:rPr>
          <w:rFonts w:ascii="Times New Roman" w:hAnsi="Times New Roman" w:cs="Times New Roman"/>
          <w:sz w:val="24"/>
          <w:szCs w:val="24"/>
        </w:rPr>
        <w:t>). Also, in some countries individuals with disabilities are prevent</w:t>
      </w:r>
      <w:r w:rsidR="00B944F2">
        <w:rPr>
          <w:rFonts w:ascii="Times New Roman" w:hAnsi="Times New Roman" w:cs="Times New Roman"/>
          <w:sz w:val="24"/>
          <w:szCs w:val="24"/>
        </w:rPr>
        <w:t xml:space="preserve">ed from </w:t>
      </w:r>
      <w:r w:rsidR="00D97AFB">
        <w:rPr>
          <w:rFonts w:ascii="Times New Roman" w:hAnsi="Times New Roman" w:cs="Times New Roman"/>
          <w:sz w:val="24"/>
          <w:szCs w:val="24"/>
        </w:rPr>
        <w:t xml:space="preserve">attending mainstream schools and are forced to attend ‘special’ schools, which </w:t>
      </w:r>
      <w:r w:rsidR="00D97AFB">
        <w:rPr>
          <w:rFonts w:ascii="Times New Roman" w:hAnsi="Times New Roman" w:cs="Times New Roman"/>
          <w:sz w:val="24"/>
          <w:szCs w:val="24"/>
        </w:rPr>
        <w:lastRenderedPageBreak/>
        <w:t>socially excludes them (</w:t>
      </w:r>
      <w:r w:rsidR="00EC2552" w:rsidRPr="00EC2552">
        <w:rPr>
          <w:rFonts w:ascii="Times New Roman" w:hAnsi="Times New Roman" w:cs="Times New Roman"/>
          <w:sz w:val="24"/>
          <w:szCs w:val="24"/>
        </w:rPr>
        <w:t>Tomlinson</w:t>
      </w:r>
      <w:r w:rsidR="00EC2552">
        <w:rPr>
          <w:rFonts w:ascii="Times New Roman" w:hAnsi="Times New Roman" w:cs="Times New Roman"/>
          <w:sz w:val="24"/>
          <w:szCs w:val="24"/>
        </w:rPr>
        <w:t>, 2017</w:t>
      </w:r>
      <w:r w:rsidR="00D97AFB">
        <w:rPr>
          <w:rFonts w:ascii="Times New Roman" w:hAnsi="Times New Roman" w:cs="Times New Roman"/>
          <w:sz w:val="24"/>
          <w:szCs w:val="24"/>
        </w:rPr>
        <w:t>).</w:t>
      </w:r>
      <w:r w:rsidR="00D567C1">
        <w:rPr>
          <w:rFonts w:ascii="Times New Roman" w:hAnsi="Times New Roman" w:cs="Times New Roman"/>
          <w:sz w:val="24"/>
          <w:szCs w:val="24"/>
        </w:rPr>
        <w:t xml:space="preserve"> The </w:t>
      </w:r>
      <w:r w:rsidR="00D567C1" w:rsidRPr="00D567C1">
        <w:rPr>
          <w:rFonts w:ascii="Times New Roman" w:hAnsi="Times New Roman" w:cs="Times New Roman"/>
          <w:sz w:val="24"/>
          <w:szCs w:val="24"/>
        </w:rPr>
        <w:t>Additional Learning Needs and Education Tribunal (Wales) Act 2018</w:t>
      </w:r>
      <w:r w:rsidR="001B7C0C">
        <w:rPr>
          <w:rFonts w:ascii="Times New Roman" w:hAnsi="Times New Roman" w:cs="Times New Roman"/>
          <w:sz w:val="24"/>
          <w:szCs w:val="24"/>
        </w:rPr>
        <w:t xml:space="preserve"> was created to help and support individuals with additional needs and this Act replaced legislation in regard to ‘</w:t>
      </w:r>
      <w:r w:rsidR="000978BD" w:rsidRPr="000978BD">
        <w:rPr>
          <w:rFonts w:ascii="Times New Roman" w:hAnsi="Times New Roman" w:cs="Times New Roman"/>
          <w:sz w:val="24"/>
          <w:szCs w:val="24"/>
        </w:rPr>
        <w:t>S</w:t>
      </w:r>
      <w:r w:rsidR="001B7C0C" w:rsidRPr="000978BD">
        <w:rPr>
          <w:rFonts w:ascii="Times New Roman" w:hAnsi="Times New Roman" w:cs="Times New Roman"/>
          <w:sz w:val="24"/>
          <w:szCs w:val="24"/>
        </w:rPr>
        <w:t xml:space="preserve">pecial </w:t>
      </w:r>
      <w:r w:rsidR="000978BD" w:rsidRPr="000978BD">
        <w:rPr>
          <w:rFonts w:ascii="Times New Roman" w:hAnsi="Times New Roman" w:cs="Times New Roman"/>
          <w:sz w:val="24"/>
          <w:szCs w:val="24"/>
        </w:rPr>
        <w:t>E</w:t>
      </w:r>
      <w:r w:rsidR="001B7C0C" w:rsidRPr="000978BD">
        <w:rPr>
          <w:rFonts w:ascii="Times New Roman" w:hAnsi="Times New Roman" w:cs="Times New Roman"/>
          <w:sz w:val="24"/>
          <w:szCs w:val="24"/>
        </w:rPr>
        <w:t xml:space="preserve">ducational </w:t>
      </w:r>
      <w:r w:rsidR="000978BD" w:rsidRPr="000978BD">
        <w:rPr>
          <w:rFonts w:ascii="Times New Roman" w:hAnsi="Times New Roman" w:cs="Times New Roman"/>
          <w:sz w:val="24"/>
          <w:szCs w:val="24"/>
        </w:rPr>
        <w:t>N</w:t>
      </w:r>
      <w:r w:rsidR="001B7C0C" w:rsidRPr="000978BD">
        <w:rPr>
          <w:rFonts w:ascii="Times New Roman" w:hAnsi="Times New Roman" w:cs="Times New Roman"/>
          <w:sz w:val="24"/>
          <w:szCs w:val="24"/>
        </w:rPr>
        <w:t>eeds’ (SEN</w:t>
      </w:r>
      <w:r w:rsidR="001B7C0C">
        <w:rPr>
          <w:rFonts w:ascii="Times New Roman" w:hAnsi="Times New Roman" w:cs="Times New Roman"/>
          <w:sz w:val="24"/>
          <w:szCs w:val="24"/>
        </w:rPr>
        <w:t>) (</w:t>
      </w:r>
      <w:r w:rsidR="005B5DD3">
        <w:rPr>
          <w:rFonts w:ascii="Times New Roman" w:hAnsi="Times New Roman" w:cs="Times New Roman"/>
          <w:sz w:val="24"/>
          <w:szCs w:val="24"/>
        </w:rPr>
        <w:t>The National Archives, 2018</w:t>
      </w:r>
      <w:r w:rsidR="001B7C0C">
        <w:rPr>
          <w:rFonts w:ascii="Times New Roman" w:hAnsi="Times New Roman" w:cs="Times New Roman"/>
          <w:sz w:val="24"/>
          <w:szCs w:val="24"/>
        </w:rPr>
        <w:t xml:space="preserve">). </w:t>
      </w:r>
      <w:r w:rsidR="000978BD">
        <w:rPr>
          <w:rFonts w:ascii="Times New Roman" w:hAnsi="Times New Roman" w:cs="Times New Roman"/>
          <w:sz w:val="24"/>
          <w:szCs w:val="24"/>
        </w:rPr>
        <w:t>This change of terminology</w:t>
      </w:r>
      <w:r w:rsidR="001B7C0C">
        <w:rPr>
          <w:rFonts w:ascii="Times New Roman" w:hAnsi="Times New Roman" w:cs="Times New Roman"/>
          <w:sz w:val="24"/>
          <w:szCs w:val="24"/>
        </w:rPr>
        <w:t xml:space="preserve"> highligh</w:t>
      </w:r>
      <w:r w:rsidR="000978BD">
        <w:rPr>
          <w:rFonts w:ascii="Times New Roman" w:hAnsi="Times New Roman" w:cs="Times New Roman"/>
          <w:sz w:val="24"/>
          <w:szCs w:val="24"/>
        </w:rPr>
        <w:t xml:space="preserve">ted </w:t>
      </w:r>
      <w:r w:rsidR="001B7C0C">
        <w:rPr>
          <w:rFonts w:ascii="Times New Roman" w:hAnsi="Times New Roman" w:cs="Times New Roman"/>
          <w:sz w:val="24"/>
          <w:szCs w:val="24"/>
        </w:rPr>
        <w:t>the importance of social inclusion and ensured that society does not label any individual with a disability as ‘special’ (</w:t>
      </w:r>
      <w:r w:rsidR="00267B13">
        <w:rPr>
          <w:rFonts w:ascii="Times New Roman" w:hAnsi="Times New Roman" w:cs="Times New Roman"/>
          <w:sz w:val="24"/>
          <w:szCs w:val="24"/>
        </w:rPr>
        <w:t>Little, 2017</w:t>
      </w:r>
      <w:r w:rsidR="001B7C0C">
        <w:rPr>
          <w:rFonts w:ascii="Times New Roman" w:hAnsi="Times New Roman" w:cs="Times New Roman"/>
          <w:sz w:val="24"/>
          <w:szCs w:val="24"/>
        </w:rPr>
        <w:t xml:space="preserve">). Every child in England and Wales has a right to an education according to their </w:t>
      </w:r>
      <w:r w:rsidR="001B7C0C" w:rsidRPr="001B7C0C">
        <w:rPr>
          <w:rFonts w:ascii="Times New Roman" w:hAnsi="Times New Roman" w:cs="Times New Roman"/>
          <w:sz w:val="24"/>
          <w:szCs w:val="24"/>
        </w:rPr>
        <w:t>Constitutional Right</w:t>
      </w:r>
      <w:r w:rsidR="001B7C0C">
        <w:rPr>
          <w:rFonts w:ascii="Times New Roman" w:hAnsi="Times New Roman" w:cs="Times New Roman"/>
          <w:sz w:val="24"/>
          <w:szCs w:val="24"/>
        </w:rPr>
        <w:t>s (</w:t>
      </w:r>
      <w:r w:rsidR="001B7C0C" w:rsidRPr="001B7C0C">
        <w:rPr>
          <w:rFonts w:ascii="Times New Roman" w:hAnsi="Times New Roman" w:cs="Times New Roman"/>
          <w:sz w:val="24"/>
          <w:szCs w:val="24"/>
        </w:rPr>
        <w:t>Feikert-Ahalt</w:t>
      </w:r>
      <w:r w:rsidR="001B7C0C">
        <w:rPr>
          <w:rFonts w:ascii="Times New Roman" w:hAnsi="Times New Roman" w:cs="Times New Roman"/>
          <w:sz w:val="24"/>
          <w:szCs w:val="24"/>
        </w:rPr>
        <w:t xml:space="preserve">, 2016). </w:t>
      </w:r>
      <w:r w:rsidR="003D6078" w:rsidRPr="009372B3">
        <w:rPr>
          <w:rFonts w:ascii="Times New Roman" w:hAnsi="Times New Roman" w:cs="Times New Roman"/>
          <w:sz w:val="24"/>
          <w:szCs w:val="24"/>
        </w:rPr>
        <w:t>T</w:t>
      </w:r>
      <w:r w:rsidR="001B7C0C" w:rsidRPr="009372B3">
        <w:rPr>
          <w:rFonts w:ascii="Times New Roman" w:hAnsi="Times New Roman" w:cs="Times New Roman"/>
          <w:sz w:val="24"/>
          <w:szCs w:val="24"/>
        </w:rPr>
        <w:t xml:space="preserve">he </w:t>
      </w:r>
      <w:r w:rsidR="001B7C0C" w:rsidRPr="000978BD">
        <w:rPr>
          <w:rFonts w:ascii="Times New Roman" w:hAnsi="Times New Roman" w:cs="Times New Roman"/>
          <w:sz w:val="24"/>
          <w:szCs w:val="24"/>
        </w:rPr>
        <w:t xml:space="preserve">quality of their education may be </w:t>
      </w:r>
      <w:r w:rsidR="009372B3" w:rsidRPr="000978BD">
        <w:rPr>
          <w:rFonts w:ascii="Times New Roman" w:hAnsi="Times New Roman" w:cs="Times New Roman"/>
          <w:sz w:val="24"/>
          <w:szCs w:val="24"/>
        </w:rPr>
        <w:t xml:space="preserve">affected </w:t>
      </w:r>
      <w:r w:rsidR="001B7C0C" w:rsidRPr="000978BD">
        <w:rPr>
          <w:rFonts w:ascii="Times New Roman" w:hAnsi="Times New Roman" w:cs="Times New Roman"/>
          <w:sz w:val="24"/>
          <w:szCs w:val="24"/>
        </w:rPr>
        <w:t>by</w:t>
      </w:r>
      <w:r w:rsidR="001B7C0C" w:rsidRPr="009372B3">
        <w:rPr>
          <w:rFonts w:ascii="Times New Roman" w:hAnsi="Times New Roman" w:cs="Times New Roman"/>
          <w:sz w:val="24"/>
          <w:szCs w:val="24"/>
        </w:rPr>
        <w:t xml:space="preserve"> </w:t>
      </w:r>
      <w:r w:rsidR="000978BD" w:rsidRPr="009372B3">
        <w:rPr>
          <w:rFonts w:ascii="Times New Roman" w:hAnsi="Times New Roman" w:cs="Times New Roman"/>
          <w:sz w:val="24"/>
          <w:szCs w:val="24"/>
        </w:rPr>
        <w:t xml:space="preserve">the </w:t>
      </w:r>
      <w:r w:rsidR="000978BD">
        <w:rPr>
          <w:rFonts w:ascii="Times New Roman" w:hAnsi="Times New Roman" w:cs="Times New Roman"/>
          <w:sz w:val="24"/>
          <w:szCs w:val="24"/>
        </w:rPr>
        <w:t>level</w:t>
      </w:r>
      <w:r w:rsidR="001B7C0C" w:rsidRPr="009372B3">
        <w:rPr>
          <w:rFonts w:ascii="Times New Roman" w:hAnsi="Times New Roman" w:cs="Times New Roman"/>
          <w:sz w:val="24"/>
          <w:szCs w:val="24"/>
        </w:rPr>
        <w:t xml:space="preserve"> of inclusive resources the school</w:t>
      </w:r>
      <w:r w:rsidR="001B7C0C">
        <w:rPr>
          <w:rFonts w:ascii="Times New Roman" w:hAnsi="Times New Roman" w:cs="Times New Roman"/>
          <w:sz w:val="24"/>
          <w:szCs w:val="24"/>
        </w:rPr>
        <w:t xml:space="preserve"> provides, the appropriate nature of the training the teaching staff has received to provide an effective education to a child with additional needs </w:t>
      </w:r>
      <w:r w:rsidR="001B7C0C" w:rsidRPr="000978BD">
        <w:rPr>
          <w:rFonts w:ascii="Times New Roman" w:hAnsi="Times New Roman" w:cs="Times New Roman"/>
          <w:sz w:val="24"/>
          <w:szCs w:val="24"/>
        </w:rPr>
        <w:t xml:space="preserve">and </w:t>
      </w:r>
      <w:r w:rsidR="009372B3" w:rsidRPr="000978BD">
        <w:rPr>
          <w:rFonts w:ascii="Times New Roman" w:hAnsi="Times New Roman" w:cs="Times New Roman"/>
          <w:sz w:val="24"/>
          <w:szCs w:val="24"/>
        </w:rPr>
        <w:t xml:space="preserve">the </w:t>
      </w:r>
      <w:r w:rsidR="001B7C0C" w:rsidRPr="000978BD">
        <w:rPr>
          <w:rFonts w:ascii="Times New Roman" w:hAnsi="Times New Roman" w:cs="Times New Roman"/>
          <w:sz w:val="24"/>
          <w:szCs w:val="24"/>
        </w:rPr>
        <w:t>support</w:t>
      </w:r>
      <w:r w:rsidR="001B7C0C">
        <w:rPr>
          <w:rFonts w:ascii="Times New Roman" w:hAnsi="Times New Roman" w:cs="Times New Roman"/>
          <w:sz w:val="24"/>
          <w:szCs w:val="24"/>
        </w:rPr>
        <w:t xml:space="preserve"> staff that provide advice and guidance to the child or young person (</w:t>
      </w:r>
      <w:r w:rsidR="00DD69C0" w:rsidRPr="00DD69C0">
        <w:rPr>
          <w:rFonts w:ascii="Times New Roman" w:hAnsi="Times New Roman" w:cs="Times New Roman"/>
          <w:sz w:val="24"/>
          <w:szCs w:val="24"/>
        </w:rPr>
        <w:t>Graham, 2020</w:t>
      </w:r>
      <w:r w:rsidR="001B7C0C">
        <w:rPr>
          <w:rFonts w:ascii="Times New Roman" w:hAnsi="Times New Roman" w:cs="Times New Roman"/>
          <w:sz w:val="24"/>
          <w:szCs w:val="24"/>
        </w:rPr>
        <w:t xml:space="preserve">). </w:t>
      </w:r>
      <w:r w:rsidR="003D6078" w:rsidRPr="00180A9E">
        <w:rPr>
          <w:rFonts w:ascii="Times New Roman" w:hAnsi="Times New Roman" w:cs="Times New Roman"/>
          <w:sz w:val="24"/>
          <w:szCs w:val="24"/>
        </w:rPr>
        <w:t xml:space="preserve">However, these </w:t>
      </w:r>
      <w:r w:rsidR="00180A9E" w:rsidRPr="00180A9E">
        <w:rPr>
          <w:rFonts w:ascii="Times New Roman" w:hAnsi="Times New Roman" w:cs="Times New Roman"/>
          <w:sz w:val="24"/>
          <w:szCs w:val="24"/>
        </w:rPr>
        <w:t>in</w:t>
      </w:r>
      <w:r w:rsidR="003D6078" w:rsidRPr="00180A9E">
        <w:rPr>
          <w:rFonts w:ascii="Times New Roman" w:hAnsi="Times New Roman" w:cs="Times New Roman"/>
          <w:sz w:val="24"/>
          <w:szCs w:val="24"/>
        </w:rPr>
        <w:t>clusive</w:t>
      </w:r>
      <w:r w:rsidR="003D6078">
        <w:rPr>
          <w:rFonts w:ascii="Times New Roman" w:hAnsi="Times New Roman" w:cs="Times New Roman"/>
          <w:sz w:val="24"/>
          <w:szCs w:val="24"/>
        </w:rPr>
        <w:t xml:space="preserve"> practices are only made possible if the educational institutions receive significant government funding</w:t>
      </w:r>
      <w:r w:rsidR="009372B3">
        <w:rPr>
          <w:rFonts w:ascii="Times New Roman" w:hAnsi="Times New Roman" w:cs="Times New Roman"/>
          <w:sz w:val="24"/>
          <w:szCs w:val="24"/>
        </w:rPr>
        <w:t>,</w:t>
      </w:r>
      <w:r w:rsidR="003D6078">
        <w:rPr>
          <w:rFonts w:ascii="Times New Roman" w:hAnsi="Times New Roman" w:cs="Times New Roman"/>
          <w:sz w:val="24"/>
          <w:szCs w:val="24"/>
        </w:rPr>
        <w:t xml:space="preserve"> that enables </w:t>
      </w:r>
      <w:r w:rsidR="000978BD">
        <w:rPr>
          <w:rFonts w:ascii="Times New Roman" w:hAnsi="Times New Roman" w:cs="Times New Roman"/>
          <w:sz w:val="24"/>
          <w:szCs w:val="24"/>
        </w:rPr>
        <w:t xml:space="preserve">children </w:t>
      </w:r>
      <w:r w:rsidR="003D6078">
        <w:rPr>
          <w:rFonts w:ascii="Times New Roman" w:hAnsi="Times New Roman" w:cs="Times New Roman"/>
          <w:sz w:val="24"/>
          <w:szCs w:val="24"/>
        </w:rPr>
        <w:t xml:space="preserve">with a disability to learn in </w:t>
      </w:r>
      <w:r w:rsidR="00DD69C0">
        <w:rPr>
          <w:rFonts w:ascii="Times New Roman" w:hAnsi="Times New Roman" w:cs="Times New Roman"/>
          <w:sz w:val="24"/>
          <w:szCs w:val="24"/>
        </w:rPr>
        <w:t>an</w:t>
      </w:r>
      <w:r w:rsidR="003D6078">
        <w:rPr>
          <w:rFonts w:ascii="Times New Roman" w:hAnsi="Times New Roman" w:cs="Times New Roman"/>
          <w:sz w:val="24"/>
          <w:szCs w:val="24"/>
        </w:rPr>
        <w:t xml:space="preserve"> individualistic manner (</w:t>
      </w:r>
      <w:r w:rsidR="00DD69C0" w:rsidRPr="00DD69C0">
        <w:rPr>
          <w:rFonts w:ascii="Times New Roman" w:hAnsi="Times New Roman" w:cs="Times New Roman"/>
          <w:sz w:val="24"/>
          <w:szCs w:val="24"/>
        </w:rPr>
        <w:t>Tomlinson, 2017</w:t>
      </w:r>
      <w:r w:rsidR="003D6078">
        <w:rPr>
          <w:rFonts w:ascii="Times New Roman" w:hAnsi="Times New Roman" w:cs="Times New Roman"/>
          <w:sz w:val="24"/>
          <w:szCs w:val="24"/>
        </w:rPr>
        <w:t xml:space="preserve">). </w:t>
      </w:r>
      <w:r w:rsidR="000B0A34">
        <w:rPr>
          <w:rFonts w:ascii="Times New Roman" w:hAnsi="Times New Roman" w:cs="Times New Roman"/>
          <w:sz w:val="24"/>
          <w:szCs w:val="24"/>
        </w:rPr>
        <w:t>Marxists criticised Capitalist Theory as the Capitalist system favours individuals that have significant funds and categorises individuals into different social classes depending upon their economic situation (</w:t>
      </w:r>
      <w:r w:rsidR="00DD69C0" w:rsidRPr="00DD69C0">
        <w:rPr>
          <w:rFonts w:ascii="Times New Roman" w:hAnsi="Times New Roman" w:cs="Times New Roman"/>
          <w:sz w:val="24"/>
          <w:szCs w:val="24"/>
        </w:rPr>
        <w:t>Roediger</w:t>
      </w:r>
      <w:r w:rsidR="00DD69C0">
        <w:rPr>
          <w:rFonts w:ascii="Times New Roman" w:hAnsi="Times New Roman" w:cs="Times New Roman"/>
          <w:sz w:val="24"/>
          <w:szCs w:val="24"/>
        </w:rPr>
        <w:t>, 2019</w:t>
      </w:r>
      <w:r w:rsidR="000B0A34">
        <w:rPr>
          <w:rFonts w:ascii="Times New Roman" w:hAnsi="Times New Roman" w:cs="Times New Roman"/>
          <w:sz w:val="24"/>
          <w:szCs w:val="24"/>
        </w:rPr>
        <w:t xml:space="preserve">). Therefore, government </w:t>
      </w:r>
      <w:r w:rsidR="00C3213D">
        <w:rPr>
          <w:rFonts w:ascii="Times New Roman" w:hAnsi="Times New Roman" w:cs="Times New Roman"/>
          <w:sz w:val="24"/>
          <w:szCs w:val="24"/>
        </w:rPr>
        <w:t>agencies</w:t>
      </w:r>
      <w:r w:rsidR="000B0A34">
        <w:rPr>
          <w:rFonts w:ascii="Times New Roman" w:hAnsi="Times New Roman" w:cs="Times New Roman"/>
          <w:sz w:val="24"/>
          <w:szCs w:val="24"/>
        </w:rPr>
        <w:t xml:space="preserve"> would support the Capitalist movement as they have power and control over which institutions receive either a suitable amount of funding or </w:t>
      </w:r>
      <w:r w:rsidR="000B0A34" w:rsidRPr="00180A9E">
        <w:rPr>
          <w:rFonts w:ascii="Times New Roman" w:hAnsi="Times New Roman" w:cs="Times New Roman"/>
          <w:sz w:val="24"/>
          <w:szCs w:val="24"/>
        </w:rPr>
        <w:t>the institutions receive a lack of funding and this ultimately controls the type of education a child</w:t>
      </w:r>
      <w:r w:rsidR="000B0A34">
        <w:rPr>
          <w:rFonts w:ascii="Times New Roman" w:hAnsi="Times New Roman" w:cs="Times New Roman"/>
          <w:sz w:val="24"/>
          <w:szCs w:val="24"/>
        </w:rPr>
        <w:t xml:space="preserve"> with a disability receives (</w:t>
      </w:r>
      <w:r w:rsidR="00DD69C0" w:rsidRPr="00DD69C0">
        <w:rPr>
          <w:rFonts w:ascii="Times New Roman" w:hAnsi="Times New Roman" w:cs="Times New Roman"/>
          <w:sz w:val="24"/>
          <w:szCs w:val="24"/>
        </w:rPr>
        <w:t>Stiglitz</w:t>
      </w:r>
      <w:r w:rsidR="00DD69C0">
        <w:rPr>
          <w:rFonts w:ascii="Times New Roman" w:hAnsi="Times New Roman" w:cs="Times New Roman"/>
          <w:sz w:val="24"/>
          <w:szCs w:val="24"/>
        </w:rPr>
        <w:t>, 2019</w:t>
      </w:r>
      <w:r w:rsidR="000B0A34">
        <w:rPr>
          <w:rFonts w:ascii="Times New Roman" w:hAnsi="Times New Roman" w:cs="Times New Roman"/>
          <w:sz w:val="24"/>
          <w:szCs w:val="24"/>
        </w:rPr>
        <w:t xml:space="preserve">). </w:t>
      </w:r>
      <w:r w:rsidR="00685886">
        <w:rPr>
          <w:rFonts w:ascii="Times New Roman" w:hAnsi="Times New Roman" w:cs="Times New Roman"/>
          <w:sz w:val="24"/>
          <w:szCs w:val="24"/>
        </w:rPr>
        <w:t>Disability Rights UK</w:t>
      </w:r>
      <w:r w:rsidR="0082379A">
        <w:rPr>
          <w:rFonts w:ascii="Times New Roman" w:hAnsi="Times New Roman" w:cs="Times New Roman"/>
          <w:sz w:val="24"/>
          <w:szCs w:val="24"/>
        </w:rPr>
        <w:t xml:space="preserve"> (2012)</w:t>
      </w:r>
      <w:r w:rsidR="00685886">
        <w:rPr>
          <w:rFonts w:ascii="Times New Roman" w:hAnsi="Times New Roman" w:cs="Times New Roman"/>
          <w:sz w:val="24"/>
          <w:szCs w:val="24"/>
        </w:rPr>
        <w:t xml:space="preserve"> are a charitable organisation that provides guidance to individuals that have a </w:t>
      </w:r>
      <w:r w:rsidR="00685886" w:rsidRPr="00C3213D">
        <w:rPr>
          <w:rFonts w:ascii="Times New Roman" w:hAnsi="Times New Roman" w:cs="Times New Roman"/>
          <w:sz w:val="24"/>
          <w:szCs w:val="24"/>
        </w:rPr>
        <w:t>disability</w:t>
      </w:r>
      <w:r w:rsidR="009372B3" w:rsidRPr="00C3213D">
        <w:rPr>
          <w:rFonts w:ascii="Times New Roman" w:hAnsi="Times New Roman" w:cs="Times New Roman"/>
          <w:sz w:val="24"/>
          <w:szCs w:val="24"/>
        </w:rPr>
        <w:t>.</w:t>
      </w:r>
      <w:r w:rsidR="00685886" w:rsidRPr="00C3213D">
        <w:rPr>
          <w:rFonts w:ascii="Times New Roman" w:hAnsi="Times New Roman" w:cs="Times New Roman"/>
          <w:sz w:val="24"/>
          <w:szCs w:val="24"/>
        </w:rPr>
        <w:t xml:space="preserve"> </w:t>
      </w:r>
      <w:r w:rsidR="009372B3" w:rsidRPr="00C3213D">
        <w:rPr>
          <w:rFonts w:ascii="Times New Roman" w:hAnsi="Times New Roman" w:cs="Times New Roman"/>
          <w:sz w:val="24"/>
          <w:szCs w:val="24"/>
        </w:rPr>
        <w:t>T</w:t>
      </w:r>
      <w:r w:rsidR="00685886" w:rsidRPr="00C3213D">
        <w:rPr>
          <w:rFonts w:ascii="Times New Roman" w:hAnsi="Times New Roman" w:cs="Times New Roman"/>
          <w:sz w:val="24"/>
          <w:szCs w:val="24"/>
        </w:rPr>
        <w:t>his</w:t>
      </w:r>
      <w:r w:rsidR="00685886">
        <w:rPr>
          <w:rFonts w:ascii="Times New Roman" w:hAnsi="Times New Roman" w:cs="Times New Roman"/>
          <w:sz w:val="24"/>
          <w:szCs w:val="24"/>
        </w:rPr>
        <w:t xml:space="preserve"> charity is run</w:t>
      </w:r>
      <w:r w:rsidR="00C3213D">
        <w:rPr>
          <w:rFonts w:ascii="Times New Roman" w:hAnsi="Times New Roman" w:cs="Times New Roman"/>
          <w:sz w:val="24"/>
          <w:szCs w:val="24"/>
        </w:rPr>
        <w:t xml:space="preserve"> mostly</w:t>
      </w:r>
      <w:r w:rsidR="00685886">
        <w:rPr>
          <w:rFonts w:ascii="Times New Roman" w:hAnsi="Times New Roman" w:cs="Times New Roman"/>
          <w:sz w:val="24"/>
          <w:szCs w:val="24"/>
        </w:rPr>
        <w:t xml:space="preserve"> by </w:t>
      </w:r>
      <w:r w:rsidR="00C3213D">
        <w:rPr>
          <w:rFonts w:ascii="Times New Roman" w:hAnsi="Times New Roman" w:cs="Times New Roman"/>
          <w:sz w:val="24"/>
          <w:szCs w:val="24"/>
        </w:rPr>
        <w:t xml:space="preserve">individuals that have </w:t>
      </w:r>
      <w:r w:rsidR="009372B3" w:rsidRPr="00C3213D">
        <w:rPr>
          <w:rFonts w:ascii="Times New Roman" w:hAnsi="Times New Roman" w:cs="Times New Roman"/>
          <w:sz w:val="24"/>
          <w:szCs w:val="24"/>
        </w:rPr>
        <w:t xml:space="preserve">a </w:t>
      </w:r>
      <w:r w:rsidR="00685886">
        <w:rPr>
          <w:rFonts w:ascii="Times New Roman" w:hAnsi="Times New Roman" w:cs="Times New Roman"/>
          <w:sz w:val="24"/>
          <w:szCs w:val="24"/>
        </w:rPr>
        <w:t>disability or health condition themselves. These individuals help to improve policies in regard to the education system and how it needs to be altered to support individuals with a disability (</w:t>
      </w:r>
      <w:r w:rsidR="00B55BA2" w:rsidRPr="00B55BA2">
        <w:rPr>
          <w:rFonts w:ascii="Times New Roman" w:hAnsi="Times New Roman" w:cs="Times New Roman"/>
          <w:sz w:val="24"/>
          <w:szCs w:val="24"/>
        </w:rPr>
        <w:t>Mitra, 2017</w:t>
      </w:r>
      <w:r w:rsidR="00685886">
        <w:rPr>
          <w:rFonts w:ascii="Times New Roman" w:hAnsi="Times New Roman" w:cs="Times New Roman"/>
          <w:sz w:val="24"/>
          <w:szCs w:val="24"/>
        </w:rPr>
        <w:t xml:space="preserve">). Therefore, Disability Rights UK </w:t>
      </w:r>
      <w:r w:rsidR="0082379A">
        <w:rPr>
          <w:rFonts w:ascii="Times New Roman" w:hAnsi="Times New Roman" w:cs="Times New Roman"/>
          <w:sz w:val="24"/>
          <w:szCs w:val="24"/>
        </w:rPr>
        <w:t xml:space="preserve">(2012) </w:t>
      </w:r>
      <w:r w:rsidR="00685886">
        <w:rPr>
          <w:rFonts w:ascii="Times New Roman" w:hAnsi="Times New Roman" w:cs="Times New Roman"/>
          <w:sz w:val="24"/>
          <w:szCs w:val="24"/>
        </w:rPr>
        <w:t xml:space="preserve">would fully support the </w:t>
      </w:r>
      <w:r w:rsidR="00685886" w:rsidRPr="00685886">
        <w:rPr>
          <w:rFonts w:ascii="Times New Roman" w:hAnsi="Times New Roman" w:cs="Times New Roman"/>
          <w:sz w:val="24"/>
          <w:szCs w:val="24"/>
        </w:rPr>
        <w:t>2020 Global Education Monitoring Report</w:t>
      </w:r>
      <w:r w:rsidR="00685886">
        <w:rPr>
          <w:rFonts w:ascii="Times New Roman" w:hAnsi="Times New Roman" w:cs="Times New Roman"/>
          <w:sz w:val="24"/>
          <w:szCs w:val="24"/>
        </w:rPr>
        <w:t xml:space="preserve"> to ensure children and young people within the education system receive an education that enables their educational attainment to be enhanced</w:t>
      </w:r>
      <w:r w:rsidR="0082379A">
        <w:rPr>
          <w:rFonts w:ascii="Times New Roman" w:hAnsi="Times New Roman" w:cs="Times New Roman"/>
          <w:sz w:val="24"/>
          <w:szCs w:val="24"/>
        </w:rPr>
        <w:t>.</w:t>
      </w:r>
    </w:p>
    <w:p w14:paraId="03B2D79D" w14:textId="44A24C8A" w:rsidR="00DC66ED" w:rsidRDefault="0044373B"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Video 3 -</w:t>
      </w:r>
      <w:r w:rsidR="00DC66ED">
        <w:rPr>
          <w:rFonts w:ascii="Times New Roman" w:hAnsi="Times New Roman" w:cs="Times New Roman"/>
          <w:sz w:val="24"/>
          <w:szCs w:val="24"/>
        </w:rPr>
        <w:t xml:space="preserve"> </w:t>
      </w:r>
      <w:r w:rsidR="00DC66ED" w:rsidRPr="00DC66ED">
        <w:rPr>
          <w:rFonts w:ascii="Times New Roman" w:hAnsi="Times New Roman" w:cs="Times New Roman"/>
          <w:sz w:val="24"/>
          <w:szCs w:val="24"/>
        </w:rPr>
        <w:t>https://www.youtube.com/watch?v=kEyjlqixq9c</w:t>
      </w:r>
      <w:r w:rsidR="00DC66ED">
        <w:rPr>
          <w:rFonts w:ascii="Times New Roman" w:hAnsi="Times New Roman" w:cs="Times New Roman"/>
          <w:sz w:val="24"/>
          <w:szCs w:val="24"/>
        </w:rPr>
        <w:t xml:space="preserve"> </w:t>
      </w:r>
    </w:p>
    <w:p w14:paraId="5DA97D21" w14:textId="6ECB04C6" w:rsidR="0044373B" w:rsidRDefault="00DC66ED"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B18A4">
        <w:rPr>
          <w:rFonts w:ascii="Times New Roman" w:hAnsi="Times New Roman" w:cs="Times New Roman"/>
          <w:sz w:val="24"/>
          <w:szCs w:val="24"/>
        </w:rPr>
        <w:t>(</w:t>
      </w:r>
      <w:r w:rsidR="0044373B" w:rsidRPr="00AB18A4">
        <w:rPr>
          <w:rFonts w:ascii="Times New Roman" w:hAnsi="Times New Roman" w:cs="Times New Roman"/>
          <w:sz w:val="24"/>
          <w:szCs w:val="24"/>
        </w:rPr>
        <w:t>GEM Report UNESCO</w:t>
      </w:r>
      <w:r w:rsidRPr="00AB18A4">
        <w:rPr>
          <w:rFonts w:ascii="Times New Roman" w:hAnsi="Times New Roman" w:cs="Times New Roman"/>
          <w:sz w:val="24"/>
          <w:szCs w:val="24"/>
        </w:rPr>
        <w:t>, 2020).</w:t>
      </w:r>
      <w:r w:rsidR="009372B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C186B63" w14:textId="4ECBCE8C" w:rsidR="004A7F1D" w:rsidRDefault="004A7F1D" w:rsidP="000129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all three videos are in favour of individuals </w:t>
      </w:r>
      <w:r w:rsidRPr="006F18C0">
        <w:rPr>
          <w:rFonts w:ascii="Times New Roman" w:hAnsi="Times New Roman" w:cs="Times New Roman"/>
          <w:sz w:val="24"/>
          <w:szCs w:val="24"/>
        </w:rPr>
        <w:t xml:space="preserve">with a disability to </w:t>
      </w:r>
      <w:r w:rsidR="00AB18A4" w:rsidRPr="006F18C0">
        <w:rPr>
          <w:rFonts w:ascii="Times New Roman" w:hAnsi="Times New Roman" w:cs="Times New Roman"/>
          <w:sz w:val="24"/>
          <w:szCs w:val="24"/>
        </w:rPr>
        <w:t>receiv</w:t>
      </w:r>
      <w:r w:rsidR="006F18C0" w:rsidRPr="006F18C0">
        <w:rPr>
          <w:rFonts w:ascii="Times New Roman" w:hAnsi="Times New Roman" w:cs="Times New Roman"/>
          <w:sz w:val="24"/>
          <w:szCs w:val="24"/>
        </w:rPr>
        <w:t>e</w:t>
      </w:r>
      <w:r>
        <w:rPr>
          <w:rFonts w:ascii="Times New Roman" w:hAnsi="Times New Roman" w:cs="Times New Roman"/>
          <w:sz w:val="24"/>
          <w:szCs w:val="24"/>
        </w:rPr>
        <w:t xml:space="preserve"> inclusive practice in education, work or other aspects of their life (</w:t>
      </w:r>
      <w:r w:rsidR="00B55BA2" w:rsidRPr="00B55BA2">
        <w:rPr>
          <w:rFonts w:ascii="Times New Roman" w:hAnsi="Times New Roman" w:cs="Times New Roman"/>
          <w:sz w:val="24"/>
          <w:szCs w:val="24"/>
        </w:rPr>
        <w:t>Graham, 2020</w:t>
      </w:r>
      <w:r>
        <w:rPr>
          <w:rFonts w:ascii="Times New Roman" w:hAnsi="Times New Roman" w:cs="Times New Roman"/>
          <w:sz w:val="24"/>
          <w:szCs w:val="24"/>
        </w:rPr>
        <w:t>). The videos all convey the importance of having buildings, resources or learning tools adapted to cater for the individual need</w:t>
      </w:r>
      <w:r w:rsidR="007B0E7F">
        <w:rPr>
          <w:rFonts w:ascii="Times New Roman" w:hAnsi="Times New Roman" w:cs="Times New Roman"/>
          <w:sz w:val="24"/>
          <w:szCs w:val="24"/>
        </w:rPr>
        <w:t>s</w:t>
      </w:r>
      <w:r>
        <w:rPr>
          <w:rFonts w:ascii="Times New Roman" w:hAnsi="Times New Roman" w:cs="Times New Roman"/>
          <w:sz w:val="24"/>
          <w:szCs w:val="24"/>
        </w:rPr>
        <w:t xml:space="preserve"> of the person with a disability (</w:t>
      </w:r>
      <w:r w:rsidR="008C7914" w:rsidRPr="008C7914">
        <w:rPr>
          <w:rFonts w:ascii="Times New Roman" w:hAnsi="Times New Roman" w:cs="Times New Roman"/>
          <w:sz w:val="24"/>
          <w:szCs w:val="24"/>
        </w:rPr>
        <w:t>Guffey, 2018</w:t>
      </w:r>
      <w:r w:rsidRPr="009C3BD0">
        <w:rPr>
          <w:rFonts w:ascii="Times New Roman" w:hAnsi="Times New Roman" w:cs="Times New Roman"/>
          <w:sz w:val="24"/>
          <w:szCs w:val="24"/>
        </w:rPr>
        <w:t xml:space="preserve">). </w:t>
      </w:r>
      <w:r w:rsidR="009C3BD0" w:rsidRPr="009C3BD0">
        <w:rPr>
          <w:rFonts w:ascii="Times New Roman" w:hAnsi="Times New Roman" w:cs="Times New Roman"/>
          <w:sz w:val="24"/>
          <w:szCs w:val="24"/>
        </w:rPr>
        <w:t xml:space="preserve">The </w:t>
      </w:r>
      <w:r w:rsidR="00105C2D" w:rsidRPr="009C3BD0">
        <w:rPr>
          <w:rFonts w:ascii="Times New Roman" w:hAnsi="Times New Roman" w:cs="Times New Roman"/>
          <w:sz w:val="24"/>
          <w:szCs w:val="24"/>
        </w:rPr>
        <w:t xml:space="preserve">Social </w:t>
      </w:r>
      <w:r w:rsidR="00105C2D" w:rsidRPr="006F18C0">
        <w:rPr>
          <w:rFonts w:ascii="Times New Roman" w:hAnsi="Times New Roman" w:cs="Times New Roman"/>
          <w:sz w:val="24"/>
          <w:szCs w:val="24"/>
        </w:rPr>
        <w:t>vs Medical Model</w:t>
      </w:r>
      <w:r w:rsidR="00B74801" w:rsidRPr="006F18C0">
        <w:rPr>
          <w:rFonts w:ascii="Times New Roman" w:hAnsi="Times New Roman" w:cs="Times New Roman"/>
          <w:sz w:val="24"/>
          <w:szCs w:val="24"/>
        </w:rPr>
        <w:t>s</w:t>
      </w:r>
      <w:r w:rsidR="00105C2D" w:rsidRPr="009C3BD0">
        <w:rPr>
          <w:rFonts w:ascii="Times New Roman" w:hAnsi="Times New Roman" w:cs="Times New Roman"/>
          <w:sz w:val="24"/>
          <w:szCs w:val="24"/>
        </w:rPr>
        <w:t xml:space="preserve"> </w:t>
      </w:r>
      <w:r w:rsidR="009C3BD0" w:rsidRPr="009C3BD0">
        <w:rPr>
          <w:rFonts w:ascii="Times New Roman" w:hAnsi="Times New Roman" w:cs="Times New Roman"/>
          <w:sz w:val="24"/>
          <w:szCs w:val="24"/>
        </w:rPr>
        <w:lastRenderedPageBreak/>
        <w:t>can</w:t>
      </w:r>
      <w:r w:rsidR="009C3BD0">
        <w:rPr>
          <w:rFonts w:ascii="Times New Roman" w:hAnsi="Times New Roman" w:cs="Times New Roman"/>
          <w:sz w:val="24"/>
          <w:szCs w:val="24"/>
        </w:rPr>
        <w:t xml:space="preserve"> be considered in all three videos</w:t>
      </w:r>
      <w:r w:rsidR="00B74801">
        <w:rPr>
          <w:rFonts w:ascii="Times New Roman" w:hAnsi="Times New Roman" w:cs="Times New Roman"/>
          <w:sz w:val="24"/>
          <w:szCs w:val="24"/>
        </w:rPr>
        <w:t>,</w:t>
      </w:r>
      <w:r w:rsidR="009C3BD0">
        <w:rPr>
          <w:rFonts w:ascii="Times New Roman" w:hAnsi="Times New Roman" w:cs="Times New Roman"/>
          <w:sz w:val="24"/>
          <w:szCs w:val="24"/>
        </w:rPr>
        <w:t xml:space="preserve"> as each video acknowledges that society and institutions were built in favour of individuals without a disability which develops social exclusion (</w:t>
      </w:r>
      <w:r w:rsidR="008C7914" w:rsidRPr="008C7914">
        <w:rPr>
          <w:rFonts w:ascii="Times New Roman" w:hAnsi="Times New Roman" w:cs="Times New Roman"/>
          <w:sz w:val="24"/>
          <w:szCs w:val="24"/>
        </w:rPr>
        <w:t>Foundation for People with Learning Disabilities, 2021</w:t>
      </w:r>
      <w:r w:rsidR="009C3BD0">
        <w:rPr>
          <w:rFonts w:ascii="Times New Roman" w:hAnsi="Times New Roman" w:cs="Times New Roman"/>
          <w:sz w:val="24"/>
          <w:szCs w:val="24"/>
        </w:rPr>
        <w:t>). Therefore, the three videos would support the Social Model of Disability</w:t>
      </w:r>
      <w:r w:rsidR="00B74801">
        <w:rPr>
          <w:rFonts w:ascii="Times New Roman" w:hAnsi="Times New Roman" w:cs="Times New Roman"/>
          <w:sz w:val="24"/>
          <w:szCs w:val="24"/>
        </w:rPr>
        <w:t>,</w:t>
      </w:r>
      <w:r w:rsidR="009C3BD0">
        <w:rPr>
          <w:rFonts w:ascii="Times New Roman" w:hAnsi="Times New Roman" w:cs="Times New Roman"/>
          <w:sz w:val="24"/>
          <w:szCs w:val="24"/>
        </w:rPr>
        <w:t xml:space="preserve"> as all </w:t>
      </w:r>
      <w:r w:rsidR="009C3BD0" w:rsidRPr="006F18C0">
        <w:rPr>
          <w:rFonts w:ascii="Times New Roman" w:hAnsi="Times New Roman" w:cs="Times New Roman"/>
          <w:sz w:val="24"/>
          <w:szCs w:val="24"/>
        </w:rPr>
        <w:t>three videos portray that individuals with a disability are excluded or marginalised (</w:t>
      </w:r>
      <w:r w:rsidR="008C7914" w:rsidRPr="006F18C0">
        <w:rPr>
          <w:rFonts w:ascii="Times New Roman" w:hAnsi="Times New Roman" w:cs="Times New Roman"/>
          <w:sz w:val="24"/>
          <w:szCs w:val="24"/>
        </w:rPr>
        <w:t xml:space="preserve">Koller, </w:t>
      </w:r>
      <w:r w:rsidR="008C7914" w:rsidRPr="006F18C0">
        <w:rPr>
          <w:rFonts w:ascii="Times New Roman" w:hAnsi="Times New Roman" w:cs="Times New Roman"/>
          <w:i/>
          <w:iCs/>
          <w:sz w:val="24"/>
          <w:szCs w:val="24"/>
        </w:rPr>
        <w:t>et al</w:t>
      </w:r>
      <w:r w:rsidR="008C7914" w:rsidRPr="006F18C0">
        <w:rPr>
          <w:rFonts w:ascii="Times New Roman" w:hAnsi="Times New Roman" w:cs="Times New Roman"/>
          <w:sz w:val="24"/>
          <w:szCs w:val="24"/>
        </w:rPr>
        <w:t>, 2018</w:t>
      </w:r>
      <w:r w:rsidR="009C3BD0" w:rsidRPr="006F18C0">
        <w:rPr>
          <w:rFonts w:ascii="Times New Roman" w:hAnsi="Times New Roman" w:cs="Times New Roman"/>
          <w:sz w:val="24"/>
          <w:szCs w:val="24"/>
        </w:rPr>
        <w:t xml:space="preserve">). </w:t>
      </w:r>
      <w:r w:rsidR="00B74801" w:rsidRPr="006F18C0">
        <w:rPr>
          <w:rFonts w:ascii="Times New Roman" w:hAnsi="Times New Roman" w:cs="Times New Roman"/>
          <w:sz w:val="24"/>
          <w:szCs w:val="24"/>
        </w:rPr>
        <w:t>In comparison</w:t>
      </w:r>
      <w:r w:rsidRPr="006F18C0">
        <w:rPr>
          <w:rFonts w:ascii="Times New Roman" w:hAnsi="Times New Roman" w:cs="Times New Roman"/>
          <w:sz w:val="24"/>
          <w:szCs w:val="24"/>
        </w:rPr>
        <w:t>, video</w:t>
      </w:r>
      <w:r>
        <w:rPr>
          <w:rFonts w:ascii="Times New Roman" w:hAnsi="Times New Roman" w:cs="Times New Roman"/>
          <w:sz w:val="24"/>
          <w:szCs w:val="24"/>
        </w:rPr>
        <w:t xml:space="preserve"> one is focused upon a girl that has a specific disability</w:t>
      </w:r>
      <w:r w:rsidR="001765E0">
        <w:rPr>
          <w:rFonts w:ascii="Times New Roman" w:hAnsi="Times New Roman" w:cs="Times New Roman"/>
          <w:sz w:val="24"/>
          <w:szCs w:val="24"/>
        </w:rPr>
        <w:t>, she is a wheelchair user and the video highlights the barriers of inequality she experiences (</w:t>
      </w:r>
      <w:r w:rsidR="008C7914" w:rsidRPr="008C7914">
        <w:rPr>
          <w:rFonts w:ascii="Times New Roman" w:hAnsi="Times New Roman" w:cs="Times New Roman"/>
          <w:sz w:val="24"/>
          <w:szCs w:val="24"/>
        </w:rPr>
        <w:t>NHS, 2020</w:t>
      </w:r>
      <w:r w:rsidR="001765E0">
        <w:rPr>
          <w:rFonts w:ascii="Times New Roman" w:hAnsi="Times New Roman" w:cs="Times New Roman"/>
          <w:sz w:val="24"/>
          <w:szCs w:val="24"/>
        </w:rPr>
        <w:t xml:space="preserve">). </w:t>
      </w:r>
      <w:r w:rsidR="00CC638B">
        <w:rPr>
          <w:rFonts w:ascii="Times New Roman" w:hAnsi="Times New Roman" w:cs="Times New Roman"/>
          <w:sz w:val="24"/>
          <w:szCs w:val="24"/>
        </w:rPr>
        <w:t>V</w:t>
      </w:r>
      <w:r>
        <w:rPr>
          <w:rFonts w:ascii="Times New Roman" w:hAnsi="Times New Roman" w:cs="Times New Roman"/>
          <w:sz w:val="24"/>
          <w:szCs w:val="24"/>
        </w:rPr>
        <w:t xml:space="preserve">ideo </w:t>
      </w:r>
      <w:r w:rsidRPr="00CC638B">
        <w:rPr>
          <w:rFonts w:ascii="Times New Roman" w:hAnsi="Times New Roman" w:cs="Times New Roman"/>
          <w:sz w:val="24"/>
          <w:szCs w:val="24"/>
        </w:rPr>
        <w:t xml:space="preserve">two implies that </w:t>
      </w:r>
      <w:r w:rsidR="00CC638B" w:rsidRPr="00CC638B">
        <w:rPr>
          <w:rFonts w:ascii="Times New Roman" w:hAnsi="Times New Roman" w:cs="Times New Roman"/>
          <w:sz w:val="24"/>
          <w:szCs w:val="24"/>
        </w:rPr>
        <w:t xml:space="preserve">‘One billion people, or 15% of the world’s population, experience some form of disability, and disability prevalence is higher for developing countries’ </w:t>
      </w:r>
      <w:r w:rsidRPr="00CC638B">
        <w:rPr>
          <w:rFonts w:ascii="Times New Roman" w:hAnsi="Times New Roman" w:cs="Times New Roman"/>
          <w:sz w:val="24"/>
          <w:szCs w:val="24"/>
        </w:rPr>
        <w:t xml:space="preserve">and </w:t>
      </w:r>
      <w:r w:rsidR="007B0E7F">
        <w:rPr>
          <w:rFonts w:ascii="Times New Roman" w:hAnsi="Times New Roman" w:cs="Times New Roman"/>
          <w:sz w:val="24"/>
          <w:szCs w:val="24"/>
        </w:rPr>
        <w:t xml:space="preserve">these individuals may </w:t>
      </w:r>
      <w:r w:rsidRPr="00CC638B">
        <w:rPr>
          <w:rFonts w:ascii="Times New Roman" w:hAnsi="Times New Roman" w:cs="Times New Roman"/>
          <w:sz w:val="24"/>
          <w:szCs w:val="24"/>
        </w:rPr>
        <w:t xml:space="preserve">have to deal with </w:t>
      </w:r>
      <w:r w:rsidR="007B0E7F">
        <w:rPr>
          <w:rFonts w:ascii="Times New Roman" w:hAnsi="Times New Roman" w:cs="Times New Roman"/>
          <w:sz w:val="24"/>
          <w:szCs w:val="24"/>
        </w:rPr>
        <w:t xml:space="preserve">issues of </w:t>
      </w:r>
      <w:r w:rsidRPr="00CC638B">
        <w:rPr>
          <w:rFonts w:ascii="Times New Roman" w:hAnsi="Times New Roman" w:cs="Times New Roman"/>
          <w:sz w:val="24"/>
          <w:szCs w:val="24"/>
        </w:rPr>
        <w:t xml:space="preserve">poverty </w:t>
      </w:r>
      <w:r w:rsidR="00CC638B" w:rsidRPr="00CC638B">
        <w:rPr>
          <w:rFonts w:ascii="Times New Roman" w:hAnsi="Times New Roman" w:cs="Times New Roman"/>
          <w:sz w:val="24"/>
          <w:szCs w:val="24"/>
        </w:rPr>
        <w:t>(The World Bank Group, 2021). V</w:t>
      </w:r>
      <w:r w:rsidRPr="00CC638B">
        <w:rPr>
          <w:rFonts w:ascii="Times New Roman" w:hAnsi="Times New Roman" w:cs="Times New Roman"/>
          <w:sz w:val="24"/>
          <w:szCs w:val="24"/>
        </w:rPr>
        <w:t xml:space="preserve">ideo three </w:t>
      </w:r>
      <w:r w:rsidR="00B74801">
        <w:rPr>
          <w:rFonts w:ascii="Times New Roman" w:hAnsi="Times New Roman" w:cs="Times New Roman"/>
          <w:sz w:val="24"/>
          <w:szCs w:val="24"/>
        </w:rPr>
        <w:t xml:space="preserve">focuses </w:t>
      </w:r>
      <w:r w:rsidRPr="00CC638B">
        <w:rPr>
          <w:rFonts w:ascii="Times New Roman" w:hAnsi="Times New Roman" w:cs="Times New Roman"/>
          <w:sz w:val="24"/>
          <w:szCs w:val="24"/>
        </w:rPr>
        <w:t>upon the education system and the importance</w:t>
      </w:r>
      <w:r>
        <w:rPr>
          <w:rFonts w:ascii="Times New Roman" w:hAnsi="Times New Roman" w:cs="Times New Roman"/>
          <w:sz w:val="24"/>
          <w:szCs w:val="24"/>
        </w:rPr>
        <w:t xml:space="preserve"> of inclusion within the UK and developing countries (</w:t>
      </w:r>
      <w:r w:rsidR="008C7914" w:rsidRPr="008C7914">
        <w:rPr>
          <w:rFonts w:ascii="Times New Roman" w:hAnsi="Times New Roman" w:cs="Times New Roman"/>
          <w:sz w:val="24"/>
          <w:szCs w:val="24"/>
        </w:rPr>
        <w:t>Kauffman</w:t>
      </w:r>
      <w:r w:rsidR="008C7914">
        <w:rPr>
          <w:rFonts w:ascii="Times New Roman" w:hAnsi="Times New Roman" w:cs="Times New Roman"/>
          <w:sz w:val="24"/>
          <w:szCs w:val="24"/>
        </w:rPr>
        <w:t>, 2020</w:t>
      </w:r>
      <w:r>
        <w:rPr>
          <w:rFonts w:ascii="Times New Roman" w:hAnsi="Times New Roman" w:cs="Times New Roman"/>
          <w:sz w:val="24"/>
          <w:szCs w:val="24"/>
        </w:rPr>
        <w:t xml:space="preserve">). </w:t>
      </w:r>
      <w:r w:rsidR="007B0E7F">
        <w:rPr>
          <w:rFonts w:ascii="Times New Roman" w:hAnsi="Times New Roman" w:cs="Times New Roman"/>
          <w:sz w:val="24"/>
          <w:szCs w:val="24"/>
        </w:rPr>
        <w:t>Therefore, all three videos highlight that individuals with a disability can be socially excluded from society but these individuals need to be given help and support in order to reach their potential and have their individual skill set embraced (</w:t>
      </w:r>
      <w:r w:rsidR="00BA1587" w:rsidRPr="00BA1587">
        <w:rPr>
          <w:rFonts w:ascii="Times New Roman" w:hAnsi="Times New Roman" w:cs="Times New Roman"/>
          <w:sz w:val="24"/>
          <w:szCs w:val="24"/>
        </w:rPr>
        <w:t xml:space="preserve">Koller, </w:t>
      </w:r>
      <w:r w:rsidR="00BA1587" w:rsidRPr="00BA1587">
        <w:rPr>
          <w:rFonts w:ascii="Times New Roman" w:hAnsi="Times New Roman" w:cs="Times New Roman"/>
          <w:i/>
          <w:iCs/>
          <w:sz w:val="24"/>
          <w:szCs w:val="24"/>
        </w:rPr>
        <w:t>et al</w:t>
      </w:r>
      <w:r w:rsidR="00BA1587" w:rsidRPr="00BA1587">
        <w:rPr>
          <w:rFonts w:ascii="Times New Roman" w:hAnsi="Times New Roman" w:cs="Times New Roman"/>
          <w:sz w:val="24"/>
          <w:szCs w:val="24"/>
        </w:rPr>
        <w:t>, 2018</w:t>
      </w:r>
      <w:r w:rsidR="007B0E7F">
        <w:rPr>
          <w:rFonts w:ascii="Times New Roman" w:hAnsi="Times New Roman" w:cs="Times New Roman"/>
          <w:sz w:val="24"/>
          <w:szCs w:val="24"/>
        </w:rPr>
        <w:t xml:space="preserve">). </w:t>
      </w:r>
    </w:p>
    <w:p w14:paraId="6851E01E" w14:textId="61F23596" w:rsidR="000B0A34" w:rsidRPr="00AE68DA" w:rsidRDefault="007B0E7F" w:rsidP="0001298F">
      <w:pPr>
        <w:spacing w:line="360" w:lineRule="auto"/>
        <w:jc w:val="both"/>
        <w:rPr>
          <w:rFonts w:ascii="Times New Roman" w:hAnsi="Times New Roman" w:cs="Times New Roman"/>
          <w:sz w:val="24"/>
          <w:szCs w:val="24"/>
        </w:rPr>
      </w:pPr>
      <w:r w:rsidRPr="00C4236F">
        <w:rPr>
          <w:rFonts w:ascii="Times New Roman" w:hAnsi="Times New Roman" w:cs="Times New Roman"/>
          <w:sz w:val="24"/>
          <w:szCs w:val="24"/>
        </w:rPr>
        <w:t xml:space="preserve">To conclude, </w:t>
      </w:r>
      <w:r w:rsidR="00C4236F" w:rsidRPr="00C4236F">
        <w:rPr>
          <w:rFonts w:ascii="Times New Roman" w:hAnsi="Times New Roman" w:cs="Times New Roman"/>
          <w:sz w:val="24"/>
          <w:szCs w:val="24"/>
        </w:rPr>
        <w:t>all three videos convey that an individual with a disability can be socially excluded or marginalised by contemporary society (</w:t>
      </w:r>
      <w:r w:rsidR="00B82090" w:rsidRPr="00B82090">
        <w:rPr>
          <w:rFonts w:ascii="Times New Roman" w:hAnsi="Times New Roman" w:cs="Times New Roman"/>
          <w:sz w:val="24"/>
          <w:szCs w:val="24"/>
        </w:rPr>
        <w:t>Naraian, 2017</w:t>
      </w:r>
      <w:r w:rsidR="00C4236F" w:rsidRPr="00C4236F">
        <w:rPr>
          <w:rFonts w:ascii="Times New Roman" w:hAnsi="Times New Roman" w:cs="Times New Roman"/>
          <w:sz w:val="24"/>
          <w:szCs w:val="24"/>
        </w:rPr>
        <w:t>). Individuals with disabilities can experience inequalities in all aspects of their li</w:t>
      </w:r>
      <w:r w:rsidR="00E24CF7">
        <w:rPr>
          <w:rFonts w:ascii="Times New Roman" w:hAnsi="Times New Roman" w:cs="Times New Roman"/>
          <w:sz w:val="24"/>
          <w:szCs w:val="24"/>
        </w:rPr>
        <w:t>ves,</w:t>
      </w:r>
      <w:r w:rsidR="00C4236F" w:rsidRPr="00C4236F">
        <w:rPr>
          <w:rFonts w:ascii="Times New Roman" w:hAnsi="Times New Roman" w:cs="Times New Roman"/>
          <w:sz w:val="24"/>
          <w:szCs w:val="24"/>
        </w:rPr>
        <w:t xml:space="preserve"> despite </w:t>
      </w:r>
      <w:r w:rsidR="00C4236F" w:rsidRPr="00686A5E">
        <w:rPr>
          <w:rFonts w:ascii="Times New Roman" w:hAnsi="Times New Roman" w:cs="Times New Roman"/>
          <w:sz w:val="24"/>
          <w:szCs w:val="24"/>
        </w:rPr>
        <w:t>vari</w:t>
      </w:r>
      <w:r w:rsidR="00E24CF7" w:rsidRPr="00686A5E">
        <w:rPr>
          <w:rFonts w:ascii="Times New Roman" w:hAnsi="Times New Roman" w:cs="Times New Roman"/>
          <w:sz w:val="24"/>
          <w:szCs w:val="24"/>
        </w:rPr>
        <w:t>ous l</w:t>
      </w:r>
      <w:r w:rsidR="00686A5E" w:rsidRPr="00686A5E">
        <w:rPr>
          <w:rFonts w:ascii="Times New Roman" w:hAnsi="Times New Roman" w:cs="Times New Roman"/>
          <w:sz w:val="24"/>
          <w:szCs w:val="24"/>
        </w:rPr>
        <w:t>aws</w:t>
      </w:r>
      <w:r w:rsidR="00C4236F" w:rsidRPr="00686A5E">
        <w:rPr>
          <w:rFonts w:ascii="Times New Roman" w:hAnsi="Times New Roman" w:cs="Times New Roman"/>
          <w:sz w:val="24"/>
          <w:szCs w:val="24"/>
        </w:rPr>
        <w:t xml:space="preserve"> such as The Equality Act 2010</w:t>
      </w:r>
      <w:r w:rsidR="00686A5E" w:rsidRPr="00686A5E">
        <w:rPr>
          <w:rFonts w:ascii="Times New Roman" w:hAnsi="Times New Roman" w:cs="Times New Roman"/>
          <w:sz w:val="24"/>
          <w:szCs w:val="24"/>
        </w:rPr>
        <w:t>,</w:t>
      </w:r>
      <w:r w:rsidR="00C4236F" w:rsidRPr="00686A5E">
        <w:rPr>
          <w:rFonts w:ascii="Times New Roman" w:hAnsi="Times New Roman" w:cs="Times New Roman"/>
          <w:sz w:val="24"/>
          <w:szCs w:val="24"/>
        </w:rPr>
        <w:t xml:space="preserve"> </w:t>
      </w:r>
      <w:r w:rsidR="00E24CF7" w:rsidRPr="00686A5E">
        <w:rPr>
          <w:rFonts w:ascii="Times New Roman" w:hAnsi="Times New Roman" w:cs="Times New Roman"/>
          <w:sz w:val="24"/>
          <w:szCs w:val="24"/>
        </w:rPr>
        <w:t xml:space="preserve">enacted </w:t>
      </w:r>
      <w:r w:rsidR="00C4236F" w:rsidRPr="00686A5E">
        <w:rPr>
          <w:rFonts w:ascii="Times New Roman" w:hAnsi="Times New Roman" w:cs="Times New Roman"/>
          <w:sz w:val="24"/>
          <w:szCs w:val="24"/>
        </w:rPr>
        <w:t>to prevent</w:t>
      </w:r>
      <w:r w:rsidR="00686A5E" w:rsidRPr="00686A5E">
        <w:rPr>
          <w:rFonts w:ascii="Times New Roman" w:hAnsi="Times New Roman" w:cs="Times New Roman"/>
          <w:sz w:val="24"/>
          <w:szCs w:val="24"/>
        </w:rPr>
        <w:t xml:space="preserve"> discriminatory practice </w:t>
      </w:r>
      <w:r w:rsidR="00C4236F" w:rsidRPr="00686A5E">
        <w:rPr>
          <w:rFonts w:ascii="Times New Roman" w:hAnsi="Times New Roman" w:cs="Times New Roman"/>
          <w:sz w:val="24"/>
          <w:szCs w:val="24"/>
        </w:rPr>
        <w:t>(</w:t>
      </w:r>
      <w:r w:rsidR="00B82090" w:rsidRPr="00686A5E">
        <w:rPr>
          <w:rFonts w:ascii="Times New Roman" w:hAnsi="Times New Roman" w:cs="Times New Roman"/>
          <w:sz w:val="24"/>
          <w:szCs w:val="24"/>
        </w:rPr>
        <w:t xml:space="preserve">Bate, </w:t>
      </w:r>
      <w:r w:rsidR="00B82090" w:rsidRPr="00686A5E">
        <w:rPr>
          <w:rFonts w:ascii="Times New Roman" w:hAnsi="Times New Roman" w:cs="Times New Roman"/>
          <w:i/>
          <w:iCs/>
          <w:sz w:val="24"/>
          <w:szCs w:val="24"/>
        </w:rPr>
        <w:t>et al</w:t>
      </w:r>
      <w:r w:rsidR="00B82090" w:rsidRPr="00686A5E">
        <w:rPr>
          <w:rFonts w:ascii="Times New Roman" w:hAnsi="Times New Roman" w:cs="Times New Roman"/>
          <w:sz w:val="24"/>
          <w:szCs w:val="24"/>
        </w:rPr>
        <w:t xml:space="preserve">, </w:t>
      </w:r>
      <w:r w:rsidR="00686A5E" w:rsidRPr="00686A5E">
        <w:rPr>
          <w:rFonts w:ascii="Times New Roman" w:hAnsi="Times New Roman" w:cs="Times New Roman"/>
          <w:sz w:val="24"/>
          <w:szCs w:val="24"/>
        </w:rPr>
        <w:t>discriminatory</w:t>
      </w:r>
      <w:r w:rsidR="00686A5E" w:rsidRPr="00C4236F">
        <w:rPr>
          <w:rFonts w:ascii="Times New Roman" w:hAnsi="Times New Roman" w:cs="Times New Roman"/>
          <w:sz w:val="24"/>
          <w:szCs w:val="24"/>
        </w:rPr>
        <w:t xml:space="preserve"> </w:t>
      </w:r>
      <w:r w:rsidR="00B82090">
        <w:rPr>
          <w:rFonts w:ascii="Times New Roman" w:hAnsi="Times New Roman" w:cs="Times New Roman"/>
          <w:sz w:val="24"/>
          <w:szCs w:val="24"/>
        </w:rPr>
        <w:t>2018</w:t>
      </w:r>
      <w:r w:rsidR="00C4236F" w:rsidRPr="00C4236F">
        <w:rPr>
          <w:rFonts w:ascii="Times New Roman" w:hAnsi="Times New Roman" w:cs="Times New Roman"/>
          <w:sz w:val="24"/>
          <w:szCs w:val="24"/>
        </w:rPr>
        <w:t>). However, a possible solution to prevent these inequalities being experienced by disabled individuals</w:t>
      </w:r>
      <w:r w:rsidR="00E24CF7">
        <w:rPr>
          <w:rFonts w:ascii="Times New Roman" w:hAnsi="Times New Roman" w:cs="Times New Roman"/>
          <w:sz w:val="24"/>
          <w:szCs w:val="24"/>
        </w:rPr>
        <w:t>,</w:t>
      </w:r>
      <w:r w:rsidR="00C4236F" w:rsidRPr="00C4236F">
        <w:rPr>
          <w:rFonts w:ascii="Times New Roman" w:hAnsi="Times New Roman" w:cs="Times New Roman"/>
          <w:sz w:val="24"/>
          <w:szCs w:val="24"/>
        </w:rPr>
        <w:t xml:space="preserve"> is educating members of </w:t>
      </w:r>
      <w:r w:rsidR="00C4236F" w:rsidRPr="00686A5E">
        <w:rPr>
          <w:rFonts w:ascii="Times New Roman" w:hAnsi="Times New Roman" w:cs="Times New Roman"/>
          <w:sz w:val="24"/>
          <w:szCs w:val="24"/>
        </w:rPr>
        <w:t xml:space="preserve">society not </w:t>
      </w:r>
      <w:r w:rsidR="00E24CF7" w:rsidRPr="00686A5E">
        <w:rPr>
          <w:rFonts w:ascii="Times New Roman" w:hAnsi="Times New Roman" w:cs="Times New Roman"/>
          <w:sz w:val="24"/>
          <w:szCs w:val="24"/>
        </w:rPr>
        <w:t>to</w:t>
      </w:r>
      <w:r w:rsidR="00E24CF7">
        <w:rPr>
          <w:rFonts w:ascii="Times New Roman" w:hAnsi="Times New Roman" w:cs="Times New Roman"/>
          <w:sz w:val="24"/>
          <w:szCs w:val="24"/>
        </w:rPr>
        <w:t xml:space="preserve"> </w:t>
      </w:r>
      <w:r w:rsidR="00C4236F" w:rsidRPr="00C4236F">
        <w:rPr>
          <w:rFonts w:ascii="Times New Roman" w:hAnsi="Times New Roman" w:cs="Times New Roman"/>
          <w:sz w:val="24"/>
          <w:szCs w:val="24"/>
        </w:rPr>
        <w:t>pre-judge or socially exclude individuals with a disability (</w:t>
      </w:r>
      <w:r w:rsidR="001F4960" w:rsidRPr="001F4960">
        <w:rPr>
          <w:rFonts w:ascii="Times New Roman" w:hAnsi="Times New Roman" w:cs="Times New Roman"/>
          <w:sz w:val="24"/>
          <w:szCs w:val="24"/>
        </w:rPr>
        <w:t>Naraian, 2017</w:t>
      </w:r>
      <w:r w:rsidR="00C4236F" w:rsidRPr="00C4236F">
        <w:rPr>
          <w:rFonts w:ascii="Times New Roman" w:hAnsi="Times New Roman" w:cs="Times New Roman"/>
          <w:sz w:val="24"/>
          <w:szCs w:val="24"/>
        </w:rPr>
        <w:t>)</w:t>
      </w:r>
      <w:r w:rsidR="001F4960">
        <w:rPr>
          <w:rFonts w:ascii="Times New Roman" w:hAnsi="Times New Roman" w:cs="Times New Roman"/>
          <w:sz w:val="24"/>
          <w:szCs w:val="24"/>
        </w:rPr>
        <w:t xml:space="preserve">. </w:t>
      </w:r>
      <w:r w:rsidR="00C4236F" w:rsidRPr="00AE68DA">
        <w:rPr>
          <w:rFonts w:ascii="Times New Roman" w:hAnsi="Times New Roman" w:cs="Times New Roman"/>
          <w:sz w:val="24"/>
          <w:szCs w:val="24"/>
        </w:rPr>
        <w:t xml:space="preserve">Another possible solution to these marginalisation issues is government funding providing educational institutions with learning resources that can be adapted to suit the </w:t>
      </w:r>
      <w:r w:rsidR="00C4236F" w:rsidRPr="00686A5E">
        <w:rPr>
          <w:rFonts w:ascii="Times New Roman" w:hAnsi="Times New Roman" w:cs="Times New Roman"/>
          <w:sz w:val="24"/>
          <w:szCs w:val="24"/>
        </w:rPr>
        <w:t>individual need</w:t>
      </w:r>
      <w:r w:rsidR="00E24CF7" w:rsidRPr="00686A5E">
        <w:rPr>
          <w:rFonts w:ascii="Times New Roman" w:hAnsi="Times New Roman" w:cs="Times New Roman"/>
          <w:sz w:val="24"/>
          <w:szCs w:val="24"/>
        </w:rPr>
        <w:t>s</w:t>
      </w:r>
      <w:r w:rsidR="00C4236F" w:rsidRPr="00AE68DA">
        <w:rPr>
          <w:rFonts w:ascii="Times New Roman" w:hAnsi="Times New Roman" w:cs="Times New Roman"/>
          <w:sz w:val="24"/>
          <w:szCs w:val="24"/>
        </w:rPr>
        <w:t xml:space="preserve"> of each child or improvement of physical barriers (</w:t>
      </w:r>
      <w:r w:rsidR="001F4960" w:rsidRPr="001F4960">
        <w:rPr>
          <w:rFonts w:ascii="Times New Roman" w:hAnsi="Times New Roman" w:cs="Times New Roman"/>
          <w:sz w:val="24"/>
          <w:szCs w:val="24"/>
        </w:rPr>
        <w:t xml:space="preserve">Johansson, </w:t>
      </w:r>
      <w:r w:rsidR="001F4960" w:rsidRPr="001F4960">
        <w:rPr>
          <w:rFonts w:ascii="Times New Roman" w:hAnsi="Times New Roman" w:cs="Times New Roman"/>
          <w:i/>
          <w:iCs/>
          <w:sz w:val="24"/>
          <w:szCs w:val="24"/>
        </w:rPr>
        <w:t>et al</w:t>
      </w:r>
      <w:r w:rsidR="001F4960" w:rsidRPr="001F4960">
        <w:rPr>
          <w:rFonts w:ascii="Times New Roman" w:hAnsi="Times New Roman" w:cs="Times New Roman"/>
          <w:sz w:val="24"/>
          <w:szCs w:val="24"/>
        </w:rPr>
        <w:t>, 2018</w:t>
      </w:r>
      <w:r w:rsidR="00C4236F" w:rsidRPr="00AE68DA">
        <w:rPr>
          <w:rFonts w:ascii="Times New Roman" w:hAnsi="Times New Roman" w:cs="Times New Roman"/>
          <w:sz w:val="24"/>
          <w:szCs w:val="24"/>
        </w:rPr>
        <w:t xml:space="preserve">). Also, issues of </w:t>
      </w:r>
      <w:r w:rsidR="00C4236F" w:rsidRPr="00686A5E">
        <w:rPr>
          <w:rFonts w:ascii="Times New Roman" w:hAnsi="Times New Roman" w:cs="Times New Roman"/>
          <w:sz w:val="24"/>
          <w:szCs w:val="24"/>
        </w:rPr>
        <w:t>poverty experience</w:t>
      </w:r>
      <w:r w:rsidR="00E24CF7" w:rsidRPr="00686A5E">
        <w:rPr>
          <w:rFonts w:ascii="Times New Roman" w:hAnsi="Times New Roman" w:cs="Times New Roman"/>
          <w:sz w:val="24"/>
          <w:szCs w:val="24"/>
        </w:rPr>
        <w:t>d</w:t>
      </w:r>
      <w:r w:rsidR="00C4236F" w:rsidRPr="00686A5E">
        <w:rPr>
          <w:rFonts w:ascii="Times New Roman" w:hAnsi="Times New Roman" w:cs="Times New Roman"/>
          <w:sz w:val="24"/>
          <w:szCs w:val="24"/>
        </w:rPr>
        <w:t xml:space="preserve"> in developing countries </w:t>
      </w:r>
      <w:r w:rsidR="00686A5E" w:rsidRPr="00686A5E">
        <w:rPr>
          <w:rFonts w:ascii="Times New Roman" w:hAnsi="Times New Roman" w:cs="Times New Roman"/>
          <w:sz w:val="24"/>
          <w:szCs w:val="24"/>
        </w:rPr>
        <w:t>b</w:t>
      </w:r>
      <w:r w:rsidR="00E24CF7" w:rsidRPr="00686A5E">
        <w:rPr>
          <w:rFonts w:ascii="Times New Roman" w:hAnsi="Times New Roman" w:cs="Times New Roman"/>
          <w:sz w:val="24"/>
          <w:szCs w:val="24"/>
        </w:rPr>
        <w:t>y</w:t>
      </w:r>
      <w:r w:rsidR="00C4236F" w:rsidRPr="00686A5E">
        <w:rPr>
          <w:rFonts w:ascii="Times New Roman" w:hAnsi="Times New Roman" w:cs="Times New Roman"/>
          <w:sz w:val="24"/>
          <w:szCs w:val="24"/>
        </w:rPr>
        <w:t xml:space="preserve"> individuals </w:t>
      </w:r>
      <w:r w:rsidR="00C4236F" w:rsidRPr="00180A9E">
        <w:rPr>
          <w:rFonts w:ascii="Times New Roman" w:hAnsi="Times New Roman" w:cs="Times New Roman"/>
          <w:sz w:val="24"/>
          <w:szCs w:val="24"/>
        </w:rPr>
        <w:t xml:space="preserve">with disabilities, </w:t>
      </w:r>
      <w:r w:rsidR="00E24CF7" w:rsidRPr="00180A9E">
        <w:rPr>
          <w:rFonts w:ascii="Times New Roman" w:hAnsi="Times New Roman" w:cs="Times New Roman"/>
          <w:sz w:val="24"/>
          <w:szCs w:val="24"/>
        </w:rPr>
        <w:t>could be solved by</w:t>
      </w:r>
      <w:r w:rsidR="00C4236F" w:rsidRPr="00180A9E">
        <w:rPr>
          <w:rFonts w:ascii="Times New Roman" w:hAnsi="Times New Roman" w:cs="Times New Roman"/>
          <w:sz w:val="24"/>
          <w:szCs w:val="24"/>
        </w:rPr>
        <w:t xml:space="preserve"> </w:t>
      </w:r>
      <w:r w:rsidR="00AE68DA" w:rsidRPr="00180A9E">
        <w:rPr>
          <w:rFonts w:ascii="Times New Roman" w:hAnsi="Times New Roman" w:cs="Times New Roman"/>
          <w:sz w:val="24"/>
          <w:szCs w:val="24"/>
        </w:rPr>
        <w:t>ensuring children</w:t>
      </w:r>
      <w:r w:rsidR="00AE68DA" w:rsidRPr="00686A5E">
        <w:rPr>
          <w:rFonts w:ascii="Times New Roman" w:hAnsi="Times New Roman" w:cs="Times New Roman"/>
          <w:sz w:val="24"/>
          <w:szCs w:val="24"/>
        </w:rPr>
        <w:t xml:space="preserve"> are able to receive an efficient education and have the</w:t>
      </w:r>
      <w:r w:rsidR="00AE68DA" w:rsidRPr="00AE68DA">
        <w:rPr>
          <w:rFonts w:ascii="Times New Roman" w:hAnsi="Times New Roman" w:cs="Times New Roman"/>
          <w:sz w:val="24"/>
          <w:szCs w:val="24"/>
        </w:rPr>
        <w:t xml:space="preserve"> skills to gain a successful occupation in the future (</w:t>
      </w:r>
      <w:r w:rsidR="001F4960" w:rsidRPr="001F4960">
        <w:rPr>
          <w:rFonts w:ascii="Times New Roman" w:hAnsi="Times New Roman" w:cs="Times New Roman"/>
          <w:sz w:val="24"/>
          <w:szCs w:val="24"/>
        </w:rPr>
        <w:t>Cobley</w:t>
      </w:r>
      <w:r w:rsidR="001F4960">
        <w:rPr>
          <w:rFonts w:ascii="Times New Roman" w:hAnsi="Times New Roman" w:cs="Times New Roman"/>
          <w:sz w:val="24"/>
          <w:szCs w:val="24"/>
        </w:rPr>
        <w:t>, 2018</w:t>
      </w:r>
      <w:r w:rsidR="00AE68DA" w:rsidRPr="00AE68DA">
        <w:rPr>
          <w:rFonts w:ascii="Times New Roman" w:hAnsi="Times New Roman" w:cs="Times New Roman"/>
          <w:sz w:val="24"/>
          <w:szCs w:val="24"/>
        </w:rPr>
        <w:t>). All three videos convey the social, economic and physical barriers that individuals with disabilities face (</w:t>
      </w:r>
      <w:r w:rsidR="00187A73" w:rsidRPr="00187A73">
        <w:rPr>
          <w:rFonts w:ascii="Times New Roman" w:hAnsi="Times New Roman" w:cs="Times New Roman"/>
          <w:sz w:val="24"/>
          <w:szCs w:val="24"/>
        </w:rPr>
        <w:t xml:space="preserve">Koller, </w:t>
      </w:r>
      <w:r w:rsidR="00187A73" w:rsidRPr="00187A73">
        <w:rPr>
          <w:rFonts w:ascii="Times New Roman" w:hAnsi="Times New Roman" w:cs="Times New Roman"/>
          <w:i/>
          <w:iCs/>
          <w:sz w:val="24"/>
          <w:szCs w:val="24"/>
        </w:rPr>
        <w:t>et al</w:t>
      </w:r>
      <w:r w:rsidR="00187A73" w:rsidRPr="00187A73">
        <w:rPr>
          <w:rFonts w:ascii="Times New Roman" w:hAnsi="Times New Roman" w:cs="Times New Roman"/>
          <w:sz w:val="24"/>
          <w:szCs w:val="24"/>
        </w:rPr>
        <w:t>, 2018</w:t>
      </w:r>
      <w:r w:rsidR="00AE68DA" w:rsidRPr="00AE68DA">
        <w:rPr>
          <w:rFonts w:ascii="Times New Roman" w:hAnsi="Times New Roman" w:cs="Times New Roman"/>
          <w:sz w:val="24"/>
          <w:szCs w:val="24"/>
        </w:rPr>
        <w:t xml:space="preserve">). However, through educating individuals in society, </w:t>
      </w:r>
      <w:r w:rsidR="00AE68DA" w:rsidRPr="00686A5E">
        <w:rPr>
          <w:rFonts w:ascii="Times New Roman" w:hAnsi="Times New Roman" w:cs="Times New Roman"/>
          <w:sz w:val="24"/>
          <w:szCs w:val="24"/>
        </w:rPr>
        <w:t>ensuring they have</w:t>
      </w:r>
      <w:r w:rsidR="00AE68DA" w:rsidRPr="00AE68DA">
        <w:rPr>
          <w:rFonts w:ascii="Times New Roman" w:hAnsi="Times New Roman" w:cs="Times New Roman"/>
          <w:sz w:val="24"/>
          <w:szCs w:val="24"/>
        </w:rPr>
        <w:t xml:space="preserve"> individualistic </w:t>
      </w:r>
      <w:r w:rsidR="00AE68DA" w:rsidRPr="00180A9E">
        <w:rPr>
          <w:rFonts w:ascii="Times New Roman" w:hAnsi="Times New Roman" w:cs="Times New Roman"/>
          <w:sz w:val="24"/>
          <w:szCs w:val="24"/>
        </w:rPr>
        <w:t>education and are not discriminated</w:t>
      </w:r>
      <w:r w:rsidR="00AE68DA" w:rsidRPr="00AE68DA">
        <w:rPr>
          <w:rFonts w:ascii="Times New Roman" w:hAnsi="Times New Roman" w:cs="Times New Roman"/>
          <w:sz w:val="24"/>
          <w:szCs w:val="24"/>
        </w:rPr>
        <w:t xml:space="preserve"> against</w:t>
      </w:r>
      <w:r w:rsidR="00180A9E">
        <w:rPr>
          <w:rFonts w:ascii="Times New Roman" w:hAnsi="Times New Roman" w:cs="Times New Roman"/>
          <w:sz w:val="24"/>
          <w:szCs w:val="24"/>
        </w:rPr>
        <w:t>,</w:t>
      </w:r>
      <w:r w:rsidR="00AE68DA" w:rsidRPr="00AE68DA">
        <w:rPr>
          <w:rFonts w:ascii="Times New Roman" w:hAnsi="Times New Roman" w:cs="Times New Roman"/>
          <w:sz w:val="24"/>
          <w:szCs w:val="24"/>
        </w:rPr>
        <w:t xml:space="preserve"> should reduce the likelihood of these individuals being socially excluded from contemporary society (</w:t>
      </w:r>
      <w:r w:rsidR="00187A73" w:rsidRPr="00187A73">
        <w:rPr>
          <w:rFonts w:ascii="Times New Roman" w:hAnsi="Times New Roman" w:cs="Times New Roman"/>
          <w:sz w:val="24"/>
          <w:szCs w:val="24"/>
        </w:rPr>
        <w:t>Equality and Human Rights Commission, 2015</w:t>
      </w:r>
      <w:r w:rsidR="00AE68DA" w:rsidRPr="00AE68DA">
        <w:rPr>
          <w:rFonts w:ascii="Times New Roman" w:hAnsi="Times New Roman" w:cs="Times New Roman"/>
          <w:sz w:val="24"/>
          <w:szCs w:val="24"/>
        </w:rPr>
        <w:t xml:space="preserve">). </w:t>
      </w:r>
    </w:p>
    <w:p w14:paraId="01E95166" w14:textId="77777777" w:rsidR="000B0A34" w:rsidRPr="00AE68DA" w:rsidRDefault="000B0A34">
      <w:pPr>
        <w:rPr>
          <w:rFonts w:ascii="Times New Roman" w:hAnsi="Times New Roman" w:cs="Times New Roman"/>
          <w:sz w:val="24"/>
          <w:szCs w:val="24"/>
        </w:rPr>
      </w:pPr>
    </w:p>
    <w:p w14:paraId="39D4B97E" w14:textId="77777777" w:rsidR="00AF70C5" w:rsidRDefault="00AF70C5">
      <w:pPr>
        <w:rPr>
          <w:rFonts w:ascii="Times New Roman" w:hAnsi="Times New Roman" w:cs="Times New Roman"/>
          <w:b/>
          <w:bCs/>
          <w:sz w:val="24"/>
          <w:szCs w:val="24"/>
          <w:u w:val="single"/>
        </w:rPr>
      </w:pPr>
    </w:p>
    <w:p w14:paraId="5A21A90E" w14:textId="080C4A3C" w:rsidR="00F16477" w:rsidRDefault="00F16477">
      <w:pPr>
        <w:rPr>
          <w:rFonts w:ascii="Times New Roman" w:hAnsi="Times New Roman" w:cs="Times New Roman"/>
          <w:b/>
          <w:bCs/>
          <w:sz w:val="24"/>
          <w:szCs w:val="24"/>
          <w:u w:val="single"/>
        </w:rPr>
      </w:pPr>
      <w:r w:rsidRPr="00F16477">
        <w:rPr>
          <w:rFonts w:ascii="Times New Roman" w:hAnsi="Times New Roman" w:cs="Times New Roman"/>
          <w:b/>
          <w:bCs/>
          <w:sz w:val="24"/>
          <w:szCs w:val="24"/>
          <w:u w:val="single"/>
        </w:rPr>
        <w:lastRenderedPageBreak/>
        <w:t xml:space="preserve">Reference list </w:t>
      </w:r>
    </w:p>
    <w:p w14:paraId="4EE6F323" w14:textId="77777777" w:rsidR="006D61E5" w:rsidRDefault="006D61E5" w:rsidP="00B8209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Act Alliance, (2014) </w:t>
      </w:r>
      <w:r w:rsidRPr="0044373B">
        <w:rPr>
          <w:rFonts w:ascii="Times New Roman" w:hAnsi="Times New Roman" w:cs="Times New Roman"/>
          <w:i/>
          <w:iCs/>
          <w:sz w:val="24"/>
          <w:szCs w:val="24"/>
        </w:rPr>
        <w:t>Inclusion of people with disabilities</w:t>
      </w:r>
      <w:r>
        <w:rPr>
          <w:rFonts w:ascii="Times New Roman" w:hAnsi="Times New Roman" w:cs="Times New Roman"/>
          <w:sz w:val="24"/>
          <w:szCs w:val="24"/>
        </w:rPr>
        <w:t xml:space="preserve">, Available at: </w:t>
      </w:r>
      <w:r w:rsidRPr="0044373B">
        <w:rPr>
          <w:rFonts w:ascii="Times New Roman" w:hAnsi="Times New Roman" w:cs="Times New Roman"/>
          <w:sz w:val="24"/>
          <w:szCs w:val="24"/>
        </w:rPr>
        <w:t>https://www.youtube.com/watch?v=rjluLV1F-UI</w:t>
      </w:r>
      <w:r>
        <w:rPr>
          <w:rFonts w:ascii="Times New Roman" w:hAnsi="Times New Roman" w:cs="Times New Roman"/>
          <w:sz w:val="24"/>
          <w:szCs w:val="24"/>
        </w:rPr>
        <w:t xml:space="preserve"> (Accessed: 14</w:t>
      </w:r>
      <w:r w:rsidRPr="00DC66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0D0A6B52" w14:textId="77777777" w:rsidR="006D61E5" w:rsidRDefault="006D61E5" w:rsidP="00C7461E">
      <w:pPr>
        <w:spacing w:line="240" w:lineRule="auto"/>
        <w:ind w:left="720" w:hanging="720"/>
        <w:jc w:val="both"/>
        <w:rPr>
          <w:rFonts w:ascii="Times New Roman" w:hAnsi="Times New Roman" w:cs="Times New Roman"/>
          <w:sz w:val="24"/>
          <w:szCs w:val="24"/>
        </w:rPr>
      </w:pPr>
      <w:r w:rsidRPr="00594874">
        <w:rPr>
          <w:rFonts w:ascii="Times New Roman" w:hAnsi="Times New Roman" w:cs="Times New Roman"/>
          <w:sz w:val="24"/>
          <w:szCs w:val="24"/>
        </w:rPr>
        <w:t>Action Cerebral Palsy</w:t>
      </w:r>
      <w:r>
        <w:rPr>
          <w:rFonts w:ascii="Times New Roman" w:hAnsi="Times New Roman" w:cs="Times New Roman"/>
          <w:sz w:val="24"/>
          <w:szCs w:val="24"/>
        </w:rPr>
        <w:t xml:space="preserve">, (2021) </w:t>
      </w:r>
      <w:r w:rsidRPr="00594874">
        <w:rPr>
          <w:rFonts w:ascii="Times New Roman" w:hAnsi="Times New Roman" w:cs="Times New Roman"/>
          <w:i/>
          <w:iCs/>
          <w:sz w:val="24"/>
          <w:szCs w:val="24"/>
        </w:rPr>
        <w:t>Action Cerebral Palsy</w:t>
      </w:r>
      <w:r>
        <w:rPr>
          <w:rFonts w:ascii="Times New Roman" w:hAnsi="Times New Roman" w:cs="Times New Roman"/>
          <w:sz w:val="24"/>
          <w:szCs w:val="24"/>
        </w:rPr>
        <w:t xml:space="preserve">, Available at: </w:t>
      </w:r>
      <w:r w:rsidRPr="00594874">
        <w:rPr>
          <w:rFonts w:ascii="Times New Roman" w:hAnsi="Times New Roman" w:cs="Times New Roman"/>
          <w:sz w:val="24"/>
          <w:szCs w:val="24"/>
        </w:rPr>
        <w:t>https://www.actioncp.org/</w:t>
      </w:r>
      <w:r>
        <w:rPr>
          <w:rFonts w:ascii="Times New Roman" w:hAnsi="Times New Roman" w:cs="Times New Roman"/>
          <w:sz w:val="24"/>
          <w:szCs w:val="24"/>
        </w:rPr>
        <w:t xml:space="preserve"> (Accessed: 15</w:t>
      </w:r>
      <w:r w:rsidRPr="0059487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63C3E7F4" w14:textId="77777777" w:rsidR="006D61E5" w:rsidRDefault="006D61E5" w:rsidP="00B8209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Bate, A., Hubble, S., Kennedy, S., Long, R., Parkin, E. and Powell, A. (2018) </w:t>
      </w:r>
      <w:r w:rsidRPr="00B82090">
        <w:rPr>
          <w:rFonts w:ascii="Times New Roman" w:hAnsi="Times New Roman" w:cs="Times New Roman"/>
          <w:i/>
          <w:iCs/>
          <w:sz w:val="24"/>
          <w:szCs w:val="24"/>
        </w:rPr>
        <w:t>Learning Disability - overview of policy and services</w:t>
      </w:r>
      <w:r>
        <w:rPr>
          <w:rFonts w:ascii="Times New Roman" w:hAnsi="Times New Roman" w:cs="Times New Roman"/>
          <w:sz w:val="24"/>
          <w:szCs w:val="24"/>
        </w:rPr>
        <w:t xml:space="preserve">, Available at: </w:t>
      </w:r>
      <w:r w:rsidRPr="00B82090">
        <w:rPr>
          <w:rFonts w:ascii="Times New Roman" w:hAnsi="Times New Roman" w:cs="Times New Roman"/>
          <w:sz w:val="24"/>
          <w:szCs w:val="24"/>
        </w:rPr>
        <w:t>https://dera.ioe.ac.uk/31913/1/SN07058__Redacted.pdf</w:t>
      </w:r>
      <w:r>
        <w:rPr>
          <w:rFonts w:ascii="Times New Roman" w:hAnsi="Times New Roman" w:cs="Times New Roman"/>
          <w:sz w:val="24"/>
          <w:szCs w:val="24"/>
        </w:rPr>
        <w:t xml:space="preserve"> (Accessed: 21</w:t>
      </w:r>
      <w:r w:rsidRPr="00B82090">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 </w:t>
      </w:r>
    </w:p>
    <w:p w14:paraId="6DA65A33" w14:textId="77777777" w:rsidR="006D61E5" w:rsidRDefault="006D61E5" w:rsidP="000F47A0">
      <w:pPr>
        <w:spacing w:line="240" w:lineRule="auto"/>
        <w:ind w:left="720" w:hanging="720"/>
        <w:jc w:val="both"/>
        <w:rPr>
          <w:rFonts w:ascii="Times New Roman" w:hAnsi="Times New Roman" w:cs="Times New Roman"/>
          <w:sz w:val="24"/>
          <w:szCs w:val="24"/>
        </w:rPr>
      </w:pPr>
      <w:r w:rsidRPr="00A45CD0">
        <w:rPr>
          <w:rFonts w:ascii="Times New Roman" w:hAnsi="Times New Roman" w:cs="Times New Roman"/>
          <w:sz w:val="24"/>
          <w:szCs w:val="24"/>
        </w:rPr>
        <w:t>Chartered Society of Physiotherapy</w:t>
      </w:r>
      <w:r>
        <w:rPr>
          <w:rFonts w:ascii="Times New Roman" w:hAnsi="Times New Roman" w:cs="Times New Roman"/>
          <w:sz w:val="24"/>
          <w:szCs w:val="24"/>
        </w:rPr>
        <w:t xml:space="preserve">, (2021) </w:t>
      </w:r>
      <w:r w:rsidRPr="00A45CD0">
        <w:rPr>
          <w:rFonts w:ascii="Times New Roman" w:hAnsi="Times New Roman" w:cs="Times New Roman"/>
          <w:i/>
          <w:iCs/>
          <w:sz w:val="24"/>
          <w:szCs w:val="24"/>
        </w:rPr>
        <w:t>Cerebral Palsy</w:t>
      </w:r>
      <w:r>
        <w:rPr>
          <w:rFonts w:ascii="Times New Roman" w:hAnsi="Times New Roman" w:cs="Times New Roman"/>
          <w:sz w:val="24"/>
          <w:szCs w:val="24"/>
        </w:rPr>
        <w:t xml:space="preserve">, Available at: </w:t>
      </w:r>
      <w:r w:rsidRPr="00A45CD0">
        <w:rPr>
          <w:rFonts w:ascii="Times New Roman" w:hAnsi="Times New Roman" w:cs="Times New Roman"/>
          <w:sz w:val="24"/>
          <w:szCs w:val="24"/>
        </w:rPr>
        <w:t>https://www.csp.org.uk/conditions/cerebral-palsy</w:t>
      </w:r>
      <w:r>
        <w:rPr>
          <w:rFonts w:ascii="Times New Roman" w:hAnsi="Times New Roman" w:cs="Times New Roman"/>
          <w:sz w:val="24"/>
          <w:szCs w:val="24"/>
        </w:rPr>
        <w:t xml:space="preserve"> (Accessed: 17</w:t>
      </w:r>
      <w:r w:rsidRPr="00A45CD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21DF3936" w14:textId="77777777" w:rsidR="006D61E5" w:rsidRDefault="006D61E5" w:rsidP="000F47A0">
      <w:pPr>
        <w:spacing w:line="240" w:lineRule="auto"/>
        <w:ind w:left="720" w:hanging="720"/>
        <w:jc w:val="both"/>
        <w:rPr>
          <w:rFonts w:ascii="Times New Roman" w:hAnsi="Times New Roman" w:cs="Times New Roman"/>
          <w:sz w:val="24"/>
          <w:szCs w:val="24"/>
        </w:rPr>
      </w:pPr>
      <w:r w:rsidRPr="00D264E2">
        <w:rPr>
          <w:rFonts w:ascii="Times New Roman" w:hAnsi="Times New Roman" w:cs="Times New Roman"/>
          <w:sz w:val="24"/>
          <w:szCs w:val="24"/>
        </w:rPr>
        <w:t>Citizens Advice</w:t>
      </w:r>
      <w:r>
        <w:rPr>
          <w:rFonts w:ascii="Times New Roman" w:hAnsi="Times New Roman" w:cs="Times New Roman"/>
          <w:sz w:val="24"/>
          <w:szCs w:val="24"/>
        </w:rPr>
        <w:t xml:space="preserve">, (2021) </w:t>
      </w:r>
      <w:r w:rsidRPr="00D264E2">
        <w:rPr>
          <w:rFonts w:ascii="Times New Roman" w:hAnsi="Times New Roman" w:cs="Times New Roman"/>
          <w:i/>
          <w:iCs/>
          <w:sz w:val="24"/>
          <w:szCs w:val="24"/>
        </w:rPr>
        <w:t>What counts as disability</w:t>
      </w:r>
      <w:r>
        <w:rPr>
          <w:rFonts w:ascii="Times New Roman" w:hAnsi="Times New Roman" w:cs="Times New Roman"/>
          <w:sz w:val="24"/>
          <w:szCs w:val="24"/>
        </w:rPr>
        <w:t xml:space="preserve">, Available at: </w:t>
      </w:r>
      <w:r w:rsidRPr="00D264E2">
        <w:rPr>
          <w:rFonts w:ascii="Times New Roman" w:hAnsi="Times New Roman" w:cs="Times New Roman"/>
          <w:sz w:val="24"/>
          <w:szCs w:val="24"/>
        </w:rPr>
        <w:t>https://www.citizensadvice.org.uk/law-and-courts/discrimination/protected-characteristics/what-counts-as-disability/</w:t>
      </w:r>
      <w:r>
        <w:rPr>
          <w:rFonts w:ascii="Times New Roman" w:hAnsi="Times New Roman" w:cs="Times New Roman"/>
          <w:sz w:val="24"/>
          <w:szCs w:val="24"/>
        </w:rPr>
        <w:t xml:space="preserve"> (Accessed: 14</w:t>
      </w:r>
      <w:r w:rsidRPr="00D264E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BA288A3" w14:textId="77777777" w:rsidR="006D61E5" w:rsidRDefault="006D61E5" w:rsidP="00B82090">
      <w:pPr>
        <w:spacing w:line="240" w:lineRule="auto"/>
        <w:ind w:left="720" w:hanging="720"/>
        <w:jc w:val="both"/>
        <w:rPr>
          <w:rFonts w:ascii="Times New Roman" w:hAnsi="Times New Roman" w:cs="Times New Roman"/>
          <w:sz w:val="24"/>
          <w:szCs w:val="24"/>
        </w:rPr>
      </w:pPr>
      <w:r w:rsidRPr="001F4960">
        <w:rPr>
          <w:rFonts w:ascii="Times New Roman" w:hAnsi="Times New Roman" w:cs="Times New Roman"/>
          <w:sz w:val="24"/>
          <w:szCs w:val="24"/>
        </w:rPr>
        <w:t>Cobley</w:t>
      </w:r>
      <w:r>
        <w:rPr>
          <w:rFonts w:ascii="Times New Roman" w:hAnsi="Times New Roman" w:cs="Times New Roman"/>
          <w:sz w:val="24"/>
          <w:szCs w:val="24"/>
        </w:rPr>
        <w:t xml:space="preserve">, D. (2018) </w:t>
      </w:r>
      <w:r w:rsidRPr="001F4960">
        <w:rPr>
          <w:rFonts w:ascii="Times New Roman" w:hAnsi="Times New Roman" w:cs="Times New Roman"/>
          <w:i/>
          <w:iCs/>
          <w:sz w:val="24"/>
          <w:szCs w:val="24"/>
        </w:rPr>
        <w:t>Disability and International Development: A Guide for Students and Practitioners</w:t>
      </w:r>
      <w:r>
        <w:rPr>
          <w:rFonts w:ascii="Times New Roman" w:hAnsi="Times New Roman" w:cs="Times New Roman"/>
          <w:sz w:val="24"/>
          <w:szCs w:val="24"/>
        </w:rPr>
        <w:t xml:space="preserve">, New York: Routledge. </w:t>
      </w:r>
    </w:p>
    <w:p w14:paraId="75609BA5" w14:textId="77777777" w:rsidR="006D61E5" w:rsidRDefault="006D61E5" w:rsidP="004C5B2A">
      <w:pPr>
        <w:spacing w:line="240" w:lineRule="auto"/>
        <w:ind w:left="720" w:hanging="720"/>
        <w:jc w:val="both"/>
        <w:rPr>
          <w:rFonts w:ascii="Times New Roman" w:hAnsi="Times New Roman" w:cs="Times New Roman"/>
          <w:sz w:val="24"/>
          <w:szCs w:val="24"/>
        </w:rPr>
      </w:pPr>
      <w:r w:rsidRPr="00B55BA2">
        <w:rPr>
          <w:rFonts w:ascii="Times New Roman" w:hAnsi="Times New Roman" w:cs="Times New Roman"/>
          <w:sz w:val="24"/>
          <w:szCs w:val="24"/>
        </w:rPr>
        <w:t>Disability Rights UK</w:t>
      </w:r>
      <w:r>
        <w:rPr>
          <w:rFonts w:ascii="Times New Roman" w:hAnsi="Times New Roman" w:cs="Times New Roman"/>
          <w:sz w:val="24"/>
          <w:szCs w:val="24"/>
        </w:rPr>
        <w:t>,</w:t>
      </w:r>
      <w:r w:rsidRPr="00B55BA2">
        <w:rPr>
          <w:rFonts w:ascii="Times New Roman" w:hAnsi="Times New Roman" w:cs="Times New Roman"/>
          <w:sz w:val="24"/>
          <w:szCs w:val="24"/>
        </w:rPr>
        <w:t xml:space="preserve"> </w:t>
      </w:r>
      <w:r>
        <w:rPr>
          <w:rFonts w:ascii="Times New Roman" w:hAnsi="Times New Roman" w:cs="Times New Roman"/>
          <w:sz w:val="24"/>
          <w:szCs w:val="24"/>
        </w:rPr>
        <w:t>(</w:t>
      </w:r>
      <w:r w:rsidRPr="00B55BA2">
        <w:rPr>
          <w:rFonts w:ascii="Times New Roman" w:hAnsi="Times New Roman" w:cs="Times New Roman"/>
          <w:sz w:val="24"/>
          <w:szCs w:val="24"/>
        </w:rPr>
        <w:t>2012</w:t>
      </w:r>
      <w:r>
        <w:rPr>
          <w:rFonts w:ascii="Times New Roman" w:hAnsi="Times New Roman" w:cs="Times New Roman"/>
          <w:sz w:val="24"/>
          <w:szCs w:val="24"/>
        </w:rPr>
        <w:t xml:space="preserve">) </w:t>
      </w:r>
      <w:r w:rsidRPr="00B55BA2">
        <w:rPr>
          <w:rFonts w:ascii="Times New Roman" w:hAnsi="Times New Roman" w:cs="Times New Roman"/>
          <w:i/>
          <w:iCs/>
          <w:sz w:val="24"/>
          <w:szCs w:val="24"/>
        </w:rPr>
        <w:t>How we can help</w:t>
      </w:r>
      <w:r>
        <w:rPr>
          <w:rFonts w:ascii="Times New Roman" w:hAnsi="Times New Roman" w:cs="Times New Roman"/>
          <w:sz w:val="24"/>
          <w:szCs w:val="24"/>
        </w:rPr>
        <w:t xml:space="preserve">, Available at: </w:t>
      </w:r>
      <w:r w:rsidRPr="00B55BA2">
        <w:rPr>
          <w:rFonts w:ascii="Times New Roman" w:hAnsi="Times New Roman" w:cs="Times New Roman"/>
          <w:sz w:val="24"/>
          <w:szCs w:val="24"/>
        </w:rPr>
        <w:t>https://www.disabilityrightsuk.org/how-we-can-help</w:t>
      </w:r>
      <w:r>
        <w:rPr>
          <w:rFonts w:ascii="Times New Roman" w:hAnsi="Times New Roman" w:cs="Times New Roman"/>
          <w:sz w:val="24"/>
          <w:szCs w:val="24"/>
        </w:rPr>
        <w:t xml:space="preserve"> (Accessed: 20</w:t>
      </w:r>
      <w:r w:rsidRPr="00B55BA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163FFF42" w14:textId="77777777" w:rsidR="006D61E5" w:rsidRDefault="006D61E5" w:rsidP="003607ED">
      <w:pPr>
        <w:spacing w:line="240" w:lineRule="auto"/>
        <w:ind w:left="720" w:hanging="720"/>
        <w:jc w:val="both"/>
        <w:rPr>
          <w:rFonts w:ascii="Times New Roman" w:hAnsi="Times New Roman" w:cs="Times New Roman"/>
          <w:sz w:val="24"/>
          <w:szCs w:val="24"/>
        </w:rPr>
      </w:pPr>
      <w:r w:rsidRPr="003607ED">
        <w:rPr>
          <w:rFonts w:ascii="Times New Roman" w:hAnsi="Times New Roman" w:cs="Times New Roman"/>
          <w:sz w:val="24"/>
          <w:szCs w:val="24"/>
        </w:rPr>
        <w:t>Durojaye</w:t>
      </w:r>
      <w:r>
        <w:rPr>
          <w:rFonts w:ascii="Times New Roman" w:hAnsi="Times New Roman" w:cs="Times New Roman"/>
          <w:sz w:val="24"/>
          <w:szCs w:val="24"/>
        </w:rPr>
        <w:t>, E.</w:t>
      </w:r>
      <w:r w:rsidRPr="003607ED">
        <w:rPr>
          <w:rFonts w:ascii="Times New Roman" w:hAnsi="Times New Roman" w:cs="Times New Roman"/>
          <w:sz w:val="24"/>
          <w:szCs w:val="24"/>
        </w:rPr>
        <w:t xml:space="preserve"> and Mirugi-Mukundi,</w:t>
      </w:r>
      <w:r>
        <w:rPr>
          <w:rFonts w:ascii="Times New Roman" w:hAnsi="Times New Roman" w:cs="Times New Roman"/>
          <w:sz w:val="24"/>
          <w:szCs w:val="24"/>
        </w:rPr>
        <w:t xml:space="preserve"> G.</w:t>
      </w:r>
      <w:r w:rsidRPr="003607ED">
        <w:rPr>
          <w:rFonts w:ascii="Times New Roman" w:hAnsi="Times New Roman" w:cs="Times New Roman"/>
          <w:sz w:val="24"/>
          <w:szCs w:val="24"/>
        </w:rPr>
        <w:t xml:space="preserve"> </w:t>
      </w:r>
      <w:r>
        <w:rPr>
          <w:rFonts w:ascii="Times New Roman" w:hAnsi="Times New Roman" w:cs="Times New Roman"/>
          <w:sz w:val="24"/>
          <w:szCs w:val="24"/>
        </w:rPr>
        <w:t>(</w:t>
      </w:r>
      <w:r w:rsidRPr="003607ED">
        <w:rPr>
          <w:rFonts w:ascii="Times New Roman" w:hAnsi="Times New Roman" w:cs="Times New Roman"/>
          <w:sz w:val="24"/>
          <w:szCs w:val="24"/>
        </w:rPr>
        <w:t>2020</w:t>
      </w:r>
      <w:r>
        <w:rPr>
          <w:rFonts w:ascii="Times New Roman" w:hAnsi="Times New Roman" w:cs="Times New Roman"/>
          <w:sz w:val="24"/>
          <w:szCs w:val="24"/>
        </w:rPr>
        <w:t xml:space="preserve">) </w:t>
      </w:r>
      <w:r w:rsidRPr="003607ED">
        <w:rPr>
          <w:rFonts w:ascii="Times New Roman" w:hAnsi="Times New Roman" w:cs="Times New Roman"/>
          <w:i/>
          <w:iCs/>
          <w:sz w:val="24"/>
          <w:szCs w:val="24"/>
        </w:rPr>
        <w:t>Exploring the link between poverty and human rights in Africa</w:t>
      </w:r>
      <w:r>
        <w:rPr>
          <w:rFonts w:ascii="Times New Roman" w:hAnsi="Times New Roman" w:cs="Times New Roman"/>
          <w:sz w:val="24"/>
          <w:szCs w:val="24"/>
        </w:rPr>
        <w:t>, South Africa: Pretoria University Law Press.</w:t>
      </w:r>
    </w:p>
    <w:p w14:paraId="30303343" w14:textId="77777777" w:rsidR="006D61E5" w:rsidRDefault="006D61E5" w:rsidP="004C5B2A">
      <w:pPr>
        <w:spacing w:line="240" w:lineRule="auto"/>
        <w:ind w:left="720" w:hanging="720"/>
        <w:jc w:val="both"/>
        <w:rPr>
          <w:rFonts w:ascii="Times New Roman" w:hAnsi="Times New Roman" w:cs="Times New Roman"/>
          <w:sz w:val="24"/>
          <w:szCs w:val="24"/>
        </w:rPr>
      </w:pPr>
      <w:r w:rsidRPr="00394A5C">
        <w:rPr>
          <w:rFonts w:ascii="Times New Roman" w:hAnsi="Times New Roman" w:cs="Times New Roman"/>
          <w:sz w:val="24"/>
          <w:szCs w:val="24"/>
        </w:rPr>
        <w:t>Education International</w:t>
      </w:r>
      <w:r>
        <w:rPr>
          <w:rFonts w:ascii="Times New Roman" w:hAnsi="Times New Roman" w:cs="Times New Roman"/>
          <w:sz w:val="24"/>
          <w:szCs w:val="24"/>
        </w:rPr>
        <w:t xml:space="preserve">, (2020) </w:t>
      </w:r>
      <w:r w:rsidRPr="00394A5C">
        <w:rPr>
          <w:rFonts w:ascii="Times New Roman" w:hAnsi="Times New Roman" w:cs="Times New Roman"/>
          <w:sz w:val="24"/>
          <w:szCs w:val="24"/>
        </w:rPr>
        <w:t>2020 Gl</w:t>
      </w:r>
      <w:r w:rsidRPr="00394A5C">
        <w:rPr>
          <w:rFonts w:ascii="Times New Roman" w:hAnsi="Times New Roman" w:cs="Times New Roman"/>
          <w:i/>
          <w:iCs/>
          <w:sz w:val="24"/>
          <w:szCs w:val="24"/>
        </w:rPr>
        <w:t>obal Education Monitoring Report: essential findings for inclusive education</w:t>
      </w:r>
      <w:r>
        <w:rPr>
          <w:rFonts w:ascii="Times New Roman" w:hAnsi="Times New Roman" w:cs="Times New Roman"/>
          <w:sz w:val="24"/>
          <w:szCs w:val="24"/>
        </w:rPr>
        <w:t xml:space="preserve">, Available at: </w:t>
      </w:r>
      <w:r w:rsidRPr="00394A5C">
        <w:rPr>
          <w:rFonts w:ascii="Times New Roman" w:hAnsi="Times New Roman" w:cs="Times New Roman"/>
          <w:sz w:val="24"/>
          <w:szCs w:val="24"/>
        </w:rPr>
        <w:t>https://www.ei-ie.org/en/detail/16838/statement-2020-global-education-monitoring-report-essential-findings-for-inclusive-education</w:t>
      </w:r>
      <w:r>
        <w:rPr>
          <w:rFonts w:ascii="Times New Roman" w:hAnsi="Times New Roman" w:cs="Times New Roman"/>
          <w:sz w:val="24"/>
          <w:szCs w:val="24"/>
        </w:rPr>
        <w:t xml:space="preserve"> (Accessed: 20</w:t>
      </w:r>
      <w:r w:rsidRPr="00394A5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442B523A" w14:textId="77777777" w:rsidR="006D61E5" w:rsidRDefault="006D61E5" w:rsidP="000F47A0">
      <w:pPr>
        <w:spacing w:line="240" w:lineRule="auto"/>
        <w:ind w:left="720" w:hanging="720"/>
        <w:jc w:val="both"/>
        <w:rPr>
          <w:rFonts w:ascii="Times New Roman" w:hAnsi="Times New Roman" w:cs="Times New Roman"/>
          <w:sz w:val="24"/>
          <w:szCs w:val="24"/>
        </w:rPr>
      </w:pPr>
      <w:r w:rsidRPr="00A02737">
        <w:rPr>
          <w:rFonts w:ascii="Times New Roman" w:hAnsi="Times New Roman" w:cs="Times New Roman"/>
          <w:sz w:val="24"/>
          <w:szCs w:val="24"/>
        </w:rPr>
        <w:t>Equality and Human Rights Commission</w:t>
      </w:r>
      <w:r>
        <w:rPr>
          <w:rFonts w:ascii="Times New Roman" w:hAnsi="Times New Roman" w:cs="Times New Roman"/>
          <w:sz w:val="24"/>
          <w:szCs w:val="24"/>
        </w:rPr>
        <w:t xml:space="preserve">, (2015) </w:t>
      </w:r>
      <w:r w:rsidRPr="00A02737">
        <w:rPr>
          <w:rFonts w:ascii="Times New Roman" w:hAnsi="Times New Roman" w:cs="Times New Roman"/>
          <w:i/>
          <w:iCs/>
          <w:sz w:val="24"/>
          <w:szCs w:val="24"/>
        </w:rPr>
        <w:t>Equality Act 2010: guidance</w:t>
      </w:r>
      <w:r>
        <w:rPr>
          <w:rFonts w:ascii="Times New Roman" w:hAnsi="Times New Roman" w:cs="Times New Roman"/>
          <w:sz w:val="24"/>
          <w:szCs w:val="24"/>
        </w:rPr>
        <w:t xml:space="preserve">, Available at: </w:t>
      </w:r>
      <w:r w:rsidRPr="00A02737">
        <w:rPr>
          <w:rFonts w:ascii="Times New Roman" w:hAnsi="Times New Roman" w:cs="Times New Roman"/>
          <w:sz w:val="24"/>
          <w:szCs w:val="24"/>
        </w:rPr>
        <w:t>https://www.gov.uk/guidance/equality-act-2010-guidance</w:t>
      </w:r>
      <w:r>
        <w:rPr>
          <w:rFonts w:ascii="Times New Roman" w:hAnsi="Times New Roman" w:cs="Times New Roman"/>
          <w:sz w:val="24"/>
          <w:szCs w:val="24"/>
        </w:rPr>
        <w:t xml:space="preserve"> (Accessed: 15</w:t>
      </w:r>
      <w:r w:rsidRPr="00A0273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4CFE6073" w14:textId="77777777" w:rsidR="006D61E5" w:rsidRDefault="006D61E5" w:rsidP="00C7461E">
      <w:pPr>
        <w:spacing w:line="240" w:lineRule="auto"/>
        <w:ind w:left="720" w:hanging="720"/>
        <w:jc w:val="both"/>
        <w:rPr>
          <w:rFonts w:ascii="Times New Roman" w:hAnsi="Times New Roman" w:cs="Times New Roman"/>
          <w:sz w:val="24"/>
          <w:szCs w:val="24"/>
        </w:rPr>
      </w:pPr>
      <w:r w:rsidRPr="001B7C0C">
        <w:rPr>
          <w:rFonts w:ascii="Times New Roman" w:hAnsi="Times New Roman" w:cs="Times New Roman"/>
          <w:sz w:val="24"/>
          <w:szCs w:val="24"/>
        </w:rPr>
        <w:t>Feikert-Ahalt</w:t>
      </w:r>
      <w:r>
        <w:rPr>
          <w:rFonts w:ascii="Times New Roman" w:hAnsi="Times New Roman" w:cs="Times New Roman"/>
          <w:sz w:val="24"/>
          <w:szCs w:val="24"/>
        </w:rPr>
        <w:t xml:space="preserve">, C. (2016) </w:t>
      </w:r>
      <w:r w:rsidRPr="001B7C0C">
        <w:rPr>
          <w:rFonts w:ascii="Times New Roman" w:hAnsi="Times New Roman" w:cs="Times New Roman"/>
          <w:i/>
          <w:iCs/>
          <w:sz w:val="24"/>
          <w:szCs w:val="24"/>
        </w:rPr>
        <w:t>Constitutional Right to an Education: England and Wales</w:t>
      </w:r>
      <w:r>
        <w:rPr>
          <w:rFonts w:ascii="Times New Roman" w:hAnsi="Times New Roman" w:cs="Times New Roman"/>
          <w:sz w:val="24"/>
          <w:szCs w:val="24"/>
        </w:rPr>
        <w:t xml:space="preserve">, Available at: </w:t>
      </w:r>
      <w:r w:rsidRPr="001B7C0C">
        <w:rPr>
          <w:rFonts w:ascii="Times New Roman" w:hAnsi="Times New Roman" w:cs="Times New Roman"/>
          <w:sz w:val="24"/>
          <w:szCs w:val="24"/>
        </w:rPr>
        <w:t>https://www.loc.gov/law/help/constitutional-right-to-an-education/englandandwales.php#_ftnref14</w:t>
      </w:r>
      <w:r>
        <w:rPr>
          <w:rFonts w:ascii="Times New Roman" w:hAnsi="Times New Roman" w:cs="Times New Roman"/>
          <w:sz w:val="24"/>
          <w:szCs w:val="24"/>
        </w:rPr>
        <w:t xml:space="preserve"> (Accessed: 19</w:t>
      </w:r>
      <w:r w:rsidRPr="001B7C0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55C6EC66" w14:textId="77777777" w:rsidR="006D61E5" w:rsidRDefault="006D61E5" w:rsidP="000F47A0">
      <w:pPr>
        <w:spacing w:line="240" w:lineRule="auto"/>
        <w:ind w:left="720" w:hanging="720"/>
        <w:jc w:val="both"/>
        <w:rPr>
          <w:rFonts w:ascii="Times New Roman" w:hAnsi="Times New Roman" w:cs="Times New Roman"/>
          <w:sz w:val="24"/>
          <w:szCs w:val="24"/>
        </w:rPr>
      </w:pPr>
      <w:r w:rsidRPr="00A22453">
        <w:rPr>
          <w:rFonts w:ascii="Times New Roman" w:hAnsi="Times New Roman" w:cs="Times New Roman"/>
          <w:sz w:val="24"/>
          <w:szCs w:val="24"/>
        </w:rPr>
        <w:t>Foundation for People with Learning Disabilities</w:t>
      </w:r>
      <w:r>
        <w:rPr>
          <w:rFonts w:ascii="Times New Roman" w:hAnsi="Times New Roman" w:cs="Times New Roman"/>
          <w:sz w:val="24"/>
          <w:szCs w:val="24"/>
        </w:rPr>
        <w:t xml:space="preserve">, (2021) </w:t>
      </w:r>
      <w:r w:rsidRPr="00A22453">
        <w:rPr>
          <w:rFonts w:ascii="Times New Roman" w:hAnsi="Times New Roman" w:cs="Times New Roman"/>
          <w:i/>
          <w:iCs/>
          <w:sz w:val="24"/>
          <w:szCs w:val="24"/>
        </w:rPr>
        <w:t>Social model of disability</w:t>
      </w:r>
      <w:r>
        <w:rPr>
          <w:rFonts w:ascii="Times New Roman" w:hAnsi="Times New Roman" w:cs="Times New Roman"/>
          <w:sz w:val="24"/>
          <w:szCs w:val="24"/>
        </w:rPr>
        <w:t xml:space="preserve">, Available at: </w:t>
      </w:r>
      <w:r w:rsidRPr="00A22453">
        <w:rPr>
          <w:rFonts w:ascii="Times New Roman" w:hAnsi="Times New Roman" w:cs="Times New Roman"/>
          <w:sz w:val="24"/>
          <w:szCs w:val="24"/>
        </w:rPr>
        <w:t>https://www.learningdisabilities.org.uk/learning-disabilities/a-to-z/s/social-model-disability</w:t>
      </w:r>
      <w:r>
        <w:rPr>
          <w:rFonts w:ascii="Times New Roman" w:hAnsi="Times New Roman" w:cs="Times New Roman"/>
          <w:sz w:val="24"/>
          <w:szCs w:val="24"/>
        </w:rPr>
        <w:t xml:space="preserve"> (Accessed: 18</w:t>
      </w:r>
      <w:r w:rsidRPr="00A224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4B67EFFA" w14:textId="77777777" w:rsidR="006D61E5" w:rsidRPr="00F16477" w:rsidRDefault="006D61E5" w:rsidP="00B82090">
      <w:pPr>
        <w:spacing w:line="240" w:lineRule="auto"/>
        <w:ind w:left="720" w:hanging="720"/>
        <w:jc w:val="both"/>
        <w:rPr>
          <w:rFonts w:ascii="Times New Roman" w:hAnsi="Times New Roman" w:cs="Times New Roman"/>
          <w:sz w:val="24"/>
          <w:szCs w:val="24"/>
        </w:rPr>
      </w:pPr>
      <w:r w:rsidRPr="00DC66ED">
        <w:rPr>
          <w:rFonts w:ascii="Times New Roman" w:hAnsi="Times New Roman" w:cs="Times New Roman"/>
          <w:sz w:val="24"/>
          <w:szCs w:val="24"/>
        </w:rPr>
        <w:t>GEM Report UNESCO</w:t>
      </w:r>
      <w:r>
        <w:rPr>
          <w:rFonts w:ascii="Times New Roman" w:hAnsi="Times New Roman" w:cs="Times New Roman"/>
          <w:sz w:val="24"/>
          <w:szCs w:val="24"/>
        </w:rPr>
        <w:t xml:space="preserve">, (2020) </w:t>
      </w:r>
      <w:r w:rsidRPr="00DC66ED">
        <w:rPr>
          <w:rFonts w:ascii="Times New Roman" w:hAnsi="Times New Roman" w:cs="Times New Roman"/>
          <w:i/>
          <w:iCs/>
          <w:sz w:val="24"/>
          <w:szCs w:val="24"/>
        </w:rPr>
        <w:t>Inclusion and education: All means all animation</w:t>
      </w:r>
      <w:r>
        <w:rPr>
          <w:rFonts w:ascii="Times New Roman" w:hAnsi="Times New Roman" w:cs="Times New Roman"/>
          <w:sz w:val="24"/>
          <w:szCs w:val="24"/>
        </w:rPr>
        <w:t xml:space="preserve">, Available at: </w:t>
      </w:r>
      <w:r w:rsidRPr="00DC66ED">
        <w:rPr>
          <w:rFonts w:ascii="Times New Roman" w:hAnsi="Times New Roman" w:cs="Times New Roman"/>
          <w:sz w:val="24"/>
          <w:szCs w:val="24"/>
        </w:rPr>
        <w:t>https://www.youtube.com/watch?v=kEyjlqixq9c</w:t>
      </w:r>
      <w:r>
        <w:rPr>
          <w:rFonts w:ascii="Times New Roman" w:hAnsi="Times New Roman" w:cs="Times New Roman"/>
          <w:sz w:val="24"/>
          <w:szCs w:val="24"/>
        </w:rPr>
        <w:t xml:space="preserve"> (Accessed: 14</w:t>
      </w:r>
      <w:r w:rsidRPr="00DC66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6D6E2B60" w14:textId="77777777" w:rsidR="006D61E5" w:rsidRDefault="006D61E5" w:rsidP="000F47A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Graham, L. (2020) </w:t>
      </w:r>
      <w:r w:rsidRPr="00B25CD9">
        <w:rPr>
          <w:rFonts w:ascii="Times New Roman" w:hAnsi="Times New Roman" w:cs="Times New Roman"/>
          <w:i/>
          <w:iCs/>
          <w:sz w:val="24"/>
          <w:szCs w:val="24"/>
        </w:rPr>
        <w:t>Inclusive Education for the 21st Century: Theory, policy and practice</w:t>
      </w:r>
      <w:r>
        <w:rPr>
          <w:rFonts w:ascii="Times New Roman" w:hAnsi="Times New Roman" w:cs="Times New Roman"/>
          <w:sz w:val="24"/>
          <w:szCs w:val="24"/>
        </w:rPr>
        <w:t xml:space="preserve">, New York: Routledge. </w:t>
      </w:r>
    </w:p>
    <w:p w14:paraId="3682EEBF" w14:textId="77777777" w:rsidR="006D61E5" w:rsidRDefault="006D61E5" w:rsidP="003607ED">
      <w:pPr>
        <w:spacing w:line="240" w:lineRule="auto"/>
        <w:ind w:left="720" w:hanging="720"/>
        <w:jc w:val="both"/>
        <w:rPr>
          <w:rFonts w:ascii="Times New Roman" w:hAnsi="Times New Roman" w:cs="Times New Roman"/>
          <w:sz w:val="24"/>
          <w:szCs w:val="24"/>
        </w:rPr>
      </w:pPr>
      <w:r w:rsidRPr="00AF70C5">
        <w:rPr>
          <w:rFonts w:ascii="Times New Roman" w:hAnsi="Times New Roman" w:cs="Times New Roman"/>
          <w:sz w:val="24"/>
          <w:szCs w:val="24"/>
        </w:rPr>
        <w:t>Granovetter</w:t>
      </w:r>
      <w:r>
        <w:rPr>
          <w:rFonts w:ascii="Times New Roman" w:hAnsi="Times New Roman" w:cs="Times New Roman"/>
          <w:sz w:val="24"/>
          <w:szCs w:val="24"/>
        </w:rPr>
        <w:t xml:space="preserve">, M. (2017) </w:t>
      </w:r>
      <w:r w:rsidRPr="00AF70C5">
        <w:rPr>
          <w:rFonts w:ascii="Times New Roman" w:hAnsi="Times New Roman" w:cs="Times New Roman"/>
          <w:i/>
          <w:iCs/>
          <w:sz w:val="24"/>
          <w:szCs w:val="24"/>
        </w:rPr>
        <w:t>Society and Economy</w:t>
      </w:r>
      <w:r>
        <w:rPr>
          <w:rFonts w:ascii="Times New Roman" w:hAnsi="Times New Roman" w:cs="Times New Roman"/>
          <w:sz w:val="24"/>
          <w:szCs w:val="24"/>
        </w:rPr>
        <w:t xml:space="preserve">, United States of America: Harvard College. </w:t>
      </w:r>
    </w:p>
    <w:p w14:paraId="580DEC61" w14:textId="77777777" w:rsidR="006D61E5" w:rsidRDefault="006D61E5" w:rsidP="004C5B2A">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Grau, V., </w:t>
      </w:r>
      <w:r w:rsidRPr="00C1485C">
        <w:rPr>
          <w:rFonts w:ascii="Times New Roman" w:hAnsi="Times New Roman" w:cs="Times New Roman"/>
          <w:sz w:val="24"/>
          <w:szCs w:val="24"/>
        </w:rPr>
        <w:t>Kumpulainen</w:t>
      </w:r>
      <w:r>
        <w:rPr>
          <w:rFonts w:ascii="Times New Roman" w:hAnsi="Times New Roman" w:cs="Times New Roman"/>
          <w:sz w:val="24"/>
          <w:szCs w:val="24"/>
        </w:rPr>
        <w:t xml:space="preserve">, K., </w:t>
      </w:r>
      <w:r w:rsidRPr="00C1485C">
        <w:rPr>
          <w:rFonts w:ascii="Times New Roman" w:hAnsi="Times New Roman" w:cs="Times New Roman"/>
          <w:sz w:val="24"/>
          <w:szCs w:val="24"/>
        </w:rPr>
        <w:t>McClelland</w:t>
      </w:r>
      <w:r>
        <w:rPr>
          <w:rFonts w:ascii="Times New Roman" w:hAnsi="Times New Roman" w:cs="Times New Roman"/>
          <w:sz w:val="24"/>
          <w:szCs w:val="24"/>
        </w:rPr>
        <w:t xml:space="preserve">, M. M., Perry, N., </w:t>
      </w:r>
      <w:r w:rsidRPr="00C1485C">
        <w:rPr>
          <w:rFonts w:ascii="Times New Roman" w:hAnsi="Times New Roman" w:cs="Times New Roman"/>
          <w:sz w:val="24"/>
          <w:szCs w:val="24"/>
        </w:rPr>
        <w:t>Pino-Pasternak</w:t>
      </w:r>
      <w:r>
        <w:rPr>
          <w:rFonts w:ascii="Times New Roman" w:hAnsi="Times New Roman" w:cs="Times New Roman"/>
          <w:sz w:val="24"/>
          <w:szCs w:val="24"/>
        </w:rPr>
        <w:t xml:space="preserve">, D. and Whitebread, D. (2019) </w:t>
      </w:r>
      <w:r w:rsidRPr="00C1485C">
        <w:rPr>
          <w:rFonts w:ascii="Times New Roman" w:hAnsi="Times New Roman" w:cs="Times New Roman"/>
          <w:i/>
          <w:iCs/>
          <w:sz w:val="24"/>
          <w:szCs w:val="24"/>
        </w:rPr>
        <w:t>The SAGE Handbook of Developmental Psychology and Early Childhood Education</w:t>
      </w:r>
      <w:r>
        <w:rPr>
          <w:rFonts w:ascii="Times New Roman" w:hAnsi="Times New Roman" w:cs="Times New Roman"/>
          <w:sz w:val="24"/>
          <w:szCs w:val="24"/>
        </w:rPr>
        <w:t xml:space="preserve">, London: SAGE Publications Ltd. </w:t>
      </w:r>
    </w:p>
    <w:p w14:paraId="29321AA9" w14:textId="77777777" w:rsidR="006D61E5" w:rsidRDefault="006D61E5" w:rsidP="000F47A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Grusky, D. (2019) </w:t>
      </w:r>
      <w:r w:rsidRPr="00E942DC">
        <w:rPr>
          <w:rFonts w:ascii="Times New Roman" w:hAnsi="Times New Roman" w:cs="Times New Roman"/>
          <w:i/>
          <w:iCs/>
          <w:sz w:val="24"/>
          <w:szCs w:val="24"/>
        </w:rPr>
        <w:t>Social Stratification, Class, Race, and Gender in Sociological Perspective</w:t>
      </w:r>
      <w:r>
        <w:rPr>
          <w:rFonts w:ascii="Times New Roman" w:hAnsi="Times New Roman" w:cs="Times New Roman"/>
          <w:sz w:val="24"/>
          <w:szCs w:val="24"/>
        </w:rPr>
        <w:t xml:space="preserve">, New York: Routledge. </w:t>
      </w:r>
    </w:p>
    <w:p w14:paraId="02357B92" w14:textId="77777777" w:rsidR="006D61E5" w:rsidRDefault="006D61E5" w:rsidP="000F47A0">
      <w:pPr>
        <w:spacing w:line="240" w:lineRule="auto"/>
        <w:ind w:left="720" w:hanging="720"/>
        <w:jc w:val="both"/>
        <w:rPr>
          <w:rFonts w:ascii="Times New Roman" w:hAnsi="Times New Roman" w:cs="Times New Roman"/>
          <w:sz w:val="24"/>
          <w:szCs w:val="24"/>
        </w:rPr>
      </w:pPr>
      <w:r w:rsidRPr="001C5187">
        <w:rPr>
          <w:rFonts w:ascii="Times New Roman" w:hAnsi="Times New Roman" w:cs="Times New Roman"/>
          <w:sz w:val="24"/>
          <w:szCs w:val="24"/>
        </w:rPr>
        <w:t>Guffey</w:t>
      </w:r>
      <w:r>
        <w:rPr>
          <w:rFonts w:ascii="Times New Roman" w:hAnsi="Times New Roman" w:cs="Times New Roman"/>
          <w:sz w:val="24"/>
          <w:szCs w:val="24"/>
        </w:rPr>
        <w:t xml:space="preserve">, E. (2018) </w:t>
      </w:r>
      <w:r w:rsidRPr="001C5187">
        <w:rPr>
          <w:rFonts w:ascii="Times New Roman" w:hAnsi="Times New Roman" w:cs="Times New Roman"/>
          <w:i/>
          <w:iCs/>
          <w:sz w:val="24"/>
          <w:szCs w:val="24"/>
        </w:rPr>
        <w:t>Designing Disability: Symbols, Space, and Society</w:t>
      </w:r>
      <w:r>
        <w:rPr>
          <w:rFonts w:ascii="Times New Roman" w:hAnsi="Times New Roman" w:cs="Times New Roman"/>
          <w:sz w:val="24"/>
          <w:szCs w:val="24"/>
        </w:rPr>
        <w:t xml:space="preserve">, London: Bloomsbury Publishing Plc. </w:t>
      </w:r>
    </w:p>
    <w:p w14:paraId="58D25007" w14:textId="77777777" w:rsidR="006D61E5" w:rsidRDefault="006D61E5" w:rsidP="000F47A0">
      <w:pPr>
        <w:spacing w:line="240" w:lineRule="auto"/>
        <w:ind w:left="720" w:hanging="720"/>
        <w:jc w:val="both"/>
        <w:rPr>
          <w:rFonts w:ascii="Times New Roman" w:hAnsi="Times New Roman" w:cs="Times New Roman"/>
          <w:sz w:val="24"/>
          <w:szCs w:val="24"/>
        </w:rPr>
      </w:pPr>
      <w:r w:rsidRPr="001C5187">
        <w:rPr>
          <w:rFonts w:ascii="Times New Roman" w:hAnsi="Times New Roman" w:cs="Times New Roman"/>
          <w:sz w:val="24"/>
          <w:szCs w:val="24"/>
        </w:rPr>
        <w:t>Hamraie</w:t>
      </w:r>
      <w:r>
        <w:rPr>
          <w:rFonts w:ascii="Times New Roman" w:hAnsi="Times New Roman" w:cs="Times New Roman"/>
          <w:sz w:val="24"/>
          <w:szCs w:val="24"/>
        </w:rPr>
        <w:t xml:space="preserve">, A. (2017) </w:t>
      </w:r>
      <w:r w:rsidRPr="001C5187">
        <w:rPr>
          <w:rFonts w:ascii="Times New Roman" w:hAnsi="Times New Roman" w:cs="Times New Roman"/>
          <w:i/>
          <w:iCs/>
          <w:sz w:val="24"/>
          <w:szCs w:val="24"/>
        </w:rPr>
        <w:t>Building Access: Universal Design and the Politics of Disability</w:t>
      </w:r>
      <w:r>
        <w:rPr>
          <w:rFonts w:ascii="Times New Roman" w:hAnsi="Times New Roman" w:cs="Times New Roman"/>
          <w:sz w:val="24"/>
          <w:szCs w:val="24"/>
        </w:rPr>
        <w:t xml:space="preserve">, Minneapolis: University of Minnesota Press. </w:t>
      </w:r>
    </w:p>
    <w:p w14:paraId="1754FB08" w14:textId="77777777" w:rsidR="006D61E5" w:rsidRDefault="006D61E5" w:rsidP="004C5B2A">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Heiss, J., Leicht, A. and Byun, W. J. (2018) </w:t>
      </w:r>
      <w:r w:rsidRPr="00112170">
        <w:rPr>
          <w:rFonts w:ascii="Times New Roman" w:hAnsi="Times New Roman" w:cs="Times New Roman"/>
          <w:i/>
          <w:iCs/>
          <w:sz w:val="24"/>
          <w:szCs w:val="24"/>
        </w:rPr>
        <w:t>Issues and trends in education for sustainable development</w:t>
      </w:r>
      <w:r>
        <w:rPr>
          <w:rFonts w:ascii="Times New Roman" w:hAnsi="Times New Roman" w:cs="Times New Roman"/>
          <w:sz w:val="24"/>
          <w:szCs w:val="24"/>
        </w:rPr>
        <w:t xml:space="preserve">, France: United Nations Educational, Scientific and Cultural Organisation. </w:t>
      </w:r>
    </w:p>
    <w:p w14:paraId="322F2E42" w14:textId="77777777" w:rsidR="006D61E5" w:rsidRDefault="006D61E5" w:rsidP="004C5B2A">
      <w:pPr>
        <w:spacing w:line="240" w:lineRule="auto"/>
        <w:ind w:left="720" w:hanging="720"/>
        <w:jc w:val="both"/>
        <w:rPr>
          <w:rFonts w:ascii="Times New Roman" w:hAnsi="Times New Roman" w:cs="Times New Roman"/>
          <w:sz w:val="24"/>
          <w:szCs w:val="24"/>
        </w:rPr>
      </w:pPr>
      <w:r w:rsidRPr="0068372A">
        <w:rPr>
          <w:rFonts w:ascii="Times New Roman" w:hAnsi="Times New Roman" w:cs="Times New Roman"/>
          <w:sz w:val="24"/>
          <w:szCs w:val="24"/>
        </w:rPr>
        <w:t>Johansson</w:t>
      </w:r>
      <w:r>
        <w:rPr>
          <w:rFonts w:ascii="Times New Roman" w:hAnsi="Times New Roman" w:cs="Times New Roman"/>
          <w:sz w:val="24"/>
          <w:szCs w:val="24"/>
        </w:rPr>
        <w:t xml:space="preserve">, S. T., Lynch, P. and Singal, N. (2018) </w:t>
      </w:r>
      <w:r w:rsidRPr="0068372A">
        <w:rPr>
          <w:rFonts w:ascii="Times New Roman" w:hAnsi="Times New Roman" w:cs="Times New Roman"/>
          <w:i/>
          <w:iCs/>
          <w:sz w:val="24"/>
          <w:szCs w:val="24"/>
        </w:rPr>
        <w:t>Education and Disability in the Global South: New Perspectives from Africa</w:t>
      </w:r>
      <w:r>
        <w:rPr>
          <w:rFonts w:ascii="Times New Roman" w:hAnsi="Times New Roman" w:cs="Times New Roman"/>
          <w:sz w:val="24"/>
          <w:szCs w:val="24"/>
        </w:rPr>
        <w:t>,</w:t>
      </w:r>
      <w:r w:rsidRPr="0068372A">
        <w:rPr>
          <w:rFonts w:ascii="Times New Roman" w:hAnsi="Times New Roman" w:cs="Times New Roman"/>
          <w:sz w:val="24"/>
          <w:szCs w:val="24"/>
        </w:rPr>
        <w:t xml:space="preserve"> London: Bloomsbury Publishing Plc</w:t>
      </w:r>
      <w:r>
        <w:rPr>
          <w:rFonts w:ascii="Times New Roman" w:hAnsi="Times New Roman" w:cs="Times New Roman"/>
          <w:sz w:val="24"/>
          <w:szCs w:val="24"/>
        </w:rPr>
        <w:t>.</w:t>
      </w:r>
    </w:p>
    <w:p w14:paraId="570E7756" w14:textId="77777777" w:rsidR="006D61E5" w:rsidRDefault="006D61E5" w:rsidP="004C5B2A">
      <w:pPr>
        <w:spacing w:line="240" w:lineRule="auto"/>
        <w:ind w:left="720" w:hanging="720"/>
        <w:jc w:val="both"/>
        <w:rPr>
          <w:rFonts w:ascii="Times New Roman" w:hAnsi="Times New Roman" w:cs="Times New Roman"/>
          <w:sz w:val="24"/>
          <w:szCs w:val="24"/>
        </w:rPr>
      </w:pPr>
      <w:r w:rsidRPr="008C7914">
        <w:rPr>
          <w:rFonts w:ascii="Times New Roman" w:hAnsi="Times New Roman" w:cs="Times New Roman"/>
          <w:sz w:val="24"/>
          <w:szCs w:val="24"/>
        </w:rPr>
        <w:t>Kauffman</w:t>
      </w:r>
      <w:r>
        <w:rPr>
          <w:rFonts w:ascii="Times New Roman" w:hAnsi="Times New Roman" w:cs="Times New Roman"/>
          <w:sz w:val="24"/>
          <w:szCs w:val="24"/>
        </w:rPr>
        <w:t xml:space="preserve">, J. M. (2020) </w:t>
      </w:r>
      <w:r w:rsidRPr="008C7914">
        <w:rPr>
          <w:rFonts w:ascii="Times New Roman" w:hAnsi="Times New Roman" w:cs="Times New Roman"/>
          <w:i/>
          <w:iCs/>
          <w:sz w:val="24"/>
          <w:szCs w:val="24"/>
        </w:rPr>
        <w:t>On Educational Inclusion: Meanings, History, Issues and International Perspectives</w:t>
      </w:r>
      <w:r>
        <w:rPr>
          <w:rFonts w:ascii="Times New Roman" w:hAnsi="Times New Roman" w:cs="Times New Roman"/>
          <w:sz w:val="24"/>
          <w:szCs w:val="24"/>
        </w:rPr>
        <w:t xml:space="preserve">, New York: Routledge. </w:t>
      </w:r>
    </w:p>
    <w:p w14:paraId="61050485" w14:textId="77777777" w:rsidR="006D61E5" w:rsidRDefault="006D61E5" w:rsidP="000F47A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Koller, D., </w:t>
      </w:r>
      <w:r w:rsidRPr="008119E3">
        <w:rPr>
          <w:rFonts w:ascii="Times New Roman" w:hAnsi="Times New Roman" w:cs="Times New Roman"/>
          <w:sz w:val="24"/>
          <w:szCs w:val="24"/>
        </w:rPr>
        <w:t>Pouesard</w:t>
      </w:r>
      <w:r>
        <w:rPr>
          <w:rFonts w:ascii="Times New Roman" w:hAnsi="Times New Roman" w:cs="Times New Roman"/>
          <w:sz w:val="24"/>
          <w:szCs w:val="24"/>
        </w:rPr>
        <w:t>, M. L. and Rummens, J. A. (2018) ‘</w:t>
      </w:r>
      <w:r w:rsidRPr="008119E3">
        <w:rPr>
          <w:rFonts w:ascii="Times New Roman" w:hAnsi="Times New Roman" w:cs="Times New Roman"/>
          <w:sz w:val="24"/>
          <w:szCs w:val="24"/>
        </w:rPr>
        <w:t>Deﬁning Social Inclusion for Children with</w:t>
      </w:r>
      <w:r>
        <w:rPr>
          <w:rFonts w:ascii="Times New Roman" w:hAnsi="Times New Roman" w:cs="Times New Roman"/>
          <w:sz w:val="24"/>
          <w:szCs w:val="24"/>
        </w:rPr>
        <w:t xml:space="preserve"> </w:t>
      </w:r>
      <w:r w:rsidRPr="008119E3">
        <w:rPr>
          <w:rFonts w:ascii="Times New Roman" w:hAnsi="Times New Roman" w:cs="Times New Roman"/>
          <w:sz w:val="24"/>
          <w:szCs w:val="24"/>
        </w:rPr>
        <w:t>Disabilities: A Critical Literature Review</w:t>
      </w:r>
      <w:r>
        <w:rPr>
          <w:rFonts w:ascii="Times New Roman" w:hAnsi="Times New Roman" w:cs="Times New Roman"/>
          <w:sz w:val="24"/>
          <w:szCs w:val="24"/>
        </w:rPr>
        <w:t xml:space="preserve">’, </w:t>
      </w:r>
      <w:r w:rsidRPr="008119E3">
        <w:rPr>
          <w:rFonts w:ascii="Times New Roman" w:hAnsi="Times New Roman" w:cs="Times New Roman"/>
          <w:i/>
          <w:iCs/>
          <w:sz w:val="24"/>
          <w:szCs w:val="24"/>
        </w:rPr>
        <w:t>Children &amp; Society</w:t>
      </w:r>
      <w:r>
        <w:rPr>
          <w:rFonts w:ascii="Times New Roman" w:hAnsi="Times New Roman" w:cs="Times New Roman"/>
          <w:sz w:val="24"/>
          <w:szCs w:val="24"/>
        </w:rPr>
        <w:t xml:space="preserve">, 32 pp. 1- 13 [Online] Available at: </w:t>
      </w:r>
      <w:r w:rsidRPr="008119E3">
        <w:rPr>
          <w:rFonts w:ascii="Times New Roman" w:hAnsi="Times New Roman" w:cs="Times New Roman"/>
          <w:sz w:val="24"/>
          <w:szCs w:val="24"/>
        </w:rPr>
        <w:t>https://onlinelibrary.wiley.com/doi/epdf/10.1111/chso.12223</w:t>
      </w:r>
      <w:r>
        <w:rPr>
          <w:rFonts w:ascii="Times New Roman" w:hAnsi="Times New Roman" w:cs="Times New Roman"/>
          <w:sz w:val="24"/>
          <w:szCs w:val="24"/>
        </w:rPr>
        <w:t xml:space="preserve"> (Accessed: 15</w:t>
      </w:r>
      <w:r w:rsidRPr="008119E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188B39D6" w14:textId="77777777" w:rsidR="006D61E5" w:rsidRDefault="006D61E5" w:rsidP="000F47A0">
      <w:pPr>
        <w:spacing w:line="240" w:lineRule="auto"/>
        <w:ind w:left="720" w:hanging="720"/>
        <w:jc w:val="both"/>
        <w:rPr>
          <w:rFonts w:ascii="Times New Roman" w:hAnsi="Times New Roman" w:cs="Times New Roman"/>
          <w:sz w:val="24"/>
          <w:szCs w:val="24"/>
        </w:rPr>
      </w:pPr>
      <w:r w:rsidRPr="006F7CC1">
        <w:rPr>
          <w:rFonts w:ascii="Times New Roman" w:hAnsi="Times New Roman" w:cs="Times New Roman"/>
          <w:sz w:val="24"/>
          <w:szCs w:val="24"/>
        </w:rPr>
        <w:t>Letšosa</w:t>
      </w:r>
      <w:r>
        <w:rPr>
          <w:rFonts w:ascii="Times New Roman" w:hAnsi="Times New Roman" w:cs="Times New Roman"/>
          <w:sz w:val="24"/>
          <w:szCs w:val="24"/>
        </w:rPr>
        <w:t>, R.</w:t>
      </w:r>
      <w:r w:rsidRPr="006F7CC1">
        <w:rPr>
          <w:rFonts w:ascii="Times New Roman" w:hAnsi="Times New Roman" w:cs="Times New Roman"/>
          <w:sz w:val="24"/>
          <w:szCs w:val="24"/>
        </w:rPr>
        <w:t xml:space="preserve"> and Retief, </w:t>
      </w:r>
      <w:r>
        <w:rPr>
          <w:rFonts w:ascii="Times New Roman" w:hAnsi="Times New Roman" w:cs="Times New Roman"/>
          <w:sz w:val="24"/>
          <w:szCs w:val="24"/>
        </w:rPr>
        <w:t>M. (</w:t>
      </w:r>
      <w:r w:rsidRPr="006F7CC1">
        <w:rPr>
          <w:rFonts w:ascii="Times New Roman" w:hAnsi="Times New Roman" w:cs="Times New Roman"/>
          <w:sz w:val="24"/>
          <w:szCs w:val="24"/>
        </w:rPr>
        <w:t>2018</w:t>
      </w:r>
      <w:r>
        <w:rPr>
          <w:rFonts w:ascii="Times New Roman" w:hAnsi="Times New Roman" w:cs="Times New Roman"/>
          <w:sz w:val="24"/>
          <w:szCs w:val="24"/>
        </w:rPr>
        <w:t>) ‘</w:t>
      </w:r>
      <w:r w:rsidRPr="00E36729">
        <w:rPr>
          <w:rFonts w:ascii="Times New Roman" w:hAnsi="Times New Roman" w:cs="Times New Roman"/>
          <w:sz w:val="24"/>
          <w:szCs w:val="24"/>
        </w:rPr>
        <w:t>Models of disability: A brief overview</w:t>
      </w:r>
      <w:r>
        <w:rPr>
          <w:rFonts w:ascii="Times New Roman" w:hAnsi="Times New Roman" w:cs="Times New Roman"/>
          <w:sz w:val="24"/>
          <w:szCs w:val="24"/>
        </w:rPr>
        <w:t xml:space="preserve">’, </w:t>
      </w:r>
      <w:r w:rsidRPr="00E36729">
        <w:rPr>
          <w:rFonts w:ascii="Times New Roman" w:hAnsi="Times New Roman" w:cs="Times New Roman"/>
          <w:i/>
          <w:iCs/>
          <w:sz w:val="24"/>
          <w:szCs w:val="24"/>
        </w:rPr>
        <w:t>HTS Teologiese Studies/Theological Studies</w:t>
      </w:r>
      <w:r>
        <w:rPr>
          <w:rFonts w:ascii="Times New Roman" w:hAnsi="Times New Roman" w:cs="Times New Roman"/>
          <w:sz w:val="24"/>
          <w:szCs w:val="24"/>
        </w:rPr>
        <w:t xml:space="preserve">, 74 (1) pp. 1- 8 [Online] Available at: </w:t>
      </w:r>
      <w:r w:rsidRPr="00E36729">
        <w:rPr>
          <w:rFonts w:ascii="Times New Roman" w:hAnsi="Times New Roman" w:cs="Times New Roman"/>
          <w:sz w:val="24"/>
          <w:szCs w:val="24"/>
        </w:rPr>
        <w:t>file:///C:/Users/Libby/Downloads/177914-Article%20Text-454518-1-10-20181001%20(2).pdf</w:t>
      </w:r>
      <w:r>
        <w:rPr>
          <w:rFonts w:ascii="Times New Roman" w:hAnsi="Times New Roman" w:cs="Times New Roman"/>
          <w:sz w:val="24"/>
          <w:szCs w:val="24"/>
        </w:rPr>
        <w:t xml:space="preserve"> (Accessed: 17</w:t>
      </w:r>
      <w:r w:rsidRPr="00E3672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30368037" w14:textId="77777777" w:rsidR="006D61E5" w:rsidRDefault="006D61E5" w:rsidP="004C5B2A">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Little, C. (2017) </w:t>
      </w:r>
      <w:r w:rsidRPr="00267B13">
        <w:rPr>
          <w:rFonts w:ascii="Times New Roman" w:hAnsi="Times New Roman" w:cs="Times New Roman"/>
          <w:i/>
          <w:iCs/>
          <w:sz w:val="24"/>
          <w:szCs w:val="24"/>
        </w:rPr>
        <w:t>Supporting Social Inclusion for Students with Autism Spectrum Disorders- Insights from Research and Practice</w:t>
      </w:r>
      <w:r>
        <w:rPr>
          <w:rFonts w:ascii="Times New Roman" w:hAnsi="Times New Roman" w:cs="Times New Roman"/>
          <w:sz w:val="24"/>
          <w:szCs w:val="24"/>
        </w:rPr>
        <w:t xml:space="preserve">, New York: Routledge. </w:t>
      </w:r>
    </w:p>
    <w:p w14:paraId="35E17DAC" w14:textId="77777777" w:rsidR="006D61E5" w:rsidRDefault="006D61E5" w:rsidP="004C5B2A">
      <w:pPr>
        <w:spacing w:line="240" w:lineRule="auto"/>
        <w:ind w:left="720" w:hanging="720"/>
        <w:jc w:val="both"/>
        <w:rPr>
          <w:rFonts w:ascii="Times New Roman" w:hAnsi="Times New Roman" w:cs="Times New Roman"/>
          <w:sz w:val="24"/>
          <w:szCs w:val="24"/>
        </w:rPr>
      </w:pPr>
      <w:r w:rsidRPr="00C1485C">
        <w:rPr>
          <w:rFonts w:ascii="Times New Roman" w:hAnsi="Times New Roman" w:cs="Times New Roman"/>
          <w:sz w:val="24"/>
          <w:szCs w:val="24"/>
        </w:rPr>
        <w:t>McLeod</w:t>
      </w:r>
      <w:r>
        <w:rPr>
          <w:rFonts w:ascii="Times New Roman" w:hAnsi="Times New Roman" w:cs="Times New Roman"/>
          <w:sz w:val="24"/>
          <w:szCs w:val="24"/>
        </w:rPr>
        <w:t xml:space="preserve">, S. (2020) </w:t>
      </w:r>
      <w:r w:rsidRPr="00C1485C">
        <w:rPr>
          <w:rFonts w:ascii="Times New Roman" w:hAnsi="Times New Roman" w:cs="Times New Roman"/>
          <w:i/>
          <w:iCs/>
          <w:sz w:val="24"/>
          <w:szCs w:val="24"/>
        </w:rPr>
        <w:t>Behaviourist Approach</w:t>
      </w:r>
      <w:r>
        <w:rPr>
          <w:rFonts w:ascii="Times New Roman" w:hAnsi="Times New Roman" w:cs="Times New Roman"/>
          <w:sz w:val="24"/>
          <w:szCs w:val="24"/>
        </w:rPr>
        <w:t xml:space="preserve">, Available at: </w:t>
      </w:r>
      <w:r w:rsidRPr="00C1485C">
        <w:rPr>
          <w:rFonts w:ascii="Times New Roman" w:hAnsi="Times New Roman" w:cs="Times New Roman"/>
          <w:sz w:val="24"/>
          <w:szCs w:val="24"/>
        </w:rPr>
        <w:t>https://www.simplypsychology.org/behaviorism.html</w:t>
      </w:r>
      <w:r>
        <w:rPr>
          <w:rFonts w:ascii="Times New Roman" w:hAnsi="Times New Roman" w:cs="Times New Roman"/>
          <w:sz w:val="24"/>
          <w:szCs w:val="24"/>
        </w:rPr>
        <w:t xml:space="preserve"> (Accessed: 20</w:t>
      </w:r>
      <w:r w:rsidRPr="00C1485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269EF219" w14:textId="77777777" w:rsidR="006D61E5" w:rsidRDefault="006D61E5" w:rsidP="004C5B2A">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Mitra, S. (2017) </w:t>
      </w:r>
      <w:r w:rsidRPr="004C5B2A">
        <w:rPr>
          <w:rFonts w:ascii="Times New Roman" w:hAnsi="Times New Roman" w:cs="Times New Roman"/>
          <w:i/>
          <w:iCs/>
          <w:sz w:val="24"/>
          <w:szCs w:val="24"/>
        </w:rPr>
        <w:t>Disability, Health and Human Development</w:t>
      </w:r>
      <w:r>
        <w:rPr>
          <w:rFonts w:ascii="Times New Roman" w:hAnsi="Times New Roman" w:cs="Times New Roman"/>
          <w:sz w:val="24"/>
          <w:szCs w:val="24"/>
        </w:rPr>
        <w:t xml:space="preserve">, New York: </w:t>
      </w:r>
      <w:r w:rsidRPr="004C5B2A">
        <w:rPr>
          <w:rFonts w:ascii="Times New Roman" w:hAnsi="Times New Roman" w:cs="Times New Roman"/>
          <w:sz w:val="24"/>
          <w:szCs w:val="24"/>
        </w:rPr>
        <w:t>Palgrave Studies in Disability and International Development</w:t>
      </w:r>
      <w:r>
        <w:rPr>
          <w:rFonts w:ascii="Times New Roman" w:hAnsi="Times New Roman" w:cs="Times New Roman"/>
          <w:sz w:val="24"/>
          <w:szCs w:val="24"/>
        </w:rPr>
        <w:t>.</w:t>
      </w:r>
    </w:p>
    <w:p w14:paraId="3ABA6EEA" w14:textId="77777777" w:rsidR="006D61E5" w:rsidRDefault="006D61E5" w:rsidP="000F47A0">
      <w:pPr>
        <w:spacing w:line="240" w:lineRule="auto"/>
        <w:ind w:left="720" w:hanging="720"/>
        <w:jc w:val="both"/>
        <w:rPr>
          <w:rFonts w:ascii="Times New Roman" w:hAnsi="Times New Roman" w:cs="Times New Roman"/>
          <w:sz w:val="24"/>
          <w:szCs w:val="24"/>
        </w:rPr>
      </w:pPr>
      <w:r w:rsidRPr="00F22D07">
        <w:rPr>
          <w:rFonts w:ascii="Times New Roman" w:hAnsi="Times New Roman" w:cs="Times New Roman"/>
          <w:sz w:val="24"/>
          <w:szCs w:val="24"/>
        </w:rPr>
        <w:t>Naraian</w:t>
      </w:r>
      <w:r>
        <w:rPr>
          <w:rFonts w:ascii="Times New Roman" w:hAnsi="Times New Roman" w:cs="Times New Roman"/>
          <w:sz w:val="24"/>
          <w:szCs w:val="24"/>
        </w:rPr>
        <w:t xml:space="preserve">, S. (2017) </w:t>
      </w:r>
      <w:r w:rsidRPr="00F22D07">
        <w:rPr>
          <w:rFonts w:ascii="Times New Roman" w:hAnsi="Times New Roman" w:cs="Times New Roman"/>
          <w:i/>
          <w:iCs/>
          <w:sz w:val="24"/>
          <w:szCs w:val="24"/>
        </w:rPr>
        <w:t>Teaching for Inclusion: Eight Principles for Effective and Equitable Practice</w:t>
      </w:r>
      <w:r>
        <w:rPr>
          <w:rFonts w:ascii="Times New Roman" w:hAnsi="Times New Roman" w:cs="Times New Roman"/>
          <w:sz w:val="24"/>
          <w:szCs w:val="24"/>
        </w:rPr>
        <w:t xml:space="preserve">, New York: Teachers College Press. </w:t>
      </w:r>
    </w:p>
    <w:p w14:paraId="1D3DEBF0" w14:textId="77777777" w:rsidR="006D61E5" w:rsidRDefault="006D61E5" w:rsidP="00C7461E">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NHS, (2020) </w:t>
      </w:r>
      <w:r w:rsidRPr="00E62611">
        <w:rPr>
          <w:rFonts w:ascii="Times New Roman" w:hAnsi="Times New Roman" w:cs="Times New Roman"/>
          <w:i/>
          <w:iCs/>
          <w:sz w:val="24"/>
          <w:szCs w:val="24"/>
        </w:rPr>
        <w:t>Overview- Cerebral palsy</w:t>
      </w:r>
      <w:r>
        <w:rPr>
          <w:rFonts w:ascii="Times New Roman" w:hAnsi="Times New Roman" w:cs="Times New Roman"/>
          <w:sz w:val="24"/>
          <w:szCs w:val="24"/>
        </w:rPr>
        <w:t xml:space="preserve">, Available at: </w:t>
      </w:r>
      <w:r w:rsidRPr="00E62611">
        <w:rPr>
          <w:rFonts w:ascii="Times New Roman" w:hAnsi="Times New Roman" w:cs="Times New Roman"/>
          <w:sz w:val="24"/>
          <w:szCs w:val="24"/>
        </w:rPr>
        <w:t>https://www.nhs.uk/conditions/cerebral-palsy/</w:t>
      </w:r>
      <w:r>
        <w:rPr>
          <w:rFonts w:ascii="Times New Roman" w:hAnsi="Times New Roman" w:cs="Times New Roman"/>
          <w:sz w:val="24"/>
          <w:szCs w:val="24"/>
        </w:rPr>
        <w:t xml:space="preserve"> (Accessed: 15</w:t>
      </w:r>
      <w:r w:rsidRPr="00E6261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6B91235C" w14:textId="77777777" w:rsidR="006D61E5" w:rsidRDefault="006D61E5" w:rsidP="004C5B2A">
      <w:pPr>
        <w:spacing w:line="240" w:lineRule="auto"/>
        <w:ind w:left="720" w:hanging="720"/>
        <w:jc w:val="both"/>
        <w:rPr>
          <w:rFonts w:ascii="Times New Roman" w:hAnsi="Times New Roman" w:cs="Times New Roman"/>
          <w:sz w:val="24"/>
          <w:szCs w:val="24"/>
        </w:rPr>
      </w:pPr>
      <w:r w:rsidRPr="009F70D4">
        <w:rPr>
          <w:rFonts w:ascii="Times New Roman" w:hAnsi="Times New Roman" w:cs="Times New Roman"/>
          <w:sz w:val="24"/>
          <w:szCs w:val="24"/>
        </w:rPr>
        <w:t>Obeng-Odoom</w:t>
      </w:r>
      <w:r>
        <w:rPr>
          <w:rFonts w:ascii="Times New Roman" w:hAnsi="Times New Roman" w:cs="Times New Roman"/>
          <w:sz w:val="24"/>
          <w:szCs w:val="24"/>
        </w:rPr>
        <w:t xml:space="preserve">, F. (2020) </w:t>
      </w:r>
      <w:r w:rsidRPr="009F70D4">
        <w:rPr>
          <w:rFonts w:ascii="Times New Roman" w:hAnsi="Times New Roman" w:cs="Times New Roman"/>
          <w:i/>
          <w:iCs/>
          <w:sz w:val="24"/>
          <w:szCs w:val="24"/>
        </w:rPr>
        <w:t>Property, Institutions, and Social Stratification in Africa</w:t>
      </w:r>
      <w:r>
        <w:rPr>
          <w:rFonts w:ascii="Times New Roman" w:hAnsi="Times New Roman" w:cs="Times New Roman"/>
          <w:sz w:val="24"/>
          <w:szCs w:val="24"/>
        </w:rPr>
        <w:t xml:space="preserve">, Cambridge: Cambridge University Press. </w:t>
      </w:r>
    </w:p>
    <w:p w14:paraId="3A068412" w14:textId="77777777" w:rsidR="006D61E5" w:rsidRDefault="006D61E5" w:rsidP="000F47A0">
      <w:pPr>
        <w:spacing w:line="240" w:lineRule="auto"/>
        <w:ind w:left="720" w:hanging="720"/>
        <w:jc w:val="both"/>
        <w:rPr>
          <w:rFonts w:ascii="Times New Roman" w:hAnsi="Times New Roman" w:cs="Times New Roman"/>
          <w:sz w:val="24"/>
          <w:szCs w:val="24"/>
        </w:rPr>
      </w:pPr>
      <w:r w:rsidRPr="006C6B03">
        <w:rPr>
          <w:rFonts w:ascii="Times New Roman" w:hAnsi="Times New Roman" w:cs="Times New Roman"/>
          <w:sz w:val="24"/>
          <w:szCs w:val="24"/>
        </w:rPr>
        <w:t>Osler</w:t>
      </w:r>
      <w:r>
        <w:rPr>
          <w:rFonts w:ascii="Times New Roman" w:hAnsi="Times New Roman" w:cs="Times New Roman"/>
          <w:sz w:val="24"/>
          <w:szCs w:val="24"/>
        </w:rPr>
        <w:t>, A.</w:t>
      </w:r>
      <w:r w:rsidRPr="006C6B03">
        <w:rPr>
          <w:rFonts w:ascii="Times New Roman" w:hAnsi="Times New Roman" w:cs="Times New Roman"/>
          <w:sz w:val="24"/>
          <w:szCs w:val="24"/>
        </w:rPr>
        <w:t xml:space="preserve"> and Starkey, </w:t>
      </w:r>
      <w:r>
        <w:rPr>
          <w:rFonts w:ascii="Times New Roman" w:hAnsi="Times New Roman" w:cs="Times New Roman"/>
          <w:sz w:val="24"/>
          <w:szCs w:val="24"/>
        </w:rPr>
        <w:t>H. (</w:t>
      </w:r>
      <w:r w:rsidRPr="006C6B03">
        <w:rPr>
          <w:rFonts w:ascii="Times New Roman" w:hAnsi="Times New Roman" w:cs="Times New Roman"/>
          <w:sz w:val="24"/>
          <w:szCs w:val="24"/>
        </w:rPr>
        <w:t>2017</w:t>
      </w:r>
      <w:r>
        <w:rPr>
          <w:rFonts w:ascii="Times New Roman" w:hAnsi="Times New Roman" w:cs="Times New Roman"/>
          <w:sz w:val="24"/>
          <w:szCs w:val="24"/>
        </w:rPr>
        <w:t xml:space="preserve">) </w:t>
      </w:r>
      <w:r w:rsidRPr="006C6B03">
        <w:rPr>
          <w:rFonts w:ascii="Times New Roman" w:hAnsi="Times New Roman" w:cs="Times New Roman"/>
          <w:i/>
          <w:iCs/>
          <w:sz w:val="24"/>
          <w:szCs w:val="24"/>
        </w:rPr>
        <w:t>Teacher Education and Human Rights</w:t>
      </w:r>
      <w:r>
        <w:rPr>
          <w:rFonts w:ascii="Times New Roman" w:hAnsi="Times New Roman" w:cs="Times New Roman"/>
          <w:sz w:val="24"/>
          <w:szCs w:val="24"/>
        </w:rPr>
        <w:t xml:space="preserve">, New York: Routledge. </w:t>
      </w:r>
    </w:p>
    <w:p w14:paraId="270585ED" w14:textId="77777777" w:rsidR="006D61E5" w:rsidRDefault="006D61E5" w:rsidP="004C5B2A">
      <w:pPr>
        <w:spacing w:line="240" w:lineRule="auto"/>
        <w:ind w:left="720" w:hanging="720"/>
        <w:jc w:val="both"/>
        <w:rPr>
          <w:rFonts w:ascii="Times New Roman" w:hAnsi="Times New Roman" w:cs="Times New Roman"/>
          <w:sz w:val="24"/>
          <w:szCs w:val="24"/>
        </w:rPr>
      </w:pPr>
      <w:r w:rsidRPr="00DD69C0">
        <w:rPr>
          <w:rFonts w:ascii="Times New Roman" w:hAnsi="Times New Roman" w:cs="Times New Roman"/>
          <w:sz w:val="24"/>
          <w:szCs w:val="24"/>
        </w:rPr>
        <w:t>Roediger</w:t>
      </w:r>
      <w:r>
        <w:rPr>
          <w:rFonts w:ascii="Times New Roman" w:hAnsi="Times New Roman" w:cs="Times New Roman"/>
          <w:sz w:val="24"/>
          <w:szCs w:val="24"/>
        </w:rPr>
        <w:t xml:space="preserve">, D. R. (2019) </w:t>
      </w:r>
      <w:r w:rsidRPr="00DD69C0">
        <w:rPr>
          <w:rFonts w:ascii="Times New Roman" w:hAnsi="Times New Roman" w:cs="Times New Roman"/>
          <w:i/>
          <w:iCs/>
          <w:sz w:val="24"/>
          <w:szCs w:val="24"/>
        </w:rPr>
        <w:t>Class, Race, and Marxism</w:t>
      </w:r>
      <w:r>
        <w:rPr>
          <w:rFonts w:ascii="Times New Roman" w:hAnsi="Times New Roman" w:cs="Times New Roman"/>
          <w:sz w:val="24"/>
          <w:szCs w:val="24"/>
        </w:rPr>
        <w:t xml:space="preserve">, London: Verso. </w:t>
      </w:r>
    </w:p>
    <w:p w14:paraId="19EF9158" w14:textId="77777777" w:rsidR="006D61E5" w:rsidRDefault="006D61E5" w:rsidP="00C7461E">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Scope, (2021) </w:t>
      </w:r>
      <w:r w:rsidRPr="004D2CF9">
        <w:rPr>
          <w:rFonts w:ascii="Times New Roman" w:hAnsi="Times New Roman" w:cs="Times New Roman"/>
          <w:i/>
          <w:iCs/>
          <w:sz w:val="24"/>
          <w:szCs w:val="24"/>
        </w:rPr>
        <w:t>Disability facts and figures</w:t>
      </w:r>
      <w:r>
        <w:rPr>
          <w:rFonts w:ascii="Times New Roman" w:hAnsi="Times New Roman" w:cs="Times New Roman"/>
          <w:sz w:val="24"/>
          <w:szCs w:val="24"/>
        </w:rPr>
        <w:t xml:space="preserve">, Available at: </w:t>
      </w:r>
      <w:r w:rsidRPr="004D2CF9">
        <w:rPr>
          <w:rFonts w:ascii="Times New Roman" w:hAnsi="Times New Roman" w:cs="Times New Roman"/>
          <w:sz w:val="24"/>
          <w:szCs w:val="24"/>
        </w:rPr>
        <w:t>https://www.scope.org.uk/media/disability-facts-figures/</w:t>
      </w:r>
      <w:r>
        <w:rPr>
          <w:rFonts w:ascii="Times New Roman" w:hAnsi="Times New Roman" w:cs="Times New Roman"/>
          <w:sz w:val="24"/>
          <w:szCs w:val="24"/>
        </w:rPr>
        <w:t xml:space="preserve"> (Accessed: 14</w:t>
      </w:r>
      <w:r w:rsidRPr="004D2CF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16A791F2" w14:textId="77777777" w:rsidR="006D61E5" w:rsidRDefault="006D61E5" w:rsidP="000F47A0">
      <w:pPr>
        <w:spacing w:line="240" w:lineRule="auto"/>
        <w:ind w:left="720" w:hanging="720"/>
        <w:jc w:val="both"/>
        <w:rPr>
          <w:rFonts w:ascii="Times New Roman" w:hAnsi="Times New Roman" w:cs="Times New Roman"/>
          <w:sz w:val="24"/>
          <w:szCs w:val="24"/>
        </w:rPr>
      </w:pPr>
      <w:r w:rsidRPr="000F47A0">
        <w:rPr>
          <w:rFonts w:ascii="Times New Roman" w:hAnsi="Times New Roman" w:cs="Times New Roman"/>
          <w:sz w:val="24"/>
          <w:szCs w:val="24"/>
        </w:rPr>
        <w:t>Shandra</w:t>
      </w:r>
      <w:r>
        <w:rPr>
          <w:rFonts w:ascii="Times New Roman" w:hAnsi="Times New Roman" w:cs="Times New Roman"/>
          <w:sz w:val="24"/>
          <w:szCs w:val="24"/>
        </w:rPr>
        <w:t>, C. L. (2018) ‘</w:t>
      </w:r>
      <w:r w:rsidRPr="000F47A0">
        <w:rPr>
          <w:rFonts w:ascii="Times New Roman" w:hAnsi="Times New Roman" w:cs="Times New Roman"/>
          <w:sz w:val="24"/>
          <w:szCs w:val="24"/>
        </w:rPr>
        <w:t>Disability as Inequality: Social Disparities, Health</w:t>
      </w:r>
      <w:r>
        <w:rPr>
          <w:rFonts w:ascii="Times New Roman" w:hAnsi="Times New Roman" w:cs="Times New Roman"/>
          <w:sz w:val="24"/>
          <w:szCs w:val="24"/>
        </w:rPr>
        <w:t xml:space="preserve"> </w:t>
      </w:r>
      <w:r w:rsidRPr="000F47A0">
        <w:rPr>
          <w:rFonts w:ascii="Times New Roman" w:hAnsi="Times New Roman" w:cs="Times New Roman"/>
          <w:sz w:val="24"/>
          <w:szCs w:val="24"/>
        </w:rPr>
        <w:t>Disparities, and Participation in Daily Activities</w:t>
      </w:r>
      <w:r>
        <w:rPr>
          <w:rFonts w:ascii="Times New Roman" w:hAnsi="Times New Roman" w:cs="Times New Roman"/>
          <w:sz w:val="24"/>
          <w:szCs w:val="24"/>
        </w:rPr>
        <w:t xml:space="preserve">’, </w:t>
      </w:r>
      <w:r w:rsidRPr="000F47A0">
        <w:rPr>
          <w:rFonts w:ascii="Times New Roman" w:hAnsi="Times New Roman" w:cs="Times New Roman"/>
          <w:i/>
          <w:iCs/>
          <w:sz w:val="24"/>
          <w:szCs w:val="24"/>
        </w:rPr>
        <w:t>Social Forces</w:t>
      </w:r>
      <w:r>
        <w:rPr>
          <w:rFonts w:ascii="Times New Roman" w:hAnsi="Times New Roman" w:cs="Times New Roman"/>
          <w:sz w:val="24"/>
          <w:szCs w:val="24"/>
        </w:rPr>
        <w:t xml:space="preserve">, 97 (1) pp. 157- 192 [Online] Available </w:t>
      </w:r>
      <w:r>
        <w:rPr>
          <w:rFonts w:ascii="Times New Roman" w:hAnsi="Times New Roman" w:cs="Times New Roman"/>
          <w:sz w:val="24"/>
          <w:szCs w:val="24"/>
        </w:rPr>
        <w:lastRenderedPageBreak/>
        <w:t xml:space="preserve">at: </w:t>
      </w:r>
      <w:r w:rsidRPr="000F47A0">
        <w:rPr>
          <w:rFonts w:ascii="Times New Roman" w:hAnsi="Times New Roman" w:cs="Times New Roman"/>
          <w:sz w:val="24"/>
          <w:szCs w:val="24"/>
        </w:rPr>
        <w:t>https://academic.oup.com/sf/article/97/1/157/5033613?login=true</w:t>
      </w:r>
      <w:r>
        <w:rPr>
          <w:rFonts w:ascii="Times New Roman" w:hAnsi="Times New Roman" w:cs="Times New Roman"/>
          <w:sz w:val="24"/>
          <w:szCs w:val="24"/>
        </w:rPr>
        <w:t xml:space="preserve"> (Accessed: 14</w:t>
      </w:r>
      <w:r w:rsidRPr="000F47A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3596B480" w14:textId="77777777" w:rsidR="006D61E5" w:rsidRDefault="006D61E5" w:rsidP="004C5B2A">
      <w:pPr>
        <w:spacing w:line="240" w:lineRule="auto"/>
        <w:ind w:left="720" w:hanging="720"/>
        <w:jc w:val="both"/>
        <w:rPr>
          <w:rFonts w:ascii="Times New Roman" w:hAnsi="Times New Roman" w:cs="Times New Roman"/>
          <w:sz w:val="24"/>
          <w:szCs w:val="24"/>
        </w:rPr>
      </w:pPr>
      <w:r w:rsidRPr="00DD69C0">
        <w:rPr>
          <w:rFonts w:ascii="Times New Roman" w:hAnsi="Times New Roman" w:cs="Times New Roman"/>
          <w:sz w:val="24"/>
          <w:szCs w:val="24"/>
        </w:rPr>
        <w:t>Stiglitz</w:t>
      </w:r>
      <w:r>
        <w:rPr>
          <w:rFonts w:ascii="Times New Roman" w:hAnsi="Times New Roman" w:cs="Times New Roman"/>
          <w:sz w:val="24"/>
          <w:szCs w:val="24"/>
        </w:rPr>
        <w:t xml:space="preserve">, J. (2019) </w:t>
      </w:r>
      <w:r w:rsidRPr="00DD69C0">
        <w:rPr>
          <w:rFonts w:ascii="Times New Roman" w:hAnsi="Times New Roman" w:cs="Times New Roman"/>
          <w:i/>
          <w:iCs/>
          <w:sz w:val="24"/>
          <w:szCs w:val="24"/>
        </w:rPr>
        <w:t>People, Power, and Profits: Progressive Capitalism for an Age of Discontent</w:t>
      </w:r>
      <w:r>
        <w:rPr>
          <w:rFonts w:ascii="Times New Roman" w:hAnsi="Times New Roman" w:cs="Times New Roman"/>
          <w:sz w:val="24"/>
          <w:szCs w:val="24"/>
        </w:rPr>
        <w:t xml:space="preserve">, London: </w:t>
      </w:r>
      <w:r w:rsidRPr="00DD69C0">
        <w:rPr>
          <w:rFonts w:ascii="Times New Roman" w:hAnsi="Times New Roman" w:cs="Times New Roman"/>
          <w:sz w:val="24"/>
          <w:szCs w:val="24"/>
        </w:rPr>
        <w:t>Penguin Books Ltd</w:t>
      </w:r>
      <w:r>
        <w:rPr>
          <w:rFonts w:ascii="Times New Roman" w:hAnsi="Times New Roman" w:cs="Times New Roman"/>
          <w:sz w:val="24"/>
          <w:szCs w:val="24"/>
        </w:rPr>
        <w:t xml:space="preserve">. </w:t>
      </w:r>
    </w:p>
    <w:p w14:paraId="71976631" w14:textId="77777777" w:rsidR="006D61E5" w:rsidRDefault="006D61E5" w:rsidP="004C5B2A">
      <w:pPr>
        <w:spacing w:line="240" w:lineRule="auto"/>
        <w:ind w:left="720" w:hanging="720"/>
        <w:jc w:val="both"/>
        <w:rPr>
          <w:rFonts w:ascii="Times New Roman" w:hAnsi="Times New Roman" w:cs="Times New Roman"/>
          <w:sz w:val="24"/>
          <w:szCs w:val="24"/>
        </w:rPr>
      </w:pPr>
      <w:r w:rsidRPr="005B5DD3">
        <w:rPr>
          <w:rFonts w:ascii="Times New Roman" w:hAnsi="Times New Roman" w:cs="Times New Roman"/>
          <w:sz w:val="24"/>
          <w:szCs w:val="24"/>
        </w:rPr>
        <w:t xml:space="preserve">The National Archives, </w:t>
      </w:r>
      <w:r>
        <w:rPr>
          <w:rFonts w:ascii="Times New Roman" w:hAnsi="Times New Roman" w:cs="Times New Roman"/>
          <w:sz w:val="24"/>
          <w:szCs w:val="24"/>
        </w:rPr>
        <w:t>(</w:t>
      </w:r>
      <w:r w:rsidRPr="005B5DD3">
        <w:rPr>
          <w:rFonts w:ascii="Times New Roman" w:hAnsi="Times New Roman" w:cs="Times New Roman"/>
          <w:sz w:val="24"/>
          <w:szCs w:val="24"/>
        </w:rPr>
        <w:t>2018</w:t>
      </w:r>
      <w:r>
        <w:rPr>
          <w:rFonts w:ascii="Times New Roman" w:hAnsi="Times New Roman" w:cs="Times New Roman"/>
          <w:sz w:val="24"/>
          <w:szCs w:val="24"/>
        </w:rPr>
        <w:t xml:space="preserve">) </w:t>
      </w:r>
      <w:r w:rsidRPr="005B5DD3">
        <w:rPr>
          <w:rFonts w:ascii="Times New Roman" w:hAnsi="Times New Roman" w:cs="Times New Roman"/>
          <w:i/>
          <w:iCs/>
          <w:sz w:val="24"/>
          <w:szCs w:val="24"/>
        </w:rPr>
        <w:t>Additional Learning Needs and Education Tribunal (Wales) Act 2018</w:t>
      </w:r>
      <w:r>
        <w:rPr>
          <w:rFonts w:ascii="Times New Roman" w:hAnsi="Times New Roman" w:cs="Times New Roman"/>
          <w:sz w:val="24"/>
          <w:szCs w:val="24"/>
        </w:rPr>
        <w:t xml:space="preserve">, Available at: </w:t>
      </w:r>
      <w:r w:rsidRPr="005B5DD3">
        <w:rPr>
          <w:rFonts w:ascii="Times New Roman" w:hAnsi="Times New Roman" w:cs="Times New Roman"/>
          <w:sz w:val="24"/>
          <w:szCs w:val="24"/>
        </w:rPr>
        <w:t>https://www.legislation.gov.uk/anaw/2018/2/introduction/enacted</w:t>
      </w:r>
      <w:r>
        <w:rPr>
          <w:rFonts w:ascii="Times New Roman" w:hAnsi="Times New Roman" w:cs="Times New Roman"/>
          <w:sz w:val="24"/>
          <w:szCs w:val="24"/>
        </w:rPr>
        <w:t xml:space="preserve"> (Accessed: 20</w:t>
      </w:r>
      <w:r w:rsidRPr="005B5DD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583861E2" w14:textId="77777777" w:rsidR="006D61E5" w:rsidRDefault="006D61E5" w:rsidP="00C7461E">
      <w:pPr>
        <w:spacing w:line="240" w:lineRule="auto"/>
        <w:ind w:left="720" w:hanging="720"/>
        <w:jc w:val="both"/>
        <w:rPr>
          <w:rFonts w:ascii="Times New Roman" w:hAnsi="Times New Roman" w:cs="Times New Roman"/>
          <w:sz w:val="24"/>
          <w:szCs w:val="24"/>
        </w:rPr>
      </w:pPr>
      <w:r w:rsidRPr="00CC638B">
        <w:rPr>
          <w:rFonts w:ascii="Times New Roman" w:hAnsi="Times New Roman" w:cs="Times New Roman"/>
          <w:sz w:val="24"/>
          <w:szCs w:val="24"/>
        </w:rPr>
        <w:t>The World Bank Group</w:t>
      </w:r>
      <w:r>
        <w:rPr>
          <w:rFonts w:ascii="Times New Roman" w:hAnsi="Times New Roman" w:cs="Times New Roman"/>
          <w:sz w:val="24"/>
          <w:szCs w:val="24"/>
        </w:rPr>
        <w:t xml:space="preserve">, (2021) </w:t>
      </w:r>
      <w:r w:rsidRPr="00CC638B">
        <w:rPr>
          <w:rFonts w:ascii="Times New Roman" w:hAnsi="Times New Roman" w:cs="Times New Roman"/>
          <w:i/>
          <w:iCs/>
          <w:sz w:val="24"/>
          <w:szCs w:val="24"/>
        </w:rPr>
        <w:t>Disability Inclusion</w:t>
      </w:r>
      <w:r>
        <w:rPr>
          <w:rFonts w:ascii="Times New Roman" w:hAnsi="Times New Roman" w:cs="Times New Roman"/>
          <w:sz w:val="24"/>
          <w:szCs w:val="24"/>
        </w:rPr>
        <w:t xml:space="preserve">, Available at: </w:t>
      </w:r>
      <w:r w:rsidRPr="00CC638B">
        <w:rPr>
          <w:rFonts w:ascii="Times New Roman" w:hAnsi="Times New Roman" w:cs="Times New Roman"/>
          <w:sz w:val="24"/>
          <w:szCs w:val="24"/>
        </w:rPr>
        <w:t>https://www.worldbank.org/en/topic/disability</w:t>
      </w:r>
      <w:r>
        <w:rPr>
          <w:rFonts w:ascii="Times New Roman" w:hAnsi="Times New Roman" w:cs="Times New Roman"/>
          <w:sz w:val="24"/>
          <w:szCs w:val="24"/>
        </w:rPr>
        <w:t xml:space="preserve"> (Accessed: 20</w:t>
      </w:r>
      <w:r w:rsidRPr="00CC638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60FED27" w14:textId="77777777" w:rsidR="006D61E5" w:rsidRDefault="006D61E5" w:rsidP="004C5B2A">
      <w:pPr>
        <w:spacing w:line="240" w:lineRule="auto"/>
        <w:ind w:left="720" w:hanging="720"/>
        <w:jc w:val="both"/>
        <w:rPr>
          <w:rFonts w:ascii="Times New Roman" w:hAnsi="Times New Roman" w:cs="Times New Roman"/>
          <w:sz w:val="24"/>
          <w:szCs w:val="24"/>
        </w:rPr>
      </w:pPr>
      <w:r w:rsidRPr="00EC2552">
        <w:rPr>
          <w:rFonts w:ascii="Times New Roman" w:hAnsi="Times New Roman" w:cs="Times New Roman"/>
          <w:sz w:val="24"/>
          <w:szCs w:val="24"/>
        </w:rPr>
        <w:t>Tomlinson</w:t>
      </w:r>
      <w:r>
        <w:rPr>
          <w:rFonts w:ascii="Times New Roman" w:hAnsi="Times New Roman" w:cs="Times New Roman"/>
          <w:sz w:val="24"/>
          <w:szCs w:val="24"/>
        </w:rPr>
        <w:t xml:space="preserve">, S. (2017) </w:t>
      </w:r>
      <w:r w:rsidRPr="00EC2552">
        <w:rPr>
          <w:rFonts w:ascii="Times New Roman" w:hAnsi="Times New Roman" w:cs="Times New Roman"/>
          <w:i/>
          <w:iCs/>
          <w:sz w:val="24"/>
          <w:szCs w:val="24"/>
        </w:rPr>
        <w:t>A Sociology of Special and Inclusive Education: Exploring the manufacture of inability</w:t>
      </w:r>
      <w:r>
        <w:rPr>
          <w:rFonts w:ascii="Times New Roman" w:hAnsi="Times New Roman" w:cs="Times New Roman"/>
          <w:sz w:val="24"/>
          <w:szCs w:val="24"/>
        </w:rPr>
        <w:t xml:space="preserve">, New York: Routledge. </w:t>
      </w:r>
    </w:p>
    <w:p w14:paraId="2C09A0AD" w14:textId="77777777" w:rsidR="006D61E5" w:rsidRDefault="006D61E5" w:rsidP="00C7461E">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UK Government, (2010) </w:t>
      </w:r>
      <w:r w:rsidRPr="00F16477">
        <w:rPr>
          <w:rFonts w:ascii="Times New Roman" w:hAnsi="Times New Roman" w:cs="Times New Roman"/>
          <w:i/>
          <w:iCs/>
          <w:sz w:val="24"/>
          <w:szCs w:val="24"/>
        </w:rPr>
        <w:t>Definition of disability under the Equality Act 2010</w:t>
      </w:r>
      <w:r>
        <w:rPr>
          <w:rFonts w:ascii="Times New Roman" w:hAnsi="Times New Roman" w:cs="Times New Roman"/>
          <w:sz w:val="24"/>
          <w:szCs w:val="24"/>
        </w:rPr>
        <w:t xml:space="preserve">, Available at: </w:t>
      </w:r>
      <w:r w:rsidRPr="00F16477">
        <w:rPr>
          <w:rFonts w:ascii="Times New Roman" w:hAnsi="Times New Roman" w:cs="Times New Roman"/>
          <w:sz w:val="24"/>
          <w:szCs w:val="24"/>
        </w:rPr>
        <w:t>https://www.gov.uk/definition-of-disability-under-equality-act-2010</w:t>
      </w:r>
      <w:r>
        <w:rPr>
          <w:rFonts w:ascii="Times New Roman" w:hAnsi="Times New Roman" w:cs="Times New Roman"/>
          <w:sz w:val="24"/>
          <w:szCs w:val="24"/>
        </w:rPr>
        <w:t xml:space="preserve"> (Accessed: 14</w:t>
      </w:r>
      <w:r w:rsidRPr="00F1647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865C679" w14:textId="77777777" w:rsidR="006D61E5" w:rsidRDefault="006D61E5" w:rsidP="004C5B2A">
      <w:pPr>
        <w:spacing w:line="240" w:lineRule="auto"/>
        <w:ind w:left="720" w:hanging="720"/>
        <w:jc w:val="both"/>
        <w:rPr>
          <w:rFonts w:ascii="Times New Roman" w:hAnsi="Times New Roman" w:cs="Times New Roman"/>
          <w:sz w:val="24"/>
          <w:szCs w:val="24"/>
        </w:rPr>
      </w:pPr>
      <w:r w:rsidRPr="00394A5C">
        <w:rPr>
          <w:rFonts w:ascii="Times New Roman" w:hAnsi="Times New Roman" w:cs="Times New Roman"/>
          <w:sz w:val="24"/>
          <w:szCs w:val="24"/>
        </w:rPr>
        <w:t>UNESCO</w:t>
      </w:r>
      <w:r>
        <w:rPr>
          <w:rFonts w:ascii="Times New Roman" w:hAnsi="Times New Roman" w:cs="Times New Roman"/>
          <w:sz w:val="24"/>
          <w:szCs w:val="24"/>
        </w:rPr>
        <w:t>, (</w:t>
      </w:r>
      <w:r w:rsidRPr="00394A5C">
        <w:rPr>
          <w:rFonts w:ascii="Times New Roman" w:hAnsi="Times New Roman" w:cs="Times New Roman"/>
          <w:sz w:val="24"/>
          <w:szCs w:val="24"/>
        </w:rPr>
        <w:t>2019</w:t>
      </w:r>
      <w:r>
        <w:rPr>
          <w:rFonts w:ascii="Times New Roman" w:hAnsi="Times New Roman" w:cs="Times New Roman"/>
          <w:sz w:val="24"/>
          <w:szCs w:val="24"/>
        </w:rPr>
        <w:t>)</w:t>
      </w:r>
      <w:r w:rsidRPr="00394A5C">
        <w:t xml:space="preserve"> </w:t>
      </w:r>
      <w:r w:rsidRPr="00394A5C">
        <w:rPr>
          <w:rFonts w:ascii="Times New Roman" w:hAnsi="Times New Roman" w:cs="Times New Roman"/>
          <w:i/>
          <w:iCs/>
          <w:sz w:val="24"/>
          <w:szCs w:val="24"/>
        </w:rPr>
        <w:t>Global Education Monitoring (GEM) Report 2020</w:t>
      </w:r>
      <w:r>
        <w:rPr>
          <w:rFonts w:ascii="Times New Roman" w:hAnsi="Times New Roman" w:cs="Times New Roman"/>
          <w:sz w:val="24"/>
          <w:szCs w:val="24"/>
        </w:rPr>
        <w:t xml:space="preserve">, Available at: </w:t>
      </w:r>
      <w:r w:rsidRPr="00394A5C">
        <w:rPr>
          <w:rFonts w:ascii="Times New Roman" w:hAnsi="Times New Roman" w:cs="Times New Roman"/>
          <w:sz w:val="24"/>
          <w:szCs w:val="24"/>
        </w:rPr>
        <w:t>https://en.unesco.org/news/global-education-monitoring-gem-report-2020</w:t>
      </w:r>
      <w:r>
        <w:rPr>
          <w:rFonts w:ascii="Times New Roman" w:hAnsi="Times New Roman" w:cs="Times New Roman"/>
          <w:sz w:val="24"/>
          <w:szCs w:val="24"/>
        </w:rPr>
        <w:t xml:space="preserve"> (Accessed: 19</w:t>
      </w:r>
      <w:r w:rsidRPr="00394A5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437BB738" w14:textId="77777777" w:rsidR="006D61E5" w:rsidRDefault="006D61E5" w:rsidP="00C7461E">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UNICEF, (2013) </w:t>
      </w:r>
      <w:r w:rsidRPr="00DD2A3A">
        <w:rPr>
          <w:rFonts w:ascii="Times New Roman" w:hAnsi="Times New Roman" w:cs="Times New Roman"/>
          <w:i/>
          <w:iCs/>
          <w:sz w:val="24"/>
          <w:szCs w:val="24"/>
        </w:rPr>
        <w:t>Disabilities</w:t>
      </w:r>
      <w:r>
        <w:rPr>
          <w:rFonts w:ascii="Times New Roman" w:hAnsi="Times New Roman" w:cs="Times New Roman"/>
          <w:sz w:val="24"/>
          <w:szCs w:val="24"/>
        </w:rPr>
        <w:t xml:space="preserve">, Available at: </w:t>
      </w:r>
      <w:r w:rsidRPr="00DD2A3A">
        <w:rPr>
          <w:rFonts w:ascii="Times New Roman" w:hAnsi="Times New Roman" w:cs="Times New Roman"/>
          <w:sz w:val="24"/>
          <w:szCs w:val="24"/>
        </w:rPr>
        <w:t>https://sites.unicef.org/disabilities/index_70663.html#:~:text=UNICEF%20assisted%20the%20government%20develop%20its%20draft%20Law,for%20children%20with%20disabilities%20in%20the%20education%20system.</w:t>
      </w:r>
      <w:r>
        <w:rPr>
          <w:rFonts w:ascii="Times New Roman" w:hAnsi="Times New Roman" w:cs="Times New Roman"/>
          <w:sz w:val="24"/>
          <w:szCs w:val="24"/>
        </w:rPr>
        <w:t xml:space="preserve"> (Accessed: 16</w:t>
      </w:r>
      <w:r w:rsidRPr="00DD2A3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7C30C013" w14:textId="77777777" w:rsidR="006D61E5" w:rsidRDefault="006D61E5" w:rsidP="00C7461E">
      <w:pPr>
        <w:spacing w:line="240" w:lineRule="auto"/>
        <w:ind w:left="720" w:hanging="720"/>
        <w:jc w:val="both"/>
        <w:rPr>
          <w:rFonts w:ascii="Times New Roman" w:hAnsi="Times New Roman" w:cs="Times New Roman"/>
          <w:sz w:val="24"/>
          <w:szCs w:val="24"/>
        </w:rPr>
      </w:pPr>
      <w:r w:rsidRPr="00235807">
        <w:rPr>
          <w:rFonts w:ascii="Times New Roman" w:hAnsi="Times New Roman" w:cs="Times New Roman"/>
          <w:sz w:val="24"/>
          <w:szCs w:val="24"/>
        </w:rPr>
        <w:t>United Nations Development Programme</w:t>
      </w:r>
      <w:r>
        <w:rPr>
          <w:rFonts w:ascii="Times New Roman" w:hAnsi="Times New Roman" w:cs="Times New Roman"/>
          <w:sz w:val="24"/>
          <w:szCs w:val="24"/>
        </w:rPr>
        <w:t xml:space="preserve">, (2021) </w:t>
      </w:r>
      <w:r w:rsidRPr="00235807">
        <w:rPr>
          <w:rFonts w:ascii="Times New Roman" w:hAnsi="Times New Roman" w:cs="Times New Roman"/>
          <w:i/>
          <w:iCs/>
          <w:sz w:val="24"/>
          <w:szCs w:val="24"/>
        </w:rPr>
        <w:t>Disability-inclusive development</w:t>
      </w:r>
      <w:r>
        <w:rPr>
          <w:rFonts w:ascii="Times New Roman" w:hAnsi="Times New Roman" w:cs="Times New Roman"/>
          <w:sz w:val="24"/>
          <w:szCs w:val="24"/>
        </w:rPr>
        <w:t xml:space="preserve">, Available at: </w:t>
      </w:r>
      <w:r w:rsidRPr="00235807">
        <w:rPr>
          <w:rFonts w:ascii="Times New Roman" w:hAnsi="Times New Roman" w:cs="Times New Roman"/>
          <w:sz w:val="24"/>
          <w:szCs w:val="24"/>
        </w:rPr>
        <w:t>https://www.undp.org/content/undp/en/home/2030-agenda-for-sustainable-development/peace/governance/disability-inclusive-development.html</w:t>
      </w:r>
      <w:r>
        <w:rPr>
          <w:rFonts w:ascii="Times New Roman" w:hAnsi="Times New Roman" w:cs="Times New Roman"/>
          <w:sz w:val="24"/>
          <w:szCs w:val="24"/>
        </w:rPr>
        <w:t xml:space="preserve"> (Accessed: 14</w:t>
      </w:r>
      <w:r w:rsidRPr="0023580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754585D8" w14:textId="77777777" w:rsidR="006D61E5" w:rsidRDefault="006D61E5" w:rsidP="000F47A0">
      <w:pPr>
        <w:spacing w:line="240" w:lineRule="auto"/>
        <w:ind w:left="720" w:hanging="720"/>
        <w:jc w:val="both"/>
        <w:rPr>
          <w:rFonts w:ascii="Times New Roman" w:hAnsi="Times New Roman" w:cs="Times New Roman"/>
          <w:sz w:val="24"/>
          <w:szCs w:val="24"/>
        </w:rPr>
      </w:pPr>
      <w:r w:rsidRPr="000F47A0">
        <w:rPr>
          <w:rFonts w:ascii="Times New Roman" w:hAnsi="Times New Roman" w:cs="Times New Roman"/>
          <w:sz w:val="24"/>
          <w:szCs w:val="24"/>
        </w:rPr>
        <w:t>Warwick-Booth</w:t>
      </w:r>
      <w:r>
        <w:rPr>
          <w:rFonts w:ascii="Times New Roman" w:hAnsi="Times New Roman" w:cs="Times New Roman"/>
          <w:sz w:val="24"/>
          <w:szCs w:val="24"/>
        </w:rPr>
        <w:t xml:space="preserve">, L. (2019) </w:t>
      </w:r>
      <w:r w:rsidRPr="000F47A0">
        <w:rPr>
          <w:rFonts w:ascii="Times New Roman" w:hAnsi="Times New Roman" w:cs="Times New Roman"/>
          <w:i/>
          <w:iCs/>
          <w:sz w:val="24"/>
          <w:szCs w:val="24"/>
        </w:rPr>
        <w:t>Social Inequality</w:t>
      </w:r>
      <w:r>
        <w:rPr>
          <w:rFonts w:ascii="Times New Roman" w:hAnsi="Times New Roman" w:cs="Times New Roman"/>
          <w:sz w:val="24"/>
          <w:szCs w:val="24"/>
        </w:rPr>
        <w:t xml:space="preserve">, London: SAGE Publications Ltd. </w:t>
      </w:r>
    </w:p>
    <w:p w14:paraId="072CB3DF" w14:textId="77777777" w:rsidR="006D61E5" w:rsidRDefault="006D61E5" w:rsidP="00B82090">
      <w:pPr>
        <w:spacing w:line="24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Work Bank, (2019) </w:t>
      </w:r>
      <w:r w:rsidRPr="0044373B">
        <w:rPr>
          <w:rFonts w:ascii="Times New Roman" w:hAnsi="Times New Roman" w:cs="Times New Roman"/>
          <w:i/>
          <w:iCs/>
          <w:sz w:val="24"/>
          <w:szCs w:val="24"/>
        </w:rPr>
        <w:t>Disability Inclusion Matters for All</w:t>
      </w:r>
      <w:r>
        <w:rPr>
          <w:rFonts w:ascii="Times New Roman" w:hAnsi="Times New Roman" w:cs="Times New Roman"/>
          <w:sz w:val="24"/>
          <w:szCs w:val="24"/>
        </w:rPr>
        <w:t xml:space="preserve">, Available at: </w:t>
      </w:r>
      <w:r w:rsidRPr="0044373B">
        <w:rPr>
          <w:rFonts w:ascii="Times New Roman" w:hAnsi="Times New Roman" w:cs="Times New Roman"/>
          <w:sz w:val="24"/>
          <w:szCs w:val="24"/>
        </w:rPr>
        <w:t>https://www.youtube.com/watch?v=VjxFhEbCLmM</w:t>
      </w:r>
      <w:r>
        <w:rPr>
          <w:rFonts w:ascii="Times New Roman" w:hAnsi="Times New Roman" w:cs="Times New Roman"/>
          <w:sz w:val="24"/>
          <w:szCs w:val="24"/>
        </w:rPr>
        <w:t xml:space="preserve">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sectPr w:rsidR="006D61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C006CD" w14:textId="77777777" w:rsidR="00EB19D0" w:rsidRDefault="00EB19D0" w:rsidP="008429F1">
      <w:pPr>
        <w:spacing w:after="0" w:line="240" w:lineRule="auto"/>
      </w:pPr>
      <w:r>
        <w:separator/>
      </w:r>
    </w:p>
  </w:endnote>
  <w:endnote w:type="continuationSeparator" w:id="0">
    <w:p w14:paraId="4B9FB5D3" w14:textId="77777777" w:rsidR="00EB19D0" w:rsidRDefault="00EB19D0" w:rsidP="00842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DC9F72" w14:textId="77777777" w:rsidR="00EB19D0" w:rsidRDefault="00EB19D0" w:rsidP="008429F1">
      <w:pPr>
        <w:spacing w:after="0" w:line="240" w:lineRule="auto"/>
      </w:pPr>
      <w:r>
        <w:separator/>
      </w:r>
    </w:p>
  </w:footnote>
  <w:footnote w:type="continuationSeparator" w:id="0">
    <w:p w14:paraId="67A7E80C" w14:textId="77777777" w:rsidR="00EB19D0" w:rsidRDefault="00EB19D0" w:rsidP="008429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9C98E3" w14:textId="77777777" w:rsidR="00EB19D0" w:rsidRDefault="00EB19D0">
    <w:pPr>
      <w:pStyle w:val="Header"/>
    </w:pPr>
  </w:p>
  <w:p w14:paraId="46F8507A" w14:textId="2F524D3E" w:rsidR="00EB19D0" w:rsidRPr="008429F1" w:rsidRDefault="00EB19D0">
    <w:pPr>
      <w:rPr>
        <w:rFonts w:ascii="Times New Roman" w:hAnsi="Times New Roman" w:cs="Times New Roman"/>
        <w:sz w:val="24"/>
        <w:szCs w:val="24"/>
      </w:rPr>
    </w:pPr>
    <w:r w:rsidRPr="008429F1">
      <w:rPr>
        <w:rFonts w:ascii="Times New Roman" w:hAnsi="Times New Roman" w:cs="Times New Roman"/>
        <w:sz w:val="24"/>
        <w:szCs w:val="24"/>
      </w:rPr>
      <w:t xml:space="preserve">1700284       </w:t>
    </w:r>
    <w:r>
      <w:rPr>
        <w:rFonts w:ascii="Times New Roman" w:hAnsi="Times New Roman" w:cs="Times New Roman"/>
        <w:sz w:val="24"/>
        <w:szCs w:val="24"/>
      </w:rPr>
      <w:t xml:space="preserve">             </w:t>
    </w:r>
    <w:r w:rsidRPr="008429F1">
      <w:rPr>
        <w:rFonts w:ascii="Times New Roman" w:hAnsi="Times New Roman" w:cs="Times New Roman"/>
        <w:sz w:val="24"/>
        <w:szCs w:val="24"/>
      </w:rPr>
      <w:t xml:space="preserve">                      </w:t>
    </w:r>
    <w:r w:rsidR="00187A73">
      <w:rPr>
        <w:rFonts w:ascii="Times New Roman" w:hAnsi="Times New Roman" w:cs="Times New Roman"/>
        <w:sz w:val="24"/>
        <w:szCs w:val="24"/>
      </w:rPr>
      <w:t xml:space="preserve">  </w:t>
    </w:r>
    <w:r w:rsidRPr="008429F1">
      <w:rPr>
        <w:rFonts w:ascii="Times New Roman" w:hAnsi="Times New Roman" w:cs="Times New Roman"/>
        <w:sz w:val="24"/>
        <w:szCs w:val="24"/>
      </w:rPr>
      <w:t xml:space="preserve">  ECED7002          </w:t>
    </w:r>
    <w:r>
      <w:rPr>
        <w:rFonts w:ascii="Times New Roman" w:hAnsi="Times New Roman" w:cs="Times New Roman"/>
        <w:sz w:val="24"/>
        <w:szCs w:val="24"/>
      </w:rPr>
      <w:t xml:space="preserve">             </w:t>
    </w:r>
    <w:r w:rsidR="00187A7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429F1">
      <w:rPr>
        <w:rFonts w:ascii="Times New Roman" w:hAnsi="Times New Roman" w:cs="Times New Roman"/>
        <w:sz w:val="24"/>
        <w:szCs w:val="24"/>
      </w:rPr>
      <w:t xml:space="preserve">         Word Count: </w:t>
    </w:r>
    <w:r w:rsidR="00187A73">
      <w:rPr>
        <w:rFonts w:ascii="Times New Roman" w:hAnsi="Times New Roman" w:cs="Times New Roman"/>
        <w:sz w:val="24"/>
        <w:szCs w:val="24"/>
      </w:rPr>
      <w:t>2,0</w:t>
    </w:r>
    <w:r w:rsidR="00686A5E">
      <w:rPr>
        <w:rFonts w:ascii="Times New Roman" w:hAnsi="Times New Roman" w:cs="Times New Roman"/>
        <w:sz w:val="24"/>
        <w:szCs w:val="24"/>
      </w:rPr>
      <w:t>9</w:t>
    </w:r>
    <w:r w:rsidR="00180A9E">
      <w:rPr>
        <w:rFonts w:ascii="Times New Roman" w:hAnsi="Times New Roman" w:cs="Times New Roman"/>
        <w:sz w:val="24"/>
        <w:szCs w:val="24"/>
      </w:rPr>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9F1"/>
    <w:rsid w:val="0001298F"/>
    <w:rsid w:val="0002006C"/>
    <w:rsid w:val="00065878"/>
    <w:rsid w:val="00070FFA"/>
    <w:rsid w:val="00084681"/>
    <w:rsid w:val="000978BD"/>
    <w:rsid w:val="000B0A34"/>
    <w:rsid w:val="000C06A0"/>
    <w:rsid w:val="000D4ED8"/>
    <w:rsid w:val="000F47A0"/>
    <w:rsid w:val="00105790"/>
    <w:rsid w:val="00105C2D"/>
    <w:rsid w:val="00112170"/>
    <w:rsid w:val="00124A07"/>
    <w:rsid w:val="001765E0"/>
    <w:rsid w:val="0017799C"/>
    <w:rsid w:val="00180A9E"/>
    <w:rsid w:val="00187A73"/>
    <w:rsid w:val="00190F84"/>
    <w:rsid w:val="001B7C0C"/>
    <w:rsid w:val="001C5187"/>
    <w:rsid w:val="001D25A8"/>
    <w:rsid w:val="001F4960"/>
    <w:rsid w:val="00206888"/>
    <w:rsid w:val="00235807"/>
    <w:rsid w:val="00267B13"/>
    <w:rsid w:val="00282989"/>
    <w:rsid w:val="002A23D0"/>
    <w:rsid w:val="002C0562"/>
    <w:rsid w:val="002C73C4"/>
    <w:rsid w:val="003520A4"/>
    <w:rsid w:val="003607ED"/>
    <w:rsid w:val="00364BA9"/>
    <w:rsid w:val="00394A5C"/>
    <w:rsid w:val="00395FEE"/>
    <w:rsid w:val="003B055A"/>
    <w:rsid w:val="003D6078"/>
    <w:rsid w:val="003F7005"/>
    <w:rsid w:val="00437DE0"/>
    <w:rsid w:val="0044373B"/>
    <w:rsid w:val="00485382"/>
    <w:rsid w:val="00485613"/>
    <w:rsid w:val="004A7F1D"/>
    <w:rsid w:val="004C5B2A"/>
    <w:rsid w:val="004D2CF9"/>
    <w:rsid w:val="005029F5"/>
    <w:rsid w:val="005638EA"/>
    <w:rsid w:val="0056557B"/>
    <w:rsid w:val="005744FB"/>
    <w:rsid w:val="00585DD6"/>
    <w:rsid w:val="00594874"/>
    <w:rsid w:val="00595C7A"/>
    <w:rsid w:val="005B0323"/>
    <w:rsid w:val="005B5DD3"/>
    <w:rsid w:val="005F69DA"/>
    <w:rsid w:val="00612277"/>
    <w:rsid w:val="0068372A"/>
    <w:rsid w:val="00685886"/>
    <w:rsid w:val="00686A5E"/>
    <w:rsid w:val="006C6B03"/>
    <w:rsid w:val="006D61E5"/>
    <w:rsid w:val="006F18C0"/>
    <w:rsid w:val="006F202D"/>
    <w:rsid w:val="006F7CC1"/>
    <w:rsid w:val="00712DEF"/>
    <w:rsid w:val="00745C59"/>
    <w:rsid w:val="0079104B"/>
    <w:rsid w:val="0079209E"/>
    <w:rsid w:val="007B0E7F"/>
    <w:rsid w:val="00803CA7"/>
    <w:rsid w:val="008119E3"/>
    <w:rsid w:val="00822482"/>
    <w:rsid w:val="0082379A"/>
    <w:rsid w:val="008429F1"/>
    <w:rsid w:val="00846BAF"/>
    <w:rsid w:val="00855E72"/>
    <w:rsid w:val="0088100B"/>
    <w:rsid w:val="008848D6"/>
    <w:rsid w:val="00886F68"/>
    <w:rsid w:val="008C7914"/>
    <w:rsid w:val="009372B3"/>
    <w:rsid w:val="00945DAE"/>
    <w:rsid w:val="0094605D"/>
    <w:rsid w:val="00983C5D"/>
    <w:rsid w:val="00992BA9"/>
    <w:rsid w:val="009B2FD7"/>
    <w:rsid w:val="009C158E"/>
    <w:rsid w:val="009C3BD0"/>
    <w:rsid w:val="009E2516"/>
    <w:rsid w:val="009F70D4"/>
    <w:rsid w:val="00A02737"/>
    <w:rsid w:val="00A22453"/>
    <w:rsid w:val="00A233D3"/>
    <w:rsid w:val="00A2669B"/>
    <w:rsid w:val="00A45CD0"/>
    <w:rsid w:val="00A52EE9"/>
    <w:rsid w:val="00A5321D"/>
    <w:rsid w:val="00A70C82"/>
    <w:rsid w:val="00A82107"/>
    <w:rsid w:val="00AA20DF"/>
    <w:rsid w:val="00AB18A4"/>
    <w:rsid w:val="00AE68DA"/>
    <w:rsid w:val="00AF0408"/>
    <w:rsid w:val="00AF5BB2"/>
    <w:rsid w:val="00AF70C5"/>
    <w:rsid w:val="00AF7E9A"/>
    <w:rsid w:val="00B2542F"/>
    <w:rsid w:val="00B25CD9"/>
    <w:rsid w:val="00B55BA2"/>
    <w:rsid w:val="00B74801"/>
    <w:rsid w:val="00B82090"/>
    <w:rsid w:val="00B944F2"/>
    <w:rsid w:val="00BA1587"/>
    <w:rsid w:val="00BA3BF6"/>
    <w:rsid w:val="00BC1F48"/>
    <w:rsid w:val="00BE291D"/>
    <w:rsid w:val="00C10B32"/>
    <w:rsid w:val="00C1485C"/>
    <w:rsid w:val="00C21404"/>
    <w:rsid w:val="00C3213D"/>
    <w:rsid w:val="00C4236F"/>
    <w:rsid w:val="00C619BC"/>
    <w:rsid w:val="00C7461E"/>
    <w:rsid w:val="00C85B7C"/>
    <w:rsid w:val="00C9665F"/>
    <w:rsid w:val="00CA1663"/>
    <w:rsid w:val="00CC638B"/>
    <w:rsid w:val="00CE5C86"/>
    <w:rsid w:val="00D235CE"/>
    <w:rsid w:val="00D264E2"/>
    <w:rsid w:val="00D567C1"/>
    <w:rsid w:val="00D62255"/>
    <w:rsid w:val="00D97AFB"/>
    <w:rsid w:val="00DB335F"/>
    <w:rsid w:val="00DC66ED"/>
    <w:rsid w:val="00DD2A3A"/>
    <w:rsid w:val="00DD6462"/>
    <w:rsid w:val="00DD69C0"/>
    <w:rsid w:val="00DE1CFC"/>
    <w:rsid w:val="00DE2EF9"/>
    <w:rsid w:val="00DF7F16"/>
    <w:rsid w:val="00E24CF7"/>
    <w:rsid w:val="00E36729"/>
    <w:rsid w:val="00E62611"/>
    <w:rsid w:val="00E942DC"/>
    <w:rsid w:val="00EA4EF5"/>
    <w:rsid w:val="00EB19D0"/>
    <w:rsid w:val="00EC2552"/>
    <w:rsid w:val="00F068AC"/>
    <w:rsid w:val="00F16477"/>
    <w:rsid w:val="00F22D07"/>
    <w:rsid w:val="00F32700"/>
    <w:rsid w:val="00F43CAB"/>
    <w:rsid w:val="00F638F0"/>
    <w:rsid w:val="00FB4588"/>
    <w:rsid w:val="00FE688E"/>
    <w:rsid w:val="00FF6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2A0F5"/>
  <w15:chartTrackingRefBased/>
  <w15:docId w15:val="{21CD45C6-9F24-4BAC-A841-C8DCC738C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9F1"/>
  </w:style>
  <w:style w:type="paragraph" w:styleId="Footer">
    <w:name w:val="footer"/>
    <w:basedOn w:val="Normal"/>
    <w:link w:val="FooterChar"/>
    <w:uiPriority w:val="99"/>
    <w:unhideWhenUsed/>
    <w:rsid w:val="00842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9F1"/>
  </w:style>
  <w:style w:type="character" w:styleId="Hyperlink">
    <w:name w:val="Hyperlink"/>
    <w:basedOn w:val="DefaultParagraphFont"/>
    <w:uiPriority w:val="99"/>
    <w:unhideWhenUsed/>
    <w:rsid w:val="00F16477"/>
    <w:rPr>
      <w:color w:val="0563C1" w:themeColor="hyperlink"/>
      <w:u w:val="single"/>
    </w:rPr>
  </w:style>
  <w:style w:type="character" w:styleId="UnresolvedMention">
    <w:name w:val="Unresolved Mention"/>
    <w:basedOn w:val="DefaultParagraphFont"/>
    <w:uiPriority w:val="99"/>
    <w:semiHidden/>
    <w:unhideWhenUsed/>
    <w:rsid w:val="00F16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98363-1BF0-4F26-AFDF-E993D82E3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3095</TotalTime>
  <Pages>8</Pages>
  <Words>3238</Words>
  <Characters>18458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Jenkins</dc:creator>
  <cp:keywords/>
  <dc:description/>
  <cp:lastModifiedBy>Libby Jenkins</cp:lastModifiedBy>
  <cp:revision>188</cp:revision>
  <dcterms:created xsi:type="dcterms:W3CDTF">2021-03-21T14:45:00Z</dcterms:created>
  <dcterms:modified xsi:type="dcterms:W3CDTF">2021-03-25T19:06:00Z</dcterms:modified>
</cp:coreProperties>
</file>