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14C7A" w14:textId="3EB783AA" w:rsidR="00672202" w:rsidRDefault="00F660F6" w:rsidP="00F660F6">
      <w:pPr>
        <w:jc w:val="center"/>
        <w:rPr>
          <w:b/>
          <w:bCs/>
          <w:sz w:val="96"/>
          <w:szCs w:val="96"/>
        </w:rPr>
      </w:pPr>
      <w:r w:rsidRPr="00F660F6">
        <w:rPr>
          <w:b/>
          <w:bCs/>
          <w:sz w:val="96"/>
          <w:szCs w:val="96"/>
        </w:rPr>
        <w:t>Digital Skills and Research Methods</w:t>
      </w:r>
    </w:p>
    <w:p w14:paraId="2142D685" w14:textId="3D8BA0F9" w:rsidR="00F660F6" w:rsidRDefault="00F660F6" w:rsidP="00F660F6">
      <w:pPr>
        <w:jc w:val="center"/>
        <w:rPr>
          <w:sz w:val="96"/>
          <w:szCs w:val="96"/>
        </w:rPr>
      </w:pPr>
      <w:r w:rsidRPr="00F660F6">
        <w:rPr>
          <w:sz w:val="96"/>
          <w:szCs w:val="96"/>
        </w:rPr>
        <w:t>Research report</w:t>
      </w:r>
    </w:p>
    <w:p w14:paraId="30AB364B" w14:textId="334E99D0" w:rsidR="00F660F6" w:rsidRDefault="00F660F6" w:rsidP="00F660F6">
      <w:pPr>
        <w:jc w:val="center"/>
        <w:rPr>
          <w:sz w:val="96"/>
          <w:szCs w:val="96"/>
        </w:rPr>
      </w:pPr>
    </w:p>
    <w:p w14:paraId="141D7952" w14:textId="77777777" w:rsidR="00F55A62" w:rsidRDefault="00F55A62" w:rsidP="00F660F6">
      <w:pPr>
        <w:rPr>
          <w:b/>
          <w:bCs/>
          <w:sz w:val="44"/>
          <w:szCs w:val="44"/>
        </w:rPr>
      </w:pPr>
    </w:p>
    <w:p w14:paraId="7EE3F8D8" w14:textId="77777777" w:rsidR="00F55A62" w:rsidRDefault="00F55A62" w:rsidP="00F660F6">
      <w:pPr>
        <w:rPr>
          <w:b/>
          <w:bCs/>
          <w:sz w:val="44"/>
          <w:szCs w:val="44"/>
        </w:rPr>
      </w:pPr>
    </w:p>
    <w:p w14:paraId="2B050860" w14:textId="11EF1DD6" w:rsidR="00F55A62" w:rsidRPr="00F55A62" w:rsidRDefault="00F660F6" w:rsidP="00F55A62">
      <w:pPr>
        <w:rPr>
          <w:sz w:val="44"/>
          <w:szCs w:val="44"/>
        </w:rPr>
      </w:pPr>
      <w:r w:rsidRPr="00B47627">
        <w:rPr>
          <w:b/>
          <w:bCs/>
          <w:sz w:val="44"/>
          <w:szCs w:val="44"/>
        </w:rPr>
        <w:t>Lecturer</w:t>
      </w:r>
      <w:r w:rsidRPr="00B47627">
        <w:rPr>
          <w:sz w:val="44"/>
          <w:szCs w:val="44"/>
        </w:rPr>
        <w:t>:</w:t>
      </w:r>
      <w:r w:rsidR="00F55A62">
        <w:rPr>
          <w:sz w:val="44"/>
          <w:szCs w:val="44"/>
        </w:rPr>
        <w:t xml:space="preserve"> Koushik </w:t>
      </w:r>
      <w:proofErr w:type="spellStart"/>
      <w:r w:rsidR="00F55A62">
        <w:rPr>
          <w:sz w:val="44"/>
          <w:szCs w:val="44"/>
        </w:rPr>
        <w:t>Modak</w:t>
      </w:r>
      <w:proofErr w:type="spellEnd"/>
    </w:p>
    <w:p w14:paraId="70669A88" w14:textId="3B5E4836" w:rsidR="00F660F6" w:rsidRPr="00F55A62" w:rsidRDefault="00F660F6" w:rsidP="00F55A62">
      <w:pPr>
        <w:pStyle w:val="TOC3"/>
        <w:ind w:left="0"/>
      </w:pPr>
      <w:r w:rsidRPr="00B47627">
        <w:rPr>
          <w:b/>
          <w:bCs/>
          <w:sz w:val="44"/>
          <w:szCs w:val="44"/>
        </w:rPr>
        <w:t>University</w:t>
      </w:r>
      <w:r w:rsidRPr="00B47627">
        <w:rPr>
          <w:sz w:val="44"/>
          <w:szCs w:val="44"/>
        </w:rPr>
        <w:t>: University of Wales Trinity Saint David</w:t>
      </w:r>
    </w:p>
    <w:p w14:paraId="2B433856" w14:textId="77777777" w:rsidR="00F660F6" w:rsidRPr="00B47627" w:rsidRDefault="00F660F6" w:rsidP="00F660F6">
      <w:pPr>
        <w:rPr>
          <w:sz w:val="44"/>
          <w:szCs w:val="44"/>
        </w:rPr>
      </w:pPr>
      <w:r w:rsidRPr="00B47627">
        <w:rPr>
          <w:b/>
          <w:bCs/>
          <w:sz w:val="44"/>
          <w:szCs w:val="44"/>
        </w:rPr>
        <w:t>Author</w:t>
      </w:r>
      <w:r w:rsidRPr="00B47627">
        <w:rPr>
          <w:sz w:val="44"/>
          <w:szCs w:val="44"/>
        </w:rPr>
        <w:t>: Elisabeta-Tabita Bechian</w:t>
      </w:r>
    </w:p>
    <w:p w14:paraId="4CD5087E" w14:textId="77777777" w:rsidR="00F660F6" w:rsidRPr="00B47627" w:rsidRDefault="00F660F6" w:rsidP="00F660F6">
      <w:pPr>
        <w:rPr>
          <w:sz w:val="44"/>
          <w:szCs w:val="44"/>
        </w:rPr>
      </w:pPr>
      <w:r w:rsidRPr="00B47627">
        <w:rPr>
          <w:b/>
          <w:bCs/>
          <w:sz w:val="44"/>
          <w:szCs w:val="44"/>
        </w:rPr>
        <w:t>Student number</w:t>
      </w:r>
      <w:r w:rsidRPr="00B47627">
        <w:rPr>
          <w:sz w:val="44"/>
          <w:szCs w:val="44"/>
        </w:rPr>
        <w:t>: 1818414</w:t>
      </w:r>
    </w:p>
    <w:p w14:paraId="23B3AE08" w14:textId="44B2A476" w:rsidR="00F660F6" w:rsidRPr="00B47627" w:rsidRDefault="00F660F6" w:rsidP="00F660F6">
      <w:pPr>
        <w:rPr>
          <w:sz w:val="44"/>
          <w:szCs w:val="44"/>
        </w:rPr>
      </w:pPr>
      <w:r w:rsidRPr="00B47627">
        <w:rPr>
          <w:b/>
          <w:bCs/>
          <w:sz w:val="44"/>
          <w:szCs w:val="44"/>
        </w:rPr>
        <w:t>Date</w:t>
      </w:r>
      <w:r w:rsidRPr="00B47627">
        <w:rPr>
          <w:sz w:val="44"/>
          <w:szCs w:val="44"/>
        </w:rPr>
        <w:t>:</w:t>
      </w:r>
      <w:r>
        <w:rPr>
          <w:sz w:val="44"/>
          <w:szCs w:val="44"/>
        </w:rPr>
        <w:t>07</w:t>
      </w:r>
      <w:r w:rsidRPr="00B47627">
        <w:rPr>
          <w:sz w:val="44"/>
          <w:szCs w:val="44"/>
        </w:rPr>
        <w:t>/</w:t>
      </w:r>
      <w:r>
        <w:rPr>
          <w:sz w:val="44"/>
          <w:szCs w:val="44"/>
        </w:rPr>
        <w:t>01/</w:t>
      </w:r>
      <w:r w:rsidRPr="00B47627">
        <w:rPr>
          <w:sz w:val="44"/>
          <w:szCs w:val="44"/>
        </w:rPr>
        <w:t>20</w:t>
      </w:r>
      <w:r>
        <w:rPr>
          <w:sz w:val="44"/>
          <w:szCs w:val="44"/>
        </w:rPr>
        <w:t>20</w:t>
      </w:r>
    </w:p>
    <w:p w14:paraId="696F8DBD" w14:textId="77777777" w:rsidR="00F660F6" w:rsidRPr="00F660F6" w:rsidRDefault="00F660F6" w:rsidP="00F660F6">
      <w:pPr>
        <w:jc w:val="center"/>
        <w:rPr>
          <w:sz w:val="96"/>
          <w:szCs w:val="96"/>
        </w:rPr>
      </w:pPr>
    </w:p>
    <w:p w14:paraId="03E16942" w14:textId="145C173D" w:rsidR="00F660F6" w:rsidRDefault="00F660F6"/>
    <w:p w14:paraId="2BF446DE" w14:textId="554F85F8" w:rsidR="00F660F6" w:rsidRDefault="00F660F6"/>
    <w:p w14:paraId="66D35455" w14:textId="54572788" w:rsidR="00F660F6" w:rsidRDefault="00F660F6"/>
    <w:p w14:paraId="2E946067" w14:textId="0D431AA6" w:rsidR="00F660F6" w:rsidRDefault="00F660F6"/>
    <w:p w14:paraId="626213DD" w14:textId="67A10303" w:rsidR="00F660F6" w:rsidRDefault="00F660F6"/>
    <w:p w14:paraId="26FD825A" w14:textId="667E7EA0" w:rsidR="00F660F6" w:rsidRDefault="00F660F6"/>
    <w:p w14:paraId="1DCCA85A" w14:textId="4F635192" w:rsidR="00F660F6" w:rsidRDefault="00F660F6"/>
    <w:p w14:paraId="2151E933" w14:textId="33202B53" w:rsidR="00F660F6" w:rsidRPr="00F55A62" w:rsidRDefault="00F660F6">
      <w:pPr>
        <w:rPr>
          <w:b/>
          <w:bCs/>
          <w:sz w:val="28"/>
          <w:szCs w:val="28"/>
        </w:rPr>
      </w:pPr>
      <w:r w:rsidRPr="00F55A62">
        <w:rPr>
          <w:b/>
          <w:bCs/>
          <w:sz w:val="28"/>
          <w:szCs w:val="28"/>
        </w:rPr>
        <w:t>Table of Contents</w:t>
      </w:r>
    </w:p>
    <w:p w14:paraId="742ADA4D" w14:textId="2B05C34B" w:rsidR="00F660F6" w:rsidRPr="00F55A62" w:rsidRDefault="00F660F6">
      <w:pPr>
        <w:rPr>
          <w:b/>
          <w:bCs/>
          <w:sz w:val="28"/>
          <w:szCs w:val="28"/>
        </w:rPr>
      </w:pPr>
    </w:p>
    <w:p w14:paraId="1721EFE3" w14:textId="0BFC9090" w:rsidR="00F660F6" w:rsidRDefault="00F660F6"/>
    <w:p w14:paraId="7342A785" w14:textId="5F2196E5" w:rsidR="00F660F6" w:rsidRDefault="00F660F6"/>
    <w:p w14:paraId="26A6B984" w14:textId="6527CD20" w:rsidR="00F660F6" w:rsidRDefault="00F660F6"/>
    <w:p w14:paraId="42F52C1A" w14:textId="1E6E3A61" w:rsidR="00F660F6" w:rsidRPr="00F660F6" w:rsidRDefault="00F660F6">
      <w:pPr>
        <w:rPr>
          <w:sz w:val="28"/>
          <w:szCs w:val="28"/>
        </w:rPr>
      </w:pPr>
      <w:r w:rsidRPr="00F660F6">
        <w:rPr>
          <w:sz w:val="28"/>
          <w:szCs w:val="28"/>
        </w:rPr>
        <w:t>Introduction</w:t>
      </w:r>
      <w:r>
        <w:rPr>
          <w:sz w:val="28"/>
          <w:szCs w:val="28"/>
        </w:rPr>
        <w:t xml:space="preserve"> ……………………………………………………………………………</w:t>
      </w:r>
      <w:r w:rsidR="00F55A62">
        <w:rPr>
          <w:sz w:val="28"/>
          <w:szCs w:val="28"/>
        </w:rPr>
        <w:t>….3</w:t>
      </w:r>
    </w:p>
    <w:p w14:paraId="0F9F0798" w14:textId="62AFEDF8" w:rsidR="00F660F6" w:rsidRPr="00F660F6" w:rsidRDefault="00F660F6">
      <w:pPr>
        <w:rPr>
          <w:sz w:val="28"/>
          <w:szCs w:val="28"/>
        </w:rPr>
      </w:pPr>
      <w:r w:rsidRPr="00F660F6">
        <w:rPr>
          <w:sz w:val="28"/>
          <w:szCs w:val="28"/>
        </w:rPr>
        <w:t>Review Literature</w:t>
      </w:r>
      <w:r>
        <w:rPr>
          <w:sz w:val="28"/>
          <w:szCs w:val="28"/>
        </w:rPr>
        <w:t xml:space="preserve"> ……………………………………………………………………</w:t>
      </w:r>
      <w:r w:rsidR="00F55A62">
        <w:rPr>
          <w:sz w:val="28"/>
          <w:szCs w:val="28"/>
        </w:rPr>
        <w:t>….4</w:t>
      </w:r>
    </w:p>
    <w:p w14:paraId="308C70A9" w14:textId="068F2F90" w:rsidR="00F660F6" w:rsidRPr="00F660F6" w:rsidRDefault="00F660F6">
      <w:pPr>
        <w:rPr>
          <w:sz w:val="28"/>
          <w:szCs w:val="28"/>
        </w:rPr>
      </w:pPr>
      <w:r w:rsidRPr="00F660F6">
        <w:rPr>
          <w:sz w:val="28"/>
          <w:szCs w:val="28"/>
        </w:rPr>
        <w:t>Research Methodology</w:t>
      </w:r>
      <w:r>
        <w:rPr>
          <w:sz w:val="28"/>
          <w:szCs w:val="28"/>
        </w:rPr>
        <w:t>…………………………………………………………………</w:t>
      </w:r>
      <w:r w:rsidR="00F55A62">
        <w:rPr>
          <w:sz w:val="28"/>
          <w:szCs w:val="28"/>
        </w:rPr>
        <w:t>5</w:t>
      </w:r>
    </w:p>
    <w:p w14:paraId="57F0F9CD" w14:textId="17370FD3" w:rsidR="00F660F6" w:rsidRPr="00F660F6" w:rsidRDefault="00F660F6">
      <w:pPr>
        <w:rPr>
          <w:sz w:val="28"/>
          <w:szCs w:val="28"/>
        </w:rPr>
      </w:pPr>
      <w:r w:rsidRPr="00F660F6">
        <w:rPr>
          <w:sz w:val="28"/>
          <w:szCs w:val="28"/>
        </w:rPr>
        <w:t>Findings, analysis and discussions</w:t>
      </w:r>
      <w:r>
        <w:rPr>
          <w:sz w:val="28"/>
          <w:szCs w:val="28"/>
        </w:rPr>
        <w:t>………………………………………………</w:t>
      </w:r>
      <w:r w:rsidR="00F55A62">
        <w:rPr>
          <w:sz w:val="28"/>
          <w:szCs w:val="28"/>
        </w:rPr>
        <w:t>6-11</w:t>
      </w:r>
    </w:p>
    <w:p w14:paraId="2B93A4ED" w14:textId="58E601FD" w:rsidR="00F660F6" w:rsidRPr="00F660F6" w:rsidRDefault="00F660F6">
      <w:pPr>
        <w:rPr>
          <w:sz w:val="28"/>
          <w:szCs w:val="28"/>
        </w:rPr>
      </w:pPr>
      <w:r w:rsidRPr="00F660F6">
        <w:rPr>
          <w:sz w:val="28"/>
          <w:szCs w:val="28"/>
        </w:rPr>
        <w:t>Conclusion</w:t>
      </w:r>
      <w:r>
        <w:rPr>
          <w:sz w:val="28"/>
          <w:szCs w:val="28"/>
        </w:rPr>
        <w:t>…………………………………………………………………………………….</w:t>
      </w:r>
      <w:r w:rsidR="00F55A62">
        <w:rPr>
          <w:sz w:val="28"/>
          <w:szCs w:val="28"/>
        </w:rPr>
        <w:t>12</w:t>
      </w:r>
    </w:p>
    <w:p w14:paraId="0E2A7B15" w14:textId="7EA15C0F" w:rsidR="00F660F6" w:rsidRPr="00F660F6" w:rsidRDefault="00F660F6">
      <w:pPr>
        <w:rPr>
          <w:sz w:val="28"/>
          <w:szCs w:val="28"/>
        </w:rPr>
      </w:pPr>
      <w:r w:rsidRPr="00F660F6">
        <w:rPr>
          <w:sz w:val="28"/>
          <w:szCs w:val="28"/>
        </w:rPr>
        <w:t>References</w:t>
      </w:r>
      <w:r>
        <w:rPr>
          <w:sz w:val="28"/>
          <w:szCs w:val="28"/>
        </w:rPr>
        <w:t>…………………………………………………………………………………….</w:t>
      </w:r>
      <w:r w:rsidR="00F55A62">
        <w:rPr>
          <w:sz w:val="28"/>
          <w:szCs w:val="28"/>
        </w:rPr>
        <w:t>13</w:t>
      </w:r>
    </w:p>
    <w:p w14:paraId="51159793" w14:textId="4F161AF1" w:rsidR="00F660F6" w:rsidRDefault="00F660F6"/>
    <w:p w14:paraId="1E145D54" w14:textId="0E4D27D3" w:rsidR="00F660F6" w:rsidRDefault="00F660F6"/>
    <w:p w14:paraId="40FD87FE" w14:textId="5956F9E8" w:rsidR="00F660F6" w:rsidRDefault="00F660F6"/>
    <w:p w14:paraId="78BE22ED" w14:textId="314EE2A6" w:rsidR="00F660F6" w:rsidRDefault="00F660F6"/>
    <w:p w14:paraId="3A59BA38" w14:textId="1F49CDDD" w:rsidR="00F660F6" w:rsidRDefault="00F660F6"/>
    <w:p w14:paraId="6D6B50C1" w14:textId="4905E22A" w:rsidR="00F660F6" w:rsidRDefault="00F660F6"/>
    <w:p w14:paraId="01C24E63" w14:textId="1645D960" w:rsidR="00F660F6" w:rsidRDefault="00F660F6"/>
    <w:p w14:paraId="10B0EE34" w14:textId="6EAEFF74" w:rsidR="00F660F6" w:rsidRDefault="00F660F6"/>
    <w:p w14:paraId="4A8AF8AE" w14:textId="507308A5" w:rsidR="00F660F6" w:rsidRDefault="00F660F6"/>
    <w:p w14:paraId="681F8F2F" w14:textId="1DC4F7D6" w:rsidR="00F660F6" w:rsidRDefault="00F660F6"/>
    <w:p w14:paraId="28648697" w14:textId="338C0B06" w:rsidR="00F660F6" w:rsidRDefault="00F660F6"/>
    <w:p w14:paraId="1E8FB98D" w14:textId="0ACE1DEF" w:rsidR="00F660F6" w:rsidRDefault="00F660F6"/>
    <w:p w14:paraId="205F06C9" w14:textId="7893FFE5" w:rsidR="00F660F6" w:rsidRDefault="00F660F6"/>
    <w:p w14:paraId="60CCDAD7" w14:textId="2DF4649D" w:rsidR="00F660F6" w:rsidRDefault="00F660F6"/>
    <w:p w14:paraId="13C4B434" w14:textId="7C41E835" w:rsidR="00F660F6" w:rsidRDefault="00F660F6"/>
    <w:p w14:paraId="077637BD" w14:textId="5D44F226" w:rsidR="00F660F6" w:rsidRDefault="00F660F6"/>
    <w:p w14:paraId="390A8741" w14:textId="63F38E38" w:rsidR="00F660F6" w:rsidRDefault="00F660F6"/>
    <w:p w14:paraId="11A3F0BC" w14:textId="59570F79" w:rsidR="00F660F6" w:rsidRDefault="00F660F6"/>
    <w:p w14:paraId="4DCC5593" w14:textId="32FBC22B" w:rsidR="00F660F6" w:rsidRDefault="00F660F6"/>
    <w:p w14:paraId="7F54B652" w14:textId="091C9224" w:rsidR="00F660F6" w:rsidRDefault="00205BD3">
      <w:pPr>
        <w:rPr>
          <w:b/>
          <w:bCs/>
          <w:sz w:val="36"/>
          <w:szCs w:val="36"/>
          <w:u w:val="single"/>
        </w:rPr>
      </w:pPr>
      <w:r w:rsidRPr="00205BD3">
        <w:rPr>
          <w:b/>
          <w:bCs/>
          <w:sz w:val="36"/>
          <w:szCs w:val="36"/>
          <w:u w:val="single"/>
        </w:rPr>
        <w:t>Introduction</w:t>
      </w:r>
    </w:p>
    <w:p w14:paraId="281F2D32" w14:textId="4F15AE8C" w:rsidR="00205BD3" w:rsidRDefault="00205BD3">
      <w:pPr>
        <w:rPr>
          <w:b/>
          <w:bCs/>
          <w:sz w:val="36"/>
          <w:szCs w:val="36"/>
          <w:u w:val="single"/>
        </w:rPr>
      </w:pPr>
    </w:p>
    <w:p w14:paraId="0DD62141" w14:textId="6AC67FC5" w:rsidR="00205BD3" w:rsidRDefault="00205BD3">
      <w:pPr>
        <w:rPr>
          <w:b/>
          <w:bCs/>
          <w:sz w:val="36"/>
          <w:szCs w:val="36"/>
          <w:u w:val="single"/>
        </w:rPr>
      </w:pPr>
    </w:p>
    <w:p w14:paraId="4D6409A5" w14:textId="063367C3" w:rsidR="00205BD3" w:rsidRDefault="00205BD3">
      <w:pPr>
        <w:rPr>
          <w:sz w:val="28"/>
          <w:szCs w:val="28"/>
        </w:rPr>
      </w:pPr>
      <w:r>
        <w:rPr>
          <w:sz w:val="28"/>
          <w:szCs w:val="28"/>
        </w:rPr>
        <w:t xml:space="preserve">In this Report I shell discuss the process and outcomes of a research I have realized during the past few weeks on the impact of Virtual Learning Environment (VLE). </w:t>
      </w:r>
    </w:p>
    <w:p w14:paraId="7D2049AD" w14:textId="60E28B3C" w:rsidR="00867935" w:rsidRDefault="00867935">
      <w:pPr>
        <w:rPr>
          <w:sz w:val="28"/>
          <w:szCs w:val="28"/>
        </w:rPr>
      </w:pPr>
      <w:r>
        <w:rPr>
          <w:sz w:val="28"/>
          <w:szCs w:val="28"/>
        </w:rPr>
        <w:t>“</w:t>
      </w:r>
      <w:r w:rsidRPr="00867935">
        <w:rPr>
          <w:sz w:val="28"/>
          <w:szCs w:val="28"/>
        </w:rPr>
        <w:t>A virtual learning environment (VLE) is a set of teaching and learning tools designed to enhance a student's learning experience by including computers and the Internet in the learning process</w:t>
      </w:r>
      <w:r w:rsidR="00093DD4">
        <w:rPr>
          <w:sz w:val="28"/>
          <w:szCs w:val="28"/>
        </w:rPr>
        <w:t>.” (Rous, 2011)</w:t>
      </w:r>
    </w:p>
    <w:p w14:paraId="29B3B446" w14:textId="06621AD4" w:rsidR="004E62C0" w:rsidRDefault="004E62C0">
      <w:pPr>
        <w:rPr>
          <w:sz w:val="28"/>
          <w:szCs w:val="28"/>
        </w:rPr>
      </w:pPr>
      <w:r>
        <w:rPr>
          <w:sz w:val="28"/>
          <w:szCs w:val="28"/>
        </w:rPr>
        <w:t>I developed a questionnaire on the above-mentioned topic which should be considered as primary data collection</w:t>
      </w:r>
      <w:r w:rsidR="00093DD4">
        <w:rPr>
          <w:sz w:val="28"/>
          <w:szCs w:val="28"/>
        </w:rPr>
        <w:t>,</w:t>
      </w:r>
      <w:r>
        <w:rPr>
          <w:sz w:val="28"/>
          <w:szCs w:val="28"/>
        </w:rPr>
        <w:t xml:space="preserve"> and then later analysed both primary and secondary data</w:t>
      </w:r>
      <w:r w:rsidR="00093DD4">
        <w:rPr>
          <w:sz w:val="28"/>
          <w:szCs w:val="28"/>
        </w:rPr>
        <w:t>.</w:t>
      </w:r>
    </w:p>
    <w:p w14:paraId="02BFE50C" w14:textId="27692344" w:rsidR="004E62C0" w:rsidRDefault="004E62C0">
      <w:pPr>
        <w:rPr>
          <w:sz w:val="28"/>
          <w:szCs w:val="28"/>
        </w:rPr>
      </w:pPr>
      <w:r>
        <w:rPr>
          <w:sz w:val="28"/>
          <w:szCs w:val="28"/>
        </w:rPr>
        <w:t xml:space="preserve">I used as main example Moodle since our University makes use of it itself and </w:t>
      </w:r>
      <w:r w:rsidR="00BC17A4">
        <w:rPr>
          <w:sz w:val="28"/>
          <w:szCs w:val="28"/>
        </w:rPr>
        <w:t xml:space="preserve">wanted to verify among other things how useful the students find it and how successful this VLE is in the process of </w:t>
      </w:r>
      <w:r w:rsidR="00E917A2">
        <w:rPr>
          <w:sz w:val="28"/>
          <w:szCs w:val="28"/>
        </w:rPr>
        <w:t>learning.</w:t>
      </w:r>
    </w:p>
    <w:p w14:paraId="077AB316" w14:textId="5A758BE1" w:rsidR="000F70AD" w:rsidRDefault="000F70AD">
      <w:pPr>
        <w:rPr>
          <w:sz w:val="28"/>
          <w:szCs w:val="28"/>
        </w:rPr>
      </w:pPr>
      <w:r>
        <w:rPr>
          <w:sz w:val="28"/>
          <w:szCs w:val="28"/>
        </w:rPr>
        <w:t>With</w:t>
      </w:r>
      <w:r w:rsidR="003B15E6">
        <w:rPr>
          <w:sz w:val="28"/>
          <w:szCs w:val="28"/>
        </w:rPr>
        <w:t>in</w:t>
      </w:r>
      <w:r>
        <w:rPr>
          <w:sz w:val="28"/>
          <w:szCs w:val="28"/>
        </w:rPr>
        <w:t xml:space="preserve"> this Report I wish to demonstrate that VLE is</w:t>
      </w:r>
      <w:r w:rsidR="00C6642E">
        <w:rPr>
          <w:sz w:val="28"/>
          <w:szCs w:val="28"/>
        </w:rPr>
        <w:t>, despite its unfavourable aspects,</w:t>
      </w:r>
      <w:r>
        <w:rPr>
          <w:sz w:val="28"/>
          <w:szCs w:val="28"/>
        </w:rPr>
        <w:t xml:space="preserve"> </w:t>
      </w:r>
      <w:r w:rsidR="00757046">
        <w:rPr>
          <w:sz w:val="28"/>
          <w:szCs w:val="28"/>
        </w:rPr>
        <w:t>an</w:t>
      </w:r>
      <w:r>
        <w:rPr>
          <w:sz w:val="28"/>
          <w:szCs w:val="28"/>
        </w:rPr>
        <w:t xml:space="preserve"> </w:t>
      </w:r>
      <w:r w:rsidR="00C6642E">
        <w:rPr>
          <w:sz w:val="28"/>
          <w:szCs w:val="28"/>
        </w:rPr>
        <w:t>acceptable prominent</w:t>
      </w:r>
      <w:r w:rsidR="00757046">
        <w:rPr>
          <w:sz w:val="28"/>
          <w:szCs w:val="28"/>
        </w:rPr>
        <w:t xml:space="preserve"> and adequate </w:t>
      </w:r>
      <w:r>
        <w:rPr>
          <w:sz w:val="28"/>
          <w:szCs w:val="28"/>
        </w:rPr>
        <w:t>method of learning</w:t>
      </w:r>
      <w:r w:rsidR="00757046">
        <w:rPr>
          <w:sz w:val="28"/>
          <w:szCs w:val="28"/>
        </w:rPr>
        <w:t xml:space="preserve"> that should be </w:t>
      </w:r>
      <w:r w:rsidR="003B15E6">
        <w:rPr>
          <w:sz w:val="28"/>
          <w:szCs w:val="28"/>
        </w:rPr>
        <w:t xml:space="preserve">implemented in more Learning Institutions as it </w:t>
      </w:r>
      <w:r w:rsidR="005B4B32">
        <w:rPr>
          <w:sz w:val="28"/>
          <w:szCs w:val="28"/>
        </w:rPr>
        <w:t>involves</w:t>
      </w:r>
      <w:r w:rsidR="003B15E6">
        <w:rPr>
          <w:sz w:val="28"/>
          <w:szCs w:val="28"/>
        </w:rPr>
        <w:t xml:space="preserve"> a lot of benefits both for students and academic staff. </w:t>
      </w:r>
    </w:p>
    <w:p w14:paraId="310DFA93" w14:textId="6CAFA1F1" w:rsidR="00E917A2" w:rsidRDefault="00E917A2">
      <w:pPr>
        <w:rPr>
          <w:sz w:val="28"/>
          <w:szCs w:val="28"/>
        </w:rPr>
      </w:pPr>
    </w:p>
    <w:p w14:paraId="28E47B49" w14:textId="605A662D" w:rsidR="00093DD4" w:rsidRDefault="00093DD4">
      <w:pPr>
        <w:rPr>
          <w:sz w:val="28"/>
          <w:szCs w:val="28"/>
        </w:rPr>
      </w:pPr>
    </w:p>
    <w:p w14:paraId="55F3C72C" w14:textId="77777777" w:rsidR="00EA4A36" w:rsidRDefault="00EA4A36">
      <w:pPr>
        <w:rPr>
          <w:b/>
          <w:bCs/>
          <w:sz w:val="32"/>
          <w:szCs w:val="32"/>
        </w:rPr>
      </w:pPr>
    </w:p>
    <w:p w14:paraId="47A76A89" w14:textId="77777777" w:rsidR="00EA4A36" w:rsidRDefault="00EA4A36">
      <w:pPr>
        <w:rPr>
          <w:b/>
          <w:bCs/>
          <w:sz w:val="32"/>
          <w:szCs w:val="32"/>
        </w:rPr>
      </w:pPr>
    </w:p>
    <w:p w14:paraId="5A3F61C9" w14:textId="77777777" w:rsidR="00EA4A36" w:rsidRDefault="00EA4A36">
      <w:pPr>
        <w:rPr>
          <w:b/>
          <w:bCs/>
          <w:sz w:val="32"/>
          <w:szCs w:val="32"/>
        </w:rPr>
      </w:pPr>
    </w:p>
    <w:p w14:paraId="61A93731" w14:textId="77777777" w:rsidR="00EA4A36" w:rsidRDefault="00EA4A36">
      <w:pPr>
        <w:rPr>
          <w:b/>
          <w:bCs/>
          <w:sz w:val="32"/>
          <w:szCs w:val="32"/>
        </w:rPr>
      </w:pPr>
    </w:p>
    <w:p w14:paraId="1A402751" w14:textId="77777777" w:rsidR="00EA4A36" w:rsidRDefault="00EA4A36">
      <w:pPr>
        <w:rPr>
          <w:b/>
          <w:bCs/>
          <w:sz w:val="32"/>
          <w:szCs w:val="32"/>
        </w:rPr>
      </w:pPr>
    </w:p>
    <w:p w14:paraId="345995A5" w14:textId="77777777" w:rsidR="00EA4A36" w:rsidRDefault="00EA4A36">
      <w:pPr>
        <w:rPr>
          <w:b/>
          <w:bCs/>
          <w:sz w:val="32"/>
          <w:szCs w:val="32"/>
        </w:rPr>
      </w:pPr>
    </w:p>
    <w:p w14:paraId="7125CEEA" w14:textId="77777777" w:rsidR="00EA4A36" w:rsidRDefault="00EA4A36">
      <w:pPr>
        <w:rPr>
          <w:b/>
          <w:bCs/>
          <w:sz w:val="32"/>
          <w:szCs w:val="32"/>
        </w:rPr>
      </w:pPr>
    </w:p>
    <w:p w14:paraId="070EB134" w14:textId="7838C45D" w:rsidR="00093DD4" w:rsidRPr="00F55A62" w:rsidRDefault="00093DD4">
      <w:pPr>
        <w:rPr>
          <w:b/>
          <w:bCs/>
          <w:sz w:val="32"/>
          <w:szCs w:val="32"/>
          <w:u w:val="single"/>
        </w:rPr>
      </w:pPr>
      <w:r w:rsidRPr="00F55A62">
        <w:rPr>
          <w:b/>
          <w:bCs/>
          <w:sz w:val="32"/>
          <w:szCs w:val="32"/>
          <w:u w:val="single"/>
        </w:rPr>
        <w:t>Review Literature</w:t>
      </w:r>
    </w:p>
    <w:p w14:paraId="5F525A8F" w14:textId="769F04E1" w:rsidR="00093DD4" w:rsidRPr="00093DD4" w:rsidRDefault="003B15E6">
      <w:pPr>
        <w:rPr>
          <w:sz w:val="28"/>
          <w:szCs w:val="28"/>
        </w:rPr>
      </w:pPr>
      <w:r>
        <w:rPr>
          <w:sz w:val="28"/>
          <w:szCs w:val="28"/>
        </w:rPr>
        <w:t xml:space="preserve">Many individuals have analysed </w:t>
      </w:r>
      <w:r w:rsidR="00C6642E">
        <w:rPr>
          <w:sz w:val="28"/>
          <w:szCs w:val="28"/>
        </w:rPr>
        <w:t xml:space="preserve">the definition, negative and positive aspects of   Virtual Learning Environment. Here are some of the readings I have done about this subject.  </w:t>
      </w:r>
      <w:r>
        <w:rPr>
          <w:sz w:val="28"/>
          <w:szCs w:val="28"/>
        </w:rPr>
        <w:t xml:space="preserve">  </w:t>
      </w:r>
    </w:p>
    <w:p w14:paraId="762419BB" w14:textId="41D227D6" w:rsidR="00C6642E" w:rsidRDefault="003C0D44">
      <w:pPr>
        <w:rPr>
          <w:sz w:val="28"/>
          <w:szCs w:val="28"/>
        </w:rPr>
      </w:pPr>
      <w:r>
        <w:rPr>
          <w:sz w:val="28"/>
          <w:szCs w:val="28"/>
        </w:rPr>
        <w:t xml:space="preserve">Margaret Rouse </w:t>
      </w:r>
      <w:r w:rsidR="0082410D">
        <w:rPr>
          <w:sz w:val="28"/>
          <w:szCs w:val="28"/>
        </w:rPr>
        <w:t xml:space="preserve">(2011) </w:t>
      </w:r>
      <w:r>
        <w:rPr>
          <w:sz w:val="28"/>
          <w:szCs w:val="28"/>
        </w:rPr>
        <w:t>explains in her website TechTarget that t</w:t>
      </w:r>
      <w:r w:rsidRPr="003C0D44">
        <w:rPr>
          <w:sz w:val="28"/>
          <w:szCs w:val="28"/>
        </w:rPr>
        <w:t>he principal components of a VLE package include</w:t>
      </w:r>
      <w:r w:rsidRPr="003C0D44">
        <w:rPr>
          <w:sz w:val="28"/>
          <w:szCs w:val="28"/>
        </w:rPr>
        <w:t xml:space="preserve"> among others</w:t>
      </w:r>
      <w:r w:rsidRPr="003C0D44">
        <w:rPr>
          <w:sz w:val="28"/>
          <w:szCs w:val="28"/>
        </w:rPr>
        <w:t xml:space="preserve">, student tracking, online support for both teacher and student, electronic communication (e-mail, threaded discussions, chat, Web publishing), and Internet links to outside curriculum </w:t>
      </w:r>
      <w:r w:rsidRPr="003C0D44">
        <w:rPr>
          <w:sz w:val="28"/>
          <w:szCs w:val="28"/>
        </w:rPr>
        <w:t>resources. Usually</w:t>
      </w:r>
      <w:r w:rsidRPr="003C0D44">
        <w:rPr>
          <w:sz w:val="28"/>
          <w:szCs w:val="28"/>
        </w:rPr>
        <w:t xml:space="preserve">, VLE users are assigned either a teacher ID or a student ID. The teacher sees what a </w:t>
      </w:r>
      <w:r w:rsidRPr="003C0D44">
        <w:rPr>
          <w:sz w:val="28"/>
          <w:szCs w:val="28"/>
        </w:rPr>
        <w:t>student’s</w:t>
      </w:r>
      <w:r w:rsidRPr="003C0D44">
        <w:rPr>
          <w:sz w:val="28"/>
          <w:szCs w:val="28"/>
        </w:rPr>
        <w:t xml:space="preserve"> </w:t>
      </w:r>
      <w:r w:rsidR="0064072F" w:rsidRPr="003C0D44">
        <w:rPr>
          <w:sz w:val="28"/>
          <w:szCs w:val="28"/>
        </w:rPr>
        <w:t>sees</w:t>
      </w:r>
      <w:r w:rsidR="0064072F">
        <w:rPr>
          <w:sz w:val="28"/>
          <w:szCs w:val="28"/>
        </w:rPr>
        <w:t>;</w:t>
      </w:r>
      <w:r w:rsidRPr="003C0D44">
        <w:rPr>
          <w:sz w:val="28"/>
          <w:szCs w:val="28"/>
        </w:rPr>
        <w:t xml:space="preserve"> </w:t>
      </w:r>
      <w:r w:rsidR="0064072F" w:rsidRPr="003C0D44">
        <w:rPr>
          <w:sz w:val="28"/>
          <w:szCs w:val="28"/>
        </w:rPr>
        <w:t>however,</w:t>
      </w:r>
      <w:r w:rsidRPr="003C0D44">
        <w:rPr>
          <w:sz w:val="28"/>
          <w:szCs w:val="28"/>
        </w:rPr>
        <w:t xml:space="preserve"> the teacher </w:t>
      </w:r>
      <w:r w:rsidRPr="003C0D44">
        <w:rPr>
          <w:sz w:val="28"/>
          <w:szCs w:val="28"/>
        </w:rPr>
        <w:t>can</w:t>
      </w:r>
      <w:r w:rsidRPr="003C0D44">
        <w:rPr>
          <w:sz w:val="28"/>
          <w:szCs w:val="28"/>
        </w:rPr>
        <w:t xml:space="preserve"> create or modify </w:t>
      </w:r>
      <w:r w:rsidRPr="003C0D44">
        <w:rPr>
          <w:sz w:val="28"/>
          <w:szCs w:val="28"/>
        </w:rPr>
        <w:t xml:space="preserve">the </w:t>
      </w:r>
      <w:r w:rsidRPr="003C0D44">
        <w:rPr>
          <w:sz w:val="28"/>
          <w:szCs w:val="28"/>
        </w:rPr>
        <w:t>content and track student performance</w:t>
      </w:r>
      <w:r w:rsidRPr="003C0D44">
        <w:rPr>
          <w:sz w:val="28"/>
          <w:szCs w:val="28"/>
        </w:rPr>
        <w:t>.</w:t>
      </w:r>
      <w:r w:rsidR="00C6642E">
        <w:rPr>
          <w:sz w:val="28"/>
          <w:szCs w:val="28"/>
        </w:rPr>
        <w:t xml:space="preserve"> This affirmation is the reason why I come to the conclusion that VLE is a good alternative of keeping a good communication between students and academical staff. </w:t>
      </w:r>
      <w:r w:rsidR="005B4B32">
        <w:rPr>
          <w:sz w:val="28"/>
          <w:szCs w:val="28"/>
        </w:rPr>
        <w:t>Also,</w:t>
      </w:r>
      <w:r w:rsidR="00C6642E">
        <w:rPr>
          <w:sz w:val="28"/>
          <w:szCs w:val="28"/>
        </w:rPr>
        <w:t xml:space="preserve"> the fact that it is required a password to login into the system</w:t>
      </w:r>
      <w:r w:rsidR="005B4B32">
        <w:rPr>
          <w:sz w:val="28"/>
          <w:szCs w:val="28"/>
        </w:rPr>
        <w:t>, makes it safer and trustable.</w:t>
      </w:r>
      <w:r w:rsidR="00C6642E">
        <w:rPr>
          <w:sz w:val="28"/>
          <w:szCs w:val="28"/>
        </w:rPr>
        <w:t xml:space="preserve"> </w:t>
      </w:r>
    </w:p>
    <w:p w14:paraId="53B9E65B" w14:textId="28FA73E2" w:rsidR="005B4B32" w:rsidRDefault="003C0D44">
      <w:pPr>
        <w:rPr>
          <w:sz w:val="28"/>
          <w:szCs w:val="28"/>
        </w:rPr>
      </w:pPr>
      <w:r w:rsidRPr="003C0D44">
        <w:rPr>
          <w:sz w:val="28"/>
          <w:szCs w:val="28"/>
        </w:rPr>
        <w:t xml:space="preserve">For students, a VLE allows them to benefit from self-paced learning and the opportunity to learn new skills without having to travel or arrange childcare while they attend </w:t>
      </w:r>
      <w:r w:rsidRPr="003C0D44">
        <w:rPr>
          <w:sz w:val="28"/>
          <w:szCs w:val="28"/>
        </w:rPr>
        <w:t>courses</w:t>
      </w:r>
      <w:r>
        <w:rPr>
          <w:sz w:val="28"/>
          <w:szCs w:val="28"/>
        </w:rPr>
        <w:t xml:space="preserve"> (</w:t>
      </w:r>
      <w:r w:rsidR="0064072F">
        <w:rPr>
          <w:sz w:val="28"/>
          <w:szCs w:val="28"/>
        </w:rPr>
        <w:t>…)</w:t>
      </w:r>
      <w:r w:rsidR="0064072F" w:rsidRPr="003C0D44">
        <w:rPr>
          <w:sz w:val="28"/>
          <w:szCs w:val="28"/>
        </w:rPr>
        <w:t xml:space="preserve"> For</w:t>
      </w:r>
      <w:r w:rsidRPr="003C0D44">
        <w:rPr>
          <w:sz w:val="28"/>
          <w:szCs w:val="28"/>
        </w:rPr>
        <w:t xml:space="preserve"> teachers, the benefits of a Virtual Learning Environment are also huge. They can set lessons or training courses for their students to complete all at once, no matter how far apart they are based, allowing the teacher to work remotely too if needed.</w:t>
      </w:r>
      <w:r>
        <w:rPr>
          <w:sz w:val="28"/>
          <w:szCs w:val="28"/>
        </w:rPr>
        <w:t xml:space="preserve"> (Bateman, 2012)</w:t>
      </w:r>
      <w:r w:rsidR="005B4B32">
        <w:rPr>
          <w:sz w:val="28"/>
          <w:szCs w:val="28"/>
        </w:rPr>
        <w:t xml:space="preserve">. Bateman also pointed a few benefits such as cutting travel expenses or childcare expenses for the students who have children to study from home without having to neglect their personal duties. </w:t>
      </w:r>
    </w:p>
    <w:p w14:paraId="1000E2CD" w14:textId="1A387AB7" w:rsidR="0064072F" w:rsidRDefault="0064072F">
      <w:pPr>
        <w:rPr>
          <w:sz w:val="28"/>
          <w:szCs w:val="28"/>
        </w:rPr>
      </w:pPr>
      <w:r>
        <w:rPr>
          <w:sz w:val="28"/>
          <w:szCs w:val="28"/>
        </w:rPr>
        <w:t xml:space="preserve">Most of VLE users are </w:t>
      </w:r>
      <w:r w:rsidR="003B3CE9">
        <w:rPr>
          <w:sz w:val="28"/>
          <w:szCs w:val="28"/>
        </w:rPr>
        <w:t>of the same opinion which is that Moodle for example, which is considered to be a f</w:t>
      </w:r>
      <w:r w:rsidR="003B3CE9" w:rsidRPr="003B3CE9">
        <w:rPr>
          <w:sz w:val="28"/>
          <w:szCs w:val="28"/>
        </w:rPr>
        <w:t>reeware solution for Learning Management System (LMS) applied to Virtual Learning Environments (VLS)</w:t>
      </w:r>
      <w:r w:rsidR="003B3CE9">
        <w:rPr>
          <w:sz w:val="28"/>
          <w:szCs w:val="28"/>
        </w:rPr>
        <w:t>, is helpful in the learning process, however not everyone agrees</w:t>
      </w:r>
      <w:r w:rsidR="005B4B32">
        <w:rPr>
          <w:sz w:val="28"/>
          <w:szCs w:val="28"/>
        </w:rPr>
        <w:t xml:space="preserve"> that is possible to assess student’s effort and implication</w:t>
      </w:r>
      <w:r w:rsidR="003B3CE9">
        <w:rPr>
          <w:sz w:val="28"/>
          <w:szCs w:val="28"/>
        </w:rPr>
        <w:t>.</w:t>
      </w:r>
      <w:r w:rsidR="003B3CE9" w:rsidRPr="003B3CE9">
        <w:t xml:space="preserve"> </w:t>
      </w:r>
      <w:r w:rsidR="003B3CE9" w:rsidRPr="003B3CE9">
        <w:rPr>
          <w:sz w:val="28"/>
          <w:szCs w:val="28"/>
        </w:rPr>
        <w:t xml:space="preserve">Zacarias et al., </w:t>
      </w:r>
      <w:r w:rsidR="0082410D">
        <w:rPr>
          <w:sz w:val="28"/>
          <w:szCs w:val="28"/>
        </w:rPr>
        <w:t>(</w:t>
      </w:r>
      <w:r w:rsidR="003B3CE9" w:rsidRPr="003B3CE9">
        <w:rPr>
          <w:sz w:val="28"/>
          <w:szCs w:val="28"/>
        </w:rPr>
        <w:t>2016</w:t>
      </w:r>
      <w:r w:rsidR="0082410D">
        <w:rPr>
          <w:sz w:val="28"/>
          <w:szCs w:val="28"/>
        </w:rPr>
        <w:t>) considers that d</w:t>
      </w:r>
      <w:r w:rsidRPr="0064072F">
        <w:rPr>
          <w:sz w:val="28"/>
          <w:szCs w:val="28"/>
        </w:rPr>
        <w:t>espite the several features to support online courses, some desirable information is not easily provided, for instance, the amount of time the user spent in the system or in a specific course.</w:t>
      </w:r>
    </w:p>
    <w:p w14:paraId="459BFF97" w14:textId="77777777" w:rsidR="0082410D" w:rsidRDefault="0082410D">
      <w:pPr>
        <w:rPr>
          <w:sz w:val="28"/>
          <w:szCs w:val="28"/>
        </w:rPr>
      </w:pPr>
    </w:p>
    <w:p w14:paraId="17C73B4D" w14:textId="77777777" w:rsidR="0064072F" w:rsidRDefault="0064072F">
      <w:pPr>
        <w:rPr>
          <w:sz w:val="28"/>
          <w:szCs w:val="28"/>
        </w:rPr>
      </w:pPr>
    </w:p>
    <w:p w14:paraId="59859EEC" w14:textId="77777777" w:rsidR="00EA4A36" w:rsidRDefault="00EA4A36">
      <w:pPr>
        <w:rPr>
          <w:b/>
          <w:bCs/>
          <w:sz w:val="32"/>
          <w:szCs w:val="32"/>
        </w:rPr>
      </w:pPr>
    </w:p>
    <w:p w14:paraId="3B46EDF0" w14:textId="66679DAC" w:rsidR="00F660F6" w:rsidRPr="00F55A62" w:rsidRDefault="0082410D">
      <w:pPr>
        <w:rPr>
          <w:b/>
          <w:bCs/>
          <w:sz w:val="32"/>
          <w:szCs w:val="32"/>
          <w:u w:val="single"/>
        </w:rPr>
      </w:pPr>
      <w:r w:rsidRPr="00F55A62">
        <w:rPr>
          <w:b/>
          <w:bCs/>
          <w:sz w:val="32"/>
          <w:szCs w:val="32"/>
          <w:u w:val="single"/>
        </w:rPr>
        <w:t>Research Methodology</w:t>
      </w:r>
    </w:p>
    <w:p w14:paraId="55BF4FE7" w14:textId="77777777" w:rsidR="000F70AD" w:rsidRDefault="000F70AD">
      <w:pPr>
        <w:rPr>
          <w:sz w:val="32"/>
          <w:szCs w:val="32"/>
        </w:rPr>
      </w:pPr>
    </w:p>
    <w:p w14:paraId="4F055043" w14:textId="6D4045B6" w:rsidR="0082410D" w:rsidRDefault="0082410D">
      <w:pPr>
        <w:rPr>
          <w:sz w:val="32"/>
          <w:szCs w:val="32"/>
        </w:rPr>
      </w:pPr>
      <w:r>
        <w:rPr>
          <w:sz w:val="32"/>
          <w:szCs w:val="32"/>
        </w:rPr>
        <w:t xml:space="preserve">The primary data I used for this research was formed of ten questions and it presented itself in the form of a questionnaire </w:t>
      </w:r>
      <w:r>
        <w:rPr>
          <w:sz w:val="32"/>
          <w:szCs w:val="32"/>
        </w:rPr>
        <w:t>(paper format)</w:t>
      </w:r>
      <w:r>
        <w:rPr>
          <w:sz w:val="32"/>
          <w:szCs w:val="32"/>
        </w:rPr>
        <w:t>.</w:t>
      </w:r>
    </w:p>
    <w:p w14:paraId="3233B9C2" w14:textId="7789E5D3" w:rsidR="0082410D" w:rsidRDefault="0082410D">
      <w:pPr>
        <w:rPr>
          <w:sz w:val="32"/>
          <w:szCs w:val="32"/>
        </w:rPr>
      </w:pPr>
      <w:r>
        <w:rPr>
          <w:sz w:val="32"/>
          <w:szCs w:val="32"/>
        </w:rPr>
        <w:t xml:space="preserve">I asked twenty random students from University of Wales Trinity Saint David, London, to </w:t>
      </w:r>
      <w:r w:rsidR="006072D9">
        <w:rPr>
          <w:sz w:val="32"/>
          <w:szCs w:val="32"/>
        </w:rPr>
        <w:t>be part of the</w:t>
      </w:r>
      <w:r>
        <w:rPr>
          <w:sz w:val="32"/>
          <w:szCs w:val="32"/>
        </w:rPr>
        <w:t xml:space="preserve"> sample</w:t>
      </w:r>
      <w:r w:rsidR="006072D9">
        <w:rPr>
          <w:sz w:val="32"/>
          <w:szCs w:val="32"/>
        </w:rPr>
        <w:t>.</w:t>
      </w:r>
    </w:p>
    <w:p w14:paraId="0042B45C" w14:textId="5E68456C" w:rsidR="006072D9" w:rsidRDefault="006072D9">
      <w:pPr>
        <w:rPr>
          <w:sz w:val="32"/>
          <w:szCs w:val="32"/>
        </w:rPr>
      </w:pPr>
      <w:r>
        <w:rPr>
          <w:sz w:val="32"/>
          <w:szCs w:val="32"/>
        </w:rPr>
        <w:t xml:space="preserve">The </w:t>
      </w:r>
      <w:r w:rsidRPr="006072D9">
        <w:rPr>
          <w:sz w:val="32"/>
          <w:szCs w:val="32"/>
        </w:rPr>
        <w:t>research</w:t>
      </w:r>
      <w:r w:rsidRPr="006072D9">
        <w:rPr>
          <w:sz w:val="32"/>
          <w:szCs w:val="32"/>
        </w:rPr>
        <w:t xml:space="preserve"> has been carried out appropriately and, therefore, the results </w:t>
      </w:r>
      <w:r>
        <w:rPr>
          <w:sz w:val="32"/>
          <w:szCs w:val="32"/>
        </w:rPr>
        <w:t>are veritable.</w:t>
      </w:r>
    </w:p>
    <w:p w14:paraId="613C36C5" w14:textId="37A6F050" w:rsidR="006072D9" w:rsidRPr="006072D9" w:rsidRDefault="006072D9">
      <w:pPr>
        <w:rPr>
          <w:b/>
          <w:bCs/>
          <w:sz w:val="36"/>
          <w:szCs w:val="36"/>
        </w:rPr>
      </w:pPr>
    </w:p>
    <w:p w14:paraId="17519D4F" w14:textId="77777777" w:rsidR="0030298F" w:rsidRDefault="0030298F">
      <w:pPr>
        <w:rPr>
          <w:b/>
          <w:bCs/>
          <w:sz w:val="32"/>
          <w:szCs w:val="32"/>
        </w:rPr>
      </w:pPr>
    </w:p>
    <w:p w14:paraId="4B544D10" w14:textId="77777777" w:rsidR="0030298F" w:rsidRDefault="0030298F">
      <w:pPr>
        <w:rPr>
          <w:b/>
          <w:bCs/>
          <w:sz w:val="32"/>
          <w:szCs w:val="32"/>
        </w:rPr>
      </w:pPr>
    </w:p>
    <w:p w14:paraId="06726319" w14:textId="77777777" w:rsidR="0030298F" w:rsidRDefault="0030298F">
      <w:pPr>
        <w:rPr>
          <w:b/>
          <w:bCs/>
          <w:sz w:val="32"/>
          <w:szCs w:val="32"/>
        </w:rPr>
      </w:pPr>
    </w:p>
    <w:p w14:paraId="3E704155" w14:textId="77777777" w:rsidR="0030298F" w:rsidRDefault="0030298F">
      <w:pPr>
        <w:rPr>
          <w:b/>
          <w:bCs/>
          <w:sz w:val="32"/>
          <w:szCs w:val="32"/>
        </w:rPr>
      </w:pPr>
    </w:p>
    <w:p w14:paraId="23E67662" w14:textId="77777777" w:rsidR="0030298F" w:rsidRDefault="0030298F">
      <w:pPr>
        <w:rPr>
          <w:b/>
          <w:bCs/>
          <w:sz w:val="32"/>
          <w:szCs w:val="32"/>
        </w:rPr>
      </w:pPr>
    </w:p>
    <w:p w14:paraId="63DC6CE7" w14:textId="77777777" w:rsidR="0030298F" w:rsidRDefault="0030298F">
      <w:pPr>
        <w:rPr>
          <w:b/>
          <w:bCs/>
          <w:sz w:val="32"/>
          <w:szCs w:val="32"/>
        </w:rPr>
      </w:pPr>
    </w:p>
    <w:p w14:paraId="3F9CA29D" w14:textId="77777777" w:rsidR="0030298F" w:rsidRDefault="0030298F">
      <w:pPr>
        <w:rPr>
          <w:b/>
          <w:bCs/>
          <w:sz w:val="32"/>
          <w:szCs w:val="32"/>
        </w:rPr>
      </w:pPr>
    </w:p>
    <w:p w14:paraId="50A4FBC5" w14:textId="77777777" w:rsidR="0030298F" w:rsidRDefault="0030298F">
      <w:pPr>
        <w:rPr>
          <w:b/>
          <w:bCs/>
          <w:sz w:val="32"/>
          <w:szCs w:val="32"/>
        </w:rPr>
      </w:pPr>
    </w:p>
    <w:p w14:paraId="677AD652" w14:textId="77777777" w:rsidR="00EA4A36" w:rsidRDefault="00EA4A36" w:rsidP="0030298F">
      <w:pPr>
        <w:rPr>
          <w:b/>
          <w:bCs/>
          <w:sz w:val="32"/>
          <w:szCs w:val="32"/>
        </w:rPr>
      </w:pPr>
    </w:p>
    <w:p w14:paraId="4DD38B01" w14:textId="77777777" w:rsidR="00EA4A36" w:rsidRDefault="00EA4A36" w:rsidP="0030298F">
      <w:pPr>
        <w:rPr>
          <w:b/>
          <w:bCs/>
          <w:sz w:val="32"/>
          <w:szCs w:val="32"/>
        </w:rPr>
      </w:pPr>
    </w:p>
    <w:p w14:paraId="5CB26679" w14:textId="77777777" w:rsidR="00EA4A36" w:rsidRDefault="00EA4A36" w:rsidP="0030298F">
      <w:pPr>
        <w:rPr>
          <w:b/>
          <w:bCs/>
          <w:sz w:val="32"/>
          <w:szCs w:val="32"/>
        </w:rPr>
      </w:pPr>
    </w:p>
    <w:p w14:paraId="1C254C01" w14:textId="77777777" w:rsidR="00F55A62" w:rsidRDefault="00F55A62" w:rsidP="0030298F">
      <w:pPr>
        <w:rPr>
          <w:b/>
          <w:bCs/>
          <w:sz w:val="32"/>
          <w:szCs w:val="32"/>
        </w:rPr>
      </w:pPr>
    </w:p>
    <w:p w14:paraId="0476624F" w14:textId="0857675F" w:rsidR="0030298F" w:rsidRPr="00F55A62" w:rsidRDefault="006072D9" w:rsidP="0030298F">
      <w:pPr>
        <w:rPr>
          <w:u w:val="single"/>
        </w:rPr>
      </w:pPr>
      <w:bookmarkStart w:id="0" w:name="_GoBack"/>
      <w:r w:rsidRPr="00F55A62">
        <w:rPr>
          <w:b/>
          <w:bCs/>
          <w:sz w:val="32"/>
          <w:szCs w:val="32"/>
          <w:u w:val="single"/>
        </w:rPr>
        <w:lastRenderedPageBreak/>
        <w:t>Findings, analysis and discussions</w:t>
      </w:r>
      <w:r w:rsidR="0030298F" w:rsidRPr="00F55A62">
        <w:rPr>
          <w:u w:val="single"/>
        </w:rPr>
        <w:t xml:space="preserve"> </w:t>
      </w:r>
    </w:p>
    <w:bookmarkEnd w:id="0"/>
    <w:p w14:paraId="5EDA06B5" w14:textId="77777777" w:rsidR="000F70AD" w:rsidRDefault="000F70AD" w:rsidP="0030298F"/>
    <w:p w14:paraId="2F3A08DD" w14:textId="5A4D03B1" w:rsidR="000F70AD" w:rsidRDefault="000F70AD" w:rsidP="0030298F">
      <w:r>
        <w:t xml:space="preserve">In order to </w:t>
      </w:r>
      <w:r w:rsidR="005B4B32">
        <w:t>better demonstrate my point of view, I decided to analyse a few random questions</w:t>
      </w:r>
      <w:r w:rsidR="00602F1C">
        <w:t xml:space="preserve">. I </w:t>
      </w:r>
      <w:r w:rsidR="005B4B32">
        <w:t>explain</w:t>
      </w:r>
      <w:r w:rsidR="00602F1C">
        <w:t>ed</w:t>
      </w:r>
      <w:r w:rsidR="005B4B32">
        <w:t xml:space="preserve"> what the results </w:t>
      </w:r>
      <w:r w:rsidR="00602F1C">
        <w:t xml:space="preserve">mean and what I wanted to know from the sample by asking </w:t>
      </w:r>
      <w:r w:rsidR="00A83AF6">
        <w:t>this question</w:t>
      </w:r>
      <w:r w:rsidR="00602F1C">
        <w:t>.</w:t>
      </w:r>
    </w:p>
    <w:p w14:paraId="1F4A870E" w14:textId="77777777" w:rsidR="0030298F" w:rsidRDefault="0030298F" w:rsidP="0030298F"/>
    <w:p w14:paraId="7A1E9196" w14:textId="66FD78FC" w:rsidR="0030298F" w:rsidRDefault="0030298F" w:rsidP="0030298F">
      <w:pPr>
        <w:rPr>
          <w:noProof/>
        </w:rPr>
      </w:pPr>
      <w:r>
        <w:t xml:space="preserve">By asking this simple question I wanted to see how many students know the definition of VLE. </w:t>
      </w:r>
      <w:r w:rsidR="001B3C0E">
        <w:t xml:space="preserve">It is a positive result that 100% of the students </w:t>
      </w:r>
      <w:r w:rsidR="000F70AD">
        <w:t>chose</w:t>
      </w:r>
      <w:r w:rsidR="001B3C0E">
        <w:t xml:space="preserve"> the wright answer</w:t>
      </w:r>
      <w:r w:rsidR="000F70AD">
        <w:t xml:space="preserve"> demonstrating a basic knowledge on th</w:t>
      </w:r>
      <w:r w:rsidR="008D604A">
        <w:t>is subject.</w:t>
      </w:r>
    </w:p>
    <w:p w14:paraId="018D93A3" w14:textId="01C415B7" w:rsidR="006072D9" w:rsidRDefault="006072D9">
      <w:pPr>
        <w:rPr>
          <w:b/>
          <w:bCs/>
          <w:sz w:val="32"/>
          <w:szCs w:val="32"/>
        </w:rPr>
      </w:pPr>
    </w:p>
    <w:tbl>
      <w:tblPr>
        <w:tblStyle w:val="TableGrid"/>
        <w:tblW w:w="0" w:type="auto"/>
        <w:tblLook w:val="04A0" w:firstRow="1" w:lastRow="0" w:firstColumn="1" w:lastColumn="0" w:noHBand="0" w:noVBand="1"/>
      </w:tblPr>
      <w:tblGrid>
        <w:gridCol w:w="4334"/>
        <w:gridCol w:w="2360"/>
        <w:gridCol w:w="2322"/>
      </w:tblGrid>
      <w:tr w:rsidR="001153B2" w14:paraId="5E0519E6" w14:textId="2A6ED9DE" w:rsidTr="001153B2">
        <w:tc>
          <w:tcPr>
            <w:tcW w:w="4334" w:type="dxa"/>
          </w:tcPr>
          <w:p w14:paraId="320F5BB2" w14:textId="54FA277A" w:rsidR="001153B2" w:rsidRDefault="00EA4A36">
            <w:r>
              <w:t>Question 1</w:t>
            </w:r>
            <w:r w:rsidR="00602F1C">
              <w:t>-</w:t>
            </w:r>
            <w:r w:rsidR="00602F1C" w:rsidRPr="00602F1C">
              <w:rPr>
                <w:b/>
                <w:bCs/>
              </w:rPr>
              <w:t>What is VLE?</w:t>
            </w:r>
          </w:p>
        </w:tc>
        <w:tc>
          <w:tcPr>
            <w:tcW w:w="2360" w:type="dxa"/>
          </w:tcPr>
          <w:p w14:paraId="123D8ADE" w14:textId="05CEACED" w:rsidR="001153B2" w:rsidRDefault="001153B2">
            <w:r>
              <w:t>Answers</w:t>
            </w:r>
          </w:p>
        </w:tc>
        <w:tc>
          <w:tcPr>
            <w:tcW w:w="2322" w:type="dxa"/>
          </w:tcPr>
          <w:p w14:paraId="79A8D98F" w14:textId="2DD4EB03" w:rsidR="001153B2" w:rsidRDefault="001153B2">
            <w:r>
              <w:t xml:space="preserve">Rate </w:t>
            </w:r>
          </w:p>
        </w:tc>
      </w:tr>
      <w:tr w:rsidR="001153B2" w14:paraId="272ACD9E" w14:textId="5DAF40D4" w:rsidTr="001153B2">
        <w:tc>
          <w:tcPr>
            <w:tcW w:w="4334" w:type="dxa"/>
          </w:tcPr>
          <w:p w14:paraId="04BF6FB0" w14:textId="78953973" w:rsidR="001153B2" w:rsidRDefault="001153B2" w:rsidP="001153B2">
            <w:pPr>
              <w:pStyle w:val="ListParagraph"/>
              <w:numPr>
                <w:ilvl w:val="0"/>
                <w:numId w:val="1"/>
              </w:numPr>
            </w:pPr>
            <w:r>
              <w:t>A system for delivering learning materials to students via Web</w:t>
            </w:r>
          </w:p>
        </w:tc>
        <w:tc>
          <w:tcPr>
            <w:tcW w:w="2360" w:type="dxa"/>
          </w:tcPr>
          <w:p w14:paraId="3F2C7254" w14:textId="5236490C" w:rsidR="001153B2" w:rsidRDefault="001153B2">
            <w:r>
              <w:t>20</w:t>
            </w:r>
          </w:p>
        </w:tc>
        <w:tc>
          <w:tcPr>
            <w:tcW w:w="2322" w:type="dxa"/>
          </w:tcPr>
          <w:p w14:paraId="2756E4DA" w14:textId="248484A3" w:rsidR="001153B2" w:rsidRDefault="001153B2">
            <w:r>
              <w:t>100%</w:t>
            </w:r>
          </w:p>
        </w:tc>
      </w:tr>
      <w:tr w:rsidR="001153B2" w14:paraId="20EE54E9" w14:textId="4B963EE2" w:rsidTr="001153B2">
        <w:tc>
          <w:tcPr>
            <w:tcW w:w="4334" w:type="dxa"/>
          </w:tcPr>
          <w:p w14:paraId="301EFCB8" w14:textId="6F1E60D9" w:rsidR="001153B2" w:rsidRDefault="001153B2" w:rsidP="001153B2">
            <w:pPr>
              <w:pStyle w:val="ListParagraph"/>
              <w:numPr>
                <w:ilvl w:val="0"/>
                <w:numId w:val="1"/>
              </w:numPr>
            </w:pPr>
            <w:r>
              <w:t>A way to communicate with other planets</w:t>
            </w:r>
          </w:p>
        </w:tc>
        <w:tc>
          <w:tcPr>
            <w:tcW w:w="2360" w:type="dxa"/>
          </w:tcPr>
          <w:p w14:paraId="2FD1DBE9" w14:textId="079D2210" w:rsidR="001153B2" w:rsidRDefault="001153B2">
            <w:r>
              <w:t>0</w:t>
            </w:r>
          </w:p>
        </w:tc>
        <w:tc>
          <w:tcPr>
            <w:tcW w:w="2322" w:type="dxa"/>
          </w:tcPr>
          <w:p w14:paraId="5DF74D13" w14:textId="79310CF8" w:rsidR="001153B2" w:rsidRDefault="001153B2">
            <w:r>
              <w:t>0%</w:t>
            </w:r>
          </w:p>
        </w:tc>
      </w:tr>
      <w:tr w:rsidR="001153B2" w14:paraId="09EBB0E1" w14:textId="7354BE19" w:rsidTr="001153B2">
        <w:tc>
          <w:tcPr>
            <w:tcW w:w="4334" w:type="dxa"/>
          </w:tcPr>
          <w:p w14:paraId="723C2B42" w14:textId="75BA6DFE" w:rsidR="001153B2" w:rsidRDefault="001153B2" w:rsidP="001153B2">
            <w:pPr>
              <w:pStyle w:val="ListParagraph"/>
              <w:numPr>
                <w:ilvl w:val="0"/>
                <w:numId w:val="1"/>
              </w:numPr>
            </w:pPr>
            <w:r>
              <w:t>A university program for foreign students</w:t>
            </w:r>
            <w:r w:rsidR="001B3C0E">
              <w:t>.</w:t>
            </w:r>
          </w:p>
        </w:tc>
        <w:tc>
          <w:tcPr>
            <w:tcW w:w="2360" w:type="dxa"/>
          </w:tcPr>
          <w:p w14:paraId="09548129" w14:textId="0C1AA728" w:rsidR="001153B2" w:rsidRDefault="001153B2">
            <w:r>
              <w:t>0</w:t>
            </w:r>
            <w:r w:rsidR="001B3C0E">
              <w:t xml:space="preserve"> </w:t>
            </w:r>
          </w:p>
        </w:tc>
        <w:tc>
          <w:tcPr>
            <w:tcW w:w="2322" w:type="dxa"/>
          </w:tcPr>
          <w:p w14:paraId="150DAA03" w14:textId="78D8D3E7" w:rsidR="001153B2" w:rsidRDefault="001153B2">
            <w:r>
              <w:t>0%</w:t>
            </w:r>
          </w:p>
        </w:tc>
      </w:tr>
    </w:tbl>
    <w:p w14:paraId="5169DAB8" w14:textId="6E2F9463" w:rsidR="00E917A2" w:rsidRDefault="00E917A2"/>
    <w:p w14:paraId="71DE619D" w14:textId="737CE4A7" w:rsidR="0030298F" w:rsidRDefault="0030298F">
      <w:pPr>
        <w:rPr>
          <w:noProof/>
        </w:rPr>
      </w:pPr>
    </w:p>
    <w:p w14:paraId="23A5B186" w14:textId="26981EC0" w:rsidR="0030298F" w:rsidRDefault="0030298F">
      <w:pPr>
        <w:rPr>
          <w:noProof/>
        </w:rPr>
      </w:pPr>
    </w:p>
    <w:p w14:paraId="34E060A6" w14:textId="30A5FF85" w:rsidR="0030298F" w:rsidRDefault="0030298F"/>
    <w:p w14:paraId="514A5D46" w14:textId="687F10E4" w:rsidR="0030298F" w:rsidRDefault="0094085C">
      <w:r>
        <w:rPr>
          <w:noProof/>
        </w:rPr>
        <w:drawing>
          <wp:anchor distT="0" distB="0" distL="114300" distR="114300" simplePos="0" relativeHeight="251658240" behindDoc="0" locked="0" layoutInCell="1" allowOverlap="1" wp14:anchorId="4625916D" wp14:editId="7201799A">
            <wp:simplePos x="0" y="0"/>
            <wp:positionH relativeFrom="margin">
              <wp:posOffset>3209925</wp:posOffset>
            </wp:positionH>
            <wp:positionV relativeFrom="paragraph">
              <wp:posOffset>19050</wp:posOffset>
            </wp:positionV>
            <wp:extent cx="2686050" cy="2733675"/>
            <wp:effectExtent l="0" t="0" r="0" b="952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30298F">
        <w:rPr>
          <w:noProof/>
        </w:rPr>
        <w:drawing>
          <wp:inline distT="0" distB="0" distL="0" distR="0" wp14:anchorId="3530AE2B" wp14:editId="24E33437">
            <wp:extent cx="2714625" cy="275272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0DC442" w14:textId="77777777" w:rsidR="00F55A62" w:rsidRDefault="00F55A62"/>
    <w:p w14:paraId="3F53BAE4" w14:textId="77777777" w:rsidR="00F55A62" w:rsidRDefault="00F55A62"/>
    <w:p w14:paraId="41D6F2D7" w14:textId="77777777" w:rsidR="00F55A62" w:rsidRDefault="00F55A62"/>
    <w:p w14:paraId="2A7EBB23" w14:textId="7BDA2070" w:rsidR="005F6FDC" w:rsidRDefault="005F6FDC">
      <w:r>
        <w:lastRenderedPageBreak/>
        <w:t xml:space="preserve">By asking this question, my purpose was to find out how often the </w:t>
      </w:r>
      <w:r w:rsidR="00602F1C">
        <w:t>students’</w:t>
      </w:r>
      <w:r>
        <w:t xml:space="preserve"> access VLE, because it requires their interest in reaching for the knowledge, in order to bring any results.</w:t>
      </w:r>
      <w:r w:rsidR="008D604A">
        <w:t xml:space="preserve"> Although 95%of the answers were positives, I cannot wander the reason why one of the students never accessed VLE.</w:t>
      </w:r>
    </w:p>
    <w:tbl>
      <w:tblPr>
        <w:tblStyle w:val="TableGrid"/>
        <w:tblpPr w:leftFromText="180" w:rightFromText="180" w:vertAnchor="page" w:horzAnchor="page" w:tblpX="1936" w:tblpY="2851"/>
        <w:tblW w:w="0" w:type="auto"/>
        <w:tblLook w:val="04A0" w:firstRow="1" w:lastRow="0" w:firstColumn="1" w:lastColumn="0" w:noHBand="0" w:noVBand="1"/>
      </w:tblPr>
      <w:tblGrid>
        <w:gridCol w:w="3005"/>
        <w:gridCol w:w="2093"/>
        <w:gridCol w:w="1843"/>
      </w:tblGrid>
      <w:tr w:rsidR="00602F1C" w14:paraId="7508DD8B" w14:textId="77777777" w:rsidTr="008D604A">
        <w:trPr>
          <w:trHeight w:val="402"/>
        </w:trPr>
        <w:tc>
          <w:tcPr>
            <w:tcW w:w="3005" w:type="dxa"/>
          </w:tcPr>
          <w:p w14:paraId="0902ADF3" w14:textId="77777777" w:rsidR="00602F1C" w:rsidRPr="00A36868" w:rsidRDefault="00602F1C" w:rsidP="008D604A">
            <w:pPr>
              <w:rPr>
                <w:b/>
                <w:bCs/>
              </w:rPr>
            </w:pPr>
            <w:r w:rsidRPr="00A36868">
              <w:rPr>
                <w:b/>
                <w:bCs/>
              </w:rPr>
              <w:t>Question 4- How often do you access them?</w:t>
            </w:r>
          </w:p>
        </w:tc>
        <w:tc>
          <w:tcPr>
            <w:tcW w:w="2093" w:type="dxa"/>
          </w:tcPr>
          <w:p w14:paraId="46D7EE70" w14:textId="77777777" w:rsidR="00602F1C" w:rsidRPr="00A36868" w:rsidRDefault="00602F1C" w:rsidP="008D604A">
            <w:pPr>
              <w:rPr>
                <w:b/>
                <w:bCs/>
              </w:rPr>
            </w:pPr>
            <w:r w:rsidRPr="00A36868">
              <w:rPr>
                <w:b/>
                <w:bCs/>
              </w:rPr>
              <w:t>Answers</w:t>
            </w:r>
          </w:p>
        </w:tc>
        <w:tc>
          <w:tcPr>
            <w:tcW w:w="1843" w:type="dxa"/>
          </w:tcPr>
          <w:p w14:paraId="64E30A23" w14:textId="77777777" w:rsidR="00602F1C" w:rsidRDefault="00602F1C" w:rsidP="008D604A">
            <w:r>
              <w:t>Rate</w:t>
            </w:r>
          </w:p>
        </w:tc>
      </w:tr>
      <w:tr w:rsidR="00602F1C" w14:paraId="1DF5E9B6" w14:textId="77777777" w:rsidTr="008D604A">
        <w:tc>
          <w:tcPr>
            <w:tcW w:w="3005" w:type="dxa"/>
          </w:tcPr>
          <w:p w14:paraId="70280EDC" w14:textId="77777777" w:rsidR="00602F1C" w:rsidRDefault="00602F1C" w:rsidP="008D604A">
            <w:pPr>
              <w:pStyle w:val="ListParagraph"/>
              <w:numPr>
                <w:ilvl w:val="0"/>
                <w:numId w:val="3"/>
              </w:numPr>
            </w:pPr>
            <w:r>
              <w:t>Never</w:t>
            </w:r>
          </w:p>
        </w:tc>
        <w:tc>
          <w:tcPr>
            <w:tcW w:w="2093" w:type="dxa"/>
          </w:tcPr>
          <w:p w14:paraId="4BCF0761" w14:textId="77777777" w:rsidR="00602F1C" w:rsidRDefault="00602F1C" w:rsidP="008D604A">
            <w:r>
              <w:t>1</w:t>
            </w:r>
          </w:p>
        </w:tc>
        <w:tc>
          <w:tcPr>
            <w:tcW w:w="1843" w:type="dxa"/>
          </w:tcPr>
          <w:p w14:paraId="605AFF02" w14:textId="77777777" w:rsidR="00602F1C" w:rsidRDefault="00602F1C" w:rsidP="008D604A">
            <w:r>
              <w:t>5%</w:t>
            </w:r>
          </w:p>
        </w:tc>
      </w:tr>
      <w:tr w:rsidR="00602F1C" w14:paraId="2845DE1E" w14:textId="77777777" w:rsidTr="008D604A">
        <w:tc>
          <w:tcPr>
            <w:tcW w:w="3005" w:type="dxa"/>
          </w:tcPr>
          <w:p w14:paraId="7E13B9DD" w14:textId="77777777" w:rsidR="00602F1C" w:rsidRDefault="00602F1C" w:rsidP="008D604A">
            <w:pPr>
              <w:pStyle w:val="ListParagraph"/>
              <w:numPr>
                <w:ilvl w:val="0"/>
                <w:numId w:val="3"/>
              </w:numPr>
            </w:pPr>
            <w:r>
              <w:t>Almost never</w:t>
            </w:r>
          </w:p>
        </w:tc>
        <w:tc>
          <w:tcPr>
            <w:tcW w:w="2093" w:type="dxa"/>
          </w:tcPr>
          <w:p w14:paraId="55CE4FD1" w14:textId="77777777" w:rsidR="00602F1C" w:rsidRDefault="00602F1C" w:rsidP="008D604A">
            <w:r>
              <w:t>0</w:t>
            </w:r>
          </w:p>
        </w:tc>
        <w:tc>
          <w:tcPr>
            <w:tcW w:w="1843" w:type="dxa"/>
          </w:tcPr>
          <w:p w14:paraId="66D8DA91" w14:textId="77777777" w:rsidR="00602F1C" w:rsidRDefault="00602F1C" w:rsidP="008D604A">
            <w:r>
              <w:t>0%</w:t>
            </w:r>
          </w:p>
        </w:tc>
      </w:tr>
      <w:tr w:rsidR="00602F1C" w14:paraId="2E937DB3" w14:textId="77777777" w:rsidTr="008D604A">
        <w:tc>
          <w:tcPr>
            <w:tcW w:w="3005" w:type="dxa"/>
          </w:tcPr>
          <w:p w14:paraId="1B66FEE4" w14:textId="77777777" w:rsidR="00602F1C" w:rsidRDefault="00602F1C" w:rsidP="008D604A">
            <w:pPr>
              <w:pStyle w:val="ListParagraph"/>
              <w:numPr>
                <w:ilvl w:val="0"/>
                <w:numId w:val="3"/>
              </w:numPr>
            </w:pPr>
            <w:r>
              <w:t>Sometimes</w:t>
            </w:r>
          </w:p>
        </w:tc>
        <w:tc>
          <w:tcPr>
            <w:tcW w:w="2093" w:type="dxa"/>
          </w:tcPr>
          <w:p w14:paraId="594D2A12" w14:textId="77777777" w:rsidR="00602F1C" w:rsidRDefault="00602F1C" w:rsidP="008D604A">
            <w:r>
              <w:t>7</w:t>
            </w:r>
          </w:p>
        </w:tc>
        <w:tc>
          <w:tcPr>
            <w:tcW w:w="1843" w:type="dxa"/>
          </w:tcPr>
          <w:p w14:paraId="0053EC0E" w14:textId="77777777" w:rsidR="00602F1C" w:rsidRDefault="00602F1C" w:rsidP="008D604A">
            <w:r>
              <w:t>35%</w:t>
            </w:r>
          </w:p>
        </w:tc>
      </w:tr>
      <w:tr w:rsidR="00602F1C" w14:paraId="506E2AC3" w14:textId="77777777" w:rsidTr="008D604A">
        <w:tc>
          <w:tcPr>
            <w:tcW w:w="3005" w:type="dxa"/>
          </w:tcPr>
          <w:p w14:paraId="6B4A00BC" w14:textId="77777777" w:rsidR="00602F1C" w:rsidRDefault="00602F1C" w:rsidP="008D604A">
            <w:pPr>
              <w:pStyle w:val="ListParagraph"/>
              <w:numPr>
                <w:ilvl w:val="0"/>
                <w:numId w:val="3"/>
              </w:numPr>
            </w:pPr>
            <w:r>
              <w:t>Frequently</w:t>
            </w:r>
          </w:p>
        </w:tc>
        <w:tc>
          <w:tcPr>
            <w:tcW w:w="2093" w:type="dxa"/>
          </w:tcPr>
          <w:p w14:paraId="110B2A2E" w14:textId="77777777" w:rsidR="00602F1C" w:rsidRDefault="00602F1C" w:rsidP="008D604A">
            <w:r>
              <w:t>7</w:t>
            </w:r>
          </w:p>
        </w:tc>
        <w:tc>
          <w:tcPr>
            <w:tcW w:w="1843" w:type="dxa"/>
          </w:tcPr>
          <w:p w14:paraId="745DE02E" w14:textId="77777777" w:rsidR="00602F1C" w:rsidRDefault="00602F1C" w:rsidP="008D604A">
            <w:r>
              <w:t>35%</w:t>
            </w:r>
          </w:p>
        </w:tc>
      </w:tr>
      <w:tr w:rsidR="00602F1C" w14:paraId="27A7BC5D" w14:textId="77777777" w:rsidTr="008D604A">
        <w:tc>
          <w:tcPr>
            <w:tcW w:w="3005" w:type="dxa"/>
          </w:tcPr>
          <w:p w14:paraId="2D6B63F7" w14:textId="77777777" w:rsidR="00602F1C" w:rsidRDefault="00602F1C" w:rsidP="008D604A">
            <w:pPr>
              <w:pStyle w:val="ListParagraph"/>
              <w:numPr>
                <w:ilvl w:val="0"/>
                <w:numId w:val="3"/>
              </w:numPr>
            </w:pPr>
            <w:r>
              <w:t>Almost every day</w:t>
            </w:r>
          </w:p>
        </w:tc>
        <w:tc>
          <w:tcPr>
            <w:tcW w:w="2093" w:type="dxa"/>
          </w:tcPr>
          <w:p w14:paraId="0BE6CE81" w14:textId="77777777" w:rsidR="00602F1C" w:rsidRDefault="00602F1C" w:rsidP="008D604A">
            <w:r>
              <w:t>5</w:t>
            </w:r>
          </w:p>
        </w:tc>
        <w:tc>
          <w:tcPr>
            <w:tcW w:w="1843" w:type="dxa"/>
          </w:tcPr>
          <w:p w14:paraId="308CE130" w14:textId="77777777" w:rsidR="00602F1C" w:rsidRDefault="00602F1C" w:rsidP="008D604A">
            <w:r>
              <w:t>25%</w:t>
            </w:r>
          </w:p>
        </w:tc>
      </w:tr>
    </w:tbl>
    <w:p w14:paraId="08964AF1" w14:textId="4663FA02" w:rsidR="00A36868" w:rsidRDefault="00A36868"/>
    <w:p w14:paraId="047B0A2D" w14:textId="0FAC47F6" w:rsidR="00A36868" w:rsidRDefault="00A36868">
      <w:pPr>
        <w:rPr>
          <w:noProof/>
        </w:rPr>
      </w:pPr>
    </w:p>
    <w:p w14:paraId="5F515D7D" w14:textId="1FED7927" w:rsidR="005F6FDC" w:rsidRDefault="005F6FDC"/>
    <w:p w14:paraId="7AE8BD05" w14:textId="6B9FD86C" w:rsidR="005F6FDC" w:rsidRDefault="005F6FDC"/>
    <w:p w14:paraId="4974C0D0" w14:textId="2D56B180" w:rsidR="005F6FDC" w:rsidRDefault="005F6FDC"/>
    <w:p w14:paraId="5B5395EC" w14:textId="3093B2F3" w:rsidR="001B3C0E" w:rsidRDefault="001B3C0E"/>
    <w:p w14:paraId="3B37D122" w14:textId="59CC0842" w:rsidR="001B3C0E" w:rsidRDefault="00003ADC">
      <w:r>
        <w:rPr>
          <w:noProof/>
        </w:rPr>
        <w:drawing>
          <wp:inline distT="0" distB="0" distL="0" distR="0" wp14:anchorId="0365AC30" wp14:editId="0F52FC47">
            <wp:extent cx="3124200" cy="2066925"/>
            <wp:effectExtent l="0" t="0" r="0" b="9525"/>
            <wp:docPr id="1" name="Chart 1">
              <a:extLst xmlns:a="http://schemas.openxmlformats.org/drawingml/2006/main">
                <a:ext uri="{FF2B5EF4-FFF2-40B4-BE49-F238E27FC236}">
                  <a16:creationId xmlns:a16="http://schemas.microsoft.com/office/drawing/2014/main" id="{B6251F87-C40A-4BBB-8F89-629E30D6AC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40A791F" w14:textId="2C9E8482" w:rsidR="001B3C0E" w:rsidRDefault="001B3C0E"/>
    <w:p w14:paraId="1852556E" w14:textId="0AE551DE" w:rsidR="001B3C0E" w:rsidRDefault="00003ADC">
      <w:r>
        <w:rPr>
          <w:noProof/>
        </w:rPr>
        <w:drawing>
          <wp:inline distT="0" distB="0" distL="0" distR="0" wp14:anchorId="1A8276F6" wp14:editId="7DA4F446">
            <wp:extent cx="3590925" cy="2095500"/>
            <wp:effectExtent l="0" t="0" r="9525" b="0"/>
            <wp:docPr id="16" name="Chart 16">
              <a:extLst xmlns:a="http://schemas.openxmlformats.org/drawingml/2006/main">
                <a:ext uri="{FF2B5EF4-FFF2-40B4-BE49-F238E27FC236}">
                  <a16:creationId xmlns:a16="http://schemas.microsoft.com/office/drawing/2014/main" id="{B416439E-28F9-4A4C-B096-FC183A84C6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98A489" w14:textId="4396229E" w:rsidR="001B3C0E" w:rsidRDefault="001B3C0E"/>
    <w:p w14:paraId="78B3872C" w14:textId="3AAE8EF9" w:rsidR="001B3C0E" w:rsidRDefault="001B3C0E"/>
    <w:p w14:paraId="6168255C" w14:textId="61B84CCD" w:rsidR="001B3C0E" w:rsidRDefault="001B3C0E"/>
    <w:p w14:paraId="62F7A9E5" w14:textId="774E56FA" w:rsidR="001B3C0E" w:rsidRDefault="001B3C0E"/>
    <w:p w14:paraId="225D6B74" w14:textId="29B9AA29" w:rsidR="001B3C0E" w:rsidRDefault="001B3C0E"/>
    <w:p w14:paraId="394AEC3D" w14:textId="274BCE23" w:rsidR="001B3C0E" w:rsidRDefault="001B3C0E"/>
    <w:p w14:paraId="66AB3E0A" w14:textId="77777777" w:rsidR="00F55A62" w:rsidRDefault="00F55A62"/>
    <w:p w14:paraId="5EECB249" w14:textId="77777777" w:rsidR="00F55A62" w:rsidRDefault="00F55A62"/>
    <w:p w14:paraId="2CCAC4F1" w14:textId="0B66A625" w:rsidR="00672B10" w:rsidRDefault="005F6FDC">
      <w:r>
        <w:t>Question 6</w:t>
      </w:r>
      <w:r w:rsidR="00672B10">
        <w:t xml:space="preserve"> on the questionnaire </w:t>
      </w:r>
      <w:r w:rsidR="001B3C0E">
        <w:t>was “</w:t>
      </w:r>
      <w:r w:rsidR="00672B10">
        <w:t>How do you access them?”  to find out what technologies’ students use/have access to.</w:t>
      </w:r>
      <w:r w:rsidR="008D604A">
        <w:t xml:space="preserve"> </w:t>
      </w:r>
      <w:r w:rsidR="002C3988">
        <w:t>From the given answers, a majority of 70% of the student’s posses a personal computer, which is a very good result considering that is very helpful to have access to a computer all the time. One student wrote under answer d) that he/she uses the mobile phone to access VLE.</w:t>
      </w:r>
    </w:p>
    <w:p w14:paraId="3DAF88D3" w14:textId="77777777" w:rsidR="00672B10" w:rsidRDefault="00672B10"/>
    <w:p w14:paraId="713851A2" w14:textId="421ECAB9" w:rsidR="005F6FDC" w:rsidRDefault="005F6FDC"/>
    <w:tbl>
      <w:tblPr>
        <w:tblStyle w:val="TableGrid"/>
        <w:tblpPr w:leftFromText="180" w:rightFromText="180" w:vertAnchor="text" w:horzAnchor="margin" w:tblpY="-584"/>
        <w:tblW w:w="0" w:type="auto"/>
        <w:tblLook w:val="04A0" w:firstRow="1" w:lastRow="0" w:firstColumn="1" w:lastColumn="0" w:noHBand="0" w:noVBand="1"/>
      </w:tblPr>
      <w:tblGrid>
        <w:gridCol w:w="3005"/>
        <w:gridCol w:w="3005"/>
        <w:gridCol w:w="3006"/>
      </w:tblGrid>
      <w:tr w:rsidR="001B3C0E" w14:paraId="5A87280D" w14:textId="77777777" w:rsidTr="001B3C0E">
        <w:tc>
          <w:tcPr>
            <w:tcW w:w="3005" w:type="dxa"/>
          </w:tcPr>
          <w:p w14:paraId="6D4D6EF7" w14:textId="77777777" w:rsidR="001B3C0E" w:rsidRDefault="001B3C0E" w:rsidP="001B3C0E">
            <w:r>
              <w:t xml:space="preserve">Question 6- </w:t>
            </w:r>
            <w:r w:rsidRPr="008D604A">
              <w:rPr>
                <w:b/>
                <w:bCs/>
              </w:rPr>
              <w:t xml:space="preserve">How do you access </w:t>
            </w:r>
            <w:proofErr w:type="gramStart"/>
            <w:r w:rsidRPr="008D604A">
              <w:rPr>
                <w:b/>
                <w:bCs/>
              </w:rPr>
              <w:t>them ?</w:t>
            </w:r>
            <w:proofErr w:type="gramEnd"/>
          </w:p>
        </w:tc>
        <w:tc>
          <w:tcPr>
            <w:tcW w:w="3005" w:type="dxa"/>
          </w:tcPr>
          <w:p w14:paraId="4EA6F4B0" w14:textId="77777777" w:rsidR="001B3C0E" w:rsidRDefault="001B3C0E" w:rsidP="001B3C0E">
            <w:r>
              <w:t>Answers</w:t>
            </w:r>
          </w:p>
        </w:tc>
        <w:tc>
          <w:tcPr>
            <w:tcW w:w="3006" w:type="dxa"/>
          </w:tcPr>
          <w:p w14:paraId="7605E09F" w14:textId="77777777" w:rsidR="001B3C0E" w:rsidRDefault="001B3C0E" w:rsidP="001B3C0E">
            <w:r>
              <w:t>Rate</w:t>
            </w:r>
          </w:p>
        </w:tc>
      </w:tr>
      <w:tr w:rsidR="001B3C0E" w14:paraId="731858AD" w14:textId="77777777" w:rsidTr="001B3C0E">
        <w:tc>
          <w:tcPr>
            <w:tcW w:w="3005" w:type="dxa"/>
          </w:tcPr>
          <w:p w14:paraId="0E1850F8" w14:textId="77777777" w:rsidR="001B3C0E" w:rsidRDefault="001B3C0E" w:rsidP="001B3C0E">
            <w:pPr>
              <w:pStyle w:val="ListParagraph"/>
              <w:numPr>
                <w:ilvl w:val="0"/>
                <w:numId w:val="4"/>
              </w:numPr>
            </w:pPr>
            <w:r>
              <w:t>Own computer</w:t>
            </w:r>
          </w:p>
        </w:tc>
        <w:tc>
          <w:tcPr>
            <w:tcW w:w="3005" w:type="dxa"/>
          </w:tcPr>
          <w:p w14:paraId="55E6F031" w14:textId="77777777" w:rsidR="001B3C0E" w:rsidRDefault="001B3C0E" w:rsidP="001B3C0E">
            <w:r>
              <w:t>14</w:t>
            </w:r>
          </w:p>
        </w:tc>
        <w:tc>
          <w:tcPr>
            <w:tcW w:w="3006" w:type="dxa"/>
          </w:tcPr>
          <w:p w14:paraId="17996730" w14:textId="77777777" w:rsidR="001B3C0E" w:rsidRDefault="001B3C0E" w:rsidP="001B3C0E">
            <w:r>
              <w:t>70%</w:t>
            </w:r>
          </w:p>
        </w:tc>
      </w:tr>
      <w:tr w:rsidR="001B3C0E" w14:paraId="375D8ACD" w14:textId="77777777" w:rsidTr="001B3C0E">
        <w:tc>
          <w:tcPr>
            <w:tcW w:w="3005" w:type="dxa"/>
          </w:tcPr>
          <w:p w14:paraId="080EE68D" w14:textId="623E4557" w:rsidR="001B3C0E" w:rsidRDefault="001B3C0E" w:rsidP="001B3C0E">
            <w:pPr>
              <w:pStyle w:val="ListParagraph"/>
              <w:numPr>
                <w:ilvl w:val="0"/>
                <w:numId w:val="4"/>
              </w:numPr>
            </w:pPr>
            <w:r>
              <w:t>School computer</w:t>
            </w:r>
          </w:p>
        </w:tc>
        <w:tc>
          <w:tcPr>
            <w:tcW w:w="3005" w:type="dxa"/>
          </w:tcPr>
          <w:p w14:paraId="3EAF72E2" w14:textId="77777777" w:rsidR="001B3C0E" w:rsidRDefault="001B3C0E" w:rsidP="001B3C0E">
            <w:r>
              <w:t>4</w:t>
            </w:r>
          </w:p>
        </w:tc>
        <w:tc>
          <w:tcPr>
            <w:tcW w:w="3006" w:type="dxa"/>
          </w:tcPr>
          <w:p w14:paraId="6BD722C3" w14:textId="77777777" w:rsidR="001B3C0E" w:rsidRDefault="001B3C0E" w:rsidP="001B3C0E">
            <w:r>
              <w:t>20%</w:t>
            </w:r>
          </w:p>
        </w:tc>
      </w:tr>
      <w:tr w:rsidR="001B3C0E" w14:paraId="12F28D5F" w14:textId="77777777" w:rsidTr="001B3C0E">
        <w:tc>
          <w:tcPr>
            <w:tcW w:w="3005" w:type="dxa"/>
          </w:tcPr>
          <w:p w14:paraId="1AA2ACF9" w14:textId="77777777" w:rsidR="001B3C0E" w:rsidRDefault="001B3C0E" w:rsidP="001B3C0E">
            <w:pPr>
              <w:pStyle w:val="ListParagraph"/>
              <w:numPr>
                <w:ilvl w:val="0"/>
                <w:numId w:val="4"/>
              </w:numPr>
            </w:pPr>
            <w:r>
              <w:t>Public libraries</w:t>
            </w:r>
          </w:p>
        </w:tc>
        <w:tc>
          <w:tcPr>
            <w:tcW w:w="3005" w:type="dxa"/>
          </w:tcPr>
          <w:p w14:paraId="6DD27F68" w14:textId="77777777" w:rsidR="001B3C0E" w:rsidRDefault="001B3C0E" w:rsidP="001B3C0E">
            <w:r>
              <w:t>1</w:t>
            </w:r>
          </w:p>
        </w:tc>
        <w:tc>
          <w:tcPr>
            <w:tcW w:w="3006" w:type="dxa"/>
          </w:tcPr>
          <w:p w14:paraId="3F6EA667" w14:textId="77777777" w:rsidR="001B3C0E" w:rsidRDefault="001B3C0E" w:rsidP="001B3C0E">
            <w:r>
              <w:t>5%</w:t>
            </w:r>
          </w:p>
        </w:tc>
      </w:tr>
      <w:tr w:rsidR="001B3C0E" w14:paraId="01912CBF" w14:textId="77777777" w:rsidTr="001B3C0E">
        <w:tc>
          <w:tcPr>
            <w:tcW w:w="3005" w:type="dxa"/>
          </w:tcPr>
          <w:p w14:paraId="7E2621B7" w14:textId="77777777" w:rsidR="001B3C0E" w:rsidRDefault="001B3C0E" w:rsidP="001B3C0E">
            <w:pPr>
              <w:pStyle w:val="ListParagraph"/>
              <w:numPr>
                <w:ilvl w:val="0"/>
                <w:numId w:val="4"/>
              </w:numPr>
            </w:pPr>
            <w:r>
              <w:t xml:space="preserve"> others </w:t>
            </w:r>
          </w:p>
        </w:tc>
        <w:tc>
          <w:tcPr>
            <w:tcW w:w="3005" w:type="dxa"/>
          </w:tcPr>
          <w:p w14:paraId="17E87021" w14:textId="77777777" w:rsidR="001B3C0E" w:rsidRDefault="001B3C0E" w:rsidP="001B3C0E">
            <w:r>
              <w:t xml:space="preserve">1 </w:t>
            </w:r>
          </w:p>
        </w:tc>
        <w:tc>
          <w:tcPr>
            <w:tcW w:w="3006" w:type="dxa"/>
          </w:tcPr>
          <w:p w14:paraId="4B226533" w14:textId="77777777" w:rsidR="001B3C0E" w:rsidRDefault="001B3C0E" w:rsidP="001B3C0E">
            <w:r>
              <w:t>5%</w:t>
            </w:r>
          </w:p>
        </w:tc>
      </w:tr>
    </w:tbl>
    <w:p w14:paraId="17A53F73" w14:textId="343AA6A5" w:rsidR="00DD30FE" w:rsidRDefault="00003ADC">
      <w:r>
        <w:rPr>
          <w:noProof/>
        </w:rPr>
        <w:drawing>
          <wp:anchor distT="0" distB="0" distL="114300" distR="114300" simplePos="0" relativeHeight="251659264" behindDoc="0" locked="0" layoutInCell="1" allowOverlap="1" wp14:anchorId="64DA8297" wp14:editId="3C3C2262">
            <wp:simplePos x="0" y="0"/>
            <wp:positionH relativeFrom="column">
              <wp:posOffset>838200</wp:posOffset>
            </wp:positionH>
            <wp:positionV relativeFrom="paragraph">
              <wp:posOffset>12700</wp:posOffset>
            </wp:positionV>
            <wp:extent cx="3876675" cy="2066925"/>
            <wp:effectExtent l="0" t="0" r="9525" b="9525"/>
            <wp:wrapSquare wrapText="bothSides"/>
            <wp:docPr id="18" name="Chart 18">
              <a:extLst xmlns:a="http://schemas.openxmlformats.org/drawingml/2006/main">
                <a:ext uri="{FF2B5EF4-FFF2-40B4-BE49-F238E27FC236}">
                  <a16:creationId xmlns:a16="http://schemas.microsoft.com/office/drawing/2014/main" id="{834254FA-5624-4787-9EC2-1C315AFDE9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44086A26" w14:textId="1240751E" w:rsidR="00DD30FE" w:rsidRDefault="00DD30FE"/>
    <w:p w14:paraId="5589F667" w14:textId="76018AE7" w:rsidR="00003ADC" w:rsidRDefault="00003ADC"/>
    <w:p w14:paraId="2F1DFAA6" w14:textId="78FDCB45" w:rsidR="00DD30FE" w:rsidRDefault="00DD30FE"/>
    <w:p w14:paraId="3B6C09D5" w14:textId="2EF2F5D8" w:rsidR="00DD30FE" w:rsidRDefault="00DD30FE"/>
    <w:p w14:paraId="6AA7D9AC" w14:textId="21ACF9E0" w:rsidR="00DD30FE" w:rsidRDefault="00DD30FE"/>
    <w:p w14:paraId="5798906C" w14:textId="77777777" w:rsidR="00DD30FE" w:rsidRDefault="00DD30FE"/>
    <w:p w14:paraId="1BDD2D28" w14:textId="727556D4" w:rsidR="00DD30FE" w:rsidRDefault="00DD30FE"/>
    <w:p w14:paraId="76AEEBAE" w14:textId="4DD9B16D" w:rsidR="00DD30FE" w:rsidRDefault="00003ADC">
      <w:r>
        <w:rPr>
          <w:noProof/>
        </w:rPr>
        <w:drawing>
          <wp:anchor distT="0" distB="0" distL="114300" distR="114300" simplePos="0" relativeHeight="251660288" behindDoc="0" locked="0" layoutInCell="1" allowOverlap="1" wp14:anchorId="41A41C4E" wp14:editId="69FFD44E">
            <wp:simplePos x="0" y="0"/>
            <wp:positionH relativeFrom="column">
              <wp:posOffset>447675</wp:posOffset>
            </wp:positionH>
            <wp:positionV relativeFrom="paragraph">
              <wp:posOffset>13335</wp:posOffset>
            </wp:positionV>
            <wp:extent cx="4581525" cy="2009775"/>
            <wp:effectExtent l="0" t="0" r="9525" b="9525"/>
            <wp:wrapSquare wrapText="bothSides"/>
            <wp:docPr id="17" name="Chart 17">
              <a:extLst xmlns:a="http://schemas.openxmlformats.org/drawingml/2006/main">
                <a:ext uri="{FF2B5EF4-FFF2-40B4-BE49-F238E27FC236}">
                  <a16:creationId xmlns:a16="http://schemas.microsoft.com/office/drawing/2014/main" id="{73D95BE3-F301-47FC-97CC-F2C6CECA4E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68C5EE91" w14:textId="77777777" w:rsidR="00DD30FE" w:rsidRDefault="00DD30FE"/>
    <w:p w14:paraId="09E98D6E" w14:textId="77777777" w:rsidR="00003ADC" w:rsidRDefault="00003ADC"/>
    <w:p w14:paraId="3041B859" w14:textId="77777777" w:rsidR="00003ADC" w:rsidRDefault="00003ADC"/>
    <w:p w14:paraId="02D88352" w14:textId="77777777" w:rsidR="00003ADC" w:rsidRDefault="00003ADC"/>
    <w:p w14:paraId="7BCD7699" w14:textId="77777777" w:rsidR="00003ADC" w:rsidRDefault="00003ADC"/>
    <w:p w14:paraId="37DBF21D" w14:textId="77777777" w:rsidR="00003ADC" w:rsidRDefault="00003ADC"/>
    <w:p w14:paraId="48160C93" w14:textId="77777777" w:rsidR="00003ADC" w:rsidRDefault="00003ADC"/>
    <w:p w14:paraId="7833A69D" w14:textId="77777777" w:rsidR="00003ADC" w:rsidRDefault="00003ADC"/>
    <w:p w14:paraId="407A6BBB" w14:textId="77777777" w:rsidR="00003ADC" w:rsidRDefault="00003ADC"/>
    <w:p w14:paraId="60460315" w14:textId="77777777" w:rsidR="00003ADC" w:rsidRDefault="00003ADC"/>
    <w:p w14:paraId="572DE647" w14:textId="77777777" w:rsidR="00003ADC" w:rsidRDefault="00003ADC"/>
    <w:p w14:paraId="03FABF40" w14:textId="4277F276" w:rsidR="00DD30FE" w:rsidRDefault="00DD30FE">
      <w:r>
        <w:lastRenderedPageBreak/>
        <w:t>Question number 7 was “How satisfied are you?” and I wanted to know the effectiveness of Universities VLE.</w:t>
      </w:r>
    </w:p>
    <w:tbl>
      <w:tblPr>
        <w:tblStyle w:val="TableGrid"/>
        <w:tblpPr w:leftFromText="180" w:rightFromText="180" w:vertAnchor="text" w:horzAnchor="margin" w:tblpY="342"/>
        <w:tblW w:w="0" w:type="auto"/>
        <w:tblLook w:val="04A0" w:firstRow="1" w:lastRow="0" w:firstColumn="1" w:lastColumn="0" w:noHBand="0" w:noVBand="1"/>
      </w:tblPr>
      <w:tblGrid>
        <w:gridCol w:w="3005"/>
        <w:gridCol w:w="3005"/>
        <w:gridCol w:w="3006"/>
      </w:tblGrid>
      <w:tr w:rsidR="00003ADC" w14:paraId="02D60143" w14:textId="77777777" w:rsidTr="00003ADC">
        <w:tc>
          <w:tcPr>
            <w:tcW w:w="3005" w:type="dxa"/>
          </w:tcPr>
          <w:p w14:paraId="44174EC5" w14:textId="77777777" w:rsidR="00003ADC" w:rsidRDefault="00003ADC" w:rsidP="00003ADC">
            <w:r>
              <w:t>Question 7- How satisfied are you?</w:t>
            </w:r>
          </w:p>
        </w:tc>
        <w:tc>
          <w:tcPr>
            <w:tcW w:w="3005" w:type="dxa"/>
          </w:tcPr>
          <w:p w14:paraId="4D35A525" w14:textId="77777777" w:rsidR="00003ADC" w:rsidRDefault="00003ADC" w:rsidP="00003ADC">
            <w:r>
              <w:t>Answers</w:t>
            </w:r>
          </w:p>
        </w:tc>
        <w:tc>
          <w:tcPr>
            <w:tcW w:w="3006" w:type="dxa"/>
          </w:tcPr>
          <w:p w14:paraId="1E0D6485" w14:textId="77777777" w:rsidR="00003ADC" w:rsidRDefault="00003ADC" w:rsidP="00003ADC">
            <w:r>
              <w:t>Rate</w:t>
            </w:r>
          </w:p>
        </w:tc>
      </w:tr>
      <w:tr w:rsidR="00003ADC" w14:paraId="2759D62F" w14:textId="77777777" w:rsidTr="00003ADC">
        <w:tc>
          <w:tcPr>
            <w:tcW w:w="3005" w:type="dxa"/>
          </w:tcPr>
          <w:p w14:paraId="66FB0AA1" w14:textId="77777777" w:rsidR="00003ADC" w:rsidRDefault="00003ADC" w:rsidP="00003ADC">
            <w:pPr>
              <w:pStyle w:val="ListParagraph"/>
              <w:numPr>
                <w:ilvl w:val="0"/>
                <w:numId w:val="5"/>
              </w:numPr>
            </w:pPr>
            <w:r>
              <w:t>Not satisfied at all</w:t>
            </w:r>
          </w:p>
        </w:tc>
        <w:tc>
          <w:tcPr>
            <w:tcW w:w="3005" w:type="dxa"/>
          </w:tcPr>
          <w:p w14:paraId="47D3B189" w14:textId="77777777" w:rsidR="00003ADC" w:rsidRDefault="00003ADC" w:rsidP="00003ADC">
            <w:r>
              <w:t>0</w:t>
            </w:r>
          </w:p>
        </w:tc>
        <w:tc>
          <w:tcPr>
            <w:tcW w:w="3006" w:type="dxa"/>
          </w:tcPr>
          <w:p w14:paraId="1F4EA698" w14:textId="77777777" w:rsidR="00003ADC" w:rsidRDefault="00003ADC" w:rsidP="00003ADC">
            <w:r>
              <w:t>0%</w:t>
            </w:r>
          </w:p>
        </w:tc>
      </w:tr>
      <w:tr w:rsidR="00003ADC" w14:paraId="28B83470" w14:textId="77777777" w:rsidTr="00003ADC">
        <w:tc>
          <w:tcPr>
            <w:tcW w:w="3005" w:type="dxa"/>
          </w:tcPr>
          <w:p w14:paraId="3C7A8F0F" w14:textId="77777777" w:rsidR="00003ADC" w:rsidRDefault="00003ADC" w:rsidP="00003ADC">
            <w:pPr>
              <w:pStyle w:val="ListParagraph"/>
              <w:numPr>
                <w:ilvl w:val="0"/>
                <w:numId w:val="5"/>
              </w:numPr>
            </w:pPr>
            <w:r>
              <w:t>Satisfied</w:t>
            </w:r>
          </w:p>
        </w:tc>
        <w:tc>
          <w:tcPr>
            <w:tcW w:w="3005" w:type="dxa"/>
          </w:tcPr>
          <w:p w14:paraId="44CEFEF3" w14:textId="77777777" w:rsidR="00003ADC" w:rsidRDefault="00003ADC" w:rsidP="00003ADC">
            <w:r>
              <w:t>13</w:t>
            </w:r>
          </w:p>
        </w:tc>
        <w:tc>
          <w:tcPr>
            <w:tcW w:w="3006" w:type="dxa"/>
          </w:tcPr>
          <w:p w14:paraId="54179B93" w14:textId="77777777" w:rsidR="00003ADC" w:rsidRDefault="00003ADC" w:rsidP="00003ADC">
            <w:r>
              <w:t>65%</w:t>
            </w:r>
          </w:p>
        </w:tc>
      </w:tr>
      <w:tr w:rsidR="00003ADC" w14:paraId="640BBFFA" w14:textId="77777777" w:rsidTr="00003ADC">
        <w:tc>
          <w:tcPr>
            <w:tcW w:w="3005" w:type="dxa"/>
          </w:tcPr>
          <w:p w14:paraId="3DC084F4" w14:textId="77777777" w:rsidR="00003ADC" w:rsidRDefault="00003ADC" w:rsidP="00003ADC">
            <w:pPr>
              <w:pStyle w:val="ListParagraph"/>
              <w:numPr>
                <w:ilvl w:val="0"/>
                <w:numId w:val="5"/>
              </w:numPr>
            </w:pPr>
            <w:r>
              <w:t>No answer</w:t>
            </w:r>
          </w:p>
        </w:tc>
        <w:tc>
          <w:tcPr>
            <w:tcW w:w="3005" w:type="dxa"/>
          </w:tcPr>
          <w:p w14:paraId="1DB95D6F" w14:textId="77777777" w:rsidR="00003ADC" w:rsidRDefault="00003ADC" w:rsidP="00003ADC">
            <w:r>
              <w:t>2</w:t>
            </w:r>
          </w:p>
        </w:tc>
        <w:tc>
          <w:tcPr>
            <w:tcW w:w="3006" w:type="dxa"/>
          </w:tcPr>
          <w:p w14:paraId="6B42282A" w14:textId="77777777" w:rsidR="00003ADC" w:rsidRDefault="00003ADC" w:rsidP="00003ADC">
            <w:r>
              <w:t>10%</w:t>
            </w:r>
          </w:p>
        </w:tc>
      </w:tr>
      <w:tr w:rsidR="00003ADC" w14:paraId="11C2004D" w14:textId="77777777" w:rsidTr="00003ADC">
        <w:tc>
          <w:tcPr>
            <w:tcW w:w="3005" w:type="dxa"/>
          </w:tcPr>
          <w:p w14:paraId="31D0C93D" w14:textId="77777777" w:rsidR="00003ADC" w:rsidRDefault="00003ADC" w:rsidP="00003ADC">
            <w:pPr>
              <w:pStyle w:val="ListParagraph"/>
              <w:numPr>
                <w:ilvl w:val="0"/>
                <w:numId w:val="5"/>
              </w:numPr>
            </w:pPr>
            <w:r>
              <w:t>Very satisfied</w:t>
            </w:r>
          </w:p>
        </w:tc>
        <w:tc>
          <w:tcPr>
            <w:tcW w:w="3005" w:type="dxa"/>
          </w:tcPr>
          <w:p w14:paraId="31C506D2" w14:textId="77777777" w:rsidR="00003ADC" w:rsidRDefault="00003ADC" w:rsidP="00003ADC">
            <w:r>
              <w:t>4</w:t>
            </w:r>
          </w:p>
        </w:tc>
        <w:tc>
          <w:tcPr>
            <w:tcW w:w="3006" w:type="dxa"/>
          </w:tcPr>
          <w:p w14:paraId="6EA38213" w14:textId="77777777" w:rsidR="00003ADC" w:rsidRDefault="00003ADC" w:rsidP="00003ADC">
            <w:r>
              <w:t>20%</w:t>
            </w:r>
          </w:p>
        </w:tc>
      </w:tr>
      <w:tr w:rsidR="00003ADC" w14:paraId="2EA29B20" w14:textId="77777777" w:rsidTr="00003ADC">
        <w:tc>
          <w:tcPr>
            <w:tcW w:w="3005" w:type="dxa"/>
          </w:tcPr>
          <w:p w14:paraId="5A9244F1" w14:textId="77777777" w:rsidR="00003ADC" w:rsidRDefault="00003ADC" w:rsidP="00003ADC">
            <w:pPr>
              <w:pStyle w:val="ListParagraph"/>
              <w:numPr>
                <w:ilvl w:val="0"/>
                <w:numId w:val="5"/>
              </w:numPr>
            </w:pPr>
            <w:r>
              <w:t>brilliant</w:t>
            </w:r>
          </w:p>
        </w:tc>
        <w:tc>
          <w:tcPr>
            <w:tcW w:w="3005" w:type="dxa"/>
          </w:tcPr>
          <w:p w14:paraId="386BA984" w14:textId="77777777" w:rsidR="00003ADC" w:rsidRDefault="00003ADC" w:rsidP="00003ADC">
            <w:r>
              <w:t>1</w:t>
            </w:r>
          </w:p>
        </w:tc>
        <w:tc>
          <w:tcPr>
            <w:tcW w:w="3006" w:type="dxa"/>
          </w:tcPr>
          <w:p w14:paraId="1553103C" w14:textId="77777777" w:rsidR="00003ADC" w:rsidRDefault="00003ADC" w:rsidP="00003ADC">
            <w:r>
              <w:t>5%</w:t>
            </w:r>
          </w:p>
        </w:tc>
      </w:tr>
    </w:tbl>
    <w:p w14:paraId="62197119" w14:textId="0F9BDD92" w:rsidR="00DD30FE" w:rsidRDefault="00DD30FE"/>
    <w:p w14:paraId="698FDEDC" w14:textId="1146C024" w:rsidR="00396285" w:rsidRDefault="00396285"/>
    <w:p w14:paraId="020192DC" w14:textId="459C1E64" w:rsidR="00396285" w:rsidRDefault="00396285"/>
    <w:p w14:paraId="627BF66D" w14:textId="767D3FB9" w:rsidR="007A7723" w:rsidRDefault="00003ADC">
      <w:r>
        <w:rPr>
          <w:noProof/>
        </w:rPr>
        <w:drawing>
          <wp:inline distT="0" distB="0" distL="0" distR="0" wp14:anchorId="50BB50F4" wp14:editId="519B1A5B">
            <wp:extent cx="4295775" cy="2943225"/>
            <wp:effectExtent l="0" t="0" r="9525" b="9525"/>
            <wp:docPr id="19" name="Chart 19">
              <a:extLst xmlns:a="http://schemas.openxmlformats.org/drawingml/2006/main">
                <a:ext uri="{FF2B5EF4-FFF2-40B4-BE49-F238E27FC236}">
                  <a16:creationId xmlns:a16="http://schemas.microsoft.com/office/drawing/2014/main" id="{3ED3369D-45A2-4B58-B3C6-F0B3E869C4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E028987" w14:textId="77777777" w:rsidR="00080B9B" w:rsidRDefault="00080B9B"/>
    <w:p w14:paraId="2DC8DAA9" w14:textId="0D794AEE" w:rsidR="007A7723" w:rsidRDefault="007A7723"/>
    <w:p w14:paraId="013C5585" w14:textId="02A9869E" w:rsidR="007A7723" w:rsidRDefault="007A7723"/>
    <w:p w14:paraId="5AFB6F1D" w14:textId="77777777" w:rsidR="00003ADC" w:rsidRDefault="00003ADC"/>
    <w:p w14:paraId="5F854126" w14:textId="77777777" w:rsidR="00003ADC" w:rsidRDefault="00003ADC"/>
    <w:p w14:paraId="130F7D5F" w14:textId="77777777" w:rsidR="00003ADC" w:rsidRDefault="00003ADC"/>
    <w:p w14:paraId="1FD8D1B3" w14:textId="77777777" w:rsidR="00003ADC" w:rsidRDefault="00003ADC"/>
    <w:p w14:paraId="5DC2B5AA" w14:textId="77777777" w:rsidR="00003ADC" w:rsidRDefault="00003ADC"/>
    <w:p w14:paraId="143B9CB8" w14:textId="77777777" w:rsidR="00003ADC" w:rsidRDefault="00003ADC"/>
    <w:p w14:paraId="3BF58703" w14:textId="77777777" w:rsidR="00003ADC" w:rsidRDefault="00003ADC"/>
    <w:p w14:paraId="7B5744C4" w14:textId="77777777" w:rsidR="00003ADC" w:rsidRDefault="00003ADC"/>
    <w:p w14:paraId="42CC601E" w14:textId="77777777" w:rsidR="00003ADC" w:rsidRDefault="00003ADC"/>
    <w:p w14:paraId="7798AAF1" w14:textId="77777777" w:rsidR="00003ADC" w:rsidRDefault="00003ADC"/>
    <w:p w14:paraId="1D6A604A" w14:textId="77777777" w:rsidR="00F55A62" w:rsidRDefault="00F55A62"/>
    <w:p w14:paraId="3E6AC2B6" w14:textId="77777777" w:rsidR="00F55A62" w:rsidRDefault="00F55A62"/>
    <w:p w14:paraId="7ED858C2" w14:textId="77777777" w:rsidR="00F55A62" w:rsidRDefault="00F55A62"/>
    <w:p w14:paraId="3C9E10D3" w14:textId="20BC9CCE" w:rsidR="007A7723" w:rsidRDefault="007A7723">
      <w:r>
        <w:t xml:space="preserve">Question 10 was “Do you agree that using VLE has assisted you in your learning?” and by asking this question I wanted to know </w:t>
      </w:r>
      <w:r w:rsidR="002C380B">
        <w:t>student’s</w:t>
      </w:r>
      <w:r>
        <w:t xml:space="preserve"> opinion on the performance of VLE.</w:t>
      </w:r>
      <w:r w:rsidR="00080B9B">
        <w:t xml:space="preserve"> The answer was as I expected very positive as a total majority is the same opinion, that VLE is a helpful system for learning. </w:t>
      </w:r>
    </w:p>
    <w:tbl>
      <w:tblPr>
        <w:tblStyle w:val="TableGrid"/>
        <w:tblW w:w="0" w:type="auto"/>
        <w:tblLook w:val="04A0" w:firstRow="1" w:lastRow="0" w:firstColumn="1" w:lastColumn="0" w:noHBand="0" w:noVBand="1"/>
      </w:tblPr>
      <w:tblGrid>
        <w:gridCol w:w="3005"/>
        <w:gridCol w:w="2235"/>
        <w:gridCol w:w="1843"/>
      </w:tblGrid>
      <w:tr w:rsidR="002C380B" w14:paraId="1613385B" w14:textId="77777777" w:rsidTr="002C380B">
        <w:tc>
          <w:tcPr>
            <w:tcW w:w="3005" w:type="dxa"/>
          </w:tcPr>
          <w:p w14:paraId="4168AE16" w14:textId="7603D1F8" w:rsidR="002C380B" w:rsidRDefault="002C380B">
            <w:r>
              <w:t>Question 10</w:t>
            </w:r>
          </w:p>
        </w:tc>
        <w:tc>
          <w:tcPr>
            <w:tcW w:w="2235" w:type="dxa"/>
          </w:tcPr>
          <w:p w14:paraId="67EB6ABD" w14:textId="72573A5E" w:rsidR="002C380B" w:rsidRDefault="002C380B">
            <w:r>
              <w:t xml:space="preserve">Answer </w:t>
            </w:r>
          </w:p>
        </w:tc>
        <w:tc>
          <w:tcPr>
            <w:tcW w:w="1843" w:type="dxa"/>
          </w:tcPr>
          <w:p w14:paraId="4D6AD250" w14:textId="65E91CEA" w:rsidR="002C380B" w:rsidRDefault="002C380B">
            <w:r>
              <w:t>Rate</w:t>
            </w:r>
          </w:p>
        </w:tc>
      </w:tr>
      <w:tr w:rsidR="002C380B" w14:paraId="2B3C2E87" w14:textId="77777777" w:rsidTr="002C380B">
        <w:tc>
          <w:tcPr>
            <w:tcW w:w="3005" w:type="dxa"/>
          </w:tcPr>
          <w:p w14:paraId="7A65C71C" w14:textId="6F99D4EA" w:rsidR="002C380B" w:rsidRDefault="002C380B">
            <w:r>
              <w:t>YES</w:t>
            </w:r>
          </w:p>
        </w:tc>
        <w:tc>
          <w:tcPr>
            <w:tcW w:w="2235" w:type="dxa"/>
          </w:tcPr>
          <w:p w14:paraId="2D946506" w14:textId="1D07E411" w:rsidR="002C380B" w:rsidRDefault="002C380B">
            <w:r>
              <w:t>20</w:t>
            </w:r>
          </w:p>
        </w:tc>
        <w:tc>
          <w:tcPr>
            <w:tcW w:w="1843" w:type="dxa"/>
          </w:tcPr>
          <w:p w14:paraId="30F467BB" w14:textId="063A229E" w:rsidR="002C380B" w:rsidRDefault="002C380B">
            <w:r>
              <w:t>100%</w:t>
            </w:r>
          </w:p>
        </w:tc>
      </w:tr>
      <w:tr w:rsidR="002C380B" w14:paraId="3785DA3C" w14:textId="77777777" w:rsidTr="002C380B">
        <w:tc>
          <w:tcPr>
            <w:tcW w:w="3005" w:type="dxa"/>
          </w:tcPr>
          <w:p w14:paraId="3ED1B05C" w14:textId="79D59BF3" w:rsidR="002C380B" w:rsidRDefault="002C380B">
            <w:r>
              <w:t>No</w:t>
            </w:r>
          </w:p>
        </w:tc>
        <w:tc>
          <w:tcPr>
            <w:tcW w:w="2235" w:type="dxa"/>
          </w:tcPr>
          <w:p w14:paraId="0D677F8F" w14:textId="487B8990" w:rsidR="002C380B" w:rsidRDefault="002C380B">
            <w:r>
              <w:t>o</w:t>
            </w:r>
          </w:p>
        </w:tc>
        <w:tc>
          <w:tcPr>
            <w:tcW w:w="1843" w:type="dxa"/>
          </w:tcPr>
          <w:p w14:paraId="56954506" w14:textId="26B17244" w:rsidR="002C380B" w:rsidRDefault="002C380B">
            <w:r>
              <w:t>0%</w:t>
            </w:r>
          </w:p>
        </w:tc>
      </w:tr>
    </w:tbl>
    <w:p w14:paraId="18DD13A7" w14:textId="291393B6" w:rsidR="002C380B" w:rsidRDefault="00690485">
      <w:r>
        <w:rPr>
          <w:noProof/>
        </w:rPr>
        <w:drawing>
          <wp:anchor distT="0" distB="0" distL="114300" distR="114300" simplePos="0" relativeHeight="251661312" behindDoc="0" locked="0" layoutInCell="1" allowOverlap="1" wp14:anchorId="09807B13" wp14:editId="02868178">
            <wp:simplePos x="0" y="0"/>
            <wp:positionH relativeFrom="column">
              <wp:posOffset>1143000</wp:posOffset>
            </wp:positionH>
            <wp:positionV relativeFrom="paragraph">
              <wp:posOffset>187325</wp:posOffset>
            </wp:positionV>
            <wp:extent cx="3457575" cy="2257425"/>
            <wp:effectExtent l="0" t="0" r="9525" b="9525"/>
            <wp:wrapSquare wrapText="bothSides"/>
            <wp:docPr id="21" name="Chart 21">
              <a:extLst xmlns:a="http://schemas.openxmlformats.org/drawingml/2006/main">
                <a:ext uri="{FF2B5EF4-FFF2-40B4-BE49-F238E27FC236}">
                  <a16:creationId xmlns:a16="http://schemas.microsoft.com/office/drawing/2014/main" id="{DDF82179-C5D3-44F9-AC4B-091A525F66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A3F1365" w14:textId="51183770" w:rsidR="002C380B" w:rsidRDefault="002C380B"/>
    <w:p w14:paraId="6644E748" w14:textId="55C55A45" w:rsidR="002C380B" w:rsidRDefault="002C380B"/>
    <w:p w14:paraId="0F24DC3D" w14:textId="6A018AE5" w:rsidR="002C380B" w:rsidRDefault="002C380B"/>
    <w:p w14:paraId="3F9DDB91" w14:textId="2878B6EA" w:rsidR="001B3C0E" w:rsidRDefault="001B3C0E"/>
    <w:p w14:paraId="78ECABC8" w14:textId="2A87067A" w:rsidR="001B3C0E" w:rsidRDefault="001B3C0E"/>
    <w:p w14:paraId="6F6ED0C0" w14:textId="094B3BCE" w:rsidR="001B3C0E" w:rsidRDefault="001B3C0E"/>
    <w:p w14:paraId="26421099" w14:textId="77777777" w:rsidR="001B3C0E" w:rsidRDefault="001B3C0E"/>
    <w:p w14:paraId="7A9A9878" w14:textId="3A16973A" w:rsidR="001B3C0E" w:rsidRDefault="001B3C0E"/>
    <w:p w14:paraId="59551FC5" w14:textId="233F96EC" w:rsidR="007A7723" w:rsidRDefault="007A7723"/>
    <w:p w14:paraId="50C52A0A" w14:textId="598DB100" w:rsidR="00396285" w:rsidRDefault="00690485">
      <w:r>
        <w:rPr>
          <w:noProof/>
        </w:rPr>
        <w:drawing>
          <wp:anchor distT="0" distB="0" distL="114300" distR="114300" simplePos="0" relativeHeight="251662336" behindDoc="0" locked="0" layoutInCell="1" allowOverlap="1" wp14:anchorId="1DE7FA31" wp14:editId="114F0126">
            <wp:simplePos x="0" y="0"/>
            <wp:positionH relativeFrom="column">
              <wp:posOffset>1104900</wp:posOffset>
            </wp:positionH>
            <wp:positionV relativeFrom="paragraph">
              <wp:posOffset>7620</wp:posOffset>
            </wp:positionV>
            <wp:extent cx="3571875" cy="2209800"/>
            <wp:effectExtent l="0" t="0" r="9525" b="0"/>
            <wp:wrapSquare wrapText="bothSides"/>
            <wp:docPr id="20" name="Chart 20">
              <a:extLst xmlns:a="http://schemas.openxmlformats.org/drawingml/2006/main">
                <a:ext uri="{FF2B5EF4-FFF2-40B4-BE49-F238E27FC236}">
                  <a16:creationId xmlns:a16="http://schemas.microsoft.com/office/drawing/2014/main" id="{15BDCBBE-F567-4598-B2AE-2F5CAE4FA2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731421CE" w14:textId="6661CA47" w:rsidR="00690485" w:rsidRDefault="00690485"/>
    <w:p w14:paraId="5099FC1B" w14:textId="3E696A61" w:rsidR="00690485" w:rsidRDefault="00690485"/>
    <w:p w14:paraId="6D22EB85" w14:textId="6FB236D0" w:rsidR="00690485" w:rsidRDefault="00690485"/>
    <w:p w14:paraId="22EDC02D" w14:textId="15F24682" w:rsidR="00690485" w:rsidRDefault="00690485"/>
    <w:p w14:paraId="0A8799A2" w14:textId="0F1D9C5E" w:rsidR="00690485" w:rsidRDefault="00690485"/>
    <w:p w14:paraId="7E0484AE" w14:textId="0E6312CE" w:rsidR="00690485" w:rsidRDefault="00690485"/>
    <w:p w14:paraId="09D52B9A" w14:textId="51F6605A" w:rsidR="00690485" w:rsidRDefault="00690485"/>
    <w:p w14:paraId="73DB3961" w14:textId="3C353287" w:rsidR="00690485" w:rsidRDefault="00690485"/>
    <w:p w14:paraId="70A05F33" w14:textId="1748769D" w:rsidR="00690485" w:rsidRDefault="00690485">
      <w:r>
        <w:t xml:space="preserve">In the Questionnaire I have also </w:t>
      </w:r>
      <w:r w:rsidR="00A326C0">
        <w:t>included</w:t>
      </w:r>
      <w:r>
        <w:t xml:space="preserve"> two open-ending questions where I asked the students what they appreciate the most at VLE and what would they </w:t>
      </w:r>
      <w:r w:rsidR="00A326C0">
        <w:t>improve. The</w:t>
      </w:r>
      <w:r w:rsidR="003233F1">
        <w:t xml:space="preserve"> most frequent</w:t>
      </w:r>
      <w:r w:rsidR="00A326C0">
        <w:t xml:space="preserve"> answer at the first question was that students appreciate the fact that they can </w:t>
      </w:r>
      <w:r w:rsidR="003233F1">
        <w:t xml:space="preserve">have access to the systems </w:t>
      </w:r>
      <w:r w:rsidR="003233F1">
        <w:lastRenderedPageBreak/>
        <w:t xml:space="preserve">everywhere and at any time they desire. The second question however brought to light some aspects that need some improving </w:t>
      </w:r>
      <w:r w:rsidR="004D2D79">
        <w:t>such as</w:t>
      </w:r>
      <w:r w:rsidR="003233F1">
        <w:t xml:space="preserve"> </w:t>
      </w:r>
      <w:r w:rsidR="00251044">
        <w:t>the library needs more books and a more specific search system that will select the works</w:t>
      </w:r>
      <w:r w:rsidR="00A83AF6">
        <w:t xml:space="preserve">. </w:t>
      </w:r>
    </w:p>
    <w:p w14:paraId="51FB1224" w14:textId="27F3D642" w:rsidR="00A83AF6" w:rsidRDefault="00A83AF6"/>
    <w:p w14:paraId="3389AE46" w14:textId="77777777" w:rsidR="00F55A62" w:rsidRDefault="00F55A62">
      <w:pPr>
        <w:rPr>
          <w:b/>
          <w:bCs/>
          <w:sz w:val="32"/>
          <w:szCs w:val="32"/>
        </w:rPr>
      </w:pPr>
    </w:p>
    <w:p w14:paraId="53C712E2" w14:textId="77777777" w:rsidR="00F55A62" w:rsidRDefault="00F55A62">
      <w:pPr>
        <w:rPr>
          <w:b/>
          <w:bCs/>
          <w:sz w:val="32"/>
          <w:szCs w:val="32"/>
        </w:rPr>
      </w:pPr>
    </w:p>
    <w:p w14:paraId="16D0D8E6" w14:textId="77777777" w:rsidR="00F55A62" w:rsidRDefault="00F55A62">
      <w:pPr>
        <w:rPr>
          <w:b/>
          <w:bCs/>
          <w:sz w:val="32"/>
          <w:szCs w:val="32"/>
        </w:rPr>
      </w:pPr>
    </w:p>
    <w:p w14:paraId="3FFB1970" w14:textId="77777777" w:rsidR="00F55A62" w:rsidRDefault="00F55A62">
      <w:pPr>
        <w:rPr>
          <w:b/>
          <w:bCs/>
          <w:sz w:val="32"/>
          <w:szCs w:val="32"/>
        </w:rPr>
      </w:pPr>
    </w:p>
    <w:p w14:paraId="7BA88447" w14:textId="651DB6CF" w:rsidR="00A83AF6" w:rsidRDefault="00A83AF6">
      <w:pPr>
        <w:rPr>
          <w:b/>
          <w:bCs/>
          <w:sz w:val="32"/>
          <w:szCs w:val="32"/>
        </w:rPr>
      </w:pPr>
      <w:r w:rsidRPr="00A83AF6">
        <w:rPr>
          <w:b/>
          <w:bCs/>
          <w:sz w:val="32"/>
          <w:szCs w:val="32"/>
        </w:rPr>
        <w:t>Conclusion</w:t>
      </w:r>
    </w:p>
    <w:p w14:paraId="13A72B67" w14:textId="77777777" w:rsidR="00114EE8" w:rsidRDefault="00114EE8">
      <w:pPr>
        <w:rPr>
          <w:sz w:val="28"/>
          <w:szCs w:val="28"/>
        </w:rPr>
      </w:pPr>
    </w:p>
    <w:p w14:paraId="6068128F" w14:textId="7E50F63C" w:rsidR="00A83AF6" w:rsidRDefault="00A83AF6">
      <w:pPr>
        <w:rPr>
          <w:sz w:val="28"/>
          <w:szCs w:val="28"/>
        </w:rPr>
      </w:pPr>
      <w:r>
        <w:rPr>
          <w:sz w:val="28"/>
          <w:szCs w:val="28"/>
        </w:rPr>
        <w:t xml:space="preserve">Finally, it may be concluded that Virtual Learning Environment is, despite its minor imperfections and flaws, a helpful system that assists students in their academical journey. As it has been proved </w:t>
      </w:r>
      <w:r w:rsidR="00114EE8">
        <w:rPr>
          <w:sz w:val="28"/>
          <w:szCs w:val="28"/>
        </w:rPr>
        <w:t>in</w:t>
      </w:r>
      <w:r>
        <w:rPr>
          <w:sz w:val="28"/>
          <w:szCs w:val="28"/>
        </w:rPr>
        <w:t xml:space="preserve"> this report, this opinion is shared not only by bloggers, lecturers, </w:t>
      </w:r>
      <w:r w:rsidR="00114EE8">
        <w:rPr>
          <w:sz w:val="28"/>
          <w:szCs w:val="28"/>
        </w:rPr>
        <w:t xml:space="preserve">experts in Technology and specialists but also by the majority of the students that make use of the VLE. There are of course some points to be improved but the benefits of this system are clear to be seen from both primary and secondary data. </w:t>
      </w:r>
    </w:p>
    <w:p w14:paraId="3255CCBE" w14:textId="77777777" w:rsidR="00114EE8" w:rsidRDefault="00114EE8">
      <w:pPr>
        <w:rPr>
          <w:b/>
          <w:bCs/>
          <w:sz w:val="32"/>
          <w:szCs w:val="32"/>
        </w:rPr>
      </w:pPr>
    </w:p>
    <w:p w14:paraId="2AC37810" w14:textId="77777777" w:rsidR="00114EE8" w:rsidRDefault="00114EE8">
      <w:pPr>
        <w:rPr>
          <w:b/>
          <w:bCs/>
          <w:sz w:val="32"/>
          <w:szCs w:val="32"/>
        </w:rPr>
      </w:pPr>
    </w:p>
    <w:p w14:paraId="1E433188" w14:textId="77777777" w:rsidR="00114EE8" w:rsidRDefault="00114EE8">
      <w:pPr>
        <w:rPr>
          <w:b/>
          <w:bCs/>
          <w:sz w:val="32"/>
          <w:szCs w:val="32"/>
        </w:rPr>
      </w:pPr>
    </w:p>
    <w:p w14:paraId="4EE24CB3" w14:textId="77777777" w:rsidR="00114EE8" w:rsidRDefault="00114EE8">
      <w:pPr>
        <w:rPr>
          <w:b/>
          <w:bCs/>
          <w:sz w:val="32"/>
          <w:szCs w:val="32"/>
        </w:rPr>
      </w:pPr>
    </w:p>
    <w:p w14:paraId="13E8E74E" w14:textId="77777777" w:rsidR="00114EE8" w:rsidRDefault="00114EE8">
      <w:pPr>
        <w:rPr>
          <w:b/>
          <w:bCs/>
          <w:sz w:val="32"/>
          <w:szCs w:val="32"/>
        </w:rPr>
      </w:pPr>
    </w:p>
    <w:p w14:paraId="7E5EDC06" w14:textId="77777777" w:rsidR="00114EE8" w:rsidRDefault="00114EE8">
      <w:pPr>
        <w:rPr>
          <w:b/>
          <w:bCs/>
          <w:sz w:val="32"/>
          <w:szCs w:val="32"/>
        </w:rPr>
      </w:pPr>
    </w:p>
    <w:p w14:paraId="65E1F7F3" w14:textId="77777777" w:rsidR="00114EE8" w:rsidRDefault="00114EE8">
      <w:pPr>
        <w:rPr>
          <w:b/>
          <w:bCs/>
          <w:sz w:val="32"/>
          <w:szCs w:val="32"/>
        </w:rPr>
      </w:pPr>
    </w:p>
    <w:p w14:paraId="67284FD1" w14:textId="77777777" w:rsidR="00114EE8" w:rsidRDefault="00114EE8">
      <w:pPr>
        <w:rPr>
          <w:b/>
          <w:bCs/>
          <w:sz w:val="32"/>
          <w:szCs w:val="32"/>
        </w:rPr>
      </w:pPr>
    </w:p>
    <w:p w14:paraId="3F95BD11" w14:textId="77777777" w:rsidR="00114EE8" w:rsidRDefault="00114EE8">
      <w:pPr>
        <w:rPr>
          <w:b/>
          <w:bCs/>
          <w:sz w:val="32"/>
          <w:szCs w:val="32"/>
        </w:rPr>
      </w:pPr>
    </w:p>
    <w:p w14:paraId="34B8C011" w14:textId="77777777" w:rsidR="00114EE8" w:rsidRDefault="00114EE8">
      <w:pPr>
        <w:rPr>
          <w:b/>
          <w:bCs/>
          <w:sz w:val="32"/>
          <w:szCs w:val="32"/>
        </w:rPr>
      </w:pPr>
    </w:p>
    <w:p w14:paraId="414DD382" w14:textId="77777777" w:rsidR="00114EE8" w:rsidRDefault="00114EE8">
      <w:pPr>
        <w:rPr>
          <w:b/>
          <w:bCs/>
          <w:sz w:val="32"/>
          <w:szCs w:val="32"/>
        </w:rPr>
      </w:pPr>
    </w:p>
    <w:p w14:paraId="69BE3050" w14:textId="77777777" w:rsidR="00114EE8" w:rsidRDefault="00114EE8">
      <w:pPr>
        <w:rPr>
          <w:b/>
          <w:bCs/>
          <w:sz w:val="32"/>
          <w:szCs w:val="32"/>
        </w:rPr>
      </w:pPr>
    </w:p>
    <w:p w14:paraId="64CDC5CB" w14:textId="77777777" w:rsidR="00114EE8" w:rsidRDefault="00114EE8">
      <w:pPr>
        <w:rPr>
          <w:b/>
          <w:bCs/>
          <w:sz w:val="32"/>
          <w:szCs w:val="32"/>
        </w:rPr>
      </w:pPr>
    </w:p>
    <w:p w14:paraId="7261BB6B" w14:textId="77777777" w:rsidR="00114EE8" w:rsidRDefault="00114EE8">
      <w:pPr>
        <w:rPr>
          <w:b/>
          <w:bCs/>
          <w:sz w:val="32"/>
          <w:szCs w:val="32"/>
        </w:rPr>
      </w:pPr>
    </w:p>
    <w:p w14:paraId="3D4153B8" w14:textId="77777777" w:rsidR="00114EE8" w:rsidRDefault="00114EE8">
      <w:pPr>
        <w:rPr>
          <w:b/>
          <w:bCs/>
          <w:sz w:val="32"/>
          <w:szCs w:val="32"/>
        </w:rPr>
      </w:pPr>
    </w:p>
    <w:p w14:paraId="3A71FB19" w14:textId="77777777" w:rsidR="00114EE8" w:rsidRDefault="00114EE8">
      <w:pPr>
        <w:rPr>
          <w:b/>
          <w:bCs/>
          <w:sz w:val="32"/>
          <w:szCs w:val="32"/>
        </w:rPr>
      </w:pPr>
    </w:p>
    <w:p w14:paraId="675E34FF" w14:textId="77777777" w:rsidR="00114EE8" w:rsidRDefault="00114EE8">
      <w:pPr>
        <w:rPr>
          <w:b/>
          <w:bCs/>
          <w:sz w:val="32"/>
          <w:szCs w:val="32"/>
        </w:rPr>
      </w:pPr>
    </w:p>
    <w:p w14:paraId="1FBF3380" w14:textId="77777777" w:rsidR="00F55A62" w:rsidRDefault="00F55A62">
      <w:pPr>
        <w:rPr>
          <w:b/>
          <w:bCs/>
          <w:sz w:val="32"/>
          <w:szCs w:val="32"/>
        </w:rPr>
      </w:pPr>
    </w:p>
    <w:p w14:paraId="5412AF12" w14:textId="77777777" w:rsidR="00F55A62" w:rsidRDefault="00F55A62">
      <w:pPr>
        <w:rPr>
          <w:b/>
          <w:bCs/>
          <w:sz w:val="32"/>
          <w:szCs w:val="32"/>
        </w:rPr>
      </w:pPr>
    </w:p>
    <w:p w14:paraId="1C4B0AB7" w14:textId="77777777" w:rsidR="00F55A62" w:rsidRDefault="00F55A62">
      <w:pPr>
        <w:rPr>
          <w:b/>
          <w:bCs/>
          <w:sz w:val="32"/>
          <w:szCs w:val="32"/>
        </w:rPr>
      </w:pPr>
    </w:p>
    <w:p w14:paraId="04437C4C" w14:textId="77777777" w:rsidR="00F55A62" w:rsidRDefault="00F55A62">
      <w:pPr>
        <w:rPr>
          <w:b/>
          <w:bCs/>
          <w:sz w:val="32"/>
          <w:szCs w:val="32"/>
        </w:rPr>
      </w:pPr>
    </w:p>
    <w:p w14:paraId="03034F7D" w14:textId="05E6D9F0" w:rsidR="00114EE8" w:rsidRDefault="00114EE8">
      <w:pPr>
        <w:rPr>
          <w:b/>
          <w:bCs/>
          <w:sz w:val="32"/>
          <w:szCs w:val="32"/>
        </w:rPr>
      </w:pPr>
      <w:r w:rsidRPr="00114EE8">
        <w:rPr>
          <w:b/>
          <w:bCs/>
          <w:sz w:val="32"/>
          <w:szCs w:val="32"/>
        </w:rPr>
        <w:t>References</w:t>
      </w:r>
    </w:p>
    <w:p w14:paraId="136C523A" w14:textId="068ED470" w:rsidR="00114EE8" w:rsidRDefault="00114EE8">
      <w:pPr>
        <w:rPr>
          <w:b/>
          <w:bCs/>
          <w:sz w:val="32"/>
          <w:szCs w:val="32"/>
        </w:rPr>
      </w:pPr>
    </w:p>
    <w:p w14:paraId="30788AE1" w14:textId="59B5CB42" w:rsidR="00114EE8" w:rsidRPr="00F55A62" w:rsidRDefault="00114EE8">
      <w:pPr>
        <w:rPr>
          <w:rFonts w:cstheme="minorHAnsi"/>
          <w:color w:val="000000"/>
          <w:sz w:val="24"/>
          <w:szCs w:val="24"/>
          <w:shd w:val="clear" w:color="auto" w:fill="FFFFFF"/>
        </w:rPr>
      </w:pPr>
      <w:r w:rsidRPr="00F55A62">
        <w:rPr>
          <w:rFonts w:cstheme="minorHAnsi"/>
          <w:color w:val="000000"/>
          <w:sz w:val="24"/>
          <w:szCs w:val="24"/>
          <w:shd w:val="clear" w:color="auto" w:fill="FFFFFF"/>
        </w:rPr>
        <w:t xml:space="preserve">Bateman, A. (2012). </w:t>
      </w:r>
      <w:r w:rsidRPr="00F55A62">
        <w:rPr>
          <w:rFonts w:cstheme="minorHAnsi"/>
          <w:i/>
          <w:iCs/>
          <w:color w:val="000000"/>
          <w:sz w:val="24"/>
          <w:szCs w:val="24"/>
        </w:rPr>
        <w:t>Virtual learning environments 'benefit students and teachers' | Virtual College</w:t>
      </w:r>
      <w:r w:rsidRPr="00F55A62">
        <w:rPr>
          <w:rFonts w:cstheme="minorHAnsi"/>
          <w:color w:val="000000"/>
          <w:sz w:val="24"/>
          <w:szCs w:val="24"/>
          <w:shd w:val="clear" w:color="auto" w:fill="FFFFFF"/>
        </w:rPr>
        <w:t>. [online] Virtual-college.co.uk. Available at: https://www.virtual-college.co.uk/news/virtual-college/2012/05/virtual-learning-environments-benefit-students-and-teachers [Accessed 7 Jan. 2020].</w:t>
      </w:r>
    </w:p>
    <w:p w14:paraId="2E439984" w14:textId="7D48CCFD" w:rsidR="00114EE8" w:rsidRPr="00F55A62" w:rsidRDefault="00BF0EB5">
      <w:pPr>
        <w:rPr>
          <w:rFonts w:cstheme="minorHAnsi"/>
          <w:color w:val="000000"/>
          <w:sz w:val="24"/>
          <w:szCs w:val="24"/>
          <w:shd w:val="clear" w:color="auto" w:fill="FFFFFF"/>
        </w:rPr>
      </w:pPr>
      <w:r w:rsidRPr="00F55A62">
        <w:rPr>
          <w:rFonts w:cstheme="minorHAnsi"/>
          <w:color w:val="000000"/>
          <w:sz w:val="24"/>
          <w:szCs w:val="24"/>
          <w:shd w:val="clear" w:color="auto" w:fill="FFFFFF"/>
        </w:rPr>
        <w:t xml:space="preserve">Zacarias, E., de Almeida, L., Prettz, J., da Costa, J., de Freitas, E. and Canedo, E. (2016). </w:t>
      </w:r>
      <w:r w:rsidRPr="00F55A62">
        <w:rPr>
          <w:rFonts w:cstheme="minorHAnsi"/>
          <w:i/>
          <w:iCs/>
          <w:color w:val="000000"/>
          <w:sz w:val="24"/>
          <w:szCs w:val="24"/>
        </w:rPr>
        <w:t>Optimizing the Access Records of Students in the Moodle Virtual Learning Environment Database</w:t>
      </w:r>
      <w:r w:rsidRPr="00F55A62">
        <w:rPr>
          <w:rFonts w:cstheme="minorHAnsi"/>
          <w:color w:val="000000"/>
          <w:sz w:val="24"/>
          <w:szCs w:val="24"/>
          <w:shd w:val="clear" w:color="auto" w:fill="FFFFFF"/>
        </w:rPr>
        <w:t>. [online] Whel-primo.hosted.exlibrisgroup.com. Available at: https://whel-primo.hosted.exlibrisgroup.com/primo-explore/fulldisplay?docid=TN_elsevier_sdoi_10_1016_j_ifacol_2016_11_135&amp;context=PC&amp;vid=44WHELF_UWTSD_VU1&amp;lang=en_US&amp;search_scope=CSCOP_EVERYTHING&amp;adaptor=primo_central_multiple_fe&amp;tab=tab1&amp;query=any,contains,moodle%20reports&amp;offset=0 [Accessed 7 Jan. 2020].</w:t>
      </w:r>
    </w:p>
    <w:p w14:paraId="6CED0403" w14:textId="6157D756" w:rsidR="00BF0EB5" w:rsidRPr="00F55A62" w:rsidRDefault="00CB39B7">
      <w:pPr>
        <w:rPr>
          <w:rFonts w:cstheme="minorHAnsi"/>
          <w:color w:val="000000"/>
          <w:sz w:val="24"/>
          <w:szCs w:val="24"/>
          <w:shd w:val="clear" w:color="auto" w:fill="FFFFFF"/>
        </w:rPr>
      </w:pPr>
      <w:r w:rsidRPr="00F55A62">
        <w:rPr>
          <w:rFonts w:cstheme="minorHAnsi"/>
          <w:color w:val="000000"/>
          <w:sz w:val="24"/>
          <w:szCs w:val="24"/>
          <w:shd w:val="clear" w:color="auto" w:fill="FFFFFF"/>
        </w:rPr>
        <w:t xml:space="preserve">Rouse, M. (2011). </w:t>
      </w:r>
      <w:r w:rsidRPr="00F55A62">
        <w:rPr>
          <w:rFonts w:cstheme="minorHAnsi"/>
          <w:i/>
          <w:iCs/>
          <w:color w:val="000000"/>
          <w:sz w:val="24"/>
          <w:szCs w:val="24"/>
          <w:shd w:val="clear" w:color="auto" w:fill="FFFFFF"/>
        </w:rPr>
        <w:t>What is virtual learning environment (VLE) or managed learning environment (MLE)?</w:t>
      </w:r>
      <w:r w:rsidRPr="00F55A62">
        <w:rPr>
          <w:rFonts w:cstheme="minorHAnsi"/>
          <w:color w:val="000000"/>
          <w:sz w:val="24"/>
          <w:szCs w:val="24"/>
          <w:shd w:val="clear" w:color="auto" w:fill="FFFFFF"/>
        </w:rPr>
        <w:t xml:space="preserve"> - Definition from WhatIs.com. [online] WhatIs.com. Available at: https://whatis.techtarget.com/definition/virtual-learning-environment-VLE-or-managed-learning-environment-MLE [Accessed 7 Jan. 2020].</w:t>
      </w:r>
    </w:p>
    <w:sectPr w:rsidR="00BF0EB5" w:rsidRPr="00F55A6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6D1FA" w14:textId="77777777" w:rsidR="004E5209" w:rsidRDefault="004E5209" w:rsidP="00F55A62">
      <w:pPr>
        <w:spacing w:after="0" w:line="240" w:lineRule="auto"/>
      </w:pPr>
      <w:r>
        <w:separator/>
      </w:r>
    </w:p>
  </w:endnote>
  <w:endnote w:type="continuationSeparator" w:id="0">
    <w:p w14:paraId="04A7CFAE" w14:textId="77777777" w:rsidR="004E5209" w:rsidRDefault="004E5209" w:rsidP="00F55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049134"/>
      <w:docPartObj>
        <w:docPartGallery w:val="Page Numbers (Bottom of Page)"/>
        <w:docPartUnique/>
      </w:docPartObj>
    </w:sdtPr>
    <w:sdtEndPr>
      <w:rPr>
        <w:noProof/>
      </w:rPr>
    </w:sdtEndPr>
    <w:sdtContent>
      <w:p w14:paraId="5A2A0FD3" w14:textId="21B67E54" w:rsidR="00F55A62" w:rsidRDefault="00F55A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C4793" w14:textId="77777777" w:rsidR="00F55A62" w:rsidRDefault="00F55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45F41" w14:textId="77777777" w:rsidR="004E5209" w:rsidRDefault="004E5209" w:rsidP="00F55A62">
      <w:pPr>
        <w:spacing w:after="0" w:line="240" w:lineRule="auto"/>
      </w:pPr>
      <w:r>
        <w:separator/>
      </w:r>
    </w:p>
  </w:footnote>
  <w:footnote w:type="continuationSeparator" w:id="0">
    <w:p w14:paraId="7FD42369" w14:textId="77777777" w:rsidR="004E5209" w:rsidRDefault="004E5209" w:rsidP="00F55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E322B"/>
    <w:multiLevelType w:val="hybridMultilevel"/>
    <w:tmpl w:val="388234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3610E"/>
    <w:multiLevelType w:val="hybridMultilevel"/>
    <w:tmpl w:val="2E4804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6019B"/>
    <w:multiLevelType w:val="hybridMultilevel"/>
    <w:tmpl w:val="D1A64E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114340"/>
    <w:multiLevelType w:val="hybridMultilevel"/>
    <w:tmpl w:val="E99E07EE"/>
    <w:lvl w:ilvl="0" w:tplc="4E36C3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8C7D42"/>
    <w:multiLevelType w:val="hybridMultilevel"/>
    <w:tmpl w:val="755607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0F6"/>
    <w:rsid w:val="00003ADC"/>
    <w:rsid w:val="00080B9B"/>
    <w:rsid w:val="00093DD4"/>
    <w:rsid w:val="000F70AD"/>
    <w:rsid w:val="00114EE8"/>
    <w:rsid w:val="001153B2"/>
    <w:rsid w:val="001B3C0E"/>
    <w:rsid w:val="0020016C"/>
    <w:rsid w:val="00205BD3"/>
    <w:rsid w:val="00251044"/>
    <w:rsid w:val="002C380B"/>
    <w:rsid w:val="002C3988"/>
    <w:rsid w:val="0030298F"/>
    <w:rsid w:val="003233F1"/>
    <w:rsid w:val="00396285"/>
    <w:rsid w:val="003B15E6"/>
    <w:rsid w:val="003B3CE9"/>
    <w:rsid w:val="003C0D44"/>
    <w:rsid w:val="004D2D79"/>
    <w:rsid w:val="004E5209"/>
    <w:rsid w:val="004E62C0"/>
    <w:rsid w:val="005B4B32"/>
    <w:rsid w:val="005F6FDC"/>
    <w:rsid w:val="00602F1C"/>
    <w:rsid w:val="006072D9"/>
    <w:rsid w:val="0064072F"/>
    <w:rsid w:val="0066391B"/>
    <w:rsid w:val="00672202"/>
    <w:rsid w:val="00672B10"/>
    <w:rsid w:val="00690485"/>
    <w:rsid w:val="00757046"/>
    <w:rsid w:val="007A7723"/>
    <w:rsid w:val="0082410D"/>
    <w:rsid w:val="00867935"/>
    <w:rsid w:val="008D604A"/>
    <w:rsid w:val="0094085C"/>
    <w:rsid w:val="00A326C0"/>
    <w:rsid w:val="00A36868"/>
    <w:rsid w:val="00A83AF6"/>
    <w:rsid w:val="00BC17A4"/>
    <w:rsid w:val="00BF0EB5"/>
    <w:rsid w:val="00C6642E"/>
    <w:rsid w:val="00CB39B7"/>
    <w:rsid w:val="00DD30FE"/>
    <w:rsid w:val="00E64DB7"/>
    <w:rsid w:val="00E917A2"/>
    <w:rsid w:val="00EA4A36"/>
    <w:rsid w:val="00EB2235"/>
    <w:rsid w:val="00F0129C"/>
    <w:rsid w:val="00F55A62"/>
    <w:rsid w:val="00F66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0739B"/>
  <w15:chartTrackingRefBased/>
  <w15:docId w15:val="{6D0DD4BB-ADA0-48AF-943C-532006A2B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0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0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60F6"/>
    <w:pPr>
      <w:outlineLvl w:val="9"/>
    </w:pPr>
    <w:rPr>
      <w:lang w:val="en-US"/>
    </w:rPr>
  </w:style>
  <w:style w:type="table" w:styleId="TableGrid">
    <w:name w:val="Table Grid"/>
    <w:basedOn w:val="TableNormal"/>
    <w:uiPriority w:val="39"/>
    <w:rsid w:val="00E64D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53B2"/>
    <w:pPr>
      <w:ind w:left="720"/>
      <w:contextualSpacing/>
    </w:pPr>
  </w:style>
  <w:style w:type="paragraph" w:styleId="TOC2">
    <w:name w:val="toc 2"/>
    <w:basedOn w:val="Normal"/>
    <w:next w:val="Normal"/>
    <w:autoRedefine/>
    <w:uiPriority w:val="39"/>
    <w:unhideWhenUsed/>
    <w:rsid w:val="00F55A6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55A62"/>
    <w:pPr>
      <w:spacing w:after="100"/>
    </w:pPr>
    <w:rPr>
      <w:rFonts w:eastAsiaTheme="minorEastAsia" w:cs="Times New Roman"/>
      <w:lang w:val="en-US"/>
    </w:rPr>
  </w:style>
  <w:style w:type="paragraph" w:styleId="TOC3">
    <w:name w:val="toc 3"/>
    <w:basedOn w:val="Normal"/>
    <w:next w:val="Normal"/>
    <w:autoRedefine/>
    <w:uiPriority w:val="39"/>
    <w:unhideWhenUsed/>
    <w:rsid w:val="00F55A62"/>
    <w:pPr>
      <w:spacing w:after="100"/>
      <w:ind w:left="440"/>
    </w:pPr>
    <w:rPr>
      <w:rFonts w:eastAsiaTheme="minorEastAsia" w:cs="Times New Roman"/>
      <w:lang w:val="en-US"/>
    </w:rPr>
  </w:style>
  <w:style w:type="paragraph" w:styleId="Header">
    <w:name w:val="header"/>
    <w:basedOn w:val="Normal"/>
    <w:link w:val="HeaderChar"/>
    <w:uiPriority w:val="99"/>
    <w:unhideWhenUsed/>
    <w:rsid w:val="00F55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A62"/>
  </w:style>
  <w:style w:type="paragraph" w:styleId="Footer">
    <w:name w:val="footer"/>
    <w:basedOn w:val="Normal"/>
    <w:link w:val="FooterChar"/>
    <w:uiPriority w:val="99"/>
    <w:unhideWhenUsed/>
    <w:rsid w:val="00F55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31644120005832604"/>
          <c:y val="0.19654761904761908"/>
          <c:w val="0.94907407407407407"/>
          <c:h val="0.70870984876890386"/>
        </c:manualLayout>
      </c:layout>
      <c:pieChart>
        <c:varyColors val="1"/>
        <c:ser>
          <c:idx val="0"/>
          <c:order val="0"/>
          <c:tx>
            <c:strRef>
              <c:f>Sheet1!$B$1</c:f>
              <c:strCache>
                <c:ptCount val="1"/>
                <c:pt idx="0">
                  <c:v>Question 1</c:v>
                </c:pt>
              </c:strCache>
            </c:strRef>
          </c:tx>
          <c:explosion val="26"/>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6F61-4971-A02E-7C6379A552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2-89E5-4C29-BD2C-AABE44A8763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6F61-4971-A02E-7C6379A552E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6F61-4971-A02E-7C6379A552EF}"/>
              </c:ext>
            </c:extLst>
          </c:dPt>
          <c:cat>
            <c:strRef>
              <c:f>Sheet1!$A$2:$A$5</c:f>
              <c:strCache>
                <c:ptCount val="3"/>
                <c:pt idx="0">
                  <c:v>Answer a)</c:v>
                </c:pt>
                <c:pt idx="1">
                  <c:v> Answer b)</c:v>
                </c:pt>
                <c:pt idx="2">
                  <c:v>Answer c)</c:v>
                </c:pt>
              </c:strCache>
            </c:strRef>
          </c:cat>
          <c:val>
            <c:numRef>
              <c:f>Sheet1!$B$2:$B$5</c:f>
              <c:numCache>
                <c:formatCode>General</c:formatCode>
                <c:ptCount val="4"/>
                <c:pt idx="0">
                  <c:v>100</c:v>
                </c:pt>
                <c:pt idx="1">
                  <c:v>0</c:v>
                </c:pt>
                <c:pt idx="2">
                  <c:v>0</c:v>
                </c:pt>
              </c:numCache>
            </c:numRef>
          </c:val>
          <c:extLst>
            <c:ext xmlns:c16="http://schemas.microsoft.com/office/drawing/2014/chart" uri="{C3380CC4-5D6E-409C-BE32-E72D297353CC}">
              <c16:uniqueId val="{00000000-89E5-4C29-BD2C-AABE44A87631}"/>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355477373838909"/>
          <c:y val="0.26545767144960536"/>
          <c:w val="0.25972413022840229"/>
          <c:h val="0.3135910450218113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5.0925925925925923E-2"/>
          <c:y val="0.17273809523809525"/>
          <c:w val="0.94907407407407407"/>
          <c:h val="0.70870984876890386"/>
        </c:manualLayout>
      </c:layout>
      <c:barChart>
        <c:barDir val="col"/>
        <c:grouping val="clustered"/>
        <c:varyColors val="0"/>
        <c:ser>
          <c:idx val="0"/>
          <c:order val="0"/>
          <c:tx>
            <c:strRef>
              <c:f>Sheet1!$B$1</c:f>
              <c:strCache>
                <c:ptCount val="1"/>
                <c:pt idx="0">
                  <c:v>Question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Sheet1!$A$2:$A$5</c:f>
              <c:strCache>
                <c:ptCount val="3"/>
                <c:pt idx="0">
                  <c:v>Answer a)</c:v>
                </c:pt>
                <c:pt idx="1">
                  <c:v> Answer b)</c:v>
                </c:pt>
                <c:pt idx="2">
                  <c:v>Answer c)</c:v>
                </c:pt>
              </c:strCache>
            </c:strRef>
          </c:cat>
          <c:val>
            <c:numRef>
              <c:f>Sheet1!$B$2:$B$5</c:f>
              <c:numCache>
                <c:formatCode>General</c:formatCode>
                <c:ptCount val="4"/>
                <c:pt idx="0">
                  <c:v>100</c:v>
                </c:pt>
                <c:pt idx="1">
                  <c:v>0</c:v>
                </c:pt>
                <c:pt idx="2">
                  <c:v>0</c:v>
                </c:pt>
              </c:numCache>
            </c:numRef>
          </c:val>
          <c:extLst>
            <c:ext xmlns:c16="http://schemas.microsoft.com/office/drawing/2014/chart" uri="{C3380CC4-5D6E-409C-BE32-E72D297353CC}">
              <c16:uniqueId val="{00000000-4451-462E-8384-4A0FA4DFAD49}"/>
            </c:ext>
          </c:extLst>
        </c:ser>
        <c:dLbls>
          <c:showLegendKey val="0"/>
          <c:showVal val="0"/>
          <c:showCatName val="0"/>
          <c:showSerName val="0"/>
          <c:showPercent val="0"/>
          <c:showBubbleSize val="0"/>
        </c:dLbls>
        <c:gapWidth val="150"/>
        <c:axId val="464992664"/>
        <c:axId val="464989056"/>
      </c:barChart>
      <c:catAx>
        <c:axId val="464992664"/>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64989056"/>
        <c:crosses val="autoZero"/>
        <c:auto val="1"/>
        <c:lblAlgn val="ctr"/>
        <c:lblOffset val="100"/>
        <c:noMultiLvlLbl val="0"/>
      </c:catAx>
      <c:valAx>
        <c:axId val="4649890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64992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hade val="53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761-4FB2-82C3-E20AA0412F12}"/>
              </c:ext>
            </c:extLst>
          </c:dPt>
          <c:dPt>
            <c:idx val="1"/>
            <c:bubble3D val="0"/>
            <c:spPr>
              <a:solidFill>
                <a:schemeClr val="accent1">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761-4FB2-82C3-E20AA0412F12}"/>
              </c:ext>
            </c:extLst>
          </c:dPt>
          <c:dPt>
            <c:idx val="2"/>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761-4FB2-82C3-E20AA0412F12}"/>
              </c:ext>
            </c:extLst>
          </c:dPt>
          <c:dPt>
            <c:idx val="3"/>
            <c:bubble3D val="0"/>
            <c:spPr>
              <a:solidFill>
                <a:schemeClr val="accent1">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761-4FB2-82C3-E20AA0412F12}"/>
              </c:ext>
            </c:extLst>
          </c:dPt>
          <c:dPt>
            <c:idx val="4"/>
            <c:bubble3D val="0"/>
            <c:spPr>
              <a:solidFill>
                <a:schemeClr val="accent1">
                  <a:tint val="5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761-4FB2-82C3-E20AA0412F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Yes </c:v>
                </c:pt>
                <c:pt idx="1">
                  <c:v>No</c:v>
                </c:pt>
                <c:pt idx="3">
                  <c:v> </c:v>
                </c:pt>
                <c:pt idx="4">
                  <c:v> </c:v>
                </c:pt>
              </c:strCache>
            </c:strRef>
          </c:cat>
          <c:val>
            <c:numRef>
              <c:f>Sheet1!$B$2:$B$6</c:f>
              <c:numCache>
                <c:formatCode>General</c:formatCode>
                <c:ptCount val="5"/>
                <c:pt idx="0">
                  <c:v>20</c:v>
                </c:pt>
                <c:pt idx="1">
                  <c:v>0</c:v>
                </c:pt>
                <c:pt idx="2">
                  <c:v>0</c:v>
                </c:pt>
                <c:pt idx="3">
                  <c:v>0</c:v>
                </c:pt>
                <c:pt idx="4">
                  <c:v>0</c:v>
                </c:pt>
              </c:numCache>
            </c:numRef>
          </c:val>
          <c:extLst>
            <c:ext xmlns:c16="http://schemas.microsoft.com/office/drawing/2014/chart" uri="{C3380CC4-5D6E-409C-BE32-E72D297353CC}">
              <c16:uniqueId val="{0000000A-D761-4FB2-82C3-E20AA0412F1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10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Yes </c:v>
                </c:pt>
                <c:pt idx="1">
                  <c:v>No</c:v>
                </c:pt>
                <c:pt idx="3">
                  <c:v> </c:v>
                </c:pt>
                <c:pt idx="4">
                  <c:v> </c:v>
                </c:pt>
              </c:strCache>
            </c:strRef>
          </c:cat>
          <c:val>
            <c:numRef>
              <c:f>Sheet1!$B$2:$B$6</c:f>
              <c:numCache>
                <c:formatCode>General</c:formatCode>
                <c:ptCount val="5"/>
                <c:pt idx="0">
                  <c:v>20</c:v>
                </c:pt>
                <c:pt idx="1">
                  <c:v>0</c:v>
                </c:pt>
                <c:pt idx="2">
                  <c:v>0</c:v>
                </c:pt>
                <c:pt idx="3">
                  <c:v>0</c:v>
                </c:pt>
                <c:pt idx="4">
                  <c:v>0</c:v>
                </c:pt>
              </c:numCache>
            </c:numRef>
          </c:val>
          <c:extLst>
            <c:ext xmlns:c16="http://schemas.microsoft.com/office/drawing/2014/chart" uri="{C3380CC4-5D6E-409C-BE32-E72D297353CC}">
              <c16:uniqueId val="{00000000-6CA3-40A9-8EFC-E3640DD9E2E6}"/>
            </c:ext>
          </c:extLst>
        </c:ser>
        <c:dLbls>
          <c:dLblPos val="inEnd"/>
          <c:showLegendKey val="0"/>
          <c:showVal val="1"/>
          <c:showCatName val="0"/>
          <c:showSerName val="0"/>
          <c:showPercent val="0"/>
          <c:showBubbleSize val="0"/>
        </c:dLbls>
        <c:gapWidth val="65"/>
        <c:axId val="328127704"/>
        <c:axId val="328123440"/>
      </c:barChart>
      <c:catAx>
        <c:axId val="32812770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8123440"/>
        <c:crosses val="autoZero"/>
        <c:auto val="1"/>
        <c:lblAlgn val="ctr"/>
        <c:lblOffset val="100"/>
        <c:noMultiLvlLbl val="0"/>
      </c:catAx>
      <c:valAx>
        <c:axId val="32812344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281277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52417677520039718"/>
          <c:y val="0.84178187403993854"/>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10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1EE-40E6-BB6C-D4C34637191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1EE-40E6-BB6C-D4C34637191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1EE-40E6-BB6C-D4C34637191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1EE-40E6-BB6C-D4C3463719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 </c:v>
                </c:pt>
                <c:pt idx="1">
                  <c:v>No</c:v>
                </c:pt>
                <c:pt idx="3">
                  <c:v> </c:v>
                </c:pt>
              </c:strCache>
            </c:strRef>
          </c:cat>
          <c:val>
            <c:numRef>
              <c:f>Sheet1!$B$2:$B$5</c:f>
              <c:numCache>
                <c:formatCode>General</c:formatCode>
                <c:ptCount val="4"/>
                <c:pt idx="0">
                  <c:v>20</c:v>
                </c:pt>
                <c:pt idx="1">
                  <c:v>0</c:v>
                </c:pt>
                <c:pt idx="2">
                  <c:v>0</c:v>
                </c:pt>
                <c:pt idx="3">
                  <c:v>0</c:v>
                </c:pt>
              </c:numCache>
            </c:numRef>
          </c:val>
          <c:extLst>
            <c:ext xmlns:c16="http://schemas.microsoft.com/office/drawing/2014/chart" uri="{C3380CC4-5D6E-409C-BE32-E72D297353CC}">
              <c16:uniqueId val="{00000008-B1EE-40E6-BB6C-D4C34637191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6.0984060984060985E-2"/>
          <c:y val="0.29684069112214057"/>
          <c:w val="0.93901593901593905"/>
          <c:h val="0.58816235648269088"/>
        </c:manualLayout>
      </c:layout>
      <c:barChart>
        <c:barDir val="col"/>
        <c:grouping val="clustered"/>
        <c:varyColors val="0"/>
        <c:ser>
          <c:idx val="0"/>
          <c:order val="0"/>
          <c:tx>
            <c:strRef>
              <c:f>Sheet1!$B$1</c:f>
              <c:strCache>
                <c:ptCount val="1"/>
                <c:pt idx="0">
                  <c:v>Question 10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Yes </c:v>
                </c:pt>
                <c:pt idx="1">
                  <c:v>No</c:v>
                </c:pt>
                <c:pt idx="3">
                  <c:v> </c:v>
                </c:pt>
              </c:strCache>
            </c:strRef>
          </c:cat>
          <c:val>
            <c:numRef>
              <c:f>Sheet1!$B$2:$B$5</c:f>
              <c:numCache>
                <c:formatCode>General</c:formatCode>
                <c:ptCount val="4"/>
                <c:pt idx="0">
                  <c:v>20</c:v>
                </c:pt>
                <c:pt idx="1">
                  <c:v>0</c:v>
                </c:pt>
                <c:pt idx="2">
                  <c:v>0</c:v>
                </c:pt>
                <c:pt idx="3">
                  <c:v>0</c:v>
                </c:pt>
              </c:numCache>
            </c:numRef>
          </c:val>
          <c:extLst>
            <c:ext xmlns:c16="http://schemas.microsoft.com/office/drawing/2014/chart" uri="{C3380CC4-5D6E-409C-BE32-E72D297353CC}">
              <c16:uniqueId val="{00000000-3893-455B-B9F5-90748F3F9727}"/>
            </c:ext>
          </c:extLst>
        </c:ser>
        <c:dLbls>
          <c:dLblPos val="inEnd"/>
          <c:showLegendKey val="0"/>
          <c:showVal val="1"/>
          <c:showCatName val="0"/>
          <c:showSerName val="0"/>
          <c:showPercent val="0"/>
          <c:showBubbleSize val="0"/>
        </c:dLbls>
        <c:gapWidth val="65"/>
        <c:axId val="549448544"/>
        <c:axId val="549452152"/>
      </c:barChart>
      <c:catAx>
        <c:axId val="5494485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49452152"/>
        <c:crosses val="autoZero"/>
        <c:auto val="1"/>
        <c:lblAlgn val="ctr"/>
        <c:lblOffset val="100"/>
        <c:noMultiLvlLbl val="0"/>
      </c:catAx>
      <c:valAx>
        <c:axId val="5494521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49448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10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D1E-45A3-B026-1C1F681F574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D1E-45A3-B026-1C1F681F574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D1E-45A3-B026-1C1F681F574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D1E-45A3-B026-1C1F681F574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2D1E-45A3-B026-1C1F681F574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Yes </c:v>
                </c:pt>
                <c:pt idx="1">
                  <c:v>No</c:v>
                </c:pt>
                <c:pt idx="3">
                  <c:v> </c:v>
                </c:pt>
                <c:pt idx="4">
                  <c:v> </c:v>
                </c:pt>
              </c:strCache>
            </c:strRef>
          </c:cat>
          <c:val>
            <c:numRef>
              <c:f>Sheet1!$B$2:$B$6</c:f>
              <c:numCache>
                <c:formatCode>General</c:formatCode>
                <c:ptCount val="5"/>
                <c:pt idx="0">
                  <c:v>20</c:v>
                </c:pt>
                <c:pt idx="1">
                  <c:v>0</c:v>
                </c:pt>
                <c:pt idx="2">
                  <c:v>0</c:v>
                </c:pt>
                <c:pt idx="3">
                  <c:v>0</c:v>
                </c:pt>
                <c:pt idx="4">
                  <c:v>0</c:v>
                </c:pt>
              </c:numCache>
            </c:numRef>
          </c:val>
          <c:extLst>
            <c:ext xmlns:c16="http://schemas.microsoft.com/office/drawing/2014/chart" uri="{C3380CC4-5D6E-409C-BE32-E72D297353CC}">
              <c16:uniqueId val="{0000000A-2D1E-45A3-B026-1C1F681F5744}"/>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5.1423324150596875E-2"/>
          <c:y val="0.1686359458232278"/>
          <c:w val="0.91919191919191923"/>
          <c:h val="0.63334285745927332"/>
        </c:manualLayout>
      </c:layout>
      <c:barChart>
        <c:barDir val="col"/>
        <c:grouping val="clustered"/>
        <c:varyColors val="0"/>
        <c:ser>
          <c:idx val="0"/>
          <c:order val="0"/>
          <c:tx>
            <c:strRef>
              <c:f>Sheet1!$B$1</c:f>
              <c:strCache>
                <c:ptCount val="1"/>
                <c:pt idx="0">
                  <c:v>Question 10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Yes </c:v>
                </c:pt>
                <c:pt idx="1">
                  <c:v>No</c:v>
                </c:pt>
              </c:strCache>
            </c:strRef>
          </c:cat>
          <c:val>
            <c:numRef>
              <c:f>Sheet1!$B$2:$B$3</c:f>
              <c:numCache>
                <c:formatCode>General</c:formatCode>
                <c:ptCount val="2"/>
                <c:pt idx="0">
                  <c:v>20</c:v>
                </c:pt>
                <c:pt idx="1">
                  <c:v>0</c:v>
                </c:pt>
              </c:numCache>
            </c:numRef>
          </c:val>
          <c:extLst>
            <c:ext xmlns:c16="http://schemas.microsoft.com/office/drawing/2014/chart" uri="{C3380CC4-5D6E-409C-BE32-E72D297353CC}">
              <c16:uniqueId val="{00000000-BF73-488B-9F10-DB2076726C46}"/>
            </c:ext>
          </c:extLst>
        </c:ser>
        <c:dLbls>
          <c:dLblPos val="inEnd"/>
          <c:showLegendKey val="0"/>
          <c:showVal val="1"/>
          <c:showCatName val="0"/>
          <c:showSerName val="0"/>
          <c:showPercent val="0"/>
          <c:showBubbleSize val="0"/>
        </c:dLbls>
        <c:gapWidth val="65"/>
        <c:axId val="549444352"/>
        <c:axId val="549444024"/>
      </c:barChart>
      <c:catAx>
        <c:axId val="54944435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49444024"/>
        <c:crosses val="autoZero"/>
        <c:auto val="1"/>
        <c:lblAlgn val="ctr"/>
        <c:lblOffset val="100"/>
        <c:noMultiLvlLbl val="0"/>
      </c:catAx>
      <c:valAx>
        <c:axId val="5494440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49444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4000000000000001E-2"/>
          <c:y val="0.17801746764413068"/>
          <c:w val="0.79268759405074363"/>
          <c:h val="0.69554575074667391"/>
        </c:manualLayout>
      </c:layout>
      <c:pie3DChart>
        <c:varyColors val="1"/>
        <c:ser>
          <c:idx val="0"/>
          <c:order val="0"/>
          <c:tx>
            <c:strRef>
              <c:f>Sheet1!$B$1</c:f>
              <c:strCache>
                <c:ptCount val="1"/>
                <c:pt idx="0">
                  <c:v>Question 10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F9B-4FE6-89CC-A4197B799C0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F9B-4FE6-89CC-A4197B799C0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20</c:v>
                </c:pt>
                <c:pt idx="1">
                  <c:v>0</c:v>
                </c:pt>
              </c:numCache>
            </c:numRef>
          </c:val>
          <c:extLst>
            <c:ext xmlns:c16="http://schemas.microsoft.com/office/drawing/2014/chart" uri="{C3380CC4-5D6E-409C-BE32-E72D297353CC}">
              <c16:uniqueId val="{00000004-5F9B-4FE6-89CC-A4197B799C0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4050B-26F3-4A76-8FE1-FEA469BAE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TotalTime>
  <Pages>12</Pages>
  <Words>1428</Words>
  <Characters>7288</Characters>
  <Application>Microsoft Office Word</Application>
  <DocSecurity>0</DocSecurity>
  <Lines>404</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bechian elisabeta-tabita</dc:creator>
  <cp:keywords/>
  <dc:description/>
  <cp:lastModifiedBy>bechian elisabeta-tabita</cp:lastModifiedBy>
  <cp:revision>5</cp:revision>
  <dcterms:created xsi:type="dcterms:W3CDTF">2020-01-02T07:28:00Z</dcterms:created>
  <dcterms:modified xsi:type="dcterms:W3CDTF">2020-01-07T19:02:00Z</dcterms:modified>
</cp:coreProperties>
</file>