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header1.xml" ContentType="application/vnd.openxmlformats-officedocument.wordprocessingml.header+xml"/>
  <Override PartName="/word/endnotes.xml" ContentType="application/vnd.openxmlformats-officedocument.wordprocessingml.endnotes+xml"/>
  <Override PartName="/word/footnotes.xml" ContentType="application/vnd.openxmlformats-officedocument.wordprocessingml.foot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numbering.xml" ContentType="application/vnd.openxmlformats-officedocument.wordprocessingml.numbering+xml"/>
  <Override PartName="/customXml/itemProps1.xml" ContentType="application/vnd.openxmlformats-officedocument.customXmlProperties+xml"/>
  <Override PartName="/docProps/core.xml" ContentType="application/vnd.openxmlformats-package.core-properties+xml"/>
  <Override PartName="/word/fontTable.xml" ContentType="application/vnd.openxmlformats-officedocument.wordprocessingml.fontTable+xml"/>
  <Override PartName="/word/webSettings.xml" ContentType="application/vnd.openxmlformats-officedocument.wordprocessingml.webSettings+xml"/>
  <Override PartName="/docProps/app.xml" ContentType="application/vnd.openxmlformats-officedocument.extended-properties+xml"/>
  <Override PartName="/word/intelligence2.xml" ContentType="application/vnd.ms-office.intelligence2+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6A8D45" w14:textId="51B07167" w:rsidR="01057D67" w:rsidRDefault="01057D67" w:rsidP="466BF860">
      <w:pPr>
        <w:jc w:val="center"/>
      </w:pPr>
      <w:r>
        <w:t xml:space="preserve">University of Wales Trinity Saint David </w:t>
      </w:r>
    </w:p>
    <w:p w14:paraId="1FF7E223" w14:textId="3F2863B4" w:rsidR="466BF860" w:rsidRDefault="466BF860" w:rsidP="466BF860"/>
    <w:p w14:paraId="2FB85537" w14:textId="3E5F496B" w:rsidR="01057D67" w:rsidRDefault="01057D67" w:rsidP="466BF860">
      <w:pPr>
        <w:jc w:val="center"/>
      </w:pPr>
      <w:r>
        <w:t>School of engineering</w:t>
      </w:r>
    </w:p>
    <w:p w14:paraId="655AC136" w14:textId="1D11BBA0" w:rsidR="466BF860" w:rsidRDefault="466BF860" w:rsidP="466BF860"/>
    <w:p w14:paraId="49C2884C" w14:textId="6E1BE197" w:rsidR="69B0452B" w:rsidRDefault="69B0452B" w:rsidP="466BF860">
      <w:r>
        <w:rPr>
          <w:noProof/>
        </w:rPr>
        <w:drawing>
          <wp:inline distT="0" distB="0" distL="0" distR="0" wp14:anchorId="55AF6420" wp14:editId="6D7ECC86">
            <wp:extent cx="5887991" cy="2710412"/>
            <wp:effectExtent l="0" t="0" r="0" b="0"/>
            <wp:docPr id="137697726" name="Picture 1376977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rcRect t="699"/>
                    <a:stretch>
                      <a:fillRect/>
                    </a:stretch>
                  </pic:blipFill>
                  <pic:spPr>
                    <a:xfrm>
                      <a:off x="0" y="0"/>
                      <a:ext cx="5887991" cy="2710412"/>
                    </a:xfrm>
                    <a:prstGeom prst="rect">
                      <a:avLst/>
                    </a:prstGeom>
                  </pic:spPr>
                </pic:pic>
              </a:graphicData>
            </a:graphic>
          </wp:inline>
        </w:drawing>
      </w:r>
    </w:p>
    <w:p w14:paraId="2365C0E2" w14:textId="7F28AE8A" w:rsidR="4A5B8125" w:rsidRDefault="4A5B8125" w:rsidP="6D7ECC86">
      <w:pPr>
        <w:pStyle w:val="Title"/>
        <w:jc w:val="center"/>
      </w:pPr>
      <w:r>
        <w:t xml:space="preserve">PLC assignment </w:t>
      </w:r>
      <w:r w:rsidR="043FFA2F">
        <w:t>2</w:t>
      </w:r>
    </w:p>
    <w:p w14:paraId="09B01B97" w14:textId="1A46D8BA" w:rsidR="466BF860" w:rsidRDefault="466BF860" w:rsidP="466BF860"/>
    <w:p w14:paraId="3FB89472" w14:textId="2B2909C7" w:rsidR="466BF860" w:rsidRDefault="466BF860" w:rsidP="466BF860"/>
    <w:p w14:paraId="0D02BFEB" w14:textId="3C81F4D2" w:rsidR="039CCD90" w:rsidRDefault="039CCD90" w:rsidP="466BF860">
      <w:pPr>
        <w:jc w:val="center"/>
      </w:pPr>
      <w:r>
        <w:t>Tommy-Lee Hennegan-Rosser</w:t>
      </w:r>
    </w:p>
    <w:p w14:paraId="3C0539C3" w14:textId="7C26F2E6" w:rsidR="466BF860" w:rsidRDefault="466BF860" w:rsidP="466BF860">
      <w:pPr>
        <w:jc w:val="center"/>
      </w:pPr>
    </w:p>
    <w:p w14:paraId="53361C17" w14:textId="1C12F866" w:rsidR="039CCD90" w:rsidRDefault="039CCD90" w:rsidP="466BF860">
      <w:pPr>
        <w:jc w:val="center"/>
      </w:pPr>
      <w:r>
        <w:t>HEN19852873</w:t>
      </w:r>
    </w:p>
    <w:p w14:paraId="2FEE910F" w14:textId="0ADE7581" w:rsidR="466BF860" w:rsidRDefault="466BF860" w:rsidP="466BF860">
      <w:pPr>
        <w:jc w:val="center"/>
      </w:pPr>
    </w:p>
    <w:p w14:paraId="41966F41" w14:textId="1C702B52" w:rsidR="039CCD90" w:rsidRDefault="039CCD90" w:rsidP="466BF860">
      <w:pPr>
        <w:jc w:val="center"/>
      </w:pPr>
      <w:r>
        <w:t>Electrical and Electronic Engineering HND</w:t>
      </w:r>
    </w:p>
    <w:p w14:paraId="385D2A9F" w14:textId="449C3520" w:rsidR="466BF860" w:rsidRDefault="466BF860" w:rsidP="466BF860">
      <w:pPr>
        <w:jc w:val="center"/>
      </w:pPr>
    </w:p>
    <w:p w14:paraId="3D838411" w14:textId="73C925D1" w:rsidR="466BF860" w:rsidRDefault="466BF860" w:rsidP="466BF860">
      <w:pPr>
        <w:jc w:val="center"/>
      </w:pPr>
    </w:p>
    <w:p w14:paraId="3BC4C9E0" w14:textId="21E7B301" w:rsidR="7016DB8F" w:rsidRDefault="7016DB8F" w:rsidP="466BF860">
      <w:pPr>
        <w:jc w:val="center"/>
      </w:pPr>
      <w:r>
        <w:t>2023/2024</w:t>
      </w:r>
    </w:p>
    <w:p w14:paraId="3922E6A7" w14:textId="5ABB1198" w:rsidR="466BF860" w:rsidRDefault="466BF860" w:rsidP="466BF860">
      <w:pPr>
        <w:jc w:val="center"/>
      </w:pPr>
    </w:p>
    <w:p w14:paraId="386468DE" w14:textId="01D798A5" w:rsidR="466BF860" w:rsidRDefault="466BF860" w:rsidP="466BF860">
      <w:pPr>
        <w:jc w:val="center"/>
      </w:pPr>
    </w:p>
    <w:p w14:paraId="7371A4AC" w14:textId="55971C6F" w:rsidR="7016DB8F" w:rsidRDefault="033665E8" w:rsidP="466BF860">
      <w:pPr>
        <w:jc w:val="center"/>
      </w:pPr>
      <w:r>
        <w:t>PLC’s and Control</w:t>
      </w:r>
      <w:r w:rsidR="7016DB8F">
        <w:t xml:space="preserve"> </w:t>
      </w:r>
      <w:r w:rsidR="1D004737">
        <w:t>- GOEE5002</w:t>
      </w:r>
    </w:p>
    <w:p w14:paraId="73C14795" w14:textId="56197845" w:rsidR="30C3F3EE" w:rsidRDefault="30C3F3EE" w:rsidP="30C3F3EE">
      <w:pPr>
        <w:jc w:val="center"/>
      </w:pPr>
    </w:p>
    <w:p w14:paraId="79ADF247" w14:textId="107495CB" w:rsidR="3EF714B8" w:rsidRDefault="3EF714B8" w:rsidP="30C3F3EE">
      <w:pPr>
        <w:pStyle w:val="Heading1"/>
        <w:jc w:val="center"/>
      </w:pPr>
      <w:bookmarkStart w:id="0" w:name="_Toc1151086006"/>
      <w:bookmarkStart w:id="1" w:name="_Toc258632872"/>
      <w:bookmarkStart w:id="2" w:name="_Toc167457287"/>
      <w:r>
        <w:t>Abstract/summary</w:t>
      </w:r>
      <w:bookmarkEnd w:id="0"/>
      <w:bookmarkEnd w:id="1"/>
      <w:bookmarkEnd w:id="2"/>
      <w:r>
        <w:t xml:space="preserve"> </w:t>
      </w:r>
    </w:p>
    <w:p w14:paraId="620219E0" w14:textId="1560D7C6" w:rsidR="30C3F3EE" w:rsidRDefault="30C3F3EE" w:rsidP="30C3F3EE">
      <w:pPr>
        <w:jc w:val="center"/>
      </w:pPr>
    </w:p>
    <w:p w14:paraId="380279E7" w14:textId="66B73C70" w:rsidR="00E12CA1" w:rsidRDefault="00E12CA1" w:rsidP="00E12CA1">
      <w:r>
        <w:t>Firstly, the entire project required some writing skills in terms of creating a specification on the project, breaking down how the operation was going to be shown to teach other users how to achieve this in the simplest way. Research on the project was also executed on the topic of conveyors, PLC systems and control feedback systems.</w:t>
      </w:r>
    </w:p>
    <w:p w14:paraId="06060F52" w14:textId="77777777" w:rsidR="00E12CA1" w:rsidRDefault="00E12CA1" w:rsidP="00E12CA1">
      <w:r>
        <w:t xml:space="preserve">Secondly, there was also a lot of research carried out for finding multiple solutions to the problems being faced and then working out between them all which solution will be the best method for users to be able to understand how to operate conveyors properly and successfully. </w:t>
      </w:r>
    </w:p>
    <w:p w14:paraId="53621153" w14:textId="150056FC" w:rsidR="30C3F3EE" w:rsidRDefault="00E12CA1" w:rsidP="00E12CA1">
      <w:r>
        <w:t xml:space="preserve">Thirdly, in the project there was designing skills that took place when creating a flow chart, breaking down the objectives that the conveyor must be </w:t>
      </w:r>
      <w:r w:rsidR="001C25AD">
        <w:t>able to do.</w:t>
      </w:r>
      <w:r>
        <w:t xml:space="preserve"> Some documentation took place when explaining each section of the entire process and critical thinking skills in order to get the conveyor running as desired from the task brief</w:t>
      </w:r>
      <w:r w:rsidR="001C25AD">
        <w:t>, with all of the PLC tags and the HMI tags being shown and all of the networks built for the simulation.</w:t>
      </w:r>
    </w:p>
    <w:p w14:paraId="13025451" w14:textId="10644D20" w:rsidR="00E12CA1" w:rsidRDefault="00E12CA1" w:rsidP="00E12CA1">
      <w:r>
        <w:t>Finally, there was some creativity that took place when creating the HMI screen for the SIEMENS touch screen</w:t>
      </w:r>
      <w:r w:rsidR="001C25AD">
        <w:t>, making the conveyor system react to the touch screen commands, with all of the touch screen buttons working. The touch screen commands included: A red stop button, a green start button, a reset counter button and lastly, a button for the 1</w:t>
      </w:r>
      <w:r w:rsidR="001C25AD" w:rsidRPr="001C25AD">
        <w:rPr>
          <w:vertAlign w:val="superscript"/>
        </w:rPr>
        <w:t>st</w:t>
      </w:r>
      <w:r w:rsidR="001C25AD">
        <w:t>, 2</w:t>
      </w:r>
      <w:r w:rsidR="001C25AD" w:rsidRPr="001C25AD">
        <w:rPr>
          <w:vertAlign w:val="superscript"/>
        </w:rPr>
        <w:t>nd</w:t>
      </w:r>
      <w:r w:rsidR="001C25AD">
        <w:t>, and 3</w:t>
      </w:r>
      <w:r w:rsidR="001C25AD" w:rsidRPr="001C25AD">
        <w:rPr>
          <w:vertAlign w:val="superscript"/>
        </w:rPr>
        <w:t>rd</w:t>
      </w:r>
      <w:r w:rsidR="001C25AD">
        <w:t xml:space="preserve"> cylinder to activate. </w:t>
      </w:r>
    </w:p>
    <w:p w14:paraId="1BCB1AFA" w14:textId="4D362A97" w:rsidR="00E12CA1" w:rsidRDefault="00E12CA1" w:rsidP="00E12CA1"/>
    <w:p w14:paraId="30FE67ED" w14:textId="77777777" w:rsidR="00E12CA1" w:rsidRDefault="00E12CA1" w:rsidP="00E12CA1"/>
    <w:p w14:paraId="095CC41A" w14:textId="77777777" w:rsidR="00E12CA1" w:rsidRDefault="00E12CA1" w:rsidP="00E12CA1"/>
    <w:p w14:paraId="17607A21" w14:textId="1738CAEE" w:rsidR="30C3F3EE" w:rsidRDefault="30C3F3EE" w:rsidP="30C3F3EE">
      <w:pPr>
        <w:jc w:val="center"/>
      </w:pPr>
    </w:p>
    <w:p w14:paraId="5606A502" w14:textId="4F93CE55" w:rsidR="30C3F3EE" w:rsidRDefault="30C3F3EE" w:rsidP="30C3F3EE">
      <w:pPr>
        <w:jc w:val="center"/>
      </w:pPr>
    </w:p>
    <w:p w14:paraId="5A494B1D" w14:textId="29D2C0C7" w:rsidR="30C3F3EE" w:rsidRDefault="30C3F3EE" w:rsidP="30C3F3EE">
      <w:pPr>
        <w:jc w:val="center"/>
      </w:pPr>
    </w:p>
    <w:p w14:paraId="6EBF3F04" w14:textId="43D93E60" w:rsidR="30C3F3EE" w:rsidRDefault="30C3F3EE" w:rsidP="30C3F3EE">
      <w:pPr>
        <w:jc w:val="center"/>
      </w:pPr>
    </w:p>
    <w:p w14:paraId="7141655E" w14:textId="65952858" w:rsidR="30C3F3EE" w:rsidRDefault="30C3F3EE" w:rsidP="30C3F3EE">
      <w:pPr>
        <w:jc w:val="center"/>
      </w:pPr>
    </w:p>
    <w:p w14:paraId="2F568F29" w14:textId="25182DF8" w:rsidR="30C3F3EE" w:rsidRDefault="30C3F3EE" w:rsidP="30C3F3EE">
      <w:pPr>
        <w:jc w:val="center"/>
      </w:pPr>
    </w:p>
    <w:p w14:paraId="04BD59F2" w14:textId="3C677C0E" w:rsidR="30C3F3EE" w:rsidRDefault="30C3F3EE" w:rsidP="30C3F3EE">
      <w:pPr>
        <w:jc w:val="center"/>
      </w:pPr>
    </w:p>
    <w:p w14:paraId="0CF34EEA" w14:textId="6C5B538D" w:rsidR="30C3F3EE" w:rsidRDefault="30C3F3EE" w:rsidP="30C3F3EE">
      <w:pPr>
        <w:jc w:val="center"/>
      </w:pPr>
    </w:p>
    <w:p w14:paraId="16186C04" w14:textId="6D4F732A" w:rsidR="30C3F3EE" w:rsidRDefault="30C3F3EE" w:rsidP="30C3F3EE">
      <w:pPr>
        <w:jc w:val="center"/>
      </w:pPr>
    </w:p>
    <w:p w14:paraId="25D0C941" w14:textId="147B35E0" w:rsidR="30C3F3EE" w:rsidRDefault="30C3F3EE" w:rsidP="001C25AD"/>
    <w:p w14:paraId="74AD8340" w14:textId="5B9F9644" w:rsidR="30C3F3EE" w:rsidRDefault="30C3F3EE" w:rsidP="30C3F3EE">
      <w:pPr>
        <w:jc w:val="center"/>
      </w:pPr>
    </w:p>
    <w:sdt>
      <w:sdtPr>
        <w:id w:val="14942281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84D0E74" w14:textId="2EB58322" w:rsidR="00E12CA1" w:rsidRDefault="00E12CA1">
          <w:pPr>
            <w:pStyle w:val="TOCHeading"/>
          </w:pPr>
          <w:r>
            <w:t>Table of Contents</w:t>
          </w:r>
        </w:p>
        <w:p w14:paraId="2FC6A582" w14:textId="514C0830" w:rsidR="00E12CA1" w:rsidRDefault="00E12CA1">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167457287" w:history="1">
            <w:r w:rsidRPr="00C17E5B">
              <w:rPr>
                <w:rStyle w:val="Hyperlink"/>
                <w:noProof/>
              </w:rPr>
              <w:t>Abstract/summary</w:t>
            </w:r>
            <w:r>
              <w:rPr>
                <w:noProof/>
                <w:webHidden/>
              </w:rPr>
              <w:tab/>
            </w:r>
            <w:r>
              <w:rPr>
                <w:noProof/>
                <w:webHidden/>
              </w:rPr>
              <w:fldChar w:fldCharType="begin"/>
            </w:r>
            <w:r>
              <w:rPr>
                <w:noProof/>
                <w:webHidden/>
              </w:rPr>
              <w:instrText xml:space="preserve"> PAGEREF _Toc167457287 \h </w:instrText>
            </w:r>
            <w:r>
              <w:rPr>
                <w:noProof/>
                <w:webHidden/>
              </w:rPr>
            </w:r>
            <w:r>
              <w:rPr>
                <w:noProof/>
                <w:webHidden/>
              </w:rPr>
              <w:fldChar w:fldCharType="separate"/>
            </w:r>
            <w:r>
              <w:rPr>
                <w:noProof/>
                <w:webHidden/>
              </w:rPr>
              <w:t>2</w:t>
            </w:r>
            <w:r>
              <w:rPr>
                <w:noProof/>
                <w:webHidden/>
              </w:rPr>
              <w:fldChar w:fldCharType="end"/>
            </w:r>
          </w:hyperlink>
        </w:p>
        <w:p w14:paraId="72C83B33" w14:textId="37B8967B" w:rsidR="00E12CA1" w:rsidRDefault="00E12CA1">
          <w:pPr>
            <w:pStyle w:val="TOC1"/>
            <w:tabs>
              <w:tab w:val="right" w:leader="dot" w:pos="9350"/>
            </w:tabs>
            <w:rPr>
              <w:rFonts w:eastAsiaTheme="minorEastAsia"/>
              <w:noProof/>
              <w:lang w:eastAsia="en-GB"/>
            </w:rPr>
          </w:pPr>
          <w:hyperlink w:anchor="_Toc167457288" w:history="1">
            <w:r w:rsidRPr="00C17E5B">
              <w:rPr>
                <w:rStyle w:val="Hyperlink"/>
                <w:noProof/>
              </w:rPr>
              <w:t>Introduction</w:t>
            </w:r>
            <w:r>
              <w:rPr>
                <w:noProof/>
                <w:webHidden/>
              </w:rPr>
              <w:tab/>
            </w:r>
            <w:r>
              <w:rPr>
                <w:noProof/>
                <w:webHidden/>
              </w:rPr>
              <w:fldChar w:fldCharType="begin"/>
            </w:r>
            <w:r>
              <w:rPr>
                <w:noProof/>
                <w:webHidden/>
              </w:rPr>
              <w:instrText xml:space="preserve"> PAGEREF _Toc167457288 \h </w:instrText>
            </w:r>
            <w:r>
              <w:rPr>
                <w:noProof/>
                <w:webHidden/>
              </w:rPr>
            </w:r>
            <w:r>
              <w:rPr>
                <w:noProof/>
                <w:webHidden/>
              </w:rPr>
              <w:fldChar w:fldCharType="separate"/>
            </w:r>
            <w:r>
              <w:rPr>
                <w:noProof/>
                <w:webHidden/>
              </w:rPr>
              <w:t>4</w:t>
            </w:r>
            <w:r>
              <w:rPr>
                <w:noProof/>
                <w:webHidden/>
              </w:rPr>
              <w:fldChar w:fldCharType="end"/>
            </w:r>
          </w:hyperlink>
        </w:p>
        <w:p w14:paraId="0693FE9B" w14:textId="154C8445" w:rsidR="00E12CA1" w:rsidRDefault="00E12CA1">
          <w:pPr>
            <w:pStyle w:val="TOC1"/>
            <w:tabs>
              <w:tab w:val="right" w:leader="dot" w:pos="9350"/>
            </w:tabs>
            <w:rPr>
              <w:rFonts w:eastAsiaTheme="minorEastAsia"/>
              <w:noProof/>
              <w:lang w:eastAsia="en-GB"/>
            </w:rPr>
          </w:pPr>
          <w:hyperlink w:anchor="_Toc167457289" w:history="1">
            <w:r w:rsidRPr="00C17E5B">
              <w:rPr>
                <w:rStyle w:val="Hyperlink"/>
                <w:noProof/>
              </w:rPr>
              <w:t>Specification</w:t>
            </w:r>
            <w:r>
              <w:rPr>
                <w:noProof/>
                <w:webHidden/>
              </w:rPr>
              <w:tab/>
            </w:r>
            <w:r>
              <w:rPr>
                <w:noProof/>
                <w:webHidden/>
              </w:rPr>
              <w:fldChar w:fldCharType="begin"/>
            </w:r>
            <w:r>
              <w:rPr>
                <w:noProof/>
                <w:webHidden/>
              </w:rPr>
              <w:instrText xml:space="preserve"> PAGEREF _Toc167457289 \h </w:instrText>
            </w:r>
            <w:r>
              <w:rPr>
                <w:noProof/>
                <w:webHidden/>
              </w:rPr>
            </w:r>
            <w:r>
              <w:rPr>
                <w:noProof/>
                <w:webHidden/>
              </w:rPr>
              <w:fldChar w:fldCharType="separate"/>
            </w:r>
            <w:r>
              <w:rPr>
                <w:noProof/>
                <w:webHidden/>
              </w:rPr>
              <w:t>5</w:t>
            </w:r>
            <w:r>
              <w:rPr>
                <w:noProof/>
                <w:webHidden/>
              </w:rPr>
              <w:fldChar w:fldCharType="end"/>
            </w:r>
          </w:hyperlink>
        </w:p>
        <w:p w14:paraId="769B2326" w14:textId="51E8F281" w:rsidR="00E12CA1" w:rsidRDefault="00E12CA1">
          <w:pPr>
            <w:pStyle w:val="TOC1"/>
            <w:tabs>
              <w:tab w:val="right" w:leader="dot" w:pos="9350"/>
            </w:tabs>
            <w:rPr>
              <w:rFonts w:eastAsiaTheme="minorEastAsia"/>
              <w:noProof/>
              <w:lang w:eastAsia="en-GB"/>
            </w:rPr>
          </w:pPr>
          <w:hyperlink w:anchor="_Toc167457290" w:history="1">
            <w:r w:rsidRPr="00C17E5B">
              <w:rPr>
                <w:rStyle w:val="Hyperlink"/>
                <w:noProof/>
              </w:rPr>
              <w:t>Design</w:t>
            </w:r>
            <w:r>
              <w:rPr>
                <w:noProof/>
                <w:webHidden/>
              </w:rPr>
              <w:tab/>
            </w:r>
            <w:r>
              <w:rPr>
                <w:noProof/>
                <w:webHidden/>
              </w:rPr>
              <w:fldChar w:fldCharType="begin"/>
            </w:r>
            <w:r>
              <w:rPr>
                <w:noProof/>
                <w:webHidden/>
              </w:rPr>
              <w:instrText xml:space="preserve"> PAGEREF _Toc167457290 \h </w:instrText>
            </w:r>
            <w:r>
              <w:rPr>
                <w:noProof/>
                <w:webHidden/>
              </w:rPr>
            </w:r>
            <w:r>
              <w:rPr>
                <w:noProof/>
                <w:webHidden/>
              </w:rPr>
              <w:fldChar w:fldCharType="separate"/>
            </w:r>
            <w:r>
              <w:rPr>
                <w:noProof/>
                <w:webHidden/>
              </w:rPr>
              <w:t>7</w:t>
            </w:r>
            <w:r>
              <w:rPr>
                <w:noProof/>
                <w:webHidden/>
              </w:rPr>
              <w:fldChar w:fldCharType="end"/>
            </w:r>
          </w:hyperlink>
        </w:p>
        <w:p w14:paraId="38A05467" w14:textId="7EB012AB" w:rsidR="00E12CA1" w:rsidRDefault="00E12CA1">
          <w:pPr>
            <w:pStyle w:val="TOC1"/>
            <w:tabs>
              <w:tab w:val="right" w:leader="dot" w:pos="9350"/>
            </w:tabs>
            <w:rPr>
              <w:rFonts w:eastAsiaTheme="minorEastAsia"/>
              <w:noProof/>
              <w:lang w:eastAsia="en-GB"/>
            </w:rPr>
          </w:pPr>
          <w:hyperlink w:anchor="_Toc167457291" w:history="1">
            <w:r w:rsidRPr="00C17E5B">
              <w:rPr>
                <w:rStyle w:val="Hyperlink"/>
                <w:noProof/>
              </w:rPr>
              <w:t>System Operation</w:t>
            </w:r>
            <w:r>
              <w:rPr>
                <w:noProof/>
                <w:webHidden/>
              </w:rPr>
              <w:tab/>
            </w:r>
            <w:r>
              <w:rPr>
                <w:noProof/>
                <w:webHidden/>
              </w:rPr>
              <w:fldChar w:fldCharType="begin"/>
            </w:r>
            <w:r>
              <w:rPr>
                <w:noProof/>
                <w:webHidden/>
              </w:rPr>
              <w:instrText xml:space="preserve"> PAGEREF _Toc167457291 \h </w:instrText>
            </w:r>
            <w:r>
              <w:rPr>
                <w:noProof/>
                <w:webHidden/>
              </w:rPr>
            </w:r>
            <w:r>
              <w:rPr>
                <w:noProof/>
                <w:webHidden/>
              </w:rPr>
              <w:fldChar w:fldCharType="separate"/>
            </w:r>
            <w:r>
              <w:rPr>
                <w:noProof/>
                <w:webHidden/>
              </w:rPr>
              <w:t>9</w:t>
            </w:r>
            <w:r>
              <w:rPr>
                <w:noProof/>
                <w:webHidden/>
              </w:rPr>
              <w:fldChar w:fldCharType="end"/>
            </w:r>
          </w:hyperlink>
        </w:p>
        <w:p w14:paraId="79D2C6F6" w14:textId="0754AB66" w:rsidR="00E12CA1" w:rsidRDefault="00E12CA1">
          <w:pPr>
            <w:pStyle w:val="TOC2"/>
            <w:tabs>
              <w:tab w:val="right" w:leader="dot" w:pos="9350"/>
            </w:tabs>
            <w:rPr>
              <w:rFonts w:eastAsiaTheme="minorEastAsia"/>
              <w:noProof/>
              <w:lang w:eastAsia="en-GB"/>
            </w:rPr>
          </w:pPr>
          <w:hyperlink w:anchor="_Toc167457292" w:history="1">
            <w:r w:rsidRPr="00C17E5B">
              <w:rPr>
                <w:rStyle w:val="Hyperlink"/>
                <w:noProof/>
              </w:rPr>
              <w:t>All PLC tags</w:t>
            </w:r>
            <w:r>
              <w:rPr>
                <w:noProof/>
                <w:webHidden/>
              </w:rPr>
              <w:tab/>
            </w:r>
            <w:r>
              <w:rPr>
                <w:noProof/>
                <w:webHidden/>
              </w:rPr>
              <w:fldChar w:fldCharType="begin"/>
            </w:r>
            <w:r>
              <w:rPr>
                <w:noProof/>
                <w:webHidden/>
              </w:rPr>
              <w:instrText xml:space="preserve"> PAGEREF _Toc167457292 \h </w:instrText>
            </w:r>
            <w:r>
              <w:rPr>
                <w:noProof/>
                <w:webHidden/>
              </w:rPr>
            </w:r>
            <w:r>
              <w:rPr>
                <w:noProof/>
                <w:webHidden/>
              </w:rPr>
              <w:fldChar w:fldCharType="separate"/>
            </w:r>
            <w:r>
              <w:rPr>
                <w:noProof/>
                <w:webHidden/>
              </w:rPr>
              <w:t>9</w:t>
            </w:r>
            <w:r>
              <w:rPr>
                <w:noProof/>
                <w:webHidden/>
              </w:rPr>
              <w:fldChar w:fldCharType="end"/>
            </w:r>
          </w:hyperlink>
        </w:p>
        <w:p w14:paraId="2627B984" w14:textId="7CFA75C7" w:rsidR="00E12CA1" w:rsidRDefault="00E12CA1">
          <w:pPr>
            <w:pStyle w:val="TOC2"/>
            <w:tabs>
              <w:tab w:val="right" w:leader="dot" w:pos="9350"/>
            </w:tabs>
            <w:rPr>
              <w:rFonts w:eastAsiaTheme="minorEastAsia"/>
              <w:noProof/>
              <w:lang w:eastAsia="en-GB"/>
            </w:rPr>
          </w:pPr>
          <w:hyperlink w:anchor="_Toc167457293" w:history="1">
            <w:r w:rsidRPr="00C17E5B">
              <w:rPr>
                <w:rStyle w:val="Hyperlink"/>
                <w:noProof/>
              </w:rPr>
              <w:t>All HMI tags</w:t>
            </w:r>
            <w:r>
              <w:rPr>
                <w:noProof/>
                <w:webHidden/>
              </w:rPr>
              <w:tab/>
            </w:r>
            <w:r>
              <w:rPr>
                <w:noProof/>
                <w:webHidden/>
              </w:rPr>
              <w:fldChar w:fldCharType="begin"/>
            </w:r>
            <w:r>
              <w:rPr>
                <w:noProof/>
                <w:webHidden/>
              </w:rPr>
              <w:instrText xml:space="preserve"> PAGEREF _Toc167457293 \h </w:instrText>
            </w:r>
            <w:r>
              <w:rPr>
                <w:noProof/>
                <w:webHidden/>
              </w:rPr>
            </w:r>
            <w:r>
              <w:rPr>
                <w:noProof/>
                <w:webHidden/>
              </w:rPr>
              <w:fldChar w:fldCharType="separate"/>
            </w:r>
            <w:r>
              <w:rPr>
                <w:noProof/>
                <w:webHidden/>
              </w:rPr>
              <w:t>9</w:t>
            </w:r>
            <w:r>
              <w:rPr>
                <w:noProof/>
                <w:webHidden/>
              </w:rPr>
              <w:fldChar w:fldCharType="end"/>
            </w:r>
          </w:hyperlink>
        </w:p>
        <w:p w14:paraId="5D04B107" w14:textId="43C98E41" w:rsidR="00E12CA1" w:rsidRDefault="00E12CA1">
          <w:pPr>
            <w:pStyle w:val="TOC2"/>
            <w:tabs>
              <w:tab w:val="right" w:leader="dot" w:pos="9350"/>
            </w:tabs>
            <w:rPr>
              <w:rFonts w:eastAsiaTheme="minorEastAsia"/>
              <w:noProof/>
              <w:lang w:eastAsia="en-GB"/>
            </w:rPr>
          </w:pPr>
          <w:hyperlink w:anchor="_Toc167457294" w:history="1">
            <w:r w:rsidRPr="00C17E5B">
              <w:rPr>
                <w:rStyle w:val="Hyperlink"/>
                <w:noProof/>
              </w:rPr>
              <w:t>Each network and how they operate the feedback control system.</w:t>
            </w:r>
            <w:r>
              <w:rPr>
                <w:noProof/>
                <w:webHidden/>
              </w:rPr>
              <w:tab/>
            </w:r>
            <w:r>
              <w:rPr>
                <w:noProof/>
                <w:webHidden/>
              </w:rPr>
              <w:fldChar w:fldCharType="begin"/>
            </w:r>
            <w:r>
              <w:rPr>
                <w:noProof/>
                <w:webHidden/>
              </w:rPr>
              <w:instrText xml:space="preserve"> PAGEREF _Toc167457294 \h </w:instrText>
            </w:r>
            <w:r>
              <w:rPr>
                <w:noProof/>
                <w:webHidden/>
              </w:rPr>
            </w:r>
            <w:r>
              <w:rPr>
                <w:noProof/>
                <w:webHidden/>
              </w:rPr>
              <w:fldChar w:fldCharType="separate"/>
            </w:r>
            <w:r>
              <w:rPr>
                <w:noProof/>
                <w:webHidden/>
              </w:rPr>
              <w:t>11</w:t>
            </w:r>
            <w:r>
              <w:rPr>
                <w:noProof/>
                <w:webHidden/>
              </w:rPr>
              <w:fldChar w:fldCharType="end"/>
            </w:r>
          </w:hyperlink>
        </w:p>
        <w:p w14:paraId="18083C9A" w14:textId="6690DA51" w:rsidR="00E12CA1" w:rsidRDefault="00E12CA1">
          <w:pPr>
            <w:pStyle w:val="TOC2"/>
            <w:tabs>
              <w:tab w:val="right" w:leader="dot" w:pos="9350"/>
            </w:tabs>
            <w:rPr>
              <w:rFonts w:eastAsiaTheme="minorEastAsia"/>
              <w:noProof/>
              <w:lang w:eastAsia="en-GB"/>
            </w:rPr>
          </w:pPr>
          <w:hyperlink w:anchor="_Toc167457295" w:history="1">
            <w:r w:rsidRPr="00C17E5B">
              <w:rPr>
                <w:rStyle w:val="Hyperlink"/>
                <w:noProof/>
              </w:rPr>
              <w:t>HMI design</w:t>
            </w:r>
            <w:r>
              <w:rPr>
                <w:noProof/>
                <w:webHidden/>
              </w:rPr>
              <w:tab/>
            </w:r>
            <w:r>
              <w:rPr>
                <w:noProof/>
                <w:webHidden/>
              </w:rPr>
              <w:fldChar w:fldCharType="begin"/>
            </w:r>
            <w:r>
              <w:rPr>
                <w:noProof/>
                <w:webHidden/>
              </w:rPr>
              <w:instrText xml:space="preserve"> PAGEREF _Toc167457295 \h </w:instrText>
            </w:r>
            <w:r>
              <w:rPr>
                <w:noProof/>
                <w:webHidden/>
              </w:rPr>
            </w:r>
            <w:r>
              <w:rPr>
                <w:noProof/>
                <w:webHidden/>
              </w:rPr>
              <w:fldChar w:fldCharType="separate"/>
            </w:r>
            <w:r>
              <w:rPr>
                <w:noProof/>
                <w:webHidden/>
              </w:rPr>
              <w:t>16</w:t>
            </w:r>
            <w:r>
              <w:rPr>
                <w:noProof/>
                <w:webHidden/>
              </w:rPr>
              <w:fldChar w:fldCharType="end"/>
            </w:r>
          </w:hyperlink>
        </w:p>
        <w:p w14:paraId="0F09985F" w14:textId="3D406F50" w:rsidR="00E12CA1" w:rsidRDefault="00E12CA1">
          <w:pPr>
            <w:pStyle w:val="TOC1"/>
            <w:tabs>
              <w:tab w:val="right" w:leader="dot" w:pos="9350"/>
            </w:tabs>
            <w:rPr>
              <w:rFonts w:eastAsiaTheme="minorEastAsia"/>
              <w:noProof/>
              <w:lang w:eastAsia="en-GB"/>
            </w:rPr>
          </w:pPr>
          <w:hyperlink w:anchor="_Toc167457296" w:history="1">
            <w:r w:rsidRPr="00C17E5B">
              <w:rPr>
                <w:rStyle w:val="Hyperlink"/>
                <w:noProof/>
              </w:rPr>
              <w:t>Final operation</w:t>
            </w:r>
            <w:r>
              <w:rPr>
                <w:noProof/>
                <w:webHidden/>
              </w:rPr>
              <w:tab/>
            </w:r>
            <w:r>
              <w:rPr>
                <w:noProof/>
                <w:webHidden/>
              </w:rPr>
              <w:fldChar w:fldCharType="begin"/>
            </w:r>
            <w:r>
              <w:rPr>
                <w:noProof/>
                <w:webHidden/>
              </w:rPr>
              <w:instrText xml:space="preserve"> PAGEREF _Toc167457296 \h </w:instrText>
            </w:r>
            <w:r>
              <w:rPr>
                <w:noProof/>
                <w:webHidden/>
              </w:rPr>
            </w:r>
            <w:r>
              <w:rPr>
                <w:noProof/>
                <w:webHidden/>
              </w:rPr>
              <w:fldChar w:fldCharType="separate"/>
            </w:r>
            <w:r>
              <w:rPr>
                <w:noProof/>
                <w:webHidden/>
              </w:rPr>
              <w:t>17</w:t>
            </w:r>
            <w:r>
              <w:rPr>
                <w:noProof/>
                <w:webHidden/>
              </w:rPr>
              <w:fldChar w:fldCharType="end"/>
            </w:r>
          </w:hyperlink>
        </w:p>
        <w:p w14:paraId="7E271F5E" w14:textId="4C9C24F7" w:rsidR="00E12CA1" w:rsidRDefault="00E12CA1">
          <w:pPr>
            <w:pStyle w:val="TOC1"/>
            <w:tabs>
              <w:tab w:val="right" w:leader="dot" w:pos="9350"/>
            </w:tabs>
            <w:rPr>
              <w:rFonts w:eastAsiaTheme="minorEastAsia"/>
              <w:noProof/>
              <w:lang w:eastAsia="en-GB"/>
            </w:rPr>
          </w:pPr>
          <w:hyperlink w:anchor="_Toc167457297" w:history="1">
            <w:r w:rsidRPr="00C17E5B">
              <w:rPr>
                <w:rStyle w:val="Hyperlink"/>
                <w:noProof/>
              </w:rPr>
              <w:t>Conclusion</w:t>
            </w:r>
            <w:r>
              <w:rPr>
                <w:noProof/>
                <w:webHidden/>
              </w:rPr>
              <w:tab/>
            </w:r>
            <w:r>
              <w:rPr>
                <w:noProof/>
                <w:webHidden/>
              </w:rPr>
              <w:fldChar w:fldCharType="begin"/>
            </w:r>
            <w:r>
              <w:rPr>
                <w:noProof/>
                <w:webHidden/>
              </w:rPr>
              <w:instrText xml:space="preserve"> PAGEREF _Toc167457297 \h </w:instrText>
            </w:r>
            <w:r>
              <w:rPr>
                <w:noProof/>
                <w:webHidden/>
              </w:rPr>
            </w:r>
            <w:r>
              <w:rPr>
                <w:noProof/>
                <w:webHidden/>
              </w:rPr>
              <w:fldChar w:fldCharType="separate"/>
            </w:r>
            <w:r>
              <w:rPr>
                <w:noProof/>
                <w:webHidden/>
              </w:rPr>
              <w:t>22</w:t>
            </w:r>
            <w:r>
              <w:rPr>
                <w:noProof/>
                <w:webHidden/>
              </w:rPr>
              <w:fldChar w:fldCharType="end"/>
            </w:r>
          </w:hyperlink>
        </w:p>
        <w:p w14:paraId="5F3031FC" w14:textId="1D430222" w:rsidR="00E12CA1" w:rsidRDefault="00E12CA1">
          <w:r>
            <w:rPr>
              <w:b/>
              <w:bCs/>
              <w:noProof/>
            </w:rPr>
            <w:fldChar w:fldCharType="end"/>
          </w:r>
        </w:p>
      </w:sdtContent>
    </w:sdt>
    <w:p w14:paraId="17591D06" w14:textId="6473F699" w:rsidR="30C3F3EE" w:rsidRDefault="30C3F3EE" w:rsidP="30C3F3EE">
      <w:pPr>
        <w:jc w:val="center"/>
      </w:pPr>
    </w:p>
    <w:p w14:paraId="73E05B4D" w14:textId="0ABA726C" w:rsidR="30C3F3EE" w:rsidRDefault="30C3F3EE" w:rsidP="30C3F3EE">
      <w:pPr>
        <w:jc w:val="center"/>
      </w:pPr>
    </w:p>
    <w:p w14:paraId="71D70347" w14:textId="6E0D60F7" w:rsidR="30C3F3EE" w:rsidRDefault="30C3F3EE" w:rsidP="30C3F3EE">
      <w:pPr>
        <w:jc w:val="center"/>
      </w:pPr>
    </w:p>
    <w:p w14:paraId="5B5BC8EE" w14:textId="6BA67B0F" w:rsidR="30C3F3EE" w:rsidRDefault="30C3F3EE" w:rsidP="30C3F3EE">
      <w:pPr>
        <w:jc w:val="center"/>
      </w:pPr>
    </w:p>
    <w:p w14:paraId="3D0399D6" w14:textId="1E18906F" w:rsidR="30C3F3EE" w:rsidRDefault="30C3F3EE" w:rsidP="30C3F3EE">
      <w:pPr>
        <w:jc w:val="center"/>
      </w:pPr>
    </w:p>
    <w:p w14:paraId="25770B83" w14:textId="1DE1EDA4" w:rsidR="30C3F3EE" w:rsidRDefault="30C3F3EE" w:rsidP="30C3F3EE">
      <w:pPr>
        <w:jc w:val="center"/>
      </w:pPr>
    </w:p>
    <w:p w14:paraId="772BA496" w14:textId="4A486D9A" w:rsidR="30C3F3EE" w:rsidRDefault="30C3F3EE" w:rsidP="30C3F3EE">
      <w:pPr>
        <w:jc w:val="center"/>
      </w:pPr>
    </w:p>
    <w:p w14:paraId="3C9A48E7" w14:textId="7930AF29" w:rsidR="30C3F3EE" w:rsidRDefault="30C3F3EE" w:rsidP="30C3F3EE">
      <w:pPr>
        <w:jc w:val="center"/>
      </w:pPr>
    </w:p>
    <w:p w14:paraId="38D9ECAB" w14:textId="0B77DB3B" w:rsidR="30C3F3EE" w:rsidRDefault="30C3F3EE" w:rsidP="30C3F3EE">
      <w:pPr>
        <w:jc w:val="center"/>
      </w:pPr>
    </w:p>
    <w:p w14:paraId="576BD53E" w14:textId="4C0F709E" w:rsidR="30C3F3EE" w:rsidRDefault="30C3F3EE" w:rsidP="30C3F3EE">
      <w:pPr>
        <w:jc w:val="center"/>
      </w:pPr>
    </w:p>
    <w:p w14:paraId="7150BD8D" w14:textId="1FEB22D4" w:rsidR="30C3F3EE" w:rsidRDefault="30C3F3EE" w:rsidP="30C3F3EE">
      <w:pPr>
        <w:jc w:val="center"/>
      </w:pPr>
    </w:p>
    <w:p w14:paraId="3260EA01" w14:textId="64515C6A" w:rsidR="30C3F3EE" w:rsidRDefault="30C3F3EE" w:rsidP="30C3F3EE">
      <w:pPr>
        <w:jc w:val="center"/>
      </w:pPr>
    </w:p>
    <w:p w14:paraId="3D0E60FA" w14:textId="46ED1A21" w:rsidR="30C3F3EE" w:rsidRDefault="30C3F3EE" w:rsidP="30C3F3EE">
      <w:pPr>
        <w:jc w:val="center"/>
      </w:pPr>
    </w:p>
    <w:p w14:paraId="7B28CE4B" w14:textId="780DD976" w:rsidR="30C3F3EE" w:rsidRDefault="30C3F3EE" w:rsidP="30C3F3EE">
      <w:pPr>
        <w:jc w:val="center"/>
      </w:pPr>
    </w:p>
    <w:p w14:paraId="2F06835D" w14:textId="7620DDCD" w:rsidR="30C3F3EE" w:rsidRDefault="30C3F3EE" w:rsidP="30C3F3EE">
      <w:pPr>
        <w:jc w:val="center"/>
      </w:pPr>
    </w:p>
    <w:p w14:paraId="56171045" w14:textId="3716A08C" w:rsidR="30C3F3EE" w:rsidRDefault="30C3F3EE" w:rsidP="30C3F3EE">
      <w:pPr>
        <w:jc w:val="center"/>
      </w:pPr>
    </w:p>
    <w:p w14:paraId="50D0C9A5" w14:textId="2CFDAA7E" w:rsidR="3EF714B8" w:rsidRDefault="3EF714B8" w:rsidP="001C25AD">
      <w:pPr>
        <w:pStyle w:val="Heading1"/>
      </w:pPr>
      <w:bookmarkStart w:id="3" w:name="_Toc81658071"/>
      <w:bookmarkStart w:id="4" w:name="_Toc244223732"/>
      <w:bookmarkStart w:id="5" w:name="_Toc167457288"/>
      <w:r>
        <w:lastRenderedPageBreak/>
        <w:t>Introduction</w:t>
      </w:r>
      <w:bookmarkEnd w:id="3"/>
      <w:bookmarkEnd w:id="4"/>
      <w:bookmarkEnd w:id="5"/>
    </w:p>
    <w:p w14:paraId="08FE8D10" w14:textId="45A32A2F" w:rsidR="30C3F3EE" w:rsidRDefault="30C3F3EE" w:rsidP="30C3F3EE">
      <w:pPr>
        <w:jc w:val="center"/>
      </w:pPr>
    </w:p>
    <w:p w14:paraId="102329D5" w14:textId="6FB83663" w:rsidR="6715B40C" w:rsidRDefault="6715B40C" w:rsidP="12C37F80">
      <w:r>
        <w:t xml:space="preserve">Regarding this report, there are multiple </w:t>
      </w:r>
      <w:r w:rsidR="69653E07">
        <w:t>objectives to achieve.</w:t>
      </w:r>
    </w:p>
    <w:p w14:paraId="4A9AA4EB" w14:textId="0EF1B21D" w:rsidR="72B6C895" w:rsidRDefault="72B6C895" w:rsidP="12C37F80">
      <w:r>
        <w:t>Operation requirements:</w:t>
      </w:r>
    </w:p>
    <w:p w14:paraId="2869A0EF" w14:textId="150B8C9B" w:rsidR="72B6C895" w:rsidRDefault="72B6C895" w:rsidP="12C37F80">
      <w:r>
        <w:t>The operator will press and hold a switch for 3 seconds to start the conveyor, a green light will flash.</w:t>
      </w:r>
    </w:p>
    <w:p w14:paraId="02AEC48A" w14:textId="60E5ABA5" w:rsidR="72B6C895" w:rsidRDefault="72B6C895" w:rsidP="12C37F80">
      <w:r>
        <w:t>When the conveyor is running, the green lamp will be ON</w:t>
      </w:r>
    </w:p>
    <w:p w14:paraId="57BB587D" w14:textId="0322EABC" w:rsidR="72B6C895" w:rsidRDefault="72B6C895" w:rsidP="12C37F80">
      <w:r>
        <w:t>The operator may stop the conveyor at any time by pressing the red switch. The red light will be ON when the conveyor stops</w:t>
      </w:r>
    </w:p>
    <w:p w14:paraId="7439748D" w14:textId="50DD9F92" w:rsidR="1DA30C4B" w:rsidRDefault="1DA30C4B" w:rsidP="12C37F80">
      <w:r>
        <w:t xml:space="preserve">Items will be placed on the conveyor at the right-hand side of the will progress </w:t>
      </w:r>
      <w:r w:rsidR="2A5ACF9B">
        <w:t xml:space="preserve">along the conveyor towards the sorting bins. When reaching the correct </w:t>
      </w:r>
      <w:proofErr w:type="gramStart"/>
      <w:r w:rsidR="2A5ACF9B">
        <w:t>bin</w:t>
      </w:r>
      <w:proofErr w:type="gramEnd"/>
      <w:r w:rsidR="2A5ACF9B">
        <w:t xml:space="preserve"> a cylinder will operate, pushing the item into the required bin.</w:t>
      </w:r>
    </w:p>
    <w:p w14:paraId="72E7B3DE" w14:textId="1B40486F" w:rsidR="2A5ACF9B" w:rsidRDefault="2A5ACF9B" w:rsidP="12C37F80">
      <w:r>
        <w:t>If no items are detected for 30 seconds, then the conveyor will automatically stop.</w:t>
      </w:r>
    </w:p>
    <w:p w14:paraId="05A4608D" w14:textId="4BD75BDE" w:rsidR="2A5ACF9B" w:rsidRDefault="2A5ACF9B" w:rsidP="12C37F80">
      <w:r>
        <w:t>HMI:</w:t>
      </w:r>
      <w:r w:rsidR="50E14066">
        <w:t xml:space="preserve"> an HMI based on the Siemens Touch sematic 7” basic HMI must be produced.</w:t>
      </w:r>
    </w:p>
    <w:p w14:paraId="28E9F090" w14:textId="70659427" w:rsidR="50E14066" w:rsidRDefault="50E14066" w:rsidP="12C37F80">
      <w:r>
        <w:t>The HMI should have controls to stop and start the conveyor and exercise the cylinders. It should be possible to adjust operating parameters</w:t>
      </w:r>
      <w:r w:rsidR="2C9C433F">
        <w:t xml:space="preserve"> within the programme. The display element should have indicators for quantities of counters of each type</w:t>
      </w:r>
      <w:r w:rsidR="31375F07">
        <w:t>:</w:t>
      </w:r>
    </w:p>
    <w:p w14:paraId="24EA1405" w14:textId="17A700FE" w:rsidR="31375F07" w:rsidRDefault="31375F07" w:rsidP="12C37F80">
      <w:pPr>
        <w:pStyle w:val="ListParagraph"/>
        <w:numPr>
          <w:ilvl w:val="0"/>
          <w:numId w:val="2"/>
        </w:numPr>
      </w:pPr>
      <w:r>
        <w:t>Include animation where appropriate</w:t>
      </w:r>
    </w:p>
    <w:p w14:paraId="34DEF1AF" w14:textId="172C912A" w:rsidR="31375F07" w:rsidRDefault="31375F07" w:rsidP="12C37F80">
      <w:pPr>
        <w:pStyle w:val="ListParagraph"/>
        <w:numPr>
          <w:ilvl w:val="0"/>
          <w:numId w:val="2"/>
        </w:numPr>
      </w:pPr>
      <w:r>
        <w:t>A maintenance facility is also encouraged</w:t>
      </w:r>
    </w:p>
    <w:p w14:paraId="4BB9168C" w14:textId="60EC9243" w:rsidR="31375F07" w:rsidRDefault="31375F07" w:rsidP="12C37F80">
      <w:pPr>
        <w:pStyle w:val="ListParagraph"/>
        <w:numPr>
          <w:ilvl w:val="0"/>
          <w:numId w:val="2"/>
        </w:numPr>
      </w:pPr>
      <w:r>
        <w:t>The overall design of the HMI must be creative</w:t>
      </w:r>
    </w:p>
    <w:p w14:paraId="7913775E" w14:textId="38A3AED5" w:rsidR="306EAC4A" w:rsidRDefault="306EAC4A" w:rsidP="12C37F80">
      <w:r>
        <w:t>The requirements:</w:t>
      </w:r>
    </w:p>
    <w:p w14:paraId="644529EA" w14:textId="70DE15FB" w:rsidR="306EAC4A" w:rsidRDefault="306EAC4A" w:rsidP="12C37F80">
      <w:pPr>
        <w:pStyle w:val="ListParagraph"/>
        <w:numPr>
          <w:ilvl w:val="0"/>
          <w:numId w:val="3"/>
        </w:numPr>
      </w:pPr>
      <w:r>
        <w:lastRenderedPageBreak/>
        <w:t>Produce a detailed specification for the operation of this system</w:t>
      </w:r>
    </w:p>
    <w:p w14:paraId="4A1C1BBE" w14:textId="12AA118B" w:rsidR="153ADB6C" w:rsidRDefault="153ADB6C" w:rsidP="12C37F80">
      <w:pPr>
        <w:pStyle w:val="ListParagraph"/>
        <w:numPr>
          <w:ilvl w:val="0"/>
          <w:numId w:val="3"/>
        </w:numPr>
      </w:pPr>
      <w:r>
        <w:t>Produce a design in a suitable form</w:t>
      </w:r>
    </w:p>
    <w:p w14:paraId="2B608D5F" w14:textId="2E50FE3F" w:rsidR="153ADB6C" w:rsidRDefault="153ADB6C" w:rsidP="12C37F80">
      <w:pPr>
        <w:pStyle w:val="ListParagraph"/>
        <w:numPr>
          <w:ilvl w:val="0"/>
          <w:numId w:val="3"/>
        </w:numPr>
      </w:pPr>
      <w:r>
        <w:t xml:space="preserve">Write the code along with all necessary documentation </w:t>
      </w:r>
    </w:p>
    <w:p w14:paraId="6F8677F3" w14:textId="22DD4BAF" w:rsidR="153ADB6C" w:rsidRDefault="153ADB6C" w:rsidP="12C37F80">
      <w:pPr>
        <w:pStyle w:val="ListParagraph"/>
        <w:numPr>
          <w:ilvl w:val="0"/>
          <w:numId w:val="3"/>
        </w:numPr>
      </w:pPr>
      <w:r>
        <w:t>Test the system</w:t>
      </w:r>
    </w:p>
    <w:p w14:paraId="3D44DB41" w14:textId="4557E766" w:rsidR="153ADB6C" w:rsidRDefault="153ADB6C" w:rsidP="12C37F80">
      <w:pPr>
        <w:pStyle w:val="ListParagraph"/>
        <w:numPr>
          <w:ilvl w:val="0"/>
          <w:numId w:val="3"/>
        </w:numPr>
      </w:pPr>
      <w:r>
        <w:t xml:space="preserve">Demonstrate the system operating </w:t>
      </w:r>
    </w:p>
    <w:p w14:paraId="069934AC" w14:textId="1B54A982" w:rsidR="153ADB6C" w:rsidRDefault="153ADB6C" w:rsidP="12C37F80">
      <w:pPr>
        <w:pStyle w:val="ListParagraph"/>
        <w:numPr>
          <w:ilvl w:val="0"/>
          <w:numId w:val="3"/>
        </w:numPr>
      </w:pPr>
      <w:r>
        <w:t xml:space="preserve">Compare the final system to the initial requirements </w:t>
      </w:r>
    </w:p>
    <w:p w14:paraId="66085873" w14:textId="4E3A36C4" w:rsidR="12C37F80" w:rsidRDefault="12C37F80" w:rsidP="12C37F80"/>
    <w:p w14:paraId="6EBB6D69" w14:textId="1CA9DD8B" w:rsidR="30C3F3EE" w:rsidRDefault="30C3F3EE" w:rsidP="30C3F3EE">
      <w:pPr>
        <w:jc w:val="center"/>
      </w:pPr>
    </w:p>
    <w:p w14:paraId="5D634864" w14:textId="637ECD71" w:rsidR="30C3F3EE" w:rsidRDefault="30C3F3EE" w:rsidP="30C3F3EE">
      <w:pPr>
        <w:jc w:val="center"/>
      </w:pPr>
    </w:p>
    <w:p w14:paraId="7EB01546" w14:textId="668B3554" w:rsidR="30C3F3EE" w:rsidRDefault="30C3F3EE" w:rsidP="30C3F3EE">
      <w:pPr>
        <w:jc w:val="center"/>
      </w:pPr>
    </w:p>
    <w:p w14:paraId="60545E30" w14:textId="6CBFD132" w:rsidR="30C3F3EE" w:rsidRDefault="30C3F3EE" w:rsidP="30C3F3EE">
      <w:pPr>
        <w:jc w:val="center"/>
      </w:pPr>
    </w:p>
    <w:p w14:paraId="569004CC" w14:textId="27131AE2" w:rsidR="30C3F3EE" w:rsidRDefault="30C3F3EE" w:rsidP="30C3F3EE">
      <w:pPr>
        <w:jc w:val="center"/>
      </w:pPr>
    </w:p>
    <w:p w14:paraId="174E547E" w14:textId="37B03A18" w:rsidR="54CB414A" w:rsidRDefault="54CB414A" w:rsidP="001C25AD">
      <w:pPr>
        <w:pStyle w:val="Heading1"/>
      </w:pPr>
      <w:bookmarkStart w:id="6" w:name="_Toc167457289"/>
      <w:r>
        <w:t>Specification</w:t>
      </w:r>
      <w:bookmarkEnd w:id="6"/>
    </w:p>
    <w:p w14:paraId="161BA0FE" w14:textId="3EDE29CC" w:rsidR="30C3F3EE" w:rsidRDefault="44A4C670" w:rsidP="12C37F80">
      <w:r>
        <w:t>Firstly, the project acts as a guide and a form of documentary to guide anyone on how the project was achieved with proof and code</w:t>
      </w:r>
      <w:r w:rsidR="38CA9474">
        <w:t>, it is aimed towards future users and consumers, w</w:t>
      </w:r>
      <w:r w:rsidR="56532394">
        <w:t>ith</w:t>
      </w:r>
      <w:r w:rsidR="38CA9474">
        <w:t xml:space="preserve"> </w:t>
      </w:r>
      <w:r w:rsidR="56532394">
        <w:t>reflections on any mistakes and what went well, what went wrong and what could be implemented for this project in the future.</w:t>
      </w:r>
      <w:r w:rsidR="7147D49F">
        <w:t xml:space="preserve"> The goal of this report is to show individuals how this project can be achieved.</w:t>
      </w:r>
    </w:p>
    <w:p w14:paraId="09B9FD3D" w14:textId="19302A1F" w:rsidR="30C3F3EE" w:rsidRDefault="67B2448E" w:rsidP="12C37F80">
      <w:r>
        <w:t>Secondly, the tasks/problems that the project should solve is h</w:t>
      </w:r>
      <w:r w:rsidR="282194EF">
        <w:t xml:space="preserve">aving </w:t>
      </w:r>
      <w:r w:rsidR="69F2A8C5">
        <w:t xml:space="preserve">users learn how the </w:t>
      </w:r>
      <w:r w:rsidR="282194EF">
        <w:t xml:space="preserve">product </w:t>
      </w:r>
      <w:r w:rsidR="58444BA1">
        <w:t>operate</w:t>
      </w:r>
      <w:r w:rsidR="49451B5E">
        <w:t>s and how to use</w:t>
      </w:r>
      <w:r w:rsidR="58444BA1">
        <w:t xml:space="preserve"> a conveyor successfully, using high level networks, coding and </w:t>
      </w:r>
      <w:r w:rsidR="4687B563">
        <w:t>operating</w:t>
      </w:r>
      <w:r w:rsidR="58444BA1">
        <w:t xml:space="preserve"> </w:t>
      </w:r>
      <w:r w:rsidR="78E29B78">
        <w:t>an</w:t>
      </w:r>
      <w:r w:rsidR="58444BA1">
        <w:t xml:space="preserve"> HMI touch screen system </w:t>
      </w:r>
      <w:r w:rsidR="650D6A44">
        <w:t xml:space="preserve">to control the conveyor and have it </w:t>
      </w:r>
      <w:r w:rsidR="53C3AAD5">
        <w:t xml:space="preserve">run to </w:t>
      </w:r>
      <w:r w:rsidR="1B653CE7">
        <w:t>following</w:t>
      </w:r>
      <w:r w:rsidR="53C3AAD5">
        <w:t xml:space="preserve"> the</w:t>
      </w:r>
      <w:r w:rsidR="650D6A44">
        <w:t xml:space="preserve"> desired</w:t>
      </w:r>
      <w:r w:rsidR="6D6FA99A">
        <w:t xml:space="preserve"> instructions</w:t>
      </w:r>
      <w:r w:rsidR="650D6A44">
        <w:t>.</w:t>
      </w:r>
    </w:p>
    <w:p w14:paraId="7D616C6D" w14:textId="2D1D2FE8" w:rsidR="30C3F3EE" w:rsidRDefault="6D1ED76A" w:rsidP="12C37F80">
      <w:r>
        <w:t xml:space="preserve">Thirdly, the solution should be accessible </w:t>
      </w:r>
      <w:r w:rsidR="223B5638">
        <w:t>for users on laptops</w:t>
      </w:r>
      <w:r w:rsidR="6D14DC04">
        <w:t xml:space="preserve">, windows and desktops, although </w:t>
      </w:r>
      <w:r w:rsidR="580D6B99">
        <w:t>it</w:t>
      </w:r>
      <w:r w:rsidR="6D14DC04">
        <w:t xml:space="preserve"> </w:t>
      </w:r>
      <w:r w:rsidR="6399A74F">
        <w:t>would</w:t>
      </w:r>
      <w:r w:rsidR="6D14DC04">
        <w:t xml:space="preserve"> be great for the </w:t>
      </w:r>
      <w:r w:rsidR="56A73AC2">
        <w:t>solution</w:t>
      </w:r>
      <w:r w:rsidR="6D14DC04">
        <w:t xml:space="preserve"> to be accessible on </w:t>
      </w:r>
      <w:r w:rsidR="3E53E8C8">
        <w:t xml:space="preserve">smartphones, </w:t>
      </w:r>
      <w:r w:rsidR="0DCE6382">
        <w:t>iOS</w:t>
      </w:r>
      <w:r w:rsidR="3E53E8C8">
        <w:t xml:space="preserve"> and Android, it will be very difficult for those devices to run the solution successfully due to the advanced technology </w:t>
      </w:r>
      <w:r w:rsidR="112B6A95">
        <w:t>that has taken place to achieve this project.</w:t>
      </w:r>
    </w:p>
    <w:p w14:paraId="224F33E9" w14:textId="40A0BB90" w:rsidR="30C3F3EE" w:rsidRDefault="112B6A95" w:rsidP="12C37F80">
      <w:r>
        <w:t xml:space="preserve">Finally, the deadline for the solution </w:t>
      </w:r>
      <w:r w:rsidR="391E2F21">
        <w:t xml:space="preserve">to be rolled out and used will be as soon as the report is verified as a successful </w:t>
      </w:r>
      <w:r w:rsidR="67A2777B">
        <w:t xml:space="preserve">tool to be used for professional purposes. The aim for this solution to be </w:t>
      </w:r>
      <w:r w:rsidR="1FE1D5B6">
        <w:t xml:space="preserve">uploaded and </w:t>
      </w:r>
      <w:r w:rsidR="67A2777B">
        <w:t xml:space="preserve">used by other users is </w:t>
      </w:r>
      <w:r w:rsidR="3EDA6166">
        <w:t>the 24</w:t>
      </w:r>
      <w:r w:rsidR="3EDA6166" w:rsidRPr="12C37F80">
        <w:rPr>
          <w:vertAlign w:val="superscript"/>
        </w:rPr>
        <w:t>th</w:t>
      </w:r>
      <w:r w:rsidR="3EDA6166">
        <w:t xml:space="preserve"> of May 2024 at 23:59.</w:t>
      </w:r>
    </w:p>
    <w:p w14:paraId="62EE086A" w14:textId="64BAAA97" w:rsidR="30C3F3EE" w:rsidRDefault="46F62123" w:rsidP="12C37F80">
      <w:r>
        <w:t>The purpose of this whole project boils down to existing problem</w:t>
      </w:r>
      <w:r w:rsidR="79846513">
        <w:t>s</w:t>
      </w:r>
      <w:r>
        <w:t xml:space="preserve"> being faced.</w:t>
      </w:r>
      <w:r w:rsidR="62BBCB89">
        <w:t xml:space="preserve"> The problem</w:t>
      </w:r>
      <w:r w:rsidR="56F70305">
        <w:t xml:space="preserve">s being faced </w:t>
      </w:r>
      <w:r w:rsidR="62BBCB89">
        <w:t>is users have a lack of understanding on feedback control systems</w:t>
      </w:r>
      <w:r w:rsidR="55902FE3">
        <w:t xml:space="preserve">, causing them to struggle with the concept of how to use and </w:t>
      </w:r>
      <w:r w:rsidR="4B323A81">
        <w:t xml:space="preserve">work with the control systems. </w:t>
      </w:r>
    </w:p>
    <w:p w14:paraId="7FE222A0" w14:textId="68DD2D77" w:rsidR="30C3F3EE" w:rsidRDefault="4B323A81" w:rsidP="12C37F80">
      <w:r>
        <w:t xml:space="preserve">Another problem </w:t>
      </w:r>
      <w:r w:rsidR="35033C91">
        <w:t>being faced is the user's ability to write a software co</w:t>
      </w:r>
      <w:r w:rsidR="275FAED3">
        <w:t>de for a conveyor to operate as desired, without the ability to write a software co</w:t>
      </w:r>
      <w:r w:rsidR="511BCF21">
        <w:t xml:space="preserve">de, the conveyor cannot operate as the software code is the commandments for the conveyor to follow. </w:t>
      </w:r>
    </w:p>
    <w:p w14:paraId="7407FD76" w14:textId="13103C90" w:rsidR="30C3F3EE" w:rsidRDefault="511BCF21" w:rsidP="12C37F80">
      <w:r>
        <w:t xml:space="preserve">Finally, the last problem being faced is </w:t>
      </w:r>
      <w:r w:rsidR="390CFC8A">
        <w:t>the user's capability to understand the hardware an</w:t>
      </w:r>
      <w:r w:rsidR="421C9EDE">
        <w:t xml:space="preserve">d software that is required to understand fault diagnostics, operator controls and how to operate the conveyor safely. </w:t>
      </w:r>
    </w:p>
    <w:p w14:paraId="6F313F31" w14:textId="20810139" w:rsidR="30C3F3EE" w:rsidRDefault="421C9EDE" w:rsidP="12C37F80">
      <w:r>
        <w:lastRenderedPageBreak/>
        <w:t xml:space="preserve">Solutions to these three </w:t>
      </w:r>
      <w:r w:rsidR="4CE41B19">
        <w:t>problems are:</w:t>
      </w:r>
    </w:p>
    <w:p w14:paraId="354BA320" w14:textId="7F1CFED2" w:rsidR="30C3F3EE" w:rsidRDefault="6510053F" w:rsidP="12C37F80">
      <w:pPr>
        <w:pStyle w:val="ListParagraph"/>
        <w:numPr>
          <w:ilvl w:val="0"/>
          <w:numId w:val="1"/>
        </w:numPr>
      </w:pPr>
      <w:r>
        <w:t>Training. Knowing how to operate</w:t>
      </w:r>
      <w:r w:rsidR="27B998E6">
        <w:t xml:space="preserve"> a conveyor belt properly helps to get the job done more quickly, it is important to understand that trai</w:t>
      </w:r>
      <w:r w:rsidR="5A158371">
        <w:t xml:space="preserve">ning is vital no matter how confident a person is in a specific </w:t>
      </w:r>
      <w:r w:rsidR="001C25AD">
        <w:t>subject;</w:t>
      </w:r>
      <w:r w:rsidR="5A158371">
        <w:t xml:space="preserve"> </w:t>
      </w:r>
      <w:r w:rsidR="001C25AD">
        <w:t>therefore,</w:t>
      </w:r>
      <w:r w:rsidR="5A158371">
        <w:t xml:space="preserve"> knowledge is essential for new starters, temporary workers and </w:t>
      </w:r>
      <w:r w:rsidR="354EED8A">
        <w:t>even for highly experienced contractors, more training is always beneficial not just for conveyor systems, but for any skill that someone is tryi</w:t>
      </w:r>
      <w:r w:rsidR="0455D5E2">
        <w:t>ng to master.</w:t>
      </w:r>
      <w:r w:rsidR="00901174" w:rsidRPr="00901174">
        <w:t xml:space="preserve"> </w:t>
      </w:r>
      <w:sdt>
        <w:sdtPr>
          <w:id w:val="517586005"/>
          <w:citation/>
        </w:sdtPr>
        <w:sdtContent>
          <w:r w:rsidR="00901174">
            <w:fldChar w:fldCharType="begin"/>
          </w:r>
          <w:r w:rsidR="00901174">
            <w:instrText xml:space="preserve"> CITATION Ama17 \l 2057 </w:instrText>
          </w:r>
          <w:r w:rsidR="00901174">
            <w:fldChar w:fldCharType="separate"/>
          </w:r>
          <w:r w:rsidR="00901174">
            <w:rPr>
              <w:noProof/>
            </w:rPr>
            <w:t>(Amanda, 2017)</w:t>
          </w:r>
          <w:r w:rsidR="00901174">
            <w:fldChar w:fldCharType="end"/>
          </w:r>
        </w:sdtContent>
      </w:sdt>
    </w:p>
    <w:p w14:paraId="65728226" w14:textId="2C74A404" w:rsidR="30C3F3EE" w:rsidRDefault="52A07500" w:rsidP="12C37F80">
      <w:pPr>
        <w:pStyle w:val="ListParagraph"/>
        <w:numPr>
          <w:ilvl w:val="0"/>
          <w:numId w:val="1"/>
        </w:numPr>
      </w:pPr>
      <w:r>
        <w:t>Another solution would be to understand the ins and outs of a control system</w:t>
      </w:r>
      <w:r w:rsidR="7693F2B2">
        <w:t xml:space="preserve">, doing critical research religiously, learning how a control system works; the fundamentals of a control system and a very precise </w:t>
      </w:r>
      <w:r w:rsidR="0F94B0A9">
        <w:t>guide on how to use a control system.</w:t>
      </w:r>
      <w:r w:rsidR="026990E4">
        <w:t xml:space="preserve"> </w:t>
      </w:r>
      <w:sdt>
        <w:sdtPr>
          <w:id w:val="1727875573"/>
          <w:citation/>
        </w:sdtPr>
        <w:sdtContent>
          <w:r w:rsidR="00901174">
            <w:fldChar w:fldCharType="begin"/>
          </w:r>
          <w:r w:rsidR="00901174">
            <w:instrText xml:space="preserve"> CITATION Gee24 \l 2057 </w:instrText>
          </w:r>
          <w:r w:rsidR="00901174">
            <w:fldChar w:fldCharType="separate"/>
          </w:r>
          <w:r w:rsidR="00901174">
            <w:rPr>
              <w:noProof/>
            </w:rPr>
            <w:t>(GeeksforGeeks, 2024)</w:t>
          </w:r>
          <w:r w:rsidR="00901174">
            <w:fldChar w:fldCharType="end"/>
          </w:r>
        </w:sdtContent>
      </w:sdt>
    </w:p>
    <w:p w14:paraId="31D57751" w14:textId="71647593" w:rsidR="01922081" w:rsidRDefault="01922081" w:rsidP="12C37F80">
      <w:pPr>
        <w:pStyle w:val="ListParagraph"/>
        <w:numPr>
          <w:ilvl w:val="0"/>
          <w:numId w:val="1"/>
        </w:numPr>
      </w:pPr>
      <w:r>
        <w:t>Gain an understanding of how hardware and software computer systems work</w:t>
      </w:r>
      <w:r w:rsidR="63A1F914">
        <w:t>. F</w:t>
      </w:r>
      <w:r>
        <w:t xml:space="preserve">or example, a key fact for both </w:t>
      </w:r>
      <w:r w:rsidR="0A31EABE">
        <w:t xml:space="preserve">hardware and software </w:t>
      </w:r>
      <w:r w:rsidR="34562227">
        <w:t>is</w:t>
      </w:r>
      <w:r w:rsidR="0A31EABE">
        <w:t xml:space="preserve"> Hardware is the physical components of a computer. Software is the programs that run on a computer.</w:t>
      </w:r>
      <w:r w:rsidR="6B366590">
        <w:t xml:space="preserve"> </w:t>
      </w:r>
      <w:sdt>
        <w:sdtPr>
          <w:id w:val="-1992400813"/>
          <w:citation/>
        </w:sdtPr>
        <w:sdtContent>
          <w:r w:rsidR="00901174">
            <w:fldChar w:fldCharType="begin"/>
          </w:r>
          <w:r w:rsidR="00901174">
            <w:instrText xml:space="preserve"> CITATION BBCnd \l 2057 </w:instrText>
          </w:r>
          <w:r w:rsidR="00901174">
            <w:fldChar w:fldCharType="separate"/>
          </w:r>
          <w:r w:rsidR="00901174">
            <w:rPr>
              <w:noProof/>
            </w:rPr>
            <w:t>(Bitesize., n.d)</w:t>
          </w:r>
          <w:r w:rsidR="00901174">
            <w:fldChar w:fldCharType="end"/>
          </w:r>
        </w:sdtContent>
      </w:sdt>
    </w:p>
    <w:p w14:paraId="5C411AEA" w14:textId="6877E6B2" w:rsidR="00901174" w:rsidRDefault="00901174" w:rsidP="12C37F80">
      <w:pPr>
        <w:jc w:val="center"/>
      </w:pPr>
    </w:p>
    <w:p w14:paraId="3284A89C" w14:textId="77777777" w:rsidR="00901174" w:rsidRDefault="00901174" w:rsidP="12C37F80"/>
    <w:p w14:paraId="00284A82" w14:textId="63CFB5F7" w:rsidR="6B366590" w:rsidRDefault="7D943DBA" w:rsidP="12C37F80">
      <w:r w:rsidRPr="12C37F80">
        <w:rPr>
          <w:b/>
          <w:bCs/>
        </w:rPr>
        <w:t>The main solution</w:t>
      </w:r>
      <w:r w:rsidR="4B9435EA" w:rsidRPr="12C37F80">
        <w:rPr>
          <w:b/>
          <w:bCs/>
        </w:rPr>
        <w:t>:</w:t>
      </w:r>
    </w:p>
    <w:p w14:paraId="6C0689F3" w14:textId="29BF65D5" w:rsidR="4B9435EA" w:rsidRDefault="4B9435EA" w:rsidP="12C37F80">
      <w:r>
        <w:t>After looking at different solutions and methods</w:t>
      </w:r>
      <w:r w:rsidR="068FEAB3">
        <w:t xml:space="preserve">, </w:t>
      </w:r>
      <w:r>
        <w:t xml:space="preserve">to help with the problems being faced is to educate users on conveyor systems, hardware and software and </w:t>
      </w:r>
      <w:r w:rsidR="4198C928">
        <w:t xml:space="preserve">control systems. </w:t>
      </w:r>
      <w:r w:rsidR="4BB15111">
        <w:t xml:space="preserve">Not just by gathering information on the topics but by showing a step-by-step guide on how the project was achieved practically </w:t>
      </w:r>
      <w:r w:rsidR="1BE77840">
        <w:t xml:space="preserve">broken down as simple as possible, while documenting the project performance with detailed information on what is going on and what has been achieved, </w:t>
      </w:r>
      <w:r w:rsidR="2AD86F69">
        <w:t>what could have been better and how to improve the performance of the project outcome for the future.</w:t>
      </w:r>
    </w:p>
    <w:p w14:paraId="3C4F6699" w14:textId="1BCC03B5" w:rsidR="1EC62656" w:rsidRDefault="1EC62656" w:rsidP="12C37F80">
      <w:r>
        <w:t>Now that the solution has been discussed both technical and based on user experience, the test plan for the solution can now be talked about.</w:t>
      </w:r>
      <w:r w:rsidR="7C4E2DBF">
        <w:t xml:space="preserve"> The test plan taking place will be connecting the conveyor with the PLC software being used, so that it is </w:t>
      </w:r>
      <w:r w:rsidR="65B06725">
        <w:t>under control by a simulation code. The simulation code will be responsible for giving the conveyor commands to follow. These commands are vital,</w:t>
      </w:r>
      <w:r w:rsidR="580CD967">
        <w:t xml:space="preserve"> as they are accountable for operating the conveyor as desired. The code will then be tested </w:t>
      </w:r>
      <w:r w:rsidR="4E4097C3">
        <w:t xml:space="preserve">and run in the simulation </w:t>
      </w:r>
      <w:r w:rsidR="580CD967">
        <w:t>for personal feedback to make improvements with the code, what to ke</w:t>
      </w:r>
      <w:r w:rsidR="01C8F9B6">
        <w:t xml:space="preserve">ep the same in the code and what </w:t>
      </w:r>
      <w:r w:rsidR="7DABC6AD">
        <w:t>changes to make so the operation is successful</w:t>
      </w:r>
      <w:r w:rsidR="01C8F9B6">
        <w:t>.</w:t>
      </w:r>
    </w:p>
    <w:p w14:paraId="7175BA73" w14:textId="69189291" w:rsidR="46ECD16D" w:rsidRDefault="46ECD16D" w:rsidP="12C37F80">
      <w:r w:rsidRPr="12C37F80">
        <w:rPr>
          <w:b/>
          <w:bCs/>
        </w:rPr>
        <w:t>Further considerations:</w:t>
      </w:r>
      <w:r>
        <w:t xml:space="preserve"> The further considerations are aimed towards </w:t>
      </w:r>
      <w:r w:rsidR="39B7B642">
        <w:t>users affording the cost of the equipment, this is vital as not everyone can afford the equipment needed to operate a conveyor control feedback system</w:t>
      </w:r>
      <w:r w:rsidR="342FC09F">
        <w:t>, not all regions globally have equipment available to create the project practically</w:t>
      </w:r>
      <w:r w:rsidR="6124E328">
        <w:t xml:space="preserve"> or have access to the software needed to complete the project task for themselves. The support for these issues will vary as not all </w:t>
      </w:r>
      <w:r w:rsidR="53117D53">
        <w:t>considerations</w:t>
      </w:r>
      <w:r w:rsidR="6124E328">
        <w:t xml:space="preserve"> can be met, but what can be done </w:t>
      </w:r>
      <w:r w:rsidR="1B26EF34">
        <w:t>is to meet further considerations as much as possible.</w:t>
      </w:r>
    </w:p>
    <w:p w14:paraId="3FBB45D7" w14:textId="5885805D" w:rsidR="1B26EF34" w:rsidRDefault="1B26EF34" w:rsidP="12C37F80">
      <w:r w:rsidRPr="12C37F80">
        <w:rPr>
          <w:b/>
          <w:bCs/>
        </w:rPr>
        <w:t>Risk, security and privacy:</w:t>
      </w:r>
      <w:r>
        <w:t xml:space="preserve"> There are possible risks </w:t>
      </w:r>
      <w:r w:rsidR="142FED40">
        <w:t xml:space="preserve">such as equipment being faulty; </w:t>
      </w:r>
      <w:r w:rsidR="4E30CAB0">
        <w:t xml:space="preserve">the code crashing and software errors. From experience, the best way </w:t>
      </w:r>
      <w:r w:rsidR="1504929B">
        <w:t xml:space="preserve">for these problems to be fixed is to ensure all </w:t>
      </w:r>
      <w:r w:rsidR="1504929B">
        <w:lastRenderedPageBreak/>
        <w:t xml:space="preserve">devices stay connected, do not disconnect any devices unless necessary, </w:t>
      </w:r>
      <w:r w:rsidR="6C27130D">
        <w:t xml:space="preserve">ensure that the code is correct, and the system is running when simulating </w:t>
      </w:r>
      <w:r w:rsidR="2ACBF83F">
        <w:t xml:space="preserve">the programme and make sure the software is </w:t>
      </w:r>
      <w:r w:rsidR="6D1A0DD9">
        <w:t>compiled, downloaded to the device to avoid errors with running the operation for the system to follow.</w:t>
      </w:r>
    </w:p>
    <w:p w14:paraId="51A8564F" w14:textId="06705CDE" w:rsidR="6D1A0DD9" w:rsidRDefault="6D1A0DD9" w:rsidP="12C37F80">
      <w:r w:rsidRPr="12C37F80">
        <w:rPr>
          <w:b/>
          <w:bCs/>
        </w:rPr>
        <w:t>Impact assessment:</w:t>
      </w:r>
      <w:r>
        <w:t xml:space="preserve"> The impact this project has on users is to give them theory and practical knowledge to creating a running conve</w:t>
      </w:r>
      <w:r w:rsidR="78E606BB">
        <w:t>yor and operating it however they desire correctly and safely. The goal is to have all objectives completed while e</w:t>
      </w:r>
      <w:r w:rsidR="566E0E25">
        <w:t>xplaining the process step by step and comment on the project performance to ensure the users understand each section of the process.</w:t>
      </w:r>
    </w:p>
    <w:p w14:paraId="4190809C" w14:textId="38CFAF04" w:rsidR="566E0E25" w:rsidRDefault="566E0E25" w:rsidP="12C37F80">
      <w:r w:rsidRPr="12C37F80">
        <w:rPr>
          <w:b/>
          <w:bCs/>
        </w:rPr>
        <w:t xml:space="preserve">Timelines and milestones: </w:t>
      </w:r>
      <w:r>
        <w:t xml:space="preserve">The timeline and milestones </w:t>
      </w:r>
      <w:r w:rsidR="49394911">
        <w:t>are</w:t>
      </w:r>
      <w:r>
        <w:t xml:space="preserve"> based on the order of the project. Firstly, a design </w:t>
      </w:r>
      <w:r w:rsidR="7F1241A5">
        <w:t xml:space="preserve">of the project is made using flowcharts or block diagrams to explain the step-by-step process of the operation. Then, the official system operation breaking down network by network </w:t>
      </w:r>
      <w:r w:rsidR="22A95768">
        <w:t>will take place explaining the purpose and stage that these networks play a part and in order. Next, there will be feed</w:t>
      </w:r>
      <w:r w:rsidR="20DEEC39">
        <w:t xml:space="preserve">back and comments made on the process that is taking place. Finally, a conclusion for the entire project will be made and a reflection on the operation will take place </w:t>
      </w:r>
      <w:r w:rsidR="25D5860D">
        <w:t>explaining to users how they can improve their own operations.</w:t>
      </w:r>
    </w:p>
    <w:p w14:paraId="64344730" w14:textId="572AFF39" w:rsidR="25D5860D" w:rsidRDefault="25D5860D" w:rsidP="12C37F80">
      <w:r w:rsidRPr="12C37F80">
        <w:rPr>
          <w:b/>
          <w:bCs/>
        </w:rPr>
        <w:t>Conclusion:</w:t>
      </w:r>
      <w:r>
        <w:t xml:space="preserve"> The project solutions will be considered and used to cover the solutions of the </w:t>
      </w:r>
      <w:r w:rsidR="2EE418F4">
        <w:t xml:space="preserve">project problems to the best standard possible, with the main solution being the backbone to solving as much problems as possible. </w:t>
      </w:r>
      <w:r w:rsidR="16D655CA">
        <w:t>Further considerations are acknowledged and will be dealt with where possible</w:t>
      </w:r>
      <w:r w:rsidR="5A5E341A">
        <w:t>. The risks, security and privacy aspect</w:t>
      </w:r>
      <w:r w:rsidR="51325B2F">
        <w:t>s</w:t>
      </w:r>
      <w:r w:rsidR="5A5E341A">
        <w:t xml:space="preserve"> </w:t>
      </w:r>
      <w:r w:rsidR="194E7B01">
        <w:t xml:space="preserve">are based on making sure the information </w:t>
      </w:r>
      <w:r w:rsidR="54FDBD1F">
        <w:t xml:space="preserve">is in a secure document with all equipment used being up to standard to run the operation </w:t>
      </w:r>
      <w:r w:rsidR="015511E2">
        <w:t>successfully</w:t>
      </w:r>
      <w:r w:rsidR="54FDBD1F">
        <w:t xml:space="preserve">. </w:t>
      </w:r>
      <w:r w:rsidR="47898080">
        <w:t xml:space="preserve">The impact of the project on users is giving them theory and practical knowledge </w:t>
      </w:r>
      <w:r w:rsidR="43E05017">
        <w:t>on how to successfully operate the conveyor in the feedback control system</w:t>
      </w:r>
      <w:r w:rsidR="12E2A4A4">
        <w:t>. Finally, there will be timelines and milestones for this project in order, so that the guise is easier to understand and follow.</w:t>
      </w:r>
    </w:p>
    <w:p w14:paraId="164A4925" w14:textId="5801A10E" w:rsidR="12C37F80" w:rsidRDefault="12C37F80" w:rsidP="12C37F80"/>
    <w:p w14:paraId="17CD1C16" w14:textId="434B3D38" w:rsidR="12C37F80" w:rsidRDefault="12C37F80" w:rsidP="12C37F80"/>
    <w:p w14:paraId="372F4B00" w14:textId="4A862411" w:rsidR="12C37F80" w:rsidRDefault="12C37F80" w:rsidP="12C37F80"/>
    <w:p w14:paraId="640B2AB0" w14:textId="7A2E6B17" w:rsidR="12C37F80" w:rsidRDefault="12C37F80" w:rsidP="12C37F80"/>
    <w:p w14:paraId="69FAB5B9" w14:textId="05DA3E0D" w:rsidR="12C37F80" w:rsidRDefault="12C37F80" w:rsidP="12C37F80"/>
    <w:p w14:paraId="21451D0B" w14:textId="265278F7" w:rsidR="12C37F80" w:rsidRDefault="12C37F80" w:rsidP="12C37F80"/>
    <w:p w14:paraId="10927EF1" w14:textId="7BB36618" w:rsidR="12C37F80" w:rsidRDefault="12C37F80" w:rsidP="12C37F80"/>
    <w:p w14:paraId="6F96225C" w14:textId="17B4A4EC" w:rsidR="12C37F80" w:rsidRDefault="12C37F80" w:rsidP="12C37F80"/>
    <w:p w14:paraId="4801B130" w14:textId="01DF775F" w:rsidR="12C37F80" w:rsidRDefault="12C37F80" w:rsidP="12C37F80"/>
    <w:p w14:paraId="0AE5F4AC" w14:textId="08148C40" w:rsidR="12C37F80" w:rsidRDefault="12C37F80" w:rsidP="12C37F80"/>
    <w:p w14:paraId="0B3E3769" w14:textId="7BD12500" w:rsidR="12C37F80" w:rsidRDefault="12C37F80" w:rsidP="12C37F80"/>
    <w:p w14:paraId="7487E386" w14:textId="56E4F35A" w:rsidR="12C37F80" w:rsidRDefault="12C37F80" w:rsidP="12C37F80"/>
    <w:p w14:paraId="4793440A" w14:textId="7BA7E826" w:rsidR="12C37F80" w:rsidRDefault="12C37F80" w:rsidP="12C37F80"/>
    <w:p w14:paraId="23B84F0D" w14:textId="66D6DAC0" w:rsidR="12C37F80" w:rsidRDefault="12C37F80" w:rsidP="12C37F80"/>
    <w:p w14:paraId="6B455473" w14:textId="328C9700" w:rsidR="12C37F80" w:rsidRDefault="12C37F80" w:rsidP="12C37F80"/>
    <w:p w14:paraId="2AA0FDCF" w14:textId="35CF8D76" w:rsidR="12C37F80" w:rsidRDefault="12C37F80" w:rsidP="12C37F80"/>
    <w:p w14:paraId="1FDA56FF" w14:textId="4B9B1621" w:rsidR="12C37F80" w:rsidRDefault="12C37F80" w:rsidP="12C37F80"/>
    <w:p w14:paraId="17ACCD94" w14:textId="5B575538" w:rsidR="00901174" w:rsidRDefault="00901174" w:rsidP="12C37F80"/>
    <w:p w14:paraId="406D36DC" w14:textId="38DE76E1" w:rsidR="00901174" w:rsidRDefault="00901174" w:rsidP="12C37F80"/>
    <w:p w14:paraId="4983713A" w14:textId="529B8F97" w:rsidR="00901174" w:rsidRDefault="00901174" w:rsidP="12C37F80"/>
    <w:p w14:paraId="34E085AC" w14:textId="2474EDF4" w:rsidR="00901174" w:rsidRDefault="00901174" w:rsidP="12C37F80"/>
    <w:p w14:paraId="34D974A5" w14:textId="155CB0F7" w:rsidR="00901174" w:rsidRDefault="00901174" w:rsidP="12C37F80"/>
    <w:p w14:paraId="1FFDB119" w14:textId="77777777" w:rsidR="00901174" w:rsidRDefault="00901174" w:rsidP="12C37F80"/>
    <w:p w14:paraId="4496EA7A" w14:textId="37047C4D" w:rsidR="12C37F80" w:rsidRDefault="12C37F80" w:rsidP="12C37F80"/>
    <w:p w14:paraId="619B0BE9" w14:textId="19F66B3E" w:rsidR="66715E25" w:rsidRDefault="66715E25" w:rsidP="12C37F80">
      <w:pPr>
        <w:pStyle w:val="Heading1"/>
        <w:jc w:val="center"/>
      </w:pPr>
      <w:bookmarkStart w:id="7" w:name="_Toc167457290"/>
      <w:r>
        <w:t>Design</w:t>
      </w:r>
      <w:bookmarkEnd w:id="7"/>
    </w:p>
    <w:p w14:paraId="57BC24BB" w14:textId="025C763C" w:rsidR="66715E25" w:rsidRDefault="66715E25" w:rsidP="12C37F80">
      <w:r>
        <w:t xml:space="preserve">Below </w:t>
      </w:r>
      <w:r w:rsidR="00901174">
        <w:t xml:space="preserve">(figure 1) </w:t>
      </w:r>
      <w:r>
        <w:t>is the design of how the project will operate step by step using a flow chart</w:t>
      </w:r>
      <w:r w:rsidR="42BB3E2A">
        <w:t>, this is a great method to break down a complicated process to being as simple as possible</w:t>
      </w:r>
      <w:r w:rsidR="26D72CD9">
        <w:t xml:space="preserve">. The flow chart below is the process and target for the operation to run </w:t>
      </w:r>
      <w:r w:rsidR="29339A2E">
        <w:t>by</w:t>
      </w:r>
      <w:r w:rsidR="26D72CD9">
        <w:t xml:space="preserve"> it shows a simple step by step criteria highlighting </w:t>
      </w:r>
      <w:r w:rsidR="3AD5451C">
        <w:t>what the operation must require (talked about in the introduction).</w:t>
      </w:r>
    </w:p>
    <w:p w14:paraId="6BFE5F45" w14:textId="0A33394C" w:rsidR="12C37F80" w:rsidRDefault="12C37F80" w:rsidP="12C37F80"/>
    <w:p w14:paraId="30BF30AD" w14:textId="77777777" w:rsidR="00901174" w:rsidRDefault="26D72CD9" w:rsidP="00901174">
      <w:pPr>
        <w:keepNext/>
      </w:pPr>
      <w:r>
        <w:rPr>
          <w:noProof/>
        </w:rPr>
        <w:lastRenderedPageBreak/>
        <w:drawing>
          <wp:inline distT="0" distB="0" distL="0" distR="0" wp14:anchorId="5C45F2AC" wp14:editId="35E7B9A2">
            <wp:extent cx="3278796" cy="5791996"/>
            <wp:effectExtent l="0" t="0" r="0" b="0"/>
            <wp:docPr id="1711427098" name="Picture 17114270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3278796" cy="5791996"/>
                    </a:xfrm>
                    <a:prstGeom prst="rect">
                      <a:avLst/>
                    </a:prstGeom>
                  </pic:spPr>
                </pic:pic>
              </a:graphicData>
            </a:graphic>
          </wp:inline>
        </w:drawing>
      </w:r>
    </w:p>
    <w:p w14:paraId="2CD2559A" w14:textId="347DFA2C" w:rsidR="26D72CD9" w:rsidRDefault="00901174" w:rsidP="00901174">
      <w:pPr>
        <w:pStyle w:val="Caption"/>
      </w:pPr>
      <w:r>
        <w:t xml:space="preserve">Figure </w:t>
      </w:r>
      <w:r>
        <w:fldChar w:fldCharType="begin"/>
      </w:r>
      <w:r>
        <w:instrText xml:space="preserve"> SEQ Figure \* ARABIC </w:instrText>
      </w:r>
      <w:r>
        <w:fldChar w:fldCharType="separate"/>
      </w:r>
      <w:r>
        <w:rPr>
          <w:noProof/>
        </w:rPr>
        <w:t>1</w:t>
      </w:r>
      <w:r>
        <w:fldChar w:fldCharType="end"/>
      </w:r>
    </w:p>
    <w:p w14:paraId="3A6A5865" w14:textId="6A0D5121" w:rsidR="12C37F80" w:rsidRDefault="12C37F80" w:rsidP="12C37F80"/>
    <w:p w14:paraId="0336AE8E" w14:textId="12ABF373" w:rsidR="12C37F80" w:rsidRDefault="12C37F80" w:rsidP="12C37F80"/>
    <w:p w14:paraId="63C77372" w14:textId="1A152AA0" w:rsidR="12C37F80" w:rsidRDefault="12C37F80" w:rsidP="12C37F80"/>
    <w:p w14:paraId="17FD5780" w14:textId="42041064" w:rsidR="12C37F80" w:rsidRDefault="12C37F80" w:rsidP="12C37F80"/>
    <w:p w14:paraId="1F5C2F53" w14:textId="5E07B54E" w:rsidR="12C37F80" w:rsidRDefault="12C37F80" w:rsidP="12C37F80"/>
    <w:p w14:paraId="4006060D" w14:textId="33585017" w:rsidR="12C37F80" w:rsidRDefault="12C37F80" w:rsidP="12C37F80"/>
    <w:p w14:paraId="23E0ECBD" w14:textId="4A5B04D7" w:rsidR="12C37F80" w:rsidRDefault="12C37F80" w:rsidP="12C37F80"/>
    <w:p w14:paraId="1011EF00" w14:textId="09046C97" w:rsidR="57F55097" w:rsidRDefault="57F55097" w:rsidP="12C37F80">
      <w:pPr>
        <w:pStyle w:val="Heading1"/>
        <w:jc w:val="center"/>
      </w:pPr>
      <w:bookmarkStart w:id="8" w:name="_Toc167457291"/>
      <w:r>
        <w:lastRenderedPageBreak/>
        <w:t>System Operation</w:t>
      </w:r>
      <w:bookmarkEnd w:id="8"/>
    </w:p>
    <w:p w14:paraId="66F379BE" w14:textId="4C81CB9A" w:rsidR="12C37F80" w:rsidRDefault="12C37F80" w:rsidP="12C37F80"/>
    <w:p w14:paraId="66414B3F" w14:textId="4435EF45" w:rsidR="6B461DC1" w:rsidRDefault="6B461DC1" w:rsidP="12C37F80">
      <w:pPr>
        <w:pStyle w:val="Heading2"/>
        <w:jc w:val="center"/>
      </w:pPr>
      <w:bookmarkStart w:id="9" w:name="_Toc167457292"/>
      <w:r>
        <w:t>All PLC tags</w:t>
      </w:r>
      <w:bookmarkEnd w:id="9"/>
      <w:r>
        <w:t xml:space="preserve"> </w:t>
      </w:r>
    </w:p>
    <w:p w14:paraId="7A95A303" w14:textId="36CD58D2" w:rsidR="01410AFB" w:rsidRDefault="01410AFB" w:rsidP="12C37F80">
      <w:r>
        <w:t xml:space="preserve">Below </w:t>
      </w:r>
      <w:r w:rsidR="00901174">
        <w:t xml:space="preserve">(figure 2 and 3) </w:t>
      </w:r>
      <w:r>
        <w:t>are the PLC tags needed to create the networks, which ultimately are names of each component that go into the networks that enables the conveyor to follow the instructions to operate</w:t>
      </w:r>
      <w:r w:rsidR="0EC388A0">
        <w:t>.</w:t>
      </w:r>
    </w:p>
    <w:p w14:paraId="2FD46271" w14:textId="77777777" w:rsidR="00901174" w:rsidRDefault="4BD9F0FA" w:rsidP="00901174">
      <w:pPr>
        <w:keepNext/>
      </w:pPr>
      <w:r>
        <w:rPr>
          <w:noProof/>
        </w:rPr>
        <w:drawing>
          <wp:inline distT="0" distB="0" distL="0" distR="0" wp14:anchorId="2EC940E2" wp14:editId="4E9BC69C">
            <wp:extent cx="5943600" cy="3762375"/>
            <wp:effectExtent l="0" t="0" r="0" b="0"/>
            <wp:docPr id="615421625" name="Picture 6154216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943600" cy="3762375"/>
                    </a:xfrm>
                    <a:prstGeom prst="rect">
                      <a:avLst/>
                    </a:prstGeom>
                  </pic:spPr>
                </pic:pic>
              </a:graphicData>
            </a:graphic>
          </wp:inline>
        </w:drawing>
      </w:r>
    </w:p>
    <w:p w14:paraId="01D14BF7" w14:textId="3773098B" w:rsidR="00901174" w:rsidRDefault="00901174" w:rsidP="00901174">
      <w:pPr>
        <w:pStyle w:val="Caption"/>
      </w:pPr>
      <w:r>
        <w:t xml:space="preserve">Figure </w:t>
      </w:r>
      <w:r>
        <w:fldChar w:fldCharType="begin"/>
      </w:r>
      <w:r>
        <w:instrText xml:space="preserve"> SEQ Figure \* ARABIC </w:instrText>
      </w:r>
      <w:r>
        <w:fldChar w:fldCharType="separate"/>
      </w:r>
      <w:r>
        <w:rPr>
          <w:noProof/>
        </w:rPr>
        <w:t>2</w:t>
      </w:r>
      <w:r>
        <w:fldChar w:fldCharType="end"/>
      </w:r>
    </w:p>
    <w:p w14:paraId="6D6593EB" w14:textId="77777777" w:rsidR="00901174" w:rsidRDefault="4BD9F0FA" w:rsidP="00901174">
      <w:pPr>
        <w:keepNext/>
      </w:pPr>
      <w:r>
        <w:rPr>
          <w:noProof/>
        </w:rPr>
        <w:drawing>
          <wp:inline distT="0" distB="0" distL="0" distR="0" wp14:anchorId="5B60F7C2" wp14:editId="06F89632">
            <wp:extent cx="5730737" cy="670618"/>
            <wp:effectExtent l="0" t="0" r="0" b="0"/>
            <wp:docPr id="1370039915" name="Picture 13700399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730737" cy="670618"/>
                    </a:xfrm>
                    <a:prstGeom prst="rect">
                      <a:avLst/>
                    </a:prstGeom>
                  </pic:spPr>
                </pic:pic>
              </a:graphicData>
            </a:graphic>
          </wp:inline>
        </w:drawing>
      </w:r>
    </w:p>
    <w:p w14:paraId="685D348A" w14:textId="73A442EA" w:rsidR="4BD9F0FA" w:rsidRDefault="00901174" w:rsidP="00901174">
      <w:pPr>
        <w:pStyle w:val="Caption"/>
      </w:pPr>
      <w:r>
        <w:t xml:space="preserve">Figure </w:t>
      </w:r>
      <w:r>
        <w:fldChar w:fldCharType="begin"/>
      </w:r>
      <w:r>
        <w:instrText xml:space="preserve"> SEQ Figure \* ARABIC </w:instrText>
      </w:r>
      <w:r>
        <w:fldChar w:fldCharType="separate"/>
      </w:r>
      <w:r>
        <w:rPr>
          <w:noProof/>
        </w:rPr>
        <w:t>3</w:t>
      </w:r>
      <w:r>
        <w:fldChar w:fldCharType="end"/>
      </w:r>
    </w:p>
    <w:p w14:paraId="1D084169" w14:textId="5FA8073A" w:rsidR="6B461DC1" w:rsidRDefault="6B461DC1" w:rsidP="12C37F80">
      <w:pPr>
        <w:pStyle w:val="Heading2"/>
      </w:pPr>
      <w:bookmarkStart w:id="10" w:name="_Toc167457293"/>
      <w:r>
        <w:t>All HMI tags</w:t>
      </w:r>
      <w:bookmarkEnd w:id="10"/>
    </w:p>
    <w:p w14:paraId="0F9B47AC" w14:textId="4435FD4D" w:rsidR="7C7CC46F" w:rsidRDefault="7C7CC46F" w:rsidP="12C37F80">
      <w:r>
        <w:t xml:space="preserve">Below </w:t>
      </w:r>
      <w:r w:rsidR="00901174">
        <w:t xml:space="preserve">(figure 4 and 5) </w:t>
      </w:r>
      <w:r>
        <w:t>are the HMI tags, like the PLC tags they are used to operate the conveyor, however the difference between both tags is the HMI tags are used to operate the HMI to control the conveyor v</w:t>
      </w:r>
      <w:r w:rsidR="5434E70B">
        <w:t xml:space="preserve">ia touchscreen. PLC tags are used to operate </w:t>
      </w:r>
      <w:r w:rsidR="51D1576B">
        <w:t xml:space="preserve">and run </w:t>
      </w:r>
      <w:r w:rsidR="5434E70B">
        <w:t>the software to control the conveyor</w:t>
      </w:r>
      <w:r w:rsidR="529F301B">
        <w:t>, the whole HMI system will be covered further down the line.</w:t>
      </w:r>
    </w:p>
    <w:p w14:paraId="75A3EB75" w14:textId="77777777" w:rsidR="00901174" w:rsidRDefault="7312EFB6" w:rsidP="00901174">
      <w:pPr>
        <w:keepNext/>
      </w:pPr>
      <w:r>
        <w:rPr>
          <w:noProof/>
        </w:rPr>
        <w:lastRenderedPageBreak/>
        <w:drawing>
          <wp:inline distT="0" distB="0" distL="0" distR="0" wp14:anchorId="43B60A00" wp14:editId="35A3DED8">
            <wp:extent cx="6261058" cy="3487830"/>
            <wp:effectExtent l="0" t="0" r="0" b="0"/>
            <wp:docPr id="1423307331" name="Picture 14233073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rcRect r="49584"/>
                    <a:stretch>
                      <a:fillRect/>
                    </a:stretch>
                  </pic:blipFill>
                  <pic:spPr>
                    <a:xfrm>
                      <a:off x="0" y="0"/>
                      <a:ext cx="6261058" cy="3487830"/>
                    </a:xfrm>
                    <a:prstGeom prst="rect">
                      <a:avLst/>
                    </a:prstGeom>
                  </pic:spPr>
                </pic:pic>
              </a:graphicData>
            </a:graphic>
          </wp:inline>
        </w:drawing>
      </w:r>
    </w:p>
    <w:p w14:paraId="2C8CDD25" w14:textId="173C2AE9" w:rsidR="00901174" w:rsidRDefault="00901174" w:rsidP="00901174">
      <w:pPr>
        <w:pStyle w:val="Caption"/>
      </w:pPr>
      <w:r>
        <w:t xml:space="preserve">Figure </w:t>
      </w:r>
      <w:r>
        <w:fldChar w:fldCharType="begin"/>
      </w:r>
      <w:r>
        <w:instrText xml:space="preserve"> SEQ Figure \* ARABIC </w:instrText>
      </w:r>
      <w:r>
        <w:fldChar w:fldCharType="separate"/>
      </w:r>
      <w:r>
        <w:rPr>
          <w:noProof/>
        </w:rPr>
        <w:t>4</w:t>
      </w:r>
      <w:r>
        <w:fldChar w:fldCharType="end"/>
      </w:r>
    </w:p>
    <w:p w14:paraId="4114D534" w14:textId="77777777" w:rsidR="00901174" w:rsidRDefault="4037CDF5" w:rsidP="00901174">
      <w:pPr>
        <w:keepNext/>
      </w:pPr>
      <w:r>
        <w:rPr>
          <w:noProof/>
        </w:rPr>
        <w:drawing>
          <wp:inline distT="0" distB="0" distL="0" distR="0" wp14:anchorId="62A494C9" wp14:editId="32752646">
            <wp:extent cx="6270596" cy="3504682"/>
            <wp:effectExtent l="0" t="0" r="0" b="0"/>
            <wp:docPr id="414357235" name="Picture 414357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rcRect r="49750"/>
                    <a:stretch>
                      <a:fillRect/>
                    </a:stretch>
                  </pic:blipFill>
                  <pic:spPr>
                    <a:xfrm>
                      <a:off x="0" y="0"/>
                      <a:ext cx="6270596" cy="3504682"/>
                    </a:xfrm>
                    <a:prstGeom prst="rect">
                      <a:avLst/>
                    </a:prstGeom>
                  </pic:spPr>
                </pic:pic>
              </a:graphicData>
            </a:graphic>
          </wp:inline>
        </w:drawing>
      </w:r>
    </w:p>
    <w:p w14:paraId="6F60BDA6" w14:textId="0694371F" w:rsidR="7312EFB6" w:rsidRDefault="00901174" w:rsidP="00901174">
      <w:pPr>
        <w:pStyle w:val="Caption"/>
      </w:pPr>
      <w:r>
        <w:t xml:space="preserve">Figure </w:t>
      </w:r>
      <w:r>
        <w:fldChar w:fldCharType="begin"/>
      </w:r>
      <w:r>
        <w:instrText xml:space="preserve"> SEQ Figure \* ARABIC </w:instrText>
      </w:r>
      <w:r>
        <w:fldChar w:fldCharType="separate"/>
      </w:r>
      <w:r>
        <w:rPr>
          <w:noProof/>
        </w:rPr>
        <w:t>5</w:t>
      </w:r>
      <w:r>
        <w:fldChar w:fldCharType="end"/>
      </w:r>
    </w:p>
    <w:p w14:paraId="517B313A" w14:textId="358C29C7" w:rsidR="12C37F80" w:rsidRDefault="12C37F80" w:rsidP="12C37F80"/>
    <w:p w14:paraId="0284A764" w14:textId="472F59BC" w:rsidR="12C37F80" w:rsidRDefault="12C37F80" w:rsidP="12C37F80"/>
    <w:p w14:paraId="6D9DA6E4" w14:textId="718B3469" w:rsidR="12C37F80" w:rsidRDefault="12C37F80" w:rsidP="12C37F80"/>
    <w:p w14:paraId="598F9547" w14:textId="7D7076E0" w:rsidR="12C37F80" w:rsidRDefault="12C37F80" w:rsidP="12C37F80"/>
    <w:p w14:paraId="3D2B7568" w14:textId="449A65E1" w:rsidR="12C37F80" w:rsidRDefault="12C37F80" w:rsidP="12C37F80"/>
    <w:p w14:paraId="5E8C05C1" w14:textId="66A8B7D2" w:rsidR="5313C4FA" w:rsidRDefault="5313C4FA" w:rsidP="12C37F80">
      <w:pPr>
        <w:pStyle w:val="Heading2"/>
        <w:jc w:val="center"/>
      </w:pPr>
      <w:bookmarkStart w:id="11" w:name="_Toc167457294"/>
      <w:r>
        <w:t>Each network and how they operate the feedback control system.</w:t>
      </w:r>
      <w:bookmarkEnd w:id="11"/>
    </w:p>
    <w:p w14:paraId="7C81F9F0" w14:textId="764908AF" w:rsidR="12C37F80" w:rsidRDefault="12C37F80" w:rsidP="12C37F80"/>
    <w:p w14:paraId="6AC067D7" w14:textId="1C046E37" w:rsidR="57F55097" w:rsidRDefault="57F55097" w:rsidP="12C37F80">
      <w:pPr>
        <w:rPr>
          <w:u w:val="single"/>
        </w:rPr>
      </w:pPr>
      <w:r w:rsidRPr="12C37F80">
        <w:rPr>
          <w:u w:val="single"/>
        </w:rPr>
        <w:t>Network 1</w:t>
      </w:r>
    </w:p>
    <w:p w14:paraId="064B0C2A" w14:textId="1A93C1B3" w:rsidR="269C4EBA" w:rsidRDefault="269C4EBA" w:rsidP="12C37F80">
      <w:r>
        <w:t>Figure</w:t>
      </w:r>
      <w:r w:rsidR="00901174">
        <w:t xml:space="preserve"> 6</w:t>
      </w:r>
      <w:r>
        <w:t xml:space="preserve"> shows what network 1 looks like while highlighting t</w:t>
      </w:r>
      <w:r w:rsidR="0EED6658">
        <w:t>he conveyor system</w:t>
      </w:r>
      <w:r w:rsidR="57F55097">
        <w:t xml:space="preserve"> starts with the press of the green button. Pr</w:t>
      </w:r>
      <w:r w:rsidR="1942324C">
        <w:t>essing the switch activates a delay timer of 3 seconds.</w:t>
      </w:r>
      <w:r w:rsidR="36CAC16C">
        <w:t xml:space="preserve"> A normally closed switch is connected in series. This is linked to the stop button. Activating this wil</w:t>
      </w:r>
      <w:r w:rsidR="01B8A144">
        <w:t xml:space="preserve">l </w:t>
      </w:r>
      <w:r w:rsidR="36CAC16C">
        <w:t>shut down the conveyor</w:t>
      </w:r>
      <w:r w:rsidR="0E45ACAA">
        <w:t>.</w:t>
      </w:r>
      <w:r w:rsidR="7CEBC7D7">
        <w:t xml:space="preserve"> </w:t>
      </w:r>
      <w:r w:rsidR="581138DB">
        <w:t>In addition, the system can be controlled via icons situated on the HMI panel.</w:t>
      </w:r>
    </w:p>
    <w:p w14:paraId="57308D9F" w14:textId="77777777" w:rsidR="00901174" w:rsidRDefault="1718EC55" w:rsidP="00901174">
      <w:pPr>
        <w:keepNext/>
      </w:pPr>
      <w:r>
        <w:rPr>
          <w:noProof/>
        </w:rPr>
        <w:drawing>
          <wp:inline distT="0" distB="0" distL="0" distR="0" wp14:anchorId="6529B294" wp14:editId="1C3E168D">
            <wp:extent cx="4972582" cy="2500160"/>
            <wp:effectExtent l="0" t="0" r="0" b="0"/>
            <wp:docPr id="1137398441" name="Picture 11373984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972582" cy="2500160"/>
                    </a:xfrm>
                    <a:prstGeom prst="rect">
                      <a:avLst/>
                    </a:prstGeom>
                  </pic:spPr>
                </pic:pic>
              </a:graphicData>
            </a:graphic>
          </wp:inline>
        </w:drawing>
      </w:r>
    </w:p>
    <w:p w14:paraId="5F240696" w14:textId="099F0994" w:rsidR="1718EC55" w:rsidRDefault="00901174" w:rsidP="00901174">
      <w:pPr>
        <w:pStyle w:val="Caption"/>
      </w:pPr>
      <w:r>
        <w:t xml:space="preserve">Figure </w:t>
      </w:r>
      <w:r>
        <w:fldChar w:fldCharType="begin"/>
      </w:r>
      <w:r>
        <w:instrText xml:space="preserve"> SEQ Figure \* ARABIC </w:instrText>
      </w:r>
      <w:r>
        <w:fldChar w:fldCharType="separate"/>
      </w:r>
      <w:r>
        <w:rPr>
          <w:noProof/>
        </w:rPr>
        <w:t>6</w:t>
      </w:r>
      <w:r>
        <w:fldChar w:fldCharType="end"/>
      </w:r>
    </w:p>
    <w:p w14:paraId="12812B0D" w14:textId="5CB3E1EE" w:rsidR="12C37F80" w:rsidRDefault="12C37F80" w:rsidP="12C37F80">
      <w:pPr>
        <w:rPr>
          <w:u w:val="single"/>
        </w:rPr>
      </w:pPr>
    </w:p>
    <w:p w14:paraId="204942B7" w14:textId="7CE13EE8" w:rsidR="12C37F80" w:rsidRDefault="12C37F80" w:rsidP="12C37F80">
      <w:pPr>
        <w:rPr>
          <w:u w:val="single"/>
        </w:rPr>
      </w:pPr>
    </w:p>
    <w:p w14:paraId="4D739782" w14:textId="336C1821" w:rsidR="0E45ACAA" w:rsidRDefault="0E45ACAA" w:rsidP="12C37F80">
      <w:pPr>
        <w:rPr>
          <w:u w:val="single"/>
        </w:rPr>
      </w:pPr>
      <w:r w:rsidRPr="12C37F80">
        <w:rPr>
          <w:u w:val="single"/>
        </w:rPr>
        <w:t>Network 2</w:t>
      </w:r>
    </w:p>
    <w:p w14:paraId="048D1F5B" w14:textId="7977E14B" w:rsidR="0E45ACAA" w:rsidRDefault="00C24E40" w:rsidP="12C37F80">
      <w:r>
        <w:t>In figure 7, w</w:t>
      </w:r>
      <w:r w:rsidR="0E45ACAA">
        <w:t>hilst the green button is depressed for 3 seconds to start the conveyor, a 1kHz clock signal is fed to the green indicator which will flash</w:t>
      </w:r>
      <w:r w:rsidR="67490FEE">
        <w:t xml:space="preserve">. Unfortunately, the image for network 2 is blurry, however it will be explained as best as possible. </w:t>
      </w:r>
    </w:p>
    <w:p w14:paraId="19BDBE6B" w14:textId="4E2406B6" w:rsidR="67490FEE" w:rsidRDefault="67490FEE" w:rsidP="12C37F80">
      <w:r>
        <w:t>If the green switch is activated for longer than 3 seconds, the conveyor enable output is set high. By feeding thi</w:t>
      </w:r>
      <w:r w:rsidR="6692445A">
        <w:t>s output back into the start routine, the conveyor will continue to run until the stop button is depressed or the conveyor ru</w:t>
      </w:r>
      <w:r w:rsidR="6A44D122">
        <w:t xml:space="preserve">ns for 30 seconds without the sensors being </w:t>
      </w:r>
      <w:r w:rsidR="448B9AC7">
        <w:t>activated</w:t>
      </w:r>
      <w:r w:rsidR="6A44D122">
        <w:t>.</w:t>
      </w:r>
    </w:p>
    <w:p w14:paraId="4DB06549" w14:textId="77777777" w:rsidR="00901174" w:rsidRDefault="0CC49E1A" w:rsidP="00901174">
      <w:pPr>
        <w:keepNext/>
      </w:pPr>
      <w:r>
        <w:rPr>
          <w:noProof/>
        </w:rPr>
        <w:drawing>
          <wp:inline distT="0" distB="0" distL="0" distR="0" wp14:anchorId="20C9C16A" wp14:editId="7B03E956">
            <wp:extent cx="3820372" cy="1516912"/>
            <wp:effectExtent l="0" t="0" r="0" b="0"/>
            <wp:docPr id="1653682001" name="Picture 1653682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3820372" cy="1516912"/>
                    </a:xfrm>
                    <a:prstGeom prst="rect">
                      <a:avLst/>
                    </a:prstGeom>
                  </pic:spPr>
                </pic:pic>
              </a:graphicData>
            </a:graphic>
          </wp:inline>
        </w:drawing>
      </w:r>
    </w:p>
    <w:p w14:paraId="48DEE47C" w14:textId="6C1D87EF" w:rsidR="0CC49E1A" w:rsidRDefault="00901174" w:rsidP="00901174">
      <w:pPr>
        <w:pStyle w:val="Caption"/>
      </w:pPr>
      <w:r>
        <w:t xml:space="preserve">Figure </w:t>
      </w:r>
      <w:r>
        <w:fldChar w:fldCharType="begin"/>
      </w:r>
      <w:r>
        <w:instrText xml:space="preserve"> SEQ Figure \* ARABIC </w:instrText>
      </w:r>
      <w:r>
        <w:fldChar w:fldCharType="separate"/>
      </w:r>
      <w:r>
        <w:rPr>
          <w:noProof/>
        </w:rPr>
        <w:t>7</w:t>
      </w:r>
      <w:r>
        <w:fldChar w:fldCharType="end"/>
      </w:r>
    </w:p>
    <w:p w14:paraId="53B072AE" w14:textId="04B85E4D" w:rsidR="0E45ACAA" w:rsidRDefault="0E45ACAA" w:rsidP="12C37F80">
      <w:pPr>
        <w:rPr>
          <w:u w:val="single"/>
        </w:rPr>
      </w:pPr>
      <w:r w:rsidRPr="12C37F80">
        <w:rPr>
          <w:u w:val="single"/>
        </w:rPr>
        <w:lastRenderedPageBreak/>
        <w:t>Network 3</w:t>
      </w:r>
    </w:p>
    <w:p w14:paraId="317141C9" w14:textId="73622EBF" w:rsidR="0E45ACAA" w:rsidRDefault="00C24E40" w:rsidP="12C37F80">
      <w:r>
        <w:t>In figure 8, it shows the o</w:t>
      </w:r>
      <w:r w:rsidR="0E45ACAA">
        <w:t>ptical reading time. Upon switch-on, a system time (clock) comprising date and time begins to run. This time is</w:t>
      </w:r>
      <w:r w:rsidR="70803D27">
        <w:t xml:space="preserve"> set in the tag list as and </w:t>
      </w:r>
    </w:p>
    <w:p w14:paraId="54001655" w14:textId="62D06AE7" w:rsidR="6625CDFB" w:rsidRDefault="6625CDFB" w:rsidP="12C37F80">
      <w:r>
        <w:t>When activated, optical sensor 1 will look simultaneously for a positive and negative edge signal. Once activated, the</w:t>
      </w:r>
      <w:r w:rsidR="5C2B70A6">
        <w:t xml:space="preserve"> times for the signal change will be sent to the box.</w:t>
      </w:r>
    </w:p>
    <w:p w14:paraId="2D013E52" w14:textId="77777777" w:rsidR="00901174" w:rsidRDefault="0B399DC1" w:rsidP="00901174">
      <w:pPr>
        <w:keepNext/>
      </w:pPr>
      <w:r>
        <w:rPr>
          <w:noProof/>
        </w:rPr>
        <w:drawing>
          <wp:inline distT="0" distB="0" distL="0" distR="0" wp14:anchorId="3F21C883" wp14:editId="19AB22FC">
            <wp:extent cx="5024236" cy="2807180"/>
            <wp:effectExtent l="0" t="0" r="0" b="0"/>
            <wp:docPr id="437176890" name="Picture 4371768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rcRect r="49519"/>
                    <a:stretch>
                      <a:fillRect/>
                    </a:stretch>
                  </pic:blipFill>
                  <pic:spPr>
                    <a:xfrm>
                      <a:off x="0" y="0"/>
                      <a:ext cx="5024236" cy="2807180"/>
                    </a:xfrm>
                    <a:prstGeom prst="rect">
                      <a:avLst/>
                    </a:prstGeom>
                  </pic:spPr>
                </pic:pic>
              </a:graphicData>
            </a:graphic>
          </wp:inline>
        </w:drawing>
      </w:r>
    </w:p>
    <w:p w14:paraId="252F8C7A" w14:textId="41A9AD9C" w:rsidR="0B399DC1" w:rsidRDefault="00901174" w:rsidP="00901174">
      <w:pPr>
        <w:pStyle w:val="Caption"/>
      </w:pPr>
      <w:r>
        <w:t xml:space="preserve">Figure </w:t>
      </w:r>
      <w:r>
        <w:fldChar w:fldCharType="begin"/>
      </w:r>
      <w:r>
        <w:instrText xml:space="preserve"> SEQ Figure \* ARABIC </w:instrText>
      </w:r>
      <w:r>
        <w:fldChar w:fldCharType="separate"/>
      </w:r>
      <w:r>
        <w:rPr>
          <w:noProof/>
        </w:rPr>
        <w:t>8</w:t>
      </w:r>
      <w:r>
        <w:fldChar w:fldCharType="end"/>
      </w:r>
    </w:p>
    <w:p w14:paraId="5162CB3C" w14:textId="3D9D15C2" w:rsidR="0E45ACAA" w:rsidRDefault="0E45ACAA" w:rsidP="12C37F80">
      <w:pPr>
        <w:rPr>
          <w:u w:val="single"/>
        </w:rPr>
      </w:pPr>
      <w:r w:rsidRPr="12C37F80">
        <w:rPr>
          <w:u w:val="single"/>
        </w:rPr>
        <w:t xml:space="preserve">Network </w:t>
      </w:r>
      <w:r w:rsidR="5B0363F0" w:rsidRPr="12C37F80">
        <w:rPr>
          <w:u w:val="single"/>
        </w:rPr>
        <w:t>4, 5 and 6</w:t>
      </w:r>
    </w:p>
    <w:p w14:paraId="719C5CEE" w14:textId="6D4B67F1" w:rsidR="5B0363F0" w:rsidRDefault="00C24E40" w:rsidP="12C37F80">
      <w:r>
        <w:t>For figure 9, 10 and 11, each</w:t>
      </w:r>
      <w:r w:rsidR="5B0363F0">
        <w:t xml:space="preserve"> network will be activated by the triggering of the second optical sensor. The time difference will be fed into a </w:t>
      </w:r>
      <w:r w:rsidR="0242B83C">
        <w:t>time conversion operation to convert the time into an integer value.</w:t>
      </w:r>
    </w:p>
    <w:p w14:paraId="16DA7597" w14:textId="37C2E78B" w:rsidR="0242B83C" w:rsidRDefault="0242B83C" w:rsidP="12C37F80">
      <w:r>
        <w:t xml:space="preserve">This value moves to an in-range operator. If the integer value is in-between the min and max </w:t>
      </w:r>
      <w:r w:rsidR="5A43D96F">
        <w:t>settings,</w:t>
      </w:r>
      <w:r>
        <w:t xml:space="preserve"> then the cylinder piston </w:t>
      </w:r>
      <w:r w:rsidR="5512B524">
        <w:t xml:space="preserve">is activated to push the object into the </w:t>
      </w:r>
      <w:bookmarkStart w:id="12" w:name="_Int_atJEvmt0"/>
      <w:r w:rsidR="5512B524">
        <w:t>sort</w:t>
      </w:r>
      <w:bookmarkEnd w:id="12"/>
      <w:r w:rsidR="5512B524">
        <w:t xml:space="preserve"> bin.</w:t>
      </w:r>
    </w:p>
    <w:p w14:paraId="71387541" w14:textId="0EC0DCE8" w:rsidR="5512B524" w:rsidRDefault="5512B524" w:rsidP="12C37F80">
      <w:r>
        <w:t xml:space="preserve">Before the piston is activated a timer runs for a specific </w:t>
      </w:r>
      <w:r w:rsidR="54E5A74F">
        <w:t>period</w:t>
      </w:r>
      <w:r>
        <w:t xml:space="preserve"> to allow the part to travel to the conveyor </w:t>
      </w:r>
      <w:r w:rsidR="759334B6">
        <w:t>to the piston set to its size part.</w:t>
      </w:r>
    </w:p>
    <w:p w14:paraId="507FEC52" w14:textId="181646E0" w:rsidR="759334B6" w:rsidRDefault="759334B6" w:rsidP="12C37F80">
      <w:r>
        <w:t xml:space="preserve">If the cylinder is activated a counter linked to </w:t>
      </w:r>
      <w:r w:rsidR="27EF1F42">
        <w:t>this size part is incremented by 1.</w:t>
      </w:r>
    </w:p>
    <w:p w14:paraId="0CD47374" w14:textId="32649D09" w:rsidR="27EF1F42" w:rsidRDefault="27EF1F42" w:rsidP="12C37F80">
      <w:r>
        <w:t>On the HMI panel an additional icon is available to reset the counters back to zero</w:t>
      </w:r>
    </w:p>
    <w:p w14:paraId="35517BD4" w14:textId="77777777" w:rsidR="00901174" w:rsidRDefault="59455301" w:rsidP="00901174">
      <w:pPr>
        <w:keepNext/>
      </w:pPr>
      <w:r>
        <w:rPr>
          <w:noProof/>
        </w:rPr>
        <w:lastRenderedPageBreak/>
        <w:drawing>
          <wp:inline distT="0" distB="0" distL="0" distR="0" wp14:anchorId="4C3CD1FC" wp14:editId="1B2AF066">
            <wp:extent cx="5842148" cy="3264170"/>
            <wp:effectExtent l="0" t="0" r="0" b="0"/>
            <wp:docPr id="662458064" name="Picture 6624580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rcRect r="49519"/>
                    <a:stretch>
                      <a:fillRect/>
                    </a:stretch>
                  </pic:blipFill>
                  <pic:spPr>
                    <a:xfrm>
                      <a:off x="0" y="0"/>
                      <a:ext cx="5842148" cy="3264170"/>
                    </a:xfrm>
                    <a:prstGeom prst="rect">
                      <a:avLst/>
                    </a:prstGeom>
                  </pic:spPr>
                </pic:pic>
              </a:graphicData>
            </a:graphic>
          </wp:inline>
        </w:drawing>
      </w:r>
    </w:p>
    <w:p w14:paraId="20D72CC7" w14:textId="506131E5" w:rsidR="59455301" w:rsidRDefault="00901174" w:rsidP="00901174">
      <w:pPr>
        <w:pStyle w:val="Caption"/>
      </w:pPr>
      <w:r>
        <w:t xml:space="preserve">Figure </w:t>
      </w:r>
      <w:r>
        <w:fldChar w:fldCharType="begin"/>
      </w:r>
      <w:r>
        <w:instrText xml:space="preserve"> SEQ Figure \* ARABIC </w:instrText>
      </w:r>
      <w:r>
        <w:fldChar w:fldCharType="separate"/>
      </w:r>
      <w:r>
        <w:rPr>
          <w:noProof/>
        </w:rPr>
        <w:t>9</w:t>
      </w:r>
      <w:r>
        <w:fldChar w:fldCharType="end"/>
      </w:r>
    </w:p>
    <w:p w14:paraId="7E1391BA" w14:textId="13D3EA80" w:rsidR="12C37F80" w:rsidRDefault="12C37F80" w:rsidP="12C37F80"/>
    <w:p w14:paraId="5FDE29F5" w14:textId="6FC541FA" w:rsidR="12C37F80" w:rsidRDefault="12C37F80" w:rsidP="12C37F80"/>
    <w:p w14:paraId="09648F0A" w14:textId="77777777" w:rsidR="00901174" w:rsidRDefault="7E972E27" w:rsidP="00901174">
      <w:pPr>
        <w:keepNext/>
      </w:pPr>
      <w:r>
        <w:rPr>
          <w:noProof/>
        </w:rPr>
        <w:drawing>
          <wp:inline distT="0" distB="0" distL="0" distR="0" wp14:anchorId="4E1416A8" wp14:editId="4919CB2D">
            <wp:extent cx="5867414" cy="3278286"/>
            <wp:effectExtent l="0" t="0" r="0" b="0"/>
            <wp:docPr id="443380742" name="Picture 4433807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rcRect r="49519"/>
                    <a:stretch>
                      <a:fillRect/>
                    </a:stretch>
                  </pic:blipFill>
                  <pic:spPr>
                    <a:xfrm>
                      <a:off x="0" y="0"/>
                      <a:ext cx="5867414" cy="3278286"/>
                    </a:xfrm>
                    <a:prstGeom prst="rect">
                      <a:avLst/>
                    </a:prstGeom>
                  </pic:spPr>
                </pic:pic>
              </a:graphicData>
            </a:graphic>
          </wp:inline>
        </w:drawing>
      </w:r>
    </w:p>
    <w:p w14:paraId="4DBF4C1A" w14:textId="3E540875" w:rsidR="7E972E27" w:rsidRDefault="00901174" w:rsidP="00901174">
      <w:pPr>
        <w:pStyle w:val="Caption"/>
      </w:pPr>
      <w:r>
        <w:t xml:space="preserve">Figure </w:t>
      </w:r>
      <w:r>
        <w:fldChar w:fldCharType="begin"/>
      </w:r>
      <w:r>
        <w:instrText xml:space="preserve"> SEQ Figure \* ARABIC </w:instrText>
      </w:r>
      <w:r>
        <w:fldChar w:fldCharType="separate"/>
      </w:r>
      <w:r>
        <w:rPr>
          <w:noProof/>
        </w:rPr>
        <w:t>10</w:t>
      </w:r>
      <w:r>
        <w:fldChar w:fldCharType="end"/>
      </w:r>
    </w:p>
    <w:p w14:paraId="1F579600" w14:textId="6152735F" w:rsidR="12C37F80" w:rsidRDefault="12C37F80" w:rsidP="12C37F80"/>
    <w:p w14:paraId="39E16EFF" w14:textId="77777777" w:rsidR="00901174" w:rsidRDefault="54AB5A02" w:rsidP="00901174">
      <w:pPr>
        <w:keepNext/>
      </w:pPr>
      <w:r>
        <w:rPr>
          <w:noProof/>
        </w:rPr>
        <w:lastRenderedPageBreak/>
        <w:drawing>
          <wp:inline distT="0" distB="0" distL="0" distR="0" wp14:anchorId="31160670" wp14:editId="3787D995">
            <wp:extent cx="6202674" cy="3476625"/>
            <wp:effectExtent l="0" t="0" r="0" b="0"/>
            <wp:docPr id="926231839" name="Picture 9262318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rcRect r="49679"/>
                    <a:stretch>
                      <a:fillRect/>
                    </a:stretch>
                  </pic:blipFill>
                  <pic:spPr>
                    <a:xfrm>
                      <a:off x="0" y="0"/>
                      <a:ext cx="6202674" cy="3476625"/>
                    </a:xfrm>
                    <a:prstGeom prst="rect">
                      <a:avLst/>
                    </a:prstGeom>
                  </pic:spPr>
                </pic:pic>
              </a:graphicData>
            </a:graphic>
          </wp:inline>
        </w:drawing>
      </w:r>
    </w:p>
    <w:p w14:paraId="3B5F24C3" w14:textId="18A34126" w:rsidR="54AB5A02" w:rsidRDefault="00901174" w:rsidP="00901174">
      <w:pPr>
        <w:pStyle w:val="Caption"/>
      </w:pPr>
      <w:r>
        <w:t xml:space="preserve">Figure </w:t>
      </w:r>
      <w:r>
        <w:fldChar w:fldCharType="begin"/>
      </w:r>
      <w:r>
        <w:instrText xml:space="preserve"> SEQ Figure \* ARABIC </w:instrText>
      </w:r>
      <w:r>
        <w:fldChar w:fldCharType="separate"/>
      </w:r>
      <w:r>
        <w:rPr>
          <w:noProof/>
        </w:rPr>
        <w:t>11</w:t>
      </w:r>
      <w:r>
        <w:fldChar w:fldCharType="end"/>
      </w:r>
    </w:p>
    <w:p w14:paraId="5C39A592" w14:textId="749151D3" w:rsidR="12C37F80" w:rsidRDefault="12C37F80" w:rsidP="12C37F80">
      <w:pPr>
        <w:rPr>
          <w:u w:val="single"/>
        </w:rPr>
      </w:pPr>
    </w:p>
    <w:p w14:paraId="5EB4DA03" w14:textId="2D29EB7D" w:rsidR="12C37F80" w:rsidRDefault="12C37F80" w:rsidP="12C37F80">
      <w:pPr>
        <w:rPr>
          <w:u w:val="single"/>
        </w:rPr>
      </w:pPr>
    </w:p>
    <w:p w14:paraId="70696971" w14:textId="40CA4702" w:rsidR="12C37F80" w:rsidRDefault="12C37F80" w:rsidP="12C37F80">
      <w:pPr>
        <w:rPr>
          <w:u w:val="single"/>
        </w:rPr>
      </w:pPr>
    </w:p>
    <w:p w14:paraId="23AE7E41" w14:textId="0E0EC826" w:rsidR="12C37F80" w:rsidRDefault="12C37F80" w:rsidP="12C37F80">
      <w:pPr>
        <w:rPr>
          <w:u w:val="single"/>
        </w:rPr>
      </w:pPr>
    </w:p>
    <w:p w14:paraId="2C3D7E07" w14:textId="2458F0AE" w:rsidR="12C37F80" w:rsidRDefault="12C37F80" w:rsidP="12C37F80">
      <w:pPr>
        <w:rPr>
          <w:u w:val="single"/>
        </w:rPr>
      </w:pPr>
    </w:p>
    <w:p w14:paraId="093B5A83" w14:textId="16EB54B2" w:rsidR="12C37F80" w:rsidRDefault="12C37F80" w:rsidP="12C37F80">
      <w:pPr>
        <w:rPr>
          <w:u w:val="single"/>
        </w:rPr>
      </w:pPr>
    </w:p>
    <w:p w14:paraId="0B5F4BFA" w14:textId="36AC060F" w:rsidR="12C37F80" w:rsidRDefault="12C37F80" w:rsidP="12C37F80">
      <w:pPr>
        <w:rPr>
          <w:u w:val="single"/>
        </w:rPr>
      </w:pPr>
    </w:p>
    <w:p w14:paraId="3D16B912" w14:textId="64D69751" w:rsidR="12C37F80" w:rsidRDefault="12C37F80" w:rsidP="12C37F80">
      <w:pPr>
        <w:rPr>
          <w:u w:val="single"/>
        </w:rPr>
      </w:pPr>
    </w:p>
    <w:p w14:paraId="00752376" w14:textId="34FE1F63" w:rsidR="12C37F80" w:rsidRDefault="12C37F80" w:rsidP="12C37F80">
      <w:pPr>
        <w:rPr>
          <w:u w:val="single"/>
        </w:rPr>
      </w:pPr>
    </w:p>
    <w:p w14:paraId="1082E079" w14:textId="31E4907A" w:rsidR="12C37F80" w:rsidRDefault="12C37F80" w:rsidP="12C37F80">
      <w:pPr>
        <w:rPr>
          <w:u w:val="single"/>
        </w:rPr>
      </w:pPr>
    </w:p>
    <w:p w14:paraId="456D2BB9" w14:textId="2A3CC851" w:rsidR="12C37F80" w:rsidRDefault="12C37F80" w:rsidP="12C37F80">
      <w:pPr>
        <w:rPr>
          <w:u w:val="single"/>
        </w:rPr>
      </w:pPr>
    </w:p>
    <w:p w14:paraId="4AE0B1DA" w14:textId="025EB4B3" w:rsidR="12C37F80" w:rsidRDefault="12C37F80" w:rsidP="12C37F80">
      <w:pPr>
        <w:rPr>
          <w:u w:val="single"/>
        </w:rPr>
      </w:pPr>
    </w:p>
    <w:p w14:paraId="1C7858D9" w14:textId="3F6948A1" w:rsidR="12C37F80" w:rsidRDefault="12C37F80" w:rsidP="12C37F80">
      <w:pPr>
        <w:rPr>
          <w:u w:val="single"/>
        </w:rPr>
      </w:pPr>
    </w:p>
    <w:p w14:paraId="11773EB2" w14:textId="0D62BD30" w:rsidR="12C37F80" w:rsidRDefault="12C37F80" w:rsidP="12C37F80">
      <w:pPr>
        <w:rPr>
          <w:u w:val="single"/>
        </w:rPr>
      </w:pPr>
    </w:p>
    <w:p w14:paraId="1DA9FB0C" w14:textId="63E7019A" w:rsidR="12C37F80" w:rsidRDefault="12C37F80" w:rsidP="12C37F80">
      <w:pPr>
        <w:rPr>
          <w:u w:val="single"/>
        </w:rPr>
      </w:pPr>
    </w:p>
    <w:p w14:paraId="5D1E5F9A" w14:textId="3AA5EB52" w:rsidR="12C37F80" w:rsidRDefault="12C37F80" w:rsidP="12C37F80">
      <w:pPr>
        <w:rPr>
          <w:u w:val="single"/>
        </w:rPr>
      </w:pPr>
    </w:p>
    <w:p w14:paraId="1103A0E1" w14:textId="3D58AF53" w:rsidR="0E45ACAA" w:rsidRDefault="0E45ACAA" w:rsidP="12C37F80">
      <w:pPr>
        <w:rPr>
          <w:u w:val="single"/>
        </w:rPr>
      </w:pPr>
      <w:r w:rsidRPr="12C37F80">
        <w:rPr>
          <w:u w:val="single"/>
        </w:rPr>
        <w:lastRenderedPageBreak/>
        <w:t xml:space="preserve">Network </w:t>
      </w:r>
      <w:r w:rsidR="71029016" w:rsidRPr="12C37F80">
        <w:rPr>
          <w:u w:val="single"/>
        </w:rPr>
        <w:t>7 and 8</w:t>
      </w:r>
    </w:p>
    <w:p w14:paraId="3B7F01BD" w14:textId="56530B64" w:rsidR="3D46ACCF" w:rsidRDefault="00C24E40" w:rsidP="12C37F80">
      <w:r>
        <w:t xml:space="preserve">Figure 12 demonstrates network 7 and 8. </w:t>
      </w:r>
      <w:r w:rsidR="3D46ACCF">
        <w:t>These networks are activated upon start-up. A counter is initiated. This counter will run for 30 seconds. If the counter is allowed to run for this time without senso</w:t>
      </w:r>
      <w:r w:rsidR="08348CA7">
        <w:t xml:space="preserve">r activation – then </w:t>
      </w:r>
      <w:r w:rsidR="5D773872">
        <w:t>the conveyor will stop, this is initiated by resetting the enable conveyor.</w:t>
      </w:r>
    </w:p>
    <w:p w14:paraId="1BB70589" w14:textId="4AECD56C" w:rsidR="5D773872" w:rsidRDefault="5D773872" w:rsidP="12C37F80">
      <w:r>
        <w:t>If at any time a sensor is activated, then the counter is interrupted which restarts the counter at zero.</w:t>
      </w:r>
    </w:p>
    <w:p w14:paraId="1B3DE084" w14:textId="65245480" w:rsidR="12C37F80" w:rsidRDefault="12C37F80" w:rsidP="12C37F80"/>
    <w:p w14:paraId="07209948" w14:textId="77777777" w:rsidR="00901174" w:rsidRDefault="0DF9321F" w:rsidP="00901174">
      <w:pPr>
        <w:keepNext/>
      </w:pPr>
      <w:r>
        <w:rPr>
          <w:noProof/>
        </w:rPr>
        <w:drawing>
          <wp:inline distT="0" distB="0" distL="0" distR="0" wp14:anchorId="4E1D349B" wp14:editId="5CA22BAA">
            <wp:extent cx="6123012" cy="2237174"/>
            <wp:effectExtent l="0" t="0" r="0" b="0"/>
            <wp:docPr id="1751753436" name="Picture 17517534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rcRect l="6868" t="43835" r="49775"/>
                    <a:stretch>
                      <a:fillRect/>
                    </a:stretch>
                  </pic:blipFill>
                  <pic:spPr>
                    <a:xfrm>
                      <a:off x="0" y="0"/>
                      <a:ext cx="6123012" cy="2237174"/>
                    </a:xfrm>
                    <a:prstGeom prst="rect">
                      <a:avLst/>
                    </a:prstGeom>
                  </pic:spPr>
                </pic:pic>
              </a:graphicData>
            </a:graphic>
          </wp:inline>
        </w:drawing>
      </w:r>
    </w:p>
    <w:p w14:paraId="2109E4B9" w14:textId="4039D323" w:rsidR="0DF9321F" w:rsidRDefault="00901174" w:rsidP="00901174">
      <w:pPr>
        <w:pStyle w:val="Caption"/>
      </w:pPr>
      <w:r>
        <w:t xml:space="preserve">Figure </w:t>
      </w:r>
      <w:r>
        <w:fldChar w:fldCharType="begin"/>
      </w:r>
      <w:r>
        <w:instrText xml:space="preserve"> SEQ Figure \* ARABIC </w:instrText>
      </w:r>
      <w:r>
        <w:fldChar w:fldCharType="separate"/>
      </w:r>
      <w:r>
        <w:rPr>
          <w:noProof/>
        </w:rPr>
        <w:t>12</w:t>
      </w:r>
      <w:r>
        <w:fldChar w:fldCharType="end"/>
      </w:r>
    </w:p>
    <w:p w14:paraId="5D7D51AC" w14:textId="5542C938" w:rsidR="12C37F80" w:rsidRDefault="12C37F80" w:rsidP="12C37F80">
      <w:pPr>
        <w:jc w:val="center"/>
      </w:pPr>
    </w:p>
    <w:p w14:paraId="4D25DEF1" w14:textId="05EAB267" w:rsidR="12C37F80" w:rsidRDefault="12C37F80" w:rsidP="12C37F80">
      <w:pPr>
        <w:jc w:val="center"/>
      </w:pPr>
    </w:p>
    <w:p w14:paraId="5935CAE4" w14:textId="693CFB0A" w:rsidR="12C37F80" w:rsidRDefault="12C37F80" w:rsidP="12C37F80">
      <w:pPr>
        <w:jc w:val="center"/>
      </w:pPr>
    </w:p>
    <w:p w14:paraId="343CCE7E" w14:textId="6F257588" w:rsidR="12C37F80" w:rsidRDefault="12C37F80" w:rsidP="12C37F80">
      <w:pPr>
        <w:jc w:val="center"/>
      </w:pPr>
    </w:p>
    <w:p w14:paraId="59CB0432" w14:textId="7D831408" w:rsidR="12C37F80" w:rsidRDefault="12C37F80" w:rsidP="12C37F80">
      <w:pPr>
        <w:jc w:val="center"/>
      </w:pPr>
    </w:p>
    <w:p w14:paraId="48A4F834" w14:textId="572784A7" w:rsidR="12C37F80" w:rsidRDefault="12C37F80" w:rsidP="12C37F80">
      <w:pPr>
        <w:jc w:val="center"/>
      </w:pPr>
    </w:p>
    <w:p w14:paraId="2034DA4B" w14:textId="437B12B9" w:rsidR="12C37F80" w:rsidRDefault="12C37F80" w:rsidP="12C37F80">
      <w:pPr>
        <w:jc w:val="center"/>
      </w:pPr>
    </w:p>
    <w:p w14:paraId="33153CC4" w14:textId="2F3F1608" w:rsidR="12C37F80" w:rsidRDefault="12C37F80" w:rsidP="12C37F80">
      <w:pPr>
        <w:jc w:val="center"/>
      </w:pPr>
    </w:p>
    <w:p w14:paraId="4DAAC16A" w14:textId="70DE6126" w:rsidR="12C37F80" w:rsidRDefault="12C37F80" w:rsidP="12C37F80">
      <w:pPr>
        <w:jc w:val="center"/>
      </w:pPr>
    </w:p>
    <w:p w14:paraId="0D4780FC" w14:textId="2325E59B" w:rsidR="12C37F80" w:rsidRDefault="12C37F80" w:rsidP="12C37F80">
      <w:pPr>
        <w:jc w:val="center"/>
      </w:pPr>
    </w:p>
    <w:p w14:paraId="654CC44E" w14:textId="293F9ED0" w:rsidR="12C37F80" w:rsidRDefault="12C37F80" w:rsidP="12C37F80">
      <w:pPr>
        <w:jc w:val="center"/>
      </w:pPr>
    </w:p>
    <w:p w14:paraId="08ADE04B" w14:textId="35BD09D6" w:rsidR="12C37F80" w:rsidRDefault="12C37F80" w:rsidP="12C37F80">
      <w:pPr>
        <w:jc w:val="center"/>
      </w:pPr>
    </w:p>
    <w:p w14:paraId="5D59A22F" w14:textId="660BC4BF" w:rsidR="12C37F80" w:rsidRDefault="12C37F80" w:rsidP="12C37F80">
      <w:pPr>
        <w:jc w:val="center"/>
      </w:pPr>
    </w:p>
    <w:p w14:paraId="24DDDD14" w14:textId="16B3F53F" w:rsidR="12C37F80" w:rsidRDefault="12C37F80" w:rsidP="12C37F80">
      <w:pPr>
        <w:jc w:val="center"/>
      </w:pPr>
    </w:p>
    <w:p w14:paraId="03165CF1" w14:textId="7CB0D83A" w:rsidR="30C3F3EE" w:rsidRDefault="629D5A4B" w:rsidP="12C37F80">
      <w:pPr>
        <w:pStyle w:val="Heading2"/>
        <w:jc w:val="center"/>
      </w:pPr>
      <w:bookmarkStart w:id="13" w:name="_Toc167457295"/>
      <w:r>
        <w:lastRenderedPageBreak/>
        <w:t>HMI design</w:t>
      </w:r>
      <w:bookmarkEnd w:id="13"/>
    </w:p>
    <w:p w14:paraId="57003158" w14:textId="57FB2086" w:rsidR="30C3F3EE" w:rsidRDefault="00261093" w:rsidP="12C37F80">
      <w:r>
        <w:t xml:space="preserve">Below </w:t>
      </w:r>
      <w:r w:rsidR="00C24E40">
        <w:t xml:space="preserve">(figure 13) </w:t>
      </w:r>
      <w:r>
        <w:t>is a custom-made HMI design. This is what the touchscreen will look like with everything needed on the screen. There is a st</w:t>
      </w:r>
      <w:r w:rsidR="51C7D3A9">
        <w:t xml:space="preserve">art and stop button (green and red) with the option to activate any of the three cylinders via touch, there is also a reset counter button to reset the </w:t>
      </w:r>
      <w:r w:rsidR="6E5627D1">
        <w:t>number</w:t>
      </w:r>
      <w:r w:rsidR="51C7D3A9">
        <w:t xml:space="preserve"> of times each c</w:t>
      </w:r>
      <w:r w:rsidR="70266188">
        <w:t xml:space="preserve">ylinder is activated </w:t>
      </w:r>
      <w:r w:rsidR="12592A45">
        <w:t>during the operation.</w:t>
      </w:r>
    </w:p>
    <w:p w14:paraId="5169EBFA" w14:textId="77777777" w:rsidR="00901174" w:rsidRDefault="00261093" w:rsidP="00901174">
      <w:pPr>
        <w:keepNext/>
        <w:jc w:val="center"/>
      </w:pPr>
      <w:r>
        <w:rPr>
          <w:noProof/>
        </w:rPr>
        <w:drawing>
          <wp:inline distT="0" distB="0" distL="0" distR="0" wp14:anchorId="45BD214C" wp14:editId="12617B5A">
            <wp:extent cx="5730737" cy="3334801"/>
            <wp:effectExtent l="0" t="0" r="0" b="0"/>
            <wp:docPr id="52345880" name="Picture 523458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5730737" cy="3334801"/>
                    </a:xfrm>
                    <a:prstGeom prst="rect">
                      <a:avLst/>
                    </a:prstGeom>
                  </pic:spPr>
                </pic:pic>
              </a:graphicData>
            </a:graphic>
          </wp:inline>
        </w:drawing>
      </w:r>
    </w:p>
    <w:p w14:paraId="02DD4A9E" w14:textId="063762DA" w:rsidR="00261093" w:rsidRDefault="00901174" w:rsidP="00901174">
      <w:pPr>
        <w:pStyle w:val="Caption"/>
        <w:jc w:val="center"/>
      </w:pPr>
      <w:r>
        <w:t xml:space="preserve">Figure </w:t>
      </w:r>
      <w:r>
        <w:fldChar w:fldCharType="begin"/>
      </w:r>
      <w:r>
        <w:instrText xml:space="preserve"> SEQ Figure \* ARABIC </w:instrText>
      </w:r>
      <w:r>
        <w:fldChar w:fldCharType="separate"/>
      </w:r>
      <w:r>
        <w:rPr>
          <w:noProof/>
        </w:rPr>
        <w:t>13</w:t>
      </w:r>
      <w:r>
        <w:fldChar w:fldCharType="end"/>
      </w:r>
    </w:p>
    <w:p w14:paraId="1BA36E35" w14:textId="35ED1185" w:rsidR="30C3F3EE" w:rsidRDefault="30C3F3EE" w:rsidP="30C3F3EE">
      <w:pPr>
        <w:jc w:val="center"/>
      </w:pPr>
    </w:p>
    <w:p w14:paraId="5614DB1E" w14:textId="5BF8BC58" w:rsidR="30C3F3EE" w:rsidRDefault="30C3F3EE" w:rsidP="30C3F3EE">
      <w:pPr>
        <w:jc w:val="center"/>
      </w:pPr>
    </w:p>
    <w:p w14:paraId="745DB647" w14:textId="56F92B0A" w:rsidR="30C3F3EE" w:rsidRDefault="30C3F3EE" w:rsidP="30C3F3EE">
      <w:pPr>
        <w:jc w:val="center"/>
      </w:pPr>
    </w:p>
    <w:p w14:paraId="05B9803C" w14:textId="58BCF49B" w:rsidR="30C3F3EE" w:rsidRDefault="30C3F3EE" w:rsidP="30C3F3EE">
      <w:pPr>
        <w:jc w:val="center"/>
      </w:pPr>
    </w:p>
    <w:p w14:paraId="258B8DD0" w14:textId="3FA09CDC" w:rsidR="30C3F3EE" w:rsidRDefault="30C3F3EE" w:rsidP="30C3F3EE">
      <w:pPr>
        <w:jc w:val="center"/>
      </w:pPr>
    </w:p>
    <w:p w14:paraId="34CDD9A4" w14:textId="7A1EF794" w:rsidR="30C3F3EE" w:rsidRDefault="30C3F3EE" w:rsidP="30C3F3EE">
      <w:pPr>
        <w:jc w:val="center"/>
      </w:pPr>
    </w:p>
    <w:p w14:paraId="2724A9E7" w14:textId="42BF24D2" w:rsidR="30C3F3EE" w:rsidRDefault="30C3F3EE" w:rsidP="30C3F3EE">
      <w:pPr>
        <w:jc w:val="center"/>
      </w:pPr>
    </w:p>
    <w:p w14:paraId="3B817825" w14:textId="2A1BEE93" w:rsidR="30C3F3EE" w:rsidRDefault="30C3F3EE" w:rsidP="30C3F3EE">
      <w:pPr>
        <w:jc w:val="center"/>
      </w:pPr>
    </w:p>
    <w:p w14:paraId="6E8E00AE" w14:textId="735F5A0D" w:rsidR="30C3F3EE" w:rsidRDefault="30C3F3EE" w:rsidP="30C3F3EE">
      <w:pPr>
        <w:jc w:val="center"/>
      </w:pPr>
    </w:p>
    <w:p w14:paraId="56F2E78B" w14:textId="3A7078F3" w:rsidR="30C3F3EE" w:rsidRDefault="30C3F3EE" w:rsidP="30C3F3EE">
      <w:pPr>
        <w:jc w:val="center"/>
      </w:pPr>
    </w:p>
    <w:p w14:paraId="59E87F25" w14:textId="337CF9FC" w:rsidR="30C3F3EE" w:rsidRDefault="30C3F3EE" w:rsidP="30C3F3EE">
      <w:pPr>
        <w:jc w:val="center"/>
      </w:pPr>
    </w:p>
    <w:p w14:paraId="6E1F3AA1" w14:textId="5A4B792C" w:rsidR="30C3F3EE" w:rsidRDefault="30C3F3EE" w:rsidP="30C3F3EE">
      <w:pPr>
        <w:jc w:val="center"/>
      </w:pPr>
    </w:p>
    <w:p w14:paraId="4D0F8FD2" w14:textId="6DC0F160" w:rsidR="30C3F3EE" w:rsidRDefault="30C3F3EE" w:rsidP="30C3F3EE">
      <w:pPr>
        <w:jc w:val="center"/>
      </w:pPr>
    </w:p>
    <w:p w14:paraId="1012F27B" w14:textId="27383106" w:rsidR="30C3F3EE" w:rsidRDefault="2295709F" w:rsidP="12C37F80">
      <w:pPr>
        <w:pStyle w:val="Heading1"/>
        <w:jc w:val="center"/>
      </w:pPr>
      <w:bookmarkStart w:id="14" w:name="_Toc167457296"/>
      <w:r>
        <w:lastRenderedPageBreak/>
        <w:t>Final operation</w:t>
      </w:r>
      <w:bookmarkEnd w:id="14"/>
    </w:p>
    <w:p w14:paraId="2C7FDEFF" w14:textId="7C9F25E0" w:rsidR="30C3F3EE" w:rsidRDefault="2295709F" w:rsidP="12C37F80">
      <w:r>
        <w:t xml:space="preserve">The final operation </w:t>
      </w:r>
      <w:r w:rsidR="00C24E40">
        <w:t xml:space="preserve">(figure 14) </w:t>
      </w:r>
      <w:r>
        <w:t xml:space="preserve">is running the code and HMI software together to ensure that the operation is successful as a whole and put the project </w:t>
      </w:r>
      <w:r w:rsidR="5D3139F4">
        <w:t>to use physically as well as digitally. Below is a picture taken to demonstrate the touch screen on the SIEMENS SIMATIC HMI system.</w:t>
      </w:r>
    </w:p>
    <w:p w14:paraId="41B7480A" w14:textId="77777777" w:rsidR="00901174" w:rsidRDefault="2295709F" w:rsidP="00901174">
      <w:pPr>
        <w:keepNext/>
        <w:jc w:val="center"/>
      </w:pPr>
      <w:r>
        <w:rPr>
          <w:noProof/>
        </w:rPr>
        <w:drawing>
          <wp:inline distT="0" distB="0" distL="0" distR="0" wp14:anchorId="73BFB87D" wp14:editId="30784EEF">
            <wp:extent cx="3343275" cy="5943600"/>
            <wp:effectExtent l="0" t="0" r="0" b="0"/>
            <wp:docPr id="1378677204" name="Picture 1378677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343275" cy="5943600"/>
                    </a:xfrm>
                    <a:prstGeom prst="rect">
                      <a:avLst/>
                    </a:prstGeom>
                  </pic:spPr>
                </pic:pic>
              </a:graphicData>
            </a:graphic>
          </wp:inline>
        </w:drawing>
      </w:r>
    </w:p>
    <w:p w14:paraId="40D4C216" w14:textId="00C35EAB" w:rsidR="30C3F3EE" w:rsidRDefault="00901174" w:rsidP="00901174">
      <w:pPr>
        <w:pStyle w:val="Caption"/>
        <w:jc w:val="center"/>
      </w:pPr>
      <w:r>
        <w:t xml:space="preserve">Figure </w:t>
      </w:r>
      <w:r>
        <w:fldChar w:fldCharType="begin"/>
      </w:r>
      <w:r>
        <w:instrText xml:space="preserve"> SEQ Figure \* ARABIC </w:instrText>
      </w:r>
      <w:r>
        <w:fldChar w:fldCharType="separate"/>
      </w:r>
      <w:r>
        <w:rPr>
          <w:noProof/>
        </w:rPr>
        <w:t>14</w:t>
      </w:r>
      <w:r>
        <w:fldChar w:fldCharType="end"/>
      </w:r>
    </w:p>
    <w:p w14:paraId="40AF7382" w14:textId="011579F4" w:rsidR="30C3F3EE" w:rsidRDefault="30C3F3EE" w:rsidP="30C3F3EE">
      <w:pPr>
        <w:jc w:val="center"/>
      </w:pPr>
    </w:p>
    <w:p w14:paraId="387CC2CF" w14:textId="5866B1A8" w:rsidR="30C3F3EE" w:rsidRDefault="30C3F3EE" w:rsidP="30C3F3EE">
      <w:pPr>
        <w:jc w:val="center"/>
      </w:pPr>
    </w:p>
    <w:p w14:paraId="03CDCBFD" w14:textId="615A3375" w:rsidR="30C3F3EE" w:rsidRDefault="30C3F3EE" w:rsidP="30C3F3EE">
      <w:pPr>
        <w:jc w:val="center"/>
      </w:pPr>
    </w:p>
    <w:p w14:paraId="38984FDF" w14:textId="4CC9F29C" w:rsidR="30C3F3EE" w:rsidRDefault="30C3F3EE" w:rsidP="30C3F3EE">
      <w:pPr>
        <w:jc w:val="center"/>
      </w:pPr>
    </w:p>
    <w:p w14:paraId="4D30DB28" w14:textId="6B1CA0BB" w:rsidR="30C3F3EE" w:rsidRDefault="72F828C5" w:rsidP="30C3F3EE">
      <w:pPr>
        <w:jc w:val="center"/>
      </w:pPr>
      <w:r>
        <w:lastRenderedPageBreak/>
        <w:t xml:space="preserve">The image below </w:t>
      </w:r>
      <w:r w:rsidR="00C24E40">
        <w:t xml:space="preserve">(figure 15) </w:t>
      </w:r>
      <w:r>
        <w:t>contains the green button on the screen being depressed for 3 seconds, which causes the green light to turn on, leading to the conveyor to be activated and start moving.</w:t>
      </w:r>
    </w:p>
    <w:p w14:paraId="6A5DFDF9" w14:textId="4E513CD4" w:rsidR="30C3F3EE" w:rsidRDefault="30C3F3EE" w:rsidP="30C3F3EE">
      <w:pPr>
        <w:jc w:val="center"/>
      </w:pPr>
    </w:p>
    <w:p w14:paraId="473BF863" w14:textId="77777777" w:rsidR="00901174" w:rsidRDefault="72F828C5" w:rsidP="00901174">
      <w:pPr>
        <w:keepNext/>
        <w:jc w:val="center"/>
      </w:pPr>
      <w:r>
        <w:rPr>
          <w:noProof/>
        </w:rPr>
        <w:drawing>
          <wp:inline distT="0" distB="0" distL="0" distR="0" wp14:anchorId="434A09F7" wp14:editId="41433BA4">
            <wp:extent cx="3343275" cy="5943600"/>
            <wp:effectExtent l="0" t="0" r="0" b="0"/>
            <wp:docPr id="1261053216" name="Picture 1261053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343275" cy="5943600"/>
                    </a:xfrm>
                    <a:prstGeom prst="rect">
                      <a:avLst/>
                    </a:prstGeom>
                  </pic:spPr>
                </pic:pic>
              </a:graphicData>
            </a:graphic>
          </wp:inline>
        </w:drawing>
      </w:r>
    </w:p>
    <w:p w14:paraId="218CBC33" w14:textId="52701ECE" w:rsidR="30C3F3EE" w:rsidRDefault="00901174" w:rsidP="00901174">
      <w:pPr>
        <w:pStyle w:val="Caption"/>
        <w:jc w:val="center"/>
      </w:pPr>
      <w:r>
        <w:t xml:space="preserve">Figure </w:t>
      </w:r>
      <w:r>
        <w:fldChar w:fldCharType="begin"/>
      </w:r>
      <w:r>
        <w:instrText xml:space="preserve"> SEQ Figure \* ARABIC </w:instrText>
      </w:r>
      <w:r>
        <w:fldChar w:fldCharType="separate"/>
      </w:r>
      <w:r>
        <w:rPr>
          <w:noProof/>
        </w:rPr>
        <w:t>15</w:t>
      </w:r>
      <w:r>
        <w:fldChar w:fldCharType="end"/>
      </w:r>
    </w:p>
    <w:p w14:paraId="727D7093" w14:textId="1C68DCD9" w:rsidR="30C3F3EE" w:rsidRDefault="30C3F3EE" w:rsidP="30C3F3EE">
      <w:pPr>
        <w:jc w:val="center"/>
      </w:pPr>
    </w:p>
    <w:p w14:paraId="16646C80" w14:textId="0E348F0B" w:rsidR="30C3F3EE" w:rsidRDefault="30C3F3EE" w:rsidP="30C3F3EE">
      <w:pPr>
        <w:jc w:val="center"/>
      </w:pPr>
    </w:p>
    <w:p w14:paraId="2D99217E" w14:textId="78D3F1BB" w:rsidR="30C3F3EE" w:rsidRDefault="30C3F3EE" w:rsidP="30C3F3EE">
      <w:pPr>
        <w:jc w:val="center"/>
      </w:pPr>
    </w:p>
    <w:p w14:paraId="607ECCB0" w14:textId="278CC620" w:rsidR="30C3F3EE" w:rsidRDefault="30C3F3EE" w:rsidP="30C3F3EE">
      <w:pPr>
        <w:jc w:val="center"/>
      </w:pPr>
    </w:p>
    <w:p w14:paraId="48454775" w14:textId="039AAECF" w:rsidR="30C3F3EE" w:rsidRDefault="3EA7B59F" w:rsidP="30C3F3EE">
      <w:pPr>
        <w:jc w:val="center"/>
      </w:pPr>
      <w:r>
        <w:lastRenderedPageBreak/>
        <w:t xml:space="preserve">This picture </w:t>
      </w:r>
      <w:r w:rsidR="00C24E40">
        <w:t xml:space="preserve">(figure 16) </w:t>
      </w:r>
      <w:r>
        <w:t>shows that each cylinder is operating accordingly, as shown the 3</w:t>
      </w:r>
      <w:r w:rsidRPr="12C37F80">
        <w:rPr>
          <w:vertAlign w:val="superscript"/>
        </w:rPr>
        <w:t>rd</w:t>
      </w:r>
      <w:r>
        <w:t xml:space="preserve"> cylinder is being </w:t>
      </w:r>
      <w:r w:rsidR="5C2D5888">
        <w:t>pressed on the touchscreen, causing the 3</w:t>
      </w:r>
      <w:r w:rsidR="5C2D5888" w:rsidRPr="12C37F80">
        <w:rPr>
          <w:vertAlign w:val="superscript"/>
        </w:rPr>
        <w:t>rd</w:t>
      </w:r>
      <w:r w:rsidR="5C2D5888">
        <w:t xml:space="preserve"> cylinder to activate.</w:t>
      </w:r>
    </w:p>
    <w:p w14:paraId="08B9397D" w14:textId="77777777" w:rsidR="00901174" w:rsidRDefault="3EA7B59F" w:rsidP="00901174">
      <w:pPr>
        <w:keepNext/>
        <w:jc w:val="center"/>
      </w:pPr>
      <w:r>
        <w:rPr>
          <w:noProof/>
        </w:rPr>
        <w:drawing>
          <wp:inline distT="0" distB="0" distL="0" distR="0" wp14:anchorId="7B5AFDF4" wp14:editId="383E2EE8">
            <wp:extent cx="3343275" cy="5943600"/>
            <wp:effectExtent l="0" t="0" r="0" b="0"/>
            <wp:docPr id="1417282104" name="Picture 1417282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343275" cy="5943600"/>
                    </a:xfrm>
                    <a:prstGeom prst="rect">
                      <a:avLst/>
                    </a:prstGeom>
                  </pic:spPr>
                </pic:pic>
              </a:graphicData>
            </a:graphic>
          </wp:inline>
        </w:drawing>
      </w:r>
    </w:p>
    <w:p w14:paraId="24780328" w14:textId="2D3556F4" w:rsidR="30C3F3EE" w:rsidRDefault="00901174" w:rsidP="00901174">
      <w:pPr>
        <w:pStyle w:val="Caption"/>
        <w:jc w:val="center"/>
      </w:pPr>
      <w:r>
        <w:t xml:space="preserve">Figure </w:t>
      </w:r>
      <w:r>
        <w:fldChar w:fldCharType="begin"/>
      </w:r>
      <w:r>
        <w:instrText xml:space="preserve"> SEQ Figure \* ARABIC </w:instrText>
      </w:r>
      <w:r>
        <w:fldChar w:fldCharType="separate"/>
      </w:r>
      <w:r>
        <w:rPr>
          <w:noProof/>
        </w:rPr>
        <w:t>16</w:t>
      </w:r>
      <w:r>
        <w:fldChar w:fldCharType="end"/>
      </w:r>
    </w:p>
    <w:p w14:paraId="026F2EF1" w14:textId="13FBF785" w:rsidR="30C3F3EE" w:rsidRDefault="30C3F3EE" w:rsidP="30C3F3EE">
      <w:pPr>
        <w:jc w:val="center"/>
      </w:pPr>
    </w:p>
    <w:p w14:paraId="4B16CA75" w14:textId="756A0260" w:rsidR="30C3F3EE" w:rsidRDefault="30C3F3EE" w:rsidP="30C3F3EE">
      <w:pPr>
        <w:jc w:val="center"/>
      </w:pPr>
    </w:p>
    <w:p w14:paraId="45A85444" w14:textId="7096284A" w:rsidR="30C3F3EE" w:rsidRDefault="30C3F3EE" w:rsidP="30C3F3EE">
      <w:pPr>
        <w:jc w:val="center"/>
      </w:pPr>
    </w:p>
    <w:p w14:paraId="4EEE9D4C" w14:textId="0AC04B97" w:rsidR="30C3F3EE" w:rsidRDefault="30C3F3EE" w:rsidP="30C3F3EE">
      <w:pPr>
        <w:jc w:val="center"/>
      </w:pPr>
    </w:p>
    <w:p w14:paraId="2BD13545" w14:textId="39EFF137" w:rsidR="30C3F3EE" w:rsidRDefault="30C3F3EE" w:rsidP="30C3F3EE">
      <w:pPr>
        <w:jc w:val="center"/>
      </w:pPr>
    </w:p>
    <w:p w14:paraId="3CB139F8" w14:textId="4BABF5B5" w:rsidR="12C31890" w:rsidRDefault="12C31890" w:rsidP="181BAF23">
      <w:pPr>
        <w:jc w:val="center"/>
      </w:pPr>
    </w:p>
    <w:p w14:paraId="310B7E72" w14:textId="1376BADB" w:rsidR="181BAF23" w:rsidRDefault="00C24E40" w:rsidP="181BAF23">
      <w:pPr>
        <w:jc w:val="center"/>
      </w:pPr>
      <w:r>
        <w:lastRenderedPageBreak/>
        <w:t>Figure 17</w:t>
      </w:r>
      <w:r w:rsidR="4E76AA19">
        <w:t xml:space="preserve"> shows there are no items detected </w:t>
      </w:r>
      <w:r w:rsidR="321CF178">
        <w:t>on the conveyor belt therefore, the red-light switch is activated, leading to the conveyor being switched off and no longer operating.</w:t>
      </w:r>
    </w:p>
    <w:p w14:paraId="2076C2B6" w14:textId="77777777" w:rsidR="00901174" w:rsidRDefault="4E76AA19" w:rsidP="00901174">
      <w:pPr>
        <w:keepNext/>
        <w:jc w:val="center"/>
      </w:pPr>
      <w:r>
        <w:rPr>
          <w:noProof/>
        </w:rPr>
        <w:drawing>
          <wp:inline distT="0" distB="0" distL="0" distR="0" wp14:anchorId="0AD2A8BB" wp14:editId="6E004861">
            <wp:extent cx="3343275" cy="5943600"/>
            <wp:effectExtent l="0" t="0" r="0" b="0"/>
            <wp:docPr id="1397148661" name="Picture 13971486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343275" cy="5943600"/>
                    </a:xfrm>
                    <a:prstGeom prst="rect">
                      <a:avLst/>
                    </a:prstGeom>
                  </pic:spPr>
                </pic:pic>
              </a:graphicData>
            </a:graphic>
          </wp:inline>
        </w:drawing>
      </w:r>
    </w:p>
    <w:p w14:paraId="68841935" w14:textId="2F86478D" w:rsidR="181BAF23" w:rsidRDefault="00901174" w:rsidP="00901174">
      <w:pPr>
        <w:pStyle w:val="Caption"/>
        <w:jc w:val="center"/>
      </w:pPr>
      <w:r>
        <w:t xml:space="preserve">Figure </w:t>
      </w:r>
      <w:r>
        <w:fldChar w:fldCharType="begin"/>
      </w:r>
      <w:r>
        <w:instrText xml:space="preserve"> SEQ Figure \* ARABIC </w:instrText>
      </w:r>
      <w:r>
        <w:fldChar w:fldCharType="separate"/>
      </w:r>
      <w:r>
        <w:rPr>
          <w:noProof/>
        </w:rPr>
        <w:t>17</w:t>
      </w:r>
      <w:r>
        <w:fldChar w:fldCharType="end"/>
      </w:r>
    </w:p>
    <w:p w14:paraId="2C39D7D4" w14:textId="29135CA7" w:rsidR="12C31890" w:rsidRDefault="12C31890" w:rsidP="181BAF23">
      <w:pPr>
        <w:jc w:val="center"/>
      </w:pPr>
    </w:p>
    <w:p w14:paraId="32B24AF3" w14:textId="3720D5DB" w:rsidR="181BAF23" w:rsidRDefault="181BAF23" w:rsidP="181BAF23">
      <w:pPr>
        <w:jc w:val="center"/>
      </w:pPr>
    </w:p>
    <w:p w14:paraId="2C8D2AF5" w14:textId="4404B023" w:rsidR="12C31890" w:rsidRDefault="12C31890" w:rsidP="181BAF23">
      <w:pPr>
        <w:jc w:val="center"/>
      </w:pPr>
    </w:p>
    <w:p w14:paraId="4F97009B" w14:textId="59AF53BE" w:rsidR="181BAF23" w:rsidRDefault="181BAF23" w:rsidP="181BAF23">
      <w:pPr>
        <w:jc w:val="center"/>
      </w:pPr>
    </w:p>
    <w:p w14:paraId="7A834953" w14:textId="49E04659" w:rsidR="12C31890" w:rsidRDefault="12C31890" w:rsidP="181BAF23">
      <w:pPr>
        <w:jc w:val="center"/>
      </w:pPr>
    </w:p>
    <w:p w14:paraId="06E30341" w14:textId="5F323B0C" w:rsidR="12C31890" w:rsidRDefault="12C31890" w:rsidP="181BAF23">
      <w:pPr>
        <w:jc w:val="center"/>
      </w:pPr>
    </w:p>
    <w:p w14:paraId="7B691C5B" w14:textId="49FAE4FE" w:rsidR="12C31890" w:rsidRDefault="1F2B01FE" w:rsidP="181BAF23">
      <w:pPr>
        <w:jc w:val="center"/>
      </w:pPr>
      <w:r>
        <w:lastRenderedPageBreak/>
        <w:t xml:space="preserve">The final picture </w:t>
      </w:r>
      <w:r w:rsidR="00C24E40">
        <w:t xml:space="preserve">(figure 18) </w:t>
      </w:r>
      <w:r>
        <w:t>indicates the counter operates succe</w:t>
      </w:r>
      <w:r w:rsidR="6C82B495">
        <w:t>ssfully, counting the number of</w:t>
      </w:r>
      <w:r>
        <w:t xml:space="preserve"> times each cylinder was </w:t>
      </w:r>
      <w:r w:rsidR="4F7A59EE">
        <w:t xml:space="preserve">activated. </w:t>
      </w:r>
    </w:p>
    <w:p w14:paraId="1CF08E51" w14:textId="77777777" w:rsidR="00901174" w:rsidRDefault="5CF76492" w:rsidP="00901174">
      <w:pPr>
        <w:keepNext/>
        <w:jc w:val="center"/>
      </w:pPr>
      <w:r>
        <w:rPr>
          <w:noProof/>
        </w:rPr>
        <w:drawing>
          <wp:inline distT="0" distB="0" distL="0" distR="0" wp14:anchorId="553D70CA" wp14:editId="4B3C452E">
            <wp:extent cx="3343275" cy="5943600"/>
            <wp:effectExtent l="0" t="0" r="0" b="0"/>
            <wp:docPr id="834268667" name="Picture 8342686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343275" cy="5943600"/>
                    </a:xfrm>
                    <a:prstGeom prst="rect">
                      <a:avLst/>
                    </a:prstGeom>
                  </pic:spPr>
                </pic:pic>
              </a:graphicData>
            </a:graphic>
          </wp:inline>
        </w:drawing>
      </w:r>
    </w:p>
    <w:p w14:paraId="51DBA862" w14:textId="56D81216" w:rsidR="5CF76492" w:rsidRDefault="00901174" w:rsidP="00901174">
      <w:pPr>
        <w:pStyle w:val="Caption"/>
        <w:jc w:val="center"/>
      </w:pPr>
      <w:r>
        <w:t xml:space="preserve">Figure </w:t>
      </w:r>
      <w:r>
        <w:fldChar w:fldCharType="begin"/>
      </w:r>
      <w:r>
        <w:instrText xml:space="preserve"> SEQ Figure \* ARABIC </w:instrText>
      </w:r>
      <w:r>
        <w:fldChar w:fldCharType="separate"/>
      </w:r>
      <w:r>
        <w:rPr>
          <w:noProof/>
        </w:rPr>
        <w:t>18</w:t>
      </w:r>
      <w:r>
        <w:fldChar w:fldCharType="end"/>
      </w:r>
    </w:p>
    <w:p w14:paraId="17456460" w14:textId="4580C553" w:rsidR="12C31890" w:rsidRDefault="421DC33B" w:rsidP="00C24E40">
      <w:pPr>
        <w:pStyle w:val="Heading1"/>
      </w:pPr>
      <w:bookmarkStart w:id="15" w:name="_Toc167457297"/>
      <w:bookmarkStart w:id="16" w:name="_GoBack"/>
      <w:bookmarkEnd w:id="16"/>
      <w:r>
        <w:t>Conclusion</w:t>
      </w:r>
      <w:bookmarkEnd w:id="15"/>
    </w:p>
    <w:p w14:paraId="222D94BF" w14:textId="671290C1" w:rsidR="421DC33B" w:rsidRDefault="421DC33B" w:rsidP="12C37F80">
      <w:r>
        <w:t xml:space="preserve">To conclude, the entire project was a success, it matched the entire task description explained in the introduction and there were no errors for the operation. </w:t>
      </w:r>
      <w:r w:rsidR="790CE7BA">
        <w:t xml:space="preserve">If users can do the same thing, then they will succeed with the operation too as the evidence for carrying out the project </w:t>
      </w:r>
      <w:r w:rsidR="16BDB3BC">
        <w:t>proves that it was a success.</w:t>
      </w:r>
    </w:p>
    <w:p w14:paraId="3083E361" w14:textId="22C9CD6C" w:rsidR="16BDB3BC" w:rsidRDefault="16BDB3BC" w:rsidP="12C37F80">
      <w:r>
        <w:t xml:space="preserve"> What could have been better is some of the images were not as clear as other</w:t>
      </w:r>
      <w:r w:rsidR="10BAD635">
        <w:t>s. For example, figure is difficult to read and understand to demonstrate ne</w:t>
      </w:r>
      <w:r w:rsidR="66CBC93E">
        <w:t xml:space="preserve">twork 2, but it was talked about as concise and clear as possible, </w:t>
      </w:r>
      <w:r>
        <w:t>which can cause slight confusion</w:t>
      </w:r>
      <w:r w:rsidR="2669D67B">
        <w:t>. T</w:t>
      </w:r>
      <w:r>
        <w:t xml:space="preserve">here was also no image to clarify the </w:t>
      </w:r>
      <w:r w:rsidR="271B0D4E">
        <w:t>cylinders</w:t>
      </w:r>
      <w:r>
        <w:t xml:space="preserve"> can detect what size each item as due to one </w:t>
      </w:r>
      <w:r w:rsidR="0FA31F09">
        <w:t xml:space="preserve">image not being taken. However, </w:t>
      </w:r>
      <w:r w:rsidR="77DD4D3B">
        <w:t>there is proof in another image that the cylinders will activate on command but to improve for next time, the project should include an image to show an item being pushed into a bin by one of the cylin</w:t>
      </w:r>
      <w:r w:rsidR="061A283E">
        <w:t xml:space="preserve">ders. </w:t>
      </w:r>
    </w:p>
    <w:p w14:paraId="1D212815" w14:textId="5DD83A93" w:rsidR="061A283E" w:rsidRDefault="061A283E" w:rsidP="12C37F80">
      <w:r>
        <w:t xml:space="preserve">Overall, </w:t>
      </w:r>
      <w:r w:rsidR="0FA31F09">
        <w:t xml:space="preserve">the project </w:t>
      </w:r>
      <w:r w:rsidR="486F73BE">
        <w:t>will help other users at least have a good idea with what they need to do to achieve this project/operation</w:t>
      </w:r>
      <w:r w:rsidR="3D67968E">
        <w:t xml:space="preserve"> and how to do it successfully</w:t>
      </w:r>
      <w:r w:rsidR="486F73BE">
        <w:t>.</w:t>
      </w:r>
    </w:p>
    <w:p w14:paraId="0963750D" w14:textId="4D49EEF9" w:rsidR="12C31890" w:rsidRDefault="12C31890" w:rsidP="181BAF23">
      <w:pPr>
        <w:jc w:val="center"/>
      </w:pPr>
    </w:p>
    <w:p w14:paraId="20FB83AD" w14:textId="01EA2D42" w:rsidR="16B0E8F0" w:rsidRDefault="16B0E8F0" w:rsidP="789B6224">
      <w:pPr>
        <w:jc w:val="center"/>
      </w:pPr>
    </w:p>
    <w:p w14:paraId="1A410733" w14:textId="2BD2EBEA" w:rsidR="16B0E8F0" w:rsidRDefault="16B0E8F0" w:rsidP="789B6224">
      <w:pPr>
        <w:jc w:val="center"/>
      </w:pPr>
    </w:p>
    <w:p w14:paraId="39A00421" w14:textId="4A6CD487" w:rsidR="16B0E8F0" w:rsidRDefault="16B0E8F0" w:rsidP="789B6224">
      <w:pPr>
        <w:jc w:val="center"/>
      </w:pPr>
    </w:p>
    <w:p w14:paraId="43C9C651" w14:textId="56B73268" w:rsidR="16B0E8F0" w:rsidRDefault="16B0E8F0" w:rsidP="789B6224">
      <w:pPr>
        <w:jc w:val="center"/>
      </w:pPr>
    </w:p>
    <w:p w14:paraId="4D624C36" w14:textId="7156560F" w:rsidR="789B6224" w:rsidRDefault="789B6224" w:rsidP="789B6224">
      <w:pPr>
        <w:jc w:val="center"/>
      </w:pPr>
    </w:p>
    <w:p w14:paraId="6F56B57E" w14:textId="5F40C1A5" w:rsidR="789B6224" w:rsidRDefault="789B6224" w:rsidP="789B6224">
      <w:pPr>
        <w:jc w:val="center"/>
      </w:pPr>
    </w:p>
    <w:p w14:paraId="0F6F761B" w14:textId="19DD2033" w:rsidR="16B0E8F0" w:rsidRDefault="16B0E8F0" w:rsidP="789B6224">
      <w:pPr>
        <w:jc w:val="center"/>
      </w:pPr>
    </w:p>
    <w:p w14:paraId="51686164" w14:textId="20A8786F" w:rsidR="789B6224" w:rsidRDefault="789B6224" w:rsidP="789B6224">
      <w:pPr>
        <w:jc w:val="center"/>
      </w:pPr>
    </w:p>
    <w:p w14:paraId="65ED471A" w14:textId="2AD1127E" w:rsidR="16B0E8F0" w:rsidRDefault="16B0E8F0" w:rsidP="789B6224">
      <w:pPr>
        <w:jc w:val="center"/>
      </w:pPr>
    </w:p>
    <w:p w14:paraId="3AB3830F" w14:textId="7F0CA3F0" w:rsidR="789B6224" w:rsidRDefault="789B6224" w:rsidP="789B6224">
      <w:pPr>
        <w:jc w:val="center"/>
      </w:pPr>
    </w:p>
    <w:p w14:paraId="41BBDA4D" w14:textId="4935AC02" w:rsidR="16B0E8F0" w:rsidRDefault="16B0E8F0" w:rsidP="789B6224">
      <w:pPr>
        <w:jc w:val="center"/>
      </w:pPr>
    </w:p>
    <w:p w14:paraId="0D9B5734" w14:textId="3D6FB2EE" w:rsidR="789B6224" w:rsidRDefault="789B6224" w:rsidP="789B6224">
      <w:pPr>
        <w:jc w:val="center"/>
      </w:pPr>
    </w:p>
    <w:p w14:paraId="68EB9BB1" w14:textId="21E05EC1" w:rsidR="16B0E8F0" w:rsidRDefault="16B0E8F0" w:rsidP="789B6224">
      <w:pPr>
        <w:jc w:val="center"/>
      </w:pPr>
    </w:p>
    <w:p w14:paraId="51F1A650" w14:textId="03505D45" w:rsidR="16B0E8F0" w:rsidRDefault="16B0E8F0" w:rsidP="789B6224">
      <w:pPr>
        <w:jc w:val="center"/>
      </w:pPr>
    </w:p>
    <w:p w14:paraId="3EFCB79D" w14:textId="6229E73A" w:rsidR="789B6224" w:rsidRDefault="789B6224" w:rsidP="789B6224">
      <w:pPr>
        <w:jc w:val="center"/>
      </w:pPr>
    </w:p>
    <w:p w14:paraId="69B8D6BD" w14:textId="3404FEEE" w:rsidR="16B0E8F0" w:rsidRDefault="16B0E8F0" w:rsidP="789B6224">
      <w:pPr>
        <w:jc w:val="center"/>
      </w:pPr>
    </w:p>
    <w:p w14:paraId="0483063E" w14:textId="1E0FD9BB" w:rsidR="789B6224" w:rsidRDefault="789B6224" w:rsidP="789B6224">
      <w:pPr>
        <w:jc w:val="center"/>
      </w:pPr>
    </w:p>
    <w:p w14:paraId="1674AF36" w14:textId="4B8164E4" w:rsidR="16B0E8F0" w:rsidRDefault="16B0E8F0" w:rsidP="789B6224">
      <w:pPr>
        <w:jc w:val="center"/>
      </w:pPr>
    </w:p>
    <w:p w14:paraId="70E2785E" w14:textId="73DBF74D" w:rsidR="12C37F80" w:rsidRDefault="12C37F80" w:rsidP="12C37F80">
      <w:pPr>
        <w:jc w:val="center"/>
      </w:pPr>
    </w:p>
    <w:sdt>
      <w:sdtPr>
        <w:id w:val="1633757316"/>
        <w:docPartObj>
          <w:docPartGallery w:val="Bibliographies"/>
          <w:docPartUnique/>
        </w:docPartObj>
      </w:sdtPr>
      <w:sdtEndPr>
        <w:rPr>
          <w:rFonts w:asciiTheme="minorHAnsi" w:eastAsiaTheme="minorHAnsi" w:hAnsiTheme="minorHAnsi" w:cstheme="minorBidi"/>
          <w:color w:val="auto"/>
          <w:sz w:val="22"/>
          <w:szCs w:val="22"/>
        </w:rPr>
      </w:sdtEndPr>
      <w:sdtContent>
        <w:p w14:paraId="7C028EF8" w14:textId="37F0EC96" w:rsidR="00901174" w:rsidRDefault="00901174">
          <w:pPr>
            <w:pStyle w:val="Heading1"/>
          </w:pPr>
          <w:r>
            <w:t>Bibliography</w:t>
          </w:r>
        </w:p>
        <w:sdt>
          <w:sdtPr>
            <w:id w:val="111145805"/>
            <w:bibliography/>
          </w:sdtPr>
          <w:sdtContent>
            <w:p w14:paraId="32BC1E3B" w14:textId="77777777" w:rsidR="00901174" w:rsidRDefault="00901174" w:rsidP="00901174">
              <w:pPr>
                <w:pStyle w:val="Bibliography"/>
                <w:ind w:left="720" w:hanging="720"/>
                <w:rPr>
                  <w:noProof/>
                  <w:sz w:val="24"/>
                  <w:szCs w:val="24"/>
                </w:rPr>
              </w:pPr>
              <w:r>
                <w:fldChar w:fldCharType="begin"/>
              </w:r>
              <w:r>
                <w:instrText xml:space="preserve"> BIBLIOGRAPHY </w:instrText>
              </w:r>
              <w:r>
                <w:fldChar w:fldCharType="separate"/>
              </w:r>
              <w:r>
                <w:rPr>
                  <w:noProof/>
                </w:rPr>
                <w:t xml:space="preserve">Amanda. (2017). </w:t>
              </w:r>
              <w:r>
                <w:rPr>
                  <w:i/>
                  <w:iCs/>
                  <w:noProof/>
                </w:rPr>
                <w:t xml:space="preserve">How to use a conveyor safely: 10 things every operative should know. </w:t>
              </w:r>
              <w:r>
                <w:rPr>
                  <w:noProof/>
                </w:rPr>
                <w:t>. Retrieved from https://www.coveya.co.uk/how-to-use-a-conveyor-safely-10-things-every-operative-should- know</w:t>
              </w:r>
            </w:p>
            <w:p w14:paraId="75E0915A" w14:textId="77777777" w:rsidR="00901174" w:rsidRDefault="00901174" w:rsidP="00901174">
              <w:pPr>
                <w:pStyle w:val="Bibliography"/>
                <w:ind w:left="720" w:hanging="720"/>
                <w:rPr>
                  <w:noProof/>
                </w:rPr>
              </w:pPr>
              <w:r>
                <w:rPr>
                  <w:noProof/>
                </w:rPr>
                <w:t xml:space="preserve">Bitesize., B. (n.d). </w:t>
              </w:r>
              <w:r>
                <w:rPr>
                  <w:i/>
                  <w:iCs/>
                  <w:noProof/>
                </w:rPr>
                <w:t xml:space="preserve">Boolean logic - Computing fundamentals - AQA - GCSE Computer Science Revision - </w:t>
              </w:r>
              <w:r>
                <w:rPr>
                  <w:noProof/>
                </w:rPr>
                <w:t>. Retrieved from https://www.bbc.co.uk/bitesize/guides/zkkkw6f/revision/1.</w:t>
              </w:r>
            </w:p>
            <w:p w14:paraId="43351452" w14:textId="77777777" w:rsidR="00901174" w:rsidRDefault="00901174" w:rsidP="00901174">
              <w:pPr>
                <w:pStyle w:val="Bibliography"/>
                <w:ind w:left="720" w:hanging="720"/>
                <w:rPr>
                  <w:noProof/>
                </w:rPr>
              </w:pPr>
              <w:r>
                <w:rPr>
                  <w:noProof/>
                </w:rPr>
                <w:t xml:space="preserve">GeeksforGeeks. (2024). </w:t>
              </w:r>
              <w:r>
                <w:rPr>
                  <w:i/>
                  <w:iCs/>
                  <w:noProof/>
                </w:rPr>
                <w:t>Control System Tutorial</w:t>
              </w:r>
              <w:r>
                <w:rPr>
                  <w:noProof/>
                </w:rPr>
                <w:t xml:space="preserve">. Retrieved from https://www.geeksforgeeks.org/control-system-tutorial/ </w:t>
              </w:r>
            </w:p>
            <w:p w14:paraId="0933BF53" w14:textId="0BE6FFD3" w:rsidR="00901174" w:rsidRDefault="00901174" w:rsidP="00901174">
              <w:r>
                <w:rPr>
                  <w:b/>
                  <w:bCs/>
                  <w:noProof/>
                </w:rPr>
                <w:fldChar w:fldCharType="end"/>
              </w:r>
            </w:p>
          </w:sdtContent>
        </w:sdt>
      </w:sdtContent>
    </w:sdt>
    <w:p w14:paraId="61F26BAA" w14:textId="32B12E5A" w:rsidR="12C37F80" w:rsidRDefault="12C37F80" w:rsidP="12C37F80">
      <w:pPr>
        <w:jc w:val="center"/>
      </w:pPr>
    </w:p>
    <w:p w14:paraId="659EB157" w14:textId="77826F1F" w:rsidR="12C37F80" w:rsidRDefault="12C37F80" w:rsidP="12C37F80">
      <w:pPr>
        <w:jc w:val="center"/>
      </w:pPr>
    </w:p>
    <w:p w14:paraId="2F143856" w14:textId="14E45876" w:rsidR="12C37F80" w:rsidRDefault="12C37F80" w:rsidP="12C37F80">
      <w:pPr>
        <w:jc w:val="center"/>
      </w:pPr>
    </w:p>
    <w:p w14:paraId="1F52B965" w14:textId="5FAECD98" w:rsidR="12C37F80" w:rsidRDefault="12C37F80" w:rsidP="12C37F80">
      <w:pPr>
        <w:jc w:val="center"/>
      </w:pPr>
    </w:p>
    <w:p w14:paraId="2CC55AD4" w14:textId="537E2C83" w:rsidR="12C37F80" w:rsidRDefault="12C37F80" w:rsidP="12C37F80">
      <w:pPr>
        <w:jc w:val="center"/>
      </w:pPr>
    </w:p>
    <w:p w14:paraId="0596F1FE" w14:textId="1BC23A92" w:rsidR="12C37F80" w:rsidRDefault="12C37F80" w:rsidP="12C37F80">
      <w:pPr>
        <w:jc w:val="center"/>
      </w:pPr>
    </w:p>
    <w:p w14:paraId="75A064C4" w14:textId="0383B16F" w:rsidR="12C37F80" w:rsidRDefault="12C37F80" w:rsidP="12C37F80">
      <w:pPr>
        <w:jc w:val="center"/>
      </w:pPr>
    </w:p>
    <w:p w14:paraId="43EAD41B" w14:textId="01ED2653" w:rsidR="12C37F80" w:rsidRDefault="12C37F80" w:rsidP="12C37F80">
      <w:pPr>
        <w:jc w:val="center"/>
      </w:pPr>
    </w:p>
    <w:p w14:paraId="51FB50C4" w14:textId="77777777" w:rsidR="00901174" w:rsidRDefault="00901174" w:rsidP="00901174">
      <w:pPr>
        <w:pStyle w:val="NormalWeb"/>
        <w:rPr>
          <w:rFonts w:ascii="Calibri" w:hAnsi="Calibri" w:cs="Calibri"/>
          <w:color w:val="000000"/>
          <w:sz w:val="27"/>
          <w:szCs w:val="27"/>
        </w:rPr>
      </w:pPr>
      <w:r>
        <w:rPr>
          <w:rFonts w:ascii="Calibri" w:hAnsi="Calibri" w:cs="Calibri"/>
          <w:color w:val="000000"/>
          <w:sz w:val="27"/>
          <w:szCs w:val="27"/>
        </w:rPr>
        <w:t>‌</w:t>
      </w:r>
    </w:p>
    <w:p w14:paraId="6B4277FE" w14:textId="77777777" w:rsidR="00901174" w:rsidRDefault="00901174" w:rsidP="00901174">
      <w:pPr>
        <w:pStyle w:val="NormalWeb"/>
        <w:rPr>
          <w:rFonts w:ascii="Calibri" w:hAnsi="Calibri" w:cs="Calibri"/>
          <w:color w:val="000000"/>
          <w:sz w:val="27"/>
          <w:szCs w:val="27"/>
        </w:rPr>
      </w:pPr>
      <w:r>
        <w:rPr>
          <w:rFonts w:ascii="Calibri" w:hAnsi="Calibri" w:cs="Calibri"/>
          <w:color w:val="000000"/>
          <w:sz w:val="27"/>
          <w:szCs w:val="27"/>
        </w:rPr>
        <w:t>‌</w:t>
      </w:r>
    </w:p>
    <w:p w14:paraId="7F8B6770" w14:textId="31CCE674" w:rsidR="6E7AF72A" w:rsidRDefault="6E7AF72A" w:rsidP="00901174">
      <w:pPr>
        <w:jc w:val="center"/>
      </w:pPr>
    </w:p>
    <w:sectPr w:rsidR="6E7AF72A">
      <w:headerReference w:type="default" r:id="rId27"/>
      <w:footerReference w:type="defaul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0EAC25" w14:textId="77777777" w:rsidR="00000000" w:rsidRDefault="00C24E40">
      <w:pPr>
        <w:spacing w:after="0" w:line="240" w:lineRule="auto"/>
      </w:pPr>
      <w:r>
        <w:separator/>
      </w:r>
    </w:p>
  </w:endnote>
  <w:endnote w:type="continuationSeparator" w:id="0">
    <w:p w14:paraId="313F7631" w14:textId="77777777" w:rsidR="00000000" w:rsidRDefault="00C24E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120"/>
      <w:gridCol w:w="3120"/>
      <w:gridCol w:w="3120"/>
    </w:tblGrid>
    <w:tr w:rsidR="181BAF23" w14:paraId="62167B24" w14:textId="77777777" w:rsidTr="181BAF23">
      <w:trPr>
        <w:trHeight w:val="300"/>
      </w:trPr>
      <w:tc>
        <w:tcPr>
          <w:tcW w:w="3120" w:type="dxa"/>
        </w:tcPr>
        <w:p w14:paraId="2EA27A9B" w14:textId="1E77E2A6" w:rsidR="181BAF23" w:rsidRDefault="181BAF23" w:rsidP="181BAF23">
          <w:pPr>
            <w:pStyle w:val="Header"/>
            <w:ind w:left="-115"/>
          </w:pPr>
        </w:p>
      </w:tc>
      <w:tc>
        <w:tcPr>
          <w:tcW w:w="3120" w:type="dxa"/>
        </w:tcPr>
        <w:p w14:paraId="1D217ECD" w14:textId="0DCB16EC" w:rsidR="181BAF23" w:rsidRDefault="181BAF23" w:rsidP="181BAF23">
          <w:pPr>
            <w:pStyle w:val="Header"/>
            <w:jc w:val="center"/>
          </w:pPr>
        </w:p>
      </w:tc>
      <w:tc>
        <w:tcPr>
          <w:tcW w:w="3120" w:type="dxa"/>
        </w:tcPr>
        <w:p w14:paraId="384FB974" w14:textId="1CFBAA52" w:rsidR="181BAF23" w:rsidRDefault="181BAF23" w:rsidP="181BAF23">
          <w:pPr>
            <w:pStyle w:val="Header"/>
            <w:ind w:right="-115"/>
            <w:jc w:val="right"/>
          </w:pPr>
        </w:p>
      </w:tc>
    </w:tr>
  </w:tbl>
  <w:p w14:paraId="11DF3BC4" w14:textId="04DC2FF5" w:rsidR="181BAF23" w:rsidRDefault="181BAF23" w:rsidP="181BAF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480B47" w14:textId="77777777" w:rsidR="00000000" w:rsidRDefault="00C24E40">
      <w:pPr>
        <w:spacing w:after="0" w:line="240" w:lineRule="auto"/>
      </w:pPr>
      <w:r>
        <w:separator/>
      </w:r>
    </w:p>
  </w:footnote>
  <w:footnote w:type="continuationSeparator" w:id="0">
    <w:p w14:paraId="2B6D1D7E" w14:textId="77777777" w:rsidR="00000000" w:rsidRDefault="00C24E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120"/>
      <w:gridCol w:w="3120"/>
      <w:gridCol w:w="3120"/>
    </w:tblGrid>
    <w:tr w:rsidR="181BAF23" w14:paraId="353BB9C0" w14:textId="77777777" w:rsidTr="181BAF23">
      <w:trPr>
        <w:trHeight w:val="300"/>
      </w:trPr>
      <w:tc>
        <w:tcPr>
          <w:tcW w:w="3120" w:type="dxa"/>
        </w:tcPr>
        <w:p w14:paraId="499563BA" w14:textId="5E5CC346" w:rsidR="181BAF23" w:rsidRDefault="181BAF23" w:rsidP="181BAF23">
          <w:pPr>
            <w:pStyle w:val="Header"/>
            <w:ind w:left="-115"/>
          </w:pPr>
        </w:p>
      </w:tc>
      <w:tc>
        <w:tcPr>
          <w:tcW w:w="3120" w:type="dxa"/>
        </w:tcPr>
        <w:p w14:paraId="5C9D45B6" w14:textId="7EC3E5D1" w:rsidR="181BAF23" w:rsidRDefault="181BAF23" w:rsidP="181BAF23">
          <w:pPr>
            <w:pStyle w:val="Header"/>
            <w:jc w:val="center"/>
          </w:pPr>
        </w:p>
      </w:tc>
      <w:tc>
        <w:tcPr>
          <w:tcW w:w="3120" w:type="dxa"/>
        </w:tcPr>
        <w:p w14:paraId="7AEF9798" w14:textId="07C3FE66" w:rsidR="181BAF23" w:rsidRDefault="181BAF23" w:rsidP="181BAF23">
          <w:pPr>
            <w:pStyle w:val="Header"/>
            <w:ind w:right="-115"/>
            <w:jc w:val="right"/>
          </w:pPr>
        </w:p>
      </w:tc>
    </w:tr>
  </w:tbl>
  <w:p w14:paraId="63BB4142" w14:textId="7111C2AF" w:rsidR="181BAF23" w:rsidRDefault="181BAF23" w:rsidP="181BAF23">
    <w:pPr>
      <w:pStyle w:val="Header"/>
    </w:pPr>
  </w:p>
</w:hdr>
</file>

<file path=word/intelligence2.xml><?xml version="1.0" encoding="utf-8"?>
<int2:intelligence xmlns:int2="http://schemas.microsoft.com/office/intelligence/2020/intelligence">
  <int2:observations>
    <int2:textHash int2:hashCode="3PaqVJfgi5AyDZ" int2:id="aO9ckbfH">
      <int2:state int2:type="AugLoop_Text_Critique" int2:value="Rejected"/>
    </int2:textHash>
    <int2:bookmark int2:bookmarkName="_Int_atJEvmt0" int2:invalidationBookmarkName="" int2:hashCode="mMS49uLXcKDytU" int2:id="8JeiEZj6">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3FDF92"/>
    <w:multiLevelType w:val="hybridMultilevel"/>
    <w:tmpl w:val="91D4F52A"/>
    <w:lvl w:ilvl="0" w:tplc="FD02E5A4">
      <w:start w:val="1"/>
      <w:numFmt w:val="decimal"/>
      <w:lvlText w:val="%1."/>
      <w:lvlJc w:val="left"/>
      <w:pPr>
        <w:ind w:left="720" w:hanging="360"/>
      </w:pPr>
    </w:lvl>
    <w:lvl w:ilvl="1" w:tplc="753E58DA">
      <w:start w:val="1"/>
      <w:numFmt w:val="lowerLetter"/>
      <w:lvlText w:val="%2."/>
      <w:lvlJc w:val="left"/>
      <w:pPr>
        <w:ind w:left="1440" w:hanging="360"/>
      </w:pPr>
    </w:lvl>
    <w:lvl w:ilvl="2" w:tplc="11CAD6D6">
      <w:start w:val="1"/>
      <w:numFmt w:val="lowerRoman"/>
      <w:lvlText w:val="%3."/>
      <w:lvlJc w:val="right"/>
      <w:pPr>
        <w:ind w:left="2160" w:hanging="180"/>
      </w:pPr>
    </w:lvl>
    <w:lvl w:ilvl="3" w:tplc="7AACBA54">
      <w:start w:val="1"/>
      <w:numFmt w:val="decimal"/>
      <w:lvlText w:val="%4."/>
      <w:lvlJc w:val="left"/>
      <w:pPr>
        <w:ind w:left="2880" w:hanging="360"/>
      </w:pPr>
    </w:lvl>
    <w:lvl w:ilvl="4" w:tplc="ADA4F9A6">
      <w:start w:val="1"/>
      <w:numFmt w:val="lowerLetter"/>
      <w:lvlText w:val="%5."/>
      <w:lvlJc w:val="left"/>
      <w:pPr>
        <w:ind w:left="3600" w:hanging="360"/>
      </w:pPr>
    </w:lvl>
    <w:lvl w:ilvl="5" w:tplc="F21A8D8A">
      <w:start w:val="1"/>
      <w:numFmt w:val="lowerRoman"/>
      <w:lvlText w:val="%6."/>
      <w:lvlJc w:val="right"/>
      <w:pPr>
        <w:ind w:left="4320" w:hanging="180"/>
      </w:pPr>
    </w:lvl>
    <w:lvl w:ilvl="6" w:tplc="7AD6EEC4">
      <w:start w:val="1"/>
      <w:numFmt w:val="decimal"/>
      <w:lvlText w:val="%7."/>
      <w:lvlJc w:val="left"/>
      <w:pPr>
        <w:ind w:left="5040" w:hanging="360"/>
      </w:pPr>
    </w:lvl>
    <w:lvl w:ilvl="7" w:tplc="5C0CD634">
      <w:start w:val="1"/>
      <w:numFmt w:val="lowerLetter"/>
      <w:lvlText w:val="%8."/>
      <w:lvlJc w:val="left"/>
      <w:pPr>
        <w:ind w:left="5760" w:hanging="360"/>
      </w:pPr>
    </w:lvl>
    <w:lvl w:ilvl="8" w:tplc="27ECE600">
      <w:start w:val="1"/>
      <w:numFmt w:val="lowerRoman"/>
      <w:lvlText w:val="%9."/>
      <w:lvlJc w:val="right"/>
      <w:pPr>
        <w:ind w:left="6480" w:hanging="180"/>
      </w:pPr>
    </w:lvl>
  </w:abstractNum>
  <w:abstractNum w:abstractNumId="1" w15:restartNumberingAfterBreak="0">
    <w:nsid w:val="17E1ACF0"/>
    <w:multiLevelType w:val="hybridMultilevel"/>
    <w:tmpl w:val="9204121C"/>
    <w:lvl w:ilvl="0" w:tplc="0A74410E">
      <w:start w:val="1"/>
      <w:numFmt w:val="decimal"/>
      <w:lvlText w:val="%1."/>
      <w:lvlJc w:val="left"/>
      <w:pPr>
        <w:ind w:left="720" w:hanging="360"/>
      </w:pPr>
    </w:lvl>
    <w:lvl w:ilvl="1" w:tplc="1C72ADEE">
      <w:start w:val="1"/>
      <w:numFmt w:val="lowerLetter"/>
      <w:lvlText w:val="%2."/>
      <w:lvlJc w:val="left"/>
      <w:pPr>
        <w:ind w:left="1440" w:hanging="360"/>
      </w:pPr>
    </w:lvl>
    <w:lvl w:ilvl="2" w:tplc="F6362D74">
      <w:start w:val="1"/>
      <w:numFmt w:val="lowerRoman"/>
      <w:lvlText w:val="%3."/>
      <w:lvlJc w:val="right"/>
      <w:pPr>
        <w:ind w:left="2160" w:hanging="180"/>
      </w:pPr>
    </w:lvl>
    <w:lvl w:ilvl="3" w:tplc="114AB496">
      <w:start w:val="1"/>
      <w:numFmt w:val="decimal"/>
      <w:lvlText w:val="%4."/>
      <w:lvlJc w:val="left"/>
      <w:pPr>
        <w:ind w:left="2880" w:hanging="360"/>
      </w:pPr>
    </w:lvl>
    <w:lvl w:ilvl="4" w:tplc="88908D90">
      <w:start w:val="1"/>
      <w:numFmt w:val="lowerLetter"/>
      <w:lvlText w:val="%5."/>
      <w:lvlJc w:val="left"/>
      <w:pPr>
        <w:ind w:left="3600" w:hanging="360"/>
      </w:pPr>
    </w:lvl>
    <w:lvl w:ilvl="5" w:tplc="47888A40">
      <w:start w:val="1"/>
      <w:numFmt w:val="lowerRoman"/>
      <w:lvlText w:val="%6."/>
      <w:lvlJc w:val="right"/>
      <w:pPr>
        <w:ind w:left="4320" w:hanging="180"/>
      </w:pPr>
    </w:lvl>
    <w:lvl w:ilvl="6" w:tplc="639E392E">
      <w:start w:val="1"/>
      <w:numFmt w:val="decimal"/>
      <w:lvlText w:val="%7."/>
      <w:lvlJc w:val="left"/>
      <w:pPr>
        <w:ind w:left="5040" w:hanging="360"/>
      </w:pPr>
    </w:lvl>
    <w:lvl w:ilvl="7" w:tplc="071AB294">
      <w:start w:val="1"/>
      <w:numFmt w:val="lowerLetter"/>
      <w:lvlText w:val="%8."/>
      <w:lvlJc w:val="left"/>
      <w:pPr>
        <w:ind w:left="5760" w:hanging="360"/>
      </w:pPr>
    </w:lvl>
    <w:lvl w:ilvl="8" w:tplc="455A2062">
      <w:start w:val="1"/>
      <w:numFmt w:val="lowerRoman"/>
      <w:lvlText w:val="%9."/>
      <w:lvlJc w:val="right"/>
      <w:pPr>
        <w:ind w:left="6480" w:hanging="180"/>
      </w:pPr>
    </w:lvl>
  </w:abstractNum>
  <w:abstractNum w:abstractNumId="2" w15:restartNumberingAfterBreak="0">
    <w:nsid w:val="1DFD304D"/>
    <w:multiLevelType w:val="hybridMultilevel"/>
    <w:tmpl w:val="250C9B28"/>
    <w:lvl w:ilvl="0" w:tplc="CE02B1A0">
      <w:start w:val="1"/>
      <w:numFmt w:val="decimal"/>
      <w:lvlText w:val="%1."/>
      <w:lvlJc w:val="left"/>
      <w:pPr>
        <w:ind w:left="720" w:hanging="360"/>
      </w:pPr>
    </w:lvl>
    <w:lvl w:ilvl="1" w:tplc="B7E69288">
      <w:start w:val="1"/>
      <w:numFmt w:val="lowerLetter"/>
      <w:lvlText w:val="%2."/>
      <w:lvlJc w:val="left"/>
      <w:pPr>
        <w:ind w:left="1440" w:hanging="360"/>
      </w:pPr>
    </w:lvl>
    <w:lvl w:ilvl="2" w:tplc="0B788086">
      <w:start w:val="1"/>
      <w:numFmt w:val="lowerRoman"/>
      <w:lvlText w:val="%3."/>
      <w:lvlJc w:val="right"/>
      <w:pPr>
        <w:ind w:left="2160" w:hanging="180"/>
      </w:pPr>
    </w:lvl>
    <w:lvl w:ilvl="3" w:tplc="2C063B34">
      <w:start w:val="1"/>
      <w:numFmt w:val="decimal"/>
      <w:lvlText w:val="%4."/>
      <w:lvlJc w:val="left"/>
      <w:pPr>
        <w:ind w:left="2880" w:hanging="360"/>
      </w:pPr>
    </w:lvl>
    <w:lvl w:ilvl="4" w:tplc="824AD3DC">
      <w:start w:val="1"/>
      <w:numFmt w:val="lowerLetter"/>
      <w:lvlText w:val="%5."/>
      <w:lvlJc w:val="left"/>
      <w:pPr>
        <w:ind w:left="3600" w:hanging="360"/>
      </w:pPr>
    </w:lvl>
    <w:lvl w:ilvl="5" w:tplc="3330111C">
      <w:start w:val="1"/>
      <w:numFmt w:val="lowerRoman"/>
      <w:lvlText w:val="%6."/>
      <w:lvlJc w:val="right"/>
      <w:pPr>
        <w:ind w:left="4320" w:hanging="180"/>
      </w:pPr>
    </w:lvl>
    <w:lvl w:ilvl="6" w:tplc="D1C4E01A">
      <w:start w:val="1"/>
      <w:numFmt w:val="decimal"/>
      <w:lvlText w:val="%7."/>
      <w:lvlJc w:val="left"/>
      <w:pPr>
        <w:ind w:left="5040" w:hanging="360"/>
      </w:pPr>
    </w:lvl>
    <w:lvl w:ilvl="7" w:tplc="DB2249D6">
      <w:start w:val="1"/>
      <w:numFmt w:val="lowerLetter"/>
      <w:lvlText w:val="%8."/>
      <w:lvlJc w:val="left"/>
      <w:pPr>
        <w:ind w:left="5760" w:hanging="360"/>
      </w:pPr>
    </w:lvl>
    <w:lvl w:ilvl="8" w:tplc="F2F898A0">
      <w:start w:val="1"/>
      <w:numFmt w:val="lowerRoman"/>
      <w:lvlText w:val="%9."/>
      <w:lvlJc w:val="right"/>
      <w:pPr>
        <w:ind w:left="6480" w:hanging="180"/>
      </w:pPr>
    </w:lvl>
  </w:abstractNum>
  <w:abstractNum w:abstractNumId="3" w15:restartNumberingAfterBreak="0">
    <w:nsid w:val="2E87D13D"/>
    <w:multiLevelType w:val="hybridMultilevel"/>
    <w:tmpl w:val="DAA2F3D2"/>
    <w:lvl w:ilvl="0" w:tplc="6F3A7B4C">
      <w:start w:val="1"/>
      <w:numFmt w:val="decimal"/>
      <w:lvlText w:val="%1."/>
      <w:lvlJc w:val="left"/>
      <w:pPr>
        <w:ind w:left="720" w:hanging="360"/>
      </w:pPr>
    </w:lvl>
    <w:lvl w:ilvl="1" w:tplc="82547388">
      <w:start w:val="1"/>
      <w:numFmt w:val="lowerLetter"/>
      <w:lvlText w:val="%2."/>
      <w:lvlJc w:val="left"/>
      <w:pPr>
        <w:ind w:left="1440" w:hanging="360"/>
      </w:pPr>
    </w:lvl>
    <w:lvl w:ilvl="2" w:tplc="8A684FAA">
      <w:start w:val="1"/>
      <w:numFmt w:val="lowerRoman"/>
      <w:lvlText w:val="%3."/>
      <w:lvlJc w:val="right"/>
      <w:pPr>
        <w:ind w:left="2160" w:hanging="180"/>
      </w:pPr>
    </w:lvl>
    <w:lvl w:ilvl="3" w:tplc="831E8BA8">
      <w:start w:val="1"/>
      <w:numFmt w:val="decimal"/>
      <w:lvlText w:val="%4."/>
      <w:lvlJc w:val="left"/>
      <w:pPr>
        <w:ind w:left="2880" w:hanging="360"/>
      </w:pPr>
    </w:lvl>
    <w:lvl w:ilvl="4" w:tplc="15A0E7D4">
      <w:start w:val="1"/>
      <w:numFmt w:val="lowerLetter"/>
      <w:lvlText w:val="%5."/>
      <w:lvlJc w:val="left"/>
      <w:pPr>
        <w:ind w:left="3600" w:hanging="360"/>
      </w:pPr>
    </w:lvl>
    <w:lvl w:ilvl="5" w:tplc="2E8E67C4">
      <w:start w:val="1"/>
      <w:numFmt w:val="lowerRoman"/>
      <w:lvlText w:val="%6."/>
      <w:lvlJc w:val="right"/>
      <w:pPr>
        <w:ind w:left="4320" w:hanging="180"/>
      </w:pPr>
    </w:lvl>
    <w:lvl w:ilvl="6" w:tplc="3146A8EA">
      <w:start w:val="1"/>
      <w:numFmt w:val="decimal"/>
      <w:lvlText w:val="%7."/>
      <w:lvlJc w:val="left"/>
      <w:pPr>
        <w:ind w:left="5040" w:hanging="360"/>
      </w:pPr>
    </w:lvl>
    <w:lvl w:ilvl="7" w:tplc="B220F5CC">
      <w:start w:val="1"/>
      <w:numFmt w:val="lowerLetter"/>
      <w:lvlText w:val="%8."/>
      <w:lvlJc w:val="left"/>
      <w:pPr>
        <w:ind w:left="5760" w:hanging="360"/>
      </w:pPr>
    </w:lvl>
    <w:lvl w:ilvl="8" w:tplc="40A6910C">
      <w:start w:val="1"/>
      <w:numFmt w:val="lowerRoman"/>
      <w:lvlText w:val="%9."/>
      <w:lvlJc w:val="right"/>
      <w:pPr>
        <w:ind w:left="6480" w:hanging="180"/>
      </w:pPr>
    </w:lvl>
  </w:abstractNum>
  <w:abstractNum w:abstractNumId="4" w15:restartNumberingAfterBreak="0">
    <w:nsid w:val="3F1AEDA5"/>
    <w:multiLevelType w:val="hybridMultilevel"/>
    <w:tmpl w:val="43C8B292"/>
    <w:lvl w:ilvl="0" w:tplc="18225100">
      <w:start w:val="1"/>
      <w:numFmt w:val="lowerLetter"/>
      <w:lvlText w:val="%1)"/>
      <w:lvlJc w:val="left"/>
      <w:pPr>
        <w:ind w:left="720" w:hanging="360"/>
      </w:pPr>
    </w:lvl>
    <w:lvl w:ilvl="1" w:tplc="DAF20E8A">
      <w:start w:val="1"/>
      <w:numFmt w:val="lowerLetter"/>
      <w:lvlText w:val="%2."/>
      <w:lvlJc w:val="left"/>
      <w:pPr>
        <w:ind w:left="1440" w:hanging="360"/>
      </w:pPr>
    </w:lvl>
    <w:lvl w:ilvl="2" w:tplc="1F36ADD8">
      <w:start w:val="1"/>
      <w:numFmt w:val="lowerRoman"/>
      <w:lvlText w:val="%3."/>
      <w:lvlJc w:val="right"/>
      <w:pPr>
        <w:ind w:left="2160" w:hanging="180"/>
      </w:pPr>
    </w:lvl>
    <w:lvl w:ilvl="3" w:tplc="AC9C7734">
      <w:start w:val="1"/>
      <w:numFmt w:val="decimal"/>
      <w:lvlText w:val="%4."/>
      <w:lvlJc w:val="left"/>
      <w:pPr>
        <w:ind w:left="2880" w:hanging="360"/>
      </w:pPr>
    </w:lvl>
    <w:lvl w:ilvl="4" w:tplc="8C56693A">
      <w:start w:val="1"/>
      <w:numFmt w:val="lowerLetter"/>
      <w:lvlText w:val="%5."/>
      <w:lvlJc w:val="left"/>
      <w:pPr>
        <w:ind w:left="3600" w:hanging="360"/>
      </w:pPr>
    </w:lvl>
    <w:lvl w:ilvl="5" w:tplc="7548B5CA">
      <w:start w:val="1"/>
      <w:numFmt w:val="lowerRoman"/>
      <w:lvlText w:val="%6."/>
      <w:lvlJc w:val="right"/>
      <w:pPr>
        <w:ind w:left="4320" w:hanging="180"/>
      </w:pPr>
    </w:lvl>
    <w:lvl w:ilvl="6" w:tplc="93F22832">
      <w:start w:val="1"/>
      <w:numFmt w:val="decimal"/>
      <w:lvlText w:val="%7."/>
      <w:lvlJc w:val="left"/>
      <w:pPr>
        <w:ind w:left="5040" w:hanging="360"/>
      </w:pPr>
    </w:lvl>
    <w:lvl w:ilvl="7" w:tplc="622A5BF2">
      <w:start w:val="1"/>
      <w:numFmt w:val="lowerLetter"/>
      <w:lvlText w:val="%8."/>
      <w:lvlJc w:val="left"/>
      <w:pPr>
        <w:ind w:left="5760" w:hanging="360"/>
      </w:pPr>
    </w:lvl>
    <w:lvl w:ilvl="8" w:tplc="DDE8A52E">
      <w:start w:val="1"/>
      <w:numFmt w:val="lowerRoman"/>
      <w:lvlText w:val="%9."/>
      <w:lvlJc w:val="right"/>
      <w:pPr>
        <w:ind w:left="6480" w:hanging="180"/>
      </w:pPr>
    </w:lvl>
  </w:abstractNum>
  <w:abstractNum w:abstractNumId="5" w15:restartNumberingAfterBreak="0">
    <w:nsid w:val="47B0C972"/>
    <w:multiLevelType w:val="hybridMultilevel"/>
    <w:tmpl w:val="6B88A2AE"/>
    <w:lvl w:ilvl="0" w:tplc="5AE46FC2">
      <w:start w:val="1"/>
      <w:numFmt w:val="bullet"/>
      <w:lvlText w:val=""/>
      <w:lvlJc w:val="left"/>
      <w:pPr>
        <w:ind w:left="720" w:hanging="360"/>
      </w:pPr>
      <w:rPr>
        <w:rFonts w:ascii="Symbol" w:hAnsi="Symbol" w:hint="default"/>
      </w:rPr>
    </w:lvl>
    <w:lvl w:ilvl="1" w:tplc="C54EB2B8">
      <w:start w:val="1"/>
      <w:numFmt w:val="bullet"/>
      <w:lvlText w:val="o"/>
      <w:lvlJc w:val="left"/>
      <w:pPr>
        <w:ind w:left="1440" w:hanging="360"/>
      </w:pPr>
      <w:rPr>
        <w:rFonts w:ascii="Courier New" w:hAnsi="Courier New" w:hint="default"/>
      </w:rPr>
    </w:lvl>
    <w:lvl w:ilvl="2" w:tplc="D1EE53B4">
      <w:start w:val="1"/>
      <w:numFmt w:val="bullet"/>
      <w:lvlText w:val=""/>
      <w:lvlJc w:val="left"/>
      <w:pPr>
        <w:ind w:left="2160" w:hanging="360"/>
      </w:pPr>
      <w:rPr>
        <w:rFonts w:ascii="Wingdings" w:hAnsi="Wingdings" w:hint="default"/>
      </w:rPr>
    </w:lvl>
    <w:lvl w:ilvl="3" w:tplc="B21A18F8">
      <w:start w:val="1"/>
      <w:numFmt w:val="bullet"/>
      <w:lvlText w:val=""/>
      <w:lvlJc w:val="left"/>
      <w:pPr>
        <w:ind w:left="2880" w:hanging="360"/>
      </w:pPr>
      <w:rPr>
        <w:rFonts w:ascii="Symbol" w:hAnsi="Symbol" w:hint="default"/>
      </w:rPr>
    </w:lvl>
    <w:lvl w:ilvl="4" w:tplc="4F0E4188">
      <w:start w:val="1"/>
      <w:numFmt w:val="bullet"/>
      <w:lvlText w:val="o"/>
      <w:lvlJc w:val="left"/>
      <w:pPr>
        <w:ind w:left="3600" w:hanging="360"/>
      </w:pPr>
      <w:rPr>
        <w:rFonts w:ascii="Courier New" w:hAnsi="Courier New" w:hint="default"/>
      </w:rPr>
    </w:lvl>
    <w:lvl w:ilvl="5" w:tplc="81202354">
      <w:start w:val="1"/>
      <w:numFmt w:val="bullet"/>
      <w:lvlText w:val=""/>
      <w:lvlJc w:val="left"/>
      <w:pPr>
        <w:ind w:left="4320" w:hanging="360"/>
      </w:pPr>
      <w:rPr>
        <w:rFonts w:ascii="Wingdings" w:hAnsi="Wingdings" w:hint="default"/>
      </w:rPr>
    </w:lvl>
    <w:lvl w:ilvl="6" w:tplc="BBE276D4">
      <w:start w:val="1"/>
      <w:numFmt w:val="bullet"/>
      <w:lvlText w:val=""/>
      <w:lvlJc w:val="left"/>
      <w:pPr>
        <w:ind w:left="5040" w:hanging="360"/>
      </w:pPr>
      <w:rPr>
        <w:rFonts w:ascii="Symbol" w:hAnsi="Symbol" w:hint="default"/>
      </w:rPr>
    </w:lvl>
    <w:lvl w:ilvl="7" w:tplc="0A7C9EC0">
      <w:start w:val="1"/>
      <w:numFmt w:val="bullet"/>
      <w:lvlText w:val="o"/>
      <w:lvlJc w:val="left"/>
      <w:pPr>
        <w:ind w:left="5760" w:hanging="360"/>
      </w:pPr>
      <w:rPr>
        <w:rFonts w:ascii="Courier New" w:hAnsi="Courier New" w:hint="default"/>
      </w:rPr>
    </w:lvl>
    <w:lvl w:ilvl="8" w:tplc="A964F9F2">
      <w:start w:val="1"/>
      <w:numFmt w:val="bullet"/>
      <w:lvlText w:val=""/>
      <w:lvlJc w:val="left"/>
      <w:pPr>
        <w:ind w:left="6480" w:hanging="360"/>
      </w:pPr>
      <w:rPr>
        <w:rFonts w:ascii="Wingdings" w:hAnsi="Wingdings" w:hint="default"/>
      </w:rPr>
    </w:lvl>
  </w:abstractNum>
  <w:abstractNum w:abstractNumId="6" w15:restartNumberingAfterBreak="0">
    <w:nsid w:val="4D5F3A9E"/>
    <w:multiLevelType w:val="hybridMultilevel"/>
    <w:tmpl w:val="9F2868D4"/>
    <w:lvl w:ilvl="0" w:tplc="F64A28D6">
      <w:start w:val="1"/>
      <w:numFmt w:val="bullet"/>
      <w:lvlText w:val=""/>
      <w:lvlJc w:val="left"/>
      <w:pPr>
        <w:ind w:left="720" w:hanging="360"/>
      </w:pPr>
      <w:rPr>
        <w:rFonts w:ascii="Symbol" w:hAnsi="Symbol" w:hint="default"/>
      </w:rPr>
    </w:lvl>
    <w:lvl w:ilvl="1" w:tplc="0A56C40C">
      <w:start w:val="1"/>
      <w:numFmt w:val="bullet"/>
      <w:lvlText w:val="o"/>
      <w:lvlJc w:val="left"/>
      <w:pPr>
        <w:ind w:left="1440" w:hanging="360"/>
      </w:pPr>
      <w:rPr>
        <w:rFonts w:ascii="Courier New" w:hAnsi="Courier New" w:hint="default"/>
      </w:rPr>
    </w:lvl>
    <w:lvl w:ilvl="2" w:tplc="7ABE4978">
      <w:start w:val="1"/>
      <w:numFmt w:val="bullet"/>
      <w:lvlText w:val=""/>
      <w:lvlJc w:val="left"/>
      <w:pPr>
        <w:ind w:left="2160" w:hanging="360"/>
      </w:pPr>
      <w:rPr>
        <w:rFonts w:ascii="Wingdings" w:hAnsi="Wingdings" w:hint="default"/>
      </w:rPr>
    </w:lvl>
    <w:lvl w:ilvl="3" w:tplc="DFD6B214">
      <w:start w:val="1"/>
      <w:numFmt w:val="bullet"/>
      <w:lvlText w:val=""/>
      <w:lvlJc w:val="left"/>
      <w:pPr>
        <w:ind w:left="2880" w:hanging="360"/>
      </w:pPr>
      <w:rPr>
        <w:rFonts w:ascii="Symbol" w:hAnsi="Symbol" w:hint="default"/>
      </w:rPr>
    </w:lvl>
    <w:lvl w:ilvl="4" w:tplc="15023572">
      <w:start w:val="1"/>
      <w:numFmt w:val="bullet"/>
      <w:lvlText w:val="o"/>
      <w:lvlJc w:val="left"/>
      <w:pPr>
        <w:ind w:left="3600" w:hanging="360"/>
      </w:pPr>
      <w:rPr>
        <w:rFonts w:ascii="Courier New" w:hAnsi="Courier New" w:hint="default"/>
      </w:rPr>
    </w:lvl>
    <w:lvl w:ilvl="5" w:tplc="B560B5F8">
      <w:start w:val="1"/>
      <w:numFmt w:val="bullet"/>
      <w:lvlText w:val=""/>
      <w:lvlJc w:val="left"/>
      <w:pPr>
        <w:ind w:left="4320" w:hanging="360"/>
      </w:pPr>
      <w:rPr>
        <w:rFonts w:ascii="Wingdings" w:hAnsi="Wingdings" w:hint="default"/>
      </w:rPr>
    </w:lvl>
    <w:lvl w:ilvl="6" w:tplc="87D4594A">
      <w:start w:val="1"/>
      <w:numFmt w:val="bullet"/>
      <w:lvlText w:val=""/>
      <w:lvlJc w:val="left"/>
      <w:pPr>
        <w:ind w:left="5040" w:hanging="360"/>
      </w:pPr>
      <w:rPr>
        <w:rFonts w:ascii="Symbol" w:hAnsi="Symbol" w:hint="default"/>
      </w:rPr>
    </w:lvl>
    <w:lvl w:ilvl="7" w:tplc="E286CB90">
      <w:start w:val="1"/>
      <w:numFmt w:val="bullet"/>
      <w:lvlText w:val="o"/>
      <w:lvlJc w:val="left"/>
      <w:pPr>
        <w:ind w:left="5760" w:hanging="360"/>
      </w:pPr>
      <w:rPr>
        <w:rFonts w:ascii="Courier New" w:hAnsi="Courier New" w:hint="default"/>
      </w:rPr>
    </w:lvl>
    <w:lvl w:ilvl="8" w:tplc="DE0E5FC6">
      <w:start w:val="1"/>
      <w:numFmt w:val="bullet"/>
      <w:lvlText w:val=""/>
      <w:lvlJc w:val="left"/>
      <w:pPr>
        <w:ind w:left="6480" w:hanging="360"/>
      </w:pPr>
      <w:rPr>
        <w:rFonts w:ascii="Wingdings" w:hAnsi="Wingdings" w:hint="default"/>
      </w:rPr>
    </w:lvl>
  </w:abstractNum>
  <w:abstractNum w:abstractNumId="7" w15:restartNumberingAfterBreak="0">
    <w:nsid w:val="603CA178"/>
    <w:multiLevelType w:val="hybridMultilevel"/>
    <w:tmpl w:val="4BA6AA06"/>
    <w:lvl w:ilvl="0" w:tplc="31608B70">
      <w:start w:val="1"/>
      <w:numFmt w:val="decimal"/>
      <w:lvlText w:val="%1."/>
      <w:lvlJc w:val="left"/>
      <w:pPr>
        <w:ind w:left="720" w:hanging="360"/>
      </w:pPr>
    </w:lvl>
    <w:lvl w:ilvl="1" w:tplc="B42C7E2E">
      <w:start w:val="1"/>
      <w:numFmt w:val="lowerLetter"/>
      <w:lvlText w:val="%2."/>
      <w:lvlJc w:val="left"/>
      <w:pPr>
        <w:ind w:left="1440" w:hanging="360"/>
      </w:pPr>
    </w:lvl>
    <w:lvl w:ilvl="2" w:tplc="1094749C">
      <w:start w:val="1"/>
      <w:numFmt w:val="lowerRoman"/>
      <w:lvlText w:val="%3."/>
      <w:lvlJc w:val="right"/>
      <w:pPr>
        <w:ind w:left="2160" w:hanging="180"/>
      </w:pPr>
    </w:lvl>
    <w:lvl w:ilvl="3" w:tplc="E4A8B1AC">
      <w:start w:val="1"/>
      <w:numFmt w:val="decimal"/>
      <w:lvlText w:val="%4."/>
      <w:lvlJc w:val="left"/>
      <w:pPr>
        <w:ind w:left="2880" w:hanging="360"/>
      </w:pPr>
    </w:lvl>
    <w:lvl w:ilvl="4" w:tplc="C9B84092">
      <w:start w:val="1"/>
      <w:numFmt w:val="lowerLetter"/>
      <w:lvlText w:val="%5."/>
      <w:lvlJc w:val="left"/>
      <w:pPr>
        <w:ind w:left="3600" w:hanging="360"/>
      </w:pPr>
    </w:lvl>
    <w:lvl w:ilvl="5" w:tplc="7C5A12FC">
      <w:start w:val="1"/>
      <w:numFmt w:val="lowerRoman"/>
      <w:lvlText w:val="%6."/>
      <w:lvlJc w:val="right"/>
      <w:pPr>
        <w:ind w:left="4320" w:hanging="180"/>
      </w:pPr>
    </w:lvl>
    <w:lvl w:ilvl="6" w:tplc="D472B6AC">
      <w:start w:val="1"/>
      <w:numFmt w:val="decimal"/>
      <w:lvlText w:val="%7."/>
      <w:lvlJc w:val="left"/>
      <w:pPr>
        <w:ind w:left="5040" w:hanging="360"/>
      </w:pPr>
    </w:lvl>
    <w:lvl w:ilvl="7" w:tplc="6B08B254">
      <w:start w:val="1"/>
      <w:numFmt w:val="lowerLetter"/>
      <w:lvlText w:val="%8."/>
      <w:lvlJc w:val="left"/>
      <w:pPr>
        <w:ind w:left="5760" w:hanging="360"/>
      </w:pPr>
    </w:lvl>
    <w:lvl w:ilvl="8" w:tplc="E1CE457E">
      <w:start w:val="1"/>
      <w:numFmt w:val="lowerRoman"/>
      <w:lvlText w:val="%9."/>
      <w:lvlJc w:val="right"/>
      <w:pPr>
        <w:ind w:left="6480" w:hanging="180"/>
      </w:pPr>
    </w:lvl>
  </w:abstractNum>
  <w:abstractNum w:abstractNumId="8" w15:restartNumberingAfterBreak="0">
    <w:nsid w:val="6B6C02EF"/>
    <w:multiLevelType w:val="hybridMultilevel"/>
    <w:tmpl w:val="F4B8CB9A"/>
    <w:lvl w:ilvl="0" w:tplc="8864DACE">
      <w:start w:val="1"/>
      <w:numFmt w:val="decimal"/>
      <w:lvlText w:val="%1."/>
      <w:lvlJc w:val="left"/>
      <w:pPr>
        <w:ind w:left="720" w:hanging="360"/>
      </w:pPr>
    </w:lvl>
    <w:lvl w:ilvl="1" w:tplc="A24EF884">
      <w:start w:val="1"/>
      <w:numFmt w:val="lowerLetter"/>
      <w:lvlText w:val="%2."/>
      <w:lvlJc w:val="left"/>
      <w:pPr>
        <w:ind w:left="1440" w:hanging="360"/>
      </w:pPr>
    </w:lvl>
    <w:lvl w:ilvl="2" w:tplc="7C927878">
      <w:start w:val="1"/>
      <w:numFmt w:val="lowerRoman"/>
      <w:lvlText w:val="%3."/>
      <w:lvlJc w:val="right"/>
      <w:pPr>
        <w:ind w:left="2160" w:hanging="180"/>
      </w:pPr>
    </w:lvl>
    <w:lvl w:ilvl="3" w:tplc="07B625AA">
      <w:start w:val="1"/>
      <w:numFmt w:val="decimal"/>
      <w:lvlText w:val="%4."/>
      <w:lvlJc w:val="left"/>
      <w:pPr>
        <w:ind w:left="2880" w:hanging="360"/>
      </w:pPr>
    </w:lvl>
    <w:lvl w:ilvl="4" w:tplc="756886F6">
      <w:start w:val="1"/>
      <w:numFmt w:val="lowerLetter"/>
      <w:lvlText w:val="%5."/>
      <w:lvlJc w:val="left"/>
      <w:pPr>
        <w:ind w:left="3600" w:hanging="360"/>
      </w:pPr>
    </w:lvl>
    <w:lvl w:ilvl="5" w:tplc="31784ECC">
      <w:start w:val="1"/>
      <w:numFmt w:val="lowerRoman"/>
      <w:lvlText w:val="%6."/>
      <w:lvlJc w:val="right"/>
      <w:pPr>
        <w:ind w:left="4320" w:hanging="180"/>
      </w:pPr>
    </w:lvl>
    <w:lvl w:ilvl="6" w:tplc="49B63B16">
      <w:start w:val="1"/>
      <w:numFmt w:val="decimal"/>
      <w:lvlText w:val="%7."/>
      <w:lvlJc w:val="left"/>
      <w:pPr>
        <w:ind w:left="5040" w:hanging="360"/>
      </w:pPr>
    </w:lvl>
    <w:lvl w:ilvl="7" w:tplc="0B806916">
      <w:start w:val="1"/>
      <w:numFmt w:val="lowerLetter"/>
      <w:lvlText w:val="%8."/>
      <w:lvlJc w:val="left"/>
      <w:pPr>
        <w:ind w:left="5760" w:hanging="360"/>
      </w:pPr>
    </w:lvl>
    <w:lvl w:ilvl="8" w:tplc="E0A6BCEE">
      <w:start w:val="1"/>
      <w:numFmt w:val="lowerRoman"/>
      <w:lvlText w:val="%9."/>
      <w:lvlJc w:val="right"/>
      <w:pPr>
        <w:ind w:left="6480" w:hanging="180"/>
      </w:pPr>
    </w:lvl>
  </w:abstractNum>
  <w:abstractNum w:abstractNumId="9" w15:restartNumberingAfterBreak="0">
    <w:nsid w:val="6F1D49D7"/>
    <w:multiLevelType w:val="hybridMultilevel"/>
    <w:tmpl w:val="ACEC896E"/>
    <w:lvl w:ilvl="0" w:tplc="CDD2A596">
      <w:start w:val="1"/>
      <w:numFmt w:val="bullet"/>
      <w:lvlText w:val=""/>
      <w:lvlJc w:val="left"/>
      <w:pPr>
        <w:ind w:left="720" w:hanging="360"/>
      </w:pPr>
      <w:rPr>
        <w:rFonts w:ascii="Symbol" w:hAnsi="Symbol" w:hint="default"/>
      </w:rPr>
    </w:lvl>
    <w:lvl w:ilvl="1" w:tplc="F5AA3E58">
      <w:start w:val="1"/>
      <w:numFmt w:val="bullet"/>
      <w:lvlText w:val="o"/>
      <w:lvlJc w:val="left"/>
      <w:pPr>
        <w:ind w:left="1440" w:hanging="360"/>
      </w:pPr>
      <w:rPr>
        <w:rFonts w:ascii="Courier New" w:hAnsi="Courier New" w:hint="default"/>
      </w:rPr>
    </w:lvl>
    <w:lvl w:ilvl="2" w:tplc="FED2576A">
      <w:start w:val="1"/>
      <w:numFmt w:val="bullet"/>
      <w:lvlText w:val=""/>
      <w:lvlJc w:val="left"/>
      <w:pPr>
        <w:ind w:left="2160" w:hanging="360"/>
      </w:pPr>
      <w:rPr>
        <w:rFonts w:ascii="Wingdings" w:hAnsi="Wingdings" w:hint="default"/>
      </w:rPr>
    </w:lvl>
    <w:lvl w:ilvl="3" w:tplc="000E77B2">
      <w:start w:val="1"/>
      <w:numFmt w:val="bullet"/>
      <w:lvlText w:val=""/>
      <w:lvlJc w:val="left"/>
      <w:pPr>
        <w:ind w:left="2880" w:hanging="360"/>
      </w:pPr>
      <w:rPr>
        <w:rFonts w:ascii="Symbol" w:hAnsi="Symbol" w:hint="default"/>
      </w:rPr>
    </w:lvl>
    <w:lvl w:ilvl="4" w:tplc="845C4B4C">
      <w:start w:val="1"/>
      <w:numFmt w:val="bullet"/>
      <w:lvlText w:val="o"/>
      <w:lvlJc w:val="left"/>
      <w:pPr>
        <w:ind w:left="3600" w:hanging="360"/>
      </w:pPr>
      <w:rPr>
        <w:rFonts w:ascii="Courier New" w:hAnsi="Courier New" w:hint="default"/>
      </w:rPr>
    </w:lvl>
    <w:lvl w:ilvl="5" w:tplc="328CB3E8">
      <w:start w:val="1"/>
      <w:numFmt w:val="bullet"/>
      <w:lvlText w:val=""/>
      <w:lvlJc w:val="left"/>
      <w:pPr>
        <w:ind w:left="4320" w:hanging="360"/>
      </w:pPr>
      <w:rPr>
        <w:rFonts w:ascii="Wingdings" w:hAnsi="Wingdings" w:hint="default"/>
      </w:rPr>
    </w:lvl>
    <w:lvl w:ilvl="6" w:tplc="7F544B84">
      <w:start w:val="1"/>
      <w:numFmt w:val="bullet"/>
      <w:lvlText w:val=""/>
      <w:lvlJc w:val="left"/>
      <w:pPr>
        <w:ind w:left="5040" w:hanging="360"/>
      </w:pPr>
      <w:rPr>
        <w:rFonts w:ascii="Symbol" w:hAnsi="Symbol" w:hint="default"/>
      </w:rPr>
    </w:lvl>
    <w:lvl w:ilvl="7" w:tplc="78829762">
      <w:start w:val="1"/>
      <w:numFmt w:val="bullet"/>
      <w:lvlText w:val="o"/>
      <w:lvlJc w:val="left"/>
      <w:pPr>
        <w:ind w:left="5760" w:hanging="360"/>
      </w:pPr>
      <w:rPr>
        <w:rFonts w:ascii="Courier New" w:hAnsi="Courier New" w:hint="default"/>
      </w:rPr>
    </w:lvl>
    <w:lvl w:ilvl="8" w:tplc="FCBC4BDA">
      <w:start w:val="1"/>
      <w:numFmt w:val="bullet"/>
      <w:lvlText w:val=""/>
      <w:lvlJc w:val="left"/>
      <w:pPr>
        <w:ind w:left="6480" w:hanging="360"/>
      </w:pPr>
      <w:rPr>
        <w:rFonts w:ascii="Wingdings" w:hAnsi="Wingdings" w:hint="default"/>
      </w:rPr>
    </w:lvl>
  </w:abstractNum>
  <w:abstractNum w:abstractNumId="10" w15:restartNumberingAfterBreak="0">
    <w:nsid w:val="72BDD29F"/>
    <w:multiLevelType w:val="hybridMultilevel"/>
    <w:tmpl w:val="6AAA834E"/>
    <w:lvl w:ilvl="0" w:tplc="D78002D6">
      <w:start w:val="1"/>
      <w:numFmt w:val="decimal"/>
      <w:lvlText w:val="%1."/>
      <w:lvlJc w:val="left"/>
      <w:pPr>
        <w:ind w:left="720" w:hanging="360"/>
      </w:pPr>
    </w:lvl>
    <w:lvl w:ilvl="1" w:tplc="0C544DA4">
      <w:start w:val="1"/>
      <w:numFmt w:val="lowerLetter"/>
      <w:lvlText w:val="%2."/>
      <w:lvlJc w:val="left"/>
      <w:pPr>
        <w:ind w:left="1440" w:hanging="360"/>
      </w:pPr>
    </w:lvl>
    <w:lvl w:ilvl="2" w:tplc="0EF408DE">
      <w:start w:val="1"/>
      <w:numFmt w:val="lowerRoman"/>
      <w:lvlText w:val="%3."/>
      <w:lvlJc w:val="right"/>
      <w:pPr>
        <w:ind w:left="2160" w:hanging="180"/>
      </w:pPr>
    </w:lvl>
    <w:lvl w:ilvl="3" w:tplc="6B3E9462">
      <w:start w:val="1"/>
      <w:numFmt w:val="decimal"/>
      <w:lvlText w:val="%4."/>
      <w:lvlJc w:val="left"/>
      <w:pPr>
        <w:ind w:left="2880" w:hanging="360"/>
      </w:pPr>
    </w:lvl>
    <w:lvl w:ilvl="4" w:tplc="E97E2D8E">
      <w:start w:val="1"/>
      <w:numFmt w:val="lowerLetter"/>
      <w:lvlText w:val="%5."/>
      <w:lvlJc w:val="left"/>
      <w:pPr>
        <w:ind w:left="3600" w:hanging="360"/>
      </w:pPr>
    </w:lvl>
    <w:lvl w:ilvl="5" w:tplc="0C7C6A14">
      <w:start w:val="1"/>
      <w:numFmt w:val="lowerRoman"/>
      <w:lvlText w:val="%6."/>
      <w:lvlJc w:val="right"/>
      <w:pPr>
        <w:ind w:left="4320" w:hanging="180"/>
      </w:pPr>
    </w:lvl>
    <w:lvl w:ilvl="6" w:tplc="FCACDB32">
      <w:start w:val="1"/>
      <w:numFmt w:val="decimal"/>
      <w:lvlText w:val="%7."/>
      <w:lvlJc w:val="left"/>
      <w:pPr>
        <w:ind w:left="5040" w:hanging="360"/>
      </w:pPr>
    </w:lvl>
    <w:lvl w:ilvl="7" w:tplc="9F52A234">
      <w:start w:val="1"/>
      <w:numFmt w:val="lowerLetter"/>
      <w:lvlText w:val="%8."/>
      <w:lvlJc w:val="left"/>
      <w:pPr>
        <w:ind w:left="5760" w:hanging="360"/>
      </w:pPr>
    </w:lvl>
    <w:lvl w:ilvl="8" w:tplc="5324FD06">
      <w:start w:val="1"/>
      <w:numFmt w:val="lowerRoman"/>
      <w:lvlText w:val="%9."/>
      <w:lvlJc w:val="right"/>
      <w:pPr>
        <w:ind w:left="6480" w:hanging="180"/>
      </w:pPr>
    </w:lvl>
  </w:abstractNum>
  <w:num w:numId="1">
    <w:abstractNumId w:val="1"/>
  </w:num>
  <w:num w:numId="2">
    <w:abstractNumId w:val="9"/>
  </w:num>
  <w:num w:numId="3">
    <w:abstractNumId w:val="4"/>
  </w:num>
  <w:num w:numId="4">
    <w:abstractNumId w:val="5"/>
  </w:num>
  <w:num w:numId="5">
    <w:abstractNumId w:val="7"/>
  </w:num>
  <w:num w:numId="6">
    <w:abstractNumId w:val="10"/>
  </w:num>
  <w:num w:numId="7">
    <w:abstractNumId w:val="0"/>
  </w:num>
  <w:num w:numId="8">
    <w:abstractNumId w:val="2"/>
  </w:num>
  <w:num w:numId="9">
    <w:abstractNumId w:val="3"/>
  </w:num>
  <w:num w:numId="10">
    <w:abstractNumId w:val="8"/>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7BFB15D"/>
    <w:rsid w:val="001C25AD"/>
    <w:rsid w:val="00261093"/>
    <w:rsid w:val="00384C44"/>
    <w:rsid w:val="005174A1"/>
    <w:rsid w:val="00901174"/>
    <w:rsid w:val="0098C4B2"/>
    <w:rsid w:val="009A5FE6"/>
    <w:rsid w:val="00B76BE2"/>
    <w:rsid w:val="00C24E40"/>
    <w:rsid w:val="00E12CA1"/>
    <w:rsid w:val="01057D67"/>
    <w:rsid w:val="01410AFB"/>
    <w:rsid w:val="014F3FAC"/>
    <w:rsid w:val="015511E2"/>
    <w:rsid w:val="01922081"/>
    <w:rsid w:val="01B27B95"/>
    <w:rsid w:val="01B8A144"/>
    <w:rsid w:val="01C6A2D2"/>
    <w:rsid w:val="01C8F9B6"/>
    <w:rsid w:val="01D41CA5"/>
    <w:rsid w:val="023BDEA7"/>
    <w:rsid w:val="02427A53"/>
    <w:rsid w:val="0242B83C"/>
    <w:rsid w:val="026990E4"/>
    <w:rsid w:val="0293374B"/>
    <w:rsid w:val="02A04F3B"/>
    <w:rsid w:val="02BD5106"/>
    <w:rsid w:val="032751A3"/>
    <w:rsid w:val="033665E8"/>
    <w:rsid w:val="03384043"/>
    <w:rsid w:val="0339D409"/>
    <w:rsid w:val="035734E3"/>
    <w:rsid w:val="03662D63"/>
    <w:rsid w:val="039CCD90"/>
    <w:rsid w:val="041B7D46"/>
    <w:rsid w:val="043A2163"/>
    <w:rsid w:val="043FFA2F"/>
    <w:rsid w:val="0455D5E2"/>
    <w:rsid w:val="04573E59"/>
    <w:rsid w:val="047B653F"/>
    <w:rsid w:val="048176C3"/>
    <w:rsid w:val="04CE2A34"/>
    <w:rsid w:val="04D07EAA"/>
    <w:rsid w:val="04F96752"/>
    <w:rsid w:val="0514A473"/>
    <w:rsid w:val="0544D6A8"/>
    <w:rsid w:val="059B8E3C"/>
    <w:rsid w:val="05CD4008"/>
    <w:rsid w:val="05E6AB4E"/>
    <w:rsid w:val="05E72C9B"/>
    <w:rsid w:val="061A283E"/>
    <w:rsid w:val="06439BAA"/>
    <w:rsid w:val="065FEA3A"/>
    <w:rsid w:val="068FEAB3"/>
    <w:rsid w:val="06C0B625"/>
    <w:rsid w:val="06C3E81F"/>
    <w:rsid w:val="06CF5EC3"/>
    <w:rsid w:val="0705122F"/>
    <w:rsid w:val="07772A46"/>
    <w:rsid w:val="08028F5C"/>
    <w:rsid w:val="08064538"/>
    <w:rsid w:val="0811BBCA"/>
    <w:rsid w:val="08348CA7"/>
    <w:rsid w:val="09120FE2"/>
    <w:rsid w:val="0919E08B"/>
    <w:rsid w:val="09383366"/>
    <w:rsid w:val="093A51BB"/>
    <w:rsid w:val="094775FF"/>
    <w:rsid w:val="09485886"/>
    <w:rsid w:val="09490345"/>
    <w:rsid w:val="0973A6B0"/>
    <w:rsid w:val="0973E0E6"/>
    <w:rsid w:val="0980D6AA"/>
    <w:rsid w:val="09C35A89"/>
    <w:rsid w:val="09D22569"/>
    <w:rsid w:val="09DF2E8A"/>
    <w:rsid w:val="09EA9594"/>
    <w:rsid w:val="0A31EABE"/>
    <w:rsid w:val="0A8E3139"/>
    <w:rsid w:val="0AC39554"/>
    <w:rsid w:val="0ACF15EE"/>
    <w:rsid w:val="0AD403C7"/>
    <w:rsid w:val="0AF54409"/>
    <w:rsid w:val="0B01C3D9"/>
    <w:rsid w:val="0B0F7711"/>
    <w:rsid w:val="0B399DC1"/>
    <w:rsid w:val="0B5FE325"/>
    <w:rsid w:val="0C7CD873"/>
    <w:rsid w:val="0C887E46"/>
    <w:rsid w:val="0C8C8817"/>
    <w:rsid w:val="0CAB4772"/>
    <w:rsid w:val="0CC49E1A"/>
    <w:rsid w:val="0CCA3F23"/>
    <w:rsid w:val="0CF52E3C"/>
    <w:rsid w:val="0D12DED0"/>
    <w:rsid w:val="0D3BF301"/>
    <w:rsid w:val="0D712934"/>
    <w:rsid w:val="0DBCAAED"/>
    <w:rsid w:val="0DCE6382"/>
    <w:rsid w:val="0DF9321F"/>
    <w:rsid w:val="0E0209B1"/>
    <w:rsid w:val="0E2C8EB0"/>
    <w:rsid w:val="0E45ACAA"/>
    <w:rsid w:val="0EAB67DA"/>
    <w:rsid w:val="0EC388A0"/>
    <w:rsid w:val="0EED6658"/>
    <w:rsid w:val="0EFD5AE2"/>
    <w:rsid w:val="0F1DEB70"/>
    <w:rsid w:val="0F24D4F6"/>
    <w:rsid w:val="0F464FEB"/>
    <w:rsid w:val="0F8DAA7D"/>
    <w:rsid w:val="0F94B0A9"/>
    <w:rsid w:val="0FA31F09"/>
    <w:rsid w:val="10087642"/>
    <w:rsid w:val="1036EAB5"/>
    <w:rsid w:val="10446622"/>
    <w:rsid w:val="106E9844"/>
    <w:rsid w:val="109DAAAA"/>
    <w:rsid w:val="10B6C774"/>
    <w:rsid w:val="10BAD635"/>
    <w:rsid w:val="112B6A95"/>
    <w:rsid w:val="11E9BEDF"/>
    <w:rsid w:val="123C52C2"/>
    <w:rsid w:val="125297D5"/>
    <w:rsid w:val="12592A45"/>
    <w:rsid w:val="12A12FA9"/>
    <w:rsid w:val="12B8F228"/>
    <w:rsid w:val="12C31890"/>
    <w:rsid w:val="12C37F80"/>
    <w:rsid w:val="12D22560"/>
    <w:rsid w:val="12E2A4A4"/>
    <w:rsid w:val="13165206"/>
    <w:rsid w:val="1369A659"/>
    <w:rsid w:val="139B5D9E"/>
    <w:rsid w:val="13AB3485"/>
    <w:rsid w:val="13C20E24"/>
    <w:rsid w:val="13D1B404"/>
    <w:rsid w:val="13E948CA"/>
    <w:rsid w:val="13FADDF3"/>
    <w:rsid w:val="1416BCEA"/>
    <w:rsid w:val="142A2F2A"/>
    <w:rsid w:val="142FED40"/>
    <w:rsid w:val="149BD034"/>
    <w:rsid w:val="1504929B"/>
    <w:rsid w:val="151FA2A4"/>
    <w:rsid w:val="153ADB6C"/>
    <w:rsid w:val="154EF515"/>
    <w:rsid w:val="158A3897"/>
    <w:rsid w:val="164C0838"/>
    <w:rsid w:val="16984975"/>
    <w:rsid w:val="16A4F96F"/>
    <w:rsid w:val="16B0E8F0"/>
    <w:rsid w:val="16B642EF"/>
    <w:rsid w:val="16BDB3BC"/>
    <w:rsid w:val="16C9ACEA"/>
    <w:rsid w:val="16D655CA"/>
    <w:rsid w:val="1718EC55"/>
    <w:rsid w:val="1752BDFF"/>
    <w:rsid w:val="17677A0D"/>
    <w:rsid w:val="17AD98F6"/>
    <w:rsid w:val="17F16C88"/>
    <w:rsid w:val="180EF8EC"/>
    <w:rsid w:val="181BAF23"/>
    <w:rsid w:val="1825AC4B"/>
    <w:rsid w:val="19183DF0"/>
    <w:rsid w:val="1942324C"/>
    <w:rsid w:val="194E7B01"/>
    <w:rsid w:val="1995AAC1"/>
    <w:rsid w:val="19969A64"/>
    <w:rsid w:val="19990F58"/>
    <w:rsid w:val="19B87F96"/>
    <w:rsid w:val="19C17CAC"/>
    <w:rsid w:val="19D76A4F"/>
    <w:rsid w:val="19D8397B"/>
    <w:rsid w:val="19E487B7"/>
    <w:rsid w:val="1A4E9923"/>
    <w:rsid w:val="1A5010E3"/>
    <w:rsid w:val="1A54B704"/>
    <w:rsid w:val="1A560BEE"/>
    <w:rsid w:val="1AA4CBB8"/>
    <w:rsid w:val="1B26EF34"/>
    <w:rsid w:val="1B653CE7"/>
    <w:rsid w:val="1B66C6E0"/>
    <w:rsid w:val="1B9A2147"/>
    <w:rsid w:val="1BB7C700"/>
    <w:rsid w:val="1BE77840"/>
    <w:rsid w:val="1C2D2C1F"/>
    <w:rsid w:val="1C6F3717"/>
    <w:rsid w:val="1CA4E35A"/>
    <w:rsid w:val="1D004737"/>
    <w:rsid w:val="1D46FB2B"/>
    <w:rsid w:val="1D91966B"/>
    <w:rsid w:val="1DA3015E"/>
    <w:rsid w:val="1DA30C4B"/>
    <w:rsid w:val="1DA42E45"/>
    <w:rsid w:val="1DE5EC9C"/>
    <w:rsid w:val="1E039D30"/>
    <w:rsid w:val="1E547493"/>
    <w:rsid w:val="1E9C5D2A"/>
    <w:rsid w:val="1EAD7EB4"/>
    <w:rsid w:val="1EBAEA4C"/>
    <w:rsid w:val="1EC62656"/>
    <w:rsid w:val="1F1727A7"/>
    <w:rsid w:val="1F2B01FE"/>
    <w:rsid w:val="1F5039E5"/>
    <w:rsid w:val="1F57534E"/>
    <w:rsid w:val="1F65CADA"/>
    <w:rsid w:val="1F8333EE"/>
    <w:rsid w:val="1F90A8A9"/>
    <w:rsid w:val="1FE1D5B6"/>
    <w:rsid w:val="20086D82"/>
    <w:rsid w:val="2042A351"/>
    <w:rsid w:val="2078EF1A"/>
    <w:rsid w:val="20DC7FAC"/>
    <w:rsid w:val="20DEEC39"/>
    <w:rsid w:val="20F489CE"/>
    <w:rsid w:val="20FBFE88"/>
    <w:rsid w:val="2104663F"/>
    <w:rsid w:val="211AD66A"/>
    <w:rsid w:val="223B5638"/>
    <w:rsid w:val="2295709F"/>
    <w:rsid w:val="22A95768"/>
    <w:rsid w:val="22D70E53"/>
    <w:rsid w:val="232C9774"/>
    <w:rsid w:val="2340F610"/>
    <w:rsid w:val="2358330C"/>
    <w:rsid w:val="2367C77A"/>
    <w:rsid w:val="23D457C7"/>
    <w:rsid w:val="23F35129"/>
    <w:rsid w:val="245AFB2F"/>
    <w:rsid w:val="248CB04C"/>
    <w:rsid w:val="24F0D9BE"/>
    <w:rsid w:val="2521479C"/>
    <w:rsid w:val="253F0B4F"/>
    <w:rsid w:val="2578A039"/>
    <w:rsid w:val="25C768EF"/>
    <w:rsid w:val="25CE41A4"/>
    <w:rsid w:val="25D5860D"/>
    <w:rsid w:val="2634C680"/>
    <w:rsid w:val="2639AAB2"/>
    <w:rsid w:val="26487222"/>
    <w:rsid w:val="2669D67B"/>
    <w:rsid w:val="269C4EBA"/>
    <w:rsid w:val="26BC5D04"/>
    <w:rsid w:val="26D72CD9"/>
    <w:rsid w:val="271B0D4E"/>
    <w:rsid w:val="275FAED3"/>
    <w:rsid w:val="27B998E6"/>
    <w:rsid w:val="27BFB15D"/>
    <w:rsid w:val="27EF1F42"/>
    <w:rsid w:val="282194EF"/>
    <w:rsid w:val="2825186A"/>
    <w:rsid w:val="285CF7CF"/>
    <w:rsid w:val="28771C4B"/>
    <w:rsid w:val="287D21AB"/>
    <w:rsid w:val="28BFF91E"/>
    <w:rsid w:val="28EAC81E"/>
    <w:rsid w:val="29339A2E"/>
    <w:rsid w:val="2A127C72"/>
    <w:rsid w:val="2A1363A4"/>
    <w:rsid w:val="2A18F20C"/>
    <w:rsid w:val="2A52A789"/>
    <w:rsid w:val="2A5ACF9B"/>
    <w:rsid w:val="2A6575F7"/>
    <w:rsid w:val="2A70E3BF"/>
    <w:rsid w:val="2ACBF83F"/>
    <w:rsid w:val="2AD86F69"/>
    <w:rsid w:val="2AEDFE3A"/>
    <w:rsid w:val="2B7D5385"/>
    <w:rsid w:val="2B9904DA"/>
    <w:rsid w:val="2C18757C"/>
    <w:rsid w:val="2C4CFAE2"/>
    <w:rsid w:val="2C64C83C"/>
    <w:rsid w:val="2C9C433F"/>
    <w:rsid w:val="2C9EC146"/>
    <w:rsid w:val="2CC30808"/>
    <w:rsid w:val="2D419842"/>
    <w:rsid w:val="2D8FCB51"/>
    <w:rsid w:val="2D9D16B9"/>
    <w:rsid w:val="2DA05EE2"/>
    <w:rsid w:val="2DA61946"/>
    <w:rsid w:val="2DE2BAAA"/>
    <w:rsid w:val="2EAF9718"/>
    <w:rsid w:val="2EB8313D"/>
    <w:rsid w:val="2ECB7A9D"/>
    <w:rsid w:val="2ECD2ADA"/>
    <w:rsid w:val="2EE418F4"/>
    <w:rsid w:val="2F38E71A"/>
    <w:rsid w:val="2F55E783"/>
    <w:rsid w:val="2F59DA44"/>
    <w:rsid w:val="2F9C68FE"/>
    <w:rsid w:val="2F9E3D14"/>
    <w:rsid w:val="2FEC6250"/>
    <w:rsid w:val="3006DA60"/>
    <w:rsid w:val="30205549"/>
    <w:rsid w:val="3022FD95"/>
    <w:rsid w:val="30464A82"/>
    <w:rsid w:val="304ECF80"/>
    <w:rsid w:val="3068FB3B"/>
    <w:rsid w:val="30697CCB"/>
    <w:rsid w:val="306EAC4A"/>
    <w:rsid w:val="30851301"/>
    <w:rsid w:val="30B4F8C1"/>
    <w:rsid w:val="30C3F3EE"/>
    <w:rsid w:val="30F1B7E4"/>
    <w:rsid w:val="31375F07"/>
    <w:rsid w:val="313A3672"/>
    <w:rsid w:val="315161BC"/>
    <w:rsid w:val="31550095"/>
    <w:rsid w:val="31AB8DEC"/>
    <w:rsid w:val="31BA0123"/>
    <w:rsid w:val="31F27EBE"/>
    <w:rsid w:val="31F53566"/>
    <w:rsid w:val="31F76170"/>
    <w:rsid w:val="321CF178"/>
    <w:rsid w:val="327098EF"/>
    <w:rsid w:val="32B6C966"/>
    <w:rsid w:val="331B370E"/>
    <w:rsid w:val="33665420"/>
    <w:rsid w:val="33957615"/>
    <w:rsid w:val="339713A1"/>
    <w:rsid w:val="33A7257D"/>
    <w:rsid w:val="33E28C81"/>
    <w:rsid w:val="3419A837"/>
    <w:rsid w:val="342958A6"/>
    <w:rsid w:val="342FC09F"/>
    <w:rsid w:val="34562227"/>
    <w:rsid w:val="35033C91"/>
    <w:rsid w:val="353C76F6"/>
    <w:rsid w:val="354EED8A"/>
    <w:rsid w:val="3578732D"/>
    <w:rsid w:val="363DFB23"/>
    <w:rsid w:val="3657750E"/>
    <w:rsid w:val="365B2C5B"/>
    <w:rsid w:val="369AEB7F"/>
    <w:rsid w:val="36C766D2"/>
    <w:rsid w:val="36CAC16C"/>
    <w:rsid w:val="36CFDDD4"/>
    <w:rsid w:val="36FDE204"/>
    <w:rsid w:val="37429FEA"/>
    <w:rsid w:val="379F9232"/>
    <w:rsid w:val="37C27756"/>
    <w:rsid w:val="37CB0E2B"/>
    <w:rsid w:val="37D9F6E0"/>
    <w:rsid w:val="37F166D1"/>
    <w:rsid w:val="382E0F7A"/>
    <w:rsid w:val="384BAB2C"/>
    <w:rsid w:val="389BBB53"/>
    <w:rsid w:val="38CA9474"/>
    <w:rsid w:val="38DE8FD8"/>
    <w:rsid w:val="38E2355D"/>
    <w:rsid w:val="38E240A6"/>
    <w:rsid w:val="390CFC8A"/>
    <w:rsid w:val="391E2F21"/>
    <w:rsid w:val="394087C5"/>
    <w:rsid w:val="39661FD6"/>
    <w:rsid w:val="39AEA243"/>
    <w:rsid w:val="39B7B642"/>
    <w:rsid w:val="39D72D2C"/>
    <w:rsid w:val="39F93188"/>
    <w:rsid w:val="3A26A5B9"/>
    <w:rsid w:val="3A7E1107"/>
    <w:rsid w:val="3A98831A"/>
    <w:rsid w:val="3ABF72D3"/>
    <w:rsid w:val="3AD5451C"/>
    <w:rsid w:val="3AEB69E1"/>
    <w:rsid w:val="3B042204"/>
    <w:rsid w:val="3B7E4E17"/>
    <w:rsid w:val="3BC9C6F7"/>
    <w:rsid w:val="3C1B1AEF"/>
    <w:rsid w:val="3C27E643"/>
    <w:rsid w:val="3C346A8B"/>
    <w:rsid w:val="3C3699EB"/>
    <w:rsid w:val="3C6528F8"/>
    <w:rsid w:val="3C7CC01C"/>
    <w:rsid w:val="3CBEA92A"/>
    <w:rsid w:val="3CF5A3B7"/>
    <w:rsid w:val="3D22FE49"/>
    <w:rsid w:val="3D34DF66"/>
    <w:rsid w:val="3D46ACCF"/>
    <w:rsid w:val="3D5F030A"/>
    <w:rsid w:val="3D67968E"/>
    <w:rsid w:val="3D7F31B3"/>
    <w:rsid w:val="3D995DE3"/>
    <w:rsid w:val="3DB5B1C9"/>
    <w:rsid w:val="3DDFE6D3"/>
    <w:rsid w:val="3E53E8C8"/>
    <w:rsid w:val="3E8CD507"/>
    <w:rsid w:val="3EA7B59F"/>
    <w:rsid w:val="3EDA6166"/>
    <w:rsid w:val="3EF714B8"/>
    <w:rsid w:val="3F37882C"/>
    <w:rsid w:val="3F7D9BFD"/>
    <w:rsid w:val="3FB28CC8"/>
    <w:rsid w:val="3FB47F43"/>
    <w:rsid w:val="3FBA7A4E"/>
    <w:rsid w:val="3FD05B54"/>
    <w:rsid w:val="4037CDF5"/>
    <w:rsid w:val="403F38C7"/>
    <w:rsid w:val="406A8A2F"/>
    <w:rsid w:val="407D9606"/>
    <w:rsid w:val="40889F27"/>
    <w:rsid w:val="40A7E72C"/>
    <w:rsid w:val="40D1F18B"/>
    <w:rsid w:val="40DD20B0"/>
    <w:rsid w:val="40ED528B"/>
    <w:rsid w:val="40F41366"/>
    <w:rsid w:val="4150313F"/>
    <w:rsid w:val="416F87F9"/>
    <w:rsid w:val="417A4542"/>
    <w:rsid w:val="4198C928"/>
    <w:rsid w:val="41C575DB"/>
    <w:rsid w:val="421C9EDE"/>
    <w:rsid w:val="421DC33B"/>
    <w:rsid w:val="429F751F"/>
    <w:rsid w:val="42BB3E2A"/>
    <w:rsid w:val="42C003CD"/>
    <w:rsid w:val="42DD5369"/>
    <w:rsid w:val="42DD5DD4"/>
    <w:rsid w:val="430F307C"/>
    <w:rsid w:val="43B2FF65"/>
    <w:rsid w:val="43C51642"/>
    <w:rsid w:val="43D565BC"/>
    <w:rsid w:val="43E05017"/>
    <w:rsid w:val="4400C50F"/>
    <w:rsid w:val="44221E1E"/>
    <w:rsid w:val="442D6E93"/>
    <w:rsid w:val="448B9AC7"/>
    <w:rsid w:val="44A4C670"/>
    <w:rsid w:val="44F869B3"/>
    <w:rsid w:val="45358D7A"/>
    <w:rsid w:val="453C769F"/>
    <w:rsid w:val="454A2155"/>
    <w:rsid w:val="455A9D76"/>
    <w:rsid w:val="4567F338"/>
    <w:rsid w:val="45767E27"/>
    <w:rsid w:val="45B2A6F3"/>
    <w:rsid w:val="46608CC7"/>
    <w:rsid w:val="466BF860"/>
    <w:rsid w:val="467CE6EA"/>
    <w:rsid w:val="4687B563"/>
    <w:rsid w:val="46B1D933"/>
    <w:rsid w:val="46ECD16D"/>
    <w:rsid w:val="46F52F45"/>
    <w:rsid w:val="46F62123"/>
    <w:rsid w:val="470F10CA"/>
    <w:rsid w:val="47898080"/>
    <w:rsid w:val="47C11C83"/>
    <w:rsid w:val="47E755E5"/>
    <w:rsid w:val="480AEBA3"/>
    <w:rsid w:val="48141277"/>
    <w:rsid w:val="48158585"/>
    <w:rsid w:val="4842F353"/>
    <w:rsid w:val="485B6FD4"/>
    <w:rsid w:val="486F73BE"/>
    <w:rsid w:val="487A9442"/>
    <w:rsid w:val="48B156C5"/>
    <w:rsid w:val="4931194D"/>
    <w:rsid w:val="49394911"/>
    <w:rsid w:val="49451B5E"/>
    <w:rsid w:val="494C94ED"/>
    <w:rsid w:val="496124CE"/>
    <w:rsid w:val="497135C4"/>
    <w:rsid w:val="4A202008"/>
    <w:rsid w:val="4A591003"/>
    <w:rsid w:val="4A5B8125"/>
    <w:rsid w:val="4A5F266C"/>
    <w:rsid w:val="4ACCE9AE"/>
    <w:rsid w:val="4AF71385"/>
    <w:rsid w:val="4AFD2CF5"/>
    <w:rsid w:val="4B264126"/>
    <w:rsid w:val="4B323A81"/>
    <w:rsid w:val="4B3E0097"/>
    <w:rsid w:val="4B428C65"/>
    <w:rsid w:val="4B688350"/>
    <w:rsid w:val="4B829D34"/>
    <w:rsid w:val="4B8893DF"/>
    <w:rsid w:val="4B89588A"/>
    <w:rsid w:val="4B9435EA"/>
    <w:rsid w:val="4BB15111"/>
    <w:rsid w:val="4BD9F0FA"/>
    <w:rsid w:val="4BEB0ECD"/>
    <w:rsid w:val="4BF4E064"/>
    <w:rsid w:val="4C27C0DD"/>
    <w:rsid w:val="4C89CD65"/>
    <w:rsid w:val="4CE41B19"/>
    <w:rsid w:val="4D575E49"/>
    <w:rsid w:val="4D5FEDDF"/>
    <w:rsid w:val="4DD45F34"/>
    <w:rsid w:val="4DDE44F8"/>
    <w:rsid w:val="4E0CA475"/>
    <w:rsid w:val="4E200610"/>
    <w:rsid w:val="4E30CAB0"/>
    <w:rsid w:val="4E4097C3"/>
    <w:rsid w:val="4E76AA19"/>
    <w:rsid w:val="4EC034A1"/>
    <w:rsid w:val="4EF35520"/>
    <w:rsid w:val="4F2C8126"/>
    <w:rsid w:val="4F7A59EE"/>
    <w:rsid w:val="4FD48E94"/>
    <w:rsid w:val="4FE4698A"/>
    <w:rsid w:val="4FEBAC62"/>
    <w:rsid w:val="500AA0D3"/>
    <w:rsid w:val="505C0502"/>
    <w:rsid w:val="50E14066"/>
    <w:rsid w:val="50F71652"/>
    <w:rsid w:val="50FBFA86"/>
    <w:rsid w:val="511BCF21"/>
    <w:rsid w:val="51325B2F"/>
    <w:rsid w:val="51C7D3A9"/>
    <w:rsid w:val="51D1576B"/>
    <w:rsid w:val="51D8B65B"/>
    <w:rsid w:val="51DE1C6D"/>
    <w:rsid w:val="51F013F6"/>
    <w:rsid w:val="51F7D563"/>
    <w:rsid w:val="52110001"/>
    <w:rsid w:val="5269127E"/>
    <w:rsid w:val="529F301B"/>
    <w:rsid w:val="52A07500"/>
    <w:rsid w:val="52C5B020"/>
    <w:rsid w:val="52F90EE9"/>
    <w:rsid w:val="53117D53"/>
    <w:rsid w:val="5313C4FA"/>
    <w:rsid w:val="534C06D9"/>
    <w:rsid w:val="5393A5C4"/>
    <w:rsid w:val="53C3AAD5"/>
    <w:rsid w:val="5434E70B"/>
    <w:rsid w:val="5451631C"/>
    <w:rsid w:val="546E5427"/>
    <w:rsid w:val="54AB5A02"/>
    <w:rsid w:val="54CB414A"/>
    <w:rsid w:val="54E5A74F"/>
    <w:rsid w:val="54FDBD1F"/>
    <w:rsid w:val="5512B524"/>
    <w:rsid w:val="556EFB47"/>
    <w:rsid w:val="55902FE3"/>
    <w:rsid w:val="559E8C62"/>
    <w:rsid w:val="55D0B804"/>
    <w:rsid w:val="56041A10"/>
    <w:rsid w:val="56288B55"/>
    <w:rsid w:val="56532394"/>
    <w:rsid w:val="566E0E25"/>
    <w:rsid w:val="56A73AC2"/>
    <w:rsid w:val="56F70305"/>
    <w:rsid w:val="57305B38"/>
    <w:rsid w:val="574683A5"/>
    <w:rsid w:val="57557674"/>
    <w:rsid w:val="575C818F"/>
    <w:rsid w:val="57F55097"/>
    <w:rsid w:val="580CD967"/>
    <w:rsid w:val="580D6B99"/>
    <w:rsid w:val="581138DB"/>
    <w:rsid w:val="58444BA1"/>
    <w:rsid w:val="58A30E07"/>
    <w:rsid w:val="58B63FB8"/>
    <w:rsid w:val="58BAAB49"/>
    <w:rsid w:val="58F21A31"/>
    <w:rsid w:val="591BC947"/>
    <w:rsid w:val="59455301"/>
    <w:rsid w:val="594C418B"/>
    <w:rsid w:val="5961CD58"/>
    <w:rsid w:val="59795474"/>
    <w:rsid w:val="599D167C"/>
    <w:rsid w:val="59BB3D82"/>
    <w:rsid w:val="5A158371"/>
    <w:rsid w:val="5A43D96F"/>
    <w:rsid w:val="5A5C2FAA"/>
    <w:rsid w:val="5A5E341A"/>
    <w:rsid w:val="5AD33FAD"/>
    <w:rsid w:val="5B0363F0"/>
    <w:rsid w:val="5B29B128"/>
    <w:rsid w:val="5B3DE586"/>
    <w:rsid w:val="5B4ACF57"/>
    <w:rsid w:val="5B609DB5"/>
    <w:rsid w:val="5B7A6BCA"/>
    <w:rsid w:val="5BCD315E"/>
    <w:rsid w:val="5BCE7D2C"/>
    <w:rsid w:val="5BD09F68"/>
    <w:rsid w:val="5BEBAFDA"/>
    <w:rsid w:val="5BEBE05C"/>
    <w:rsid w:val="5C0FCAB4"/>
    <w:rsid w:val="5C117E9D"/>
    <w:rsid w:val="5C2B70A6"/>
    <w:rsid w:val="5C2D5888"/>
    <w:rsid w:val="5C41166D"/>
    <w:rsid w:val="5C973208"/>
    <w:rsid w:val="5CA246FF"/>
    <w:rsid w:val="5CAA2731"/>
    <w:rsid w:val="5CABA2F9"/>
    <w:rsid w:val="5CAD66D4"/>
    <w:rsid w:val="5CC049A6"/>
    <w:rsid w:val="5CC3FDB4"/>
    <w:rsid w:val="5CF76492"/>
    <w:rsid w:val="5D3139F4"/>
    <w:rsid w:val="5D435EEF"/>
    <w:rsid w:val="5D773872"/>
    <w:rsid w:val="5DAF747D"/>
    <w:rsid w:val="5DC9E986"/>
    <w:rsid w:val="5DE61874"/>
    <w:rsid w:val="5E078E29"/>
    <w:rsid w:val="5E0F2BF5"/>
    <w:rsid w:val="5E9BB421"/>
    <w:rsid w:val="5EA8E1D6"/>
    <w:rsid w:val="5EC10152"/>
    <w:rsid w:val="5F049CC1"/>
    <w:rsid w:val="5F8F6B81"/>
    <w:rsid w:val="5FDF7F77"/>
    <w:rsid w:val="60378482"/>
    <w:rsid w:val="607613BE"/>
    <w:rsid w:val="60BB4308"/>
    <w:rsid w:val="60C3308E"/>
    <w:rsid w:val="60CD8540"/>
    <w:rsid w:val="60D25DC0"/>
    <w:rsid w:val="6105199C"/>
    <w:rsid w:val="6124E328"/>
    <w:rsid w:val="6221674D"/>
    <w:rsid w:val="625EC44A"/>
    <w:rsid w:val="625F00EF"/>
    <w:rsid w:val="62766A23"/>
    <w:rsid w:val="629D5A4B"/>
    <w:rsid w:val="62BBCB89"/>
    <w:rsid w:val="62C50D8A"/>
    <w:rsid w:val="6305E7A7"/>
    <w:rsid w:val="632036BA"/>
    <w:rsid w:val="636F3388"/>
    <w:rsid w:val="6376DCB9"/>
    <w:rsid w:val="6399A74F"/>
    <w:rsid w:val="63A1F914"/>
    <w:rsid w:val="63B2B799"/>
    <w:rsid w:val="63C50A99"/>
    <w:rsid w:val="63C78572"/>
    <w:rsid w:val="63DA8B18"/>
    <w:rsid w:val="64188265"/>
    <w:rsid w:val="644C2852"/>
    <w:rsid w:val="6459DAA5"/>
    <w:rsid w:val="6473962E"/>
    <w:rsid w:val="64847A3B"/>
    <w:rsid w:val="64AB9DCC"/>
    <w:rsid w:val="6507A739"/>
    <w:rsid w:val="650D6A44"/>
    <w:rsid w:val="6510053F"/>
    <w:rsid w:val="654B47FA"/>
    <w:rsid w:val="656019F5"/>
    <w:rsid w:val="658829FE"/>
    <w:rsid w:val="6594C2C0"/>
    <w:rsid w:val="65A0AB9D"/>
    <w:rsid w:val="65B06725"/>
    <w:rsid w:val="65C0B215"/>
    <w:rsid w:val="65F5AB06"/>
    <w:rsid w:val="6625CDFB"/>
    <w:rsid w:val="663EAF1F"/>
    <w:rsid w:val="664EC0FB"/>
    <w:rsid w:val="66715E25"/>
    <w:rsid w:val="668580A4"/>
    <w:rsid w:val="6692445A"/>
    <w:rsid w:val="66CBC93E"/>
    <w:rsid w:val="66F4D870"/>
    <w:rsid w:val="6715B40C"/>
    <w:rsid w:val="674753E3"/>
    <w:rsid w:val="67490FEE"/>
    <w:rsid w:val="6759B22D"/>
    <w:rsid w:val="677CC5D6"/>
    <w:rsid w:val="679098E0"/>
    <w:rsid w:val="67A2777B"/>
    <w:rsid w:val="67AE2908"/>
    <w:rsid w:val="67B2448E"/>
    <w:rsid w:val="67B864D9"/>
    <w:rsid w:val="680A8D02"/>
    <w:rsid w:val="6828E576"/>
    <w:rsid w:val="689FBFAA"/>
    <w:rsid w:val="68A88598"/>
    <w:rsid w:val="68D6A677"/>
    <w:rsid w:val="690DD445"/>
    <w:rsid w:val="69116FA1"/>
    <w:rsid w:val="694FF576"/>
    <w:rsid w:val="695B7136"/>
    <w:rsid w:val="69653E07"/>
    <w:rsid w:val="696D4F7D"/>
    <w:rsid w:val="698661BD"/>
    <w:rsid w:val="69A1C167"/>
    <w:rsid w:val="69B0452B"/>
    <w:rsid w:val="69F2A8C5"/>
    <w:rsid w:val="6A140A0B"/>
    <w:rsid w:val="6A20F898"/>
    <w:rsid w:val="6A2BD0A7"/>
    <w:rsid w:val="6A35E16B"/>
    <w:rsid w:val="6A44D122"/>
    <w:rsid w:val="6AB725C6"/>
    <w:rsid w:val="6ACDAD6F"/>
    <w:rsid w:val="6AF11E2C"/>
    <w:rsid w:val="6B0F8DD4"/>
    <w:rsid w:val="6B366590"/>
    <w:rsid w:val="6B461DC1"/>
    <w:rsid w:val="6B81AC02"/>
    <w:rsid w:val="6B8778A6"/>
    <w:rsid w:val="6BEDA4F3"/>
    <w:rsid w:val="6BF0CD4B"/>
    <w:rsid w:val="6C27130D"/>
    <w:rsid w:val="6C7668B5"/>
    <w:rsid w:val="6C82B495"/>
    <w:rsid w:val="6CB5C8C2"/>
    <w:rsid w:val="6D14DC04"/>
    <w:rsid w:val="6D1A0DD9"/>
    <w:rsid w:val="6D1ED76A"/>
    <w:rsid w:val="6D5DDD77"/>
    <w:rsid w:val="6D6FA99A"/>
    <w:rsid w:val="6D7ECC86"/>
    <w:rsid w:val="6D81AD9F"/>
    <w:rsid w:val="6DABBD82"/>
    <w:rsid w:val="6DBA16A4"/>
    <w:rsid w:val="6DC3355F"/>
    <w:rsid w:val="6DF9DC14"/>
    <w:rsid w:val="6E007048"/>
    <w:rsid w:val="6E1A7874"/>
    <w:rsid w:val="6E5627D1"/>
    <w:rsid w:val="6E687E1E"/>
    <w:rsid w:val="6E77478E"/>
    <w:rsid w:val="6E7AF72A"/>
    <w:rsid w:val="6ED6D6D4"/>
    <w:rsid w:val="6EDC0609"/>
    <w:rsid w:val="6F06EAFA"/>
    <w:rsid w:val="6F1912B2"/>
    <w:rsid w:val="6F2ED5C0"/>
    <w:rsid w:val="6F88DBF7"/>
    <w:rsid w:val="6FAD9873"/>
    <w:rsid w:val="7016DB8F"/>
    <w:rsid w:val="70266188"/>
    <w:rsid w:val="7033C8F2"/>
    <w:rsid w:val="70803D27"/>
    <w:rsid w:val="71029016"/>
    <w:rsid w:val="711270D7"/>
    <w:rsid w:val="71141027"/>
    <w:rsid w:val="7147D49F"/>
    <w:rsid w:val="71599276"/>
    <w:rsid w:val="719F7F09"/>
    <w:rsid w:val="71E478C5"/>
    <w:rsid w:val="71FD06D6"/>
    <w:rsid w:val="7227A855"/>
    <w:rsid w:val="72297B23"/>
    <w:rsid w:val="723323E6"/>
    <w:rsid w:val="725BFC5C"/>
    <w:rsid w:val="72882D37"/>
    <w:rsid w:val="72B6C895"/>
    <w:rsid w:val="72F828C5"/>
    <w:rsid w:val="7312EFB6"/>
    <w:rsid w:val="7328A771"/>
    <w:rsid w:val="73524BEF"/>
    <w:rsid w:val="73F7CCBD"/>
    <w:rsid w:val="743135E5"/>
    <w:rsid w:val="745A42EB"/>
    <w:rsid w:val="74C986E3"/>
    <w:rsid w:val="74FA1B5C"/>
    <w:rsid w:val="7502E3F7"/>
    <w:rsid w:val="759334B6"/>
    <w:rsid w:val="75B6CF67"/>
    <w:rsid w:val="75F1C3EC"/>
    <w:rsid w:val="7602B55C"/>
    <w:rsid w:val="76328163"/>
    <w:rsid w:val="7662EECC"/>
    <w:rsid w:val="7693F2B2"/>
    <w:rsid w:val="774927C7"/>
    <w:rsid w:val="7751A783"/>
    <w:rsid w:val="77576662"/>
    <w:rsid w:val="7794138F"/>
    <w:rsid w:val="77CCCBDB"/>
    <w:rsid w:val="77DD4D3B"/>
    <w:rsid w:val="77FA07FF"/>
    <w:rsid w:val="78538774"/>
    <w:rsid w:val="78800B67"/>
    <w:rsid w:val="78889AFD"/>
    <w:rsid w:val="789B6224"/>
    <w:rsid w:val="789F2ECF"/>
    <w:rsid w:val="78B0DF8C"/>
    <w:rsid w:val="78E29B78"/>
    <w:rsid w:val="78E606BB"/>
    <w:rsid w:val="78F2951F"/>
    <w:rsid w:val="790CE7BA"/>
    <w:rsid w:val="7959AAD9"/>
    <w:rsid w:val="7962A5D4"/>
    <w:rsid w:val="79846513"/>
    <w:rsid w:val="79C18D73"/>
    <w:rsid w:val="79F5D484"/>
    <w:rsid w:val="7A8132C1"/>
    <w:rsid w:val="7A8A408A"/>
    <w:rsid w:val="7B3B581D"/>
    <w:rsid w:val="7B58FD1E"/>
    <w:rsid w:val="7B9D2ABF"/>
    <w:rsid w:val="7BCD3286"/>
    <w:rsid w:val="7C12F07E"/>
    <w:rsid w:val="7C28574E"/>
    <w:rsid w:val="7C3465D7"/>
    <w:rsid w:val="7C4E2DBF"/>
    <w:rsid w:val="7C7CC46F"/>
    <w:rsid w:val="7CC8D078"/>
    <w:rsid w:val="7CEBC7D7"/>
    <w:rsid w:val="7CF573F6"/>
    <w:rsid w:val="7D37FEBE"/>
    <w:rsid w:val="7D388AE6"/>
    <w:rsid w:val="7D659E50"/>
    <w:rsid w:val="7D7BE780"/>
    <w:rsid w:val="7D8D0C0A"/>
    <w:rsid w:val="7D943DBA"/>
    <w:rsid w:val="7DABC6AD"/>
    <w:rsid w:val="7DAEC0DF"/>
    <w:rsid w:val="7DF7592E"/>
    <w:rsid w:val="7E8EF5A0"/>
    <w:rsid w:val="7E972E27"/>
    <w:rsid w:val="7EE981EA"/>
    <w:rsid w:val="7F04D348"/>
    <w:rsid w:val="7F1241A5"/>
    <w:rsid w:val="7F337E12"/>
    <w:rsid w:val="7F425783"/>
    <w:rsid w:val="7F44F98A"/>
    <w:rsid w:val="7F73FABD"/>
    <w:rsid w:val="7FB265C4"/>
    <w:rsid w:val="7FFBF2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FB15D"/>
  <w15:chartTrackingRefBased/>
  <w15:docId w15:val="{589D5973-1776-4DA2-9EC9-646C656268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7D388AE6"/>
    <w:rPr>
      <w:lang w:val="en-GB"/>
    </w:rPr>
  </w:style>
  <w:style w:type="paragraph" w:styleId="Heading1">
    <w:name w:val="heading 1"/>
    <w:basedOn w:val="Normal"/>
    <w:next w:val="Normal"/>
    <w:link w:val="Heading1Char"/>
    <w:uiPriority w:val="9"/>
    <w:qFormat/>
    <w:rsid w:val="7D388AE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7D388AE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uiPriority w:val="9"/>
    <w:unhideWhenUsed/>
    <w:qFormat/>
    <w:rsid w:val="7D388AE6"/>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uiPriority w:val="9"/>
    <w:unhideWhenUsed/>
    <w:qFormat/>
    <w:rsid w:val="7D388AE6"/>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uiPriority w:val="9"/>
    <w:unhideWhenUsed/>
    <w:qFormat/>
    <w:rsid w:val="7D388AE6"/>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uiPriority w:val="9"/>
    <w:unhideWhenUsed/>
    <w:qFormat/>
    <w:rsid w:val="7D388AE6"/>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uiPriority w:val="9"/>
    <w:unhideWhenUsed/>
    <w:qFormat/>
    <w:rsid w:val="7D388AE6"/>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uiPriority w:val="9"/>
    <w:unhideWhenUsed/>
    <w:qFormat/>
    <w:rsid w:val="7D388AE6"/>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uiPriority w:val="9"/>
    <w:unhideWhenUsed/>
    <w:qFormat/>
    <w:rsid w:val="7D388AE6"/>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7D388AE6"/>
    <w:pPr>
      <w:spacing w:after="0" w:line="240" w:lineRule="auto"/>
      <w:contextualSpacing/>
    </w:pPr>
    <w:rPr>
      <w:rFonts w:asciiTheme="majorHAnsi" w:eastAsiaTheme="majorEastAsia" w:hAnsiTheme="majorHAnsi" w:cstheme="majorBidi"/>
      <w:sz w:val="56"/>
      <w:szCs w:val="56"/>
    </w:rPr>
  </w:style>
  <w:style w:type="paragraph" w:styleId="Subtitle">
    <w:name w:val="Subtitle"/>
    <w:basedOn w:val="Normal"/>
    <w:next w:val="Normal"/>
    <w:uiPriority w:val="11"/>
    <w:qFormat/>
    <w:rsid w:val="7D388AE6"/>
    <w:rPr>
      <w:rFonts w:eastAsiaTheme="minorEastAsia"/>
      <w:color w:val="5A5A5A"/>
    </w:rPr>
  </w:style>
  <w:style w:type="paragraph" w:styleId="Quote">
    <w:name w:val="Quote"/>
    <w:basedOn w:val="Normal"/>
    <w:next w:val="Normal"/>
    <w:uiPriority w:val="29"/>
    <w:qFormat/>
    <w:rsid w:val="7D388AE6"/>
    <w:pPr>
      <w:spacing w:before="200"/>
      <w:ind w:left="864" w:right="864"/>
      <w:jc w:val="center"/>
    </w:pPr>
    <w:rPr>
      <w:i/>
      <w:iCs/>
      <w:color w:val="404040" w:themeColor="text1" w:themeTint="BF"/>
    </w:rPr>
  </w:style>
  <w:style w:type="paragraph" w:styleId="IntenseQuote">
    <w:name w:val="Intense Quote"/>
    <w:basedOn w:val="Normal"/>
    <w:next w:val="Normal"/>
    <w:uiPriority w:val="30"/>
    <w:qFormat/>
    <w:rsid w:val="7D388AE6"/>
    <w:pPr>
      <w:spacing w:before="360" w:after="360"/>
      <w:ind w:left="864" w:right="864"/>
      <w:jc w:val="center"/>
    </w:pPr>
    <w:rPr>
      <w:i/>
      <w:iCs/>
      <w:color w:val="4472C4" w:themeColor="accent1"/>
    </w:rPr>
  </w:style>
  <w:style w:type="paragraph" w:styleId="ListParagraph">
    <w:name w:val="List Paragraph"/>
    <w:basedOn w:val="Normal"/>
    <w:uiPriority w:val="34"/>
    <w:qFormat/>
    <w:rsid w:val="7D388AE6"/>
    <w:pPr>
      <w:ind w:left="720"/>
      <w:contextualSpacing/>
    </w:pPr>
  </w:style>
  <w:style w:type="paragraph" w:styleId="TOC1">
    <w:name w:val="toc 1"/>
    <w:basedOn w:val="Normal"/>
    <w:next w:val="Normal"/>
    <w:uiPriority w:val="39"/>
    <w:unhideWhenUsed/>
    <w:rsid w:val="7D388AE6"/>
    <w:pPr>
      <w:spacing w:after="100"/>
    </w:pPr>
  </w:style>
  <w:style w:type="paragraph" w:styleId="TOC2">
    <w:name w:val="toc 2"/>
    <w:basedOn w:val="Normal"/>
    <w:next w:val="Normal"/>
    <w:uiPriority w:val="39"/>
    <w:unhideWhenUsed/>
    <w:rsid w:val="7D388AE6"/>
    <w:pPr>
      <w:spacing w:after="100"/>
      <w:ind w:left="220"/>
    </w:pPr>
  </w:style>
  <w:style w:type="paragraph" w:styleId="TOC3">
    <w:name w:val="toc 3"/>
    <w:basedOn w:val="Normal"/>
    <w:next w:val="Normal"/>
    <w:uiPriority w:val="39"/>
    <w:unhideWhenUsed/>
    <w:rsid w:val="7D388AE6"/>
    <w:pPr>
      <w:spacing w:after="100"/>
      <w:ind w:left="440"/>
    </w:pPr>
  </w:style>
  <w:style w:type="paragraph" w:styleId="TOC4">
    <w:name w:val="toc 4"/>
    <w:basedOn w:val="Normal"/>
    <w:next w:val="Normal"/>
    <w:uiPriority w:val="39"/>
    <w:unhideWhenUsed/>
    <w:rsid w:val="7D388AE6"/>
    <w:pPr>
      <w:spacing w:after="100"/>
      <w:ind w:left="660"/>
    </w:pPr>
  </w:style>
  <w:style w:type="paragraph" w:styleId="TOC5">
    <w:name w:val="toc 5"/>
    <w:basedOn w:val="Normal"/>
    <w:next w:val="Normal"/>
    <w:uiPriority w:val="39"/>
    <w:unhideWhenUsed/>
    <w:rsid w:val="7D388AE6"/>
    <w:pPr>
      <w:spacing w:after="100"/>
      <w:ind w:left="880"/>
    </w:pPr>
  </w:style>
  <w:style w:type="paragraph" w:styleId="TOC6">
    <w:name w:val="toc 6"/>
    <w:basedOn w:val="Normal"/>
    <w:next w:val="Normal"/>
    <w:uiPriority w:val="39"/>
    <w:unhideWhenUsed/>
    <w:rsid w:val="7D388AE6"/>
    <w:pPr>
      <w:spacing w:after="100"/>
      <w:ind w:left="1100"/>
    </w:pPr>
  </w:style>
  <w:style w:type="paragraph" w:styleId="TOC7">
    <w:name w:val="toc 7"/>
    <w:basedOn w:val="Normal"/>
    <w:next w:val="Normal"/>
    <w:uiPriority w:val="39"/>
    <w:unhideWhenUsed/>
    <w:rsid w:val="7D388AE6"/>
    <w:pPr>
      <w:spacing w:after="100"/>
      <w:ind w:left="1320"/>
    </w:pPr>
  </w:style>
  <w:style w:type="paragraph" w:styleId="TOC8">
    <w:name w:val="toc 8"/>
    <w:basedOn w:val="Normal"/>
    <w:next w:val="Normal"/>
    <w:uiPriority w:val="39"/>
    <w:unhideWhenUsed/>
    <w:rsid w:val="7D388AE6"/>
    <w:pPr>
      <w:spacing w:after="100"/>
      <w:ind w:left="1540"/>
    </w:pPr>
  </w:style>
  <w:style w:type="paragraph" w:styleId="TOC9">
    <w:name w:val="toc 9"/>
    <w:basedOn w:val="Normal"/>
    <w:next w:val="Normal"/>
    <w:uiPriority w:val="39"/>
    <w:unhideWhenUsed/>
    <w:rsid w:val="7D388AE6"/>
    <w:pPr>
      <w:spacing w:after="100"/>
      <w:ind w:left="1760"/>
    </w:pPr>
  </w:style>
  <w:style w:type="paragraph" w:styleId="EndnoteText">
    <w:name w:val="endnote text"/>
    <w:basedOn w:val="Normal"/>
    <w:uiPriority w:val="99"/>
    <w:semiHidden/>
    <w:unhideWhenUsed/>
    <w:rsid w:val="7D388AE6"/>
    <w:pPr>
      <w:spacing w:after="0" w:line="240" w:lineRule="auto"/>
    </w:pPr>
    <w:rPr>
      <w:sz w:val="20"/>
      <w:szCs w:val="20"/>
    </w:rPr>
  </w:style>
  <w:style w:type="paragraph" w:styleId="Footer">
    <w:name w:val="footer"/>
    <w:basedOn w:val="Normal"/>
    <w:uiPriority w:val="99"/>
    <w:unhideWhenUsed/>
    <w:rsid w:val="7D388AE6"/>
    <w:pPr>
      <w:tabs>
        <w:tab w:val="center" w:pos="4680"/>
        <w:tab w:val="right" w:pos="9360"/>
      </w:tabs>
      <w:spacing w:after="0" w:line="240" w:lineRule="auto"/>
    </w:pPr>
  </w:style>
  <w:style w:type="paragraph" w:styleId="FootnoteText">
    <w:name w:val="footnote text"/>
    <w:basedOn w:val="Normal"/>
    <w:uiPriority w:val="99"/>
    <w:semiHidden/>
    <w:unhideWhenUsed/>
    <w:rsid w:val="7D388AE6"/>
    <w:pPr>
      <w:spacing w:after="0" w:line="240" w:lineRule="auto"/>
    </w:pPr>
    <w:rPr>
      <w:sz w:val="20"/>
      <w:szCs w:val="20"/>
    </w:rPr>
  </w:style>
  <w:style w:type="paragraph" w:styleId="Header">
    <w:name w:val="header"/>
    <w:basedOn w:val="Normal"/>
    <w:uiPriority w:val="99"/>
    <w:unhideWhenUsed/>
    <w:rsid w:val="7D388AE6"/>
    <w:pPr>
      <w:tabs>
        <w:tab w:val="center" w:pos="4680"/>
        <w:tab w:val="right" w:pos="9360"/>
      </w:tabs>
      <w:spacing w:after="0" w:line="240" w:lineRule="auto"/>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E12CA1"/>
    <w:pPr>
      <w:outlineLvl w:val="9"/>
    </w:pPr>
    <w:rPr>
      <w:lang w:val="en-US"/>
    </w:rPr>
  </w:style>
  <w:style w:type="character" w:styleId="FollowedHyperlink">
    <w:name w:val="FollowedHyperlink"/>
    <w:basedOn w:val="DefaultParagraphFont"/>
    <w:uiPriority w:val="99"/>
    <w:semiHidden/>
    <w:unhideWhenUsed/>
    <w:rsid w:val="001C25AD"/>
    <w:rPr>
      <w:color w:val="954F72" w:themeColor="followedHyperlink"/>
      <w:u w:val="single"/>
    </w:rPr>
  </w:style>
  <w:style w:type="paragraph" w:styleId="NormalWeb">
    <w:name w:val="Normal (Web)"/>
    <w:basedOn w:val="Normal"/>
    <w:uiPriority w:val="99"/>
    <w:semiHidden/>
    <w:unhideWhenUsed/>
    <w:rsid w:val="001C25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1C25AD"/>
    <w:rPr>
      <w:color w:val="605E5C"/>
      <w:shd w:val="clear" w:color="auto" w:fill="E1DFDD"/>
    </w:rPr>
  </w:style>
  <w:style w:type="paragraph" w:styleId="Bibliography">
    <w:name w:val="Bibliography"/>
    <w:basedOn w:val="Normal"/>
    <w:next w:val="Normal"/>
    <w:uiPriority w:val="37"/>
    <w:unhideWhenUsed/>
    <w:rsid w:val="00901174"/>
  </w:style>
  <w:style w:type="paragraph" w:styleId="Caption">
    <w:name w:val="caption"/>
    <w:basedOn w:val="Normal"/>
    <w:next w:val="Normal"/>
    <w:uiPriority w:val="35"/>
    <w:unhideWhenUsed/>
    <w:qFormat/>
    <w:rsid w:val="00901174"/>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7784981">
      <w:bodyDiv w:val="1"/>
      <w:marLeft w:val="0"/>
      <w:marRight w:val="0"/>
      <w:marTop w:val="0"/>
      <w:marBottom w:val="0"/>
      <w:divBdr>
        <w:top w:val="none" w:sz="0" w:space="0" w:color="auto"/>
        <w:left w:val="none" w:sz="0" w:space="0" w:color="auto"/>
        <w:bottom w:val="none" w:sz="0" w:space="0" w:color="auto"/>
        <w:right w:val="none" w:sz="0" w:space="0" w:color="auto"/>
      </w:divBdr>
    </w:div>
    <w:div w:id="743917695">
      <w:bodyDiv w:val="1"/>
      <w:marLeft w:val="0"/>
      <w:marRight w:val="0"/>
      <w:marTop w:val="0"/>
      <w:marBottom w:val="0"/>
      <w:divBdr>
        <w:top w:val="none" w:sz="0" w:space="0" w:color="auto"/>
        <w:left w:val="none" w:sz="0" w:space="0" w:color="auto"/>
        <w:bottom w:val="none" w:sz="0" w:space="0" w:color="auto"/>
        <w:right w:val="none" w:sz="0" w:space="0" w:color="auto"/>
      </w:divBdr>
    </w:div>
    <w:div w:id="794517825">
      <w:bodyDiv w:val="1"/>
      <w:marLeft w:val="0"/>
      <w:marRight w:val="0"/>
      <w:marTop w:val="0"/>
      <w:marBottom w:val="0"/>
      <w:divBdr>
        <w:top w:val="none" w:sz="0" w:space="0" w:color="auto"/>
        <w:left w:val="none" w:sz="0" w:space="0" w:color="auto"/>
        <w:bottom w:val="none" w:sz="0" w:space="0" w:color="auto"/>
        <w:right w:val="none" w:sz="0" w:space="0" w:color="auto"/>
      </w:divBdr>
    </w:div>
    <w:div w:id="1113590986">
      <w:bodyDiv w:val="1"/>
      <w:marLeft w:val="0"/>
      <w:marRight w:val="0"/>
      <w:marTop w:val="0"/>
      <w:marBottom w:val="0"/>
      <w:divBdr>
        <w:top w:val="none" w:sz="0" w:space="0" w:color="auto"/>
        <w:left w:val="none" w:sz="0" w:space="0" w:color="auto"/>
        <w:bottom w:val="none" w:sz="0" w:space="0" w:color="auto"/>
        <w:right w:val="none" w:sz="0" w:space="0" w:color="auto"/>
      </w:divBdr>
    </w:div>
    <w:div w:id="1135029165">
      <w:bodyDiv w:val="1"/>
      <w:marLeft w:val="0"/>
      <w:marRight w:val="0"/>
      <w:marTop w:val="0"/>
      <w:marBottom w:val="0"/>
      <w:divBdr>
        <w:top w:val="none" w:sz="0" w:space="0" w:color="auto"/>
        <w:left w:val="none" w:sz="0" w:space="0" w:color="auto"/>
        <w:bottom w:val="none" w:sz="0" w:space="0" w:color="auto"/>
        <w:right w:val="none" w:sz="0" w:space="0" w:color="auto"/>
      </w:divBdr>
    </w:div>
    <w:div w:id="1985158015">
      <w:bodyDiv w:val="1"/>
      <w:marLeft w:val="0"/>
      <w:marRight w:val="0"/>
      <w:marTop w:val="0"/>
      <w:marBottom w:val="0"/>
      <w:divBdr>
        <w:top w:val="none" w:sz="0" w:space="0" w:color="auto"/>
        <w:left w:val="none" w:sz="0" w:space="0" w:color="auto"/>
        <w:bottom w:val="none" w:sz="0" w:space="0" w:color="auto"/>
        <w:right w:val="none" w:sz="0" w:space="0" w:color="auto"/>
      </w:divBdr>
    </w:div>
    <w:div w:id="2084834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jpe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jpeg"/><Relationship Id="rId33" Type="http://schemas.openxmlformats.org/officeDocument/2006/relationships/customXml" Target="../customXml/item4.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customXml" Target="../customXml/item3.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c1263cf7b5064dd7" Type="http://schemas.microsoft.com/office/2020/10/relationships/intelligence" Target="intelligence2.xml"/><Relationship Id="rId31" Type="http://schemas.openxmlformats.org/officeDocument/2006/relationships/customXml" Target="../customXml/item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header" Target="header1.xml"/><Relationship Id="rId30"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Ama17</b:Tag>
    <b:SourceType>InternetSite</b:SourceType>
    <b:Guid>{A77FBEE7-B98F-4CD5-B75D-65E731AC533F}</b:Guid>
    <b:Author>
      <b:Author>
        <b:NameList>
          <b:Person>
            <b:Last>Amanda</b:Last>
          </b:Person>
        </b:NameList>
      </b:Author>
    </b:Author>
    <b:Title>How to use a conveyor safely: 10 things every operative should know. </b:Title>
    <b:Year>2017</b:Year>
    <b:URL>https://www.coveya.co.uk/how-to-use-a-conveyor-safely-10-things-every-operative-should- know</b:URL>
    <b:RefOrder>1</b:RefOrder>
  </b:Source>
  <b:Source>
    <b:Tag>Gee24</b:Tag>
    <b:SourceType>InternetSite</b:SourceType>
    <b:Guid>{B9FF7F5C-1711-4E4C-95FD-5DDF306140D2}</b:Guid>
    <b:Author>
      <b:Author>
        <b:NameList>
          <b:Person>
            <b:Last>GeeksforGeeks</b:Last>
          </b:Person>
        </b:NameList>
      </b:Author>
    </b:Author>
    <b:Title>Control System Tutorial</b:Title>
    <b:Year>2024</b:Year>
    <b:URL>https://www.geeksforgeeks.org/control-system-tutorial/ </b:URL>
    <b:RefOrder>2</b:RefOrder>
  </b:Source>
  <b:Source>
    <b:Tag>BBCnd</b:Tag>
    <b:SourceType>InternetSite</b:SourceType>
    <b:Guid>{C7DE7915-95B6-4493-8BF5-345FC505E794}</b:Guid>
    <b:Author>
      <b:Author>
        <b:NameList>
          <b:Person>
            <b:Last>Bitesize.</b:Last>
            <b:First>BBC</b:First>
          </b:Person>
        </b:NameList>
      </b:Author>
    </b:Author>
    <b:Title>Boolean logic - Computing fundamentals - AQA - GCSE Computer Science Revision - </b:Title>
    <b:Year>n.d</b:Year>
    <b:URL>https://www.bbc.co.uk/bitesize/guides/zkkkw6f/revision/1.</b:URL>
    <b:RefOrder>3</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8DD239C757A0D6458FA2DD893A31E937" ma:contentTypeVersion="4" ma:contentTypeDescription="Create a new document." ma:contentTypeScope="" ma:versionID="697a6393a9b7c83673c75570957537f0">
  <xsd:schema xmlns:xsd="http://www.w3.org/2001/XMLSchema" xmlns:xs="http://www.w3.org/2001/XMLSchema" xmlns:p="http://schemas.microsoft.com/office/2006/metadata/properties" xmlns:ns2="26bee59f-862c-4cf0-bd81-fb5f0d206d43" targetNamespace="http://schemas.microsoft.com/office/2006/metadata/properties" ma:root="true" ma:fieldsID="f47da5c537aeb8b5e232283e4ad0eae2" ns2:_="">
    <xsd:import namespace="26bee59f-862c-4cf0-bd81-fb5f0d206d4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bee59f-862c-4cf0-bd81-fb5f0d206d4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DA58704-C3EB-4F33-9592-9CAC5CDDAF5E}">
  <ds:schemaRefs>
    <ds:schemaRef ds:uri="http://schemas.openxmlformats.org/officeDocument/2006/bibliography"/>
  </ds:schemaRefs>
</ds:datastoreItem>
</file>

<file path=customXml/itemProps2.xml><?xml version="1.0" encoding="utf-8"?>
<ds:datastoreItem xmlns:ds="http://schemas.openxmlformats.org/officeDocument/2006/customXml" ds:itemID="{C631D5E1-3037-4C81-AE76-31F2FDBB322D}"/>
</file>

<file path=customXml/itemProps3.xml><?xml version="1.0" encoding="utf-8"?>
<ds:datastoreItem xmlns:ds="http://schemas.openxmlformats.org/officeDocument/2006/customXml" ds:itemID="{908350CA-D6BA-427B-A739-99B5BECF0E64}"/>
</file>

<file path=customXml/itemProps4.xml><?xml version="1.0" encoding="utf-8"?>
<ds:datastoreItem xmlns:ds="http://schemas.openxmlformats.org/officeDocument/2006/customXml" ds:itemID="{35963C78-4556-4C82-BED8-FF0DAA6BFCE0}"/>
</file>

<file path=docProps/app.xml><?xml version="1.0" encoding="utf-8"?>
<Properties xmlns="http://schemas.openxmlformats.org/officeDocument/2006/extended-properties" xmlns:vt="http://schemas.openxmlformats.org/officeDocument/2006/docPropsVTypes">
  <Template>Normal</Template>
  <TotalTime>1</TotalTime>
  <Pages>24</Pages>
  <Words>2774</Words>
  <Characters>15818</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HEN19852873 (Tommy-Lee Hennegan-Rosser)</dc:creator>
  <cp:keywords/>
  <dc:description/>
  <cp:lastModifiedBy>HEN19852873 (Tommy-Lee Hennegan-Rosser)</cp:lastModifiedBy>
  <cp:revision>2</cp:revision>
  <dcterms:created xsi:type="dcterms:W3CDTF">2024-05-24T15:09:00Z</dcterms:created>
  <dcterms:modified xsi:type="dcterms:W3CDTF">2024-05-24T15:09:00Z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0x0101008DD239C757A0D6458FA2DD893A31E937</vt:lpwstr>
  </property>
</Properties>
</file>