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1F73FB" w14:textId="5B1F403E" w:rsidR="0009221B" w:rsidRDefault="0009221B">
      <w:pPr>
        <w:pStyle w:val="p1"/>
      </w:pPr>
    </w:p>
    <w:p w14:paraId="361AA99B" w14:textId="77777777" w:rsidR="00830093" w:rsidRDefault="00830093">
      <w:pPr>
        <w:pStyle w:val="NormalWeb"/>
        <w:spacing w:before="0" w:beforeAutospacing="0" w:after="0" w:afterAutospacing="0" w:line="324" w:lineRule="atLeast"/>
        <w:divId w:val="1301115391"/>
        <w:rPr>
          <w:rFonts w:ascii="-webkit-standard" w:hAnsi="-webkit-standard"/>
          <w:color w:val="000000"/>
          <w:sz w:val="27"/>
          <w:szCs w:val="27"/>
        </w:rPr>
      </w:pPr>
      <w:r>
        <w:rPr>
          <w:rFonts w:ascii="-webkit-standard" w:hAnsi="-webkit-standard"/>
          <w:color w:val="000000"/>
          <w:sz w:val="27"/>
          <w:szCs w:val="27"/>
        </w:rPr>
        <w:t>University of Wales TSD</w:t>
      </w:r>
    </w:p>
    <w:p w14:paraId="37E95F26" w14:textId="77777777" w:rsidR="00830093" w:rsidRDefault="00830093">
      <w:pPr>
        <w:pStyle w:val="NormalWeb"/>
        <w:spacing w:before="0" w:beforeAutospacing="0" w:after="0" w:afterAutospacing="0" w:line="324" w:lineRule="atLeast"/>
        <w:divId w:val="1301115391"/>
        <w:rPr>
          <w:rFonts w:ascii="-webkit-standard" w:hAnsi="-webkit-standard"/>
          <w:color w:val="000000"/>
          <w:sz w:val="27"/>
          <w:szCs w:val="27"/>
        </w:rPr>
      </w:pPr>
      <w:r>
        <w:rPr>
          <w:rFonts w:ascii="-webkit-standard" w:hAnsi="-webkit-standard"/>
          <w:color w:val="000000"/>
          <w:sz w:val="27"/>
          <w:szCs w:val="27"/>
        </w:rPr>
        <w:t> </w:t>
      </w:r>
    </w:p>
    <w:p w14:paraId="0EF4055B" w14:textId="77777777" w:rsidR="00830093" w:rsidRDefault="00830093">
      <w:pPr>
        <w:pStyle w:val="NormalWeb"/>
        <w:spacing w:before="0" w:beforeAutospacing="0" w:after="0" w:afterAutospacing="0" w:line="324" w:lineRule="atLeast"/>
        <w:divId w:val="1301115391"/>
        <w:rPr>
          <w:rFonts w:ascii="-webkit-standard" w:hAnsi="-webkit-standard"/>
          <w:color w:val="000000"/>
          <w:sz w:val="27"/>
          <w:szCs w:val="27"/>
        </w:rPr>
      </w:pPr>
      <w:r>
        <w:rPr>
          <w:rFonts w:ascii="-webkit-standard" w:hAnsi="-webkit-standard"/>
          <w:color w:val="000000"/>
          <w:sz w:val="27"/>
          <w:szCs w:val="27"/>
        </w:rPr>
        <w:t>Effective Teamworking and Communication Module</w:t>
      </w:r>
    </w:p>
    <w:p w14:paraId="427E31A6" w14:textId="77777777" w:rsidR="00830093" w:rsidRDefault="00830093">
      <w:pPr>
        <w:pStyle w:val="NormalWeb"/>
        <w:spacing w:before="0" w:beforeAutospacing="0" w:after="0" w:afterAutospacing="0" w:line="324" w:lineRule="atLeast"/>
        <w:divId w:val="1301115391"/>
        <w:rPr>
          <w:rFonts w:ascii="-webkit-standard" w:hAnsi="-webkit-standard"/>
          <w:color w:val="000000"/>
          <w:sz w:val="27"/>
          <w:szCs w:val="27"/>
        </w:rPr>
      </w:pPr>
      <w:r>
        <w:rPr>
          <w:rFonts w:ascii="-webkit-standard" w:hAnsi="-webkit-standard"/>
          <w:color w:val="000000"/>
          <w:sz w:val="27"/>
          <w:szCs w:val="27"/>
        </w:rPr>
        <w:t> </w:t>
      </w:r>
    </w:p>
    <w:p w14:paraId="7E4392FB" w14:textId="77777777" w:rsidR="00830093" w:rsidRDefault="00830093">
      <w:pPr>
        <w:pStyle w:val="NormalWeb"/>
        <w:spacing w:before="0" w:beforeAutospacing="0" w:after="0" w:afterAutospacing="0" w:line="324" w:lineRule="atLeast"/>
        <w:divId w:val="1301115391"/>
        <w:rPr>
          <w:rFonts w:ascii="-webkit-standard" w:hAnsi="-webkit-standard"/>
          <w:color w:val="000000"/>
          <w:sz w:val="27"/>
          <w:szCs w:val="27"/>
        </w:rPr>
      </w:pPr>
      <w:r>
        <w:rPr>
          <w:rFonts w:ascii="-webkit-standard" w:hAnsi="-webkit-standard"/>
          <w:color w:val="000000"/>
          <w:sz w:val="27"/>
          <w:szCs w:val="27"/>
        </w:rPr>
        <w:t>BMSW4009</w:t>
      </w:r>
    </w:p>
    <w:p w14:paraId="016A93AF" w14:textId="77777777" w:rsidR="00830093" w:rsidRDefault="00830093">
      <w:pPr>
        <w:pStyle w:val="NormalWeb"/>
        <w:spacing w:before="0" w:beforeAutospacing="0" w:after="0" w:afterAutospacing="0" w:line="324" w:lineRule="atLeast"/>
        <w:divId w:val="1301115391"/>
        <w:rPr>
          <w:rFonts w:ascii="-webkit-standard" w:hAnsi="-webkit-standard"/>
          <w:color w:val="000000"/>
          <w:sz w:val="27"/>
          <w:szCs w:val="27"/>
        </w:rPr>
      </w:pPr>
      <w:r>
        <w:rPr>
          <w:rFonts w:ascii="-webkit-standard" w:hAnsi="-webkit-standard"/>
          <w:color w:val="000000"/>
          <w:sz w:val="27"/>
          <w:szCs w:val="27"/>
        </w:rPr>
        <w:t> </w:t>
      </w:r>
    </w:p>
    <w:p w14:paraId="70B054A6" w14:textId="614E5BDA" w:rsidR="00830093" w:rsidRDefault="001031BF">
      <w:pPr>
        <w:pStyle w:val="NormalWeb"/>
        <w:spacing w:before="0" w:beforeAutospacing="0" w:after="0" w:afterAutospacing="0" w:line="324" w:lineRule="atLeast"/>
        <w:divId w:val="1301115391"/>
        <w:rPr>
          <w:rFonts w:ascii="-webkit-standard" w:hAnsi="-webkit-standard"/>
          <w:color w:val="000000"/>
          <w:sz w:val="27"/>
          <w:szCs w:val="27"/>
        </w:rPr>
      </w:pPr>
      <w:r>
        <w:rPr>
          <w:rFonts w:ascii="-webkit-standard" w:hAnsi="-webkit-standard"/>
          <w:color w:val="000000"/>
          <w:sz w:val="27"/>
          <w:szCs w:val="27"/>
        </w:rPr>
        <w:t>14</w:t>
      </w:r>
      <w:r w:rsidR="00A939BD">
        <w:rPr>
          <w:rFonts w:ascii="-webkit-standard" w:hAnsi="-webkit-standard"/>
          <w:color w:val="000000"/>
          <w:sz w:val="27"/>
          <w:szCs w:val="27"/>
        </w:rPr>
        <w:t xml:space="preserve"> </w:t>
      </w:r>
      <w:r w:rsidR="00830093">
        <w:rPr>
          <w:rFonts w:ascii="-webkit-standard" w:hAnsi="-webkit-standard"/>
          <w:color w:val="000000"/>
          <w:sz w:val="27"/>
          <w:szCs w:val="27"/>
        </w:rPr>
        <w:t>March 2025</w:t>
      </w:r>
    </w:p>
    <w:p w14:paraId="673A7EBE" w14:textId="0A0E6766" w:rsidR="00830093" w:rsidRDefault="00830093">
      <w:pPr>
        <w:pStyle w:val="NormalWeb"/>
        <w:spacing w:before="0" w:beforeAutospacing="0" w:after="0" w:afterAutospacing="0" w:line="324" w:lineRule="atLeast"/>
        <w:divId w:val="1301115391"/>
        <w:rPr>
          <w:rFonts w:ascii="-webkit-standard" w:hAnsi="-webkit-standard"/>
          <w:color w:val="000000"/>
          <w:sz w:val="27"/>
          <w:szCs w:val="27"/>
        </w:rPr>
      </w:pPr>
      <w:r>
        <w:rPr>
          <w:rFonts w:ascii="-webkit-standard" w:hAnsi="-webkit-standard"/>
          <w:color w:val="000000"/>
          <w:sz w:val="27"/>
          <w:szCs w:val="27"/>
        </w:rPr>
        <w:t> </w:t>
      </w:r>
    </w:p>
    <w:p w14:paraId="4A1D358F" w14:textId="55C0DB4F" w:rsidR="00830093" w:rsidRDefault="00830093">
      <w:pPr>
        <w:pStyle w:val="NormalWeb"/>
        <w:spacing w:before="0" w:beforeAutospacing="0" w:after="0" w:afterAutospacing="0" w:line="324" w:lineRule="atLeast"/>
        <w:divId w:val="1301115391"/>
        <w:rPr>
          <w:rFonts w:ascii="-webkit-standard" w:hAnsi="-webkit-standard"/>
          <w:color w:val="000000"/>
          <w:sz w:val="27"/>
          <w:szCs w:val="27"/>
        </w:rPr>
      </w:pPr>
      <w:r>
        <w:rPr>
          <w:rFonts w:ascii="-webkit-standard" w:hAnsi="-webkit-standard"/>
          <w:color w:val="000000"/>
          <w:sz w:val="27"/>
          <w:szCs w:val="27"/>
        </w:rPr>
        <w:t>STUDENT NAME</w:t>
      </w:r>
      <w:r w:rsidR="00A939BD">
        <w:rPr>
          <w:rFonts w:ascii="-webkit-standard" w:hAnsi="-webkit-standard"/>
          <w:color w:val="000000"/>
          <w:sz w:val="27"/>
          <w:szCs w:val="27"/>
        </w:rPr>
        <w:t xml:space="preserve">: Manuel </w:t>
      </w:r>
      <w:r w:rsidR="001031BF">
        <w:rPr>
          <w:rFonts w:ascii="-webkit-standard" w:hAnsi="-webkit-standard"/>
          <w:color w:val="000000"/>
          <w:sz w:val="27"/>
          <w:szCs w:val="27"/>
        </w:rPr>
        <w:t>Toporeanu</w:t>
      </w:r>
    </w:p>
    <w:p w14:paraId="5D9C966C" w14:textId="154BD25B" w:rsidR="00830093" w:rsidRDefault="00830093">
      <w:pPr>
        <w:pStyle w:val="NormalWeb"/>
        <w:spacing w:before="0" w:beforeAutospacing="0" w:after="0" w:afterAutospacing="0" w:line="324" w:lineRule="atLeast"/>
        <w:divId w:val="1301115391"/>
        <w:rPr>
          <w:rFonts w:ascii="-webkit-standard" w:hAnsi="-webkit-standard"/>
          <w:color w:val="000000"/>
          <w:sz w:val="27"/>
          <w:szCs w:val="27"/>
        </w:rPr>
      </w:pPr>
      <w:r>
        <w:rPr>
          <w:rFonts w:ascii="-webkit-standard" w:hAnsi="-webkit-standard"/>
          <w:color w:val="000000"/>
          <w:sz w:val="27"/>
          <w:szCs w:val="27"/>
        </w:rPr>
        <w:t>STUDENT ID</w:t>
      </w:r>
      <w:r w:rsidR="00A939BD">
        <w:rPr>
          <w:rFonts w:ascii="-webkit-standard" w:hAnsi="-webkit-standard"/>
          <w:color w:val="000000"/>
          <w:sz w:val="27"/>
          <w:szCs w:val="27"/>
        </w:rPr>
        <w:t xml:space="preserve">: </w:t>
      </w:r>
      <w:r w:rsidR="001031BF">
        <w:rPr>
          <w:rFonts w:ascii="-webkit-standard" w:hAnsi="-webkit-standard"/>
          <w:color w:val="000000"/>
          <w:sz w:val="27"/>
          <w:szCs w:val="27"/>
        </w:rPr>
        <w:t>1913762</w:t>
      </w:r>
    </w:p>
    <w:p w14:paraId="3DB15254" w14:textId="73282678" w:rsidR="0009221B" w:rsidRDefault="00C237BA">
      <w:pPr>
        <w:pStyle w:val="p2"/>
      </w:pPr>
      <w:r>
        <w:t>Word count</w:t>
      </w:r>
      <w:r w:rsidR="00A939BD">
        <w:t>: 1307</w:t>
      </w:r>
    </w:p>
    <w:p w14:paraId="7753A814" w14:textId="77777777" w:rsidR="00A939BD" w:rsidRDefault="00A939BD">
      <w:pPr>
        <w:pStyle w:val="p2"/>
      </w:pPr>
    </w:p>
    <w:p w14:paraId="18C4D7B2" w14:textId="77777777" w:rsidR="00A939BD" w:rsidRDefault="00A939BD">
      <w:pPr>
        <w:pStyle w:val="p2"/>
      </w:pPr>
    </w:p>
    <w:p w14:paraId="7F6EFFAB" w14:textId="77777777" w:rsidR="00A939BD" w:rsidRDefault="00A939BD">
      <w:pPr>
        <w:pStyle w:val="p2"/>
      </w:pPr>
    </w:p>
    <w:p w14:paraId="74F17CD5" w14:textId="77777777" w:rsidR="00A939BD" w:rsidRDefault="00A939BD">
      <w:pPr>
        <w:pStyle w:val="p2"/>
      </w:pPr>
    </w:p>
    <w:p w14:paraId="3F91ADF0" w14:textId="77777777" w:rsidR="00A939BD" w:rsidRDefault="00A939BD">
      <w:pPr>
        <w:pStyle w:val="p2"/>
      </w:pPr>
    </w:p>
    <w:p w14:paraId="40ED029E" w14:textId="77777777" w:rsidR="00A939BD" w:rsidRDefault="00A939BD">
      <w:pPr>
        <w:pStyle w:val="p2"/>
      </w:pPr>
    </w:p>
    <w:p w14:paraId="5371AFCD" w14:textId="77777777" w:rsidR="00A939BD" w:rsidRDefault="00A939BD">
      <w:pPr>
        <w:pStyle w:val="p2"/>
      </w:pPr>
    </w:p>
    <w:p w14:paraId="7558FC5E" w14:textId="77777777" w:rsidR="00A939BD" w:rsidRDefault="00A939BD">
      <w:pPr>
        <w:pStyle w:val="p2"/>
      </w:pPr>
    </w:p>
    <w:p w14:paraId="533E9B82" w14:textId="77777777" w:rsidR="00A939BD" w:rsidRDefault="00A939BD">
      <w:pPr>
        <w:pStyle w:val="p2"/>
      </w:pPr>
    </w:p>
    <w:p w14:paraId="7E7B5564" w14:textId="77777777" w:rsidR="00A939BD" w:rsidRDefault="00A939BD">
      <w:pPr>
        <w:pStyle w:val="p2"/>
      </w:pPr>
    </w:p>
    <w:p w14:paraId="6555A49D" w14:textId="77777777" w:rsidR="00A939BD" w:rsidRDefault="00A939BD">
      <w:pPr>
        <w:pStyle w:val="p2"/>
      </w:pPr>
    </w:p>
    <w:p w14:paraId="07863E0E" w14:textId="77777777" w:rsidR="00A939BD" w:rsidRDefault="00A939BD">
      <w:pPr>
        <w:pStyle w:val="p2"/>
      </w:pPr>
    </w:p>
    <w:p w14:paraId="67985440" w14:textId="77777777" w:rsidR="00A939BD" w:rsidRDefault="00A939BD">
      <w:pPr>
        <w:pStyle w:val="p2"/>
      </w:pPr>
    </w:p>
    <w:p w14:paraId="42AC01B9" w14:textId="77777777" w:rsidR="00A939BD" w:rsidRDefault="00A939BD">
      <w:pPr>
        <w:pStyle w:val="p2"/>
      </w:pPr>
    </w:p>
    <w:p w14:paraId="11768468" w14:textId="77777777" w:rsidR="00A939BD" w:rsidRDefault="00A939BD">
      <w:pPr>
        <w:pStyle w:val="p2"/>
      </w:pPr>
    </w:p>
    <w:p w14:paraId="5BFF18C1" w14:textId="77777777" w:rsidR="00A939BD" w:rsidRDefault="00A939BD">
      <w:pPr>
        <w:pStyle w:val="p2"/>
      </w:pPr>
    </w:p>
    <w:p w14:paraId="2791C94D" w14:textId="77777777" w:rsidR="00A939BD" w:rsidRDefault="00A939BD">
      <w:pPr>
        <w:pStyle w:val="p2"/>
      </w:pPr>
    </w:p>
    <w:p w14:paraId="3A11B6B2" w14:textId="77777777" w:rsidR="00A939BD" w:rsidRDefault="00A939BD">
      <w:pPr>
        <w:pStyle w:val="p2"/>
      </w:pPr>
    </w:p>
    <w:p w14:paraId="48B77C4A" w14:textId="77777777" w:rsidR="00A939BD" w:rsidRDefault="00A939BD">
      <w:pPr>
        <w:pStyle w:val="p2"/>
      </w:pPr>
    </w:p>
    <w:p w14:paraId="56B03ACE" w14:textId="77777777" w:rsidR="0009221B" w:rsidRPr="00FB05D1" w:rsidRDefault="0009221B">
      <w:pPr>
        <w:pStyle w:val="p3"/>
        <w:rPr>
          <w:b/>
          <w:bCs/>
        </w:rPr>
      </w:pPr>
      <w:r w:rsidRPr="00FB05D1">
        <w:rPr>
          <w:rStyle w:val="s4"/>
          <w:b/>
          <w:bCs/>
        </w:rPr>
        <w:t>Teamwork and Personal Reflection Report</w:t>
      </w:r>
    </w:p>
    <w:p w14:paraId="41CCC5F4" w14:textId="77777777" w:rsidR="0009221B" w:rsidRPr="00FB05D1" w:rsidRDefault="0009221B">
      <w:pPr>
        <w:pStyle w:val="p4"/>
        <w:rPr>
          <w:b/>
          <w:bCs/>
        </w:rPr>
      </w:pPr>
    </w:p>
    <w:p w14:paraId="67D308AA" w14:textId="147742D3" w:rsidR="0009221B" w:rsidRDefault="0009221B">
      <w:pPr>
        <w:pStyle w:val="p1"/>
      </w:pPr>
      <w:r>
        <w:rPr>
          <w:rStyle w:val="s2"/>
        </w:rPr>
        <w:t>Contents Page</w:t>
      </w:r>
      <w:r>
        <w:rPr>
          <w:rStyle w:val="s1"/>
        </w:rPr>
        <w:t xml:space="preserve"> </w:t>
      </w:r>
    </w:p>
    <w:p w14:paraId="26005899" w14:textId="77777777" w:rsidR="0009221B" w:rsidRDefault="0009221B">
      <w:pPr>
        <w:pStyle w:val="p5"/>
      </w:pPr>
      <w:r>
        <w:rPr>
          <w:rStyle w:val="s1"/>
        </w:rPr>
        <w:t>1.</w:t>
      </w:r>
      <w:r>
        <w:rPr>
          <w:rStyle w:val="apple-tab-span"/>
        </w:rPr>
        <w:t xml:space="preserve"> </w:t>
      </w:r>
      <w:r>
        <w:rPr>
          <w:rStyle w:val="s1"/>
        </w:rPr>
        <w:t>Introduction</w:t>
      </w:r>
    </w:p>
    <w:p w14:paraId="76539C34" w14:textId="77777777" w:rsidR="0009221B" w:rsidRDefault="0009221B">
      <w:pPr>
        <w:pStyle w:val="p5"/>
      </w:pPr>
      <w:r>
        <w:rPr>
          <w:rStyle w:val="s1"/>
        </w:rPr>
        <w:t>2.</w:t>
      </w:r>
      <w:r>
        <w:rPr>
          <w:rStyle w:val="apple-tab-span"/>
        </w:rPr>
        <w:t xml:space="preserve"> </w:t>
      </w:r>
      <w:r>
        <w:rPr>
          <w:rStyle w:val="s1"/>
        </w:rPr>
        <w:t>Findings</w:t>
      </w:r>
    </w:p>
    <w:p w14:paraId="009C60B2" w14:textId="77777777" w:rsidR="0009221B" w:rsidRDefault="0009221B">
      <w:pPr>
        <w:pStyle w:val="p6"/>
      </w:pPr>
      <w:r>
        <w:rPr>
          <w:rStyle w:val="s1"/>
        </w:rPr>
        <w:t>•</w:t>
      </w:r>
      <w:r>
        <w:rPr>
          <w:rStyle w:val="apple-tab-span"/>
        </w:rPr>
        <w:t xml:space="preserve"> </w:t>
      </w:r>
      <w:r>
        <w:rPr>
          <w:rStyle w:val="s1"/>
        </w:rPr>
        <w:t>2.1. Understanding My Team Role</w:t>
      </w:r>
    </w:p>
    <w:p w14:paraId="0A362C10" w14:textId="77777777" w:rsidR="0009221B" w:rsidRDefault="0009221B">
      <w:pPr>
        <w:pStyle w:val="p6"/>
      </w:pPr>
      <w:r>
        <w:rPr>
          <w:rStyle w:val="s1"/>
        </w:rPr>
        <w:t>•</w:t>
      </w:r>
      <w:r>
        <w:rPr>
          <w:rStyle w:val="apple-tab-span"/>
        </w:rPr>
        <w:t xml:space="preserve"> </w:t>
      </w:r>
      <w:r>
        <w:rPr>
          <w:rStyle w:val="s1"/>
        </w:rPr>
        <w:t>2.2. Team Development and Group Dynamics</w:t>
      </w:r>
    </w:p>
    <w:p w14:paraId="5B451969" w14:textId="77777777" w:rsidR="0009221B" w:rsidRDefault="0009221B">
      <w:pPr>
        <w:pStyle w:val="p6"/>
      </w:pPr>
      <w:r>
        <w:rPr>
          <w:rStyle w:val="s1"/>
        </w:rPr>
        <w:t>•</w:t>
      </w:r>
      <w:r>
        <w:rPr>
          <w:rStyle w:val="apple-tab-span"/>
        </w:rPr>
        <w:t xml:space="preserve"> </w:t>
      </w:r>
      <w:r>
        <w:rPr>
          <w:rStyle w:val="s1"/>
        </w:rPr>
        <w:t>2.3. Communication and Conflict Resolution</w:t>
      </w:r>
    </w:p>
    <w:p w14:paraId="04ECADF2" w14:textId="77777777" w:rsidR="0009221B" w:rsidRDefault="0009221B">
      <w:pPr>
        <w:pStyle w:val="p6"/>
      </w:pPr>
      <w:r>
        <w:rPr>
          <w:rStyle w:val="s1"/>
        </w:rPr>
        <w:t>•</w:t>
      </w:r>
      <w:r>
        <w:rPr>
          <w:rStyle w:val="apple-tab-span"/>
        </w:rPr>
        <w:t xml:space="preserve"> </w:t>
      </w:r>
      <w:r>
        <w:rPr>
          <w:rStyle w:val="s1"/>
        </w:rPr>
        <w:t>2.4. Leadership and Trust in Teams</w:t>
      </w:r>
    </w:p>
    <w:p w14:paraId="06D9E227" w14:textId="77777777" w:rsidR="0009221B" w:rsidRDefault="0009221B">
      <w:pPr>
        <w:pStyle w:val="p5"/>
      </w:pPr>
      <w:r>
        <w:rPr>
          <w:rStyle w:val="s1"/>
        </w:rPr>
        <w:t>3.</w:t>
      </w:r>
      <w:r>
        <w:rPr>
          <w:rStyle w:val="apple-tab-span"/>
        </w:rPr>
        <w:t xml:space="preserve"> </w:t>
      </w:r>
      <w:r>
        <w:rPr>
          <w:rStyle w:val="s1"/>
        </w:rPr>
        <w:t>Conclusion</w:t>
      </w:r>
    </w:p>
    <w:p w14:paraId="6FC59F59" w14:textId="5A857962" w:rsidR="0009221B" w:rsidRDefault="0009221B">
      <w:pPr>
        <w:pStyle w:val="p5"/>
      </w:pPr>
      <w:r>
        <w:rPr>
          <w:rStyle w:val="s1"/>
        </w:rPr>
        <w:t>4.</w:t>
      </w:r>
      <w:r>
        <w:rPr>
          <w:rStyle w:val="apple-tab-span"/>
        </w:rPr>
        <w:t xml:space="preserve"> </w:t>
      </w:r>
      <w:r>
        <w:rPr>
          <w:rStyle w:val="s1"/>
        </w:rPr>
        <w:t xml:space="preserve">References </w:t>
      </w:r>
    </w:p>
    <w:p w14:paraId="0B7F077B" w14:textId="77777777" w:rsidR="0009221B" w:rsidRDefault="0009221B">
      <w:pPr>
        <w:pStyle w:val="p2"/>
      </w:pPr>
    </w:p>
    <w:p w14:paraId="234EAD9C" w14:textId="77777777" w:rsidR="0009221B" w:rsidRPr="00DB63E5" w:rsidRDefault="0009221B">
      <w:pPr>
        <w:pStyle w:val="p7"/>
        <w:rPr>
          <w:b/>
          <w:bCs/>
        </w:rPr>
      </w:pPr>
      <w:r w:rsidRPr="00DB63E5">
        <w:rPr>
          <w:rStyle w:val="s6"/>
          <w:b/>
          <w:bCs/>
        </w:rPr>
        <w:t>1. Introduction</w:t>
      </w:r>
    </w:p>
    <w:p w14:paraId="1C670ECB" w14:textId="77777777" w:rsidR="0009221B" w:rsidRDefault="0009221B">
      <w:pPr>
        <w:pStyle w:val="p4"/>
      </w:pPr>
    </w:p>
    <w:p w14:paraId="38AF4269" w14:textId="77777777" w:rsidR="0009221B" w:rsidRDefault="0009221B">
      <w:pPr>
        <w:pStyle w:val="p1"/>
      </w:pPr>
      <w:r>
        <w:rPr>
          <w:rStyle w:val="s1"/>
        </w:rPr>
        <w:t>Teamwork is essential in both professional and personal contexts, fostering collaboration, innovation, and efficiency. According to Mullins and Christy (2016), teamwork refers to a group of individuals working collectively towards a shared goal while leveraging their strengths and minimizing weaknesses. Effective teamwork requires a combination of communication, trust, and adaptability.</w:t>
      </w:r>
    </w:p>
    <w:p w14:paraId="3693869E" w14:textId="77777777" w:rsidR="0009221B" w:rsidRDefault="0009221B">
      <w:pPr>
        <w:pStyle w:val="p4"/>
      </w:pPr>
    </w:p>
    <w:p w14:paraId="54A03862" w14:textId="77777777" w:rsidR="0009221B" w:rsidRDefault="0009221B">
      <w:pPr>
        <w:pStyle w:val="p1"/>
      </w:pPr>
      <w:r>
        <w:rPr>
          <w:rStyle w:val="s1"/>
        </w:rPr>
        <w:t xml:space="preserve">Reflecting on my own experiences, I have identified my natural role within teams using </w:t>
      </w:r>
      <w:r>
        <w:rPr>
          <w:rStyle w:val="s2"/>
        </w:rPr>
        <w:t>Belbin’s Team Roles Model</w:t>
      </w:r>
      <w:r>
        <w:rPr>
          <w:rStyle w:val="s1"/>
        </w:rPr>
        <w:t xml:space="preserve"> (Belbin, 2010). Belbin outlines nine key roles, each contributing uniquely to a team’s success. Based on past experiences and self-reflection, I see myself primarily as a </w:t>
      </w:r>
      <w:r>
        <w:rPr>
          <w:rStyle w:val="s2"/>
        </w:rPr>
        <w:t>Coordinator (CO)</w:t>
      </w:r>
      <w:r>
        <w:rPr>
          <w:rStyle w:val="s1"/>
        </w:rPr>
        <w:t xml:space="preserve">—someone who organizes group efforts, delegates tasks, and ensures objectives are met. However, I also exhibit qualities of a </w:t>
      </w:r>
      <w:proofErr w:type="spellStart"/>
      <w:r>
        <w:rPr>
          <w:rStyle w:val="s2"/>
        </w:rPr>
        <w:t>Teamworker</w:t>
      </w:r>
      <w:proofErr w:type="spellEnd"/>
      <w:r>
        <w:rPr>
          <w:rStyle w:val="s2"/>
        </w:rPr>
        <w:t xml:space="preserve"> (TW),</w:t>
      </w:r>
      <w:r>
        <w:rPr>
          <w:rStyle w:val="s1"/>
        </w:rPr>
        <w:t xml:space="preserve"> promoting harmony and resolving conflicts.</w:t>
      </w:r>
    </w:p>
    <w:p w14:paraId="219FF167" w14:textId="77777777" w:rsidR="0009221B" w:rsidRDefault="0009221B">
      <w:pPr>
        <w:pStyle w:val="p4"/>
      </w:pPr>
    </w:p>
    <w:p w14:paraId="0FFCC22E" w14:textId="77777777" w:rsidR="0009221B" w:rsidRDefault="0009221B">
      <w:pPr>
        <w:pStyle w:val="p1"/>
      </w:pPr>
      <w:r>
        <w:rPr>
          <w:rStyle w:val="s1"/>
        </w:rPr>
        <w:lastRenderedPageBreak/>
        <w:t xml:space="preserve">This report will reflect on my experiences in team settings, </w:t>
      </w:r>
      <w:proofErr w:type="spellStart"/>
      <w:r>
        <w:rPr>
          <w:rStyle w:val="s1"/>
        </w:rPr>
        <w:t>analyzing</w:t>
      </w:r>
      <w:proofErr w:type="spellEnd"/>
      <w:r>
        <w:rPr>
          <w:rStyle w:val="s1"/>
        </w:rPr>
        <w:t xml:space="preserve"> them using relevant theories such as </w:t>
      </w:r>
      <w:r>
        <w:rPr>
          <w:rStyle w:val="s2"/>
        </w:rPr>
        <w:t>Tuckman’s team development model, conflict resolution theories, and leadership frameworks</w:t>
      </w:r>
      <w:r>
        <w:rPr>
          <w:rStyle w:val="s1"/>
        </w:rPr>
        <w:t>.</w:t>
      </w:r>
    </w:p>
    <w:p w14:paraId="6EB2164E" w14:textId="77777777" w:rsidR="0009221B" w:rsidRDefault="0009221B">
      <w:pPr>
        <w:pStyle w:val="p2"/>
      </w:pPr>
    </w:p>
    <w:p w14:paraId="410EA5FF" w14:textId="77777777" w:rsidR="0009221B" w:rsidRPr="00DB63E5" w:rsidRDefault="0009221B">
      <w:pPr>
        <w:pStyle w:val="p7"/>
        <w:rPr>
          <w:b/>
          <w:bCs/>
        </w:rPr>
      </w:pPr>
      <w:r w:rsidRPr="00DB63E5">
        <w:rPr>
          <w:rStyle w:val="s6"/>
          <w:b/>
          <w:bCs/>
        </w:rPr>
        <w:t>2. Findings</w:t>
      </w:r>
    </w:p>
    <w:p w14:paraId="6A03049F" w14:textId="77777777" w:rsidR="0009221B" w:rsidRDefault="0009221B">
      <w:pPr>
        <w:pStyle w:val="p4"/>
      </w:pPr>
    </w:p>
    <w:p w14:paraId="10D53190" w14:textId="77777777" w:rsidR="0009221B" w:rsidRPr="00DB63E5" w:rsidRDefault="0009221B">
      <w:pPr>
        <w:pStyle w:val="p8"/>
        <w:rPr>
          <w:b/>
          <w:bCs/>
        </w:rPr>
      </w:pPr>
      <w:r w:rsidRPr="00DB63E5">
        <w:rPr>
          <w:rStyle w:val="s7"/>
          <w:b/>
          <w:bCs/>
        </w:rPr>
        <w:t>2.1. Understanding My Team Role</w:t>
      </w:r>
    </w:p>
    <w:p w14:paraId="5DDB2712" w14:textId="77777777" w:rsidR="0009221B" w:rsidRDefault="0009221B">
      <w:pPr>
        <w:pStyle w:val="p4"/>
      </w:pPr>
    </w:p>
    <w:p w14:paraId="3B76BB80" w14:textId="77777777" w:rsidR="0009221B" w:rsidRDefault="0009221B">
      <w:pPr>
        <w:pStyle w:val="p1"/>
      </w:pPr>
      <w:r>
        <w:rPr>
          <w:rStyle w:val="s1"/>
        </w:rPr>
        <w:t xml:space="preserve">Belbin (2010) argues that understanding one’s team role enhances collaboration and efficiency. My experiences confirm this, as I naturally take on the role of a </w:t>
      </w:r>
      <w:r>
        <w:rPr>
          <w:rStyle w:val="s2"/>
        </w:rPr>
        <w:t>Coordinator</w:t>
      </w:r>
      <w:r>
        <w:rPr>
          <w:rStyle w:val="s1"/>
        </w:rPr>
        <w:t>, ensuring structured discussions and fair task distribution. However, I have also noticed that I sometimes struggle with decision-making in high-pressure situations, a challenge associated with this role.</w:t>
      </w:r>
    </w:p>
    <w:p w14:paraId="5503EECC" w14:textId="77777777" w:rsidR="0009221B" w:rsidRDefault="0009221B">
      <w:pPr>
        <w:pStyle w:val="p4"/>
      </w:pPr>
    </w:p>
    <w:p w14:paraId="12ECE506" w14:textId="77777777" w:rsidR="0009221B" w:rsidRDefault="0009221B">
      <w:pPr>
        <w:pStyle w:val="p1"/>
      </w:pPr>
      <w:r>
        <w:rPr>
          <w:rStyle w:val="s1"/>
        </w:rPr>
        <w:t xml:space="preserve">For example, during a university group project, I was responsible for </w:t>
      </w:r>
      <w:r>
        <w:rPr>
          <w:rStyle w:val="s2"/>
        </w:rPr>
        <w:t>delegating tasks and managing deadlines</w:t>
      </w:r>
      <w:r>
        <w:rPr>
          <w:rStyle w:val="s1"/>
        </w:rPr>
        <w:t>. While this improved efficiency, I found it difficult to assert my opinion when conflicts arose between team members. Recognizing this limitation, I have started developing more assertiveness and critical decision-making skills.</w:t>
      </w:r>
    </w:p>
    <w:p w14:paraId="251AD3A6" w14:textId="77777777" w:rsidR="0009221B" w:rsidRDefault="0009221B">
      <w:pPr>
        <w:pStyle w:val="p4"/>
      </w:pPr>
    </w:p>
    <w:p w14:paraId="11365130" w14:textId="77777777" w:rsidR="0009221B" w:rsidRPr="00DB63E5" w:rsidRDefault="0009221B">
      <w:pPr>
        <w:pStyle w:val="p8"/>
        <w:rPr>
          <w:b/>
          <w:bCs/>
        </w:rPr>
      </w:pPr>
      <w:r w:rsidRPr="00DB63E5">
        <w:rPr>
          <w:rStyle w:val="s7"/>
          <w:b/>
          <w:bCs/>
        </w:rPr>
        <w:t>2.2. Team Development and Group Dynamics</w:t>
      </w:r>
    </w:p>
    <w:p w14:paraId="6BD555A8" w14:textId="77777777" w:rsidR="0009221B" w:rsidRDefault="0009221B">
      <w:pPr>
        <w:pStyle w:val="p4"/>
      </w:pPr>
    </w:p>
    <w:p w14:paraId="72440936" w14:textId="77777777" w:rsidR="0009221B" w:rsidRDefault="0009221B">
      <w:pPr>
        <w:pStyle w:val="p1"/>
      </w:pPr>
      <w:r>
        <w:rPr>
          <w:rStyle w:val="s1"/>
        </w:rPr>
        <w:t xml:space="preserve">Tuckman and Harper (2012) describe </w:t>
      </w:r>
      <w:r>
        <w:rPr>
          <w:rStyle w:val="s2"/>
        </w:rPr>
        <w:t>five stages of team development</w:t>
      </w:r>
      <w:r>
        <w:rPr>
          <w:rStyle w:val="s1"/>
        </w:rPr>
        <w:t>:</w:t>
      </w:r>
    </w:p>
    <w:p w14:paraId="37224E22" w14:textId="77777777" w:rsidR="0009221B" w:rsidRDefault="0009221B">
      <w:pPr>
        <w:pStyle w:val="p5"/>
      </w:pPr>
      <w:r>
        <w:rPr>
          <w:rStyle w:val="s1"/>
        </w:rPr>
        <w:t>1.</w:t>
      </w:r>
      <w:r>
        <w:rPr>
          <w:rStyle w:val="apple-tab-span"/>
        </w:rPr>
        <w:t xml:space="preserve"> </w:t>
      </w:r>
      <w:r>
        <w:rPr>
          <w:rStyle w:val="s2"/>
        </w:rPr>
        <w:t>Forming</w:t>
      </w:r>
      <w:r>
        <w:rPr>
          <w:rStyle w:val="s1"/>
        </w:rPr>
        <w:t xml:space="preserve"> – Team members get acquainted, roles are unclear.</w:t>
      </w:r>
    </w:p>
    <w:p w14:paraId="3A1C4F62" w14:textId="77777777" w:rsidR="0009221B" w:rsidRDefault="0009221B">
      <w:pPr>
        <w:pStyle w:val="p5"/>
      </w:pPr>
      <w:r>
        <w:rPr>
          <w:rStyle w:val="s1"/>
        </w:rPr>
        <w:t>2.</w:t>
      </w:r>
      <w:r>
        <w:rPr>
          <w:rStyle w:val="apple-tab-span"/>
        </w:rPr>
        <w:t xml:space="preserve"> </w:t>
      </w:r>
      <w:r>
        <w:rPr>
          <w:rStyle w:val="s2"/>
        </w:rPr>
        <w:t>Storming</w:t>
      </w:r>
      <w:r>
        <w:rPr>
          <w:rStyle w:val="s1"/>
        </w:rPr>
        <w:t xml:space="preserve"> – Conflicts arise as differences surface.</w:t>
      </w:r>
    </w:p>
    <w:p w14:paraId="6B1E450E" w14:textId="77777777" w:rsidR="0009221B" w:rsidRDefault="0009221B">
      <w:pPr>
        <w:pStyle w:val="p5"/>
      </w:pPr>
      <w:r>
        <w:rPr>
          <w:rStyle w:val="s1"/>
        </w:rPr>
        <w:t>3.</w:t>
      </w:r>
      <w:r>
        <w:rPr>
          <w:rStyle w:val="apple-tab-span"/>
        </w:rPr>
        <w:t xml:space="preserve"> </w:t>
      </w:r>
      <w:r>
        <w:rPr>
          <w:rStyle w:val="s2"/>
        </w:rPr>
        <w:t>Norming</w:t>
      </w:r>
      <w:r>
        <w:rPr>
          <w:rStyle w:val="s1"/>
        </w:rPr>
        <w:t xml:space="preserve"> – Team establishes ground rules and effective collaboration.</w:t>
      </w:r>
    </w:p>
    <w:p w14:paraId="034C1DDB" w14:textId="77777777" w:rsidR="0009221B" w:rsidRDefault="0009221B">
      <w:pPr>
        <w:pStyle w:val="p5"/>
      </w:pPr>
      <w:r>
        <w:rPr>
          <w:rStyle w:val="s1"/>
        </w:rPr>
        <w:t>4.</w:t>
      </w:r>
      <w:r>
        <w:rPr>
          <w:rStyle w:val="apple-tab-span"/>
        </w:rPr>
        <w:t xml:space="preserve"> </w:t>
      </w:r>
      <w:r>
        <w:rPr>
          <w:rStyle w:val="s2"/>
        </w:rPr>
        <w:t>Performing</w:t>
      </w:r>
      <w:r>
        <w:rPr>
          <w:rStyle w:val="s1"/>
        </w:rPr>
        <w:t xml:space="preserve"> – Team works efficiently towards the goal.</w:t>
      </w:r>
    </w:p>
    <w:p w14:paraId="1A22001A" w14:textId="77777777" w:rsidR="0009221B" w:rsidRDefault="0009221B">
      <w:pPr>
        <w:pStyle w:val="p5"/>
      </w:pPr>
      <w:r>
        <w:rPr>
          <w:rStyle w:val="s1"/>
        </w:rPr>
        <w:t>5.</w:t>
      </w:r>
      <w:r>
        <w:rPr>
          <w:rStyle w:val="apple-tab-span"/>
        </w:rPr>
        <w:t xml:space="preserve"> </w:t>
      </w:r>
      <w:r>
        <w:rPr>
          <w:rStyle w:val="s2"/>
        </w:rPr>
        <w:t>Adjourning</w:t>
      </w:r>
      <w:r>
        <w:rPr>
          <w:rStyle w:val="s1"/>
        </w:rPr>
        <w:t xml:space="preserve"> – Task completion and team dissolution.</w:t>
      </w:r>
    </w:p>
    <w:p w14:paraId="256A9900" w14:textId="77777777" w:rsidR="0009221B" w:rsidRDefault="0009221B">
      <w:pPr>
        <w:pStyle w:val="p4"/>
      </w:pPr>
    </w:p>
    <w:p w14:paraId="057C5E49" w14:textId="77777777" w:rsidR="0009221B" w:rsidRDefault="0009221B">
      <w:pPr>
        <w:pStyle w:val="p1"/>
      </w:pPr>
      <w:r>
        <w:rPr>
          <w:rStyle w:val="s1"/>
        </w:rPr>
        <w:t xml:space="preserve">A notable example from my experience was a </w:t>
      </w:r>
      <w:r>
        <w:rPr>
          <w:rStyle w:val="s2"/>
        </w:rPr>
        <w:t>marketing project</w:t>
      </w:r>
      <w:r>
        <w:rPr>
          <w:rStyle w:val="s1"/>
        </w:rPr>
        <w:t xml:space="preserve"> where our team struggled during the </w:t>
      </w:r>
      <w:r>
        <w:rPr>
          <w:rStyle w:val="s2"/>
        </w:rPr>
        <w:t>storming phase</w:t>
      </w:r>
      <w:r>
        <w:rPr>
          <w:rStyle w:val="s1"/>
        </w:rPr>
        <w:t xml:space="preserve"> due to conflicting opinions. While some members focused on creativity, others prioritized feasibility. Applying Tuckman’s theory, we moved to the </w:t>
      </w:r>
      <w:r>
        <w:rPr>
          <w:rStyle w:val="s2"/>
        </w:rPr>
        <w:lastRenderedPageBreak/>
        <w:t>norming phase</w:t>
      </w:r>
      <w:r>
        <w:rPr>
          <w:rStyle w:val="s1"/>
        </w:rPr>
        <w:t xml:space="preserve"> by </w:t>
      </w:r>
      <w:r>
        <w:rPr>
          <w:rStyle w:val="s2"/>
        </w:rPr>
        <w:t>clearly defining roles</w:t>
      </w:r>
      <w:r>
        <w:rPr>
          <w:rStyle w:val="s1"/>
        </w:rPr>
        <w:t xml:space="preserve"> and establishing guidelines for decision-making. This structured approach led to a high-quality final presentation.</w:t>
      </w:r>
    </w:p>
    <w:p w14:paraId="0F39BC5D" w14:textId="77777777" w:rsidR="0009221B" w:rsidRDefault="0009221B">
      <w:pPr>
        <w:pStyle w:val="p4"/>
      </w:pPr>
    </w:p>
    <w:p w14:paraId="34FBE4D9" w14:textId="77777777" w:rsidR="0009221B" w:rsidRPr="00A54D82" w:rsidRDefault="0009221B">
      <w:pPr>
        <w:pStyle w:val="p8"/>
        <w:rPr>
          <w:b/>
          <w:bCs/>
        </w:rPr>
      </w:pPr>
      <w:r w:rsidRPr="00A54D82">
        <w:rPr>
          <w:rStyle w:val="s7"/>
          <w:b/>
          <w:bCs/>
        </w:rPr>
        <w:t>2.3. Communication and Conflict Resolution</w:t>
      </w:r>
    </w:p>
    <w:p w14:paraId="3E8720FD" w14:textId="77777777" w:rsidR="0009221B" w:rsidRDefault="0009221B">
      <w:pPr>
        <w:pStyle w:val="p4"/>
      </w:pPr>
    </w:p>
    <w:p w14:paraId="610960AD" w14:textId="77777777" w:rsidR="0009221B" w:rsidRDefault="0009221B">
      <w:pPr>
        <w:pStyle w:val="p1"/>
      </w:pPr>
      <w:r>
        <w:rPr>
          <w:rStyle w:val="s1"/>
        </w:rPr>
        <w:t xml:space="preserve">Effective communication is critical in teamwork. </w:t>
      </w:r>
      <w:r>
        <w:rPr>
          <w:rStyle w:val="s2"/>
        </w:rPr>
        <w:t>Heffernan (2019)</w:t>
      </w:r>
      <w:r>
        <w:rPr>
          <w:rStyle w:val="s1"/>
        </w:rPr>
        <w:t xml:space="preserve"> discusses the dangers of </w:t>
      </w:r>
      <w:r>
        <w:rPr>
          <w:rStyle w:val="s2"/>
        </w:rPr>
        <w:t>“</w:t>
      </w:r>
      <w:proofErr w:type="spellStart"/>
      <w:r>
        <w:rPr>
          <w:rStyle w:val="s2"/>
        </w:rPr>
        <w:t>willful</w:t>
      </w:r>
      <w:proofErr w:type="spellEnd"/>
      <w:r>
        <w:rPr>
          <w:rStyle w:val="s2"/>
        </w:rPr>
        <w:t xml:space="preserve"> blindness”</w:t>
      </w:r>
      <w:r>
        <w:rPr>
          <w:rStyle w:val="s1"/>
        </w:rPr>
        <w:t>, where individuals ignore uncomfortable truths to avoid conflict. In one instance, during a workplace team project, I noticed a colleague consistently missing deadlines but hesitated to address it. Eventually, this led to last-minute stress for the entire team.</w:t>
      </w:r>
    </w:p>
    <w:p w14:paraId="3FCEB3B9" w14:textId="77777777" w:rsidR="0009221B" w:rsidRDefault="0009221B">
      <w:pPr>
        <w:pStyle w:val="p4"/>
      </w:pPr>
    </w:p>
    <w:p w14:paraId="77D1A91B" w14:textId="77777777" w:rsidR="0009221B" w:rsidRDefault="0009221B">
      <w:pPr>
        <w:pStyle w:val="p1"/>
      </w:pPr>
      <w:r>
        <w:rPr>
          <w:rStyle w:val="s1"/>
        </w:rPr>
        <w:t xml:space="preserve">Applying Heffernan’s insights, I learned to </w:t>
      </w:r>
      <w:r>
        <w:rPr>
          <w:rStyle w:val="s2"/>
        </w:rPr>
        <w:t>communicate issues early</w:t>
      </w:r>
      <w:r>
        <w:rPr>
          <w:rStyle w:val="s1"/>
        </w:rPr>
        <w:t xml:space="preserve"> and </w:t>
      </w:r>
      <w:r>
        <w:rPr>
          <w:rStyle w:val="s2"/>
        </w:rPr>
        <w:t>adopt constructive feedback methods</w:t>
      </w:r>
      <w:r>
        <w:rPr>
          <w:rStyle w:val="s1"/>
        </w:rPr>
        <w:t xml:space="preserve">. Using the </w:t>
      </w:r>
      <w:r>
        <w:rPr>
          <w:rStyle w:val="s2"/>
        </w:rPr>
        <w:t>DESC model</w:t>
      </w:r>
      <w:r>
        <w:rPr>
          <w:rStyle w:val="s1"/>
        </w:rPr>
        <w:t xml:space="preserve"> (Describe, Express, Specify, Consequence), I now address conflicts directly while maintaining professionalism.</w:t>
      </w:r>
    </w:p>
    <w:p w14:paraId="41515609" w14:textId="77777777" w:rsidR="0009221B" w:rsidRDefault="0009221B">
      <w:pPr>
        <w:pStyle w:val="p4"/>
      </w:pPr>
    </w:p>
    <w:p w14:paraId="685E8064" w14:textId="77777777" w:rsidR="0009221B" w:rsidRDefault="0009221B">
      <w:pPr>
        <w:pStyle w:val="p1"/>
      </w:pPr>
      <w:r>
        <w:rPr>
          <w:rStyle w:val="s1"/>
        </w:rPr>
        <w:t xml:space="preserve">Another relevant theory is </w:t>
      </w:r>
      <w:r>
        <w:rPr>
          <w:rStyle w:val="s2"/>
        </w:rPr>
        <w:t>Tannenbaum and Salas’s (2021) “Teams that Work”</w:t>
      </w:r>
      <w:r>
        <w:rPr>
          <w:rStyle w:val="s1"/>
        </w:rPr>
        <w:t xml:space="preserve">, which emphasizes the importance of </w:t>
      </w:r>
      <w:r>
        <w:rPr>
          <w:rStyle w:val="s2"/>
        </w:rPr>
        <w:t>psychological safety</w:t>
      </w:r>
      <w:r>
        <w:rPr>
          <w:rStyle w:val="s1"/>
        </w:rPr>
        <w:t>—a work culture where members feel safe to voice concerns. By fostering open discussions, I now contribute to a more collaborative and less conflict-prone environment.</w:t>
      </w:r>
    </w:p>
    <w:p w14:paraId="0C707677" w14:textId="77777777" w:rsidR="0009221B" w:rsidRDefault="0009221B">
      <w:pPr>
        <w:pStyle w:val="p4"/>
      </w:pPr>
    </w:p>
    <w:p w14:paraId="517D698E" w14:textId="77777777" w:rsidR="0009221B" w:rsidRPr="00A54D82" w:rsidRDefault="0009221B">
      <w:pPr>
        <w:pStyle w:val="p8"/>
        <w:rPr>
          <w:b/>
          <w:bCs/>
        </w:rPr>
      </w:pPr>
      <w:r w:rsidRPr="00A54D82">
        <w:rPr>
          <w:rStyle w:val="s7"/>
          <w:b/>
          <w:bCs/>
        </w:rPr>
        <w:t>2.4. Leadership and Trust in Teams</w:t>
      </w:r>
    </w:p>
    <w:p w14:paraId="53473A83" w14:textId="77777777" w:rsidR="0009221B" w:rsidRDefault="0009221B">
      <w:pPr>
        <w:pStyle w:val="p4"/>
      </w:pPr>
    </w:p>
    <w:p w14:paraId="6E9C89D4" w14:textId="77777777" w:rsidR="0009221B" w:rsidRDefault="0009221B">
      <w:pPr>
        <w:pStyle w:val="p1"/>
      </w:pPr>
      <w:r>
        <w:rPr>
          <w:rStyle w:val="s1"/>
        </w:rPr>
        <w:t xml:space="preserve">Sinek (2023) emphasizes that trust is the foundation of high-performing teams. In a recent team experience, our group lacked a designated leader, which led to </w:t>
      </w:r>
      <w:r>
        <w:rPr>
          <w:rStyle w:val="s2"/>
        </w:rPr>
        <w:t>unclear responsibilities</w:t>
      </w:r>
      <w:r>
        <w:rPr>
          <w:rStyle w:val="s1"/>
        </w:rPr>
        <w:t xml:space="preserve"> and </w:t>
      </w:r>
      <w:r>
        <w:rPr>
          <w:rStyle w:val="s2"/>
        </w:rPr>
        <w:t>missed deadlines</w:t>
      </w:r>
      <w:r>
        <w:rPr>
          <w:rStyle w:val="s1"/>
        </w:rPr>
        <w:t>. However, when a team member took on an informal leadership role—encouraging participation and supporting struggling members—our productivity significantly improved.</w:t>
      </w:r>
    </w:p>
    <w:p w14:paraId="06608CD8" w14:textId="77777777" w:rsidR="0009221B" w:rsidRDefault="0009221B">
      <w:pPr>
        <w:pStyle w:val="p4"/>
      </w:pPr>
    </w:p>
    <w:p w14:paraId="4107F37D" w14:textId="77777777" w:rsidR="0009221B" w:rsidRDefault="0009221B">
      <w:pPr>
        <w:pStyle w:val="p1"/>
      </w:pPr>
      <w:r>
        <w:rPr>
          <w:rStyle w:val="s1"/>
        </w:rPr>
        <w:t xml:space="preserve">Additionally, </w:t>
      </w:r>
      <w:proofErr w:type="spellStart"/>
      <w:r>
        <w:rPr>
          <w:rStyle w:val="s2"/>
        </w:rPr>
        <w:t>Academi</w:t>
      </w:r>
      <w:proofErr w:type="spellEnd"/>
      <w:r>
        <w:rPr>
          <w:rStyle w:val="s2"/>
        </w:rPr>
        <w:t xml:space="preserve"> Wales (2018)</w:t>
      </w:r>
      <w:r>
        <w:rPr>
          <w:rStyle w:val="s1"/>
        </w:rPr>
        <w:t xml:space="preserve"> highlights that </w:t>
      </w:r>
      <w:r>
        <w:rPr>
          <w:rStyle w:val="s2"/>
        </w:rPr>
        <w:t>trust is built through consistency, transparency, and active listening</w:t>
      </w:r>
      <w:r>
        <w:rPr>
          <w:rStyle w:val="s1"/>
        </w:rPr>
        <w:t>. I have implemented these principles by ensuring I meet deadlines, share information openly, and validate others’ contributions, leading to stronger team cohesion.</w:t>
      </w:r>
    </w:p>
    <w:p w14:paraId="6914E503" w14:textId="77777777" w:rsidR="0009221B" w:rsidRPr="00A54D82" w:rsidRDefault="0009221B">
      <w:pPr>
        <w:pStyle w:val="p2"/>
        <w:rPr>
          <w:b/>
          <w:bCs/>
        </w:rPr>
      </w:pPr>
    </w:p>
    <w:p w14:paraId="61A2A5CA" w14:textId="77777777" w:rsidR="0009221B" w:rsidRPr="00A54D82" w:rsidRDefault="0009221B">
      <w:pPr>
        <w:pStyle w:val="p7"/>
        <w:rPr>
          <w:b/>
          <w:bCs/>
        </w:rPr>
      </w:pPr>
      <w:r w:rsidRPr="00A54D82">
        <w:rPr>
          <w:rStyle w:val="s6"/>
          <w:b/>
          <w:bCs/>
        </w:rPr>
        <w:t>3. Conclusion</w:t>
      </w:r>
    </w:p>
    <w:p w14:paraId="37BF2055" w14:textId="77777777" w:rsidR="0009221B" w:rsidRDefault="0009221B">
      <w:pPr>
        <w:pStyle w:val="p4"/>
      </w:pPr>
    </w:p>
    <w:p w14:paraId="3A483093" w14:textId="77777777" w:rsidR="0009221B" w:rsidRDefault="0009221B">
      <w:pPr>
        <w:pStyle w:val="p1"/>
      </w:pPr>
      <w:r>
        <w:rPr>
          <w:rStyle w:val="s1"/>
        </w:rPr>
        <w:t xml:space="preserve">This report has examined my team experiences using </w:t>
      </w:r>
      <w:r>
        <w:rPr>
          <w:rStyle w:val="s2"/>
        </w:rPr>
        <w:t>Belbin’s Team Roles, Tuckman’s Team Development Model, communication and conflict resolution theories, and trust-building principles</w:t>
      </w:r>
      <w:r>
        <w:rPr>
          <w:rStyle w:val="s1"/>
        </w:rPr>
        <w:t>. Through self-reflection, I have identified strengths such as coordination and teamwork, while also recognizing areas for growth, particularly in assertiveness and decision-making.</w:t>
      </w:r>
    </w:p>
    <w:p w14:paraId="7E7C4D1E" w14:textId="77777777" w:rsidR="0009221B" w:rsidRDefault="0009221B">
      <w:pPr>
        <w:pStyle w:val="p4"/>
      </w:pPr>
    </w:p>
    <w:p w14:paraId="01A77050" w14:textId="77777777" w:rsidR="0009221B" w:rsidRPr="00A54D82" w:rsidRDefault="0009221B">
      <w:pPr>
        <w:pStyle w:val="p1"/>
        <w:rPr>
          <w:b/>
          <w:bCs/>
        </w:rPr>
      </w:pPr>
      <w:r w:rsidRPr="00A54D82">
        <w:rPr>
          <w:rStyle w:val="s1"/>
          <w:b/>
          <w:bCs/>
        </w:rPr>
        <w:t>To become a more effective team member, I will:</w:t>
      </w:r>
    </w:p>
    <w:p w14:paraId="13385A1E" w14:textId="5870C646" w:rsidR="002F5F50" w:rsidRDefault="0009221B">
      <w:pPr>
        <w:pStyle w:val="p1"/>
        <w:divId w:val="1421634404"/>
      </w:pPr>
      <w:r w:rsidRPr="00A54D82">
        <w:rPr>
          <w:rStyle w:val="s1"/>
          <w:b/>
          <w:bCs/>
        </w:rPr>
        <w:t>1.</w:t>
      </w:r>
      <w:r w:rsidRPr="00A54D82">
        <w:rPr>
          <w:rStyle w:val="apple-tab-span"/>
          <w:b/>
          <w:bCs/>
        </w:rPr>
        <w:t xml:space="preserve"> </w:t>
      </w:r>
      <w:r w:rsidRPr="00A54D82">
        <w:rPr>
          <w:rStyle w:val="s2"/>
          <w:b/>
          <w:bCs/>
        </w:rPr>
        <w:t>Enhance assertiveness</w:t>
      </w:r>
      <w:r>
        <w:rPr>
          <w:rStyle w:val="s1"/>
        </w:rPr>
        <w:t xml:space="preserve"> – Use structured communication models like DESC to address conflicts proactively.</w:t>
      </w:r>
      <w:r w:rsidR="002F5F50" w:rsidRPr="002F5F50">
        <w:rPr>
          <w:rStyle w:val="s1"/>
        </w:rPr>
        <w:t xml:space="preserve"> </w:t>
      </w:r>
      <w:r w:rsidR="002F5F50">
        <w:rPr>
          <w:rStyle w:val="s1"/>
        </w:rPr>
        <w:t xml:space="preserve">One of the biggest challenges I have faced in team settings is the reluctance to </w:t>
      </w:r>
      <w:r w:rsidR="002F5F50">
        <w:rPr>
          <w:rStyle w:val="s2"/>
        </w:rPr>
        <w:t>assert my opinions in high-pressure situations</w:t>
      </w:r>
      <w:r w:rsidR="002F5F50">
        <w:rPr>
          <w:rStyle w:val="s1"/>
        </w:rPr>
        <w:t xml:space="preserve">. At times, I have hesitated to express disagreement with dominant team members, fearing potential conflict. However, </w:t>
      </w:r>
      <w:r w:rsidR="002F5F50">
        <w:rPr>
          <w:rStyle w:val="s2"/>
        </w:rPr>
        <w:t>Heffernan (2012)</w:t>
      </w:r>
      <w:r w:rsidR="002F5F50">
        <w:rPr>
          <w:rStyle w:val="s1"/>
        </w:rPr>
        <w:t xml:space="preserve"> emphasizes that disagreement and constructive conflict are essential for innovation and progress. To improve, I will actively practice </w:t>
      </w:r>
      <w:r w:rsidR="002F5F50">
        <w:rPr>
          <w:rStyle w:val="s2"/>
        </w:rPr>
        <w:t>assertive communication techniques</w:t>
      </w:r>
      <w:r w:rsidR="002F5F50">
        <w:rPr>
          <w:rStyle w:val="s1"/>
        </w:rPr>
        <w:t xml:space="preserve">, such as the </w:t>
      </w:r>
      <w:r w:rsidR="002F5F50">
        <w:rPr>
          <w:rStyle w:val="s2"/>
        </w:rPr>
        <w:t>DESC model (Describe, Express, Specify, Consequence)</w:t>
      </w:r>
      <w:r w:rsidR="002F5F50">
        <w:rPr>
          <w:rStyle w:val="s1"/>
        </w:rPr>
        <w:t>, ensuring that I voice my concerns in a structured and respectful manner.</w:t>
      </w:r>
    </w:p>
    <w:p w14:paraId="0F8C5CA5" w14:textId="73E5F83A" w:rsidR="0009221B" w:rsidRDefault="0009221B">
      <w:pPr>
        <w:pStyle w:val="p5"/>
      </w:pPr>
    </w:p>
    <w:p w14:paraId="18D6D916" w14:textId="5679E815" w:rsidR="004E5BCF" w:rsidRDefault="0009221B">
      <w:pPr>
        <w:pStyle w:val="p1"/>
        <w:divId w:val="1491403503"/>
      </w:pPr>
      <w:r w:rsidRPr="00A54D82">
        <w:rPr>
          <w:rStyle w:val="s1"/>
          <w:b/>
          <w:bCs/>
        </w:rPr>
        <w:t>2.</w:t>
      </w:r>
      <w:r w:rsidRPr="00A54D82">
        <w:rPr>
          <w:rStyle w:val="apple-tab-span"/>
          <w:b/>
          <w:bCs/>
        </w:rPr>
        <w:t xml:space="preserve"> </w:t>
      </w:r>
      <w:r w:rsidRPr="00A54D82">
        <w:rPr>
          <w:rStyle w:val="s2"/>
          <w:b/>
          <w:bCs/>
        </w:rPr>
        <w:t>Improve adaptability</w:t>
      </w:r>
      <w:r>
        <w:rPr>
          <w:rStyle w:val="s1"/>
        </w:rPr>
        <w:t xml:space="preserve"> – Recognize and flex between different Belbin roles based on team needs.</w:t>
      </w:r>
      <w:r w:rsidR="004E5BCF" w:rsidRPr="004E5BCF">
        <w:rPr>
          <w:rStyle w:val="s1"/>
        </w:rPr>
        <w:t xml:space="preserve"> </w:t>
      </w:r>
      <w:r w:rsidR="004E5BCF">
        <w:rPr>
          <w:rStyle w:val="s1"/>
        </w:rPr>
        <w:t xml:space="preserve">While I naturally take on the </w:t>
      </w:r>
      <w:proofErr w:type="gramStart"/>
      <w:r w:rsidR="004E5BCF">
        <w:rPr>
          <w:rStyle w:val="s2"/>
        </w:rPr>
        <w:t>Coordinator</w:t>
      </w:r>
      <w:proofErr w:type="gramEnd"/>
      <w:r w:rsidR="004E5BCF">
        <w:rPr>
          <w:rStyle w:val="s1"/>
        </w:rPr>
        <w:t xml:space="preserve"> role, there are situations where a different approach might be more effective. </w:t>
      </w:r>
      <w:r w:rsidR="004E5BCF">
        <w:rPr>
          <w:rStyle w:val="s2"/>
        </w:rPr>
        <w:t>Belbin (2010)</w:t>
      </w:r>
      <w:r w:rsidR="004E5BCF">
        <w:rPr>
          <w:rStyle w:val="s1"/>
        </w:rPr>
        <w:t xml:space="preserve"> suggests that strong teams require a </w:t>
      </w:r>
      <w:r w:rsidR="004E5BCF">
        <w:rPr>
          <w:rStyle w:val="s2"/>
        </w:rPr>
        <w:t>balance of roles</w:t>
      </w:r>
      <w:r w:rsidR="004E5BCF">
        <w:rPr>
          <w:rStyle w:val="s1"/>
        </w:rPr>
        <w:t xml:space="preserve">. Moving forward, I will aim to </w:t>
      </w:r>
      <w:r w:rsidR="004E5BCF">
        <w:rPr>
          <w:rStyle w:val="s2"/>
        </w:rPr>
        <w:t>develop my flexibility</w:t>
      </w:r>
      <w:r w:rsidR="004E5BCF">
        <w:rPr>
          <w:rStyle w:val="s1"/>
        </w:rPr>
        <w:t xml:space="preserve"> by adopting other roles when necessary, such as the </w:t>
      </w:r>
      <w:r w:rsidR="004E5BCF">
        <w:rPr>
          <w:rStyle w:val="s2"/>
        </w:rPr>
        <w:t>Shaper (SH)</w:t>
      </w:r>
      <w:r w:rsidR="004E5BCF">
        <w:rPr>
          <w:rStyle w:val="s1"/>
        </w:rPr>
        <w:t xml:space="preserve">, who drives action, or the </w:t>
      </w:r>
      <w:r w:rsidR="004E5BCF">
        <w:rPr>
          <w:rStyle w:val="s2"/>
        </w:rPr>
        <w:t>Plant (PL)</w:t>
      </w:r>
      <w:r w:rsidR="004E5BCF">
        <w:rPr>
          <w:rStyle w:val="s1"/>
        </w:rPr>
        <w:t xml:space="preserve">, who contributes creative ideas. This adaptability will allow me to be a more </w:t>
      </w:r>
      <w:r w:rsidR="004E5BCF">
        <w:rPr>
          <w:rStyle w:val="s2"/>
        </w:rPr>
        <w:t>versatile and effective</w:t>
      </w:r>
      <w:r w:rsidR="004E5BCF">
        <w:rPr>
          <w:rStyle w:val="s1"/>
        </w:rPr>
        <w:t xml:space="preserve"> team member.</w:t>
      </w:r>
    </w:p>
    <w:p w14:paraId="16CAE689" w14:textId="0552D9CB" w:rsidR="0009221B" w:rsidRPr="00E84D60" w:rsidRDefault="0009221B">
      <w:pPr>
        <w:pStyle w:val="p5"/>
        <w:rPr>
          <w:b/>
          <w:bCs/>
        </w:rPr>
      </w:pPr>
    </w:p>
    <w:p w14:paraId="00FAC46B" w14:textId="77777777" w:rsidR="0009221B" w:rsidRDefault="0009221B">
      <w:pPr>
        <w:pStyle w:val="p5"/>
      </w:pPr>
      <w:r w:rsidRPr="00E84D60">
        <w:rPr>
          <w:rStyle w:val="s1"/>
          <w:b/>
          <w:bCs/>
        </w:rPr>
        <w:t>3.</w:t>
      </w:r>
      <w:r w:rsidRPr="00E84D60">
        <w:rPr>
          <w:rStyle w:val="apple-tab-span"/>
          <w:b/>
          <w:bCs/>
        </w:rPr>
        <w:t xml:space="preserve"> </w:t>
      </w:r>
      <w:r w:rsidRPr="00E84D60">
        <w:rPr>
          <w:rStyle w:val="s2"/>
          <w:b/>
          <w:bCs/>
        </w:rPr>
        <w:t>Foster trust</w:t>
      </w:r>
      <w:r w:rsidRPr="00E84D60">
        <w:rPr>
          <w:rStyle w:val="s1"/>
          <w:b/>
          <w:bCs/>
        </w:rPr>
        <w:t xml:space="preserve"> </w:t>
      </w:r>
      <w:r>
        <w:rPr>
          <w:rStyle w:val="s1"/>
        </w:rPr>
        <w:t xml:space="preserve">– Apply Sinek’s and </w:t>
      </w:r>
      <w:proofErr w:type="spellStart"/>
      <w:r>
        <w:rPr>
          <w:rStyle w:val="s1"/>
        </w:rPr>
        <w:t>Academi</w:t>
      </w:r>
      <w:proofErr w:type="spellEnd"/>
      <w:r>
        <w:rPr>
          <w:rStyle w:val="s1"/>
        </w:rPr>
        <w:t xml:space="preserve"> </w:t>
      </w:r>
      <w:proofErr w:type="spellStart"/>
      <w:r>
        <w:rPr>
          <w:rStyle w:val="s1"/>
        </w:rPr>
        <w:t>Wales’</w:t>
      </w:r>
      <w:proofErr w:type="spellEnd"/>
      <w:r>
        <w:rPr>
          <w:rStyle w:val="s1"/>
        </w:rPr>
        <w:t xml:space="preserve"> principles to build psychological safety and collaboration.</w:t>
      </w:r>
    </w:p>
    <w:p w14:paraId="6AC797D8" w14:textId="3736277B" w:rsidR="00FF22A4" w:rsidRPr="00E84D60" w:rsidRDefault="001E6063">
      <w:pPr>
        <w:pStyle w:val="p1"/>
        <w:divId w:val="514150883"/>
        <w:rPr>
          <w:b/>
          <w:bCs/>
        </w:rPr>
      </w:pPr>
      <w:r w:rsidRPr="00E84D60">
        <w:rPr>
          <w:rStyle w:val="s1"/>
          <w:b/>
          <w:bCs/>
        </w:rPr>
        <w:t xml:space="preserve">4. </w:t>
      </w:r>
      <w:r w:rsidR="00FF22A4" w:rsidRPr="00E84D60">
        <w:rPr>
          <w:rStyle w:val="s1"/>
          <w:b/>
          <w:bCs/>
        </w:rPr>
        <w:t>Building Stronger Relationships Through Trust and Psychological Safety</w:t>
      </w:r>
    </w:p>
    <w:p w14:paraId="061936C1" w14:textId="77777777" w:rsidR="00FF22A4" w:rsidRDefault="00FF22A4">
      <w:pPr>
        <w:pStyle w:val="p1"/>
        <w:divId w:val="514150883"/>
        <w:rPr>
          <w:rStyle w:val="s2"/>
        </w:rPr>
      </w:pPr>
      <w:r>
        <w:rPr>
          <w:rStyle w:val="s1"/>
        </w:rPr>
        <w:t xml:space="preserve">Sinek (2023) and </w:t>
      </w:r>
      <w:proofErr w:type="spellStart"/>
      <w:r>
        <w:rPr>
          <w:rStyle w:val="s1"/>
        </w:rPr>
        <w:t>Academi</w:t>
      </w:r>
      <w:proofErr w:type="spellEnd"/>
      <w:r>
        <w:rPr>
          <w:rStyle w:val="s1"/>
        </w:rPr>
        <w:t xml:space="preserve"> Wales (2018)</w:t>
      </w:r>
      <w:r>
        <w:rPr>
          <w:rStyle w:val="s2"/>
        </w:rPr>
        <w:t xml:space="preserve"> both emphasize that </w:t>
      </w:r>
      <w:r>
        <w:rPr>
          <w:rStyle w:val="s1"/>
        </w:rPr>
        <w:t>trust is the foundation of successful teams</w:t>
      </w:r>
      <w:r>
        <w:rPr>
          <w:rStyle w:val="s2"/>
        </w:rPr>
        <w:t xml:space="preserve">. One key lesson I have learned is that </w:t>
      </w:r>
      <w:r>
        <w:rPr>
          <w:rStyle w:val="s1"/>
        </w:rPr>
        <w:t>psychological safety—where team members feel comfortable expressing their thoughts without fear of criticism—is crucial for collaboration</w:t>
      </w:r>
      <w:r>
        <w:rPr>
          <w:rStyle w:val="s2"/>
        </w:rPr>
        <w:t xml:space="preserve">. In the past, I have noticed that when trust is low in a team, productivity and morale suffer. To cultivate a </w:t>
      </w:r>
      <w:r>
        <w:rPr>
          <w:rStyle w:val="s1"/>
        </w:rPr>
        <w:t>trust-based environment</w:t>
      </w:r>
      <w:r>
        <w:rPr>
          <w:rStyle w:val="s2"/>
        </w:rPr>
        <w:t xml:space="preserve">, I will actively engage in </w:t>
      </w:r>
      <w:r>
        <w:rPr>
          <w:rStyle w:val="s1"/>
        </w:rPr>
        <w:t>open and transparent communication</w:t>
      </w:r>
      <w:r>
        <w:rPr>
          <w:rStyle w:val="s2"/>
        </w:rPr>
        <w:t>, ensuring that all team members feel valued and heard.</w:t>
      </w:r>
    </w:p>
    <w:p w14:paraId="36B15C26" w14:textId="26376240" w:rsidR="008E1964" w:rsidRDefault="008E1964">
      <w:pPr>
        <w:pStyle w:val="p1"/>
        <w:divId w:val="2110587851"/>
      </w:pPr>
      <w:r>
        <w:rPr>
          <w:rStyle w:val="s1"/>
        </w:rPr>
        <w:t>5. Developing Conflict Resolution Skills</w:t>
      </w:r>
    </w:p>
    <w:p w14:paraId="4D28DD32" w14:textId="77777777" w:rsidR="008E1964" w:rsidRDefault="008E1964">
      <w:pPr>
        <w:pStyle w:val="p1"/>
        <w:divId w:val="2110587851"/>
      </w:pPr>
      <w:r>
        <w:rPr>
          <w:rStyle w:val="s1"/>
        </w:rPr>
        <w:t>Conflict is inevitable in teams</w:t>
      </w:r>
      <w:r>
        <w:rPr>
          <w:rStyle w:val="s2"/>
        </w:rPr>
        <w:t xml:space="preserve">, but how it is handled determines team success. In previous experiences, I have seen conflicts escalate due to </w:t>
      </w:r>
      <w:r>
        <w:rPr>
          <w:rStyle w:val="s1"/>
        </w:rPr>
        <w:t>miscommunication and avoidance</w:t>
      </w:r>
      <w:r>
        <w:rPr>
          <w:rStyle w:val="s2"/>
        </w:rPr>
        <w:t xml:space="preserve">. By applying the </w:t>
      </w:r>
      <w:r>
        <w:rPr>
          <w:rStyle w:val="s1"/>
        </w:rPr>
        <w:t>Thomas-Kilmann Conflict Model</w:t>
      </w:r>
      <w:r>
        <w:rPr>
          <w:rStyle w:val="s2"/>
        </w:rPr>
        <w:t xml:space="preserve">, I will assess situations carefully and choose </w:t>
      </w:r>
      <w:r>
        <w:rPr>
          <w:rStyle w:val="s2"/>
        </w:rPr>
        <w:lastRenderedPageBreak/>
        <w:t xml:space="preserve">an appropriate conflict management style, such as </w:t>
      </w:r>
      <w:r>
        <w:rPr>
          <w:rStyle w:val="s1"/>
        </w:rPr>
        <w:t>collaborating rather than avoiding or competing</w:t>
      </w:r>
      <w:r>
        <w:rPr>
          <w:rStyle w:val="s2"/>
        </w:rPr>
        <w:t xml:space="preserve">. This will help me handle </w:t>
      </w:r>
      <w:r>
        <w:rPr>
          <w:rStyle w:val="s1"/>
        </w:rPr>
        <w:t>team disagreements more effectively</w:t>
      </w:r>
      <w:r>
        <w:rPr>
          <w:rStyle w:val="s2"/>
        </w:rPr>
        <w:t xml:space="preserve">, leading to more </w:t>
      </w:r>
      <w:r>
        <w:rPr>
          <w:rStyle w:val="s1"/>
        </w:rPr>
        <w:t>productive discussions and better team cohesion</w:t>
      </w:r>
      <w:r>
        <w:rPr>
          <w:rStyle w:val="s2"/>
        </w:rPr>
        <w:t>.</w:t>
      </w:r>
    </w:p>
    <w:p w14:paraId="26BD4840" w14:textId="77777777" w:rsidR="009A0105" w:rsidRPr="00E84D60" w:rsidRDefault="009A0105">
      <w:pPr>
        <w:pStyle w:val="p1"/>
        <w:divId w:val="1491944179"/>
        <w:rPr>
          <w:b/>
          <w:bCs/>
        </w:rPr>
      </w:pPr>
      <w:r w:rsidRPr="00E84D60">
        <w:rPr>
          <w:rStyle w:val="s1"/>
          <w:b/>
          <w:bCs/>
        </w:rPr>
        <w:t>Final Reflection</w:t>
      </w:r>
    </w:p>
    <w:p w14:paraId="46899904" w14:textId="77777777" w:rsidR="009A0105" w:rsidRDefault="009A0105">
      <w:pPr>
        <w:pStyle w:val="p2"/>
        <w:divId w:val="1491944179"/>
      </w:pPr>
    </w:p>
    <w:p w14:paraId="27BFF929" w14:textId="77777777" w:rsidR="009A0105" w:rsidRDefault="009A0105">
      <w:pPr>
        <w:pStyle w:val="p3"/>
        <w:divId w:val="1491944179"/>
      </w:pPr>
      <w:r>
        <w:rPr>
          <w:rStyle w:val="s2"/>
        </w:rPr>
        <w:t xml:space="preserve">Reflecting on my personal growth, I recognize that teamwork is a </w:t>
      </w:r>
      <w:r>
        <w:rPr>
          <w:rStyle w:val="s3"/>
        </w:rPr>
        <w:t>continuous learning process</w:t>
      </w:r>
      <w:r>
        <w:rPr>
          <w:rStyle w:val="s2"/>
        </w:rPr>
        <w:t xml:space="preserve">. I have gained valuable insights into </w:t>
      </w:r>
      <w:r>
        <w:rPr>
          <w:rStyle w:val="s3"/>
        </w:rPr>
        <w:t>team dynamics, leadership, trust-building, and conflict resolution</w:t>
      </w:r>
      <w:r>
        <w:rPr>
          <w:rStyle w:val="s2"/>
        </w:rPr>
        <w:t xml:space="preserve">, which I will apply in future professional and academic settings. By </w:t>
      </w:r>
      <w:r>
        <w:rPr>
          <w:rStyle w:val="s3"/>
        </w:rPr>
        <w:t>enhancing assertiveness, improving role adaptability, fostering trust, and strengthening conflict resolution skills</w:t>
      </w:r>
      <w:r>
        <w:rPr>
          <w:rStyle w:val="s2"/>
        </w:rPr>
        <w:t>, I am confident that I can contribute more effectively to any team.</w:t>
      </w:r>
    </w:p>
    <w:p w14:paraId="0AC6510C" w14:textId="77777777" w:rsidR="009A0105" w:rsidRDefault="009A0105">
      <w:pPr>
        <w:pStyle w:val="p2"/>
        <w:divId w:val="1491944179"/>
      </w:pPr>
    </w:p>
    <w:p w14:paraId="751FE0D8" w14:textId="77777777" w:rsidR="009A0105" w:rsidRDefault="009A0105">
      <w:pPr>
        <w:pStyle w:val="p3"/>
        <w:divId w:val="1491944179"/>
      </w:pPr>
      <w:r>
        <w:rPr>
          <w:rStyle w:val="s2"/>
        </w:rPr>
        <w:t xml:space="preserve">Moving forward, I will actively seek </w:t>
      </w:r>
      <w:r>
        <w:rPr>
          <w:rStyle w:val="s3"/>
        </w:rPr>
        <w:t>opportunities to develop these skills</w:t>
      </w:r>
      <w:r>
        <w:rPr>
          <w:rStyle w:val="s2"/>
        </w:rPr>
        <w:t xml:space="preserve"> by engaging in team-based projects, taking leadership roles when possible, and requesting feedback from peers and mentors. These strategies will help me </w:t>
      </w:r>
      <w:r>
        <w:rPr>
          <w:rStyle w:val="s3"/>
        </w:rPr>
        <w:t>evolve into a more competent, self-aware, and effective team player</w:t>
      </w:r>
      <w:r>
        <w:rPr>
          <w:rStyle w:val="s2"/>
        </w:rPr>
        <w:t>, ultimately leading to stronger professional relationships and career growth.</w:t>
      </w:r>
    </w:p>
    <w:p w14:paraId="0807A726" w14:textId="77777777" w:rsidR="001E6063" w:rsidRDefault="001E6063">
      <w:pPr>
        <w:pStyle w:val="p1"/>
        <w:divId w:val="514150883"/>
      </w:pPr>
    </w:p>
    <w:p w14:paraId="2F4DDFE7" w14:textId="77777777" w:rsidR="0009221B" w:rsidRDefault="0009221B">
      <w:pPr>
        <w:pStyle w:val="p4"/>
      </w:pPr>
    </w:p>
    <w:p w14:paraId="59936464" w14:textId="77777777" w:rsidR="0009221B" w:rsidRDefault="0009221B">
      <w:pPr>
        <w:pStyle w:val="p1"/>
      </w:pPr>
      <w:r>
        <w:rPr>
          <w:rStyle w:val="s1"/>
        </w:rPr>
        <w:t xml:space="preserve">By implementing these strategies, I aim to contribute more effectively </w:t>
      </w:r>
      <w:proofErr w:type="gramStart"/>
      <w:r>
        <w:rPr>
          <w:rStyle w:val="s1"/>
        </w:rPr>
        <w:t>in</w:t>
      </w:r>
      <w:proofErr w:type="gramEnd"/>
      <w:r>
        <w:rPr>
          <w:rStyle w:val="s1"/>
        </w:rPr>
        <w:t xml:space="preserve"> future team settings, ensuring both individual and collective success.</w:t>
      </w:r>
    </w:p>
    <w:p w14:paraId="067F3842" w14:textId="77777777" w:rsidR="0009221B" w:rsidRDefault="0009221B">
      <w:pPr>
        <w:pStyle w:val="p2"/>
      </w:pPr>
    </w:p>
    <w:p w14:paraId="599DECFA" w14:textId="3AE7822D" w:rsidR="0009221B" w:rsidRPr="00E84D60" w:rsidRDefault="0009221B">
      <w:pPr>
        <w:pStyle w:val="p7"/>
        <w:rPr>
          <w:b/>
          <w:bCs/>
        </w:rPr>
      </w:pPr>
      <w:r w:rsidRPr="00E84D60">
        <w:rPr>
          <w:rStyle w:val="s6"/>
          <w:b/>
          <w:bCs/>
        </w:rPr>
        <w:t xml:space="preserve">4. References </w:t>
      </w:r>
    </w:p>
    <w:p w14:paraId="1A992B15" w14:textId="77777777" w:rsidR="0009221B" w:rsidRDefault="0009221B">
      <w:pPr>
        <w:pStyle w:val="p9"/>
      </w:pPr>
      <w:r>
        <w:rPr>
          <w:rStyle w:val="s1"/>
        </w:rPr>
        <w:t>•</w:t>
      </w:r>
      <w:r>
        <w:rPr>
          <w:rStyle w:val="apple-tab-span"/>
        </w:rPr>
        <w:t xml:space="preserve"> </w:t>
      </w:r>
      <w:proofErr w:type="spellStart"/>
      <w:r>
        <w:rPr>
          <w:rStyle w:val="s2"/>
        </w:rPr>
        <w:t>Academi</w:t>
      </w:r>
      <w:proofErr w:type="spellEnd"/>
      <w:r>
        <w:rPr>
          <w:rStyle w:val="s2"/>
        </w:rPr>
        <w:t xml:space="preserve"> Wales</w:t>
      </w:r>
      <w:r>
        <w:rPr>
          <w:rStyle w:val="s1"/>
        </w:rPr>
        <w:t xml:space="preserve"> (2018) </w:t>
      </w:r>
      <w:r>
        <w:rPr>
          <w:rStyle w:val="s5"/>
        </w:rPr>
        <w:t xml:space="preserve">Trust: </w:t>
      </w:r>
      <w:proofErr w:type="gramStart"/>
      <w:r>
        <w:rPr>
          <w:rStyle w:val="s5"/>
        </w:rPr>
        <w:t>the</w:t>
      </w:r>
      <w:proofErr w:type="gramEnd"/>
      <w:r>
        <w:rPr>
          <w:rStyle w:val="s5"/>
        </w:rPr>
        <w:t xml:space="preserve"> Foundation of Successful Teams</w:t>
      </w:r>
      <w:r>
        <w:rPr>
          <w:rStyle w:val="s1"/>
        </w:rPr>
        <w:t>. Available at: [URL]</w:t>
      </w:r>
    </w:p>
    <w:p w14:paraId="01168C90" w14:textId="77777777" w:rsidR="0009221B" w:rsidRDefault="0009221B">
      <w:pPr>
        <w:pStyle w:val="p9"/>
      </w:pPr>
      <w:r>
        <w:rPr>
          <w:rStyle w:val="s1"/>
        </w:rPr>
        <w:t>•</w:t>
      </w:r>
      <w:r>
        <w:rPr>
          <w:rStyle w:val="apple-tab-span"/>
        </w:rPr>
        <w:t xml:space="preserve"> </w:t>
      </w:r>
      <w:r>
        <w:rPr>
          <w:rStyle w:val="s2"/>
        </w:rPr>
        <w:t>Belbin, R.M.</w:t>
      </w:r>
      <w:r>
        <w:rPr>
          <w:rStyle w:val="s1"/>
        </w:rPr>
        <w:t xml:space="preserve"> (2010) </w:t>
      </w:r>
      <w:r>
        <w:rPr>
          <w:rStyle w:val="s5"/>
        </w:rPr>
        <w:t>Team Roles at Work</w:t>
      </w:r>
      <w:r>
        <w:rPr>
          <w:rStyle w:val="s1"/>
        </w:rPr>
        <w:t>, 2nd ed. London: Routledge.</w:t>
      </w:r>
    </w:p>
    <w:p w14:paraId="591B322C" w14:textId="77777777" w:rsidR="0009221B" w:rsidRDefault="0009221B">
      <w:pPr>
        <w:pStyle w:val="p9"/>
      </w:pPr>
      <w:r>
        <w:rPr>
          <w:rStyle w:val="s1"/>
        </w:rPr>
        <w:t>•</w:t>
      </w:r>
      <w:r>
        <w:rPr>
          <w:rStyle w:val="apple-tab-span"/>
        </w:rPr>
        <w:t xml:space="preserve"> </w:t>
      </w:r>
      <w:r>
        <w:rPr>
          <w:rStyle w:val="s2"/>
        </w:rPr>
        <w:t>Heffernan, M.</w:t>
      </w:r>
      <w:r>
        <w:rPr>
          <w:rStyle w:val="s1"/>
        </w:rPr>
        <w:t xml:space="preserve"> (2019) </w:t>
      </w:r>
      <w:r>
        <w:rPr>
          <w:rStyle w:val="s5"/>
        </w:rPr>
        <w:t>Wilful Blindness</w:t>
      </w:r>
      <w:r>
        <w:rPr>
          <w:rStyle w:val="s1"/>
        </w:rPr>
        <w:t>. London: Simon &amp; Schuster.</w:t>
      </w:r>
    </w:p>
    <w:p w14:paraId="0360B53B" w14:textId="77777777" w:rsidR="0009221B" w:rsidRDefault="0009221B">
      <w:pPr>
        <w:pStyle w:val="p9"/>
      </w:pPr>
      <w:r>
        <w:rPr>
          <w:rStyle w:val="s1"/>
        </w:rPr>
        <w:t>•</w:t>
      </w:r>
      <w:r>
        <w:rPr>
          <w:rStyle w:val="apple-tab-span"/>
        </w:rPr>
        <w:t xml:space="preserve"> </w:t>
      </w:r>
      <w:r>
        <w:rPr>
          <w:rStyle w:val="s2"/>
        </w:rPr>
        <w:t>Mullins, L.J. &amp; Christy, G.</w:t>
      </w:r>
      <w:r>
        <w:rPr>
          <w:rStyle w:val="s1"/>
        </w:rPr>
        <w:t xml:space="preserve"> (2016) </w:t>
      </w:r>
      <w:r>
        <w:rPr>
          <w:rStyle w:val="s5"/>
        </w:rPr>
        <w:t>Management &amp; Organisational Behaviour</w:t>
      </w:r>
      <w:r>
        <w:rPr>
          <w:rStyle w:val="s1"/>
        </w:rPr>
        <w:t>, 11th ed. Harlow: Pearson.</w:t>
      </w:r>
    </w:p>
    <w:p w14:paraId="30153EF3" w14:textId="77777777" w:rsidR="0009221B" w:rsidRDefault="0009221B">
      <w:pPr>
        <w:pStyle w:val="p9"/>
      </w:pPr>
      <w:r>
        <w:rPr>
          <w:rStyle w:val="s1"/>
        </w:rPr>
        <w:t>•</w:t>
      </w:r>
      <w:r>
        <w:rPr>
          <w:rStyle w:val="apple-tab-span"/>
        </w:rPr>
        <w:t xml:space="preserve"> </w:t>
      </w:r>
      <w:r>
        <w:rPr>
          <w:rStyle w:val="s2"/>
        </w:rPr>
        <w:t>Sinek, S.</w:t>
      </w:r>
      <w:r>
        <w:rPr>
          <w:rStyle w:val="s1"/>
        </w:rPr>
        <w:t xml:space="preserve"> (2023) </w:t>
      </w:r>
      <w:r>
        <w:rPr>
          <w:rStyle w:val="s5"/>
        </w:rPr>
        <w:t xml:space="preserve">Trust: </w:t>
      </w:r>
      <w:proofErr w:type="gramStart"/>
      <w:r>
        <w:rPr>
          <w:rStyle w:val="s5"/>
        </w:rPr>
        <w:t>the</w:t>
      </w:r>
      <w:proofErr w:type="gramEnd"/>
      <w:r>
        <w:rPr>
          <w:rStyle w:val="s5"/>
        </w:rPr>
        <w:t xml:space="preserve"> Basis of High Performing Teams</w:t>
      </w:r>
      <w:r>
        <w:rPr>
          <w:rStyle w:val="s1"/>
        </w:rPr>
        <w:t>. Available at: [URL]</w:t>
      </w:r>
    </w:p>
    <w:p w14:paraId="3A1CB1B1" w14:textId="77777777" w:rsidR="0009221B" w:rsidRDefault="0009221B">
      <w:pPr>
        <w:pStyle w:val="p9"/>
      </w:pPr>
      <w:r>
        <w:rPr>
          <w:rStyle w:val="s1"/>
        </w:rPr>
        <w:t>•</w:t>
      </w:r>
      <w:r>
        <w:rPr>
          <w:rStyle w:val="apple-tab-span"/>
        </w:rPr>
        <w:t xml:space="preserve"> </w:t>
      </w:r>
      <w:r>
        <w:rPr>
          <w:rStyle w:val="s2"/>
        </w:rPr>
        <w:t>Tannenbaum, S.I. &amp; Salas, E.</w:t>
      </w:r>
      <w:r>
        <w:rPr>
          <w:rStyle w:val="s1"/>
        </w:rPr>
        <w:t xml:space="preserve"> (2021) </w:t>
      </w:r>
      <w:r>
        <w:rPr>
          <w:rStyle w:val="s5"/>
        </w:rPr>
        <w:t>Teams that Work: The Seven Drivers of Team Effectiveness</w:t>
      </w:r>
      <w:r>
        <w:rPr>
          <w:rStyle w:val="s1"/>
        </w:rPr>
        <w:t>. Oxford: Oxford University Press.</w:t>
      </w:r>
    </w:p>
    <w:p w14:paraId="79D99CBA" w14:textId="77777777" w:rsidR="0009221B" w:rsidRDefault="0009221B">
      <w:pPr>
        <w:pStyle w:val="p9"/>
      </w:pPr>
      <w:r>
        <w:rPr>
          <w:rStyle w:val="s1"/>
        </w:rPr>
        <w:t>•</w:t>
      </w:r>
      <w:r>
        <w:rPr>
          <w:rStyle w:val="apple-tab-span"/>
        </w:rPr>
        <w:t xml:space="preserve"> </w:t>
      </w:r>
      <w:r>
        <w:rPr>
          <w:rStyle w:val="s2"/>
        </w:rPr>
        <w:t>Tuckman, B.W. &amp; Harper, B.E.</w:t>
      </w:r>
      <w:r>
        <w:rPr>
          <w:rStyle w:val="s1"/>
        </w:rPr>
        <w:t xml:space="preserve"> (2012) </w:t>
      </w:r>
      <w:r>
        <w:rPr>
          <w:rStyle w:val="s5"/>
        </w:rPr>
        <w:t>Conducting Educational Research</w:t>
      </w:r>
      <w:r>
        <w:rPr>
          <w:rStyle w:val="s1"/>
        </w:rPr>
        <w:t>, 6th ed. United States: Rowman &amp; Littlefield Publishers.</w:t>
      </w:r>
    </w:p>
    <w:p w14:paraId="2C5E8C13" w14:textId="77777777" w:rsidR="0009221B" w:rsidRDefault="0009221B">
      <w:pPr>
        <w:pStyle w:val="p2"/>
      </w:pPr>
    </w:p>
    <w:p w14:paraId="42307C29" w14:textId="03AE9841" w:rsidR="0009221B" w:rsidRDefault="0009221B">
      <w:pPr>
        <w:pStyle w:val="p1"/>
      </w:pPr>
    </w:p>
    <w:p w14:paraId="784AC090" w14:textId="77777777" w:rsidR="0009221B" w:rsidRDefault="0009221B"/>
    <w:sectPr w:rsidR="0009221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-webkit-standard">
    <w:altName w:val="Cambria"/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221B"/>
    <w:rsid w:val="0009221B"/>
    <w:rsid w:val="001031BF"/>
    <w:rsid w:val="001E6063"/>
    <w:rsid w:val="002F5F50"/>
    <w:rsid w:val="004E5BCF"/>
    <w:rsid w:val="00602B28"/>
    <w:rsid w:val="00830093"/>
    <w:rsid w:val="0089542E"/>
    <w:rsid w:val="008E1964"/>
    <w:rsid w:val="009A0105"/>
    <w:rsid w:val="00A54D82"/>
    <w:rsid w:val="00A939BD"/>
    <w:rsid w:val="00B8390E"/>
    <w:rsid w:val="00C237BA"/>
    <w:rsid w:val="00DB63E5"/>
    <w:rsid w:val="00E84D60"/>
    <w:rsid w:val="00FB05D1"/>
    <w:rsid w:val="00FF2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985DB0"/>
  <w15:chartTrackingRefBased/>
  <w15:docId w15:val="{21F21D86-F729-5E4B-B4E3-35CA00C01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922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922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9221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922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9221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9221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9221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9221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9221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9221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9221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9221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9221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9221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9221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9221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9221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9221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922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922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922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922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922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9221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9221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9221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9221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9221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9221B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"/>
    <w:rsid w:val="0009221B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1">
    <w:name w:val="s1"/>
    <w:basedOn w:val="DefaultParagraphFont"/>
    <w:rsid w:val="0009221B"/>
  </w:style>
  <w:style w:type="character" w:customStyle="1" w:styleId="s2">
    <w:name w:val="s2"/>
    <w:basedOn w:val="DefaultParagraphFont"/>
    <w:rsid w:val="0009221B"/>
  </w:style>
  <w:style w:type="paragraph" w:customStyle="1" w:styleId="p2">
    <w:name w:val="p2"/>
    <w:basedOn w:val="Normal"/>
    <w:rsid w:val="0009221B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paragraph" w:customStyle="1" w:styleId="p3">
    <w:name w:val="p3"/>
    <w:basedOn w:val="Normal"/>
    <w:rsid w:val="0009221B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4">
    <w:name w:val="s4"/>
    <w:basedOn w:val="DefaultParagraphFont"/>
    <w:rsid w:val="0009221B"/>
  </w:style>
  <w:style w:type="paragraph" w:customStyle="1" w:styleId="p4">
    <w:name w:val="p4"/>
    <w:basedOn w:val="Normal"/>
    <w:rsid w:val="0009221B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5">
    <w:name w:val="s5"/>
    <w:basedOn w:val="DefaultParagraphFont"/>
    <w:rsid w:val="0009221B"/>
  </w:style>
  <w:style w:type="paragraph" w:customStyle="1" w:styleId="p5">
    <w:name w:val="p5"/>
    <w:basedOn w:val="Normal"/>
    <w:rsid w:val="0009221B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apple-tab-span">
    <w:name w:val="apple-tab-span"/>
    <w:basedOn w:val="DefaultParagraphFont"/>
    <w:rsid w:val="0009221B"/>
  </w:style>
  <w:style w:type="paragraph" w:customStyle="1" w:styleId="p6">
    <w:name w:val="p6"/>
    <w:basedOn w:val="Normal"/>
    <w:rsid w:val="0009221B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paragraph" w:customStyle="1" w:styleId="p7">
    <w:name w:val="p7"/>
    <w:basedOn w:val="Normal"/>
    <w:rsid w:val="0009221B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6">
    <w:name w:val="s6"/>
    <w:basedOn w:val="DefaultParagraphFont"/>
    <w:rsid w:val="0009221B"/>
  </w:style>
  <w:style w:type="paragraph" w:customStyle="1" w:styleId="p8">
    <w:name w:val="p8"/>
    <w:basedOn w:val="Normal"/>
    <w:rsid w:val="0009221B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7">
    <w:name w:val="s7"/>
    <w:basedOn w:val="DefaultParagraphFont"/>
    <w:rsid w:val="0009221B"/>
  </w:style>
  <w:style w:type="paragraph" w:customStyle="1" w:styleId="p9">
    <w:name w:val="p9"/>
    <w:basedOn w:val="Normal"/>
    <w:rsid w:val="0009221B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3">
    <w:name w:val="s3"/>
    <w:basedOn w:val="DefaultParagraphFont"/>
    <w:rsid w:val="009A0105"/>
  </w:style>
  <w:style w:type="paragraph" w:styleId="NormalWeb">
    <w:name w:val="Normal (Web)"/>
    <w:basedOn w:val="Normal"/>
    <w:uiPriority w:val="99"/>
    <w:semiHidden/>
    <w:unhideWhenUsed/>
    <w:rsid w:val="00830093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4150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58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1115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34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3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1401</Words>
  <Characters>7991</Characters>
  <Application>Microsoft Office Word</Application>
  <DocSecurity>0</DocSecurity>
  <Lines>66</Lines>
  <Paragraphs>18</Paragraphs>
  <ScaleCrop>false</ScaleCrop>
  <Company/>
  <LinksUpToDate>false</LinksUpToDate>
  <CharactersWithSpaces>9374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marilena coman</dc:creator>
  <cp:keywords/>
  <dc:description/>
  <cp:lastModifiedBy>Manuel Toporeanu (1913762)</cp:lastModifiedBy>
  <cp:revision>3</cp:revision>
  <dcterms:created xsi:type="dcterms:W3CDTF">2025-02-25T07:57:00Z</dcterms:created>
  <dcterms:modified xsi:type="dcterms:W3CDTF">2025-03-14T21:24:00Z</dcterms:modified>
</cp:coreProperties>
</file>