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Y="6"/>
        <w:tblW w:w="9780" w:type="dxa"/>
        <w:tblLook w:val="04A0" w:firstRow="1" w:lastRow="0" w:firstColumn="1" w:lastColumn="0" w:noHBand="0" w:noVBand="1"/>
      </w:tblPr>
      <w:tblGrid>
        <w:gridCol w:w="1025"/>
        <w:gridCol w:w="3591"/>
        <w:gridCol w:w="5164"/>
      </w:tblGrid>
      <w:tr w:rsidR="000F71C9" w:rsidRPr="00EC0279" w14:paraId="213B4AFC" w14:textId="77777777" w:rsidTr="00AD6EF8">
        <w:trPr>
          <w:trHeight w:val="259"/>
        </w:trPr>
        <w:tc>
          <w:tcPr>
            <w:tcW w:w="1025" w:type="dxa"/>
          </w:tcPr>
          <w:p w14:paraId="3B0C9A18" w14:textId="77777777" w:rsidR="000F71C9" w:rsidRPr="00EC0279" w:rsidRDefault="000F71C9" w:rsidP="00AD6EF8">
            <w:pPr>
              <w:pStyle w:val="AssignBody"/>
              <w:spacing w:line="276" w:lineRule="auto"/>
              <w:rPr>
                <w:rFonts w:cs="Arial"/>
              </w:rPr>
            </w:pPr>
          </w:p>
        </w:tc>
        <w:tc>
          <w:tcPr>
            <w:tcW w:w="3591" w:type="dxa"/>
          </w:tcPr>
          <w:p w14:paraId="6D8050D9" w14:textId="77777777" w:rsidR="000F71C9" w:rsidRPr="00EC0279" w:rsidRDefault="000F71C9" w:rsidP="00AD6EF8">
            <w:pPr>
              <w:pStyle w:val="AssignBody"/>
              <w:spacing w:line="276" w:lineRule="auto"/>
              <w:rPr>
                <w:rFonts w:cs="Arial"/>
                <w:shd w:val="clear" w:color="auto" w:fill="FFFFFF"/>
              </w:rPr>
            </w:pPr>
            <w:r w:rsidRPr="00EC0279">
              <w:rPr>
                <w:rFonts w:cs="Arial"/>
                <w:shd w:val="clear" w:color="auto" w:fill="FFFFFF"/>
              </w:rPr>
              <w:t>Targets</w:t>
            </w:r>
          </w:p>
        </w:tc>
        <w:tc>
          <w:tcPr>
            <w:tcW w:w="5164" w:type="dxa"/>
          </w:tcPr>
          <w:p w14:paraId="6EAA95A2" w14:textId="77777777" w:rsidR="000F71C9" w:rsidRPr="00EC0279" w:rsidRDefault="000F71C9" w:rsidP="00AD6EF8">
            <w:pPr>
              <w:pStyle w:val="AssignBody"/>
              <w:spacing w:line="276" w:lineRule="auto"/>
              <w:rPr>
                <w:rFonts w:cs="Arial"/>
                <w:shd w:val="clear" w:color="auto" w:fill="FFFFFF"/>
              </w:rPr>
            </w:pPr>
            <w:r w:rsidRPr="00EC0279">
              <w:rPr>
                <w:rFonts w:cs="Arial"/>
              </w:rPr>
              <w:t>What I have done in this assignment...</w:t>
            </w:r>
          </w:p>
        </w:tc>
      </w:tr>
      <w:tr w:rsidR="000F71C9" w:rsidRPr="00EC0279" w14:paraId="78FD88E6" w14:textId="77777777" w:rsidTr="00AD6EF8">
        <w:trPr>
          <w:trHeight w:val="587"/>
        </w:trPr>
        <w:tc>
          <w:tcPr>
            <w:tcW w:w="1025" w:type="dxa"/>
          </w:tcPr>
          <w:p w14:paraId="7AB86502" w14:textId="77777777" w:rsidR="000F71C9" w:rsidRPr="00EC0279" w:rsidRDefault="000F71C9" w:rsidP="00AD6EF8">
            <w:pPr>
              <w:pStyle w:val="AssignBody"/>
              <w:spacing w:line="276" w:lineRule="auto"/>
              <w:rPr>
                <w:rFonts w:cs="Arial"/>
              </w:rPr>
            </w:pPr>
            <w:r w:rsidRPr="00EC0279">
              <w:rPr>
                <w:rFonts w:cs="Arial"/>
              </w:rPr>
              <w:t>Target 1</w:t>
            </w:r>
          </w:p>
        </w:tc>
        <w:tc>
          <w:tcPr>
            <w:tcW w:w="3591" w:type="dxa"/>
          </w:tcPr>
          <w:p w14:paraId="0F07F82A" w14:textId="77777777" w:rsidR="000F71C9" w:rsidRPr="00EC0279" w:rsidRDefault="000F71C9" w:rsidP="00AD6EF8">
            <w:pPr>
              <w:pStyle w:val="AssignBody"/>
              <w:spacing w:line="276" w:lineRule="auto"/>
              <w:rPr>
                <w:rFonts w:cs="Arial"/>
              </w:rPr>
            </w:pPr>
            <w:r w:rsidRPr="00EC0279">
              <w:rPr>
                <w:rFonts w:cs="Arial"/>
                <w:shd w:val="clear" w:color="auto" w:fill="FFFFFF"/>
              </w:rPr>
              <w:t>Even greater critical engagement, particularly of contradictory perspectives.</w:t>
            </w:r>
          </w:p>
        </w:tc>
        <w:tc>
          <w:tcPr>
            <w:tcW w:w="5164" w:type="dxa"/>
          </w:tcPr>
          <w:p w14:paraId="3FC80F3E" w14:textId="5442F607" w:rsidR="000F71C9" w:rsidRPr="00EC0279" w:rsidRDefault="00657BB5" w:rsidP="00AD6EF8">
            <w:pPr>
              <w:spacing w:line="276" w:lineRule="auto"/>
              <w:rPr>
                <w:rFonts w:ascii="Arial" w:hAnsi="Arial" w:cs="Arial"/>
              </w:rPr>
            </w:pPr>
            <w:r>
              <w:rPr>
                <w:rFonts w:ascii="Arial" w:hAnsi="Arial" w:cs="Arial"/>
              </w:rPr>
              <w:t xml:space="preserve">I </w:t>
            </w:r>
            <w:r w:rsidR="00F556D1">
              <w:rPr>
                <w:rFonts w:ascii="Arial" w:hAnsi="Arial" w:cs="Arial"/>
              </w:rPr>
              <w:t xml:space="preserve">have tried to implement this within the assignment by evaluating some aspects of the school development plan and </w:t>
            </w:r>
            <w:r w:rsidR="00C963F7">
              <w:rPr>
                <w:rFonts w:ascii="Arial" w:hAnsi="Arial" w:cs="Arial"/>
              </w:rPr>
              <w:t>‘Back to Basics Literacy.’</w:t>
            </w:r>
          </w:p>
        </w:tc>
      </w:tr>
      <w:tr w:rsidR="000F71C9" w:rsidRPr="00EC0279" w14:paraId="3067584D" w14:textId="77777777" w:rsidTr="00AD6EF8">
        <w:trPr>
          <w:trHeight w:val="297"/>
        </w:trPr>
        <w:tc>
          <w:tcPr>
            <w:tcW w:w="1025" w:type="dxa"/>
          </w:tcPr>
          <w:p w14:paraId="3179D56B" w14:textId="77777777" w:rsidR="000F71C9" w:rsidRPr="00EC0279" w:rsidRDefault="000F71C9" w:rsidP="00AD6EF8">
            <w:pPr>
              <w:pStyle w:val="AssignBody"/>
              <w:spacing w:line="276" w:lineRule="auto"/>
              <w:rPr>
                <w:rFonts w:cs="Arial"/>
              </w:rPr>
            </w:pPr>
            <w:r w:rsidRPr="00EC0279">
              <w:rPr>
                <w:rFonts w:cs="Arial"/>
              </w:rPr>
              <w:t>Target 2</w:t>
            </w:r>
          </w:p>
        </w:tc>
        <w:tc>
          <w:tcPr>
            <w:tcW w:w="3591" w:type="dxa"/>
          </w:tcPr>
          <w:p w14:paraId="29FD3912" w14:textId="77777777" w:rsidR="000F71C9" w:rsidRPr="00EC0279" w:rsidRDefault="000F71C9" w:rsidP="00AD6EF8">
            <w:pPr>
              <w:pStyle w:val="AssignBody"/>
              <w:spacing w:line="276" w:lineRule="auto"/>
              <w:rPr>
                <w:rFonts w:cs="Arial"/>
              </w:rPr>
            </w:pPr>
            <w:r w:rsidRPr="00EC0279">
              <w:rPr>
                <w:rFonts w:cs="Arial"/>
                <w:shd w:val="clear" w:color="auto" w:fill="FFFFFF"/>
              </w:rPr>
              <w:t>Accuracy of the use of the comma.</w:t>
            </w:r>
          </w:p>
        </w:tc>
        <w:tc>
          <w:tcPr>
            <w:tcW w:w="5164" w:type="dxa"/>
          </w:tcPr>
          <w:p w14:paraId="72834127" w14:textId="27E88209" w:rsidR="000F71C9" w:rsidRPr="00EC0279" w:rsidRDefault="00C963F7" w:rsidP="00AD6EF8">
            <w:pPr>
              <w:spacing w:line="276" w:lineRule="auto"/>
              <w:rPr>
                <w:rFonts w:ascii="Arial" w:hAnsi="Arial" w:cs="Arial"/>
              </w:rPr>
            </w:pPr>
            <w:r>
              <w:rPr>
                <w:rFonts w:ascii="Arial" w:hAnsi="Arial" w:cs="Arial"/>
              </w:rPr>
              <w:t>I have worked to check the written work to examine if the use of commas were correct.</w:t>
            </w:r>
          </w:p>
        </w:tc>
      </w:tr>
      <w:tr w:rsidR="000F71C9" w:rsidRPr="00EC0279" w14:paraId="7FEA3F4A" w14:textId="77777777" w:rsidTr="00AD6EF8">
        <w:trPr>
          <w:trHeight w:val="522"/>
        </w:trPr>
        <w:tc>
          <w:tcPr>
            <w:tcW w:w="1025" w:type="dxa"/>
          </w:tcPr>
          <w:p w14:paraId="07B34171" w14:textId="77777777" w:rsidR="000F71C9" w:rsidRPr="00EC0279" w:rsidRDefault="000F71C9" w:rsidP="00AD6EF8">
            <w:pPr>
              <w:pStyle w:val="AssignBody"/>
              <w:spacing w:line="276" w:lineRule="auto"/>
              <w:rPr>
                <w:rFonts w:cs="Arial"/>
              </w:rPr>
            </w:pPr>
            <w:r w:rsidRPr="00EC0279">
              <w:rPr>
                <w:rFonts w:cs="Arial"/>
              </w:rPr>
              <w:t>Target 3</w:t>
            </w:r>
          </w:p>
        </w:tc>
        <w:tc>
          <w:tcPr>
            <w:tcW w:w="3591" w:type="dxa"/>
          </w:tcPr>
          <w:p w14:paraId="02E239C3" w14:textId="77777777" w:rsidR="000F71C9" w:rsidRPr="00EC0279" w:rsidRDefault="000F71C9" w:rsidP="00AD6EF8">
            <w:pPr>
              <w:pStyle w:val="AssignBody"/>
              <w:spacing w:line="276" w:lineRule="auto"/>
              <w:rPr>
                <w:rFonts w:cs="Arial"/>
              </w:rPr>
            </w:pPr>
            <w:r w:rsidRPr="00EC0279">
              <w:rPr>
                <w:rFonts w:cs="Arial"/>
                <w:shd w:val="clear" w:color="auto" w:fill="FFFFFF"/>
              </w:rPr>
              <w:t>Proofread to avoid written inaccuracies that impact on the clarity of your sentences.</w:t>
            </w:r>
          </w:p>
        </w:tc>
        <w:tc>
          <w:tcPr>
            <w:tcW w:w="5164" w:type="dxa"/>
          </w:tcPr>
          <w:p w14:paraId="3BCE99AC" w14:textId="2CC427EA" w:rsidR="000F71C9" w:rsidRPr="00EC0279" w:rsidRDefault="005A5A5F" w:rsidP="00AD6EF8">
            <w:pPr>
              <w:spacing w:line="276" w:lineRule="auto"/>
              <w:rPr>
                <w:rFonts w:ascii="Arial" w:hAnsi="Arial" w:cs="Arial"/>
              </w:rPr>
            </w:pPr>
            <w:r>
              <w:rPr>
                <w:rFonts w:ascii="Arial" w:hAnsi="Arial" w:cs="Arial"/>
              </w:rPr>
              <w:t xml:space="preserve">I have proofread the essay to ensure clarity. </w:t>
            </w:r>
          </w:p>
        </w:tc>
      </w:tr>
    </w:tbl>
    <w:p w14:paraId="6911A6D6" w14:textId="653A4BF0" w:rsidR="000F71C9" w:rsidRPr="000F71C9" w:rsidRDefault="000F71C9" w:rsidP="000F71C9"/>
    <w:p w14:paraId="76C4CAFE" w14:textId="72B75947" w:rsidR="000F71C9" w:rsidRPr="000F71C9" w:rsidRDefault="000F71C9" w:rsidP="000F71C9">
      <w:pPr>
        <w:pStyle w:val="Default"/>
        <w:rPr>
          <w:sz w:val="28"/>
          <w:szCs w:val="28"/>
        </w:rPr>
      </w:pPr>
      <w:r w:rsidRPr="000F71C9">
        <w:rPr>
          <w:sz w:val="28"/>
          <w:szCs w:val="28"/>
        </w:rPr>
        <w:t>How a school develops one aspect of its SDP: a report that critically reflects on the actions, impact and evidence base.</w:t>
      </w:r>
    </w:p>
    <w:p w14:paraId="08801B1F" w14:textId="7EE8ED4E" w:rsidR="000F71C9" w:rsidRDefault="000F71C9" w:rsidP="000F71C9"/>
    <w:p w14:paraId="6825AECE" w14:textId="2A51BE89" w:rsidR="00F83EA5" w:rsidRPr="00B9673A" w:rsidRDefault="00CA023D" w:rsidP="00B9673A">
      <w:pPr>
        <w:spacing w:line="360" w:lineRule="auto"/>
        <w:rPr>
          <w:rFonts w:ascii="Arial" w:hAnsi="Arial" w:cs="Arial"/>
        </w:rPr>
      </w:pPr>
      <w:r w:rsidRPr="00B9673A">
        <w:rPr>
          <w:rFonts w:ascii="Arial" w:hAnsi="Arial" w:cs="Arial"/>
        </w:rPr>
        <w:t>School development plans (SDP) are defined as plans which schools use for improvement, through setting long and short-term action</w:t>
      </w:r>
      <w:r w:rsidR="009162FD" w:rsidRPr="00B9673A">
        <w:rPr>
          <w:rFonts w:ascii="Arial" w:hAnsi="Arial" w:cs="Arial"/>
        </w:rPr>
        <w:t xml:space="preserve"> goals</w:t>
      </w:r>
      <w:r w:rsidRPr="00B9673A">
        <w:rPr>
          <w:rFonts w:ascii="Arial" w:hAnsi="Arial" w:cs="Arial"/>
        </w:rPr>
        <w:t>, informed by self-evaluations, to improve the outcomes of learners (Welsh Government (WG), 2014).</w:t>
      </w:r>
      <w:r w:rsidR="009162FD" w:rsidRPr="00B9673A">
        <w:rPr>
          <w:rFonts w:ascii="Arial" w:hAnsi="Arial" w:cs="Arial"/>
        </w:rPr>
        <w:t xml:space="preserve"> Within this essay, I will be examining the literature surrounding SDP and how this is applied within practice such as, my professional teaching experience (PTE) school. Furthermore, the context of my PTE school is that of a </w:t>
      </w:r>
      <w:r w:rsidR="00330843" w:rsidRPr="00B9673A">
        <w:rPr>
          <w:rFonts w:ascii="Arial" w:hAnsi="Arial" w:cs="Arial"/>
        </w:rPr>
        <w:t>school within Swansea with 3</w:t>
      </w:r>
      <w:r w:rsidR="00117850" w:rsidRPr="00B9673A">
        <w:rPr>
          <w:rFonts w:ascii="Arial" w:hAnsi="Arial" w:cs="Arial"/>
        </w:rPr>
        <w:t>1</w:t>
      </w:r>
      <w:r w:rsidR="00330843" w:rsidRPr="00B9673A">
        <w:rPr>
          <w:rFonts w:ascii="Arial" w:hAnsi="Arial" w:cs="Arial"/>
        </w:rPr>
        <w:t xml:space="preserve">% free school meals which is above the 20% average of free school meals </w:t>
      </w:r>
      <w:r w:rsidR="00693BC8" w:rsidRPr="00B9673A">
        <w:rPr>
          <w:rFonts w:ascii="Arial" w:hAnsi="Arial" w:cs="Arial"/>
        </w:rPr>
        <w:t xml:space="preserve">eligible </w:t>
      </w:r>
      <w:r w:rsidR="00330843" w:rsidRPr="00B9673A">
        <w:rPr>
          <w:rFonts w:ascii="Arial" w:hAnsi="Arial" w:cs="Arial"/>
        </w:rPr>
        <w:t>pupils</w:t>
      </w:r>
      <w:r w:rsidR="00212414" w:rsidRPr="00B9673A">
        <w:rPr>
          <w:rFonts w:ascii="Arial" w:hAnsi="Arial" w:cs="Arial"/>
        </w:rPr>
        <w:t xml:space="preserve"> (School X, 2020; WG, 2020).</w:t>
      </w:r>
      <w:r w:rsidR="00C80E84" w:rsidRPr="00B9673A">
        <w:rPr>
          <w:rFonts w:ascii="Arial" w:hAnsi="Arial" w:cs="Arial"/>
        </w:rPr>
        <w:t xml:space="preserve"> Moreover, the school has </w:t>
      </w:r>
      <w:r w:rsidR="00117850" w:rsidRPr="00B9673A">
        <w:rPr>
          <w:rFonts w:ascii="Arial" w:hAnsi="Arial" w:cs="Arial"/>
        </w:rPr>
        <w:t>18.5</w:t>
      </w:r>
      <w:r w:rsidR="00C80E84" w:rsidRPr="00B9673A">
        <w:rPr>
          <w:rFonts w:ascii="Arial" w:hAnsi="Arial" w:cs="Arial"/>
        </w:rPr>
        <w:t xml:space="preserve">% of pupils with additional learning needs </w:t>
      </w:r>
      <w:r w:rsidR="00F61CEA">
        <w:rPr>
          <w:rFonts w:ascii="Arial" w:hAnsi="Arial" w:cs="Arial"/>
        </w:rPr>
        <w:t xml:space="preserve">which is </w:t>
      </w:r>
      <w:r w:rsidR="00902B33" w:rsidRPr="00B9673A">
        <w:rPr>
          <w:rFonts w:ascii="Arial" w:hAnsi="Arial" w:cs="Arial"/>
        </w:rPr>
        <w:t xml:space="preserve">just below the </w:t>
      </w:r>
      <w:r w:rsidR="00B45D06" w:rsidRPr="00B9673A">
        <w:rPr>
          <w:rFonts w:ascii="Arial" w:hAnsi="Arial" w:cs="Arial"/>
        </w:rPr>
        <w:t>average of 21%</w:t>
      </w:r>
      <w:r w:rsidR="00AC20B2" w:rsidRPr="00B9673A">
        <w:rPr>
          <w:rFonts w:ascii="Arial" w:hAnsi="Arial" w:cs="Arial"/>
        </w:rPr>
        <w:t xml:space="preserve"> (School X, 202</w:t>
      </w:r>
      <w:r w:rsidR="00212414" w:rsidRPr="00B9673A">
        <w:rPr>
          <w:rFonts w:ascii="Arial" w:hAnsi="Arial" w:cs="Arial"/>
        </w:rPr>
        <w:t>0</w:t>
      </w:r>
      <w:r w:rsidR="00AC20B2" w:rsidRPr="00B9673A">
        <w:rPr>
          <w:rFonts w:ascii="Arial" w:hAnsi="Arial" w:cs="Arial"/>
        </w:rPr>
        <w:t>; WG, 2020).</w:t>
      </w:r>
      <w:r w:rsidR="00212414" w:rsidRPr="00B9673A">
        <w:rPr>
          <w:rFonts w:ascii="Arial" w:hAnsi="Arial" w:cs="Arial"/>
        </w:rPr>
        <w:t xml:space="preserve"> </w:t>
      </w:r>
      <w:r w:rsidR="00AD6CA4" w:rsidRPr="00B9673A">
        <w:rPr>
          <w:rFonts w:ascii="Arial" w:hAnsi="Arial" w:cs="Arial"/>
        </w:rPr>
        <w:t>T</w:t>
      </w:r>
      <w:r w:rsidR="00212414" w:rsidRPr="00B9673A">
        <w:rPr>
          <w:rFonts w:ascii="Arial" w:hAnsi="Arial" w:cs="Arial"/>
        </w:rPr>
        <w:t xml:space="preserve">he school also </w:t>
      </w:r>
      <w:r w:rsidR="00AA2027" w:rsidRPr="00B9673A">
        <w:rPr>
          <w:rFonts w:ascii="Arial" w:hAnsi="Arial" w:cs="Arial"/>
        </w:rPr>
        <w:t xml:space="preserve">has 34% pupils with English as an additional language (School X, 2020). </w:t>
      </w:r>
      <w:r w:rsidR="004D6F38" w:rsidRPr="00B9673A">
        <w:rPr>
          <w:rFonts w:ascii="Arial" w:hAnsi="Arial" w:cs="Arial"/>
        </w:rPr>
        <w:t>Furthermore</w:t>
      </w:r>
      <w:r w:rsidR="009162FD" w:rsidRPr="00B9673A">
        <w:rPr>
          <w:rFonts w:ascii="Arial" w:hAnsi="Arial" w:cs="Arial"/>
        </w:rPr>
        <w:t xml:space="preserve">, </w:t>
      </w:r>
      <w:r w:rsidR="00AD6CA4" w:rsidRPr="00B9673A">
        <w:rPr>
          <w:rFonts w:ascii="Arial" w:hAnsi="Arial" w:cs="Arial"/>
        </w:rPr>
        <w:t xml:space="preserve">in relation to my PTE school I will be examining a priority within their </w:t>
      </w:r>
      <w:r w:rsidR="008A553B" w:rsidRPr="00B9673A">
        <w:rPr>
          <w:rFonts w:ascii="Arial" w:hAnsi="Arial" w:cs="Arial"/>
        </w:rPr>
        <w:t>SDP</w:t>
      </w:r>
      <w:r w:rsidR="00AD6CA4" w:rsidRPr="00B9673A">
        <w:rPr>
          <w:rFonts w:ascii="Arial" w:hAnsi="Arial" w:cs="Arial"/>
        </w:rPr>
        <w:t xml:space="preserve"> </w:t>
      </w:r>
      <w:r w:rsidR="004D6F38" w:rsidRPr="00B9673A">
        <w:rPr>
          <w:rFonts w:ascii="Arial" w:hAnsi="Arial" w:cs="Arial"/>
        </w:rPr>
        <w:t>evaluating</w:t>
      </w:r>
      <w:r w:rsidR="009162FD" w:rsidRPr="00B9673A">
        <w:rPr>
          <w:rFonts w:ascii="Arial" w:hAnsi="Arial" w:cs="Arial"/>
        </w:rPr>
        <w:t xml:space="preserve"> the aspect of literacy following the impact of COVID-19. For instance</w:t>
      </w:r>
      <w:r w:rsidR="007F2217" w:rsidRPr="00B9673A">
        <w:rPr>
          <w:rFonts w:ascii="Arial" w:hAnsi="Arial" w:cs="Arial"/>
        </w:rPr>
        <w:t>, the priority focused upon within this essay is that of “</w:t>
      </w:r>
      <w:r w:rsidR="00A768F1" w:rsidRPr="00B9673A">
        <w:rPr>
          <w:rFonts w:ascii="Arial" w:hAnsi="Arial" w:cs="Arial"/>
        </w:rPr>
        <w:t>‘Back to Basics’ Literacy”</w:t>
      </w:r>
      <w:r w:rsidR="000C2315" w:rsidRPr="00B9673A">
        <w:rPr>
          <w:rFonts w:ascii="Arial" w:hAnsi="Arial" w:cs="Arial"/>
        </w:rPr>
        <w:t xml:space="preserve"> </w:t>
      </w:r>
      <w:r w:rsidR="00F63372" w:rsidRPr="00B9673A">
        <w:rPr>
          <w:rFonts w:ascii="Arial" w:hAnsi="Arial" w:cs="Arial"/>
        </w:rPr>
        <w:t>(School X, 2020)</w:t>
      </w:r>
      <w:r w:rsidR="00117850" w:rsidRPr="00B9673A">
        <w:rPr>
          <w:rFonts w:ascii="Arial" w:hAnsi="Arial" w:cs="Arial"/>
        </w:rPr>
        <w:t>.</w:t>
      </w:r>
      <w:r w:rsidR="00117850" w:rsidRPr="00B9673A">
        <w:rPr>
          <w:rFonts w:ascii="Arial" w:hAnsi="Arial" w:cs="Arial"/>
        </w:rPr>
        <w:tab/>
      </w:r>
      <w:r w:rsidR="00117850" w:rsidRPr="00B9673A">
        <w:rPr>
          <w:rFonts w:ascii="Arial" w:hAnsi="Arial" w:cs="Arial"/>
        </w:rPr>
        <w:tab/>
      </w:r>
      <w:r w:rsidR="00117850" w:rsidRPr="00B9673A">
        <w:rPr>
          <w:rFonts w:ascii="Arial" w:hAnsi="Arial" w:cs="Arial"/>
        </w:rPr>
        <w:tab/>
      </w:r>
      <w:r w:rsidR="00117850" w:rsidRPr="00B9673A">
        <w:rPr>
          <w:rFonts w:ascii="Arial" w:hAnsi="Arial" w:cs="Arial"/>
        </w:rPr>
        <w:tab/>
      </w:r>
      <w:r w:rsidR="00117850" w:rsidRPr="00B9673A">
        <w:rPr>
          <w:rFonts w:ascii="Arial" w:hAnsi="Arial" w:cs="Arial"/>
        </w:rPr>
        <w:tab/>
      </w:r>
      <w:r w:rsidR="00DF5799" w:rsidRPr="00B9673A">
        <w:rPr>
          <w:rFonts w:ascii="Arial" w:hAnsi="Arial" w:cs="Arial"/>
        </w:rPr>
        <w:tab/>
      </w:r>
      <w:r w:rsidR="00D15A7F" w:rsidRPr="00B9673A">
        <w:rPr>
          <w:rFonts w:ascii="Arial" w:hAnsi="Arial" w:cs="Arial"/>
        </w:rPr>
        <w:tab/>
      </w:r>
      <w:r w:rsidR="00D15A7F" w:rsidRPr="00B9673A">
        <w:rPr>
          <w:rFonts w:ascii="Arial" w:hAnsi="Arial" w:cs="Arial"/>
        </w:rPr>
        <w:tab/>
      </w:r>
      <w:r w:rsidR="00D15A7F" w:rsidRPr="00B9673A">
        <w:rPr>
          <w:rFonts w:ascii="Arial" w:hAnsi="Arial" w:cs="Arial"/>
        </w:rPr>
        <w:tab/>
        <w:t>Working within a continuous cycle, SDP</w:t>
      </w:r>
      <w:r w:rsidR="009A241C" w:rsidRPr="00B9673A">
        <w:rPr>
          <w:rFonts w:ascii="Arial" w:hAnsi="Arial" w:cs="Arial"/>
        </w:rPr>
        <w:t>s</w:t>
      </w:r>
      <w:r w:rsidR="00D15A7F" w:rsidRPr="00B9673A">
        <w:rPr>
          <w:rFonts w:ascii="Arial" w:hAnsi="Arial" w:cs="Arial"/>
        </w:rPr>
        <w:t xml:space="preserve"> work to improve outcomes of learners and standards through a self-evaluation, a strategic plan, implementing actions and reviewing their impact</w:t>
      </w:r>
      <w:r w:rsidR="009D28F8" w:rsidRPr="00B9673A">
        <w:rPr>
          <w:rFonts w:ascii="Arial" w:hAnsi="Arial" w:cs="Arial"/>
        </w:rPr>
        <w:t xml:space="preserve"> within the context of each individual school</w:t>
      </w:r>
      <w:r w:rsidR="00F36134" w:rsidRPr="00B9673A">
        <w:rPr>
          <w:rFonts w:ascii="Arial" w:hAnsi="Arial" w:cs="Arial"/>
        </w:rPr>
        <w:t xml:space="preserve"> </w:t>
      </w:r>
      <w:r w:rsidR="00D15A7F" w:rsidRPr="00B9673A">
        <w:rPr>
          <w:rFonts w:ascii="Arial" w:hAnsi="Arial" w:cs="Arial"/>
        </w:rPr>
        <w:t>(WG, 2014</w:t>
      </w:r>
      <w:r w:rsidR="009D28F8" w:rsidRPr="00B9673A">
        <w:rPr>
          <w:rFonts w:ascii="Arial" w:hAnsi="Arial" w:cs="Arial"/>
        </w:rPr>
        <w:t>; Escobar, 2019</w:t>
      </w:r>
      <w:r w:rsidR="00D15A7F" w:rsidRPr="00B9673A">
        <w:rPr>
          <w:rFonts w:ascii="Arial" w:hAnsi="Arial" w:cs="Arial"/>
        </w:rPr>
        <w:t>).</w:t>
      </w:r>
      <w:r w:rsidR="00F36134" w:rsidRPr="00B9673A">
        <w:rPr>
          <w:rFonts w:ascii="Arial" w:hAnsi="Arial" w:cs="Arial"/>
        </w:rPr>
        <w:t xml:space="preserve"> </w:t>
      </w:r>
      <w:r w:rsidR="00C54EF8" w:rsidRPr="00B9673A">
        <w:rPr>
          <w:rFonts w:ascii="Arial" w:hAnsi="Arial" w:cs="Arial"/>
        </w:rPr>
        <w:t xml:space="preserve">Within schools, development is essential to </w:t>
      </w:r>
      <w:r w:rsidR="00527324" w:rsidRPr="00B9673A">
        <w:rPr>
          <w:rFonts w:ascii="Arial" w:hAnsi="Arial" w:cs="Arial"/>
        </w:rPr>
        <w:t xml:space="preserve">promote quality </w:t>
      </w:r>
      <w:r w:rsidR="0059772C" w:rsidRPr="00B9673A">
        <w:rPr>
          <w:rFonts w:ascii="Arial" w:hAnsi="Arial" w:cs="Arial"/>
        </w:rPr>
        <w:t xml:space="preserve">through </w:t>
      </w:r>
      <w:r w:rsidR="00CC5026" w:rsidRPr="00B9673A">
        <w:rPr>
          <w:rFonts w:ascii="Arial" w:hAnsi="Arial" w:cs="Arial"/>
        </w:rPr>
        <w:t xml:space="preserve">strategic planning and </w:t>
      </w:r>
      <w:r w:rsidR="00D43C4A" w:rsidRPr="00B9673A">
        <w:rPr>
          <w:rFonts w:ascii="Arial" w:hAnsi="Arial" w:cs="Arial"/>
        </w:rPr>
        <w:t>stakeholders (</w:t>
      </w:r>
      <w:proofErr w:type="spellStart"/>
      <w:r w:rsidR="00D43C4A" w:rsidRPr="00B9673A">
        <w:rPr>
          <w:rFonts w:ascii="Arial" w:hAnsi="Arial" w:cs="Arial"/>
        </w:rPr>
        <w:t>Yikici</w:t>
      </w:r>
      <w:proofErr w:type="spellEnd"/>
      <w:r w:rsidR="00D43C4A" w:rsidRPr="00B9673A">
        <w:rPr>
          <w:rFonts w:ascii="Arial" w:hAnsi="Arial" w:cs="Arial"/>
        </w:rPr>
        <w:t xml:space="preserve"> and </w:t>
      </w:r>
      <w:proofErr w:type="spellStart"/>
      <w:r w:rsidR="00D43C4A" w:rsidRPr="00B9673A">
        <w:rPr>
          <w:rFonts w:ascii="Arial" w:hAnsi="Arial" w:cs="Arial"/>
        </w:rPr>
        <w:t>Altinay</w:t>
      </w:r>
      <w:proofErr w:type="spellEnd"/>
      <w:r w:rsidR="00D43C4A" w:rsidRPr="00B9673A">
        <w:rPr>
          <w:rFonts w:ascii="Arial" w:hAnsi="Arial" w:cs="Arial"/>
        </w:rPr>
        <w:t>, 2017).</w:t>
      </w:r>
      <w:r w:rsidR="005D3B5F" w:rsidRPr="00B9673A">
        <w:rPr>
          <w:rFonts w:ascii="Arial" w:hAnsi="Arial" w:cs="Arial"/>
        </w:rPr>
        <w:t xml:space="preserve"> </w:t>
      </w:r>
      <w:r w:rsidR="004104F6" w:rsidRPr="00B9673A">
        <w:rPr>
          <w:rFonts w:ascii="Arial" w:hAnsi="Arial" w:cs="Arial"/>
        </w:rPr>
        <w:t xml:space="preserve">Through SDP the school </w:t>
      </w:r>
      <w:r w:rsidR="00121FC4" w:rsidRPr="00B9673A">
        <w:rPr>
          <w:rFonts w:ascii="Arial" w:hAnsi="Arial" w:cs="Arial"/>
        </w:rPr>
        <w:t xml:space="preserve">will convey how it will meet its targets </w:t>
      </w:r>
      <w:r w:rsidR="0086722E" w:rsidRPr="00B9673A">
        <w:rPr>
          <w:rFonts w:ascii="Arial" w:hAnsi="Arial" w:cs="Arial"/>
        </w:rPr>
        <w:t xml:space="preserve">examining the stakeholders, resources and funding available to address the priorities (WG, </w:t>
      </w:r>
      <w:r w:rsidR="004E202A" w:rsidRPr="00B9673A">
        <w:rPr>
          <w:rFonts w:ascii="Arial" w:hAnsi="Arial" w:cs="Arial"/>
        </w:rPr>
        <w:t>2014</w:t>
      </w:r>
      <w:r w:rsidR="0086722E" w:rsidRPr="00B9673A">
        <w:rPr>
          <w:rFonts w:ascii="Arial" w:hAnsi="Arial" w:cs="Arial"/>
        </w:rPr>
        <w:t>)</w:t>
      </w:r>
      <w:r w:rsidR="00D91090" w:rsidRPr="00B9673A">
        <w:rPr>
          <w:rFonts w:ascii="Arial" w:hAnsi="Arial" w:cs="Arial"/>
        </w:rPr>
        <w:t xml:space="preserve">. </w:t>
      </w:r>
      <w:r w:rsidR="00BE3E23" w:rsidRPr="00B9673A">
        <w:rPr>
          <w:rFonts w:ascii="Arial" w:hAnsi="Arial" w:cs="Arial"/>
        </w:rPr>
        <w:tab/>
      </w:r>
      <w:r w:rsidR="00BE3E23" w:rsidRPr="00B9673A">
        <w:rPr>
          <w:rFonts w:ascii="Arial" w:hAnsi="Arial" w:cs="Arial"/>
        </w:rPr>
        <w:tab/>
      </w:r>
      <w:r w:rsidR="00BE3E23" w:rsidRPr="00B9673A">
        <w:rPr>
          <w:rFonts w:ascii="Arial" w:hAnsi="Arial" w:cs="Arial"/>
        </w:rPr>
        <w:tab/>
      </w:r>
      <w:r w:rsidR="00BE3E23" w:rsidRPr="00B9673A">
        <w:rPr>
          <w:rFonts w:ascii="Arial" w:hAnsi="Arial" w:cs="Arial"/>
        </w:rPr>
        <w:tab/>
      </w:r>
      <w:r w:rsidR="00BE3E23" w:rsidRPr="00B9673A">
        <w:rPr>
          <w:rFonts w:ascii="Arial" w:hAnsi="Arial" w:cs="Arial"/>
        </w:rPr>
        <w:tab/>
      </w:r>
      <w:r w:rsidR="00BE3E23" w:rsidRPr="00B9673A">
        <w:rPr>
          <w:rFonts w:ascii="Arial" w:hAnsi="Arial" w:cs="Arial"/>
        </w:rPr>
        <w:tab/>
      </w:r>
      <w:r w:rsidR="00BE3E23" w:rsidRPr="00B9673A">
        <w:rPr>
          <w:rFonts w:ascii="Arial" w:hAnsi="Arial" w:cs="Arial"/>
        </w:rPr>
        <w:tab/>
      </w:r>
      <w:r w:rsidR="00BE3E23" w:rsidRPr="00B9673A">
        <w:rPr>
          <w:rFonts w:ascii="Arial" w:hAnsi="Arial" w:cs="Arial"/>
        </w:rPr>
        <w:tab/>
      </w:r>
      <w:r w:rsidR="00BE3E23" w:rsidRPr="00B9673A">
        <w:rPr>
          <w:rFonts w:ascii="Arial" w:hAnsi="Arial" w:cs="Arial"/>
        </w:rPr>
        <w:tab/>
      </w:r>
      <w:r w:rsidR="00BE3E23" w:rsidRPr="00B9673A">
        <w:rPr>
          <w:rFonts w:ascii="Arial" w:hAnsi="Arial" w:cs="Arial"/>
        </w:rPr>
        <w:tab/>
      </w:r>
      <w:r w:rsidR="00BE3E23" w:rsidRPr="00B9673A">
        <w:rPr>
          <w:rFonts w:ascii="Arial" w:hAnsi="Arial" w:cs="Arial"/>
        </w:rPr>
        <w:tab/>
      </w:r>
      <w:r w:rsidR="00B73BF6" w:rsidRPr="00B9673A">
        <w:rPr>
          <w:rFonts w:ascii="Arial" w:hAnsi="Arial" w:cs="Arial"/>
        </w:rPr>
        <w:t xml:space="preserve">The first stage within the SDP </w:t>
      </w:r>
      <w:r w:rsidR="00A761A5" w:rsidRPr="00B9673A">
        <w:rPr>
          <w:rFonts w:ascii="Arial" w:hAnsi="Arial" w:cs="Arial"/>
        </w:rPr>
        <w:t xml:space="preserve">cycle is self-evaluation in which </w:t>
      </w:r>
      <w:r w:rsidR="00C04C06" w:rsidRPr="00B9673A">
        <w:rPr>
          <w:rFonts w:ascii="Arial" w:hAnsi="Arial" w:cs="Arial"/>
        </w:rPr>
        <w:t xml:space="preserve">a school’s performance is reflected on to </w:t>
      </w:r>
      <w:r w:rsidR="0036128C" w:rsidRPr="00B9673A">
        <w:rPr>
          <w:rFonts w:ascii="Arial" w:hAnsi="Arial" w:cs="Arial"/>
        </w:rPr>
        <w:t xml:space="preserve">identify </w:t>
      </w:r>
      <w:r w:rsidR="00394EB5" w:rsidRPr="00B9673A">
        <w:rPr>
          <w:rFonts w:ascii="Arial" w:hAnsi="Arial" w:cs="Arial"/>
        </w:rPr>
        <w:t>sustainable planning for improvement</w:t>
      </w:r>
      <w:r w:rsidR="00550DDD" w:rsidRPr="00B9673A">
        <w:rPr>
          <w:rFonts w:ascii="Arial" w:hAnsi="Arial" w:cs="Arial"/>
        </w:rPr>
        <w:t xml:space="preserve"> </w:t>
      </w:r>
      <w:r w:rsidR="009F2EA8" w:rsidRPr="00B9673A">
        <w:rPr>
          <w:rFonts w:ascii="Arial" w:hAnsi="Arial" w:cs="Arial"/>
        </w:rPr>
        <w:t xml:space="preserve">in professional learning, outcomes of learners and improvements in school. </w:t>
      </w:r>
      <w:r w:rsidR="00C23E02" w:rsidRPr="00B9673A">
        <w:rPr>
          <w:rFonts w:ascii="Arial" w:hAnsi="Arial" w:cs="Arial"/>
        </w:rPr>
        <w:t>This process occurs annually as an essential tool to support schools to evaluate their perform</w:t>
      </w:r>
      <w:r w:rsidR="001542CB">
        <w:rPr>
          <w:rFonts w:ascii="Arial" w:hAnsi="Arial" w:cs="Arial"/>
        </w:rPr>
        <w:t>ance</w:t>
      </w:r>
      <w:r w:rsidR="00C23E02" w:rsidRPr="00B9673A">
        <w:rPr>
          <w:rFonts w:ascii="Arial" w:hAnsi="Arial" w:cs="Arial"/>
        </w:rPr>
        <w:t xml:space="preserve"> </w:t>
      </w:r>
      <w:r w:rsidR="00C45CA0" w:rsidRPr="00B9673A">
        <w:rPr>
          <w:rFonts w:ascii="Arial" w:hAnsi="Arial" w:cs="Arial"/>
        </w:rPr>
        <w:t xml:space="preserve">regarding their strengths, areas of </w:t>
      </w:r>
      <w:r w:rsidR="004645FE" w:rsidRPr="00B9673A">
        <w:rPr>
          <w:rFonts w:ascii="Arial" w:hAnsi="Arial" w:cs="Arial"/>
        </w:rPr>
        <w:t>improvement</w:t>
      </w:r>
      <w:r w:rsidR="00C45CA0" w:rsidRPr="00B9673A">
        <w:rPr>
          <w:rFonts w:ascii="Arial" w:hAnsi="Arial" w:cs="Arial"/>
        </w:rPr>
        <w:t xml:space="preserve">, their current </w:t>
      </w:r>
      <w:r w:rsidR="004645FE" w:rsidRPr="00B9673A">
        <w:rPr>
          <w:rFonts w:ascii="Arial" w:hAnsi="Arial" w:cs="Arial"/>
        </w:rPr>
        <w:t>performance</w:t>
      </w:r>
      <w:r w:rsidR="00C45CA0" w:rsidRPr="00B9673A">
        <w:rPr>
          <w:rFonts w:ascii="Arial" w:hAnsi="Arial" w:cs="Arial"/>
        </w:rPr>
        <w:t xml:space="preserve"> and actions to implement to </w:t>
      </w:r>
      <w:r w:rsidR="004645FE" w:rsidRPr="00B9673A">
        <w:rPr>
          <w:rFonts w:ascii="Arial" w:hAnsi="Arial" w:cs="Arial"/>
        </w:rPr>
        <w:t>improve</w:t>
      </w:r>
      <w:r w:rsidR="00483B24" w:rsidRPr="00B9673A">
        <w:rPr>
          <w:rFonts w:ascii="Arial" w:hAnsi="Arial" w:cs="Arial"/>
        </w:rPr>
        <w:t xml:space="preserve"> (WG, </w:t>
      </w:r>
      <w:r w:rsidR="00483B24" w:rsidRPr="00B9673A">
        <w:rPr>
          <w:rFonts w:ascii="Arial" w:hAnsi="Arial" w:cs="Arial"/>
        </w:rPr>
        <w:lastRenderedPageBreak/>
        <w:t>2014).</w:t>
      </w:r>
      <w:r w:rsidR="004645FE" w:rsidRPr="00B9673A">
        <w:rPr>
          <w:rFonts w:ascii="Arial" w:hAnsi="Arial" w:cs="Arial"/>
        </w:rPr>
        <w:t xml:space="preserve"> </w:t>
      </w:r>
      <w:r w:rsidR="00A44E56" w:rsidRPr="00B9673A">
        <w:rPr>
          <w:rFonts w:ascii="Arial" w:hAnsi="Arial" w:cs="Arial"/>
        </w:rPr>
        <w:t xml:space="preserve">Self-evaluation </w:t>
      </w:r>
      <w:r w:rsidR="008C68CF" w:rsidRPr="00B9673A">
        <w:rPr>
          <w:rFonts w:ascii="Arial" w:hAnsi="Arial" w:cs="Arial"/>
        </w:rPr>
        <w:t xml:space="preserve">that centres around </w:t>
      </w:r>
      <w:r w:rsidR="00C32E19" w:rsidRPr="00B9673A">
        <w:rPr>
          <w:rFonts w:ascii="Arial" w:hAnsi="Arial" w:cs="Arial"/>
        </w:rPr>
        <w:t>outcomes</w:t>
      </w:r>
      <w:r w:rsidR="008C68CF" w:rsidRPr="00B9673A">
        <w:rPr>
          <w:rFonts w:ascii="Arial" w:hAnsi="Arial" w:cs="Arial"/>
        </w:rPr>
        <w:t xml:space="preserve"> and impact </w:t>
      </w:r>
      <w:r w:rsidR="00A44E56" w:rsidRPr="00B9673A">
        <w:rPr>
          <w:rFonts w:ascii="Arial" w:hAnsi="Arial" w:cs="Arial"/>
        </w:rPr>
        <w:t>is important due to its recognised link t</w:t>
      </w:r>
      <w:r w:rsidR="00C32E19" w:rsidRPr="00B9673A">
        <w:rPr>
          <w:rFonts w:ascii="Arial" w:hAnsi="Arial" w:cs="Arial"/>
        </w:rPr>
        <w:t xml:space="preserve">o learner outcomes and experiences in education being improved. </w:t>
      </w:r>
      <w:r w:rsidR="00F34930" w:rsidRPr="00B9673A">
        <w:rPr>
          <w:rFonts w:ascii="Arial" w:hAnsi="Arial" w:cs="Arial"/>
        </w:rPr>
        <w:t>This is an</w:t>
      </w:r>
      <w:r w:rsidR="00B17145" w:rsidRPr="00B9673A">
        <w:rPr>
          <w:rFonts w:ascii="Arial" w:hAnsi="Arial" w:cs="Arial"/>
        </w:rPr>
        <w:t xml:space="preserve"> integral component of the development within the </w:t>
      </w:r>
      <w:r w:rsidR="00AD55A0" w:rsidRPr="00B9673A">
        <w:rPr>
          <w:rFonts w:ascii="Arial" w:hAnsi="Arial" w:cs="Arial"/>
        </w:rPr>
        <w:t>SDP</w:t>
      </w:r>
      <w:r w:rsidR="00B4564B" w:rsidRPr="00B9673A">
        <w:rPr>
          <w:rFonts w:ascii="Arial" w:hAnsi="Arial" w:cs="Arial"/>
        </w:rPr>
        <w:t xml:space="preserve"> to identify targets and actions (Department of Education</w:t>
      </w:r>
      <w:r w:rsidR="00836BC4" w:rsidRPr="00B9673A">
        <w:rPr>
          <w:rFonts w:ascii="Arial" w:hAnsi="Arial" w:cs="Arial"/>
        </w:rPr>
        <w:t xml:space="preserve"> (DoE)</w:t>
      </w:r>
      <w:r w:rsidR="00B4564B" w:rsidRPr="00B9673A">
        <w:rPr>
          <w:rFonts w:ascii="Arial" w:hAnsi="Arial" w:cs="Arial"/>
        </w:rPr>
        <w:t xml:space="preserve">, </w:t>
      </w:r>
      <w:r w:rsidR="0037208E" w:rsidRPr="00B9673A">
        <w:rPr>
          <w:rFonts w:ascii="Arial" w:hAnsi="Arial" w:cs="Arial"/>
        </w:rPr>
        <w:t>n.d.</w:t>
      </w:r>
      <w:r w:rsidR="00B4564B" w:rsidRPr="00B9673A">
        <w:rPr>
          <w:rFonts w:ascii="Arial" w:hAnsi="Arial" w:cs="Arial"/>
        </w:rPr>
        <w:t>).</w:t>
      </w:r>
      <w:r w:rsidR="00AE21D2" w:rsidRPr="00B9673A">
        <w:rPr>
          <w:rFonts w:ascii="Arial" w:hAnsi="Arial" w:cs="Arial"/>
        </w:rPr>
        <w:t xml:space="preserve"> </w:t>
      </w:r>
      <w:r w:rsidR="009E0C55" w:rsidRPr="00B9673A">
        <w:rPr>
          <w:rFonts w:ascii="Arial" w:hAnsi="Arial" w:cs="Arial"/>
        </w:rPr>
        <w:t xml:space="preserve">Effective </w:t>
      </w:r>
      <w:r w:rsidR="008005DD" w:rsidRPr="00B9673A">
        <w:rPr>
          <w:rFonts w:ascii="Arial" w:hAnsi="Arial" w:cs="Arial"/>
        </w:rPr>
        <w:t>application of quantitative and qualitive data will be used for an effective self-evaluation</w:t>
      </w:r>
      <w:r w:rsidR="002E690D" w:rsidRPr="00B9673A">
        <w:rPr>
          <w:rFonts w:ascii="Arial" w:hAnsi="Arial" w:cs="Arial"/>
        </w:rPr>
        <w:t xml:space="preserve"> such as, reports from inspections and </w:t>
      </w:r>
      <w:r w:rsidR="004E18F2" w:rsidRPr="00B9673A">
        <w:rPr>
          <w:rFonts w:ascii="Arial" w:hAnsi="Arial" w:cs="Arial"/>
        </w:rPr>
        <w:t>pupil wellbeing information as well as information from PISA and tracking of pupil progress</w:t>
      </w:r>
      <w:r w:rsidR="00872942" w:rsidRPr="00B9673A">
        <w:rPr>
          <w:rFonts w:ascii="Arial" w:hAnsi="Arial" w:cs="Arial"/>
        </w:rPr>
        <w:t xml:space="preserve"> (WG, 2014).</w:t>
      </w:r>
      <w:r w:rsidR="005416CC" w:rsidRPr="00B9673A">
        <w:rPr>
          <w:rFonts w:ascii="Arial" w:hAnsi="Arial" w:cs="Arial"/>
        </w:rPr>
        <w:tab/>
      </w:r>
      <w:r w:rsidR="005416CC" w:rsidRPr="00B9673A">
        <w:rPr>
          <w:rFonts w:ascii="Arial" w:hAnsi="Arial" w:cs="Arial"/>
        </w:rPr>
        <w:tab/>
      </w:r>
      <w:r w:rsidR="00836BC4" w:rsidRPr="00B9673A">
        <w:rPr>
          <w:rFonts w:ascii="Arial" w:hAnsi="Arial" w:cs="Arial"/>
        </w:rPr>
        <w:tab/>
      </w:r>
      <w:r w:rsidR="00836BC4" w:rsidRPr="00B9673A">
        <w:rPr>
          <w:rFonts w:ascii="Arial" w:hAnsi="Arial" w:cs="Arial"/>
        </w:rPr>
        <w:tab/>
      </w:r>
      <w:r w:rsidR="00836BC4" w:rsidRPr="00B9673A">
        <w:rPr>
          <w:rFonts w:ascii="Arial" w:hAnsi="Arial" w:cs="Arial"/>
        </w:rPr>
        <w:tab/>
      </w:r>
      <w:r w:rsidR="00836BC4" w:rsidRPr="00B9673A">
        <w:rPr>
          <w:rFonts w:ascii="Arial" w:hAnsi="Arial" w:cs="Arial"/>
        </w:rPr>
        <w:tab/>
      </w:r>
      <w:r w:rsidR="00836BC4" w:rsidRPr="00B9673A">
        <w:rPr>
          <w:rFonts w:ascii="Arial" w:hAnsi="Arial" w:cs="Arial"/>
        </w:rPr>
        <w:tab/>
      </w:r>
      <w:r w:rsidR="00836BC4" w:rsidRPr="00B9673A">
        <w:rPr>
          <w:rFonts w:ascii="Arial" w:hAnsi="Arial" w:cs="Arial"/>
        </w:rPr>
        <w:tab/>
      </w:r>
      <w:r w:rsidR="00836BC4" w:rsidRPr="00B9673A">
        <w:rPr>
          <w:rFonts w:ascii="Arial" w:hAnsi="Arial" w:cs="Arial"/>
        </w:rPr>
        <w:tab/>
      </w:r>
      <w:r w:rsidR="00836BC4" w:rsidRPr="00B9673A">
        <w:rPr>
          <w:rFonts w:ascii="Arial" w:hAnsi="Arial" w:cs="Arial"/>
        </w:rPr>
        <w:tab/>
      </w:r>
      <w:r w:rsidR="00836BC4" w:rsidRPr="00B9673A">
        <w:rPr>
          <w:rFonts w:ascii="Arial" w:hAnsi="Arial" w:cs="Arial"/>
        </w:rPr>
        <w:tab/>
      </w:r>
      <w:r w:rsidR="00836BC4" w:rsidRPr="00B9673A">
        <w:rPr>
          <w:rFonts w:ascii="Arial" w:hAnsi="Arial" w:cs="Arial"/>
        </w:rPr>
        <w:tab/>
      </w:r>
      <w:r w:rsidR="00A26874" w:rsidRPr="00B9673A">
        <w:rPr>
          <w:rFonts w:ascii="Arial" w:hAnsi="Arial" w:cs="Arial"/>
        </w:rPr>
        <w:t xml:space="preserve">Planning </w:t>
      </w:r>
      <w:r w:rsidR="00C52DFB" w:rsidRPr="00B9673A">
        <w:rPr>
          <w:rFonts w:ascii="Arial" w:hAnsi="Arial" w:cs="Arial"/>
        </w:rPr>
        <w:t>strategically</w:t>
      </w:r>
      <w:r w:rsidR="00A26874" w:rsidRPr="00B9673A">
        <w:rPr>
          <w:rFonts w:ascii="Arial" w:hAnsi="Arial" w:cs="Arial"/>
        </w:rPr>
        <w:t xml:space="preserve"> is the next stage. </w:t>
      </w:r>
      <w:r w:rsidR="00A63FCD" w:rsidRPr="00B9673A">
        <w:rPr>
          <w:rFonts w:ascii="Arial" w:hAnsi="Arial" w:cs="Arial"/>
        </w:rPr>
        <w:t>All stakeholders</w:t>
      </w:r>
      <w:r w:rsidR="00425C7F" w:rsidRPr="00B9673A">
        <w:rPr>
          <w:rFonts w:ascii="Arial" w:hAnsi="Arial" w:cs="Arial"/>
        </w:rPr>
        <w:t xml:space="preserve"> such as, </w:t>
      </w:r>
      <w:r w:rsidR="008512D8" w:rsidRPr="00B9673A">
        <w:rPr>
          <w:rFonts w:ascii="Arial" w:hAnsi="Arial" w:cs="Arial"/>
        </w:rPr>
        <w:t>pupils, parents/carer</w:t>
      </w:r>
      <w:r w:rsidR="0026790D" w:rsidRPr="00B9673A">
        <w:rPr>
          <w:rFonts w:ascii="Arial" w:hAnsi="Arial" w:cs="Arial"/>
        </w:rPr>
        <w:t>s</w:t>
      </w:r>
      <w:r w:rsidR="00B40FB4" w:rsidRPr="00B9673A">
        <w:rPr>
          <w:rFonts w:ascii="Arial" w:hAnsi="Arial" w:cs="Arial"/>
        </w:rPr>
        <w:t>, governors</w:t>
      </w:r>
      <w:r w:rsidR="0026790D" w:rsidRPr="00B9673A">
        <w:rPr>
          <w:rFonts w:ascii="Arial" w:hAnsi="Arial" w:cs="Arial"/>
        </w:rPr>
        <w:t xml:space="preserve"> and staff</w:t>
      </w:r>
      <w:r w:rsidR="00D17C4C" w:rsidRPr="00B9673A">
        <w:rPr>
          <w:rFonts w:ascii="Arial" w:hAnsi="Arial" w:cs="Arial"/>
        </w:rPr>
        <w:t xml:space="preserve"> </w:t>
      </w:r>
      <w:r w:rsidR="00A63FCD" w:rsidRPr="00B9673A">
        <w:rPr>
          <w:rFonts w:ascii="Arial" w:hAnsi="Arial" w:cs="Arial"/>
        </w:rPr>
        <w:t xml:space="preserve">are </w:t>
      </w:r>
      <w:r w:rsidR="00D67CA5" w:rsidRPr="00B9673A">
        <w:rPr>
          <w:rFonts w:ascii="Arial" w:hAnsi="Arial" w:cs="Arial"/>
        </w:rPr>
        <w:t>involved in the SDP</w:t>
      </w:r>
      <w:r w:rsidR="006F40E3" w:rsidRPr="00B9673A">
        <w:rPr>
          <w:rFonts w:ascii="Arial" w:hAnsi="Arial" w:cs="Arial"/>
        </w:rPr>
        <w:t xml:space="preserve"> </w:t>
      </w:r>
      <w:r w:rsidR="00617FE2" w:rsidRPr="00B9673A">
        <w:rPr>
          <w:rFonts w:ascii="Arial" w:hAnsi="Arial" w:cs="Arial"/>
        </w:rPr>
        <w:t>to ensure a commitment to the improvement of the school’s agenda.</w:t>
      </w:r>
      <w:r w:rsidR="0026790D" w:rsidRPr="00B9673A">
        <w:rPr>
          <w:rFonts w:ascii="Arial" w:hAnsi="Arial" w:cs="Arial"/>
        </w:rPr>
        <w:t xml:space="preserve"> </w:t>
      </w:r>
      <w:r w:rsidR="00D52F76" w:rsidRPr="00B9673A">
        <w:rPr>
          <w:rFonts w:ascii="Arial" w:hAnsi="Arial" w:cs="Arial"/>
        </w:rPr>
        <w:t>Working with the self-reflection</w:t>
      </w:r>
      <w:r w:rsidR="00456452" w:rsidRPr="00B9673A">
        <w:rPr>
          <w:rFonts w:ascii="Arial" w:hAnsi="Arial" w:cs="Arial"/>
        </w:rPr>
        <w:t>,</w:t>
      </w:r>
      <w:r w:rsidR="00D52F76" w:rsidRPr="00B9673A">
        <w:rPr>
          <w:rFonts w:ascii="Arial" w:hAnsi="Arial" w:cs="Arial"/>
        </w:rPr>
        <w:t xml:space="preserve"> the </w:t>
      </w:r>
      <w:r w:rsidR="00547A77" w:rsidRPr="00B9673A">
        <w:rPr>
          <w:rFonts w:ascii="Arial" w:hAnsi="Arial" w:cs="Arial"/>
        </w:rPr>
        <w:t>stakeholders</w:t>
      </w:r>
      <w:r w:rsidR="00D52F76" w:rsidRPr="00B9673A">
        <w:rPr>
          <w:rFonts w:ascii="Arial" w:hAnsi="Arial" w:cs="Arial"/>
        </w:rPr>
        <w:t xml:space="preserve"> should work to determine the </w:t>
      </w:r>
      <w:r w:rsidR="00ED6BE1" w:rsidRPr="00B9673A">
        <w:rPr>
          <w:rFonts w:ascii="Arial" w:hAnsi="Arial" w:cs="Arial"/>
        </w:rPr>
        <w:t>developmental areas to prioritise</w:t>
      </w:r>
      <w:r w:rsidR="00391698" w:rsidRPr="00B9673A">
        <w:rPr>
          <w:rFonts w:ascii="Arial" w:hAnsi="Arial" w:cs="Arial"/>
        </w:rPr>
        <w:t xml:space="preserve"> (WG, 2014). </w:t>
      </w:r>
      <w:r w:rsidR="00EB2359" w:rsidRPr="00B9673A">
        <w:rPr>
          <w:rFonts w:ascii="Arial" w:hAnsi="Arial" w:cs="Arial"/>
        </w:rPr>
        <w:t xml:space="preserve">Within the planning, </w:t>
      </w:r>
      <w:r w:rsidR="00226D10" w:rsidRPr="00B9673A">
        <w:rPr>
          <w:rFonts w:ascii="Arial" w:hAnsi="Arial" w:cs="Arial"/>
        </w:rPr>
        <w:t xml:space="preserve">the priorities of the school and measures taken to improve standards will be identified with </w:t>
      </w:r>
      <w:r w:rsidR="00836BC4" w:rsidRPr="00B9673A">
        <w:rPr>
          <w:rFonts w:ascii="Arial" w:hAnsi="Arial" w:cs="Arial"/>
        </w:rPr>
        <w:t>priorities</w:t>
      </w:r>
      <w:r w:rsidR="00226D10" w:rsidRPr="00B9673A">
        <w:rPr>
          <w:rFonts w:ascii="Arial" w:hAnsi="Arial" w:cs="Arial"/>
        </w:rPr>
        <w:t xml:space="preserve"> set </w:t>
      </w:r>
      <w:r w:rsidR="00977C95" w:rsidRPr="00B9673A">
        <w:rPr>
          <w:rFonts w:ascii="Arial" w:hAnsi="Arial" w:cs="Arial"/>
        </w:rPr>
        <w:t xml:space="preserve">across three years </w:t>
      </w:r>
      <w:r w:rsidR="00AF5D08" w:rsidRPr="00B9673A">
        <w:rPr>
          <w:rFonts w:ascii="Arial" w:hAnsi="Arial" w:cs="Arial"/>
        </w:rPr>
        <w:t xml:space="preserve">and approved by </w:t>
      </w:r>
      <w:r w:rsidR="00836BC4" w:rsidRPr="00B9673A">
        <w:rPr>
          <w:rFonts w:ascii="Arial" w:hAnsi="Arial" w:cs="Arial"/>
        </w:rPr>
        <w:t>governors</w:t>
      </w:r>
      <w:r w:rsidR="00FC6797" w:rsidRPr="00B9673A">
        <w:rPr>
          <w:rFonts w:ascii="Arial" w:hAnsi="Arial" w:cs="Arial"/>
        </w:rPr>
        <w:t xml:space="preserve"> (WG, 2014</w:t>
      </w:r>
      <w:r w:rsidR="00836BC4" w:rsidRPr="00B9673A">
        <w:rPr>
          <w:rFonts w:ascii="Arial" w:hAnsi="Arial" w:cs="Arial"/>
        </w:rPr>
        <w:t xml:space="preserve">; </w:t>
      </w:r>
      <w:proofErr w:type="spellStart"/>
      <w:proofErr w:type="gramStart"/>
      <w:r w:rsidR="00836BC4" w:rsidRPr="00B9673A">
        <w:rPr>
          <w:rFonts w:ascii="Arial" w:hAnsi="Arial" w:cs="Arial"/>
        </w:rPr>
        <w:t>DoE,n.d</w:t>
      </w:r>
      <w:proofErr w:type="spellEnd"/>
      <w:r w:rsidR="00836BC4" w:rsidRPr="00B9673A">
        <w:rPr>
          <w:rFonts w:ascii="Arial" w:hAnsi="Arial" w:cs="Arial"/>
        </w:rPr>
        <w:t>.</w:t>
      </w:r>
      <w:proofErr w:type="gramEnd"/>
      <w:r w:rsidR="00FC6797" w:rsidRPr="00B9673A">
        <w:rPr>
          <w:rFonts w:ascii="Arial" w:hAnsi="Arial" w:cs="Arial"/>
        </w:rPr>
        <w:t>).</w:t>
      </w:r>
      <w:r w:rsidR="00AF5D08" w:rsidRPr="00B9673A">
        <w:rPr>
          <w:rFonts w:ascii="Arial" w:hAnsi="Arial" w:cs="Arial"/>
        </w:rPr>
        <w:t xml:space="preserve"> </w:t>
      </w:r>
      <w:r w:rsidR="009110F4" w:rsidRPr="00B9673A">
        <w:rPr>
          <w:rFonts w:ascii="Arial" w:hAnsi="Arial" w:cs="Arial"/>
        </w:rPr>
        <w:tab/>
      </w:r>
      <w:r w:rsidR="009110F4" w:rsidRPr="00B9673A">
        <w:rPr>
          <w:rFonts w:ascii="Arial" w:hAnsi="Arial" w:cs="Arial"/>
        </w:rPr>
        <w:tab/>
      </w:r>
      <w:r w:rsidR="009110F4" w:rsidRPr="00B9673A">
        <w:rPr>
          <w:rFonts w:ascii="Arial" w:hAnsi="Arial" w:cs="Arial"/>
        </w:rPr>
        <w:tab/>
      </w:r>
      <w:r w:rsidR="009110F4" w:rsidRPr="00B9673A">
        <w:rPr>
          <w:rFonts w:ascii="Arial" w:hAnsi="Arial" w:cs="Arial"/>
        </w:rPr>
        <w:tab/>
      </w:r>
      <w:r w:rsidR="009110F4" w:rsidRPr="00B9673A">
        <w:rPr>
          <w:rFonts w:ascii="Arial" w:hAnsi="Arial" w:cs="Arial"/>
        </w:rPr>
        <w:tab/>
      </w:r>
      <w:r w:rsidR="009110F4" w:rsidRPr="00B9673A">
        <w:rPr>
          <w:rFonts w:ascii="Arial" w:hAnsi="Arial" w:cs="Arial"/>
        </w:rPr>
        <w:tab/>
      </w:r>
      <w:r w:rsidR="009110F4" w:rsidRPr="00B9673A">
        <w:rPr>
          <w:rFonts w:ascii="Arial" w:hAnsi="Arial" w:cs="Arial"/>
        </w:rPr>
        <w:tab/>
      </w:r>
      <w:r w:rsidR="009110F4" w:rsidRPr="00B9673A">
        <w:rPr>
          <w:rFonts w:ascii="Arial" w:hAnsi="Arial" w:cs="Arial"/>
        </w:rPr>
        <w:tab/>
      </w:r>
      <w:r w:rsidR="009110F4" w:rsidRPr="00B9673A">
        <w:rPr>
          <w:rFonts w:ascii="Arial" w:hAnsi="Arial" w:cs="Arial"/>
        </w:rPr>
        <w:tab/>
      </w:r>
      <w:r w:rsidR="009110F4" w:rsidRPr="00B9673A">
        <w:rPr>
          <w:rFonts w:ascii="Arial" w:hAnsi="Arial" w:cs="Arial"/>
        </w:rPr>
        <w:tab/>
      </w:r>
      <w:r w:rsidR="009110F4" w:rsidRPr="00B9673A">
        <w:rPr>
          <w:rFonts w:ascii="Arial" w:hAnsi="Arial" w:cs="Arial"/>
        </w:rPr>
        <w:tab/>
      </w:r>
      <w:r w:rsidR="009110F4" w:rsidRPr="00B9673A">
        <w:rPr>
          <w:rFonts w:ascii="Arial" w:hAnsi="Arial" w:cs="Arial"/>
        </w:rPr>
        <w:tab/>
      </w:r>
      <w:r w:rsidR="00953162" w:rsidRPr="00B9673A">
        <w:rPr>
          <w:rFonts w:ascii="Arial" w:hAnsi="Arial" w:cs="Arial"/>
        </w:rPr>
        <w:t xml:space="preserve">The third stage within this cycle is that of implementing actions and improvements. </w:t>
      </w:r>
      <w:r w:rsidR="00F45459" w:rsidRPr="00B9673A">
        <w:rPr>
          <w:rFonts w:ascii="Arial" w:hAnsi="Arial" w:cs="Arial"/>
        </w:rPr>
        <w:t xml:space="preserve">Within this stage, </w:t>
      </w:r>
      <w:r w:rsidR="00B7357F" w:rsidRPr="00B9673A">
        <w:rPr>
          <w:rFonts w:ascii="Arial" w:hAnsi="Arial" w:cs="Arial"/>
        </w:rPr>
        <w:t xml:space="preserve">the </w:t>
      </w:r>
      <w:r w:rsidR="00DB68D5" w:rsidRPr="00B9673A">
        <w:rPr>
          <w:rFonts w:ascii="Arial" w:hAnsi="Arial" w:cs="Arial"/>
        </w:rPr>
        <w:t>strategies</w:t>
      </w:r>
      <w:r w:rsidR="00B7357F" w:rsidRPr="00B9673A">
        <w:rPr>
          <w:rFonts w:ascii="Arial" w:hAnsi="Arial" w:cs="Arial"/>
        </w:rPr>
        <w:t xml:space="preserve"> and actions </w:t>
      </w:r>
      <w:r w:rsidR="00DB68D5" w:rsidRPr="00B9673A">
        <w:rPr>
          <w:rFonts w:ascii="Arial" w:hAnsi="Arial" w:cs="Arial"/>
        </w:rPr>
        <w:t xml:space="preserve">planned within the SDP is applied within practice. </w:t>
      </w:r>
      <w:r w:rsidR="007B59A6" w:rsidRPr="00B9673A">
        <w:rPr>
          <w:rFonts w:ascii="Arial" w:hAnsi="Arial" w:cs="Arial"/>
        </w:rPr>
        <w:t xml:space="preserve">Within this stage and throughout the planning process </w:t>
      </w:r>
      <w:r w:rsidR="00C61DA6" w:rsidRPr="00B9673A">
        <w:rPr>
          <w:rFonts w:ascii="Arial" w:hAnsi="Arial" w:cs="Arial"/>
        </w:rPr>
        <w:t xml:space="preserve">school staff will </w:t>
      </w:r>
      <w:r w:rsidR="00E7389A">
        <w:rPr>
          <w:rFonts w:ascii="Arial" w:hAnsi="Arial" w:cs="Arial"/>
        </w:rPr>
        <w:t xml:space="preserve">have an </w:t>
      </w:r>
      <w:r w:rsidR="00C61DA6" w:rsidRPr="00B9673A">
        <w:rPr>
          <w:rFonts w:ascii="Arial" w:hAnsi="Arial" w:cs="Arial"/>
        </w:rPr>
        <w:t xml:space="preserve">understanding their </w:t>
      </w:r>
      <w:r w:rsidR="006B0980" w:rsidRPr="00B9673A">
        <w:rPr>
          <w:rFonts w:ascii="Arial" w:hAnsi="Arial" w:cs="Arial"/>
        </w:rPr>
        <w:t xml:space="preserve">responsibilities </w:t>
      </w:r>
      <w:r w:rsidR="003079FE" w:rsidRPr="00B9673A">
        <w:rPr>
          <w:rFonts w:ascii="Arial" w:hAnsi="Arial" w:cs="Arial"/>
        </w:rPr>
        <w:t xml:space="preserve">and actions needed for improvement. </w:t>
      </w:r>
      <w:r w:rsidR="004F65C3" w:rsidRPr="00B9673A">
        <w:rPr>
          <w:rFonts w:ascii="Arial" w:hAnsi="Arial" w:cs="Arial"/>
        </w:rPr>
        <w:t xml:space="preserve">Moreover, within this stage leadership of high quality is vital in </w:t>
      </w:r>
      <w:r w:rsidR="00764DEB" w:rsidRPr="00B9673A">
        <w:rPr>
          <w:rFonts w:ascii="Arial" w:hAnsi="Arial" w:cs="Arial"/>
        </w:rPr>
        <w:t xml:space="preserve">continuous staff commitment and involvement </w:t>
      </w:r>
      <w:r w:rsidR="009958D9" w:rsidRPr="00B9673A">
        <w:rPr>
          <w:rFonts w:ascii="Arial" w:hAnsi="Arial" w:cs="Arial"/>
        </w:rPr>
        <w:t>to enable the SDP to be effective and efficient</w:t>
      </w:r>
      <w:r w:rsidR="00670630" w:rsidRPr="00B9673A">
        <w:rPr>
          <w:rFonts w:ascii="Arial" w:hAnsi="Arial" w:cs="Arial"/>
        </w:rPr>
        <w:t xml:space="preserve"> (WG, 2014).</w:t>
      </w:r>
      <w:r w:rsidR="00670630" w:rsidRPr="00B9673A">
        <w:rPr>
          <w:rFonts w:ascii="Arial" w:hAnsi="Arial" w:cs="Arial"/>
        </w:rPr>
        <w:tab/>
      </w:r>
      <w:r w:rsidR="00670630" w:rsidRPr="00B9673A">
        <w:rPr>
          <w:rFonts w:ascii="Arial" w:hAnsi="Arial" w:cs="Arial"/>
        </w:rPr>
        <w:tab/>
      </w:r>
      <w:r w:rsidR="00670630" w:rsidRPr="00B9673A">
        <w:rPr>
          <w:rFonts w:ascii="Arial" w:hAnsi="Arial" w:cs="Arial"/>
        </w:rPr>
        <w:tab/>
      </w:r>
      <w:r w:rsidR="00670630" w:rsidRPr="00B9673A">
        <w:rPr>
          <w:rFonts w:ascii="Arial" w:hAnsi="Arial" w:cs="Arial"/>
        </w:rPr>
        <w:tab/>
      </w:r>
      <w:r w:rsidR="00670630" w:rsidRPr="00B9673A">
        <w:rPr>
          <w:rFonts w:ascii="Arial" w:hAnsi="Arial" w:cs="Arial"/>
        </w:rPr>
        <w:tab/>
      </w:r>
      <w:r w:rsidR="009110F4" w:rsidRPr="00B9673A">
        <w:rPr>
          <w:rFonts w:ascii="Arial" w:hAnsi="Arial" w:cs="Arial"/>
        </w:rPr>
        <w:tab/>
      </w:r>
      <w:r w:rsidR="00670630" w:rsidRPr="00B9673A">
        <w:rPr>
          <w:rFonts w:ascii="Arial" w:hAnsi="Arial" w:cs="Arial"/>
        </w:rPr>
        <w:t xml:space="preserve">The final </w:t>
      </w:r>
      <w:r w:rsidR="000C45B7" w:rsidRPr="00B9673A">
        <w:rPr>
          <w:rFonts w:ascii="Arial" w:hAnsi="Arial" w:cs="Arial"/>
        </w:rPr>
        <w:t xml:space="preserve">stage within the continuous cycle is the impact review. </w:t>
      </w:r>
      <w:r w:rsidR="00CE2278" w:rsidRPr="00B9673A">
        <w:rPr>
          <w:rFonts w:ascii="Arial" w:hAnsi="Arial" w:cs="Arial"/>
        </w:rPr>
        <w:t xml:space="preserve">This stage </w:t>
      </w:r>
      <w:r w:rsidR="00100B58" w:rsidRPr="00B9673A">
        <w:rPr>
          <w:rFonts w:ascii="Arial" w:hAnsi="Arial" w:cs="Arial"/>
        </w:rPr>
        <w:t xml:space="preserve">conveys the need for SDP to be monitored </w:t>
      </w:r>
      <w:r w:rsidR="00DA4C32" w:rsidRPr="00B9673A">
        <w:rPr>
          <w:rFonts w:ascii="Arial" w:hAnsi="Arial" w:cs="Arial"/>
        </w:rPr>
        <w:t>regularly</w:t>
      </w:r>
      <w:r w:rsidR="00100B58" w:rsidRPr="00B9673A">
        <w:rPr>
          <w:rFonts w:ascii="Arial" w:hAnsi="Arial" w:cs="Arial"/>
        </w:rPr>
        <w:t xml:space="preserve"> as live documents within the SDP cycle as well as needing to be </w:t>
      </w:r>
      <w:r w:rsidR="00062FB3">
        <w:rPr>
          <w:rFonts w:ascii="Arial" w:hAnsi="Arial" w:cs="Arial"/>
        </w:rPr>
        <w:t xml:space="preserve">annually </w:t>
      </w:r>
      <w:r w:rsidR="007769D4" w:rsidRPr="00B9673A">
        <w:rPr>
          <w:rFonts w:ascii="Arial" w:hAnsi="Arial" w:cs="Arial"/>
        </w:rPr>
        <w:t>“reviewed and revised</w:t>
      </w:r>
      <w:r w:rsidR="00062FB3">
        <w:rPr>
          <w:rFonts w:ascii="Arial" w:hAnsi="Arial" w:cs="Arial"/>
        </w:rPr>
        <w:t>”</w:t>
      </w:r>
      <w:r w:rsidR="007769D4" w:rsidRPr="00B9673A">
        <w:rPr>
          <w:rFonts w:ascii="Arial" w:hAnsi="Arial" w:cs="Arial"/>
        </w:rPr>
        <w:t xml:space="preserve"> (WG, 2014, </w:t>
      </w:r>
      <w:r w:rsidR="00632D12" w:rsidRPr="00B9673A">
        <w:rPr>
          <w:rFonts w:ascii="Arial" w:hAnsi="Arial" w:cs="Arial"/>
        </w:rPr>
        <w:t>P.17</w:t>
      </w:r>
      <w:r w:rsidR="007769D4" w:rsidRPr="00B9673A">
        <w:rPr>
          <w:rFonts w:ascii="Arial" w:hAnsi="Arial" w:cs="Arial"/>
        </w:rPr>
        <w:t>).</w:t>
      </w:r>
      <w:r w:rsidR="00425114" w:rsidRPr="00B9673A">
        <w:rPr>
          <w:rFonts w:ascii="Arial" w:hAnsi="Arial" w:cs="Arial"/>
        </w:rPr>
        <w:t xml:space="preserve">  </w:t>
      </w:r>
      <w:r w:rsidR="002A2111" w:rsidRPr="00B9673A">
        <w:rPr>
          <w:rFonts w:ascii="Arial" w:hAnsi="Arial" w:cs="Arial"/>
        </w:rPr>
        <w:t xml:space="preserve">The SDP should also be reviewed, monitored and updated </w:t>
      </w:r>
      <w:r w:rsidR="0018117C" w:rsidRPr="00B9673A">
        <w:rPr>
          <w:rFonts w:ascii="Arial" w:hAnsi="Arial" w:cs="Arial"/>
        </w:rPr>
        <w:t xml:space="preserve">by the governing body </w:t>
      </w:r>
      <w:r w:rsidR="002A6F67" w:rsidRPr="00B9673A">
        <w:rPr>
          <w:rFonts w:ascii="Arial" w:hAnsi="Arial" w:cs="Arial"/>
        </w:rPr>
        <w:t>annually</w:t>
      </w:r>
      <w:r w:rsidR="0018117C" w:rsidRPr="00B9673A">
        <w:rPr>
          <w:rFonts w:ascii="Arial" w:hAnsi="Arial" w:cs="Arial"/>
        </w:rPr>
        <w:t xml:space="preserve"> or after an inspection from </w:t>
      </w:r>
      <w:r w:rsidR="002A6F67" w:rsidRPr="00B9673A">
        <w:rPr>
          <w:rFonts w:ascii="Arial" w:hAnsi="Arial" w:cs="Arial"/>
        </w:rPr>
        <w:t>E</w:t>
      </w:r>
      <w:r w:rsidR="0018117C" w:rsidRPr="00B9673A">
        <w:rPr>
          <w:rFonts w:ascii="Arial" w:hAnsi="Arial" w:cs="Arial"/>
        </w:rPr>
        <w:t xml:space="preserve">styn to ensure the SDP </w:t>
      </w:r>
      <w:r w:rsidR="008E7EA5" w:rsidRPr="00B9673A">
        <w:rPr>
          <w:rFonts w:ascii="Arial" w:hAnsi="Arial" w:cs="Arial"/>
        </w:rPr>
        <w:t>demonstrate the school context</w:t>
      </w:r>
      <w:r w:rsidR="00A51926" w:rsidRPr="00B9673A">
        <w:rPr>
          <w:rFonts w:ascii="Arial" w:hAnsi="Arial" w:cs="Arial"/>
        </w:rPr>
        <w:t>. In conclusion, for the improvement of schools it is key to have effective planning regarding school development</w:t>
      </w:r>
      <w:r w:rsidR="008E7EA5" w:rsidRPr="00B9673A">
        <w:rPr>
          <w:rFonts w:ascii="Arial" w:hAnsi="Arial" w:cs="Arial"/>
        </w:rPr>
        <w:t xml:space="preserve"> (WG, 2014).</w:t>
      </w:r>
      <w:r w:rsidR="00B20296" w:rsidRPr="00B9673A">
        <w:rPr>
          <w:rFonts w:ascii="Arial" w:hAnsi="Arial" w:cs="Arial"/>
        </w:rPr>
        <w:tab/>
      </w:r>
      <w:r w:rsidR="00B20296" w:rsidRPr="00B9673A">
        <w:rPr>
          <w:rFonts w:ascii="Arial" w:hAnsi="Arial" w:cs="Arial"/>
        </w:rPr>
        <w:tab/>
      </w:r>
      <w:r w:rsidR="00FE0FB4" w:rsidRPr="00B9673A">
        <w:rPr>
          <w:rFonts w:ascii="Arial" w:hAnsi="Arial" w:cs="Arial"/>
        </w:rPr>
        <w:tab/>
      </w:r>
      <w:r w:rsidR="00FE0FB4" w:rsidRPr="00B9673A">
        <w:rPr>
          <w:rFonts w:ascii="Arial" w:hAnsi="Arial" w:cs="Arial"/>
        </w:rPr>
        <w:tab/>
      </w:r>
      <w:r w:rsidR="00FE0FB4" w:rsidRPr="00B9673A">
        <w:rPr>
          <w:rFonts w:ascii="Arial" w:hAnsi="Arial" w:cs="Arial"/>
        </w:rPr>
        <w:tab/>
      </w:r>
      <w:r w:rsidR="00FE0FB4" w:rsidRPr="00B9673A">
        <w:rPr>
          <w:rFonts w:ascii="Arial" w:hAnsi="Arial" w:cs="Arial"/>
        </w:rPr>
        <w:tab/>
      </w:r>
      <w:r w:rsidR="00FE0FB4" w:rsidRPr="00B9673A">
        <w:rPr>
          <w:rFonts w:ascii="Arial" w:hAnsi="Arial" w:cs="Arial"/>
        </w:rPr>
        <w:tab/>
      </w:r>
      <w:r w:rsidR="00FE0FB4" w:rsidRPr="00B9673A">
        <w:rPr>
          <w:rFonts w:ascii="Arial" w:hAnsi="Arial" w:cs="Arial"/>
        </w:rPr>
        <w:tab/>
      </w:r>
      <w:r w:rsidR="00DE3579">
        <w:rPr>
          <w:rFonts w:ascii="Arial" w:hAnsi="Arial" w:cs="Arial"/>
        </w:rPr>
        <w:tab/>
      </w:r>
      <w:r w:rsidR="00FE0FB4" w:rsidRPr="00B9673A">
        <w:rPr>
          <w:rFonts w:ascii="Arial" w:hAnsi="Arial" w:cs="Arial"/>
        </w:rPr>
        <w:tab/>
      </w:r>
      <w:r w:rsidR="00FE0FB4" w:rsidRPr="00B9673A">
        <w:rPr>
          <w:rFonts w:ascii="Arial" w:hAnsi="Arial" w:cs="Arial"/>
        </w:rPr>
        <w:tab/>
        <w:t xml:space="preserve">Literacy is the ability to listen, read, speak and write to enable effective communication and sense to be made from the world (National Literacy Trust (NLT), 2017). Within this part of the literature review, literacy will be examined to understand the importance of literacy as well as how literacy has been affected by school closures and COVID-19. This is due to the SDP setting the priority of ‘Back to Basics Literacy’ following any potential learning loss from closures of schools because of COVID-19 (School X, 2020). Literacy is importance because it provides the foundation of success in academics and life as an essential skill it enables an understanding of the world to be gained through reading or communication (Collins, 2017; WG, 2012). However, having limited essential skills in literacy can be a hinderance for example, a pupil </w:t>
      </w:r>
      <w:r w:rsidR="009A241C" w:rsidRPr="00B9673A">
        <w:rPr>
          <w:rFonts w:ascii="Arial" w:hAnsi="Arial" w:cs="Arial"/>
        </w:rPr>
        <w:t xml:space="preserve">may be </w:t>
      </w:r>
      <w:r w:rsidR="00FE0FB4" w:rsidRPr="00B9673A">
        <w:rPr>
          <w:rFonts w:ascii="Arial" w:hAnsi="Arial" w:cs="Arial"/>
        </w:rPr>
        <w:t xml:space="preserve">unable to </w:t>
      </w:r>
      <w:proofErr w:type="gramStart"/>
      <w:r w:rsidR="00FE0FB4" w:rsidRPr="00B9673A">
        <w:rPr>
          <w:rFonts w:ascii="Arial" w:hAnsi="Arial" w:cs="Arial"/>
        </w:rPr>
        <w:t>succeed</w:t>
      </w:r>
      <w:proofErr w:type="gramEnd"/>
      <w:r w:rsidR="00FE0FB4" w:rsidRPr="00B9673A">
        <w:rPr>
          <w:rFonts w:ascii="Arial" w:hAnsi="Arial" w:cs="Arial"/>
        </w:rPr>
        <w:t xml:space="preserve"> or a parent being </w:t>
      </w:r>
      <w:r w:rsidR="00FE0FB4" w:rsidRPr="00B9673A">
        <w:rPr>
          <w:rFonts w:ascii="Arial" w:hAnsi="Arial" w:cs="Arial"/>
        </w:rPr>
        <w:lastRenderedPageBreak/>
        <w:t>restricted in their ability to support their children’s literacy learning thus</w:t>
      </w:r>
      <w:r w:rsidR="0080008B">
        <w:rPr>
          <w:rFonts w:ascii="Arial" w:hAnsi="Arial" w:cs="Arial"/>
        </w:rPr>
        <w:t>,</w:t>
      </w:r>
      <w:r w:rsidR="00FE0FB4" w:rsidRPr="00B9673A">
        <w:rPr>
          <w:rFonts w:ascii="Arial" w:hAnsi="Arial" w:cs="Arial"/>
        </w:rPr>
        <w:t xml:space="preserve"> suggesting a ‘intergenerational cycle’ being created as conveyed by the NLT (2017). Moreover, improving literacy skills are important due to young people within a ‘third of businesses’ being deemed unsatisfactory regarding their literacy skills resulting in the equivalent numbers organising basic skills training such as, literacy (NLT, 2017).</w:t>
      </w:r>
      <w:r w:rsidR="00FE0FB4" w:rsidRPr="00B9673A">
        <w:rPr>
          <w:rFonts w:ascii="Arial" w:hAnsi="Arial" w:cs="Arial"/>
        </w:rPr>
        <w:tab/>
      </w:r>
      <w:r w:rsidR="00FE0FB4" w:rsidRPr="00B9673A">
        <w:rPr>
          <w:rFonts w:ascii="Arial" w:hAnsi="Arial" w:cs="Arial"/>
        </w:rPr>
        <w:tab/>
      </w:r>
      <w:r w:rsidR="00FE0FB4" w:rsidRPr="00B9673A">
        <w:rPr>
          <w:rFonts w:ascii="Arial" w:hAnsi="Arial" w:cs="Arial"/>
        </w:rPr>
        <w:tab/>
      </w:r>
      <w:r w:rsidR="00FE0FB4" w:rsidRPr="00B9673A">
        <w:rPr>
          <w:rFonts w:ascii="Arial" w:hAnsi="Arial" w:cs="Arial"/>
        </w:rPr>
        <w:tab/>
      </w:r>
      <w:r w:rsidR="00FE0FB4" w:rsidRPr="00B9673A">
        <w:rPr>
          <w:rFonts w:ascii="Arial" w:hAnsi="Arial" w:cs="Arial"/>
        </w:rPr>
        <w:tab/>
      </w:r>
      <w:r w:rsidR="00FE0FB4" w:rsidRPr="00B9673A">
        <w:rPr>
          <w:rFonts w:ascii="Arial" w:hAnsi="Arial" w:cs="Arial"/>
        </w:rPr>
        <w:tab/>
      </w:r>
      <w:r w:rsidR="00FE0FB4" w:rsidRPr="00B9673A">
        <w:rPr>
          <w:rFonts w:ascii="Arial" w:hAnsi="Arial" w:cs="Arial"/>
        </w:rPr>
        <w:tab/>
        <w:t xml:space="preserve">However, </w:t>
      </w:r>
      <w:proofErr w:type="gramStart"/>
      <w:r w:rsidR="00FE0FB4" w:rsidRPr="00B9673A">
        <w:rPr>
          <w:rFonts w:ascii="Arial" w:hAnsi="Arial" w:cs="Arial"/>
        </w:rPr>
        <w:t>as a result of</w:t>
      </w:r>
      <w:proofErr w:type="gramEnd"/>
      <w:r w:rsidR="00FE0FB4" w:rsidRPr="00B9673A">
        <w:rPr>
          <w:rFonts w:ascii="Arial" w:hAnsi="Arial" w:cs="Arial"/>
        </w:rPr>
        <w:t xml:space="preserve"> COVID-19 education has been affected, especially </w:t>
      </w:r>
      <w:r w:rsidR="009A241C" w:rsidRPr="00B9673A">
        <w:rPr>
          <w:rFonts w:ascii="Arial" w:hAnsi="Arial" w:cs="Arial"/>
        </w:rPr>
        <w:t>for</w:t>
      </w:r>
      <w:r w:rsidR="00FE0FB4" w:rsidRPr="00B9673A">
        <w:rPr>
          <w:rFonts w:ascii="Arial" w:hAnsi="Arial" w:cs="Arial"/>
        </w:rPr>
        <w:t xml:space="preserve"> pupils from deprived backgrounds who may face barriers within literacy and school </w:t>
      </w:r>
      <w:r w:rsidR="00A55838" w:rsidRPr="00B9673A">
        <w:rPr>
          <w:rFonts w:ascii="Arial" w:hAnsi="Arial" w:cs="Arial"/>
        </w:rPr>
        <w:t>from</w:t>
      </w:r>
      <w:r w:rsidR="00FE0FB4" w:rsidRPr="00B9673A">
        <w:rPr>
          <w:rFonts w:ascii="Arial" w:hAnsi="Arial" w:cs="Arial"/>
        </w:rPr>
        <w:t xml:space="preserve"> uncontrollable circumstances such as, social and financial hardship (Estyn, 2021). For example, </w:t>
      </w:r>
      <w:r w:rsidR="004461CA" w:rsidRPr="00B9673A">
        <w:rPr>
          <w:rFonts w:ascii="Arial" w:hAnsi="Arial" w:cs="Arial"/>
        </w:rPr>
        <w:t>a</w:t>
      </w:r>
      <w:r w:rsidR="00FE0FB4" w:rsidRPr="00B9673A">
        <w:rPr>
          <w:rFonts w:ascii="Arial" w:hAnsi="Arial" w:cs="Arial"/>
        </w:rPr>
        <w:t xml:space="preserve">cross online learning accessibility to computers and broadband </w:t>
      </w:r>
      <w:r w:rsidR="00632D4E" w:rsidRPr="00B9673A">
        <w:rPr>
          <w:rFonts w:ascii="Arial" w:hAnsi="Arial" w:cs="Arial"/>
        </w:rPr>
        <w:t>identified</w:t>
      </w:r>
      <w:r w:rsidR="00FE0FB4" w:rsidRPr="00B9673A">
        <w:rPr>
          <w:rFonts w:ascii="Arial" w:hAnsi="Arial" w:cs="Arial"/>
        </w:rPr>
        <w:t xml:space="preserve"> 7% </w:t>
      </w:r>
      <w:r w:rsidR="00632D4E" w:rsidRPr="00B9673A">
        <w:rPr>
          <w:rFonts w:ascii="Arial" w:hAnsi="Arial" w:cs="Arial"/>
        </w:rPr>
        <w:t xml:space="preserve">of pupils </w:t>
      </w:r>
      <w:r w:rsidR="00FE0FB4" w:rsidRPr="00B9673A">
        <w:rPr>
          <w:rFonts w:ascii="Arial" w:hAnsi="Arial" w:cs="Arial"/>
        </w:rPr>
        <w:t xml:space="preserve">with no broadband connection </w:t>
      </w:r>
      <w:r w:rsidR="00FC4AA9" w:rsidRPr="00B9673A">
        <w:rPr>
          <w:rFonts w:ascii="Arial" w:hAnsi="Arial" w:cs="Arial"/>
        </w:rPr>
        <w:t xml:space="preserve">as well as </w:t>
      </w:r>
      <w:r w:rsidR="009A241C" w:rsidRPr="00B9673A">
        <w:rPr>
          <w:rFonts w:ascii="Arial" w:hAnsi="Arial" w:cs="Arial"/>
        </w:rPr>
        <w:t>one</w:t>
      </w:r>
      <w:r w:rsidR="00FE0FB4" w:rsidRPr="00B9673A">
        <w:rPr>
          <w:rFonts w:ascii="Arial" w:hAnsi="Arial" w:cs="Arial"/>
        </w:rPr>
        <w:t xml:space="preserve"> </w:t>
      </w:r>
      <w:r w:rsidR="009A241C" w:rsidRPr="00B9673A">
        <w:rPr>
          <w:rFonts w:ascii="Arial" w:hAnsi="Arial" w:cs="Arial"/>
        </w:rPr>
        <w:t xml:space="preserve">out of 11 </w:t>
      </w:r>
      <w:r w:rsidR="00FE0FB4" w:rsidRPr="00B9673A">
        <w:rPr>
          <w:rFonts w:ascii="Arial" w:hAnsi="Arial" w:cs="Arial"/>
        </w:rPr>
        <w:t>pupil</w:t>
      </w:r>
      <w:r w:rsidR="009A241C" w:rsidRPr="00B9673A">
        <w:rPr>
          <w:rFonts w:ascii="Arial" w:hAnsi="Arial" w:cs="Arial"/>
        </w:rPr>
        <w:t>s</w:t>
      </w:r>
      <w:r w:rsidR="00FE0FB4" w:rsidRPr="00B9673A">
        <w:rPr>
          <w:rFonts w:ascii="Arial" w:hAnsi="Arial" w:cs="Arial"/>
        </w:rPr>
        <w:t xml:space="preserve"> </w:t>
      </w:r>
      <w:r w:rsidR="009A241C" w:rsidRPr="00B9673A">
        <w:rPr>
          <w:rFonts w:ascii="Arial" w:hAnsi="Arial" w:cs="Arial"/>
        </w:rPr>
        <w:t xml:space="preserve">who </w:t>
      </w:r>
      <w:r w:rsidR="00FE0FB4" w:rsidRPr="00B9673A">
        <w:rPr>
          <w:rFonts w:ascii="Arial" w:hAnsi="Arial" w:cs="Arial"/>
        </w:rPr>
        <w:t xml:space="preserve">does not have their own book (NLF, 2017; OECD, 2020; </w:t>
      </w:r>
      <w:proofErr w:type="spellStart"/>
      <w:r w:rsidR="00FE0FB4" w:rsidRPr="00B9673A">
        <w:rPr>
          <w:rFonts w:ascii="Arial" w:hAnsi="Arial" w:cs="Arial"/>
        </w:rPr>
        <w:t>Unicef</w:t>
      </w:r>
      <w:proofErr w:type="spellEnd"/>
      <w:r w:rsidR="00FE0FB4" w:rsidRPr="00B9673A">
        <w:rPr>
          <w:rFonts w:ascii="Arial" w:hAnsi="Arial" w:cs="Arial"/>
        </w:rPr>
        <w:t xml:space="preserve">, n.d.). </w:t>
      </w:r>
      <w:r w:rsidR="009A241C" w:rsidRPr="00B9673A">
        <w:rPr>
          <w:rFonts w:ascii="Arial" w:hAnsi="Arial" w:cs="Arial"/>
        </w:rPr>
        <w:t>This</w:t>
      </w:r>
      <w:r w:rsidR="00FE0FB4" w:rsidRPr="00B9673A">
        <w:rPr>
          <w:rFonts w:ascii="Arial" w:hAnsi="Arial" w:cs="Arial"/>
        </w:rPr>
        <w:t xml:space="preserve"> is significant as pupils are </w:t>
      </w:r>
      <w:r w:rsidR="009A241C" w:rsidRPr="00B9673A">
        <w:rPr>
          <w:rFonts w:ascii="Arial" w:hAnsi="Arial" w:cs="Arial"/>
        </w:rPr>
        <w:t>more likely</w:t>
      </w:r>
      <w:r w:rsidR="00FE0FB4" w:rsidRPr="00B9673A">
        <w:rPr>
          <w:rFonts w:ascii="Arial" w:hAnsi="Arial" w:cs="Arial"/>
        </w:rPr>
        <w:t xml:space="preserve"> to be above their age expected reading level by six-fold</w:t>
      </w:r>
      <w:r w:rsidR="004E56EF" w:rsidRPr="00B9673A">
        <w:rPr>
          <w:rFonts w:ascii="Arial" w:hAnsi="Arial" w:cs="Arial"/>
        </w:rPr>
        <w:t xml:space="preserve"> </w:t>
      </w:r>
      <w:r w:rsidR="002C2482" w:rsidRPr="00B9673A">
        <w:rPr>
          <w:rFonts w:ascii="Arial" w:hAnsi="Arial" w:cs="Arial"/>
        </w:rPr>
        <w:t>if they own a book</w:t>
      </w:r>
      <w:r w:rsidR="00FE0FB4" w:rsidRPr="00B9673A">
        <w:rPr>
          <w:rFonts w:ascii="Arial" w:hAnsi="Arial" w:cs="Arial"/>
        </w:rPr>
        <w:t xml:space="preserve"> (NLF, 2017). </w:t>
      </w:r>
      <w:r w:rsidR="009D6847" w:rsidRPr="00B9673A">
        <w:rPr>
          <w:rFonts w:ascii="Arial" w:hAnsi="Arial" w:cs="Arial"/>
        </w:rPr>
        <w:t>T</w:t>
      </w:r>
      <w:r w:rsidR="00FE0FB4" w:rsidRPr="00B9673A">
        <w:rPr>
          <w:rFonts w:ascii="Arial" w:hAnsi="Arial" w:cs="Arial"/>
        </w:rPr>
        <w:t>he impact of the pandemic on education long term is uncertain but, it is evident that learner progression and wellbeing ha</w:t>
      </w:r>
      <w:r w:rsidR="009D6847" w:rsidRPr="00B9673A">
        <w:rPr>
          <w:rFonts w:ascii="Arial" w:hAnsi="Arial" w:cs="Arial"/>
        </w:rPr>
        <w:t>ve</w:t>
      </w:r>
      <w:r w:rsidR="00FE0FB4" w:rsidRPr="00B9673A">
        <w:rPr>
          <w:rFonts w:ascii="Arial" w:hAnsi="Arial" w:cs="Arial"/>
        </w:rPr>
        <w:t xml:space="preserve"> been impacted negatively to varying extents</w:t>
      </w:r>
      <w:r w:rsidR="000C7FF0" w:rsidRPr="00B9673A">
        <w:rPr>
          <w:rFonts w:ascii="Arial" w:hAnsi="Arial" w:cs="Arial"/>
        </w:rPr>
        <w:t>.</w:t>
      </w:r>
      <w:r w:rsidR="00FE0FB4" w:rsidRPr="00B9673A">
        <w:rPr>
          <w:rFonts w:ascii="Arial" w:hAnsi="Arial" w:cs="Arial"/>
        </w:rPr>
        <w:t xml:space="preserve"> </w:t>
      </w:r>
      <w:r w:rsidR="000C7FF0" w:rsidRPr="00B9673A">
        <w:rPr>
          <w:rFonts w:ascii="Arial" w:hAnsi="Arial" w:cs="Arial"/>
        </w:rPr>
        <w:t>T</w:t>
      </w:r>
      <w:r w:rsidR="00FE0FB4" w:rsidRPr="00B9673A">
        <w:rPr>
          <w:rFonts w:ascii="Arial" w:hAnsi="Arial" w:cs="Arial"/>
        </w:rPr>
        <w:t xml:space="preserve">hose most affected being those from disadvantaged backgrounds such as, pupils with additional learning needs or free school meals eligible pupils (OECD, 2020; Welsh Government, 2021b). </w:t>
      </w:r>
      <w:r w:rsidR="00FE0FB4" w:rsidRPr="00B9673A">
        <w:rPr>
          <w:rFonts w:ascii="Arial" w:hAnsi="Arial" w:cs="Arial"/>
        </w:rPr>
        <w:tab/>
      </w:r>
      <w:r w:rsidR="00FE0FB4" w:rsidRPr="00B9673A">
        <w:rPr>
          <w:rFonts w:ascii="Arial" w:hAnsi="Arial" w:cs="Arial"/>
        </w:rPr>
        <w:tab/>
      </w:r>
      <w:r w:rsidR="00FE0FB4" w:rsidRPr="00B9673A">
        <w:rPr>
          <w:rFonts w:ascii="Arial" w:hAnsi="Arial" w:cs="Arial"/>
        </w:rPr>
        <w:tab/>
      </w:r>
      <w:r w:rsidR="000C7FF0" w:rsidRPr="00B9673A">
        <w:rPr>
          <w:rFonts w:ascii="Arial" w:hAnsi="Arial" w:cs="Arial"/>
        </w:rPr>
        <w:tab/>
      </w:r>
      <w:r w:rsidR="000C7FF0" w:rsidRPr="00B9673A">
        <w:rPr>
          <w:rFonts w:ascii="Arial" w:hAnsi="Arial" w:cs="Arial"/>
        </w:rPr>
        <w:tab/>
      </w:r>
      <w:r w:rsidR="000C7FF0" w:rsidRPr="00B9673A">
        <w:rPr>
          <w:rFonts w:ascii="Arial" w:hAnsi="Arial" w:cs="Arial"/>
        </w:rPr>
        <w:tab/>
      </w:r>
      <w:r w:rsidR="000C7FF0" w:rsidRPr="00B9673A">
        <w:rPr>
          <w:rFonts w:ascii="Arial" w:hAnsi="Arial" w:cs="Arial"/>
        </w:rPr>
        <w:tab/>
      </w:r>
      <w:r w:rsidR="000C7FF0" w:rsidRPr="00B9673A">
        <w:rPr>
          <w:rFonts w:ascii="Arial" w:hAnsi="Arial" w:cs="Arial"/>
        </w:rPr>
        <w:tab/>
      </w:r>
      <w:r w:rsidR="00FE0FB4" w:rsidRPr="00B9673A">
        <w:rPr>
          <w:rFonts w:ascii="Arial" w:hAnsi="Arial" w:cs="Arial"/>
        </w:rPr>
        <w:tab/>
      </w:r>
      <w:r w:rsidR="00FE0FB4" w:rsidRPr="00B9673A">
        <w:rPr>
          <w:rFonts w:ascii="Arial" w:hAnsi="Arial" w:cs="Arial"/>
        </w:rPr>
        <w:tab/>
      </w:r>
      <w:r w:rsidR="00FE0FB4" w:rsidRPr="00B9673A">
        <w:rPr>
          <w:rFonts w:ascii="Arial" w:hAnsi="Arial" w:cs="Arial"/>
        </w:rPr>
        <w:tab/>
        <w:t>However, upon examining literacy</w:t>
      </w:r>
      <w:r w:rsidR="00D60B9E" w:rsidRPr="00B9673A">
        <w:rPr>
          <w:rFonts w:ascii="Arial" w:hAnsi="Arial" w:cs="Arial"/>
        </w:rPr>
        <w:t>,</w:t>
      </w:r>
      <w:r w:rsidR="00FE0FB4" w:rsidRPr="00B9673A">
        <w:rPr>
          <w:rFonts w:ascii="Arial" w:hAnsi="Arial" w:cs="Arial"/>
        </w:rPr>
        <w:t xml:space="preserve"> the NLT (2020a) suggests that literacy is set to be impacted significantly by COVID-19 for “4.6 million” pupils in the UK in poverty. These are also the pupils who are “up to 19 </w:t>
      </w:r>
      <w:proofErr w:type="gramStart"/>
      <w:r w:rsidR="00FE0FB4" w:rsidRPr="00B9673A">
        <w:rPr>
          <w:rFonts w:ascii="Arial" w:hAnsi="Arial" w:cs="Arial"/>
        </w:rPr>
        <w:t>month</w:t>
      </w:r>
      <w:proofErr w:type="gramEnd"/>
      <w:r w:rsidR="00FE0FB4" w:rsidRPr="00B9673A">
        <w:rPr>
          <w:rFonts w:ascii="Arial" w:hAnsi="Arial" w:cs="Arial"/>
        </w:rPr>
        <w:t xml:space="preserve"> behind” in their vocabularies when starting school. This gap is also likely to increase from school closures (NLT, 2020a). However, there has also been increase </w:t>
      </w:r>
      <w:r w:rsidR="009A241C" w:rsidRPr="00B9673A">
        <w:rPr>
          <w:rFonts w:ascii="Arial" w:hAnsi="Arial" w:cs="Arial"/>
        </w:rPr>
        <w:t>during</w:t>
      </w:r>
      <w:r w:rsidR="00FE0FB4" w:rsidRPr="00B9673A">
        <w:rPr>
          <w:rFonts w:ascii="Arial" w:hAnsi="Arial" w:cs="Arial"/>
        </w:rPr>
        <w:t xml:space="preserve"> lockdown of the pupils</w:t>
      </w:r>
      <w:r w:rsidR="00B04F3C" w:rsidRPr="00B9673A">
        <w:rPr>
          <w:rFonts w:ascii="Arial" w:hAnsi="Arial" w:cs="Arial"/>
        </w:rPr>
        <w:t>’</w:t>
      </w:r>
      <w:r w:rsidR="00FE0FB4" w:rsidRPr="00B9673A">
        <w:rPr>
          <w:rFonts w:ascii="Arial" w:hAnsi="Arial" w:cs="Arial"/>
        </w:rPr>
        <w:t xml:space="preserve"> enjoyment of reading with a third of pupils stating their reading has increased within the lockdown (Clark and </w:t>
      </w:r>
      <w:proofErr w:type="spellStart"/>
      <w:r w:rsidR="00FE0FB4" w:rsidRPr="00B9673A">
        <w:rPr>
          <w:rFonts w:ascii="Arial" w:hAnsi="Arial" w:cs="Arial"/>
        </w:rPr>
        <w:t>Picton</w:t>
      </w:r>
      <w:proofErr w:type="spellEnd"/>
      <w:r w:rsidR="00FE0FB4" w:rsidRPr="00B9673A">
        <w:rPr>
          <w:rFonts w:ascii="Arial" w:hAnsi="Arial" w:cs="Arial"/>
        </w:rPr>
        <w:t xml:space="preserve">, 2020). </w:t>
      </w:r>
      <w:proofErr w:type="gramStart"/>
      <w:r w:rsidR="006619EA" w:rsidRPr="00B9673A">
        <w:rPr>
          <w:rFonts w:ascii="Arial" w:hAnsi="Arial" w:cs="Arial"/>
        </w:rPr>
        <w:t xml:space="preserve">The </w:t>
      </w:r>
      <w:r w:rsidR="00FE0FB4" w:rsidRPr="00B9673A">
        <w:rPr>
          <w:rFonts w:ascii="Arial" w:hAnsi="Arial" w:cs="Arial"/>
        </w:rPr>
        <w:t xml:space="preserve"> impact</w:t>
      </w:r>
      <w:proofErr w:type="gramEnd"/>
      <w:r w:rsidR="00FE0FB4" w:rsidRPr="00B9673A">
        <w:rPr>
          <w:rFonts w:ascii="Arial" w:hAnsi="Arial" w:cs="Arial"/>
        </w:rPr>
        <w:t xml:space="preserve"> of school closures being that only a small part of the learning that would have occurred in school has occurred whi</w:t>
      </w:r>
      <w:r w:rsidR="009A241C" w:rsidRPr="00B9673A">
        <w:rPr>
          <w:rFonts w:ascii="Arial" w:hAnsi="Arial" w:cs="Arial"/>
        </w:rPr>
        <w:t>le schools have been closed</w:t>
      </w:r>
      <w:r w:rsidR="00FE0FB4" w:rsidRPr="00B9673A">
        <w:rPr>
          <w:rFonts w:ascii="Arial" w:hAnsi="Arial" w:cs="Arial"/>
        </w:rPr>
        <w:t xml:space="preserve">, conveying a benefit of learning within school with teachers, fellow pupils and access to resources (OECD, 2020). Therefore, as the pupils return to school it is critical that sufficient time is provided to enable pupils regain their motivation, confidence and enjoyment of being at school. Moreover, each pupil will have their </w:t>
      </w:r>
      <w:r w:rsidR="009A241C" w:rsidRPr="00B9673A">
        <w:rPr>
          <w:rFonts w:ascii="Arial" w:hAnsi="Arial" w:cs="Arial"/>
        </w:rPr>
        <w:t>own circumstances and needs so</w:t>
      </w:r>
      <w:r w:rsidR="00FE0FB4" w:rsidRPr="00B9673A">
        <w:rPr>
          <w:rFonts w:ascii="Arial" w:hAnsi="Arial" w:cs="Arial"/>
        </w:rPr>
        <w:t xml:space="preserve"> learning should focus on where the pupils are in their learning rather than working from a deficient of catch-up approach. Therefore, it is important to understand the pupils’ needs and progression to account for </w:t>
      </w:r>
      <w:r w:rsidR="009A241C" w:rsidRPr="00B9673A">
        <w:rPr>
          <w:rFonts w:ascii="Arial" w:hAnsi="Arial" w:cs="Arial"/>
        </w:rPr>
        <w:t xml:space="preserve">the learning foundation </w:t>
      </w:r>
      <w:r w:rsidR="00E24693">
        <w:rPr>
          <w:rFonts w:ascii="Arial" w:hAnsi="Arial" w:cs="Arial"/>
        </w:rPr>
        <w:t>and</w:t>
      </w:r>
      <w:r w:rsidR="009A241C" w:rsidRPr="00B9673A">
        <w:rPr>
          <w:rFonts w:ascii="Arial" w:hAnsi="Arial" w:cs="Arial"/>
        </w:rPr>
        <w:t xml:space="preserve"> not a</w:t>
      </w:r>
      <w:r w:rsidR="00FE0FB4" w:rsidRPr="00B9673A">
        <w:rPr>
          <w:rFonts w:ascii="Arial" w:hAnsi="Arial" w:cs="Arial"/>
        </w:rPr>
        <w:t>ffect the pupils’ wellbeing or confidence. Therefore, resorting to the core skills and concept to build the pupils</w:t>
      </w:r>
      <w:r w:rsidR="0083188C">
        <w:rPr>
          <w:rFonts w:ascii="Arial" w:hAnsi="Arial" w:cs="Arial"/>
        </w:rPr>
        <w:t>’</w:t>
      </w:r>
      <w:r w:rsidR="00FE0FB4" w:rsidRPr="00B9673A">
        <w:rPr>
          <w:rFonts w:ascii="Arial" w:hAnsi="Arial" w:cs="Arial"/>
        </w:rPr>
        <w:t xml:space="preserve"> knowledge should be prioritised to enable progression (Welsh Government, 2021c). </w:t>
      </w:r>
      <w:r w:rsidR="00FE0FB4" w:rsidRPr="00B9673A">
        <w:rPr>
          <w:rFonts w:ascii="Arial" w:hAnsi="Arial" w:cs="Arial"/>
        </w:rPr>
        <w:tab/>
      </w:r>
      <w:r w:rsidR="00FE0FB4" w:rsidRPr="00B9673A">
        <w:rPr>
          <w:rFonts w:ascii="Arial" w:hAnsi="Arial" w:cs="Arial"/>
        </w:rPr>
        <w:tab/>
      </w:r>
      <w:r w:rsidR="00B4156E" w:rsidRPr="00B9673A">
        <w:rPr>
          <w:rFonts w:ascii="Arial" w:hAnsi="Arial" w:cs="Arial"/>
        </w:rPr>
        <w:tab/>
      </w:r>
      <w:r w:rsidR="005D1396" w:rsidRPr="00B9673A">
        <w:rPr>
          <w:rFonts w:ascii="Arial" w:hAnsi="Arial" w:cs="Arial"/>
        </w:rPr>
        <w:tab/>
      </w:r>
      <w:r w:rsidR="005D1396" w:rsidRPr="00B9673A">
        <w:rPr>
          <w:rFonts w:ascii="Arial" w:hAnsi="Arial" w:cs="Arial"/>
        </w:rPr>
        <w:tab/>
      </w:r>
      <w:r w:rsidR="005D1396" w:rsidRPr="00B9673A">
        <w:rPr>
          <w:rFonts w:ascii="Arial" w:hAnsi="Arial" w:cs="Arial"/>
        </w:rPr>
        <w:tab/>
      </w:r>
      <w:r w:rsidR="005D1396" w:rsidRPr="00B9673A">
        <w:rPr>
          <w:rFonts w:ascii="Arial" w:hAnsi="Arial" w:cs="Arial"/>
        </w:rPr>
        <w:tab/>
      </w:r>
      <w:r w:rsidR="005D1396" w:rsidRPr="00B9673A">
        <w:rPr>
          <w:rFonts w:ascii="Arial" w:hAnsi="Arial" w:cs="Arial"/>
        </w:rPr>
        <w:tab/>
        <w:t xml:space="preserve">Under the priority of ‘Back to Basics Literacy’, the PTE school worked through the SDP cycle as conveyed within the literature review (School X, 2020). The first stage examined within the cycle is self-evaluation in which the school’s performance was reflected </w:t>
      </w:r>
      <w:r w:rsidR="005D1396" w:rsidRPr="00B9673A">
        <w:rPr>
          <w:rFonts w:ascii="Arial" w:hAnsi="Arial" w:cs="Arial"/>
        </w:rPr>
        <w:lastRenderedPageBreak/>
        <w:t xml:space="preserve">on to plan for improvement (Welsh Government, 2014). Within the PTE school, self-evaluation was conducted in which it was recognised the </w:t>
      </w:r>
      <w:proofErr w:type="gramStart"/>
      <w:r w:rsidR="005D1396" w:rsidRPr="00B9673A">
        <w:rPr>
          <w:rFonts w:ascii="Arial" w:hAnsi="Arial" w:cs="Arial"/>
        </w:rPr>
        <w:t>period of time</w:t>
      </w:r>
      <w:proofErr w:type="gramEnd"/>
      <w:r w:rsidR="005D1396" w:rsidRPr="00B9673A">
        <w:rPr>
          <w:rFonts w:ascii="Arial" w:hAnsi="Arial" w:cs="Arial"/>
        </w:rPr>
        <w:t xml:space="preserve"> the pupils had out of school caused pupils to possibly lose learning or learning to accelerate. Thus, the use of qualitative and quantitative data through summative assessments were used within the process to analyse where the pupils were in their learning through attaining a new baseline and understanding where to progress from. Through this method of evaluation, the </w:t>
      </w:r>
      <w:proofErr w:type="gramStart"/>
      <w:r w:rsidR="005D1396" w:rsidRPr="00B9673A">
        <w:rPr>
          <w:rFonts w:ascii="Arial" w:hAnsi="Arial" w:cs="Arial"/>
        </w:rPr>
        <w:t>school worked</w:t>
      </w:r>
      <w:proofErr w:type="gramEnd"/>
      <w:r w:rsidR="005D1396" w:rsidRPr="00B9673A">
        <w:rPr>
          <w:rFonts w:ascii="Arial" w:hAnsi="Arial" w:cs="Arial"/>
        </w:rPr>
        <w:t xml:space="preserve"> to prioritise the wellbeing of the pupils and securing basic skills before progressing (Headteacher, 2021). This was supported by the Welsh Government (2021c) who recognised the need for appropriate time on return to the classroom to regain motivation and confidence as well as working from where the pupils are in their learning journey rather than working from a loss of learning and rush to maintain progress (Welsh Government, 2021c). Within my school practice, I led the baseline assessment upon the pupils’ return which allowed me to understand the importance of evaluating where the pupils were before progressing within the literacy learning.</w:t>
      </w:r>
      <w:r w:rsidR="005D1396" w:rsidRPr="00B9673A">
        <w:rPr>
          <w:rFonts w:ascii="Arial" w:hAnsi="Arial" w:cs="Arial"/>
        </w:rPr>
        <w:tab/>
      </w:r>
      <w:r w:rsidR="005D1396" w:rsidRPr="00B9673A">
        <w:rPr>
          <w:rFonts w:ascii="Arial" w:hAnsi="Arial" w:cs="Arial"/>
        </w:rPr>
        <w:tab/>
      </w:r>
      <w:r w:rsidR="005D1396" w:rsidRPr="00B9673A">
        <w:rPr>
          <w:rFonts w:ascii="Arial" w:hAnsi="Arial" w:cs="Arial"/>
        </w:rPr>
        <w:tab/>
      </w:r>
      <w:r w:rsidR="005D1396" w:rsidRPr="00B9673A">
        <w:rPr>
          <w:rFonts w:ascii="Arial" w:hAnsi="Arial" w:cs="Arial"/>
        </w:rPr>
        <w:tab/>
      </w:r>
      <w:r w:rsidR="005D1396" w:rsidRPr="00B9673A">
        <w:rPr>
          <w:rFonts w:ascii="Arial" w:hAnsi="Arial" w:cs="Arial"/>
        </w:rPr>
        <w:tab/>
      </w:r>
      <w:r w:rsidR="005D1396" w:rsidRPr="00B9673A">
        <w:rPr>
          <w:rFonts w:ascii="Arial" w:hAnsi="Arial" w:cs="Arial"/>
        </w:rPr>
        <w:tab/>
      </w:r>
      <w:r w:rsidR="005D1396" w:rsidRPr="00B9673A">
        <w:rPr>
          <w:rFonts w:ascii="Arial" w:hAnsi="Arial" w:cs="Arial"/>
        </w:rPr>
        <w:tab/>
      </w:r>
      <w:r w:rsidR="005D1396" w:rsidRPr="00B9673A">
        <w:rPr>
          <w:rFonts w:ascii="Arial" w:hAnsi="Arial" w:cs="Arial"/>
        </w:rPr>
        <w:tab/>
        <w:t xml:space="preserve">The strategic planning that the PTE school undertook is that of creating six priorities including ‘Back to Basics Literacy’ which all have three milestones to enable progression to be developed and evaluated across the year and three-year process (WG, 2014; School X, 2020). Moreover, within the planning of the SDP, senior leadership members worked to develop and were responsible for </w:t>
      </w:r>
      <w:proofErr w:type="gramStart"/>
      <w:r w:rsidR="005D1396" w:rsidRPr="00B9673A">
        <w:rPr>
          <w:rFonts w:ascii="Arial" w:hAnsi="Arial" w:cs="Arial"/>
        </w:rPr>
        <w:t>particular aspects</w:t>
      </w:r>
      <w:proofErr w:type="gramEnd"/>
      <w:r w:rsidR="005D1396" w:rsidRPr="00B9673A">
        <w:rPr>
          <w:rFonts w:ascii="Arial" w:hAnsi="Arial" w:cs="Arial"/>
        </w:rPr>
        <w:t xml:space="preserve"> within the SDP thus, conveying their involvement as stakeholders within SDP (Headteacher, 2021). Stakeholders such as, the senior leadership team are involved in the SDP to demonstrate a commitment to the improvement of the school which is necessary for an effective SDP. Other stakeholders involved may include parents/carers, staff and pupils to help to determine what to prioritise within the SDP (WG, 2014). Finally, within this section a </w:t>
      </w:r>
      <w:proofErr w:type="gramStart"/>
      <w:r w:rsidR="005D1396" w:rsidRPr="00B9673A">
        <w:rPr>
          <w:rFonts w:ascii="Arial" w:hAnsi="Arial" w:cs="Arial"/>
        </w:rPr>
        <w:t>success criteria</w:t>
      </w:r>
      <w:proofErr w:type="gramEnd"/>
      <w:r w:rsidR="005D1396" w:rsidRPr="00B9673A">
        <w:rPr>
          <w:rFonts w:ascii="Arial" w:hAnsi="Arial" w:cs="Arial"/>
        </w:rPr>
        <w:t xml:space="preserve"> or, within the PTE school, an expected outcome from the SPD is planned to convey the intended improvements (WG, 2014) The PTE’s SDP notes the expected outcome as “pupils catch up from any loss of learning due to school closure” and “Pupils consolidate basic Literacy skills, enabling them to use skills across the curriculum” (School X, 2020, p.19).</w:t>
      </w:r>
      <w:r w:rsidR="005D1396" w:rsidRPr="00B9673A">
        <w:rPr>
          <w:rFonts w:ascii="Arial" w:hAnsi="Arial" w:cs="Arial"/>
        </w:rPr>
        <w:tab/>
      </w:r>
      <w:r w:rsidR="005D1396" w:rsidRPr="00B9673A">
        <w:rPr>
          <w:rFonts w:ascii="Arial" w:hAnsi="Arial" w:cs="Arial"/>
        </w:rPr>
        <w:tab/>
      </w:r>
      <w:r w:rsidR="005D1396" w:rsidRPr="00B9673A">
        <w:rPr>
          <w:rFonts w:ascii="Arial" w:hAnsi="Arial" w:cs="Arial"/>
        </w:rPr>
        <w:tab/>
      </w:r>
      <w:r w:rsidR="005D1396" w:rsidRPr="00B9673A">
        <w:rPr>
          <w:rFonts w:ascii="Arial" w:hAnsi="Arial" w:cs="Arial"/>
        </w:rPr>
        <w:tab/>
      </w:r>
      <w:r w:rsidR="005D1396" w:rsidRPr="00B9673A">
        <w:rPr>
          <w:rFonts w:ascii="Arial" w:hAnsi="Arial" w:cs="Arial"/>
        </w:rPr>
        <w:tab/>
      </w:r>
      <w:r w:rsidR="005D1396" w:rsidRPr="00B9673A">
        <w:rPr>
          <w:rFonts w:ascii="Arial" w:hAnsi="Arial" w:cs="Arial"/>
        </w:rPr>
        <w:tab/>
        <w:t xml:space="preserve">Within this stage of the process being the implementation of actions and improvements, strategies and actions were applied (WG, 2014). For example, the strategies conveyed in discussion with the headteacher (2021) was that of an intervention approach of one to one and small group work to support the pupils who need to catch up on lost learning the most as identified within the data and baseline assessment. Thus, supporting their learning as well as enabling pupils to regain confidence. Through this approach the pupils are in smaller groups with greater opportunities to ask questions (Headteacher, 2021). However, following discussions within the Headteacher (2021) and analysis of the SDP there was a disparity between the plan and action due to the plan not detailing the smaller group </w:t>
      </w:r>
      <w:r w:rsidR="005D1396" w:rsidRPr="00B9673A">
        <w:rPr>
          <w:rFonts w:ascii="Arial" w:hAnsi="Arial" w:cs="Arial"/>
        </w:rPr>
        <w:lastRenderedPageBreak/>
        <w:t xml:space="preserve">literacy support. However, it is important to consider that the SDP is a working document and therefore, can be reflected upon and revised to meet the priorities (WG, 2014). However, the SDP also notes other strategies implemented to support the priority such as, a reading/ literacy day in which a </w:t>
      </w:r>
      <w:r w:rsidR="000E0832" w:rsidRPr="00B9673A">
        <w:rPr>
          <w:rFonts w:ascii="Arial" w:hAnsi="Arial" w:cs="Arial"/>
        </w:rPr>
        <w:t>writer’s</w:t>
      </w:r>
      <w:r w:rsidR="005D1396" w:rsidRPr="00B9673A">
        <w:rPr>
          <w:rFonts w:ascii="Arial" w:hAnsi="Arial" w:cs="Arial"/>
        </w:rPr>
        <w:t xml:space="preserve"> workshop was conducted. One strategy emphasised by both the Headteacher (2021) and the SDP (School X, 2020) is on the implementation of literacy across all areas of the curriculum such as that of teaching basic skills within the literacy lessons and consolidating the learning within topic work and independent learning thus, involving all pupils and staff within this priorit</w:t>
      </w:r>
      <w:r w:rsidR="00644CD3">
        <w:rPr>
          <w:rFonts w:ascii="Arial" w:hAnsi="Arial" w:cs="Arial"/>
        </w:rPr>
        <w:t>y</w:t>
      </w:r>
      <w:r w:rsidR="005D1396" w:rsidRPr="00B9673A">
        <w:rPr>
          <w:rFonts w:ascii="Arial" w:hAnsi="Arial" w:cs="Arial"/>
        </w:rPr>
        <w:t xml:space="preserve"> development as stakeholders. </w:t>
      </w:r>
      <w:r w:rsidR="005D1396" w:rsidRPr="00B9673A">
        <w:rPr>
          <w:rFonts w:ascii="Arial" w:hAnsi="Arial" w:cs="Arial"/>
        </w:rPr>
        <w:tab/>
      </w:r>
      <w:r w:rsidR="005D1396" w:rsidRPr="00B9673A">
        <w:rPr>
          <w:rFonts w:ascii="Arial" w:hAnsi="Arial" w:cs="Arial"/>
        </w:rPr>
        <w:tab/>
        <w:t>The final stage to be implemented within the school is the impact review. This priority will be measured using the national reading tests due to being conducted this July and the year previously thus, the same progress should have been made by pupils</w:t>
      </w:r>
      <w:r w:rsidR="00635088">
        <w:rPr>
          <w:rFonts w:ascii="Arial" w:hAnsi="Arial" w:cs="Arial"/>
        </w:rPr>
        <w:t xml:space="preserve"> </w:t>
      </w:r>
      <w:r w:rsidR="00635088" w:rsidRPr="00B9673A">
        <w:rPr>
          <w:rFonts w:ascii="Arial" w:hAnsi="Arial" w:cs="Arial"/>
        </w:rPr>
        <w:t xml:space="preserve">(Headteacher, 2021). </w:t>
      </w:r>
      <w:r w:rsidR="005D1396" w:rsidRPr="00B9673A">
        <w:rPr>
          <w:rFonts w:ascii="Arial" w:hAnsi="Arial" w:cs="Arial"/>
        </w:rPr>
        <w:t xml:space="preserve"> However, this is where the impact of COVID-19 will be evident due to the tests being conducted before COVID-19 and a year later in times of COVID-19. Moreover, assessment of reading age was also conducted in October to compare actual age to reading age this will also be done at the end to measure the progress made (Headteacher, 2021). This is a beneficial method as the priority is monitored regularly to identify the areas which require further support (WG, 2014).</w:t>
      </w:r>
      <w:r w:rsidR="00806C98" w:rsidRPr="00B9673A">
        <w:rPr>
          <w:rFonts w:ascii="Arial" w:hAnsi="Arial" w:cs="Arial"/>
        </w:rPr>
        <w:tab/>
      </w:r>
      <w:r w:rsidR="000C2B4E">
        <w:rPr>
          <w:rFonts w:ascii="Arial" w:hAnsi="Arial" w:cs="Arial"/>
        </w:rPr>
        <w:tab/>
      </w:r>
      <w:r w:rsidR="000C2B4E">
        <w:rPr>
          <w:rFonts w:ascii="Arial" w:hAnsi="Arial" w:cs="Arial"/>
        </w:rPr>
        <w:tab/>
      </w:r>
      <w:r w:rsidR="000C2B4E">
        <w:rPr>
          <w:rFonts w:ascii="Arial" w:hAnsi="Arial" w:cs="Arial"/>
        </w:rPr>
        <w:tab/>
      </w:r>
      <w:r w:rsidR="000C2B4E">
        <w:rPr>
          <w:rFonts w:ascii="Arial" w:hAnsi="Arial" w:cs="Arial"/>
        </w:rPr>
        <w:tab/>
      </w:r>
      <w:r w:rsidR="000C2B4E">
        <w:rPr>
          <w:rFonts w:ascii="Arial" w:hAnsi="Arial" w:cs="Arial"/>
        </w:rPr>
        <w:tab/>
      </w:r>
      <w:r w:rsidR="000C2B4E">
        <w:rPr>
          <w:rFonts w:ascii="Arial" w:hAnsi="Arial" w:cs="Arial"/>
        </w:rPr>
        <w:tab/>
      </w:r>
      <w:r w:rsidR="000C2B4E">
        <w:rPr>
          <w:rFonts w:ascii="Arial" w:hAnsi="Arial" w:cs="Arial"/>
        </w:rPr>
        <w:tab/>
      </w:r>
      <w:r w:rsidR="000C2B4E">
        <w:rPr>
          <w:rFonts w:ascii="Arial" w:hAnsi="Arial" w:cs="Arial"/>
        </w:rPr>
        <w:tab/>
      </w:r>
      <w:r w:rsidR="00806C98" w:rsidRPr="00B9673A">
        <w:rPr>
          <w:rFonts w:ascii="Arial" w:hAnsi="Arial" w:cs="Arial"/>
        </w:rPr>
        <w:t>Within this section, the development and strategies used by the PTE school will be reflected upon and evaluated. One theory in support of the approach of using a more knowledgeable other such as, the teacher of the small group intervention is Vygotsky. Vygotsky implied that environment and social engagement were accountable for pupils’ development (Hawkins, 2016; Grigg, 2015). He also presented the notion of the ‘more knowledgeable other’ such as the teacher with greater understanding or ability which is used within the intervention strategy. This also works within the zone of proximal development to move the pupils from what they know and can do independently to what they do now know through support (Hawkins, 2016; Grigg, 2015).</w:t>
      </w:r>
      <w:r w:rsidR="00806C98" w:rsidRPr="00B9673A">
        <w:rPr>
          <w:rFonts w:ascii="Arial" w:hAnsi="Arial" w:cs="Arial"/>
        </w:rPr>
        <w:tab/>
      </w:r>
      <w:r w:rsidR="00806C98" w:rsidRPr="00B9673A">
        <w:rPr>
          <w:rFonts w:ascii="Arial" w:hAnsi="Arial" w:cs="Arial"/>
        </w:rPr>
        <w:tab/>
      </w:r>
      <w:r w:rsidR="00806C98" w:rsidRPr="00B9673A">
        <w:rPr>
          <w:rFonts w:ascii="Arial" w:hAnsi="Arial" w:cs="Arial"/>
        </w:rPr>
        <w:tab/>
      </w:r>
      <w:r w:rsidR="00806C98" w:rsidRPr="00B9673A">
        <w:rPr>
          <w:rFonts w:ascii="Arial" w:hAnsi="Arial" w:cs="Arial"/>
        </w:rPr>
        <w:tab/>
      </w:r>
      <w:r w:rsidR="00806C98" w:rsidRPr="00B9673A">
        <w:rPr>
          <w:rFonts w:ascii="Arial" w:hAnsi="Arial" w:cs="Arial"/>
        </w:rPr>
        <w:tab/>
      </w:r>
      <w:r w:rsidR="00806C98" w:rsidRPr="00B9673A">
        <w:rPr>
          <w:rFonts w:ascii="Arial" w:hAnsi="Arial" w:cs="Arial"/>
        </w:rPr>
        <w:tab/>
      </w:r>
      <w:r w:rsidR="00806C98" w:rsidRPr="00B9673A">
        <w:rPr>
          <w:rFonts w:ascii="Arial" w:hAnsi="Arial" w:cs="Arial"/>
        </w:rPr>
        <w:tab/>
        <w:t>A further benefit of this approach is the use of assessment in informing the support within the small group. It was identified by Estyn (2021) that numerous schools support pupils through effective interventions to enable good progress to be made by pupils of all ages. For example, through tuition in small groups there is an impact of an additional four months (Educational Endowment Foundation, 2018). However, it is important to ensure effective planning as some interventions are not monitored sufficiently causing pupils, who require further support such as, pupils with limited language skills, to not progress as significantly as possible. However, when the focused interventions and effective teaching is employed within schools in deprived areas many pupils progress significantly regarding their language skills such as expression (Estyn, 2021).</w:t>
      </w:r>
      <w:r w:rsidR="00806C98" w:rsidRPr="00B9673A">
        <w:rPr>
          <w:rFonts w:ascii="Arial" w:hAnsi="Arial" w:cs="Arial"/>
        </w:rPr>
        <w:tab/>
      </w:r>
      <w:r w:rsidR="00806C98" w:rsidRPr="00B9673A">
        <w:rPr>
          <w:rFonts w:ascii="Arial" w:hAnsi="Arial" w:cs="Arial"/>
        </w:rPr>
        <w:tab/>
      </w:r>
      <w:r w:rsidR="00806C98" w:rsidRPr="00B9673A">
        <w:rPr>
          <w:rFonts w:ascii="Arial" w:hAnsi="Arial" w:cs="Arial"/>
        </w:rPr>
        <w:tab/>
      </w:r>
      <w:r w:rsidR="00806C98" w:rsidRPr="00B9673A">
        <w:rPr>
          <w:rFonts w:ascii="Arial" w:hAnsi="Arial" w:cs="Arial"/>
        </w:rPr>
        <w:tab/>
      </w:r>
      <w:r w:rsidR="00806C98" w:rsidRPr="00B9673A">
        <w:rPr>
          <w:rFonts w:ascii="Arial" w:hAnsi="Arial" w:cs="Arial"/>
        </w:rPr>
        <w:tab/>
      </w:r>
      <w:r w:rsidR="00806C98" w:rsidRPr="00B9673A">
        <w:rPr>
          <w:rFonts w:ascii="Arial" w:hAnsi="Arial" w:cs="Arial"/>
        </w:rPr>
        <w:tab/>
      </w:r>
      <w:r w:rsidR="00806C98" w:rsidRPr="00B9673A">
        <w:rPr>
          <w:rFonts w:ascii="Arial" w:hAnsi="Arial" w:cs="Arial"/>
        </w:rPr>
        <w:tab/>
        <w:t xml:space="preserve">One potential barrier within this strategy, however, is that the current higher attaining </w:t>
      </w:r>
      <w:r w:rsidR="00806C98" w:rsidRPr="00B9673A">
        <w:rPr>
          <w:rFonts w:ascii="Arial" w:hAnsi="Arial" w:cs="Arial"/>
        </w:rPr>
        <w:lastRenderedPageBreak/>
        <w:t>pupils who may have exceeded within home learning and may not be challenged within this priority of returning to the basics of literacy thus, potentially causing pupils to underachieve or become demotivated. Therefore, a practical suggestion would be to use the baseline literacy assessments to provide work that is appropriately challenging for all pupils’ needs through methods such as differentiation (Grigg, 2015; Education Endowment Foundation, 2017).</w:t>
      </w:r>
      <w:r w:rsidR="00806C98" w:rsidRPr="00B9673A">
        <w:rPr>
          <w:rFonts w:ascii="Arial" w:hAnsi="Arial" w:cs="Arial"/>
        </w:rPr>
        <w:tab/>
      </w:r>
      <w:r w:rsidR="00806C98" w:rsidRPr="00B9673A">
        <w:rPr>
          <w:rFonts w:ascii="Arial" w:hAnsi="Arial" w:cs="Arial"/>
        </w:rPr>
        <w:tab/>
      </w:r>
      <w:r w:rsidR="00806C98" w:rsidRPr="00B9673A">
        <w:rPr>
          <w:rFonts w:ascii="Arial" w:hAnsi="Arial" w:cs="Arial"/>
        </w:rPr>
        <w:tab/>
      </w:r>
      <w:r w:rsidR="00806C98" w:rsidRPr="00B9673A">
        <w:rPr>
          <w:rFonts w:ascii="Arial" w:hAnsi="Arial" w:cs="Arial"/>
        </w:rPr>
        <w:tab/>
      </w:r>
      <w:r w:rsidR="00806C98" w:rsidRPr="00B9673A">
        <w:rPr>
          <w:rFonts w:ascii="Arial" w:hAnsi="Arial" w:cs="Arial"/>
        </w:rPr>
        <w:tab/>
      </w:r>
      <w:r w:rsidR="00806C98" w:rsidRPr="00B9673A">
        <w:rPr>
          <w:rFonts w:ascii="Arial" w:hAnsi="Arial" w:cs="Arial"/>
        </w:rPr>
        <w:tab/>
      </w:r>
      <w:r w:rsidR="00806C98" w:rsidRPr="00B9673A">
        <w:rPr>
          <w:rFonts w:ascii="Arial" w:hAnsi="Arial" w:cs="Arial"/>
        </w:rPr>
        <w:tab/>
      </w:r>
      <w:r w:rsidR="00806C98" w:rsidRPr="00B9673A">
        <w:rPr>
          <w:rFonts w:ascii="Arial" w:hAnsi="Arial" w:cs="Arial"/>
        </w:rPr>
        <w:tab/>
      </w:r>
      <w:r w:rsidR="00806C98" w:rsidRPr="00B9673A">
        <w:rPr>
          <w:rFonts w:ascii="Arial" w:hAnsi="Arial" w:cs="Arial"/>
        </w:rPr>
        <w:tab/>
      </w:r>
      <w:r w:rsidR="00806C98" w:rsidRPr="00B9673A">
        <w:rPr>
          <w:rFonts w:ascii="Arial" w:hAnsi="Arial" w:cs="Arial"/>
        </w:rPr>
        <w:tab/>
      </w:r>
      <w:r w:rsidR="00806C98" w:rsidRPr="00B9673A">
        <w:rPr>
          <w:rFonts w:ascii="Arial" w:hAnsi="Arial" w:cs="Arial"/>
        </w:rPr>
        <w:tab/>
      </w:r>
      <w:r w:rsidR="00806C98" w:rsidRPr="00B9673A">
        <w:rPr>
          <w:rFonts w:ascii="Arial" w:hAnsi="Arial" w:cs="Arial"/>
        </w:rPr>
        <w:tab/>
        <w:t>Within my PTE experience, I supported the small group intervention in which a group of six pupils worked to develop their basic punctuation skills. Despite the benefits of this approach and progression the pupils made the EEF (2018) suggest that smaller groups such as, two pupils ha</w:t>
      </w:r>
      <w:r w:rsidR="000A5B18">
        <w:rPr>
          <w:rFonts w:ascii="Arial" w:hAnsi="Arial" w:cs="Arial"/>
        </w:rPr>
        <w:t>ve</w:t>
      </w:r>
      <w:r w:rsidR="00806C98" w:rsidRPr="00B9673A">
        <w:rPr>
          <w:rFonts w:ascii="Arial" w:hAnsi="Arial" w:cs="Arial"/>
        </w:rPr>
        <w:t xml:space="preserve"> a greater impact than that of a bigger group. Therefore, a practical suggestion I would implement would be to reduce the size of the groups to provide greater impact as effectiveness once at a group size of seven or six is reduced significantly (EEF, 2018).</w:t>
      </w:r>
      <w:r w:rsidR="00F83EA5" w:rsidRPr="00B9673A">
        <w:rPr>
          <w:rFonts w:ascii="Arial" w:hAnsi="Arial" w:cs="Arial"/>
        </w:rPr>
        <w:tab/>
      </w:r>
      <w:r w:rsidR="00F83EA5" w:rsidRPr="00B9673A">
        <w:rPr>
          <w:rFonts w:ascii="Arial" w:hAnsi="Arial" w:cs="Arial"/>
        </w:rPr>
        <w:tab/>
      </w:r>
      <w:r w:rsidR="00F83EA5" w:rsidRPr="00B9673A">
        <w:rPr>
          <w:rFonts w:ascii="Arial" w:hAnsi="Arial" w:cs="Arial"/>
        </w:rPr>
        <w:tab/>
      </w:r>
      <w:r w:rsidR="00F83EA5" w:rsidRPr="00B9673A">
        <w:rPr>
          <w:rFonts w:ascii="Arial" w:hAnsi="Arial" w:cs="Arial"/>
        </w:rPr>
        <w:tab/>
      </w:r>
      <w:r w:rsidR="00F83EA5" w:rsidRPr="00B9673A">
        <w:rPr>
          <w:rFonts w:ascii="Arial" w:hAnsi="Arial" w:cs="Arial"/>
        </w:rPr>
        <w:tab/>
      </w:r>
      <w:r w:rsidR="00F83EA5" w:rsidRPr="00B9673A">
        <w:rPr>
          <w:rFonts w:ascii="Arial" w:hAnsi="Arial" w:cs="Arial"/>
        </w:rPr>
        <w:tab/>
      </w:r>
      <w:r w:rsidR="00F83EA5" w:rsidRPr="00B9673A">
        <w:rPr>
          <w:rFonts w:ascii="Arial" w:hAnsi="Arial" w:cs="Arial"/>
        </w:rPr>
        <w:tab/>
      </w:r>
      <w:r w:rsidR="00F83EA5" w:rsidRPr="00B9673A">
        <w:rPr>
          <w:rFonts w:ascii="Arial" w:hAnsi="Arial" w:cs="Arial"/>
        </w:rPr>
        <w:tab/>
      </w:r>
      <w:r w:rsidR="00F83EA5" w:rsidRPr="00B9673A">
        <w:rPr>
          <w:rFonts w:ascii="Arial" w:hAnsi="Arial" w:cs="Arial"/>
        </w:rPr>
        <w:tab/>
      </w:r>
      <w:r w:rsidR="00F83EA5" w:rsidRPr="00B9673A">
        <w:rPr>
          <w:rFonts w:ascii="Arial" w:hAnsi="Arial" w:cs="Arial"/>
        </w:rPr>
        <w:tab/>
      </w:r>
      <w:r w:rsidR="00F83EA5" w:rsidRPr="00B9673A">
        <w:rPr>
          <w:rFonts w:ascii="Arial" w:hAnsi="Arial" w:cs="Arial"/>
        </w:rPr>
        <w:tab/>
      </w:r>
      <w:r w:rsidR="00F83EA5" w:rsidRPr="00B9673A">
        <w:rPr>
          <w:rFonts w:ascii="Arial" w:hAnsi="Arial" w:cs="Arial"/>
        </w:rPr>
        <w:tab/>
      </w:r>
      <w:r w:rsidR="00F83EA5" w:rsidRPr="00B9673A">
        <w:rPr>
          <w:rFonts w:ascii="Arial" w:hAnsi="Arial" w:cs="Arial"/>
        </w:rPr>
        <w:tab/>
        <w:t xml:space="preserve">In conclusion, the essay worked to analyse the school development plan cycle and apply this to practice. For example, within this essay, I examined SDPs within the literature review and worked to apply this to the actions and processes of my PTE school to meet the priority of ‘Back to Basics Literacy.’ Furthermore, I also worked to examine the literature surrounding literacy and the impact of COVID-19 on education and literacy. As a result of this experience, I learnt about school development planning to understand who and what was involved within the cycle, such as governors and parents being stakeholders within the SDP (WG, 2014; Escobar, 2019). Using what I have learnt about the SDP cycle, I will be able to support the strategic planning of SDP within my future career through understanding the different elements that contribute to an effective SDP. Moreover, I </w:t>
      </w:r>
      <w:r w:rsidR="008559A9">
        <w:rPr>
          <w:rFonts w:ascii="Arial" w:hAnsi="Arial" w:cs="Arial"/>
        </w:rPr>
        <w:t>was</w:t>
      </w:r>
      <w:r w:rsidR="00F83EA5" w:rsidRPr="00B9673A">
        <w:rPr>
          <w:rFonts w:ascii="Arial" w:hAnsi="Arial" w:cs="Arial"/>
        </w:rPr>
        <w:t xml:space="preserve"> also able to understand a range of strategies employed by schools to support pupils following COVID-19 and use these within my future practice to support pupils. </w:t>
      </w:r>
    </w:p>
    <w:p w14:paraId="6DD5A35D" w14:textId="06131A5A" w:rsidR="00D13F82" w:rsidRDefault="00D13F82" w:rsidP="00B61CD1">
      <w:pPr>
        <w:spacing w:line="360" w:lineRule="auto"/>
        <w:rPr>
          <w:rFonts w:ascii="Arial" w:hAnsi="Arial" w:cs="Arial"/>
        </w:rPr>
      </w:pPr>
    </w:p>
    <w:p w14:paraId="25E6986F" w14:textId="1A729479" w:rsidR="00DE3579" w:rsidRDefault="00DE3579" w:rsidP="00B61CD1">
      <w:pPr>
        <w:spacing w:line="360" w:lineRule="auto"/>
        <w:rPr>
          <w:rFonts w:ascii="Arial" w:hAnsi="Arial" w:cs="Arial"/>
        </w:rPr>
      </w:pPr>
    </w:p>
    <w:p w14:paraId="38B697A3" w14:textId="4FE40C19" w:rsidR="00DE3579" w:rsidRDefault="00DE3579" w:rsidP="00B61CD1">
      <w:pPr>
        <w:spacing w:line="360" w:lineRule="auto"/>
        <w:rPr>
          <w:rFonts w:ascii="Arial" w:hAnsi="Arial" w:cs="Arial"/>
        </w:rPr>
      </w:pPr>
    </w:p>
    <w:p w14:paraId="7AB10AA6" w14:textId="74F26DE6" w:rsidR="00DE3579" w:rsidRDefault="00DE3579" w:rsidP="00B61CD1">
      <w:pPr>
        <w:spacing w:line="360" w:lineRule="auto"/>
        <w:rPr>
          <w:rFonts w:ascii="Arial" w:hAnsi="Arial" w:cs="Arial"/>
        </w:rPr>
      </w:pPr>
    </w:p>
    <w:p w14:paraId="136F0A77" w14:textId="25F13F17" w:rsidR="00DE3579" w:rsidRDefault="00DE3579" w:rsidP="00B61CD1">
      <w:pPr>
        <w:spacing w:line="360" w:lineRule="auto"/>
        <w:rPr>
          <w:rFonts w:ascii="Arial" w:hAnsi="Arial" w:cs="Arial"/>
        </w:rPr>
      </w:pPr>
    </w:p>
    <w:p w14:paraId="330E1040" w14:textId="77777777" w:rsidR="00DE3579" w:rsidRPr="00B9673A" w:rsidRDefault="00DE3579" w:rsidP="00B61CD1">
      <w:pPr>
        <w:spacing w:line="360" w:lineRule="auto"/>
        <w:rPr>
          <w:rFonts w:ascii="Arial" w:hAnsi="Arial" w:cs="Arial"/>
        </w:rPr>
      </w:pPr>
    </w:p>
    <w:p w14:paraId="063BED14" w14:textId="77777777" w:rsidR="00D13F82" w:rsidRPr="00B9673A" w:rsidRDefault="00D13F82" w:rsidP="00B61CD1">
      <w:pPr>
        <w:spacing w:line="360" w:lineRule="auto"/>
        <w:rPr>
          <w:rFonts w:ascii="Arial" w:hAnsi="Arial" w:cs="Arial"/>
        </w:rPr>
      </w:pPr>
    </w:p>
    <w:p w14:paraId="0F7C7D37" w14:textId="77777777" w:rsidR="002B4DAE" w:rsidRPr="00B9673A" w:rsidRDefault="002B4DAE" w:rsidP="00CA023D">
      <w:pPr>
        <w:rPr>
          <w:rFonts w:ascii="Arial" w:hAnsi="Arial" w:cs="Arial"/>
          <w:b/>
          <w:bCs/>
          <w:u w:val="single"/>
        </w:rPr>
      </w:pPr>
    </w:p>
    <w:p w14:paraId="1FA81869" w14:textId="065895EE" w:rsidR="00CA023D" w:rsidRPr="00B9673A" w:rsidRDefault="00CA023D" w:rsidP="00CA023D">
      <w:pPr>
        <w:rPr>
          <w:rFonts w:ascii="Arial" w:hAnsi="Arial" w:cs="Arial"/>
          <w:b/>
          <w:bCs/>
          <w:u w:val="single"/>
        </w:rPr>
      </w:pPr>
      <w:r w:rsidRPr="00B9673A">
        <w:rPr>
          <w:rFonts w:ascii="Arial" w:hAnsi="Arial" w:cs="Arial"/>
          <w:b/>
          <w:bCs/>
          <w:u w:val="single"/>
        </w:rPr>
        <w:lastRenderedPageBreak/>
        <w:t xml:space="preserve">References </w:t>
      </w:r>
    </w:p>
    <w:p w14:paraId="78FAB4CE" w14:textId="77777777" w:rsidR="00EF712D" w:rsidRPr="00B9673A" w:rsidRDefault="00EF712D" w:rsidP="000E2A1C">
      <w:pPr>
        <w:rPr>
          <w:rFonts w:ascii="Arial" w:hAnsi="Arial" w:cs="Arial"/>
        </w:rPr>
      </w:pPr>
      <w:r w:rsidRPr="00B9673A">
        <w:rPr>
          <w:rFonts w:ascii="Arial" w:hAnsi="Arial" w:cs="Arial"/>
        </w:rPr>
        <w:t xml:space="preserve">Clark, C. and </w:t>
      </w:r>
      <w:proofErr w:type="spellStart"/>
      <w:r w:rsidRPr="00B9673A">
        <w:rPr>
          <w:rFonts w:ascii="Arial" w:hAnsi="Arial" w:cs="Arial"/>
        </w:rPr>
        <w:t>Picton</w:t>
      </w:r>
      <w:proofErr w:type="spellEnd"/>
      <w:r w:rsidRPr="00B9673A">
        <w:rPr>
          <w:rFonts w:ascii="Arial" w:hAnsi="Arial" w:cs="Arial"/>
        </w:rPr>
        <w:t xml:space="preserve">, I. (2020) </w:t>
      </w:r>
      <w:r w:rsidRPr="00B9673A">
        <w:rPr>
          <w:rFonts w:ascii="Arial" w:hAnsi="Arial" w:cs="Arial"/>
          <w:i/>
          <w:iCs/>
        </w:rPr>
        <w:t xml:space="preserve">Children and young people’s reading in 2020 before and during the COVID-19 lockdown. </w:t>
      </w:r>
      <w:r w:rsidRPr="00B9673A">
        <w:rPr>
          <w:rFonts w:ascii="Arial" w:hAnsi="Arial" w:cs="Arial"/>
        </w:rPr>
        <w:t>Available: https://cdn.literacytrust.org.uk/media/documents/National_Literacy_Trust_-_Reading_practices_under_lockdown_report_-_FINAL.pdf (Accessed: 16</w:t>
      </w:r>
      <w:r w:rsidRPr="00B9673A">
        <w:rPr>
          <w:rFonts w:ascii="Arial" w:hAnsi="Arial" w:cs="Arial"/>
          <w:vertAlign w:val="superscript"/>
        </w:rPr>
        <w:t>th</w:t>
      </w:r>
      <w:r w:rsidRPr="00B9673A">
        <w:rPr>
          <w:rFonts w:ascii="Arial" w:hAnsi="Arial" w:cs="Arial"/>
        </w:rPr>
        <w:t xml:space="preserve"> May 2021).</w:t>
      </w:r>
    </w:p>
    <w:p w14:paraId="44F731E1" w14:textId="77777777" w:rsidR="00EF712D" w:rsidRPr="00B9673A" w:rsidRDefault="00EF712D" w:rsidP="00534285">
      <w:pPr>
        <w:rPr>
          <w:rFonts w:ascii="Arial" w:hAnsi="Arial" w:cs="Arial"/>
          <w:shd w:val="clear" w:color="auto" w:fill="FFFFFF"/>
        </w:rPr>
      </w:pPr>
      <w:r w:rsidRPr="00B9673A">
        <w:rPr>
          <w:rFonts w:ascii="Arial" w:hAnsi="Arial" w:cs="Arial"/>
          <w:shd w:val="clear" w:color="auto" w:fill="FFFFFF"/>
        </w:rPr>
        <w:t>Collins, K. (2017) ‘EEF Blog: What makes effective literacy teaching?’, Education Endowment Foundation, [blog]. 28</w:t>
      </w:r>
      <w:r w:rsidRPr="00B9673A">
        <w:rPr>
          <w:rFonts w:ascii="Arial" w:hAnsi="Arial" w:cs="Arial"/>
          <w:shd w:val="clear" w:color="auto" w:fill="FFFFFF"/>
          <w:vertAlign w:val="superscript"/>
        </w:rPr>
        <w:t>th</w:t>
      </w:r>
      <w:r w:rsidRPr="00B9673A">
        <w:rPr>
          <w:rFonts w:ascii="Arial" w:hAnsi="Arial" w:cs="Arial"/>
          <w:shd w:val="clear" w:color="auto" w:fill="FFFFFF"/>
        </w:rPr>
        <w:t xml:space="preserve"> April. Available at: </w:t>
      </w:r>
      <w:hyperlink r:id="rId9" w:history="1">
        <w:r w:rsidRPr="00B9673A">
          <w:rPr>
            <w:rStyle w:val="Hyperlink"/>
            <w:rFonts w:ascii="Arial" w:hAnsi="Arial" w:cs="Arial"/>
            <w:color w:val="auto"/>
            <w:shd w:val="clear" w:color="auto" w:fill="FFFFFF"/>
          </w:rPr>
          <w:t>https://educationendowmentfoundation.org.uk/news/what-makes-effective-literacy-teaching/</w:t>
        </w:r>
      </w:hyperlink>
      <w:r w:rsidRPr="00B9673A">
        <w:rPr>
          <w:rFonts w:ascii="Arial" w:hAnsi="Arial" w:cs="Arial"/>
          <w:shd w:val="clear" w:color="auto" w:fill="FFFFFF"/>
        </w:rPr>
        <w:t xml:space="preserve"> (Accessed: 13</w:t>
      </w:r>
      <w:r w:rsidRPr="00B9673A">
        <w:rPr>
          <w:rFonts w:ascii="Arial" w:hAnsi="Arial" w:cs="Arial"/>
          <w:shd w:val="clear" w:color="auto" w:fill="FFFFFF"/>
          <w:vertAlign w:val="superscript"/>
        </w:rPr>
        <w:t>th</w:t>
      </w:r>
      <w:r w:rsidRPr="00B9673A">
        <w:rPr>
          <w:rFonts w:ascii="Arial" w:hAnsi="Arial" w:cs="Arial"/>
          <w:shd w:val="clear" w:color="auto" w:fill="FFFFFF"/>
        </w:rPr>
        <w:t xml:space="preserve"> May 2021). </w:t>
      </w:r>
    </w:p>
    <w:p w14:paraId="5A416612" w14:textId="77777777" w:rsidR="00EF712D" w:rsidRPr="00B9673A" w:rsidRDefault="00EF712D" w:rsidP="000E2A1C">
      <w:pPr>
        <w:rPr>
          <w:rFonts w:ascii="Arial" w:hAnsi="Arial" w:cs="Arial"/>
          <w:i/>
          <w:iCs/>
        </w:rPr>
      </w:pPr>
      <w:r w:rsidRPr="00B9673A">
        <w:rPr>
          <w:rFonts w:ascii="Arial" w:hAnsi="Arial" w:cs="Arial"/>
        </w:rPr>
        <w:t xml:space="preserve">Department of Education (n.d.) </w:t>
      </w:r>
      <w:r w:rsidRPr="00B9673A">
        <w:rPr>
          <w:rFonts w:ascii="Arial" w:hAnsi="Arial" w:cs="Arial"/>
          <w:i/>
          <w:iCs/>
        </w:rPr>
        <w:t xml:space="preserve">School Development Planning. </w:t>
      </w:r>
      <w:r w:rsidRPr="00B9673A">
        <w:rPr>
          <w:rFonts w:ascii="Arial" w:hAnsi="Arial" w:cs="Arial"/>
        </w:rPr>
        <w:t>Available at: https://www.education-ni.gov.uk/articles/school-development-planning#:~:text=The%20SDP%20is%20a%20strategic,targets%20it%20intends%20to%20achieve. (Accessed: 17</w:t>
      </w:r>
      <w:r w:rsidRPr="00B9673A">
        <w:rPr>
          <w:rFonts w:ascii="Arial" w:hAnsi="Arial" w:cs="Arial"/>
          <w:vertAlign w:val="superscript"/>
        </w:rPr>
        <w:t>th</w:t>
      </w:r>
      <w:r w:rsidRPr="00B9673A">
        <w:rPr>
          <w:rFonts w:ascii="Arial" w:hAnsi="Arial" w:cs="Arial"/>
        </w:rPr>
        <w:t xml:space="preserve"> May 2021).</w:t>
      </w:r>
    </w:p>
    <w:p w14:paraId="19F59882" w14:textId="77777777" w:rsidR="00EF712D" w:rsidRPr="00B9673A" w:rsidRDefault="00EF712D" w:rsidP="000E2A1C">
      <w:pPr>
        <w:rPr>
          <w:rFonts w:ascii="Arial" w:hAnsi="Arial" w:cs="Arial"/>
        </w:rPr>
      </w:pPr>
      <w:r w:rsidRPr="00B9673A">
        <w:rPr>
          <w:rFonts w:ascii="Arial" w:hAnsi="Arial" w:cs="Arial"/>
        </w:rPr>
        <w:t xml:space="preserve">Education Endowment Foundation (2017) </w:t>
      </w:r>
      <w:r w:rsidRPr="00B9673A">
        <w:rPr>
          <w:rFonts w:ascii="Arial" w:hAnsi="Arial" w:cs="Arial"/>
          <w:i/>
          <w:iCs/>
        </w:rPr>
        <w:t>Improving Literacy in Key Stage 2,</w:t>
      </w:r>
      <w:r w:rsidRPr="00B9673A">
        <w:rPr>
          <w:rFonts w:ascii="Arial" w:hAnsi="Arial" w:cs="Arial"/>
        </w:rPr>
        <w:t xml:space="preserve"> London: Education Endowment Foundation.</w:t>
      </w:r>
    </w:p>
    <w:p w14:paraId="7DE87024" w14:textId="77777777" w:rsidR="00EF712D" w:rsidRPr="00B9673A" w:rsidRDefault="00EF712D" w:rsidP="000E2A1C">
      <w:pPr>
        <w:rPr>
          <w:rFonts w:ascii="Arial" w:hAnsi="Arial" w:cs="Arial"/>
        </w:rPr>
      </w:pPr>
      <w:r w:rsidRPr="00B9673A">
        <w:rPr>
          <w:rFonts w:ascii="Arial" w:hAnsi="Arial" w:cs="Arial"/>
        </w:rPr>
        <w:t xml:space="preserve">Education Endowment Foundation (2018) </w:t>
      </w:r>
      <w:r w:rsidRPr="00B9673A">
        <w:rPr>
          <w:rFonts w:ascii="Arial" w:hAnsi="Arial" w:cs="Arial"/>
          <w:i/>
          <w:iCs/>
        </w:rPr>
        <w:t xml:space="preserve">Small group tuition. </w:t>
      </w:r>
      <w:r w:rsidRPr="00B9673A">
        <w:rPr>
          <w:rFonts w:ascii="Arial" w:hAnsi="Arial" w:cs="Arial"/>
        </w:rPr>
        <w:t>Available at: https://educationendowmentfoundation.org.uk/pdf/generate/?u=https://educationendowmentfoundation.org.uk/pdf/toolkit/?id=154&amp;t=Teaching%20and%20Learning%20Toolkit&amp;e=154&amp;s= (Accessed: 16</w:t>
      </w:r>
      <w:r w:rsidRPr="00B9673A">
        <w:rPr>
          <w:rFonts w:ascii="Arial" w:hAnsi="Arial" w:cs="Arial"/>
          <w:vertAlign w:val="superscript"/>
        </w:rPr>
        <w:t>th</w:t>
      </w:r>
      <w:r w:rsidRPr="00B9673A">
        <w:rPr>
          <w:rFonts w:ascii="Arial" w:hAnsi="Arial" w:cs="Arial"/>
        </w:rPr>
        <w:t xml:space="preserve"> May 2021).</w:t>
      </w:r>
    </w:p>
    <w:p w14:paraId="592308C4" w14:textId="77777777" w:rsidR="00EF712D" w:rsidRPr="00B9673A" w:rsidRDefault="00EF712D" w:rsidP="009D28F8">
      <w:pPr>
        <w:spacing w:line="360" w:lineRule="auto"/>
        <w:rPr>
          <w:rFonts w:ascii="Arial" w:hAnsi="Arial" w:cs="Arial"/>
          <w:b/>
          <w:bCs/>
        </w:rPr>
      </w:pPr>
      <w:r w:rsidRPr="00B9673A">
        <w:rPr>
          <w:rFonts w:ascii="Arial" w:hAnsi="Arial" w:cs="Arial"/>
        </w:rPr>
        <w:t xml:space="preserve">Escobar, I. H. G. (2019). ‘School improvement plans, a tool to improve the quality of education.’ </w:t>
      </w:r>
      <w:r w:rsidRPr="00B9673A">
        <w:rPr>
          <w:rFonts w:ascii="Arial" w:hAnsi="Arial" w:cs="Arial"/>
          <w:i/>
          <w:iCs/>
        </w:rPr>
        <w:t>New Trends and Issues Proceedings on Humanities and Social Sciences. 6</w:t>
      </w:r>
      <w:r w:rsidRPr="00B9673A">
        <w:rPr>
          <w:rFonts w:ascii="Arial" w:hAnsi="Arial" w:cs="Arial"/>
        </w:rPr>
        <w:t xml:space="preserve">(1), pp 440–450. </w:t>
      </w:r>
      <w:r w:rsidRPr="00B9673A">
        <w:rPr>
          <w:rFonts w:ascii="Arial" w:hAnsi="Arial" w:cs="Arial"/>
          <w:shd w:val="clear" w:color="auto" w:fill="FFFFFF"/>
        </w:rPr>
        <w:t>DOI:</w:t>
      </w:r>
      <w:hyperlink r:id="rId10" w:tgtFrame="_blank" w:history="1">
        <w:r w:rsidRPr="00B9673A">
          <w:rPr>
            <w:rStyle w:val="Hyperlink"/>
            <w:rFonts w:ascii="Arial" w:hAnsi="Arial" w:cs="Arial"/>
            <w:color w:val="auto"/>
            <w:bdr w:val="none" w:sz="0" w:space="0" w:color="auto" w:frame="1"/>
            <w:shd w:val="clear" w:color="auto" w:fill="FFFFFF"/>
          </w:rPr>
          <w:t>10.18844/</w:t>
        </w:r>
        <w:proofErr w:type="gramStart"/>
        <w:r w:rsidRPr="00B9673A">
          <w:rPr>
            <w:rStyle w:val="Hyperlink"/>
            <w:rFonts w:ascii="Arial" w:hAnsi="Arial" w:cs="Arial"/>
            <w:color w:val="auto"/>
            <w:bdr w:val="none" w:sz="0" w:space="0" w:color="auto" w:frame="1"/>
            <w:shd w:val="clear" w:color="auto" w:fill="FFFFFF"/>
          </w:rPr>
          <w:t>prosoc.v</w:t>
        </w:r>
        <w:proofErr w:type="gramEnd"/>
        <w:r w:rsidRPr="00B9673A">
          <w:rPr>
            <w:rStyle w:val="Hyperlink"/>
            <w:rFonts w:ascii="Arial" w:hAnsi="Arial" w:cs="Arial"/>
            <w:color w:val="auto"/>
            <w:bdr w:val="none" w:sz="0" w:space="0" w:color="auto" w:frame="1"/>
            <w:shd w:val="clear" w:color="auto" w:fill="FFFFFF"/>
          </w:rPr>
          <w:t>6i1.4197</w:t>
        </w:r>
      </w:hyperlink>
      <w:r w:rsidRPr="00B9673A">
        <w:rPr>
          <w:rFonts w:ascii="Arial" w:hAnsi="Arial" w:cs="Arial"/>
        </w:rPr>
        <w:t>.</w:t>
      </w:r>
    </w:p>
    <w:p w14:paraId="3014326D" w14:textId="77777777" w:rsidR="00EF712D" w:rsidRPr="00B9673A" w:rsidRDefault="00EF712D" w:rsidP="000E2A1C">
      <w:pPr>
        <w:rPr>
          <w:rFonts w:ascii="Arial" w:hAnsi="Arial" w:cs="Arial"/>
        </w:rPr>
      </w:pPr>
      <w:r w:rsidRPr="00B9673A">
        <w:rPr>
          <w:rFonts w:ascii="Arial" w:hAnsi="Arial" w:cs="Arial"/>
        </w:rPr>
        <w:t xml:space="preserve">Estyn (2021) </w:t>
      </w:r>
      <w:r w:rsidRPr="00B9673A">
        <w:rPr>
          <w:rFonts w:ascii="Arial" w:hAnsi="Arial" w:cs="Arial"/>
          <w:i/>
          <w:iCs/>
        </w:rPr>
        <w:t xml:space="preserve">English language and literacy in settings and primary schools. </w:t>
      </w:r>
      <w:r w:rsidRPr="00B9673A">
        <w:rPr>
          <w:rFonts w:ascii="Arial" w:hAnsi="Arial" w:cs="Arial"/>
        </w:rPr>
        <w:t>Available at: https://www.estyn.gov.wales/system/files/2021-03/Estyn%20English%20language%20and%20literacy%20E%289%29.pdf (Accessed: 14</w:t>
      </w:r>
      <w:r w:rsidRPr="00B9673A">
        <w:rPr>
          <w:rFonts w:ascii="Arial" w:hAnsi="Arial" w:cs="Arial"/>
          <w:vertAlign w:val="superscript"/>
        </w:rPr>
        <w:t>th</w:t>
      </w:r>
      <w:r w:rsidRPr="00B9673A">
        <w:rPr>
          <w:rFonts w:ascii="Arial" w:hAnsi="Arial" w:cs="Arial"/>
        </w:rPr>
        <w:t xml:space="preserve"> May 2021).</w:t>
      </w:r>
    </w:p>
    <w:p w14:paraId="11DF56AB" w14:textId="77777777" w:rsidR="00EF712D" w:rsidRPr="00B9673A" w:rsidRDefault="00EF712D" w:rsidP="0070158A">
      <w:pPr>
        <w:spacing w:line="240" w:lineRule="auto"/>
        <w:rPr>
          <w:rFonts w:ascii="Arial" w:hAnsi="Arial" w:cs="Arial"/>
        </w:rPr>
      </w:pPr>
      <w:r w:rsidRPr="00B9673A">
        <w:rPr>
          <w:rFonts w:ascii="Arial" w:hAnsi="Arial" w:cs="Arial"/>
        </w:rPr>
        <w:t xml:space="preserve">Grigg, R. (2015) </w:t>
      </w:r>
      <w:r w:rsidRPr="00B9673A">
        <w:rPr>
          <w:rFonts w:ascii="Arial" w:hAnsi="Arial" w:cs="Arial"/>
          <w:i/>
          <w:iCs/>
        </w:rPr>
        <w:t>Becoming an Outstanding Primary School Teacher</w:t>
      </w:r>
      <w:r w:rsidRPr="00B9673A">
        <w:rPr>
          <w:rFonts w:ascii="Arial" w:hAnsi="Arial" w:cs="Arial"/>
        </w:rPr>
        <w:t xml:space="preserve">. Oxon: Routledge. </w:t>
      </w:r>
    </w:p>
    <w:p w14:paraId="400C9425" w14:textId="77777777" w:rsidR="00EF712D" w:rsidRPr="00B9673A" w:rsidRDefault="00EF712D" w:rsidP="00060081">
      <w:pPr>
        <w:spacing w:line="240" w:lineRule="auto"/>
        <w:rPr>
          <w:rFonts w:ascii="Arial" w:hAnsi="Arial" w:cs="Arial"/>
        </w:rPr>
      </w:pPr>
      <w:r w:rsidRPr="00B9673A">
        <w:rPr>
          <w:rFonts w:ascii="Arial" w:hAnsi="Arial" w:cs="Arial"/>
        </w:rPr>
        <w:t xml:space="preserve">Hawkins, S. (2016) </w:t>
      </w:r>
      <w:r w:rsidRPr="00B9673A">
        <w:rPr>
          <w:rFonts w:ascii="Arial" w:hAnsi="Arial" w:cs="Arial"/>
          <w:i/>
          <w:iCs/>
        </w:rPr>
        <w:t>Outstanding Primary Teaching and Learning</w:t>
      </w:r>
      <w:r w:rsidRPr="00B9673A">
        <w:rPr>
          <w:rFonts w:ascii="Arial" w:hAnsi="Arial" w:cs="Arial"/>
        </w:rPr>
        <w:t>. London: Open University Press.</w:t>
      </w:r>
    </w:p>
    <w:p w14:paraId="3D9C27DB" w14:textId="77777777" w:rsidR="00EF712D" w:rsidRPr="00B9673A" w:rsidRDefault="00EF712D" w:rsidP="004332C9">
      <w:pPr>
        <w:spacing w:line="240" w:lineRule="auto"/>
        <w:rPr>
          <w:rFonts w:ascii="Arial" w:hAnsi="Arial" w:cs="Arial"/>
          <w:lang w:val="en-US"/>
        </w:rPr>
      </w:pPr>
      <w:r w:rsidRPr="00B9673A">
        <w:rPr>
          <w:rFonts w:ascii="Arial" w:hAnsi="Arial" w:cs="Arial"/>
          <w:lang w:val="en-US"/>
        </w:rPr>
        <w:t>Headteacher (2021) Conversation with Keanna Dayman, 21</w:t>
      </w:r>
      <w:r w:rsidRPr="00B9673A">
        <w:rPr>
          <w:rFonts w:ascii="Arial" w:hAnsi="Arial" w:cs="Arial"/>
          <w:vertAlign w:val="superscript"/>
          <w:lang w:val="en-US"/>
        </w:rPr>
        <w:t>st</w:t>
      </w:r>
      <w:r w:rsidRPr="00B9673A">
        <w:rPr>
          <w:rFonts w:ascii="Arial" w:hAnsi="Arial" w:cs="Arial"/>
          <w:lang w:val="en-US"/>
        </w:rPr>
        <w:t xml:space="preserve"> April. </w:t>
      </w:r>
    </w:p>
    <w:p w14:paraId="2AB1E349" w14:textId="77777777" w:rsidR="00EF712D" w:rsidRPr="00B9673A" w:rsidRDefault="00EF712D" w:rsidP="000E2A1C">
      <w:pPr>
        <w:rPr>
          <w:rFonts w:ascii="Arial" w:hAnsi="Arial" w:cs="Arial"/>
        </w:rPr>
      </w:pPr>
      <w:r w:rsidRPr="00B9673A">
        <w:rPr>
          <w:rFonts w:ascii="Arial" w:hAnsi="Arial" w:cs="Arial"/>
        </w:rPr>
        <w:t xml:space="preserve">National Literacy Trust (2017) </w:t>
      </w:r>
      <w:r w:rsidRPr="00B9673A">
        <w:rPr>
          <w:rFonts w:ascii="Arial" w:hAnsi="Arial" w:cs="Arial"/>
          <w:i/>
          <w:iCs/>
        </w:rPr>
        <w:t xml:space="preserve">What is Literacy? </w:t>
      </w:r>
      <w:r w:rsidRPr="00B9673A">
        <w:rPr>
          <w:rFonts w:ascii="Arial" w:hAnsi="Arial" w:cs="Arial"/>
        </w:rPr>
        <w:t xml:space="preserve">Available at: </w:t>
      </w:r>
      <w:hyperlink r:id="rId11" w:history="1">
        <w:r w:rsidRPr="00B9673A">
          <w:rPr>
            <w:rStyle w:val="Hyperlink"/>
            <w:rFonts w:ascii="Arial" w:hAnsi="Arial" w:cs="Arial"/>
            <w:color w:val="auto"/>
          </w:rPr>
          <w:t>https://literacytrust.org.uk/information/what-is-literacy/</w:t>
        </w:r>
      </w:hyperlink>
      <w:r w:rsidRPr="00B9673A">
        <w:rPr>
          <w:rFonts w:ascii="Arial" w:hAnsi="Arial" w:cs="Arial"/>
        </w:rPr>
        <w:t xml:space="preserve"> (Accessed: 16</w:t>
      </w:r>
      <w:r w:rsidRPr="00B9673A">
        <w:rPr>
          <w:rFonts w:ascii="Arial" w:hAnsi="Arial" w:cs="Arial"/>
          <w:vertAlign w:val="superscript"/>
        </w:rPr>
        <w:t>th</w:t>
      </w:r>
      <w:r w:rsidRPr="00B9673A">
        <w:rPr>
          <w:rFonts w:ascii="Arial" w:hAnsi="Arial" w:cs="Arial"/>
        </w:rPr>
        <w:t xml:space="preserve"> May 2021).</w:t>
      </w:r>
    </w:p>
    <w:p w14:paraId="0569427D" w14:textId="77777777" w:rsidR="00EF712D" w:rsidRPr="00B9673A" w:rsidRDefault="00EF712D" w:rsidP="00534285">
      <w:pPr>
        <w:rPr>
          <w:rFonts w:ascii="Arial" w:hAnsi="Arial" w:cs="Arial"/>
          <w:shd w:val="clear" w:color="auto" w:fill="FFFFFF"/>
        </w:rPr>
      </w:pPr>
      <w:r w:rsidRPr="00B9673A">
        <w:rPr>
          <w:rFonts w:ascii="Arial" w:hAnsi="Arial" w:cs="Arial"/>
          <w:shd w:val="clear" w:color="auto" w:fill="FFFFFF"/>
        </w:rPr>
        <w:t>National Literacy Trust (2020a) ‘Mitigating the significant impact of COVID-19 on the literacy of disadvantaged children’, National Literacy Trust, [blog]. 5</w:t>
      </w:r>
      <w:r w:rsidRPr="00B9673A">
        <w:rPr>
          <w:rFonts w:ascii="Arial" w:hAnsi="Arial" w:cs="Arial"/>
          <w:shd w:val="clear" w:color="auto" w:fill="FFFFFF"/>
          <w:vertAlign w:val="superscript"/>
        </w:rPr>
        <w:t>th</w:t>
      </w:r>
      <w:r w:rsidRPr="00B9673A">
        <w:rPr>
          <w:rFonts w:ascii="Arial" w:hAnsi="Arial" w:cs="Arial"/>
          <w:shd w:val="clear" w:color="auto" w:fill="FFFFFF"/>
        </w:rPr>
        <w:t xml:space="preserve"> May 2020. Available at: </w:t>
      </w:r>
      <w:hyperlink r:id="rId12" w:history="1">
        <w:r w:rsidRPr="00B9673A">
          <w:rPr>
            <w:rStyle w:val="Hyperlink"/>
            <w:rFonts w:ascii="Arial" w:hAnsi="Arial" w:cs="Arial"/>
            <w:color w:val="auto"/>
            <w:shd w:val="clear" w:color="auto" w:fill="FFFFFF"/>
          </w:rPr>
          <w:t>https://literacytrust.org.uk/blog/mitigating-significant-impact-covid-19-literacy-disadvantaged-children/</w:t>
        </w:r>
      </w:hyperlink>
      <w:r w:rsidRPr="00B9673A">
        <w:rPr>
          <w:rFonts w:ascii="Arial" w:hAnsi="Arial" w:cs="Arial"/>
          <w:shd w:val="clear" w:color="auto" w:fill="FFFFFF"/>
        </w:rPr>
        <w:t xml:space="preserve"> (Accessed: 15</w:t>
      </w:r>
      <w:r w:rsidRPr="00B9673A">
        <w:rPr>
          <w:rFonts w:ascii="Arial" w:hAnsi="Arial" w:cs="Arial"/>
          <w:shd w:val="clear" w:color="auto" w:fill="FFFFFF"/>
          <w:vertAlign w:val="superscript"/>
        </w:rPr>
        <w:t>th</w:t>
      </w:r>
      <w:r w:rsidRPr="00B9673A">
        <w:rPr>
          <w:rFonts w:ascii="Arial" w:hAnsi="Arial" w:cs="Arial"/>
          <w:shd w:val="clear" w:color="auto" w:fill="FFFFFF"/>
        </w:rPr>
        <w:t xml:space="preserve"> May 2021).</w:t>
      </w:r>
    </w:p>
    <w:p w14:paraId="32285628" w14:textId="6E1D54EC" w:rsidR="00EF712D" w:rsidRPr="00B9673A" w:rsidRDefault="00EF712D" w:rsidP="000E2A1C">
      <w:pPr>
        <w:rPr>
          <w:rFonts w:ascii="Arial" w:hAnsi="Arial" w:cs="Arial"/>
        </w:rPr>
      </w:pPr>
      <w:r w:rsidRPr="00B9673A">
        <w:rPr>
          <w:rFonts w:ascii="Arial" w:hAnsi="Arial" w:cs="Arial"/>
        </w:rPr>
        <w:t xml:space="preserve">OECD (2020) </w:t>
      </w:r>
      <w:r w:rsidRPr="00B9673A">
        <w:rPr>
          <w:rFonts w:ascii="Arial" w:hAnsi="Arial" w:cs="Arial"/>
          <w:i/>
          <w:iCs/>
        </w:rPr>
        <w:t xml:space="preserve">The Impact of Covid-19 on Education. </w:t>
      </w:r>
      <w:r w:rsidRPr="00B9673A">
        <w:rPr>
          <w:rFonts w:ascii="Arial" w:hAnsi="Arial" w:cs="Arial"/>
        </w:rPr>
        <w:t>Available at: https://www.oecd.org/education/the-impact-of-covid-19-on-education-insights-education-at-a-glance-2020.pdf (Accessed: 14</w:t>
      </w:r>
      <w:r w:rsidRPr="00B9673A">
        <w:rPr>
          <w:rFonts w:ascii="Arial" w:hAnsi="Arial" w:cs="Arial"/>
          <w:vertAlign w:val="superscript"/>
        </w:rPr>
        <w:t>th</w:t>
      </w:r>
      <w:r w:rsidRPr="00B9673A">
        <w:rPr>
          <w:rFonts w:ascii="Arial" w:hAnsi="Arial" w:cs="Arial"/>
        </w:rPr>
        <w:t xml:space="preserve"> May 2021).</w:t>
      </w:r>
    </w:p>
    <w:p w14:paraId="764FE3BB" w14:textId="221D1E75" w:rsidR="00C04E27" w:rsidRPr="00B9673A" w:rsidRDefault="00C04E27" w:rsidP="000E2A1C">
      <w:pPr>
        <w:rPr>
          <w:rFonts w:ascii="Arial" w:hAnsi="Arial" w:cs="Arial"/>
        </w:rPr>
      </w:pPr>
      <w:r w:rsidRPr="00B9673A">
        <w:rPr>
          <w:rFonts w:ascii="Arial" w:hAnsi="Arial" w:cs="Arial"/>
        </w:rPr>
        <w:t>[School X] (2020) School; Development Plan 2020-2021. ‘Available online’ (Accessed: 10</w:t>
      </w:r>
      <w:r w:rsidRPr="00B9673A">
        <w:rPr>
          <w:rFonts w:ascii="Arial" w:hAnsi="Arial" w:cs="Arial"/>
          <w:vertAlign w:val="superscript"/>
        </w:rPr>
        <w:t>th</w:t>
      </w:r>
      <w:r w:rsidRPr="00B9673A">
        <w:rPr>
          <w:rFonts w:ascii="Arial" w:hAnsi="Arial" w:cs="Arial"/>
        </w:rPr>
        <w:t xml:space="preserve"> March 2021).</w:t>
      </w:r>
    </w:p>
    <w:p w14:paraId="507DFE78" w14:textId="77777777" w:rsidR="00EF712D" w:rsidRPr="00B9673A" w:rsidRDefault="00EF712D" w:rsidP="000E2A1C">
      <w:pPr>
        <w:rPr>
          <w:rFonts w:ascii="Arial" w:hAnsi="Arial" w:cs="Arial"/>
        </w:rPr>
      </w:pPr>
      <w:proofErr w:type="spellStart"/>
      <w:r w:rsidRPr="00B9673A">
        <w:rPr>
          <w:rFonts w:ascii="Arial" w:hAnsi="Arial" w:cs="Arial"/>
        </w:rPr>
        <w:lastRenderedPageBreak/>
        <w:t>Unicef</w:t>
      </w:r>
      <w:proofErr w:type="spellEnd"/>
      <w:r w:rsidRPr="00B9673A">
        <w:rPr>
          <w:rFonts w:ascii="Arial" w:hAnsi="Arial" w:cs="Arial"/>
        </w:rPr>
        <w:t xml:space="preserve"> (n.d.) </w:t>
      </w:r>
      <w:r w:rsidRPr="00B9673A">
        <w:rPr>
          <w:rFonts w:ascii="Arial" w:hAnsi="Arial" w:cs="Arial"/>
          <w:i/>
          <w:iCs/>
        </w:rPr>
        <w:t xml:space="preserve">Children in Lockdown: Rapid Assessment of The Impact of Coronavirus on Children </w:t>
      </w:r>
      <w:proofErr w:type="gramStart"/>
      <w:r w:rsidRPr="00B9673A">
        <w:rPr>
          <w:rFonts w:ascii="Arial" w:hAnsi="Arial" w:cs="Arial"/>
          <w:i/>
          <w:iCs/>
        </w:rPr>
        <w:t>In</w:t>
      </w:r>
      <w:proofErr w:type="gramEnd"/>
      <w:r w:rsidRPr="00B9673A">
        <w:rPr>
          <w:rFonts w:ascii="Arial" w:hAnsi="Arial" w:cs="Arial"/>
          <w:i/>
          <w:iCs/>
        </w:rPr>
        <w:t xml:space="preserve"> The </w:t>
      </w:r>
      <w:proofErr w:type="spellStart"/>
      <w:r w:rsidRPr="00B9673A">
        <w:rPr>
          <w:rFonts w:ascii="Arial" w:hAnsi="Arial" w:cs="Arial"/>
          <w:i/>
          <w:iCs/>
        </w:rPr>
        <w:t>Uk</w:t>
      </w:r>
      <w:proofErr w:type="spellEnd"/>
      <w:r w:rsidRPr="00B9673A">
        <w:rPr>
          <w:rFonts w:ascii="Arial" w:hAnsi="Arial" w:cs="Arial"/>
          <w:i/>
          <w:iCs/>
        </w:rPr>
        <w:t>.</w:t>
      </w:r>
      <w:r w:rsidRPr="00B9673A">
        <w:rPr>
          <w:rFonts w:ascii="Arial" w:hAnsi="Arial" w:cs="Arial"/>
        </w:rPr>
        <w:t xml:space="preserve"> Available at: https://www.unicef.org.uk/wp-content/uploads/2020/04/UnicefUK_ChildrenInLockdown_RapidAssessment.pdf (Accessed: 16</w:t>
      </w:r>
      <w:r w:rsidRPr="00B9673A">
        <w:rPr>
          <w:rFonts w:ascii="Arial" w:hAnsi="Arial" w:cs="Arial"/>
          <w:vertAlign w:val="superscript"/>
        </w:rPr>
        <w:t>th</w:t>
      </w:r>
      <w:r w:rsidRPr="00B9673A">
        <w:rPr>
          <w:rFonts w:ascii="Arial" w:hAnsi="Arial" w:cs="Arial"/>
        </w:rPr>
        <w:t xml:space="preserve"> May 2021).</w:t>
      </w:r>
    </w:p>
    <w:p w14:paraId="0C981571" w14:textId="77777777" w:rsidR="00EF712D" w:rsidRPr="00B9673A" w:rsidRDefault="00EF712D" w:rsidP="000E2A1C">
      <w:pPr>
        <w:rPr>
          <w:rFonts w:ascii="Arial" w:hAnsi="Arial" w:cs="Arial"/>
        </w:rPr>
      </w:pPr>
      <w:r w:rsidRPr="00B9673A">
        <w:rPr>
          <w:rFonts w:ascii="Arial" w:hAnsi="Arial" w:cs="Arial"/>
        </w:rPr>
        <w:t>Welsh Government (2012) National Literacy Programme. Available at: https://dera.ioe.ac.uk/14643/7/160512nlprogrammeen_Redacted.pdf (Accessed: 15</w:t>
      </w:r>
      <w:r w:rsidRPr="00B9673A">
        <w:rPr>
          <w:rFonts w:ascii="Arial" w:hAnsi="Arial" w:cs="Arial"/>
          <w:vertAlign w:val="superscript"/>
        </w:rPr>
        <w:t>th</w:t>
      </w:r>
      <w:r w:rsidRPr="00B9673A">
        <w:rPr>
          <w:rFonts w:ascii="Arial" w:hAnsi="Arial" w:cs="Arial"/>
        </w:rPr>
        <w:t xml:space="preserve"> May 2021).</w:t>
      </w:r>
    </w:p>
    <w:p w14:paraId="417B4D58" w14:textId="77777777" w:rsidR="00EF712D" w:rsidRPr="00B9673A" w:rsidRDefault="00EF712D" w:rsidP="00CA023D">
      <w:pPr>
        <w:rPr>
          <w:rFonts w:ascii="Arial" w:hAnsi="Arial" w:cs="Arial"/>
        </w:rPr>
      </w:pPr>
      <w:r w:rsidRPr="00B9673A">
        <w:rPr>
          <w:rFonts w:ascii="Arial" w:hAnsi="Arial" w:cs="Arial"/>
        </w:rPr>
        <w:t xml:space="preserve">Welsh Government (2014) </w:t>
      </w:r>
      <w:r w:rsidRPr="00B9673A">
        <w:rPr>
          <w:rFonts w:ascii="Arial" w:hAnsi="Arial" w:cs="Arial"/>
          <w:i/>
          <w:iCs/>
        </w:rPr>
        <w:t>School development plans.</w:t>
      </w:r>
      <w:r w:rsidRPr="00B9673A">
        <w:rPr>
          <w:rFonts w:ascii="Arial" w:hAnsi="Arial" w:cs="Arial"/>
        </w:rPr>
        <w:t xml:space="preserve"> Available at: </w:t>
      </w:r>
      <w:hyperlink r:id="rId13" w:history="1">
        <w:r w:rsidRPr="00B9673A">
          <w:rPr>
            <w:rStyle w:val="Hyperlink"/>
            <w:rFonts w:ascii="Arial" w:hAnsi="Arial" w:cs="Arial"/>
            <w:color w:val="auto"/>
          </w:rPr>
          <w:t>https://gov.wales/sites/default/files/publications/2018-03/school-development-plans.pdf</w:t>
        </w:r>
      </w:hyperlink>
      <w:r w:rsidRPr="00B9673A">
        <w:rPr>
          <w:rFonts w:ascii="Arial" w:hAnsi="Arial" w:cs="Arial"/>
        </w:rPr>
        <w:t xml:space="preserve"> (Accessed: 11</w:t>
      </w:r>
      <w:r w:rsidRPr="00B9673A">
        <w:rPr>
          <w:rFonts w:ascii="Arial" w:hAnsi="Arial" w:cs="Arial"/>
          <w:vertAlign w:val="superscript"/>
        </w:rPr>
        <w:t>th</w:t>
      </w:r>
      <w:r w:rsidRPr="00B9673A">
        <w:rPr>
          <w:rFonts w:ascii="Arial" w:hAnsi="Arial" w:cs="Arial"/>
        </w:rPr>
        <w:t xml:space="preserve"> May 2021).</w:t>
      </w:r>
    </w:p>
    <w:p w14:paraId="3252F2C6" w14:textId="77777777" w:rsidR="00EF712D" w:rsidRPr="00B9673A" w:rsidRDefault="00EF712D" w:rsidP="00CA023D">
      <w:pPr>
        <w:rPr>
          <w:rFonts w:ascii="Arial" w:hAnsi="Arial" w:cs="Arial"/>
        </w:rPr>
      </w:pPr>
      <w:r w:rsidRPr="00B9673A">
        <w:rPr>
          <w:rFonts w:ascii="Arial" w:hAnsi="Arial" w:cs="Arial"/>
        </w:rPr>
        <w:t xml:space="preserve">Welsh Government (2020) </w:t>
      </w:r>
      <w:r w:rsidRPr="00B9673A">
        <w:rPr>
          <w:rFonts w:ascii="Arial" w:hAnsi="Arial" w:cs="Arial"/>
          <w:i/>
          <w:iCs/>
        </w:rPr>
        <w:t xml:space="preserve">Schools' census results: as </w:t>
      </w:r>
      <w:proofErr w:type="gramStart"/>
      <w:r w:rsidRPr="00B9673A">
        <w:rPr>
          <w:rFonts w:ascii="Arial" w:hAnsi="Arial" w:cs="Arial"/>
          <w:i/>
          <w:iCs/>
        </w:rPr>
        <w:t>at</w:t>
      </w:r>
      <w:proofErr w:type="gramEnd"/>
      <w:r w:rsidRPr="00B9673A">
        <w:rPr>
          <w:rFonts w:ascii="Arial" w:hAnsi="Arial" w:cs="Arial"/>
          <w:i/>
          <w:iCs/>
        </w:rPr>
        <w:t xml:space="preserve"> January 2020. </w:t>
      </w:r>
      <w:r w:rsidRPr="00B9673A">
        <w:rPr>
          <w:rFonts w:ascii="Arial" w:hAnsi="Arial" w:cs="Arial"/>
        </w:rPr>
        <w:t xml:space="preserve">Available at: </w:t>
      </w:r>
      <w:hyperlink r:id="rId14" w:history="1">
        <w:r w:rsidRPr="00B9673A">
          <w:rPr>
            <w:rStyle w:val="Hyperlink"/>
            <w:rFonts w:ascii="Arial" w:hAnsi="Arial" w:cs="Arial"/>
            <w:color w:val="auto"/>
          </w:rPr>
          <w:t>https://gov.wales/schools-census-results-january-2020</w:t>
        </w:r>
      </w:hyperlink>
      <w:r w:rsidRPr="00B9673A">
        <w:rPr>
          <w:rFonts w:ascii="Arial" w:hAnsi="Arial" w:cs="Arial"/>
        </w:rPr>
        <w:t xml:space="preserve"> (Accessed: 10</w:t>
      </w:r>
      <w:r w:rsidRPr="00B9673A">
        <w:rPr>
          <w:rFonts w:ascii="Arial" w:hAnsi="Arial" w:cs="Arial"/>
          <w:vertAlign w:val="superscript"/>
        </w:rPr>
        <w:t>th</w:t>
      </w:r>
      <w:r w:rsidRPr="00B9673A">
        <w:rPr>
          <w:rFonts w:ascii="Arial" w:hAnsi="Arial" w:cs="Arial"/>
        </w:rPr>
        <w:t xml:space="preserve"> May 2021).</w:t>
      </w:r>
    </w:p>
    <w:p w14:paraId="33386C8C" w14:textId="77777777" w:rsidR="00EF712D" w:rsidRPr="00B9673A" w:rsidRDefault="00EF712D" w:rsidP="000E2A1C">
      <w:pPr>
        <w:rPr>
          <w:rFonts w:ascii="Arial" w:hAnsi="Arial" w:cs="Arial"/>
        </w:rPr>
      </w:pPr>
      <w:r w:rsidRPr="00B9673A">
        <w:rPr>
          <w:rFonts w:ascii="Arial" w:hAnsi="Arial" w:cs="Arial"/>
        </w:rPr>
        <w:t xml:space="preserve">Welsh Government (2021a) </w:t>
      </w:r>
      <w:r w:rsidRPr="00B9673A">
        <w:rPr>
          <w:rFonts w:ascii="Arial" w:hAnsi="Arial" w:cs="Arial"/>
          <w:i/>
          <w:iCs/>
        </w:rPr>
        <w:t xml:space="preserve">English language and literacy in settings and primary schools: government response. </w:t>
      </w:r>
      <w:r w:rsidRPr="00B9673A">
        <w:rPr>
          <w:rFonts w:ascii="Arial" w:hAnsi="Arial" w:cs="Arial"/>
        </w:rPr>
        <w:t>Available at: https://gov.wales/sites/default/files/pdf-versions/2021/3/2/1616500485/english-language-and-literacy-settings-and-primary-schools-government-response.pdf (Accessed: 16</w:t>
      </w:r>
      <w:r w:rsidRPr="00B9673A">
        <w:rPr>
          <w:rFonts w:ascii="Arial" w:hAnsi="Arial" w:cs="Arial"/>
          <w:vertAlign w:val="superscript"/>
        </w:rPr>
        <w:t>th</w:t>
      </w:r>
      <w:r w:rsidRPr="00B9673A">
        <w:rPr>
          <w:rFonts w:ascii="Arial" w:hAnsi="Arial" w:cs="Arial"/>
        </w:rPr>
        <w:t xml:space="preserve"> May 2021).</w:t>
      </w:r>
    </w:p>
    <w:p w14:paraId="16A90FCD" w14:textId="77777777" w:rsidR="00EF712D" w:rsidRPr="00B9673A" w:rsidRDefault="00EF712D" w:rsidP="000E2A1C">
      <w:pPr>
        <w:rPr>
          <w:rFonts w:ascii="Arial" w:hAnsi="Arial" w:cs="Arial"/>
        </w:rPr>
      </w:pPr>
      <w:r w:rsidRPr="00B9673A">
        <w:rPr>
          <w:rFonts w:ascii="Arial" w:hAnsi="Arial" w:cs="Arial"/>
        </w:rPr>
        <w:t xml:space="preserve">Welsh Government (2021b) </w:t>
      </w:r>
      <w:r w:rsidRPr="00B9673A">
        <w:rPr>
          <w:rFonts w:ascii="Arial" w:hAnsi="Arial" w:cs="Arial"/>
          <w:i/>
          <w:iCs/>
        </w:rPr>
        <w:t xml:space="preserve">Guidance for supporting vulnerable and disadvantaged learners. </w:t>
      </w:r>
      <w:r w:rsidRPr="00B9673A">
        <w:rPr>
          <w:rFonts w:ascii="Arial" w:hAnsi="Arial" w:cs="Arial"/>
        </w:rPr>
        <w:t>Available at: https://gov.wales/guidance-supporting-vulnerable-and-disadvantaged-learners-html (Accessed: 15</w:t>
      </w:r>
      <w:r w:rsidRPr="00B9673A">
        <w:rPr>
          <w:rFonts w:ascii="Arial" w:hAnsi="Arial" w:cs="Arial"/>
          <w:vertAlign w:val="superscript"/>
        </w:rPr>
        <w:t>th</w:t>
      </w:r>
      <w:r w:rsidRPr="00B9673A">
        <w:rPr>
          <w:rFonts w:ascii="Arial" w:hAnsi="Arial" w:cs="Arial"/>
        </w:rPr>
        <w:t xml:space="preserve"> May 2021).</w:t>
      </w:r>
    </w:p>
    <w:p w14:paraId="6ECFF640" w14:textId="77777777" w:rsidR="00EF712D" w:rsidRPr="00B9673A" w:rsidRDefault="00EF712D" w:rsidP="002B4DAE">
      <w:pPr>
        <w:spacing w:line="276" w:lineRule="auto"/>
        <w:rPr>
          <w:rFonts w:ascii="Arial" w:hAnsi="Arial" w:cs="Arial"/>
        </w:rPr>
      </w:pPr>
      <w:r w:rsidRPr="00B9673A">
        <w:rPr>
          <w:rFonts w:ascii="Arial" w:hAnsi="Arial" w:cs="Arial"/>
        </w:rPr>
        <w:t xml:space="preserve">Welsh Government (2021c) </w:t>
      </w:r>
      <w:r w:rsidRPr="00B9673A">
        <w:rPr>
          <w:rFonts w:ascii="Arial" w:hAnsi="Arial" w:cs="Arial"/>
          <w:i/>
          <w:iCs/>
        </w:rPr>
        <w:t xml:space="preserve">Supporting information for learning in schools and settings from 15 March. </w:t>
      </w:r>
      <w:r w:rsidRPr="00B9673A">
        <w:rPr>
          <w:rFonts w:ascii="Arial" w:hAnsi="Arial" w:cs="Arial"/>
        </w:rPr>
        <w:t xml:space="preserve">Available at: </w:t>
      </w:r>
      <w:hyperlink r:id="rId15" w:history="1">
        <w:r w:rsidRPr="00B9673A">
          <w:rPr>
            <w:rStyle w:val="Hyperlink"/>
            <w:rFonts w:ascii="Arial" w:hAnsi="Arial" w:cs="Arial"/>
            <w:color w:val="auto"/>
          </w:rPr>
          <w:t>https://gov.wales/sites/default/files/pdf-versions/2021/3/1/1615809022/supporting-information-learning-schools-and-settings-15-march.pdf</w:t>
        </w:r>
      </w:hyperlink>
      <w:r w:rsidRPr="00B9673A">
        <w:rPr>
          <w:rFonts w:ascii="Arial" w:hAnsi="Arial" w:cs="Arial"/>
        </w:rPr>
        <w:t xml:space="preserve"> (Accessed: 14</w:t>
      </w:r>
      <w:r w:rsidRPr="00B9673A">
        <w:rPr>
          <w:rFonts w:ascii="Arial" w:hAnsi="Arial" w:cs="Arial"/>
          <w:vertAlign w:val="superscript"/>
        </w:rPr>
        <w:t>th</w:t>
      </w:r>
      <w:r w:rsidRPr="00B9673A">
        <w:rPr>
          <w:rFonts w:ascii="Arial" w:hAnsi="Arial" w:cs="Arial"/>
        </w:rPr>
        <w:t xml:space="preserve"> May 2021). </w:t>
      </w:r>
    </w:p>
    <w:p w14:paraId="3B26D9BB" w14:textId="77777777" w:rsidR="00EF712D" w:rsidRPr="00B9673A" w:rsidRDefault="00EF712D" w:rsidP="002B4DAE">
      <w:pPr>
        <w:spacing w:line="276" w:lineRule="auto"/>
        <w:rPr>
          <w:rFonts w:ascii="Arial" w:hAnsi="Arial" w:cs="Arial"/>
        </w:rPr>
      </w:pPr>
      <w:proofErr w:type="spellStart"/>
      <w:r w:rsidRPr="00B9673A">
        <w:rPr>
          <w:rFonts w:ascii="Arial" w:hAnsi="Arial" w:cs="Arial"/>
        </w:rPr>
        <w:t>Yikici</w:t>
      </w:r>
      <w:proofErr w:type="spellEnd"/>
      <w:r w:rsidRPr="00B9673A">
        <w:rPr>
          <w:rFonts w:ascii="Arial" w:hAnsi="Arial" w:cs="Arial"/>
        </w:rPr>
        <w:t xml:space="preserve">, B. and </w:t>
      </w:r>
      <w:proofErr w:type="spellStart"/>
      <w:r w:rsidRPr="00B9673A">
        <w:rPr>
          <w:rFonts w:ascii="Arial" w:hAnsi="Arial" w:cs="Arial"/>
        </w:rPr>
        <w:t>Altinay</w:t>
      </w:r>
      <w:proofErr w:type="spellEnd"/>
      <w:r w:rsidRPr="00B9673A">
        <w:rPr>
          <w:rFonts w:ascii="Arial" w:hAnsi="Arial" w:cs="Arial"/>
        </w:rPr>
        <w:t xml:space="preserve">, F. (2017) ‘The importance of strategic planning and </w:t>
      </w:r>
      <w:proofErr w:type="spellStart"/>
      <w:r w:rsidRPr="00B9673A">
        <w:rPr>
          <w:rFonts w:ascii="Arial" w:hAnsi="Arial" w:cs="Arial"/>
        </w:rPr>
        <w:t>humanpower</w:t>
      </w:r>
      <w:proofErr w:type="spellEnd"/>
      <w:r w:rsidRPr="00B9673A">
        <w:rPr>
          <w:rFonts w:ascii="Arial" w:hAnsi="Arial" w:cs="Arial"/>
        </w:rPr>
        <w:t xml:space="preserve"> in school development’, </w:t>
      </w:r>
      <w:r w:rsidRPr="00B9673A">
        <w:rPr>
          <w:rFonts w:ascii="Arial" w:hAnsi="Arial" w:cs="Arial"/>
          <w:i/>
          <w:iCs/>
        </w:rPr>
        <w:t xml:space="preserve">Qual Quant. </w:t>
      </w:r>
      <w:r w:rsidRPr="00B9673A">
        <w:rPr>
          <w:rFonts w:ascii="Arial" w:hAnsi="Arial" w:cs="Arial"/>
        </w:rPr>
        <w:t>52, pp. 509–520.  https://doi.org/10.1007/s11135-017-0631-3.</w:t>
      </w:r>
    </w:p>
    <w:p w14:paraId="18A3350A" w14:textId="4836796E" w:rsidR="00286E95" w:rsidRPr="00B9673A" w:rsidRDefault="00286E95" w:rsidP="000E2A1C">
      <w:pPr>
        <w:rPr>
          <w:rFonts w:ascii="Arial" w:hAnsi="Arial" w:cs="Arial"/>
        </w:rPr>
      </w:pPr>
    </w:p>
    <w:p w14:paraId="6CDD3EA9" w14:textId="7EB9C117" w:rsidR="00286E95" w:rsidRPr="00B9673A" w:rsidRDefault="00286E95" w:rsidP="000E2A1C">
      <w:pPr>
        <w:rPr>
          <w:rFonts w:ascii="Arial" w:hAnsi="Arial" w:cs="Arial"/>
        </w:rPr>
      </w:pPr>
    </w:p>
    <w:p w14:paraId="37319E8B" w14:textId="059C18D6" w:rsidR="00286E95" w:rsidRPr="00B9673A" w:rsidRDefault="00286E95" w:rsidP="000E2A1C">
      <w:pPr>
        <w:rPr>
          <w:rFonts w:ascii="Arial" w:hAnsi="Arial" w:cs="Arial"/>
        </w:rPr>
      </w:pPr>
    </w:p>
    <w:p w14:paraId="50717127" w14:textId="2B0ED3D7" w:rsidR="00286E95" w:rsidRPr="00B9673A" w:rsidRDefault="00286E95" w:rsidP="000E2A1C">
      <w:pPr>
        <w:rPr>
          <w:rFonts w:ascii="Arial" w:hAnsi="Arial" w:cs="Arial"/>
        </w:rPr>
      </w:pPr>
    </w:p>
    <w:p w14:paraId="5E35E37C" w14:textId="0035B2D2" w:rsidR="00286E95" w:rsidRPr="00B9673A" w:rsidRDefault="00286E95" w:rsidP="000E2A1C">
      <w:pPr>
        <w:rPr>
          <w:rFonts w:ascii="Arial" w:hAnsi="Arial" w:cs="Arial"/>
        </w:rPr>
      </w:pPr>
    </w:p>
    <w:p w14:paraId="2719C223" w14:textId="223973C3" w:rsidR="00C2510F" w:rsidRPr="00B9673A" w:rsidRDefault="00C2510F" w:rsidP="00C2510F">
      <w:pPr>
        <w:rPr>
          <w:rFonts w:ascii="Arial" w:hAnsi="Arial" w:cs="Arial"/>
        </w:rPr>
      </w:pPr>
    </w:p>
    <w:p w14:paraId="111AC6CD" w14:textId="4B495A79" w:rsidR="00C2510F" w:rsidRPr="00B9673A" w:rsidRDefault="00C2510F" w:rsidP="00C2510F">
      <w:pPr>
        <w:rPr>
          <w:rFonts w:ascii="Arial" w:hAnsi="Arial" w:cs="Arial"/>
        </w:rPr>
      </w:pPr>
    </w:p>
    <w:p w14:paraId="5820B00B" w14:textId="790E78E6" w:rsidR="00C2510F" w:rsidRPr="00B9673A" w:rsidRDefault="00C2510F" w:rsidP="00C2510F">
      <w:pPr>
        <w:rPr>
          <w:rFonts w:ascii="Arial" w:hAnsi="Arial" w:cs="Arial"/>
        </w:rPr>
      </w:pPr>
    </w:p>
    <w:p w14:paraId="58E93E52" w14:textId="77777777" w:rsidR="00A0077C" w:rsidRPr="00B9673A" w:rsidRDefault="00A0077C" w:rsidP="00A529C7">
      <w:pPr>
        <w:tabs>
          <w:tab w:val="left" w:pos="6595"/>
        </w:tabs>
        <w:rPr>
          <w:rFonts w:ascii="Arial" w:hAnsi="Arial" w:cs="Arial"/>
        </w:rPr>
      </w:pPr>
    </w:p>
    <w:sectPr w:rsidR="00A0077C" w:rsidRPr="00B9673A" w:rsidSect="00A529C7">
      <w:headerReference w:type="default" r:id="rId16"/>
      <w:footerReference w:type="default" r:id="rId17"/>
      <w:pgSz w:w="11906" w:h="16838" w:code="9"/>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167FA6" w14:textId="77777777" w:rsidR="005A5A5F" w:rsidRDefault="005A5A5F" w:rsidP="005A5A5F">
      <w:pPr>
        <w:spacing w:after="0" w:line="240" w:lineRule="auto"/>
      </w:pPr>
      <w:r>
        <w:separator/>
      </w:r>
    </w:p>
  </w:endnote>
  <w:endnote w:type="continuationSeparator" w:id="0">
    <w:p w14:paraId="06D23301" w14:textId="77777777" w:rsidR="005A5A5F" w:rsidRDefault="005A5A5F" w:rsidP="005A5A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altName w:val="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A7017F" w14:textId="66B58F9B" w:rsidR="005A5A5F" w:rsidRPr="005A5A5F" w:rsidRDefault="005A5A5F">
    <w:pPr>
      <w:pStyle w:val="Footer"/>
      <w:jc w:val="center"/>
      <w:rPr>
        <w:caps/>
        <w:noProof/>
      </w:rPr>
    </w:pPr>
    <w:r w:rsidRPr="005A5A5F">
      <w:rPr>
        <w:caps/>
      </w:rPr>
      <w:fldChar w:fldCharType="begin"/>
    </w:r>
    <w:r w:rsidRPr="005A5A5F">
      <w:rPr>
        <w:caps/>
      </w:rPr>
      <w:instrText xml:space="preserve"> PAGE   \* MERGEFORMAT </w:instrText>
    </w:r>
    <w:r w:rsidRPr="005A5A5F">
      <w:rPr>
        <w:caps/>
      </w:rPr>
      <w:fldChar w:fldCharType="separate"/>
    </w:r>
    <w:r w:rsidR="00ED5587">
      <w:rPr>
        <w:caps/>
        <w:noProof/>
      </w:rPr>
      <w:t>9</w:t>
    </w:r>
    <w:r w:rsidRPr="005A5A5F">
      <w:rPr>
        <w:caps/>
        <w:noProof/>
      </w:rPr>
      <w:fldChar w:fldCharType="end"/>
    </w:r>
  </w:p>
  <w:p w14:paraId="3C00E14D" w14:textId="77777777" w:rsidR="005A5A5F" w:rsidRPr="005A5A5F" w:rsidRDefault="005A5A5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84CDF3" w14:textId="77777777" w:rsidR="005A5A5F" w:rsidRDefault="005A5A5F" w:rsidP="005A5A5F">
      <w:pPr>
        <w:spacing w:after="0" w:line="240" w:lineRule="auto"/>
      </w:pPr>
      <w:r>
        <w:separator/>
      </w:r>
    </w:p>
  </w:footnote>
  <w:footnote w:type="continuationSeparator" w:id="0">
    <w:p w14:paraId="63455909" w14:textId="77777777" w:rsidR="005A5A5F" w:rsidRDefault="005A5A5F" w:rsidP="005A5A5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D93295" w14:textId="28CF7EBC" w:rsidR="005A5A5F" w:rsidRPr="005A5A5F" w:rsidRDefault="005A5A5F">
    <w:pPr>
      <w:pStyle w:val="Header"/>
      <w:rPr>
        <w:lang w:val="en-US"/>
      </w:rPr>
    </w:pPr>
    <w:r>
      <w:rPr>
        <w:lang w:val="en-US"/>
      </w:rPr>
      <w:t>ECAD6009</w:t>
    </w:r>
    <w:r>
      <w:rPr>
        <w:lang w:val="en-US"/>
      </w:rPr>
      <w:tab/>
    </w:r>
    <w:r>
      <w:rPr>
        <w:lang w:val="en-US"/>
      </w:rPr>
      <w:tab/>
      <w:t>1800391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F71C9"/>
    <w:rsid w:val="00000142"/>
    <w:rsid w:val="0000287E"/>
    <w:rsid w:val="000277BF"/>
    <w:rsid w:val="00031B0F"/>
    <w:rsid w:val="0003491A"/>
    <w:rsid w:val="000374F9"/>
    <w:rsid w:val="0004470A"/>
    <w:rsid w:val="00045219"/>
    <w:rsid w:val="00046F09"/>
    <w:rsid w:val="000505D1"/>
    <w:rsid w:val="00056177"/>
    <w:rsid w:val="00060081"/>
    <w:rsid w:val="00061F08"/>
    <w:rsid w:val="00062FB3"/>
    <w:rsid w:val="00063E9F"/>
    <w:rsid w:val="00065BEF"/>
    <w:rsid w:val="00065F56"/>
    <w:rsid w:val="00073FAD"/>
    <w:rsid w:val="0008503C"/>
    <w:rsid w:val="000910C5"/>
    <w:rsid w:val="00094408"/>
    <w:rsid w:val="0009582A"/>
    <w:rsid w:val="00095F30"/>
    <w:rsid w:val="000A5B18"/>
    <w:rsid w:val="000B5E62"/>
    <w:rsid w:val="000B6ABE"/>
    <w:rsid w:val="000C05A9"/>
    <w:rsid w:val="000C2315"/>
    <w:rsid w:val="000C2B4E"/>
    <w:rsid w:val="000C3B92"/>
    <w:rsid w:val="000C45B7"/>
    <w:rsid w:val="000C5D68"/>
    <w:rsid w:val="000C7AA2"/>
    <w:rsid w:val="000C7FA4"/>
    <w:rsid w:val="000C7FF0"/>
    <w:rsid w:val="000D1E01"/>
    <w:rsid w:val="000D33E6"/>
    <w:rsid w:val="000D49AF"/>
    <w:rsid w:val="000D75B0"/>
    <w:rsid w:val="000E0832"/>
    <w:rsid w:val="000E1D8A"/>
    <w:rsid w:val="000E2A1C"/>
    <w:rsid w:val="000E41A8"/>
    <w:rsid w:val="000F71C9"/>
    <w:rsid w:val="00100B58"/>
    <w:rsid w:val="00105474"/>
    <w:rsid w:val="00105CAB"/>
    <w:rsid w:val="001067E7"/>
    <w:rsid w:val="001071F8"/>
    <w:rsid w:val="00117850"/>
    <w:rsid w:val="00117DA2"/>
    <w:rsid w:val="00121FC4"/>
    <w:rsid w:val="001248AC"/>
    <w:rsid w:val="00130CB4"/>
    <w:rsid w:val="00135041"/>
    <w:rsid w:val="00135647"/>
    <w:rsid w:val="001401C3"/>
    <w:rsid w:val="00141E63"/>
    <w:rsid w:val="00150C70"/>
    <w:rsid w:val="00151288"/>
    <w:rsid w:val="0015304A"/>
    <w:rsid w:val="001542CB"/>
    <w:rsid w:val="001571E0"/>
    <w:rsid w:val="00162274"/>
    <w:rsid w:val="00165EA2"/>
    <w:rsid w:val="001676E6"/>
    <w:rsid w:val="00176317"/>
    <w:rsid w:val="0018117C"/>
    <w:rsid w:val="0018310D"/>
    <w:rsid w:val="00195816"/>
    <w:rsid w:val="001A1629"/>
    <w:rsid w:val="001B0510"/>
    <w:rsid w:val="001B4647"/>
    <w:rsid w:val="001C48A9"/>
    <w:rsid w:val="001C4DB8"/>
    <w:rsid w:val="001C6B3D"/>
    <w:rsid w:val="001D3BB3"/>
    <w:rsid w:val="001D4152"/>
    <w:rsid w:val="001D77A3"/>
    <w:rsid w:val="001E2731"/>
    <w:rsid w:val="00202436"/>
    <w:rsid w:val="00212414"/>
    <w:rsid w:val="00214D39"/>
    <w:rsid w:val="002237A3"/>
    <w:rsid w:val="002250DE"/>
    <w:rsid w:val="00226D10"/>
    <w:rsid w:val="00237268"/>
    <w:rsid w:val="00241EC9"/>
    <w:rsid w:val="002549AD"/>
    <w:rsid w:val="00255B40"/>
    <w:rsid w:val="00256E66"/>
    <w:rsid w:val="002652D0"/>
    <w:rsid w:val="0026790D"/>
    <w:rsid w:val="00273077"/>
    <w:rsid w:val="002839B0"/>
    <w:rsid w:val="0028503E"/>
    <w:rsid w:val="00286E95"/>
    <w:rsid w:val="00295C8F"/>
    <w:rsid w:val="002A2111"/>
    <w:rsid w:val="002A533C"/>
    <w:rsid w:val="002A6052"/>
    <w:rsid w:val="002A6F67"/>
    <w:rsid w:val="002B4DAE"/>
    <w:rsid w:val="002B7349"/>
    <w:rsid w:val="002C22BF"/>
    <w:rsid w:val="002C2482"/>
    <w:rsid w:val="002C70F7"/>
    <w:rsid w:val="002C7F72"/>
    <w:rsid w:val="002D5D0A"/>
    <w:rsid w:val="002E38FD"/>
    <w:rsid w:val="002E48D7"/>
    <w:rsid w:val="002E690D"/>
    <w:rsid w:val="002F07B8"/>
    <w:rsid w:val="002F0D57"/>
    <w:rsid w:val="002F1A9F"/>
    <w:rsid w:val="002F5DAE"/>
    <w:rsid w:val="00307475"/>
    <w:rsid w:val="003079FE"/>
    <w:rsid w:val="00310A60"/>
    <w:rsid w:val="0031141E"/>
    <w:rsid w:val="00321388"/>
    <w:rsid w:val="003222A6"/>
    <w:rsid w:val="00322F88"/>
    <w:rsid w:val="00325F21"/>
    <w:rsid w:val="0032684B"/>
    <w:rsid w:val="00327050"/>
    <w:rsid w:val="00330843"/>
    <w:rsid w:val="003328D1"/>
    <w:rsid w:val="003410AC"/>
    <w:rsid w:val="00354ADC"/>
    <w:rsid w:val="00355AEE"/>
    <w:rsid w:val="003564B6"/>
    <w:rsid w:val="0036128C"/>
    <w:rsid w:val="00361F60"/>
    <w:rsid w:val="00364DA4"/>
    <w:rsid w:val="0037208E"/>
    <w:rsid w:val="003731BD"/>
    <w:rsid w:val="0037464E"/>
    <w:rsid w:val="00375B35"/>
    <w:rsid w:val="00381EBC"/>
    <w:rsid w:val="00391698"/>
    <w:rsid w:val="00393CCE"/>
    <w:rsid w:val="00394EB5"/>
    <w:rsid w:val="003963A8"/>
    <w:rsid w:val="003B1284"/>
    <w:rsid w:val="003B7F68"/>
    <w:rsid w:val="003C2B98"/>
    <w:rsid w:val="003C48EA"/>
    <w:rsid w:val="003D46AD"/>
    <w:rsid w:val="003D6C9D"/>
    <w:rsid w:val="003D766D"/>
    <w:rsid w:val="003E17AD"/>
    <w:rsid w:val="003E7B41"/>
    <w:rsid w:val="003F0EB9"/>
    <w:rsid w:val="004104F6"/>
    <w:rsid w:val="004114B4"/>
    <w:rsid w:val="00415F7D"/>
    <w:rsid w:val="00425114"/>
    <w:rsid w:val="00425C7F"/>
    <w:rsid w:val="00426D63"/>
    <w:rsid w:val="00430CC8"/>
    <w:rsid w:val="00432CB4"/>
    <w:rsid w:val="004332C9"/>
    <w:rsid w:val="00434F72"/>
    <w:rsid w:val="00436416"/>
    <w:rsid w:val="004461CA"/>
    <w:rsid w:val="00452572"/>
    <w:rsid w:val="004527B6"/>
    <w:rsid w:val="00452BBC"/>
    <w:rsid w:val="00453C68"/>
    <w:rsid w:val="00455FF8"/>
    <w:rsid w:val="00456452"/>
    <w:rsid w:val="004611B8"/>
    <w:rsid w:val="004645FE"/>
    <w:rsid w:val="00471BDC"/>
    <w:rsid w:val="004734F1"/>
    <w:rsid w:val="0047491C"/>
    <w:rsid w:val="00475391"/>
    <w:rsid w:val="00475A98"/>
    <w:rsid w:val="00477646"/>
    <w:rsid w:val="00480232"/>
    <w:rsid w:val="00480F28"/>
    <w:rsid w:val="00481567"/>
    <w:rsid w:val="00481CCA"/>
    <w:rsid w:val="00483B24"/>
    <w:rsid w:val="004903C5"/>
    <w:rsid w:val="00497F6B"/>
    <w:rsid w:val="004A0558"/>
    <w:rsid w:val="004A3349"/>
    <w:rsid w:val="004B00AB"/>
    <w:rsid w:val="004B0BCD"/>
    <w:rsid w:val="004B169B"/>
    <w:rsid w:val="004C1873"/>
    <w:rsid w:val="004D3EC2"/>
    <w:rsid w:val="004D6F38"/>
    <w:rsid w:val="004E18F2"/>
    <w:rsid w:val="004E202A"/>
    <w:rsid w:val="004E56EF"/>
    <w:rsid w:val="004F1C35"/>
    <w:rsid w:val="004F26A7"/>
    <w:rsid w:val="004F36A2"/>
    <w:rsid w:val="004F56EE"/>
    <w:rsid w:val="004F65C3"/>
    <w:rsid w:val="005012B4"/>
    <w:rsid w:val="005015C9"/>
    <w:rsid w:val="00502296"/>
    <w:rsid w:val="00502513"/>
    <w:rsid w:val="00502668"/>
    <w:rsid w:val="00514542"/>
    <w:rsid w:val="00516E67"/>
    <w:rsid w:val="0052306C"/>
    <w:rsid w:val="00524260"/>
    <w:rsid w:val="00525D95"/>
    <w:rsid w:val="00527324"/>
    <w:rsid w:val="00532CC6"/>
    <w:rsid w:val="00534285"/>
    <w:rsid w:val="00534B5E"/>
    <w:rsid w:val="005364B2"/>
    <w:rsid w:val="0053746D"/>
    <w:rsid w:val="00540872"/>
    <w:rsid w:val="005416CC"/>
    <w:rsid w:val="00542A48"/>
    <w:rsid w:val="00544375"/>
    <w:rsid w:val="005479E8"/>
    <w:rsid w:val="00547A77"/>
    <w:rsid w:val="00550DDD"/>
    <w:rsid w:val="00551380"/>
    <w:rsid w:val="00561939"/>
    <w:rsid w:val="005621C5"/>
    <w:rsid w:val="00571C64"/>
    <w:rsid w:val="0057536B"/>
    <w:rsid w:val="00584399"/>
    <w:rsid w:val="00587A76"/>
    <w:rsid w:val="0059772C"/>
    <w:rsid w:val="005A1042"/>
    <w:rsid w:val="005A5A5F"/>
    <w:rsid w:val="005C1218"/>
    <w:rsid w:val="005D0034"/>
    <w:rsid w:val="005D1396"/>
    <w:rsid w:val="005D3B5F"/>
    <w:rsid w:val="005F3789"/>
    <w:rsid w:val="005F5360"/>
    <w:rsid w:val="00603BAF"/>
    <w:rsid w:val="006060B4"/>
    <w:rsid w:val="00606D13"/>
    <w:rsid w:val="00617FE2"/>
    <w:rsid w:val="0062082A"/>
    <w:rsid w:val="00625513"/>
    <w:rsid w:val="00630319"/>
    <w:rsid w:val="00632D12"/>
    <w:rsid w:val="00632D4E"/>
    <w:rsid w:val="00635088"/>
    <w:rsid w:val="00644879"/>
    <w:rsid w:val="00644CD3"/>
    <w:rsid w:val="00647757"/>
    <w:rsid w:val="00651FD1"/>
    <w:rsid w:val="00657BB5"/>
    <w:rsid w:val="006619EA"/>
    <w:rsid w:val="0066277E"/>
    <w:rsid w:val="006672EF"/>
    <w:rsid w:val="00670630"/>
    <w:rsid w:val="006742BC"/>
    <w:rsid w:val="00680494"/>
    <w:rsid w:val="00680C7C"/>
    <w:rsid w:val="006847B4"/>
    <w:rsid w:val="006854A3"/>
    <w:rsid w:val="00687EC8"/>
    <w:rsid w:val="00693BC8"/>
    <w:rsid w:val="00694925"/>
    <w:rsid w:val="00694DC9"/>
    <w:rsid w:val="006A5046"/>
    <w:rsid w:val="006B0980"/>
    <w:rsid w:val="006B3521"/>
    <w:rsid w:val="006D328F"/>
    <w:rsid w:val="006E17B2"/>
    <w:rsid w:val="006F0D0D"/>
    <w:rsid w:val="006F40E3"/>
    <w:rsid w:val="006F5C63"/>
    <w:rsid w:val="006F7AA4"/>
    <w:rsid w:val="006F7AAF"/>
    <w:rsid w:val="0070158A"/>
    <w:rsid w:val="00702943"/>
    <w:rsid w:val="00704867"/>
    <w:rsid w:val="00722870"/>
    <w:rsid w:val="00725A28"/>
    <w:rsid w:val="00727310"/>
    <w:rsid w:val="007305F2"/>
    <w:rsid w:val="00736C4F"/>
    <w:rsid w:val="007412E1"/>
    <w:rsid w:val="0074325D"/>
    <w:rsid w:val="007456E6"/>
    <w:rsid w:val="00752847"/>
    <w:rsid w:val="007646CF"/>
    <w:rsid w:val="00764DEB"/>
    <w:rsid w:val="007665A6"/>
    <w:rsid w:val="007716D3"/>
    <w:rsid w:val="00772FC3"/>
    <w:rsid w:val="007769D4"/>
    <w:rsid w:val="00776CEC"/>
    <w:rsid w:val="00777BCF"/>
    <w:rsid w:val="00785598"/>
    <w:rsid w:val="007A38E3"/>
    <w:rsid w:val="007B0E24"/>
    <w:rsid w:val="007B59A6"/>
    <w:rsid w:val="007C55D3"/>
    <w:rsid w:val="007C621D"/>
    <w:rsid w:val="007C689F"/>
    <w:rsid w:val="007E6213"/>
    <w:rsid w:val="007F2217"/>
    <w:rsid w:val="007F30F8"/>
    <w:rsid w:val="007F3908"/>
    <w:rsid w:val="0080008B"/>
    <w:rsid w:val="008005DD"/>
    <w:rsid w:val="00804367"/>
    <w:rsid w:val="00806C98"/>
    <w:rsid w:val="008072BE"/>
    <w:rsid w:val="0081218A"/>
    <w:rsid w:val="0083188C"/>
    <w:rsid w:val="00831E8B"/>
    <w:rsid w:val="00836BC4"/>
    <w:rsid w:val="00844634"/>
    <w:rsid w:val="00845F2B"/>
    <w:rsid w:val="008512D8"/>
    <w:rsid w:val="00852EF8"/>
    <w:rsid w:val="008559A9"/>
    <w:rsid w:val="008574DF"/>
    <w:rsid w:val="00857A43"/>
    <w:rsid w:val="0086722E"/>
    <w:rsid w:val="00867A53"/>
    <w:rsid w:val="00872942"/>
    <w:rsid w:val="008759A7"/>
    <w:rsid w:val="00886836"/>
    <w:rsid w:val="00886B18"/>
    <w:rsid w:val="00894EEA"/>
    <w:rsid w:val="008A2CAF"/>
    <w:rsid w:val="008A553B"/>
    <w:rsid w:val="008A59AE"/>
    <w:rsid w:val="008B2F05"/>
    <w:rsid w:val="008B6CA2"/>
    <w:rsid w:val="008B784D"/>
    <w:rsid w:val="008C1F63"/>
    <w:rsid w:val="008C2FDC"/>
    <w:rsid w:val="008C68CF"/>
    <w:rsid w:val="008D7D44"/>
    <w:rsid w:val="008E7EA5"/>
    <w:rsid w:val="008F18CB"/>
    <w:rsid w:val="008F468F"/>
    <w:rsid w:val="00902B33"/>
    <w:rsid w:val="009110F4"/>
    <w:rsid w:val="009162FD"/>
    <w:rsid w:val="00921D75"/>
    <w:rsid w:val="009339CC"/>
    <w:rsid w:val="00942319"/>
    <w:rsid w:val="00953162"/>
    <w:rsid w:val="009563EB"/>
    <w:rsid w:val="00956446"/>
    <w:rsid w:val="00962C84"/>
    <w:rsid w:val="00977C95"/>
    <w:rsid w:val="00981E4B"/>
    <w:rsid w:val="00982DFC"/>
    <w:rsid w:val="00983986"/>
    <w:rsid w:val="0099008C"/>
    <w:rsid w:val="00992AE2"/>
    <w:rsid w:val="009958D9"/>
    <w:rsid w:val="00995DE9"/>
    <w:rsid w:val="009963C4"/>
    <w:rsid w:val="009A241C"/>
    <w:rsid w:val="009A7989"/>
    <w:rsid w:val="009C16E3"/>
    <w:rsid w:val="009C26B6"/>
    <w:rsid w:val="009D0857"/>
    <w:rsid w:val="009D28F8"/>
    <w:rsid w:val="009D5722"/>
    <w:rsid w:val="009D6847"/>
    <w:rsid w:val="009E0C55"/>
    <w:rsid w:val="009E1975"/>
    <w:rsid w:val="009E30DF"/>
    <w:rsid w:val="009E3E03"/>
    <w:rsid w:val="009E4837"/>
    <w:rsid w:val="009E5473"/>
    <w:rsid w:val="009F2EA8"/>
    <w:rsid w:val="009F6742"/>
    <w:rsid w:val="00A0077C"/>
    <w:rsid w:val="00A05587"/>
    <w:rsid w:val="00A06972"/>
    <w:rsid w:val="00A07C69"/>
    <w:rsid w:val="00A14FF9"/>
    <w:rsid w:val="00A15991"/>
    <w:rsid w:val="00A17DE8"/>
    <w:rsid w:val="00A22450"/>
    <w:rsid w:val="00A23F0F"/>
    <w:rsid w:val="00A26874"/>
    <w:rsid w:val="00A27CF6"/>
    <w:rsid w:val="00A340CC"/>
    <w:rsid w:val="00A4034B"/>
    <w:rsid w:val="00A405DA"/>
    <w:rsid w:val="00A44E56"/>
    <w:rsid w:val="00A516A5"/>
    <w:rsid w:val="00A5170A"/>
    <w:rsid w:val="00A51926"/>
    <w:rsid w:val="00A529C7"/>
    <w:rsid w:val="00A55838"/>
    <w:rsid w:val="00A57913"/>
    <w:rsid w:val="00A60D7B"/>
    <w:rsid w:val="00A6155D"/>
    <w:rsid w:val="00A63FCD"/>
    <w:rsid w:val="00A65080"/>
    <w:rsid w:val="00A676AA"/>
    <w:rsid w:val="00A761A5"/>
    <w:rsid w:val="00A768F1"/>
    <w:rsid w:val="00A77650"/>
    <w:rsid w:val="00A8146E"/>
    <w:rsid w:val="00A858EB"/>
    <w:rsid w:val="00A87B02"/>
    <w:rsid w:val="00A87B18"/>
    <w:rsid w:val="00A9243D"/>
    <w:rsid w:val="00A947FE"/>
    <w:rsid w:val="00A97D49"/>
    <w:rsid w:val="00AA0BC0"/>
    <w:rsid w:val="00AA2027"/>
    <w:rsid w:val="00AA21BC"/>
    <w:rsid w:val="00AA30CA"/>
    <w:rsid w:val="00AB1089"/>
    <w:rsid w:val="00AB15E9"/>
    <w:rsid w:val="00AB3E07"/>
    <w:rsid w:val="00AB576C"/>
    <w:rsid w:val="00AB6F1E"/>
    <w:rsid w:val="00AB7905"/>
    <w:rsid w:val="00AC20B2"/>
    <w:rsid w:val="00AC2168"/>
    <w:rsid w:val="00AC5447"/>
    <w:rsid w:val="00AD28B7"/>
    <w:rsid w:val="00AD55A0"/>
    <w:rsid w:val="00AD6CA4"/>
    <w:rsid w:val="00AE21D2"/>
    <w:rsid w:val="00AF1A10"/>
    <w:rsid w:val="00AF1D44"/>
    <w:rsid w:val="00AF568A"/>
    <w:rsid w:val="00AF5D08"/>
    <w:rsid w:val="00B00C8E"/>
    <w:rsid w:val="00B02058"/>
    <w:rsid w:val="00B04F3C"/>
    <w:rsid w:val="00B0609B"/>
    <w:rsid w:val="00B17145"/>
    <w:rsid w:val="00B20296"/>
    <w:rsid w:val="00B32EF2"/>
    <w:rsid w:val="00B40FB4"/>
    <w:rsid w:val="00B4156E"/>
    <w:rsid w:val="00B4564B"/>
    <w:rsid w:val="00B45D06"/>
    <w:rsid w:val="00B47D22"/>
    <w:rsid w:val="00B5283A"/>
    <w:rsid w:val="00B57DB9"/>
    <w:rsid w:val="00B604DF"/>
    <w:rsid w:val="00B6195D"/>
    <w:rsid w:val="00B61CD1"/>
    <w:rsid w:val="00B62C38"/>
    <w:rsid w:val="00B64760"/>
    <w:rsid w:val="00B66F8E"/>
    <w:rsid w:val="00B7357F"/>
    <w:rsid w:val="00B73BF6"/>
    <w:rsid w:val="00B87C84"/>
    <w:rsid w:val="00B91DC2"/>
    <w:rsid w:val="00B944DF"/>
    <w:rsid w:val="00B9673A"/>
    <w:rsid w:val="00BA0BF2"/>
    <w:rsid w:val="00BB00EF"/>
    <w:rsid w:val="00BC47A0"/>
    <w:rsid w:val="00BC740F"/>
    <w:rsid w:val="00BD733E"/>
    <w:rsid w:val="00BE343F"/>
    <w:rsid w:val="00BE3E23"/>
    <w:rsid w:val="00BF79E4"/>
    <w:rsid w:val="00C01286"/>
    <w:rsid w:val="00C02E03"/>
    <w:rsid w:val="00C04C06"/>
    <w:rsid w:val="00C04E27"/>
    <w:rsid w:val="00C05C33"/>
    <w:rsid w:val="00C0653F"/>
    <w:rsid w:val="00C10790"/>
    <w:rsid w:val="00C11EC4"/>
    <w:rsid w:val="00C13D59"/>
    <w:rsid w:val="00C15403"/>
    <w:rsid w:val="00C20D8A"/>
    <w:rsid w:val="00C23E02"/>
    <w:rsid w:val="00C2510F"/>
    <w:rsid w:val="00C26910"/>
    <w:rsid w:val="00C32E19"/>
    <w:rsid w:val="00C34B90"/>
    <w:rsid w:val="00C449E7"/>
    <w:rsid w:val="00C45CA0"/>
    <w:rsid w:val="00C47FB2"/>
    <w:rsid w:val="00C52199"/>
    <w:rsid w:val="00C52DFB"/>
    <w:rsid w:val="00C543F0"/>
    <w:rsid w:val="00C54DD6"/>
    <w:rsid w:val="00C54EF8"/>
    <w:rsid w:val="00C60DA1"/>
    <w:rsid w:val="00C61DA6"/>
    <w:rsid w:val="00C640DE"/>
    <w:rsid w:val="00C7441A"/>
    <w:rsid w:val="00C80E84"/>
    <w:rsid w:val="00C82F20"/>
    <w:rsid w:val="00C907DE"/>
    <w:rsid w:val="00C94279"/>
    <w:rsid w:val="00C963F7"/>
    <w:rsid w:val="00CA023D"/>
    <w:rsid w:val="00CA6DD9"/>
    <w:rsid w:val="00CB084D"/>
    <w:rsid w:val="00CC5026"/>
    <w:rsid w:val="00CC7514"/>
    <w:rsid w:val="00CD0678"/>
    <w:rsid w:val="00CD28A7"/>
    <w:rsid w:val="00CD41B0"/>
    <w:rsid w:val="00CE1C72"/>
    <w:rsid w:val="00CE2278"/>
    <w:rsid w:val="00CF190E"/>
    <w:rsid w:val="00D00B9C"/>
    <w:rsid w:val="00D12F1E"/>
    <w:rsid w:val="00D13F82"/>
    <w:rsid w:val="00D14714"/>
    <w:rsid w:val="00D15A7F"/>
    <w:rsid w:val="00D163A4"/>
    <w:rsid w:val="00D17C4C"/>
    <w:rsid w:val="00D234DA"/>
    <w:rsid w:val="00D24782"/>
    <w:rsid w:val="00D2593C"/>
    <w:rsid w:val="00D25999"/>
    <w:rsid w:val="00D305AA"/>
    <w:rsid w:val="00D339C1"/>
    <w:rsid w:val="00D36425"/>
    <w:rsid w:val="00D4358A"/>
    <w:rsid w:val="00D43895"/>
    <w:rsid w:val="00D43C4A"/>
    <w:rsid w:val="00D46D0F"/>
    <w:rsid w:val="00D52F76"/>
    <w:rsid w:val="00D60B9E"/>
    <w:rsid w:val="00D64019"/>
    <w:rsid w:val="00D645D1"/>
    <w:rsid w:val="00D653F6"/>
    <w:rsid w:val="00D65EBD"/>
    <w:rsid w:val="00D67CA5"/>
    <w:rsid w:val="00D70A68"/>
    <w:rsid w:val="00D72DCD"/>
    <w:rsid w:val="00D73AE8"/>
    <w:rsid w:val="00D75086"/>
    <w:rsid w:val="00D756D0"/>
    <w:rsid w:val="00D83EE2"/>
    <w:rsid w:val="00D91090"/>
    <w:rsid w:val="00D94779"/>
    <w:rsid w:val="00DA012A"/>
    <w:rsid w:val="00DA4C32"/>
    <w:rsid w:val="00DA5710"/>
    <w:rsid w:val="00DA64DB"/>
    <w:rsid w:val="00DB1E31"/>
    <w:rsid w:val="00DB68D5"/>
    <w:rsid w:val="00DB7B66"/>
    <w:rsid w:val="00DB7E88"/>
    <w:rsid w:val="00DC5B00"/>
    <w:rsid w:val="00DD1A9A"/>
    <w:rsid w:val="00DD43CB"/>
    <w:rsid w:val="00DE0F94"/>
    <w:rsid w:val="00DE17CF"/>
    <w:rsid w:val="00DE1B67"/>
    <w:rsid w:val="00DE3579"/>
    <w:rsid w:val="00DE6101"/>
    <w:rsid w:val="00DE619A"/>
    <w:rsid w:val="00DE7B71"/>
    <w:rsid w:val="00DF2C51"/>
    <w:rsid w:val="00DF4C3A"/>
    <w:rsid w:val="00DF5648"/>
    <w:rsid w:val="00DF5799"/>
    <w:rsid w:val="00E07763"/>
    <w:rsid w:val="00E1288B"/>
    <w:rsid w:val="00E2118A"/>
    <w:rsid w:val="00E21DEF"/>
    <w:rsid w:val="00E24693"/>
    <w:rsid w:val="00E263A7"/>
    <w:rsid w:val="00E31B0F"/>
    <w:rsid w:val="00E3535F"/>
    <w:rsid w:val="00E407AF"/>
    <w:rsid w:val="00E478F1"/>
    <w:rsid w:val="00E5004F"/>
    <w:rsid w:val="00E535E8"/>
    <w:rsid w:val="00E55E21"/>
    <w:rsid w:val="00E703DD"/>
    <w:rsid w:val="00E71581"/>
    <w:rsid w:val="00E72D0A"/>
    <w:rsid w:val="00E7389A"/>
    <w:rsid w:val="00E746BB"/>
    <w:rsid w:val="00E77CDE"/>
    <w:rsid w:val="00E83EF5"/>
    <w:rsid w:val="00E941A1"/>
    <w:rsid w:val="00E951D8"/>
    <w:rsid w:val="00E959CE"/>
    <w:rsid w:val="00E968A4"/>
    <w:rsid w:val="00E975B4"/>
    <w:rsid w:val="00EA6E63"/>
    <w:rsid w:val="00EA7D57"/>
    <w:rsid w:val="00EB0724"/>
    <w:rsid w:val="00EB2359"/>
    <w:rsid w:val="00EB38BE"/>
    <w:rsid w:val="00EB3AF6"/>
    <w:rsid w:val="00EC167D"/>
    <w:rsid w:val="00EC5222"/>
    <w:rsid w:val="00ED3E9C"/>
    <w:rsid w:val="00ED5587"/>
    <w:rsid w:val="00ED6BE1"/>
    <w:rsid w:val="00EE6A28"/>
    <w:rsid w:val="00EF328E"/>
    <w:rsid w:val="00EF3AF2"/>
    <w:rsid w:val="00EF712D"/>
    <w:rsid w:val="00F028D4"/>
    <w:rsid w:val="00F03E32"/>
    <w:rsid w:val="00F04268"/>
    <w:rsid w:val="00F054B2"/>
    <w:rsid w:val="00F10585"/>
    <w:rsid w:val="00F14871"/>
    <w:rsid w:val="00F20AEA"/>
    <w:rsid w:val="00F34930"/>
    <w:rsid w:val="00F34AA3"/>
    <w:rsid w:val="00F36134"/>
    <w:rsid w:val="00F45459"/>
    <w:rsid w:val="00F457E8"/>
    <w:rsid w:val="00F50C46"/>
    <w:rsid w:val="00F5195F"/>
    <w:rsid w:val="00F532BE"/>
    <w:rsid w:val="00F556D1"/>
    <w:rsid w:val="00F56FEA"/>
    <w:rsid w:val="00F61CEA"/>
    <w:rsid w:val="00F61E44"/>
    <w:rsid w:val="00F63372"/>
    <w:rsid w:val="00F83EA5"/>
    <w:rsid w:val="00F862FA"/>
    <w:rsid w:val="00F8786B"/>
    <w:rsid w:val="00F96B4A"/>
    <w:rsid w:val="00FA3ECB"/>
    <w:rsid w:val="00FB10F8"/>
    <w:rsid w:val="00FC0386"/>
    <w:rsid w:val="00FC4AA9"/>
    <w:rsid w:val="00FC56F6"/>
    <w:rsid w:val="00FC6797"/>
    <w:rsid w:val="00FD1A6C"/>
    <w:rsid w:val="00FD78EB"/>
    <w:rsid w:val="00FD79C8"/>
    <w:rsid w:val="00FE0FB4"/>
    <w:rsid w:val="00FE1931"/>
    <w:rsid w:val="00FE2FCE"/>
    <w:rsid w:val="00FE46D1"/>
    <w:rsid w:val="00FE5B81"/>
    <w:rsid w:val="00FF3041"/>
    <w:rsid w:val="00FF3473"/>
    <w:rsid w:val="00FF59C6"/>
    <w:rsid w:val="00FF734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7F6B6A"/>
  <w15:chartTrackingRefBased/>
  <w15:docId w15:val="{7904AFB1-D699-48B5-BB48-2EB5790C88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71C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ssignBody">
    <w:name w:val="AssignBody"/>
    <w:basedOn w:val="Normal"/>
    <w:link w:val="AssignBodyChar"/>
    <w:qFormat/>
    <w:rsid w:val="000F71C9"/>
    <w:pPr>
      <w:spacing w:after="0" w:line="360" w:lineRule="auto"/>
    </w:pPr>
    <w:rPr>
      <w:rFonts w:ascii="Arial" w:hAnsi="Arial"/>
    </w:rPr>
  </w:style>
  <w:style w:type="character" w:customStyle="1" w:styleId="AssignBodyChar">
    <w:name w:val="AssignBody Char"/>
    <w:basedOn w:val="DefaultParagraphFont"/>
    <w:link w:val="AssignBody"/>
    <w:rsid w:val="000F71C9"/>
    <w:rPr>
      <w:rFonts w:ascii="Arial" w:hAnsi="Arial"/>
    </w:rPr>
  </w:style>
  <w:style w:type="table" w:styleId="TableGrid">
    <w:name w:val="Table Grid"/>
    <w:basedOn w:val="TableNormal"/>
    <w:uiPriority w:val="39"/>
    <w:rsid w:val="000F71C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0F71C9"/>
    <w:pPr>
      <w:autoSpaceDE w:val="0"/>
      <w:autoSpaceDN w:val="0"/>
      <w:adjustRightInd w:val="0"/>
      <w:spacing w:after="0" w:line="240" w:lineRule="auto"/>
    </w:pPr>
    <w:rPr>
      <w:rFonts w:ascii="Arial" w:hAnsi="Arial" w:cs="Arial"/>
      <w:color w:val="000000"/>
      <w:sz w:val="24"/>
      <w:szCs w:val="24"/>
    </w:rPr>
  </w:style>
  <w:style w:type="character" w:styleId="Hyperlink">
    <w:name w:val="Hyperlink"/>
    <w:basedOn w:val="DefaultParagraphFont"/>
    <w:uiPriority w:val="99"/>
    <w:unhideWhenUsed/>
    <w:rsid w:val="00CA023D"/>
    <w:rPr>
      <w:color w:val="0563C1" w:themeColor="hyperlink"/>
      <w:u w:val="single"/>
    </w:rPr>
  </w:style>
  <w:style w:type="character" w:customStyle="1" w:styleId="UnresolvedMention1">
    <w:name w:val="Unresolved Mention1"/>
    <w:basedOn w:val="DefaultParagraphFont"/>
    <w:uiPriority w:val="99"/>
    <w:semiHidden/>
    <w:unhideWhenUsed/>
    <w:rsid w:val="00CA023D"/>
    <w:rPr>
      <w:color w:val="605E5C"/>
      <w:shd w:val="clear" w:color="auto" w:fill="E1DFDD"/>
    </w:rPr>
  </w:style>
  <w:style w:type="paragraph" w:styleId="Header">
    <w:name w:val="header"/>
    <w:basedOn w:val="Normal"/>
    <w:link w:val="HeaderChar"/>
    <w:uiPriority w:val="99"/>
    <w:unhideWhenUsed/>
    <w:rsid w:val="005A5A5F"/>
    <w:pPr>
      <w:tabs>
        <w:tab w:val="center" w:pos="4513"/>
        <w:tab w:val="right" w:pos="9026"/>
      </w:tabs>
      <w:spacing w:after="0" w:line="240" w:lineRule="auto"/>
    </w:pPr>
  </w:style>
  <w:style w:type="character" w:customStyle="1" w:styleId="HeaderChar">
    <w:name w:val="Header Char"/>
    <w:basedOn w:val="DefaultParagraphFont"/>
    <w:link w:val="Header"/>
    <w:uiPriority w:val="99"/>
    <w:rsid w:val="005A5A5F"/>
  </w:style>
  <w:style w:type="paragraph" w:styleId="Footer">
    <w:name w:val="footer"/>
    <w:basedOn w:val="Normal"/>
    <w:link w:val="FooterChar"/>
    <w:uiPriority w:val="99"/>
    <w:unhideWhenUsed/>
    <w:rsid w:val="005A5A5F"/>
    <w:pPr>
      <w:tabs>
        <w:tab w:val="center" w:pos="4513"/>
        <w:tab w:val="right" w:pos="9026"/>
      </w:tabs>
      <w:spacing w:after="0" w:line="240" w:lineRule="auto"/>
    </w:pPr>
  </w:style>
  <w:style w:type="character" w:customStyle="1" w:styleId="FooterChar">
    <w:name w:val="Footer Char"/>
    <w:basedOn w:val="DefaultParagraphFont"/>
    <w:link w:val="Footer"/>
    <w:uiPriority w:val="99"/>
    <w:rsid w:val="005A5A5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0260924">
      <w:bodyDiv w:val="1"/>
      <w:marLeft w:val="0"/>
      <w:marRight w:val="0"/>
      <w:marTop w:val="0"/>
      <w:marBottom w:val="0"/>
      <w:divBdr>
        <w:top w:val="none" w:sz="0" w:space="0" w:color="auto"/>
        <w:left w:val="none" w:sz="0" w:space="0" w:color="auto"/>
        <w:bottom w:val="none" w:sz="0" w:space="0" w:color="auto"/>
        <w:right w:val="none" w:sz="0" w:space="0" w:color="auto"/>
      </w:divBdr>
    </w:div>
    <w:div w:id="530531683">
      <w:bodyDiv w:val="1"/>
      <w:marLeft w:val="0"/>
      <w:marRight w:val="0"/>
      <w:marTop w:val="0"/>
      <w:marBottom w:val="0"/>
      <w:divBdr>
        <w:top w:val="none" w:sz="0" w:space="0" w:color="auto"/>
        <w:left w:val="none" w:sz="0" w:space="0" w:color="auto"/>
        <w:bottom w:val="none" w:sz="0" w:space="0" w:color="auto"/>
        <w:right w:val="none" w:sz="0" w:space="0" w:color="auto"/>
      </w:divBdr>
    </w:div>
    <w:div w:id="9780727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gov.wales/sites/default/files/publications/2018-03/school-development-plans.pdf"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hyperlink" Target="https://literacytrust.org.uk/blog/mitigating-significant-impact-covid-19-literacy-disadvantaged-children/"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literacytrust.org.uk/information/what-is-literacy/" TargetMode="External"/><Relationship Id="rId5" Type="http://schemas.openxmlformats.org/officeDocument/2006/relationships/settings" Target="settings.xml"/><Relationship Id="rId15" Type="http://schemas.openxmlformats.org/officeDocument/2006/relationships/hyperlink" Target="https://gov.wales/sites/default/files/pdf-versions/2021/3/1/1615809022/supporting-information-learning-schools-and-settings-15-march.pdf" TargetMode="External"/><Relationship Id="rId10" Type="http://schemas.openxmlformats.org/officeDocument/2006/relationships/hyperlink" Target="http://dx.doi.org/10.18844/prosoc.v6i1.4197" TargetMode="External"/><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hyperlink" Target="https://educationendowmentfoundation.org.uk/news/what-makes-effective-literacy-teaching/" TargetMode="External"/><Relationship Id="rId14" Type="http://schemas.openxmlformats.org/officeDocument/2006/relationships/hyperlink" Target="https://gov.wales/schools-census-results-january-20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7CBB502496A1146A491A9F165EDE067" ma:contentTypeVersion="14" ma:contentTypeDescription="Create a new document." ma:contentTypeScope="" ma:versionID="334234c5aa88dcd10089e7872fd461b3">
  <xsd:schema xmlns:xsd="http://www.w3.org/2001/XMLSchema" xmlns:xs="http://www.w3.org/2001/XMLSchema" xmlns:p="http://schemas.microsoft.com/office/2006/metadata/properties" xmlns:ns3="c05bfcf6-161a-4012-bab6-aa68b8b9ab0d" xmlns:ns4="a0d56cd8-48d2-4815-8e01-6dcb6cd2ab35" targetNamespace="http://schemas.microsoft.com/office/2006/metadata/properties" ma:root="true" ma:fieldsID="d2296badbb6ab5e699b03f7fd116d5dc" ns3:_="" ns4:_="">
    <xsd:import namespace="c05bfcf6-161a-4012-bab6-aa68b8b9ab0d"/>
    <xsd:import namespace="a0d56cd8-48d2-4815-8e01-6dcb6cd2ab35"/>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4:SharedWithUsers" minOccurs="0"/>
                <xsd:element ref="ns4:SharedWithDetails" minOccurs="0"/>
                <xsd:element ref="ns4:SharingHintHash" minOccurs="0"/>
                <xsd:element ref="ns3:MediaServiceLocatio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05bfcf6-161a-4012-bab6-aa68b8b9ab0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0d56cd8-48d2-4815-8e01-6dcb6cd2ab35"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FD6B710-C566-4BBA-BC42-21ED3E6CD2E1}">
  <ds:schemaRefs>
    <ds:schemaRef ds:uri="http://schemas.microsoft.com/sharepoint/v3/contenttype/forms"/>
  </ds:schemaRefs>
</ds:datastoreItem>
</file>

<file path=customXml/itemProps2.xml><?xml version="1.0" encoding="utf-8"?>
<ds:datastoreItem xmlns:ds="http://schemas.openxmlformats.org/officeDocument/2006/customXml" ds:itemID="{FC1DD99F-0821-470F-8F90-048257D33FF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05bfcf6-161a-4012-bab6-aa68b8b9ab0d"/>
    <ds:schemaRef ds:uri="a0d56cd8-48d2-4815-8e01-6dcb6cd2ab3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B798A92-1DBE-4E18-9650-45D7F7B0104B}">
  <ds:schemaRefs>
    <ds:schemaRef ds:uri="http://purl.org/dc/dcmitype/"/>
    <ds:schemaRef ds:uri="a0d56cd8-48d2-4815-8e01-6dcb6cd2ab35"/>
    <ds:schemaRef ds:uri="http://schemas.microsoft.com/office/2006/documentManagement/types"/>
    <ds:schemaRef ds:uri="http://purl.org/dc/elements/1.1/"/>
    <ds:schemaRef ds:uri="http://schemas.microsoft.com/office/2006/metadata/properties"/>
    <ds:schemaRef ds:uri="c05bfcf6-161a-4012-bab6-aa68b8b9ab0d"/>
    <ds:schemaRef ds:uri="http://purl.org/dc/terms/"/>
    <ds:schemaRef ds:uri="http://schemas.openxmlformats.org/package/2006/metadata/core-properties"/>
    <ds:schemaRef ds:uri="http://schemas.microsoft.com/office/infopath/2007/PartnerControls"/>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3361</Words>
  <Characters>19159</Characters>
  <Application>Microsoft Office Word</Application>
  <DocSecurity>0</DocSecurity>
  <Lines>159</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22476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Keanna Emily Dayman (1800391)</dc:creator>
  <cp:keywords/>
  <dc:description/>
  <cp:lastModifiedBy>Keanna Emily Dayman (1800391)</cp:lastModifiedBy>
  <cp:revision>2</cp:revision>
  <dcterms:created xsi:type="dcterms:W3CDTF">2021-05-17T22:02:00Z</dcterms:created>
  <dcterms:modified xsi:type="dcterms:W3CDTF">2021-05-17T22:02:00Z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0x01010087CBB502496A1146A491A9F165EDE067</vt:lpwstr>
  </property>
</Properties>
</file>