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55FCD9" w14:textId="77777777" w:rsidR="008C7DB4" w:rsidRPr="008C7DB4" w:rsidRDefault="008C7DB4" w:rsidP="008C7DB4">
      <w:pPr>
        <w:rPr>
          <w:rFonts w:ascii="Arial" w:hAnsi="Arial" w:cs="Arial"/>
        </w:rPr>
      </w:pPr>
      <w:r w:rsidRPr="008C7DB4">
        <w:rPr>
          <w:rFonts w:ascii="Arial" w:hAnsi="Arial" w:cs="Arial"/>
        </w:rPr>
        <w:t>Individual Essay Component 1</w:t>
      </w:r>
    </w:p>
    <w:p w14:paraId="34D1C402" w14:textId="77777777" w:rsidR="008C7DB4" w:rsidRPr="008C7DB4" w:rsidRDefault="008C7DB4" w:rsidP="008C7DB4">
      <w:pPr>
        <w:rPr>
          <w:rFonts w:ascii="Arial" w:hAnsi="Arial" w:cs="Arial"/>
        </w:rPr>
      </w:pPr>
      <w:r w:rsidRPr="008C7DB4">
        <w:rPr>
          <w:rFonts w:ascii="Arial" w:hAnsi="Arial" w:cs="Arial"/>
        </w:rPr>
        <w:t xml:space="preserve">BA Business Management  </w:t>
      </w:r>
    </w:p>
    <w:p w14:paraId="6E595CE3" w14:textId="77777777" w:rsidR="008C7DB4" w:rsidRPr="008C7DB4" w:rsidRDefault="008C7DB4" w:rsidP="008C7DB4">
      <w:pPr>
        <w:rPr>
          <w:rFonts w:ascii="Arial" w:hAnsi="Arial" w:cs="Arial"/>
        </w:rPr>
      </w:pPr>
      <w:r w:rsidRPr="008C7DB4">
        <w:rPr>
          <w:rFonts w:ascii="Arial" w:hAnsi="Arial" w:cs="Arial"/>
        </w:rPr>
        <w:t>Management Economics LCBB5008</w:t>
      </w:r>
    </w:p>
    <w:p w14:paraId="754D5A56" w14:textId="3709ABA5" w:rsidR="008C7DB4" w:rsidRPr="008C7DB4" w:rsidRDefault="008C7DB4" w:rsidP="008C7DB4">
      <w:pPr>
        <w:rPr>
          <w:rFonts w:ascii="Arial" w:hAnsi="Arial" w:cs="Arial"/>
        </w:rPr>
      </w:pPr>
      <w:r w:rsidRPr="008C7DB4">
        <w:rPr>
          <w:rFonts w:ascii="Arial" w:hAnsi="Arial" w:cs="Arial"/>
        </w:rPr>
        <w:t xml:space="preserve">Student name: </w:t>
      </w:r>
      <w:r w:rsidR="000C6614">
        <w:rPr>
          <w:rFonts w:ascii="Arial" w:hAnsi="Arial" w:cs="Arial"/>
        </w:rPr>
        <w:t>Evdokiya Stefanova</w:t>
      </w:r>
      <w:r w:rsidRPr="008C7DB4">
        <w:rPr>
          <w:rFonts w:ascii="Arial" w:hAnsi="Arial" w:cs="Arial"/>
        </w:rPr>
        <w:t xml:space="preserve"> </w:t>
      </w:r>
    </w:p>
    <w:p w14:paraId="338F8868" w14:textId="68668D5D" w:rsidR="008C7DB4" w:rsidRPr="008C7DB4" w:rsidRDefault="008C7DB4" w:rsidP="008C7DB4">
      <w:pPr>
        <w:rPr>
          <w:rFonts w:ascii="Arial" w:hAnsi="Arial" w:cs="Arial"/>
        </w:rPr>
      </w:pPr>
      <w:r w:rsidRPr="008C7DB4">
        <w:rPr>
          <w:rFonts w:ascii="Arial" w:hAnsi="Arial" w:cs="Arial"/>
        </w:rPr>
        <w:t>Student number:20</w:t>
      </w:r>
      <w:r w:rsidR="000C6614">
        <w:rPr>
          <w:rFonts w:ascii="Arial" w:hAnsi="Arial" w:cs="Arial"/>
        </w:rPr>
        <w:t>18698</w:t>
      </w:r>
    </w:p>
    <w:p w14:paraId="2470DEAA" w14:textId="77777777" w:rsidR="008C7DB4" w:rsidRPr="008C7DB4" w:rsidRDefault="008C7DB4" w:rsidP="008C7DB4">
      <w:pPr>
        <w:rPr>
          <w:rFonts w:ascii="Arial" w:hAnsi="Arial" w:cs="Arial"/>
        </w:rPr>
      </w:pPr>
      <w:r w:rsidRPr="008C7DB4">
        <w:rPr>
          <w:rFonts w:ascii="Arial" w:hAnsi="Arial" w:cs="Arial"/>
        </w:rPr>
        <w:t>Module leader: Muno Zuwirai</w:t>
      </w:r>
    </w:p>
    <w:p w14:paraId="4AC788AD" w14:textId="77777777" w:rsidR="00F62A22" w:rsidRPr="008C7DB4" w:rsidRDefault="00F62A22">
      <w:pPr>
        <w:rPr>
          <w:rFonts w:ascii="Arial" w:hAnsi="Arial" w:cs="Arial"/>
        </w:rPr>
      </w:pPr>
      <w:r w:rsidRPr="008C7DB4">
        <w:rPr>
          <w:rFonts w:ascii="Arial" w:hAnsi="Arial" w:cs="Arial"/>
        </w:rPr>
        <w:br w:type="page"/>
      </w:r>
    </w:p>
    <w:sdt>
      <w:sdtPr>
        <w:rPr>
          <w:rFonts w:ascii="Arial" w:hAnsi="Arial" w:cs="Arial"/>
        </w:rPr>
        <w:id w:val="1338493348"/>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6E87CFEC" w14:textId="6D351140" w:rsidR="00F62A22" w:rsidRPr="008C7DB4" w:rsidRDefault="00F62A22">
          <w:pPr>
            <w:pStyle w:val="TOCHeading"/>
            <w:rPr>
              <w:rFonts w:ascii="Arial" w:hAnsi="Arial" w:cs="Arial"/>
            </w:rPr>
          </w:pPr>
          <w:r w:rsidRPr="008C7DB4">
            <w:rPr>
              <w:rFonts w:ascii="Arial" w:hAnsi="Arial" w:cs="Arial"/>
            </w:rPr>
            <w:t>Contents</w:t>
          </w:r>
        </w:p>
        <w:p w14:paraId="1440A1B1" w14:textId="7A5A8B7A" w:rsidR="000C6614" w:rsidRDefault="00F62A22">
          <w:pPr>
            <w:pStyle w:val="TOC1"/>
            <w:tabs>
              <w:tab w:val="right" w:leader="dot" w:pos="9016"/>
            </w:tabs>
            <w:rPr>
              <w:rFonts w:eastAsiaTheme="minorEastAsia"/>
              <w:noProof/>
              <w:lang w:eastAsia="en-GB"/>
            </w:rPr>
          </w:pPr>
          <w:r w:rsidRPr="008C7DB4">
            <w:rPr>
              <w:rFonts w:ascii="Arial" w:hAnsi="Arial" w:cs="Arial"/>
            </w:rPr>
            <w:fldChar w:fldCharType="begin"/>
          </w:r>
          <w:r w:rsidRPr="008C7DB4">
            <w:rPr>
              <w:rFonts w:ascii="Arial" w:hAnsi="Arial" w:cs="Arial"/>
            </w:rPr>
            <w:instrText xml:space="preserve"> TOC \o "1-3" \h \z \u </w:instrText>
          </w:r>
          <w:r w:rsidRPr="008C7DB4">
            <w:rPr>
              <w:rFonts w:ascii="Arial" w:hAnsi="Arial" w:cs="Arial"/>
            </w:rPr>
            <w:fldChar w:fldCharType="separate"/>
          </w:r>
          <w:hyperlink w:anchor="_Toc180328656" w:history="1">
            <w:r w:rsidR="000C6614" w:rsidRPr="00060078">
              <w:rPr>
                <w:rStyle w:val="Hyperlink"/>
                <w:rFonts w:ascii="Arial" w:hAnsi="Arial" w:cs="Arial"/>
                <w:noProof/>
              </w:rPr>
              <w:t>UK Mobile Network Industry</w:t>
            </w:r>
            <w:r w:rsidR="000C6614">
              <w:rPr>
                <w:noProof/>
                <w:webHidden/>
              </w:rPr>
              <w:tab/>
            </w:r>
            <w:r w:rsidR="000C6614">
              <w:rPr>
                <w:noProof/>
                <w:webHidden/>
              </w:rPr>
              <w:fldChar w:fldCharType="begin"/>
            </w:r>
            <w:r w:rsidR="000C6614">
              <w:rPr>
                <w:noProof/>
                <w:webHidden/>
              </w:rPr>
              <w:instrText xml:space="preserve"> PAGEREF _Toc180328656 \h </w:instrText>
            </w:r>
            <w:r w:rsidR="000C6614">
              <w:rPr>
                <w:noProof/>
                <w:webHidden/>
              </w:rPr>
            </w:r>
            <w:r w:rsidR="000C6614">
              <w:rPr>
                <w:noProof/>
                <w:webHidden/>
              </w:rPr>
              <w:fldChar w:fldCharType="separate"/>
            </w:r>
            <w:r w:rsidR="000C6614">
              <w:rPr>
                <w:noProof/>
                <w:webHidden/>
              </w:rPr>
              <w:t>3</w:t>
            </w:r>
            <w:r w:rsidR="000C6614">
              <w:rPr>
                <w:noProof/>
                <w:webHidden/>
              </w:rPr>
              <w:fldChar w:fldCharType="end"/>
            </w:r>
          </w:hyperlink>
        </w:p>
        <w:p w14:paraId="0E87C6AA" w14:textId="33702B5B" w:rsidR="000C6614" w:rsidRDefault="000C6614">
          <w:pPr>
            <w:pStyle w:val="TOC2"/>
            <w:tabs>
              <w:tab w:val="right" w:leader="dot" w:pos="9016"/>
            </w:tabs>
            <w:rPr>
              <w:rFonts w:eastAsiaTheme="minorEastAsia"/>
              <w:noProof/>
              <w:lang w:eastAsia="en-GB"/>
            </w:rPr>
          </w:pPr>
          <w:hyperlink w:anchor="_Toc180328657" w:history="1">
            <w:r w:rsidRPr="00060078">
              <w:rPr>
                <w:rStyle w:val="Hyperlink"/>
                <w:rFonts w:ascii="Arial" w:hAnsi="Arial" w:cs="Arial"/>
                <w:noProof/>
              </w:rPr>
              <w:t>What are MNOs and MVNOs</w:t>
            </w:r>
            <w:r>
              <w:rPr>
                <w:noProof/>
                <w:webHidden/>
              </w:rPr>
              <w:tab/>
            </w:r>
            <w:r>
              <w:rPr>
                <w:noProof/>
                <w:webHidden/>
              </w:rPr>
              <w:fldChar w:fldCharType="begin"/>
            </w:r>
            <w:r>
              <w:rPr>
                <w:noProof/>
                <w:webHidden/>
              </w:rPr>
              <w:instrText xml:space="preserve"> PAGEREF _Toc180328657 \h </w:instrText>
            </w:r>
            <w:r>
              <w:rPr>
                <w:noProof/>
                <w:webHidden/>
              </w:rPr>
            </w:r>
            <w:r>
              <w:rPr>
                <w:noProof/>
                <w:webHidden/>
              </w:rPr>
              <w:fldChar w:fldCharType="separate"/>
            </w:r>
            <w:r>
              <w:rPr>
                <w:noProof/>
                <w:webHidden/>
              </w:rPr>
              <w:t>3</w:t>
            </w:r>
            <w:r>
              <w:rPr>
                <w:noProof/>
                <w:webHidden/>
              </w:rPr>
              <w:fldChar w:fldCharType="end"/>
            </w:r>
          </w:hyperlink>
        </w:p>
        <w:p w14:paraId="09DD268D" w14:textId="18A55655" w:rsidR="000C6614" w:rsidRDefault="000C6614">
          <w:pPr>
            <w:pStyle w:val="TOC3"/>
            <w:tabs>
              <w:tab w:val="right" w:leader="dot" w:pos="9016"/>
            </w:tabs>
            <w:rPr>
              <w:rFonts w:eastAsiaTheme="minorEastAsia"/>
              <w:noProof/>
              <w:lang w:eastAsia="en-GB"/>
            </w:rPr>
          </w:pPr>
          <w:hyperlink w:anchor="_Toc180328658" w:history="1">
            <w:r w:rsidRPr="00060078">
              <w:rPr>
                <w:rStyle w:val="Hyperlink"/>
                <w:rFonts w:ascii="Arial" w:hAnsi="Arial" w:cs="Arial"/>
                <w:noProof/>
              </w:rPr>
              <w:t>Infrastructure</w:t>
            </w:r>
            <w:r>
              <w:rPr>
                <w:noProof/>
                <w:webHidden/>
              </w:rPr>
              <w:tab/>
            </w:r>
            <w:r>
              <w:rPr>
                <w:noProof/>
                <w:webHidden/>
              </w:rPr>
              <w:fldChar w:fldCharType="begin"/>
            </w:r>
            <w:r>
              <w:rPr>
                <w:noProof/>
                <w:webHidden/>
              </w:rPr>
              <w:instrText xml:space="preserve"> PAGEREF _Toc180328658 \h </w:instrText>
            </w:r>
            <w:r>
              <w:rPr>
                <w:noProof/>
                <w:webHidden/>
              </w:rPr>
            </w:r>
            <w:r>
              <w:rPr>
                <w:noProof/>
                <w:webHidden/>
              </w:rPr>
              <w:fldChar w:fldCharType="separate"/>
            </w:r>
            <w:r>
              <w:rPr>
                <w:noProof/>
                <w:webHidden/>
              </w:rPr>
              <w:t>3</w:t>
            </w:r>
            <w:r>
              <w:rPr>
                <w:noProof/>
                <w:webHidden/>
              </w:rPr>
              <w:fldChar w:fldCharType="end"/>
            </w:r>
          </w:hyperlink>
        </w:p>
        <w:p w14:paraId="041CAAF2" w14:textId="38F32719" w:rsidR="000C6614" w:rsidRDefault="000C6614">
          <w:pPr>
            <w:pStyle w:val="TOC1"/>
            <w:tabs>
              <w:tab w:val="right" w:leader="dot" w:pos="9016"/>
            </w:tabs>
            <w:rPr>
              <w:rFonts w:eastAsiaTheme="minorEastAsia"/>
              <w:noProof/>
              <w:lang w:eastAsia="en-GB"/>
            </w:rPr>
          </w:pPr>
          <w:hyperlink w:anchor="_Toc180328659" w:history="1">
            <w:r w:rsidRPr="00060078">
              <w:rPr>
                <w:rStyle w:val="Hyperlink"/>
                <w:rFonts w:ascii="Arial" w:hAnsi="Arial" w:cs="Arial"/>
                <w:noProof/>
              </w:rPr>
              <w:t>Challenges of the industry in the coming years</w:t>
            </w:r>
            <w:r>
              <w:rPr>
                <w:noProof/>
                <w:webHidden/>
              </w:rPr>
              <w:tab/>
            </w:r>
            <w:r>
              <w:rPr>
                <w:noProof/>
                <w:webHidden/>
              </w:rPr>
              <w:fldChar w:fldCharType="begin"/>
            </w:r>
            <w:r>
              <w:rPr>
                <w:noProof/>
                <w:webHidden/>
              </w:rPr>
              <w:instrText xml:space="preserve"> PAGEREF _Toc180328659 \h </w:instrText>
            </w:r>
            <w:r>
              <w:rPr>
                <w:noProof/>
                <w:webHidden/>
              </w:rPr>
            </w:r>
            <w:r>
              <w:rPr>
                <w:noProof/>
                <w:webHidden/>
              </w:rPr>
              <w:fldChar w:fldCharType="separate"/>
            </w:r>
            <w:r>
              <w:rPr>
                <w:noProof/>
                <w:webHidden/>
              </w:rPr>
              <w:t>3</w:t>
            </w:r>
            <w:r>
              <w:rPr>
                <w:noProof/>
                <w:webHidden/>
              </w:rPr>
              <w:fldChar w:fldCharType="end"/>
            </w:r>
          </w:hyperlink>
        </w:p>
        <w:p w14:paraId="5AD6B079" w14:textId="59318CF1" w:rsidR="000C6614" w:rsidRDefault="000C6614">
          <w:pPr>
            <w:pStyle w:val="TOC2"/>
            <w:tabs>
              <w:tab w:val="right" w:leader="dot" w:pos="9016"/>
            </w:tabs>
            <w:rPr>
              <w:rFonts w:eastAsiaTheme="minorEastAsia"/>
              <w:noProof/>
              <w:lang w:eastAsia="en-GB"/>
            </w:rPr>
          </w:pPr>
          <w:hyperlink w:anchor="_Toc180328660" w:history="1">
            <w:r w:rsidRPr="00060078">
              <w:rPr>
                <w:rStyle w:val="Hyperlink"/>
                <w:rFonts w:ascii="Arial" w:hAnsi="Arial" w:cs="Arial"/>
                <w:noProof/>
              </w:rPr>
              <w:t>5G Expansion</w:t>
            </w:r>
            <w:r>
              <w:rPr>
                <w:noProof/>
                <w:webHidden/>
              </w:rPr>
              <w:tab/>
            </w:r>
            <w:r>
              <w:rPr>
                <w:noProof/>
                <w:webHidden/>
              </w:rPr>
              <w:fldChar w:fldCharType="begin"/>
            </w:r>
            <w:r>
              <w:rPr>
                <w:noProof/>
                <w:webHidden/>
              </w:rPr>
              <w:instrText xml:space="preserve"> PAGEREF _Toc180328660 \h </w:instrText>
            </w:r>
            <w:r>
              <w:rPr>
                <w:noProof/>
                <w:webHidden/>
              </w:rPr>
            </w:r>
            <w:r>
              <w:rPr>
                <w:noProof/>
                <w:webHidden/>
              </w:rPr>
              <w:fldChar w:fldCharType="separate"/>
            </w:r>
            <w:r>
              <w:rPr>
                <w:noProof/>
                <w:webHidden/>
              </w:rPr>
              <w:t>3</w:t>
            </w:r>
            <w:r>
              <w:rPr>
                <w:noProof/>
                <w:webHidden/>
              </w:rPr>
              <w:fldChar w:fldCharType="end"/>
            </w:r>
          </w:hyperlink>
        </w:p>
        <w:p w14:paraId="793CF263" w14:textId="05674442" w:rsidR="000C6614" w:rsidRDefault="000C6614">
          <w:pPr>
            <w:pStyle w:val="TOC2"/>
            <w:tabs>
              <w:tab w:val="right" w:leader="dot" w:pos="9016"/>
            </w:tabs>
            <w:rPr>
              <w:rFonts w:eastAsiaTheme="minorEastAsia"/>
              <w:noProof/>
              <w:lang w:eastAsia="en-GB"/>
            </w:rPr>
          </w:pPr>
          <w:hyperlink w:anchor="_Toc180328661" w:history="1">
            <w:r w:rsidRPr="00060078">
              <w:rPr>
                <w:rStyle w:val="Hyperlink"/>
                <w:rFonts w:ascii="Arial" w:hAnsi="Arial" w:cs="Arial"/>
                <w:noProof/>
              </w:rPr>
              <w:t>Customer expectations and Competition</w:t>
            </w:r>
            <w:r>
              <w:rPr>
                <w:noProof/>
                <w:webHidden/>
              </w:rPr>
              <w:tab/>
            </w:r>
            <w:r>
              <w:rPr>
                <w:noProof/>
                <w:webHidden/>
              </w:rPr>
              <w:fldChar w:fldCharType="begin"/>
            </w:r>
            <w:r>
              <w:rPr>
                <w:noProof/>
                <w:webHidden/>
              </w:rPr>
              <w:instrText xml:space="preserve"> PAGEREF _Toc180328661 \h </w:instrText>
            </w:r>
            <w:r>
              <w:rPr>
                <w:noProof/>
                <w:webHidden/>
              </w:rPr>
            </w:r>
            <w:r>
              <w:rPr>
                <w:noProof/>
                <w:webHidden/>
              </w:rPr>
              <w:fldChar w:fldCharType="separate"/>
            </w:r>
            <w:r>
              <w:rPr>
                <w:noProof/>
                <w:webHidden/>
              </w:rPr>
              <w:t>4</w:t>
            </w:r>
            <w:r>
              <w:rPr>
                <w:noProof/>
                <w:webHidden/>
              </w:rPr>
              <w:fldChar w:fldCharType="end"/>
            </w:r>
          </w:hyperlink>
        </w:p>
        <w:p w14:paraId="322BB767" w14:textId="21441B33" w:rsidR="000C6614" w:rsidRDefault="000C6614">
          <w:pPr>
            <w:pStyle w:val="TOC1"/>
            <w:tabs>
              <w:tab w:val="right" w:leader="dot" w:pos="9016"/>
            </w:tabs>
            <w:rPr>
              <w:rFonts w:eastAsiaTheme="minorEastAsia"/>
              <w:noProof/>
              <w:lang w:eastAsia="en-GB"/>
            </w:rPr>
          </w:pPr>
          <w:hyperlink w:anchor="_Toc180328662" w:history="1">
            <w:r w:rsidRPr="00060078">
              <w:rPr>
                <w:rStyle w:val="Hyperlink"/>
                <w:rFonts w:ascii="Arial" w:hAnsi="Arial" w:cs="Arial"/>
                <w:noProof/>
              </w:rPr>
              <w:t>Relevant issues determining profitability</w:t>
            </w:r>
            <w:r>
              <w:rPr>
                <w:noProof/>
                <w:webHidden/>
              </w:rPr>
              <w:tab/>
            </w:r>
            <w:r>
              <w:rPr>
                <w:noProof/>
                <w:webHidden/>
              </w:rPr>
              <w:fldChar w:fldCharType="begin"/>
            </w:r>
            <w:r>
              <w:rPr>
                <w:noProof/>
                <w:webHidden/>
              </w:rPr>
              <w:instrText xml:space="preserve"> PAGEREF _Toc180328662 \h </w:instrText>
            </w:r>
            <w:r>
              <w:rPr>
                <w:noProof/>
                <w:webHidden/>
              </w:rPr>
            </w:r>
            <w:r>
              <w:rPr>
                <w:noProof/>
                <w:webHidden/>
              </w:rPr>
              <w:fldChar w:fldCharType="separate"/>
            </w:r>
            <w:r>
              <w:rPr>
                <w:noProof/>
                <w:webHidden/>
              </w:rPr>
              <w:t>5</w:t>
            </w:r>
            <w:r>
              <w:rPr>
                <w:noProof/>
                <w:webHidden/>
              </w:rPr>
              <w:fldChar w:fldCharType="end"/>
            </w:r>
          </w:hyperlink>
        </w:p>
        <w:p w14:paraId="5227B293" w14:textId="0662322D" w:rsidR="000C6614" w:rsidRDefault="000C6614">
          <w:pPr>
            <w:pStyle w:val="TOC2"/>
            <w:tabs>
              <w:tab w:val="right" w:leader="dot" w:pos="9016"/>
            </w:tabs>
            <w:rPr>
              <w:rFonts w:eastAsiaTheme="minorEastAsia"/>
              <w:noProof/>
              <w:lang w:eastAsia="en-GB"/>
            </w:rPr>
          </w:pPr>
          <w:hyperlink w:anchor="_Toc180328663" w:history="1">
            <w:r w:rsidRPr="00060078">
              <w:rPr>
                <w:rStyle w:val="Hyperlink"/>
                <w:rFonts w:ascii="Arial" w:hAnsi="Arial" w:cs="Arial"/>
                <w:noProof/>
              </w:rPr>
              <w:t>Environmental and efficiency considerations</w:t>
            </w:r>
            <w:r>
              <w:rPr>
                <w:noProof/>
                <w:webHidden/>
              </w:rPr>
              <w:tab/>
            </w:r>
            <w:r>
              <w:rPr>
                <w:noProof/>
                <w:webHidden/>
              </w:rPr>
              <w:fldChar w:fldCharType="begin"/>
            </w:r>
            <w:r>
              <w:rPr>
                <w:noProof/>
                <w:webHidden/>
              </w:rPr>
              <w:instrText xml:space="preserve"> PAGEREF _Toc180328663 \h </w:instrText>
            </w:r>
            <w:r>
              <w:rPr>
                <w:noProof/>
                <w:webHidden/>
              </w:rPr>
            </w:r>
            <w:r>
              <w:rPr>
                <w:noProof/>
                <w:webHidden/>
              </w:rPr>
              <w:fldChar w:fldCharType="separate"/>
            </w:r>
            <w:r>
              <w:rPr>
                <w:noProof/>
                <w:webHidden/>
              </w:rPr>
              <w:t>6</w:t>
            </w:r>
            <w:r>
              <w:rPr>
                <w:noProof/>
                <w:webHidden/>
              </w:rPr>
              <w:fldChar w:fldCharType="end"/>
            </w:r>
          </w:hyperlink>
        </w:p>
        <w:p w14:paraId="57FA882B" w14:textId="6467D54D" w:rsidR="000C6614" w:rsidRDefault="000C6614">
          <w:pPr>
            <w:pStyle w:val="TOC2"/>
            <w:tabs>
              <w:tab w:val="right" w:leader="dot" w:pos="9016"/>
            </w:tabs>
            <w:rPr>
              <w:rFonts w:eastAsiaTheme="minorEastAsia"/>
              <w:noProof/>
              <w:lang w:eastAsia="en-GB"/>
            </w:rPr>
          </w:pPr>
          <w:hyperlink w:anchor="_Toc180328664" w:history="1">
            <w:r w:rsidRPr="00060078">
              <w:rPr>
                <w:rStyle w:val="Hyperlink"/>
                <w:rFonts w:ascii="Arial" w:hAnsi="Arial" w:cs="Arial"/>
                <w:noProof/>
              </w:rPr>
              <w:t>Profit maximisation theory</w:t>
            </w:r>
            <w:r>
              <w:rPr>
                <w:noProof/>
                <w:webHidden/>
              </w:rPr>
              <w:tab/>
            </w:r>
            <w:r>
              <w:rPr>
                <w:noProof/>
                <w:webHidden/>
              </w:rPr>
              <w:fldChar w:fldCharType="begin"/>
            </w:r>
            <w:r>
              <w:rPr>
                <w:noProof/>
                <w:webHidden/>
              </w:rPr>
              <w:instrText xml:space="preserve"> PAGEREF _Toc180328664 \h </w:instrText>
            </w:r>
            <w:r>
              <w:rPr>
                <w:noProof/>
                <w:webHidden/>
              </w:rPr>
            </w:r>
            <w:r>
              <w:rPr>
                <w:noProof/>
                <w:webHidden/>
              </w:rPr>
              <w:fldChar w:fldCharType="separate"/>
            </w:r>
            <w:r>
              <w:rPr>
                <w:noProof/>
                <w:webHidden/>
              </w:rPr>
              <w:t>6</w:t>
            </w:r>
            <w:r>
              <w:rPr>
                <w:noProof/>
                <w:webHidden/>
              </w:rPr>
              <w:fldChar w:fldCharType="end"/>
            </w:r>
          </w:hyperlink>
        </w:p>
        <w:p w14:paraId="4146C07F" w14:textId="0F764DFC" w:rsidR="000C6614" w:rsidRDefault="000C6614">
          <w:pPr>
            <w:pStyle w:val="TOC1"/>
            <w:tabs>
              <w:tab w:val="right" w:leader="dot" w:pos="9016"/>
            </w:tabs>
            <w:rPr>
              <w:rFonts w:eastAsiaTheme="minorEastAsia"/>
              <w:noProof/>
              <w:lang w:eastAsia="en-GB"/>
            </w:rPr>
          </w:pPr>
          <w:hyperlink w:anchor="_Toc180328665" w:history="1">
            <w:r w:rsidRPr="00060078">
              <w:rPr>
                <w:rStyle w:val="Hyperlink"/>
                <w:rFonts w:ascii="Arial" w:hAnsi="Arial" w:cs="Arial"/>
                <w:noProof/>
              </w:rPr>
              <w:t>Recommendations for the business environment</w:t>
            </w:r>
            <w:r>
              <w:rPr>
                <w:noProof/>
                <w:webHidden/>
              </w:rPr>
              <w:tab/>
            </w:r>
            <w:r>
              <w:rPr>
                <w:noProof/>
                <w:webHidden/>
              </w:rPr>
              <w:fldChar w:fldCharType="begin"/>
            </w:r>
            <w:r>
              <w:rPr>
                <w:noProof/>
                <w:webHidden/>
              </w:rPr>
              <w:instrText xml:space="preserve"> PAGEREF _Toc180328665 \h </w:instrText>
            </w:r>
            <w:r>
              <w:rPr>
                <w:noProof/>
                <w:webHidden/>
              </w:rPr>
            </w:r>
            <w:r>
              <w:rPr>
                <w:noProof/>
                <w:webHidden/>
              </w:rPr>
              <w:fldChar w:fldCharType="separate"/>
            </w:r>
            <w:r>
              <w:rPr>
                <w:noProof/>
                <w:webHidden/>
              </w:rPr>
              <w:t>7</w:t>
            </w:r>
            <w:r>
              <w:rPr>
                <w:noProof/>
                <w:webHidden/>
              </w:rPr>
              <w:fldChar w:fldCharType="end"/>
            </w:r>
          </w:hyperlink>
        </w:p>
        <w:p w14:paraId="5253B109" w14:textId="70483557" w:rsidR="000C6614" w:rsidRDefault="000C6614">
          <w:pPr>
            <w:pStyle w:val="TOC1"/>
            <w:tabs>
              <w:tab w:val="right" w:leader="dot" w:pos="9016"/>
            </w:tabs>
            <w:rPr>
              <w:rFonts w:eastAsiaTheme="minorEastAsia"/>
              <w:noProof/>
              <w:lang w:eastAsia="en-GB"/>
            </w:rPr>
          </w:pPr>
          <w:hyperlink w:anchor="_Toc180328666" w:history="1">
            <w:r w:rsidRPr="0006007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_Toc180328666 \h </w:instrText>
            </w:r>
            <w:r>
              <w:rPr>
                <w:noProof/>
                <w:webHidden/>
              </w:rPr>
            </w:r>
            <w:r>
              <w:rPr>
                <w:noProof/>
                <w:webHidden/>
              </w:rPr>
              <w:fldChar w:fldCharType="separate"/>
            </w:r>
            <w:r>
              <w:rPr>
                <w:noProof/>
                <w:webHidden/>
              </w:rPr>
              <w:t>9</w:t>
            </w:r>
            <w:r>
              <w:rPr>
                <w:noProof/>
                <w:webHidden/>
              </w:rPr>
              <w:fldChar w:fldCharType="end"/>
            </w:r>
          </w:hyperlink>
        </w:p>
        <w:p w14:paraId="6B407DE7" w14:textId="6FBB8B7F" w:rsidR="00F62A22" w:rsidRPr="008C7DB4" w:rsidRDefault="00F62A22">
          <w:pPr>
            <w:rPr>
              <w:rFonts w:ascii="Arial" w:hAnsi="Arial" w:cs="Arial"/>
            </w:rPr>
          </w:pPr>
          <w:r w:rsidRPr="008C7DB4">
            <w:rPr>
              <w:rFonts w:ascii="Arial" w:hAnsi="Arial" w:cs="Arial"/>
              <w:b/>
              <w:bCs/>
              <w:noProof/>
            </w:rPr>
            <w:fldChar w:fldCharType="end"/>
          </w:r>
        </w:p>
      </w:sdtContent>
    </w:sdt>
    <w:p w14:paraId="37CAE07A" w14:textId="77777777" w:rsidR="00692AFF" w:rsidRPr="008C7DB4" w:rsidRDefault="00692AFF">
      <w:pPr>
        <w:rPr>
          <w:rFonts w:ascii="Arial" w:hAnsi="Arial" w:cs="Arial"/>
        </w:rPr>
      </w:pPr>
    </w:p>
    <w:p w14:paraId="25C321D0" w14:textId="77777777" w:rsidR="00692AFF" w:rsidRPr="008C7DB4" w:rsidRDefault="00692AFF">
      <w:pPr>
        <w:rPr>
          <w:rFonts w:ascii="Arial" w:hAnsi="Arial" w:cs="Arial"/>
        </w:rPr>
      </w:pPr>
      <w:r w:rsidRPr="008C7DB4">
        <w:rPr>
          <w:rFonts w:ascii="Arial" w:hAnsi="Arial" w:cs="Arial"/>
        </w:rPr>
        <w:br w:type="page"/>
      </w:r>
    </w:p>
    <w:p w14:paraId="14FF892B" w14:textId="032253DB" w:rsidR="00692AFF" w:rsidRPr="008C7DB4" w:rsidRDefault="008E074F" w:rsidP="008E074F">
      <w:pPr>
        <w:pStyle w:val="Heading1"/>
        <w:rPr>
          <w:rFonts w:ascii="Arial" w:hAnsi="Arial" w:cs="Arial"/>
        </w:rPr>
      </w:pPr>
      <w:bookmarkStart w:id="0" w:name="_Toc180328656"/>
      <w:r w:rsidRPr="008C7DB4">
        <w:rPr>
          <w:rFonts w:ascii="Arial" w:hAnsi="Arial" w:cs="Arial"/>
        </w:rPr>
        <w:lastRenderedPageBreak/>
        <w:t>UK Mobile Network Industry</w:t>
      </w:r>
      <w:bookmarkEnd w:id="0"/>
    </w:p>
    <w:p w14:paraId="2FD8DF78" w14:textId="77777777" w:rsidR="000F50AC" w:rsidRPr="008C7DB4" w:rsidRDefault="00066865">
      <w:pPr>
        <w:rPr>
          <w:rFonts w:ascii="Arial" w:hAnsi="Arial" w:cs="Arial"/>
        </w:rPr>
      </w:pPr>
      <w:r w:rsidRPr="008C7DB4">
        <w:rPr>
          <w:rFonts w:ascii="Arial" w:hAnsi="Arial" w:cs="Arial"/>
        </w:rPr>
        <w:t xml:space="preserve">The UK mobile network industry is a dynamic and competitive sector that provides mobile telecommunications services to millions of customers across the country. This industry is consisting of companies in charge of delivering voice, text, and data services using different technologies such as 3G, 4G, and 5G, and falls into two categories known as MNOs and MVNOs </w:t>
      </w:r>
    </w:p>
    <w:p w14:paraId="68A5A2B9" w14:textId="77777777" w:rsidR="000F50AC" w:rsidRPr="008C7DB4" w:rsidRDefault="000F50AC" w:rsidP="000F50AC">
      <w:pPr>
        <w:pStyle w:val="Heading2"/>
        <w:rPr>
          <w:rFonts w:ascii="Arial" w:hAnsi="Arial" w:cs="Arial"/>
        </w:rPr>
      </w:pPr>
      <w:bookmarkStart w:id="1" w:name="_Toc180328657"/>
      <w:r w:rsidRPr="008C7DB4">
        <w:rPr>
          <w:rFonts w:ascii="Arial" w:hAnsi="Arial" w:cs="Arial"/>
        </w:rPr>
        <w:t>What are MNOs and MVNOs</w:t>
      </w:r>
      <w:bookmarkEnd w:id="1"/>
    </w:p>
    <w:p w14:paraId="598AF610" w14:textId="16870FE1" w:rsidR="000F50AC" w:rsidRPr="008C7DB4" w:rsidRDefault="00216D29" w:rsidP="000F50AC">
      <w:pPr>
        <w:rPr>
          <w:rFonts w:ascii="Arial" w:hAnsi="Arial" w:cs="Arial"/>
        </w:rPr>
      </w:pPr>
      <w:r w:rsidRPr="008C7DB4">
        <w:rPr>
          <w:rFonts w:ascii="Arial" w:hAnsi="Arial" w:cs="Arial"/>
        </w:rPr>
        <w:t xml:space="preserve">MNOs, known as Mobile Network Operators, are the companies that own and operate their infrastructure </w:t>
      </w:r>
      <w:r w:rsidR="00075156" w:rsidRPr="008C7DB4">
        <w:rPr>
          <w:rFonts w:ascii="Arial" w:hAnsi="Arial" w:cs="Arial"/>
        </w:rPr>
        <w:t>to</w:t>
      </w:r>
      <w:r w:rsidRPr="008C7DB4">
        <w:rPr>
          <w:rFonts w:ascii="Arial" w:hAnsi="Arial" w:cs="Arial"/>
        </w:rPr>
        <w:t xml:space="preserve"> deliver </w:t>
      </w:r>
      <w:r w:rsidR="006501B6" w:rsidRPr="008C7DB4">
        <w:rPr>
          <w:rFonts w:ascii="Arial" w:hAnsi="Arial" w:cs="Arial"/>
        </w:rPr>
        <w:t xml:space="preserve">their </w:t>
      </w:r>
      <w:r w:rsidRPr="008C7DB4">
        <w:rPr>
          <w:rFonts w:ascii="Arial" w:hAnsi="Arial" w:cs="Arial"/>
        </w:rPr>
        <w:t>mobile services to the customers.</w:t>
      </w:r>
      <w:r w:rsidR="00075156" w:rsidRPr="008C7DB4">
        <w:rPr>
          <w:rFonts w:ascii="Arial" w:hAnsi="Arial" w:cs="Arial"/>
        </w:rPr>
        <w:t xml:space="preserve"> EE, Vodafone UK, O2, </w:t>
      </w:r>
      <w:r w:rsidR="006501B6" w:rsidRPr="008C7DB4">
        <w:rPr>
          <w:rFonts w:ascii="Arial" w:hAnsi="Arial" w:cs="Arial"/>
        </w:rPr>
        <w:t>and Three UK are among the major MNOs in the United Kingdom.</w:t>
      </w:r>
    </w:p>
    <w:p w14:paraId="6916FDDD" w14:textId="4D7E629A" w:rsidR="006501B6" w:rsidRPr="008C7DB4" w:rsidRDefault="006501B6" w:rsidP="000F50AC">
      <w:pPr>
        <w:rPr>
          <w:rFonts w:ascii="Arial" w:hAnsi="Arial" w:cs="Arial"/>
        </w:rPr>
      </w:pPr>
      <w:r w:rsidRPr="008C7DB4">
        <w:rPr>
          <w:rFonts w:ascii="Arial" w:hAnsi="Arial" w:cs="Arial"/>
        </w:rPr>
        <w:t>On the other hand, MVNOs, known as Mobile Virtual Network Operators, are the companies that do not own their infrastructure and instead depends on the ones from the MNOs to provide their mobile services across the country. Some examples include companies such as Giffgaff, Sky Mobile, Tesco Mobile and Virgin Mobile.</w:t>
      </w:r>
    </w:p>
    <w:p w14:paraId="22DFA00C" w14:textId="77777777" w:rsidR="000F50AC" w:rsidRPr="008C7DB4" w:rsidRDefault="000F50AC" w:rsidP="000F50AC">
      <w:pPr>
        <w:pStyle w:val="Heading3"/>
        <w:rPr>
          <w:rFonts w:ascii="Arial" w:hAnsi="Arial" w:cs="Arial"/>
        </w:rPr>
      </w:pPr>
      <w:bookmarkStart w:id="2" w:name="_Toc180328658"/>
      <w:r w:rsidRPr="008C7DB4">
        <w:rPr>
          <w:rFonts w:ascii="Arial" w:hAnsi="Arial" w:cs="Arial"/>
        </w:rPr>
        <w:t>Infrastructure</w:t>
      </w:r>
      <w:bookmarkEnd w:id="2"/>
    </w:p>
    <w:p w14:paraId="59F66472" w14:textId="3329FB5F" w:rsidR="007571B1" w:rsidRPr="008C7DB4" w:rsidRDefault="00D22227" w:rsidP="000F50AC">
      <w:pPr>
        <w:rPr>
          <w:rFonts w:ascii="Arial" w:hAnsi="Arial" w:cs="Arial"/>
        </w:rPr>
      </w:pPr>
      <w:r w:rsidRPr="008C7DB4">
        <w:rPr>
          <w:rFonts w:ascii="Arial" w:hAnsi="Arial" w:cs="Arial"/>
        </w:rPr>
        <w:t>The mobile network infrastructure used by the MNOs is complex and is consisting of many different types on components that manage the transmission of data among the users.</w:t>
      </w:r>
      <w:r w:rsidR="007571B1" w:rsidRPr="008C7DB4">
        <w:rPr>
          <w:rFonts w:ascii="Arial" w:hAnsi="Arial" w:cs="Arial"/>
        </w:rPr>
        <w:t xml:space="preserve"> It includes key components such as the Radio Access Network (RAN) which is comprising of cell towers that connect mobile devices to the network through magnetic waves, the Core Network which is managing </w:t>
      </w:r>
      <w:r w:rsidR="001A7B8A" w:rsidRPr="008C7DB4">
        <w:rPr>
          <w:rFonts w:ascii="Arial" w:hAnsi="Arial" w:cs="Arial"/>
        </w:rPr>
        <w:t>voice, data and messaging, and the Transport Network which is ensuring the data transmission between the RAN and the Core.</w:t>
      </w:r>
    </w:p>
    <w:p w14:paraId="664418D8" w14:textId="676CA0F3" w:rsidR="001A7B8A" w:rsidRPr="008C7DB4" w:rsidRDefault="00E516A5" w:rsidP="000F50AC">
      <w:pPr>
        <w:rPr>
          <w:rFonts w:ascii="Arial" w:hAnsi="Arial" w:cs="Arial"/>
        </w:rPr>
      </w:pPr>
      <w:r w:rsidRPr="008C7DB4">
        <w:rPr>
          <w:rFonts w:ascii="Arial" w:hAnsi="Arial" w:cs="Arial"/>
        </w:rPr>
        <w:t>However a</w:t>
      </w:r>
      <w:r w:rsidR="001A7B8A" w:rsidRPr="008C7DB4">
        <w:rPr>
          <w:rFonts w:ascii="Arial" w:hAnsi="Arial" w:cs="Arial"/>
        </w:rPr>
        <w:t>s of lately, the industry is introducing more modern technologies like 5G Infrastructure</w:t>
      </w:r>
      <w:r w:rsidRPr="008C7DB4">
        <w:rPr>
          <w:rFonts w:ascii="Arial" w:hAnsi="Arial" w:cs="Arial"/>
        </w:rPr>
        <w:t>,</w:t>
      </w:r>
      <w:r w:rsidR="001A7B8A" w:rsidRPr="008C7DB4">
        <w:rPr>
          <w:rFonts w:ascii="Arial" w:hAnsi="Arial" w:cs="Arial"/>
        </w:rPr>
        <w:t xml:space="preserve"> Cloud and Virtualization</w:t>
      </w:r>
      <w:r w:rsidRPr="008C7DB4">
        <w:rPr>
          <w:rFonts w:ascii="Arial" w:hAnsi="Arial" w:cs="Arial"/>
        </w:rPr>
        <w:t xml:space="preserve"> in mobile network, which enable faster, efficient and low-latency connections.</w:t>
      </w:r>
    </w:p>
    <w:p w14:paraId="037B253B" w14:textId="77777777" w:rsidR="00042E39" w:rsidRPr="008C7DB4" w:rsidRDefault="00042E39" w:rsidP="00042E39">
      <w:pPr>
        <w:rPr>
          <w:rFonts w:ascii="Arial" w:hAnsi="Arial" w:cs="Arial"/>
        </w:rPr>
      </w:pPr>
    </w:p>
    <w:p w14:paraId="5C12D31F" w14:textId="4AA9A1F9" w:rsidR="000F50AC" w:rsidRPr="008C7DB4" w:rsidRDefault="000F50AC" w:rsidP="000F50AC">
      <w:pPr>
        <w:pStyle w:val="Heading1"/>
        <w:rPr>
          <w:rFonts w:ascii="Arial" w:hAnsi="Arial" w:cs="Arial"/>
        </w:rPr>
      </w:pPr>
      <w:bookmarkStart w:id="3" w:name="_Toc180328659"/>
      <w:r w:rsidRPr="008C7DB4">
        <w:rPr>
          <w:rFonts w:ascii="Arial" w:hAnsi="Arial" w:cs="Arial"/>
        </w:rPr>
        <w:t>Challenges of the industry in the coming years</w:t>
      </w:r>
      <w:bookmarkEnd w:id="3"/>
    </w:p>
    <w:p w14:paraId="12BA2828" w14:textId="19A372DE" w:rsidR="000F50AC" w:rsidRPr="008C7DB4" w:rsidRDefault="000F50AC" w:rsidP="000F50AC">
      <w:pPr>
        <w:pStyle w:val="Heading2"/>
        <w:rPr>
          <w:rFonts w:ascii="Arial" w:hAnsi="Arial" w:cs="Arial"/>
        </w:rPr>
      </w:pPr>
      <w:bookmarkStart w:id="4" w:name="_Toc180328660"/>
      <w:r w:rsidRPr="008C7DB4">
        <w:rPr>
          <w:rFonts w:ascii="Arial" w:hAnsi="Arial" w:cs="Arial"/>
        </w:rPr>
        <w:t>5G</w:t>
      </w:r>
      <w:r w:rsidR="00E516A5" w:rsidRPr="008C7DB4">
        <w:rPr>
          <w:rFonts w:ascii="Arial" w:hAnsi="Arial" w:cs="Arial"/>
        </w:rPr>
        <w:t xml:space="preserve"> Expansion</w:t>
      </w:r>
      <w:bookmarkEnd w:id="4"/>
    </w:p>
    <w:p w14:paraId="082FFA74" w14:textId="642EFCFC" w:rsidR="000F50AC" w:rsidRPr="008C7DB4" w:rsidRDefault="000624F7" w:rsidP="000F50AC">
      <w:pPr>
        <w:rPr>
          <w:rFonts w:ascii="Arial" w:hAnsi="Arial" w:cs="Arial"/>
        </w:rPr>
      </w:pPr>
      <w:r w:rsidRPr="008C7DB4">
        <w:rPr>
          <w:rFonts w:ascii="Arial" w:hAnsi="Arial" w:cs="Arial"/>
        </w:rPr>
        <w:t xml:space="preserve">Deploying 5G in the whole country is a challenge as it requires a massive money </w:t>
      </w:r>
      <w:r w:rsidR="00042E39" w:rsidRPr="008C7DB4">
        <w:rPr>
          <w:rFonts w:ascii="Arial" w:hAnsi="Arial" w:cs="Arial"/>
        </w:rPr>
        <w:t xml:space="preserve">investment, and the MNOs often require balancing the high cost with the profitability of it. </w:t>
      </w:r>
      <w:r w:rsidRPr="008C7DB4">
        <w:rPr>
          <w:rFonts w:ascii="Arial" w:hAnsi="Arial" w:cs="Arial"/>
        </w:rPr>
        <w:t xml:space="preserve">Even if the 5G technology offers faster speeds and lower latency, many users do not see the immediate use of it as </w:t>
      </w:r>
      <w:r w:rsidR="00042E39" w:rsidRPr="008C7DB4">
        <w:rPr>
          <w:rFonts w:ascii="Arial" w:hAnsi="Arial" w:cs="Arial"/>
        </w:rPr>
        <w:t>they are content with the 4G, especially in areas where the 5G isn’t available yet.</w:t>
      </w:r>
    </w:p>
    <w:p w14:paraId="409E76FB" w14:textId="10ACE7DE" w:rsidR="007A0253" w:rsidRPr="008C7DB4" w:rsidRDefault="00EB5A35" w:rsidP="002E59A6">
      <w:pPr>
        <w:pStyle w:val="NoSpacing"/>
        <w:rPr>
          <w:rFonts w:ascii="Arial" w:hAnsi="Arial" w:cs="Arial"/>
        </w:rPr>
      </w:pPr>
      <w:r w:rsidRPr="008C7DB4">
        <w:rPr>
          <w:rFonts w:ascii="Arial" w:hAnsi="Arial" w:cs="Arial"/>
        </w:rPr>
        <w:t>The consumers expect as well to not pay significantly more to access to this upgrade which puts a toll on the operators on having a revenue when the cost of the technology is high.</w:t>
      </w:r>
    </w:p>
    <w:p w14:paraId="282D6800" w14:textId="77777777" w:rsidR="007A0253" w:rsidRPr="008C7DB4" w:rsidRDefault="007A0253" w:rsidP="002E59A6">
      <w:pPr>
        <w:pStyle w:val="NoSpacing"/>
        <w:rPr>
          <w:rFonts w:ascii="Arial" w:eastAsiaTheme="majorEastAsia" w:hAnsi="Arial" w:cs="Arial"/>
          <w:color w:val="0F4761" w:themeColor="accent1" w:themeShade="BF"/>
          <w:sz w:val="32"/>
          <w:szCs w:val="32"/>
        </w:rPr>
      </w:pPr>
    </w:p>
    <w:p w14:paraId="5F2F3071" w14:textId="62D24D4A" w:rsidR="00042E39" w:rsidRPr="008C7DB4" w:rsidRDefault="00042E39" w:rsidP="000F50AC">
      <w:pPr>
        <w:rPr>
          <w:rFonts w:ascii="Arial" w:hAnsi="Arial" w:cs="Arial"/>
        </w:rPr>
      </w:pPr>
      <w:r w:rsidRPr="008C7DB4">
        <w:rPr>
          <w:rFonts w:ascii="Arial" w:hAnsi="Arial" w:cs="Arial"/>
        </w:rPr>
        <w:t xml:space="preserve">To face this, many companies start to appeal to the </w:t>
      </w:r>
      <w:r w:rsidR="001A691D" w:rsidRPr="008C7DB4">
        <w:rPr>
          <w:rFonts w:ascii="Arial" w:hAnsi="Arial" w:cs="Arial"/>
        </w:rPr>
        <w:t xml:space="preserve">general </w:t>
      </w:r>
      <w:r w:rsidRPr="008C7DB4">
        <w:rPr>
          <w:rFonts w:ascii="Arial" w:hAnsi="Arial" w:cs="Arial"/>
        </w:rPr>
        <w:t>users</w:t>
      </w:r>
      <w:r w:rsidR="001A691D" w:rsidRPr="008C7DB4">
        <w:rPr>
          <w:rFonts w:ascii="Arial" w:hAnsi="Arial" w:cs="Arial"/>
        </w:rPr>
        <w:t xml:space="preserve"> and to the enterprise sectors such as manufacturing, healthcare, and </w:t>
      </w:r>
      <w:r w:rsidRPr="008C7DB4">
        <w:rPr>
          <w:rFonts w:ascii="Arial" w:hAnsi="Arial" w:cs="Arial"/>
        </w:rPr>
        <w:t xml:space="preserve">the </w:t>
      </w:r>
      <w:r w:rsidR="001A691D" w:rsidRPr="008C7DB4">
        <w:rPr>
          <w:rFonts w:ascii="Arial" w:hAnsi="Arial" w:cs="Arial"/>
        </w:rPr>
        <w:t xml:space="preserve">smart cities, the </w:t>
      </w:r>
      <w:r w:rsidRPr="008C7DB4">
        <w:rPr>
          <w:rFonts w:ascii="Arial" w:hAnsi="Arial" w:cs="Arial"/>
        </w:rPr>
        <w:t>idea</w:t>
      </w:r>
      <w:r w:rsidR="001A691D" w:rsidRPr="008C7DB4">
        <w:rPr>
          <w:rFonts w:ascii="Arial" w:hAnsi="Arial" w:cs="Arial"/>
        </w:rPr>
        <w:t xml:space="preserve"> of</w:t>
      </w:r>
      <w:r w:rsidRPr="008C7DB4">
        <w:rPr>
          <w:rFonts w:ascii="Arial" w:hAnsi="Arial" w:cs="Arial"/>
        </w:rPr>
        <w:t xml:space="preserve"> </w:t>
      </w:r>
      <w:r w:rsidR="001A691D" w:rsidRPr="008C7DB4">
        <w:rPr>
          <w:rFonts w:ascii="Arial" w:hAnsi="Arial" w:cs="Arial"/>
        </w:rPr>
        <w:t>network slicing, of edge computing</w:t>
      </w:r>
      <w:r w:rsidR="007A0253" w:rsidRPr="008C7DB4">
        <w:rPr>
          <w:rFonts w:ascii="Arial" w:hAnsi="Arial" w:cs="Arial"/>
        </w:rPr>
        <w:t>,</w:t>
      </w:r>
      <w:r w:rsidR="001A691D" w:rsidRPr="008C7DB4">
        <w:rPr>
          <w:rFonts w:ascii="Arial" w:hAnsi="Arial" w:cs="Arial"/>
        </w:rPr>
        <w:t xml:space="preserve"> and </w:t>
      </w:r>
      <w:r w:rsidRPr="008C7DB4">
        <w:rPr>
          <w:rFonts w:ascii="Arial" w:hAnsi="Arial" w:cs="Arial"/>
        </w:rPr>
        <w:t>of Internet of Things</w:t>
      </w:r>
      <w:r w:rsidR="007A0253" w:rsidRPr="008C7DB4">
        <w:rPr>
          <w:rFonts w:ascii="Arial" w:hAnsi="Arial" w:cs="Arial"/>
        </w:rPr>
        <w:t xml:space="preserve"> (IoT)</w:t>
      </w:r>
      <w:r w:rsidR="00D545B2" w:rsidRPr="008C7DB4">
        <w:rPr>
          <w:rFonts w:ascii="Arial" w:hAnsi="Arial" w:cs="Arial"/>
        </w:rPr>
        <w:t xml:space="preserve"> which all use 5G as a core.</w:t>
      </w:r>
    </w:p>
    <w:p w14:paraId="6D7C5227" w14:textId="473A3BE4" w:rsidR="00EA2350" w:rsidRPr="008C7DB4" w:rsidRDefault="001A691D" w:rsidP="000F50AC">
      <w:pPr>
        <w:rPr>
          <w:rFonts w:ascii="Arial" w:hAnsi="Arial" w:cs="Arial"/>
        </w:rPr>
      </w:pPr>
      <w:r w:rsidRPr="008C7DB4">
        <w:rPr>
          <w:rFonts w:ascii="Arial" w:hAnsi="Arial" w:cs="Arial"/>
        </w:rPr>
        <w:t xml:space="preserve">However, these solutions </w:t>
      </w:r>
      <w:r w:rsidR="00EA2350" w:rsidRPr="008C7DB4">
        <w:rPr>
          <w:rFonts w:ascii="Arial" w:hAnsi="Arial" w:cs="Arial"/>
        </w:rPr>
        <w:t>do</w:t>
      </w:r>
      <w:r w:rsidRPr="008C7DB4">
        <w:rPr>
          <w:rFonts w:ascii="Arial" w:hAnsi="Arial" w:cs="Arial"/>
        </w:rPr>
        <w:t xml:space="preserve"> not come without issues as more devices connecting the network implies </w:t>
      </w:r>
      <w:r w:rsidR="00EA2350" w:rsidRPr="008C7DB4">
        <w:rPr>
          <w:rFonts w:ascii="Arial" w:hAnsi="Arial" w:cs="Arial"/>
        </w:rPr>
        <w:t>risks of security increasing</w:t>
      </w:r>
      <w:r w:rsidR="002E59A6" w:rsidRPr="008C7DB4">
        <w:rPr>
          <w:rFonts w:ascii="Arial" w:hAnsi="Arial" w:cs="Arial"/>
        </w:rPr>
        <w:t>. As</w:t>
      </w:r>
      <w:r w:rsidR="00EA2350" w:rsidRPr="008C7DB4">
        <w:rPr>
          <w:rFonts w:ascii="Arial" w:hAnsi="Arial" w:cs="Arial"/>
        </w:rPr>
        <w:t xml:space="preserve"> more data is transmitted over 5G, ensuring that consumer data is secure becomes more difficult. </w:t>
      </w:r>
    </w:p>
    <w:p w14:paraId="47E1E396" w14:textId="6572A62D" w:rsidR="002941BB" w:rsidRPr="008C7DB4" w:rsidRDefault="00EA2350" w:rsidP="00D545B2">
      <w:pPr>
        <w:rPr>
          <w:rStyle w:val="Heading2Char"/>
          <w:rFonts w:ascii="Arial" w:hAnsi="Arial" w:cs="Arial"/>
        </w:rPr>
      </w:pPr>
      <w:r w:rsidRPr="008C7DB4">
        <w:rPr>
          <w:rFonts w:ascii="Arial" w:hAnsi="Arial" w:cs="Arial"/>
        </w:rPr>
        <w:t>5G networks also tend to consume more energy than previous generations, as a result</w:t>
      </w:r>
      <w:r w:rsidR="002E59A6" w:rsidRPr="008C7DB4">
        <w:rPr>
          <w:rFonts w:ascii="Arial" w:hAnsi="Arial" w:cs="Arial"/>
        </w:rPr>
        <w:t xml:space="preserve">, </w:t>
      </w:r>
      <w:r w:rsidRPr="008C7DB4">
        <w:rPr>
          <w:rFonts w:ascii="Arial" w:hAnsi="Arial" w:cs="Arial"/>
        </w:rPr>
        <w:t>the MNOs must invest in making their networks more energy-efficient to meet government sustainability targets.</w:t>
      </w:r>
      <w:r w:rsidR="007A0253" w:rsidRPr="008C7DB4">
        <w:rPr>
          <w:rFonts w:ascii="Arial" w:hAnsi="Arial" w:cs="Arial"/>
        </w:rPr>
        <w:t xml:space="preserve"> Many MNOs have pledged to reduce their carbon footprint, as such it requires investment in renewable energy for powering their infrastructure.</w:t>
      </w:r>
      <w:r w:rsidR="00254970" w:rsidRPr="008C7DB4">
        <w:rPr>
          <w:rFonts w:ascii="Arial" w:hAnsi="Arial" w:cs="Arial"/>
        </w:rPr>
        <w:br/>
      </w:r>
      <w:r w:rsidR="00254970" w:rsidRPr="008C7DB4">
        <w:rPr>
          <w:rFonts w:ascii="Arial" w:hAnsi="Arial" w:cs="Arial"/>
        </w:rPr>
        <w:br/>
        <w:t xml:space="preserve">As 5G expands, operators are shutting down older networks like 3G to free and reduce operational costs. However, many old devices still rely on 3G networks, which is creating challenges for a smooth transition to the newer technology. </w:t>
      </w:r>
      <w:r w:rsidR="00254970" w:rsidRPr="008C7DB4">
        <w:rPr>
          <w:rFonts w:ascii="Arial" w:hAnsi="Arial" w:cs="Arial"/>
        </w:rPr>
        <w:br/>
        <w:t>Many users still use as well 4G especially in rural areas, as such it is still crucial to maintain the 4G for many years. MNOs must continue to invest in maintaining and optimizing 4G networks alongside their 5G expansion.</w:t>
      </w:r>
      <w:r w:rsidR="00254970" w:rsidRPr="008C7DB4">
        <w:rPr>
          <w:rFonts w:ascii="Arial" w:hAnsi="Arial" w:cs="Arial"/>
        </w:rPr>
        <w:br/>
      </w:r>
      <w:r w:rsidR="00254970" w:rsidRPr="008C7DB4">
        <w:rPr>
          <w:rFonts w:ascii="Arial" w:hAnsi="Arial" w:cs="Arial"/>
        </w:rPr>
        <w:br/>
      </w:r>
      <w:r w:rsidR="0019096E" w:rsidRPr="008C7DB4">
        <w:rPr>
          <w:rStyle w:val="Heading2Char"/>
          <w:rFonts w:ascii="Arial" w:hAnsi="Arial" w:cs="Arial"/>
        </w:rPr>
        <w:t>Innovating for Future Technologies</w:t>
      </w:r>
    </w:p>
    <w:p w14:paraId="6FD27A55" w14:textId="04BB2E09" w:rsidR="002941BB" w:rsidRPr="008C7DB4" w:rsidRDefault="00D545B2" w:rsidP="00D545B2">
      <w:pPr>
        <w:rPr>
          <w:rFonts w:ascii="Arial" w:hAnsi="Arial" w:cs="Arial"/>
        </w:rPr>
      </w:pPr>
      <w:r w:rsidRPr="008C7DB4">
        <w:rPr>
          <w:rFonts w:ascii="Arial" w:hAnsi="Arial" w:cs="Arial"/>
        </w:rPr>
        <w:t>The Internet of Things technology</w:t>
      </w:r>
      <w:r w:rsidR="002941BB" w:rsidRPr="008C7DB4">
        <w:rPr>
          <w:rFonts w:ascii="Arial" w:hAnsi="Arial" w:cs="Arial"/>
        </w:rPr>
        <w:t xml:space="preserve"> using a growing number of devices,</w:t>
      </w:r>
      <w:r w:rsidRPr="008C7DB4">
        <w:rPr>
          <w:rFonts w:ascii="Arial" w:hAnsi="Arial" w:cs="Arial"/>
        </w:rPr>
        <w:t xml:space="preserve"> including smart homes, connected cars, and industrial equipment,</w:t>
      </w:r>
      <w:r w:rsidR="002941BB" w:rsidRPr="008C7DB4">
        <w:rPr>
          <w:rFonts w:ascii="Arial" w:hAnsi="Arial" w:cs="Arial"/>
        </w:rPr>
        <w:t xml:space="preserve"> to connect with 5G</w:t>
      </w:r>
      <w:r w:rsidRPr="008C7DB4">
        <w:rPr>
          <w:rFonts w:ascii="Arial" w:hAnsi="Arial" w:cs="Arial"/>
        </w:rPr>
        <w:t xml:space="preserve"> presents an opportunity for MNOs. </w:t>
      </w:r>
      <w:r w:rsidR="002941BB" w:rsidRPr="008C7DB4">
        <w:rPr>
          <w:rFonts w:ascii="Arial" w:hAnsi="Arial" w:cs="Arial"/>
        </w:rPr>
        <w:t>However, managing the vast amount of data generated by IoT, and ensure sufficient networks for billion of devices, as well as security, remains a challenge for the operators.</w:t>
      </w:r>
    </w:p>
    <w:p w14:paraId="35BDF580" w14:textId="5CA4C88C" w:rsidR="00D545B2" w:rsidRPr="008C7DB4" w:rsidRDefault="00D545B2" w:rsidP="00D545B2">
      <w:pPr>
        <w:rPr>
          <w:rFonts w:ascii="Arial" w:hAnsi="Arial" w:cs="Arial"/>
        </w:rPr>
      </w:pPr>
      <w:r w:rsidRPr="008C7DB4">
        <w:rPr>
          <w:rFonts w:ascii="Arial" w:hAnsi="Arial" w:cs="Arial"/>
        </w:rPr>
        <w:t>The shift to edge computing, where data is processed closer to where it’s generated</w:t>
      </w:r>
      <w:r w:rsidR="003C0539" w:rsidRPr="008C7DB4">
        <w:rPr>
          <w:rFonts w:ascii="Arial" w:hAnsi="Arial" w:cs="Arial"/>
        </w:rPr>
        <w:t xml:space="preserve">, </w:t>
      </w:r>
      <w:r w:rsidRPr="008C7DB4">
        <w:rPr>
          <w:rFonts w:ascii="Arial" w:hAnsi="Arial" w:cs="Arial"/>
        </w:rPr>
        <w:t>for</w:t>
      </w:r>
      <w:r w:rsidR="003C0539" w:rsidRPr="008C7DB4">
        <w:rPr>
          <w:rFonts w:ascii="Arial" w:hAnsi="Arial" w:cs="Arial"/>
        </w:rPr>
        <w:t xml:space="preserve"> example</w:t>
      </w:r>
      <w:r w:rsidRPr="008C7DB4">
        <w:rPr>
          <w:rFonts w:ascii="Arial" w:hAnsi="Arial" w:cs="Arial"/>
        </w:rPr>
        <w:t xml:space="preserve"> autonomous vehicles or real-time healthcare applications</w:t>
      </w:r>
      <w:r w:rsidR="003C0539" w:rsidRPr="008C7DB4">
        <w:rPr>
          <w:rFonts w:ascii="Arial" w:hAnsi="Arial" w:cs="Arial"/>
        </w:rPr>
        <w:t>,</w:t>
      </w:r>
      <w:r w:rsidRPr="008C7DB4">
        <w:rPr>
          <w:rFonts w:ascii="Arial" w:hAnsi="Arial" w:cs="Arial"/>
        </w:rPr>
        <w:t xml:space="preserve"> is a major opportunity</w:t>
      </w:r>
      <w:r w:rsidR="003C0539" w:rsidRPr="008C7DB4">
        <w:rPr>
          <w:rFonts w:ascii="Arial" w:hAnsi="Arial" w:cs="Arial"/>
        </w:rPr>
        <w:t xml:space="preserve"> as well. </w:t>
      </w:r>
      <w:r w:rsidRPr="008C7DB4">
        <w:rPr>
          <w:rFonts w:ascii="Arial" w:hAnsi="Arial" w:cs="Arial"/>
        </w:rPr>
        <w:t xml:space="preserve">However, this requires </w:t>
      </w:r>
      <w:r w:rsidR="00A004B8" w:rsidRPr="008C7DB4">
        <w:rPr>
          <w:rFonts w:ascii="Arial" w:hAnsi="Arial" w:cs="Arial"/>
        </w:rPr>
        <w:t>more</w:t>
      </w:r>
      <w:r w:rsidRPr="008C7DB4">
        <w:rPr>
          <w:rFonts w:ascii="Arial" w:hAnsi="Arial" w:cs="Arial"/>
        </w:rPr>
        <w:t xml:space="preserve"> investment in network infrastructure </w:t>
      </w:r>
      <w:r w:rsidR="003C0539" w:rsidRPr="008C7DB4">
        <w:rPr>
          <w:rFonts w:ascii="Arial" w:hAnsi="Arial" w:cs="Arial"/>
        </w:rPr>
        <w:t xml:space="preserve">technologies </w:t>
      </w:r>
      <w:r w:rsidRPr="008C7DB4">
        <w:rPr>
          <w:rFonts w:ascii="Arial" w:hAnsi="Arial" w:cs="Arial"/>
        </w:rPr>
        <w:t>and new partnerships with cloud providers</w:t>
      </w:r>
      <w:r w:rsidR="00A004B8" w:rsidRPr="008C7DB4">
        <w:rPr>
          <w:rFonts w:ascii="Arial" w:hAnsi="Arial" w:cs="Arial"/>
        </w:rPr>
        <w:t>.</w:t>
      </w:r>
    </w:p>
    <w:p w14:paraId="1E3680A9" w14:textId="77777777" w:rsidR="00A004B8" w:rsidRPr="008C7DB4" w:rsidRDefault="003C0539" w:rsidP="00D545B2">
      <w:pPr>
        <w:rPr>
          <w:rFonts w:ascii="Arial" w:hAnsi="Arial" w:cs="Arial"/>
        </w:rPr>
      </w:pPr>
      <w:r w:rsidRPr="008C7DB4">
        <w:rPr>
          <w:rFonts w:ascii="Arial" w:hAnsi="Arial" w:cs="Arial"/>
        </w:rPr>
        <w:t xml:space="preserve">Machine learning </w:t>
      </w:r>
      <w:r w:rsidR="00D545B2" w:rsidRPr="008C7DB4">
        <w:rPr>
          <w:rFonts w:ascii="Arial" w:hAnsi="Arial" w:cs="Arial"/>
        </w:rPr>
        <w:t>will</w:t>
      </w:r>
      <w:r w:rsidRPr="008C7DB4">
        <w:rPr>
          <w:rFonts w:ascii="Arial" w:hAnsi="Arial" w:cs="Arial"/>
        </w:rPr>
        <w:t xml:space="preserve"> also</w:t>
      </w:r>
      <w:r w:rsidR="00D545B2" w:rsidRPr="008C7DB4">
        <w:rPr>
          <w:rFonts w:ascii="Arial" w:hAnsi="Arial" w:cs="Arial"/>
        </w:rPr>
        <w:t xml:space="preserve"> play </w:t>
      </w:r>
      <w:r w:rsidRPr="008C7DB4">
        <w:rPr>
          <w:rFonts w:ascii="Arial" w:hAnsi="Arial" w:cs="Arial"/>
        </w:rPr>
        <w:t xml:space="preserve">an important role when it comes to </w:t>
      </w:r>
      <w:r w:rsidR="00D545B2" w:rsidRPr="008C7DB4">
        <w:rPr>
          <w:rFonts w:ascii="Arial" w:hAnsi="Arial" w:cs="Arial"/>
        </w:rPr>
        <w:t xml:space="preserve">network management, automating customer service, and improving security. </w:t>
      </w:r>
      <w:r w:rsidRPr="008C7DB4">
        <w:rPr>
          <w:rFonts w:ascii="Arial" w:hAnsi="Arial" w:cs="Arial"/>
        </w:rPr>
        <w:t xml:space="preserve">As such, </w:t>
      </w:r>
      <w:r w:rsidR="00D545B2" w:rsidRPr="008C7DB4">
        <w:rPr>
          <w:rFonts w:ascii="Arial" w:hAnsi="Arial" w:cs="Arial"/>
        </w:rPr>
        <w:t xml:space="preserve">MNOs </w:t>
      </w:r>
      <w:r w:rsidRPr="008C7DB4">
        <w:rPr>
          <w:rFonts w:ascii="Arial" w:hAnsi="Arial" w:cs="Arial"/>
        </w:rPr>
        <w:t>would need to inv</w:t>
      </w:r>
      <w:r w:rsidR="00D545B2" w:rsidRPr="008C7DB4">
        <w:rPr>
          <w:rFonts w:ascii="Arial" w:hAnsi="Arial" w:cs="Arial"/>
        </w:rPr>
        <w:t>est in A</w:t>
      </w:r>
      <w:r w:rsidRPr="008C7DB4">
        <w:rPr>
          <w:rFonts w:ascii="Arial" w:hAnsi="Arial" w:cs="Arial"/>
        </w:rPr>
        <w:t xml:space="preserve">rtificial intelligence and automation </w:t>
      </w:r>
      <w:r w:rsidR="00D545B2" w:rsidRPr="008C7DB4">
        <w:rPr>
          <w:rFonts w:ascii="Arial" w:hAnsi="Arial" w:cs="Arial"/>
        </w:rPr>
        <w:t>tools to</w:t>
      </w:r>
      <w:r w:rsidRPr="008C7DB4">
        <w:rPr>
          <w:rFonts w:ascii="Arial" w:hAnsi="Arial" w:cs="Arial"/>
        </w:rPr>
        <w:t xml:space="preserve"> be more effective.</w:t>
      </w:r>
      <w:r w:rsidR="007A0253" w:rsidRPr="008C7DB4">
        <w:rPr>
          <w:rFonts w:ascii="Arial" w:hAnsi="Arial" w:cs="Arial"/>
        </w:rPr>
        <w:br/>
      </w:r>
    </w:p>
    <w:p w14:paraId="736B9418" w14:textId="77777777" w:rsidR="00A515DC" w:rsidRPr="008C7DB4" w:rsidRDefault="00D545B2" w:rsidP="00A515DC">
      <w:pPr>
        <w:rPr>
          <w:rFonts w:ascii="Arial" w:eastAsiaTheme="majorEastAsia" w:hAnsi="Arial" w:cs="Arial"/>
          <w:color w:val="0F4761" w:themeColor="accent1" w:themeShade="BF"/>
          <w:sz w:val="32"/>
          <w:szCs w:val="32"/>
        </w:rPr>
      </w:pPr>
      <w:r w:rsidRPr="008C7DB4">
        <w:rPr>
          <w:rFonts w:ascii="Arial" w:hAnsi="Arial" w:cs="Arial"/>
        </w:rPr>
        <w:br/>
      </w:r>
      <w:bookmarkStart w:id="5" w:name="_Toc180328661"/>
      <w:r w:rsidRPr="008C7DB4">
        <w:rPr>
          <w:rStyle w:val="Heading2Char"/>
          <w:rFonts w:ascii="Arial" w:hAnsi="Arial" w:cs="Arial"/>
        </w:rPr>
        <w:t>Customer expectations and Competition</w:t>
      </w:r>
      <w:bookmarkEnd w:id="5"/>
      <w:r w:rsidRPr="008C7DB4">
        <w:rPr>
          <w:rFonts w:ascii="Arial" w:hAnsi="Arial" w:cs="Arial"/>
        </w:rPr>
        <w:br/>
      </w:r>
      <w:r w:rsidR="00A004B8" w:rsidRPr="008C7DB4">
        <w:rPr>
          <w:rFonts w:ascii="Arial" w:hAnsi="Arial" w:cs="Arial"/>
        </w:rPr>
        <w:t xml:space="preserve">There is a massive demand of mobile data by users, especially driven by video </w:t>
      </w:r>
      <w:r w:rsidR="00A004B8" w:rsidRPr="008C7DB4">
        <w:rPr>
          <w:rFonts w:ascii="Arial" w:hAnsi="Arial" w:cs="Arial"/>
        </w:rPr>
        <w:lastRenderedPageBreak/>
        <w:t>streaming, gaming, remote work, and cloud services</w:t>
      </w:r>
      <w:r w:rsidR="00A515DC" w:rsidRPr="008C7DB4">
        <w:rPr>
          <w:rFonts w:ascii="Arial" w:hAnsi="Arial" w:cs="Arial"/>
        </w:rPr>
        <w:t>. In addition of mobile data, the users expect network stability and require fast and reliable network for their needs.</w:t>
      </w:r>
    </w:p>
    <w:p w14:paraId="1CAFC5ED" w14:textId="405762EC" w:rsidR="00D545B2" w:rsidRPr="008C7DB4" w:rsidRDefault="00A004B8" w:rsidP="00254970">
      <w:pPr>
        <w:rPr>
          <w:rFonts w:ascii="Arial" w:hAnsi="Arial" w:cs="Arial"/>
        </w:rPr>
      </w:pPr>
      <w:r w:rsidRPr="008C7DB4">
        <w:rPr>
          <w:rFonts w:ascii="Arial" w:hAnsi="Arial" w:cs="Arial"/>
        </w:rPr>
        <w:t>As such, operators must continually upgrade their network capacity to match the demand required, especially in urban areas</w:t>
      </w:r>
      <w:r w:rsidR="00A515DC" w:rsidRPr="008C7DB4">
        <w:rPr>
          <w:rFonts w:ascii="Arial" w:hAnsi="Arial" w:cs="Arial"/>
        </w:rPr>
        <w:t>.</w:t>
      </w:r>
    </w:p>
    <w:p w14:paraId="4731A3D2" w14:textId="167A4395" w:rsidR="00A515DC" w:rsidRPr="008C7DB4" w:rsidRDefault="00A515DC" w:rsidP="00254970">
      <w:pPr>
        <w:rPr>
          <w:rFonts w:ascii="Arial" w:hAnsi="Arial" w:cs="Arial"/>
        </w:rPr>
      </w:pPr>
      <w:r w:rsidRPr="008C7DB4">
        <w:rPr>
          <w:rFonts w:ascii="Arial" w:hAnsi="Arial" w:cs="Arial"/>
        </w:rPr>
        <w:t xml:space="preserve">With the demand rising, </w:t>
      </w:r>
      <w:r w:rsidR="00B24AC3" w:rsidRPr="008C7DB4">
        <w:rPr>
          <w:rFonts w:ascii="Arial" w:hAnsi="Arial" w:cs="Arial"/>
        </w:rPr>
        <w:t xml:space="preserve">consumers expect flexible plans, and </w:t>
      </w:r>
      <w:r w:rsidRPr="008C7DB4">
        <w:rPr>
          <w:rFonts w:ascii="Arial" w:hAnsi="Arial" w:cs="Arial"/>
        </w:rPr>
        <w:t xml:space="preserve">many companies are </w:t>
      </w:r>
      <w:r w:rsidR="00B24AC3" w:rsidRPr="008C7DB4">
        <w:rPr>
          <w:rFonts w:ascii="Arial" w:hAnsi="Arial" w:cs="Arial"/>
        </w:rPr>
        <w:t xml:space="preserve">coming up with offers and plans </w:t>
      </w:r>
      <w:r w:rsidRPr="008C7DB4">
        <w:rPr>
          <w:rFonts w:ascii="Arial" w:hAnsi="Arial" w:cs="Arial"/>
        </w:rPr>
        <w:t>to appeal consumers such as Unlimited Data, data-only-plans, family bundles or pay-to-go plans.</w:t>
      </w:r>
    </w:p>
    <w:p w14:paraId="6B17A4C3" w14:textId="77777777" w:rsidR="000F50AC" w:rsidRPr="008C7DB4" w:rsidRDefault="000F50AC" w:rsidP="000F50AC">
      <w:pPr>
        <w:pStyle w:val="Heading1"/>
        <w:rPr>
          <w:rFonts w:ascii="Arial" w:hAnsi="Arial" w:cs="Arial"/>
        </w:rPr>
      </w:pPr>
      <w:bookmarkStart w:id="6" w:name="_Toc180328662"/>
      <w:r w:rsidRPr="008C7DB4">
        <w:rPr>
          <w:rFonts w:ascii="Arial" w:hAnsi="Arial" w:cs="Arial"/>
        </w:rPr>
        <w:t>Relevant issues determining profitability</w:t>
      </w:r>
      <w:bookmarkEnd w:id="6"/>
    </w:p>
    <w:p w14:paraId="3C867B85" w14:textId="338AEA0B" w:rsidR="000A7EA7" w:rsidRPr="008C7DB4" w:rsidRDefault="000A7EA7" w:rsidP="000A7EA7">
      <w:pPr>
        <w:rPr>
          <w:rFonts w:ascii="Arial" w:hAnsi="Arial" w:cs="Arial"/>
        </w:rPr>
      </w:pPr>
      <w:r w:rsidRPr="008C7DB4">
        <w:rPr>
          <w:rFonts w:ascii="Arial" w:hAnsi="Arial" w:cs="Arial"/>
        </w:rPr>
        <w:t>Profitability in this market is influenced by many factors, one of the most important ones to consider is the competition and pricing of other companies. The mobile network market in the UK is highly competitive as there is many dominant companies like Vodafone or Three, and many other virtual network operators such as Tesco mobile.</w:t>
      </w:r>
    </w:p>
    <w:p w14:paraId="64E7D31D" w14:textId="58E0036D" w:rsidR="00960E45" w:rsidRPr="008C7DB4" w:rsidRDefault="00960E45" w:rsidP="000A7EA7">
      <w:pPr>
        <w:rPr>
          <w:rFonts w:ascii="Arial" w:hAnsi="Arial" w:cs="Arial"/>
        </w:rPr>
      </w:pPr>
      <w:r w:rsidRPr="008C7DB4">
        <w:rPr>
          <w:rFonts w:ascii="Arial" w:hAnsi="Arial" w:cs="Arial"/>
        </w:rPr>
        <w:t xml:space="preserve">This intense competition leads to pricing aggressively their products, and a lot of marketing which cuts into profits, specially for virtual network operators that usually offer more affordable plans which sit well with the customers which do not want to spend too much </w:t>
      </w:r>
      <w:r w:rsidR="00E52474" w:rsidRPr="008C7DB4">
        <w:rPr>
          <w:rFonts w:ascii="Arial" w:hAnsi="Arial" w:cs="Arial"/>
        </w:rPr>
        <w:t>money in data services.</w:t>
      </w:r>
    </w:p>
    <w:p w14:paraId="687812FA" w14:textId="0175DF6B" w:rsidR="00E52474" w:rsidRPr="008C7DB4" w:rsidRDefault="00E52474" w:rsidP="000A7EA7">
      <w:pPr>
        <w:rPr>
          <w:rFonts w:ascii="Arial" w:hAnsi="Arial" w:cs="Arial"/>
        </w:rPr>
      </w:pPr>
      <w:r w:rsidRPr="008C7DB4">
        <w:rPr>
          <w:rFonts w:ascii="Arial" w:hAnsi="Arial" w:cs="Arial"/>
        </w:rPr>
        <w:t>Other issues to consider include the transition to 5G technology, being a huge investment for mobile operators even though it is important for future developments of the market and industry.</w:t>
      </w:r>
      <w:r w:rsidR="00544F19" w:rsidRPr="008C7DB4">
        <w:rPr>
          <w:rFonts w:ascii="Arial" w:hAnsi="Arial" w:cs="Arial"/>
        </w:rPr>
        <w:t xml:space="preserve"> AI, machine learning and customer service are also important and can interlink to provide a better customer service experience, which can in turn lead to higher customer retention and satisfaction, keeping profits up.</w:t>
      </w:r>
    </w:p>
    <w:p w14:paraId="42824373" w14:textId="2C721949" w:rsidR="00544F19" w:rsidRPr="008C7DB4" w:rsidRDefault="00BF7A75" w:rsidP="000A7EA7">
      <w:pPr>
        <w:rPr>
          <w:rFonts w:ascii="Arial" w:hAnsi="Arial" w:cs="Arial"/>
        </w:rPr>
      </w:pPr>
      <w:r w:rsidRPr="008C7DB4">
        <w:rPr>
          <w:rFonts w:ascii="Arial" w:hAnsi="Arial" w:cs="Arial"/>
        </w:rPr>
        <w:t>Regulatory constraints must be considered. Ofcom is the UK telecommunications regulatory body and it sets strict guidelines on how competition can be carried out, how services can be provided, and what consumer rights companies must respect and provide. This limits the way in which companies can carry out business and sets limits for their prices and terms of service, which can affect revenue.</w:t>
      </w:r>
    </w:p>
    <w:p w14:paraId="433E842C" w14:textId="75752797" w:rsidR="00BF7A75" w:rsidRPr="008C7DB4" w:rsidRDefault="00BF7A75" w:rsidP="000A7EA7">
      <w:pPr>
        <w:rPr>
          <w:rFonts w:ascii="Arial" w:hAnsi="Arial" w:cs="Arial"/>
        </w:rPr>
      </w:pPr>
      <w:r w:rsidRPr="008C7DB4">
        <w:rPr>
          <w:rFonts w:ascii="Arial" w:hAnsi="Arial" w:cs="Arial"/>
        </w:rPr>
        <w:t>Data privacy laws is another big important factor, as the UK follows the general data protection regulation laws and these require data providers to implement high security measures to protect all sensitive data of customers. Any breach of general data protection regulation laws can lead to very heavy fines that can bankrupt a company. Therefore companies must ensure they comply with these and protect the security of the customers, not only because of the data protection laws but because a breach in security would also impact negatively the image of the company, their brand and reputation, which would make customers lose trust in them and move to a competitor.</w:t>
      </w:r>
    </w:p>
    <w:p w14:paraId="0E48E8D2" w14:textId="32DB8CB7" w:rsidR="00BF7A75" w:rsidRPr="008C7DB4" w:rsidRDefault="003A5ED0" w:rsidP="000A7EA7">
      <w:pPr>
        <w:rPr>
          <w:rFonts w:ascii="Arial" w:hAnsi="Arial" w:cs="Arial"/>
        </w:rPr>
      </w:pPr>
      <w:r w:rsidRPr="008C7DB4">
        <w:rPr>
          <w:rFonts w:ascii="Arial" w:hAnsi="Arial" w:cs="Arial"/>
        </w:rPr>
        <w:t xml:space="preserve">Inflation and rising costs also increase operational costs of labour, equipment, and energy costs. Companies try to pass this cost on to customers to not lower profits </w:t>
      </w:r>
      <w:r w:rsidRPr="008C7DB4">
        <w:rPr>
          <w:rFonts w:ascii="Arial" w:hAnsi="Arial" w:cs="Arial"/>
        </w:rPr>
        <w:lastRenderedPageBreak/>
        <w:t>but this is hard as increasing the price too much will make the customer leave for cheaper alternatives. Supply chains also affect this as disruptions on the supply chain limit the rate of growth and can lead to companies not meeting promised developments, affecting brand reputation once again.</w:t>
      </w:r>
    </w:p>
    <w:p w14:paraId="6CA1E38A" w14:textId="500F281C" w:rsidR="003A5ED0" w:rsidRPr="008C7DB4" w:rsidRDefault="003A5ED0" w:rsidP="000A7EA7">
      <w:pPr>
        <w:rPr>
          <w:rFonts w:ascii="Arial" w:hAnsi="Arial" w:cs="Arial"/>
        </w:rPr>
      </w:pPr>
      <w:r w:rsidRPr="008C7DB4">
        <w:rPr>
          <w:rFonts w:ascii="Arial" w:hAnsi="Arial" w:cs="Arial"/>
        </w:rPr>
        <w:t>Another of the main issues to consider is consumer behaviour and preferences, as mentioned previously there is a huge demand for data services like video streaming, etc. And at the heart of the data service business lie these customer preferences, as servicing them in the best way possible will increase profits for the company.</w:t>
      </w:r>
    </w:p>
    <w:p w14:paraId="60129F1E" w14:textId="2D9F7BC6" w:rsidR="003A5ED0" w:rsidRPr="008C7DB4" w:rsidRDefault="003A5ED0" w:rsidP="000A7EA7">
      <w:pPr>
        <w:rPr>
          <w:rFonts w:ascii="Arial" w:hAnsi="Arial" w:cs="Arial"/>
        </w:rPr>
      </w:pPr>
      <w:r w:rsidRPr="008C7DB4">
        <w:rPr>
          <w:rFonts w:ascii="Arial" w:hAnsi="Arial" w:cs="Arial"/>
        </w:rPr>
        <w:t>Since there is a lot of similarity in the mobile network industry between companies, as it is hard to offer different exclusive services, some companies opt to merge and this is a huge move in the industry because in the UK, it is currently led by 4-5 big companies only, so if two of them were to merge they would become a huge force driving most sales and service in the country.</w:t>
      </w:r>
    </w:p>
    <w:p w14:paraId="195F34EC" w14:textId="6448897C" w:rsidR="003A5ED0" w:rsidRPr="008C7DB4" w:rsidRDefault="003A5ED0" w:rsidP="000A7EA7">
      <w:pPr>
        <w:rPr>
          <w:rFonts w:ascii="Arial" w:hAnsi="Arial" w:cs="Arial"/>
        </w:rPr>
      </w:pPr>
      <w:r w:rsidRPr="008C7DB4">
        <w:rPr>
          <w:rFonts w:ascii="Arial" w:hAnsi="Arial" w:cs="Arial"/>
        </w:rPr>
        <w:t>Vodafone and Three proposed this merger and this would change the industry as there would be one massive competitor capable of investing in the emerging 5G technology and other AI innovation more than others, this merge could lead to cost savin</w:t>
      </w:r>
      <w:r w:rsidR="00082F61" w:rsidRPr="008C7DB4">
        <w:rPr>
          <w:rFonts w:ascii="Arial" w:hAnsi="Arial" w:cs="Arial"/>
        </w:rPr>
        <w:t>g</w:t>
      </w:r>
      <w:r w:rsidRPr="008C7DB4">
        <w:rPr>
          <w:rFonts w:ascii="Arial" w:hAnsi="Arial" w:cs="Arial"/>
        </w:rPr>
        <w:t>s and to monopoly in the data industry but is limited by regulations on how competition can be carried out.</w:t>
      </w:r>
    </w:p>
    <w:p w14:paraId="5DBE385C" w14:textId="3999DD7B" w:rsidR="008D6D57" w:rsidRPr="008C7DB4" w:rsidRDefault="008D6D57" w:rsidP="000A7EA7">
      <w:pPr>
        <w:rPr>
          <w:rFonts w:ascii="Arial" w:hAnsi="Arial" w:cs="Arial"/>
        </w:rPr>
      </w:pPr>
      <w:r w:rsidRPr="008C7DB4">
        <w:rPr>
          <w:rFonts w:ascii="Arial" w:hAnsi="Arial" w:cs="Arial"/>
        </w:rPr>
        <w:t xml:space="preserve">Other companies do partnerships with outside industries such as technology firms to provide exclusive services like streaming or bundle offers, hoping to reach other customer segments and increase their customer base. </w:t>
      </w:r>
    </w:p>
    <w:p w14:paraId="4F1733FF" w14:textId="557E522E" w:rsidR="008D6D57" w:rsidRPr="008C7DB4" w:rsidRDefault="008D6D57" w:rsidP="008D6D57">
      <w:pPr>
        <w:pStyle w:val="Heading2"/>
        <w:rPr>
          <w:rFonts w:ascii="Arial" w:hAnsi="Arial" w:cs="Arial"/>
        </w:rPr>
      </w:pPr>
      <w:bookmarkStart w:id="7" w:name="_Toc180328663"/>
      <w:r w:rsidRPr="008C7DB4">
        <w:rPr>
          <w:rFonts w:ascii="Arial" w:hAnsi="Arial" w:cs="Arial"/>
        </w:rPr>
        <w:t xml:space="preserve">Environmental </w:t>
      </w:r>
      <w:r w:rsidR="00021A80" w:rsidRPr="008C7DB4">
        <w:rPr>
          <w:rFonts w:ascii="Arial" w:hAnsi="Arial" w:cs="Arial"/>
        </w:rPr>
        <w:t>and efficiency c</w:t>
      </w:r>
      <w:r w:rsidRPr="008C7DB4">
        <w:rPr>
          <w:rFonts w:ascii="Arial" w:hAnsi="Arial" w:cs="Arial"/>
        </w:rPr>
        <w:t>onsiderations</w:t>
      </w:r>
      <w:bookmarkEnd w:id="7"/>
    </w:p>
    <w:p w14:paraId="78C8B060" w14:textId="76CA35BC" w:rsidR="008D6D57" w:rsidRPr="008C7DB4" w:rsidRDefault="00910A90" w:rsidP="000A7EA7">
      <w:pPr>
        <w:rPr>
          <w:rFonts w:ascii="Arial" w:hAnsi="Arial" w:cs="Arial"/>
        </w:rPr>
      </w:pPr>
      <w:r w:rsidRPr="008C7DB4">
        <w:rPr>
          <w:rFonts w:ascii="Arial" w:hAnsi="Arial" w:cs="Arial"/>
        </w:rPr>
        <w:t xml:space="preserve">Environmental considerations such as </w:t>
      </w:r>
      <w:r w:rsidR="00021A80" w:rsidRPr="008C7DB4">
        <w:rPr>
          <w:rFonts w:ascii="Arial" w:hAnsi="Arial" w:cs="Arial"/>
        </w:rPr>
        <w:t>green network initiatives are putting pressure on the industry to adopt these better practices that reduce bad emissions and improve energy efficiency, they cost a lot upfront for the companies but can save money long-term and bring about unexpected profit from environmentally focused customers as well as increasing brand reputation.</w:t>
      </w:r>
    </w:p>
    <w:p w14:paraId="0EA839F4" w14:textId="5243B867" w:rsidR="000F50AC" w:rsidRPr="008C7DB4" w:rsidRDefault="00021A80" w:rsidP="00021A80">
      <w:pPr>
        <w:tabs>
          <w:tab w:val="left" w:pos="1950"/>
        </w:tabs>
        <w:rPr>
          <w:rFonts w:ascii="Arial" w:hAnsi="Arial" w:cs="Arial"/>
        </w:rPr>
      </w:pPr>
      <w:r w:rsidRPr="008C7DB4">
        <w:rPr>
          <w:rFonts w:ascii="Arial" w:hAnsi="Arial" w:cs="Arial"/>
        </w:rPr>
        <w:t>Automation and AI could improve customer service management and reduce costs through better management and efficiency by reducing human error, this can lead to more profits by reducing waste and improving resource utilization. The use of these can also help in growing the business more efficiently through data management tools, this could be useful in the case of Vodafone and Three merging and looking to heavily invest in 5G.</w:t>
      </w:r>
    </w:p>
    <w:p w14:paraId="3F727D97" w14:textId="0B061AD1" w:rsidR="00155836" w:rsidRPr="008C7DB4" w:rsidRDefault="000F50AC" w:rsidP="00021A80">
      <w:pPr>
        <w:pStyle w:val="Heading2"/>
        <w:rPr>
          <w:rFonts w:ascii="Arial" w:hAnsi="Arial" w:cs="Arial"/>
        </w:rPr>
      </w:pPr>
      <w:bookmarkStart w:id="8" w:name="_Toc180328664"/>
      <w:r w:rsidRPr="008C7DB4">
        <w:rPr>
          <w:rFonts w:ascii="Arial" w:hAnsi="Arial" w:cs="Arial"/>
        </w:rPr>
        <w:t>Profit maximisation theory</w:t>
      </w:r>
      <w:bookmarkEnd w:id="8"/>
    </w:p>
    <w:p w14:paraId="69939068" w14:textId="77777777" w:rsidR="00CA7E0C" w:rsidRPr="008C7DB4" w:rsidRDefault="00CA7E0C" w:rsidP="00021A80">
      <w:pPr>
        <w:tabs>
          <w:tab w:val="left" w:pos="1110"/>
        </w:tabs>
        <w:rPr>
          <w:rFonts w:ascii="Arial" w:hAnsi="Arial" w:cs="Arial"/>
        </w:rPr>
      </w:pPr>
      <w:r w:rsidRPr="008C7DB4">
        <w:rPr>
          <w:rFonts w:ascii="Arial" w:hAnsi="Arial" w:cs="Arial"/>
        </w:rPr>
        <w:t>The profit maximisation theory is an economics concept saying that the main goal of a business is to make profit above all else, and that the best way to achieve this is to equal marginal revenue to marginal costs, as this is the point where increasing production does not give more profit.</w:t>
      </w:r>
    </w:p>
    <w:p w14:paraId="7FD2DEE3" w14:textId="77777777" w:rsidR="00BE0BAF" w:rsidRPr="008C7DB4" w:rsidRDefault="00CA7E0C" w:rsidP="00021A80">
      <w:pPr>
        <w:tabs>
          <w:tab w:val="left" w:pos="1110"/>
        </w:tabs>
        <w:rPr>
          <w:rFonts w:ascii="Arial" w:hAnsi="Arial" w:cs="Arial"/>
        </w:rPr>
      </w:pPr>
      <w:r w:rsidRPr="008C7DB4">
        <w:rPr>
          <w:rFonts w:ascii="Arial" w:hAnsi="Arial" w:cs="Arial"/>
        </w:rPr>
        <w:lastRenderedPageBreak/>
        <w:t>This theory has some limits as it has a focus on short-term profits and can fail to see the future of the company</w:t>
      </w:r>
      <w:r w:rsidR="00BE0BAF" w:rsidRPr="008C7DB4">
        <w:rPr>
          <w:rFonts w:ascii="Arial" w:hAnsi="Arial" w:cs="Arial"/>
        </w:rPr>
        <w:t xml:space="preserve">’s reputation and position with the new technological advancements. Also focusing solely on profit maximization completely ignores sustainability, and like this corporate social responsibility and environmental responsibility can be neglected, leading to the distrust of customers and the fines due to government regulations. </w:t>
      </w:r>
    </w:p>
    <w:p w14:paraId="521AFA74" w14:textId="53A42C96" w:rsidR="00155836" w:rsidRPr="008C7DB4" w:rsidRDefault="00BE0BAF" w:rsidP="00021A80">
      <w:pPr>
        <w:tabs>
          <w:tab w:val="left" w:pos="1110"/>
        </w:tabs>
        <w:rPr>
          <w:rFonts w:ascii="Arial" w:hAnsi="Arial" w:cs="Arial"/>
        </w:rPr>
      </w:pPr>
      <w:r w:rsidRPr="008C7DB4">
        <w:rPr>
          <w:rFonts w:ascii="Arial" w:hAnsi="Arial" w:cs="Arial"/>
        </w:rPr>
        <w:t>In a field such as mobile networks, innovation is constant and there is always new technology being developed, so applying the profit maximization theory without considering future changes to the market can lead to losses of profit and opportunity, these changes also affect customer behaviour which can easily change for example during covid the use of data changed drastically, so companies must be flexible, ready to adapt, and one step ahead of technological changes and customer needs.</w:t>
      </w:r>
      <w:r w:rsidR="00021A80" w:rsidRPr="008C7DB4">
        <w:rPr>
          <w:rFonts w:ascii="Arial" w:hAnsi="Arial" w:cs="Arial"/>
        </w:rPr>
        <w:tab/>
      </w:r>
    </w:p>
    <w:p w14:paraId="58A4D3E2" w14:textId="6D2C091A" w:rsidR="00155836" w:rsidRPr="008C7DB4" w:rsidRDefault="0067604C" w:rsidP="00155836">
      <w:pPr>
        <w:pStyle w:val="Heading1"/>
        <w:rPr>
          <w:rFonts w:ascii="Arial" w:hAnsi="Arial" w:cs="Arial"/>
        </w:rPr>
      </w:pPr>
      <w:bookmarkStart w:id="9" w:name="_Toc180328665"/>
      <w:r w:rsidRPr="008C7DB4">
        <w:rPr>
          <w:rFonts w:ascii="Arial" w:hAnsi="Arial" w:cs="Arial"/>
        </w:rPr>
        <w:t>Recommendations for the business environment</w:t>
      </w:r>
      <w:bookmarkEnd w:id="9"/>
    </w:p>
    <w:p w14:paraId="0229385D" w14:textId="685AA297" w:rsidR="001115BC" w:rsidRPr="008C7DB4" w:rsidRDefault="001115BC" w:rsidP="00BE6A95">
      <w:pPr>
        <w:rPr>
          <w:rFonts w:ascii="Arial" w:hAnsi="Arial" w:cs="Arial"/>
        </w:rPr>
      </w:pPr>
      <w:r w:rsidRPr="008C7DB4">
        <w:rPr>
          <w:rFonts w:ascii="Arial" w:hAnsi="Arial" w:cs="Arial"/>
        </w:rPr>
        <w:t>To ensure long-term success there is a few recommendations that mobile network companies can apply. They should invest in technological innovations such as AI, the 5G network which is faster and better than 4G, and use these to enhance customer experience.</w:t>
      </w:r>
    </w:p>
    <w:p w14:paraId="72D5B7BA" w14:textId="14B33D52" w:rsidR="001115BC" w:rsidRPr="008C7DB4" w:rsidRDefault="001115BC" w:rsidP="00BE6A95">
      <w:pPr>
        <w:rPr>
          <w:rFonts w:ascii="Arial" w:hAnsi="Arial" w:cs="Arial"/>
        </w:rPr>
      </w:pPr>
      <w:r w:rsidRPr="008C7DB4">
        <w:rPr>
          <w:rFonts w:ascii="Arial" w:hAnsi="Arial" w:cs="Arial"/>
        </w:rPr>
        <w:t>Customer experience can further be improved by listening to feedback and using data analytics to understand the purposes data are used for, and how to better provide services that match these needs and wants.</w:t>
      </w:r>
    </w:p>
    <w:p w14:paraId="429EF7CE" w14:textId="2E0DCB91" w:rsidR="001115BC" w:rsidRPr="008C7DB4" w:rsidRDefault="001115BC" w:rsidP="00BE6A95">
      <w:pPr>
        <w:rPr>
          <w:rFonts w:ascii="Arial" w:hAnsi="Arial" w:cs="Arial"/>
        </w:rPr>
      </w:pPr>
      <w:r w:rsidRPr="008C7DB4">
        <w:rPr>
          <w:rFonts w:ascii="Arial" w:hAnsi="Arial" w:cs="Arial"/>
        </w:rPr>
        <w:t>Environmental sustainability is also very important as there is growing requirements by both governments and customers to reduce carbon emissions, so companies that vouch to do this and have started taking action towards this goal are better positioned for the future.</w:t>
      </w:r>
    </w:p>
    <w:p w14:paraId="628A4115" w14:textId="32D06DFE" w:rsidR="001115BC" w:rsidRPr="008C7DB4" w:rsidRDefault="001115BC" w:rsidP="00BE6A95">
      <w:pPr>
        <w:rPr>
          <w:rFonts w:ascii="Arial" w:hAnsi="Arial" w:cs="Arial"/>
        </w:rPr>
      </w:pPr>
      <w:r w:rsidRPr="008C7DB4">
        <w:rPr>
          <w:rFonts w:ascii="Arial" w:hAnsi="Arial" w:cs="Arial"/>
        </w:rPr>
        <w:t>With the introduction of new technologies such as 5G, there will come a high cost of services as it is costly to implement these new advancements, however as previously discussed not everyone is eager to pay more for a new service when they feel the current service is good enough for them. That is why companies should aim to develop flexible pricing models by limiting the usage of the service to still be profitable, but giving a solid service to customers. This could be things such as pay-as-you-go models</w:t>
      </w:r>
      <w:r w:rsidR="0035218D" w:rsidRPr="008C7DB4">
        <w:rPr>
          <w:rFonts w:ascii="Arial" w:hAnsi="Arial" w:cs="Arial"/>
        </w:rPr>
        <w:t xml:space="preserve"> or different tiers of service that meet differing needs.</w:t>
      </w:r>
    </w:p>
    <w:p w14:paraId="53682476" w14:textId="6F589299" w:rsidR="00615DF4" w:rsidRPr="008C7DB4" w:rsidRDefault="00615DF4" w:rsidP="00BE6A95">
      <w:pPr>
        <w:rPr>
          <w:rFonts w:ascii="Arial" w:hAnsi="Arial" w:cs="Arial"/>
        </w:rPr>
      </w:pPr>
      <w:r w:rsidRPr="008C7DB4">
        <w:rPr>
          <w:rFonts w:ascii="Arial" w:hAnsi="Arial" w:cs="Arial"/>
        </w:rPr>
        <w:t xml:space="preserve">As the new technological investments are expensive and the technology world is ever changing, despite recommending to invest heavily in new technologies companies should also have solid risk management policies in place. They should be constantly assessing the market, the needs of consumers and see if there is any new changes that must be considered while they continue to expand their coverage. Being flexible and adaptable is key in the industry. Data can also be used to predict </w:t>
      </w:r>
      <w:r w:rsidRPr="008C7DB4">
        <w:rPr>
          <w:rFonts w:ascii="Arial" w:hAnsi="Arial" w:cs="Arial"/>
        </w:rPr>
        <w:lastRenderedPageBreak/>
        <w:t>new customer needs and wants through predictive modelling which can help forecast demand and make the company more efficient.</w:t>
      </w:r>
    </w:p>
    <w:p w14:paraId="1DA51D2A" w14:textId="7ABC2064" w:rsidR="00692AFF" w:rsidRPr="008C7DB4" w:rsidRDefault="00692AFF">
      <w:pPr>
        <w:rPr>
          <w:rFonts w:ascii="Arial" w:hAnsi="Arial" w:cs="Arial"/>
        </w:rPr>
      </w:pPr>
      <w:r w:rsidRPr="008C7DB4">
        <w:rPr>
          <w:rFonts w:ascii="Arial" w:hAnsi="Arial" w:cs="Arial"/>
        </w:rPr>
        <w:br w:type="page"/>
      </w:r>
    </w:p>
    <w:p w14:paraId="62C79562" w14:textId="571D8019" w:rsidR="00692AFF" w:rsidRPr="008C7DB4" w:rsidRDefault="0086069D" w:rsidP="0086069D">
      <w:pPr>
        <w:pStyle w:val="Heading1"/>
        <w:rPr>
          <w:rFonts w:ascii="Arial" w:hAnsi="Arial" w:cs="Arial"/>
        </w:rPr>
      </w:pPr>
      <w:bookmarkStart w:id="10" w:name="_Toc180328666"/>
      <w:r w:rsidRPr="008C7DB4">
        <w:rPr>
          <w:rFonts w:ascii="Arial" w:hAnsi="Arial" w:cs="Arial"/>
        </w:rPr>
        <w:lastRenderedPageBreak/>
        <w:t>References</w:t>
      </w:r>
      <w:bookmarkEnd w:id="10"/>
    </w:p>
    <w:p w14:paraId="6954E93B" w14:textId="6F040D04" w:rsidR="0086069D" w:rsidRPr="008C7DB4" w:rsidRDefault="0086069D" w:rsidP="0086069D">
      <w:pPr>
        <w:rPr>
          <w:rFonts w:ascii="Arial" w:hAnsi="Arial" w:cs="Arial"/>
          <w:u w:val="single"/>
        </w:rPr>
      </w:pPr>
      <w:r w:rsidRPr="008C7DB4">
        <w:rPr>
          <w:rFonts w:ascii="Arial" w:hAnsi="Arial" w:cs="Arial"/>
        </w:rPr>
        <w:t xml:space="preserve">Lipscombe, P., 2024. </w:t>
      </w:r>
      <w:r w:rsidRPr="008C7DB4">
        <w:rPr>
          <w:rFonts w:ascii="Arial" w:hAnsi="Arial" w:cs="Arial"/>
          <w:i/>
          <w:iCs/>
        </w:rPr>
        <w:t xml:space="preserve">Data Center Dynamics. </w:t>
      </w:r>
      <w:r w:rsidRPr="008C7DB4">
        <w:rPr>
          <w:rFonts w:ascii="Arial" w:hAnsi="Arial" w:cs="Arial"/>
        </w:rPr>
        <w:t xml:space="preserve">[Online] </w:t>
      </w:r>
      <w:r w:rsidRPr="008C7DB4">
        <w:rPr>
          <w:rFonts w:ascii="Arial" w:hAnsi="Arial" w:cs="Arial"/>
        </w:rPr>
        <w:br/>
        <w:t xml:space="preserve">Available at: </w:t>
      </w:r>
      <w:hyperlink r:id="rId6" w:history="1">
        <w:r w:rsidRPr="008C7DB4">
          <w:rPr>
            <w:rStyle w:val="Hyperlink"/>
            <w:rFonts w:ascii="Arial" w:hAnsi="Arial" w:cs="Arial"/>
          </w:rPr>
          <w:t>https://www.datacenterdynamics.com/en/news/vodafone-ceo-push-through-merger-with-three-or-risk-falling-further-behind-with-5g/</w:t>
        </w:r>
      </w:hyperlink>
      <w:r w:rsidRPr="008C7DB4">
        <w:rPr>
          <w:rFonts w:ascii="Arial" w:hAnsi="Arial" w:cs="Arial"/>
          <w:u w:val="single"/>
        </w:rPr>
        <w:t xml:space="preserve"> </w:t>
      </w:r>
    </w:p>
    <w:p w14:paraId="3C3708AB" w14:textId="0E55E1C5" w:rsidR="00B878AD" w:rsidRPr="008C7DB4" w:rsidRDefault="00B878AD" w:rsidP="0086069D">
      <w:pPr>
        <w:rPr>
          <w:rFonts w:ascii="Arial" w:hAnsi="Arial" w:cs="Arial"/>
        </w:rPr>
      </w:pPr>
      <w:r w:rsidRPr="008C7DB4">
        <w:rPr>
          <w:rFonts w:ascii="Arial" w:hAnsi="Arial" w:cs="Arial"/>
        </w:rPr>
        <w:t>Lehr, W., Queder, F., &amp; Haucap, J. (2021). 5G: A new future for Mobile Network Operators, or not?. Telecommunications Policy, 45(3), 102086.</w:t>
      </w:r>
    </w:p>
    <w:p w14:paraId="5F103ACF" w14:textId="77777777" w:rsidR="00B878AD" w:rsidRPr="008C7DB4" w:rsidRDefault="00B878AD" w:rsidP="00B878AD">
      <w:pPr>
        <w:rPr>
          <w:rFonts w:ascii="Arial" w:hAnsi="Arial" w:cs="Arial"/>
        </w:rPr>
      </w:pPr>
      <w:r w:rsidRPr="008C7DB4">
        <w:rPr>
          <w:rFonts w:ascii="Arial" w:hAnsi="Arial" w:cs="Arial"/>
        </w:rPr>
        <w:t>Jang, S. S., &amp; Park, K. (2011). Inter-relationship between firm growth and profitability. International Journal of Hospitality Management, 30(4), 1027-1035.</w:t>
      </w:r>
    </w:p>
    <w:p w14:paraId="0CAD04AC" w14:textId="77777777" w:rsidR="00B878AD" w:rsidRPr="008C7DB4" w:rsidRDefault="00B878AD" w:rsidP="00B878AD">
      <w:pPr>
        <w:rPr>
          <w:rFonts w:ascii="Arial" w:hAnsi="Arial" w:cs="Arial"/>
        </w:rPr>
      </w:pPr>
      <w:r w:rsidRPr="008C7DB4">
        <w:rPr>
          <w:rFonts w:ascii="Arial" w:hAnsi="Arial" w:cs="Arial"/>
        </w:rPr>
        <w:t>Ramezani, C. A., Soenen, L., &amp; Jung, A. (2002). Growth, corporate profitability, and value creation. Financial Analysts Journal, 58(6), 56-67.</w:t>
      </w:r>
    </w:p>
    <w:p w14:paraId="6498FC6B" w14:textId="77777777" w:rsidR="00B878AD" w:rsidRPr="008C7DB4" w:rsidRDefault="00B878AD" w:rsidP="00B878AD">
      <w:pPr>
        <w:rPr>
          <w:rFonts w:ascii="Arial" w:hAnsi="Arial" w:cs="Arial"/>
        </w:rPr>
      </w:pPr>
      <w:r w:rsidRPr="008C7DB4">
        <w:rPr>
          <w:rFonts w:ascii="Arial" w:hAnsi="Arial" w:cs="Arial"/>
        </w:rPr>
        <w:t>Gohil, A., Modi, H., &amp; Patel, S. K. (2013, March). 5G technology of mobile communication: A survey. In 2013 international conference on intelligent systems and signal processing (ISSP) (pp. 288-292). IEEE.</w:t>
      </w:r>
    </w:p>
    <w:p w14:paraId="5C188F14" w14:textId="77777777" w:rsidR="00B878AD" w:rsidRPr="008C7DB4" w:rsidRDefault="00B878AD" w:rsidP="00B878AD">
      <w:pPr>
        <w:rPr>
          <w:rFonts w:ascii="Arial" w:hAnsi="Arial" w:cs="Arial"/>
        </w:rPr>
      </w:pPr>
      <w:r w:rsidRPr="008C7DB4">
        <w:rPr>
          <w:rFonts w:ascii="Arial" w:hAnsi="Arial" w:cs="Arial"/>
        </w:rPr>
        <w:t>Zhang, H., Liu, N., Chu, X., Long, K., Aghvami, A. H., &amp; Leung, V. C. (2017). Network slicing based 5G and future mobile networks: Mobility, resource management, and challenges. IEEE communications magazine, 55(8), 138-145.</w:t>
      </w:r>
    </w:p>
    <w:p w14:paraId="3535D5EC" w14:textId="77777777" w:rsidR="00B878AD" w:rsidRPr="008C7DB4" w:rsidRDefault="00B878AD" w:rsidP="00B878AD">
      <w:pPr>
        <w:rPr>
          <w:rFonts w:ascii="Arial" w:hAnsi="Arial" w:cs="Arial"/>
        </w:rPr>
      </w:pPr>
      <w:r w:rsidRPr="008C7DB4">
        <w:rPr>
          <w:rFonts w:ascii="Arial" w:hAnsi="Arial" w:cs="Arial"/>
        </w:rPr>
        <w:t>Agiwal, M., Kwon, H., Park, S., &amp; Jin, H. (2021). A survey on 4G-5G dual connectivity: Road to 5G implementation. Ieee Access, 9, 16193-16210.</w:t>
      </w:r>
    </w:p>
    <w:p w14:paraId="7C998A7F" w14:textId="6D5C8889" w:rsidR="00B878AD" w:rsidRPr="008C7DB4" w:rsidRDefault="00B878AD" w:rsidP="00B878AD">
      <w:pPr>
        <w:rPr>
          <w:rFonts w:ascii="Arial" w:hAnsi="Arial" w:cs="Arial"/>
        </w:rPr>
      </w:pPr>
      <w:r w:rsidRPr="008C7DB4">
        <w:rPr>
          <w:rFonts w:ascii="Arial" w:hAnsi="Arial" w:cs="Arial"/>
        </w:rPr>
        <w:t>Chowdhury, P., Paul, S. K., Kaisar, S., &amp; Moktadir, M. A. (2021). COVID-19 pandemic related supply chain studies: A systematic review. Transportation Research Part E: Logistics and Transportation Review, 148, 102271.</w:t>
      </w:r>
    </w:p>
    <w:p w14:paraId="59D103F6" w14:textId="77777777" w:rsidR="00B878AD" w:rsidRPr="008C7DB4" w:rsidRDefault="00B878AD" w:rsidP="00B878AD">
      <w:pPr>
        <w:rPr>
          <w:rFonts w:ascii="Arial" w:hAnsi="Arial" w:cs="Arial"/>
        </w:rPr>
      </w:pPr>
      <w:r w:rsidRPr="008C7DB4">
        <w:rPr>
          <w:rFonts w:ascii="Arial" w:hAnsi="Arial" w:cs="Arial"/>
        </w:rPr>
        <w:t>Delgado-Santos, P., Stragapede, G., Tolosana, R., Guest, R., Deravi, F., &amp; Vera-Rodriguez, R. (2022). A survey of privacy vulnerabilities of mobile device sensors. ACM Computing Surveys (CSUR), 54(11s), 1-30.</w:t>
      </w:r>
    </w:p>
    <w:p w14:paraId="4291DD7E" w14:textId="77777777" w:rsidR="00B878AD" w:rsidRPr="008C7DB4" w:rsidRDefault="00B878AD" w:rsidP="00B878AD">
      <w:pPr>
        <w:rPr>
          <w:rFonts w:ascii="Arial" w:hAnsi="Arial" w:cs="Arial"/>
        </w:rPr>
      </w:pPr>
      <w:r w:rsidRPr="008C7DB4">
        <w:rPr>
          <w:rFonts w:ascii="Arial" w:hAnsi="Arial" w:cs="Arial"/>
        </w:rPr>
        <w:t>Liu, S., Du, J., Shrivastava, A., &amp; Zhong, L. (2019). Privacy adversarial network: representation learning for mobile data privacy. Proceedings of the ACM on Interactive, Mobile, Wearable and Ubiquitous Technologies, 3(4), 1-18.</w:t>
      </w:r>
    </w:p>
    <w:p w14:paraId="70EAFE8A" w14:textId="77777777" w:rsidR="00B878AD" w:rsidRPr="008C7DB4" w:rsidRDefault="00B878AD" w:rsidP="00B878AD">
      <w:pPr>
        <w:rPr>
          <w:rFonts w:ascii="Arial" w:hAnsi="Arial" w:cs="Arial"/>
        </w:rPr>
      </w:pPr>
      <w:r w:rsidRPr="008C7DB4">
        <w:rPr>
          <w:rFonts w:ascii="Arial" w:hAnsi="Arial" w:cs="Arial"/>
        </w:rPr>
        <w:t>Mohajan, D., &amp; Mohajan, H. (2022). Profit Maximization Strategy in an Industry: A Sustainable Procedure.</w:t>
      </w:r>
    </w:p>
    <w:p w14:paraId="42C11DEB" w14:textId="0233F730" w:rsidR="00B878AD" w:rsidRPr="008C7DB4" w:rsidRDefault="00B878AD" w:rsidP="00B878AD">
      <w:pPr>
        <w:rPr>
          <w:rFonts w:ascii="Arial" w:hAnsi="Arial" w:cs="Arial"/>
        </w:rPr>
      </w:pPr>
      <w:r w:rsidRPr="008C7DB4">
        <w:rPr>
          <w:rFonts w:ascii="Arial" w:hAnsi="Arial" w:cs="Arial"/>
        </w:rPr>
        <w:t>Williamson, J. (1966). Profit, growth and sales maximization. Economica, 1-16.</w:t>
      </w:r>
    </w:p>
    <w:p w14:paraId="7A79A7D2" w14:textId="4F07FB0B" w:rsidR="00B878AD" w:rsidRPr="008C7DB4" w:rsidRDefault="00B878AD" w:rsidP="00B878AD">
      <w:pPr>
        <w:rPr>
          <w:rFonts w:ascii="Arial" w:hAnsi="Arial" w:cs="Arial"/>
        </w:rPr>
      </w:pPr>
      <w:r w:rsidRPr="008C7DB4">
        <w:rPr>
          <w:rFonts w:ascii="Arial" w:hAnsi="Arial" w:cs="Arial"/>
        </w:rPr>
        <w:t>Fellner, W. (1966). Profit maximization, utility maximization, and the rate and direction of innovation. The American Economic Review, 56(1/2), 24-32.</w:t>
      </w:r>
    </w:p>
    <w:p w14:paraId="408A4C1B" w14:textId="61A71E94" w:rsidR="00B878AD" w:rsidRPr="008C7DB4" w:rsidRDefault="00B878AD" w:rsidP="00B878AD">
      <w:pPr>
        <w:rPr>
          <w:rFonts w:ascii="Arial" w:hAnsi="Arial" w:cs="Arial"/>
        </w:rPr>
      </w:pPr>
      <w:r w:rsidRPr="008C7DB4">
        <w:rPr>
          <w:rFonts w:ascii="Arial" w:hAnsi="Arial" w:cs="Arial"/>
        </w:rPr>
        <w:t>Fuentelsaz, L., Maicas, J. P., &amp; Polo, Y. (2012). Switching costs, network effects, and competition in the European mobile telecommunications industry. Information Systems Research, 23(1), 93-108.</w:t>
      </w:r>
    </w:p>
    <w:sectPr w:rsidR="00B878AD" w:rsidRPr="008C7D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337FD"/>
    <w:multiLevelType w:val="multilevel"/>
    <w:tmpl w:val="5F0E0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30020"/>
    <w:multiLevelType w:val="multilevel"/>
    <w:tmpl w:val="DAEC3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467F5"/>
    <w:multiLevelType w:val="multilevel"/>
    <w:tmpl w:val="DA4AC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7E0BE4"/>
    <w:multiLevelType w:val="multilevel"/>
    <w:tmpl w:val="AC70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E54869"/>
    <w:multiLevelType w:val="multilevel"/>
    <w:tmpl w:val="704A3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D007E0"/>
    <w:multiLevelType w:val="multilevel"/>
    <w:tmpl w:val="906AD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1629FF"/>
    <w:multiLevelType w:val="multilevel"/>
    <w:tmpl w:val="B95EF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9B78EA"/>
    <w:multiLevelType w:val="multilevel"/>
    <w:tmpl w:val="0D8C1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FF3669"/>
    <w:multiLevelType w:val="multilevel"/>
    <w:tmpl w:val="35241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CB1802"/>
    <w:multiLevelType w:val="multilevel"/>
    <w:tmpl w:val="9A183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1C7586"/>
    <w:multiLevelType w:val="multilevel"/>
    <w:tmpl w:val="B468B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3272E1"/>
    <w:multiLevelType w:val="multilevel"/>
    <w:tmpl w:val="D834F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62292C"/>
    <w:multiLevelType w:val="multilevel"/>
    <w:tmpl w:val="6B287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D002C8"/>
    <w:multiLevelType w:val="multilevel"/>
    <w:tmpl w:val="D060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243509"/>
    <w:multiLevelType w:val="multilevel"/>
    <w:tmpl w:val="A2C85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9954B7"/>
    <w:multiLevelType w:val="multilevel"/>
    <w:tmpl w:val="86FCF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4647F8"/>
    <w:multiLevelType w:val="multilevel"/>
    <w:tmpl w:val="6C440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9285856">
    <w:abstractNumId w:val="10"/>
  </w:num>
  <w:num w:numId="2" w16cid:durableId="591744614">
    <w:abstractNumId w:val="5"/>
  </w:num>
  <w:num w:numId="3" w16cid:durableId="6251919">
    <w:abstractNumId w:val="11"/>
  </w:num>
  <w:num w:numId="4" w16cid:durableId="1886866151">
    <w:abstractNumId w:val="16"/>
  </w:num>
  <w:num w:numId="5" w16cid:durableId="1568608119">
    <w:abstractNumId w:val="9"/>
  </w:num>
  <w:num w:numId="6" w16cid:durableId="1974674796">
    <w:abstractNumId w:val="12"/>
  </w:num>
  <w:num w:numId="7" w16cid:durableId="164976408">
    <w:abstractNumId w:val="7"/>
  </w:num>
  <w:num w:numId="8" w16cid:durableId="486408815">
    <w:abstractNumId w:val="0"/>
  </w:num>
  <w:num w:numId="9" w16cid:durableId="2026200346">
    <w:abstractNumId w:val="8"/>
  </w:num>
  <w:num w:numId="10" w16cid:durableId="978656124">
    <w:abstractNumId w:val="14"/>
  </w:num>
  <w:num w:numId="11" w16cid:durableId="635182602">
    <w:abstractNumId w:val="3"/>
  </w:num>
  <w:num w:numId="12" w16cid:durableId="1516844711">
    <w:abstractNumId w:val="4"/>
  </w:num>
  <w:num w:numId="13" w16cid:durableId="351034830">
    <w:abstractNumId w:val="13"/>
  </w:num>
  <w:num w:numId="14" w16cid:durableId="1926844235">
    <w:abstractNumId w:val="15"/>
  </w:num>
  <w:num w:numId="15" w16cid:durableId="95639013">
    <w:abstractNumId w:val="6"/>
  </w:num>
  <w:num w:numId="16" w16cid:durableId="93014881">
    <w:abstractNumId w:val="1"/>
  </w:num>
  <w:num w:numId="17" w16cid:durableId="7382149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FF"/>
    <w:rsid w:val="00021A80"/>
    <w:rsid w:val="00042E39"/>
    <w:rsid w:val="000624F7"/>
    <w:rsid w:val="00066865"/>
    <w:rsid w:val="00075156"/>
    <w:rsid w:val="00082F61"/>
    <w:rsid w:val="000A7EA7"/>
    <w:rsid w:val="000C6614"/>
    <w:rsid w:val="000F50AC"/>
    <w:rsid w:val="001115BC"/>
    <w:rsid w:val="00155836"/>
    <w:rsid w:val="0019096E"/>
    <w:rsid w:val="001A691D"/>
    <w:rsid w:val="001A7B8A"/>
    <w:rsid w:val="001F14DF"/>
    <w:rsid w:val="00216D29"/>
    <w:rsid w:val="00254970"/>
    <w:rsid w:val="0027561E"/>
    <w:rsid w:val="002941BB"/>
    <w:rsid w:val="002E59A6"/>
    <w:rsid w:val="0035218D"/>
    <w:rsid w:val="003A5ED0"/>
    <w:rsid w:val="003C0539"/>
    <w:rsid w:val="00544F19"/>
    <w:rsid w:val="00615DF4"/>
    <w:rsid w:val="006501B6"/>
    <w:rsid w:val="0067604C"/>
    <w:rsid w:val="00692AFF"/>
    <w:rsid w:val="007571B1"/>
    <w:rsid w:val="007A0253"/>
    <w:rsid w:val="007C2E5A"/>
    <w:rsid w:val="00827054"/>
    <w:rsid w:val="00845A6E"/>
    <w:rsid w:val="0086069D"/>
    <w:rsid w:val="008C7DB4"/>
    <w:rsid w:val="008D6D57"/>
    <w:rsid w:val="008E074F"/>
    <w:rsid w:val="00910A90"/>
    <w:rsid w:val="00960E45"/>
    <w:rsid w:val="00A004B8"/>
    <w:rsid w:val="00A515DC"/>
    <w:rsid w:val="00B24AC3"/>
    <w:rsid w:val="00B878AD"/>
    <w:rsid w:val="00BE0BAF"/>
    <w:rsid w:val="00BE6A95"/>
    <w:rsid w:val="00BF7A75"/>
    <w:rsid w:val="00CA7E0C"/>
    <w:rsid w:val="00D22227"/>
    <w:rsid w:val="00D545B2"/>
    <w:rsid w:val="00DA379B"/>
    <w:rsid w:val="00E27119"/>
    <w:rsid w:val="00E516A5"/>
    <w:rsid w:val="00E52474"/>
    <w:rsid w:val="00EA2350"/>
    <w:rsid w:val="00EB5A35"/>
    <w:rsid w:val="00F62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2ED7"/>
  <w15:chartTrackingRefBased/>
  <w15:docId w15:val="{14D19E08-2B93-4AB0-A13A-332CF1AB5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5DC"/>
  </w:style>
  <w:style w:type="paragraph" w:styleId="Heading1">
    <w:name w:val="heading 1"/>
    <w:basedOn w:val="Normal"/>
    <w:next w:val="Normal"/>
    <w:link w:val="Heading1Char"/>
    <w:uiPriority w:val="9"/>
    <w:qFormat/>
    <w:rsid w:val="00692A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2A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2A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2A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2A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2A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A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A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A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A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2A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2A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2A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2A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2A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A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A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AFF"/>
    <w:rPr>
      <w:rFonts w:eastAsiaTheme="majorEastAsia" w:cstheme="majorBidi"/>
      <w:color w:val="272727" w:themeColor="text1" w:themeTint="D8"/>
    </w:rPr>
  </w:style>
  <w:style w:type="paragraph" w:styleId="Title">
    <w:name w:val="Title"/>
    <w:basedOn w:val="Normal"/>
    <w:next w:val="Normal"/>
    <w:link w:val="TitleChar"/>
    <w:uiPriority w:val="10"/>
    <w:qFormat/>
    <w:rsid w:val="00692A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A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A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A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AFF"/>
    <w:pPr>
      <w:spacing w:before="160"/>
      <w:jc w:val="center"/>
    </w:pPr>
    <w:rPr>
      <w:i/>
      <w:iCs/>
      <w:color w:val="404040" w:themeColor="text1" w:themeTint="BF"/>
    </w:rPr>
  </w:style>
  <w:style w:type="character" w:customStyle="1" w:styleId="QuoteChar">
    <w:name w:val="Quote Char"/>
    <w:basedOn w:val="DefaultParagraphFont"/>
    <w:link w:val="Quote"/>
    <w:uiPriority w:val="29"/>
    <w:rsid w:val="00692AFF"/>
    <w:rPr>
      <w:i/>
      <w:iCs/>
      <w:color w:val="404040" w:themeColor="text1" w:themeTint="BF"/>
    </w:rPr>
  </w:style>
  <w:style w:type="paragraph" w:styleId="ListParagraph">
    <w:name w:val="List Paragraph"/>
    <w:basedOn w:val="Normal"/>
    <w:uiPriority w:val="34"/>
    <w:qFormat/>
    <w:rsid w:val="00692AFF"/>
    <w:pPr>
      <w:ind w:left="720"/>
      <w:contextualSpacing/>
    </w:pPr>
  </w:style>
  <w:style w:type="character" w:styleId="IntenseEmphasis">
    <w:name w:val="Intense Emphasis"/>
    <w:basedOn w:val="DefaultParagraphFont"/>
    <w:uiPriority w:val="21"/>
    <w:qFormat/>
    <w:rsid w:val="00692AFF"/>
    <w:rPr>
      <w:i/>
      <w:iCs/>
      <w:color w:val="0F4761" w:themeColor="accent1" w:themeShade="BF"/>
    </w:rPr>
  </w:style>
  <w:style w:type="paragraph" w:styleId="IntenseQuote">
    <w:name w:val="Intense Quote"/>
    <w:basedOn w:val="Normal"/>
    <w:next w:val="Normal"/>
    <w:link w:val="IntenseQuoteChar"/>
    <w:uiPriority w:val="30"/>
    <w:qFormat/>
    <w:rsid w:val="00692A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2AFF"/>
    <w:rPr>
      <w:i/>
      <w:iCs/>
      <w:color w:val="0F4761" w:themeColor="accent1" w:themeShade="BF"/>
    </w:rPr>
  </w:style>
  <w:style w:type="character" w:styleId="IntenseReference">
    <w:name w:val="Intense Reference"/>
    <w:basedOn w:val="DefaultParagraphFont"/>
    <w:uiPriority w:val="32"/>
    <w:qFormat/>
    <w:rsid w:val="00692AFF"/>
    <w:rPr>
      <w:b/>
      <w:bCs/>
      <w:smallCaps/>
      <w:color w:val="0F4761" w:themeColor="accent1" w:themeShade="BF"/>
      <w:spacing w:val="5"/>
    </w:rPr>
  </w:style>
  <w:style w:type="paragraph" w:styleId="NoSpacing">
    <w:name w:val="No Spacing"/>
    <w:uiPriority w:val="1"/>
    <w:qFormat/>
    <w:rsid w:val="002E59A6"/>
    <w:pPr>
      <w:spacing w:after="0" w:line="240" w:lineRule="auto"/>
    </w:pPr>
  </w:style>
  <w:style w:type="character" w:styleId="Hyperlink">
    <w:name w:val="Hyperlink"/>
    <w:basedOn w:val="DefaultParagraphFont"/>
    <w:uiPriority w:val="99"/>
    <w:unhideWhenUsed/>
    <w:rsid w:val="0086069D"/>
    <w:rPr>
      <w:color w:val="467886" w:themeColor="hyperlink"/>
      <w:u w:val="single"/>
    </w:rPr>
  </w:style>
  <w:style w:type="character" w:styleId="UnresolvedMention">
    <w:name w:val="Unresolved Mention"/>
    <w:basedOn w:val="DefaultParagraphFont"/>
    <w:uiPriority w:val="99"/>
    <w:semiHidden/>
    <w:unhideWhenUsed/>
    <w:rsid w:val="0086069D"/>
    <w:rPr>
      <w:color w:val="605E5C"/>
      <w:shd w:val="clear" w:color="auto" w:fill="E1DFDD"/>
    </w:rPr>
  </w:style>
  <w:style w:type="paragraph" w:styleId="TOCHeading">
    <w:name w:val="TOC Heading"/>
    <w:basedOn w:val="Heading1"/>
    <w:next w:val="Normal"/>
    <w:uiPriority w:val="39"/>
    <w:unhideWhenUsed/>
    <w:qFormat/>
    <w:rsid w:val="00F62A2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62A22"/>
    <w:pPr>
      <w:spacing w:after="100"/>
    </w:pPr>
  </w:style>
  <w:style w:type="paragraph" w:styleId="TOC2">
    <w:name w:val="toc 2"/>
    <w:basedOn w:val="Normal"/>
    <w:next w:val="Normal"/>
    <w:autoRedefine/>
    <w:uiPriority w:val="39"/>
    <w:unhideWhenUsed/>
    <w:rsid w:val="00F62A22"/>
    <w:pPr>
      <w:spacing w:after="100"/>
      <w:ind w:left="240"/>
    </w:pPr>
  </w:style>
  <w:style w:type="paragraph" w:styleId="TOC3">
    <w:name w:val="toc 3"/>
    <w:basedOn w:val="Normal"/>
    <w:next w:val="Normal"/>
    <w:autoRedefine/>
    <w:uiPriority w:val="39"/>
    <w:unhideWhenUsed/>
    <w:rsid w:val="00F62A2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94804">
      <w:bodyDiv w:val="1"/>
      <w:marLeft w:val="0"/>
      <w:marRight w:val="0"/>
      <w:marTop w:val="0"/>
      <w:marBottom w:val="0"/>
      <w:divBdr>
        <w:top w:val="none" w:sz="0" w:space="0" w:color="auto"/>
        <w:left w:val="none" w:sz="0" w:space="0" w:color="auto"/>
        <w:bottom w:val="none" w:sz="0" w:space="0" w:color="auto"/>
        <w:right w:val="none" w:sz="0" w:space="0" w:color="auto"/>
      </w:divBdr>
      <w:divsChild>
        <w:div w:id="60324538">
          <w:marLeft w:val="0"/>
          <w:marRight w:val="0"/>
          <w:marTop w:val="0"/>
          <w:marBottom w:val="0"/>
          <w:divBdr>
            <w:top w:val="none" w:sz="0" w:space="0" w:color="auto"/>
            <w:left w:val="none" w:sz="0" w:space="0" w:color="auto"/>
            <w:bottom w:val="none" w:sz="0" w:space="0" w:color="auto"/>
            <w:right w:val="none" w:sz="0" w:space="0" w:color="auto"/>
          </w:divBdr>
          <w:divsChild>
            <w:div w:id="1288510632">
              <w:marLeft w:val="0"/>
              <w:marRight w:val="0"/>
              <w:marTop w:val="0"/>
              <w:marBottom w:val="0"/>
              <w:divBdr>
                <w:top w:val="none" w:sz="0" w:space="0" w:color="auto"/>
                <w:left w:val="none" w:sz="0" w:space="0" w:color="auto"/>
                <w:bottom w:val="none" w:sz="0" w:space="0" w:color="auto"/>
                <w:right w:val="none" w:sz="0" w:space="0" w:color="auto"/>
              </w:divBdr>
              <w:divsChild>
                <w:div w:id="931426284">
                  <w:marLeft w:val="0"/>
                  <w:marRight w:val="0"/>
                  <w:marTop w:val="0"/>
                  <w:marBottom w:val="0"/>
                  <w:divBdr>
                    <w:top w:val="none" w:sz="0" w:space="0" w:color="auto"/>
                    <w:left w:val="none" w:sz="0" w:space="0" w:color="auto"/>
                    <w:bottom w:val="none" w:sz="0" w:space="0" w:color="auto"/>
                    <w:right w:val="none" w:sz="0" w:space="0" w:color="auto"/>
                  </w:divBdr>
                </w:div>
              </w:divsChild>
            </w:div>
            <w:div w:id="795375394">
              <w:marLeft w:val="0"/>
              <w:marRight w:val="0"/>
              <w:marTop w:val="0"/>
              <w:marBottom w:val="0"/>
              <w:divBdr>
                <w:top w:val="none" w:sz="0" w:space="0" w:color="auto"/>
                <w:left w:val="none" w:sz="0" w:space="0" w:color="auto"/>
                <w:bottom w:val="none" w:sz="0" w:space="0" w:color="auto"/>
                <w:right w:val="none" w:sz="0" w:space="0" w:color="auto"/>
              </w:divBdr>
              <w:divsChild>
                <w:div w:id="80226415">
                  <w:marLeft w:val="0"/>
                  <w:marRight w:val="0"/>
                  <w:marTop w:val="0"/>
                  <w:marBottom w:val="0"/>
                  <w:divBdr>
                    <w:top w:val="none" w:sz="0" w:space="0" w:color="auto"/>
                    <w:left w:val="none" w:sz="0" w:space="0" w:color="auto"/>
                    <w:bottom w:val="none" w:sz="0" w:space="0" w:color="auto"/>
                    <w:right w:val="none" w:sz="0" w:space="0" w:color="auto"/>
                  </w:divBdr>
                  <w:divsChild>
                    <w:div w:id="1838416863">
                      <w:marLeft w:val="0"/>
                      <w:marRight w:val="0"/>
                      <w:marTop w:val="0"/>
                      <w:marBottom w:val="0"/>
                      <w:divBdr>
                        <w:top w:val="none" w:sz="0" w:space="0" w:color="auto"/>
                        <w:left w:val="none" w:sz="0" w:space="0" w:color="auto"/>
                        <w:bottom w:val="none" w:sz="0" w:space="0" w:color="auto"/>
                        <w:right w:val="none" w:sz="0" w:space="0" w:color="auto"/>
                      </w:divBdr>
                      <w:divsChild>
                        <w:div w:id="207520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913076">
          <w:marLeft w:val="0"/>
          <w:marRight w:val="0"/>
          <w:marTop w:val="0"/>
          <w:marBottom w:val="0"/>
          <w:divBdr>
            <w:top w:val="none" w:sz="0" w:space="0" w:color="auto"/>
            <w:left w:val="none" w:sz="0" w:space="0" w:color="auto"/>
            <w:bottom w:val="none" w:sz="0" w:space="0" w:color="auto"/>
            <w:right w:val="none" w:sz="0" w:space="0" w:color="auto"/>
          </w:divBdr>
          <w:divsChild>
            <w:div w:id="1894806666">
              <w:marLeft w:val="0"/>
              <w:marRight w:val="0"/>
              <w:marTop w:val="0"/>
              <w:marBottom w:val="0"/>
              <w:divBdr>
                <w:top w:val="none" w:sz="0" w:space="0" w:color="auto"/>
                <w:left w:val="none" w:sz="0" w:space="0" w:color="auto"/>
                <w:bottom w:val="none" w:sz="0" w:space="0" w:color="auto"/>
                <w:right w:val="none" w:sz="0" w:space="0" w:color="auto"/>
              </w:divBdr>
              <w:divsChild>
                <w:div w:id="1300263817">
                  <w:marLeft w:val="0"/>
                  <w:marRight w:val="0"/>
                  <w:marTop w:val="0"/>
                  <w:marBottom w:val="0"/>
                  <w:divBdr>
                    <w:top w:val="none" w:sz="0" w:space="0" w:color="auto"/>
                    <w:left w:val="none" w:sz="0" w:space="0" w:color="auto"/>
                    <w:bottom w:val="none" w:sz="0" w:space="0" w:color="auto"/>
                    <w:right w:val="none" w:sz="0" w:space="0" w:color="auto"/>
                  </w:divBdr>
                </w:div>
              </w:divsChild>
            </w:div>
            <w:div w:id="332994033">
              <w:marLeft w:val="0"/>
              <w:marRight w:val="0"/>
              <w:marTop w:val="0"/>
              <w:marBottom w:val="0"/>
              <w:divBdr>
                <w:top w:val="none" w:sz="0" w:space="0" w:color="auto"/>
                <w:left w:val="none" w:sz="0" w:space="0" w:color="auto"/>
                <w:bottom w:val="none" w:sz="0" w:space="0" w:color="auto"/>
                <w:right w:val="none" w:sz="0" w:space="0" w:color="auto"/>
              </w:divBdr>
              <w:divsChild>
                <w:div w:id="1228613128">
                  <w:marLeft w:val="0"/>
                  <w:marRight w:val="0"/>
                  <w:marTop w:val="0"/>
                  <w:marBottom w:val="0"/>
                  <w:divBdr>
                    <w:top w:val="none" w:sz="0" w:space="0" w:color="auto"/>
                    <w:left w:val="none" w:sz="0" w:space="0" w:color="auto"/>
                    <w:bottom w:val="none" w:sz="0" w:space="0" w:color="auto"/>
                    <w:right w:val="none" w:sz="0" w:space="0" w:color="auto"/>
                  </w:divBdr>
                  <w:divsChild>
                    <w:div w:id="771894904">
                      <w:marLeft w:val="0"/>
                      <w:marRight w:val="0"/>
                      <w:marTop w:val="0"/>
                      <w:marBottom w:val="0"/>
                      <w:divBdr>
                        <w:top w:val="none" w:sz="0" w:space="0" w:color="auto"/>
                        <w:left w:val="none" w:sz="0" w:space="0" w:color="auto"/>
                        <w:bottom w:val="none" w:sz="0" w:space="0" w:color="auto"/>
                        <w:right w:val="none" w:sz="0" w:space="0" w:color="auto"/>
                      </w:divBdr>
                      <w:divsChild>
                        <w:div w:id="196811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825954">
          <w:marLeft w:val="0"/>
          <w:marRight w:val="0"/>
          <w:marTop w:val="0"/>
          <w:marBottom w:val="0"/>
          <w:divBdr>
            <w:top w:val="none" w:sz="0" w:space="0" w:color="auto"/>
            <w:left w:val="none" w:sz="0" w:space="0" w:color="auto"/>
            <w:bottom w:val="none" w:sz="0" w:space="0" w:color="auto"/>
            <w:right w:val="none" w:sz="0" w:space="0" w:color="auto"/>
          </w:divBdr>
          <w:divsChild>
            <w:div w:id="1945308017">
              <w:marLeft w:val="0"/>
              <w:marRight w:val="0"/>
              <w:marTop w:val="0"/>
              <w:marBottom w:val="0"/>
              <w:divBdr>
                <w:top w:val="none" w:sz="0" w:space="0" w:color="auto"/>
                <w:left w:val="none" w:sz="0" w:space="0" w:color="auto"/>
                <w:bottom w:val="none" w:sz="0" w:space="0" w:color="auto"/>
                <w:right w:val="none" w:sz="0" w:space="0" w:color="auto"/>
              </w:divBdr>
              <w:divsChild>
                <w:div w:id="465854914">
                  <w:marLeft w:val="0"/>
                  <w:marRight w:val="0"/>
                  <w:marTop w:val="0"/>
                  <w:marBottom w:val="0"/>
                  <w:divBdr>
                    <w:top w:val="none" w:sz="0" w:space="0" w:color="auto"/>
                    <w:left w:val="none" w:sz="0" w:space="0" w:color="auto"/>
                    <w:bottom w:val="none" w:sz="0" w:space="0" w:color="auto"/>
                    <w:right w:val="none" w:sz="0" w:space="0" w:color="auto"/>
                  </w:divBdr>
                </w:div>
              </w:divsChild>
            </w:div>
            <w:div w:id="385614060">
              <w:marLeft w:val="0"/>
              <w:marRight w:val="0"/>
              <w:marTop w:val="0"/>
              <w:marBottom w:val="0"/>
              <w:divBdr>
                <w:top w:val="none" w:sz="0" w:space="0" w:color="auto"/>
                <w:left w:val="none" w:sz="0" w:space="0" w:color="auto"/>
                <w:bottom w:val="none" w:sz="0" w:space="0" w:color="auto"/>
                <w:right w:val="none" w:sz="0" w:space="0" w:color="auto"/>
              </w:divBdr>
              <w:divsChild>
                <w:div w:id="440346791">
                  <w:marLeft w:val="0"/>
                  <w:marRight w:val="0"/>
                  <w:marTop w:val="0"/>
                  <w:marBottom w:val="0"/>
                  <w:divBdr>
                    <w:top w:val="none" w:sz="0" w:space="0" w:color="auto"/>
                    <w:left w:val="none" w:sz="0" w:space="0" w:color="auto"/>
                    <w:bottom w:val="none" w:sz="0" w:space="0" w:color="auto"/>
                    <w:right w:val="none" w:sz="0" w:space="0" w:color="auto"/>
                  </w:divBdr>
                  <w:divsChild>
                    <w:div w:id="376859870">
                      <w:marLeft w:val="0"/>
                      <w:marRight w:val="0"/>
                      <w:marTop w:val="0"/>
                      <w:marBottom w:val="0"/>
                      <w:divBdr>
                        <w:top w:val="none" w:sz="0" w:space="0" w:color="auto"/>
                        <w:left w:val="none" w:sz="0" w:space="0" w:color="auto"/>
                        <w:bottom w:val="none" w:sz="0" w:space="0" w:color="auto"/>
                        <w:right w:val="none" w:sz="0" w:space="0" w:color="auto"/>
                      </w:divBdr>
                      <w:divsChild>
                        <w:div w:id="192860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8215529">
          <w:marLeft w:val="0"/>
          <w:marRight w:val="0"/>
          <w:marTop w:val="0"/>
          <w:marBottom w:val="0"/>
          <w:divBdr>
            <w:top w:val="none" w:sz="0" w:space="0" w:color="auto"/>
            <w:left w:val="none" w:sz="0" w:space="0" w:color="auto"/>
            <w:bottom w:val="none" w:sz="0" w:space="0" w:color="auto"/>
            <w:right w:val="none" w:sz="0" w:space="0" w:color="auto"/>
          </w:divBdr>
          <w:divsChild>
            <w:div w:id="94597643">
              <w:marLeft w:val="0"/>
              <w:marRight w:val="0"/>
              <w:marTop w:val="0"/>
              <w:marBottom w:val="0"/>
              <w:divBdr>
                <w:top w:val="none" w:sz="0" w:space="0" w:color="auto"/>
                <w:left w:val="none" w:sz="0" w:space="0" w:color="auto"/>
                <w:bottom w:val="none" w:sz="0" w:space="0" w:color="auto"/>
                <w:right w:val="none" w:sz="0" w:space="0" w:color="auto"/>
              </w:divBdr>
              <w:divsChild>
                <w:div w:id="1753238904">
                  <w:marLeft w:val="0"/>
                  <w:marRight w:val="0"/>
                  <w:marTop w:val="0"/>
                  <w:marBottom w:val="0"/>
                  <w:divBdr>
                    <w:top w:val="none" w:sz="0" w:space="0" w:color="auto"/>
                    <w:left w:val="none" w:sz="0" w:space="0" w:color="auto"/>
                    <w:bottom w:val="none" w:sz="0" w:space="0" w:color="auto"/>
                    <w:right w:val="none" w:sz="0" w:space="0" w:color="auto"/>
                  </w:divBdr>
                </w:div>
              </w:divsChild>
            </w:div>
            <w:div w:id="1313369440">
              <w:marLeft w:val="0"/>
              <w:marRight w:val="0"/>
              <w:marTop w:val="0"/>
              <w:marBottom w:val="0"/>
              <w:divBdr>
                <w:top w:val="none" w:sz="0" w:space="0" w:color="auto"/>
                <w:left w:val="none" w:sz="0" w:space="0" w:color="auto"/>
                <w:bottom w:val="none" w:sz="0" w:space="0" w:color="auto"/>
                <w:right w:val="none" w:sz="0" w:space="0" w:color="auto"/>
              </w:divBdr>
              <w:divsChild>
                <w:div w:id="1661035566">
                  <w:marLeft w:val="0"/>
                  <w:marRight w:val="0"/>
                  <w:marTop w:val="0"/>
                  <w:marBottom w:val="0"/>
                  <w:divBdr>
                    <w:top w:val="none" w:sz="0" w:space="0" w:color="auto"/>
                    <w:left w:val="none" w:sz="0" w:space="0" w:color="auto"/>
                    <w:bottom w:val="none" w:sz="0" w:space="0" w:color="auto"/>
                    <w:right w:val="none" w:sz="0" w:space="0" w:color="auto"/>
                  </w:divBdr>
                  <w:divsChild>
                    <w:div w:id="1632664574">
                      <w:marLeft w:val="0"/>
                      <w:marRight w:val="0"/>
                      <w:marTop w:val="0"/>
                      <w:marBottom w:val="0"/>
                      <w:divBdr>
                        <w:top w:val="none" w:sz="0" w:space="0" w:color="auto"/>
                        <w:left w:val="none" w:sz="0" w:space="0" w:color="auto"/>
                        <w:bottom w:val="none" w:sz="0" w:space="0" w:color="auto"/>
                        <w:right w:val="none" w:sz="0" w:space="0" w:color="auto"/>
                      </w:divBdr>
                      <w:divsChild>
                        <w:div w:id="88186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937464">
          <w:marLeft w:val="0"/>
          <w:marRight w:val="0"/>
          <w:marTop w:val="0"/>
          <w:marBottom w:val="0"/>
          <w:divBdr>
            <w:top w:val="none" w:sz="0" w:space="0" w:color="auto"/>
            <w:left w:val="none" w:sz="0" w:space="0" w:color="auto"/>
            <w:bottom w:val="none" w:sz="0" w:space="0" w:color="auto"/>
            <w:right w:val="none" w:sz="0" w:space="0" w:color="auto"/>
          </w:divBdr>
          <w:divsChild>
            <w:div w:id="568003151">
              <w:marLeft w:val="0"/>
              <w:marRight w:val="0"/>
              <w:marTop w:val="0"/>
              <w:marBottom w:val="0"/>
              <w:divBdr>
                <w:top w:val="none" w:sz="0" w:space="0" w:color="auto"/>
                <w:left w:val="none" w:sz="0" w:space="0" w:color="auto"/>
                <w:bottom w:val="none" w:sz="0" w:space="0" w:color="auto"/>
                <w:right w:val="none" w:sz="0" w:space="0" w:color="auto"/>
              </w:divBdr>
              <w:divsChild>
                <w:div w:id="1131705360">
                  <w:marLeft w:val="0"/>
                  <w:marRight w:val="0"/>
                  <w:marTop w:val="0"/>
                  <w:marBottom w:val="0"/>
                  <w:divBdr>
                    <w:top w:val="none" w:sz="0" w:space="0" w:color="auto"/>
                    <w:left w:val="none" w:sz="0" w:space="0" w:color="auto"/>
                    <w:bottom w:val="none" w:sz="0" w:space="0" w:color="auto"/>
                    <w:right w:val="none" w:sz="0" w:space="0" w:color="auto"/>
                  </w:divBdr>
                </w:div>
              </w:divsChild>
            </w:div>
            <w:div w:id="1907495735">
              <w:marLeft w:val="0"/>
              <w:marRight w:val="0"/>
              <w:marTop w:val="0"/>
              <w:marBottom w:val="0"/>
              <w:divBdr>
                <w:top w:val="none" w:sz="0" w:space="0" w:color="auto"/>
                <w:left w:val="none" w:sz="0" w:space="0" w:color="auto"/>
                <w:bottom w:val="none" w:sz="0" w:space="0" w:color="auto"/>
                <w:right w:val="none" w:sz="0" w:space="0" w:color="auto"/>
              </w:divBdr>
              <w:divsChild>
                <w:div w:id="1963606210">
                  <w:marLeft w:val="0"/>
                  <w:marRight w:val="0"/>
                  <w:marTop w:val="0"/>
                  <w:marBottom w:val="0"/>
                  <w:divBdr>
                    <w:top w:val="none" w:sz="0" w:space="0" w:color="auto"/>
                    <w:left w:val="none" w:sz="0" w:space="0" w:color="auto"/>
                    <w:bottom w:val="none" w:sz="0" w:space="0" w:color="auto"/>
                    <w:right w:val="none" w:sz="0" w:space="0" w:color="auto"/>
                  </w:divBdr>
                  <w:divsChild>
                    <w:div w:id="1952934078">
                      <w:marLeft w:val="0"/>
                      <w:marRight w:val="0"/>
                      <w:marTop w:val="0"/>
                      <w:marBottom w:val="0"/>
                      <w:divBdr>
                        <w:top w:val="none" w:sz="0" w:space="0" w:color="auto"/>
                        <w:left w:val="none" w:sz="0" w:space="0" w:color="auto"/>
                        <w:bottom w:val="none" w:sz="0" w:space="0" w:color="auto"/>
                        <w:right w:val="none" w:sz="0" w:space="0" w:color="auto"/>
                      </w:divBdr>
                      <w:divsChild>
                        <w:div w:id="201780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06118">
          <w:marLeft w:val="0"/>
          <w:marRight w:val="0"/>
          <w:marTop w:val="0"/>
          <w:marBottom w:val="0"/>
          <w:divBdr>
            <w:top w:val="none" w:sz="0" w:space="0" w:color="auto"/>
            <w:left w:val="none" w:sz="0" w:space="0" w:color="auto"/>
            <w:bottom w:val="none" w:sz="0" w:space="0" w:color="auto"/>
            <w:right w:val="none" w:sz="0" w:space="0" w:color="auto"/>
          </w:divBdr>
          <w:divsChild>
            <w:div w:id="467629523">
              <w:marLeft w:val="0"/>
              <w:marRight w:val="0"/>
              <w:marTop w:val="0"/>
              <w:marBottom w:val="0"/>
              <w:divBdr>
                <w:top w:val="none" w:sz="0" w:space="0" w:color="auto"/>
                <w:left w:val="none" w:sz="0" w:space="0" w:color="auto"/>
                <w:bottom w:val="none" w:sz="0" w:space="0" w:color="auto"/>
                <w:right w:val="none" w:sz="0" w:space="0" w:color="auto"/>
              </w:divBdr>
              <w:divsChild>
                <w:div w:id="1922595442">
                  <w:marLeft w:val="0"/>
                  <w:marRight w:val="0"/>
                  <w:marTop w:val="0"/>
                  <w:marBottom w:val="0"/>
                  <w:divBdr>
                    <w:top w:val="none" w:sz="0" w:space="0" w:color="auto"/>
                    <w:left w:val="none" w:sz="0" w:space="0" w:color="auto"/>
                    <w:bottom w:val="none" w:sz="0" w:space="0" w:color="auto"/>
                    <w:right w:val="none" w:sz="0" w:space="0" w:color="auto"/>
                  </w:divBdr>
                </w:div>
              </w:divsChild>
            </w:div>
            <w:div w:id="1370185495">
              <w:marLeft w:val="0"/>
              <w:marRight w:val="0"/>
              <w:marTop w:val="0"/>
              <w:marBottom w:val="0"/>
              <w:divBdr>
                <w:top w:val="none" w:sz="0" w:space="0" w:color="auto"/>
                <w:left w:val="none" w:sz="0" w:space="0" w:color="auto"/>
                <w:bottom w:val="none" w:sz="0" w:space="0" w:color="auto"/>
                <w:right w:val="none" w:sz="0" w:space="0" w:color="auto"/>
              </w:divBdr>
              <w:divsChild>
                <w:div w:id="1788502635">
                  <w:marLeft w:val="0"/>
                  <w:marRight w:val="0"/>
                  <w:marTop w:val="0"/>
                  <w:marBottom w:val="0"/>
                  <w:divBdr>
                    <w:top w:val="none" w:sz="0" w:space="0" w:color="auto"/>
                    <w:left w:val="none" w:sz="0" w:space="0" w:color="auto"/>
                    <w:bottom w:val="none" w:sz="0" w:space="0" w:color="auto"/>
                    <w:right w:val="none" w:sz="0" w:space="0" w:color="auto"/>
                  </w:divBdr>
                  <w:divsChild>
                    <w:div w:id="713695557">
                      <w:marLeft w:val="0"/>
                      <w:marRight w:val="0"/>
                      <w:marTop w:val="0"/>
                      <w:marBottom w:val="0"/>
                      <w:divBdr>
                        <w:top w:val="none" w:sz="0" w:space="0" w:color="auto"/>
                        <w:left w:val="none" w:sz="0" w:space="0" w:color="auto"/>
                        <w:bottom w:val="none" w:sz="0" w:space="0" w:color="auto"/>
                        <w:right w:val="none" w:sz="0" w:space="0" w:color="auto"/>
                      </w:divBdr>
                      <w:divsChild>
                        <w:div w:id="147753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417064">
          <w:marLeft w:val="0"/>
          <w:marRight w:val="0"/>
          <w:marTop w:val="0"/>
          <w:marBottom w:val="0"/>
          <w:divBdr>
            <w:top w:val="none" w:sz="0" w:space="0" w:color="auto"/>
            <w:left w:val="none" w:sz="0" w:space="0" w:color="auto"/>
            <w:bottom w:val="none" w:sz="0" w:space="0" w:color="auto"/>
            <w:right w:val="none" w:sz="0" w:space="0" w:color="auto"/>
          </w:divBdr>
        </w:div>
      </w:divsChild>
    </w:div>
    <w:div w:id="170805150">
      <w:bodyDiv w:val="1"/>
      <w:marLeft w:val="0"/>
      <w:marRight w:val="0"/>
      <w:marTop w:val="0"/>
      <w:marBottom w:val="0"/>
      <w:divBdr>
        <w:top w:val="none" w:sz="0" w:space="0" w:color="auto"/>
        <w:left w:val="none" w:sz="0" w:space="0" w:color="auto"/>
        <w:bottom w:val="none" w:sz="0" w:space="0" w:color="auto"/>
        <w:right w:val="none" w:sz="0" w:space="0" w:color="auto"/>
      </w:divBdr>
      <w:divsChild>
        <w:div w:id="1584339232">
          <w:marLeft w:val="0"/>
          <w:marRight w:val="0"/>
          <w:marTop w:val="0"/>
          <w:marBottom w:val="0"/>
          <w:divBdr>
            <w:top w:val="none" w:sz="0" w:space="0" w:color="auto"/>
            <w:left w:val="none" w:sz="0" w:space="0" w:color="auto"/>
            <w:bottom w:val="none" w:sz="0" w:space="0" w:color="auto"/>
            <w:right w:val="none" w:sz="0" w:space="0" w:color="auto"/>
          </w:divBdr>
          <w:divsChild>
            <w:div w:id="1770464750">
              <w:marLeft w:val="0"/>
              <w:marRight w:val="0"/>
              <w:marTop w:val="0"/>
              <w:marBottom w:val="0"/>
              <w:divBdr>
                <w:top w:val="none" w:sz="0" w:space="0" w:color="auto"/>
                <w:left w:val="none" w:sz="0" w:space="0" w:color="auto"/>
                <w:bottom w:val="none" w:sz="0" w:space="0" w:color="auto"/>
                <w:right w:val="none" w:sz="0" w:space="0" w:color="auto"/>
              </w:divBdr>
              <w:divsChild>
                <w:div w:id="50230753">
                  <w:marLeft w:val="0"/>
                  <w:marRight w:val="0"/>
                  <w:marTop w:val="0"/>
                  <w:marBottom w:val="0"/>
                  <w:divBdr>
                    <w:top w:val="none" w:sz="0" w:space="0" w:color="auto"/>
                    <w:left w:val="none" w:sz="0" w:space="0" w:color="auto"/>
                    <w:bottom w:val="none" w:sz="0" w:space="0" w:color="auto"/>
                    <w:right w:val="none" w:sz="0" w:space="0" w:color="auto"/>
                  </w:divBdr>
                </w:div>
              </w:divsChild>
            </w:div>
            <w:div w:id="260144319">
              <w:marLeft w:val="0"/>
              <w:marRight w:val="0"/>
              <w:marTop w:val="0"/>
              <w:marBottom w:val="0"/>
              <w:divBdr>
                <w:top w:val="none" w:sz="0" w:space="0" w:color="auto"/>
                <w:left w:val="none" w:sz="0" w:space="0" w:color="auto"/>
                <w:bottom w:val="none" w:sz="0" w:space="0" w:color="auto"/>
                <w:right w:val="none" w:sz="0" w:space="0" w:color="auto"/>
              </w:divBdr>
              <w:divsChild>
                <w:div w:id="2033649895">
                  <w:marLeft w:val="0"/>
                  <w:marRight w:val="0"/>
                  <w:marTop w:val="0"/>
                  <w:marBottom w:val="0"/>
                  <w:divBdr>
                    <w:top w:val="none" w:sz="0" w:space="0" w:color="auto"/>
                    <w:left w:val="none" w:sz="0" w:space="0" w:color="auto"/>
                    <w:bottom w:val="none" w:sz="0" w:space="0" w:color="auto"/>
                    <w:right w:val="none" w:sz="0" w:space="0" w:color="auto"/>
                  </w:divBdr>
                  <w:divsChild>
                    <w:div w:id="233128467">
                      <w:marLeft w:val="0"/>
                      <w:marRight w:val="0"/>
                      <w:marTop w:val="0"/>
                      <w:marBottom w:val="0"/>
                      <w:divBdr>
                        <w:top w:val="none" w:sz="0" w:space="0" w:color="auto"/>
                        <w:left w:val="none" w:sz="0" w:space="0" w:color="auto"/>
                        <w:bottom w:val="none" w:sz="0" w:space="0" w:color="auto"/>
                        <w:right w:val="none" w:sz="0" w:space="0" w:color="auto"/>
                      </w:divBdr>
                      <w:divsChild>
                        <w:div w:id="58434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15944">
          <w:marLeft w:val="0"/>
          <w:marRight w:val="0"/>
          <w:marTop w:val="0"/>
          <w:marBottom w:val="0"/>
          <w:divBdr>
            <w:top w:val="none" w:sz="0" w:space="0" w:color="auto"/>
            <w:left w:val="none" w:sz="0" w:space="0" w:color="auto"/>
            <w:bottom w:val="none" w:sz="0" w:space="0" w:color="auto"/>
            <w:right w:val="none" w:sz="0" w:space="0" w:color="auto"/>
          </w:divBdr>
        </w:div>
      </w:divsChild>
    </w:div>
    <w:div w:id="215286176">
      <w:bodyDiv w:val="1"/>
      <w:marLeft w:val="0"/>
      <w:marRight w:val="0"/>
      <w:marTop w:val="0"/>
      <w:marBottom w:val="0"/>
      <w:divBdr>
        <w:top w:val="none" w:sz="0" w:space="0" w:color="auto"/>
        <w:left w:val="none" w:sz="0" w:space="0" w:color="auto"/>
        <w:bottom w:val="none" w:sz="0" w:space="0" w:color="auto"/>
        <w:right w:val="none" w:sz="0" w:space="0" w:color="auto"/>
      </w:divBdr>
    </w:div>
    <w:div w:id="372778633">
      <w:bodyDiv w:val="1"/>
      <w:marLeft w:val="0"/>
      <w:marRight w:val="0"/>
      <w:marTop w:val="0"/>
      <w:marBottom w:val="0"/>
      <w:divBdr>
        <w:top w:val="none" w:sz="0" w:space="0" w:color="auto"/>
        <w:left w:val="none" w:sz="0" w:space="0" w:color="auto"/>
        <w:bottom w:val="none" w:sz="0" w:space="0" w:color="auto"/>
        <w:right w:val="none" w:sz="0" w:space="0" w:color="auto"/>
      </w:divBdr>
    </w:div>
    <w:div w:id="403527855">
      <w:bodyDiv w:val="1"/>
      <w:marLeft w:val="0"/>
      <w:marRight w:val="0"/>
      <w:marTop w:val="0"/>
      <w:marBottom w:val="0"/>
      <w:divBdr>
        <w:top w:val="none" w:sz="0" w:space="0" w:color="auto"/>
        <w:left w:val="none" w:sz="0" w:space="0" w:color="auto"/>
        <w:bottom w:val="none" w:sz="0" w:space="0" w:color="auto"/>
        <w:right w:val="none" w:sz="0" w:space="0" w:color="auto"/>
      </w:divBdr>
    </w:div>
    <w:div w:id="596982433">
      <w:bodyDiv w:val="1"/>
      <w:marLeft w:val="0"/>
      <w:marRight w:val="0"/>
      <w:marTop w:val="0"/>
      <w:marBottom w:val="0"/>
      <w:divBdr>
        <w:top w:val="none" w:sz="0" w:space="0" w:color="auto"/>
        <w:left w:val="none" w:sz="0" w:space="0" w:color="auto"/>
        <w:bottom w:val="none" w:sz="0" w:space="0" w:color="auto"/>
        <w:right w:val="none" w:sz="0" w:space="0" w:color="auto"/>
      </w:divBdr>
      <w:divsChild>
        <w:div w:id="1349520378">
          <w:marLeft w:val="0"/>
          <w:marRight w:val="0"/>
          <w:marTop w:val="0"/>
          <w:marBottom w:val="0"/>
          <w:divBdr>
            <w:top w:val="none" w:sz="0" w:space="0" w:color="auto"/>
            <w:left w:val="none" w:sz="0" w:space="0" w:color="auto"/>
            <w:bottom w:val="none" w:sz="0" w:space="0" w:color="auto"/>
            <w:right w:val="none" w:sz="0" w:space="0" w:color="auto"/>
          </w:divBdr>
          <w:divsChild>
            <w:div w:id="2028672782">
              <w:marLeft w:val="0"/>
              <w:marRight w:val="0"/>
              <w:marTop w:val="0"/>
              <w:marBottom w:val="0"/>
              <w:divBdr>
                <w:top w:val="none" w:sz="0" w:space="0" w:color="auto"/>
                <w:left w:val="none" w:sz="0" w:space="0" w:color="auto"/>
                <w:bottom w:val="none" w:sz="0" w:space="0" w:color="auto"/>
                <w:right w:val="none" w:sz="0" w:space="0" w:color="auto"/>
              </w:divBdr>
              <w:divsChild>
                <w:div w:id="604270630">
                  <w:marLeft w:val="0"/>
                  <w:marRight w:val="0"/>
                  <w:marTop w:val="0"/>
                  <w:marBottom w:val="0"/>
                  <w:divBdr>
                    <w:top w:val="none" w:sz="0" w:space="0" w:color="auto"/>
                    <w:left w:val="none" w:sz="0" w:space="0" w:color="auto"/>
                    <w:bottom w:val="none" w:sz="0" w:space="0" w:color="auto"/>
                    <w:right w:val="none" w:sz="0" w:space="0" w:color="auto"/>
                  </w:divBdr>
                </w:div>
              </w:divsChild>
            </w:div>
            <w:div w:id="914362955">
              <w:marLeft w:val="0"/>
              <w:marRight w:val="0"/>
              <w:marTop w:val="0"/>
              <w:marBottom w:val="0"/>
              <w:divBdr>
                <w:top w:val="none" w:sz="0" w:space="0" w:color="auto"/>
                <w:left w:val="none" w:sz="0" w:space="0" w:color="auto"/>
                <w:bottom w:val="none" w:sz="0" w:space="0" w:color="auto"/>
                <w:right w:val="none" w:sz="0" w:space="0" w:color="auto"/>
              </w:divBdr>
              <w:divsChild>
                <w:div w:id="1481310269">
                  <w:marLeft w:val="0"/>
                  <w:marRight w:val="0"/>
                  <w:marTop w:val="0"/>
                  <w:marBottom w:val="0"/>
                  <w:divBdr>
                    <w:top w:val="none" w:sz="0" w:space="0" w:color="auto"/>
                    <w:left w:val="none" w:sz="0" w:space="0" w:color="auto"/>
                    <w:bottom w:val="none" w:sz="0" w:space="0" w:color="auto"/>
                    <w:right w:val="none" w:sz="0" w:space="0" w:color="auto"/>
                  </w:divBdr>
                  <w:divsChild>
                    <w:div w:id="189759185">
                      <w:marLeft w:val="0"/>
                      <w:marRight w:val="0"/>
                      <w:marTop w:val="0"/>
                      <w:marBottom w:val="0"/>
                      <w:divBdr>
                        <w:top w:val="none" w:sz="0" w:space="0" w:color="auto"/>
                        <w:left w:val="none" w:sz="0" w:space="0" w:color="auto"/>
                        <w:bottom w:val="none" w:sz="0" w:space="0" w:color="auto"/>
                        <w:right w:val="none" w:sz="0" w:space="0" w:color="auto"/>
                      </w:divBdr>
                      <w:divsChild>
                        <w:div w:id="210128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368256">
          <w:marLeft w:val="0"/>
          <w:marRight w:val="0"/>
          <w:marTop w:val="0"/>
          <w:marBottom w:val="0"/>
          <w:divBdr>
            <w:top w:val="none" w:sz="0" w:space="0" w:color="auto"/>
            <w:left w:val="none" w:sz="0" w:space="0" w:color="auto"/>
            <w:bottom w:val="none" w:sz="0" w:space="0" w:color="auto"/>
            <w:right w:val="none" w:sz="0" w:space="0" w:color="auto"/>
          </w:divBdr>
          <w:divsChild>
            <w:div w:id="873885606">
              <w:marLeft w:val="0"/>
              <w:marRight w:val="0"/>
              <w:marTop w:val="0"/>
              <w:marBottom w:val="0"/>
              <w:divBdr>
                <w:top w:val="none" w:sz="0" w:space="0" w:color="auto"/>
                <w:left w:val="none" w:sz="0" w:space="0" w:color="auto"/>
                <w:bottom w:val="none" w:sz="0" w:space="0" w:color="auto"/>
                <w:right w:val="none" w:sz="0" w:space="0" w:color="auto"/>
              </w:divBdr>
              <w:divsChild>
                <w:div w:id="2043050341">
                  <w:marLeft w:val="0"/>
                  <w:marRight w:val="0"/>
                  <w:marTop w:val="0"/>
                  <w:marBottom w:val="0"/>
                  <w:divBdr>
                    <w:top w:val="none" w:sz="0" w:space="0" w:color="auto"/>
                    <w:left w:val="none" w:sz="0" w:space="0" w:color="auto"/>
                    <w:bottom w:val="none" w:sz="0" w:space="0" w:color="auto"/>
                    <w:right w:val="none" w:sz="0" w:space="0" w:color="auto"/>
                  </w:divBdr>
                </w:div>
              </w:divsChild>
            </w:div>
            <w:div w:id="1108814350">
              <w:marLeft w:val="0"/>
              <w:marRight w:val="0"/>
              <w:marTop w:val="0"/>
              <w:marBottom w:val="0"/>
              <w:divBdr>
                <w:top w:val="none" w:sz="0" w:space="0" w:color="auto"/>
                <w:left w:val="none" w:sz="0" w:space="0" w:color="auto"/>
                <w:bottom w:val="none" w:sz="0" w:space="0" w:color="auto"/>
                <w:right w:val="none" w:sz="0" w:space="0" w:color="auto"/>
              </w:divBdr>
              <w:divsChild>
                <w:div w:id="499849833">
                  <w:marLeft w:val="0"/>
                  <w:marRight w:val="0"/>
                  <w:marTop w:val="0"/>
                  <w:marBottom w:val="0"/>
                  <w:divBdr>
                    <w:top w:val="none" w:sz="0" w:space="0" w:color="auto"/>
                    <w:left w:val="none" w:sz="0" w:space="0" w:color="auto"/>
                    <w:bottom w:val="none" w:sz="0" w:space="0" w:color="auto"/>
                    <w:right w:val="none" w:sz="0" w:space="0" w:color="auto"/>
                  </w:divBdr>
                  <w:divsChild>
                    <w:div w:id="829447892">
                      <w:marLeft w:val="0"/>
                      <w:marRight w:val="0"/>
                      <w:marTop w:val="0"/>
                      <w:marBottom w:val="0"/>
                      <w:divBdr>
                        <w:top w:val="none" w:sz="0" w:space="0" w:color="auto"/>
                        <w:left w:val="none" w:sz="0" w:space="0" w:color="auto"/>
                        <w:bottom w:val="none" w:sz="0" w:space="0" w:color="auto"/>
                        <w:right w:val="none" w:sz="0" w:space="0" w:color="auto"/>
                      </w:divBdr>
                      <w:divsChild>
                        <w:div w:id="145857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528575">
          <w:marLeft w:val="0"/>
          <w:marRight w:val="0"/>
          <w:marTop w:val="0"/>
          <w:marBottom w:val="0"/>
          <w:divBdr>
            <w:top w:val="none" w:sz="0" w:space="0" w:color="auto"/>
            <w:left w:val="none" w:sz="0" w:space="0" w:color="auto"/>
            <w:bottom w:val="none" w:sz="0" w:space="0" w:color="auto"/>
            <w:right w:val="none" w:sz="0" w:space="0" w:color="auto"/>
          </w:divBdr>
          <w:divsChild>
            <w:div w:id="554707368">
              <w:marLeft w:val="0"/>
              <w:marRight w:val="0"/>
              <w:marTop w:val="0"/>
              <w:marBottom w:val="0"/>
              <w:divBdr>
                <w:top w:val="none" w:sz="0" w:space="0" w:color="auto"/>
                <w:left w:val="none" w:sz="0" w:space="0" w:color="auto"/>
                <w:bottom w:val="none" w:sz="0" w:space="0" w:color="auto"/>
                <w:right w:val="none" w:sz="0" w:space="0" w:color="auto"/>
              </w:divBdr>
              <w:divsChild>
                <w:div w:id="1824276262">
                  <w:marLeft w:val="0"/>
                  <w:marRight w:val="0"/>
                  <w:marTop w:val="0"/>
                  <w:marBottom w:val="0"/>
                  <w:divBdr>
                    <w:top w:val="none" w:sz="0" w:space="0" w:color="auto"/>
                    <w:left w:val="none" w:sz="0" w:space="0" w:color="auto"/>
                    <w:bottom w:val="none" w:sz="0" w:space="0" w:color="auto"/>
                    <w:right w:val="none" w:sz="0" w:space="0" w:color="auto"/>
                  </w:divBdr>
                </w:div>
              </w:divsChild>
            </w:div>
            <w:div w:id="299111043">
              <w:marLeft w:val="0"/>
              <w:marRight w:val="0"/>
              <w:marTop w:val="0"/>
              <w:marBottom w:val="0"/>
              <w:divBdr>
                <w:top w:val="none" w:sz="0" w:space="0" w:color="auto"/>
                <w:left w:val="none" w:sz="0" w:space="0" w:color="auto"/>
                <w:bottom w:val="none" w:sz="0" w:space="0" w:color="auto"/>
                <w:right w:val="none" w:sz="0" w:space="0" w:color="auto"/>
              </w:divBdr>
              <w:divsChild>
                <w:div w:id="2102599619">
                  <w:marLeft w:val="0"/>
                  <w:marRight w:val="0"/>
                  <w:marTop w:val="0"/>
                  <w:marBottom w:val="0"/>
                  <w:divBdr>
                    <w:top w:val="none" w:sz="0" w:space="0" w:color="auto"/>
                    <w:left w:val="none" w:sz="0" w:space="0" w:color="auto"/>
                    <w:bottom w:val="none" w:sz="0" w:space="0" w:color="auto"/>
                    <w:right w:val="none" w:sz="0" w:space="0" w:color="auto"/>
                  </w:divBdr>
                  <w:divsChild>
                    <w:div w:id="512762041">
                      <w:marLeft w:val="0"/>
                      <w:marRight w:val="0"/>
                      <w:marTop w:val="0"/>
                      <w:marBottom w:val="0"/>
                      <w:divBdr>
                        <w:top w:val="none" w:sz="0" w:space="0" w:color="auto"/>
                        <w:left w:val="none" w:sz="0" w:space="0" w:color="auto"/>
                        <w:bottom w:val="none" w:sz="0" w:space="0" w:color="auto"/>
                        <w:right w:val="none" w:sz="0" w:space="0" w:color="auto"/>
                      </w:divBdr>
                      <w:divsChild>
                        <w:div w:id="74785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474553">
          <w:marLeft w:val="0"/>
          <w:marRight w:val="0"/>
          <w:marTop w:val="0"/>
          <w:marBottom w:val="0"/>
          <w:divBdr>
            <w:top w:val="none" w:sz="0" w:space="0" w:color="auto"/>
            <w:left w:val="none" w:sz="0" w:space="0" w:color="auto"/>
            <w:bottom w:val="none" w:sz="0" w:space="0" w:color="auto"/>
            <w:right w:val="none" w:sz="0" w:space="0" w:color="auto"/>
          </w:divBdr>
          <w:divsChild>
            <w:div w:id="548884134">
              <w:marLeft w:val="0"/>
              <w:marRight w:val="0"/>
              <w:marTop w:val="0"/>
              <w:marBottom w:val="0"/>
              <w:divBdr>
                <w:top w:val="none" w:sz="0" w:space="0" w:color="auto"/>
                <w:left w:val="none" w:sz="0" w:space="0" w:color="auto"/>
                <w:bottom w:val="none" w:sz="0" w:space="0" w:color="auto"/>
                <w:right w:val="none" w:sz="0" w:space="0" w:color="auto"/>
              </w:divBdr>
              <w:divsChild>
                <w:div w:id="508565243">
                  <w:marLeft w:val="0"/>
                  <w:marRight w:val="0"/>
                  <w:marTop w:val="0"/>
                  <w:marBottom w:val="0"/>
                  <w:divBdr>
                    <w:top w:val="none" w:sz="0" w:space="0" w:color="auto"/>
                    <w:left w:val="none" w:sz="0" w:space="0" w:color="auto"/>
                    <w:bottom w:val="none" w:sz="0" w:space="0" w:color="auto"/>
                    <w:right w:val="none" w:sz="0" w:space="0" w:color="auto"/>
                  </w:divBdr>
                </w:div>
              </w:divsChild>
            </w:div>
            <w:div w:id="11349398">
              <w:marLeft w:val="0"/>
              <w:marRight w:val="0"/>
              <w:marTop w:val="0"/>
              <w:marBottom w:val="0"/>
              <w:divBdr>
                <w:top w:val="none" w:sz="0" w:space="0" w:color="auto"/>
                <w:left w:val="none" w:sz="0" w:space="0" w:color="auto"/>
                <w:bottom w:val="none" w:sz="0" w:space="0" w:color="auto"/>
                <w:right w:val="none" w:sz="0" w:space="0" w:color="auto"/>
              </w:divBdr>
              <w:divsChild>
                <w:div w:id="1932665201">
                  <w:marLeft w:val="0"/>
                  <w:marRight w:val="0"/>
                  <w:marTop w:val="0"/>
                  <w:marBottom w:val="0"/>
                  <w:divBdr>
                    <w:top w:val="none" w:sz="0" w:space="0" w:color="auto"/>
                    <w:left w:val="none" w:sz="0" w:space="0" w:color="auto"/>
                    <w:bottom w:val="none" w:sz="0" w:space="0" w:color="auto"/>
                    <w:right w:val="none" w:sz="0" w:space="0" w:color="auto"/>
                  </w:divBdr>
                  <w:divsChild>
                    <w:div w:id="1992128083">
                      <w:marLeft w:val="0"/>
                      <w:marRight w:val="0"/>
                      <w:marTop w:val="0"/>
                      <w:marBottom w:val="0"/>
                      <w:divBdr>
                        <w:top w:val="none" w:sz="0" w:space="0" w:color="auto"/>
                        <w:left w:val="none" w:sz="0" w:space="0" w:color="auto"/>
                        <w:bottom w:val="none" w:sz="0" w:space="0" w:color="auto"/>
                        <w:right w:val="none" w:sz="0" w:space="0" w:color="auto"/>
                      </w:divBdr>
                      <w:divsChild>
                        <w:div w:id="175813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119564">
          <w:marLeft w:val="0"/>
          <w:marRight w:val="0"/>
          <w:marTop w:val="0"/>
          <w:marBottom w:val="0"/>
          <w:divBdr>
            <w:top w:val="none" w:sz="0" w:space="0" w:color="auto"/>
            <w:left w:val="none" w:sz="0" w:space="0" w:color="auto"/>
            <w:bottom w:val="none" w:sz="0" w:space="0" w:color="auto"/>
            <w:right w:val="none" w:sz="0" w:space="0" w:color="auto"/>
          </w:divBdr>
          <w:divsChild>
            <w:div w:id="804854183">
              <w:marLeft w:val="0"/>
              <w:marRight w:val="0"/>
              <w:marTop w:val="0"/>
              <w:marBottom w:val="0"/>
              <w:divBdr>
                <w:top w:val="none" w:sz="0" w:space="0" w:color="auto"/>
                <w:left w:val="none" w:sz="0" w:space="0" w:color="auto"/>
                <w:bottom w:val="none" w:sz="0" w:space="0" w:color="auto"/>
                <w:right w:val="none" w:sz="0" w:space="0" w:color="auto"/>
              </w:divBdr>
              <w:divsChild>
                <w:div w:id="700978078">
                  <w:marLeft w:val="0"/>
                  <w:marRight w:val="0"/>
                  <w:marTop w:val="0"/>
                  <w:marBottom w:val="0"/>
                  <w:divBdr>
                    <w:top w:val="none" w:sz="0" w:space="0" w:color="auto"/>
                    <w:left w:val="none" w:sz="0" w:space="0" w:color="auto"/>
                    <w:bottom w:val="none" w:sz="0" w:space="0" w:color="auto"/>
                    <w:right w:val="none" w:sz="0" w:space="0" w:color="auto"/>
                  </w:divBdr>
                </w:div>
              </w:divsChild>
            </w:div>
            <w:div w:id="2009939888">
              <w:marLeft w:val="0"/>
              <w:marRight w:val="0"/>
              <w:marTop w:val="0"/>
              <w:marBottom w:val="0"/>
              <w:divBdr>
                <w:top w:val="none" w:sz="0" w:space="0" w:color="auto"/>
                <w:left w:val="none" w:sz="0" w:space="0" w:color="auto"/>
                <w:bottom w:val="none" w:sz="0" w:space="0" w:color="auto"/>
                <w:right w:val="none" w:sz="0" w:space="0" w:color="auto"/>
              </w:divBdr>
              <w:divsChild>
                <w:div w:id="2010670067">
                  <w:marLeft w:val="0"/>
                  <w:marRight w:val="0"/>
                  <w:marTop w:val="0"/>
                  <w:marBottom w:val="0"/>
                  <w:divBdr>
                    <w:top w:val="none" w:sz="0" w:space="0" w:color="auto"/>
                    <w:left w:val="none" w:sz="0" w:space="0" w:color="auto"/>
                    <w:bottom w:val="none" w:sz="0" w:space="0" w:color="auto"/>
                    <w:right w:val="none" w:sz="0" w:space="0" w:color="auto"/>
                  </w:divBdr>
                  <w:divsChild>
                    <w:div w:id="111441064">
                      <w:marLeft w:val="0"/>
                      <w:marRight w:val="0"/>
                      <w:marTop w:val="0"/>
                      <w:marBottom w:val="0"/>
                      <w:divBdr>
                        <w:top w:val="none" w:sz="0" w:space="0" w:color="auto"/>
                        <w:left w:val="none" w:sz="0" w:space="0" w:color="auto"/>
                        <w:bottom w:val="none" w:sz="0" w:space="0" w:color="auto"/>
                        <w:right w:val="none" w:sz="0" w:space="0" w:color="auto"/>
                      </w:divBdr>
                      <w:divsChild>
                        <w:div w:id="42461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813235">
          <w:marLeft w:val="0"/>
          <w:marRight w:val="0"/>
          <w:marTop w:val="0"/>
          <w:marBottom w:val="0"/>
          <w:divBdr>
            <w:top w:val="none" w:sz="0" w:space="0" w:color="auto"/>
            <w:left w:val="none" w:sz="0" w:space="0" w:color="auto"/>
            <w:bottom w:val="none" w:sz="0" w:space="0" w:color="auto"/>
            <w:right w:val="none" w:sz="0" w:space="0" w:color="auto"/>
          </w:divBdr>
          <w:divsChild>
            <w:div w:id="1715499937">
              <w:marLeft w:val="0"/>
              <w:marRight w:val="0"/>
              <w:marTop w:val="0"/>
              <w:marBottom w:val="0"/>
              <w:divBdr>
                <w:top w:val="none" w:sz="0" w:space="0" w:color="auto"/>
                <w:left w:val="none" w:sz="0" w:space="0" w:color="auto"/>
                <w:bottom w:val="none" w:sz="0" w:space="0" w:color="auto"/>
                <w:right w:val="none" w:sz="0" w:space="0" w:color="auto"/>
              </w:divBdr>
              <w:divsChild>
                <w:div w:id="1850751450">
                  <w:marLeft w:val="0"/>
                  <w:marRight w:val="0"/>
                  <w:marTop w:val="0"/>
                  <w:marBottom w:val="0"/>
                  <w:divBdr>
                    <w:top w:val="none" w:sz="0" w:space="0" w:color="auto"/>
                    <w:left w:val="none" w:sz="0" w:space="0" w:color="auto"/>
                    <w:bottom w:val="none" w:sz="0" w:space="0" w:color="auto"/>
                    <w:right w:val="none" w:sz="0" w:space="0" w:color="auto"/>
                  </w:divBdr>
                </w:div>
              </w:divsChild>
            </w:div>
            <w:div w:id="1792362213">
              <w:marLeft w:val="0"/>
              <w:marRight w:val="0"/>
              <w:marTop w:val="0"/>
              <w:marBottom w:val="0"/>
              <w:divBdr>
                <w:top w:val="none" w:sz="0" w:space="0" w:color="auto"/>
                <w:left w:val="none" w:sz="0" w:space="0" w:color="auto"/>
                <w:bottom w:val="none" w:sz="0" w:space="0" w:color="auto"/>
                <w:right w:val="none" w:sz="0" w:space="0" w:color="auto"/>
              </w:divBdr>
              <w:divsChild>
                <w:div w:id="1373388133">
                  <w:marLeft w:val="0"/>
                  <w:marRight w:val="0"/>
                  <w:marTop w:val="0"/>
                  <w:marBottom w:val="0"/>
                  <w:divBdr>
                    <w:top w:val="none" w:sz="0" w:space="0" w:color="auto"/>
                    <w:left w:val="none" w:sz="0" w:space="0" w:color="auto"/>
                    <w:bottom w:val="none" w:sz="0" w:space="0" w:color="auto"/>
                    <w:right w:val="none" w:sz="0" w:space="0" w:color="auto"/>
                  </w:divBdr>
                  <w:divsChild>
                    <w:div w:id="189730979">
                      <w:marLeft w:val="0"/>
                      <w:marRight w:val="0"/>
                      <w:marTop w:val="0"/>
                      <w:marBottom w:val="0"/>
                      <w:divBdr>
                        <w:top w:val="none" w:sz="0" w:space="0" w:color="auto"/>
                        <w:left w:val="none" w:sz="0" w:space="0" w:color="auto"/>
                        <w:bottom w:val="none" w:sz="0" w:space="0" w:color="auto"/>
                        <w:right w:val="none" w:sz="0" w:space="0" w:color="auto"/>
                      </w:divBdr>
                      <w:divsChild>
                        <w:div w:id="54351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2959124">
          <w:marLeft w:val="0"/>
          <w:marRight w:val="0"/>
          <w:marTop w:val="0"/>
          <w:marBottom w:val="0"/>
          <w:divBdr>
            <w:top w:val="none" w:sz="0" w:space="0" w:color="auto"/>
            <w:left w:val="none" w:sz="0" w:space="0" w:color="auto"/>
            <w:bottom w:val="none" w:sz="0" w:space="0" w:color="auto"/>
            <w:right w:val="none" w:sz="0" w:space="0" w:color="auto"/>
          </w:divBdr>
        </w:div>
      </w:divsChild>
    </w:div>
    <w:div w:id="619607070">
      <w:bodyDiv w:val="1"/>
      <w:marLeft w:val="0"/>
      <w:marRight w:val="0"/>
      <w:marTop w:val="0"/>
      <w:marBottom w:val="0"/>
      <w:divBdr>
        <w:top w:val="none" w:sz="0" w:space="0" w:color="auto"/>
        <w:left w:val="none" w:sz="0" w:space="0" w:color="auto"/>
        <w:bottom w:val="none" w:sz="0" w:space="0" w:color="auto"/>
        <w:right w:val="none" w:sz="0" w:space="0" w:color="auto"/>
      </w:divBdr>
    </w:div>
    <w:div w:id="743532518">
      <w:bodyDiv w:val="1"/>
      <w:marLeft w:val="0"/>
      <w:marRight w:val="0"/>
      <w:marTop w:val="0"/>
      <w:marBottom w:val="0"/>
      <w:divBdr>
        <w:top w:val="none" w:sz="0" w:space="0" w:color="auto"/>
        <w:left w:val="none" w:sz="0" w:space="0" w:color="auto"/>
        <w:bottom w:val="none" w:sz="0" w:space="0" w:color="auto"/>
        <w:right w:val="none" w:sz="0" w:space="0" w:color="auto"/>
      </w:divBdr>
      <w:divsChild>
        <w:div w:id="45497532">
          <w:marLeft w:val="0"/>
          <w:marRight w:val="0"/>
          <w:marTop w:val="0"/>
          <w:marBottom w:val="0"/>
          <w:divBdr>
            <w:top w:val="none" w:sz="0" w:space="0" w:color="auto"/>
            <w:left w:val="none" w:sz="0" w:space="0" w:color="auto"/>
            <w:bottom w:val="none" w:sz="0" w:space="0" w:color="auto"/>
            <w:right w:val="none" w:sz="0" w:space="0" w:color="auto"/>
          </w:divBdr>
          <w:divsChild>
            <w:div w:id="1199243692">
              <w:marLeft w:val="0"/>
              <w:marRight w:val="0"/>
              <w:marTop w:val="0"/>
              <w:marBottom w:val="0"/>
              <w:divBdr>
                <w:top w:val="none" w:sz="0" w:space="0" w:color="auto"/>
                <w:left w:val="none" w:sz="0" w:space="0" w:color="auto"/>
                <w:bottom w:val="none" w:sz="0" w:space="0" w:color="auto"/>
                <w:right w:val="none" w:sz="0" w:space="0" w:color="auto"/>
              </w:divBdr>
              <w:divsChild>
                <w:div w:id="1604023880">
                  <w:marLeft w:val="0"/>
                  <w:marRight w:val="0"/>
                  <w:marTop w:val="0"/>
                  <w:marBottom w:val="0"/>
                  <w:divBdr>
                    <w:top w:val="none" w:sz="0" w:space="0" w:color="auto"/>
                    <w:left w:val="none" w:sz="0" w:space="0" w:color="auto"/>
                    <w:bottom w:val="none" w:sz="0" w:space="0" w:color="auto"/>
                    <w:right w:val="none" w:sz="0" w:space="0" w:color="auto"/>
                  </w:divBdr>
                </w:div>
              </w:divsChild>
            </w:div>
            <w:div w:id="19012543">
              <w:marLeft w:val="0"/>
              <w:marRight w:val="0"/>
              <w:marTop w:val="0"/>
              <w:marBottom w:val="0"/>
              <w:divBdr>
                <w:top w:val="none" w:sz="0" w:space="0" w:color="auto"/>
                <w:left w:val="none" w:sz="0" w:space="0" w:color="auto"/>
                <w:bottom w:val="none" w:sz="0" w:space="0" w:color="auto"/>
                <w:right w:val="none" w:sz="0" w:space="0" w:color="auto"/>
              </w:divBdr>
              <w:divsChild>
                <w:div w:id="1577664760">
                  <w:marLeft w:val="0"/>
                  <w:marRight w:val="0"/>
                  <w:marTop w:val="0"/>
                  <w:marBottom w:val="0"/>
                  <w:divBdr>
                    <w:top w:val="none" w:sz="0" w:space="0" w:color="auto"/>
                    <w:left w:val="none" w:sz="0" w:space="0" w:color="auto"/>
                    <w:bottom w:val="none" w:sz="0" w:space="0" w:color="auto"/>
                    <w:right w:val="none" w:sz="0" w:space="0" w:color="auto"/>
                  </w:divBdr>
                  <w:divsChild>
                    <w:div w:id="99186815">
                      <w:marLeft w:val="0"/>
                      <w:marRight w:val="0"/>
                      <w:marTop w:val="0"/>
                      <w:marBottom w:val="0"/>
                      <w:divBdr>
                        <w:top w:val="none" w:sz="0" w:space="0" w:color="auto"/>
                        <w:left w:val="none" w:sz="0" w:space="0" w:color="auto"/>
                        <w:bottom w:val="none" w:sz="0" w:space="0" w:color="auto"/>
                        <w:right w:val="none" w:sz="0" w:space="0" w:color="auto"/>
                      </w:divBdr>
                      <w:divsChild>
                        <w:div w:id="63251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975698">
          <w:marLeft w:val="0"/>
          <w:marRight w:val="0"/>
          <w:marTop w:val="0"/>
          <w:marBottom w:val="0"/>
          <w:divBdr>
            <w:top w:val="none" w:sz="0" w:space="0" w:color="auto"/>
            <w:left w:val="none" w:sz="0" w:space="0" w:color="auto"/>
            <w:bottom w:val="none" w:sz="0" w:space="0" w:color="auto"/>
            <w:right w:val="none" w:sz="0" w:space="0" w:color="auto"/>
          </w:divBdr>
          <w:divsChild>
            <w:div w:id="1528253298">
              <w:marLeft w:val="0"/>
              <w:marRight w:val="0"/>
              <w:marTop w:val="0"/>
              <w:marBottom w:val="0"/>
              <w:divBdr>
                <w:top w:val="none" w:sz="0" w:space="0" w:color="auto"/>
                <w:left w:val="none" w:sz="0" w:space="0" w:color="auto"/>
                <w:bottom w:val="none" w:sz="0" w:space="0" w:color="auto"/>
                <w:right w:val="none" w:sz="0" w:space="0" w:color="auto"/>
              </w:divBdr>
              <w:divsChild>
                <w:div w:id="444622524">
                  <w:marLeft w:val="0"/>
                  <w:marRight w:val="0"/>
                  <w:marTop w:val="0"/>
                  <w:marBottom w:val="0"/>
                  <w:divBdr>
                    <w:top w:val="none" w:sz="0" w:space="0" w:color="auto"/>
                    <w:left w:val="none" w:sz="0" w:space="0" w:color="auto"/>
                    <w:bottom w:val="none" w:sz="0" w:space="0" w:color="auto"/>
                    <w:right w:val="none" w:sz="0" w:space="0" w:color="auto"/>
                  </w:divBdr>
                </w:div>
              </w:divsChild>
            </w:div>
            <w:div w:id="18506735">
              <w:marLeft w:val="0"/>
              <w:marRight w:val="0"/>
              <w:marTop w:val="0"/>
              <w:marBottom w:val="0"/>
              <w:divBdr>
                <w:top w:val="none" w:sz="0" w:space="0" w:color="auto"/>
                <w:left w:val="none" w:sz="0" w:space="0" w:color="auto"/>
                <w:bottom w:val="none" w:sz="0" w:space="0" w:color="auto"/>
                <w:right w:val="none" w:sz="0" w:space="0" w:color="auto"/>
              </w:divBdr>
              <w:divsChild>
                <w:div w:id="1545866277">
                  <w:marLeft w:val="0"/>
                  <w:marRight w:val="0"/>
                  <w:marTop w:val="0"/>
                  <w:marBottom w:val="0"/>
                  <w:divBdr>
                    <w:top w:val="none" w:sz="0" w:space="0" w:color="auto"/>
                    <w:left w:val="none" w:sz="0" w:space="0" w:color="auto"/>
                    <w:bottom w:val="none" w:sz="0" w:space="0" w:color="auto"/>
                    <w:right w:val="none" w:sz="0" w:space="0" w:color="auto"/>
                  </w:divBdr>
                  <w:divsChild>
                    <w:div w:id="1147938177">
                      <w:marLeft w:val="0"/>
                      <w:marRight w:val="0"/>
                      <w:marTop w:val="0"/>
                      <w:marBottom w:val="0"/>
                      <w:divBdr>
                        <w:top w:val="none" w:sz="0" w:space="0" w:color="auto"/>
                        <w:left w:val="none" w:sz="0" w:space="0" w:color="auto"/>
                        <w:bottom w:val="none" w:sz="0" w:space="0" w:color="auto"/>
                        <w:right w:val="none" w:sz="0" w:space="0" w:color="auto"/>
                      </w:divBdr>
                      <w:divsChild>
                        <w:div w:id="165020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419054">
          <w:marLeft w:val="0"/>
          <w:marRight w:val="0"/>
          <w:marTop w:val="0"/>
          <w:marBottom w:val="0"/>
          <w:divBdr>
            <w:top w:val="none" w:sz="0" w:space="0" w:color="auto"/>
            <w:left w:val="none" w:sz="0" w:space="0" w:color="auto"/>
            <w:bottom w:val="none" w:sz="0" w:space="0" w:color="auto"/>
            <w:right w:val="none" w:sz="0" w:space="0" w:color="auto"/>
          </w:divBdr>
          <w:divsChild>
            <w:div w:id="1152647402">
              <w:marLeft w:val="0"/>
              <w:marRight w:val="0"/>
              <w:marTop w:val="0"/>
              <w:marBottom w:val="0"/>
              <w:divBdr>
                <w:top w:val="none" w:sz="0" w:space="0" w:color="auto"/>
                <w:left w:val="none" w:sz="0" w:space="0" w:color="auto"/>
                <w:bottom w:val="none" w:sz="0" w:space="0" w:color="auto"/>
                <w:right w:val="none" w:sz="0" w:space="0" w:color="auto"/>
              </w:divBdr>
              <w:divsChild>
                <w:div w:id="1130321514">
                  <w:marLeft w:val="0"/>
                  <w:marRight w:val="0"/>
                  <w:marTop w:val="0"/>
                  <w:marBottom w:val="0"/>
                  <w:divBdr>
                    <w:top w:val="none" w:sz="0" w:space="0" w:color="auto"/>
                    <w:left w:val="none" w:sz="0" w:space="0" w:color="auto"/>
                    <w:bottom w:val="none" w:sz="0" w:space="0" w:color="auto"/>
                    <w:right w:val="none" w:sz="0" w:space="0" w:color="auto"/>
                  </w:divBdr>
                </w:div>
              </w:divsChild>
            </w:div>
            <w:div w:id="418794073">
              <w:marLeft w:val="0"/>
              <w:marRight w:val="0"/>
              <w:marTop w:val="0"/>
              <w:marBottom w:val="0"/>
              <w:divBdr>
                <w:top w:val="none" w:sz="0" w:space="0" w:color="auto"/>
                <w:left w:val="none" w:sz="0" w:space="0" w:color="auto"/>
                <w:bottom w:val="none" w:sz="0" w:space="0" w:color="auto"/>
                <w:right w:val="none" w:sz="0" w:space="0" w:color="auto"/>
              </w:divBdr>
              <w:divsChild>
                <w:div w:id="839930172">
                  <w:marLeft w:val="0"/>
                  <w:marRight w:val="0"/>
                  <w:marTop w:val="0"/>
                  <w:marBottom w:val="0"/>
                  <w:divBdr>
                    <w:top w:val="none" w:sz="0" w:space="0" w:color="auto"/>
                    <w:left w:val="none" w:sz="0" w:space="0" w:color="auto"/>
                    <w:bottom w:val="none" w:sz="0" w:space="0" w:color="auto"/>
                    <w:right w:val="none" w:sz="0" w:space="0" w:color="auto"/>
                  </w:divBdr>
                  <w:divsChild>
                    <w:div w:id="1570656940">
                      <w:marLeft w:val="0"/>
                      <w:marRight w:val="0"/>
                      <w:marTop w:val="0"/>
                      <w:marBottom w:val="0"/>
                      <w:divBdr>
                        <w:top w:val="none" w:sz="0" w:space="0" w:color="auto"/>
                        <w:left w:val="none" w:sz="0" w:space="0" w:color="auto"/>
                        <w:bottom w:val="none" w:sz="0" w:space="0" w:color="auto"/>
                        <w:right w:val="none" w:sz="0" w:space="0" w:color="auto"/>
                      </w:divBdr>
                      <w:divsChild>
                        <w:div w:id="42842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469445">
          <w:marLeft w:val="0"/>
          <w:marRight w:val="0"/>
          <w:marTop w:val="0"/>
          <w:marBottom w:val="0"/>
          <w:divBdr>
            <w:top w:val="none" w:sz="0" w:space="0" w:color="auto"/>
            <w:left w:val="none" w:sz="0" w:space="0" w:color="auto"/>
            <w:bottom w:val="none" w:sz="0" w:space="0" w:color="auto"/>
            <w:right w:val="none" w:sz="0" w:space="0" w:color="auto"/>
          </w:divBdr>
          <w:divsChild>
            <w:div w:id="1228956220">
              <w:marLeft w:val="0"/>
              <w:marRight w:val="0"/>
              <w:marTop w:val="0"/>
              <w:marBottom w:val="0"/>
              <w:divBdr>
                <w:top w:val="none" w:sz="0" w:space="0" w:color="auto"/>
                <w:left w:val="none" w:sz="0" w:space="0" w:color="auto"/>
                <w:bottom w:val="none" w:sz="0" w:space="0" w:color="auto"/>
                <w:right w:val="none" w:sz="0" w:space="0" w:color="auto"/>
              </w:divBdr>
              <w:divsChild>
                <w:div w:id="94164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942422">
      <w:bodyDiv w:val="1"/>
      <w:marLeft w:val="0"/>
      <w:marRight w:val="0"/>
      <w:marTop w:val="0"/>
      <w:marBottom w:val="0"/>
      <w:divBdr>
        <w:top w:val="none" w:sz="0" w:space="0" w:color="auto"/>
        <w:left w:val="none" w:sz="0" w:space="0" w:color="auto"/>
        <w:bottom w:val="none" w:sz="0" w:space="0" w:color="auto"/>
        <w:right w:val="none" w:sz="0" w:space="0" w:color="auto"/>
      </w:divBdr>
      <w:divsChild>
        <w:div w:id="955870997">
          <w:marLeft w:val="0"/>
          <w:marRight w:val="0"/>
          <w:marTop w:val="0"/>
          <w:marBottom w:val="0"/>
          <w:divBdr>
            <w:top w:val="none" w:sz="0" w:space="0" w:color="auto"/>
            <w:left w:val="none" w:sz="0" w:space="0" w:color="auto"/>
            <w:bottom w:val="none" w:sz="0" w:space="0" w:color="auto"/>
            <w:right w:val="none" w:sz="0" w:space="0" w:color="auto"/>
          </w:divBdr>
          <w:divsChild>
            <w:div w:id="548339943">
              <w:marLeft w:val="0"/>
              <w:marRight w:val="0"/>
              <w:marTop w:val="0"/>
              <w:marBottom w:val="0"/>
              <w:divBdr>
                <w:top w:val="none" w:sz="0" w:space="0" w:color="auto"/>
                <w:left w:val="none" w:sz="0" w:space="0" w:color="auto"/>
                <w:bottom w:val="none" w:sz="0" w:space="0" w:color="auto"/>
                <w:right w:val="none" w:sz="0" w:space="0" w:color="auto"/>
              </w:divBdr>
              <w:divsChild>
                <w:div w:id="1335647139">
                  <w:marLeft w:val="0"/>
                  <w:marRight w:val="0"/>
                  <w:marTop w:val="0"/>
                  <w:marBottom w:val="0"/>
                  <w:divBdr>
                    <w:top w:val="none" w:sz="0" w:space="0" w:color="auto"/>
                    <w:left w:val="none" w:sz="0" w:space="0" w:color="auto"/>
                    <w:bottom w:val="none" w:sz="0" w:space="0" w:color="auto"/>
                    <w:right w:val="none" w:sz="0" w:space="0" w:color="auto"/>
                  </w:divBdr>
                </w:div>
              </w:divsChild>
            </w:div>
            <w:div w:id="1317228087">
              <w:marLeft w:val="0"/>
              <w:marRight w:val="0"/>
              <w:marTop w:val="0"/>
              <w:marBottom w:val="0"/>
              <w:divBdr>
                <w:top w:val="none" w:sz="0" w:space="0" w:color="auto"/>
                <w:left w:val="none" w:sz="0" w:space="0" w:color="auto"/>
                <w:bottom w:val="none" w:sz="0" w:space="0" w:color="auto"/>
                <w:right w:val="none" w:sz="0" w:space="0" w:color="auto"/>
              </w:divBdr>
              <w:divsChild>
                <w:div w:id="1870217679">
                  <w:marLeft w:val="0"/>
                  <w:marRight w:val="0"/>
                  <w:marTop w:val="0"/>
                  <w:marBottom w:val="0"/>
                  <w:divBdr>
                    <w:top w:val="none" w:sz="0" w:space="0" w:color="auto"/>
                    <w:left w:val="none" w:sz="0" w:space="0" w:color="auto"/>
                    <w:bottom w:val="none" w:sz="0" w:space="0" w:color="auto"/>
                    <w:right w:val="none" w:sz="0" w:space="0" w:color="auto"/>
                  </w:divBdr>
                  <w:divsChild>
                    <w:div w:id="2024210495">
                      <w:marLeft w:val="0"/>
                      <w:marRight w:val="0"/>
                      <w:marTop w:val="0"/>
                      <w:marBottom w:val="0"/>
                      <w:divBdr>
                        <w:top w:val="none" w:sz="0" w:space="0" w:color="auto"/>
                        <w:left w:val="none" w:sz="0" w:space="0" w:color="auto"/>
                        <w:bottom w:val="none" w:sz="0" w:space="0" w:color="auto"/>
                        <w:right w:val="none" w:sz="0" w:space="0" w:color="auto"/>
                      </w:divBdr>
                      <w:divsChild>
                        <w:div w:id="59267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402841">
          <w:marLeft w:val="0"/>
          <w:marRight w:val="0"/>
          <w:marTop w:val="0"/>
          <w:marBottom w:val="0"/>
          <w:divBdr>
            <w:top w:val="none" w:sz="0" w:space="0" w:color="auto"/>
            <w:left w:val="none" w:sz="0" w:space="0" w:color="auto"/>
            <w:bottom w:val="none" w:sz="0" w:space="0" w:color="auto"/>
            <w:right w:val="none" w:sz="0" w:space="0" w:color="auto"/>
          </w:divBdr>
        </w:div>
      </w:divsChild>
    </w:div>
    <w:div w:id="1344236939">
      <w:bodyDiv w:val="1"/>
      <w:marLeft w:val="0"/>
      <w:marRight w:val="0"/>
      <w:marTop w:val="0"/>
      <w:marBottom w:val="0"/>
      <w:divBdr>
        <w:top w:val="none" w:sz="0" w:space="0" w:color="auto"/>
        <w:left w:val="none" w:sz="0" w:space="0" w:color="auto"/>
        <w:bottom w:val="none" w:sz="0" w:space="0" w:color="auto"/>
        <w:right w:val="none" w:sz="0" w:space="0" w:color="auto"/>
      </w:divBdr>
      <w:divsChild>
        <w:div w:id="278218416">
          <w:marLeft w:val="0"/>
          <w:marRight w:val="0"/>
          <w:marTop w:val="0"/>
          <w:marBottom w:val="0"/>
          <w:divBdr>
            <w:top w:val="none" w:sz="0" w:space="0" w:color="auto"/>
            <w:left w:val="none" w:sz="0" w:space="0" w:color="auto"/>
            <w:bottom w:val="none" w:sz="0" w:space="0" w:color="auto"/>
            <w:right w:val="none" w:sz="0" w:space="0" w:color="auto"/>
          </w:divBdr>
          <w:divsChild>
            <w:div w:id="1232077601">
              <w:marLeft w:val="0"/>
              <w:marRight w:val="0"/>
              <w:marTop w:val="0"/>
              <w:marBottom w:val="0"/>
              <w:divBdr>
                <w:top w:val="none" w:sz="0" w:space="0" w:color="auto"/>
                <w:left w:val="none" w:sz="0" w:space="0" w:color="auto"/>
                <w:bottom w:val="none" w:sz="0" w:space="0" w:color="auto"/>
                <w:right w:val="none" w:sz="0" w:space="0" w:color="auto"/>
              </w:divBdr>
              <w:divsChild>
                <w:div w:id="3559825">
                  <w:marLeft w:val="0"/>
                  <w:marRight w:val="0"/>
                  <w:marTop w:val="0"/>
                  <w:marBottom w:val="0"/>
                  <w:divBdr>
                    <w:top w:val="none" w:sz="0" w:space="0" w:color="auto"/>
                    <w:left w:val="none" w:sz="0" w:space="0" w:color="auto"/>
                    <w:bottom w:val="none" w:sz="0" w:space="0" w:color="auto"/>
                    <w:right w:val="none" w:sz="0" w:space="0" w:color="auto"/>
                  </w:divBdr>
                </w:div>
              </w:divsChild>
            </w:div>
            <w:div w:id="1778601099">
              <w:marLeft w:val="0"/>
              <w:marRight w:val="0"/>
              <w:marTop w:val="0"/>
              <w:marBottom w:val="0"/>
              <w:divBdr>
                <w:top w:val="none" w:sz="0" w:space="0" w:color="auto"/>
                <w:left w:val="none" w:sz="0" w:space="0" w:color="auto"/>
                <w:bottom w:val="none" w:sz="0" w:space="0" w:color="auto"/>
                <w:right w:val="none" w:sz="0" w:space="0" w:color="auto"/>
              </w:divBdr>
              <w:divsChild>
                <w:div w:id="1538397385">
                  <w:marLeft w:val="0"/>
                  <w:marRight w:val="0"/>
                  <w:marTop w:val="0"/>
                  <w:marBottom w:val="0"/>
                  <w:divBdr>
                    <w:top w:val="none" w:sz="0" w:space="0" w:color="auto"/>
                    <w:left w:val="none" w:sz="0" w:space="0" w:color="auto"/>
                    <w:bottom w:val="none" w:sz="0" w:space="0" w:color="auto"/>
                    <w:right w:val="none" w:sz="0" w:space="0" w:color="auto"/>
                  </w:divBdr>
                  <w:divsChild>
                    <w:div w:id="1997608367">
                      <w:marLeft w:val="0"/>
                      <w:marRight w:val="0"/>
                      <w:marTop w:val="0"/>
                      <w:marBottom w:val="0"/>
                      <w:divBdr>
                        <w:top w:val="none" w:sz="0" w:space="0" w:color="auto"/>
                        <w:left w:val="none" w:sz="0" w:space="0" w:color="auto"/>
                        <w:bottom w:val="none" w:sz="0" w:space="0" w:color="auto"/>
                        <w:right w:val="none" w:sz="0" w:space="0" w:color="auto"/>
                      </w:divBdr>
                      <w:divsChild>
                        <w:div w:id="50602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972472">
          <w:marLeft w:val="0"/>
          <w:marRight w:val="0"/>
          <w:marTop w:val="0"/>
          <w:marBottom w:val="0"/>
          <w:divBdr>
            <w:top w:val="none" w:sz="0" w:space="0" w:color="auto"/>
            <w:left w:val="none" w:sz="0" w:space="0" w:color="auto"/>
            <w:bottom w:val="none" w:sz="0" w:space="0" w:color="auto"/>
            <w:right w:val="none" w:sz="0" w:space="0" w:color="auto"/>
          </w:divBdr>
        </w:div>
      </w:divsChild>
    </w:div>
    <w:div w:id="1671177731">
      <w:bodyDiv w:val="1"/>
      <w:marLeft w:val="0"/>
      <w:marRight w:val="0"/>
      <w:marTop w:val="0"/>
      <w:marBottom w:val="0"/>
      <w:divBdr>
        <w:top w:val="none" w:sz="0" w:space="0" w:color="auto"/>
        <w:left w:val="none" w:sz="0" w:space="0" w:color="auto"/>
        <w:bottom w:val="none" w:sz="0" w:space="0" w:color="auto"/>
        <w:right w:val="none" w:sz="0" w:space="0" w:color="auto"/>
      </w:divBdr>
    </w:div>
    <w:div w:id="1787114463">
      <w:bodyDiv w:val="1"/>
      <w:marLeft w:val="0"/>
      <w:marRight w:val="0"/>
      <w:marTop w:val="0"/>
      <w:marBottom w:val="0"/>
      <w:divBdr>
        <w:top w:val="none" w:sz="0" w:space="0" w:color="auto"/>
        <w:left w:val="none" w:sz="0" w:space="0" w:color="auto"/>
        <w:bottom w:val="none" w:sz="0" w:space="0" w:color="auto"/>
        <w:right w:val="none" w:sz="0" w:space="0" w:color="auto"/>
      </w:divBdr>
    </w:div>
    <w:div w:id="1795521575">
      <w:bodyDiv w:val="1"/>
      <w:marLeft w:val="0"/>
      <w:marRight w:val="0"/>
      <w:marTop w:val="0"/>
      <w:marBottom w:val="0"/>
      <w:divBdr>
        <w:top w:val="none" w:sz="0" w:space="0" w:color="auto"/>
        <w:left w:val="none" w:sz="0" w:space="0" w:color="auto"/>
        <w:bottom w:val="none" w:sz="0" w:space="0" w:color="auto"/>
        <w:right w:val="none" w:sz="0" w:space="0" w:color="auto"/>
      </w:divBdr>
    </w:div>
    <w:div w:id="1840121509">
      <w:bodyDiv w:val="1"/>
      <w:marLeft w:val="0"/>
      <w:marRight w:val="0"/>
      <w:marTop w:val="0"/>
      <w:marBottom w:val="0"/>
      <w:divBdr>
        <w:top w:val="none" w:sz="0" w:space="0" w:color="auto"/>
        <w:left w:val="none" w:sz="0" w:space="0" w:color="auto"/>
        <w:bottom w:val="none" w:sz="0" w:space="0" w:color="auto"/>
        <w:right w:val="none" w:sz="0" w:space="0" w:color="auto"/>
      </w:divBdr>
    </w:div>
    <w:div w:id="1953899709">
      <w:bodyDiv w:val="1"/>
      <w:marLeft w:val="0"/>
      <w:marRight w:val="0"/>
      <w:marTop w:val="0"/>
      <w:marBottom w:val="0"/>
      <w:divBdr>
        <w:top w:val="none" w:sz="0" w:space="0" w:color="auto"/>
        <w:left w:val="none" w:sz="0" w:space="0" w:color="auto"/>
        <w:bottom w:val="none" w:sz="0" w:space="0" w:color="auto"/>
        <w:right w:val="none" w:sz="0" w:space="0" w:color="auto"/>
      </w:divBdr>
      <w:divsChild>
        <w:div w:id="115027975">
          <w:marLeft w:val="0"/>
          <w:marRight w:val="0"/>
          <w:marTop w:val="0"/>
          <w:marBottom w:val="0"/>
          <w:divBdr>
            <w:top w:val="none" w:sz="0" w:space="0" w:color="auto"/>
            <w:left w:val="none" w:sz="0" w:space="0" w:color="auto"/>
            <w:bottom w:val="none" w:sz="0" w:space="0" w:color="auto"/>
            <w:right w:val="none" w:sz="0" w:space="0" w:color="auto"/>
          </w:divBdr>
          <w:divsChild>
            <w:div w:id="148984373">
              <w:marLeft w:val="0"/>
              <w:marRight w:val="0"/>
              <w:marTop w:val="0"/>
              <w:marBottom w:val="0"/>
              <w:divBdr>
                <w:top w:val="none" w:sz="0" w:space="0" w:color="auto"/>
                <w:left w:val="none" w:sz="0" w:space="0" w:color="auto"/>
                <w:bottom w:val="none" w:sz="0" w:space="0" w:color="auto"/>
                <w:right w:val="none" w:sz="0" w:space="0" w:color="auto"/>
              </w:divBdr>
              <w:divsChild>
                <w:div w:id="1057895067">
                  <w:marLeft w:val="0"/>
                  <w:marRight w:val="0"/>
                  <w:marTop w:val="0"/>
                  <w:marBottom w:val="0"/>
                  <w:divBdr>
                    <w:top w:val="none" w:sz="0" w:space="0" w:color="auto"/>
                    <w:left w:val="none" w:sz="0" w:space="0" w:color="auto"/>
                    <w:bottom w:val="none" w:sz="0" w:space="0" w:color="auto"/>
                    <w:right w:val="none" w:sz="0" w:space="0" w:color="auto"/>
                  </w:divBdr>
                </w:div>
              </w:divsChild>
            </w:div>
            <w:div w:id="800346555">
              <w:marLeft w:val="0"/>
              <w:marRight w:val="0"/>
              <w:marTop w:val="0"/>
              <w:marBottom w:val="0"/>
              <w:divBdr>
                <w:top w:val="none" w:sz="0" w:space="0" w:color="auto"/>
                <w:left w:val="none" w:sz="0" w:space="0" w:color="auto"/>
                <w:bottom w:val="none" w:sz="0" w:space="0" w:color="auto"/>
                <w:right w:val="none" w:sz="0" w:space="0" w:color="auto"/>
              </w:divBdr>
              <w:divsChild>
                <w:div w:id="192306817">
                  <w:marLeft w:val="0"/>
                  <w:marRight w:val="0"/>
                  <w:marTop w:val="0"/>
                  <w:marBottom w:val="0"/>
                  <w:divBdr>
                    <w:top w:val="none" w:sz="0" w:space="0" w:color="auto"/>
                    <w:left w:val="none" w:sz="0" w:space="0" w:color="auto"/>
                    <w:bottom w:val="none" w:sz="0" w:space="0" w:color="auto"/>
                    <w:right w:val="none" w:sz="0" w:space="0" w:color="auto"/>
                  </w:divBdr>
                  <w:divsChild>
                    <w:div w:id="1332684209">
                      <w:marLeft w:val="0"/>
                      <w:marRight w:val="0"/>
                      <w:marTop w:val="0"/>
                      <w:marBottom w:val="0"/>
                      <w:divBdr>
                        <w:top w:val="none" w:sz="0" w:space="0" w:color="auto"/>
                        <w:left w:val="none" w:sz="0" w:space="0" w:color="auto"/>
                        <w:bottom w:val="none" w:sz="0" w:space="0" w:color="auto"/>
                        <w:right w:val="none" w:sz="0" w:space="0" w:color="auto"/>
                      </w:divBdr>
                      <w:divsChild>
                        <w:div w:id="148566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750351">
          <w:marLeft w:val="0"/>
          <w:marRight w:val="0"/>
          <w:marTop w:val="0"/>
          <w:marBottom w:val="0"/>
          <w:divBdr>
            <w:top w:val="none" w:sz="0" w:space="0" w:color="auto"/>
            <w:left w:val="none" w:sz="0" w:space="0" w:color="auto"/>
            <w:bottom w:val="none" w:sz="0" w:space="0" w:color="auto"/>
            <w:right w:val="none" w:sz="0" w:space="0" w:color="auto"/>
          </w:divBdr>
          <w:divsChild>
            <w:div w:id="329908912">
              <w:marLeft w:val="0"/>
              <w:marRight w:val="0"/>
              <w:marTop w:val="0"/>
              <w:marBottom w:val="0"/>
              <w:divBdr>
                <w:top w:val="none" w:sz="0" w:space="0" w:color="auto"/>
                <w:left w:val="none" w:sz="0" w:space="0" w:color="auto"/>
                <w:bottom w:val="none" w:sz="0" w:space="0" w:color="auto"/>
                <w:right w:val="none" w:sz="0" w:space="0" w:color="auto"/>
              </w:divBdr>
              <w:divsChild>
                <w:div w:id="51975106">
                  <w:marLeft w:val="0"/>
                  <w:marRight w:val="0"/>
                  <w:marTop w:val="0"/>
                  <w:marBottom w:val="0"/>
                  <w:divBdr>
                    <w:top w:val="none" w:sz="0" w:space="0" w:color="auto"/>
                    <w:left w:val="none" w:sz="0" w:space="0" w:color="auto"/>
                    <w:bottom w:val="none" w:sz="0" w:space="0" w:color="auto"/>
                    <w:right w:val="none" w:sz="0" w:space="0" w:color="auto"/>
                  </w:divBdr>
                </w:div>
              </w:divsChild>
            </w:div>
            <w:div w:id="414521443">
              <w:marLeft w:val="0"/>
              <w:marRight w:val="0"/>
              <w:marTop w:val="0"/>
              <w:marBottom w:val="0"/>
              <w:divBdr>
                <w:top w:val="none" w:sz="0" w:space="0" w:color="auto"/>
                <w:left w:val="none" w:sz="0" w:space="0" w:color="auto"/>
                <w:bottom w:val="none" w:sz="0" w:space="0" w:color="auto"/>
                <w:right w:val="none" w:sz="0" w:space="0" w:color="auto"/>
              </w:divBdr>
              <w:divsChild>
                <w:div w:id="504057902">
                  <w:marLeft w:val="0"/>
                  <w:marRight w:val="0"/>
                  <w:marTop w:val="0"/>
                  <w:marBottom w:val="0"/>
                  <w:divBdr>
                    <w:top w:val="none" w:sz="0" w:space="0" w:color="auto"/>
                    <w:left w:val="none" w:sz="0" w:space="0" w:color="auto"/>
                    <w:bottom w:val="none" w:sz="0" w:space="0" w:color="auto"/>
                    <w:right w:val="none" w:sz="0" w:space="0" w:color="auto"/>
                  </w:divBdr>
                  <w:divsChild>
                    <w:div w:id="1718122795">
                      <w:marLeft w:val="0"/>
                      <w:marRight w:val="0"/>
                      <w:marTop w:val="0"/>
                      <w:marBottom w:val="0"/>
                      <w:divBdr>
                        <w:top w:val="none" w:sz="0" w:space="0" w:color="auto"/>
                        <w:left w:val="none" w:sz="0" w:space="0" w:color="auto"/>
                        <w:bottom w:val="none" w:sz="0" w:space="0" w:color="auto"/>
                        <w:right w:val="none" w:sz="0" w:space="0" w:color="auto"/>
                      </w:divBdr>
                      <w:divsChild>
                        <w:div w:id="38267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5569485">
          <w:marLeft w:val="0"/>
          <w:marRight w:val="0"/>
          <w:marTop w:val="0"/>
          <w:marBottom w:val="0"/>
          <w:divBdr>
            <w:top w:val="none" w:sz="0" w:space="0" w:color="auto"/>
            <w:left w:val="none" w:sz="0" w:space="0" w:color="auto"/>
            <w:bottom w:val="none" w:sz="0" w:space="0" w:color="auto"/>
            <w:right w:val="none" w:sz="0" w:space="0" w:color="auto"/>
          </w:divBdr>
          <w:divsChild>
            <w:div w:id="1956712450">
              <w:marLeft w:val="0"/>
              <w:marRight w:val="0"/>
              <w:marTop w:val="0"/>
              <w:marBottom w:val="0"/>
              <w:divBdr>
                <w:top w:val="none" w:sz="0" w:space="0" w:color="auto"/>
                <w:left w:val="none" w:sz="0" w:space="0" w:color="auto"/>
                <w:bottom w:val="none" w:sz="0" w:space="0" w:color="auto"/>
                <w:right w:val="none" w:sz="0" w:space="0" w:color="auto"/>
              </w:divBdr>
              <w:divsChild>
                <w:div w:id="1816946885">
                  <w:marLeft w:val="0"/>
                  <w:marRight w:val="0"/>
                  <w:marTop w:val="0"/>
                  <w:marBottom w:val="0"/>
                  <w:divBdr>
                    <w:top w:val="none" w:sz="0" w:space="0" w:color="auto"/>
                    <w:left w:val="none" w:sz="0" w:space="0" w:color="auto"/>
                    <w:bottom w:val="none" w:sz="0" w:space="0" w:color="auto"/>
                    <w:right w:val="none" w:sz="0" w:space="0" w:color="auto"/>
                  </w:divBdr>
                </w:div>
              </w:divsChild>
            </w:div>
            <w:div w:id="531038906">
              <w:marLeft w:val="0"/>
              <w:marRight w:val="0"/>
              <w:marTop w:val="0"/>
              <w:marBottom w:val="0"/>
              <w:divBdr>
                <w:top w:val="none" w:sz="0" w:space="0" w:color="auto"/>
                <w:left w:val="none" w:sz="0" w:space="0" w:color="auto"/>
                <w:bottom w:val="none" w:sz="0" w:space="0" w:color="auto"/>
                <w:right w:val="none" w:sz="0" w:space="0" w:color="auto"/>
              </w:divBdr>
              <w:divsChild>
                <w:div w:id="1181359117">
                  <w:marLeft w:val="0"/>
                  <w:marRight w:val="0"/>
                  <w:marTop w:val="0"/>
                  <w:marBottom w:val="0"/>
                  <w:divBdr>
                    <w:top w:val="none" w:sz="0" w:space="0" w:color="auto"/>
                    <w:left w:val="none" w:sz="0" w:space="0" w:color="auto"/>
                    <w:bottom w:val="none" w:sz="0" w:space="0" w:color="auto"/>
                    <w:right w:val="none" w:sz="0" w:space="0" w:color="auto"/>
                  </w:divBdr>
                  <w:divsChild>
                    <w:div w:id="55906670">
                      <w:marLeft w:val="0"/>
                      <w:marRight w:val="0"/>
                      <w:marTop w:val="0"/>
                      <w:marBottom w:val="0"/>
                      <w:divBdr>
                        <w:top w:val="none" w:sz="0" w:space="0" w:color="auto"/>
                        <w:left w:val="none" w:sz="0" w:space="0" w:color="auto"/>
                        <w:bottom w:val="none" w:sz="0" w:space="0" w:color="auto"/>
                        <w:right w:val="none" w:sz="0" w:space="0" w:color="auto"/>
                      </w:divBdr>
                      <w:divsChild>
                        <w:div w:id="93359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685044">
          <w:marLeft w:val="0"/>
          <w:marRight w:val="0"/>
          <w:marTop w:val="0"/>
          <w:marBottom w:val="0"/>
          <w:divBdr>
            <w:top w:val="none" w:sz="0" w:space="0" w:color="auto"/>
            <w:left w:val="none" w:sz="0" w:space="0" w:color="auto"/>
            <w:bottom w:val="none" w:sz="0" w:space="0" w:color="auto"/>
            <w:right w:val="none" w:sz="0" w:space="0" w:color="auto"/>
          </w:divBdr>
          <w:divsChild>
            <w:div w:id="1754087586">
              <w:marLeft w:val="0"/>
              <w:marRight w:val="0"/>
              <w:marTop w:val="0"/>
              <w:marBottom w:val="0"/>
              <w:divBdr>
                <w:top w:val="none" w:sz="0" w:space="0" w:color="auto"/>
                <w:left w:val="none" w:sz="0" w:space="0" w:color="auto"/>
                <w:bottom w:val="none" w:sz="0" w:space="0" w:color="auto"/>
                <w:right w:val="none" w:sz="0" w:space="0" w:color="auto"/>
              </w:divBdr>
              <w:divsChild>
                <w:div w:id="184427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7115587">
      <w:bodyDiv w:val="1"/>
      <w:marLeft w:val="0"/>
      <w:marRight w:val="0"/>
      <w:marTop w:val="0"/>
      <w:marBottom w:val="0"/>
      <w:divBdr>
        <w:top w:val="none" w:sz="0" w:space="0" w:color="auto"/>
        <w:left w:val="none" w:sz="0" w:space="0" w:color="auto"/>
        <w:bottom w:val="none" w:sz="0" w:space="0" w:color="auto"/>
        <w:right w:val="none" w:sz="0" w:space="0" w:color="auto"/>
      </w:divBdr>
      <w:divsChild>
        <w:div w:id="123042422">
          <w:marLeft w:val="0"/>
          <w:marRight w:val="0"/>
          <w:marTop w:val="0"/>
          <w:marBottom w:val="0"/>
          <w:divBdr>
            <w:top w:val="none" w:sz="0" w:space="0" w:color="auto"/>
            <w:left w:val="none" w:sz="0" w:space="0" w:color="auto"/>
            <w:bottom w:val="none" w:sz="0" w:space="0" w:color="auto"/>
            <w:right w:val="none" w:sz="0" w:space="0" w:color="auto"/>
          </w:divBdr>
          <w:divsChild>
            <w:div w:id="1738356978">
              <w:marLeft w:val="0"/>
              <w:marRight w:val="0"/>
              <w:marTop w:val="0"/>
              <w:marBottom w:val="0"/>
              <w:divBdr>
                <w:top w:val="none" w:sz="0" w:space="0" w:color="auto"/>
                <w:left w:val="none" w:sz="0" w:space="0" w:color="auto"/>
                <w:bottom w:val="none" w:sz="0" w:space="0" w:color="auto"/>
                <w:right w:val="none" w:sz="0" w:space="0" w:color="auto"/>
              </w:divBdr>
              <w:divsChild>
                <w:div w:id="119231019">
                  <w:marLeft w:val="0"/>
                  <w:marRight w:val="0"/>
                  <w:marTop w:val="0"/>
                  <w:marBottom w:val="0"/>
                  <w:divBdr>
                    <w:top w:val="none" w:sz="0" w:space="0" w:color="auto"/>
                    <w:left w:val="none" w:sz="0" w:space="0" w:color="auto"/>
                    <w:bottom w:val="none" w:sz="0" w:space="0" w:color="auto"/>
                    <w:right w:val="none" w:sz="0" w:space="0" w:color="auto"/>
                  </w:divBdr>
                </w:div>
              </w:divsChild>
            </w:div>
            <w:div w:id="233010988">
              <w:marLeft w:val="0"/>
              <w:marRight w:val="0"/>
              <w:marTop w:val="0"/>
              <w:marBottom w:val="0"/>
              <w:divBdr>
                <w:top w:val="none" w:sz="0" w:space="0" w:color="auto"/>
                <w:left w:val="none" w:sz="0" w:space="0" w:color="auto"/>
                <w:bottom w:val="none" w:sz="0" w:space="0" w:color="auto"/>
                <w:right w:val="none" w:sz="0" w:space="0" w:color="auto"/>
              </w:divBdr>
              <w:divsChild>
                <w:div w:id="434718855">
                  <w:marLeft w:val="0"/>
                  <w:marRight w:val="0"/>
                  <w:marTop w:val="0"/>
                  <w:marBottom w:val="0"/>
                  <w:divBdr>
                    <w:top w:val="none" w:sz="0" w:space="0" w:color="auto"/>
                    <w:left w:val="none" w:sz="0" w:space="0" w:color="auto"/>
                    <w:bottom w:val="none" w:sz="0" w:space="0" w:color="auto"/>
                    <w:right w:val="none" w:sz="0" w:space="0" w:color="auto"/>
                  </w:divBdr>
                  <w:divsChild>
                    <w:div w:id="927999596">
                      <w:marLeft w:val="0"/>
                      <w:marRight w:val="0"/>
                      <w:marTop w:val="0"/>
                      <w:marBottom w:val="0"/>
                      <w:divBdr>
                        <w:top w:val="none" w:sz="0" w:space="0" w:color="auto"/>
                        <w:left w:val="none" w:sz="0" w:space="0" w:color="auto"/>
                        <w:bottom w:val="none" w:sz="0" w:space="0" w:color="auto"/>
                        <w:right w:val="none" w:sz="0" w:space="0" w:color="auto"/>
                      </w:divBdr>
                      <w:divsChild>
                        <w:div w:id="67950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161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datacenterdynamics.com/en/news/vodafone-ceo-push-through-merger-with-three-or-risk-falling-further-behind-with-5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5D6290-4ECA-4CE8-AEFA-F2DB50C60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9</Pages>
  <Words>2526</Words>
  <Characters>14402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84</cp:revision>
  <dcterms:created xsi:type="dcterms:W3CDTF">2024-10-20T09:37:00Z</dcterms:created>
  <dcterms:modified xsi:type="dcterms:W3CDTF">2024-10-20T13:57:00Z</dcterms:modified>
</cp:coreProperties>
</file>