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E9FCE8">
    <v:background id="_x0000_s1025" o:bwmode="white" fillcolor="#e9fce8" o:targetscreensize="1024,768">
      <v:fill angle="-135" focus="-50%" type="gradient"/>
    </v:background>
  </w:background>
  <w:body>
    <w:p w:rsidR="00D07531" w:rsidRDefault="00D07531" w:rsidP="00D07531">
      <w:pPr>
        <w:rPr>
          <w:rFonts w:ascii="Arial" w:hAnsi="Arial" w:cs="Arial"/>
          <w:sz w:val="24"/>
          <w:szCs w:val="24"/>
        </w:rPr>
      </w:pPr>
    </w:p>
    <w:p w:rsidR="00D07531" w:rsidRPr="007722B4" w:rsidRDefault="00D07531" w:rsidP="007722B4">
      <w:pPr>
        <w:jc w:val="center"/>
        <w:rPr>
          <w:rFonts w:ascii="Arial" w:hAnsi="Arial" w:cs="Arial"/>
          <w:sz w:val="24"/>
          <w:szCs w:val="24"/>
        </w:rPr>
      </w:pPr>
    </w:p>
    <w:p w:rsidR="00D07531" w:rsidRPr="007722B4" w:rsidRDefault="00D07531" w:rsidP="007722B4">
      <w:pPr>
        <w:jc w:val="center"/>
        <w:rPr>
          <w:rFonts w:ascii="Arial" w:hAnsi="Arial" w:cs="Arial"/>
          <w:sz w:val="24"/>
          <w:szCs w:val="24"/>
        </w:rPr>
      </w:pPr>
    </w:p>
    <w:p w:rsidR="00D07531" w:rsidRPr="007722B4" w:rsidRDefault="00D07531" w:rsidP="007722B4">
      <w:pPr>
        <w:jc w:val="center"/>
        <w:rPr>
          <w:rFonts w:ascii="Arial" w:hAnsi="Arial" w:cs="Arial"/>
          <w:sz w:val="24"/>
          <w:szCs w:val="24"/>
        </w:rPr>
      </w:pPr>
    </w:p>
    <w:p w:rsidR="00D07531" w:rsidRPr="007722B4" w:rsidRDefault="00D07531" w:rsidP="007722B4">
      <w:pPr>
        <w:jc w:val="center"/>
        <w:rPr>
          <w:rFonts w:ascii="Arial" w:hAnsi="Arial" w:cs="Arial"/>
          <w:sz w:val="24"/>
          <w:szCs w:val="24"/>
        </w:rPr>
      </w:pPr>
    </w:p>
    <w:p w:rsidR="00D07531" w:rsidRPr="007722B4" w:rsidRDefault="00D07531" w:rsidP="007722B4">
      <w:pPr>
        <w:jc w:val="center"/>
        <w:rPr>
          <w:rFonts w:ascii="Arial" w:hAnsi="Arial" w:cs="Arial"/>
          <w:sz w:val="24"/>
          <w:szCs w:val="24"/>
        </w:rPr>
      </w:pPr>
    </w:p>
    <w:p w:rsidR="00D07531" w:rsidRPr="007722B4" w:rsidRDefault="00D07531" w:rsidP="007722B4">
      <w:pPr>
        <w:spacing w:line="360" w:lineRule="auto"/>
        <w:jc w:val="center"/>
        <w:rPr>
          <w:rFonts w:ascii="Arial" w:hAnsi="Arial" w:cs="Arial"/>
          <w:sz w:val="24"/>
          <w:szCs w:val="24"/>
        </w:rPr>
      </w:pPr>
    </w:p>
    <w:p w:rsidR="007722B4" w:rsidRPr="007722B4" w:rsidRDefault="007722B4" w:rsidP="007722B4">
      <w:pPr>
        <w:spacing w:line="360" w:lineRule="auto"/>
        <w:jc w:val="center"/>
        <w:rPr>
          <w:rFonts w:ascii="Arial" w:hAnsi="Arial" w:cs="Arial"/>
          <w:sz w:val="24"/>
          <w:szCs w:val="24"/>
        </w:rPr>
      </w:pPr>
    </w:p>
    <w:p w:rsidR="00D07531" w:rsidRPr="007722B4" w:rsidRDefault="00D07531" w:rsidP="007722B4">
      <w:pPr>
        <w:spacing w:line="360" w:lineRule="auto"/>
        <w:jc w:val="center"/>
        <w:rPr>
          <w:rFonts w:ascii="Arial" w:hAnsi="Arial" w:cs="Arial"/>
          <w:sz w:val="24"/>
          <w:szCs w:val="24"/>
        </w:rPr>
      </w:pPr>
    </w:p>
    <w:p w:rsidR="00D07531" w:rsidRPr="007722B4" w:rsidRDefault="00D07531" w:rsidP="007722B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722B4">
        <w:rPr>
          <w:rFonts w:ascii="Arial" w:hAnsi="Arial" w:cs="Arial"/>
          <w:sz w:val="24"/>
          <w:szCs w:val="24"/>
        </w:rPr>
        <w:t xml:space="preserve">Student Name: </w:t>
      </w:r>
      <w:proofErr w:type="spellStart"/>
      <w:r w:rsidRPr="007722B4">
        <w:rPr>
          <w:rFonts w:ascii="Arial" w:hAnsi="Arial" w:cs="Arial"/>
          <w:sz w:val="24"/>
          <w:szCs w:val="24"/>
        </w:rPr>
        <w:t>Stanimira</w:t>
      </w:r>
      <w:proofErr w:type="spellEnd"/>
      <w:r w:rsidRPr="007722B4">
        <w:rPr>
          <w:rFonts w:ascii="Arial" w:hAnsi="Arial" w:cs="Arial"/>
          <w:sz w:val="24"/>
          <w:szCs w:val="24"/>
        </w:rPr>
        <w:t xml:space="preserve"> </w:t>
      </w:r>
      <w:proofErr w:type="spellStart"/>
      <w:r w:rsidRPr="007722B4">
        <w:rPr>
          <w:rFonts w:ascii="Arial" w:hAnsi="Arial" w:cs="Arial"/>
          <w:sz w:val="24"/>
          <w:szCs w:val="24"/>
        </w:rPr>
        <w:t>Yuliyanova</w:t>
      </w:r>
      <w:proofErr w:type="spellEnd"/>
      <w:r w:rsidRPr="007722B4">
        <w:rPr>
          <w:rFonts w:ascii="Arial" w:hAnsi="Arial" w:cs="Arial"/>
          <w:sz w:val="24"/>
          <w:szCs w:val="24"/>
        </w:rPr>
        <w:t xml:space="preserve"> </w:t>
      </w:r>
      <w:proofErr w:type="spellStart"/>
      <w:r w:rsidRPr="007722B4">
        <w:rPr>
          <w:rFonts w:ascii="Arial" w:hAnsi="Arial" w:cs="Arial"/>
          <w:sz w:val="24"/>
          <w:szCs w:val="24"/>
        </w:rPr>
        <w:t>Dimitrova</w:t>
      </w:r>
      <w:proofErr w:type="spellEnd"/>
    </w:p>
    <w:p w:rsidR="00D07531" w:rsidRPr="007722B4" w:rsidRDefault="00D07531" w:rsidP="007722B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722B4">
        <w:rPr>
          <w:rFonts w:ascii="Arial" w:hAnsi="Arial" w:cs="Arial"/>
          <w:sz w:val="24"/>
          <w:szCs w:val="24"/>
        </w:rPr>
        <w:t>Student Number: 1909125</w:t>
      </w:r>
    </w:p>
    <w:p w:rsidR="00D07531" w:rsidRPr="007722B4" w:rsidRDefault="00D07531" w:rsidP="007722B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722B4">
        <w:rPr>
          <w:rFonts w:ascii="Arial" w:hAnsi="Arial" w:cs="Arial"/>
          <w:sz w:val="24"/>
          <w:szCs w:val="24"/>
        </w:rPr>
        <w:t xml:space="preserve">Lecture Name: Barbara </w:t>
      </w:r>
      <w:proofErr w:type="spellStart"/>
      <w:r w:rsidRPr="007722B4">
        <w:rPr>
          <w:rFonts w:ascii="Arial" w:hAnsi="Arial" w:cs="Arial"/>
          <w:sz w:val="24"/>
          <w:szCs w:val="24"/>
        </w:rPr>
        <w:t>Chinyani</w:t>
      </w:r>
      <w:proofErr w:type="spellEnd"/>
    </w:p>
    <w:p w:rsidR="00D07531" w:rsidRPr="007722B4" w:rsidRDefault="00D07531" w:rsidP="007722B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722B4">
        <w:rPr>
          <w:rFonts w:ascii="Arial" w:hAnsi="Arial" w:cs="Arial"/>
          <w:sz w:val="24"/>
          <w:szCs w:val="24"/>
        </w:rPr>
        <w:t>Module Name: Public Health Policy</w:t>
      </w:r>
    </w:p>
    <w:p w:rsidR="00D07531" w:rsidRPr="007722B4" w:rsidRDefault="00D07531" w:rsidP="007722B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722B4">
        <w:rPr>
          <w:rFonts w:ascii="Arial" w:hAnsi="Arial" w:cs="Arial"/>
          <w:sz w:val="24"/>
          <w:szCs w:val="24"/>
        </w:rPr>
        <w:t>Module Code: BMHP 5013 (LON)</w:t>
      </w:r>
    </w:p>
    <w:p w:rsidR="007722B4" w:rsidRDefault="00D07531" w:rsidP="007722B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722B4">
        <w:rPr>
          <w:rFonts w:ascii="Arial" w:hAnsi="Arial" w:cs="Arial"/>
          <w:sz w:val="24"/>
          <w:szCs w:val="24"/>
        </w:rPr>
        <w:t>Assessment Component 2</w:t>
      </w:r>
      <w:r w:rsidR="007722B4" w:rsidRPr="007722B4">
        <w:rPr>
          <w:rFonts w:ascii="Arial" w:hAnsi="Arial" w:cs="Arial"/>
          <w:sz w:val="24"/>
          <w:szCs w:val="24"/>
        </w:rPr>
        <w:t xml:space="preserve"> </w:t>
      </w:r>
    </w:p>
    <w:p w:rsidR="00D07531" w:rsidRPr="007722B4" w:rsidRDefault="007722B4" w:rsidP="007722B4">
      <w:pPr>
        <w:pBdr>
          <w:top w:val="single" w:sz="4" w:space="1" w:color="auto"/>
          <w:left w:val="single" w:sz="4" w:space="4" w:color="auto"/>
          <w:bottom w:val="single" w:sz="4" w:space="1" w:color="auto"/>
          <w:right w:val="single" w:sz="4" w:space="4" w:color="auto"/>
          <w:between w:val="single" w:sz="4" w:space="1" w:color="auto"/>
        </w:pBdr>
        <w:spacing w:line="360" w:lineRule="auto"/>
        <w:jc w:val="center"/>
        <w:rPr>
          <w:rFonts w:ascii="Arial" w:hAnsi="Arial" w:cs="Arial"/>
          <w:sz w:val="24"/>
          <w:szCs w:val="24"/>
        </w:rPr>
      </w:pPr>
      <w:r w:rsidRPr="007722B4">
        <w:rPr>
          <w:rFonts w:ascii="Arial" w:hAnsi="Arial" w:cs="Arial"/>
          <w:sz w:val="24"/>
          <w:szCs w:val="24"/>
        </w:rPr>
        <w:t>Monitor and control the incidence of Covid-19 in the U</w:t>
      </w:r>
      <w:r>
        <w:rPr>
          <w:rFonts w:ascii="Arial" w:hAnsi="Arial" w:cs="Arial"/>
          <w:sz w:val="24"/>
          <w:szCs w:val="24"/>
        </w:rPr>
        <w:t xml:space="preserve">nited </w:t>
      </w:r>
      <w:r w:rsidRPr="007722B4">
        <w:rPr>
          <w:rFonts w:ascii="Arial" w:hAnsi="Arial" w:cs="Arial"/>
          <w:sz w:val="24"/>
          <w:szCs w:val="24"/>
        </w:rPr>
        <w:t>K</w:t>
      </w:r>
      <w:r>
        <w:rPr>
          <w:rFonts w:ascii="Arial" w:hAnsi="Arial" w:cs="Arial"/>
          <w:sz w:val="24"/>
          <w:szCs w:val="24"/>
        </w:rPr>
        <w:t>ingdom</w:t>
      </w:r>
      <w:r w:rsidRPr="007722B4">
        <w:rPr>
          <w:rFonts w:ascii="Arial" w:hAnsi="Arial" w:cs="Arial"/>
          <w:sz w:val="24"/>
          <w:szCs w:val="24"/>
        </w:rPr>
        <w:t xml:space="preserve"> and Bulgaria</w:t>
      </w:r>
    </w:p>
    <w:p w:rsidR="00D07531" w:rsidRPr="007722B4" w:rsidRDefault="00D07531" w:rsidP="007722B4">
      <w:pPr>
        <w:spacing w:line="360" w:lineRule="auto"/>
        <w:jc w:val="center"/>
        <w:rPr>
          <w:rFonts w:ascii="Arial" w:hAnsi="Arial" w:cs="Arial"/>
          <w:sz w:val="24"/>
          <w:szCs w:val="24"/>
        </w:rPr>
      </w:pPr>
    </w:p>
    <w:p w:rsidR="00D07531" w:rsidRPr="007722B4" w:rsidRDefault="00D07531" w:rsidP="007722B4">
      <w:pPr>
        <w:tabs>
          <w:tab w:val="left" w:pos="3260"/>
        </w:tabs>
        <w:spacing w:line="360" w:lineRule="auto"/>
        <w:jc w:val="center"/>
        <w:rPr>
          <w:rFonts w:ascii="Arial" w:hAnsi="Arial" w:cs="Arial"/>
          <w:sz w:val="24"/>
          <w:szCs w:val="24"/>
        </w:rPr>
      </w:pPr>
    </w:p>
    <w:p w:rsidR="00D07531" w:rsidRPr="007722B4" w:rsidRDefault="00D07531" w:rsidP="007722B4">
      <w:pPr>
        <w:tabs>
          <w:tab w:val="left" w:pos="3260"/>
        </w:tabs>
        <w:jc w:val="center"/>
        <w:rPr>
          <w:rFonts w:ascii="Arial" w:hAnsi="Arial" w:cs="Arial"/>
          <w:sz w:val="24"/>
          <w:szCs w:val="24"/>
        </w:rPr>
      </w:pPr>
    </w:p>
    <w:p w:rsidR="00D07531" w:rsidRPr="007722B4" w:rsidRDefault="00D07531" w:rsidP="007722B4">
      <w:pPr>
        <w:tabs>
          <w:tab w:val="left" w:pos="3260"/>
        </w:tabs>
        <w:jc w:val="center"/>
        <w:rPr>
          <w:sz w:val="24"/>
          <w:szCs w:val="24"/>
        </w:rPr>
      </w:pPr>
    </w:p>
    <w:p w:rsidR="00D07531" w:rsidRDefault="00D07531" w:rsidP="007722B4">
      <w:pPr>
        <w:jc w:val="center"/>
        <w:rPr>
          <w:rFonts w:ascii="Arial" w:hAnsi="Arial" w:cs="Arial"/>
          <w:sz w:val="24"/>
          <w:szCs w:val="24"/>
        </w:rPr>
      </w:pPr>
    </w:p>
    <w:p w:rsidR="007722B4" w:rsidRDefault="007722B4" w:rsidP="007722B4">
      <w:pPr>
        <w:jc w:val="center"/>
        <w:rPr>
          <w:rFonts w:ascii="Arial" w:hAnsi="Arial" w:cs="Arial"/>
          <w:sz w:val="24"/>
          <w:szCs w:val="24"/>
        </w:rPr>
      </w:pPr>
    </w:p>
    <w:p w:rsidR="007722B4" w:rsidRDefault="007722B4" w:rsidP="007722B4">
      <w:pPr>
        <w:jc w:val="center"/>
        <w:rPr>
          <w:rFonts w:ascii="Arial" w:hAnsi="Arial" w:cs="Arial"/>
          <w:sz w:val="24"/>
          <w:szCs w:val="24"/>
        </w:rPr>
      </w:pPr>
    </w:p>
    <w:p w:rsidR="007722B4" w:rsidRDefault="007722B4" w:rsidP="007722B4">
      <w:pPr>
        <w:jc w:val="center"/>
        <w:rPr>
          <w:rFonts w:ascii="Arial" w:hAnsi="Arial" w:cs="Arial"/>
          <w:sz w:val="24"/>
          <w:szCs w:val="24"/>
        </w:rPr>
      </w:pPr>
    </w:p>
    <w:p w:rsidR="007722B4" w:rsidRDefault="007722B4" w:rsidP="00480D49">
      <w:pPr>
        <w:spacing w:line="360" w:lineRule="auto"/>
        <w:jc w:val="center"/>
        <w:rPr>
          <w:rFonts w:ascii="Arial" w:hAnsi="Arial" w:cs="Arial"/>
          <w:sz w:val="24"/>
          <w:szCs w:val="24"/>
        </w:rPr>
      </w:pPr>
      <w:r>
        <w:rPr>
          <w:rFonts w:ascii="Arial" w:hAnsi="Arial" w:cs="Arial"/>
          <w:sz w:val="24"/>
          <w:szCs w:val="24"/>
        </w:rPr>
        <w:lastRenderedPageBreak/>
        <w:t>Page content</w:t>
      </w:r>
    </w:p>
    <w:p w:rsidR="00480D49" w:rsidRDefault="0053106B" w:rsidP="00480D49">
      <w:pPr>
        <w:spacing w:line="360" w:lineRule="auto"/>
        <w:jc w:val="both"/>
        <w:rPr>
          <w:rFonts w:ascii="Arial" w:hAnsi="Arial" w:cs="Arial"/>
          <w:sz w:val="24"/>
          <w:szCs w:val="24"/>
        </w:rPr>
      </w:pPr>
      <w:r>
        <w:rPr>
          <w:rFonts w:ascii="Arial" w:hAnsi="Arial" w:cs="Arial"/>
          <w:sz w:val="24"/>
          <w:szCs w:val="24"/>
        </w:rPr>
        <w:t>Introduction……………………………………………………………………………………</w:t>
      </w:r>
      <w:r w:rsidR="00480D49">
        <w:rPr>
          <w:rFonts w:ascii="Arial" w:hAnsi="Arial" w:cs="Arial"/>
          <w:sz w:val="24"/>
          <w:szCs w:val="24"/>
        </w:rPr>
        <w:t>…</w:t>
      </w:r>
      <w:r>
        <w:rPr>
          <w:rFonts w:ascii="Arial" w:hAnsi="Arial" w:cs="Arial"/>
          <w:sz w:val="24"/>
          <w:szCs w:val="24"/>
        </w:rPr>
        <w:t>3</w:t>
      </w:r>
    </w:p>
    <w:p w:rsidR="00EA2701" w:rsidRPr="00D07531" w:rsidRDefault="00EA2701" w:rsidP="00480D49">
      <w:pPr>
        <w:spacing w:line="360" w:lineRule="auto"/>
        <w:jc w:val="both"/>
        <w:rPr>
          <w:rFonts w:ascii="Arial" w:hAnsi="Arial" w:cs="Arial"/>
          <w:sz w:val="24"/>
          <w:szCs w:val="24"/>
        </w:rPr>
      </w:pPr>
      <w:r>
        <w:rPr>
          <w:rFonts w:ascii="Arial" w:hAnsi="Arial" w:cs="Arial"/>
          <w:sz w:val="24"/>
          <w:szCs w:val="24"/>
        </w:rPr>
        <w:t>Definition…………………………………………………………………………………………3</w:t>
      </w:r>
    </w:p>
    <w:p w:rsidR="00480D49" w:rsidRPr="00D07531" w:rsidRDefault="00480D49" w:rsidP="00480D49">
      <w:pPr>
        <w:spacing w:line="360" w:lineRule="auto"/>
        <w:jc w:val="both"/>
        <w:rPr>
          <w:rFonts w:ascii="Arial" w:hAnsi="Arial" w:cs="Arial"/>
          <w:sz w:val="24"/>
          <w:szCs w:val="24"/>
        </w:rPr>
      </w:pPr>
      <w:r w:rsidRPr="00D07531">
        <w:rPr>
          <w:rFonts w:ascii="Arial" w:hAnsi="Arial" w:cs="Arial"/>
          <w:sz w:val="24"/>
          <w:szCs w:val="24"/>
        </w:rPr>
        <w:t>Background of coronavirus</w:t>
      </w:r>
      <w:r w:rsidR="00EA2701">
        <w:rPr>
          <w:rFonts w:ascii="Arial" w:hAnsi="Arial" w:cs="Arial"/>
          <w:sz w:val="24"/>
          <w:szCs w:val="24"/>
        </w:rPr>
        <w:t>es………………………………...</w:t>
      </w:r>
      <w:r>
        <w:rPr>
          <w:rFonts w:ascii="Arial" w:hAnsi="Arial" w:cs="Arial"/>
          <w:sz w:val="24"/>
          <w:szCs w:val="24"/>
        </w:rPr>
        <w:t>……………………………</w:t>
      </w:r>
      <w:r w:rsidR="00AA4926">
        <w:rPr>
          <w:rFonts w:ascii="Arial" w:hAnsi="Arial" w:cs="Arial"/>
          <w:sz w:val="24"/>
          <w:szCs w:val="24"/>
        </w:rPr>
        <w:t>.….</w:t>
      </w:r>
      <w:r w:rsidR="00EA2701">
        <w:rPr>
          <w:rFonts w:ascii="Arial" w:hAnsi="Arial" w:cs="Arial"/>
          <w:sz w:val="24"/>
          <w:szCs w:val="24"/>
        </w:rPr>
        <w:t>4</w:t>
      </w:r>
    </w:p>
    <w:p w:rsidR="00480D49" w:rsidRPr="00D07531" w:rsidRDefault="00480D49" w:rsidP="00480D49">
      <w:pPr>
        <w:spacing w:line="360" w:lineRule="auto"/>
        <w:jc w:val="both"/>
        <w:rPr>
          <w:rFonts w:ascii="Arial" w:hAnsi="Arial" w:cs="Arial"/>
          <w:sz w:val="24"/>
          <w:szCs w:val="24"/>
        </w:rPr>
      </w:pPr>
      <w:r w:rsidRPr="00D07531">
        <w:rPr>
          <w:rFonts w:ascii="Arial" w:hAnsi="Arial" w:cs="Arial"/>
          <w:sz w:val="24"/>
          <w:szCs w:val="24"/>
        </w:rPr>
        <w:t>Strategies used to measure, monitor and control the incidence of corona</w:t>
      </w:r>
      <w:r>
        <w:rPr>
          <w:rFonts w:ascii="Arial" w:hAnsi="Arial" w:cs="Arial"/>
          <w:sz w:val="24"/>
          <w:szCs w:val="24"/>
        </w:rPr>
        <w:t>virus…………</w:t>
      </w:r>
      <w:r w:rsidR="00AA4926">
        <w:rPr>
          <w:rFonts w:ascii="Arial" w:hAnsi="Arial" w:cs="Arial"/>
          <w:sz w:val="24"/>
          <w:szCs w:val="24"/>
        </w:rPr>
        <w:t>.</w:t>
      </w:r>
      <w:r w:rsidR="00140583">
        <w:rPr>
          <w:rFonts w:ascii="Arial" w:hAnsi="Arial" w:cs="Arial"/>
          <w:sz w:val="24"/>
          <w:szCs w:val="24"/>
        </w:rPr>
        <w:t>5</w:t>
      </w:r>
    </w:p>
    <w:p w:rsidR="00480D49" w:rsidRPr="00D07531" w:rsidRDefault="00480D49" w:rsidP="00480D49">
      <w:pPr>
        <w:spacing w:line="360" w:lineRule="auto"/>
        <w:jc w:val="both"/>
        <w:rPr>
          <w:rFonts w:ascii="Arial" w:hAnsi="Arial" w:cs="Arial"/>
          <w:sz w:val="24"/>
          <w:szCs w:val="24"/>
        </w:rPr>
      </w:pPr>
      <w:r w:rsidRPr="00D07531">
        <w:rPr>
          <w:rFonts w:ascii="Arial" w:hAnsi="Arial" w:cs="Arial"/>
          <w:sz w:val="24"/>
          <w:szCs w:val="24"/>
        </w:rPr>
        <w:t>Current public health policy approaches</w:t>
      </w:r>
      <w:r>
        <w:rPr>
          <w:rFonts w:ascii="Arial" w:hAnsi="Arial" w:cs="Arial"/>
          <w:sz w:val="24"/>
          <w:szCs w:val="24"/>
        </w:rPr>
        <w:t xml:space="preserve"> to red</w:t>
      </w:r>
      <w:r w:rsidR="00140583">
        <w:rPr>
          <w:rFonts w:ascii="Arial" w:hAnsi="Arial" w:cs="Arial"/>
          <w:sz w:val="24"/>
          <w:szCs w:val="24"/>
        </w:rPr>
        <w:t>uce or control incidence…………………</w:t>
      </w:r>
      <w:r w:rsidR="00AA4926">
        <w:rPr>
          <w:rFonts w:ascii="Arial" w:hAnsi="Arial" w:cs="Arial"/>
          <w:sz w:val="24"/>
          <w:szCs w:val="24"/>
        </w:rPr>
        <w:t>.</w:t>
      </w:r>
      <w:r w:rsidR="00140583">
        <w:rPr>
          <w:rFonts w:ascii="Arial" w:hAnsi="Arial" w:cs="Arial"/>
          <w:sz w:val="24"/>
          <w:szCs w:val="24"/>
        </w:rPr>
        <w:t>7</w:t>
      </w:r>
    </w:p>
    <w:p w:rsidR="00480D49" w:rsidRDefault="00480D49" w:rsidP="00480D49">
      <w:pPr>
        <w:spacing w:line="360" w:lineRule="auto"/>
        <w:jc w:val="both"/>
        <w:rPr>
          <w:rFonts w:ascii="Arial" w:hAnsi="Arial" w:cs="Arial"/>
          <w:sz w:val="24"/>
          <w:szCs w:val="24"/>
        </w:rPr>
      </w:pPr>
      <w:r w:rsidRPr="00D07531">
        <w:rPr>
          <w:rFonts w:ascii="Arial" w:hAnsi="Arial" w:cs="Arial"/>
          <w:sz w:val="24"/>
          <w:szCs w:val="24"/>
        </w:rPr>
        <w:t>Models and Theo</w:t>
      </w:r>
      <w:r>
        <w:rPr>
          <w:rFonts w:ascii="Arial" w:hAnsi="Arial" w:cs="Arial"/>
          <w:sz w:val="24"/>
          <w:szCs w:val="24"/>
        </w:rPr>
        <w:t xml:space="preserve">ries of health </w:t>
      </w:r>
      <w:r w:rsidR="008F3E80">
        <w:rPr>
          <w:rFonts w:ascii="Arial" w:hAnsi="Arial" w:cs="Arial"/>
          <w:sz w:val="24"/>
          <w:szCs w:val="24"/>
        </w:rPr>
        <w:t>behavior change……………………………………………8</w:t>
      </w:r>
    </w:p>
    <w:p w:rsidR="00480D49" w:rsidRPr="00D07531" w:rsidRDefault="00480D49" w:rsidP="00480D49">
      <w:pPr>
        <w:spacing w:line="360" w:lineRule="auto"/>
        <w:jc w:val="both"/>
        <w:rPr>
          <w:rFonts w:ascii="Arial" w:hAnsi="Arial" w:cs="Arial"/>
          <w:sz w:val="24"/>
          <w:szCs w:val="24"/>
        </w:rPr>
      </w:pPr>
      <w:r w:rsidRPr="00D07531">
        <w:rPr>
          <w:rFonts w:ascii="Arial" w:hAnsi="Arial" w:cs="Arial"/>
          <w:sz w:val="24"/>
          <w:szCs w:val="24"/>
        </w:rPr>
        <w:t>Impact of legislation and policies on the heal</w:t>
      </w:r>
      <w:r>
        <w:rPr>
          <w:rFonts w:ascii="Arial" w:hAnsi="Arial" w:cs="Arial"/>
          <w:sz w:val="24"/>
          <w:szCs w:val="24"/>
        </w:rPr>
        <w:t>th an</w:t>
      </w:r>
      <w:r w:rsidR="00342451">
        <w:rPr>
          <w:rFonts w:ascii="Arial" w:hAnsi="Arial" w:cs="Arial"/>
          <w:sz w:val="24"/>
          <w:szCs w:val="24"/>
        </w:rPr>
        <w:t xml:space="preserve">d wellbeing of </w:t>
      </w:r>
      <w:r w:rsidR="00885AB7">
        <w:rPr>
          <w:rFonts w:ascii="Arial" w:hAnsi="Arial" w:cs="Arial"/>
          <w:sz w:val="24"/>
          <w:szCs w:val="24"/>
        </w:rPr>
        <w:t>individuals…………….8</w:t>
      </w:r>
    </w:p>
    <w:p w:rsidR="00480D49" w:rsidRPr="00D07531" w:rsidRDefault="00480D49" w:rsidP="00480D49">
      <w:pPr>
        <w:spacing w:line="360" w:lineRule="auto"/>
        <w:jc w:val="both"/>
        <w:rPr>
          <w:rFonts w:ascii="Arial" w:hAnsi="Arial" w:cs="Arial"/>
          <w:sz w:val="24"/>
          <w:szCs w:val="24"/>
        </w:rPr>
      </w:pPr>
      <w:r w:rsidRPr="00D07531">
        <w:rPr>
          <w:rFonts w:ascii="Arial" w:hAnsi="Arial" w:cs="Arial"/>
          <w:sz w:val="24"/>
          <w:szCs w:val="24"/>
        </w:rPr>
        <w:t>Ethical considerations</w:t>
      </w:r>
      <w:r w:rsidR="00885AB7">
        <w:rPr>
          <w:rFonts w:ascii="Arial" w:hAnsi="Arial" w:cs="Arial"/>
          <w:sz w:val="24"/>
          <w:szCs w:val="24"/>
        </w:rPr>
        <w:t>………………………………………………………………………</w:t>
      </w:r>
      <w:proofErr w:type="gramStart"/>
      <w:r w:rsidR="00885AB7">
        <w:rPr>
          <w:rFonts w:ascii="Arial" w:hAnsi="Arial" w:cs="Arial"/>
          <w:sz w:val="24"/>
          <w:szCs w:val="24"/>
        </w:rPr>
        <w:t>…..</w:t>
      </w:r>
      <w:proofErr w:type="gramEnd"/>
      <w:r w:rsidR="00885AB7">
        <w:rPr>
          <w:rFonts w:ascii="Arial" w:hAnsi="Arial" w:cs="Arial"/>
          <w:sz w:val="24"/>
          <w:szCs w:val="24"/>
        </w:rPr>
        <w:t>9</w:t>
      </w:r>
    </w:p>
    <w:p w:rsidR="00480D49" w:rsidRPr="00D07531" w:rsidRDefault="00480D49" w:rsidP="00480D49">
      <w:pPr>
        <w:spacing w:line="360" w:lineRule="auto"/>
        <w:jc w:val="both"/>
        <w:rPr>
          <w:rFonts w:ascii="Arial" w:hAnsi="Arial" w:cs="Arial"/>
          <w:sz w:val="24"/>
          <w:szCs w:val="24"/>
        </w:rPr>
      </w:pPr>
      <w:r>
        <w:rPr>
          <w:rFonts w:ascii="Arial" w:hAnsi="Arial" w:cs="Arial"/>
          <w:sz w:val="24"/>
          <w:szCs w:val="24"/>
        </w:rPr>
        <w:t>Recommendatio</w:t>
      </w:r>
      <w:r w:rsidR="00885AB7">
        <w:rPr>
          <w:rFonts w:ascii="Arial" w:hAnsi="Arial" w:cs="Arial"/>
          <w:sz w:val="24"/>
          <w:szCs w:val="24"/>
        </w:rPr>
        <w:t>ns…………………………………………………………………………….10</w:t>
      </w:r>
    </w:p>
    <w:p w:rsidR="0053106B" w:rsidRDefault="00480D49" w:rsidP="003D35B8">
      <w:pPr>
        <w:spacing w:line="360" w:lineRule="auto"/>
        <w:jc w:val="both"/>
        <w:rPr>
          <w:rFonts w:ascii="Arial" w:hAnsi="Arial" w:cs="Arial"/>
          <w:sz w:val="24"/>
          <w:szCs w:val="24"/>
        </w:rPr>
      </w:pPr>
      <w:r>
        <w:rPr>
          <w:rFonts w:ascii="Arial" w:hAnsi="Arial" w:cs="Arial"/>
          <w:sz w:val="24"/>
          <w:szCs w:val="24"/>
        </w:rPr>
        <w:t>References…</w:t>
      </w:r>
      <w:r w:rsidR="00885AB7">
        <w:rPr>
          <w:rFonts w:ascii="Arial" w:hAnsi="Arial" w:cs="Arial"/>
          <w:sz w:val="24"/>
          <w:szCs w:val="24"/>
        </w:rPr>
        <w:t>………………………………………………………………………………</w:t>
      </w:r>
      <w:proofErr w:type="gramStart"/>
      <w:r w:rsidR="00885AB7">
        <w:rPr>
          <w:rFonts w:ascii="Arial" w:hAnsi="Arial" w:cs="Arial"/>
          <w:sz w:val="24"/>
          <w:szCs w:val="24"/>
        </w:rPr>
        <w:t>…..</w:t>
      </w:r>
      <w:proofErr w:type="gramEnd"/>
      <w:r w:rsidR="00885AB7">
        <w:rPr>
          <w:rFonts w:ascii="Arial" w:hAnsi="Arial" w:cs="Arial"/>
          <w:sz w:val="24"/>
          <w:szCs w:val="24"/>
        </w:rPr>
        <w:t>10</w:t>
      </w:r>
    </w:p>
    <w:p w:rsidR="003D35B8" w:rsidRDefault="003D35B8" w:rsidP="003D35B8">
      <w:pPr>
        <w:spacing w:line="360" w:lineRule="auto"/>
        <w:jc w:val="both"/>
        <w:rPr>
          <w:rFonts w:ascii="Arial" w:hAnsi="Arial" w:cs="Arial"/>
          <w:sz w:val="24"/>
          <w:szCs w:val="24"/>
        </w:rPr>
      </w:pPr>
    </w:p>
    <w:p w:rsidR="003D35B8" w:rsidRDefault="003D35B8" w:rsidP="003D35B8">
      <w:pPr>
        <w:spacing w:line="360" w:lineRule="auto"/>
        <w:jc w:val="both"/>
        <w:rPr>
          <w:rFonts w:ascii="Arial" w:hAnsi="Arial" w:cs="Arial"/>
          <w:sz w:val="24"/>
          <w:szCs w:val="24"/>
        </w:rPr>
      </w:pPr>
    </w:p>
    <w:p w:rsidR="003D35B8" w:rsidRDefault="003D35B8" w:rsidP="003D35B8">
      <w:pPr>
        <w:spacing w:line="360" w:lineRule="auto"/>
        <w:jc w:val="both"/>
        <w:rPr>
          <w:rFonts w:ascii="Arial" w:hAnsi="Arial" w:cs="Arial"/>
          <w:sz w:val="24"/>
          <w:szCs w:val="24"/>
        </w:rPr>
      </w:pPr>
    </w:p>
    <w:p w:rsidR="003D35B8" w:rsidRDefault="003D35B8" w:rsidP="003D35B8">
      <w:pPr>
        <w:spacing w:line="360" w:lineRule="auto"/>
        <w:jc w:val="both"/>
        <w:rPr>
          <w:rFonts w:ascii="Arial" w:hAnsi="Arial" w:cs="Arial"/>
          <w:sz w:val="24"/>
          <w:szCs w:val="24"/>
        </w:rPr>
      </w:pPr>
    </w:p>
    <w:p w:rsidR="003D35B8" w:rsidRDefault="003D35B8" w:rsidP="003D35B8">
      <w:pPr>
        <w:spacing w:line="360" w:lineRule="auto"/>
        <w:jc w:val="both"/>
        <w:rPr>
          <w:rFonts w:ascii="Arial" w:hAnsi="Arial" w:cs="Arial"/>
          <w:sz w:val="24"/>
          <w:szCs w:val="24"/>
        </w:rPr>
      </w:pPr>
    </w:p>
    <w:p w:rsidR="003D35B8" w:rsidRDefault="003D35B8" w:rsidP="003D35B8">
      <w:pPr>
        <w:spacing w:line="360" w:lineRule="auto"/>
        <w:jc w:val="both"/>
        <w:rPr>
          <w:rFonts w:ascii="Arial" w:hAnsi="Arial" w:cs="Arial"/>
          <w:sz w:val="24"/>
          <w:szCs w:val="24"/>
        </w:rPr>
      </w:pPr>
    </w:p>
    <w:p w:rsidR="003D35B8" w:rsidRDefault="003D35B8" w:rsidP="003D35B8">
      <w:pPr>
        <w:spacing w:line="360" w:lineRule="auto"/>
        <w:jc w:val="both"/>
        <w:rPr>
          <w:rFonts w:ascii="Arial" w:hAnsi="Arial" w:cs="Arial"/>
          <w:sz w:val="24"/>
          <w:szCs w:val="24"/>
        </w:rPr>
      </w:pPr>
    </w:p>
    <w:p w:rsidR="003D35B8" w:rsidRDefault="00307417" w:rsidP="003D35B8">
      <w:pPr>
        <w:spacing w:line="360" w:lineRule="auto"/>
        <w:jc w:val="both"/>
        <w:rPr>
          <w:rFonts w:ascii="Arial" w:hAnsi="Arial" w:cs="Arial"/>
          <w:sz w:val="24"/>
          <w:szCs w:val="24"/>
        </w:rPr>
      </w:pPr>
      <w:r>
        <w:rPr>
          <w:rFonts w:ascii="Arial" w:hAnsi="Arial" w:cs="Arial"/>
          <w:sz w:val="24"/>
          <w:szCs w:val="24"/>
        </w:rPr>
        <w:t>.</w:t>
      </w:r>
    </w:p>
    <w:p w:rsidR="003D35B8" w:rsidRDefault="003D35B8" w:rsidP="003D35B8">
      <w:pPr>
        <w:spacing w:line="360" w:lineRule="auto"/>
        <w:jc w:val="both"/>
        <w:rPr>
          <w:rFonts w:ascii="Arial" w:hAnsi="Arial" w:cs="Arial"/>
          <w:sz w:val="24"/>
          <w:szCs w:val="24"/>
        </w:rPr>
      </w:pPr>
    </w:p>
    <w:p w:rsidR="003D35B8" w:rsidRDefault="003D35B8" w:rsidP="003D35B8">
      <w:pPr>
        <w:spacing w:line="360" w:lineRule="auto"/>
        <w:jc w:val="both"/>
        <w:rPr>
          <w:rFonts w:ascii="Arial" w:hAnsi="Arial" w:cs="Arial"/>
          <w:sz w:val="24"/>
          <w:szCs w:val="24"/>
        </w:rPr>
      </w:pPr>
    </w:p>
    <w:p w:rsidR="00EA2701" w:rsidRDefault="00EA2701" w:rsidP="003D35B8">
      <w:pPr>
        <w:spacing w:line="360" w:lineRule="auto"/>
        <w:jc w:val="both"/>
        <w:rPr>
          <w:rFonts w:ascii="Arial" w:hAnsi="Arial" w:cs="Arial"/>
          <w:sz w:val="24"/>
          <w:szCs w:val="24"/>
        </w:rPr>
      </w:pPr>
    </w:p>
    <w:p w:rsidR="0053106B" w:rsidRPr="00307417" w:rsidRDefault="0053106B" w:rsidP="00307417">
      <w:pPr>
        <w:spacing w:line="360" w:lineRule="auto"/>
        <w:jc w:val="both"/>
        <w:rPr>
          <w:rFonts w:ascii="Arial" w:hAnsi="Arial" w:cs="Arial"/>
          <w:sz w:val="24"/>
          <w:szCs w:val="24"/>
        </w:rPr>
      </w:pPr>
    </w:p>
    <w:p w:rsidR="001268B9" w:rsidRPr="00201F89" w:rsidRDefault="00480D49" w:rsidP="00201F89">
      <w:pPr>
        <w:spacing w:line="360" w:lineRule="auto"/>
        <w:jc w:val="both"/>
        <w:rPr>
          <w:rFonts w:ascii="Arial" w:hAnsi="Arial" w:cs="Arial"/>
          <w:b/>
          <w:lang w:val="bg-BG"/>
        </w:rPr>
      </w:pPr>
      <w:r w:rsidRPr="00201F89">
        <w:rPr>
          <w:rFonts w:ascii="Arial" w:hAnsi="Arial" w:cs="Arial"/>
          <w:b/>
        </w:rPr>
        <w:lastRenderedPageBreak/>
        <w:t>Introduction</w:t>
      </w:r>
      <w:r w:rsidR="0093460D" w:rsidRPr="00201F89">
        <w:rPr>
          <w:rFonts w:ascii="Arial" w:hAnsi="Arial" w:cs="Arial"/>
          <w:b/>
        </w:rPr>
        <w:t xml:space="preserve"> </w:t>
      </w:r>
    </w:p>
    <w:p w:rsidR="00EA2701" w:rsidRPr="00201F89" w:rsidRDefault="001268B9" w:rsidP="00201F89">
      <w:pPr>
        <w:spacing w:line="360" w:lineRule="auto"/>
        <w:jc w:val="both"/>
        <w:rPr>
          <w:rStyle w:val="mceitemhidden"/>
          <w:rFonts w:ascii="Arial" w:hAnsi="Arial" w:cs="Arial"/>
        </w:rPr>
      </w:pPr>
      <w:r w:rsidRPr="00201F89">
        <w:rPr>
          <w:rStyle w:val="mceitemhidden"/>
          <w:rFonts w:ascii="Arial" w:hAnsi="Arial" w:cs="Arial"/>
        </w:rPr>
        <w:t>The purpose of this written report is to look at some of the latest developments happening to humanity. More especially attention resolution is paid to the trauma caused by the family of coronaviruses on humans and inside particular, the Covid-19 virus, which has had such a remarkable influence on humanity. For the course work, a comparative report will be compiled, which will describe the strategies used, approaches, ways to monitor the virus, control the frequency and tackle the pandemic by the countries: Great Britain and Bulgaria. For that report political effects related to the healthcare of both countries will be reviewed. Also what impact both have on the citizens of the country will be compared and critically examined. The analysis will also be related to how social care is linked and its influence on individual citizens. The role it plays on the health, well-being, prosperity, and even the careers of some individuals in the health and social care of the two countries. An analysis will also transpire drawn up, examining the relationship between legislation and policies. The different approaches and strategies used by both states in various situations related to the increase of affected people. As well as the uniformity o</w:t>
      </w:r>
      <w:r w:rsidR="003B1C51" w:rsidRPr="00201F89">
        <w:rPr>
          <w:rStyle w:val="mceitemhidden"/>
          <w:rFonts w:ascii="Arial" w:hAnsi="Arial" w:cs="Arial"/>
        </w:rPr>
        <w:t>f actions by governors. Moreover,</w:t>
      </w:r>
      <w:r w:rsidRPr="00201F89">
        <w:rPr>
          <w:rStyle w:val="mceitemhidden"/>
          <w:rFonts w:ascii="Arial" w:hAnsi="Arial" w:cs="Arial"/>
        </w:rPr>
        <w:t xml:space="preserve"> last but no</w:t>
      </w:r>
      <w:r w:rsidR="003B1C51" w:rsidRPr="00201F89">
        <w:rPr>
          <w:rStyle w:val="mceitemhidden"/>
          <w:rFonts w:ascii="Arial" w:hAnsi="Arial" w:cs="Arial"/>
        </w:rPr>
        <w:t>t least, in this course work,</w:t>
      </w:r>
      <w:r w:rsidRPr="00201F89">
        <w:rPr>
          <w:rStyle w:val="mceitemhidden"/>
          <w:rFonts w:ascii="Arial" w:hAnsi="Arial" w:cs="Arial"/>
        </w:rPr>
        <w:t xml:space="preserve"> will</w:t>
      </w:r>
      <w:r w:rsidR="003B1C51" w:rsidRPr="00201F89">
        <w:rPr>
          <w:rStyle w:val="mceitemhidden"/>
          <w:rFonts w:ascii="Arial" w:hAnsi="Arial" w:cs="Arial"/>
        </w:rPr>
        <w:t xml:space="preserve"> be considered</w:t>
      </w:r>
      <w:r w:rsidRPr="00201F89">
        <w:rPr>
          <w:rStyle w:val="mceitemhidden"/>
          <w:rFonts w:ascii="Arial" w:hAnsi="Arial" w:cs="Arial"/>
        </w:rPr>
        <w:t xml:space="preserve"> the way of life in the two countries. How citizens differ and their behavior. Hence the consequences and mortality for the country as a whole.</w:t>
      </w:r>
    </w:p>
    <w:p w:rsidR="00AD459F" w:rsidRPr="00201F89" w:rsidRDefault="00AD459F" w:rsidP="00201F89">
      <w:pPr>
        <w:spacing w:line="360" w:lineRule="auto"/>
        <w:jc w:val="both"/>
        <w:rPr>
          <w:rStyle w:val="mceitemhidden"/>
          <w:rFonts w:ascii="Arial" w:hAnsi="Arial" w:cs="Arial"/>
        </w:rPr>
      </w:pPr>
    </w:p>
    <w:p w:rsidR="00AD459F" w:rsidRPr="00201F89" w:rsidRDefault="00AD459F" w:rsidP="00201F89">
      <w:pPr>
        <w:spacing w:line="360" w:lineRule="auto"/>
        <w:jc w:val="both"/>
        <w:rPr>
          <w:rFonts w:ascii="Arial" w:hAnsi="Arial" w:cs="Arial"/>
          <w:b/>
        </w:rPr>
      </w:pPr>
    </w:p>
    <w:p w:rsidR="00307417" w:rsidRPr="00201F89" w:rsidRDefault="00EA2701" w:rsidP="00201F89">
      <w:pPr>
        <w:spacing w:line="360" w:lineRule="auto"/>
        <w:jc w:val="both"/>
        <w:rPr>
          <w:rFonts w:ascii="Arial" w:hAnsi="Arial" w:cs="Arial"/>
          <w:b/>
        </w:rPr>
      </w:pPr>
      <w:r w:rsidRPr="00201F89">
        <w:rPr>
          <w:rFonts w:ascii="Arial" w:hAnsi="Arial" w:cs="Arial"/>
          <w:b/>
        </w:rPr>
        <w:t>Definition</w:t>
      </w:r>
    </w:p>
    <w:p w:rsidR="00EA2701" w:rsidRPr="00201F89" w:rsidRDefault="00D42E26" w:rsidP="00201F89">
      <w:pPr>
        <w:spacing w:line="360" w:lineRule="auto"/>
        <w:jc w:val="both"/>
        <w:rPr>
          <w:rStyle w:val="y2iqfc"/>
          <w:rFonts w:ascii="Arial" w:eastAsia="Times New Roman" w:hAnsi="Arial" w:cs="Arial"/>
          <w:lang w:val="en"/>
        </w:rPr>
      </w:pPr>
      <w:r w:rsidRPr="00201F89">
        <w:rPr>
          <w:rStyle w:val="y2iqfc"/>
          <w:rFonts w:ascii="Arial" w:eastAsia="Times New Roman" w:hAnsi="Arial" w:cs="Arial"/>
          <w:lang w:val="en"/>
        </w:rPr>
        <w:t xml:space="preserve">Viruses can be described as binding intracellular parasites, with each virus particle containing a single nucleic acid, RNA, or DNA (immunology, 2021). Viruses can multiply when they enter a living cell, whether in plants, animals, or humans. Different viruses are classified into various families or orders, taking into account their composition. For this course work, the intention is to consider the family of Coronaviruses and in special Covid-19. The name Coronaviruses comes from Latin and is because when viewed under a microscope, their appearance resembles a halo or crown. The Coronavirus family is a group of viruses that affect mammals and birds, causing various types of disease. Depending on the type of mammal, the viruses can be of varying severity. In birds, they cause diseases of the upper respiratory tract. In cattle, such as cows or pigs, the coronavirus causes diarrhea, and in humans, respiratory infections, which in some individuals pass slightly like the common cold, and in others, it can even occur death. The </w:t>
      </w:r>
      <w:r w:rsidRPr="00201F89">
        <w:rPr>
          <w:rStyle w:val="y2iqfc"/>
          <w:rFonts w:ascii="Arial" w:eastAsia="Times New Roman" w:hAnsi="Arial" w:cs="Arial"/>
          <w:lang w:val="en"/>
        </w:rPr>
        <w:lastRenderedPageBreak/>
        <w:t xml:space="preserve">symptoms that distinguish coronaviruses in humans are fever, sore throat, cough, pneumonia, difficulty breathing, bronchitis, muscle pain, and many more. </w:t>
      </w:r>
    </w:p>
    <w:p w:rsidR="00EA2701" w:rsidRPr="00201F89" w:rsidRDefault="00EA2701" w:rsidP="00201F89">
      <w:pPr>
        <w:spacing w:line="360" w:lineRule="auto"/>
        <w:jc w:val="both"/>
        <w:rPr>
          <w:rStyle w:val="y2iqfc"/>
          <w:rFonts w:ascii="Arial" w:eastAsia="Times New Roman" w:hAnsi="Arial" w:cs="Arial"/>
          <w:lang w:val="en"/>
        </w:rPr>
      </w:pPr>
    </w:p>
    <w:p w:rsidR="00EA2701" w:rsidRPr="00201F89" w:rsidRDefault="00EA2701" w:rsidP="00201F89">
      <w:pPr>
        <w:spacing w:line="360" w:lineRule="auto"/>
        <w:jc w:val="both"/>
        <w:rPr>
          <w:rStyle w:val="y2iqfc"/>
          <w:rFonts w:ascii="Arial" w:eastAsia="Times New Roman" w:hAnsi="Arial" w:cs="Arial"/>
          <w:lang w:val="en"/>
        </w:rPr>
      </w:pPr>
    </w:p>
    <w:p w:rsidR="00EA2701" w:rsidRPr="00201F89" w:rsidRDefault="00EA2701" w:rsidP="00201F89">
      <w:pPr>
        <w:spacing w:line="360" w:lineRule="auto"/>
        <w:jc w:val="both"/>
        <w:rPr>
          <w:rFonts w:ascii="Arial" w:hAnsi="Arial" w:cs="Arial"/>
          <w:b/>
        </w:rPr>
      </w:pPr>
      <w:r w:rsidRPr="00201F89">
        <w:rPr>
          <w:rFonts w:ascii="Arial" w:hAnsi="Arial" w:cs="Arial"/>
          <w:b/>
        </w:rPr>
        <w:t xml:space="preserve">Background of coronaviruses </w:t>
      </w:r>
    </w:p>
    <w:p w:rsidR="003B1C51" w:rsidRPr="00201F89" w:rsidRDefault="003B1C51" w:rsidP="00201F89">
      <w:pPr>
        <w:spacing w:line="360" w:lineRule="auto"/>
        <w:jc w:val="both"/>
        <w:rPr>
          <w:rStyle w:val="y2iqfc"/>
          <w:rFonts w:ascii="Arial" w:eastAsia="Times New Roman" w:hAnsi="Arial" w:cs="Arial"/>
          <w:lang w:val="en"/>
        </w:rPr>
      </w:pPr>
      <w:r w:rsidRPr="00201F89">
        <w:rPr>
          <w:rStyle w:val="y2iqfc"/>
          <w:rFonts w:ascii="Arial" w:eastAsia="Times New Roman" w:hAnsi="Arial" w:cs="Arial"/>
          <w:lang w:val="en"/>
        </w:rPr>
        <w:t>Coronaviruses first appeared in the 1960s, when humans found bronchitis in chickens. While after was found that two of the viruses were causing human beings colds. Those viruses were purulent and belonging to the group of Coronaviruses.   229E and OC43, these two viruses that cause the common cold, would rarely cause serious illness. Since then, other members of the Coronavirus family have implied acknowledged as:</w:t>
      </w:r>
    </w:p>
    <w:p w:rsidR="003B1C51" w:rsidRPr="00201F89" w:rsidRDefault="003B1C51" w:rsidP="00201F89">
      <w:pPr>
        <w:spacing w:line="360" w:lineRule="auto"/>
        <w:jc w:val="both"/>
        <w:rPr>
          <w:rStyle w:val="y2iqfc"/>
          <w:rFonts w:ascii="Arial" w:eastAsia="Times New Roman" w:hAnsi="Arial" w:cs="Arial"/>
          <w:lang w:val="en"/>
        </w:rPr>
      </w:pPr>
    </w:p>
    <w:p w:rsidR="00EA2701" w:rsidRPr="00201F89" w:rsidRDefault="003B1C51" w:rsidP="00201F89">
      <w:pPr>
        <w:spacing w:line="360" w:lineRule="auto"/>
        <w:jc w:val="both"/>
        <w:rPr>
          <w:rStyle w:val="y2iqfc"/>
          <w:rFonts w:ascii="Arial" w:eastAsia="Times New Roman" w:hAnsi="Arial" w:cs="Arial"/>
          <w:lang w:val="en"/>
        </w:rPr>
      </w:pPr>
      <w:r w:rsidRPr="00201F89">
        <w:rPr>
          <w:rStyle w:val="y2iqfc"/>
          <w:rFonts w:ascii="Arial" w:eastAsia="Times New Roman" w:hAnsi="Arial" w:cs="Arial"/>
          <w:lang w:val="en"/>
        </w:rPr>
        <w:t>SARS-</w:t>
      </w:r>
      <w:proofErr w:type="spellStart"/>
      <w:r w:rsidRPr="00201F89">
        <w:rPr>
          <w:rStyle w:val="y2iqfc"/>
          <w:rFonts w:ascii="Arial" w:eastAsia="Times New Roman" w:hAnsi="Arial" w:cs="Arial"/>
          <w:lang w:val="en"/>
        </w:rPr>
        <w:t>CoV</w:t>
      </w:r>
      <w:proofErr w:type="spellEnd"/>
      <w:r w:rsidRPr="00201F89">
        <w:rPr>
          <w:rStyle w:val="y2iqfc"/>
          <w:rFonts w:ascii="Arial" w:eastAsia="Times New Roman" w:hAnsi="Arial" w:cs="Arial"/>
          <w:lang w:val="en"/>
        </w:rPr>
        <w:t xml:space="preserve"> is a virus that was discovered in 2002 but is distinguished to be related to the coronavirus family in 2003. This virus is known to cause acute severe respiratory syndrome. This virus causes infections not only of the upper respiratory tract but also of the lower respiratory tract besides is very similar to the virus that caused a large-scale pandemic in 2019. SARS-</w:t>
      </w:r>
      <w:proofErr w:type="spellStart"/>
      <w:r w:rsidRPr="00201F89">
        <w:rPr>
          <w:rStyle w:val="y2iqfc"/>
          <w:rFonts w:ascii="Arial" w:eastAsia="Times New Roman" w:hAnsi="Arial" w:cs="Arial"/>
          <w:lang w:val="en"/>
        </w:rPr>
        <w:t>CoV</w:t>
      </w:r>
      <w:proofErr w:type="spellEnd"/>
      <w:r w:rsidRPr="00201F89">
        <w:rPr>
          <w:rStyle w:val="y2iqfc"/>
          <w:rFonts w:ascii="Arial" w:eastAsia="Times New Roman" w:hAnsi="Arial" w:cs="Arial"/>
          <w:lang w:val="en"/>
        </w:rPr>
        <w:t xml:space="preserve"> is a virus that is easily recognized because it has had severe symptoms from the beginning that an individual has become infected with, moreover self-isolation has prevented the virus from spreading rapidly. A year later, a new virus appeared in front of people. </w:t>
      </w:r>
      <w:proofErr w:type="spellStart"/>
      <w:r w:rsidRPr="00201F89">
        <w:rPr>
          <w:rStyle w:val="y2iqfc"/>
          <w:rFonts w:ascii="Arial" w:eastAsia="Times New Roman" w:hAnsi="Arial" w:cs="Arial"/>
          <w:lang w:val="en"/>
        </w:rPr>
        <w:t>HCoV</w:t>
      </w:r>
      <w:proofErr w:type="spellEnd"/>
      <w:r w:rsidRPr="00201F89">
        <w:rPr>
          <w:rStyle w:val="y2iqfc"/>
          <w:rFonts w:ascii="Arial" w:eastAsia="Times New Roman" w:hAnsi="Arial" w:cs="Arial"/>
          <w:lang w:val="en"/>
        </w:rPr>
        <w:t xml:space="preserve"> NL63 is a virus that remained identified in 2004 in a baby who had bronchiolitis. Only a year later, another virus from the Coronavirus family came to an end. One year later, the HKU1 virus appeared, which remained found in 2005 in an adult who happened diagnosed with pneumonia, when humanity realized that this type of virus was spread worldwide. MERS-</w:t>
      </w:r>
      <w:proofErr w:type="spellStart"/>
      <w:r w:rsidRPr="00201F89">
        <w:rPr>
          <w:rStyle w:val="y2iqfc"/>
          <w:rFonts w:ascii="Arial" w:eastAsia="Times New Roman" w:hAnsi="Arial" w:cs="Arial"/>
          <w:lang w:val="en"/>
        </w:rPr>
        <w:t>CoV</w:t>
      </w:r>
      <w:proofErr w:type="spellEnd"/>
      <w:r w:rsidRPr="00201F89">
        <w:rPr>
          <w:rStyle w:val="y2iqfc"/>
          <w:rFonts w:ascii="Arial" w:eastAsia="Times New Roman" w:hAnsi="Arial" w:cs="Arial"/>
          <w:lang w:val="en"/>
        </w:rPr>
        <w:t xml:space="preserve"> is a virus that remained discovered in 2012, when a new outbreak of a pandemic broke out in the Middle East, or more precisely Saudi Arabia. In 2015 in South Korea, and again in Saudi Arabia in 2018, the virus was controlled. That is why the scale of the virus did not spread any of the times. This virus was not very contagious. The virus was only transmitted from both animals and human beings in close contact, but on the other hand, it had severe symptoms, which helped to recognize it and further reduce the spread of the virus. SARS-CoV-2 or also known as 2019-nCoV and called Covid-19 is a virus discovered in 2019. This virus has been found in China and poses a tremendous challenge to people around the world and controlling the spread of the virus. The reason this virus is spreading on an enormous scale is that the symptoms can be very mild. Some people don't even realize they are </w:t>
      </w:r>
      <w:r w:rsidRPr="00201F89">
        <w:rPr>
          <w:rStyle w:val="y2iqfc"/>
          <w:rFonts w:ascii="Arial" w:eastAsia="Times New Roman" w:hAnsi="Arial" w:cs="Arial"/>
          <w:lang w:val="en"/>
        </w:rPr>
        <w:lastRenderedPageBreak/>
        <w:t>sick, and at the same time, these sufferers transpire capable of contaminating other people. Thus, the scale of the virus is the largest that has ever occurred in humankind, because the spread of the virus in some cases is hidden, which leads to a large number of infected and dead people (NIH, 2021).</w:t>
      </w:r>
    </w:p>
    <w:p w:rsidR="003B1C51" w:rsidRPr="00201F89" w:rsidRDefault="003B1C51" w:rsidP="00201F89">
      <w:pPr>
        <w:spacing w:line="360" w:lineRule="auto"/>
        <w:jc w:val="both"/>
        <w:rPr>
          <w:rStyle w:val="y2iqfc"/>
          <w:rFonts w:ascii="Arial" w:eastAsia="Times New Roman" w:hAnsi="Arial" w:cs="Arial"/>
          <w:lang w:val="en"/>
        </w:rPr>
      </w:pPr>
    </w:p>
    <w:p w:rsidR="00BD5E1D" w:rsidRPr="00201F89" w:rsidRDefault="00BD5E1D" w:rsidP="00201F89">
      <w:pPr>
        <w:spacing w:line="360" w:lineRule="auto"/>
        <w:jc w:val="both"/>
        <w:rPr>
          <w:rStyle w:val="y2iqfc"/>
          <w:rFonts w:ascii="Arial" w:eastAsia="Times New Roman" w:hAnsi="Arial" w:cs="Arial"/>
          <w:lang w:val="en"/>
        </w:rPr>
      </w:pPr>
    </w:p>
    <w:p w:rsidR="00656003" w:rsidRPr="00201F89" w:rsidRDefault="00D07531" w:rsidP="00201F89">
      <w:pPr>
        <w:spacing w:line="360" w:lineRule="auto"/>
        <w:jc w:val="both"/>
        <w:rPr>
          <w:rFonts w:ascii="Arial" w:hAnsi="Arial" w:cs="Arial"/>
          <w:b/>
        </w:rPr>
      </w:pPr>
      <w:r w:rsidRPr="00201F89">
        <w:rPr>
          <w:rFonts w:ascii="Arial" w:hAnsi="Arial" w:cs="Arial"/>
          <w:b/>
        </w:rPr>
        <w:t>Strategies used to measure, monitor and control the incidence of corona</w:t>
      </w:r>
      <w:r w:rsidR="00480D49" w:rsidRPr="00201F89">
        <w:rPr>
          <w:rFonts w:ascii="Arial" w:hAnsi="Arial" w:cs="Arial"/>
          <w:b/>
        </w:rPr>
        <w:t>virus</w:t>
      </w:r>
    </w:p>
    <w:p w:rsidR="00BD5E1D" w:rsidRPr="00201F89" w:rsidRDefault="00BD5E1D" w:rsidP="00201F89">
      <w:pPr>
        <w:spacing w:line="360" w:lineRule="auto"/>
        <w:jc w:val="both"/>
        <w:rPr>
          <w:rStyle w:val="y2iqfc"/>
          <w:rFonts w:ascii="Arial" w:eastAsia="Times New Roman" w:hAnsi="Arial" w:cs="Arial"/>
          <w:lang w:val="en"/>
        </w:rPr>
      </w:pPr>
      <w:r w:rsidRPr="00201F89">
        <w:rPr>
          <w:rStyle w:val="y2iqfc"/>
          <w:rFonts w:ascii="Arial" w:eastAsia="Times New Roman" w:hAnsi="Arial" w:cs="Arial"/>
          <w:lang w:val="en"/>
        </w:rPr>
        <w:t>Coronaviruses are constantly circulating in the human population and cause respiratory infections among individuals worldwide. Most people in the world have been or will be infected with Coronavirus at least once in their lifetime. This fact worries a large number of people, especially those who have only heard of Covid-19. Covid-19 has become the most disturbing topic in the last year furthermore the reason for this is the rapid spread of the virus worldwide. Was not long before the Covid-19 case, which primary originated in China, was announced, and evidence of the disease began to happen pronounced worldwide. The aforementioned has led to panic on the part of society and those in leadership. Each country has reacted differently to the situation. Here we will look at what strategies Bulgaria and the United Kingdom have used for monitoring and control.</w:t>
      </w:r>
    </w:p>
    <w:p w:rsidR="00BD5E1D" w:rsidRPr="00201F89" w:rsidRDefault="00BD5E1D" w:rsidP="00201F89">
      <w:pPr>
        <w:spacing w:line="360" w:lineRule="auto"/>
        <w:jc w:val="both"/>
        <w:rPr>
          <w:rStyle w:val="y2iqfc"/>
          <w:rFonts w:ascii="Arial" w:eastAsia="Times New Roman" w:hAnsi="Arial" w:cs="Arial"/>
          <w:lang w:val="en"/>
        </w:rPr>
      </w:pPr>
    </w:p>
    <w:p w:rsidR="00BD5E1D" w:rsidRPr="00201F89" w:rsidRDefault="00BD5E1D" w:rsidP="00201F89">
      <w:pPr>
        <w:spacing w:line="360" w:lineRule="auto"/>
        <w:jc w:val="both"/>
        <w:rPr>
          <w:rStyle w:val="y2iqfc"/>
          <w:rFonts w:ascii="Arial" w:eastAsia="Times New Roman" w:hAnsi="Arial" w:cs="Arial"/>
          <w:lang w:val="en"/>
        </w:rPr>
      </w:pPr>
      <w:r w:rsidRPr="00201F89">
        <w:rPr>
          <w:rStyle w:val="y2iqfc"/>
          <w:rFonts w:ascii="Arial" w:eastAsia="Times New Roman" w:hAnsi="Arial" w:cs="Arial"/>
          <w:lang w:val="en"/>
        </w:rPr>
        <w:t>Bulgaria is my birthplace. A state in which actions are not always logical and performed in the order in which they should be. How Bulgaria reacts to the situation created by Covid-19 was appropriate given the increase in the number of sick cases. Bulgaria was one of the countries in the European Union that first declared a state of crisis in March 2020 (TPA Group, 2020). The state of emergency in Bulgaria gave the right to all individuals to extend the term for all tax and administrative procedures such as withdrawal of new documents, payment of taxes, annual financial statements and others. People had to isolate themselves, reduce their outings, which led to many issues of depression and fear (UNICEF, 2021). Young people had to plan when to shop because green corridors existed performed for the elderly, and during this interval, all the young people had to stay at home. That has helped reduce the spread of the pandemic and make it easier to monitor and spread the virus.</w:t>
      </w:r>
    </w:p>
    <w:p w:rsidR="00BD5E1D" w:rsidRPr="00201F89" w:rsidRDefault="00BD5E1D" w:rsidP="00201F89">
      <w:pPr>
        <w:spacing w:line="360" w:lineRule="auto"/>
        <w:jc w:val="both"/>
        <w:rPr>
          <w:rStyle w:val="y2iqfc"/>
          <w:rFonts w:ascii="Arial" w:eastAsia="Times New Roman" w:hAnsi="Arial" w:cs="Arial"/>
          <w:lang w:val="en"/>
        </w:rPr>
      </w:pPr>
      <w:r w:rsidRPr="00201F89">
        <w:rPr>
          <w:rStyle w:val="y2iqfc"/>
          <w:rFonts w:ascii="Arial" w:eastAsia="Times New Roman" w:hAnsi="Arial" w:cs="Arial"/>
          <w:lang w:val="en"/>
        </w:rPr>
        <w:t xml:space="preserve">The United Kingdom is a place that is very strictly disciplined. Actions are always tailored to the tremendous number of people living in the country. Precisely for the reason that there are people </w:t>
      </w:r>
      <w:r w:rsidRPr="00201F89">
        <w:rPr>
          <w:rStyle w:val="y2iqfc"/>
          <w:rFonts w:ascii="Arial" w:eastAsia="Times New Roman" w:hAnsi="Arial" w:cs="Arial"/>
          <w:lang w:val="en"/>
        </w:rPr>
        <w:lastRenderedPageBreak/>
        <w:t>from all parts of the planet, the first case of the virus was much earlier than in Bulgaria. To avoid an immense crisis among the population, the closure of the borders has remained delayed. That was for a long time since the onset of the disease in the country. That has led to a large number of Covid-19 cases in the country. Although the first lockdown is announced again in March, the loss of people and the number of patients is high. The closure of the state itself is not very strict during this time, so as not to affect the mackerel business and the people, they are advised to avoid going out as much as possible (</w:t>
      </w:r>
      <w:proofErr w:type="spellStart"/>
      <w:r w:rsidRPr="00201F89">
        <w:rPr>
          <w:rStyle w:val="y2iqfc"/>
          <w:rFonts w:ascii="Arial" w:eastAsia="Times New Roman" w:hAnsi="Arial" w:cs="Arial"/>
          <w:lang w:val="en"/>
        </w:rPr>
        <w:t>inews</w:t>
      </w:r>
      <w:proofErr w:type="spellEnd"/>
      <w:r w:rsidRPr="00201F89">
        <w:rPr>
          <w:rStyle w:val="y2iqfc"/>
          <w:rFonts w:ascii="Arial" w:eastAsia="Times New Roman" w:hAnsi="Arial" w:cs="Arial"/>
          <w:lang w:val="en"/>
        </w:rPr>
        <w:t>, 2021).</w:t>
      </w:r>
    </w:p>
    <w:p w:rsidR="00BD5E1D" w:rsidRPr="00201F89" w:rsidRDefault="00BD5E1D" w:rsidP="00201F89">
      <w:pPr>
        <w:spacing w:line="360" w:lineRule="auto"/>
        <w:jc w:val="both"/>
        <w:rPr>
          <w:rStyle w:val="y2iqfc"/>
          <w:rFonts w:ascii="Arial" w:eastAsia="Times New Roman" w:hAnsi="Arial" w:cs="Arial"/>
          <w:lang w:val="en"/>
        </w:rPr>
      </w:pPr>
    </w:p>
    <w:p w:rsidR="0057798F" w:rsidRPr="00201F89" w:rsidRDefault="00BD5E1D" w:rsidP="00201F89">
      <w:pPr>
        <w:spacing w:line="360" w:lineRule="auto"/>
        <w:jc w:val="both"/>
        <w:rPr>
          <w:rStyle w:val="y2iqfc"/>
          <w:rFonts w:ascii="Arial" w:eastAsia="Times New Roman" w:hAnsi="Arial" w:cs="Arial"/>
          <w:lang w:val="en"/>
        </w:rPr>
      </w:pPr>
      <w:r w:rsidRPr="00201F89">
        <w:rPr>
          <w:rStyle w:val="y2iqfc"/>
          <w:rFonts w:ascii="Arial" w:eastAsia="Times New Roman" w:hAnsi="Arial" w:cs="Arial"/>
          <w:lang w:val="en"/>
        </w:rPr>
        <w:t>Declarations had to obtain written upon admission in both countries. The temperature of an individual was measured upon admission. Moreover, data occurred used toward where the individual would isolate himself so that the police could check him. The next step in determining who carried the virus was the introduction of a test. This test determines by a sample from the nasal cavity and the oral one whether the person has traces of the Kovid-19 virus. There is no cure for the virus yet, and the vaccines offered are not reliable as there is no evidence if they are effective at the moment. The measures that people must follow in the United Kingdom and Bulgaria are similar. People remain advised to observe good personal hygiene, to wash their hands often and not less than twenty seconds. Social distance is an essential point in the spread of the virus, and wearing masks is mandatory to prevent inhalation of the virus (NHS, 2020). The strategies used by the countries are the same. The first strategy that is related to virus surveillance is a screening strategy. As already mentioned, this is the measurement of the temperature of people entering the country. The measurement is performed with a device resembling a thermometer. This strategy helps to identify fever, which is one of the main symptoms of coronavirus. The second strategy used is to reduce morbidity. That occurs by monitoring and isolating sufferers, but can only be limited if the spread is at an early stage. If limiting the incidence is not possible, then move on to the last strategy used and this is to mitigate the damage that the incidence can have to the population and the health system (</w:t>
      </w:r>
      <w:proofErr w:type="spellStart"/>
      <w:r w:rsidRPr="00201F89">
        <w:rPr>
          <w:rStyle w:val="y2iqfc"/>
          <w:rFonts w:ascii="Arial" w:eastAsia="Times New Roman" w:hAnsi="Arial" w:cs="Arial"/>
          <w:lang w:val="en"/>
        </w:rPr>
        <w:t>Gostic</w:t>
      </w:r>
      <w:proofErr w:type="spellEnd"/>
      <w:r w:rsidRPr="00201F89">
        <w:rPr>
          <w:rStyle w:val="y2iqfc"/>
          <w:rFonts w:ascii="Arial" w:eastAsia="Times New Roman" w:hAnsi="Arial" w:cs="Arial"/>
          <w:lang w:val="en"/>
        </w:rPr>
        <w:t xml:space="preserve"> et al., 2020).</w:t>
      </w:r>
    </w:p>
    <w:p w:rsidR="0057798F" w:rsidRPr="00201F89" w:rsidRDefault="00625746" w:rsidP="00201F89">
      <w:pPr>
        <w:spacing w:line="360" w:lineRule="auto"/>
        <w:jc w:val="both"/>
        <w:rPr>
          <w:rStyle w:val="y2iqfc"/>
          <w:rFonts w:ascii="Arial" w:eastAsia="Times New Roman" w:hAnsi="Arial" w:cs="Arial"/>
          <w:lang w:val="bg-BG"/>
        </w:rPr>
      </w:pPr>
      <w:r w:rsidRPr="00201F89">
        <w:rPr>
          <w:rStyle w:val="y2iqfc"/>
          <w:rFonts w:ascii="Arial" w:eastAsia="Times New Roman" w:hAnsi="Arial" w:cs="Arial"/>
          <w:lang w:val="bg-BG"/>
        </w:rPr>
        <w:t>Another superior strategy used by Bulgaria and United Kingdom is vaccines. Following the patenting of the vaccine, the two countries began mass vaccination of humans.</w:t>
      </w:r>
    </w:p>
    <w:p w:rsidR="00625746" w:rsidRPr="00201F89" w:rsidRDefault="00625746" w:rsidP="00201F89">
      <w:pPr>
        <w:spacing w:line="360" w:lineRule="auto"/>
        <w:jc w:val="both"/>
        <w:rPr>
          <w:rStyle w:val="y2iqfc"/>
          <w:rFonts w:ascii="Arial" w:eastAsia="Times New Roman" w:hAnsi="Arial" w:cs="Arial"/>
          <w:lang w:val="bg-BG"/>
        </w:rPr>
      </w:pPr>
    </w:p>
    <w:p w:rsidR="00625746" w:rsidRDefault="00625746" w:rsidP="00201F89">
      <w:pPr>
        <w:spacing w:line="360" w:lineRule="auto"/>
        <w:jc w:val="both"/>
        <w:rPr>
          <w:rFonts w:ascii="Arial" w:hAnsi="Arial" w:cs="Arial"/>
        </w:rPr>
      </w:pPr>
    </w:p>
    <w:p w:rsidR="00885AB7" w:rsidRPr="00201F89" w:rsidRDefault="00885AB7" w:rsidP="00201F89">
      <w:pPr>
        <w:spacing w:line="360" w:lineRule="auto"/>
        <w:jc w:val="both"/>
        <w:rPr>
          <w:rFonts w:ascii="Arial" w:hAnsi="Arial" w:cs="Arial"/>
        </w:rPr>
      </w:pPr>
    </w:p>
    <w:p w:rsidR="00D07531" w:rsidRPr="00201F89" w:rsidRDefault="00D07531" w:rsidP="00201F89">
      <w:pPr>
        <w:spacing w:line="360" w:lineRule="auto"/>
        <w:jc w:val="both"/>
        <w:rPr>
          <w:rFonts w:ascii="Arial" w:hAnsi="Arial" w:cs="Arial"/>
          <w:b/>
        </w:rPr>
      </w:pPr>
      <w:r w:rsidRPr="00201F89">
        <w:rPr>
          <w:rFonts w:ascii="Arial" w:hAnsi="Arial" w:cs="Arial"/>
          <w:b/>
        </w:rPr>
        <w:lastRenderedPageBreak/>
        <w:t>Current public health policy approaches</w:t>
      </w:r>
      <w:r w:rsidR="00480D49" w:rsidRPr="00201F89">
        <w:rPr>
          <w:rFonts w:ascii="Arial" w:hAnsi="Arial" w:cs="Arial"/>
          <w:b/>
        </w:rPr>
        <w:t xml:space="preserve"> to reduce or control incidence</w:t>
      </w:r>
    </w:p>
    <w:p w:rsidR="00C9196F" w:rsidRPr="00201F89" w:rsidRDefault="00C9196F" w:rsidP="00201F89">
      <w:pPr>
        <w:spacing w:line="360" w:lineRule="auto"/>
        <w:jc w:val="both"/>
        <w:rPr>
          <w:rFonts w:ascii="Arial" w:hAnsi="Arial" w:cs="Arial"/>
        </w:rPr>
      </w:pPr>
      <w:r w:rsidRPr="00201F89">
        <w:rPr>
          <w:rFonts w:ascii="Arial" w:hAnsi="Arial" w:cs="Arial"/>
        </w:rPr>
        <w:t xml:space="preserve">According to </w:t>
      </w:r>
      <w:proofErr w:type="spellStart"/>
      <w:r w:rsidRPr="00201F89">
        <w:rPr>
          <w:rFonts w:ascii="Arial" w:hAnsi="Arial" w:cs="Arial"/>
        </w:rPr>
        <w:t>Healthline</w:t>
      </w:r>
      <w:proofErr w:type="spellEnd"/>
      <w:r w:rsidRPr="00201F89">
        <w:rPr>
          <w:rFonts w:ascii="Arial" w:hAnsi="Arial" w:cs="Arial"/>
        </w:rPr>
        <w:t xml:space="preserve">, (2021) vaccines are a means of protecting people before they are exposed to the virus. The vaccine helps the human immune system to prevent a virus from becoming infected. Vaccines mimic the virus from which they protect but do not cause infection in the body. They are used to reduce the spread of the virus. In this way, they protect the community. By 2021, there are various attempts to create vaccines. The </w:t>
      </w:r>
      <w:proofErr w:type="spellStart"/>
      <w:r w:rsidRPr="00201F89">
        <w:rPr>
          <w:rFonts w:ascii="Arial" w:hAnsi="Arial" w:cs="Arial"/>
        </w:rPr>
        <w:t>Moderna</w:t>
      </w:r>
      <w:proofErr w:type="spellEnd"/>
      <w:r w:rsidRPr="00201F89">
        <w:rPr>
          <w:rFonts w:ascii="Arial" w:hAnsi="Arial" w:cs="Arial"/>
        </w:rPr>
        <w:t xml:space="preserve"> vaccine remains used in people over the age of 65. Moreover, in young people with chronic diseases. </w:t>
      </w:r>
      <w:proofErr w:type="spellStart"/>
      <w:r w:rsidRPr="00201F89">
        <w:rPr>
          <w:rFonts w:ascii="Arial" w:hAnsi="Arial" w:cs="Arial"/>
        </w:rPr>
        <w:t>CanSino</w:t>
      </w:r>
      <w:proofErr w:type="spellEnd"/>
      <w:r w:rsidRPr="00201F89">
        <w:rPr>
          <w:rFonts w:ascii="Arial" w:hAnsi="Arial" w:cs="Arial"/>
        </w:rPr>
        <w:t xml:space="preserve"> Biologics is a Chinese vaccine used in China by the armed forces. The </w:t>
      </w:r>
      <w:proofErr w:type="spellStart"/>
      <w:r w:rsidRPr="00201F89">
        <w:rPr>
          <w:rFonts w:ascii="Arial" w:hAnsi="Arial" w:cs="Arial"/>
        </w:rPr>
        <w:t>Gamalea</w:t>
      </w:r>
      <w:proofErr w:type="spellEnd"/>
      <w:r w:rsidRPr="00201F89">
        <w:rPr>
          <w:rFonts w:ascii="Arial" w:hAnsi="Arial" w:cs="Arial"/>
        </w:rPr>
        <w:t xml:space="preserve"> Research Institute is developing a Trusted Source vaccine. The results show slight side effects, so an extensive study is needed before it can be patented. The Beijing Institute of Organic Products </w:t>
      </w:r>
      <w:proofErr w:type="spellStart"/>
      <w:r w:rsidRPr="00201F89">
        <w:rPr>
          <w:rFonts w:ascii="Arial" w:hAnsi="Arial" w:cs="Arial"/>
        </w:rPr>
        <w:t>Sinopharm</w:t>
      </w:r>
      <w:proofErr w:type="spellEnd"/>
      <w:r w:rsidRPr="00201F89">
        <w:rPr>
          <w:rFonts w:ascii="Arial" w:hAnsi="Arial" w:cs="Arial"/>
        </w:rPr>
        <w:t xml:space="preserve"> is developing an interactive virus vaccine. Authorities introduced the vaccine for use in healthcare professionals even before the results of the phase 3 trials. </w:t>
      </w:r>
      <w:proofErr w:type="spellStart"/>
      <w:r w:rsidRPr="00201F89">
        <w:rPr>
          <w:rFonts w:ascii="Arial" w:hAnsi="Arial" w:cs="Arial"/>
        </w:rPr>
        <w:t>Sinovac</w:t>
      </w:r>
      <w:proofErr w:type="spellEnd"/>
      <w:r w:rsidRPr="00201F89">
        <w:rPr>
          <w:rFonts w:ascii="Arial" w:hAnsi="Arial" w:cs="Arial"/>
        </w:rPr>
        <w:t xml:space="preserve"> Biotech is a Chinese company that tests inactivated virus vaccines. In August last year, the Chinese government issued emergency approval for the vacci</w:t>
      </w:r>
      <w:r w:rsidR="006B4DC9" w:rsidRPr="00201F89">
        <w:rPr>
          <w:rFonts w:ascii="Arial" w:hAnsi="Arial" w:cs="Arial"/>
        </w:rPr>
        <w:t xml:space="preserve">ne for use in high-risk groups. </w:t>
      </w:r>
      <w:r w:rsidRPr="00201F89">
        <w:rPr>
          <w:rFonts w:ascii="Arial" w:hAnsi="Arial" w:cs="Arial"/>
        </w:rPr>
        <w:t xml:space="preserve">Pfizer / </w:t>
      </w:r>
      <w:proofErr w:type="spellStart"/>
      <w:r w:rsidRPr="00201F89">
        <w:rPr>
          <w:rFonts w:ascii="Arial" w:hAnsi="Arial" w:cs="Arial"/>
        </w:rPr>
        <w:t>BioNTech</w:t>
      </w:r>
      <w:proofErr w:type="spellEnd"/>
      <w:r w:rsidRPr="00201F89">
        <w:rPr>
          <w:rFonts w:ascii="Arial" w:hAnsi="Arial" w:cs="Arial"/>
        </w:rPr>
        <w:t xml:space="preserve"> / </w:t>
      </w:r>
      <w:proofErr w:type="spellStart"/>
      <w:r w:rsidRPr="00201F89">
        <w:rPr>
          <w:rFonts w:ascii="Arial" w:hAnsi="Arial" w:cs="Arial"/>
        </w:rPr>
        <w:t>Fosun</w:t>
      </w:r>
      <w:proofErr w:type="spellEnd"/>
      <w:r w:rsidRPr="00201F89">
        <w:rPr>
          <w:rFonts w:ascii="Arial" w:hAnsi="Arial" w:cs="Arial"/>
        </w:rPr>
        <w:t xml:space="preserve"> Pharma is one of the most widely used vaccines in Bulgaria and the United Kingdom. The vaccine is two-dose. It is composed of an association of a German company and a Chinese drug manufacturer. The vaccine is used in children up to 12 years of age. As well people with various chronic diseases are using the vaccine. Example of diseases is type 2 diabetes, high blood pressure and people with obesity. Johnson &amp; Johnson is another vaccine used that has promising results. Its testing was performed on monkeys. The AstraZeneca / University of Oxford is the vaccine that remains widely used in the United Kingdom. The vaccine remains based on chimpanzee adenovirus, which carries coronavirus proteins into cells. It is 90 percent overall effective and 60 percent effective against the South African version of the coronavirus. The United Kingdom ordered its vaccines very quickly. That is the reason why they were the first to receive the doses shortly after the patent. Vaccination of the population is very organized and massively fast. Vaccination doses obtained delayed in Bulgaria. Upon receipt, it was stated that </w:t>
      </w:r>
      <w:proofErr w:type="spellStart"/>
      <w:r w:rsidRPr="00201F89">
        <w:rPr>
          <w:rFonts w:ascii="Arial" w:hAnsi="Arial" w:cs="Arial"/>
        </w:rPr>
        <w:t>AstraZenetsa</w:t>
      </w:r>
      <w:proofErr w:type="spellEnd"/>
      <w:r w:rsidRPr="00201F89">
        <w:rPr>
          <w:rFonts w:ascii="Arial" w:hAnsi="Arial" w:cs="Arial"/>
        </w:rPr>
        <w:t xml:space="preserve"> formed thrombi (Staff, 2021). Shortly afterwards, the use of the</w:t>
      </w:r>
      <w:r w:rsidR="006B4DC9" w:rsidRPr="00201F89">
        <w:rPr>
          <w:rFonts w:ascii="Arial" w:hAnsi="Arial" w:cs="Arial"/>
        </w:rPr>
        <w:t xml:space="preserve"> vaccine remained reintroduced.</w:t>
      </w:r>
    </w:p>
    <w:p w:rsidR="00C9196F" w:rsidRPr="00201F89" w:rsidRDefault="00C9196F" w:rsidP="00201F89">
      <w:pPr>
        <w:spacing w:line="360" w:lineRule="auto"/>
        <w:jc w:val="both"/>
        <w:rPr>
          <w:rFonts w:ascii="Arial" w:hAnsi="Arial" w:cs="Arial"/>
        </w:rPr>
      </w:pPr>
      <w:r w:rsidRPr="00201F89">
        <w:rPr>
          <w:rFonts w:ascii="Arial" w:hAnsi="Arial" w:cs="Arial"/>
        </w:rPr>
        <w:t>According to (covid19 WHO, 2021), there are 408,372 confirmed cases of COVID-19 in Bulgaria so far. The reported deaths were 16,800. And the vaccination doses were 833,544. According to (covid19 WHO, 2021) in the United Kingdom, the confirmed cases of Coronavirus so far are 428,557. The reported deaths are 127,583. The doses of vaccines administered until the beginn</w:t>
      </w:r>
      <w:r w:rsidR="006B4DC9" w:rsidRPr="00201F89">
        <w:rPr>
          <w:rFonts w:ascii="Arial" w:hAnsi="Arial" w:cs="Arial"/>
        </w:rPr>
        <w:t>ing of May 2021 are 50,297,911.</w:t>
      </w:r>
    </w:p>
    <w:p w:rsidR="00480D49" w:rsidRPr="00201F89" w:rsidRDefault="00C9196F" w:rsidP="00201F89">
      <w:pPr>
        <w:spacing w:line="360" w:lineRule="auto"/>
        <w:jc w:val="both"/>
        <w:rPr>
          <w:rFonts w:ascii="Arial" w:hAnsi="Arial" w:cs="Arial"/>
        </w:rPr>
      </w:pPr>
      <w:r w:rsidRPr="00201F89">
        <w:rPr>
          <w:rFonts w:ascii="Arial" w:hAnsi="Arial" w:cs="Arial"/>
        </w:rPr>
        <w:lastRenderedPageBreak/>
        <w:t>Vaccines are safe because they do not contain organisms that grow in the body. That makes them safe for people with immune system disorders. There are cases in which these people cannot tolerate the vaccine well. The same does observe in people who have severe allergies (Public Health England (2021).</w:t>
      </w:r>
    </w:p>
    <w:p w:rsidR="00C9196F" w:rsidRPr="00201F89" w:rsidRDefault="00C9196F" w:rsidP="00201F89">
      <w:pPr>
        <w:spacing w:line="360" w:lineRule="auto"/>
        <w:jc w:val="both"/>
        <w:rPr>
          <w:rFonts w:ascii="Arial" w:hAnsi="Arial" w:cs="Arial"/>
        </w:rPr>
      </w:pPr>
    </w:p>
    <w:p w:rsidR="00AD459F" w:rsidRPr="00201F89" w:rsidRDefault="00AD459F" w:rsidP="00201F89">
      <w:pPr>
        <w:spacing w:line="360" w:lineRule="auto"/>
        <w:jc w:val="both"/>
        <w:rPr>
          <w:rFonts w:ascii="Arial" w:hAnsi="Arial" w:cs="Arial"/>
        </w:rPr>
      </w:pPr>
    </w:p>
    <w:p w:rsidR="00480D49" w:rsidRPr="00201F89" w:rsidRDefault="00D07531" w:rsidP="00201F89">
      <w:pPr>
        <w:spacing w:line="360" w:lineRule="auto"/>
        <w:jc w:val="both"/>
        <w:rPr>
          <w:rFonts w:ascii="Arial" w:hAnsi="Arial" w:cs="Arial"/>
          <w:b/>
        </w:rPr>
      </w:pPr>
      <w:r w:rsidRPr="00201F89">
        <w:rPr>
          <w:rFonts w:ascii="Arial" w:hAnsi="Arial" w:cs="Arial"/>
          <w:b/>
        </w:rPr>
        <w:t>Models and Theo</w:t>
      </w:r>
      <w:r w:rsidR="00480D49" w:rsidRPr="00201F89">
        <w:rPr>
          <w:rFonts w:ascii="Arial" w:hAnsi="Arial" w:cs="Arial"/>
          <w:b/>
        </w:rPr>
        <w:t>ries of health behavior change</w:t>
      </w:r>
    </w:p>
    <w:p w:rsidR="00480D49" w:rsidRPr="00201F89" w:rsidRDefault="004306BB" w:rsidP="00201F89">
      <w:pPr>
        <w:spacing w:line="360" w:lineRule="auto"/>
        <w:jc w:val="both"/>
        <w:rPr>
          <w:rFonts w:ascii="Arial" w:hAnsi="Arial" w:cs="Arial"/>
        </w:rPr>
      </w:pPr>
      <w:r w:rsidRPr="00201F89">
        <w:rPr>
          <w:rFonts w:ascii="Arial" w:hAnsi="Arial" w:cs="Arial"/>
        </w:rPr>
        <w:t>There were rules in both countries, those who didn’t follow them were penalties with a large amount of money. Because of that a lot of people were following the rules.  Because in Bulgaria PCR tests, remain an indicator regarding whether a person transmits the disease. Those tests obtain paid plus it is pretty expensive to have one. People avoid obtaining tested unless otherwise necessary. In the United Kingdom, testing is free and easily accessible to all. That is leading to better statistics and a clear picture of how many patients there are. If a person thinks that they might be at risk they will change their behavior. Most people are behaving on the statistics they see.  The aforementioned is because of the fear they feel if the cases are high. And if the cases are a lot, personalities start behaving like there is no chance for them to catch the virus. Age and health conditions could affect the behavior of an individual. Young people think that they were not supposed to catch the virus. Another factor that can change a person’s behavior is if the person is having more diseases or illnesses. In a case like this, they were at higher risk to catch the virus. That is why they were stricter on the rules and most of them get the vaccines.</w:t>
      </w:r>
    </w:p>
    <w:p w:rsidR="00480D49" w:rsidRPr="00201F89" w:rsidRDefault="00480D49" w:rsidP="00201F89">
      <w:pPr>
        <w:spacing w:line="360" w:lineRule="auto"/>
        <w:jc w:val="both"/>
        <w:rPr>
          <w:rFonts w:ascii="Arial" w:hAnsi="Arial" w:cs="Arial"/>
        </w:rPr>
      </w:pPr>
    </w:p>
    <w:p w:rsidR="00F431AF" w:rsidRPr="00201F89" w:rsidRDefault="00F431AF" w:rsidP="00201F89">
      <w:pPr>
        <w:spacing w:line="360" w:lineRule="auto"/>
        <w:jc w:val="both"/>
        <w:rPr>
          <w:rFonts w:ascii="Arial" w:hAnsi="Arial" w:cs="Arial"/>
        </w:rPr>
      </w:pPr>
    </w:p>
    <w:p w:rsidR="00D07531" w:rsidRPr="00201F89" w:rsidRDefault="00D07531" w:rsidP="00201F89">
      <w:pPr>
        <w:spacing w:line="360" w:lineRule="auto"/>
        <w:jc w:val="both"/>
        <w:rPr>
          <w:rFonts w:ascii="Arial" w:hAnsi="Arial" w:cs="Arial"/>
          <w:b/>
        </w:rPr>
      </w:pPr>
      <w:r w:rsidRPr="00201F89">
        <w:rPr>
          <w:rFonts w:ascii="Arial" w:hAnsi="Arial" w:cs="Arial"/>
          <w:b/>
        </w:rPr>
        <w:t xml:space="preserve">Impact of legislation and policies on the health and wellbeing of individuals </w:t>
      </w:r>
    </w:p>
    <w:p w:rsidR="00342451" w:rsidRPr="00201F89" w:rsidRDefault="00342451" w:rsidP="00201F89">
      <w:pPr>
        <w:spacing w:line="360" w:lineRule="auto"/>
        <w:jc w:val="both"/>
        <w:rPr>
          <w:rFonts w:ascii="Arial" w:eastAsia="Times New Roman" w:hAnsi="Arial" w:cs="Arial"/>
          <w:lang w:val="en"/>
        </w:rPr>
      </w:pPr>
      <w:r w:rsidRPr="00201F89">
        <w:rPr>
          <w:rFonts w:ascii="Arial" w:eastAsia="Times New Roman" w:hAnsi="Arial" w:cs="Arial"/>
          <w:lang w:val="en"/>
        </w:rPr>
        <w:t>The government guidelines in both countries are similar. They are related to where and when people can meet. What distance people should keep. When an individual should isolate himself, and under what conditions this should happen. Wherewith to get financial support for people who are struggling due to the Covid-19 epidemic. At what time can a particular group of people shop. Bulgaria attention is paid to the elderly when to shop. While in the UK, attention remains paid to essential workers such as medical personnel or other essential workers (Legislation GOV UK, 2020).</w:t>
      </w:r>
    </w:p>
    <w:p w:rsidR="00342451" w:rsidRPr="00201F89" w:rsidRDefault="00342451" w:rsidP="00201F89">
      <w:pPr>
        <w:spacing w:line="360" w:lineRule="auto"/>
        <w:jc w:val="both"/>
        <w:rPr>
          <w:rFonts w:ascii="Arial" w:eastAsia="Times New Roman" w:hAnsi="Arial" w:cs="Arial"/>
        </w:rPr>
      </w:pPr>
      <w:r w:rsidRPr="00201F89">
        <w:rPr>
          <w:rFonts w:ascii="Arial" w:eastAsia="Times New Roman" w:hAnsi="Arial" w:cs="Arial"/>
          <w:lang w:val="en"/>
        </w:rPr>
        <w:lastRenderedPageBreak/>
        <w:t>In the case of mass vaccination, questions arise in people who need more attention. Precisely, those people with hidden disabilities. For such an individual, the vaccination process can be very stressful. These people have impaired vision, hearing or those who have difficulty going to the toilet or others. National Health Services has thought well of those personages, and how they can be take extra care than others. That is thanks to a sunflower badge. Thus, sunflower carriers indicate that the individual may need additional support, care, or just a little more time (Hidden Disabilities Sunflower Scheme Limited, 2021).</w:t>
      </w:r>
      <w:r w:rsidR="00A46CD6" w:rsidRPr="00201F89">
        <w:rPr>
          <w:rFonts w:ascii="Arial" w:eastAsia="Times New Roman" w:hAnsi="Arial" w:cs="Arial"/>
          <w:lang w:val="bg-BG"/>
        </w:rPr>
        <w:t xml:space="preserve"> </w:t>
      </w:r>
      <w:r w:rsidR="006E092A" w:rsidRPr="00201F89">
        <w:rPr>
          <w:rFonts w:ascii="Arial" w:eastAsia="Times New Roman" w:hAnsi="Arial" w:cs="Arial"/>
        </w:rPr>
        <w:t>The GPs at both countries were not taking all the patients. At the care homes families could not visit their loved ones because of the pandemic.</w:t>
      </w:r>
    </w:p>
    <w:p w:rsidR="00480D49" w:rsidRPr="00201F89" w:rsidRDefault="00342451" w:rsidP="00201F89">
      <w:pPr>
        <w:spacing w:line="360" w:lineRule="auto"/>
        <w:jc w:val="both"/>
        <w:rPr>
          <w:rFonts w:ascii="Arial" w:hAnsi="Arial" w:cs="Arial"/>
        </w:rPr>
      </w:pPr>
      <w:r w:rsidRPr="00201F89">
        <w:rPr>
          <w:rFonts w:ascii="Arial" w:eastAsia="Times New Roman" w:hAnsi="Arial" w:cs="Arial"/>
          <w:lang w:val="en"/>
        </w:rPr>
        <w:t>According to EURO WHO INT, (2020) Bulgaria is adopting a national program for the prevention and protection of women and children against domestic violence. Domestic violence has become a</w:t>
      </w:r>
      <w:r w:rsidR="00257298" w:rsidRPr="00201F89">
        <w:rPr>
          <w:rFonts w:ascii="Arial" w:eastAsia="Times New Roman" w:hAnsi="Arial" w:cs="Arial"/>
          <w:lang w:val="en"/>
        </w:rPr>
        <w:t>n increasing problem since the C</w:t>
      </w:r>
      <w:r w:rsidRPr="00201F89">
        <w:rPr>
          <w:rFonts w:ascii="Arial" w:eastAsia="Times New Roman" w:hAnsi="Arial" w:cs="Arial"/>
          <w:lang w:val="en"/>
        </w:rPr>
        <w:t>ovid-19 pandemic. Victims of domestic violence are on the rise. The reason for this is the excessive stagnation in the homes.</w:t>
      </w:r>
    </w:p>
    <w:p w:rsidR="00AD459F" w:rsidRPr="00201F89" w:rsidRDefault="00AD459F" w:rsidP="00201F89">
      <w:pPr>
        <w:spacing w:line="360" w:lineRule="auto"/>
        <w:jc w:val="both"/>
        <w:rPr>
          <w:rFonts w:ascii="Arial" w:hAnsi="Arial" w:cs="Arial"/>
        </w:rPr>
      </w:pPr>
    </w:p>
    <w:p w:rsidR="00201F89" w:rsidRPr="00201F89" w:rsidRDefault="00201F89" w:rsidP="00201F89">
      <w:pPr>
        <w:spacing w:after="0" w:line="360" w:lineRule="auto"/>
        <w:jc w:val="both"/>
        <w:rPr>
          <w:rFonts w:ascii="Arial" w:eastAsia="Times New Roman" w:hAnsi="Arial" w:cs="Arial"/>
          <w:color w:val="0E101A"/>
        </w:rPr>
      </w:pPr>
      <w:r w:rsidRPr="00201F89">
        <w:rPr>
          <w:rFonts w:ascii="Arial" w:eastAsia="Times New Roman" w:hAnsi="Arial" w:cs="Arial"/>
          <w:b/>
          <w:bCs/>
          <w:color w:val="0E101A"/>
        </w:rPr>
        <w:t>Ethical considerations</w:t>
      </w:r>
    </w:p>
    <w:p w:rsidR="00201F89" w:rsidRPr="00201F89" w:rsidRDefault="00201F89" w:rsidP="00201F89">
      <w:pPr>
        <w:spacing w:after="0" w:line="360" w:lineRule="auto"/>
        <w:jc w:val="both"/>
        <w:rPr>
          <w:rFonts w:ascii="Arial" w:eastAsia="Times New Roman" w:hAnsi="Arial" w:cs="Arial"/>
          <w:color w:val="0E101A"/>
        </w:rPr>
      </w:pPr>
    </w:p>
    <w:p w:rsidR="00201F89" w:rsidRPr="00201F89" w:rsidRDefault="00201F89" w:rsidP="00201F89">
      <w:pPr>
        <w:spacing w:after="0" w:line="360" w:lineRule="auto"/>
        <w:jc w:val="both"/>
        <w:rPr>
          <w:rFonts w:ascii="Arial" w:eastAsia="Times New Roman" w:hAnsi="Arial" w:cs="Arial"/>
          <w:color w:val="0E101A"/>
        </w:rPr>
      </w:pPr>
      <w:r w:rsidRPr="00201F89">
        <w:rPr>
          <w:rFonts w:ascii="Arial" w:eastAsia="Times New Roman" w:hAnsi="Arial" w:cs="Arial"/>
          <w:color w:val="0E101A"/>
        </w:rPr>
        <w:t>The ethical considerations were the same in both countries with slide difference. Personal protective equipment for key workers was not enough in both countries. People like nurses, doctors were still sent to work. That was because without them humanity couldn’t get out of the global pandemic. In the United Kingdom was made special corridors or let’s call it times that essential workers supposed to shop. That was because of key workers’ safety, not to put them in greater danger when surrounded by all other people. Bulgaria didn’t have that.</w:t>
      </w:r>
    </w:p>
    <w:p w:rsidR="00201F89" w:rsidRPr="00201F89" w:rsidRDefault="00201F89" w:rsidP="00201F89">
      <w:pPr>
        <w:spacing w:after="0" w:line="360" w:lineRule="auto"/>
        <w:jc w:val="both"/>
        <w:rPr>
          <w:rFonts w:ascii="Arial" w:eastAsia="Times New Roman" w:hAnsi="Arial" w:cs="Arial"/>
          <w:color w:val="0E101A"/>
        </w:rPr>
      </w:pPr>
      <w:r w:rsidRPr="00201F89">
        <w:rPr>
          <w:rFonts w:ascii="Arial" w:eastAsia="Times New Roman" w:hAnsi="Arial" w:cs="Arial"/>
          <w:color w:val="0E101A"/>
        </w:rPr>
        <w:t>Because the systems want the people to have the PCR testing or vaccine when entering both countries, there was a change in people behavior. Some of the people were aggressive. There was the refusal of doing the test. Older people are more vulnerable due to the diseases that already have. There is a lack of information about the virus, which makes human beings not believe in the pandemic. People continued working with positive tests due to lack of cover or simply because the directors were not informed about that. Ethically if a person knows that may occur crossed contaminated with covid-19, a person should test himself. Because if that person didn’t examine and is positive the spread of the virus will be high.</w:t>
      </w:r>
    </w:p>
    <w:p w:rsidR="00201F89" w:rsidRPr="00201F89" w:rsidRDefault="00201F89" w:rsidP="00201F89">
      <w:pPr>
        <w:spacing w:after="0" w:line="360" w:lineRule="auto"/>
        <w:jc w:val="both"/>
        <w:rPr>
          <w:rFonts w:ascii="Arial" w:eastAsia="Times New Roman" w:hAnsi="Arial" w:cs="Arial"/>
          <w:color w:val="0E101A"/>
        </w:rPr>
      </w:pPr>
    </w:p>
    <w:p w:rsidR="00201F89" w:rsidRPr="00201F89" w:rsidRDefault="00201F89" w:rsidP="00201F89">
      <w:pPr>
        <w:spacing w:after="0" w:line="360" w:lineRule="auto"/>
        <w:jc w:val="both"/>
        <w:rPr>
          <w:rFonts w:ascii="Arial" w:eastAsia="Times New Roman" w:hAnsi="Arial" w:cs="Arial"/>
          <w:color w:val="0E101A"/>
        </w:rPr>
      </w:pPr>
      <w:r w:rsidRPr="00201F89">
        <w:rPr>
          <w:rFonts w:ascii="Arial" w:eastAsia="Times New Roman" w:hAnsi="Arial" w:cs="Arial"/>
          <w:color w:val="0E101A"/>
        </w:rPr>
        <w:t>Plenty of people who are not legal in the country are at higher risk as those people would not show up at the hospital. Because of the fear that nothing will show on the system if those people go to check themselves. The fair is because they will transpire deported back to their countries.</w:t>
      </w:r>
    </w:p>
    <w:p w:rsidR="00201F89" w:rsidRPr="00201F89" w:rsidRDefault="00201F89" w:rsidP="00201F89">
      <w:pPr>
        <w:spacing w:after="0" w:line="360" w:lineRule="auto"/>
        <w:jc w:val="both"/>
        <w:rPr>
          <w:rFonts w:ascii="Arial" w:eastAsia="Times New Roman" w:hAnsi="Arial" w:cs="Arial"/>
          <w:color w:val="0E101A"/>
        </w:rPr>
      </w:pPr>
      <w:r w:rsidRPr="00201F89">
        <w:rPr>
          <w:rFonts w:ascii="Arial" w:eastAsia="Times New Roman" w:hAnsi="Arial" w:cs="Arial"/>
          <w:color w:val="0E101A"/>
        </w:rPr>
        <w:lastRenderedPageBreak/>
        <w:t>In hospitals, inpatient beds remained reduced plus there was a massive shortage. Treatments were likewise reduced, leading to many people suffering from disease and even death in some cases. Families could not visit their relatives in hospitals or nursing homes (RC PSYCH ROYAL COLLEGE OF PSYCHIATRISTS, 2021). Bulgaria decided to stop Astra Zeneca because of a moral consideration that this vaccine causes a negative impact on people also was taking lives. At some point, Bulgaria started to use the vaccine again. That leads to a lack of vaccines and made the vaccination slower.</w:t>
      </w:r>
    </w:p>
    <w:p w:rsidR="00201F89" w:rsidRPr="00201F89" w:rsidRDefault="00201F89" w:rsidP="00201F89">
      <w:pPr>
        <w:spacing w:after="0" w:line="360" w:lineRule="auto"/>
        <w:jc w:val="both"/>
        <w:rPr>
          <w:rFonts w:ascii="Arial" w:eastAsia="Times New Roman" w:hAnsi="Arial" w:cs="Arial"/>
          <w:color w:val="0E101A"/>
        </w:rPr>
      </w:pPr>
    </w:p>
    <w:p w:rsidR="00201F89" w:rsidRPr="00201F89" w:rsidRDefault="00201F89" w:rsidP="00201F89">
      <w:pPr>
        <w:spacing w:after="0" w:line="360" w:lineRule="auto"/>
        <w:jc w:val="both"/>
        <w:rPr>
          <w:rFonts w:ascii="Arial" w:eastAsia="Times New Roman" w:hAnsi="Arial" w:cs="Arial"/>
          <w:color w:val="0E101A"/>
        </w:rPr>
      </w:pPr>
    </w:p>
    <w:p w:rsidR="00201F89" w:rsidRPr="00201F89" w:rsidRDefault="00201F89" w:rsidP="00201F89">
      <w:pPr>
        <w:spacing w:after="0" w:line="360" w:lineRule="auto"/>
        <w:jc w:val="both"/>
        <w:rPr>
          <w:rFonts w:ascii="Arial" w:eastAsia="Times New Roman" w:hAnsi="Arial" w:cs="Arial"/>
          <w:color w:val="0E101A"/>
        </w:rPr>
      </w:pPr>
      <w:r w:rsidRPr="00201F89">
        <w:rPr>
          <w:rFonts w:ascii="Arial" w:eastAsia="Times New Roman" w:hAnsi="Arial" w:cs="Arial"/>
          <w:b/>
          <w:bCs/>
          <w:color w:val="0E101A"/>
        </w:rPr>
        <w:t>Recommendations </w:t>
      </w:r>
    </w:p>
    <w:p w:rsidR="00201F89" w:rsidRPr="00201F89" w:rsidRDefault="00201F89" w:rsidP="00201F89">
      <w:pPr>
        <w:spacing w:after="0" w:line="360" w:lineRule="auto"/>
        <w:jc w:val="both"/>
        <w:rPr>
          <w:rFonts w:ascii="Arial" w:eastAsia="Times New Roman" w:hAnsi="Arial" w:cs="Arial"/>
          <w:color w:val="0E101A"/>
        </w:rPr>
      </w:pPr>
      <w:r w:rsidRPr="00201F89">
        <w:rPr>
          <w:rFonts w:ascii="Arial" w:eastAsia="Times New Roman" w:hAnsi="Arial" w:cs="Arial"/>
          <w:color w:val="0E101A"/>
        </w:rPr>
        <w:t>Situations like the one in which humanity suffers from a pandemic are not easy for anyone. Challenges remain experienced by all. Most countries are in a period of vaccinations. Vaccination implies carried out in groups according to age. The danger for those who have not yet been vaccinated remains. To protect them, it would be good if everyone is tested once a week. And children who meet daily in schools should be tested twice a week. People who have been vaccinated should have passports showing this information. In this way, travel between countries will be much safer. And the virus itself will be controlled.</w:t>
      </w:r>
    </w:p>
    <w:p w:rsidR="00480D49" w:rsidRPr="00201F89" w:rsidRDefault="00480D49" w:rsidP="00201F89">
      <w:pPr>
        <w:spacing w:line="360" w:lineRule="auto"/>
        <w:jc w:val="both"/>
        <w:rPr>
          <w:rFonts w:ascii="Arial" w:hAnsi="Arial" w:cs="Arial"/>
        </w:rPr>
      </w:pPr>
    </w:p>
    <w:p w:rsidR="00201F89" w:rsidRPr="00480D49" w:rsidRDefault="00201F89" w:rsidP="00480D49">
      <w:pPr>
        <w:spacing w:line="360" w:lineRule="auto"/>
        <w:jc w:val="both"/>
        <w:rPr>
          <w:rFonts w:ascii="Arial" w:hAnsi="Arial" w:cs="Arial"/>
          <w:sz w:val="24"/>
          <w:szCs w:val="24"/>
        </w:rPr>
      </w:pPr>
    </w:p>
    <w:p w:rsidR="00D16A66" w:rsidRPr="00D16A66" w:rsidRDefault="00480D49" w:rsidP="00D16A66">
      <w:pPr>
        <w:rPr>
          <w:rFonts w:ascii="Arial" w:hAnsi="Arial" w:cs="Arial"/>
          <w:b/>
          <w:szCs w:val="24"/>
        </w:rPr>
      </w:pPr>
      <w:r w:rsidRPr="00D16A66">
        <w:rPr>
          <w:rFonts w:ascii="Arial" w:hAnsi="Arial" w:cs="Arial"/>
          <w:b/>
          <w:szCs w:val="24"/>
        </w:rPr>
        <w:t>References</w:t>
      </w:r>
    </w:p>
    <w:p w:rsidR="00D16A66" w:rsidRPr="00D16A66" w:rsidRDefault="00D16A66" w:rsidP="00D16A66">
      <w:pPr>
        <w:spacing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 xml:space="preserve">covid19 WHO (2021) </w:t>
      </w:r>
      <w:r w:rsidRPr="00D16A66">
        <w:rPr>
          <w:rFonts w:ascii="Arial" w:eastAsia="Times New Roman" w:hAnsi="Arial" w:cs="Arial"/>
          <w:i/>
          <w:iCs/>
        </w:rPr>
        <w:t>Bulgaria: WHO Coronavirus Disease (COVID-19) Dashboard With Vaccination Data</w:t>
      </w:r>
      <w:r w:rsidRPr="00D16A66">
        <w:rPr>
          <w:rFonts w:ascii="Arial" w:eastAsia="Times New Roman" w:hAnsi="Arial" w:cs="Arial"/>
        </w:rPr>
        <w:t xml:space="preserve"> [Online] Available at: </w:t>
      </w:r>
      <w:hyperlink r:id="rId7" w:history="1">
        <w:r w:rsidRPr="00D16A66">
          <w:rPr>
            <w:rStyle w:val="Hyperlink"/>
            <w:rFonts w:ascii="Arial" w:eastAsia="Times New Roman" w:hAnsi="Arial" w:cs="Arial"/>
          </w:rPr>
          <w:t>https://covid19.who.int/region/euro/country/bg</w:t>
        </w:r>
      </w:hyperlink>
      <w:r w:rsidRPr="00D16A66">
        <w:rPr>
          <w:rFonts w:ascii="Arial" w:eastAsia="Times New Roman" w:hAnsi="Arial" w:cs="Arial"/>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20 April 2021).</w:t>
      </w:r>
    </w:p>
    <w:p w:rsidR="00D16A66" w:rsidRPr="00D16A66" w:rsidRDefault="00D16A66" w:rsidP="00D16A66">
      <w:pPr>
        <w:spacing w:after="0"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 xml:space="preserve">covid19 WHO (2021) </w:t>
      </w:r>
      <w:r w:rsidRPr="00D16A66">
        <w:rPr>
          <w:rFonts w:ascii="Arial" w:eastAsia="Times New Roman" w:hAnsi="Arial" w:cs="Arial"/>
          <w:i/>
          <w:iCs/>
        </w:rPr>
        <w:t>WHO Coronavirus Disease (COVID-19) Dashboard</w:t>
      </w:r>
      <w:r w:rsidRPr="00D16A66">
        <w:rPr>
          <w:rFonts w:ascii="Arial" w:eastAsia="Times New Roman" w:hAnsi="Arial" w:cs="Arial"/>
        </w:rPr>
        <w:t xml:space="preserve"> [Online] Available at: </w:t>
      </w:r>
      <w:hyperlink r:id="rId8" w:history="1">
        <w:r w:rsidRPr="00D16A66">
          <w:rPr>
            <w:rStyle w:val="Hyperlink"/>
            <w:rFonts w:ascii="Arial" w:eastAsia="Times New Roman" w:hAnsi="Arial" w:cs="Arial"/>
          </w:rPr>
          <w:t>https://covid19.who.int/region/euro/country/gb</w:t>
        </w:r>
      </w:hyperlink>
      <w:r w:rsidRPr="00D16A66">
        <w:rPr>
          <w:rFonts w:ascii="Arial" w:eastAsia="Times New Roman" w:hAnsi="Arial" w:cs="Arial"/>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20 April 2021).</w:t>
      </w:r>
    </w:p>
    <w:p w:rsidR="00D16A66" w:rsidRPr="00D16A66" w:rsidRDefault="00D16A66" w:rsidP="00D16A66">
      <w:pPr>
        <w:spacing w:after="0"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 xml:space="preserve">EURO WHO INT (2020) </w:t>
      </w:r>
      <w:r w:rsidRPr="00D16A66">
        <w:rPr>
          <w:rFonts w:ascii="Arial" w:eastAsia="Times New Roman" w:hAnsi="Arial" w:cs="Arial"/>
          <w:i/>
          <w:iCs/>
        </w:rPr>
        <w:t xml:space="preserve">Bulgaria launches new national </w:t>
      </w:r>
      <w:proofErr w:type="spellStart"/>
      <w:r w:rsidRPr="00D16A66">
        <w:rPr>
          <w:rFonts w:ascii="Arial" w:eastAsia="Times New Roman" w:hAnsi="Arial" w:cs="Arial"/>
          <w:i/>
          <w:iCs/>
        </w:rPr>
        <w:t>programme</w:t>
      </w:r>
      <w:proofErr w:type="spellEnd"/>
      <w:r w:rsidRPr="00D16A66">
        <w:rPr>
          <w:rFonts w:ascii="Arial" w:eastAsia="Times New Roman" w:hAnsi="Arial" w:cs="Arial"/>
          <w:i/>
          <w:iCs/>
        </w:rPr>
        <w:t xml:space="preserve"> amid pandemic on violence against women and children</w:t>
      </w:r>
      <w:r w:rsidRPr="00D16A66">
        <w:rPr>
          <w:rFonts w:ascii="Arial" w:eastAsia="Times New Roman" w:hAnsi="Arial" w:cs="Arial"/>
        </w:rPr>
        <w:t xml:space="preserve"> [Online] Available at: </w:t>
      </w:r>
      <w:hyperlink r:id="rId9" w:history="1">
        <w:r w:rsidRPr="00D16A66">
          <w:rPr>
            <w:rStyle w:val="Hyperlink"/>
            <w:rFonts w:ascii="Arial" w:eastAsia="Times New Roman" w:hAnsi="Arial" w:cs="Arial"/>
          </w:rPr>
          <w:t>https://www.euro.who.int/en/countries/bulgaria/news2/news/2020/5/bulgaria-launches-new-national-programme-amid-pandemic-on-violence-against-women-and-children</w:t>
        </w:r>
      </w:hyperlink>
      <w:r w:rsidRPr="00D16A66">
        <w:rPr>
          <w:rFonts w:ascii="Arial" w:eastAsia="Times New Roman" w:hAnsi="Arial" w:cs="Arial"/>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21 April 2021).</w:t>
      </w:r>
    </w:p>
    <w:p w:rsidR="00D16A66" w:rsidRPr="00D16A66" w:rsidRDefault="00D16A66" w:rsidP="00D16A66">
      <w:pPr>
        <w:spacing w:after="0"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rPr>
      </w:pPr>
      <w:proofErr w:type="spellStart"/>
      <w:r w:rsidRPr="00D16A66">
        <w:rPr>
          <w:rFonts w:ascii="Arial" w:eastAsia="Times New Roman" w:hAnsi="Arial" w:cs="Arial"/>
        </w:rPr>
        <w:t>Gostic</w:t>
      </w:r>
      <w:proofErr w:type="spellEnd"/>
      <w:r w:rsidRPr="00D16A66">
        <w:rPr>
          <w:rFonts w:ascii="Arial" w:eastAsia="Times New Roman" w:hAnsi="Arial" w:cs="Arial"/>
        </w:rPr>
        <w:t xml:space="preserve">, K., Gomez, A.C., </w:t>
      </w:r>
      <w:proofErr w:type="spellStart"/>
      <w:r w:rsidRPr="00D16A66">
        <w:rPr>
          <w:rFonts w:ascii="Arial" w:eastAsia="Times New Roman" w:hAnsi="Arial" w:cs="Arial"/>
        </w:rPr>
        <w:t>Mummah</w:t>
      </w:r>
      <w:proofErr w:type="spellEnd"/>
      <w:r w:rsidRPr="00D16A66">
        <w:rPr>
          <w:rFonts w:ascii="Arial" w:eastAsia="Times New Roman" w:hAnsi="Arial" w:cs="Arial"/>
        </w:rPr>
        <w:t xml:space="preserve">, R.O., Kucharski, A.J. and Lloyd-Smith, J.O. (2020) Estimated effectiveness of symptom and risk screening to prevent the spread of COVID-19. </w:t>
      </w:r>
      <w:proofErr w:type="spellStart"/>
      <w:r w:rsidRPr="00D16A66">
        <w:rPr>
          <w:rFonts w:ascii="Arial" w:eastAsia="Times New Roman" w:hAnsi="Arial" w:cs="Arial"/>
          <w:i/>
          <w:iCs/>
        </w:rPr>
        <w:t>eLife</w:t>
      </w:r>
      <w:proofErr w:type="spellEnd"/>
      <w:r w:rsidRPr="00D16A66">
        <w:rPr>
          <w:rFonts w:ascii="Arial" w:eastAsia="Times New Roman" w:hAnsi="Arial" w:cs="Arial"/>
        </w:rPr>
        <w:t xml:space="preserve">, 9. Available at: </w:t>
      </w:r>
      <w:hyperlink r:id="rId10" w:history="1">
        <w:r w:rsidRPr="00D16A66">
          <w:rPr>
            <w:rStyle w:val="Hyperlink"/>
            <w:rFonts w:ascii="Arial" w:eastAsia="Times New Roman" w:hAnsi="Arial" w:cs="Arial"/>
          </w:rPr>
          <w:t>https://elifesciences.org/articles/55570/</w:t>
        </w:r>
      </w:hyperlink>
      <w:r w:rsidRPr="00D16A66">
        <w:rPr>
          <w:rFonts w:ascii="Arial" w:eastAsia="Times New Roman" w:hAnsi="Arial" w:cs="Arial"/>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15 April 2021). </w:t>
      </w:r>
    </w:p>
    <w:p w:rsidR="00D16A66" w:rsidRPr="00D16A66" w:rsidRDefault="00D16A66" w:rsidP="00D16A66">
      <w:pPr>
        <w:spacing w:after="0"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rPr>
      </w:pPr>
      <w:proofErr w:type="spellStart"/>
      <w:r w:rsidRPr="00D16A66">
        <w:rPr>
          <w:rFonts w:ascii="Arial" w:eastAsia="Times New Roman" w:hAnsi="Arial" w:cs="Arial"/>
        </w:rPr>
        <w:t>Healthline</w:t>
      </w:r>
      <w:proofErr w:type="spellEnd"/>
      <w:r w:rsidRPr="00D16A66">
        <w:rPr>
          <w:rFonts w:ascii="Arial" w:eastAsia="Times New Roman" w:hAnsi="Arial" w:cs="Arial"/>
        </w:rPr>
        <w:t xml:space="preserve"> (2021) </w:t>
      </w:r>
      <w:r w:rsidRPr="00D16A66">
        <w:rPr>
          <w:rFonts w:ascii="Arial" w:eastAsia="Times New Roman" w:hAnsi="Arial" w:cs="Arial"/>
          <w:i/>
          <w:iCs/>
        </w:rPr>
        <w:t>Where We’re at with Vaccines and Treatments for COVID-19</w:t>
      </w:r>
      <w:r w:rsidRPr="00D16A66">
        <w:rPr>
          <w:rFonts w:ascii="Arial" w:eastAsia="Times New Roman" w:hAnsi="Arial" w:cs="Arial"/>
        </w:rPr>
        <w:t xml:space="preserve"> [Online] Available at: </w:t>
      </w:r>
      <w:hyperlink r:id="rId11" w:anchor="Antivirals" w:history="1">
        <w:r w:rsidRPr="00D16A66">
          <w:rPr>
            <w:rStyle w:val="Hyperlink"/>
            <w:rFonts w:ascii="Arial" w:eastAsia="Times New Roman" w:hAnsi="Arial" w:cs="Arial"/>
          </w:rPr>
          <w:t>https://www.healthline.com/health-news/heres-exactly-where-were-at-with-vaccines-and-treatments-for-covid-19#Antivirals</w:t>
        </w:r>
      </w:hyperlink>
      <w:r w:rsidRPr="00D16A66">
        <w:rPr>
          <w:rFonts w:ascii="Arial" w:eastAsia="Times New Roman" w:hAnsi="Arial" w:cs="Arial"/>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20 April 2021).</w:t>
      </w:r>
    </w:p>
    <w:p w:rsidR="00D16A66" w:rsidRPr="00D16A66" w:rsidRDefault="00D16A66" w:rsidP="00D16A66">
      <w:pPr>
        <w:spacing w:after="0"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lang w:val="bg-BG"/>
        </w:rPr>
      </w:pPr>
      <w:r w:rsidRPr="00D16A66">
        <w:rPr>
          <w:rFonts w:ascii="Arial" w:hAnsi="Arial" w:cs="Arial"/>
        </w:rPr>
        <w:t>Hidden Disabilities Sunflower Scheme Limited</w:t>
      </w:r>
      <w:r w:rsidRPr="00D16A66">
        <w:rPr>
          <w:rFonts w:ascii="Arial" w:eastAsia="Times New Roman" w:hAnsi="Arial" w:cs="Arial"/>
        </w:rPr>
        <w:t xml:space="preserve"> (2021) </w:t>
      </w:r>
      <w:r w:rsidRPr="00D16A66">
        <w:rPr>
          <w:rFonts w:ascii="Arial" w:eastAsia="Times New Roman" w:hAnsi="Arial" w:cs="Arial"/>
          <w:i/>
          <w:iCs/>
        </w:rPr>
        <w:t>Our NHS, Your Sunflower</w:t>
      </w:r>
      <w:r w:rsidRPr="00D16A66">
        <w:rPr>
          <w:rFonts w:ascii="Arial" w:eastAsia="Times New Roman" w:hAnsi="Arial" w:cs="Arial"/>
        </w:rPr>
        <w:t xml:space="preserve"> [</w:t>
      </w:r>
      <w:r w:rsidRPr="00D16A66">
        <w:rPr>
          <w:rFonts w:ascii="Arial" w:eastAsia="Times New Roman" w:hAnsi="Arial" w:cs="Arial"/>
          <w:lang w:val="bg-BG"/>
        </w:rPr>
        <w:t>О</w:t>
      </w:r>
      <w:r w:rsidRPr="00D16A66">
        <w:rPr>
          <w:rFonts w:ascii="Arial" w:eastAsia="Times New Roman" w:hAnsi="Arial" w:cs="Arial"/>
        </w:rPr>
        <w:t xml:space="preserve">nline] Available at: </w:t>
      </w:r>
      <w:hyperlink r:id="rId12" w:history="1">
        <w:r w:rsidRPr="00D16A66">
          <w:rPr>
            <w:rStyle w:val="Hyperlink"/>
            <w:rFonts w:ascii="Arial" w:eastAsia="Times New Roman" w:hAnsi="Arial" w:cs="Arial"/>
          </w:rPr>
          <w:t>https://hiddendisabilitiesstore.com/our-nhs-your-sunflower</w:t>
        </w:r>
      </w:hyperlink>
      <w:r w:rsidRPr="00D16A66">
        <w:rPr>
          <w:rFonts w:ascii="Arial" w:eastAsia="Times New Roman" w:hAnsi="Arial" w:cs="Arial"/>
          <w:lang w:val="bg-BG"/>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21 April 2021).</w:t>
      </w:r>
    </w:p>
    <w:p w:rsidR="00D16A66" w:rsidRPr="00D16A66" w:rsidRDefault="00D16A66" w:rsidP="00D16A66">
      <w:pPr>
        <w:spacing w:after="0"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rPr>
      </w:pPr>
      <w:hyperlink r:id="rId13" w:history="1">
        <w:r w:rsidRPr="00D16A66">
          <w:rPr>
            <w:rStyle w:val="Hyperlink"/>
            <w:rFonts w:ascii="Arial" w:eastAsia="Times New Roman" w:hAnsi="Arial" w:cs="Arial"/>
          </w:rPr>
          <w:t>https://assets.publishing.service.gov.uk/government/uploads/system/uploads/attachment_data/file/973882/PHE_COVID-19_vaccination_guide_for_adults_English_v3.pdf</w:t>
        </w:r>
      </w:hyperlink>
      <w:r w:rsidRPr="00D16A66">
        <w:rPr>
          <w:rFonts w:ascii="Arial" w:eastAsia="Times New Roman" w:hAnsi="Arial" w:cs="Arial"/>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20 April 2021).</w:t>
      </w:r>
    </w:p>
    <w:p w:rsidR="00D16A66" w:rsidRPr="00D16A66" w:rsidRDefault="00D16A66" w:rsidP="00D16A66">
      <w:pPr>
        <w:spacing w:after="0" w:line="360" w:lineRule="auto"/>
        <w:jc w:val="both"/>
        <w:rPr>
          <w:rFonts w:ascii="Arial" w:eastAsia="Times New Roman" w:hAnsi="Arial" w:cs="Arial"/>
        </w:rPr>
      </w:pPr>
    </w:p>
    <w:p w:rsidR="00D16A66" w:rsidRDefault="00D16A66" w:rsidP="00D16A66">
      <w:pPr>
        <w:spacing w:line="360" w:lineRule="auto"/>
        <w:jc w:val="both"/>
        <w:rPr>
          <w:rFonts w:ascii="Arial" w:eastAsia="Times New Roman" w:hAnsi="Arial" w:cs="Arial"/>
        </w:rPr>
      </w:pPr>
      <w:r w:rsidRPr="00D16A66">
        <w:rPr>
          <w:rFonts w:ascii="Arial" w:eastAsia="Times New Roman" w:hAnsi="Arial" w:cs="Arial"/>
        </w:rPr>
        <w:t xml:space="preserve">immunology (2021) </w:t>
      </w:r>
      <w:r w:rsidRPr="00D16A66">
        <w:rPr>
          <w:rFonts w:ascii="Arial" w:eastAsia="Times New Roman" w:hAnsi="Arial" w:cs="Arial"/>
          <w:i/>
          <w:iCs/>
        </w:rPr>
        <w:t>Viruses: Introduction | British Society for Immunology</w:t>
      </w:r>
      <w:r w:rsidRPr="00D16A66">
        <w:rPr>
          <w:rFonts w:ascii="Arial" w:eastAsia="Times New Roman" w:hAnsi="Arial" w:cs="Arial"/>
        </w:rPr>
        <w:t xml:space="preserve"> [online] Available at: </w:t>
      </w:r>
      <w:hyperlink r:id="rId14" w:history="1">
        <w:r w:rsidRPr="00D16A66">
          <w:rPr>
            <w:rStyle w:val="Hyperlink"/>
            <w:rFonts w:ascii="Arial" w:eastAsia="Times New Roman" w:hAnsi="Arial" w:cs="Arial"/>
          </w:rPr>
          <w:t>https://www.immunology.org/public-information/bitesized-immunology/pathogens-and-disease/viruses-introduction/</w:t>
        </w:r>
      </w:hyperlink>
      <w:r w:rsidRPr="00D16A66">
        <w:rPr>
          <w:rFonts w:ascii="Arial" w:eastAsia="Times New Roman" w:hAnsi="Arial" w:cs="Arial"/>
        </w:rPr>
        <w:t xml:space="preserve"> </w:t>
      </w:r>
    </w:p>
    <w:p w:rsidR="00D16A66" w:rsidRDefault="00D16A66" w:rsidP="00D16A66">
      <w:pPr>
        <w:spacing w:line="360" w:lineRule="auto"/>
        <w:jc w:val="both"/>
        <w:rPr>
          <w:rFonts w:ascii="Arial" w:eastAsia="Times New Roman" w:hAnsi="Arial" w:cs="Arial"/>
        </w:rPr>
      </w:pPr>
      <w:r w:rsidRPr="00D16A66">
        <w:rPr>
          <w:rFonts w:ascii="Arial" w:eastAsia="Times New Roman" w:hAnsi="Arial" w:cs="Arial"/>
        </w:rPr>
        <w:t>(Accessed: 11 April 2021).</w:t>
      </w:r>
    </w:p>
    <w:p w:rsidR="00D16A66" w:rsidRPr="00D16A66" w:rsidRDefault="00D16A66" w:rsidP="00D16A66">
      <w:pPr>
        <w:spacing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rPr>
      </w:pPr>
      <w:proofErr w:type="spellStart"/>
      <w:r w:rsidRPr="00D16A66">
        <w:rPr>
          <w:rFonts w:ascii="Arial" w:eastAsia="Times New Roman" w:hAnsi="Arial" w:cs="Arial"/>
        </w:rPr>
        <w:t>inews</w:t>
      </w:r>
      <w:proofErr w:type="spellEnd"/>
      <w:r w:rsidRPr="00D16A66">
        <w:rPr>
          <w:rFonts w:ascii="Arial" w:eastAsia="Times New Roman" w:hAnsi="Arial" w:cs="Arial"/>
        </w:rPr>
        <w:t xml:space="preserve"> (2021) </w:t>
      </w:r>
      <w:r w:rsidRPr="00D16A66">
        <w:rPr>
          <w:rFonts w:ascii="Arial" w:eastAsia="Times New Roman" w:hAnsi="Arial" w:cs="Arial"/>
          <w:i/>
          <w:iCs/>
        </w:rPr>
        <w:t xml:space="preserve">When the first </w:t>
      </w:r>
      <w:proofErr w:type="spellStart"/>
      <w:r w:rsidRPr="00D16A66">
        <w:rPr>
          <w:rFonts w:ascii="Arial" w:eastAsia="Times New Roman" w:hAnsi="Arial" w:cs="Arial"/>
          <w:i/>
          <w:iCs/>
        </w:rPr>
        <w:t>Covid</w:t>
      </w:r>
      <w:proofErr w:type="spellEnd"/>
      <w:r w:rsidRPr="00D16A66">
        <w:rPr>
          <w:rFonts w:ascii="Arial" w:eastAsia="Times New Roman" w:hAnsi="Arial" w:cs="Arial"/>
          <w:i/>
          <w:iCs/>
        </w:rPr>
        <w:t xml:space="preserve"> lockdown was in the UK ahead of anniversary</w:t>
      </w:r>
      <w:r w:rsidRPr="00D16A66">
        <w:rPr>
          <w:rFonts w:ascii="Arial" w:eastAsia="Times New Roman" w:hAnsi="Arial" w:cs="Arial"/>
        </w:rPr>
        <w:t xml:space="preserve"> [</w:t>
      </w:r>
      <w:r w:rsidRPr="00D16A66">
        <w:rPr>
          <w:rFonts w:ascii="Arial" w:eastAsia="Times New Roman" w:hAnsi="Arial" w:cs="Arial"/>
          <w:lang w:val="bg-BG"/>
        </w:rPr>
        <w:t>О</w:t>
      </w:r>
      <w:r w:rsidRPr="00D16A66">
        <w:rPr>
          <w:rFonts w:ascii="Arial" w:eastAsia="Times New Roman" w:hAnsi="Arial" w:cs="Arial"/>
        </w:rPr>
        <w:t xml:space="preserve">nline] Available at: </w:t>
      </w:r>
      <w:hyperlink r:id="rId15" w:history="1">
        <w:r w:rsidRPr="00D16A66">
          <w:rPr>
            <w:rStyle w:val="Hyperlink"/>
            <w:rFonts w:ascii="Arial" w:eastAsia="Times New Roman" w:hAnsi="Arial" w:cs="Arial"/>
          </w:rPr>
          <w:t>https://inews.co.uk/news/uk/lockdown-start-when-uk-covid-rules-national-day-reflection-23-march-anniversary-restrictions-924550/</w:t>
        </w:r>
      </w:hyperlink>
      <w:r w:rsidRPr="00D16A66">
        <w:rPr>
          <w:rFonts w:ascii="Arial" w:eastAsia="Times New Roman" w:hAnsi="Arial" w:cs="Arial"/>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15 April 2021).</w:t>
      </w:r>
    </w:p>
    <w:p w:rsidR="00D16A66" w:rsidRPr="00D16A66" w:rsidRDefault="00D16A66" w:rsidP="00D16A66">
      <w:pPr>
        <w:spacing w:after="0" w:line="360" w:lineRule="auto"/>
        <w:jc w:val="both"/>
        <w:rPr>
          <w:rFonts w:ascii="Arial" w:eastAsia="Times New Roman" w:hAnsi="Arial" w:cs="Arial"/>
          <w:lang w:val="bg-BG"/>
        </w:rPr>
      </w:pP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lastRenderedPageBreak/>
        <w:t>Legislation</w:t>
      </w:r>
      <w:r w:rsidRPr="00D16A66">
        <w:rPr>
          <w:rFonts w:ascii="Arial" w:eastAsia="Times New Roman" w:hAnsi="Arial" w:cs="Arial"/>
          <w:lang w:val="bg-BG"/>
        </w:rPr>
        <w:t xml:space="preserve"> </w:t>
      </w:r>
      <w:r w:rsidRPr="00D16A66">
        <w:rPr>
          <w:rFonts w:ascii="Arial" w:eastAsia="Times New Roman" w:hAnsi="Arial" w:cs="Arial"/>
        </w:rPr>
        <w:t xml:space="preserve">GOV UK (2020) </w:t>
      </w:r>
      <w:r w:rsidRPr="00D16A66">
        <w:rPr>
          <w:rFonts w:ascii="Arial" w:eastAsia="Times New Roman" w:hAnsi="Arial" w:cs="Arial"/>
          <w:i/>
          <w:iCs/>
        </w:rPr>
        <w:t>Coronavirus Legislation</w:t>
      </w:r>
      <w:r w:rsidRPr="00D16A66">
        <w:rPr>
          <w:rFonts w:ascii="Arial" w:eastAsia="Times New Roman" w:hAnsi="Arial" w:cs="Arial"/>
        </w:rPr>
        <w:t xml:space="preserve"> [Online] Available at: </w:t>
      </w:r>
      <w:hyperlink r:id="rId16" w:history="1">
        <w:r w:rsidRPr="00D16A66">
          <w:rPr>
            <w:rStyle w:val="Hyperlink"/>
            <w:rFonts w:ascii="Arial" w:eastAsia="Times New Roman" w:hAnsi="Arial" w:cs="Arial"/>
          </w:rPr>
          <w:t>https://www.legislation.gov.uk/coronavirus</w:t>
        </w:r>
      </w:hyperlink>
      <w:r w:rsidRPr="00D16A66">
        <w:rPr>
          <w:rFonts w:ascii="Arial" w:eastAsia="Times New Roman" w:hAnsi="Arial" w:cs="Arial"/>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21 April 2021).</w:t>
      </w:r>
    </w:p>
    <w:p w:rsidR="00D16A66" w:rsidRPr="00D16A66" w:rsidRDefault="00D16A66" w:rsidP="00D16A66">
      <w:pPr>
        <w:spacing w:after="0"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 xml:space="preserve">NHS (2020) </w:t>
      </w:r>
      <w:r w:rsidRPr="00D16A66">
        <w:rPr>
          <w:rFonts w:ascii="Arial" w:eastAsia="Times New Roman" w:hAnsi="Arial" w:cs="Arial"/>
          <w:i/>
          <w:iCs/>
        </w:rPr>
        <w:t>Social distancing: What you need to do - coronavirus (COVID-19)</w:t>
      </w:r>
      <w:r w:rsidRPr="00D16A66">
        <w:rPr>
          <w:rFonts w:ascii="Arial" w:eastAsia="Times New Roman" w:hAnsi="Arial" w:cs="Arial"/>
        </w:rPr>
        <w:t xml:space="preserve"> [Online] Available at: </w:t>
      </w:r>
      <w:hyperlink r:id="rId17" w:history="1">
        <w:r w:rsidRPr="00D16A66">
          <w:rPr>
            <w:rStyle w:val="Hyperlink"/>
            <w:rFonts w:ascii="Arial" w:eastAsia="Times New Roman" w:hAnsi="Arial" w:cs="Arial"/>
          </w:rPr>
          <w:t>https://www.nhs.uk/conditions/coronavirus-covid-19/social-distancing/what-you-need-to-do/</w:t>
        </w:r>
      </w:hyperlink>
      <w:r w:rsidRPr="00D16A66">
        <w:rPr>
          <w:rFonts w:ascii="Arial" w:eastAsia="Times New Roman" w:hAnsi="Arial" w:cs="Arial"/>
        </w:rPr>
        <w:t xml:space="preserve"> (Accessed</w:t>
      </w:r>
      <w:r w:rsidRPr="00D16A66">
        <w:rPr>
          <w:rFonts w:ascii="Arial" w:eastAsia="Times New Roman" w:hAnsi="Arial" w:cs="Arial"/>
          <w:lang w:val="bg-BG"/>
        </w:rPr>
        <w:t>:</w:t>
      </w:r>
      <w:r w:rsidRPr="00D16A66">
        <w:rPr>
          <w:rFonts w:ascii="Arial" w:eastAsia="Times New Roman" w:hAnsi="Arial" w:cs="Arial"/>
        </w:rPr>
        <w:t xml:space="preserve"> 15 April 2021). </w:t>
      </w:r>
    </w:p>
    <w:p w:rsidR="00D16A66" w:rsidRPr="00D16A66" w:rsidRDefault="00D16A66" w:rsidP="00D16A66">
      <w:pPr>
        <w:spacing w:after="0"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 xml:space="preserve">NIH (2021) </w:t>
      </w:r>
      <w:r w:rsidRPr="00D16A66">
        <w:rPr>
          <w:rFonts w:ascii="Arial" w:eastAsia="Times New Roman" w:hAnsi="Arial" w:cs="Arial"/>
          <w:i/>
          <w:iCs/>
        </w:rPr>
        <w:t xml:space="preserve">Coronaviruses | NIH: National Institute of Allergy and Infectious Diseases </w:t>
      </w:r>
      <w:r w:rsidRPr="00D16A66">
        <w:rPr>
          <w:rFonts w:ascii="Arial" w:eastAsia="Times New Roman" w:hAnsi="Arial" w:cs="Arial"/>
        </w:rPr>
        <w:t xml:space="preserve">[Online] Available at: </w:t>
      </w:r>
      <w:hyperlink r:id="rId18" w:history="1">
        <w:r w:rsidRPr="00D16A66">
          <w:rPr>
            <w:rStyle w:val="Hyperlink"/>
            <w:rFonts w:ascii="Arial" w:eastAsia="Times New Roman" w:hAnsi="Arial" w:cs="Arial"/>
          </w:rPr>
          <w:t>https://www.niaid.nih.gov/diseases-conditions/coronaviruses/</w:t>
        </w:r>
      </w:hyperlink>
      <w:r w:rsidRPr="00D16A66">
        <w:rPr>
          <w:rFonts w:ascii="Arial" w:eastAsia="Times New Roman" w:hAnsi="Arial" w:cs="Arial"/>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 13 April 2021).</w:t>
      </w:r>
    </w:p>
    <w:p w:rsidR="00D16A66" w:rsidRPr="00D16A66" w:rsidRDefault="00D16A66" w:rsidP="00D16A66">
      <w:pPr>
        <w:spacing w:after="0" w:line="360" w:lineRule="auto"/>
        <w:jc w:val="both"/>
        <w:rPr>
          <w:rFonts w:ascii="Arial" w:eastAsia="Times New Roman" w:hAnsi="Arial" w:cs="Arial"/>
        </w:rPr>
      </w:pPr>
    </w:p>
    <w:p w:rsidR="00D16A66" w:rsidRP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 xml:space="preserve">Public Health England (2021) </w:t>
      </w:r>
      <w:r w:rsidRPr="00D16A66">
        <w:rPr>
          <w:rFonts w:ascii="Arial" w:eastAsia="Times New Roman" w:hAnsi="Arial" w:cs="Arial"/>
          <w:i/>
        </w:rPr>
        <w:t xml:space="preserve">A guide for adults COVID-19 vaccination </w:t>
      </w:r>
      <w:r w:rsidRPr="00D16A66">
        <w:rPr>
          <w:rFonts w:ascii="Arial" w:eastAsia="Times New Roman" w:hAnsi="Arial" w:cs="Arial"/>
        </w:rPr>
        <w:t>[Online] Available at:</w:t>
      </w:r>
    </w:p>
    <w:p w:rsidR="00D16A66" w:rsidRDefault="00D16A66" w:rsidP="00D16A66">
      <w:pPr>
        <w:spacing w:after="0" w:line="360" w:lineRule="auto"/>
        <w:jc w:val="both"/>
        <w:rPr>
          <w:rFonts w:ascii="Arial" w:eastAsia="Times New Roman" w:hAnsi="Arial" w:cs="Arial"/>
        </w:rPr>
      </w:pPr>
      <w:r w:rsidRPr="001E014F">
        <w:rPr>
          <w:rFonts w:ascii="Arial" w:eastAsia="Times New Roman" w:hAnsi="Arial" w:cs="Arial"/>
        </w:rPr>
        <w:t>RC PSYCH</w:t>
      </w:r>
      <w:r w:rsidRPr="00D16A66">
        <w:rPr>
          <w:rFonts w:ascii="Arial" w:eastAsia="Times New Roman" w:hAnsi="Arial" w:cs="Arial"/>
        </w:rPr>
        <w:t xml:space="preserve"> ROYAL COLLEGE OF PSYCHIATRISTS (2021)</w:t>
      </w:r>
      <w:r w:rsidRPr="001E014F">
        <w:rPr>
          <w:rFonts w:ascii="Arial" w:eastAsia="Times New Roman" w:hAnsi="Arial" w:cs="Arial"/>
        </w:rPr>
        <w:t xml:space="preserve"> </w:t>
      </w:r>
      <w:r w:rsidRPr="001E014F">
        <w:rPr>
          <w:rFonts w:ascii="Arial" w:eastAsia="Times New Roman" w:hAnsi="Arial" w:cs="Arial"/>
          <w:i/>
          <w:iCs/>
        </w:rPr>
        <w:t>COVID-19 - Ethical considerations | Royal College of Psychiatrists</w:t>
      </w:r>
      <w:r w:rsidRPr="00D16A66">
        <w:rPr>
          <w:rFonts w:ascii="Arial" w:eastAsia="Times New Roman" w:hAnsi="Arial" w:cs="Arial"/>
        </w:rPr>
        <w:t xml:space="preserve"> [O</w:t>
      </w:r>
      <w:r w:rsidRPr="001E014F">
        <w:rPr>
          <w:rFonts w:ascii="Arial" w:eastAsia="Times New Roman" w:hAnsi="Arial" w:cs="Arial"/>
        </w:rPr>
        <w:t xml:space="preserve">nline] Available at: </w:t>
      </w:r>
      <w:hyperlink r:id="rId19" w:history="1">
        <w:r w:rsidRPr="00D16A66">
          <w:rPr>
            <w:rStyle w:val="Hyperlink"/>
            <w:rFonts w:ascii="Arial" w:eastAsia="Times New Roman" w:hAnsi="Arial" w:cs="Arial"/>
          </w:rPr>
          <w:t>https://www.rcpsych.ac.uk/about-us/responding-to-covid-19/responding-to-covid-19-guidance-for-clinicians/covid-19-ethical-considerations</w:t>
        </w:r>
      </w:hyperlink>
      <w:r w:rsidRPr="001E014F">
        <w:rPr>
          <w:rFonts w:ascii="Arial" w:eastAsia="Times New Roman" w:hAnsi="Arial" w:cs="Arial"/>
        </w:rPr>
        <w:t>.</w:t>
      </w:r>
      <w:r w:rsidRPr="00D16A66">
        <w:rPr>
          <w:rFonts w:ascii="Arial" w:eastAsia="Times New Roman" w:hAnsi="Arial" w:cs="Arial"/>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21 April 2021).</w:t>
      </w:r>
    </w:p>
    <w:p w:rsidR="00D16A66" w:rsidRPr="001E014F" w:rsidRDefault="00D16A66" w:rsidP="00D16A66">
      <w:pPr>
        <w:spacing w:after="0"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 xml:space="preserve">Staff, R. (2021) Bulgaria suspends rollout of AstraZeneca COVID-19 vaccine. </w:t>
      </w:r>
      <w:r w:rsidRPr="00D16A66">
        <w:rPr>
          <w:rFonts w:ascii="Arial" w:eastAsia="Times New Roman" w:hAnsi="Arial" w:cs="Arial"/>
          <w:i/>
          <w:iCs/>
        </w:rPr>
        <w:t>Reuters</w:t>
      </w:r>
      <w:r w:rsidRPr="00D16A66">
        <w:rPr>
          <w:rFonts w:ascii="Arial" w:eastAsia="Times New Roman" w:hAnsi="Arial" w:cs="Arial"/>
        </w:rPr>
        <w:t xml:space="preserve">. [Online] 12 March Available at: </w:t>
      </w:r>
      <w:hyperlink r:id="rId20" w:history="1">
        <w:r w:rsidRPr="00D16A66">
          <w:rPr>
            <w:rStyle w:val="Hyperlink"/>
            <w:rFonts w:ascii="Arial" w:eastAsia="Times New Roman" w:hAnsi="Arial" w:cs="Arial"/>
          </w:rPr>
          <w:t>https://www.reuters.com/article/us-health-coronavirus-astrazeneca-bulgar-idUSKBN2B4196</w:t>
        </w:r>
      </w:hyperlink>
      <w:r w:rsidRPr="00D16A66">
        <w:rPr>
          <w:rFonts w:ascii="Arial" w:eastAsia="Times New Roman" w:hAnsi="Arial" w:cs="Arial"/>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20 April 2021).</w:t>
      </w:r>
    </w:p>
    <w:p w:rsidR="00D16A66" w:rsidRPr="00D16A66" w:rsidRDefault="00D16A66" w:rsidP="00D16A66">
      <w:pPr>
        <w:spacing w:after="0" w:line="360" w:lineRule="auto"/>
        <w:jc w:val="both"/>
        <w:rPr>
          <w:rFonts w:ascii="Arial" w:eastAsia="Times New Roman" w:hAnsi="Arial" w:cs="Arial"/>
        </w:rPr>
      </w:pPr>
    </w:p>
    <w:p w:rsidR="00D16A66" w:rsidRDefault="00D16A66" w:rsidP="00D16A66">
      <w:pPr>
        <w:spacing w:after="0" w:line="360" w:lineRule="auto"/>
        <w:jc w:val="both"/>
        <w:rPr>
          <w:rFonts w:ascii="Arial" w:eastAsia="Times New Roman" w:hAnsi="Arial" w:cs="Arial"/>
          <w:lang w:val="bg-BG"/>
        </w:rPr>
      </w:pPr>
      <w:r w:rsidRPr="00D16A66">
        <w:rPr>
          <w:rFonts w:ascii="Arial" w:eastAsia="Times New Roman" w:hAnsi="Arial" w:cs="Arial"/>
        </w:rPr>
        <w:t xml:space="preserve">TPA Group (2020) </w:t>
      </w:r>
      <w:r w:rsidRPr="00D16A66">
        <w:rPr>
          <w:rFonts w:ascii="Arial" w:eastAsia="Times New Roman" w:hAnsi="Arial" w:cs="Arial"/>
          <w:i/>
          <w:iCs/>
        </w:rPr>
        <w:t>Bulgaria: Covid-19-virus relief measures</w:t>
      </w:r>
      <w:r w:rsidRPr="00D16A66">
        <w:rPr>
          <w:rFonts w:ascii="Arial" w:eastAsia="Times New Roman" w:hAnsi="Arial" w:cs="Arial"/>
        </w:rPr>
        <w:t xml:space="preserve"> [</w:t>
      </w:r>
      <w:r w:rsidRPr="00D16A66">
        <w:rPr>
          <w:rFonts w:ascii="Arial" w:eastAsia="Times New Roman" w:hAnsi="Arial" w:cs="Arial"/>
          <w:lang w:val="bg-BG"/>
        </w:rPr>
        <w:t>О</w:t>
      </w:r>
      <w:r w:rsidRPr="00D16A66">
        <w:rPr>
          <w:rFonts w:ascii="Arial" w:eastAsia="Times New Roman" w:hAnsi="Arial" w:cs="Arial"/>
        </w:rPr>
        <w:t xml:space="preserve">nline] Available at: </w:t>
      </w:r>
      <w:hyperlink r:id="rId21" w:history="1">
        <w:r w:rsidRPr="00D16A66">
          <w:rPr>
            <w:rStyle w:val="Hyperlink"/>
            <w:rFonts w:ascii="Arial" w:eastAsia="Times New Roman" w:hAnsi="Arial" w:cs="Arial"/>
          </w:rPr>
          <w:t>https://www.tpa-group.com/en/cee-news-en/bulgaria-covid-19-virus-relief-measures/</w:t>
        </w:r>
      </w:hyperlink>
      <w:r w:rsidRPr="00D16A66">
        <w:rPr>
          <w:rFonts w:ascii="Arial" w:eastAsia="Times New Roman" w:hAnsi="Arial" w:cs="Arial"/>
          <w:lang w:val="bg-BG"/>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14 April 2021).</w:t>
      </w:r>
    </w:p>
    <w:p w:rsidR="00D16A66" w:rsidRPr="00D16A66" w:rsidRDefault="00D16A66" w:rsidP="00D16A66">
      <w:pPr>
        <w:spacing w:after="0" w:line="360" w:lineRule="auto"/>
        <w:jc w:val="both"/>
        <w:rPr>
          <w:rFonts w:ascii="Arial" w:eastAsia="Times New Roman" w:hAnsi="Arial" w:cs="Arial"/>
        </w:rPr>
      </w:pPr>
      <w:bookmarkStart w:id="0" w:name="_GoBack"/>
      <w:bookmarkEnd w:id="0"/>
    </w:p>
    <w:p w:rsidR="00D16A66" w:rsidRDefault="00D16A66" w:rsidP="00D16A66">
      <w:pPr>
        <w:spacing w:after="0" w:line="360" w:lineRule="auto"/>
        <w:jc w:val="both"/>
        <w:rPr>
          <w:rFonts w:ascii="Arial" w:eastAsia="Times New Roman" w:hAnsi="Arial" w:cs="Arial"/>
          <w:lang w:val="bg-BG"/>
        </w:rPr>
      </w:pPr>
      <w:r w:rsidRPr="00D16A66">
        <w:rPr>
          <w:rFonts w:ascii="Arial" w:eastAsia="Times New Roman" w:hAnsi="Arial" w:cs="Arial"/>
        </w:rPr>
        <w:t xml:space="preserve">UNICEF (2021) </w:t>
      </w:r>
      <w:r w:rsidRPr="00D16A66">
        <w:rPr>
          <w:rFonts w:ascii="Arial" w:eastAsia="Times New Roman" w:hAnsi="Arial" w:cs="Arial"/>
          <w:i/>
          <w:iCs/>
        </w:rPr>
        <w:t>COVID-19: useful information</w:t>
      </w:r>
      <w:r w:rsidRPr="00D16A66">
        <w:rPr>
          <w:rFonts w:ascii="Arial" w:eastAsia="Times New Roman" w:hAnsi="Arial" w:cs="Arial"/>
        </w:rPr>
        <w:t xml:space="preserve"> [</w:t>
      </w:r>
      <w:r w:rsidRPr="00D16A66">
        <w:rPr>
          <w:rFonts w:ascii="Arial" w:eastAsia="Times New Roman" w:hAnsi="Arial" w:cs="Arial"/>
          <w:lang w:val="bg-BG"/>
        </w:rPr>
        <w:t>О</w:t>
      </w:r>
      <w:r w:rsidRPr="00D16A66">
        <w:rPr>
          <w:rFonts w:ascii="Arial" w:eastAsia="Times New Roman" w:hAnsi="Arial" w:cs="Arial"/>
        </w:rPr>
        <w:t xml:space="preserve">nline] Available at: </w:t>
      </w:r>
      <w:hyperlink r:id="rId22" w:history="1">
        <w:r w:rsidRPr="00D16A66">
          <w:rPr>
            <w:rStyle w:val="Hyperlink"/>
            <w:rFonts w:ascii="Arial" w:eastAsia="Times New Roman" w:hAnsi="Arial" w:cs="Arial"/>
          </w:rPr>
          <w:t>https://www.unicef.org/bulgaria/en/covid-19-useful-information</w:t>
        </w:r>
        <w:r w:rsidRPr="00D16A66">
          <w:rPr>
            <w:rStyle w:val="Hyperlink"/>
            <w:rFonts w:ascii="Arial" w:eastAsia="Times New Roman" w:hAnsi="Arial" w:cs="Arial"/>
            <w:lang w:val="bg-BG"/>
          </w:rPr>
          <w:t>/</w:t>
        </w:r>
      </w:hyperlink>
      <w:r w:rsidRPr="00D16A66">
        <w:rPr>
          <w:rFonts w:ascii="Arial" w:eastAsia="Times New Roman" w:hAnsi="Arial" w:cs="Arial"/>
          <w:lang w:val="bg-BG"/>
        </w:rPr>
        <w:t xml:space="preserve"> </w:t>
      </w:r>
    </w:p>
    <w:p w:rsidR="00D16A66" w:rsidRDefault="00D16A66" w:rsidP="00D16A66">
      <w:pPr>
        <w:spacing w:after="0" w:line="360" w:lineRule="auto"/>
        <w:jc w:val="both"/>
        <w:rPr>
          <w:rFonts w:ascii="Arial" w:eastAsia="Times New Roman" w:hAnsi="Arial" w:cs="Arial"/>
        </w:rPr>
      </w:pPr>
      <w:r w:rsidRPr="00D16A66">
        <w:rPr>
          <w:rFonts w:ascii="Arial" w:eastAsia="Times New Roman" w:hAnsi="Arial" w:cs="Arial"/>
        </w:rPr>
        <w:t>(Accessed</w:t>
      </w:r>
      <w:r w:rsidRPr="00D16A66">
        <w:rPr>
          <w:rFonts w:ascii="Arial" w:eastAsia="Times New Roman" w:hAnsi="Arial" w:cs="Arial"/>
          <w:lang w:val="bg-BG"/>
        </w:rPr>
        <w:t>:</w:t>
      </w:r>
      <w:r w:rsidRPr="00D16A66">
        <w:rPr>
          <w:rFonts w:ascii="Arial" w:eastAsia="Times New Roman" w:hAnsi="Arial" w:cs="Arial"/>
        </w:rPr>
        <w:t xml:space="preserve"> 14 April 2021).</w:t>
      </w:r>
    </w:p>
    <w:p w:rsidR="00D16A66" w:rsidRPr="00D16A66" w:rsidRDefault="00D16A66" w:rsidP="00D16A66">
      <w:pPr>
        <w:spacing w:after="0" w:line="360" w:lineRule="auto"/>
        <w:jc w:val="both"/>
        <w:rPr>
          <w:rFonts w:ascii="Arial" w:eastAsia="Times New Roman" w:hAnsi="Arial" w:cs="Arial"/>
        </w:rPr>
      </w:pPr>
    </w:p>
    <w:p w:rsidR="001E014F" w:rsidRPr="00073ABD" w:rsidRDefault="001E014F" w:rsidP="00073ABD">
      <w:pPr>
        <w:spacing w:line="360" w:lineRule="auto"/>
        <w:jc w:val="both"/>
        <w:rPr>
          <w:rFonts w:ascii="Arial" w:eastAsia="Times New Roman" w:hAnsi="Arial" w:cs="Arial"/>
          <w:sz w:val="24"/>
          <w:szCs w:val="24"/>
        </w:rPr>
      </w:pPr>
    </w:p>
    <w:sectPr w:rsidR="001E014F" w:rsidRPr="00073ABD">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0F90" w:rsidRDefault="00390F90" w:rsidP="007722B4">
      <w:pPr>
        <w:spacing w:after="0" w:line="240" w:lineRule="auto"/>
      </w:pPr>
      <w:r>
        <w:separator/>
      </w:r>
    </w:p>
  </w:endnote>
  <w:endnote w:type="continuationSeparator" w:id="0">
    <w:p w:rsidR="00390F90" w:rsidRDefault="00390F90" w:rsidP="00772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78276679"/>
      <w:docPartObj>
        <w:docPartGallery w:val="Page Numbers (Bottom of Page)"/>
        <w:docPartUnique/>
      </w:docPartObj>
    </w:sdtPr>
    <w:sdtEndPr>
      <w:rPr>
        <w:noProof/>
      </w:rPr>
    </w:sdtEndPr>
    <w:sdtContent>
      <w:p w:rsidR="0098399D" w:rsidRDefault="0098399D">
        <w:pPr>
          <w:pStyle w:val="Footer"/>
          <w:jc w:val="center"/>
        </w:pPr>
        <w:r>
          <w:fldChar w:fldCharType="begin"/>
        </w:r>
        <w:r>
          <w:instrText xml:space="preserve"> PAGE   \* MERGEFORMAT </w:instrText>
        </w:r>
        <w:r>
          <w:fldChar w:fldCharType="separate"/>
        </w:r>
        <w:r w:rsidR="00D16A66">
          <w:rPr>
            <w:noProof/>
          </w:rPr>
          <w:t>12</w:t>
        </w:r>
        <w:r>
          <w:rPr>
            <w:noProof/>
          </w:rPr>
          <w:fldChar w:fldCharType="end"/>
        </w:r>
      </w:p>
    </w:sdtContent>
  </w:sdt>
  <w:p w:rsidR="0098399D" w:rsidRDefault="0098399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0F90" w:rsidRDefault="00390F90" w:rsidP="007722B4">
      <w:pPr>
        <w:spacing w:after="0" w:line="240" w:lineRule="auto"/>
      </w:pPr>
      <w:r>
        <w:separator/>
      </w:r>
    </w:p>
  </w:footnote>
  <w:footnote w:type="continuationSeparator" w:id="0">
    <w:p w:rsidR="00390F90" w:rsidRDefault="00390F90" w:rsidP="007722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92510F"/>
    <w:multiLevelType w:val="multilevel"/>
    <w:tmpl w:val="EF5E9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7531"/>
    <w:rsid w:val="0001133B"/>
    <w:rsid w:val="0003001E"/>
    <w:rsid w:val="00035E29"/>
    <w:rsid w:val="0006738A"/>
    <w:rsid w:val="00073ABD"/>
    <w:rsid w:val="00077015"/>
    <w:rsid w:val="000D0A05"/>
    <w:rsid w:val="001268B9"/>
    <w:rsid w:val="00140583"/>
    <w:rsid w:val="00151D2C"/>
    <w:rsid w:val="00162FC7"/>
    <w:rsid w:val="00174CDB"/>
    <w:rsid w:val="001A4FC2"/>
    <w:rsid w:val="001E014F"/>
    <w:rsid w:val="00201F89"/>
    <w:rsid w:val="0021364F"/>
    <w:rsid w:val="00237760"/>
    <w:rsid w:val="00257298"/>
    <w:rsid w:val="00286B78"/>
    <w:rsid w:val="00307417"/>
    <w:rsid w:val="003357F0"/>
    <w:rsid w:val="00342451"/>
    <w:rsid w:val="00385F41"/>
    <w:rsid w:val="00390F90"/>
    <w:rsid w:val="0039758E"/>
    <w:rsid w:val="003B1C51"/>
    <w:rsid w:val="003D35B8"/>
    <w:rsid w:val="004306BB"/>
    <w:rsid w:val="00462738"/>
    <w:rsid w:val="00480D49"/>
    <w:rsid w:val="004C4CC2"/>
    <w:rsid w:val="0053106B"/>
    <w:rsid w:val="0057798F"/>
    <w:rsid w:val="00625746"/>
    <w:rsid w:val="0062677C"/>
    <w:rsid w:val="00656003"/>
    <w:rsid w:val="006A1904"/>
    <w:rsid w:val="006B4DC9"/>
    <w:rsid w:val="006E092A"/>
    <w:rsid w:val="006E1D0C"/>
    <w:rsid w:val="006E7905"/>
    <w:rsid w:val="0070219D"/>
    <w:rsid w:val="0072791B"/>
    <w:rsid w:val="00760E0D"/>
    <w:rsid w:val="007722B4"/>
    <w:rsid w:val="00776582"/>
    <w:rsid w:val="007D5C49"/>
    <w:rsid w:val="00867B9C"/>
    <w:rsid w:val="00885AB7"/>
    <w:rsid w:val="008F3E80"/>
    <w:rsid w:val="0093460D"/>
    <w:rsid w:val="0094532C"/>
    <w:rsid w:val="0098399D"/>
    <w:rsid w:val="00997BEE"/>
    <w:rsid w:val="009A57A8"/>
    <w:rsid w:val="00A1052A"/>
    <w:rsid w:val="00A126A2"/>
    <w:rsid w:val="00A13058"/>
    <w:rsid w:val="00A46CD6"/>
    <w:rsid w:val="00AA4926"/>
    <w:rsid w:val="00AB71D2"/>
    <w:rsid w:val="00AD459F"/>
    <w:rsid w:val="00B47690"/>
    <w:rsid w:val="00B72E91"/>
    <w:rsid w:val="00B72F9C"/>
    <w:rsid w:val="00B8583F"/>
    <w:rsid w:val="00BD5AE5"/>
    <w:rsid w:val="00BD5E1D"/>
    <w:rsid w:val="00BE2AE9"/>
    <w:rsid w:val="00BE7241"/>
    <w:rsid w:val="00BF64DD"/>
    <w:rsid w:val="00C648F5"/>
    <w:rsid w:val="00C9196F"/>
    <w:rsid w:val="00C9659B"/>
    <w:rsid w:val="00CC6B43"/>
    <w:rsid w:val="00CD29A9"/>
    <w:rsid w:val="00CD4F3B"/>
    <w:rsid w:val="00CD6969"/>
    <w:rsid w:val="00D07531"/>
    <w:rsid w:val="00D12799"/>
    <w:rsid w:val="00D16A66"/>
    <w:rsid w:val="00D42E26"/>
    <w:rsid w:val="00D850C7"/>
    <w:rsid w:val="00DA5B91"/>
    <w:rsid w:val="00DE4669"/>
    <w:rsid w:val="00DE7B07"/>
    <w:rsid w:val="00DF5931"/>
    <w:rsid w:val="00EA2701"/>
    <w:rsid w:val="00EB2768"/>
    <w:rsid w:val="00EB313E"/>
    <w:rsid w:val="00F20B01"/>
    <w:rsid w:val="00F30D9E"/>
    <w:rsid w:val="00F431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6fbe5"/>
    </o:shapedefaults>
    <o:shapelayout v:ext="edit">
      <o:idmap v:ext="edit" data="1"/>
    </o:shapelayout>
  </w:shapeDefaults>
  <w:decimalSymbol w:val="."/>
  <w:listSeparator w:val=","/>
  <w14:docId w14:val="563744A7"/>
  <w15:chartTrackingRefBased/>
  <w15:docId w15:val="{AA5159AF-9E28-49B0-836E-A151850BA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0753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531"/>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D07531"/>
    <w:rPr>
      <w:color w:val="0000FF"/>
      <w:u w:val="single"/>
    </w:rPr>
  </w:style>
  <w:style w:type="paragraph" w:styleId="Header">
    <w:name w:val="header"/>
    <w:basedOn w:val="Normal"/>
    <w:link w:val="HeaderChar"/>
    <w:uiPriority w:val="99"/>
    <w:unhideWhenUsed/>
    <w:rsid w:val="007722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22B4"/>
  </w:style>
  <w:style w:type="paragraph" w:styleId="Footer">
    <w:name w:val="footer"/>
    <w:basedOn w:val="Normal"/>
    <w:link w:val="FooterChar"/>
    <w:uiPriority w:val="99"/>
    <w:unhideWhenUsed/>
    <w:rsid w:val="007722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22B4"/>
  </w:style>
  <w:style w:type="paragraph" w:styleId="HTMLPreformatted">
    <w:name w:val="HTML Preformatted"/>
    <w:basedOn w:val="Normal"/>
    <w:link w:val="HTMLPreformattedChar"/>
    <w:uiPriority w:val="99"/>
    <w:unhideWhenUsed/>
    <w:rsid w:val="00CD4F3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CD4F3B"/>
    <w:rPr>
      <w:rFonts w:ascii="Courier New" w:eastAsia="Times New Roman" w:hAnsi="Courier New" w:cs="Courier New"/>
      <w:sz w:val="20"/>
      <w:szCs w:val="20"/>
    </w:rPr>
  </w:style>
  <w:style w:type="character" w:customStyle="1" w:styleId="y2iqfc">
    <w:name w:val="y2iqfc"/>
    <w:basedOn w:val="DefaultParagraphFont"/>
    <w:rsid w:val="00CD4F3B"/>
  </w:style>
  <w:style w:type="character" w:customStyle="1" w:styleId="mceitemhidden">
    <w:name w:val="mceitemhidden"/>
    <w:basedOn w:val="DefaultParagraphFont"/>
    <w:rsid w:val="003D35B8"/>
  </w:style>
  <w:style w:type="character" w:customStyle="1" w:styleId="hiddenspellerror">
    <w:name w:val="hiddenspellerror"/>
    <w:basedOn w:val="DefaultParagraphFont"/>
    <w:rsid w:val="003D35B8"/>
  </w:style>
  <w:style w:type="character" w:customStyle="1" w:styleId="hiddengrammarerror">
    <w:name w:val="hiddengrammarerror"/>
    <w:basedOn w:val="DefaultParagraphFont"/>
    <w:rsid w:val="003D35B8"/>
  </w:style>
  <w:style w:type="character" w:customStyle="1" w:styleId="hiddensuggestion">
    <w:name w:val="hiddensuggestion"/>
    <w:basedOn w:val="DefaultParagraphFont"/>
    <w:rsid w:val="003D35B8"/>
  </w:style>
  <w:style w:type="character" w:customStyle="1" w:styleId="source-language">
    <w:name w:val="source-language"/>
    <w:basedOn w:val="DefaultParagraphFont"/>
    <w:rsid w:val="00286B78"/>
  </w:style>
  <w:style w:type="character" w:customStyle="1" w:styleId="target-language">
    <w:name w:val="target-language"/>
    <w:basedOn w:val="DefaultParagraphFont"/>
    <w:rsid w:val="00286B78"/>
  </w:style>
  <w:style w:type="paragraph" w:styleId="NormalWeb">
    <w:name w:val="Normal (Web)"/>
    <w:basedOn w:val="Normal"/>
    <w:uiPriority w:val="99"/>
    <w:semiHidden/>
    <w:unhideWhenUsed/>
    <w:rsid w:val="0093460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1133B"/>
    <w:rPr>
      <w:b/>
      <w:bCs/>
    </w:rPr>
  </w:style>
  <w:style w:type="character" w:customStyle="1" w:styleId="sro">
    <w:name w:val="sro"/>
    <w:basedOn w:val="DefaultParagraphFont"/>
    <w:rsid w:val="00011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019339">
      <w:bodyDiv w:val="1"/>
      <w:marLeft w:val="0"/>
      <w:marRight w:val="0"/>
      <w:marTop w:val="0"/>
      <w:marBottom w:val="0"/>
      <w:divBdr>
        <w:top w:val="none" w:sz="0" w:space="0" w:color="auto"/>
        <w:left w:val="none" w:sz="0" w:space="0" w:color="auto"/>
        <w:bottom w:val="none" w:sz="0" w:space="0" w:color="auto"/>
        <w:right w:val="none" w:sz="0" w:space="0" w:color="auto"/>
      </w:divBdr>
      <w:divsChild>
        <w:div w:id="496069179">
          <w:marLeft w:val="0"/>
          <w:marRight w:val="0"/>
          <w:marTop w:val="0"/>
          <w:marBottom w:val="0"/>
          <w:divBdr>
            <w:top w:val="none" w:sz="0" w:space="0" w:color="auto"/>
            <w:left w:val="none" w:sz="0" w:space="0" w:color="auto"/>
            <w:bottom w:val="none" w:sz="0" w:space="0" w:color="auto"/>
            <w:right w:val="none" w:sz="0" w:space="0" w:color="auto"/>
          </w:divBdr>
        </w:div>
      </w:divsChild>
    </w:div>
    <w:div w:id="59905249">
      <w:bodyDiv w:val="1"/>
      <w:marLeft w:val="0"/>
      <w:marRight w:val="0"/>
      <w:marTop w:val="0"/>
      <w:marBottom w:val="0"/>
      <w:divBdr>
        <w:top w:val="none" w:sz="0" w:space="0" w:color="auto"/>
        <w:left w:val="none" w:sz="0" w:space="0" w:color="auto"/>
        <w:bottom w:val="none" w:sz="0" w:space="0" w:color="auto"/>
        <w:right w:val="none" w:sz="0" w:space="0" w:color="auto"/>
      </w:divBdr>
      <w:divsChild>
        <w:div w:id="1997998067">
          <w:marLeft w:val="0"/>
          <w:marRight w:val="0"/>
          <w:marTop w:val="0"/>
          <w:marBottom w:val="0"/>
          <w:divBdr>
            <w:top w:val="none" w:sz="0" w:space="0" w:color="auto"/>
            <w:left w:val="none" w:sz="0" w:space="0" w:color="auto"/>
            <w:bottom w:val="none" w:sz="0" w:space="0" w:color="auto"/>
            <w:right w:val="none" w:sz="0" w:space="0" w:color="auto"/>
          </w:divBdr>
        </w:div>
      </w:divsChild>
    </w:div>
    <w:div w:id="80641096">
      <w:bodyDiv w:val="1"/>
      <w:marLeft w:val="0"/>
      <w:marRight w:val="0"/>
      <w:marTop w:val="0"/>
      <w:marBottom w:val="0"/>
      <w:divBdr>
        <w:top w:val="none" w:sz="0" w:space="0" w:color="auto"/>
        <w:left w:val="none" w:sz="0" w:space="0" w:color="auto"/>
        <w:bottom w:val="none" w:sz="0" w:space="0" w:color="auto"/>
        <w:right w:val="none" w:sz="0" w:space="0" w:color="auto"/>
      </w:divBdr>
    </w:div>
    <w:div w:id="86508456">
      <w:bodyDiv w:val="1"/>
      <w:marLeft w:val="0"/>
      <w:marRight w:val="0"/>
      <w:marTop w:val="0"/>
      <w:marBottom w:val="0"/>
      <w:divBdr>
        <w:top w:val="none" w:sz="0" w:space="0" w:color="auto"/>
        <w:left w:val="none" w:sz="0" w:space="0" w:color="auto"/>
        <w:bottom w:val="none" w:sz="0" w:space="0" w:color="auto"/>
        <w:right w:val="none" w:sz="0" w:space="0" w:color="auto"/>
      </w:divBdr>
    </w:div>
    <w:div w:id="89131921">
      <w:bodyDiv w:val="1"/>
      <w:marLeft w:val="0"/>
      <w:marRight w:val="0"/>
      <w:marTop w:val="0"/>
      <w:marBottom w:val="0"/>
      <w:divBdr>
        <w:top w:val="none" w:sz="0" w:space="0" w:color="auto"/>
        <w:left w:val="none" w:sz="0" w:space="0" w:color="auto"/>
        <w:bottom w:val="none" w:sz="0" w:space="0" w:color="auto"/>
        <w:right w:val="none" w:sz="0" w:space="0" w:color="auto"/>
      </w:divBdr>
      <w:divsChild>
        <w:div w:id="306710896">
          <w:marLeft w:val="0"/>
          <w:marRight w:val="0"/>
          <w:marTop w:val="0"/>
          <w:marBottom w:val="0"/>
          <w:divBdr>
            <w:top w:val="none" w:sz="0" w:space="0" w:color="auto"/>
            <w:left w:val="none" w:sz="0" w:space="0" w:color="auto"/>
            <w:bottom w:val="none" w:sz="0" w:space="0" w:color="auto"/>
            <w:right w:val="none" w:sz="0" w:space="0" w:color="auto"/>
          </w:divBdr>
        </w:div>
      </w:divsChild>
    </w:div>
    <w:div w:id="110713093">
      <w:bodyDiv w:val="1"/>
      <w:marLeft w:val="0"/>
      <w:marRight w:val="0"/>
      <w:marTop w:val="0"/>
      <w:marBottom w:val="0"/>
      <w:divBdr>
        <w:top w:val="none" w:sz="0" w:space="0" w:color="auto"/>
        <w:left w:val="none" w:sz="0" w:space="0" w:color="auto"/>
        <w:bottom w:val="none" w:sz="0" w:space="0" w:color="auto"/>
        <w:right w:val="none" w:sz="0" w:space="0" w:color="auto"/>
      </w:divBdr>
      <w:divsChild>
        <w:div w:id="1460034366">
          <w:marLeft w:val="0"/>
          <w:marRight w:val="0"/>
          <w:marTop w:val="0"/>
          <w:marBottom w:val="0"/>
          <w:divBdr>
            <w:top w:val="none" w:sz="0" w:space="0" w:color="auto"/>
            <w:left w:val="none" w:sz="0" w:space="0" w:color="auto"/>
            <w:bottom w:val="none" w:sz="0" w:space="0" w:color="auto"/>
            <w:right w:val="none" w:sz="0" w:space="0" w:color="auto"/>
          </w:divBdr>
          <w:divsChild>
            <w:div w:id="165086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07831">
      <w:bodyDiv w:val="1"/>
      <w:marLeft w:val="0"/>
      <w:marRight w:val="0"/>
      <w:marTop w:val="0"/>
      <w:marBottom w:val="0"/>
      <w:divBdr>
        <w:top w:val="none" w:sz="0" w:space="0" w:color="auto"/>
        <w:left w:val="none" w:sz="0" w:space="0" w:color="auto"/>
        <w:bottom w:val="none" w:sz="0" w:space="0" w:color="auto"/>
        <w:right w:val="none" w:sz="0" w:space="0" w:color="auto"/>
      </w:divBdr>
      <w:divsChild>
        <w:div w:id="1793288046">
          <w:marLeft w:val="0"/>
          <w:marRight w:val="0"/>
          <w:marTop w:val="0"/>
          <w:marBottom w:val="0"/>
          <w:divBdr>
            <w:top w:val="none" w:sz="0" w:space="0" w:color="auto"/>
            <w:left w:val="none" w:sz="0" w:space="0" w:color="auto"/>
            <w:bottom w:val="none" w:sz="0" w:space="0" w:color="auto"/>
            <w:right w:val="none" w:sz="0" w:space="0" w:color="auto"/>
          </w:divBdr>
          <w:divsChild>
            <w:div w:id="958990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86615">
      <w:bodyDiv w:val="1"/>
      <w:marLeft w:val="0"/>
      <w:marRight w:val="0"/>
      <w:marTop w:val="0"/>
      <w:marBottom w:val="0"/>
      <w:divBdr>
        <w:top w:val="none" w:sz="0" w:space="0" w:color="auto"/>
        <w:left w:val="none" w:sz="0" w:space="0" w:color="auto"/>
        <w:bottom w:val="none" w:sz="0" w:space="0" w:color="auto"/>
        <w:right w:val="none" w:sz="0" w:space="0" w:color="auto"/>
      </w:divBdr>
    </w:div>
    <w:div w:id="199634839">
      <w:bodyDiv w:val="1"/>
      <w:marLeft w:val="0"/>
      <w:marRight w:val="0"/>
      <w:marTop w:val="0"/>
      <w:marBottom w:val="0"/>
      <w:divBdr>
        <w:top w:val="none" w:sz="0" w:space="0" w:color="auto"/>
        <w:left w:val="none" w:sz="0" w:space="0" w:color="auto"/>
        <w:bottom w:val="none" w:sz="0" w:space="0" w:color="auto"/>
        <w:right w:val="none" w:sz="0" w:space="0" w:color="auto"/>
      </w:divBdr>
      <w:divsChild>
        <w:div w:id="545216058">
          <w:marLeft w:val="0"/>
          <w:marRight w:val="0"/>
          <w:marTop w:val="0"/>
          <w:marBottom w:val="0"/>
          <w:divBdr>
            <w:top w:val="none" w:sz="0" w:space="0" w:color="auto"/>
            <w:left w:val="none" w:sz="0" w:space="0" w:color="auto"/>
            <w:bottom w:val="none" w:sz="0" w:space="0" w:color="auto"/>
            <w:right w:val="none" w:sz="0" w:space="0" w:color="auto"/>
          </w:divBdr>
          <w:divsChild>
            <w:div w:id="1021659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991745">
      <w:bodyDiv w:val="1"/>
      <w:marLeft w:val="0"/>
      <w:marRight w:val="0"/>
      <w:marTop w:val="0"/>
      <w:marBottom w:val="0"/>
      <w:divBdr>
        <w:top w:val="none" w:sz="0" w:space="0" w:color="auto"/>
        <w:left w:val="none" w:sz="0" w:space="0" w:color="auto"/>
        <w:bottom w:val="none" w:sz="0" w:space="0" w:color="auto"/>
        <w:right w:val="none" w:sz="0" w:space="0" w:color="auto"/>
      </w:divBdr>
      <w:divsChild>
        <w:div w:id="719668296">
          <w:marLeft w:val="0"/>
          <w:marRight w:val="0"/>
          <w:marTop w:val="0"/>
          <w:marBottom w:val="0"/>
          <w:divBdr>
            <w:top w:val="none" w:sz="0" w:space="0" w:color="auto"/>
            <w:left w:val="none" w:sz="0" w:space="0" w:color="auto"/>
            <w:bottom w:val="none" w:sz="0" w:space="0" w:color="auto"/>
            <w:right w:val="none" w:sz="0" w:space="0" w:color="auto"/>
          </w:divBdr>
          <w:divsChild>
            <w:div w:id="58642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946068">
      <w:bodyDiv w:val="1"/>
      <w:marLeft w:val="0"/>
      <w:marRight w:val="0"/>
      <w:marTop w:val="0"/>
      <w:marBottom w:val="0"/>
      <w:divBdr>
        <w:top w:val="none" w:sz="0" w:space="0" w:color="auto"/>
        <w:left w:val="none" w:sz="0" w:space="0" w:color="auto"/>
        <w:bottom w:val="none" w:sz="0" w:space="0" w:color="auto"/>
        <w:right w:val="none" w:sz="0" w:space="0" w:color="auto"/>
      </w:divBdr>
    </w:div>
    <w:div w:id="243927210">
      <w:bodyDiv w:val="1"/>
      <w:marLeft w:val="0"/>
      <w:marRight w:val="0"/>
      <w:marTop w:val="0"/>
      <w:marBottom w:val="0"/>
      <w:divBdr>
        <w:top w:val="none" w:sz="0" w:space="0" w:color="auto"/>
        <w:left w:val="none" w:sz="0" w:space="0" w:color="auto"/>
        <w:bottom w:val="none" w:sz="0" w:space="0" w:color="auto"/>
        <w:right w:val="none" w:sz="0" w:space="0" w:color="auto"/>
      </w:divBdr>
      <w:divsChild>
        <w:div w:id="277488389">
          <w:marLeft w:val="0"/>
          <w:marRight w:val="0"/>
          <w:marTop w:val="0"/>
          <w:marBottom w:val="0"/>
          <w:divBdr>
            <w:top w:val="none" w:sz="0" w:space="0" w:color="auto"/>
            <w:left w:val="none" w:sz="0" w:space="0" w:color="auto"/>
            <w:bottom w:val="none" w:sz="0" w:space="0" w:color="auto"/>
            <w:right w:val="none" w:sz="0" w:space="0" w:color="auto"/>
          </w:divBdr>
          <w:divsChild>
            <w:div w:id="1300962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445359">
      <w:bodyDiv w:val="1"/>
      <w:marLeft w:val="0"/>
      <w:marRight w:val="0"/>
      <w:marTop w:val="0"/>
      <w:marBottom w:val="0"/>
      <w:divBdr>
        <w:top w:val="none" w:sz="0" w:space="0" w:color="auto"/>
        <w:left w:val="none" w:sz="0" w:space="0" w:color="auto"/>
        <w:bottom w:val="none" w:sz="0" w:space="0" w:color="auto"/>
        <w:right w:val="none" w:sz="0" w:space="0" w:color="auto"/>
      </w:divBdr>
      <w:divsChild>
        <w:div w:id="971902794">
          <w:marLeft w:val="0"/>
          <w:marRight w:val="0"/>
          <w:marTop w:val="0"/>
          <w:marBottom w:val="0"/>
          <w:divBdr>
            <w:top w:val="none" w:sz="0" w:space="0" w:color="auto"/>
            <w:left w:val="none" w:sz="0" w:space="0" w:color="auto"/>
            <w:bottom w:val="none" w:sz="0" w:space="0" w:color="auto"/>
            <w:right w:val="none" w:sz="0" w:space="0" w:color="auto"/>
          </w:divBdr>
        </w:div>
      </w:divsChild>
    </w:div>
    <w:div w:id="293298192">
      <w:bodyDiv w:val="1"/>
      <w:marLeft w:val="0"/>
      <w:marRight w:val="0"/>
      <w:marTop w:val="0"/>
      <w:marBottom w:val="0"/>
      <w:divBdr>
        <w:top w:val="none" w:sz="0" w:space="0" w:color="auto"/>
        <w:left w:val="none" w:sz="0" w:space="0" w:color="auto"/>
        <w:bottom w:val="none" w:sz="0" w:space="0" w:color="auto"/>
        <w:right w:val="none" w:sz="0" w:space="0" w:color="auto"/>
      </w:divBdr>
    </w:div>
    <w:div w:id="294914825">
      <w:bodyDiv w:val="1"/>
      <w:marLeft w:val="0"/>
      <w:marRight w:val="0"/>
      <w:marTop w:val="0"/>
      <w:marBottom w:val="0"/>
      <w:divBdr>
        <w:top w:val="none" w:sz="0" w:space="0" w:color="auto"/>
        <w:left w:val="none" w:sz="0" w:space="0" w:color="auto"/>
        <w:bottom w:val="none" w:sz="0" w:space="0" w:color="auto"/>
        <w:right w:val="none" w:sz="0" w:space="0" w:color="auto"/>
      </w:divBdr>
      <w:divsChild>
        <w:div w:id="672609037">
          <w:marLeft w:val="0"/>
          <w:marRight w:val="0"/>
          <w:marTop w:val="0"/>
          <w:marBottom w:val="0"/>
          <w:divBdr>
            <w:top w:val="none" w:sz="0" w:space="0" w:color="auto"/>
            <w:left w:val="none" w:sz="0" w:space="0" w:color="auto"/>
            <w:bottom w:val="none" w:sz="0" w:space="0" w:color="auto"/>
            <w:right w:val="none" w:sz="0" w:space="0" w:color="auto"/>
          </w:divBdr>
          <w:divsChild>
            <w:div w:id="610667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921441">
      <w:bodyDiv w:val="1"/>
      <w:marLeft w:val="0"/>
      <w:marRight w:val="0"/>
      <w:marTop w:val="0"/>
      <w:marBottom w:val="0"/>
      <w:divBdr>
        <w:top w:val="none" w:sz="0" w:space="0" w:color="auto"/>
        <w:left w:val="none" w:sz="0" w:space="0" w:color="auto"/>
        <w:bottom w:val="none" w:sz="0" w:space="0" w:color="auto"/>
        <w:right w:val="none" w:sz="0" w:space="0" w:color="auto"/>
      </w:divBdr>
      <w:divsChild>
        <w:div w:id="180705857">
          <w:marLeft w:val="0"/>
          <w:marRight w:val="0"/>
          <w:marTop w:val="0"/>
          <w:marBottom w:val="0"/>
          <w:divBdr>
            <w:top w:val="none" w:sz="0" w:space="0" w:color="auto"/>
            <w:left w:val="none" w:sz="0" w:space="0" w:color="auto"/>
            <w:bottom w:val="none" w:sz="0" w:space="0" w:color="auto"/>
            <w:right w:val="none" w:sz="0" w:space="0" w:color="auto"/>
          </w:divBdr>
        </w:div>
      </w:divsChild>
    </w:div>
    <w:div w:id="327443779">
      <w:bodyDiv w:val="1"/>
      <w:marLeft w:val="0"/>
      <w:marRight w:val="0"/>
      <w:marTop w:val="0"/>
      <w:marBottom w:val="0"/>
      <w:divBdr>
        <w:top w:val="none" w:sz="0" w:space="0" w:color="auto"/>
        <w:left w:val="none" w:sz="0" w:space="0" w:color="auto"/>
        <w:bottom w:val="none" w:sz="0" w:space="0" w:color="auto"/>
        <w:right w:val="none" w:sz="0" w:space="0" w:color="auto"/>
      </w:divBdr>
      <w:divsChild>
        <w:div w:id="944046217">
          <w:marLeft w:val="0"/>
          <w:marRight w:val="0"/>
          <w:marTop w:val="0"/>
          <w:marBottom w:val="0"/>
          <w:divBdr>
            <w:top w:val="none" w:sz="0" w:space="0" w:color="auto"/>
            <w:left w:val="none" w:sz="0" w:space="0" w:color="auto"/>
            <w:bottom w:val="none" w:sz="0" w:space="0" w:color="auto"/>
            <w:right w:val="none" w:sz="0" w:space="0" w:color="auto"/>
          </w:divBdr>
        </w:div>
      </w:divsChild>
    </w:div>
    <w:div w:id="341595119">
      <w:bodyDiv w:val="1"/>
      <w:marLeft w:val="0"/>
      <w:marRight w:val="0"/>
      <w:marTop w:val="0"/>
      <w:marBottom w:val="0"/>
      <w:divBdr>
        <w:top w:val="none" w:sz="0" w:space="0" w:color="auto"/>
        <w:left w:val="none" w:sz="0" w:space="0" w:color="auto"/>
        <w:bottom w:val="none" w:sz="0" w:space="0" w:color="auto"/>
        <w:right w:val="none" w:sz="0" w:space="0" w:color="auto"/>
      </w:divBdr>
      <w:divsChild>
        <w:div w:id="283852261">
          <w:marLeft w:val="0"/>
          <w:marRight w:val="0"/>
          <w:marTop w:val="0"/>
          <w:marBottom w:val="0"/>
          <w:divBdr>
            <w:top w:val="none" w:sz="0" w:space="0" w:color="auto"/>
            <w:left w:val="none" w:sz="0" w:space="0" w:color="auto"/>
            <w:bottom w:val="none" w:sz="0" w:space="0" w:color="auto"/>
            <w:right w:val="none" w:sz="0" w:space="0" w:color="auto"/>
          </w:divBdr>
          <w:divsChild>
            <w:div w:id="171189551">
              <w:marLeft w:val="0"/>
              <w:marRight w:val="0"/>
              <w:marTop w:val="0"/>
              <w:marBottom w:val="0"/>
              <w:divBdr>
                <w:top w:val="none" w:sz="0" w:space="0" w:color="auto"/>
                <w:left w:val="none" w:sz="0" w:space="0" w:color="auto"/>
                <w:bottom w:val="none" w:sz="0" w:space="0" w:color="auto"/>
                <w:right w:val="none" w:sz="0" w:space="0" w:color="auto"/>
              </w:divBdr>
              <w:divsChild>
                <w:div w:id="1927954610">
                  <w:marLeft w:val="0"/>
                  <w:marRight w:val="0"/>
                  <w:marTop w:val="0"/>
                  <w:marBottom w:val="0"/>
                  <w:divBdr>
                    <w:top w:val="none" w:sz="0" w:space="0" w:color="auto"/>
                    <w:left w:val="none" w:sz="0" w:space="0" w:color="auto"/>
                    <w:bottom w:val="none" w:sz="0" w:space="0" w:color="auto"/>
                    <w:right w:val="none" w:sz="0" w:space="0" w:color="auto"/>
                  </w:divBdr>
                  <w:divsChild>
                    <w:div w:id="1575167825">
                      <w:marLeft w:val="0"/>
                      <w:marRight w:val="0"/>
                      <w:marTop w:val="0"/>
                      <w:marBottom w:val="0"/>
                      <w:divBdr>
                        <w:top w:val="none" w:sz="0" w:space="0" w:color="auto"/>
                        <w:left w:val="none" w:sz="0" w:space="0" w:color="auto"/>
                        <w:bottom w:val="none" w:sz="0" w:space="0" w:color="auto"/>
                        <w:right w:val="none" w:sz="0" w:space="0" w:color="auto"/>
                      </w:divBdr>
                      <w:divsChild>
                        <w:div w:id="95737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764755">
          <w:marLeft w:val="0"/>
          <w:marRight w:val="0"/>
          <w:marTop w:val="0"/>
          <w:marBottom w:val="0"/>
          <w:divBdr>
            <w:top w:val="none" w:sz="0" w:space="0" w:color="auto"/>
            <w:left w:val="none" w:sz="0" w:space="0" w:color="auto"/>
            <w:bottom w:val="none" w:sz="0" w:space="0" w:color="auto"/>
            <w:right w:val="none" w:sz="0" w:space="0" w:color="auto"/>
          </w:divBdr>
          <w:divsChild>
            <w:div w:id="184829840">
              <w:marLeft w:val="0"/>
              <w:marRight w:val="0"/>
              <w:marTop w:val="0"/>
              <w:marBottom w:val="0"/>
              <w:divBdr>
                <w:top w:val="none" w:sz="0" w:space="0" w:color="auto"/>
                <w:left w:val="none" w:sz="0" w:space="0" w:color="auto"/>
                <w:bottom w:val="none" w:sz="0" w:space="0" w:color="auto"/>
                <w:right w:val="none" w:sz="0" w:space="0" w:color="auto"/>
              </w:divBdr>
            </w:div>
          </w:divsChild>
        </w:div>
        <w:div w:id="1206067259">
          <w:marLeft w:val="0"/>
          <w:marRight w:val="0"/>
          <w:marTop w:val="0"/>
          <w:marBottom w:val="0"/>
          <w:divBdr>
            <w:top w:val="none" w:sz="0" w:space="0" w:color="auto"/>
            <w:left w:val="none" w:sz="0" w:space="0" w:color="auto"/>
            <w:bottom w:val="none" w:sz="0" w:space="0" w:color="auto"/>
            <w:right w:val="none" w:sz="0" w:space="0" w:color="auto"/>
          </w:divBdr>
          <w:divsChild>
            <w:div w:id="586766611">
              <w:marLeft w:val="0"/>
              <w:marRight w:val="0"/>
              <w:marTop w:val="0"/>
              <w:marBottom w:val="0"/>
              <w:divBdr>
                <w:top w:val="none" w:sz="0" w:space="0" w:color="auto"/>
                <w:left w:val="none" w:sz="0" w:space="0" w:color="auto"/>
                <w:bottom w:val="none" w:sz="0" w:space="0" w:color="auto"/>
                <w:right w:val="none" w:sz="0" w:space="0" w:color="auto"/>
              </w:divBdr>
              <w:divsChild>
                <w:div w:id="114623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8029230">
          <w:marLeft w:val="0"/>
          <w:marRight w:val="0"/>
          <w:marTop w:val="0"/>
          <w:marBottom w:val="0"/>
          <w:divBdr>
            <w:top w:val="none" w:sz="0" w:space="0" w:color="auto"/>
            <w:left w:val="none" w:sz="0" w:space="0" w:color="auto"/>
            <w:bottom w:val="none" w:sz="0" w:space="0" w:color="auto"/>
            <w:right w:val="none" w:sz="0" w:space="0" w:color="auto"/>
          </w:divBdr>
          <w:divsChild>
            <w:div w:id="1059355058">
              <w:marLeft w:val="0"/>
              <w:marRight w:val="0"/>
              <w:marTop w:val="0"/>
              <w:marBottom w:val="0"/>
              <w:divBdr>
                <w:top w:val="none" w:sz="0" w:space="0" w:color="auto"/>
                <w:left w:val="none" w:sz="0" w:space="0" w:color="auto"/>
                <w:bottom w:val="none" w:sz="0" w:space="0" w:color="auto"/>
                <w:right w:val="none" w:sz="0" w:space="0" w:color="auto"/>
              </w:divBdr>
              <w:divsChild>
                <w:div w:id="389890284">
                  <w:marLeft w:val="0"/>
                  <w:marRight w:val="0"/>
                  <w:marTop w:val="0"/>
                  <w:marBottom w:val="0"/>
                  <w:divBdr>
                    <w:top w:val="none" w:sz="0" w:space="0" w:color="auto"/>
                    <w:left w:val="none" w:sz="0" w:space="0" w:color="auto"/>
                    <w:bottom w:val="none" w:sz="0" w:space="0" w:color="auto"/>
                    <w:right w:val="none" w:sz="0" w:space="0" w:color="auto"/>
                  </w:divBdr>
                  <w:divsChild>
                    <w:div w:id="198639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4285916">
      <w:bodyDiv w:val="1"/>
      <w:marLeft w:val="0"/>
      <w:marRight w:val="0"/>
      <w:marTop w:val="0"/>
      <w:marBottom w:val="0"/>
      <w:divBdr>
        <w:top w:val="none" w:sz="0" w:space="0" w:color="auto"/>
        <w:left w:val="none" w:sz="0" w:space="0" w:color="auto"/>
        <w:bottom w:val="none" w:sz="0" w:space="0" w:color="auto"/>
        <w:right w:val="none" w:sz="0" w:space="0" w:color="auto"/>
      </w:divBdr>
    </w:div>
    <w:div w:id="435560242">
      <w:bodyDiv w:val="1"/>
      <w:marLeft w:val="0"/>
      <w:marRight w:val="0"/>
      <w:marTop w:val="0"/>
      <w:marBottom w:val="0"/>
      <w:divBdr>
        <w:top w:val="none" w:sz="0" w:space="0" w:color="auto"/>
        <w:left w:val="none" w:sz="0" w:space="0" w:color="auto"/>
        <w:bottom w:val="none" w:sz="0" w:space="0" w:color="auto"/>
        <w:right w:val="none" w:sz="0" w:space="0" w:color="auto"/>
      </w:divBdr>
      <w:divsChild>
        <w:div w:id="685404832">
          <w:marLeft w:val="0"/>
          <w:marRight w:val="0"/>
          <w:marTop w:val="0"/>
          <w:marBottom w:val="0"/>
          <w:divBdr>
            <w:top w:val="none" w:sz="0" w:space="0" w:color="auto"/>
            <w:left w:val="none" w:sz="0" w:space="0" w:color="auto"/>
            <w:bottom w:val="none" w:sz="0" w:space="0" w:color="auto"/>
            <w:right w:val="none" w:sz="0" w:space="0" w:color="auto"/>
          </w:divBdr>
        </w:div>
      </w:divsChild>
    </w:div>
    <w:div w:id="449400828">
      <w:bodyDiv w:val="1"/>
      <w:marLeft w:val="0"/>
      <w:marRight w:val="0"/>
      <w:marTop w:val="0"/>
      <w:marBottom w:val="0"/>
      <w:divBdr>
        <w:top w:val="none" w:sz="0" w:space="0" w:color="auto"/>
        <w:left w:val="none" w:sz="0" w:space="0" w:color="auto"/>
        <w:bottom w:val="none" w:sz="0" w:space="0" w:color="auto"/>
        <w:right w:val="none" w:sz="0" w:space="0" w:color="auto"/>
      </w:divBdr>
      <w:divsChild>
        <w:div w:id="352414121">
          <w:marLeft w:val="0"/>
          <w:marRight w:val="0"/>
          <w:marTop w:val="0"/>
          <w:marBottom w:val="0"/>
          <w:divBdr>
            <w:top w:val="none" w:sz="0" w:space="0" w:color="auto"/>
            <w:left w:val="none" w:sz="0" w:space="0" w:color="auto"/>
            <w:bottom w:val="none" w:sz="0" w:space="0" w:color="auto"/>
            <w:right w:val="none" w:sz="0" w:space="0" w:color="auto"/>
          </w:divBdr>
        </w:div>
      </w:divsChild>
    </w:div>
    <w:div w:id="465241130">
      <w:bodyDiv w:val="1"/>
      <w:marLeft w:val="0"/>
      <w:marRight w:val="0"/>
      <w:marTop w:val="0"/>
      <w:marBottom w:val="0"/>
      <w:divBdr>
        <w:top w:val="none" w:sz="0" w:space="0" w:color="auto"/>
        <w:left w:val="none" w:sz="0" w:space="0" w:color="auto"/>
        <w:bottom w:val="none" w:sz="0" w:space="0" w:color="auto"/>
        <w:right w:val="none" w:sz="0" w:space="0" w:color="auto"/>
      </w:divBdr>
      <w:divsChild>
        <w:div w:id="267857320">
          <w:marLeft w:val="0"/>
          <w:marRight w:val="0"/>
          <w:marTop w:val="0"/>
          <w:marBottom w:val="0"/>
          <w:divBdr>
            <w:top w:val="none" w:sz="0" w:space="0" w:color="auto"/>
            <w:left w:val="none" w:sz="0" w:space="0" w:color="auto"/>
            <w:bottom w:val="none" w:sz="0" w:space="0" w:color="auto"/>
            <w:right w:val="none" w:sz="0" w:space="0" w:color="auto"/>
          </w:divBdr>
        </w:div>
      </w:divsChild>
    </w:div>
    <w:div w:id="570892270">
      <w:bodyDiv w:val="1"/>
      <w:marLeft w:val="0"/>
      <w:marRight w:val="0"/>
      <w:marTop w:val="0"/>
      <w:marBottom w:val="0"/>
      <w:divBdr>
        <w:top w:val="none" w:sz="0" w:space="0" w:color="auto"/>
        <w:left w:val="none" w:sz="0" w:space="0" w:color="auto"/>
        <w:bottom w:val="none" w:sz="0" w:space="0" w:color="auto"/>
        <w:right w:val="none" w:sz="0" w:space="0" w:color="auto"/>
      </w:divBdr>
      <w:divsChild>
        <w:div w:id="1265529821">
          <w:marLeft w:val="0"/>
          <w:marRight w:val="0"/>
          <w:marTop w:val="0"/>
          <w:marBottom w:val="0"/>
          <w:divBdr>
            <w:top w:val="none" w:sz="0" w:space="0" w:color="auto"/>
            <w:left w:val="none" w:sz="0" w:space="0" w:color="auto"/>
            <w:bottom w:val="none" w:sz="0" w:space="0" w:color="auto"/>
            <w:right w:val="none" w:sz="0" w:space="0" w:color="auto"/>
          </w:divBdr>
          <w:divsChild>
            <w:div w:id="140726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609231">
      <w:bodyDiv w:val="1"/>
      <w:marLeft w:val="0"/>
      <w:marRight w:val="0"/>
      <w:marTop w:val="0"/>
      <w:marBottom w:val="0"/>
      <w:divBdr>
        <w:top w:val="none" w:sz="0" w:space="0" w:color="auto"/>
        <w:left w:val="none" w:sz="0" w:space="0" w:color="auto"/>
        <w:bottom w:val="none" w:sz="0" w:space="0" w:color="auto"/>
        <w:right w:val="none" w:sz="0" w:space="0" w:color="auto"/>
      </w:divBdr>
    </w:div>
    <w:div w:id="602226321">
      <w:bodyDiv w:val="1"/>
      <w:marLeft w:val="0"/>
      <w:marRight w:val="0"/>
      <w:marTop w:val="0"/>
      <w:marBottom w:val="0"/>
      <w:divBdr>
        <w:top w:val="none" w:sz="0" w:space="0" w:color="auto"/>
        <w:left w:val="none" w:sz="0" w:space="0" w:color="auto"/>
        <w:bottom w:val="none" w:sz="0" w:space="0" w:color="auto"/>
        <w:right w:val="none" w:sz="0" w:space="0" w:color="auto"/>
      </w:divBdr>
      <w:divsChild>
        <w:div w:id="809325004">
          <w:marLeft w:val="0"/>
          <w:marRight w:val="0"/>
          <w:marTop w:val="0"/>
          <w:marBottom w:val="0"/>
          <w:divBdr>
            <w:top w:val="none" w:sz="0" w:space="0" w:color="auto"/>
            <w:left w:val="none" w:sz="0" w:space="0" w:color="auto"/>
            <w:bottom w:val="none" w:sz="0" w:space="0" w:color="auto"/>
            <w:right w:val="none" w:sz="0" w:space="0" w:color="auto"/>
          </w:divBdr>
        </w:div>
      </w:divsChild>
    </w:div>
    <w:div w:id="604112634">
      <w:bodyDiv w:val="1"/>
      <w:marLeft w:val="0"/>
      <w:marRight w:val="0"/>
      <w:marTop w:val="0"/>
      <w:marBottom w:val="0"/>
      <w:divBdr>
        <w:top w:val="none" w:sz="0" w:space="0" w:color="auto"/>
        <w:left w:val="none" w:sz="0" w:space="0" w:color="auto"/>
        <w:bottom w:val="none" w:sz="0" w:space="0" w:color="auto"/>
        <w:right w:val="none" w:sz="0" w:space="0" w:color="auto"/>
      </w:divBdr>
    </w:div>
    <w:div w:id="622082904">
      <w:bodyDiv w:val="1"/>
      <w:marLeft w:val="0"/>
      <w:marRight w:val="0"/>
      <w:marTop w:val="0"/>
      <w:marBottom w:val="0"/>
      <w:divBdr>
        <w:top w:val="none" w:sz="0" w:space="0" w:color="auto"/>
        <w:left w:val="none" w:sz="0" w:space="0" w:color="auto"/>
        <w:bottom w:val="none" w:sz="0" w:space="0" w:color="auto"/>
        <w:right w:val="none" w:sz="0" w:space="0" w:color="auto"/>
      </w:divBdr>
      <w:divsChild>
        <w:div w:id="1285313633">
          <w:marLeft w:val="0"/>
          <w:marRight w:val="0"/>
          <w:marTop w:val="0"/>
          <w:marBottom w:val="0"/>
          <w:divBdr>
            <w:top w:val="none" w:sz="0" w:space="0" w:color="auto"/>
            <w:left w:val="none" w:sz="0" w:space="0" w:color="auto"/>
            <w:bottom w:val="none" w:sz="0" w:space="0" w:color="auto"/>
            <w:right w:val="none" w:sz="0" w:space="0" w:color="auto"/>
          </w:divBdr>
        </w:div>
      </w:divsChild>
    </w:div>
    <w:div w:id="695813383">
      <w:bodyDiv w:val="1"/>
      <w:marLeft w:val="0"/>
      <w:marRight w:val="0"/>
      <w:marTop w:val="0"/>
      <w:marBottom w:val="0"/>
      <w:divBdr>
        <w:top w:val="none" w:sz="0" w:space="0" w:color="auto"/>
        <w:left w:val="none" w:sz="0" w:space="0" w:color="auto"/>
        <w:bottom w:val="none" w:sz="0" w:space="0" w:color="auto"/>
        <w:right w:val="none" w:sz="0" w:space="0" w:color="auto"/>
      </w:divBdr>
      <w:divsChild>
        <w:div w:id="612246968">
          <w:marLeft w:val="0"/>
          <w:marRight w:val="0"/>
          <w:marTop w:val="0"/>
          <w:marBottom w:val="0"/>
          <w:divBdr>
            <w:top w:val="none" w:sz="0" w:space="0" w:color="auto"/>
            <w:left w:val="none" w:sz="0" w:space="0" w:color="auto"/>
            <w:bottom w:val="none" w:sz="0" w:space="0" w:color="auto"/>
            <w:right w:val="none" w:sz="0" w:space="0" w:color="auto"/>
          </w:divBdr>
          <w:divsChild>
            <w:div w:id="476797325">
              <w:marLeft w:val="0"/>
              <w:marRight w:val="0"/>
              <w:marTop w:val="0"/>
              <w:marBottom w:val="0"/>
              <w:divBdr>
                <w:top w:val="none" w:sz="0" w:space="0" w:color="auto"/>
                <w:left w:val="none" w:sz="0" w:space="0" w:color="auto"/>
                <w:bottom w:val="none" w:sz="0" w:space="0" w:color="auto"/>
                <w:right w:val="none" w:sz="0" w:space="0" w:color="auto"/>
              </w:divBdr>
              <w:divsChild>
                <w:div w:id="1373380581">
                  <w:marLeft w:val="0"/>
                  <w:marRight w:val="0"/>
                  <w:marTop w:val="0"/>
                  <w:marBottom w:val="0"/>
                  <w:divBdr>
                    <w:top w:val="none" w:sz="0" w:space="0" w:color="auto"/>
                    <w:left w:val="none" w:sz="0" w:space="0" w:color="auto"/>
                    <w:bottom w:val="none" w:sz="0" w:space="0" w:color="auto"/>
                    <w:right w:val="none" w:sz="0" w:space="0" w:color="auto"/>
                  </w:divBdr>
                  <w:divsChild>
                    <w:div w:id="894316856">
                      <w:marLeft w:val="0"/>
                      <w:marRight w:val="0"/>
                      <w:marTop w:val="0"/>
                      <w:marBottom w:val="0"/>
                      <w:divBdr>
                        <w:top w:val="none" w:sz="0" w:space="0" w:color="auto"/>
                        <w:left w:val="none" w:sz="0" w:space="0" w:color="auto"/>
                        <w:bottom w:val="none" w:sz="0" w:space="0" w:color="auto"/>
                        <w:right w:val="none" w:sz="0" w:space="0" w:color="auto"/>
                      </w:divBdr>
                      <w:divsChild>
                        <w:div w:id="969431595">
                          <w:marLeft w:val="0"/>
                          <w:marRight w:val="0"/>
                          <w:marTop w:val="0"/>
                          <w:marBottom w:val="0"/>
                          <w:divBdr>
                            <w:top w:val="none" w:sz="0" w:space="0" w:color="auto"/>
                            <w:left w:val="none" w:sz="0" w:space="0" w:color="auto"/>
                            <w:bottom w:val="none" w:sz="0" w:space="0" w:color="auto"/>
                            <w:right w:val="none" w:sz="0" w:space="0" w:color="auto"/>
                          </w:divBdr>
                          <w:divsChild>
                            <w:div w:id="1888881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9249892">
      <w:bodyDiv w:val="1"/>
      <w:marLeft w:val="0"/>
      <w:marRight w:val="0"/>
      <w:marTop w:val="0"/>
      <w:marBottom w:val="0"/>
      <w:divBdr>
        <w:top w:val="none" w:sz="0" w:space="0" w:color="auto"/>
        <w:left w:val="none" w:sz="0" w:space="0" w:color="auto"/>
        <w:bottom w:val="none" w:sz="0" w:space="0" w:color="auto"/>
        <w:right w:val="none" w:sz="0" w:space="0" w:color="auto"/>
      </w:divBdr>
    </w:div>
    <w:div w:id="745806165">
      <w:bodyDiv w:val="1"/>
      <w:marLeft w:val="0"/>
      <w:marRight w:val="0"/>
      <w:marTop w:val="0"/>
      <w:marBottom w:val="0"/>
      <w:divBdr>
        <w:top w:val="none" w:sz="0" w:space="0" w:color="auto"/>
        <w:left w:val="none" w:sz="0" w:space="0" w:color="auto"/>
        <w:bottom w:val="none" w:sz="0" w:space="0" w:color="auto"/>
        <w:right w:val="none" w:sz="0" w:space="0" w:color="auto"/>
      </w:divBdr>
      <w:divsChild>
        <w:div w:id="419184846">
          <w:marLeft w:val="0"/>
          <w:marRight w:val="0"/>
          <w:marTop w:val="0"/>
          <w:marBottom w:val="0"/>
          <w:divBdr>
            <w:top w:val="none" w:sz="0" w:space="0" w:color="auto"/>
            <w:left w:val="none" w:sz="0" w:space="0" w:color="auto"/>
            <w:bottom w:val="none" w:sz="0" w:space="0" w:color="auto"/>
            <w:right w:val="none" w:sz="0" w:space="0" w:color="auto"/>
          </w:divBdr>
          <w:divsChild>
            <w:div w:id="118740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656647">
      <w:bodyDiv w:val="1"/>
      <w:marLeft w:val="0"/>
      <w:marRight w:val="0"/>
      <w:marTop w:val="0"/>
      <w:marBottom w:val="0"/>
      <w:divBdr>
        <w:top w:val="none" w:sz="0" w:space="0" w:color="auto"/>
        <w:left w:val="none" w:sz="0" w:space="0" w:color="auto"/>
        <w:bottom w:val="none" w:sz="0" w:space="0" w:color="auto"/>
        <w:right w:val="none" w:sz="0" w:space="0" w:color="auto"/>
      </w:divBdr>
      <w:divsChild>
        <w:div w:id="45036152">
          <w:marLeft w:val="0"/>
          <w:marRight w:val="0"/>
          <w:marTop w:val="0"/>
          <w:marBottom w:val="0"/>
          <w:divBdr>
            <w:top w:val="none" w:sz="0" w:space="0" w:color="auto"/>
            <w:left w:val="none" w:sz="0" w:space="0" w:color="auto"/>
            <w:bottom w:val="none" w:sz="0" w:space="0" w:color="auto"/>
            <w:right w:val="none" w:sz="0" w:space="0" w:color="auto"/>
          </w:divBdr>
        </w:div>
      </w:divsChild>
    </w:div>
    <w:div w:id="752748558">
      <w:bodyDiv w:val="1"/>
      <w:marLeft w:val="0"/>
      <w:marRight w:val="0"/>
      <w:marTop w:val="0"/>
      <w:marBottom w:val="0"/>
      <w:divBdr>
        <w:top w:val="none" w:sz="0" w:space="0" w:color="auto"/>
        <w:left w:val="none" w:sz="0" w:space="0" w:color="auto"/>
        <w:bottom w:val="none" w:sz="0" w:space="0" w:color="auto"/>
        <w:right w:val="none" w:sz="0" w:space="0" w:color="auto"/>
      </w:divBdr>
      <w:divsChild>
        <w:div w:id="281620394">
          <w:marLeft w:val="0"/>
          <w:marRight w:val="0"/>
          <w:marTop w:val="0"/>
          <w:marBottom w:val="0"/>
          <w:divBdr>
            <w:top w:val="none" w:sz="0" w:space="0" w:color="auto"/>
            <w:left w:val="none" w:sz="0" w:space="0" w:color="auto"/>
            <w:bottom w:val="none" w:sz="0" w:space="0" w:color="auto"/>
            <w:right w:val="none" w:sz="0" w:space="0" w:color="auto"/>
          </w:divBdr>
          <w:divsChild>
            <w:div w:id="828054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893545">
      <w:bodyDiv w:val="1"/>
      <w:marLeft w:val="0"/>
      <w:marRight w:val="0"/>
      <w:marTop w:val="0"/>
      <w:marBottom w:val="0"/>
      <w:divBdr>
        <w:top w:val="none" w:sz="0" w:space="0" w:color="auto"/>
        <w:left w:val="none" w:sz="0" w:space="0" w:color="auto"/>
        <w:bottom w:val="none" w:sz="0" w:space="0" w:color="auto"/>
        <w:right w:val="none" w:sz="0" w:space="0" w:color="auto"/>
      </w:divBdr>
      <w:divsChild>
        <w:div w:id="1271821131">
          <w:marLeft w:val="0"/>
          <w:marRight w:val="0"/>
          <w:marTop w:val="0"/>
          <w:marBottom w:val="0"/>
          <w:divBdr>
            <w:top w:val="none" w:sz="0" w:space="0" w:color="auto"/>
            <w:left w:val="none" w:sz="0" w:space="0" w:color="auto"/>
            <w:bottom w:val="none" w:sz="0" w:space="0" w:color="auto"/>
            <w:right w:val="none" w:sz="0" w:space="0" w:color="auto"/>
          </w:divBdr>
        </w:div>
      </w:divsChild>
    </w:div>
    <w:div w:id="789664949">
      <w:bodyDiv w:val="1"/>
      <w:marLeft w:val="0"/>
      <w:marRight w:val="0"/>
      <w:marTop w:val="0"/>
      <w:marBottom w:val="0"/>
      <w:divBdr>
        <w:top w:val="none" w:sz="0" w:space="0" w:color="auto"/>
        <w:left w:val="none" w:sz="0" w:space="0" w:color="auto"/>
        <w:bottom w:val="none" w:sz="0" w:space="0" w:color="auto"/>
        <w:right w:val="none" w:sz="0" w:space="0" w:color="auto"/>
      </w:divBdr>
      <w:divsChild>
        <w:div w:id="1288049546">
          <w:marLeft w:val="0"/>
          <w:marRight w:val="0"/>
          <w:marTop w:val="0"/>
          <w:marBottom w:val="0"/>
          <w:divBdr>
            <w:top w:val="none" w:sz="0" w:space="0" w:color="auto"/>
            <w:left w:val="none" w:sz="0" w:space="0" w:color="auto"/>
            <w:bottom w:val="none" w:sz="0" w:space="0" w:color="auto"/>
            <w:right w:val="none" w:sz="0" w:space="0" w:color="auto"/>
          </w:divBdr>
        </w:div>
      </w:divsChild>
    </w:div>
    <w:div w:id="824013230">
      <w:bodyDiv w:val="1"/>
      <w:marLeft w:val="0"/>
      <w:marRight w:val="0"/>
      <w:marTop w:val="0"/>
      <w:marBottom w:val="0"/>
      <w:divBdr>
        <w:top w:val="none" w:sz="0" w:space="0" w:color="auto"/>
        <w:left w:val="none" w:sz="0" w:space="0" w:color="auto"/>
        <w:bottom w:val="none" w:sz="0" w:space="0" w:color="auto"/>
        <w:right w:val="none" w:sz="0" w:space="0" w:color="auto"/>
      </w:divBdr>
      <w:divsChild>
        <w:div w:id="1416054994">
          <w:marLeft w:val="0"/>
          <w:marRight w:val="0"/>
          <w:marTop w:val="0"/>
          <w:marBottom w:val="0"/>
          <w:divBdr>
            <w:top w:val="none" w:sz="0" w:space="0" w:color="auto"/>
            <w:left w:val="none" w:sz="0" w:space="0" w:color="auto"/>
            <w:bottom w:val="none" w:sz="0" w:space="0" w:color="auto"/>
            <w:right w:val="none" w:sz="0" w:space="0" w:color="auto"/>
          </w:divBdr>
          <w:divsChild>
            <w:div w:id="1433741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346150">
      <w:bodyDiv w:val="1"/>
      <w:marLeft w:val="0"/>
      <w:marRight w:val="0"/>
      <w:marTop w:val="0"/>
      <w:marBottom w:val="0"/>
      <w:divBdr>
        <w:top w:val="none" w:sz="0" w:space="0" w:color="auto"/>
        <w:left w:val="none" w:sz="0" w:space="0" w:color="auto"/>
        <w:bottom w:val="none" w:sz="0" w:space="0" w:color="auto"/>
        <w:right w:val="none" w:sz="0" w:space="0" w:color="auto"/>
      </w:divBdr>
      <w:divsChild>
        <w:div w:id="190412389">
          <w:marLeft w:val="0"/>
          <w:marRight w:val="0"/>
          <w:marTop w:val="0"/>
          <w:marBottom w:val="0"/>
          <w:divBdr>
            <w:top w:val="none" w:sz="0" w:space="0" w:color="auto"/>
            <w:left w:val="none" w:sz="0" w:space="0" w:color="auto"/>
            <w:bottom w:val="none" w:sz="0" w:space="0" w:color="auto"/>
            <w:right w:val="none" w:sz="0" w:space="0" w:color="auto"/>
          </w:divBdr>
        </w:div>
      </w:divsChild>
    </w:div>
    <w:div w:id="893932608">
      <w:bodyDiv w:val="1"/>
      <w:marLeft w:val="0"/>
      <w:marRight w:val="0"/>
      <w:marTop w:val="0"/>
      <w:marBottom w:val="0"/>
      <w:divBdr>
        <w:top w:val="none" w:sz="0" w:space="0" w:color="auto"/>
        <w:left w:val="none" w:sz="0" w:space="0" w:color="auto"/>
        <w:bottom w:val="none" w:sz="0" w:space="0" w:color="auto"/>
        <w:right w:val="none" w:sz="0" w:space="0" w:color="auto"/>
      </w:divBdr>
      <w:divsChild>
        <w:div w:id="334037934">
          <w:marLeft w:val="0"/>
          <w:marRight w:val="0"/>
          <w:marTop w:val="0"/>
          <w:marBottom w:val="0"/>
          <w:divBdr>
            <w:top w:val="none" w:sz="0" w:space="0" w:color="auto"/>
            <w:left w:val="none" w:sz="0" w:space="0" w:color="auto"/>
            <w:bottom w:val="none" w:sz="0" w:space="0" w:color="auto"/>
            <w:right w:val="none" w:sz="0" w:space="0" w:color="auto"/>
          </w:divBdr>
        </w:div>
      </w:divsChild>
    </w:div>
    <w:div w:id="938220997">
      <w:bodyDiv w:val="1"/>
      <w:marLeft w:val="0"/>
      <w:marRight w:val="0"/>
      <w:marTop w:val="0"/>
      <w:marBottom w:val="0"/>
      <w:divBdr>
        <w:top w:val="none" w:sz="0" w:space="0" w:color="auto"/>
        <w:left w:val="none" w:sz="0" w:space="0" w:color="auto"/>
        <w:bottom w:val="none" w:sz="0" w:space="0" w:color="auto"/>
        <w:right w:val="none" w:sz="0" w:space="0" w:color="auto"/>
      </w:divBdr>
      <w:divsChild>
        <w:div w:id="679237219">
          <w:marLeft w:val="0"/>
          <w:marRight w:val="0"/>
          <w:marTop w:val="0"/>
          <w:marBottom w:val="0"/>
          <w:divBdr>
            <w:top w:val="none" w:sz="0" w:space="0" w:color="auto"/>
            <w:left w:val="none" w:sz="0" w:space="0" w:color="auto"/>
            <w:bottom w:val="none" w:sz="0" w:space="0" w:color="auto"/>
            <w:right w:val="none" w:sz="0" w:space="0" w:color="auto"/>
          </w:divBdr>
          <w:divsChild>
            <w:div w:id="7786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727203">
      <w:bodyDiv w:val="1"/>
      <w:marLeft w:val="0"/>
      <w:marRight w:val="0"/>
      <w:marTop w:val="0"/>
      <w:marBottom w:val="0"/>
      <w:divBdr>
        <w:top w:val="none" w:sz="0" w:space="0" w:color="auto"/>
        <w:left w:val="none" w:sz="0" w:space="0" w:color="auto"/>
        <w:bottom w:val="none" w:sz="0" w:space="0" w:color="auto"/>
        <w:right w:val="none" w:sz="0" w:space="0" w:color="auto"/>
      </w:divBdr>
      <w:divsChild>
        <w:div w:id="557978850">
          <w:marLeft w:val="0"/>
          <w:marRight w:val="0"/>
          <w:marTop w:val="0"/>
          <w:marBottom w:val="0"/>
          <w:divBdr>
            <w:top w:val="none" w:sz="0" w:space="0" w:color="auto"/>
            <w:left w:val="none" w:sz="0" w:space="0" w:color="auto"/>
            <w:bottom w:val="none" w:sz="0" w:space="0" w:color="auto"/>
            <w:right w:val="none" w:sz="0" w:space="0" w:color="auto"/>
          </w:divBdr>
        </w:div>
      </w:divsChild>
    </w:div>
    <w:div w:id="941448347">
      <w:bodyDiv w:val="1"/>
      <w:marLeft w:val="0"/>
      <w:marRight w:val="0"/>
      <w:marTop w:val="0"/>
      <w:marBottom w:val="0"/>
      <w:divBdr>
        <w:top w:val="none" w:sz="0" w:space="0" w:color="auto"/>
        <w:left w:val="none" w:sz="0" w:space="0" w:color="auto"/>
        <w:bottom w:val="none" w:sz="0" w:space="0" w:color="auto"/>
        <w:right w:val="none" w:sz="0" w:space="0" w:color="auto"/>
      </w:divBdr>
      <w:divsChild>
        <w:div w:id="839808693">
          <w:marLeft w:val="0"/>
          <w:marRight w:val="0"/>
          <w:marTop w:val="0"/>
          <w:marBottom w:val="0"/>
          <w:divBdr>
            <w:top w:val="none" w:sz="0" w:space="0" w:color="auto"/>
            <w:left w:val="none" w:sz="0" w:space="0" w:color="auto"/>
            <w:bottom w:val="none" w:sz="0" w:space="0" w:color="auto"/>
            <w:right w:val="none" w:sz="0" w:space="0" w:color="auto"/>
          </w:divBdr>
          <w:divsChild>
            <w:div w:id="60380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073730">
      <w:bodyDiv w:val="1"/>
      <w:marLeft w:val="0"/>
      <w:marRight w:val="0"/>
      <w:marTop w:val="0"/>
      <w:marBottom w:val="0"/>
      <w:divBdr>
        <w:top w:val="none" w:sz="0" w:space="0" w:color="auto"/>
        <w:left w:val="none" w:sz="0" w:space="0" w:color="auto"/>
        <w:bottom w:val="none" w:sz="0" w:space="0" w:color="auto"/>
        <w:right w:val="none" w:sz="0" w:space="0" w:color="auto"/>
      </w:divBdr>
      <w:divsChild>
        <w:div w:id="732584811">
          <w:marLeft w:val="0"/>
          <w:marRight w:val="0"/>
          <w:marTop w:val="0"/>
          <w:marBottom w:val="0"/>
          <w:divBdr>
            <w:top w:val="none" w:sz="0" w:space="0" w:color="auto"/>
            <w:left w:val="none" w:sz="0" w:space="0" w:color="auto"/>
            <w:bottom w:val="none" w:sz="0" w:space="0" w:color="auto"/>
            <w:right w:val="none" w:sz="0" w:space="0" w:color="auto"/>
          </w:divBdr>
        </w:div>
      </w:divsChild>
    </w:div>
    <w:div w:id="967933400">
      <w:bodyDiv w:val="1"/>
      <w:marLeft w:val="0"/>
      <w:marRight w:val="0"/>
      <w:marTop w:val="0"/>
      <w:marBottom w:val="0"/>
      <w:divBdr>
        <w:top w:val="none" w:sz="0" w:space="0" w:color="auto"/>
        <w:left w:val="none" w:sz="0" w:space="0" w:color="auto"/>
        <w:bottom w:val="none" w:sz="0" w:space="0" w:color="auto"/>
        <w:right w:val="none" w:sz="0" w:space="0" w:color="auto"/>
      </w:divBdr>
      <w:divsChild>
        <w:div w:id="1299842648">
          <w:marLeft w:val="0"/>
          <w:marRight w:val="0"/>
          <w:marTop w:val="0"/>
          <w:marBottom w:val="0"/>
          <w:divBdr>
            <w:top w:val="none" w:sz="0" w:space="0" w:color="auto"/>
            <w:left w:val="none" w:sz="0" w:space="0" w:color="auto"/>
            <w:bottom w:val="none" w:sz="0" w:space="0" w:color="auto"/>
            <w:right w:val="none" w:sz="0" w:space="0" w:color="auto"/>
          </w:divBdr>
        </w:div>
        <w:div w:id="1768649699">
          <w:marLeft w:val="0"/>
          <w:marRight w:val="0"/>
          <w:marTop w:val="0"/>
          <w:marBottom w:val="0"/>
          <w:divBdr>
            <w:top w:val="none" w:sz="0" w:space="0" w:color="auto"/>
            <w:left w:val="none" w:sz="0" w:space="0" w:color="auto"/>
            <w:bottom w:val="none" w:sz="0" w:space="0" w:color="auto"/>
            <w:right w:val="none" w:sz="0" w:space="0" w:color="auto"/>
          </w:divBdr>
        </w:div>
        <w:div w:id="1755323712">
          <w:marLeft w:val="0"/>
          <w:marRight w:val="0"/>
          <w:marTop w:val="0"/>
          <w:marBottom w:val="0"/>
          <w:divBdr>
            <w:top w:val="none" w:sz="0" w:space="0" w:color="auto"/>
            <w:left w:val="none" w:sz="0" w:space="0" w:color="auto"/>
            <w:bottom w:val="none" w:sz="0" w:space="0" w:color="auto"/>
            <w:right w:val="none" w:sz="0" w:space="0" w:color="auto"/>
          </w:divBdr>
        </w:div>
        <w:div w:id="1119028724">
          <w:marLeft w:val="0"/>
          <w:marRight w:val="0"/>
          <w:marTop w:val="0"/>
          <w:marBottom w:val="0"/>
          <w:divBdr>
            <w:top w:val="none" w:sz="0" w:space="0" w:color="auto"/>
            <w:left w:val="none" w:sz="0" w:space="0" w:color="auto"/>
            <w:bottom w:val="none" w:sz="0" w:space="0" w:color="auto"/>
            <w:right w:val="none" w:sz="0" w:space="0" w:color="auto"/>
          </w:divBdr>
        </w:div>
        <w:div w:id="2000958613">
          <w:marLeft w:val="0"/>
          <w:marRight w:val="0"/>
          <w:marTop w:val="0"/>
          <w:marBottom w:val="0"/>
          <w:divBdr>
            <w:top w:val="none" w:sz="0" w:space="0" w:color="auto"/>
            <w:left w:val="none" w:sz="0" w:space="0" w:color="auto"/>
            <w:bottom w:val="none" w:sz="0" w:space="0" w:color="auto"/>
            <w:right w:val="none" w:sz="0" w:space="0" w:color="auto"/>
          </w:divBdr>
        </w:div>
        <w:div w:id="1610118314">
          <w:marLeft w:val="0"/>
          <w:marRight w:val="0"/>
          <w:marTop w:val="0"/>
          <w:marBottom w:val="0"/>
          <w:divBdr>
            <w:top w:val="none" w:sz="0" w:space="0" w:color="auto"/>
            <w:left w:val="none" w:sz="0" w:space="0" w:color="auto"/>
            <w:bottom w:val="none" w:sz="0" w:space="0" w:color="auto"/>
            <w:right w:val="none" w:sz="0" w:space="0" w:color="auto"/>
          </w:divBdr>
        </w:div>
        <w:div w:id="1404329062">
          <w:marLeft w:val="0"/>
          <w:marRight w:val="0"/>
          <w:marTop w:val="0"/>
          <w:marBottom w:val="0"/>
          <w:divBdr>
            <w:top w:val="none" w:sz="0" w:space="0" w:color="auto"/>
            <w:left w:val="none" w:sz="0" w:space="0" w:color="auto"/>
            <w:bottom w:val="none" w:sz="0" w:space="0" w:color="auto"/>
            <w:right w:val="none" w:sz="0" w:space="0" w:color="auto"/>
          </w:divBdr>
        </w:div>
        <w:div w:id="1603026223">
          <w:marLeft w:val="0"/>
          <w:marRight w:val="0"/>
          <w:marTop w:val="0"/>
          <w:marBottom w:val="0"/>
          <w:divBdr>
            <w:top w:val="none" w:sz="0" w:space="0" w:color="auto"/>
            <w:left w:val="none" w:sz="0" w:space="0" w:color="auto"/>
            <w:bottom w:val="none" w:sz="0" w:space="0" w:color="auto"/>
            <w:right w:val="none" w:sz="0" w:space="0" w:color="auto"/>
          </w:divBdr>
        </w:div>
        <w:div w:id="1325161466">
          <w:marLeft w:val="0"/>
          <w:marRight w:val="0"/>
          <w:marTop w:val="0"/>
          <w:marBottom w:val="0"/>
          <w:divBdr>
            <w:top w:val="none" w:sz="0" w:space="0" w:color="auto"/>
            <w:left w:val="none" w:sz="0" w:space="0" w:color="auto"/>
            <w:bottom w:val="none" w:sz="0" w:space="0" w:color="auto"/>
            <w:right w:val="none" w:sz="0" w:space="0" w:color="auto"/>
          </w:divBdr>
        </w:div>
        <w:div w:id="938871066">
          <w:marLeft w:val="0"/>
          <w:marRight w:val="0"/>
          <w:marTop w:val="0"/>
          <w:marBottom w:val="0"/>
          <w:divBdr>
            <w:top w:val="none" w:sz="0" w:space="0" w:color="auto"/>
            <w:left w:val="none" w:sz="0" w:space="0" w:color="auto"/>
            <w:bottom w:val="none" w:sz="0" w:space="0" w:color="auto"/>
            <w:right w:val="none" w:sz="0" w:space="0" w:color="auto"/>
          </w:divBdr>
        </w:div>
        <w:div w:id="943266047">
          <w:marLeft w:val="0"/>
          <w:marRight w:val="0"/>
          <w:marTop w:val="0"/>
          <w:marBottom w:val="0"/>
          <w:divBdr>
            <w:top w:val="none" w:sz="0" w:space="0" w:color="auto"/>
            <w:left w:val="none" w:sz="0" w:space="0" w:color="auto"/>
            <w:bottom w:val="none" w:sz="0" w:space="0" w:color="auto"/>
            <w:right w:val="none" w:sz="0" w:space="0" w:color="auto"/>
          </w:divBdr>
        </w:div>
        <w:div w:id="1952471498">
          <w:marLeft w:val="0"/>
          <w:marRight w:val="0"/>
          <w:marTop w:val="0"/>
          <w:marBottom w:val="0"/>
          <w:divBdr>
            <w:top w:val="none" w:sz="0" w:space="0" w:color="auto"/>
            <w:left w:val="none" w:sz="0" w:space="0" w:color="auto"/>
            <w:bottom w:val="none" w:sz="0" w:space="0" w:color="auto"/>
            <w:right w:val="none" w:sz="0" w:space="0" w:color="auto"/>
          </w:divBdr>
        </w:div>
        <w:div w:id="899636162">
          <w:marLeft w:val="0"/>
          <w:marRight w:val="0"/>
          <w:marTop w:val="0"/>
          <w:marBottom w:val="0"/>
          <w:divBdr>
            <w:top w:val="none" w:sz="0" w:space="0" w:color="auto"/>
            <w:left w:val="none" w:sz="0" w:space="0" w:color="auto"/>
            <w:bottom w:val="none" w:sz="0" w:space="0" w:color="auto"/>
            <w:right w:val="none" w:sz="0" w:space="0" w:color="auto"/>
          </w:divBdr>
        </w:div>
        <w:div w:id="1200776585">
          <w:marLeft w:val="0"/>
          <w:marRight w:val="0"/>
          <w:marTop w:val="0"/>
          <w:marBottom w:val="0"/>
          <w:divBdr>
            <w:top w:val="none" w:sz="0" w:space="0" w:color="auto"/>
            <w:left w:val="none" w:sz="0" w:space="0" w:color="auto"/>
            <w:bottom w:val="none" w:sz="0" w:space="0" w:color="auto"/>
            <w:right w:val="none" w:sz="0" w:space="0" w:color="auto"/>
          </w:divBdr>
        </w:div>
        <w:div w:id="1473401057">
          <w:marLeft w:val="0"/>
          <w:marRight w:val="0"/>
          <w:marTop w:val="0"/>
          <w:marBottom w:val="0"/>
          <w:divBdr>
            <w:top w:val="none" w:sz="0" w:space="0" w:color="auto"/>
            <w:left w:val="none" w:sz="0" w:space="0" w:color="auto"/>
            <w:bottom w:val="none" w:sz="0" w:space="0" w:color="auto"/>
            <w:right w:val="none" w:sz="0" w:space="0" w:color="auto"/>
          </w:divBdr>
        </w:div>
        <w:div w:id="1425498242">
          <w:marLeft w:val="0"/>
          <w:marRight w:val="0"/>
          <w:marTop w:val="0"/>
          <w:marBottom w:val="0"/>
          <w:divBdr>
            <w:top w:val="none" w:sz="0" w:space="0" w:color="auto"/>
            <w:left w:val="none" w:sz="0" w:space="0" w:color="auto"/>
            <w:bottom w:val="none" w:sz="0" w:space="0" w:color="auto"/>
            <w:right w:val="none" w:sz="0" w:space="0" w:color="auto"/>
          </w:divBdr>
        </w:div>
        <w:div w:id="1909144218">
          <w:marLeft w:val="0"/>
          <w:marRight w:val="0"/>
          <w:marTop w:val="0"/>
          <w:marBottom w:val="0"/>
          <w:divBdr>
            <w:top w:val="none" w:sz="0" w:space="0" w:color="auto"/>
            <w:left w:val="none" w:sz="0" w:space="0" w:color="auto"/>
            <w:bottom w:val="none" w:sz="0" w:space="0" w:color="auto"/>
            <w:right w:val="none" w:sz="0" w:space="0" w:color="auto"/>
          </w:divBdr>
        </w:div>
      </w:divsChild>
    </w:div>
    <w:div w:id="1005400303">
      <w:bodyDiv w:val="1"/>
      <w:marLeft w:val="0"/>
      <w:marRight w:val="0"/>
      <w:marTop w:val="0"/>
      <w:marBottom w:val="0"/>
      <w:divBdr>
        <w:top w:val="none" w:sz="0" w:space="0" w:color="auto"/>
        <w:left w:val="none" w:sz="0" w:space="0" w:color="auto"/>
        <w:bottom w:val="none" w:sz="0" w:space="0" w:color="auto"/>
        <w:right w:val="none" w:sz="0" w:space="0" w:color="auto"/>
      </w:divBdr>
      <w:divsChild>
        <w:div w:id="1574272013">
          <w:marLeft w:val="0"/>
          <w:marRight w:val="0"/>
          <w:marTop w:val="0"/>
          <w:marBottom w:val="0"/>
          <w:divBdr>
            <w:top w:val="none" w:sz="0" w:space="0" w:color="auto"/>
            <w:left w:val="none" w:sz="0" w:space="0" w:color="auto"/>
            <w:bottom w:val="none" w:sz="0" w:space="0" w:color="auto"/>
            <w:right w:val="none" w:sz="0" w:space="0" w:color="auto"/>
          </w:divBdr>
        </w:div>
      </w:divsChild>
    </w:div>
    <w:div w:id="1020156795">
      <w:bodyDiv w:val="1"/>
      <w:marLeft w:val="0"/>
      <w:marRight w:val="0"/>
      <w:marTop w:val="0"/>
      <w:marBottom w:val="0"/>
      <w:divBdr>
        <w:top w:val="none" w:sz="0" w:space="0" w:color="auto"/>
        <w:left w:val="none" w:sz="0" w:space="0" w:color="auto"/>
        <w:bottom w:val="none" w:sz="0" w:space="0" w:color="auto"/>
        <w:right w:val="none" w:sz="0" w:space="0" w:color="auto"/>
      </w:divBdr>
    </w:div>
    <w:div w:id="1071076446">
      <w:bodyDiv w:val="1"/>
      <w:marLeft w:val="0"/>
      <w:marRight w:val="0"/>
      <w:marTop w:val="0"/>
      <w:marBottom w:val="0"/>
      <w:divBdr>
        <w:top w:val="none" w:sz="0" w:space="0" w:color="auto"/>
        <w:left w:val="none" w:sz="0" w:space="0" w:color="auto"/>
        <w:bottom w:val="none" w:sz="0" w:space="0" w:color="auto"/>
        <w:right w:val="none" w:sz="0" w:space="0" w:color="auto"/>
      </w:divBdr>
      <w:divsChild>
        <w:div w:id="1781218403">
          <w:marLeft w:val="0"/>
          <w:marRight w:val="0"/>
          <w:marTop w:val="0"/>
          <w:marBottom w:val="0"/>
          <w:divBdr>
            <w:top w:val="none" w:sz="0" w:space="0" w:color="auto"/>
            <w:left w:val="none" w:sz="0" w:space="0" w:color="auto"/>
            <w:bottom w:val="none" w:sz="0" w:space="0" w:color="auto"/>
            <w:right w:val="none" w:sz="0" w:space="0" w:color="auto"/>
          </w:divBdr>
        </w:div>
      </w:divsChild>
    </w:div>
    <w:div w:id="1091973568">
      <w:bodyDiv w:val="1"/>
      <w:marLeft w:val="0"/>
      <w:marRight w:val="0"/>
      <w:marTop w:val="0"/>
      <w:marBottom w:val="0"/>
      <w:divBdr>
        <w:top w:val="none" w:sz="0" w:space="0" w:color="auto"/>
        <w:left w:val="none" w:sz="0" w:space="0" w:color="auto"/>
        <w:bottom w:val="none" w:sz="0" w:space="0" w:color="auto"/>
        <w:right w:val="none" w:sz="0" w:space="0" w:color="auto"/>
      </w:divBdr>
      <w:divsChild>
        <w:div w:id="1674643411">
          <w:marLeft w:val="0"/>
          <w:marRight w:val="0"/>
          <w:marTop w:val="0"/>
          <w:marBottom w:val="0"/>
          <w:divBdr>
            <w:top w:val="none" w:sz="0" w:space="0" w:color="auto"/>
            <w:left w:val="none" w:sz="0" w:space="0" w:color="auto"/>
            <w:bottom w:val="none" w:sz="0" w:space="0" w:color="auto"/>
            <w:right w:val="none" w:sz="0" w:space="0" w:color="auto"/>
          </w:divBdr>
        </w:div>
      </w:divsChild>
    </w:div>
    <w:div w:id="1106778434">
      <w:bodyDiv w:val="1"/>
      <w:marLeft w:val="0"/>
      <w:marRight w:val="0"/>
      <w:marTop w:val="0"/>
      <w:marBottom w:val="0"/>
      <w:divBdr>
        <w:top w:val="none" w:sz="0" w:space="0" w:color="auto"/>
        <w:left w:val="none" w:sz="0" w:space="0" w:color="auto"/>
        <w:bottom w:val="none" w:sz="0" w:space="0" w:color="auto"/>
        <w:right w:val="none" w:sz="0" w:space="0" w:color="auto"/>
      </w:divBdr>
      <w:divsChild>
        <w:div w:id="1022166435">
          <w:marLeft w:val="0"/>
          <w:marRight w:val="0"/>
          <w:marTop w:val="0"/>
          <w:marBottom w:val="0"/>
          <w:divBdr>
            <w:top w:val="none" w:sz="0" w:space="0" w:color="auto"/>
            <w:left w:val="none" w:sz="0" w:space="0" w:color="auto"/>
            <w:bottom w:val="none" w:sz="0" w:space="0" w:color="auto"/>
            <w:right w:val="none" w:sz="0" w:space="0" w:color="auto"/>
          </w:divBdr>
        </w:div>
      </w:divsChild>
    </w:div>
    <w:div w:id="1140268266">
      <w:bodyDiv w:val="1"/>
      <w:marLeft w:val="0"/>
      <w:marRight w:val="0"/>
      <w:marTop w:val="0"/>
      <w:marBottom w:val="0"/>
      <w:divBdr>
        <w:top w:val="none" w:sz="0" w:space="0" w:color="auto"/>
        <w:left w:val="none" w:sz="0" w:space="0" w:color="auto"/>
        <w:bottom w:val="none" w:sz="0" w:space="0" w:color="auto"/>
        <w:right w:val="none" w:sz="0" w:space="0" w:color="auto"/>
      </w:divBdr>
      <w:divsChild>
        <w:div w:id="2101094568">
          <w:marLeft w:val="0"/>
          <w:marRight w:val="0"/>
          <w:marTop w:val="0"/>
          <w:marBottom w:val="0"/>
          <w:divBdr>
            <w:top w:val="none" w:sz="0" w:space="0" w:color="auto"/>
            <w:left w:val="none" w:sz="0" w:space="0" w:color="auto"/>
            <w:bottom w:val="none" w:sz="0" w:space="0" w:color="auto"/>
            <w:right w:val="none" w:sz="0" w:space="0" w:color="auto"/>
          </w:divBdr>
          <w:divsChild>
            <w:div w:id="1882017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627701">
      <w:bodyDiv w:val="1"/>
      <w:marLeft w:val="0"/>
      <w:marRight w:val="0"/>
      <w:marTop w:val="0"/>
      <w:marBottom w:val="0"/>
      <w:divBdr>
        <w:top w:val="none" w:sz="0" w:space="0" w:color="auto"/>
        <w:left w:val="none" w:sz="0" w:space="0" w:color="auto"/>
        <w:bottom w:val="none" w:sz="0" w:space="0" w:color="auto"/>
        <w:right w:val="none" w:sz="0" w:space="0" w:color="auto"/>
      </w:divBdr>
      <w:divsChild>
        <w:div w:id="781657349">
          <w:marLeft w:val="0"/>
          <w:marRight w:val="0"/>
          <w:marTop w:val="0"/>
          <w:marBottom w:val="0"/>
          <w:divBdr>
            <w:top w:val="none" w:sz="0" w:space="0" w:color="auto"/>
            <w:left w:val="none" w:sz="0" w:space="0" w:color="auto"/>
            <w:bottom w:val="none" w:sz="0" w:space="0" w:color="auto"/>
            <w:right w:val="none" w:sz="0" w:space="0" w:color="auto"/>
          </w:divBdr>
        </w:div>
      </w:divsChild>
    </w:div>
    <w:div w:id="1175346129">
      <w:bodyDiv w:val="1"/>
      <w:marLeft w:val="0"/>
      <w:marRight w:val="0"/>
      <w:marTop w:val="0"/>
      <w:marBottom w:val="0"/>
      <w:divBdr>
        <w:top w:val="none" w:sz="0" w:space="0" w:color="auto"/>
        <w:left w:val="none" w:sz="0" w:space="0" w:color="auto"/>
        <w:bottom w:val="none" w:sz="0" w:space="0" w:color="auto"/>
        <w:right w:val="none" w:sz="0" w:space="0" w:color="auto"/>
      </w:divBdr>
    </w:div>
    <w:div w:id="1202783289">
      <w:bodyDiv w:val="1"/>
      <w:marLeft w:val="0"/>
      <w:marRight w:val="0"/>
      <w:marTop w:val="0"/>
      <w:marBottom w:val="0"/>
      <w:divBdr>
        <w:top w:val="none" w:sz="0" w:space="0" w:color="auto"/>
        <w:left w:val="none" w:sz="0" w:space="0" w:color="auto"/>
        <w:bottom w:val="none" w:sz="0" w:space="0" w:color="auto"/>
        <w:right w:val="none" w:sz="0" w:space="0" w:color="auto"/>
      </w:divBdr>
    </w:div>
    <w:div w:id="1208032242">
      <w:bodyDiv w:val="1"/>
      <w:marLeft w:val="0"/>
      <w:marRight w:val="0"/>
      <w:marTop w:val="0"/>
      <w:marBottom w:val="0"/>
      <w:divBdr>
        <w:top w:val="none" w:sz="0" w:space="0" w:color="auto"/>
        <w:left w:val="none" w:sz="0" w:space="0" w:color="auto"/>
        <w:bottom w:val="none" w:sz="0" w:space="0" w:color="auto"/>
        <w:right w:val="none" w:sz="0" w:space="0" w:color="auto"/>
      </w:divBdr>
      <w:divsChild>
        <w:div w:id="1186216402">
          <w:marLeft w:val="0"/>
          <w:marRight w:val="0"/>
          <w:marTop w:val="0"/>
          <w:marBottom w:val="0"/>
          <w:divBdr>
            <w:top w:val="none" w:sz="0" w:space="0" w:color="auto"/>
            <w:left w:val="none" w:sz="0" w:space="0" w:color="auto"/>
            <w:bottom w:val="none" w:sz="0" w:space="0" w:color="auto"/>
            <w:right w:val="none" w:sz="0" w:space="0" w:color="auto"/>
          </w:divBdr>
        </w:div>
      </w:divsChild>
    </w:div>
    <w:div w:id="1225336733">
      <w:bodyDiv w:val="1"/>
      <w:marLeft w:val="0"/>
      <w:marRight w:val="0"/>
      <w:marTop w:val="0"/>
      <w:marBottom w:val="0"/>
      <w:divBdr>
        <w:top w:val="none" w:sz="0" w:space="0" w:color="auto"/>
        <w:left w:val="none" w:sz="0" w:space="0" w:color="auto"/>
        <w:bottom w:val="none" w:sz="0" w:space="0" w:color="auto"/>
        <w:right w:val="none" w:sz="0" w:space="0" w:color="auto"/>
      </w:divBdr>
      <w:divsChild>
        <w:div w:id="98331928">
          <w:marLeft w:val="0"/>
          <w:marRight w:val="0"/>
          <w:marTop w:val="0"/>
          <w:marBottom w:val="0"/>
          <w:divBdr>
            <w:top w:val="none" w:sz="0" w:space="0" w:color="auto"/>
            <w:left w:val="none" w:sz="0" w:space="0" w:color="auto"/>
            <w:bottom w:val="none" w:sz="0" w:space="0" w:color="auto"/>
            <w:right w:val="none" w:sz="0" w:space="0" w:color="auto"/>
          </w:divBdr>
        </w:div>
      </w:divsChild>
    </w:div>
    <w:div w:id="1334264690">
      <w:bodyDiv w:val="1"/>
      <w:marLeft w:val="0"/>
      <w:marRight w:val="0"/>
      <w:marTop w:val="0"/>
      <w:marBottom w:val="0"/>
      <w:divBdr>
        <w:top w:val="none" w:sz="0" w:space="0" w:color="auto"/>
        <w:left w:val="none" w:sz="0" w:space="0" w:color="auto"/>
        <w:bottom w:val="none" w:sz="0" w:space="0" w:color="auto"/>
        <w:right w:val="none" w:sz="0" w:space="0" w:color="auto"/>
      </w:divBdr>
      <w:divsChild>
        <w:div w:id="855121504">
          <w:marLeft w:val="0"/>
          <w:marRight w:val="0"/>
          <w:marTop w:val="0"/>
          <w:marBottom w:val="0"/>
          <w:divBdr>
            <w:top w:val="none" w:sz="0" w:space="0" w:color="auto"/>
            <w:left w:val="none" w:sz="0" w:space="0" w:color="auto"/>
            <w:bottom w:val="none" w:sz="0" w:space="0" w:color="auto"/>
            <w:right w:val="none" w:sz="0" w:space="0" w:color="auto"/>
          </w:divBdr>
        </w:div>
      </w:divsChild>
    </w:div>
    <w:div w:id="1336760917">
      <w:bodyDiv w:val="1"/>
      <w:marLeft w:val="0"/>
      <w:marRight w:val="0"/>
      <w:marTop w:val="0"/>
      <w:marBottom w:val="0"/>
      <w:divBdr>
        <w:top w:val="none" w:sz="0" w:space="0" w:color="auto"/>
        <w:left w:val="none" w:sz="0" w:space="0" w:color="auto"/>
        <w:bottom w:val="none" w:sz="0" w:space="0" w:color="auto"/>
        <w:right w:val="none" w:sz="0" w:space="0" w:color="auto"/>
      </w:divBdr>
      <w:divsChild>
        <w:div w:id="553350681">
          <w:marLeft w:val="0"/>
          <w:marRight w:val="0"/>
          <w:marTop w:val="0"/>
          <w:marBottom w:val="0"/>
          <w:divBdr>
            <w:top w:val="none" w:sz="0" w:space="0" w:color="auto"/>
            <w:left w:val="none" w:sz="0" w:space="0" w:color="auto"/>
            <w:bottom w:val="none" w:sz="0" w:space="0" w:color="auto"/>
            <w:right w:val="none" w:sz="0" w:space="0" w:color="auto"/>
          </w:divBdr>
        </w:div>
      </w:divsChild>
    </w:div>
    <w:div w:id="1355109877">
      <w:bodyDiv w:val="1"/>
      <w:marLeft w:val="0"/>
      <w:marRight w:val="0"/>
      <w:marTop w:val="0"/>
      <w:marBottom w:val="0"/>
      <w:divBdr>
        <w:top w:val="none" w:sz="0" w:space="0" w:color="auto"/>
        <w:left w:val="none" w:sz="0" w:space="0" w:color="auto"/>
        <w:bottom w:val="none" w:sz="0" w:space="0" w:color="auto"/>
        <w:right w:val="none" w:sz="0" w:space="0" w:color="auto"/>
      </w:divBdr>
      <w:divsChild>
        <w:div w:id="1065295603">
          <w:marLeft w:val="0"/>
          <w:marRight w:val="0"/>
          <w:marTop w:val="0"/>
          <w:marBottom w:val="0"/>
          <w:divBdr>
            <w:top w:val="none" w:sz="0" w:space="0" w:color="auto"/>
            <w:left w:val="none" w:sz="0" w:space="0" w:color="auto"/>
            <w:bottom w:val="none" w:sz="0" w:space="0" w:color="auto"/>
            <w:right w:val="none" w:sz="0" w:space="0" w:color="auto"/>
          </w:divBdr>
        </w:div>
      </w:divsChild>
    </w:div>
    <w:div w:id="1425498676">
      <w:bodyDiv w:val="1"/>
      <w:marLeft w:val="0"/>
      <w:marRight w:val="0"/>
      <w:marTop w:val="0"/>
      <w:marBottom w:val="0"/>
      <w:divBdr>
        <w:top w:val="none" w:sz="0" w:space="0" w:color="auto"/>
        <w:left w:val="none" w:sz="0" w:space="0" w:color="auto"/>
        <w:bottom w:val="none" w:sz="0" w:space="0" w:color="auto"/>
        <w:right w:val="none" w:sz="0" w:space="0" w:color="auto"/>
      </w:divBdr>
      <w:divsChild>
        <w:div w:id="1413508066">
          <w:marLeft w:val="0"/>
          <w:marRight w:val="0"/>
          <w:marTop w:val="0"/>
          <w:marBottom w:val="0"/>
          <w:divBdr>
            <w:top w:val="none" w:sz="0" w:space="0" w:color="auto"/>
            <w:left w:val="none" w:sz="0" w:space="0" w:color="auto"/>
            <w:bottom w:val="none" w:sz="0" w:space="0" w:color="auto"/>
            <w:right w:val="none" w:sz="0" w:space="0" w:color="auto"/>
          </w:divBdr>
        </w:div>
      </w:divsChild>
    </w:div>
    <w:div w:id="1514343248">
      <w:bodyDiv w:val="1"/>
      <w:marLeft w:val="0"/>
      <w:marRight w:val="0"/>
      <w:marTop w:val="0"/>
      <w:marBottom w:val="0"/>
      <w:divBdr>
        <w:top w:val="none" w:sz="0" w:space="0" w:color="auto"/>
        <w:left w:val="none" w:sz="0" w:space="0" w:color="auto"/>
        <w:bottom w:val="none" w:sz="0" w:space="0" w:color="auto"/>
        <w:right w:val="none" w:sz="0" w:space="0" w:color="auto"/>
      </w:divBdr>
      <w:divsChild>
        <w:div w:id="1061253050">
          <w:marLeft w:val="0"/>
          <w:marRight w:val="0"/>
          <w:marTop w:val="0"/>
          <w:marBottom w:val="0"/>
          <w:divBdr>
            <w:top w:val="none" w:sz="0" w:space="0" w:color="auto"/>
            <w:left w:val="none" w:sz="0" w:space="0" w:color="auto"/>
            <w:bottom w:val="none" w:sz="0" w:space="0" w:color="auto"/>
            <w:right w:val="none" w:sz="0" w:space="0" w:color="auto"/>
          </w:divBdr>
        </w:div>
      </w:divsChild>
    </w:div>
    <w:div w:id="1538005651">
      <w:bodyDiv w:val="1"/>
      <w:marLeft w:val="0"/>
      <w:marRight w:val="0"/>
      <w:marTop w:val="0"/>
      <w:marBottom w:val="0"/>
      <w:divBdr>
        <w:top w:val="none" w:sz="0" w:space="0" w:color="auto"/>
        <w:left w:val="none" w:sz="0" w:space="0" w:color="auto"/>
        <w:bottom w:val="none" w:sz="0" w:space="0" w:color="auto"/>
        <w:right w:val="none" w:sz="0" w:space="0" w:color="auto"/>
      </w:divBdr>
      <w:divsChild>
        <w:div w:id="2123063602">
          <w:marLeft w:val="0"/>
          <w:marRight w:val="0"/>
          <w:marTop w:val="0"/>
          <w:marBottom w:val="0"/>
          <w:divBdr>
            <w:top w:val="none" w:sz="0" w:space="0" w:color="auto"/>
            <w:left w:val="none" w:sz="0" w:space="0" w:color="auto"/>
            <w:bottom w:val="none" w:sz="0" w:space="0" w:color="auto"/>
            <w:right w:val="none" w:sz="0" w:space="0" w:color="auto"/>
          </w:divBdr>
          <w:divsChild>
            <w:div w:id="141574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441340">
      <w:bodyDiv w:val="1"/>
      <w:marLeft w:val="0"/>
      <w:marRight w:val="0"/>
      <w:marTop w:val="0"/>
      <w:marBottom w:val="0"/>
      <w:divBdr>
        <w:top w:val="none" w:sz="0" w:space="0" w:color="auto"/>
        <w:left w:val="none" w:sz="0" w:space="0" w:color="auto"/>
        <w:bottom w:val="none" w:sz="0" w:space="0" w:color="auto"/>
        <w:right w:val="none" w:sz="0" w:space="0" w:color="auto"/>
      </w:divBdr>
      <w:divsChild>
        <w:div w:id="754982189">
          <w:marLeft w:val="0"/>
          <w:marRight w:val="0"/>
          <w:marTop w:val="0"/>
          <w:marBottom w:val="0"/>
          <w:divBdr>
            <w:top w:val="none" w:sz="0" w:space="0" w:color="auto"/>
            <w:left w:val="none" w:sz="0" w:space="0" w:color="auto"/>
            <w:bottom w:val="none" w:sz="0" w:space="0" w:color="auto"/>
            <w:right w:val="none" w:sz="0" w:space="0" w:color="auto"/>
          </w:divBdr>
        </w:div>
      </w:divsChild>
    </w:div>
    <w:div w:id="1547595368">
      <w:bodyDiv w:val="1"/>
      <w:marLeft w:val="0"/>
      <w:marRight w:val="0"/>
      <w:marTop w:val="0"/>
      <w:marBottom w:val="0"/>
      <w:divBdr>
        <w:top w:val="none" w:sz="0" w:space="0" w:color="auto"/>
        <w:left w:val="none" w:sz="0" w:space="0" w:color="auto"/>
        <w:bottom w:val="none" w:sz="0" w:space="0" w:color="auto"/>
        <w:right w:val="none" w:sz="0" w:space="0" w:color="auto"/>
      </w:divBdr>
      <w:divsChild>
        <w:div w:id="373896018">
          <w:marLeft w:val="0"/>
          <w:marRight w:val="0"/>
          <w:marTop w:val="0"/>
          <w:marBottom w:val="0"/>
          <w:divBdr>
            <w:top w:val="none" w:sz="0" w:space="0" w:color="auto"/>
            <w:left w:val="none" w:sz="0" w:space="0" w:color="auto"/>
            <w:bottom w:val="none" w:sz="0" w:space="0" w:color="auto"/>
            <w:right w:val="none" w:sz="0" w:space="0" w:color="auto"/>
          </w:divBdr>
        </w:div>
      </w:divsChild>
    </w:div>
    <w:div w:id="1553687051">
      <w:bodyDiv w:val="1"/>
      <w:marLeft w:val="0"/>
      <w:marRight w:val="0"/>
      <w:marTop w:val="0"/>
      <w:marBottom w:val="0"/>
      <w:divBdr>
        <w:top w:val="none" w:sz="0" w:space="0" w:color="auto"/>
        <w:left w:val="none" w:sz="0" w:space="0" w:color="auto"/>
        <w:bottom w:val="none" w:sz="0" w:space="0" w:color="auto"/>
        <w:right w:val="none" w:sz="0" w:space="0" w:color="auto"/>
      </w:divBdr>
      <w:divsChild>
        <w:div w:id="1889998555">
          <w:marLeft w:val="0"/>
          <w:marRight w:val="0"/>
          <w:marTop w:val="0"/>
          <w:marBottom w:val="0"/>
          <w:divBdr>
            <w:top w:val="none" w:sz="0" w:space="0" w:color="auto"/>
            <w:left w:val="none" w:sz="0" w:space="0" w:color="auto"/>
            <w:bottom w:val="none" w:sz="0" w:space="0" w:color="auto"/>
            <w:right w:val="none" w:sz="0" w:space="0" w:color="auto"/>
          </w:divBdr>
        </w:div>
      </w:divsChild>
    </w:div>
    <w:div w:id="1556115517">
      <w:bodyDiv w:val="1"/>
      <w:marLeft w:val="0"/>
      <w:marRight w:val="0"/>
      <w:marTop w:val="0"/>
      <w:marBottom w:val="0"/>
      <w:divBdr>
        <w:top w:val="none" w:sz="0" w:space="0" w:color="auto"/>
        <w:left w:val="none" w:sz="0" w:space="0" w:color="auto"/>
        <w:bottom w:val="none" w:sz="0" w:space="0" w:color="auto"/>
        <w:right w:val="none" w:sz="0" w:space="0" w:color="auto"/>
      </w:divBdr>
      <w:divsChild>
        <w:div w:id="272636178">
          <w:marLeft w:val="0"/>
          <w:marRight w:val="0"/>
          <w:marTop w:val="0"/>
          <w:marBottom w:val="0"/>
          <w:divBdr>
            <w:top w:val="none" w:sz="0" w:space="0" w:color="auto"/>
            <w:left w:val="none" w:sz="0" w:space="0" w:color="auto"/>
            <w:bottom w:val="none" w:sz="0" w:space="0" w:color="auto"/>
            <w:right w:val="none" w:sz="0" w:space="0" w:color="auto"/>
          </w:divBdr>
          <w:divsChild>
            <w:div w:id="128981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580783">
      <w:bodyDiv w:val="1"/>
      <w:marLeft w:val="0"/>
      <w:marRight w:val="0"/>
      <w:marTop w:val="0"/>
      <w:marBottom w:val="0"/>
      <w:divBdr>
        <w:top w:val="none" w:sz="0" w:space="0" w:color="auto"/>
        <w:left w:val="none" w:sz="0" w:space="0" w:color="auto"/>
        <w:bottom w:val="none" w:sz="0" w:space="0" w:color="auto"/>
        <w:right w:val="none" w:sz="0" w:space="0" w:color="auto"/>
      </w:divBdr>
      <w:divsChild>
        <w:div w:id="345133478">
          <w:marLeft w:val="0"/>
          <w:marRight w:val="0"/>
          <w:marTop w:val="0"/>
          <w:marBottom w:val="0"/>
          <w:divBdr>
            <w:top w:val="none" w:sz="0" w:space="0" w:color="auto"/>
            <w:left w:val="none" w:sz="0" w:space="0" w:color="auto"/>
            <w:bottom w:val="none" w:sz="0" w:space="0" w:color="auto"/>
            <w:right w:val="none" w:sz="0" w:space="0" w:color="auto"/>
          </w:divBdr>
          <w:divsChild>
            <w:div w:id="1420828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664164">
      <w:bodyDiv w:val="1"/>
      <w:marLeft w:val="0"/>
      <w:marRight w:val="0"/>
      <w:marTop w:val="0"/>
      <w:marBottom w:val="0"/>
      <w:divBdr>
        <w:top w:val="none" w:sz="0" w:space="0" w:color="auto"/>
        <w:left w:val="none" w:sz="0" w:space="0" w:color="auto"/>
        <w:bottom w:val="none" w:sz="0" w:space="0" w:color="auto"/>
        <w:right w:val="none" w:sz="0" w:space="0" w:color="auto"/>
      </w:divBdr>
    </w:div>
    <w:div w:id="1658456904">
      <w:bodyDiv w:val="1"/>
      <w:marLeft w:val="0"/>
      <w:marRight w:val="0"/>
      <w:marTop w:val="0"/>
      <w:marBottom w:val="0"/>
      <w:divBdr>
        <w:top w:val="none" w:sz="0" w:space="0" w:color="auto"/>
        <w:left w:val="none" w:sz="0" w:space="0" w:color="auto"/>
        <w:bottom w:val="none" w:sz="0" w:space="0" w:color="auto"/>
        <w:right w:val="none" w:sz="0" w:space="0" w:color="auto"/>
      </w:divBdr>
      <w:divsChild>
        <w:div w:id="1601450727">
          <w:marLeft w:val="0"/>
          <w:marRight w:val="0"/>
          <w:marTop w:val="0"/>
          <w:marBottom w:val="0"/>
          <w:divBdr>
            <w:top w:val="none" w:sz="0" w:space="0" w:color="auto"/>
            <w:left w:val="none" w:sz="0" w:space="0" w:color="auto"/>
            <w:bottom w:val="none" w:sz="0" w:space="0" w:color="auto"/>
            <w:right w:val="none" w:sz="0" w:space="0" w:color="auto"/>
          </w:divBdr>
        </w:div>
      </w:divsChild>
    </w:div>
    <w:div w:id="1756898922">
      <w:bodyDiv w:val="1"/>
      <w:marLeft w:val="0"/>
      <w:marRight w:val="0"/>
      <w:marTop w:val="0"/>
      <w:marBottom w:val="0"/>
      <w:divBdr>
        <w:top w:val="none" w:sz="0" w:space="0" w:color="auto"/>
        <w:left w:val="none" w:sz="0" w:space="0" w:color="auto"/>
        <w:bottom w:val="none" w:sz="0" w:space="0" w:color="auto"/>
        <w:right w:val="none" w:sz="0" w:space="0" w:color="auto"/>
      </w:divBdr>
      <w:divsChild>
        <w:div w:id="979698057">
          <w:marLeft w:val="0"/>
          <w:marRight w:val="0"/>
          <w:marTop w:val="0"/>
          <w:marBottom w:val="0"/>
          <w:divBdr>
            <w:top w:val="none" w:sz="0" w:space="0" w:color="auto"/>
            <w:left w:val="none" w:sz="0" w:space="0" w:color="auto"/>
            <w:bottom w:val="none" w:sz="0" w:space="0" w:color="auto"/>
            <w:right w:val="none" w:sz="0" w:space="0" w:color="auto"/>
          </w:divBdr>
        </w:div>
      </w:divsChild>
    </w:div>
    <w:div w:id="1767262475">
      <w:bodyDiv w:val="1"/>
      <w:marLeft w:val="0"/>
      <w:marRight w:val="0"/>
      <w:marTop w:val="0"/>
      <w:marBottom w:val="0"/>
      <w:divBdr>
        <w:top w:val="none" w:sz="0" w:space="0" w:color="auto"/>
        <w:left w:val="none" w:sz="0" w:space="0" w:color="auto"/>
        <w:bottom w:val="none" w:sz="0" w:space="0" w:color="auto"/>
        <w:right w:val="none" w:sz="0" w:space="0" w:color="auto"/>
      </w:divBdr>
      <w:divsChild>
        <w:div w:id="1322387105">
          <w:marLeft w:val="0"/>
          <w:marRight w:val="0"/>
          <w:marTop w:val="0"/>
          <w:marBottom w:val="0"/>
          <w:divBdr>
            <w:top w:val="none" w:sz="0" w:space="0" w:color="auto"/>
            <w:left w:val="none" w:sz="0" w:space="0" w:color="auto"/>
            <w:bottom w:val="none" w:sz="0" w:space="0" w:color="auto"/>
            <w:right w:val="none" w:sz="0" w:space="0" w:color="auto"/>
          </w:divBdr>
        </w:div>
      </w:divsChild>
    </w:div>
    <w:div w:id="1799837966">
      <w:bodyDiv w:val="1"/>
      <w:marLeft w:val="0"/>
      <w:marRight w:val="0"/>
      <w:marTop w:val="0"/>
      <w:marBottom w:val="0"/>
      <w:divBdr>
        <w:top w:val="none" w:sz="0" w:space="0" w:color="auto"/>
        <w:left w:val="none" w:sz="0" w:space="0" w:color="auto"/>
        <w:bottom w:val="none" w:sz="0" w:space="0" w:color="auto"/>
        <w:right w:val="none" w:sz="0" w:space="0" w:color="auto"/>
      </w:divBdr>
      <w:divsChild>
        <w:div w:id="1244990968">
          <w:marLeft w:val="0"/>
          <w:marRight w:val="0"/>
          <w:marTop w:val="0"/>
          <w:marBottom w:val="0"/>
          <w:divBdr>
            <w:top w:val="none" w:sz="0" w:space="0" w:color="auto"/>
            <w:left w:val="none" w:sz="0" w:space="0" w:color="auto"/>
            <w:bottom w:val="none" w:sz="0" w:space="0" w:color="auto"/>
            <w:right w:val="none" w:sz="0" w:space="0" w:color="auto"/>
          </w:divBdr>
        </w:div>
      </w:divsChild>
    </w:div>
    <w:div w:id="1833569991">
      <w:bodyDiv w:val="1"/>
      <w:marLeft w:val="0"/>
      <w:marRight w:val="0"/>
      <w:marTop w:val="0"/>
      <w:marBottom w:val="0"/>
      <w:divBdr>
        <w:top w:val="none" w:sz="0" w:space="0" w:color="auto"/>
        <w:left w:val="none" w:sz="0" w:space="0" w:color="auto"/>
        <w:bottom w:val="none" w:sz="0" w:space="0" w:color="auto"/>
        <w:right w:val="none" w:sz="0" w:space="0" w:color="auto"/>
      </w:divBdr>
      <w:divsChild>
        <w:div w:id="121702727">
          <w:marLeft w:val="0"/>
          <w:marRight w:val="0"/>
          <w:marTop w:val="0"/>
          <w:marBottom w:val="0"/>
          <w:divBdr>
            <w:top w:val="none" w:sz="0" w:space="0" w:color="auto"/>
            <w:left w:val="none" w:sz="0" w:space="0" w:color="auto"/>
            <w:bottom w:val="none" w:sz="0" w:space="0" w:color="auto"/>
            <w:right w:val="none" w:sz="0" w:space="0" w:color="auto"/>
          </w:divBdr>
          <w:divsChild>
            <w:div w:id="117722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375298">
      <w:bodyDiv w:val="1"/>
      <w:marLeft w:val="0"/>
      <w:marRight w:val="0"/>
      <w:marTop w:val="0"/>
      <w:marBottom w:val="0"/>
      <w:divBdr>
        <w:top w:val="none" w:sz="0" w:space="0" w:color="auto"/>
        <w:left w:val="none" w:sz="0" w:space="0" w:color="auto"/>
        <w:bottom w:val="none" w:sz="0" w:space="0" w:color="auto"/>
        <w:right w:val="none" w:sz="0" w:space="0" w:color="auto"/>
      </w:divBdr>
      <w:divsChild>
        <w:div w:id="440682384">
          <w:marLeft w:val="0"/>
          <w:marRight w:val="0"/>
          <w:marTop w:val="0"/>
          <w:marBottom w:val="0"/>
          <w:divBdr>
            <w:top w:val="none" w:sz="0" w:space="0" w:color="auto"/>
            <w:left w:val="none" w:sz="0" w:space="0" w:color="auto"/>
            <w:bottom w:val="none" w:sz="0" w:space="0" w:color="auto"/>
            <w:right w:val="none" w:sz="0" w:space="0" w:color="auto"/>
          </w:divBdr>
        </w:div>
      </w:divsChild>
    </w:div>
    <w:div w:id="1857383681">
      <w:bodyDiv w:val="1"/>
      <w:marLeft w:val="0"/>
      <w:marRight w:val="0"/>
      <w:marTop w:val="0"/>
      <w:marBottom w:val="0"/>
      <w:divBdr>
        <w:top w:val="none" w:sz="0" w:space="0" w:color="auto"/>
        <w:left w:val="none" w:sz="0" w:space="0" w:color="auto"/>
        <w:bottom w:val="none" w:sz="0" w:space="0" w:color="auto"/>
        <w:right w:val="none" w:sz="0" w:space="0" w:color="auto"/>
      </w:divBdr>
      <w:divsChild>
        <w:div w:id="744766965">
          <w:marLeft w:val="0"/>
          <w:marRight w:val="0"/>
          <w:marTop w:val="0"/>
          <w:marBottom w:val="0"/>
          <w:divBdr>
            <w:top w:val="none" w:sz="0" w:space="0" w:color="auto"/>
            <w:left w:val="none" w:sz="0" w:space="0" w:color="auto"/>
            <w:bottom w:val="none" w:sz="0" w:space="0" w:color="auto"/>
            <w:right w:val="none" w:sz="0" w:space="0" w:color="auto"/>
          </w:divBdr>
        </w:div>
      </w:divsChild>
    </w:div>
    <w:div w:id="1903515456">
      <w:bodyDiv w:val="1"/>
      <w:marLeft w:val="0"/>
      <w:marRight w:val="0"/>
      <w:marTop w:val="0"/>
      <w:marBottom w:val="0"/>
      <w:divBdr>
        <w:top w:val="none" w:sz="0" w:space="0" w:color="auto"/>
        <w:left w:val="none" w:sz="0" w:space="0" w:color="auto"/>
        <w:bottom w:val="none" w:sz="0" w:space="0" w:color="auto"/>
        <w:right w:val="none" w:sz="0" w:space="0" w:color="auto"/>
      </w:divBdr>
      <w:divsChild>
        <w:div w:id="312612525">
          <w:marLeft w:val="0"/>
          <w:marRight w:val="0"/>
          <w:marTop w:val="0"/>
          <w:marBottom w:val="0"/>
          <w:divBdr>
            <w:top w:val="none" w:sz="0" w:space="0" w:color="auto"/>
            <w:left w:val="none" w:sz="0" w:space="0" w:color="auto"/>
            <w:bottom w:val="none" w:sz="0" w:space="0" w:color="auto"/>
            <w:right w:val="none" w:sz="0" w:space="0" w:color="auto"/>
          </w:divBdr>
        </w:div>
      </w:divsChild>
    </w:div>
    <w:div w:id="1921014609">
      <w:bodyDiv w:val="1"/>
      <w:marLeft w:val="0"/>
      <w:marRight w:val="0"/>
      <w:marTop w:val="0"/>
      <w:marBottom w:val="0"/>
      <w:divBdr>
        <w:top w:val="none" w:sz="0" w:space="0" w:color="auto"/>
        <w:left w:val="none" w:sz="0" w:space="0" w:color="auto"/>
        <w:bottom w:val="none" w:sz="0" w:space="0" w:color="auto"/>
        <w:right w:val="none" w:sz="0" w:space="0" w:color="auto"/>
      </w:divBdr>
      <w:divsChild>
        <w:div w:id="1387072636">
          <w:marLeft w:val="0"/>
          <w:marRight w:val="0"/>
          <w:marTop w:val="0"/>
          <w:marBottom w:val="0"/>
          <w:divBdr>
            <w:top w:val="none" w:sz="0" w:space="0" w:color="auto"/>
            <w:left w:val="none" w:sz="0" w:space="0" w:color="auto"/>
            <w:bottom w:val="none" w:sz="0" w:space="0" w:color="auto"/>
            <w:right w:val="none" w:sz="0" w:space="0" w:color="auto"/>
          </w:divBdr>
        </w:div>
      </w:divsChild>
    </w:div>
    <w:div w:id="2005622622">
      <w:bodyDiv w:val="1"/>
      <w:marLeft w:val="0"/>
      <w:marRight w:val="0"/>
      <w:marTop w:val="0"/>
      <w:marBottom w:val="0"/>
      <w:divBdr>
        <w:top w:val="none" w:sz="0" w:space="0" w:color="auto"/>
        <w:left w:val="none" w:sz="0" w:space="0" w:color="auto"/>
        <w:bottom w:val="none" w:sz="0" w:space="0" w:color="auto"/>
        <w:right w:val="none" w:sz="0" w:space="0" w:color="auto"/>
      </w:divBdr>
      <w:divsChild>
        <w:div w:id="1894730450">
          <w:marLeft w:val="0"/>
          <w:marRight w:val="0"/>
          <w:marTop w:val="0"/>
          <w:marBottom w:val="0"/>
          <w:divBdr>
            <w:top w:val="none" w:sz="0" w:space="0" w:color="auto"/>
            <w:left w:val="none" w:sz="0" w:space="0" w:color="auto"/>
            <w:bottom w:val="none" w:sz="0" w:space="0" w:color="auto"/>
            <w:right w:val="none" w:sz="0" w:space="0" w:color="auto"/>
          </w:divBdr>
          <w:divsChild>
            <w:div w:id="14223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611370">
      <w:bodyDiv w:val="1"/>
      <w:marLeft w:val="0"/>
      <w:marRight w:val="0"/>
      <w:marTop w:val="0"/>
      <w:marBottom w:val="0"/>
      <w:divBdr>
        <w:top w:val="none" w:sz="0" w:space="0" w:color="auto"/>
        <w:left w:val="none" w:sz="0" w:space="0" w:color="auto"/>
        <w:bottom w:val="none" w:sz="0" w:space="0" w:color="auto"/>
        <w:right w:val="none" w:sz="0" w:space="0" w:color="auto"/>
      </w:divBdr>
      <w:divsChild>
        <w:div w:id="1259633345">
          <w:marLeft w:val="0"/>
          <w:marRight w:val="0"/>
          <w:marTop w:val="0"/>
          <w:marBottom w:val="0"/>
          <w:divBdr>
            <w:top w:val="none" w:sz="0" w:space="0" w:color="auto"/>
            <w:left w:val="none" w:sz="0" w:space="0" w:color="auto"/>
            <w:bottom w:val="none" w:sz="0" w:space="0" w:color="auto"/>
            <w:right w:val="none" w:sz="0" w:space="0" w:color="auto"/>
          </w:divBdr>
        </w:div>
      </w:divsChild>
    </w:div>
    <w:div w:id="2066221594">
      <w:bodyDiv w:val="1"/>
      <w:marLeft w:val="0"/>
      <w:marRight w:val="0"/>
      <w:marTop w:val="0"/>
      <w:marBottom w:val="0"/>
      <w:divBdr>
        <w:top w:val="none" w:sz="0" w:space="0" w:color="auto"/>
        <w:left w:val="none" w:sz="0" w:space="0" w:color="auto"/>
        <w:bottom w:val="none" w:sz="0" w:space="0" w:color="auto"/>
        <w:right w:val="none" w:sz="0" w:space="0" w:color="auto"/>
      </w:divBdr>
      <w:divsChild>
        <w:div w:id="725300578">
          <w:marLeft w:val="0"/>
          <w:marRight w:val="0"/>
          <w:marTop w:val="0"/>
          <w:marBottom w:val="0"/>
          <w:divBdr>
            <w:top w:val="none" w:sz="0" w:space="0" w:color="auto"/>
            <w:left w:val="none" w:sz="0" w:space="0" w:color="auto"/>
            <w:bottom w:val="none" w:sz="0" w:space="0" w:color="auto"/>
            <w:right w:val="none" w:sz="0" w:space="0" w:color="auto"/>
          </w:divBdr>
          <w:divsChild>
            <w:div w:id="164366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625347">
      <w:bodyDiv w:val="1"/>
      <w:marLeft w:val="0"/>
      <w:marRight w:val="0"/>
      <w:marTop w:val="0"/>
      <w:marBottom w:val="0"/>
      <w:divBdr>
        <w:top w:val="none" w:sz="0" w:space="0" w:color="auto"/>
        <w:left w:val="none" w:sz="0" w:space="0" w:color="auto"/>
        <w:bottom w:val="none" w:sz="0" w:space="0" w:color="auto"/>
        <w:right w:val="none" w:sz="0" w:space="0" w:color="auto"/>
      </w:divBdr>
      <w:divsChild>
        <w:div w:id="507402263">
          <w:marLeft w:val="0"/>
          <w:marRight w:val="0"/>
          <w:marTop w:val="0"/>
          <w:marBottom w:val="0"/>
          <w:divBdr>
            <w:top w:val="none" w:sz="0" w:space="0" w:color="auto"/>
            <w:left w:val="none" w:sz="0" w:space="0" w:color="auto"/>
            <w:bottom w:val="none" w:sz="0" w:space="0" w:color="auto"/>
            <w:right w:val="none" w:sz="0" w:space="0" w:color="auto"/>
          </w:divBdr>
        </w:div>
      </w:divsChild>
    </w:div>
    <w:div w:id="2073964445">
      <w:bodyDiv w:val="1"/>
      <w:marLeft w:val="0"/>
      <w:marRight w:val="0"/>
      <w:marTop w:val="0"/>
      <w:marBottom w:val="0"/>
      <w:divBdr>
        <w:top w:val="none" w:sz="0" w:space="0" w:color="auto"/>
        <w:left w:val="none" w:sz="0" w:space="0" w:color="auto"/>
        <w:bottom w:val="none" w:sz="0" w:space="0" w:color="auto"/>
        <w:right w:val="none" w:sz="0" w:space="0" w:color="auto"/>
      </w:divBdr>
      <w:divsChild>
        <w:div w:id="862741491">
          <w:marLeft w:val="0"/>
          <w:marRight w:val="0"/>
          <w:marTop w:val="0"/>
          <w:marBottom w:val="0"/>
          <w:divBdr>
            <w:top w:val="none" w:sz="0" w:space="0" w:color="auto"/>
            <w:left w:val="none" w:sz="0" w:space="0" w:color="auto"/>
            <w:bottom w:val="none" w:sz="0" w:space="0" w:color="auto"/>
            <w:right w:val="none" w:sz="0" w:space="0" w:color="auto"/>
          </w:divBdr>
        </w:div>
      </w:divsChild>
    </w:div>
    <w:div w:id="2086872582">
      <w:bodyDiv w:val="1"/>
      <w:marLeft w:val="0"/>
      <w:marRight w:val="0"/>
      <w:marTop w:val="0"/>
      <w:marBottom w:val="0"/>
      <w:divBdr>
        <w:top w:val="none" w:sz="0" w:space="0" w:color="auto"/>
        <w:left w:val="none" w:sz="0" w:space="0" w:color="auto"/>
        <w:bottom w:val="none" w:sz="0" w:space="0" w:color="auto"/>
        <w:right w:val="none" w:sz="0" w:space="0" w:color="auto"/>
      </w:divBdr>
      <w:divsChild>
        <w:div w:id="650527395">
          <w:marLeft w:val="0"/>
          <w:marRight w:val="0"/>
          <w:marTop w:val="0"/>
          <w:marBottom w:val="0"/>
          <w:divBdr>
            <w:top w:val="none" w:sz="0" w:space="0" w:color="auto"/>
            <w:left w:val="none" w:sz="0" w:space="0" w:color="auto"/>
            <w:bottom w:val="none" w:sz="0" w:space="0" w:color="auto"/>
            <w:right w:val="none" w:sz="0" w:space="0" w:color="auto"/>
          </w:divBdr>
        </w:div>
      </w:divsChild>
    </w:div>
    <w:div w:id="2100171103">
      <w:bodyDiv w:val="1"/>
      <w:marLeft w:val="0"/>
      <w:marRight w:val="0"/>
      <w:marTop w:val="0"/>
      <w:marBottom w:val="0"/>
      <w:divBdr>
        <w:top w:val="none" w:sz="0" w:space="0" w:color="auto"/>
        <w:left w:val="none" w:sz="0" w:space="0" w:color="auto"/>
        <w:bottom w:val="none" w:sz="0" w:space="0" w:color="auto"/>
        <w:right w:val="none" w:sz="0" w:space="0" w:color="auto"/>
      </w:divBdr>
      <w:divsChild>
        <w:div w:id="853038930">
          <w:marLeft w:val="0"/>
          <w:marRight w:val="0"/>
          <w:marTop w:val="0"/>
          <w:marBottom w:val="0"/>
          <w:divBdr>
            <w:top w:val="none" w:sz="0" w:space="0" w:color="auto"/>
            <w:left w:val="none" w:sz="0" w:space="0" w:color="auto"/>
            <w:bottom w:val="none" w:sz="0" w:space="0" w:color="auto"/>
            <w:right w:val="none" w:sz="0" w:space="0" w:color="auto"/>
          </w:divBdr>
        </w:div>
      </w:divsChild>
    </w:div>
    <w:div w:id="2111967239">
      <w:bodyDiv w:val="1"/>
      <w:marLeft w:val="0"/>
      <w:marRight w:val="0"/>
      <w:marTop w:val="0"/>
      <w:marBottom w:val="0"/>
      <w:divBdr>
        <w:top w:val="none" w:sz="0" w:space="0" w:color="auto"/>
        <w:left w:val="none" w:sz="0" w:space="0" w:color="auto"/>
        <w:bottom w:val="none" w:sz="0" w:space="0" w:color="auto"/>
        <w:right w:val="none" w:sz="0" w:space="0" w:color="auto"/>
      </w:divBdr>
      <w:divsChild>
        <w:div w:id="217282041">
          <w:marLeft w:val="0"/>
          <w:marRight w:val="0"/>
          <w:marTop w:val="0"/>
          <w:marBottom w:val="0"/>
          <w:divBdr>
            <w:top w:val="none" w:sz="0" w:space="0" w:color="auto"/>
            <w:left w:val="none" w:sz="0" w:space="0" w:color="auto"/>
            <w:bottom w:val="none" w:sz="0" w:space="0" w:color="auto"/>
            <w:right w:val="none" w:sz="0" w:space="0" w:color="auto"/>
          </w:divBdr>
          <w:divsChild>
            <w:div w:id="48963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vid19.who.int/region/euro/country/gb" TargetMode="External"/><Relationship Id="rId13" Type="http://schemas.openxmlformats.org/officeDocument/2006/relationships/hyperlink" Target="https://assets.publishing.service.gov.uk/government/uploads/system/uploads/attachment_data/file/973882/PHE_COVID-19_vaccination_guide_for_adults_English_v3.pdf" TargetMode="External"/><Relationship Id="rId18" Type="http://schemas.openxmlformats.org/officeDocument/2006/relationships/hyperlink" Target="https://www.niaid.nih.gov/diseases-conditions/coronaviruses/" TargetMode="External"/><Relationship Id="rId3" Type="http://schemas.openxmlformats.org/officeDocument/2006/relationships/settings" Target="settings.xml"/><Relationship Id="rId21" Type="http://schemas.openxmlformats.org/officeDocument/2006/relationships/hyperlink" Target="https://www.tpa-group.com/en/cee-news-en/bulgaria-covid-19-virus-relief-measures/" TargetMode="External"/><Relationship Id="rId7" Type="http://schemas.openxmlformats.org/officeDocument/2006/relationships/hyperlink" Target="https://covid19.who.int/region/euro/country/bg" TargetMode="External"/><Relationship Id="rId12" Type="http://schemas.openxmlformats.org/officeDocument/2006/relationships/hyperlink" Target="https://hiddendisabilitiesstore.com/our-nhs-your-sunflower" TargetMode="External"/><Relationship Id="rId17" Type="http://schemas.openxmlformats.org/officeDocument/2006/relationships/hyperlink" Target="https://www.nhs.uk/conditions/coronavirus-covid-19/social-distancing/what-you-need-to-do/"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coronavirus" TargetMode="External"/><Relationship Id="rId20" Type="http://schemas.openxmlformats.org/officeDocument/2006/relationships/hyperlink" Target="https://www.reuters.com/article/us-health-coronavirus-astrazeneca-bulgar-idUSKBN2B419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line.com/health-news/heres-exactly-where-were-at-with-vaccines-and-treatments-for-covid-19"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inews.co.uk/news/uk/lockdown-start-when-uk-covid-rules-national-day-reflection-23-march-anniversary-restrictions-924550/" TargetMode="External"/><Relationship Id="rId23" Type="http://schemas.openxmlformats.org/officeDocument/2006/relationships/footer" Target="footer1.xml"/><Relationship Id="rId10" Type="http://schemas.openxmlformats.org/officeDocument/2006/relationships/hyperlink" Target="https://elifesciences.org/articles/55570/" TargetMode="External"/><Relationship Id="rId19" Type="http://schemas.openxmlformats.org/officeDocument/2006/relationships/hyperlink" Target="https://www.rcpsych.ac.uk/about-us/responding-to-covid-19/responding-to-covid-19-guidance-for-clinicians/covid-19-ethical-considerations" TargetMode="External"/><Relationship Id="rId4" Type="http://schemas.openxmlformats.org/officeDocument/2006/relationships/webSettings" Target="webSettings.xml"/><Relationship Id="rId9" Type="http://schemas.openxmlformats.org/officeDocument/2006/relationships/hyperlink" Target="https://www.euro.who.int/en/countries/bulgaria/news2/news/2020/5/bulgaria-launches-new-national-programme-amid-pandemic-on-violence-against-women-and-children" TargetMode="External"/><Relationship Id="rId14" Type="http://schemas.openxmlformats.org/officeDocument/2006/relationships/hyperlink" Target="https://www.immunology.org/public-information/bitesized-immunology/pathogens-and-disease/viruses-introduction/" TargetMode="External"/><Relationship Id="rId22" Type="http://schemas.openxmlformats.org/officeDocument/2006/relationships/hyperlink" Target="https://www.unicef.org/bulgaria/en/covid-19-useful-in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3307</TotalTime>
  <Pages>12</Pages>
  <Words>3783</Words>
  <Characters>21564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Sisi</dc:creator>
  <cp:keywords/>
  <dc:description/>
  <cp:lastModifiedBy>Sisi</cp:lastModifiedBy>
  <cp:revision>27</cp:revision>
  <dcterms:created xsi:type="dcterms:W3CDTF">2021-04-14T13:50:00Z</dcterms:created>
  <dcterms:modified xsi:type="dcterms:W3CDTF">2021-05-10T09:56:00Z</dcterms:modified>
</cp:coreProperties>
</file>