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89DB29" w14:textId="7BFB902F" w:rsidR="005E7C7B" w:rsidRPr="006F0260" w:rsidRDefault="006F0260" w:rsidP="006F0260">
      <w:pPr>
        <w:jc w:val="center"/>
        <w:rPr>
          <w:b/>
          <w:bCs/>
          <w:sz w:val="48"/>
          <w:szCs w:val="48"/>
        </w:rPr>
      </w:pPr>
      <w:r w:rsidRPr="006F0260">
        <w:rPr>
          <w:b/>
          <w:bCs/>
          <w:sz w:val="48"/>
          <w:szCs w:val="48"/>
        </w:rPr>
        <w:t>PERSONAL VALUES AND ORGANISATIONAL CULTURE IN SERVICE DELIVERY</w:t>
      </w:r>
    </w:p>
    <w:p w14:paraId="675ED2D8" w14:textId="77777777" w:rsidR="006F0260" w:rsidRDefault="006F0260" w:rsidP="006F0260">
      <w:pPr>
        <w:jc w:val="both"/>
        <w:rPr>
          <w:sz w:val="28"/>
          <w:szCs w:val="28"/>
        </w:rPr>
      </w:pPr>
      <w:r>
        <w:rPr>
          <w:sz w:val="28"/>
          <w:szCs w:val="28"/>
        </w:rPr>
        <w:t>Personal values are crucial as they help shape how services are delivered.  For example, if you are working with a member of the public or colleague in any capacity, respect is an important value.  It will influence the working relationship and more than this, values are two-sided.  So respect is both given and received.</w:t>
      </w:r>
    </w:p>
    <w:p w14:paraId="4408D0C8" w14:textId="77777777" w:rsidR="00094530" w:rsidRDefault="006F0260" w:rsidP="006F0260">
      <w:pPr>
        <w:jc w:val="both"/>
        <w:rPr>
          <w:sz w:val="28"/>
          <w:szCs w:val="28"/>
        </w:rPr>
      </w:pPr>
      <w:r>
        <w:rPr>
          <w:sz w:val="28"/>
          <w:szCs w:val="28"/>
        </w:rPr>
        <w:t>Values also help shape organisational culture.</w:t>
      </w:r>
      <w:r w:rsidR="004250CA">
        <w:rPr>
          <w:sz w:val="28"/>
          <w:szCs w:val="28"/>
        </w:rPr>
        <w:t xml:space="preserve">  When individuals work together, their combined value base influences how the service is delivered.  In a service where colleagues treat each other with respect, the </w:t>
      </w:r>
      <w:r w:rsidR="00094530">
        <w:rPr>
          <w:sz w:val="28"/>
          <w:szCs w:val="28"/>
        </w:rPr>
        <w:t>work environment can be energy rich and individuals feel supported thus are able to learn from mistakes.</w:t>
      </w:r>
    </w:p>
    <w:p w14:paraId="2384F68D" w14:textId="77777777" w:rsidR="00094530" w:rsidRDefault="00094530" w:rsidP="006F0260">
      <w:pPr>
        <w:jc w:val="both"/>
        <w:rPr>
          <w:sz w:val="28"/>
          <w:szCs w:val="28"/>
        </w:rPr>
      </w:pPr>
      <w:r>
        <w:rPr>
          <w:sz w:val="28"/>
          <w:szCs w:val="28"/>
        </w:rPr>
        <w:t>By contrast, organisations where respect is less obvious can be challenging to work in.  Individuals may be less open about mistakes and there may be a blame culture.  This can sometimes be difficult to separate from strong leadership and accountability.  ‘High challenge high support’ can be good if done respectfully.</w:t>
      </w:r>
    </w:p>
    <w:p w14:paraId="63356EB0" w14:textId="178561B6" w:rsidR="00094530" w:rsidRDefault="00094530" w:rsidP="006F0260">
      <w:pPr>
        <w:jc w:val="both"/>
        <w:rPr>
          <w:sz w:val="28"/>
          <w:szCs w:val="28"/>
        </w:rPr>
      </w:pPr>
      <w:r>
        <w:rPr>
          <w:sz w:val="28"/>
          <w:szCs w:val="28"/>
        </w:rPr>
        <w:t>My own organisation, Hywel Dda University Health Board, has a strong value based culture.  My current team of 8 colleagues within the Directorate of Public Health is very strong on mutual support and openness.  We deliver a range of programmes</w:t>
      </w:r>
      <w:r w:rsidR="009979B1">
        <w:rPr>
          <w:sz w:val="28"/>
          <w:szCs w:val="28"/>
        </w:rPr>
        <w:t xml:space="preserve"> which</w:t>
      </w:r>
      <w:r>
        <w:rPr>
          <w:sz w:val="28"/>
          <w:szCs w:val="28"/>
        </w:rPr>
        <w:t xml:space="preserve"> includ</w:t>
      </w:r>
      <w:r w:rsidR="009979B1">
        <w:rPr>
          <w:sz w:val="28"/>
          <w:szCs w:val="28"/>
        </w:rPr>
        <w:t>es</w:t>
      </w:r>
      <w:r>
        <w:rPr>
          <w:sz w:val="28"/>
          <w:szCs w:val="28"/>
        </w:rPr>
        <w:t xml:space="preserve"> smoking cessation, alcohol treatment and housing.</w:t>
      </w:r>
    </w:p>
    <w:p w14:paraId="730236E4" w14:textId="34969256" w:rsidR="009979B1" w:rsidRPr="009979B1" w:rsidRDefault="009979B1" w:rsidP="009979B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DISCUSSION </w:t>
      </w:r>
      <w:r w:rsidRPr="009979B1">
        <w:rPr>
          <w:b/>
          <w:bCs/>
          <w:sz w:val="28"/>
          <w:szCs w:val="28"/>
        </w:rPr>
        <w:t>EXERCISE : CONS</w:t>
      </w:r>
      <w:r>
        <w:rPr>
          <w:b/>
          <w:bCs/>
          <w:sz w:val="28"/>
          <w:szCs w:val="28"/>
        </w:rPr>
        <w:t>I</w:t>
      </w:r>
      <w:r w:rsidRPr="009979B1">
        <w:rPr>
          <w:b/>
          <w:bCs/>
          <w:sz w:val="28"/>
          <w:szCs w:val="28"/>
        </w:rPr>
        <w:t>DER THE</w:t>
      </w:r>
      <w:r>
        <w:rPr>
          <w:b/>
          <w:bCs/>
          <w:sz w:val="28"/>
          <w:szCs w:val="28"/>
        </w:rPr>
        <w:t xml:space="preserve"> IMPORTANCE OF THE</w:t>
      </w:r>
      <w:r w:rsidRPr="009979B1">
        <w:rPr>
          <w:b/>
          <w:bCs/>
          <w:sz w:val="28"/>
          <w:szCs w:val="28"/>
        </w:rPr>
        <w:t xml:space="preserve"> VALUES BELOW </w:t>
      </w:r>
    </w:p>
    <w:p w14:paraId="610BAB9A" w14:textId="76D34BB7" w:rsidR="009979B1" w:rsidRDefault="009979B1" w:rsidP="009979B1">
      <w:pPr>
        <w:jc w:val="center"/>
        <w:rPr>
          <w:sz w:val="28"/>
          <w:szCs w:val="28"/>
        </w:rPr>
      </w:pPr>
      <w:r>
        <w:rPr>
          <w:sz w:val="28"/>
          <w:szCs w:val="28"/>
        </w:rPr>
        <w:t>Dignity, respect, fairness</w:t>
      </w:r>
    </w:p>
    <w:p w14:paraId="5660BA14" w14:textId="77777777" w:rsidR="009979B1" w:rsidRDefault="009979B1" w:rsidP="009979B1">
      <w:pPr>
        <w:jc w:val="center"/>
        <w:rPr>
          <w:sz w:val="28"/>
          <w:szCs w:val="28"/>
        </w:rPr>
      </w:pPr>
      <w:r>
        <w:rPr>
          <w:sz w:val="28"/>
          <w:szCs w:val="28"/>
        </w:rPr>
        <w:t>Integrity, honesty, openness</w:t>
      </w:r>
    </w:p>
    <w:p w14:paraId="1E2D2C77" w14:textId="0F78CB21" w:rsidR="009979B1" w:rsidRDefault="009979B1" w:rsidP="009979B1">
      <w:pPr>
        <w:jc w:val="center"/>
        <w:rPr>
          <w:sz w:val="28"/>
          <w:szCs w:val="28"/>
        </w:rPr>
      </w:pPr>
      <w:r>
        <w:rPr>
          <w:sz w:val="28"/>
          <w:szCs w:val="28"/>
        </w:rPr>
        <w:t>Caring, kindness, compassion</w:t>
      </w:r>
    </w:p>
    <w:p w14:paraId="28157B52" w14:textId="4234E343" w:rsidR="009979B1" w:rsidRPr="009979B1" w:rsidRDefault="009979B1" w:rsidP="009979B1">
      <w:pPr>
        <w:jc w:val="center"/>
        <w:rPr>
          <w:b/>
          <w:bCs/>
          <w:sz w:val="28"/>
          <w:szCs w:val="28"/>
        </w:rPr>
      </w:pPr>
      <w:r w:rsidRPr="009979B1">
        <w:rPr>
          <w:b/>
          <w:bCs/>
          <w:sz w:val="28"/>
          <w:szCs w:val="28"/>
        </w:rPr>
        <w:t>EXERCISE IN THE SESSION : UNDERTAKEN INDIVIDUALLY OR WITH OTHERS</w:t>
      </w:r>
    </w:p>
    <w:p w14:paraId="65ADF3D4" w14:textId="6EDB5E66" w:rsidR="0071693C" w:rsidRDefault="009979B1" w:rsidP="009979B1">
      <w:pPr>
        <w:jc w:val="both"/>
        <w:rPr>
          <w:sz w:val="28"/>
          <w:szCs w:val="28"/>
        </w:rPr>
      </w:pPr>
      <w:r>
        <w:rPr>
          <w:sz w:val="28"/>
          <w:szCs w:val="28"/>
        </w:rPr>
        <w:t>Undertake an internet search, for example ‘Values in organisational behaviour’.</w:t>
      </w:r>
      <w:r w:rsidR="0071693C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Identify sources of information and during the session, focus on one source for about 30 minutes.  What is the source trying to </w:t>
      </w:r>
      <w:r w:rsidR="0071693C">
        <w:rPr>
          <w:sz w:val="28"/>
          <w:szCs w:val="28"/>
        </w:rPr>
        <w:t>convey?  What are the key messages?  Do you agree or disagree?  What could you take from this source?</w:t>
      </w:r>
      <w:r w:rsidR="00A825AF">
        <w:rPr>
          <w:sz w:val="28"/>
          <w:szCs w:val="28"/>
        </w:rPr>
        <w:t xml:space="preserve">  How does this link to service delivery?  How does it link to person-centred care?</w:t>
      </w:r>
    </w:p>
    <w:p w14:paraId="678CCBB9" w14:textId="585A7917" w:rsidR="0071693C" w:rsidRDefault="0071693C" w:rsidP="0071693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SUGGESTED POST-</w:t>
      </w:r>
      <w:r w:rsidRPr="009979B1">
        <w:rPr>
          <w:b/>
          <w:bCs/>
          <w:sz w:val="28"/>
          <w:szCs w:val="28"/>
        </w:rPr>
        <w:t>SESSION</w:t>
      </w:r>
      <w:r>
        <w:rPr>
          <w:b/>
          <w:bCs/>
          <w:sz w:val="28"/>
          <w:szCs w:val="28"/>
        </w:rPr>
        <w:t xml:space="preserve"> EXERCISE</w:t>
      </w:r>
    </w:p>
    <w:p w14:paraId="14D73044" w14:textId="45362D8A" w:rsidR="00B260E0" w:rsidRPr="0071693C" w:rsidRDefault="0071693C" w:rsidP="0071693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Explore values within your current situation, whether paid or unpaid.  </w:t>
      </w:r>
      <w:r w:rsidR="00B260E0">
        <w:rPr>
          <w:sz w:val="28"/>
          <w:szCs w:val="28"/>
        </w:rPr>
        <w:t>Are you aware of any good examples?  Or any bad examples?  Can you learn from these</w:t>
      </w:r>
      <w:r w:rsidR="00A825AF">
        <w:rPr>
          <w:sz w:val="28"/>
          <w:szCs w:val="28"/>
        </w:rPr>
        <w:t>?</w:t>
      </w:r>
    </w:p>
    <w:sectPr w:rsidR="00B260E0" w:rsidRPr="0071693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0260"/>
    <w:rsid w:val="00094530"/>
    <w:rsid w:val="004250CA"/>
    <w:rsid w:val="005E7C7B"/>
    <w:rsid w:val="006F0260"/>
    <w:rsid w:val="0071693C"/>
    <w:rsid w:val="00891A86"/>
    <w:rsid w:val="009979B1"/>
    <w:rsid w:val="00A825AF"/>
    <w:rsid w:val="00B260E0"/>
    <w:rsid w:val="00E37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5140B3"/>
  <w15:chartTrackingRefBased/>
  <w15:docId w15:val="{68C7F37C-F0E1-4E0E-BB6B-241013C2CE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1814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Hywel Dda University Health Board</Company>
  <LinksUpToDate>false</LinksUpToDate>
  <CharactersWithSpaces>2128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Gareth Morgan (Hywel Dda Health Board - Strategic Partnerships Manager)</dc:creator>
  <cp:keywords/>
  <dc:description/>
  <cp:lastModifiedBy>Donna Morgan</cp:lastModifiedBy>
  <cp:revision>2</cp:revision>
  <dcterms:created xsi:type="dcterms:W3CDTF">2021-11-07T18:00:00Z</dcterms:created>
  <dcterms:modified xsi:type="dcterms:W3CDTF">2021-11-07T18:00:00Z</dcterms:modified>
</cp:coreProperties>
</file>