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5713DFA" w14:textId="142C1ECB" w:rsidR="00994E02" w:rsidRDefault="00994E02">
      <w:pPr>
        <w:rPr>
          <w:rFonts w:ascii="Arial" w:hAnsi="Arial" w:cs="Arial"/>
          <w:sz w:val="28"/>
          <w:szCs w:val="28"/>
        </w:rPr>
      </w:pPr>
    </w:p>
    <w:p w14:paraId="5B1E510D" w14:textId="77777777" w:rsidR="00474AA6" w:rsidRDefault="00474AA6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Sustainability presentation script</w:t>
      </w:r>
    </w:p>
    <w:p w14:paraId="28BA218E" w14:textId="67C06638" w:rsidR="00AB4046" w:rsidRPr="00EE7708" w:rsidRDefault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>INTRO</w:t>
      </w:r>
    </w:p>
    <w:p w14:paraId="6A4E364D" w14:textId="05A45F08" w:rsidR="00A90023" w:rsidRPr="00EE7708" w:rsidRDefault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>Good morning. My name is Amy and today I am going to present my scrap book</w:t>
      </w:r>
      <w:r w:rsidR="00575EAC" w:rsidRPr="00EE7708">
        <w:rPr>
          <w:rFonts w:ascii="Arial" w:hAnsi="Arial" w:cs="Arial"/>
          <w:sz w:val="28"/>
          <w:szCs w:val="28"/>
        </w:rPr>
        <w:t xml:space="preserve"> I have completed</w:t>
      </w:r>
      <w:r w:rsidRPr="00EE7708">
        <w:rPr>
          <w:rFonts w:ascii="Arial" w:hAnsi="Arial" w:cs="Arial"/>
          <w:sz w:val="28"/>
          <w:szCs w:val="28"/>
        </w:rPr>
        <w:t xml:space="preserve"> for the John Muir Award. </w:t>
      </w:r>
    </w:p>
    <w:p w14:paraId="6AD157C0" w14:textId="3682F777" w:rsidR="00A90023" w:rsidRPr="00E04B23" w:rsidRDefault="00341814">
      <w:pPr>
        <w:rPr>
          <w:rFonts w:ascii="Arial" w:hAnsi="Arial" w:cs="Arial"/>
          <w:color w:val="FF0000"/>
          <w:sz w:val="28"/>
          <w:szCs w:val="28"/>
        </w:rPr>
      </w:pPr>
      <w:r>
        <w:rPr>
          <w:rFonts w:ascii="Arial" w:hAnsi="Arial" w:cs="Arial"/>
          <w:color w:val="FF0000"/>
          <w:sz w:val="28"/>
          <w:szCs w:val="28"/>
        </w:rPr>
        <w:t xml:space="preserve">Share and discuss my John Muir scrapbook. </w:t>
      </w:r>
    </w:p>
    <w:p w14:paraId="7D8BB3EC" w14:textId="07464B89" w:rsidR="000C459C" w:rsidRPr="00EE7708" w:rsidRDefault="00A90023" w:rsidP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>My trip to</w:t>
      </w:r>
      <w:r w:rsidR="000808B7" w:rsidRPr="00EE7708">
        <w:rPr>
          <w:rFonts w:ascii="Arial" w:hAnsi="Arial" w:cs="Arial"/>
          <w:sz w:val="28"/>
          <w:szCs w:val="28"/>
        </w:rPr>
        <w:t xml:space="preserve"> explore</w:t>
      </w:r>
      <w:r w:rsidRPr="00EE7708">
        <w:rPr>
          <w:rFonts w:ascii="Arial" w:hAnsi="Arial" w:cs="Arial"/>
          <w:sz w:val="28"/>
          <w:szCs w:val="28"/>
        </w:rPr>
        <w:t xml:space="preserve"> </w:t>
      </w:r>
      <w:proofErr w:type="spellStart"/>
      <w:r w:rsidR="006D4DB2" w:rsidRPr="00EE7708">
        <w:rPr>
          <w:rFonts w:ascii="Arial" w:hAnsi="Arial" w:cs="Arial"/>
          <w:sz w:val="28"/>
          <w:szCs w:val="28"/>
        </w:rPr>
        <w:t>F</w:t>
      </w:r>
      <w:r w:rsidRPr="00EE7708">
        <w:rPr>
          <w:rFonts w:ascii="Arial" w:hAnsi="Arial" w:cs="Arial"/>
          <w:sz w:val="28"/>
          <w:szCs w:val="28"/>
        </w:rPr>
        <w:t>erryside</w:t>
      </w:r>
      <w:proofErr w:type="spellEnd"/>
      <w:r w:rsidRPr="00EE7708">
        <w:rPr>
          <w:rFonts w:ascii="Arial" w:hAnsi="Arial" w:cs="Arial"/>
          <w:sz w:val="28"/>
          <w:szCs w:val="28"/>
        </w:rPr>
        <w:t xml:space="preserve"> </w:t>
      </w:r>
      <w:r w:rsidR="000808B7" w:rsidRPr="00EE7708">
        <w:rPr>
          <w:rFonts w:ascii="Arial" w:hAnsi="Arial" w:cs="Arial"/>
          <w:sz w:val="28"/>
          <w:szCs w:val="28"/>
        </w:rPr>
        <w:t xml:space="preserve">on a welly walk, </w:t>
      </w:r>
      <w:r w:rsidRPr="00EE7708">
        <w:rPr>
          <w:rFonts w:ascii="Arial" w:hAnsi="Arial" w:cs="Arial"/>
          <w:sz w:val="28"/>
          <w:szCs w:val="28"/>
        </w:rPr>
        <w:t xml:space="preserve">demonstrates </w:t>
      </w:r>
      <w:r w:rsidRPr="00EE7708">
        <w:rPr>
          <w:rFonts w:ascii="Arial" w:hAnsi="Arial" w:cs="Arial"/>
          <w:sz w:val="28"/>
          <w:szCs w:val="28"/>
        </w:rPr>
        <w:t xml:space="preserve">how being immersed in the natural world </w:t>
      </w:r>
      <w:r w:rsidRPr="00EE7708">
        <w:rPr>
          <w:rFonts w:ascii="Arial" w:hAnsi="Arial" w:cs="Arial"/>
          <w:sz w:val="28"/>
          <w:szCs w:val="28"/>
        </w:rPr>
        <w:t>ignites a natural curiosity, encourag</w:t>
      </w:r>
      <w:r w:rsidR="005A77C7" w:rsidRPr="00EE7708">
        <w:rPr>
          <w:rFonts w:ascii="Arial" w:hAnsi="Arial" w:cs="Arial"/>
          <w:sz w:val="28"/>
          <w:szCs w:val="28"/>
        </w:rPr>
        <w:t>ing</w:t>
      </w:r>
      <w:r w:rsidRPr="00EE7708">
        <w:rPr>
          <w:rFonts w:ascii="Arial" w:hAnsi="Arial" w:cs="Arial"/>
          <w:sz w:val="28"/>
          <w:szCs w:val="28"/>
        </w:rPr>
        <w:t xml:space="preserve"> </w:t>
      </w:r>
      <w:r w:rsidR="005A77C7" w:rsidRPr="00EE7708">
        <w:rPr>
          <w:rFonts w:ascii="Arial" w:hAnsi="Arial" w:cs="Arial"/>
          <w:sz w:val="28"/>
          <w:szCs w:val="28"/>
        </w:rPr>
        <w:t xml:space="preserve">insightful </w:t>
      </w:r>
      <w:r w:rsidRPr="00EE7708">
        <w:rPr>
          <w:rFonts w:ascii="Arial" w:hAnsi="Arial" w:cs="Arial"/>
          <w:sz w:val="28"/>
          <w:szCs w:val="28"/>
        </w:rPr>
        <w:t>thought and reflection. Throughout my journey, I felt that foundational elements of what sustainability i</w:t>
      </w:r>
      <w:r w:rsidR="00934692" w:rsidRPr="00EE7708">
        <w:rPr>
          <w:rFonts w:ascii="Arial" w:hAnsi="Arial" w:cs="Arial"/>
          <w:sz w:val="28"/>
          <w:szCs w:val="28"/>
        </w:rPr>
        <w:t>s</w:t>
      </w:r>
      <w:r w:rsidRPr="00EE7708">
        <w:rPr>
          <w:rFonts w:ascii="Arial" w:hAnsi="Arial" w:cs="Arial"/>
          <w:sz w:val="28"/>
          <w:szCs w:val="28"/>
        </w:rPr>
        <w:t xml:space="preserve"> w</w:t>
      </w:r>
      <w:r w:rsidR="00F06BB7" w:rsidRPr="00EE7708">
        <w:rPr>
          <w:rFonts w:ascii="Arial" w:hAnsi="Arial" w:cs="Arial"/>
          <w:sz w:val="28"/>
          <w:szCs w:val="28"/>
        </w:rPr>
        <w:t>ere</w:t>
      </w:r>
      <w:r w:rsidRPr="00EE7708">
        <w:rPr>
          <w:rFonts w:ascii="Arial" w:hAnsi="Arial" w:cs="Arial"/>
          <w:sz w:val="28"/>
          <w:szCs w:val="28"/>
        </w:rPr>
        <w:t xml:space="preserve"> being considered, in a way that was organic and didn’t feel forced.</w:t>
      </w:r>
      <w:r w:rsidR="00E4090B" w:rsidRPr="00EE7708">
        <w:rPr>
          <w:rFonts w:ascii="Arial" w:hAnsi="Arial" w:cs="Arial"/>
          <w:sz w:val="28"/>
          <w:szCs w:val="28"/>
        </w:rPr>
        <w:t xml:space="preserve"> I was </w:t>
      </w:r>
      <w:r w:rsidR="0054428F" w:rsidRPr="00EE7708">
        <w:rPr>
          <w:rFonts w:ascii="Arial" w:hAnsi="Arial" w:cs="Arial"/>
          <w:sz w:val="28"/>
          <w:szCs w:val="28"/>
        </w:rPr>
        <w:t>kept active through walking and exploring the beach, woodlands, fields and local village streets. I engaged my senses</w:t>
      </w:r>
      <w:r w:rsidR="002D3177" w:rsidRPr="00EE7708">
        <w:rPr>
          <w:rFonts w:ascii="Arial" w:hAnsi="Arial" w:cs="Arial"/>
          <w:sz w:val="28"/>
          <w:szCs w:val="28"/>
        </w:rPr>
        <w:t xml:space="preserve"> through seeing, smelling, listening and feeling as I explored the outdoors. I</w:t>
      </w:r>
      <w:r w:rsidR="0054428F" w:rsidRPr="00EE7708">
        <w:rPr>
          <w:rFonts w:ascii="Arial" w:hAnsi="Arial" w:cs="Arial"/>
          <w:sz w:val="28"/>
          <w:szCs w:val="28"/>
        </w:rPr>
        <w:t xml:space="preserve"> a</w:t>
      </w:r>
      <w:r w:rsidR="002D3177" w:rsidRPr="00EE7708">
        <w:rPr>
          <w:rFonts w:ascii="Arial" w:hAnsi="Arial" w:cs="Arial"/>
          <w:sz w:val="28"/>
          <w:szCs w:val="28"/>
        </w:rPr>
        <w:t xml:space="preserve">lso </w:t>
      </w:r>
      <w:r w:rsidR="001D67F0" w:rsidRPr="00EE7708">
        <w:rPr>
          <w:rFonts w:ascii="Arial" w:hAnsi="Arial" w:cs="Arial"/>
          <w:sz w:val="28"/>
          <w:szCs w:val="28"/>
        </w:rPr>
        <w:t>had the opportunity to</w:t>
      </w:r>
      <w:r w:rsidR="00553666" w:rsidRPr="00EE7708">
        <w:rPr>
          <w:rFonts w:ascii="Arial" w:hAnsi="Arial" w:cs="Arial"/>
          <w:sz w:val="28"/>
          <w:szCs w:val="28"/>
        </w:rPr>
        <w:t xml:space="preserve"> explore my creativity as well as</w:t>
      </w:r>
      <w:r w:rsidR="001D67F0" w:rsidRPr="00EE7708">
        <w:rPr>
          <w:rFonts w:ascii="Arial" w:hAnsi="Arial" w:cs="Arial"/>
          <w:sz w:val="28"/>
          <w:szCs w:val="28"/>
        </w:rPr>
        <w:t xml:space="preserve"> embrac</w:t>
      </w:r>
      <w:r w:rsidR="00553666" w:rsidRPr="00EE7708">
        <w:rPr>
          <w:rFonts w:ascii="Arial" w:hAnsi="Arial" w:cs="Arial"/>
          <w:sz w:val="28"/>
          <w:szCs w:val="28"/>
        </w:rPr>
        <w:t>ing</w:t>
      </w:r>
      <w:r w:rsidR="001D67F0" w:rsidRPr="00EE7708">
        <w:rPr>
          <w:rFonts w:ascii="Arial" w:hAnsi="Arial" w:cs="Arial"/>
          <w:sz w:val="28"/>
          <w:szCs w:val="28"/>
        </w:rPr>
        <w:t xml:space="preserve"> some quiet reflection time. All these factors contribute to positive</w:t>
      </w:r>
      <w:r w:rsidR="009146A5" w:rsidRPr="00EE7708">
        <w:rPr>
          <w:rFonts w:ascii="Arial" w:hAnsi="Arial" w:cs="Arial"/>
          <w:sz w:val="28"/>
          <w:szCs w:val="28"/>
        </w:rPr>
        <w:t xml:space="preserve">ly impacting my mental and physical health. I was </w:t>
      </w:r>
      <w:r w:rsidR="00E4090B" w:rsidRPr="00EE7708">
        <w:rPr>
          <w:rFonts w:ascii="Arial" w:hAnsi="Arial" w:cs="Arial"/>
          <w:sz w:val="28"/>
          <w:szCs w:val="28"/>
        </w:rPr>
        <w:t>able</w:t>
      </w:r>
      <w:r w:rsidR="00F06BB7" w:rsidRPr="00EE7708">
        <w:rPr>
          <w:rFonts w:ascii="Arial" w:hAnsi="Arial" w:cs="Arial"/>
          <w:sz w:val="28"/>
          <w:szCs w:val="28"/>
        </w:rPr>
        <w:t xml:space="preserve"> to enjoy the experience</w:t>
      </w:r>
      <w:r w:rsidR="009146A5" w:rsidRPr="00EE7708">
        <w:rPr>
          <w:rFonts w:ascii="Arial" w:hAnsi="Arial" w:cs="Arial"/>
          <w:sz w:val="28"/>
          <w:szCs w:val="28"/>
        </w:rPr>
        <w:t xml:space="preserve"> and </w:t>
      </w:r>
      <w:r w:rsidR="00E4090B" w:rsidRPr="00EE7708">
        <w:rPr>
          <w:rFonts w:ascii="Arial" w:hAnsi="Arial" w:cs="Arial"/>
          <w:sz w:val="28"/>
          <w:szCs w:val="28"/>
        </w:rPr>
        <w:t>consider</w:t>
      </w:r>
      <w:r w:rsidR="009146A5" w:rsidRPr="00EE7708">
        <w:rPr>
          <w:rFonts w:ascii="Arial" w:hAnsi="Arial" w:cs="Arial"/>
          <w:sz w:val="28"/>
          <w:szCs w:val="28"/>
        </w:rPr>
        <w:t xml:space="preserve"> the</w:t>
      </w:r>
      <w:r w:rsidR="00E4090B" w:rsidRPr="00EE7708">
        <w:rPr>
          <w:rFonts w:ascii="Arial" w:hAnsi="Arial" w:cs="Arial"/>
          <w:sz w:val="28"/>
          <w:szCs w:val="28"/>
        </w:rPr>
        <w:t xml:space="preserve"> many elements of </w:t>
      </w:r>
      <w:r w:rsidR="00D879EC" w:rsidRPr="00EE7708">
        <w:rPr>
          <w:rFonts w:ascii="Arial" w:hAnsi="Arial" w:cs="Arial"/>
          <w:sz w:val="28"/>
          <w:szCs w:val="28"/>
        </w:rPr>
        <w:t>my surroundings</w:t>
      </w:r>
      <w:r w:rsidR="009146A5" w:rsidRPr="00EE7708">
        <w:rPr>
          <w:rFonts w:ascii="Arial" w:hAnsi="Arial" w:cs="Arial"/>
          <w:sz w:val="28"/>
          <w:szCs w:val="28"/>
        </w:rPr>
        <w:t>. I could</w:t>
      </w:r>
      <w:r w:rsidR="00D879EC" w:rsidRPr="00EE7708">
        <w:rPr>
          <w:rFonts w:ascii="Arial" w:hAnsi="Arial" w:cs="Arial"/>
          <w:sz w:val="28"/>
          <w:szCs w:val="28"/>
        </w:rPr>
        <w:t xml:space="preserve"> discuss elements of </w:t>
      </w:r>
      <w:r w:rsidR="00E4090B" w:rsidRPr="00EE7708">
        <w:rPr>
          <w:rFonts w:ascii="Arial" w:hAnsi="Arial" w:cs="Arial"/>
          <w:sz w:val="28"/>
          <w:szCs w:val="28"/>
        </w:rPr>
        <w:t>sustainability</w:t>
      </w:r>
      <w:r w:rsidR="00D879EC" w:rsidRPr="00EE7708">
        <w:rPr>
          <w:rFonts w:ascii="Arial" w:hAnsi="Arial" w:cs="Arial"/>
          <w:sz w:val="28"/>
          <w:szCs w:val="28"/>
        </w:rPr>
        <w:t xml:space="preserve"> I</w:t>
      </w:r>
      <w:r w:rsidR="007202D5" w:rsidRPr="00EE7708">
        <w:rPr>
          <w:rFonts w:ascii="Arial" w:hAnsi="Arial" w:cs="Arial"/>
          <w:sz w:val="28"/>
          <w:szCs w:val="28"/>
        </w:rPr>
        <w:t xml:space="preserve"> </w:t>
      </w:r>
      <w:r w:rsidR="00D879EC" w:rsidRPr="00EE7708">
        <w:rPr>
          <w:rFonts w:ascii="Arial" w:hAnsi="Arial" w:cs="Arial"/>
          <w:sz w:val="28"/>
          <w:szCs w:val="28"/>
        </w:rPr>
        <w:t>witness</w:t>
      </w:r>
      <w:r w:rsidR="007202D5" w:rsidRPr="00EE7708">
        <w:rPr>
          <w:rFonts w:ascii="Arial" w:hAnsi="Arial" w:cs="Arial"/>
          <w:sz w:val="28"/>
          <w:szCs w:val="28"/>
        </w:rPr>
        <w:t>ed</w:t>
      </w:r>
      <w:r w:rsidR="00D879EC" w:rsidRPr="00EE7708">
        <w:rPr>
          <w:rFonts w:ascii="Arial" w:hAnsi="Arial" w:cs="Arial"/>
          <w:sz w:val="28"/>
          <w:szCs w:val="28"/>
        </w:rPr>
        <w:t xml:space="preserve"> first hand</w:t>
      </w:r>
      <w:r w:rsidR="00E4090B" w:rsidRPr="00EE7708">
        <w:rPr>
          <w:rFonts w:ascii="Arial" w:hAnsi="Arial" w:cs="Arial"/>
          <w:sz w:val="28"/>
          <w:szCs w:val="28"/>
        </w:rPr>
        <w:t xml:space="preserve"> and even consider bigger issues we face as a society. </w:t>
      </w:r>
      <w:r w:rsidR="00293575" w:rsidRPr="00EE7708">
        <w:rPr>
          <w:rFonts w:ascii="Arial" w:hAnsi="Arial" w:cs="Arial"/>
          <w:sz w:val="28"/>
          <w:szCs w:val="28"/>
        </w:rPr>
        <w:t xml:space="preserve">The </w:t>
      </w:r>
      <w:r w:rsidR="007202D5" w:rsidRPr="00EE7708">
        <w:rPr>
          <w:rFonts w:ascii="Arial" w:hAnsi="Arial" w:cs="Arial"/>
          <w:sz w:val="28"/>
          <w:szCs w:val="28"/>
        </w:rPr>
        <w:t>final</w:t>
      </w:r>
      <w:r w:rsidR="009146A5" w:rsidRPr="00EE7708">
        <w:rPr>
          <w:rFonts w:ascii="Arial" w:hAnsi="Arial" w:cs="Arial"/>
          <w:sz w:val="28"/>
          <w:szCs w:val="28"/>
        </w:rPr>
        <w:t xml:space="preserve"> </w:t>
      </w:r>
      <w:r w:rsidR="001F00FE" w:rsidRPr="00EE7708">
        <w:rPr>
          <w:rFonts w:ascii="Arial" w:hAnsi="Arial" w:cs="Arial"/>
          <w:sz w:val="28"/>
          <w:szCs w:val="28"/>
        </w:rPr>
        <w:t>activity</w:t>
      </w:r>
      <w:r w:rsidR="007202D5" w:rsidRPr="00EE7708">
        <w:rPr>
          <w:rFonts w:ascii="Arial" w:hAnsi="Arial" w:cs="Arial"/>
          <w:sz w:val="28"/>
          <w:szCs w:val="28"/>
        </w:rPr>
        <w:t xml:space="preserve"> in the scrap book</w:t>
      </w:r>
      <w:r w:rsidR="001F00FE" w:rsidRPr="00EE7708">
        <w:rPr>
          <w:rFonts w:ascii="Arial" w:hAnsi="Arial" w:cs="Arial"/>
          <w:sz w:val="28"/>
          <w:szCs w:val="28"/>
        </w:rPr>
        <w:t xml:space="preserve">, </w:t>
      </w:r>
      <w:r w:rsidR="00C03444" w:rsidRPr="00EE7708">
        <w:rPr>
          <w:rFonts w:ascii="Arial" w:hAnsi="Arial" w:cs="Arial"/>
          <w:sz w:val="28"/>
          <w:szCs w:val="28"/>
        </w:rPr>
        <w:t xml:space="preserve">‘My Conscious Living Pledge’ </w:t>
      </w:r>
      <w:r w:rsidR="00B918CC" w:rsidRPr="00EE7708">
        <w:rPr>
          <w:rFonts w:ascii="Arial" w:hAnsi="Arial" w:cs="Arial"/>
          <w:sz w:val="28"/>
          <w:szCs w:val="28"/>
        </w:rPr>
        <w:t xml:space="preserve">was a reflective piece, showing evidence </w:t>
      </w:r>
      <w:r w:rsidR="00D56F23" w:rsidRPr="00EE7708">
        <w:rPr>
          <w:rFonts w:ascii="Arial" w:hAnsi="Arial" w:cs="Arial"/>
          <w:sz w:val="28"/>
          <w:szCs w:val="28"/>
        </w:rPr>
        <w:t xml:space="preserve">of the thoughts my welly walk had provided. </w:t>
      </w:r>
      <w:r w:rsidR="00576B0F" w:rsidRPr="00EE7708">
        <w:rPr>
          <w:rFonts w:ascii="Arial" w:hAnsi="Arial" w:cs="Arial"/>
          <w:sz w:val="28"/>
          <w:szCs w:val="28"/>
        </w:rPr>
        <w:t xml:space="preserve">All these aspects of </w:t>
      </w:r>
      <w:r w:rsidR="00462E7F" w:rsidRPr="00EE7708">
        <w:rPr>
          <w:rFonts w:ascii="Arial" w:hAnsi="Arial" w:cs="Arial"/>
          <w:sz w:val="28"/>
          <w:szCs w:val="28"/>
        </w:rPr>
        <w:t xml:space="preserve">my welly walk around </w:t>
      </w:r>
      <w:proofErr w:type="spellStart"/>
      <w:r w:rsidR="00462E7F" w:rsidRPr="00EE7708">
        <w:rPr>
          <w:rFonts w:ascii="Arial" w:hAnsi="Arial" w:cs="Arial"/>
          <w:sz w:val="28"/>
          <w:szCs w:val="28"/>
        </w:rPr>
        <w:t>Ferryside</w:t>
      </w:r>
      <w:proofErr w:type="spellEnd"/>
      <w:r w:rsidR="00462E7F" w:rsidRPr="00EE7708">
        <w:rPr>
          <w:rFonts w:ascii="Arial" w:hAnsi="Arial" w:cs="Arial"/>
          <w:sz w:val="28"/>
          <w:szCs w:val="28"/>
        </w:rPr>
        <w:t xml:space="preserve">, tie in nicely with the </w:t>
      </w:r>
      <w:r w:rsidR="000C459C" w:rsidRPr="00EE7708">
        <w:rPr>
          <w:rFonts w:ascii="Arial" w:hAnsi="Arial" w:cs="Arial"/>
          <w:sz w:val="28"/>
          <w:szCs w:val="28"/>
        </w:rPr>
        <w:t xml:space="preserve">goals set by the </w:t>
      </w:r>
      <w:r w:rsidR="00836F4F" w:rsidRPr="00EE7708">
        <w:rPr>
          <w:rFonts w:ascii="Arial" w:hAnsi="Arial" w:cs="Arial"/>
          <w:sz w:val="28"/>
          <w:szCs w:val="28"/>
        </w:rPr>
        <w:t xml:space="preserve">Education </w:t>
      </w:r>
      <w:r w:rsidR="000C459C" w:rsidRPr="00EE7708">
        <w:rPr>
          <w:rFonts w:ascii="Arial" w:hAnsi="Arial" w:cs="Arial"/>
          <w:sz w:val="28"/>
          <w:szCs w:val="28"/>
        </w:rPr>
        <w:t>f</w:t>
      </w:r>
      <w:r w:rsidR="00836F4F" w:rsidRPr="00EE7708">
        <w:rPr>
          <w:rFonts w:ascii="Arial" w:hAnsi="Arial" w:cs="Arial"/>
          <w:sz w:val="28"/>
          <w:szCs w:val="28"/>
        </w:rPr>
        <w:t xml:space="preserve">or Sustainable Development </w:t>
      </w:r>
      <w:r w:rsidR="000C459C" w:rsidRPr="00EE7708">
        <w:rPr>
          <w:rFonts w:ascii="Arial" w:hAnsi="Arial" w:cs="Arial"/>
          <w:sz w:val="28"/>
          <w:szCs w:val="28"/>
        </w:rPr>
        <w:t>and Global Citizenship</w:t>
      </w:r>
      <w:r w:rsidR="002D7B9E" w:rsidRPr="00EE7708">
        <w:rPr>
          <w:rFonts w:ascii="Arial" w:hAnsi="Arial" w:cs="Arial"/>
          <w:sz w:val="28"/>
          <w:szCs w:val="28"/>
        </w:rPr>
        <w:t xml:space="preserve"> or ‘ESDGC’. </w:t>
      </w:r>
      <w:r w:rsidR="000C459C" w:rsidRPr="00EE7708">
        <w:rPr>
          <w:rFonts w:ascii="Arial" w:hAnsi="Arial" w:cs="Arial"/>
          <w:sz w:val="28"/>
          <w:szCs w:val="28"/>
        </w:rPr>
        <w:t>(</w:t>
      </w:r>
      <w:r w:rsidR="00301BBE" w:rsidRPr="00EE7708">
        <w:rPr>
          <w:rFonts w:ascii="Arial" w:hAnsi="Arial" w:cs="Arial"/>
          <w:sz w:val="28"/>
          <w:szCs w:val="28"/>
        </w:rPr>
        <w:t xml:space="preserve">Welsh Government, 2018). </w:t>
      </w:r>
    </w:p>
    <w:p w14:paraId="0207E789" w14:textId="0F4BD773" w:rsidR="00D61659" w:rsidRPr="00EE7708" w:rsidRDefault="00E4090B" w:rsidP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 xml:space="preserve">Although </w:t>
      </w:r>
      <w:proofErr w:type="spellStart"/>
      <w:r w:rsidRPr="00EE7708">
        <w:rPr>
          <w:rFonts w:ascii="Arial" w:hAnsi="Arial" w:cs="Arial"/>
          <w:sz w:val="28"/>
          <w:szCs w:val="28"/>
        </w:rPr>
        <w:t>Ferryside</w:t>
      </w:r>
      <w:proofErr w:type="spellEnd"/>
      <w:r w:rsidRPr="00EE7708">
        <w:rPr>
          <w:rFonts w:ascii="Arial" w:hAnsi="Arial" w:cs="Arial"/>
          <w:sz w:val="28"/>
          <w:szCs w:val="28"/>
        </w:rPr>
        <w:t xml:space="preserve"> is a great example of a community who are doing well to respect their environment and cultivate sustainable living, </w:t>
      </w:r>
      <w:r w:rsidR="006D4DB2" w:rsidRPr="00EE7708">
        <w:rPr>
          <w:rFonts w:ascii="Arial" w:hAnsi="Arial" w:cs="Arial"/>
          <w:sz w:val="28"/>
          <w:szCs w:val="28"/>
        </w:rPr>
        <w:t xml:space="preserve">I found myself questioning </w:t>
      </w:r>
      <w:r w:rsidRPr="00EE7708">
        <w:rPr>
          <w:rFonts w:ascii="Arial" w:hAnsi="Arial" w:cs="Arial"/>
          <w:sz w:val="28"/>
          <w:szCs w:val="28"/>
        </w:rPr>
        <w:t xml:space="preserve">how achievable is it to obtain sustainable communities on a wider scale? Looking at the trains for example. The wildlife and </w:t>
      </w:r>
      <w:r w:rsidR="006D4DB2" w:rsidRPr="00EE7708">
        <w:rPr>
          <w:rFonts w:ascii="Arial" w:hAnsi="Arial" w:cs="Arial"/>
          <w:sz w:val="28"/>
          <w:szCs w:val="28"/>
        </w:rPr>
        <w:t>our</w:t>
      </w:r>
      <w:r w:rsidRPr="00EE7708">
        <w:rPr>
          <w:rFonts w:ascii="Arial" w:hAnsi="Arial" w:cs="Arial"/>
          <w:sz w:val="28"/>
          <w:szCs w:val="28"/>
        </w:rPr>
        <w:t xml:space="preserve"> air would benefit </w:t>
      </w:r>
      <w:r w:rsidR="006D4DB2" w:rsidRPr="00EE7708">
        <w:rPr>
          <w:rFonts w:ascii="Arial" w:hAnsi="Arial" w:cs="Arial"/>
          <w:sz w:val="28"/>
          <w:szCs w:val="28"/>
        </w:rPr>
        <w:t xml:space="preserve">immensely </w:t>
      </w:r>
      <w:r w:rsidRPr="00EE7708">
        <w:rPr>
          <w:rFonts w:ascii="Arial" w:hAnsi="Arial" w:cs="Arial"/>
          <w:sz w:val="28"/>
          <w:szCs w:val="28"/>
        </w:rPr>
        <w:t xml:space="preserve">from there being less cars on the road. However, until train companies bring down their inflated ticket prices or until the Government implement positive strategies, people may always opt for </w:t>
      </w:r>
      <w:r w:rsidR="00A74648" w:rsidRPr="00EE7708">
        <w:rPr>
          <w:rFonts w:ascii="Arial" w:hAnsi="Arial" w:cs="Arial"/>
          <w:sz w:val="28"/>
          <w:szCs w:val="28"/>
        </w:rPr>
        <w:t xml:space="preserve">using their car, which is </w:t>
      </w:r>
      <w:r w:rsidR="005170DE" w:rsidRPr="00EE7708">
        <w:rPr>
          <w:rFonts w:ascii="Arial" w:hAnsi="Arial" w:cs="Arial"/>
          <w:sz w:val="28"/>
          <w:szCs w:val="28"/>
        </w:rPr>
        <w:t xml:space="preserve">often </w:t>
      </w:r>
      <w:r w:rsidR="00A74648" w:rsidRPr="00EE7708">
        <w:rPr>
          <w:rFonts w:ascii="Arial" w:hAnsi="Arial" w:cs="Arial"/>
          <w:sz w:val="28"/>
          <w:szCs w:val="28"/>
        </w:rPr>
        <w:t>more convenient and</w:t>
      </w:r>
      <w:r w:rsidR="000E0B68" w:rsidRPr="00EE7708">
        <w:rPr>
          <w:rFonts w:ascii="Arial" w:hAnsi="Arial" w:cs="Arial"/>
          <w:sz w:val="28"/>
          <w:szCs w:val="28"/>
        </w:rPr>
        <w:t xml:space="preserve"> currently</w:t>
      </w:r>
      <w:r w:rsidR="00A74648" w:rsidRPr="00EE7708">
        <w:rPr>
          <w:rFonts w:ascii="Arial" w:hAnsi="Arial" w:cs="Arial"/>
          <w:sz w:val="28"/>
          <w:szCs w:val="28"/>
        </w:rPr>
        <w:t xml:space="preserve"> cheaper to pay petrol than for a train ticket! </w:t>
      </w:r>
      <w:r w:rsidR="00220496" w:rsidRPr="00EE7708">
        <w:rPr>
          <w:rFonts w:ascii="Arial" w:hAnsi="Arial" w:cs="Arial"/>
          <w:sz w:val="28"/>
          <w:szCs w:val="28"/>
        </w:rPr>
        <w:t xml:space="preserve">These </w:t>
      </w:r>
      <w:r w:rsidR="004C5E78" w:rsidRPr="00EE7708">
        <w:rPr>
          <w:rFonts w:ascii="Arial" w:hAnsi="Arial" w:cs="Arial"/>
          <w:sz w:val="28"/>
          <w:szCs w:val="28"/>
        </w:rPr>
        <w:t xml:space="preserve">wider issues within society can sometimes feel overwhelming. When considering the United Nations </w:t>
      </w:r>
      <w:r w:rsidR="00486958" w:rsidRPr="00EE7708">
        <w:rPr>
          <w:rFonts w:ascii="Arial" w:hAnsi="Arial" w:cs="Arial"/>
          <w:sz w:val="28"/>
          <w:szCs w:val="28"/>
        </w:rPr>
        <w:t>17 Sustainable Development goals</w:t>
      </w:r>
      <w:r w:rsidR="00E82488" w:rsidRPr="00EE7708">
        <w:rPr>
          <w:rFonts w:ascii="Arial" w:hAnsi="Arial" w:cs="Arial"/>
          <w:sz w:val="28"/>
          <w:szCs w:val="28"/>
        </w:rPr>
        <w:t xml:space="preserve"> to be achieved by 2030</w:t>
      </w:r>
      <w:r w:rsidR="00486958" w:rsidRPr="00EE7708">
        <w:rPr>
          <w:rFonts w:ascii="Arial" w:hAnsi="Arial" w:cs="Arial"/>
          <w:sz w:val="28"/>
          <w:szCs w:val="28"/>
        </w:rPr>
        <w:t>, arguably the</w:t>
      </w:r>
      <w:r w:rsidR="002D6B69" w:rsidRPr="00EE7708">
        <w:rPr>
          <w:rFonts w:ascii="Arial" w:hAnsi="Arial" w:cs="Arial"/>
          <w:sz w:val="28"/>
          <w:szCs w:val="28"/>
        </w:rPr>
        <w:t xml:space="preserve"> scale of these</w:t>
      </w:r>
      <w:r w:rsidR="00486958" w:rsidRPr="00EE7708">
        <w:rPr>
          <w:rFonts w:ascii="Arial" w:hAnsi="Arial" w:cs="Arial"/>
          <w:sz w:val="28"/>
          <w:szCs w:val="28"/>
        </w:rPr>
        <w:t xml:space="preserve"> goals </w:t>
      </w:r>
      <w:r w:rsidR="005003AD" w:rsidRPr="00EE7708">
        <w:rPr>
          <w:rFonts w:ascii="Arial" w:hAnsi="Arial" w:cs="Arial"/>
          <w:sz w:val="28"/>
          <w:szCs w:val="28"/>
        </w:rPr>
        <w:t>is</w:t>
      </w:r>
      <w:r w:rsidR="00486958" w:rsidRPr="00EE7708">
        <w:rPr>
          <w:rFonts w:ascii="Arial" w:hAnsi="Arial" w:cs="Arial"/>
          <w:sz w:val="28"/>
          <w:szCs w:val="28"/>
        </w:rPr>
        <w:t xml:space="preserve"> so large</w:t>
      </w:r>
      <w:r w:rsidR="002D6B69" w:rsidRPr="00EE7708">
        <w:rPr>
          <w:rFonts w:ascii="Arial" w:hAnsi="Arial" w:cs="Arial"/>
          <w:sz w:val="28"/>
          <w:szCs w:val="28"/>
        </w:rPr>
        <w:t>, it</w:t>
      </w:r>
      <w:r w:rsidR="00486958" w:rsidRPr="00EE7708">
        <w:rPr>
          <w:rFonts w:ascii="Arial" w:hAnsi="Arial" w:cs="Arial"/>
          <w:sz w:val="28"/>
          <w:szCs w:val="28"/>
        </w:rPr>
        <w:t xml:space="preserve"> can </w:t>
      </w:r>
      <w:r w:rsidR="002D6B69" w:rsidRPr="00EE7708">
        <w:rPr>
          <w:rFonts w:ascii="Arial" w:hAnsi="Arial" w:cs="Arial"/>
          <w:sz w:val="28"/>
          <w:szCs w:val="28"/>
        </w:rPr>
        <w:t>make you feel unsure on where to start</w:t>
      </w:r>
      <w:r w:rsidR="000A1EF6" w:rsidRPr="00EE7708">
        <w:rPr>
          <w:rFonts w:ascii="Arial" w:hAnsi="Arial" w:cs="Arial"/>
          <w:sz w:val="28"/>
          <w:szCs w:val="28"/>
        </w:rPr>
        <w:t xml:space="preserve"> and how much </w:t>
      </w:r>
      <w:r w:rsidR="000A1EF6" w:rsidRPr="00EE7708">
        <w:rPr>
          <w:rFonts w:ascii="Arial" w:hAnsi="Arial" w:cs="Arial"/>
          <w:sz w:val="28"/>
          <w:szCs w:val="28"/>
        </w:rPr>
        <w:lastRenderedPageBreak/>
        <w:t xml:space="preserve">change can we as little individuals make. </w:t>
      </w:r>
      <w:r w:rsidR="00B31583" w:rsidRPr="00EE7708">
        <w:rPr>
          <w:rFonts w:ascii="Arial" w:hAnsi="Arial" w:cs="Arial"/>
          <w:sz w:val="28"/>
          <w:szCs w:val="28"/>
        </w:rPr>
        <w:t xml:space="preserve">For example, goal </w:t>
      </w:r>
      <w:r w:rsidR="00A324BB" w:rsidRPr="00EE7708">
        <w:rPr>
          <w:rFonts w:ascii="Arial" w:hAnsi="Arial" w:cs="Arial"/>
          <w:sz w:val="28"/>
          <w:szCs w:val="28"/>
        </w:rPr>
        <w:t xml:space="preserve">11 is stated as ‘Sustainable cities and </w:t>
      </w:r>
      <w:r w:rsidR="00837892" w:rsidRPr="00EE7708">
        <w:rPr>
          <w:rFonts w:ascii="Arial" w:hAnsi="Arial" w:cs="Arial"/>
          <w:sz w:val="28"/>
          <w:szCs w:val="28"/>
        </w:rPr>
        <w:t>communities</w:t>
      </w:r>
      <w:r w:rsidR="002E682B" w:rsidRPr="00EE7708">
        <w:rPr>
          <w:rFonts w:ascii="Arial" w:hAnsi="Arial" w:cs="Arial"/>
          <w:sz w:val="28"/>
          <w:szCs w:val="28"/>
        </w:rPr>
        <w:t xml:space="preserve"> (United Nations, 2024).</w:t>
      </w:r>
      <w:r w:rsidR="00A324BB" w:rsidRPr="00EE7708">
        <w:rPr>
          <w:rFonts w:ascii="Arial" w:hAnsi="Arial" w:cs="Arial"/>
          <w:sz w:val="28"/>
          <w:szCs w:val="28"/>
        </w:rPr>
        <w:t xml:space="preserve"> </w:t>
      </w:r>
      <w:r w:rsidR="005319C7" w:rsidRPr="00EE7708">
        <w:rPr>
          <w:rFonts w:ascii="Arial" w:hAnsi="Arial" w:cs="Arial"/>
          <w:sz w:val="28"/>
          <w:szCs w:val="28"/>
        </w:rPr>
        <w:t xml:space="preserve">Critically, </w:t>
      </w:r>
      <w:r w:rsidR="00576A73" w:rsidRPr="00EE7708">
        <w:rPr>
          <w:rFonts w:ascii="Arial" w:hAnsi="Arial" w:cs="Arial"/>
          <w:sz w:val="28"/>
          <w:szCs w:val="28"/>
        </w:rPr>
        <w:t>as there are so many complexities that would need to be addressed to achi</w:t>
      </w:r>
      <w:r w:rsidR="008A1FA9" w:rsidRPr="00EE7708">
        <w:rPr>
          <w:rFonts w:ascii="Arial" w:hAnsi="Arial" w:cs="Arial"/>
          <w:sz w:val="28"/>
          <w:szCs w:val="28"/>
        </w:rPr>
        <w:t>eve such a g</w:t>
      </w:r>
      <w:r w:rsidR="002E682B" w:rsidRPr="00EE7708">
        <w:rPr>
          <w:rFonts w:ascii="Arial" w:hAnsi="Arial" w:cs="Arial"/>
          <w:sz w:val="28"/>
          <w:szCs w:val="28"/>
        </w:rPr>
        <w:t>oa</w:t>
      </w:r>
      <w:r w:rsidR="008A1FA9" w:rsidRPr="00EE7708">
        <w:rPr>
          <w:rFonts w:ascii="Arial" w:hAnsi="Arial" w:cs="Arial"/>
          <w:sz w:val="28"/>
          <w:szCs w:val="28"/>
        </w:rPr>
        <w:t xml:space="preserve">l, it is unclear whether the Governments within the United Nations </w:t>
      </w:r>
      <w:r w:rsidR="00837892" w:rsidRPr="00EE7708">
        <w:rPr>
          <w:rFonts w:ascii="Arial" w:hAnsi="Arial" w:cs="Arial"/>
          <w:sz w:val="28"/>
          <w:szCs w:val="28"/>
        </w:rPr>
        <w:t xml:space="preserve">will </w:t>
      </w:r>
      <w:r w:rsidR="008A1FA9" w:rsidRPr="00EE7708">
        <w:rPr>
          <w:rFonts w:ascii="Arial" w:hAnsi="Arial" w:cs="Arial"/>
          <w:sz w:val="28"/>
          <w:szCs w:val="28"/>
        </w:rPr>
        <w:t xml:space="preserve">be successful. </w:t>
      </w:r>
    </w:p>
    <w:p w14:paraId="6484E6B6" w14:textId="285BC201" w:rsidR="00E4090B" w:rsidRPr="00EE7708" w:rsidRDefault="00A74648" w:rsidP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>Though as an adult I have considered these broader issues</w:t>
      </w:r>
      <w:r w:rsidR="00836226" w:rsidRPr="00EE7708">
        <w:rPr>
          <w:rFonts w:ascii="Arial" w:hAnsi="Arial" w:cs="Arial"/>
          <w:sz w:val="28"/>
          <w:szCs w:val="28"/>
        </w:rPr>
        <w:t xml:space="preserve"> at length</w:t>
      </w:r>
      <w:r w:rsidRPr="00EE7708">
        <w:rPr>
          <w:rFonts w:ascii="Arial" w:hAnsi="Arial" w:cs="Arial"/>
          <w:sz w:val="28"/>
          <w:szCs w:val="28"/>
        </w:rPr>
        <w:t xml:space="preserve">, young children are at the level </w:t>
      </w:r>
      <w:r w:rsidR="00FC4B62" w:rsidRPr="00EE7708">
        <w:rPr>
          <w:rFonts w:ascii="Arial" w:hAnsi="Arial" w:cs="Arial"/>
          <w:sz w:val="28"/>
          <w:szCs w:val="28"/>
        </w:rPr>
        <w:t>of simpler concepts</w:t>
      </w:r>
      <w:r w:rsidR="00836226" w:rsidRPr="00EE7708">
        <w:rPr>
          <w:rFonts w:ascii="Arial" w:hAnsi="Arial" w:cs="Arial"/>
          <w:sz w:val="28"/>
          <w:szCs w:val="28"/>
        </w:rPr>
        <w:t>.</w:t>
      </w:r>
      <w:r w:rsidR="006063BA" w:rsidRPr="00EE7708">
        <w:rPr>
          <w:rFonts w:ascii="Arial" w:hAnsi="Arial" w:cs="Arial"/>
          <w:sz w:val="28"/>
          <w:szCs w:val="28"/>
        </w:rPr>
        <w:t xml:space="preserve"> Whilst it is vital children grow up to </w:t>
      </w:r>
      <w:r w:rsidR="00F07577" w:rsidRPr="00EE7708">
        <w:rPr>
          <w:rFonts w:ascii="Arial" w:hAnsi="Arial" w:cs="Arial"/>
          <w:sz w:val="28"/>
          <w:szCs w:val="28"/>
        </w:rPr>
        <w:t xml:space="preserve">understand the complexities of issues like world poverty, dying species of animals and </w:t>
      </w:r>
      <w:r w:rsidR="00F61783" w:rsidRPr="00EE7708">
        <w:rPr>
          <w:rFonts w:ascii="Arial" w:hAnsi="Arial" w:cs="Arial"/>
          <w:sz w:val="28"/>
          <w:szCs w:val="28"/>
        </w:rPr>
        <w:t>global warming;</w:t>
      </w:r>
      <w:r w:rsidR="00836226" w:rsidRPr="00EE7708">
        <w:rPr>
          <w:rFonts w:ascii="Arial" w:hAnsi="Arial" w:cs="Arial"/>
          <w:sz w:val="28"/>
          <w:szCs w:val="28"/>
        </w:rPr>
        <w:t xml:space="preserve"> It is important that they are</w:t>
      </w:r>
      <w:r w:rsidR="003677DC" w:rsidRPr="00EE7708">
        <w:rPr>
          <w:rFonts w:ascii="Arial" w:hAnsi="Arial" w:cs="Arial"/>
          <w:sz w:val="28"/>
          <w:szCs w:val="28"/>
        </w:rPr>
        <w:t xml:space="preserve"> </w:t>
      </w:r>
      <w:r w:rsidRPr="00EE7708">
        <w:rPr>
          <w:rFonts w:ascii="Arial" w:hAnsi="Arial" w:cs="Arial"/>
          <w:sz w:val="28"/>
          <w:szCs w:val="28"/>
        </w:rPr>
        <w:t>introduced to</w:t>
      </w:r>
      <w:r w:rsidR="003677DC" w:rsidRPr="00EE7708">
        <w:rPr>
          <w:rFonts w:ascii="Arial" w:hAnsi="Arial" w:cs="Arial"/>
          <w:sz w:val="28"/>
          <w:szCs w:val="28"/>
        </w:rPr>
        <w:t xml:space="preserve"> </w:t>
      </w:r>
      <w:r w:rsidR="00497C34" w:rsidRPr="00EE7708">
        <w:rPr>
          <w:rFonts w:ascii="Arial" w:hAnsi="Arial" w:cs="Arial"/>
          <w:sz w:val="28"/>
          <w:szCs w:val="28"/>
        </w:rPr>
        <w:t>age-appropriate</w:t>
      </w:r>
      <w:r w:rsidR="003677DC" w:rsidRPr="00EE7708">
        <w:rPr>
          <w:rFonts w:ascii="Arial" w:hAnsi="Arial" w:cs="Arial"/>
          <w:sz w:val="28"/>
          <w:szCs w:val="28"/>
        </w:rPr>
        <w:t xml:space="preserve"> </w:t>
      </w:r>
      <w:r w:rsidR="00E05E6C" w:rsidRPr="00EE7708">
        <w:rPr>
          <w:rFonts w:ascii="Arial" w:hAnsi="Arial" w:cs="Arial"/>
          <w:sz w:val="28"/>
          <w:szCs w:val="28"/>
        </w:rPr>
        <w:t>information in relation to sustainability</w:t>
      </w:r>
      <w:r w:rsidR="00F61783" w:rsidRPr="00EE7708">
        <w:rPr>
          <w:rFonts w:ascii="Arial" w:hAnsi="Arial" w:cs="Arial"/>
          <w:sz w:val="28"/>
          <w:szCs w:val="28"/>
        </w:rPr>
        <w:t xml:space="preserve">, that they can </w:t>
      </w:r>
      <w:r w:rsidR="00966498" w:rsidRPr="00EE7708">
        <w:rPr>
          <w:rFonts w:ascii="Arial" w:hAnsi="Arial" w:cs="Arial"/>
          <w:sz w:val="28"/>
          <w:szCs w:val="28"/>
        </w:rPr>
        <w:t>relate to</w:t>
      </w:r>
      <w:r w:rsidR="00E05E6C" w:rsidRPr="00EE7708">
        <w:rPr>
          <w:rFonts w:ascii="Arial" w:hAnsi="Arial" w:cs="Arial"/>
          <w:sz w:val="28"/>
          <w:szCs w:val="28"/>
        </w:rPr>
        <w:t>. For example, exploring what</w:t>
      </w:r>
      <w:r w:rsidRPr="00EE7708">
        <w:rPr>
          <w:rFonts w:ascii="Arial" w:hAnsi="Arial" w:cs="Arial"/>
          <w:sz w:val="28"/>
          <w:szCs w:val="28"/>
        </w:rPr>
        <w:t xml:space="preserve"> other transport options </w:t>
      </w:r>
      <w:r w:rsidR="00E05E6C" w:rsidRPr="00EE7708">
        <w:rPr>
          <w:rFonts w:ascii="Arial" w:hAnsi="Arial" w:cs="Arial"/>
          <w:sz w:val="28"/>
          <w:szCs w:val="28"/>
        </w:rPr>
        <w:t xml:space="preserve">are available in their community </w:t>
      </w:r>
      <w:r w:rsidRPr="00EE7708">
        <w:rPr>
          <w:rFonts w:ascii="Arial" w:hAnsi="Arial" w:cs="Arial"/>
          <w:sz w:val="28"/>
          <w:szCs w:val="28"/>
        </w:rPr>
        <w:t xml:space="preserve">or </w:t>
      </w:r>
      <w:r w:rsidR="00E05E6C" w:rsidRPr="00EE7708">
        <w:rPr>
          <w:rFonts w:ascii="Arial" w:hAnsi="Arial" w:cs="Arial"/>
          <w:sz w:val="28"/>
          <w:szCs w:val="28"/>
        </w:rPr>
        <w:t>simply what are different and more sustainable</w:t>
      </w:r>
      <w:r w:rsidRPr="00EE7708">
        <w:rPr>
          <w:rFonts w:ascii="Arial" w:hAnsi="Arial" w:cs="Arial"/>
          <w:sz w:val="28"/>
          <w:szCs w:val="28"/>
        </w:rPr>
        <w:t xml:space="preserve"> ways of doing things. </w:t>
      </w:r>
      <w:r w:rsidR="0050025E" w:rsidRPr="00EE7708">
        <w:rPr>
          <w:rFonts w:ascii="Arial" w:hAnsi="Arial" w:cs="Arial"/>
          <w:sz w:val="28"/>
          <w:szCs w:val="28"/>
        </w:rPr>
        <w:t xml:space="preserve">On this </w:t>
      </w:r>
      <w:r w:rsidR="00E05E6C" w:rsidRPr="00EE7708">
        <w:rPr>
          <w:rFonts w:ascii="Arial" w:hAnsi="Arial" w:cs="Arial"/>
          <w:sz w:val="28"/>
          <w:szCs w:val="28"/>
        </w:rPr>
        <w:t xml:space="preserve">welly </w:t>
      </w:r>
      <w:r w:rsidR="0050025E" w:rsidRPr="00EE7708">
        <w:rPr>
          <w:rFonts w:ascii="Arial" w:hAnsi="Arial" w:cs="Arial"/>
          <w:sz w:val="28"/>
          <w:szCs w:val="28"/>
        </w:rPr>
        <w:t>walk children could be c</w:t>
      </w:r>
      <w:r w:rsidRPr="00EE7708">
        <w:rPr>
          <w:rFonts w:ascii="Arial" w:hAnsi="Arial" w:cs="Arial"/>
          <w:sz w:val="28"/>
          <w:szCs w:val="28"/>
        </w:rPr>
        <w:t xml:space="preserve">onsidering where their food comes from, </w:t>
      </w:r>
      <w:r w:rsidR="001539CD" w:rsidRPr="00EE7708">
        <w:rPr>
          <w:rFonts w:ascii="Arial" w:hAnsi="Arial" w:cs="Arial"/>
          <w:sz w:val="28"/>
          <w:szCs w:val="28"/>
        </w:rPr>
        <w:t>exploring other means of getting food</w:t>
      </w:r>
      <w:r w:rsidR="005917E9" w:rsidRPr="00EE7708">
        <w:rPr>
          <w:rFonts w:ascii="Arial" w:hAnsi="Arial" w:cs="Arial"/>
          <w:sz w:val="28"/>
          <w:szCs w:val="28"/>
        </w:rPr>
        <w:t xml:space="preserve"> than going to the supermarket</w:t>
      </w:r>
      <w:r w:rsidR="001539CD" w:rsidRPr="00EE7708">
        <w:rPr>
          <w:rFonts w:ascii="Arial" w:hAnsi="Arial" w:cs="Arial"/>
          <w:sz w:val="28"/>
          <w:szCs w:val="28"/>
        </w:rPr>
        <w:t xml:space="preserve">, whether it be </w:t>
      </w:r>
      <w:r w:rsidRPr="00EE7708">
        <w:rPr>
          <w:rFonts w:ascii="Arial" w:hAnsi="Arial" w:cs="Arial"/>
          <w:sz w:val="28"/>
          <w:szCs w:val="28"/>
        </w:rPr>
        <w:t>buying eggs from the local m</w:t>
      </w:r>
      <w:r w:rsidR="005917E9" w:rsidRPr="00EE7708">
        <w:rPr>
          <w:rFonts w:ascii="Arial" w:hAnsi="Arial" w:cs="Arial"/>
          <w:sz w:val="28"/>
          <w:szCs w:val="28"/>
        </w:rPr>
        <w:t>arket hall, signing up with the local milkman</w:t>
      </w:r>
      <w:r w:rsidRPr="00EE7708">
        <w:rPr>
          <w:rFonts w:ascii="Arial" w:hAnsi="Arial" w:cs="Arial"/>
          <w:sz w:val="28"/>
          <w:szCs w:val="28"/>
        </w:rPr>
        <w:t xml:space="preserve">, growing </w:t>
      </w:r>
      <w:r w:rsidR="00497C34" w:rsidRPr="00EE7708">
        <w:rPr>
          <w:rFonts w:ascii="Arial" w:hAnsi="Arial" w:cs="Arial"/>
          <w:sz w:val="28"/>
          <w:szCs w:val="28"/>
        </w:rPr>
        <w:t xml:space="preserve">their own </w:t>
      </w:r>
      <w:r w:rsidRPr="00EE7708">
        <w:rPr>
          <w:rFonts w:ascii="Arial" w:hAnsi="Arial" w:cs="Arial"/>
          <w:sz w:val="28"/>
          <w:szCs w:val="28"/>
        </w:rPr>
        <w:t xml:space="preserve">vegetables or thinking about having a fun local camping holiday, that doesn’t require </w:t>
      </w:r>
      <w:r w:rsidR="001539CD" w:rsidRPr="00EE7708">
        <w:rPr>
          <w:rFonts w:ascii="Arial" w:hAnsi="Arial" w:cs="Arial"/>
          <w:sz w:val="28"/>
          <w:szCs w:val="28"/>
        </w:rPr>
        <w:t>going on</w:t>
      </w:r>
      <w:r w:rsidRPr="00EE7708">
        <w:rPr>
          <w:rFonts w:ascii="Arial" w:hAnsi="Arial" w:cs="Arial"/>
          <w:sz w:val="28"/>
          <w:szCs w:val="28"/>
        </w:rPr>
        <w:t xml:space="preserve"> an aeroplane!</w:t>
      </w:r>
      <w:r w:rsidR="00933791" w:rsidRPr="00EE7708">
        <w:rPr>
          <w:rFonts w:ascii="Arial" w:hAnsi="Arial" w:cs="Arial"/>
          <w:sz w:val="28"/>
          <w:szCs w:val="28"/>
        </w:rPr>
        <w:t xml:space="preserve"> </w:t>
      </w:r>
      <w:r w:rsidR="00966498" w:rsidRPr="00EE7708">
        <w:rPr>
          <w:rFonts w:ascii="Arial" w:hAnsi="Arial" w:cs="Arial"/>
          <w:sz w:val="28"/>
          <w:szCs w:val="28"/>
        </w:rPr>
        <w:t xml:space="preserve">Reflecting on my own professional practice in school, our </w:t>
      </w:r>
      <w:r w:rsidR="00825D57" w:rsidRPr="00EE7708">
        <w:rPr>
          <w:rFonts w:ascii="Arial" w:hAnsi="Arial" w:cs="Arial"/>
          <w:sz w:val="28"/>
          <w:szCs w:val="28"/>
        </w:rPr>
        <w:t>nursery children are from a highly populated area of Cardiff. Their realities are living in flats often with no garde</w:t>
      </w:r>
      <w:r w:rsidR="00C53285" w:rsidRPr="00EE7708">
        <w:rPr>
          <w:rFonts w:ascii="Arial" w:hAnsi="Arial" w:cs="Arial"/>
          <w:sz w:val="28"/>
          <w:szCs w:val="28"/>
        </w:rPr>
        <w:t>n-</w:t>
      </w:r>
      <w:r w:rsidR="00825D57" w:rsidRPr="00EE7708">
        <w:rPr>
          <w:rFonts w:ascii="Arial" w:hAnsi="Arial" w:cs="Arial"/>
          <w:sz w:val="28"/>
          <w:szCs w:val="28"/>
        </w:rPr>
        <w:t xml:space="preserve"> their favourite place to eat is </w:t>
      </w:r>
      <w:proofErr w:type="spellStart"/>
      <w:r w:rsidR="00825D57" w:rsidRPr="00EE7708">
        <w:rPr>
          <w:rFonts w:ascii="Arial" w:hAnsi="Arial" w:cs="Arial"/>
          <w:sz w:val="28"/>
          <w:szCs w:val="28"/>
        </w:rPr>
        <w:t>Mcdonalds</w:t>
      </w:r>
      <w:proofErr w:type="spellEnd"/>
      <w:r w:rsidR="00C53285" w:rsidRPr="00EE7708">
        <w:rPr>
          <w:rFonts w:ascii="Arial" w:hAnsi="Arial" w:cs="Arial"/>
          <w:sz w:val="28"/>
          <w:szCs w:val="28"/>
        </w:rPr>
        <w:t xml:space="preserve"> and they often played </w:t>
      </w:r>
      <w:proofErr w:type="spellStart"/>
      <w:r w:rsidR="00C53285" w:rsidRPr="00EE7708">
        <w:rPr>
          <w:rFonts w:ascii="Arial" w:hAnsi="Arial" w:cs="Arial"/>
          <w:sz w:val="28"/>
          <w:szCs w:val="28"/>
        </w:rPr>
        <w:t>mcdonalds</w:t>
      </w:r>
      <w:proofErr w:type="spellEnd"/>
      <w:r w:rsidR="00C53285" w:rsidRPr="00EE7708">
        <w:rPr>
          <w:rFonts w:ascii="Arial" w:hAnsi="Arial" w:cs="Arial"/>
          <w:sz w:val="28"/>
          <w:szCs w:val="28"/>
        </w:rPr>
        <w:t xml:space="preserve"> drive through on their bikes in the school yard</w:t>
      </w:r>
      <w:r w:rsidR="00825D57" w:rsidRPr="00EE7708">
        <w:rPr>
          <w:rFonts w:ascii="Arial" w:hAnsi="Arial" w:cs="Arial"/>
          <w:sz w:val="28"/>
          <w:szCs w:val="28"/>
        </w:rPr>
        <w:t xml:space="preserve">. We used this </w:t>
      </w:r>
      <w:r w:rsidR="00C53285" w:rsidRPr="00EE7708">
        <w:rPr>
          <w:rFonts w:ascii="Arial" w:hAnsi="Arial" w:cs="Arial"/>
          <w:sz w:val="28"/>
          <w:szCs w:val="28"/>
        </w:rPr>
        <w:t xml:space="preserve">simple interest as an opportunity </w:t>
      </w:r>
      <w:r w:rsidR="00825D57" w:rsidRPr="00EE7708">
        <w:rPr>
          <w:rFonts w:ascii="Arial" w:hAnsi="Arial" w:cs="Arial"/>
          <w:sz w:val="28"/>
          <w:szCs w:val="28"/>
        </w:rPr>
        <w:t>to teach them about French fries. We grew our own potatoes in the garden,</w:t>
      </w:r>
      <w:r w:rsidR="00C53285" w:rsidRPr="00EE7708">
        <w:rPr>
          <w:rFonts w:ascii="Arial" w:hAnsi="Arial" w:cs="Arial"/>
          <w:sz w:val="28"/>
          <w:szCs w:val="28"/>
        </w:rPr>
        <w:t xml:space="preserve"> </w:t>
      </w:r>
      <w:r w:rsidR="00EE7708" w:rsidRPr="00EE7708">
        <w:rPr>
          <w:rFonts w:ascii="Arial" w:hAnsi="Arial" w:cs="Arial"/>
          <w:sz w:val="28"/>
          <w:szCs w:val="28"/>
        </w:rPr>
        <w:t xml:space="preserve">then cooked and served our own version of </w:t>
      </w:r>
      <w:proofErr w:type="spellStart"/>
      <w:r w:rsidR="00EE7708" w:rsidRPr="00EE7708">
        <w:rPr>
          <w:rFonts w:ascii="Arial" w:hAnsi="Arial" w:cs="Arial"/>
          <w:sz w:val="28"/>
          <w:szCs w:val="28"/>
        </w:rPr>
        <w:t>mcdonalds</w:t>
      </w:r>
      <w:proofErr w:type="spellEnd"/>
      <w:r w:rsidR="00EE7708" w:rsidRPr="00EE7708">
        <w:rPr>
          <w:rFonts w:ascii="Arial" w:hAnsi="Arial" w:cs="Arial"/>
          <w:sz w:val="28"/>
          <w:szCs w:val="28"/>
        </w:rPr>
        <w:t xml:space="preserve"> chips. </w:t>
      </w:r>
    </w:p>
    <w:p w14:paraId="36CB88DD" w14:textId="1863E887" w:rsidR="00A90023" w:rsidRPr="00EE7708" w:rsidRDefault="00A90023" w:rsidP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 xml:space="preserve">I think for young children </w:t>
      </w:r>
      <w:r w:rsidRPr="00EE7708">
        <w:rPr>
          <w:rFonts w:ascii="Arial" w:hAnsi="Arial" w:cs="Arial"/>
          <w:sz w:val="28"/>
          <w:szCs w:val="28"/>
        </w:rPr>
        <w:t>to</w:t>
      </w:r>
      <w:r w:rsidRPr="00EE7708">
        <w:rPr>
          <w:rFonts w:ascii="Arial" w:hAnsi="Arial" w:cs="Arial"/>
          <w:sz w:val="28"/>
          <w:szCs w:val="28"/>
        </w:rPr>
        <w:t xml:space="preserve"> start to understand the world around them and their impact on the world they need th</w:t>
      </w:r>
      <w:r w:rsidR="00A74648" w:rsidRPr="00EE7708">
        <w:rPr>
          <w:rFonts w:ascii="Arial" w:hAnsi="Arial" w:cs="Arial"/>
          <w:sz w:val="28"/>
          <w:szCs w:val="28"/>
        </w:rPr>
        <w:t>ese</w:t>
      </w:r>
      <w:r w:rsidRPr="00EE7708">
        <w:rPr>
          <w:rFonts w:ascii="Arial" w:hAnsi="Arial" w:cs="Arial"/>
          <w:sz w:val="28"/>
          <w:szCs w:val="28"/>
        </w:rPr>
        <w:t xml:space="preserve"> tangible </w:t>
      </w:r>
      <w:r w:rsidRPr="00EE7708">
        <w:rPr>
          <w:rFonts w:ascii="Arial" w:hAnsi="Arial" w:cs="Arial"/>
          <w:sz w:val="28"/>
          <w:szCs w:val="28"/>
        </w:rPr>
        <w:t>hands-on</w:t>
      </w:r>
      <w:r w:rsidRPr="00EE7708">
        <w:rPr>
          <w:rFonts w:ascii="Arial" w:hAnsi="Arial" w:cs="Arial"/>
          <w:sz w:val="28"/>
          <w:szCs w:val="28"/>
        </w:rPr>
        <w:t xml:space="preserve"> learning experiences. </w:t>
      </w:r>
      <w:r w:rsidRPr="00EE7708">
        <w:rPr>
          <w:rFonts w:ascii="Arial" w:hAnsi="Arial" w:cs="Arial"/>
          <w:sz w:val="28"/>
          <w:szCs w:val="28"/>
        </w:rPr>
        <w:t xml:space="preserve">How are children to understand how bees are important for pollination and their role in our existence, if they haven’t ever seen a real-life bee fly from flower to flower? </w:t>
      </w:r>
      <w:r w:rsidR="00A74648" w:rsidRPr="00EE7708">
        <w:rPr>
          <w:rFonts w:ascii="Arial" w:hAnsi="Arial" w:cs="Arial"/>
          <w:sz w:val="28"/>
          <w:szCs w:val="28"/>
        </w:rPr>
        <w:t xml:space="preserve">How are they to fully understand the negative impact our rubbish has on our oceans, having never seen rubbish washed up on the beach? </w:t>
      </w:r>
      <w:r w:rsidRPr="00EE7708">
        <w:rPr>
          <w:rFonts w:ascii="Arial" w:hAnsi="Arial" w:cs="Arial"/>
          <w:sz w:val="28"/>
          <w:szCs w:val="28"/>
        </w:rPr>
        <w:t>The world around us is arguably our greatest teacher, particularly for sustainability.</w:t>
      </w:r>
      <w:r w:rsidR="00C03608" w:rsidRPr="00EE7708">
        <w:rPr>
          <w:rFonts w:ascii="Arial" w:hAnsi="Arial" w:cs="Arial"/>
          <w:sz w:val="28"/>
          <w:szCs w:val="28"/>
        </w:rPr>
        <w:t xml:space="preserve"> Research </w:t>
      </w:r>
      <w:r w:rsidR="00A37F90" w:rsidRPr="00EE7708">
        <w:rPr>
          <w:rFonts w:ascii="Arial" w:hAnsi="Arial" w:cs="Arial"/>
          <w:sz w:val="28"/>
          <w:szCs w:val="28"/>
        </w:rPr>
        <w:t xml:space="preserve">has shown </w:t>
      </w:r>
      <w:r w:rsidR="00C03608" w:rsidRPr="00EE7708">
        <w:rPr>
          <w:rFonts w:ascii="Arial" w:hAnsi="Arial" w:cs="Arial"/>
          <w:sz w:val="28"/>
          <w:szCs w:val="28"/>
        </w:rPr>
        <w:t xml:space="preserve">that </w:t>
      </w:r>
      <w:r w:rsidR="002D7B9E" w:rsidRPr="00EE7708">
        <w:rPr>
          <w:rFonts w:ascii="Arial" w:hAnsi="Arial" w:cs="Arial"/>
          <w:sz w:val="28"/>
          <w:szCs w:val="28"/>
        </w:rPr>
        <w:t xml:space="preserve">real life, </w:t>
      </w:r>
      <w:r w:rsidR="00C03608" w:rsidRPr="00EE7708">
        <w:rPr>
          <w:rFonts w:ascii="Arial" w:hAnsi="Arial" w:cs="Arial"/>
          <w:sz w:val="28"/>
          <w:szCs w:val="28"/>
        </w:rPr>
        <w:t xml:space="preserve">experiential learning </w:t>
      </w:r>
      <w:r w:rsidR="002D7B9E" w:rsidRPr="00EE7708">
        <w:rPr>
          <w:rFonts w:ascii="Arial" w:hAnsi="Arial" w:cs="Arial"/>
          <w:sz w:val="28"/>
          <w:szCs w:val="28"/>
        </w:rPr>
        <w:t xml:space="preserve">used within ESDGC, </w:t>
      </w:r>
      <w:r w:rsidR="00C03608" w:rsidRPr="00EE7708">
        <w:rPr>
          <w:rFonts w:ascii="Arial" w:hAnsi="Arial" w:cs="Arial"/>
          <w:sz w:val="28"/>
          <w:szCs w:val="28"/>
        </w:rPr>
        <w:t>is a</w:t>
      </w:r>
      <w:r w:rsidR="002D7B9E" w:rsidRPr="00EE7708">
        <w:rPr>
          <w:rFonts w:ascii="Arial" w:hAnsi="Arial" w:cs="Arial"/>
          <w:sz w:val="28"/>
          <w:szCs w:val="28"/>
        </w:rPr>
        <w:t xml:space="preserve">n </w:t>
      </w:r>
      <w:r w:rsidR="00C03608" w:rsidRPr="00EE7708">
        <w:rPr>
          <w:rFonts w:ascii="Arial" w:hAnsi="Arial" w:cs="Arial"/>
          <w:sz w:val="28"/>
          <w:szCs w:val="28"/>
        </w:rPr>
        <w:t xml:space="preserve">effective </w:t>
      </w:r>
      <w:r w:rsidR="00111DA9" w:rsidRPr="00EE7708">
        <w:rPr>
          <w:rFonts w:ascii="Arial" w:hAnsi="Arial" w:cs="Arial"/>
          <w:sz w:val="28"/>
          <w:szCs w:val="28"/>
        </w:rPr>
        <w:t>pedagogy</w:t>
      </w:r>
      <w:r w:rsidR="008F09BD" w:rsidRPr="00EE7708">
        <w:rPr>
          <w:rFonts w:ascii="Arial" w:hAnsi="Arial" w:cs="Arial"/>
          <w:sz w:val="28"/>
          <w:szCs w:val="28"/>
        </w:rPr>
        <w:t xml:space="preserve"> for</w:t>
      </w:r>
      <w:r w:rsidR="00C03608" w:rsidRPr="00EE7708">
        <w:rPr>
          <w:rFonts w:ascii="Arial" w:hAnsi="Arial" w:cs="Arial"/>
          <w:sz w:val="28"/>
          <w:szCs w:val="28"/>
        </w:rPr>
        <w:t xml:space="preserve"> children </w:t>
      </w:r>
      <w:r w:rsidR="008F09BD" w:rsidRPr="00EE7708">
        <w:rPr>
          <w:rFonts w:ascii="Arial" w:hAnsi="Arial" w:cs="Arial"/>
          <w:sz w:val="28"/>
          <w:szCs w:val="28"/>
        </w:rPr>
        <w:t xml:space="preserve">to properly </w:t>
      </w:r>
      <w:r w:rsidR="00C03608" w:rsidRPr="00EE7708">
        <w:rPr>
          <w:rFonts w:ascii="Arial" w:hAnsi="Arial" w:cs="Arial"/>
          <w:sz w:val="28"/>
          <w:szCs w:val="28"/>
        </w:rPr>
        <w:t xml:space="preserve">embed their </w:t>
      </w:r>
      <w:r w:rsidR="008F09BD" w:rsidRPr="00EE7708">
        <w:rPr>
          <w:rFonts w:ascii="Arial" w:hAnsi="Arial" w:cs="Arial"/>
          <w:sz w:val="28"/>
          <w:szCs w:val="28"/>
        </w:rPr>
        <w:t>knowledge and understanding</w:t>
      </w:r>
      <w:r w:rsidR="008E0585" w:rsidRPr="00EE7708">
        <w:rPr>
          <w:rFonts w:ascii="Arial" w:hAnsi="Arial" w:cs="Arial"/>
          <w:sz w:val="28"/>
          <w:szCs w:val="28"/>
        </w:rPr>
        <w:t xml:space="preserve"> (Tinney and Merriman</w:t>
      </w:r>
      <w:r w:rsidR="00A37F90" w:rsidRPr="00EE7708">
        <w:rPr>
          <w:rFonts w:ascii="Arial" w:hAnsi="Arial" w:cs="Arial"/>
          <w:sz w:val="28"/>
          <w:szCs w:val="28"/>
        </w:rPr>
        <w:t>, 2018)</w:t>
      </w:r>
      <w:r w:rsidR="00C03608" w:rsidRPr="00EE7708">
        <w:rPr>
          <w:rFonts w:ascii="Arial" w:hAnsi="Arial" w:cs="Arial"/>
          <w:sz w:val="28"/>
          <w:szCs w:val="28"/>
        </w:rPr>
        <w:t>.</w:t>
      </w:r>
      <w:r w:rsidRPr="00EE7708">
        <w:rPr>
          <w:rFonts w:ascii="Arial" w:hAnsi="Arial" w:cs="Arial"/>
          <w:sz w:val="28"/>
          <w:szCs w:val="28"/>
        </w:rPr>
        <w:t xml:space="preserve"> </w:t>
      </w:r>
    </w:p>
    <w:p w14:paraId="31837932" w14:textId="6DCA0236" w:rsidR="00A90023" w:rsidRPr="00EE7708" w:rsidRDefault="004642EF" w:rsidP="00A90023">
      <w:pPr>
        <w:rPr>
          <w:rFonts w:ascii="Arial" w:hAnsi="Arial" w:cs="Arial"/>
          <w:sz w:val="28"/>
          <w:szCs w:val="28"/>
        </w:rPr>
      </w:pPr>
      <w:r w:rsidRPr="00EE7708">
        <w:rPr>
          <w:rFonts w:ascii="Arial" w:hAnsi="Arial" w:cs="Arial"/>
          <w:sz w:val="28"/>
          <w:szCs w:val="28"/>
        </w:rPr>
        <w:t xml:space="preserve">Traditionally, </w:t>
      </w:r>
      <w:r w:rsidR="00A90023" w:rsidRPr="00EE7708">
        <w:rPr>
          <w:rFonts w:ascii="Arial" w:hAnsi="Arial" w:cs="Arial"/>
          <w:sz w:val="28"/>
          <w:szCs w:val="28"/>
        </w:rPr>
        <w:t xml:space="preserve">theorists including </w:t>
      </w:r>
      <w:r w:rsidR="00323998" w:rsidRPr="00EE7708">
        <w:rPr>
          <w:rFonts w:ascii="Arial" w:hAnsi="Arial" w:cs="Arial"/>
          <w:sz w:val="28"/>
          <w:szCs w:val="28"/>
        </w:rPr>
        <w:t xml:space="preserve">Friedrich </w:t>
      </w:r>
      <w:r w:rsidR="00A90023" w:rsidRPr="00EE7708">
        <w:rPr>
          <w:rFonts w:ascii="Arial" w:hAnsi="Arial" w:cs="Arial"/>
          <w:sz w:val="28"/>
          <w:szCs w:val="28"/>
        </w:rPr>
        <w:t>F</w:t>
      </w:r>
      <w:r w:rsidR="00A90023" w:rsidRPr="00EE7708">
        <w:rPr>
          <w:rFonts w:ascii="Arial" w:hAnsi="Arial" w:cs="Arial"/>
          <w:sz w:val="28"/>
          <w:szCs w:val="28"/>
        </w:rPr>
        <w:t xml:space="preserve">roebel </w:t>
      </w:r>
      <w:r w:rsidRPr="00EE7708">
        <w:rPr>
          <w:rFonts w:ascii="Arial" w:hAnsi="Arial" w:cs="Arial"/>
          <w:sz w:val="28"/>
          <w:szCs w:val="28"/>
        </w:rPr>
        <w:t>support</w:t>
      </w:r>
      <w:r w:rsidR="00EC391E" w:rsidRPr="00EE7708">
        <w:rPr>
          <w:rFonts w:ascii="Arial" w:hAnsi="Arial" w:cs="Arial"/>
          <w:sz w:val="28"/>
          <w:szCs w:val="28"/>
        </w:rPr>
        <w:t xml:space="preserve">s this view, as he </w:t>
      </w:r>
      <w:r w:rsidR="00A90023" w:rsidRPr="00EE7708">
        <w:rPr>
          <w:rFonts w:ascii="Arial" w:hAnsi="Arial" w:cs="Arial"/>
          <w:sz w:val="28"/>
          <w:szCs w:val="28"/>
        </w:rPr>
        <w:t>was a huge advocate for hands on authentic learning</w:t>
      </w:r>
      <w:r w:rsidR="002F788C" w:rsidRPr="00EE7708">
        <w:rPr>
          <w:rFonts w:ascii="Arial" w:hAnsi="Arial" w:cs="Arial"/>
          <w:sz w:val="28"/>
          <w:szCs w:val="28"/>
        </w:rPr>
        <w:t>.</w:t>
      </w:r>
      <w:r w:rsidR="00A90023" w:rsidRPr="00EE7708">
        <w:rPr>
          <w:rFonts w:ascii="Arial" w:hAnsi="Arial" w:cs="Arial"/>
          <w:sz w:val="28"/>
          <w:szCs w:val="28"/>
        </w:rPr>
        <w:t xml:space="preserve"> 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Although 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lastRenderedPageBreak/>
        <w:t xml:space="preserve">Froebel 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did not directly address sustainability in the way it is understood today, </w:t>
      </w:r>
      <w:r w:rsidR="00F9112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mainly 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given that he lived</w:t>
      </w:r>
      <w:r w:rsidR="0048399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 very long time ago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in the early 19th century</w:t>
      </w:r>
      <w:r w:rsidR="0048399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!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However, his </w:t>
      </w:r>
      <w:r w:rsidR="00B5632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education-based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philosophies are </w:t>
      </w:r>
      <w:r w:rsidR="002672E8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very much relevant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to 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our modern-day 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concepts of sustainability and can be interpreted to support the idea of teaching young children about </w:t>
      </w:r>
      <w:r w:rsidR="001A0B0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ecofriendly and </w:t>
      </w:r>
      <w:r w:rsidR="00A90023"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sustainab</w:t>
      </w:r>
      <w:r w:rsidR="00A204D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le living</w:t>
      </w:r>
      <w:r w:rsidR="00D5678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(</w:t>
      </w:r>
      <w:proofErr w:type="spellStart"/>
      <w:r w:rsidR="00D5678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Clipa</w:t>
      </w:r>
      <w:proofErr w:type="spellEnd"/>
      <w:r w:rsidR="00D5678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and </w:t>
      </w:r>
      <w:proofErr w:type="spellStart"/>
      <w:r w:rsidR="00D5678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</w:t>
      </w:r>
      <w:r w:rsidR="00DB5AB8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impan</w:t>
      </w:r>
      <w:proofErr w:type="spellEnd"/>
      <w:r w:rsidR="00DB5AB8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2020). </w:t>
      </w:r>
    </w:p>
    <w:p w14:paraId="08C90E2E" w14:textId="6691FCF0" w:rsidR="00A90023" w:rsidRPr="00EE7708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Froebel emphasi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ed the importance of nature in education. He believed that children should learn through direct interaction with the natural world.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He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had the view that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all aspects of life as interconnected,</w:t>
      </w:r>
      <w:r w:rsidR="00E72B4A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which is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 concept that aligns with modern views</w:t>
      </w:r>
      <w:r w:rsidR="00E72B4A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where social, economic, and environmental systems are interrelated.</w:t>
      </w:r>
      <w:r w:rsidR="004F6C4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Furthermore,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Froebel’s idea that children learn best through play and exploration in nature encourages an appreciation and respect for the environment from a young age.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Froebel advocated for hands-on learning experiences, which are essential for teaching sustainability. </w:t>
      </w:r>
      <w:r w:rsidR="006B79E8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Children can do activities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such as gardening, observing plants</w:t>
      </w:r>
      <w:r w:rsidR="00313B2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 insects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and animals,</w:t>
      </w:r>
      <w:r w:rsidR="00313B2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exploring their habitats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and engaging with natural materials </w:t>
      </w:r>
      <w:r w:rsidR="00313B2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which all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help children understand ecological processes and their roles within th</w:t>
      </w:r>
      <w:r w:rsidR="00BF26B1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em (Sakr and </w:t>
      </w:r>
      <w:r w:rsidR="00E42C0F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Kaur, 2024).</w:t>
      </w:r>
    </w:p>
    <w:p w14:paraId="34A78117" w14:textId="5E1E508E" w:rsidR="00A90023" w:rsidRPr="00EE7708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Froebel’s approach to education focused on the holistic development of the child—physical, intellectual, emotional, and social. </w:t>
      </w:r>
      <w:r w:rsidR="00FD11D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 holistic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approach supports sustainability education by emphasi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ing the development of responsible, well-rounded individuals who are aware of their impact on the world.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He believed in </w:t>
      </w:r>
      <w:r w:rsidR="00127D6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encouraging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 sense of wonder and curiosity about the world, which can translate into a lifelong commitment to learning about and caring for the environment</w:t>
      </w:r>
      <w:r w:rsidR="00811BF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 which directly aligns with</w:t>
      </w:r>
      <w:r w:rsidR="00907AB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811BF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the new</w:t>
      </w:r>
      <w:r w:rsidR="00907AB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C</w:t>
      </w:r>
      <w:r w:rsidR="00811BF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urriculum</w:t>
      </w:r>
      <w:r w:rsidR="00907AB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for Wales</w:t>
      </w:r>
      <w:r w:rsidR="0045230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(Welsh Government, 2021). </w:t>
      </w:r>
    </w:p>
    <w:p w14:paraId="7F282A67" w14:textId="4624A62D" w:rsidR="00A90023" w:rsidRPr="00EE7708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Froebel </w:t>
      </w:r>
      <w:r w:rsidR="0062103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argued that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education </w:t>
      </w:r>
      <w:r w:rsidR="0062103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should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cultivate a sense of community and </w:t>
      </w:r>
      <w:r w:rsidR="0062103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teach children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social responsibility. Teaching children about sustainability involves </w:t>
      </w:r>
      <w:r w:rsidR="006E438A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teaching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values such as cooperation, empathy, and stewardship</w:t>
      </w:r>
      <w:r w:rsidR="005A65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all key elements of </w:t>
      </w:r>
      <w:proofErr w:type="spellStart"/>
      <w:r w:rsidR="005A65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Froebels</w:t>
      </w:r>
      <w:proofErr w:type="spellEnd"/>
      <w:r w:rsidR="005A65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pedagogy. He </w:t>
      </w:r>
      <w:r w:rsidRPr="004F0556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believed in the importance of children understanding their place in the community and the natural world, fostering a sense of responsibility to care for both.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</w:p>
    <w:p w14:paraId="1CCCAAEE" w14:textId="5FCFB9BB" w:rsidR="00A90023" w:rsidRPr="00EE7708" w:rsidRDefault="00E4090B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Similarly,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Maria Montessori, best known for her educational philosophy, 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again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did not 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specifically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address sustainability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.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However, her educational methods inherently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do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support sustainability. Montessori believed in the importance of connecting children with nature. She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highlighted the value of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outdoor activities and learning from the natural worl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d, creating space for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children to develop real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respect for the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lastRenderedPageBreak/>
        <w:t>environment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.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Montessori classrooms often include lessons on caring for plants and animals, 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giving children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that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sense of responsibility for living things and the environment.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9661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It is important to plant those simple seeds of </w:t>
      </w:r>
      <w:r w:rsidR="00BD005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empathy in young children. For example, a child I work with recently found a bee and deliberately squished it under his bike wheel</w:t>
      </w:r>
      <w:r w:rsidR="0011396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. This prompted a</w:t>
      </w:r>
      <w:r w:rsidR="00C1457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n</w:t>
      </w:r>
      <w:r w:rsidR="0011396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honest conversation and some sessions of learning on the importance of bees for our ecosystem. </w:t>
      </w:r>
      <w:r w:rsidR="005F770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Once the child had developed th</w:t>
      </w:r>
      <w:r w:rsidR="00D9575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is</w:t>
      </w:r>
      <w:r w:rsidR="005F770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understanding, the</w:t>
      </w:r>
      <w:r w:rsidR="00C1457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re </w:t>
      </w:r>
      <w:r w:rsidR="005F770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was a noticeable shift in </w:t>
      </w:r>
      <w:r w:rsidR="00D9575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their behaviour towards minibeasts in our garden. </w:t>
      </w:r>
      <w:r w:rsidR="00BF703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The child paid special attention and care to any bugs he found and would encourage his peers to do the same. </w:t>
      </w:r>
      <w:r w:rsidR="00D73D3F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Even at a young age, children </w:t>
      </w:r>
      <w:r w:rsidR="00907AB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can develop</w:t>
      </w:r>
      <w:r w:rsidR="000B16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their </w:t>
      </w:r>
      <w:r w:rsidR="00D73D3F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understandin</w:t>
      </w:r>
      <w:r w:rsidR="000B16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g,</w:t>
      </w:r>
      <w:r w:rsidR="00D73D3F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0B16F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they simply must be given the opportunities to do so. </w:t>
      </w:r>
    </w:p>
    <w:p w14:paraId="75817E87" w14:textId="00A4C7EF" w:rsidR="00A90023" w:rsidRPr="00EE7708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Much like Froebel, </w:t>
      </w:r>
      <w:r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Montessori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puts great value on the </w:t>
      </w:r>
      <w:r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interconnectedness of all aspects of life. 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Again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looking at learning through that holistic lens,</w:t>
      </w:r>
      <w:r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AA40A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which </w:t>
      </w:r>
      <w:r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aligns with the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three main </w:t>
      </w:r>
      <w:r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principles of sustainability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. This also promotes global citizenship and a shared responsibility for our planet. Children are encouraged to problem solve collaboratively, which develops that creative thinking required to solve wider issues in the world, </w:t>
      </w:r>
      <w:r w:rsidR="00ED46E9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which is a </w:t>
      </w:r>
      <w:r w:rsidR="00623A6D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skill, </w:t>
      </w:r>
      <w:r w:rsidR="00ED46E9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arguably politicians and activists have</w:t>
      </w:r>
      <w:r w:rsidR="00623A6D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; a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 well as teaching children the 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importance of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respecting others and ultimately looking after each other. </w:t>
      </w:r>
    </w:p>
    <w:p w14:paraId="0A25293C" w14:textId="70362A19" w:rsidR="00E4090B" w:rsidRPr="00EE7708" w:rsidRDefault="007208CC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</w:pP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Furthermore, practical s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kills such as gardening, cooking, and recycling are often part of the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Montessori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curriculum, promoting 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those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sustainable living practices.</w:t>
      </w:r>
      <w:r w:rsidR="00A90023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Children learn to use resources carefully and mindfully. Activities like recycling, composting, and conserving materials are common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which 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teach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es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children the importance of managing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their</w:t>
      </w:r>
      <w:r w:rsidR="00A90023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resources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well.</w:t>
      </w:r>
      <w:r w:rsidR="008F13E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Montessori resources are often ‘real life’ objects rather than ‘child friendly’</w:t>
      </w:r>
      <w:r w:rsidR="00644E2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often plastic</w:t>
      </w:r>
      <w:r w:rsidR="008F13E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44E2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ones,</w:t>
      </w:r>
      <w:r w:rsidR="008F13E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such as </w:t>
      </w:r>
      <w:r w:rsidR="005E1B6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metal cutlery and </w:t>
      </w:r>
      <w:r w:rsidR="00C958D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</w:t>
      </w:r>
      <w:r w:rsidR="005E1B6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hina crockery.</w:t>
      </w:r>
      <w:r w:rsidR="00644E2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Although these items bring more ‘risk’,</w:t>
      </w:r>
      <w:r w:rsidR="005E1B6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644E2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it</w:t>
      </w:r>
      <w:r w:rsidR="00C958D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teaches children that things can get damaged and</w:t>
      </w:r>
      <w:r w:rsidR="005E1B61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encourages children to treat items with care from a young age</w:t>
      </w:r>
      <w:r w:rsidR="00EE7E9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(Elliott and Davis, 20</w:t>
      </w:r>
      <w:r w:rsidR="00644E2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14).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E4090B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Integrating these principles into early 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years</w:t>
      </w:r>
      <w:r w:rsidR="00E4090B" w:rsidRPr="00E17345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education can help cultivate a generation that is committed to living sustainably and caring for the planet</w:t>
      </w:r>
      <w:r w:rsidR="005C221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.</w:t>
      </w:r>
    </w:p>
    <w:p w14:paraId="4ABDA503" w14:textId="1AD21780" w:rsidR="002672E8" w:rsidRPr="00EE7708" w:rsidRDefault="005C2214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FF0000"/>
          <w:kern w:val="0"/>
          <w:sz w:val="28"/>
          <w:szCs w:val="28"/>
          <w:lang w:eastAsia="en-GB"/>
          <w14:ligatures w14:val="none"/>
        </w:rPr>
      </w:pP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Sustainability now underpins the whole curriculum framework within Wales</w:t>
      </w:r>
      <w:r w:rsidR="005256D9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ideally being intertwined with all cross curricular </w:t>
      </w:r>
      <w:r w:rsidR="00227FE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areas of learning</w:t>
      </w:r>
      <w:r w:rsidR="00497AB2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(Hwb Wales, 2024). </w:t>
      </w:r>
      <w:r w:rsidR="00BE0F4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The new curriculum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has fostered some similar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arguably </w:t>
      </w:r>
      <w:r w:rsidR="00227FE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slightly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Montessori inspired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pedagogies of learning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. Firstly, it is encouraged that </w:t>
      </w:r>
      <w:r w:rsidR="00F96F8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learning </w:t>
      </w:r>
      <w:r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should be </w:t>
      </w:r>
      <w:r w:rsidR="001E45BE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achieved with a </w:t>
      </w:r>
      <w:r w:rsidR="00BA7295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holistic approach</w:t>
      </w:r>
      <w:r w:rsidR="00F96F8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,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putting the child at the centre of their learning, using more relevant ‘real life’ learning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experiences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, getting children active and encouraging their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lastRenderedPageBreak/>
        <w:t xml:space="preserve">learning to be explored in the great outdoors, and </w:t>
      </w:r>
      <w:r w:rsidR="00E4090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overall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emphasising the importance of </w:t>
      </w:r>
      <w:r w:rsidR="00303036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ethical and </w:t>
      </w:r>
      <w:r w:rsidR="007208CC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global citizenship.</w:t>
      </w:r>
      <w:r w:rsidR="003474D4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Arguably, </w:t>
      </w:r>
      <w:r w:rsidR="00250CF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there is room for interpretation within the </w:t>
      </w:r>
      <w:r w:rsidR="00F86457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new </w:t>
      </w:r>
      <w:r w:rsidR="00250CFD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curriculum, so whether all schools </w:t>
      </w:r>
      <w:r w:rsidR="00024AC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across Wales are being </w:t>
      </w:r>
      <w:r w:rsidR="00715ADA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>consistent</w:t>
      </w:r>
      <w:r w:rsidR="00024ACB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 </w:t>
      </w:r>
      <w:r w:rsidR="00F86457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with how they explore sustainability is difficult to </w:t>
      </w:r>
      <w:r w:rsidR="00715ADA" w:rsidRPr="00EE7708">
        <w:rPr>
          <w:rFonts w:ascii="Arial" w:eastAsia="Times New Roman" w:hAnsi="Arial" w:cs="Arial"/>
          <w:color w:val="000000"/>
          <w:kern w:val="0"/>
          <w:sz w:val="28"/>
          <w:szCs w:val="28"/>
          <w:lang w:eastAsia="en-GB"/>
          <w14:ligatures w14:val="none"/>
        </w:rPr>
        <w:t xml:space="preserve">measure. </w:t>
      </w:r>
    </w:p>
    <w:p w14:paraId="609027E0" w14:textId="4E81825F" w:rsidR="00F96F8B" w:rsidRPr="00EE7708" w:rsidRDefault="00183508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</w:pPr>
      <w:proofErr w:type="gramStart"/>
      <w:r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That being said, t</w:t>
      </w:r>
      <w:r w:rsidR="00F96F8B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hese</w:t>
      </w:r>
      <w:proofErr w:type="gramEnd"/>
      <w:r w:rsidR="00F96F8B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pedagogies align with the </w:t>
      </w:r>
      <w:r w:rsidR="00D76D0A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goals set by the</w:t>
      </w:r>
      <w:r w:rsidR="00242F68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Welsh Government in the</w:t>
      </w:r>
      <w:r w:rsidR="00D76D0A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Well-being of Future Generations</w:t>
      </w:r>
      <w:r w:rsidR="005B16EE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(Wales) </w:t>
      </w:r>
      <w:r w:rsidR="00D76D0A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Act</w:t>
      </w:r>
      <w:r w:rsidR="005B16EE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2015</w:t>
      </w:r>
      <w:r w:rsidR="00542DD2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, ensuring that children are having meaningful </w:t>
      </w:r>
      <w:r w:rsidR="0058487D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and regular </w:t>
      </w:r>
      <w:r w:rsidR="00542DD2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experiences outdoors, </w:t>
      </w:r>
      <w:r w:rsidR="0058487D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benefiting their well-being and </w:t>
      </w:r>
      <w:r w:rsidR="0008405C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promoting environmental stewardship</w:t>
      </w:r>
      <w:r w:rsidR="0020451A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to prevent future issues arising</w:t>
      </w:r>
      <w:r w:rsidR="0047670F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(Welsh Government, 2024). </w:t>
      </w:r>
    </w:p>
    <w:p w14:paraId="1608603E" w14:textId="5DA19784" w:rsidR="001679C7" w:rsidRPr="00EE7708" w:rsidRDefault="001679C7" w:rsidP="00A90023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FF0000"/>
          <w:kern w:val="0"/>
          <w:sz w:val="28"/>
          <w:szCs w:val="28"/>
          <w:lang w:eastAsia="en-GB"/>
          <w14:ligatures w14:val="none"/>
        </w:rPr>
      </w:pPr>
      <w:r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Most schools in Wales now have edible gardens. Children are learning the basics of self sufficiency</w:t>
      </w:r>
      <w:r w:rsidR="00460104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and learning how to plant, grow and cook their own vegetables. </w:t>
      </w:r>
      <w:r w:rsidR="00D92CDC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They are </w:t>
      </w:r>
      <w:r w:rsidR="006C3790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fully experiencing the entire cycle of harvesting their own food and experiencing the satisfaction that</w:t>
      </w:r>
      <w:r w:rsidR="006074C3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that</w:t>
      </w:r>
      <w:r w:rsidR="006C3790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brings. Arguably, instilling </w:t>
      </w:r>
      <w:r w:rsidR="00862A93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a ‘can do’ attitude and desire to take these</w:t>
      </w:r>
      <w:r w:rsidR="006E10ED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practical</w:t>
      </w:r>
      <w:r w:rsidR="00862A93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skill</w:t>
      </w:r>
      <w:r w:rsidR="006E10ED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s further as they grow up. </w:t>
      </w:r>
      <w:r w:rsidR="000176A7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There has been a huge influx of forest school learning in primary schools. </w:t>
      </w:r>
      <w:r w:rsidR="006C4274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Even when classes aren’t specifically doing a ‘forest school’ session, many teachers are now basing their learning outdoors. </w:t>
      </w:r>
      <w:r w:rsidR="00AF0952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Educators are moving away from plastic and incorporating more natural and calming resources inside and outside the classroom. </w:t>
      </w:r>
      <w:r w:rsidR="006E10ED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Wales is doing well in </w:t>
      </w:r>
      <w:r w:rsidR="00D17E22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bringing children through the education system with a deep care for the environment and a</w:t>
      </w:r>
      <w:r w:rsidR="00D82999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confident self-awareness </w:t>
      </w:r>
      <w:r w:rsidR="003F27B4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of “I am </w:t>
      </w:r>
      <w:r w:rsidR="00B72667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>valuable,</w:t>
      </w:r>
      <w:r w:rsidR="003F27B4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and I can make a difference</w:t>
      </w:r>
      <w:r w:rsidR="00D82999" w:rsidRPr="00EE7708">
        <w:rPr>
          <w:rFonts w:ascii="Arial" w:eastAsia="Times New Roman" w:hAnsi="Arial" w:cs="Arial"/>
          <w:kern w:val="0"/>
          <w:sz w:val="28"/>
          <w:szCs w:val="28"/>
          <w:lang w:eastAsia="en-GB"/>
          <w14:ligatures w14:val="none"/>
        </w:rPr>
        <w:t xml:space="preserve"> to the planet”. </w:t>
      </w:r>
    </w:p>
    <w:p w14:paraId="343E4AE5" w14:textId="75D7CA1E" w:rsidR="00836745" w:rsidRDefault="00836745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0F16DE33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570A139D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55F07BDE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1EBA31A7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36D76714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39F148F2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1E5360FA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6E003EF7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35997506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75287DAE" w14:textId="77777777" w:rsidR="00994E02" w:rsidRPr="00081BC7" w:rsidRDefault="00994E02" w:rsidP="00994E02">
      <w:pPr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081BC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lastRenderedPageBreak/>
        <w:t xml:space="preserve">Reference list </w:t>
      </w:r>
    </w:p>
    <w:p w14:paraId="2D6A6ABB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Brown, J.M. and Kaye, C. (2017) </w:t>
      </w:r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‘Where do the children play?</w:t>
      </w:r>
      <w:r w:rsidRPr="00081BC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An investigation of the intersection of nature, early childhood education and play’, Early child development and care</w:t>
      </w:r>
      <w:r w:rsidRPr="00081BC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.</w:t>
      </w:r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7" w:history="1">
        <w:r w:rsidRPr="00523DEB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https://doi.org/10.1080/03004430.2016.1227325</w:t>
        </w:r>
      </w:hyperlink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081B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July 2024).</w:t>
      </w:r>
    </w:p>
    <w:p w14:paraId="668D5EC6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5879BFC6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proofErr w:type="spellStart"/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Clipa</w:t>
      </w:r>
      <w:proofErr w:type="spellEnd"/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O. and </w:t>
      </w:r>
      <w:proofErr w:type="spellStart"/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CiÌmpan</w:t>
      </w:r>
      <w:proofErr w:type="spellEnd"/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E. (2020) </w:t>
      </w:r>
      <w:r w:rsidRPr="00C61912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Social-emotional competences of preschoolers: the impact of outdoor educational activities</w:t>
      </w:r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Bern: Peter Lang International Academic Publishing Group. Available at: </w:t>
      </w:r>
      <w:hyperlink r:id="rId8" w:history="1">
        <w:r w:rsidRPr="00C61912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https://doi.org/10.3726/b17740</w:t>
        </w:r>
      </w:hyperlink>
      <w:r w:rsidRPr="00C6191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</w:t>
      </w:r>
      <w:r w:rsidRPr="00081B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July 2024).</w:t>
      </w:r>
    </w:p>
    <w:p w14:paraId="51BEF3B5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5984C5C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7F2A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Davis, J. and Elliott, S. (2014) </w:t>
      </w:r>
      <w:r w:rsidRPr="007F2AED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Research in early childhood education for sustainability: international perspectives and provocations</w:t>
      </w:r>
      <w:r w:rsidRPr="007F2AED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. London; Routledge.</w:t>
      </w:r>
    </w:p>
    <w:p w14:paraId="5EB62496" w14:textId="77777777" w:rsidR="00994E02" w:rsidRPr="007F2AED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0CA66D0E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Fabrizio Bertolino and Manuela Filippa (2021) </w:t>
      </w:r>
      <w:r w:rsidRPr="005D7F3E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‘The Pedagogy of Nature according to Maria Montessori’,</w:t>
      </w:r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Ricerche</w:t>
      </w:r>
      <w:proofErr w:type="spellEnd"/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di </w:t>
      </w:r>
      <w:proofErr w:type="spellStart"/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pedagogia</w:t>
      </w:r>
      <w:proofErr w:type="spellEnd"/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e </w:t>
      </w:r>
      <w:proofErr w:type="spellStart"/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didattica</w:t>
      </w:r>
      <w:proofErr w:type="spellEnd"/>
      <w:r w:rsidRPr="00AB42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r w:rsidRPr="005D7F3E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Available at: </w:t>
      </w:r>
      <w:hyperlink r:id="rId9" w:history="1">
        <w:r w:rsidRPr="005D7F3E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https://doi.org/10.6092/issn.1970-2221/12192</w:t>
        </w:r>
      </w:hyperlink>
      <w:r w:rsidRPr="00AB4202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July 2024).</w:t>
      </w:r>
    </w:p>
    <w:p w14:paraId="67B26E67" w14:textId="77777777" w:rsidR="00994E02" w:rsidRPr="005D7F3E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434247B9" w14:textId="77777777" w:rsidR="00994E02" w:rsidRPr="00081BC7" w:rsidRDefault="00994E02" w:rsidP="00994E02">
      <w:pPr>
        <w:rPr>
          <w:rFonts w:ascii="Arial" w:hAnsi="Arial" w:cs="Arial"/>
          <w:sz w:val="24"/>
          <w:szCs w:val="24"/>
        </w:rPr>
      </w:pPr>
      <w:r w:rsidRPr="00081BC7">
        <w:rPr>
          <w:rFonts w:ascii="Arial" w:hAnsi="Arial" w:cs="Arial"/>
          <w:sz w:val="24"/>
          <w:szCs w:val="24"/>
        </w:rPr>
        <w:t xml:space="preserve">Hwb Wales (2024) </w:t>
      </w:r>
      <w:r w:rsidRPr="00081BC7">
        <w:rPr>
          <w:rFonts w:ascii="Arial" w:hAnsi="Arial" w:cs="Arial"/>
          <w:i/>
          <w:iCs/>
          <w:sz w:val="24"/>
          <w:szCs w:val="24"/>
        </w:rPr>
        <w:t>Sustainability across the curriculum.</w:t>
      </w:r>
      <w:r w:rsidRPr="00081BC7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081BC7">
          <w:rPr>
            <w:rStyle w:val="Hyperlink"/>
            <w:rFonts w:ascii="Arial" w:hAnsi="Arial" w:cs="Arial"/>
            <w:sz w:val="24"/>
            <w:szCs w:val="24"/>
          </w:rPr>
          <w:t>Cross-curricular skills frameworks - Hwb (</w:t>
        </w:r>
        <w:proofErr w:type="spellStart"/>
        <w:proofErr w:type="gramStart"/>
        <w:r w:rsidRPr="00081BC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proofErr w:type="gramEnd"/>
        <w:r w:rsidRPr="00081BC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081BC7">
        <w:rPr>
          <w:rFonts w:ascii="Arial" w:hAnsi="Arial" w:cs="Arial"/>
          <w:sz w:val="24"/>
          <w:szCs w:val="24"/>
        </w:rPr>
        <w:t xml:space="preserve"> (Accessed: 08 July 2024).</w:t>
      </w:r>
    </w:p>
    <w:p w14:paraId="60C66A08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Ødegaard, E.E. (2021) </w:t>
      </w:r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‘Reimagining “Collaborative Exploration”</w:t>
      </w:r>
      <w:r w:rsidRPr="00081BC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, </w:t>
      </w:r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A Signature Pedagogy for Sustainability in Early Childhood Education and Care’.</w:t>
      </w:r>
      <w:r w:rsidRPr="00081BC7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 xml:space="preserve"> </w:t>
      </w:r>
      <w:r w:rsidRPr="00081B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Basel.</w:t>
      </w:r>
    </w:p>
    <w:p w14:paraId="36DEAF57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17F96ECE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Sakr, M. and Kaur, V. (2024) </w:t>
      </w:r>
      <w:proofErr w:type="spellStart"/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‘Re</w:t>
      </w:r>
      <w:proofErr w:type="spellEnd"/>
      <w:r w:rsidRPr="00523DEB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-imagining the Froebelian influence on early childhood education as a dynamic and ever-changing web of encounter’, Pedagogy, culture &amp; society</w:t>
      </w:r>
      <w:r w:rsidRPr="00523DEB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32(4), pp. 923–940. Available at: </w:t>
      </w:r>
      <w:hyperlink r:id="rId11" w:history="1">
        <w:r w:rsidRPr="00523DEB">
          <w:rPr>
            <w:rStyle w:val="Hyperlink"/>
            <w:rFonts w:ascii="Arial" w:eastAsia="Times New Roman" w:hAnsi="Arial" w:cs="Arial"/>
            <w:kern w:val="0"/>
            <w:sz w:val="24"/>
            <w:szCs w:val="24"/>
            <w:lang w:eastAsia="en-GB"/>
            <w14:ligatures w14:val="none"/>
          </w:rPr>
          <w:t>https://doi.org/10.1080/14681366.2024.2355092</w:t>
        </w:r>
      </w:hyperlink>
      <w:r w:rsidRPr="00081B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(Accessed: 09 July 2024).</w:t>
      </w:r>
    </w:p>
    <w:p w14:paraId="571C9247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7E248588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  <w:r w:rsidRPr="00862FB3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Tinney, G. and Merriman, E. (2018) </w:t>
      </w:r>
      <w:r w:rsidRPr="00862FB3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‘Early Years Education and Education for Sustainable Development and Global Citizenship (ESDGC)- Two Sides of the Same Coin?’</w:t>
      </w:r>
      <w:r w:rsidRPr="00081BC7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 University of Wales Trinity Saint David.</w:t>
      </w:r>
    </w:p>
    <w:p w14:paraId="5A23A725" w14:textId="77777777" w:rsidR="00994E02" w:rsidRDefault="00994E02" w:rsidP="00994E02">
      <w:pPr>
        <w:spacing w:after="0" w:line="240" w:lineRule="auto"/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</w:pPr>
    </w:p>
    <w:p w14:paraId="24D01048" w14:textId="77777777" w:rsidR="00994E02" w:rsidRPr="00081BC7" w:rsidRDefault="00994E02" w:rsidP="00994E02">
      <w:pPr>
        <w:rPr>
          <w:rFonts w:ascii="Arial" w:hAnsi="Arial" w:cs="Arial"/>
          <w:sz w:val="24"/>
          <w:szCs w:val="24"/>
        </w:rPr>
      </w:pPr>
      <w:r w:rsidRPr="00081BC7">
        <w:rPr>
          <w:rFonts w:ascii="Arial" w:hAnsi="Arial" w:cs="Arial"/>
          <w:sz w:val="24"/>
          <w:szCs w:val="24"/>
        </w:rPr>
        <w:t xml:space="preserve">United Nations [UN] (2024) </w:t>
      </w:r>
      <w:r w:rsidRPr="00081BC7">
        <w:rPr>
          <w:rFonts w:ascii="Arial" w:hAnsi="Arial" w:cs="Arial"/>
          <w:i/>
          <w:iCs/>
          <w:sz w:val="24"/>
          <w:szCs w:val="24"/>
        </w:rPr>
        <w:t>The 17 global objectives for sustainable development</w:t>
      </w:r>
      <w:r w:rsidRPr="00081BC7">
        <w:rPr>
          <w:rFonts w:ascii="Arial" w:hAnsi="Arial" w:cs="Arial"/>
          <w:sz w:val="24"/>
          <w:szCs w:val="24"/>
        </w:rPr>
        <w:t xml:space="preserve">. Available at: </w:t>
      </w:r>
      <w:hyperlink r:id="rId12" w:history="1">
        <w:r w:rsidRPr="00081BC7">
          <w:rPr>
            <w:rStyle w:val="Hyperlink"/>
            <w:rFonts w:ascii="Arial" w:hAnsi="Arial" w:cs="Arial"/>
            <w:sz w:val="24"/>
            <w:szCs w:val="24"/>
          </w:rPr>
          <w:t>THE 17 GOALS | Sustainable Development (un.org)</w:t>
        </w:r>
      </w:hyperlink>
      <w:r w:rsidRPr="00081BC7">
        <w:rPr>
          <w:rFonts w:ascii="Arial" w:hAnsi="Arial" w:cs="Arial"/>
          <w:sz w:val="24"/>
          <w:szCs w:val="24"/>
        </w:rPr>
        <w:t xml:space="preserve"> (Accessed: 09 July 2024).</w:t>
      </w:r>
    </w:p>
    <w:p w14:paraId="5D0D6BD4" w14:textId="77777777" w:rsidR="00994E02" w:rsidRPr="00081BC7" w:rsidRDefault="00994E02" w:rsidP="00994E02">
      <w:pPr>
        <w:rPr>
          <w:rFonts w:ascii="Arial" w:hAnsi="Arial" w:cs="Arial"/>
          <w:sz w:val="24"/>
          <w:szCs w:val="24"/>
        </w:rPr>
      </w:pPr>
      <w:r w:rsidRPr="00081BC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Welsh Government (2018) </w:t>
      </w:r>
      <w:r w:rsidRPr="00081BC7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Education for sustainable development and global citizenship.</w:t>
      </w:r>
      <w:r w:rsidRPr="00081BC7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Available at: </w:t>
      </w:r>
      <w:hyperlink r:id="rId13" w:history="1">
        <w:r w:rsidRPr="00081BC7">
          <w:rPr>
            <w:rStyle w:val="Hyperlink"/>
            <w:rFonts w:ascii="Arial" w:hAnsi="Arial" w:cs="Arial"/>
            <w:sz w:val="24"/>
            <w:szCs w:val="24"/>
          </w:rPr>
          <w:t>common-understanding-for-school.pdf (</w:t>
        </w:r>
        <w:proofErr w:type="spellStart"/>
        <w:r w:rsidRPr="00081BC7">
          <w:rPr>
            <w:rStyle w:val="Hyperlink"/>
            <w:rFonts w:ascii="Arial" w:hAnsi="Arial" w:cs="Arial"/>
            <w:sz w:val="24"/>
            <w:szCs w:val="24"/>
          </w:rPr>
          <w:t>gov.wales</w:t>
        </w:r>
        <w:proofErr w:type="spellEnd"/>
        <w:r w:rsidRPr="00081BC7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081BC7">
        <w:rPr>
          <w:rFonts w:ascii="Arial" w:hAnsi="Arial" w:cs="Arial"/>
          <w:sz w:val="24"/>
          <w:szCs w:val="24"/>
        </w:rPr>
        <w:t xml:space="preserve"> (Accessed: 08 July 2024).</w:t>
      </w:r>
    </w:p>
    <w:p w14:paraId="66EE7D67" w14:textId="77777777" w:rsidR="00994E02" w:rsidRPr="00081BC7" w:rsidRDefault="00994E02" w:rsidP="00994E02">
      <w:pPr>
        <w:rPr>
          <w:rFonts w:ascii="Arial" w:hAnsi="Arial" w:cs="Arial"/>
          <w:sz w:val="24"/>
          <w:szCs w:val="24"/>
        </w:rPr>
      </w:pPr>
      <w:r w:rsidRPr="00081BC7">
        <w:rPr>
          <w:rFonts w:ascii="Arial" w:hAnsi="Arial" w:cs="Arial"/>
          <w:sz w:val="24"/>
          <w:szCs w:val="24"/>
        </w:rPr>
        <w:t xml:space="preserve">Welsh Government (2024) </w:t>
      </w:r>
      <w:r w:rsidRPr="00081BC7">
        <w:rPr>
          <w:rFonts w:ascii="Arial" w:hAnsi="Arial" w:cs="Arial"/>
          <w:i/>
          <w:iCs/>
          <w:sz w:val="24"/>
          <w:szCs w:val="24"/>
        </w:rPr>
        <w:t>The Well-being of Future generations (Wales) Act 2015. Available</w:t>
      </w:r>
      <w:r w:rsidRPr="00081BC7">
        <w:rPr>
          <w:rFonts w:ascii="Arial" w:hAnsi="Arial" w:cs="Arial"/>
          <w:sz w:val="24"/>
          <w:szCs w:val="24"/>
        </w:rPr>
        <w:t xml:space="preserve"> at: </w:t>
      </w:r>
      <w:hyperlink r:id="rId14" w:history="1">
        <w:r w:rsidRPr="00081BC7">
          <w:rPr>
            <w:rStyle w:val="Hyperlink"/>
            <w:rFonts w:ascii="Arial" w:hAnsi="Arial" w:cs="Arial"/>
            <w:sz w:val="24"/>
            <w:szCs w:val="24"/>
          </w:rPr>
          <w:t>Well-being of Future Generations (Wales) Act 2015: the essentials [HTML] | GOV.WALES</w:t>
        </w:r>
      </w:hyperlink>
      <w:r w:rsidRPr="00081BC7">
        <w:rPr>
          <w:rFonts w:ascii="Arial" w:hAnsi="Arial" w:cs="Arial"/>
          <w:sz w:val="24"/>
          <w:szCs w:val="24"/>
        </w:rPr>
        <w:t xml:space="preserve"> (Accessed: 08 July 2024).</w:t>
      </w:r>
    </w:p>
    <w:p w14:paraId="2FEEBF2A" w14:textId="77777777" w:rsidR="00994E02" w:rsidRDefault="00994E02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25CAFB3F" w14:textId="77777777" w:rsidR="002672E8" w:rsidRPr="00E17345" w:rsidRDefault="002672E8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7B04484C" w14:textId="77777777" w:rsidR="00A90023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4590199D" w14:textId="77777777" w:rsidR="00A90023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0304D4A9" w14:textId="77777777" w:rsidR="00A90023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38507D44" w14:textId="77777777" w:rsidR="00A90023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410D947C" w14:textId="77777777" w:rsidR="00A90023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2EBB2566" w14:textId="6D53C2DF" w:rsidR="00A90023" w:rsidRPr="00E17345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29FC4CC5" w14:textId="77777777" w:rsidR="00A90023" w:rsidRPr="00E17345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48DB6320" w14:textId="24558AD1" w:rsidR="00A90023" w:rsidRPr="00E17345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03BDC456" w14:textId="77777777" w:rsidR="00A90023" w:rsidRPr="00E17345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626C1D8A" w14:textId="72C61FDC" w:rsidR="00A90023" w:rsidRPr="00E17345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4"/>
          <w:szCs w:val="24"/>
          <w:lang w:eastAsia="en-GB"/>
          <w14:ligatures w14:val="none"/>
        </w:rPr>
      </w:pPr>
    </w:p>
    <w:p w14:paraId="53360C2A" w14:textId="77777777" w:rsidR="00A90023" w:rsidRPr="004F0556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0"/>
          <w:szCs w:val="20"/>
          <w:lang w:eastAsia="en-GB"/>
          <w14:ligatures w14:val="none"/>
        </w:rPr>
      </w:pPr>
    </w:p>
    <w:p w14:paraId="62BE5EFF" w14:textId="77777777" w:rsidR="00A90023" w:rsidRPr="004F0556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0"/>
          <w:szCs w:val="20"/>
          <w:lang w:eastAsia="en-GB"/>
          <w14:ligatures w14:val="none"/>
        </w:rPr>
      </w:pPr>
    </w:p>
    <w:p w14:paraId="33A82AFF" w14:textId="77777777" w:rsidR="00A90023" w:rsidRPr="004F0556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0"/>
          <w:szCs w:val="20"/>
          <w:lang w:eastAsia="en-GB"/>
          <w14:ligatures w14:val="none"/>
        </w:rPr>
      </w:pPr>
    </w:p>
    <w:p w14:paraId="2AFB22B1" w14:textId="2431B887" w:rsidR="00A90023" w:rsidRPr="004F0556" w:rsidRDefault="00A90023" w:rsidP="00A90023">
      <w:p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Helvetica"/>
          <w:color w:val="000000"/>
          <w:kern w:val="0"/>
          <w:sz w:val="20"/>
          <w:szCs w:val="20"/>
          <w:lang w:eastAsia="en-GB"/>
          <w14:ligatures w14:val="none"/>
        </w:rPr>
      </w:pPr>
    </w:p>
    <w:p w14:paraId="7331EBB3" w14:textId="77777777" w:rsidR="00A90023" w:rsidRDefault="00A90023" w:rsidP="00A90023"/>
    <w:p w14:paraId="7F163B17" w14:textId="2F17FEAC" w:rsidR="00A90023" w:rsidRDefault="00A90023"/>
    <w:sectPr w:rsidR="00A90023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DDAED15" w14:textId="77777777" w:rsidR="00994E02" w:rsidRDefault="00994E02" w:rsidP="00994E02">
      <w:pPr>
        <w:spacing w:after="0" w:line="240" w:lineRule="auto"/>
      </w:pPr>
      <w:r>
        <w:separator/>
      </w:r>
    </w:p>
  </w:endnote>
  <w:endnote w:type="continuationSeparator" w:id="0">
    <w:p w14:paraId="2857BE00" w14:textId="77777777" w:rsidR="00994E02" w:rsidRDefault="00994E02" w:rsidP="00994E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45698350"/>
      <w:docPartObj>
        <w:docPartGallery w:val="Page Numbers (Bottom of Page)"/>
        <w:docPartUnique/>
      </w:docPartObj>
    </w:sdtPr>
    <w:sdtContent>
      <w:p w14:paraId="104A6F1E" w14:textId="3904C6FD" w:rsidR="00341814" w:rsidRDefault="00341814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1413AFB8" w14:textId="77777777" w:rsidR="00341814" w:rsidRDefault="0034181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7D963D9" w14:textId="77777777" w:rsidR="00994E02" w:rsidRDefault="00994E02" w:rsidP="00994E02">
      <w:pPr>
        <w:spacing w:after="0" w:line="240" w:lineRule="auto"/>
      </w:pPr>
      <w:r>
        <w:separator/>
      </w:r>
    </w:p>
  </w:footnote>
  <w:footnote w:type="continuationSeparator" w:id="0">
    <w:p w14:paraId="56013EDA" w14:textId="77777777" w:rsidR="00994E02" w:rsidRDefault="00994E02" w:rsidP="00994E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AD2566" w14:textId="7288F914" w:rsidR="00994E02" w:rsidRDefault="00767B75">
    <w:pPr>
      <w:pStyle w:val="Header"/>
    </w:pPr>
    <w:r>
      <w:t xml:space="preserve">ECEY6005 Sustainability John Muir Presentation </w:t>
    </w:r>
  </w:p>
  <w:p w14:paraId="21F2AAE5" w14:textId="118C1BBF" w:rsidR="00767B75" w:rsidRDefault="00767B75">
    <w:pPr>
      <w:pStyle w:val="Header"/>
    </w:pPr>
    <w:r>
      <w:t>Amy Curnock 2245</w:t>
    </w:r>
    <w:r w:rsidR="00341814">
      <w:t>284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6DC308F"/>
    <w:multiLevelType w:val="multilevel"/>
    <w:tmpl w:val="559E0F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3CF125DD"/>
    <w:multiLevelType w:val="multilevel"/>
    <w:tmpl w:val="728612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0EB642B"/>
    <w:multiLevelType w:val="multilevel"/>
    <w:tmpl w:val="5E3233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72422FE8"/>
    <w:multiLevelType w:val="multilevel"/>
    <w:tmpl w:val="3886C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5324545">
    <w:abstractNumId w:val="2"/>
  </w:num>
  <w:num w:numId="2" w16cid:durableId="1224676693">
    <w:abstractNumId w:val="0"/>
  </w:num>
  <w:num w:numId="3" w16cid:durableId="1244074046">
    <w:abstractNumId w:val="3"/>
  </w:num>
  <w:num w:numId="4" w16cid:durableId="207889451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0023"/>
    <w:rsid w:val="000176A7"/>
    <w:rsid w:val="00024ACB"/>
    <w:rsid w:val="000808B7"/>
    <w:rsid w:val="0008405C"/>
    <w:rsid w:val="000A1EF6"/>
    <w:rsid w:val="000A4DCB"/>
    <w:rsid w:val="000B16FB"/>
    <w:rsid w:val="000C459C"/>
    <w:rsid w:val="000E0B68"/>
    <w:rsid w:val="00111DA9"/>
    <w:rsid w:val="0011396D"/>
    <w:rsid w:val="00127D69"/>
    <w:rsid w:val="001448E8"/>
    <w:rsid w:val="001539CD"/>
    <w:rsid w:val="001679C7"/>
    <w:rsid w:val="00183508"/>
    <w:rsid w:val="001A0B04"/>
    <w:rsid w:val="001D67F0"/>
    <w:rsid w:val="001E45BE"/>
    <w:rsid w:val="001F00FE"/>
    <w:rsid w:val="0020451A"/>
    <w:rsid w:val="00220496"/>
    <w:rsid w:val="00227FE5"/>
    <w:rsid w:val="00242F68"/>
    <w:rsid w:val="00250CFD"/>
    <w:rsid w:val="002672E8"/>
    <w:rsid w:val="00293575"/>
    <w:rsid w:val="002948BE"/>
    <w:rsid w:val="002A0086"/>
    <w:rsid w:val="002D3177"/>
    <w:rsid w:val="002D6B69"/>
    <w:rsid w:val="002D7B9E"/>
    <w:rsid w:val="002E682B"/>
    <w:rsid w:val="002F788C"/>
    <w:rsid w:val="00301BBE"/>
    <w:rsid w:val="00303036"/>
    <w:rsid w:val="00313B2C"/>
    <w:rsid w:val="00323998"/>
    <w:rsid w:val="00341814"/>
    <w:rsid w:val="003474D4"/>
    <w:rsid w:val="003677DC"/>
    <w:rsid w:val="003F27B4"/>
    <w:rsid w:val="0041320D"/>
    <w:rsid w:val="0045230C"/>
    <w:rsid w:val="00460104"/>
    <w:rsid w:val="00462E7F"/>
    <w:rsid w:val="004642EF"/>
    <w:rsid w:val="00474AA6"/>
    <w:rsid w:val="0047670F"/>
    <w:rsid w:val="00483996"/>
    <w:rsid w:val="00485CCE"/>
    <w:rsid w:val="00486958"/>
    <w:rsid w:val="00497AB2"/>
    <w:rsid w:val="00497C34"/>
    <w:rsid w:val="004C5E78"/>
    <w:rsid w:val="004C6B9B"/>
    <w:rsid w:val="004F6C46"/>
    <w:rsid w:val="0050025E"/>
    <w:rsid w:val="005003AD"/>
    <w:rsid w:val="005117F6"/>
    <w:rsid w:val="005170DE"/>
    <w:rsid w:val="005256D9"/>
    <w:rsid w:val="005319C7"/>
    <w:rsid w:val="00542DD2"/>
    <w:rsid w:val="0054428F"/>
    <w:rsid w:val="00553666"/>
    <w:rsid w:val="00575EAC"/>
    <w:rsid w:val="00576A73"/>
    <w:rsid w:val="00576B0F"/>
    <w:rsid w:val="0058487D"/>
    <w:rsid w:val="005917E9"/>
    <w:rsid w:val="005A65FB"/>
    <w:rsid w:val="005A77C7"/>
    <w:rsid w:val="005B16EE"/>
    <w:rsid w:val="005C2214"/>
    <w:rsid w:val="005E1B61"/>
    <w:rsid w:val="005F7709"/>
    <w:rsid w:val="006063BA"/>
    <w:rsid w:val="006074C3"/>
    <w:rsid w:val="00621031"/>
    <w:rsid w:val="00623A6D"/>
    <w:rsid w:val="00644E29"/>
    <w:rsid w:val="00696619"/>
    <w:rsid w:val="006B79E8"/>
    <w:rsid w:val="006C2637"/>
    <w:rsid w:val="006C3790"/>
    <w:rsid w:val="006C4274"/>
    <w:rsid w:val="006D4DB2"/>
    <w:rsid w:val="006E10ED"/>
    <w:rsid w:val="006E438A"/>
    <w:rsid w:val="00715ADA"/>
    <w:rsid w:val="007202D5"/>
    <w:rsid w:val="007208CC"/>
    <w:rsid w:val="00767B75"/>
    <w:rsid w:val="007855F4"/>
    <w:rsid w:val="007A1788"/>
    <w:rsid w:val="007C18CF"/>
    <w:rsid w:val="0080529A"/>
    <w:rsid w:val="00811BFD"/>
    <w:rsid w:val="00825D57"/>
    <w:rsid w:val="00836226"/>
    <w:rsid w:val="00836745"/>
    <w:rsid w:val="00836F4F"/>
    <w:rsid w:val="00837892"/>
    <w:rsid w:val="00862A93"/>
    <w:rsid w:val="00871E1D"/>
    <w:rsid w:val="008A1FA9"/>
    <w:rsid w:val="008C5A45"/>
    <w:rsid w:val="008E0585"/>
    <w:rsid w:val="008F09BD"/>
    <w:rsid w:val="008F13E4"/>
    <w:rsid w:val="00907ABC"/>
    <w:rsid w:val="009146A5"/>
    <w:rsid w:val="00933791"/>
    <w:rsid w:val="00934692"/>
    <w:rsid w:val="00965404"/>
    <w:rsid w:val="00966498"/>
    <w:rsid w:val="00994E02"/>
    <w:rsid w:val="00A204D6"/>
    <w:rsid w:val="00A324BB"/>
    <w:rsid w:val="00A37F90"/>
    <w:rsid w:val="00A74648"/>
    <w:rsid w:val="00A90023"/>
    <w:rsid w:val="00AA40AE"/>
    <w:rsid w:val="00AB4046"/>
    <w:rsid w:val="00AD4F29"/>
    <w:rsid w:val="00AF0952"/>
    <w:rsid w:val="00B31583"/>
    <w:rsid w:val="00B56321"/>
    <w:rsid w:val="00B72667"/>
    <w:rsid w:val="00B80071"/>
    <w:rsid w:val="00B918CC"/>
    <w:rsid w:val="00BA7295"/>
    <w:rsid w:val="00BD005B"/>
    <w:rsid w:val="00BE0F4D"/>
    <w:rsid w:val="00BF26B1"/>
    <w:rsid w:val="00BF7033"/>
    <w:rsid w:val="00C03444"/>
    <w:rsid w:val="00C03608"/>
    <w:rsid w:val="00C14571"/>
    <w:rsid w:val="00C53285"/>
    <w:rsid w:val="00C958D5"/>
    <w:rsid w:val="00D17E22"/>
    <w:rsid w:val="00D56786"/>
    <w:rsid w:val="00D56F23"/>
    <w:rsid w:val="00D61659"/>
    <w:rsid w:val="00D73D3F"/>
    <w:rsid w:val="00D76D0A"/>
    <w:rsid w:val="00D82999"/>
    <w:rsid w:val="00D879EC"/>
    <w:rsid w:val="00D92CDC"/>
    <w:rsid w:val="00D95756"/>
    <w:rsid w:val="00DB5AB8"/>
    <w:rsid w:val="00DD2A61"/>
    <w:rsid w:val="00DD4486"/>
    <w:rsid w:val="00E04B23"/>
    <w:rsid w:val="00E05E6C"/>
    <w:rsid w:val="00E276DA"/>
    <w:rsid w:val="00E4090B"/>
    <w:rsid w:val="00E42C0F"/>
    <w:rsid w:val="00E72B4A"/>
    <w:rsid w:val="00E82488"/>
    <w:rsid w:val="00EC391E"/>
    <w:rsid w:val="00ED46E9"/>
    <w:rsid w:val="00EE7708"/>
    <w:rsid w:val="00EE7E95"/>
    <w:rsid w:val="00F06BB7"/>
    <w:rsid w:val="00F07577"/>
    <w:rsid w:val="00F3776B"/>
    <w:rsid w:val="00F431F6"/>
    <w:rsid w:val="00F61783"/>
    <w:rsid w:val="00F86457"/>
    <w:rsid w:val="00F91125"/>
    <w:rsid w:val="00F96F8B"/>
    <w:rsid w:val="00FA2F88"/>
    <w:rsid w:val="00FA3743"/>
    <w:rsid w:val="00FC4B62"/>
    <w:rsid w:val="00FD11DC"/>
    <w:rsid w:val="00FE46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7F16F3"/>
  <w15:chartTrackingRefBased/>
  <w15:docId w15:val="{511E4A10-7139-4DD1-A49E-60059F50BB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002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002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002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002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002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002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002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002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002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002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002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002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002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002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002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002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002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002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002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00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002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002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002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002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002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002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002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002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002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94E0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994E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94E02"/>
  </w:style>
  <w:style w:type="paragraph" w:styleId="Footer">
    <w:name w:val="footer"/>
    <w:basedOn w:val="Normal"/>
    <w:link w:val="FooterChar"/>
    <w:uiPriority w:val="99"/>
    <w:unhideWhenUsed/>
    <w:rsid w:val="00994E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94E0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3726/b17740" TargetMode="External"/><Relationship Id="rId13" Type="http://schemas.openxmlformats.org/officeDocument/2006/relationships/hyperlink" Target="https://hwb.gov.wales/api/storage/eaf467e6-30fe-45c9-93ef-cb30f31f1c90/common-understanding-for-school.pdf" TargetMode="Externa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doi.org/10.1080/03004430.2016.1227325" TargetMode="External"/><Relationship Id="rId12" Type="http://schemas.openxmlformats.org/officeDocument/2006/relationships/hyperlink" Target="https://sdgs.un.org/goals" TargetMode="Externa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80/14681366.2024.2355092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s://hwb.gov.wales/curriculum-for-wales/cross-curricular-skills-framework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6092/issn.1970-2221/12192" TargetMode="External"/><Relationship Id="rId14" Type="http://schemas.openxmlformats.org/officeDocument/2006/relationships/hyperlink" Target="https://www.gov.wales/well-being-future-generations-act-essentials-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2212</Words>
  <Characters>12609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Curnock</dc:creator>
  <cp:keywords/>
  <dc:description/>
  <cp:lastModifiedBy>Amy Curnock</cp:lastModifiedBy>
  <cp:revision>2</cp:revision>
  <dcterms:created xsi:type="dcterms:W3CDTF">2024-07-13T16:12:00Z</dcterms:created>
  <dcterms:modified xsi:type="dcterms:W3CDTF">2024-07-13T16:12:00Z</dcterms:modified>
</cp:coreProperties>
</file>