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851DD4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3DD645C0" w14:textId="3BB54565" w:rsidR="00216B71" w:rsidRPr="00FD2F7C" w:rsidRDefault="00B729B6">
      <w:pPr>
        <w:rPr>
          <w:rFonts w:cs="Times New Roman"/>
          <w:b/>
          <w:sz w:val="24"/>
          <w:szCs w:val="24"/>
          <w:u w:val="single"/>
        </w:rPr>
      </w:pPr>
      <w:r w:rsidRPr="00FD2F7C">
        <w:rPr>
          <w:rFonts w:cs="Times New Roman"/>
          <w:b/>
          <w:sz w:val="24"/>
          <w:szCs w:val="24"/>
          <w:u w:val="single"/>
        </w:rPr>
        <w:t>Student Name:</w:t>
      </w:r>
      <w:r w:rsidR="001E01C1">
        <w:rPr>
          <w:rFonts w:cs="Times New Roman"/>
          <w:sz w:val="24"/>
          <w:szCs w:val="24"/>
        </w:rPr>
        <w:t xml:space="preserve"> Bethan Catherine Watts</w:t>
      </w:r>
      <w:r w:rsidRPr="00FD2F7C">
        <w:rPr>
          <w:rFonts w:cs="Times New Roman"/>
          <w:b/>
          <w:sz w:val="24"/>
          <w:szCs w:val="24"/>
        </w:rPr>
        <w:tab/>
      </w:r>
      <w:r w:rsidRPr="00FD2F7C">
        <w:rPr>
          <w:rFonts w:cs="Times New Roman"/>
          <w:b/>
          <w:sz w:val="24"/>
          <w:szCs w:val="24"/>
        </w:rPr>
        <w:tab/>
      </w:r>
    </w:p>
    <w:p w14:paraId="603EBAC7" w14:textId="66A7CB46" w:rsidR="00B729B6" w:rsidRPr="001E01C1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Student Number:</w:t>
      </w:r>
      <w:r w:rsidR="001E01C1">
        <w:rPr>
          <w:rFonts w:cs="Times New Roman"/>
          <w:sz w:val="24"/>
          <w:szCs w:val="24"/>
        </w:rPr>
        <w:t xml:space="preserve"> 1700966</w:t>
      </w:r>
    </w:p>
    <w:p w14:paraId="619050F0" w14:textId="5AF44EA6" w:rsidR="00B729B6" w:rsidRPr="001E01C1" w:rsidRDefault="00B729B6"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1E01C1">
        <w:t xml:space="preserve"> BA Medieval Studies </w:t>
      </w:r>
    </w:p>
    <w:p w14:paraId="787DEF8F" w14:textId="77777777" w:rsidR="00D30BB2" w:rsidRPr="00850479" w:rsidRDefault="00850479">
      <w:pPr>
        <w:rPr>
          <w:rFonts w:cs="Times New Roman"/>
          <w:i/>
          <w:sz w:val="24"/>
          <w:szCs w:val="24"/>
        </w:rPr>
      </w:pPr>
      <w:r>
        <w:rPr>
          <w:rFonts w:cs="Times New Roman"/>
          <w:i/>
          <w:sz w:val="24"/>
          <w:szCs w:val="24"/>
        </w:rPr>
        <w:t>(</w:t>
      </w:r>
      <w:r w:rsidRPr="00850479">
        <w:rPr>
          <w:rFonts w:cs="Times New Roman"/>
          <w:i/>
          <w:sz w:val="24"/>
          <w:szCs w:val="24"/>
        </w:rPr>
        <w:t xml:space="preserve">Joint-honours students should </w:t>
      </w:r>
      <w:r>
        <w:rPr>
          <w:rFonts w:cs="Times New Roman"/>
          <w:i/>
          <w:sz w:val="24"/>
          <w:szCs w:val="24"/>
        </w:rPr>
        <w:t xml:space="preserve">also </w:t>
      </w:r>
      <w:r w:rsidRPr="00850479">
        <w:rPr>
          <w:rFonts w:cs="Times New Roman"/>
          <w:i/>
          <w:sz w:val="24"/>
          <w:szCs w:val="24"/>
        </w:rPr>
        <w:t>indicate which discipline their dissertation will principally focus on.</w:t>
      </w:r>
      <w:r>
        <w:rPr>
          <w:rFonts w:cs="Times New Roman"/>
          <w:i/>
          <w:sz w:val="24"/>
          <w:szCs w:val="24"/>
        </w:rPr>
        <w:t>)</w:t>
      </w:r>
    </w:p>
    <w:p w14:paraId="125C4221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 (one short paragraph):</w:t>
      </w:r>
    </w:p>
    <w:p w14:paraId="55DD23D3" w14:textId="5AAF996F" w:rsidR="00850479" w:rsidRPr="00172AE5" w:rsidRDefault="00A00977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I’ve got a strong interest in </w:t>
      </w:r>
      <w:r w:rsidR="00446910">
        <w:rPr>
          <w:rFonts w:cs="Times New Roman"/>
          <w:sz w:val="24"/>
          <w:szCs w:val="24"/>
        </w:rPr>
        <w:t xml:space="preserve">late medieval and </w:t>
      </w:r>
      <w:r>
        <w:rPr>
          <w:rFonts w:cs="Times New Roman"/>
          <w:sz w:val="24"/>
          <w:szCs w:val="24"/>
        </w:rPr>
        <w:t xml:space="preserve">Tudor history, particularly in the Henrician era. </w:t>
      </w:r>
      <w:r w:rsidR="00EB04C3">
        <w:rPr>
          <w:rFonts w:cs="Times New Roman"/>
          <w:sz w:val="24"/>
          <w:szCs w:val="24"/>
        </w:rPr>
        <w:t xml:space="preserve">I am interested in women’s history, such as the impact that female rulers had on the society of the time. </w:t>
      </w:r>
      <w:r w:rsidR="00446910" w:rsidRPr="00446910">
        <w:rPr>
          <w:rFonts w:cs="Times New Roman"/>
          <w:sz w:val="24"/>
          <w:szCs w:val="24"/>
        </w:rPr>
        <w:t xml:space="preserve">I’ve got a passionate interest in the history of the sisters of Henry VIII, as well as the six wives of Henry VIII. </w:t>
      </w:r>
      <w:r w:rsidR="00EB04C3">
        <w:rPr>
          <w:rFonts w:cs="Times New Roman"/>
          <w:sz w:val="24"/>
          <w:szCs w:val="24"/>
        </w:rPr>
        <w:t>I am also interested in the shifting patterns of social, cultural, religious and political history of the Tudor era.</w:t>
      </w:r>
    </w:p>
    <w:p w14:paraId="1FB43749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 (one to three paragraphs):</w:t>
      </w:r>
    </w:p>
    <w:p w14:paraId="53A3D88C" w14:textId="45443D26" w:rsidR="001E01C1" w:rsidRDefault="00172AE5" w:rsidP="001E01C1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I will be examining ‘</w:t>
      </w:r>
      <w:r w:rsidRPr="005E6408">
        <w:rPr>
          <w:rFonts w:cs="Times New Roman"/>
          <w:i/>
          <w:iCs/>
          <w:sz w:val="24"/>
          <w:szCs w:val="24"/>
        </w:rPr>
        <w:t>how important marriage was to the consolidation of power in Tudor England’</w:t>
      </w:r>
      <w:r>
        <w:rPr>
          <w:rFonts w:cs="Times New Roman"/>
          <w:sz w:val="24"/>
          <w:szCs w:val="24"/>
        </w:rPr>
        <w:t>.</w:t>
      </w:r>
      <w:r w:rsidR="005E6408">
        <w:rPr>
          <w:rFonts w:cs="Times New Roman"/>
          <w:sz w:val="24"/>
          <w:szCs w:val="24"/>
        </w:rPr>
        <w:t xml:space="preserve"> </w:t>
      </w:r>
      <w:r w:rsidR="001E01C1">
        <w:rPr>
          <w:rFonts w:cs="Times New Roman"/>
          <w:sz w:val="24"/>
          <w:szCs w:val="24"/>
        </w:rPr>
        <w:t xml:space="preserve">I will be looking at each of the Tudor monarchs </w:t>
      </w:r>
      <w:r w:rsidR="005E6408">
        <w:rPr>
          <w:rFonts w:cs="Times New Roman"/>
          <w:sz w:val="24"/>
          <w:szCs w:val="24"/>
        </w:rPr>
        <w:t xml:space="preserve">individually </w:t>
      </w:r>
      <w:r w:rsidR="001E01C1">
        <w:rPr>
          <w:rFonts w:cs="Times New Roman"/>
          <w:sz w:val="24"/>
          <w:szCs w:val="24"/>
        </w:rPr>
        <w:t>(</w:t>
      </w:r>
      <w:proofErr w:type="gramStart"/>
      <w:r w:rsidR="001E01C1">
        <w:rPr>
          <w:rFonts w:cs="Times New Roman"/>
          <w:sz w:val="24"/>
          <w:szCs w:val="24"/>
        </w:rPr>
        <w:t>with the exception of</w:t>
      </w:r>
      <w:proofErr w:type="gramEnd"/>
      <w:r w:rsidR="001E01C1">
        <w:rPr>
          <w:rFonts w:cs="Times New Roman"/>
          <w:sz w:val="24"/>
          <w:szCs w:val="24"/>
        </w:rPr>
        <w:t xml:space="preserve"> Edward VI)</w:t>
      </w:r>
      <w:r w:rsidR="005E6408">
        <w:rPr>
          <w:rFonts w:cs="Times New Roman"/>
          <w:sz w:val="24"/>
          <w:szCs w:val="24"/>
        </w:rPr>
        <w:t>.</w:t>
      </w:r>
      <w:r w:rsidR="001E01C1">
        <w:rPr>
          <w:rFonts w:cs="Times New Roman"/>
          <w:sz w:val="24"/>
          <w:szCs w:val="24"/>
        </w:rPr>
        <w:t xml:space="preserve"> I will be looking at such things as: </w:t>
      </w:r>
    </w:p>
    <w:p w14:paraId="4ED50C0B" w14:textId="5FACEAA8" w:rsidR="001E01C1" w:rsidRDefault="001E01C1" w:rsidP="001E01C1">
      <w:pPr>
        <w:pStyle w:val="ListParagraph"/>
        <w:numPr>
          <w:ilvl w:val="0"/>
          <w:numId w:val="3"/>
        </w:num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The marriage of Henry VII to Elizabeth of York and its importance in the unification of England</w:t>
      </w:r>
      <w:r w:rsidR="005E6408">
        <w:rPr>
          <w:rFonts w:cs="Times New Roman"/>
          <w:sz w:val="24"/>
          <w:szCs w:val="24"/>
        </w:rPr>
        <w:t xml:space="preserve"> following the Wars of the Roses</w:t>
      </w:r>
      <w:r w:rsidR="00523286">
        <w:rPr>
          <w:rFonts w:cs="Times New Roman"/>
          <w:sz w:val="24"/>
          <w:szCs w:val="24"/>
        </w:rPr>
        <w:t>.</w:t>
      </w:r>
    </w:p>
    <w:p w14:paraId="0D257F52" w14:textId="05301AC4" w:rsidR="001E01C1" w:rsidRDefault="001E01C1" w:rsidP="001E01C1">
      <w:pPr>
        <w:pStyle w:val="ListParagraph"/>
        <w:numPr>
          <w:ilvl w:val="0"/>
          <w:numId w:val="3"/>
        </w:num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The six marriages of Henry VIII in relation to political power, religion, </w:t>
      </w:r>
      <w:r w:rsidR="00523286">
        <w:rPr>
          <w:rFonts w:cs="Times New Roman"/>
          <w:sz w:val="24"/>
          <w:szCs w:val="24"/>
        </w:rPr>
        <w:t xml:space="preserve">the extent of female influence </w:t>
      </w:r>
      <w:proofErr w:type="gramStart"/>
      <w:r w:rsidR="00523286">
        <w:rPr>
          <w:rFonts w:cs="Times New Roman"/>
          <w:sz w:val="24"/>
          <w:szCs w:val="24"/>
        </w:rPr>
        <w:t>and also</w:t>
      </w:r>
      <w:proofErr w:type="gramEnd"/>
      <w:r w:rsidR="00523286">
        <w:rPr>
          <w:rFonts w:cs="Times New Roman"/>
          <w:sz w:val="24"/>
          <w:szCs w:val="24"/>
        </w:rPr>
        <w:t xml:space="preserve"> in relation to the concept of courtly love.</w:t>
      </w:r>
      <w:r w:rsidR="005E6408">
        <w:rPr>
          <w:rFonts w:cs="Times New Roman"/>
          <w:sz w:val="24"/>
          <w:szCs w:val="24"/>
        </w:rPr>
        <w:t xml:space="preserve"> </w:t>
      </w:r>
    </w:p>
    <w:p w14:paraId="36BCCB27" w14:textId="281089CC" w:rsidR="00523286" w:rsidRDefault="00523286" w:rsidP="001E01C1">
      <w:pPr>
        <w:pStyle w:val="ListParagraph"/>
        <w:numPr>
          <w:ilvl w:val="0"/>
          <w:numId w:val="3"/>
        </w:num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The marriage of Mary I to Philip II of Spain and its political and social impacts on England.</w:t>
      </w:r>
    </w:p>
    <w:p w14:paraId="796A677A" w14:textId="3E5F97EE" w:rsidR="00523286" w:rsidRDefault="00523286" w:rsidP="001E01C1">
      <w:pPr>
        <w:pStyle w:val="ListParagraph"/>
        <w:numPr>
          <w:ilvl w:val="0"/>
          <w:numId w:val="3"/>
        </w:num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Queen Elizabeth I as the ‘Virgin Queen’ and the exercise of female power in Tudor England.</w:t>
      </w:r>
      <w:r w:rsidR="00B04AD8">
        <w:rPr>
          <w:rFonts w:cs="Times New Roman"/>
          <w:sz w:val="24"/>
          <w:szCs w:val="24"/>
        </w:rPr>
        <w:t xml:space="preserve"> </w:t>
      </w:r>
      <w:r w:rsidR="00B04AD8" w:rsidRPr="00B04AD8">
        <w:rPr>
          <w:rFonts w:cs="Times New Roman"/>
          <w:sz w:val="24"/>
          <w:szCs w:val="24"/>
        </w:rPr>
        <w:t>I will particularly be focusing on</w:t>
      </w:r>
      <w:r w:rsidR="00B04AD8">
        <w:rPr>
          <w:rFonts w:cs="Times New Roman"/>
          <w:sz w:val="24"/>
          <w:szCs w:val="24"/>
        </w:rPr>
        <w:t xml:space="preserve"> female history/gender approaches in this essay</w:t>
      </w:r>
      <w:r w:rsidR="00B04AD8" w:rsidRPr="00B04AD8">
        <w:rPr>
          <w:rFonts w:cs="Times New Roman"/>
          <w:sz w:val="24"/>
          <w:szCs w:val="24"/>
        </w:rPr>
        <w:t>.</w:t>
      </w:r>
    </w:p>
    <w:p w14:paraId="0C32587C" w14:textId="00B56188" w:rsidR="00523286" w:rsidRDefault="00523286" w:rsidP="001E01C1">
      <w:pPr>
        <w:pStyle w:val="ListParagraph"/>
        <w:numPr>
          <w:ilvl w:val="0"/>
          <w:numId w:val="3"/>
        </w:num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Marrying for love</w:t>
      </w:r>
      <w:r w:rsidR="00DA5621">
        <w:rPr>
          <w:rFonts w:cs="Times New Roman"/>
          <w:sz w:val="24"/>
          <w:szCs w:val="24"/>
        </w:rPr>
        <w:t>/courtly love</w:t>
      </w:r>
      <w:r>
        <w:rPr>
          <w:rFonts w:cs="Times New Roman"/>
          <w:sz w:val="24"/>
          <w:szCs w:val="24"/>
        </w:rPr>
        <w:t xml:space="preserve"> – </w:t>
      </w:r>
      <w:proofErr w:type="gramStart"/>
      <w:r>
        <w:rPr>
          <w:rFonts w:cs="Times New Roman"/>
          <w:sz w:val="24"/>
          <w:szCs w:val="24"/>
        </w:rPr>
        <w:t>in particular looking</w:t>
      </w:r>
      <w:proofErr w:type="gramEnd"/>
      <w:r w:rsidR="00DA5621">
        <w:rPr>
          <w:rFonts w:cs="Times New Roman"/>
          <w:sz w:val="24"/>
          <w:szCs w:val="24"/>
        </w:rPr>
        <w:t xml:space="preserve"> at</w:t>
      </w:r>
      <w:r>
        <w:rPr>
          <w:rFonts w:cs="Times New Roman"/>
          <w:sz w:val="24"/>
          <w:szCs w:val="24"/>
        </w:rPr>
        <w:t xml:space="preserve"> the marriage of Henry VIII and Anne Boleyn, as well as figures such as Mary Tudor, Queen of France.</w:t>
      </w:r>
      <w:r w:rsidR="00DA5621">
        <w:rPr>
          <w:rFonts w:cs="Times New Roman"/>
          <w:sz w:val="24"/>
          <w:szCs w:val="24"/>
        </w:rPr>
        <w:t xml:space="preserve"> In relation to this, I will be commenting upon female power in Tudor England and evaluating the extent that women could exercise a degree of control over their marriages.</w:t>
      </w:r>
    </w:p>
    <w:p w14:paraId="7E4A1AA0" w14:textId="0C199647" w:rsidR="00523286" w:rsidRDefault="00523286" w:rsidP="001E01C1">
      <w:pPr>
        <w:pStyle w:val="ListParagraph"/>
        <w:numPr>
          <w:ilvl w:val="0"/>
          <w:numId w:val="3"/>
        </w:num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The importance of betrothals in Tudor England in relation to</w:t>
      </w:r>
      <w:r w:rsidR="00DA5621">
        <w:rPr>
          <w:rFonts w:cs="Times New Roman"/>
          <w:sz w:val="24"/>
          <w:szCs w:val="24"/>
        </w:rPr>
        <w:t xml:space="preserve"> </w:t>
      </w:r>
      <w:r>
        <w:rPr>
          <w:rFonts w:cs="Times New Roman"/>
          <w:sz w:val="24"/>
          <w:szCs w:val="24"/>
        </w:rPr>
        <w:t>power</w:t>
      </w:r>
      <w:r w:rsidR="00643C41">
        <w:rPr>
          <w:rFonts w:cs="Times New Roman"/>
          <w:sz w:val="24"/>
          <w:szCs w:val="24"/>
        </w:rPr>
        <w:t xml:space="preserve"> and politics</w:t>
      </w:r>
      <w:r>
        <w:rPr>
          <w:rFonts w:cs="Times New Roman"/>
          <w:sz w:val="24"/>
          <w:szCs w:val="24"/>
        </w:rPr>
        <w:t>.</w:t>
      </w:r>
      <w:r w:rsidR="00DA5621">
        <w:rPr>
          <w:rFonts w:cs="Times New Roman"/>
          <w:sz w:val="24"/>
          <w:szCs w:val="24"/>
        </w:rPr>
        <w:t xml:space="preserve"> </w:t>
      </w:r>
      <w:r>
        <w:rPr>
          <w:rFonts w:cs="Times New Roman"/>
          <w:sz w:val="24"/>
          <w:szCs w:val="24"/>
        </w:rPr>
        <w:t xml:space="preserve">I will consider significant figures such as </w:t>
      </w:r>
      <w:r w:rsidR="00643C41">
        <w:rPr>
          <w:rFonts w:cs="Times New Roman"/>
          <w:sz w:val="24"/>
          <w:szCs w:val="24"/>
        </w:rPr>
        <w:t>Elizabeth of York</w:t>
      </w:r>
      <w:r w:rsidR="00085624">
        <w:rPr>
          <w:rFonts w:cs="Times New Roman"/>
          <w:sz w:val="24"/>
          <w:szCs w:val="24"/>
        </w:rPr>
        <w:t xml:space="preserve"> and Katherine of Aragon </w:t>
      </w:r>
      <w:r>
        <w:rPr>
          <w:rFonts w:cs="Times New Roman"/>
          <w:sz w:val="24"/>
          <w:szCs w:val="24"/>
        </w:rPr>
        <w:t xml:space="preserve">and how their betrothals </w:t>
      </w:r>
      <w:r w:rsidR="00643C41">
        <w:rPr>
          <w:rFonts w:cs="Times New Roman"/>
          <w:sz w:val="24"/>
          <w:szCs w:val="24"/>
        </w:rPr>
        <w:t>shaped English politics.</w:t>
      </w:r>
    </w:p>
    <w:p w14:paraId="0CA24A5E" w14:textId="0EF34262" w:rsidR="00DA5621" w:rsidRPr="001E01C1" w:rsidRDefault="00DA5621" w:rsidP="001E01C1">
      <w:pPr>
        <w:pStyle w:val="ListParagraph"/>
        <w:numPr>
          <w:ilvl w:val="0"/>
          <w:numId w:val="3"/>
        </w:numPr>
        <w:rPr>
          <w:rFonts w:cs="Times New Roman"/>
          <w:sz w:val="24"/>
          <w:szCs w:val="24"/>
        </w:rPr>
      </w:pPr>
      <w:r w:rsidRPr="00DA5621">
        <w:rPr>
          <w:rFonts w:cs="Times New Roman"/>
          <w:sz w:val="24"/>
          <w:szCs w:val="24"/>
        </w:rPr>
        <w:t>How the birth of heirs solidified a woman’s place as Queen</w:t>
      </w:r>
      <w:r w:rsidR="00CE2FC6">
        <w:rPr>
          <w:rFonts w:cs="Times New Roman"/>
          <w:sz w:val="24"/>
          <w:szCs w:val="24"/>
        </w:rPr>
        <w:t xml:space="preserve"> </w:t>
      </w:r>
      <w:r w:rsidRPr="00DA5621">
        <w:rPr>
          <w:rFonts w:cs="Times New Roman"/>
          <w:sz w:val="24"/>
          <w:szCs w:val="24"/>
        </w:rPr>
        <w:t>– specifically looking at both ends of the spectrum, Elizabeth of York</w:t>
      </w:r>
      <w:r w:rsidR="00CE2FC6">
        <w:rPr>
          <w:rFonts w:cs="Times New Roman"/>
          <w:sz w:val="24"/>
          <w:szCs w:val="24"/>
        </w:rPr>
        <w:t xml:space="preserve"> to Elizabeth I.</w:t>
      </w:r>
    </w:p>
    <w:p w14:paraId="79BE34BE" w14:textId="77777777" w:rsidR="00A55032" w:rsidRP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lastRenderedPageBreak/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689695BB" w14:textId="2DEB4E7E" w:rsidR="00643C41" w:rsidRPr="00643C41" w:rsidRDefault="00643C41" w:rsidP="00643C41">
      <w:pPr>
        <w:rPr>
          <w:u w:val="single"/>
        </w:rPr>
      </w:pPr>
      <w:r>
        <w:rPr>
          <w:u w:val="single"/>
        </w:rPr>
        <w:t xml:space="preserve">Primary Sources: </w:t>
      </w:r>
    </w:p>
    <w:p w14:paraId="77669502" w14:textId="32FEBD05" w:rsidR="00643C41" w:rsidRDefault="001E01C1" w:rsidP="00643C41">
      <w:pPr>
        <w:pStyle w:val="ListParagraph"/>
        <w:numPr>
          <w:ilvl w:val="0"/>
          <w:numId w:val="2"/>
        </w:numPr>
      </w:pPr>
      <w:r>
        <w:t>Contemporary accounts/letters</w:t>
      </w:r>
      <w:r w:rsidR="00643C41">
        <w:t xml:space="preserve"> (including love letters</w:t>
      </w:r>
      <w:r w:rsidR="00DA5621">
        <w:t xml:space="preserve"> wherever possible </w:t>
      </w:r>
      <w:proofErr w:type="spellStart"/>
      <w:r w:rsidR="00DA5621">
        <w:t>eg</w:t>
      </w:r>
      <w:r w:rsidR="0027215B">
        <w:t>.</w:t>
      </w:r>
      <w:proofErr w:type="spellEnd"/>
      <w:r w:rsidR="00DA5621">
        <w:t xml:space="preserve"> Anne Boleyn/Henry VIII).</w:t>
      </w:r>
    </w:p>
    <w:p w14:paraId="16B30658" w14:textId="315BB75E" w:rsidR="001E01C1" w:rsidRDefault="001E01C1" w:rsidP="001E01C1">
      <w:pPr>
        <w:pStyle w:val="ListParagraph"/>
        <w:numPr>
          <w:ilvl w:val="0"/>
          <w:numId w:val="2"/>
        </w:numPr>
      </w:pPr>
      <w:r>
        <w:t xml:space="preserve">Portraiture and </w:t>
      </w:r>
      <w:r w:rsidR="00643C41">
        <w:t>material</w:t>
      </w:r>
      <w:r>
        <w:t xml:space="preserve"> </w:t>
      </w:r>
      <w:r w:rsidR="00643C41">
        <w:t>sources</w:t>
      </w:r>
      <w:r>
        <w:t xml:space="preserve"> (</w:t>
      </w:r>
      <w:proofErr w:type="spellStart"/>
      <w:r>
        <w:t>eg.</w:t>
      </w:r>
      <w:proofErr w:type="spellEnd"/>
      <w:r>
        <w:t xml:space="preserve"> tapestries, books of hours,</w:t>
      </w:r>
      <w:r w:rsidR="00643C41">
        <w:t xml:space="preserve"> altar cloths,</w:t>
      </w:r>
      <w:r>
        <w:t xml:space="preserve"> etc)</w:t>
      </w:r>
      <w:r w:rsidR="00DA5621">
        <w:t>.</w:t>
      </w:r>
    </w:p>
    <w:p w14:paraId="592D3458" w14:textId="6ED4132D" w:rsidR="00643C41" w:rsidRDefault="00643C41" w:rsidP="001E01C1">
      <w:pPr>
        <w:pStyle w:val="ListParagraph"/>
        <w:numPr>
          <w:ilvl w:val="0"/>
          <w:numId w:val="2"/>
        </w:numPr>
      </w:pPr>
      <w:r>
        <w:t>Wills</w:t>
      </w:r>
      <w:r w:rsidR="00F9079A">
        <w:t xml:space="preserve"> </w:t>
      </w:r>
      <w:r>
        <w:t>and tombs (particularly those that depict husband and wife togethe</w:t>
      </w:r>
      <w:r w:rsidR="00F9079A">
        <w:t>r)</w:t>
      </w:r>
      <w:r w:rsidR="00DA5621">
        <w:t>.</w:t>
      </w:r>
    </w:p>
    <w:p w14:paraId="531C78EA" w14:textId="39DAE58B" w:rsidR="00643C41" w:rsidRDefault="00DA5621" w:rsidP="001E01C1">
      <w:pPr>
        <w:pStyle w:val="ListParagraph"/>
        <w:numPr>
          <w:ilvl w:val="0"/>
          <w:numId w:val="2"/>
        </w:numPr>
      </w:pPr>
      <w:r>
        <w:t xml:space="preserve">[possibly] </w:t>
      </w:r>
      <w:proofErr w:type="gramStart"/>
      <w:r>
        <w:t xml:space="preserve">Architecture </w:t>
      </w:r>
      <w:r w:rsidR="00643C41">
        <w:t xml:space="preserve"> –</w:t>
      </w:r>
      <w:proofErr w:type="gramEnd"/>
      <w:r w:rsidR="00643C41">
        <w:t xml:space="preserve"> in particular, chapels, state rooms, etc</w:t>
      </w:r>
      <w:r w:rsidR="00CE2FC6">
        <w:t>.,</w:t>
      </w:r>
      <w:r w:rsidR="00643C41">
        <w:t xml:space="preserve"> built by Tudor monarchs for their spouses (for example, Non</w:t>
      </w:r>
      <w:r>
        <w:t>-</w:t>
      </w:r>
      <w:r w:rsidR="00643C41">
        <w:t>such Palace and Katherine Howard</w:t>
      </w:r>
      <w:r w:rsidR="00F9079A">
        <w:t>).</w:t>
      </w:r>
    </w:p>
    <w:p w14:paraId="6E58A2A0" w14:textId="66A2B22C" w:rsidR="00643C41" w:rsidRDefault="00643C41" w:rsidP="001E01C1">
      <w:pPr>
        <w:pStyle w:val="ListParagraph"/>
        <w:numPr>
          <w:ilvl w:val="0"/>
          <w:numId w:val="2"/>
        </w:numPr>
      </w:pPr>
      <w:r>
        <w:t>Accounts of weddings, coronations, births of heirs</w:t>
      </w:r>
      <w:r w:rsidR="00CE2FC6">
        <w:t>, etc.</w:t>
      </w:r>
    </w:p>
    <w:p w14:paraId="0A9A27AA" w14:textId="4D27AB5C" w:rsidR="009F747C" w:rsidRDefault="009F747C" w:rsidP="001E01C1">
      <w:pPr>
        <w:pStyle w:val="ListParagraph"/>
        <w:numPr>
          <w:ilvl w:val="0"/>
          <w:numId w:val="2"/>
        </w:numPr>
      </w:pPr>
      <w:r>
        <w:t xml:space="preserve">[possibly] accounts of executions, arrests, etc. </w:t>
      </w:r>
    </w:p>
    <w:p w14:paraId="3BB172C0" w14:textId="5BC5F89B" w:rsidR="00643C41" w:rsidRDefault="00643C41" w:rsidP="00643C41">
      <w:pPr>
        <w:rPr>
          <w:u w:val="single"/>
        </w:rPr>
      </w:pPr>
      <w:r>
        <w:rPr>
          <w:u w:val="single"/>
        </w:rPr>
        <w:t>Secondary Sources</w:t>
      </w:r>
    </w:p>
    <w:p w14:paraId="54DF44D6" w14:textId="236B0347" w:rsidR="00643C41" w:rsidRDefault="00643C41" w:rsidP="00643C41">
      <w:pPr>
        <w:pStyle w:val="ListParagraph"/>
        <w:numPr>
          <w:ilvl w:val="0"/>
          <w:numId w:val="2"/>
        </w:numPr>
      </w:pPr>
      <w:r>
        <w:t>Books</w:t>
      </w:r>
      <w:r w:rsidR="00CE2FC6">
        <w:t>, journals, articles, etc.</w:t>
      </w:r>
    </w:p>
    <w:p w14:paraId="4F98ED2E" w14:textId="794175D8" w:rsidR="00643C41" w:rsidRDefault="00643C41" w:rsidP="00643C41">
      <w:pPr>
        <w:pStyle w:val="ListParagraph"/>
        <w:numPr>
          <w:ilvl w:val="0"/>
          <w:numId w:val="2"/>
        </w:numPr>
      </w:pPr>
      <w:r>
        <w:t>Websites</w:t>
      </w:r>
      <w:r w:rsidR="00CE2FC6">
        <w:t>, online resources, etc.</w:t>
      </w:r>
    </w:p>
    <w:p w14:paraId="2C3C8E30" w14:textId="3AD222F1" w:rsidR="00643C41" w:rsidRDefault="00643C41" w:rsidP="00643C41">
      <w:pPr>
        <w:pStyle w:val="ListParagraph"/>
        <w:numPr>
          <w:ilvl w:val="0"/>
          <w:numId w:val="2"/>
        </w:numPr>
      </w:pPr>
      <w:r>
        <w:t>Lectures</w:t>
      </w:r>
      <w:r w:rsidR="00CE2FC6">
        <w:t xml:space="preserve">, seminars, </w:t>
      </w:r>
      <w:r>
        <w:t>documentaries</w:t>
      </w:r>
      <w:r w:rsidR="00CE2FC6">
        <w:t xml:space="preserve">, etc. </w:t>
      </w:r>
    </w:p>
    <w:p w14:paraId="5D679A41" w14:textId="5D1C8615" w:rsidR="00643C41" w:rsidRDefault="00643C41" w:rsidP="00643C41">
      <w:pPr>
        <w:rPr>
          <w:u w:val="single"/>
        </w:rPr>
      </w:pPr>
      <w:r>
        <w:rPr>
          <w:u w:val="single"/>
        </w:rPr>
        <w:t xml:space="preserve">Relevant </w:t>
      </w:r>
      <w:r w:rsidR="00A00977">
        <w:rPr>
          <w:u w:val="single"/>
        </w:rPr>
        <w:t>Archives</w:t>
      </w:r>
    </w:p>
    <w:p w14:paraId="16FD5A22" w14:textId="4DF19141" w:rsidR="00A00977" w:rsidRDefault="00EB04C3" w:rsidP="00A00977">
      <w:pPr>
        <w:pStyle w:val="ListParagraph"/>
        <w:numPr>
          <w:ilvl w:val="0"/>
          <w:numId w:val="2"/>
        </w:numPr>
      </w:pPr>
      <w:r>
        <w:t>Archives and libraries</w:t>
      </w:r>
      <w:bookmarkStart w:id="0" w:name="_GoBack"/>
      <w:bookmarkEnd w:id="0"/>
    </w:p>
    <w:p w14:paraId="20A4FBFB" w14:textId="24790C00" w:rsidR="00A00977" w:rsidRDefault="00EB04C3" w:rsidP="00A00977">
      <w:pPr>
        <w:pStyle w:val="ListParagraph"/>
        <w:numPr>
          <w:ilvl w:val="0"/>
          <w:numId w:val="2"/>
        </w:numPr>
      </w:pPr>
      <w:r>
        <w:t xml:space="preserve">Museums and galleries </w:t>
      </w:r>
    </w:p>
    <w:p w14:paraId="2D0D9E62" w14:textId="66E6BC18" w:rsidR="00643C41" w:rsidRPr="00643C41" w:rsidRDefault="00A00977" w:rsidP="00EB04C3">
      <w:pPr>
        <w:pStyle w:val="ListParagraph"/>
        <w:numPr>
          <w:ilvl w:val="0"/>
          <w:numId w:val="2"/>
        </w:numPr>
      </w:pPr>
      <w:r>
        <w:t xml:space="preserve">Royal Palaces </w:t>
      </w:r>
      <w:r w:rsidR="00EB04C3">
        <w:t xml:space="preserve">and places of </w:t>
      </w:r>
      <w:r w:rsidR="009F747C">
        <w:t>significance</w:t>
      </w:r>
    </w:p>
    <w:sectPr w:rsidR="00643C41" w:rsidRPr="00643C41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0F4035"/>
    <w:multiLevelType w:val="hybridMultilevel"/>
    <w:tmpl w:val="028C1B00"/>
    <w:lvl w:ilvl="0" w:tplc="795889E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F82092"/>
    <w:multiLevelType w:val="hybridMultilevel"/>
    <w:tmpl w:val="CF963790"/>
    <w:lvl w:ilvl="0" w:tplc="E9B6AEC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760CD"/>
    <w:rsid w:val="00085624"/>
    <w:rsid w:val="000A0690"/>
    <w:rsid w:val="000A3D56"/>
    <w:rsid w:val="000B065F"/>
    <w:rsid w:val="001234C1"/>
    <w:rsid w:val="00133F0B"/>
    <w:rsid w:val="00156A49"/>
    <w:rsid w:val="00165FB9"/>
    <w:rsid w:val="00170B56"/>
    <w:rsid w:val="00172AE5"/>
    <w:rsid w:val="001E01C1"/>
    <w:rsid w:val="002007B6"/>
    <w:rsid w:val="00216B71"/>
    <w:rsid w:val="002408C5"/>
    <w:rsid w:val="0027215B"/>
    <w:rsid w:val="002F492F"/>
    <w:rsid w:val="002F53AB"/>
    <w:rsid w:val="00311A6E"/>
    <w:rsid w:val="00361059"/>
    <w:rsid w:val="00373425"/>
    <w:rsid w:val="003D0AF9"/>
    <w:rsid w:val="003F0F11"/>
    <w:rsid w:val="0041104F"/>
    <w:rsid w:val="00446910"/>
    <w:rsid w:val="004B3F33"/>
    <w:rsid w:val="004E2D7C"/>
    <w:rsid w:val="005120D5"/>
    <w:rsid w:val="00523286"/>
    <w:rsid w:val="005B3468"/>
    <w:rsid w:val="005E6408"/>
    <w:rsid w:val="00612A37"/>
    <w:rsid w:val="006362B6"/>
    <w:rsid w:val="00643C41"/>
    <w:rsid w:val="00690D79"/>
    <w:rsid w:val="006E45F3"/>
    <w:rsid w:val="00737CF6"/>
    <w:rsid w:val="007B6182"/>
    <w:rsid w:val="00850479"/>
    <w:rsid w:val="00903E7F"/>
    <w:rsid w:val="009549E1"/>
    <w:rsid w:val="009817B9"/>
    <w:rsid w:val="00996FAC"/>
    <w:rsid w:val="009A453B"/>
    <w:rsid w:val="009F15C9"/>
    <w:rsid w:val="009F747C"/>
    <w:rsid w:val="00A00977"/>
    <w:rsid w:val="00A074B3"/>
    <w:rsid w:val="00A55032"/>
    <w:rsid w:val="00A704BF"/>
    <w:rsid w:val="00AC0A16"/>
    <w:rsid w:val="00AC4BBE"/>
    <w:rsid w:val="00AE2565"/>
    <w:rsid w:val="00B0017B"/>
    <w:rsid w:val="00B0120B"/>
    <w:rsid w:val="00B04AD8"/>
    <w:rsid w:val="00B22C11"/>
    <w:rsid w:val="00B729B6"/>
    <w:rsid w:val="00B826C7"/>
    <w:rsid w:val="00BB306C"/>
    <w:rsid w:val="00BC7F89"/>
    <w:rsid w:val="00BF0077"/>
    <w:rsid w:val="00C162BC"/>
    <w:rsid w:val="00C5205D"/>
    <w:rsid w:val="00C71122"/>
    <w:rsid w:val="00C76B1A"/>
    <w:rsid w:val="00C930F6"/>
    <w:rsid w:val="00CA56EC"/>
    <w:rsid w:val="00CE2FC6"/>
    <w:rsid w:val="00D30BB2"/>
    <w:rsid w:val="00D45388"/>
    <w:rsid w:val="00D67A90"/>
    <w:rsid w:val="00D67F01"/>
    <w:rsid w:val="00DA5621"/>
    <w:rsid w:val="00DC121B"/>
    <w:rsid w:val="00DF0BAD"/>
    <w:rsid w:val="00E1138E"/>
    <w:rsid w:val="00E250AA"/>
    <w:rsid w:val="00E275BF"/>
    <w:rsid w:val="00E32334"/>
    <w:rsid w:val="00E8101B"/>
    <w:rsid w:val="00EB04C3"/>
    <w:rsid w:val="00ED4B97"/>
    <w:rsid w:val="00F148BD"/>
    <w:rsid w:val="00F4007B"/>
    <w:rsid w:val="00F43A72"/>
    <w:rsid w:val="00F6712B"/>
    <w:rsid w:val="00F87DB7"/>
    <w:rsid w:val="00F90604"/>
    <w:rsid w:val="00F9079A"/>
    <w:rsid w:val="00FB5643"/>
    <w:rsid w:val="00FC6236"/>
    <w:rsid w:val="00FD2F7C"/>
    <w:rsid w:val="00FD6D6A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E6807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472</Words>
  <Characters>2694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Joshua Kemp</cp:lastModifiedBy>
  <cp:revision>2</cp:revision>
  <dcterms:created xsi:type="dcterms:W3CDTF">2019-06-07T12:27:00Z</dcterms:created>
  <dcterms:modified xsi:type="dcterms:W3CDTF">2019-06-07T12:27:00Z</dcterms:modified>
</cp:coreProperties>
</file>