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4452FA2" w14:textId="77777777" w:rsidR="00EC7735" w:rsidRDefault="27CCC88C" w:rsidP="22CA530D">
      <w:pPr>
        <w:jc w:val="center"/>
        <w:rPr>
          <w:b/>
          <w:bCs/>
        </w:rPr>
      </w:pPr>
      <w:r>
        <w:rPr>
          <w:b/>
          <w:bCs/>
        </w:rPr>
        <w:t>Assessment 2 Template</w:t>
      </w:r>
    </w:p>
    <w:p w14:paraId="4D415149" w14:textId="77777777" w:rsidR="6818C8CB" w:rsidRDefault="00517DA2" w:rsidP="22CA530D">
      <w:pPr>
        <w:rPr>
          <w:b/>
          <w:bCs/>
        </w:rPr>
      </w:pPr>
      <w:r>
        <w:rPr>
          <w:b/>
          <w:bCs/>
        </w:rPr>
        <w:t>Complete the below TEEL tasks.</w:t>
      </w:r>
    </w:p>
    <w:p w14:paraId="5DD84BE3" w14:textId="77777777" w:rsidR="00052477" w:rsidRDefault="00052477" w:rsidP="22CA530D">
      <w:pPr>
        <w:rPr>
          <w:b/>
          <w:bCs/>
        </w:rPr>
      </w:pPr>
      <w:r>
        <w:rPr>
          <w:b/>
          <w:bCs/>
        </w:rPr>
        <w:t>A. TEEL Activities</w:t>
      </w:r>
    </w:p>
    <w:p w14:paraId="4DE432A8" w14:textId="77777777" w:rsidR="0412FB3F" w:rsidRDefault="0CD1B225" w:rsidP="22CA530D">
      <w:pPr>
        <w:pStyle w:val="ListParagraph"/>
        <w:numPr>
          <w:ilvl w:val="0"/>
          <w:numId w:val="7"/>
        </w:numPr>
      </w:pPr>
      <w:r>
        <w:t>Read the paragraph below.</w:t>
      </w:r>
    </w:p>
    <w:p w14:paraId="46784626" w14:textId="77777777" w:rsidR="0412FB3F" w:rsidRDefault="0CD1B225" w:rsidP="6378D1FA">
      <w:pPr>
        <w:pStyle w:val="ListParagraph"/>
        <w:spacing w:before="240" w:after="240"/>
      </w:pPr>
      <w:r>
        <w:rPr>
          <w:b/>
          <w:bCs/>
        </w:rPr>
        <w:t>Identify the TEEL structure in the paragraph.</w:t>
      </w:r>
    </w:p>
    <w:p w14:paraId="0F2807F5" w14:textId="77777777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0DC607EA" w14:textId="77777777" w:rsidR="0412FB3F" w:rsidRDefault="05BEF703" w:rsidP="22CA530D">
      <w:pPr>
        <w:pStyle w:val="ListParagraph"/>
        <w:spacing w:before="240" w:after="240"/>
      </w:pPr>
      <w:r>
        <w:rPr>
          <w:b/>
          <w:bCs/>
        </w:rPr>
        <w:t xml:space="preserve">Write the correct part of TEEL next to each sentence in the square brackets. </w:t>
      </w:r>
      <w:r>
        <w:rPr>
          <w:b/>
          <w:bCs/>
          <w:highlight w:val="yellow"/>
        </w:rPr>
        <w:t>Please make sure to differentiate between Explanation (EXP) and Evidence or Examples (E).</w:t>
      </w:r>
    </w:p>
    <w:p w14:paraId="012A618C" w14:textId="77777777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51ECDA8D" w14:textId="77777777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>
        <w:rPr>
          <w:b/>
          <w:bCs/>
        </w:rPr>
        <w:t xml:space="preserve">T: Topic Sentence </w:t>
      </w:r>
    </w:p>
    <w:p w14:paraId="068930E3" w14:textId="77777777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>
        <w:rPr>
          <w:b/>
          <w:bCs/>
        </w:rPr>
        <w:t xml:space="preserve">EXP: Explanation </w:t>
      </w:r>
    </w:p>
    <w:p w14:paraId="5825355A" w14:textId="77777777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>
        <w:rPr>
          <w:b/>
          <w:bCs/>
        </w:rPr>
        <w:t xml:space="preserve">E: Evidence / Example </w:t>
      </w:r>
    </w:p>
    <w:p w14:paraId="267CA313" w14:textId="7777777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>
        <w:rPr>
          <w:b/>
          <w:bCs/>
        </w:rPr>
        <w:t xml:space="preserve">L: Link Sentence </w:t>
      </w:r>
    </w:p>
    <w:p w14:paraId="1688E087" w14:textId="77777777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1C1A5F9B" w14:textId="77777777" w:rsidR="4418BE8E" w:rsidRDefault="00C2442D" w:rsidP="00052477">
      <w:pPr>
        <w:spacing w:after="0" w:line="480" w:lineRule="auto"/>
        <w:jc w:val="both"/>
      </w:pPr>
      <w:r w:rsidRPr="00C2442D">
        <w:rPr>
          <w:b/>
          <w:bCs/>
        </w:rPr>
        <w:t xml:space="preserve">[ T ] </w:t>
      </w:r>
      <w:r w:rsidRPr="00C2442D">
        <w:rPr>
          <w:bCs/>
        </w:rPr>
        <w:t xml:space="preserve">Data-driven decisions lead to more efficient and less risky decisions for business. There are a lot of businesses nowadays who analyze data to help with pricing, stocking and planning. </w:t>
      </w:r>
      <w:r>
        <w:rPr>
          <w:b/>
          <w:bCs/>
        </w:rPr>
        <w:t xml:space="preserve">[ E ] </w:t>
      </w:r>
      <w:r w:rsidRPr="00C2442D">
        <w:rPr>
          <w:bCs/>
        </w:rPr>
        <w:t xml:space="preserve">According to data from McKinsey Global Institute in 2017, data-driven </w:t>
      </w:r>
      <w:proofErr w:type="spellStart"/>
      <w:r w:rsidRPr="00C2442D">
        <w:rPr>
          <w:bCs/>
        </w:rPr>
        <w:t>organisations</w:t>
      </w:r>
      <w:proofErr w:type="spellEnd"/>
      <w:r w:rsidRPr="00C2442D">
        <w:rPr>
          <w:bCs/>
        </w:rPr>
        <w:t xml:space="preserve"> are much more likely to acquire new customers and to be profitable than intuition-driven firms. </w:t>
      </w:r>
      <w:r>
        <w:rPr>
          <w:b/>
          <w:bCs/>
        </w:rPr>
        <w:t xml:space="preserve">[ EXP ] </w:t>
      </w:r>
      <w:r w:rsidRPr="00C2442D">
        <w:rPr>
          <w:bCs/>
        </w:rPr>
        <w:t xml:space="preserve">The research indicates that data can have a direct impact on business performance, and that the use of data is not just about gathering data. </w:t>
      </w:r>
      <w:r w:rsidR="002E4DF0">
        <w:rPr>
          <w:b/>
          <w:bCs/>
        </w:rPr>
        <w:t xml:space="preserve">[ EXP ] </w:t>
      </w:r>
      <w:r w:rsidRPr="00C2442D">
        <w:rPr>
          <w:bCs/>
        </w:rPr>
        <w:t xml:space="preserve">In addition, companies need to leverage the information to guide decision making. </w:t>
      </w:r>
      <w:r w:rsidR="002E4DF0">
        <w:rPr>
          <w:b/>
          <w:bCs/>
        </w:rPr>
        <w:t xml:space="preserve">[ E ] </w:t>
      </w:r>
      <w:r w:rsidRPr="00C2442D">
        <w:rPr>
          <w:bCs/>
        </w:rPr>
        <w:t xml:space="preserve">For instance, data can show those products that are selling and those that are not, and managers can make adjustments accordingly in a timely fashion and cut down on wasted products. </w:t>
      </w:r>
      <w:r w:rsidR="002E4DF0">
        <w:rPr>
          <w:b/>
          <w:bCs/>
        </w:rPr>
        <w:t xml:space="preserve">[ L ] </w:t>
      </w:r>
      <w:r w:rsidRPr="00C2442D">
        <w:rPr>
          <w:bCs/>
        </w:rPr>
        <w:t>Overall, data is used to improve the accuracy and effectiveness of business decision making.</w:t>
      </w:r>
    </w:p>
    <w:p w14:paraId="3AD27881" w14:textId="77777777" w:rsidR="00052477" w:rsidRPr="00052477" w:rsidRDefault="00052477" w:rsidP="00052477">
      <w:pPr>
        <w:spacing w:after="0" w:line="480" w:lineRule="auto"/>
        <w:jc w:val="both"/>
      </w:pPr>
    </w:p>
    <w:p w14:paraId="3765B35F" w14:textId="77777777" w:rsidR="4418BE8E" w:rsidRDefault="4418BE8E" w:rsidP="4418BE8E">
      <w:pPr>
        <w:pStyle w:val="ListParagraph"/>
        <w:jc w:val="both"/>
        <w:rPr>
          <w:b/>
          <w:bCs/>
        </w:rPr>
      </w:pPr>
    </w:p>
    <w:p w14:paraId="539F1A6D" w14:textId="77777777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 xml:space="preserve">Find the cohesive devices in the above paragraph and highlight or underline them. Then fill in the answers for each below. </w:t>
      </w:r>
    </w:p>
    <w:p w14:paraId="19C5BC6A" w14:textId="77777777" w:rsidR="6378D1FA" w:rsidRDefault="6378D1FA" w:rsidP="22CA530D">
      <w:pPr>
        <w:pStyle w:val="ListParagraph"/>
        <w:jc w:val="both"/>
      </w:pPr>
    </w:p>
    <w:p w14:paraId="51D9E8CD" w14:textId="77777777" w:rsidR="05E6926A" w:rsidRDefault="34559530" w:rsidP="00C2442D">
      <w:pPr>
        <w:pStyle w:val="ListParagraph"/>
        <w:numPr>
          <w:ilvl w:val="0"/>
          <w:numId w:val="17"/>
        </w:numPr>
        <w:spacing w:before="240" w:after="240"/>
      </w:pPr>
      <w:r>
        <w:rPr>
          <w:b/>
          <w:bCs/>
        </w:rPr>
        <w:t xml:space="preserve">Device: </w:t>
      </w:r>
      <w:r>
        <w:t>Additionally</w:t>
      </w:r>
      <w:r>
        <w:br/>
      </w:r>
      <w:r>
        <w:rPr>
          <w:b/>
          <w:bCs/>
        </w:rPr>
        <w:t xml:space="preserve">Purpose: </w:t>
      </w:r>
      <w:r w:rsidR="00C2442D" w:rsidRPr="00C2442D">
        <w:t>It extends the explanation from the previous part, letting the reader know that it is following the same line of thought as the previous part and is not beginning a new one.</w:t>
      </w:r>
    </w:p>
    <w:p w14:paraId="2FC4E674" w14:textId="77777777" w:rsidR="05E6926A" w:rsidRDefault="34559530" w:rsidP="00C2442D">
      <w:pPr>
        <w:pStyle w:val="ListParagraph"/>
        <w:numPr>
          <w:ilvl w:val="0"/>
          <w:numId w:val="17"/>
        </w:numPr>
        <w:spacing w:before="240" w:after="240"/>
      </w:pPr>
      <w:r>
        <w:rPr>
          <w:b/>
          <w:bCs/>
        </w:rPr>
        <w:t xml:space="preserve">Device: </w:t>
      </w:r>
      <w:r>
        <w:t>For example</w:t>
      </w:r>
      <w:r>
        <w:br/>
      </w:r>
      <w:r>
        <w:rPr>
          <w:b/>
          <w:bCs/>
        </w:rPr>
        <w:t xml:space="preserve">Purpose: </w:t>
      </w:r>
      <w:r w:rsidR="00C2442D" w:rsidRPr="00C2442D">
        <w:t>It presents a particular case that exemplifies the explanation, making it more concrete and accessible to the reader.</w:t>
      </w:r>
    </w:p>
    <w:p w14:paraId="2FC9ABC9" w14:textId="77777777" w:rsidR="05E6926A" w:rsidRDefault="34559530" w:rsidP="00C2442D">
      <w:pPr>
        <w:pStyle w:val="ListParagraph"/>
        <w:numPr>
          <w:ilvl w:val="0"/>
          <w:numId w:val="17"/>
        </w:numPr>
        <w:spacing w:before="240" w:after="240"/>
      </w:pPr>
      <w:r>
        <w:rPr>
          <w:b/>
          <w:bCs/>
        </w:rPr>
        <w:t xml:space="preserve">Device: </w:t>
      </w:r>
      <w:r>
        <w:t>Overall</w:t>
      </w:r>
      <w:r>
        <w:br/>
      </w:r>
      <w:r>
        <w:rPr>
          <w:b/>
          <w:bCs/>
        </w:rPr>
        <w:t xml:space="preserve">Purpose: </w:t>
      </w:r>
      <w:r w:rsidR="00C2442D" w:rsidRPr="00C2442D">
        <w:t>It indicates that you are ending the sentence or summarizing the content of the paragraph and completing the relationship between the idea in the sentence and the topic sentence.</w:t>
      </w:r>
    </w:p>
    <w:p w14:paraId="66D007F9" w14:textId="77777777" w:rsidR="6378D1FA" w:rsidRDefault="6378D1FA" w:rsidP="22CA530D">
      <w:pPr>
        <w:pStyle w:val="ListParagraph"/>
        <w:jc w:val="both"/>
      </w:pPr>
    </w:p>
    <w:p w14:paraId="55CEC003" w14:textId="77777777" w:rsidR="56BBCC68" w:rsidRPr="00052477" w:rsidRDefault="51B97A93" w:rsidP="00052477">
      <w:pPr>
        <w:pStyle w:val="ListParagraph"/>
        <w:numPr>
          <w:ilvl w:val="0"/>
          <w:numId w:val="7"/>
        </w:numPr>
      </w:pPr>
      <w:r>
        <w:rPr>
          <w:b/>
          <w:bCs/>
        </w:rPr>
        <w:t>Choose the strongest topic sentence from the options below.</w:t>
      </w:r>
    </w:p>
    <w:p w14:paraId="77A903C9" w14:textId="77777777" w:rsidR="6378D1FA" w:rsidRDefault="6378D1FA" w:rsidP="22CA530D">
      <w:pPr>
        <w:pStyle w:val="ListParagraph"/>
        <w:jc w:val="both"/>
        <w:rPr>
          <w:b/>
          <w:bCs/>
        </w:rPr>
      </w:pPr>
    </w:p>
    <w:p w14:paraId="2A0327EA" w14:textId="77777777" w:rsidR="00C2442D" w:rsidRDefault="00C2442D" w:rsidP="00C2442D">
      <w:pPr>
        <w:pStyle w:val="ListParagraph"/>
        <w:spacing w:after="0"/>
        <w:ind w:left="993" w:hanging="284"/>
      </w:pPr>
      <w:r>
        <w:t>A)</w:t>
      </w:r>
      <w:r>
        <w:tab/>
        <w:t>Good customer service is important for businesses.</w:t>
      </w:r>
    </w:p>
    <w:p w14:paraId="561EF314" w14:textId="77777777" w:rsidR="00C2442D" w:rsidRDefault="00C2442D" w:rsidP="00C2442D">
      <w:pPr>
        <w:pStyle w:val="ListParagraph"/>
        <w:spacing w:after="0"/>
        <w:ind w:left="993" w:hanging="284"/>
      </w:pPr>
    </w:p>
    <w:p w14:paraId="7C603382" w14:textId="77777777" w:rsidR="00C2442D" w:rsidRDefault="00C2442D" w:rsidP="00C2442D">
      <w:pPr>
        <w:pStyle w:val="ListParagraph"/>
        <w:spacing w:after="0"/>
        <w:ind w:left="993" w:hanging="284"/>
      </w:pPr>
      <w:r>
        <w:t>B) Good customer service can enhance a business as people want friendly and helpful employees.</w:t>
      </w:r>
    </w:p>
    <w:p w14:paraId="11A4FBFD" w14:textId="77777777" w:rsidR="00C2442D" w:rsidRDefault="00C2442D" w:rsidP="00C2442D">
      <w:pPr>
        <w:pStyle w:val="ListParagraph"/>
        <w:spacing w:after="0"/>
        <w:ind w:left="993" w:hanging="284"/>
      </w:pPr>
    </w:p>
    <w:p w14:paraId="0163D2D5" w14:textId="77777777" w:rsidR="22CA530D" w:rsidRDefault="00C2442D" w:rsidP="00C2442D">
      <w:pPr>
        <w:pStyle w:val="ListParagraph"/>
        <w:spacing w:after="0"/>
        <w:ind w:left="993" w:hanging="284"/>
      </w:pPr>
      <w:r>
        <w:t>C) Good customer service can contribute to the satisfaction of customers and keep them coming back to a business.</w:t>
      </w:r>
    </w:p>
    <w:p w14:paraId="6D9BF883" w14:textId="77777777" w:rsidR="00FA4A51" w:rsidRDefault="002E4DF0">
      <w:pPr>
        <w:spacing w:before="240" w:after="240"/>
        <w:ind w:left="993"/>
      </w:pPr>
      <w:r>
        <w:rPr>
          <w:b/>
          <w:bCs/>
          <w:highlight w:val="yellow"/>
        </w:rPr>
        <w:t>Answer: C</w:t>
      </w:r>
      <w:r>
        <w:t xml:space="preserve"> – </w:t>
      </w:r>
      <w:r w:rsidR="00C2442D" w:rsidRPr="00C2442D">
        <w:t>Has a clear and specific claim (higher customer satisfaction and repeat customers) which the rest of the paragraph can develop. A is too general, and B will begin to explain this point, which is the responsibility of the explanation sentence.</w:t>
      </w:r>
    </w:p>
    <w:p w14:paraId="1399B035" w14:textId="77777777" w:rsidR="3DFA5E95" w:rsidRDefault="3DFA5E95" w:rsidP="3DFA5E95">
      <w:pPr>
        <w:pStyle w:val="ListParagraph"/>
        <w:spacing w:before="240" w:after="240"/>
        <w:ind w:left="1080"/>
      </w:pPr>
    </w:p>
    <w:p w14:paraId="0A098E70" w14:textId="77777777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>
        <w:rPr>
          <w:b/>
          <w:bCs/>
        </w:rPr>
        <w:t>Choose the strongest explanation sentence</w:t>
      </w:r>
    </w:p>
    <w:p w14:paraId="2BAA2678" w14:textId="77777777" w:rsidR="1EFB7730" w:rsidRDefault="1EFB7730" w:rsidP="22CA530D">
      <w:pPr>
        <w:spacing w:before="240" w:after="240"/>
        <w:ind w:firstLine="720"/>
      </w:pPr>
      <w:r>
        <w:rPr>
          <w:b/>
          <w:bCs/>
        </w:rPr>
        <w:t>Topic Sentence:</w:t>
      </w:r>
      <w:r>
        <w:br/>
        <w:t xml:space="preserve"> </w:t>
      </w:r>
      <w:r>
        <w:tab/>
      </w:r>
      <w:r w:rsidR="00C2442D" w:rsidRPr="00C2442D">
        <w:t>Workplace teamwork is crucial as it enables workers to accomplish common objectives in an effective manner.</w:t>
      </w:r>
    </w:p>
    <w:p w14:paraId="3992A3E2" w14:textId="77777777" w:rsidR="1EFB7730" w:rsidRDefault="1EFB7730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Which is the best explanation?</w:t>
      </w:r>
    </w:p>
    <w:p w14:paraId="49A5EA38" w14:textId="77777777" w:rsidR="00C2442D" w:rsidRDefault="571B455E" w:rsidP="00C2442D">
      <w:pPr>
        <w:spacing w:before="240" w:after="240"/>
        <w:ind w:left="993" w:hanging="993"/>
      </w:pPr>
      <w:r>
        <w:t xml:space="preserve">               </w:t>
      </w:r>
      <w:r w:rsidR="00C2442D">
        <w:t>A) This is because the employees are able to work together and solve problems, share ideas and divide the work.</w:t>
      </w:r>
    </w:p>
    <w:p w14:paraId="7D174D5E" w14:textId="77777777" w:rsidR="00C2442D" w:rsidRDefault="00C2442D" w:rsidP="00C2442D">
      <w:pPr>
        <w:spacing w:before="240" w:after="240"/>
        <w:ind w:left="993" w:hanging="993"/>
      </w:pPr>
    </w:p>
    <w:p w14:paraId="020005FD" w14:textId="77777777" w:rsidR="00C2442D" w:rsidRDefault="00C2442D" w:rsidP="00C2442D">
      <w:pPr>
        <w:spacing w:before="240" w:after="240"/>
        <w:ind w:left="993" w:hanging="993"/>
      </w:pPr>
      <w:r>
        <w:t>B) Team working is a key skill many employers are looking for in new employees.</w:t>
      </w:r>
    </w:p>
    <w:p w14:paraId="55F27188" w14:textId="77777777" w:rsidR="00C2442D" w:rsidRDefault="00C2442D" w:rsidP="00C2442D">
      <w:pPr>
        <w:spacing w:before="240" w:after="240"/>
        <w:ind w:left="993" w:hanging="993"/>
      </w:pPr>
    </w:p>
    <w:p w14:paraId="50FA5835" w14:textId="77777777" w:rsidR="00095F06" w:rsidRDefault="00C2442D" w:rsidP="00C2442D">
      <w:pPr>
        <w:spacing w:before="240" w:after="240"/>
        <w:ind w:left="993" w:hanging="993"/>
      </w:pPr>
      <w:r>
        <w:t xml:space="preserve">C) For instance, staff members can collaborate on a challenging task and complete it in a timely manner. </w:t>
      </w:r>
      <w:r w:rsidR="00095F06">
        <w:t xml:space="preserve"> </w:t>
      </w:r>
    </w:p>
    <w:p w14:paraId="2F16C604" w14:textId="77777777" w:rsidR="332C4051" w:rsidRPr="00C2442D" w:rsidRDefault="002E4DF0" w:rsidP="00C2442D">
      <w:pPr>
        <w:spacing w:before="240" w:after="240"/>
        <w:ind w:left="993"/>
      </w:pPr>
      <w:r>
        <w:rPr>
          <w:b/>
          <w:bCs/>
          <w:highlight w:val="yellow"/>
        </w:rPr>
        <w:t>Answer: A</w:t>
      </w:r>
      <w:r>
        <w:t xml:space="preserve"> – </w:t>
      </w:r>
      <w:r w:rsidR="00C2442D" w:rsidRPr="00C2442D">
        <w:t>Describes a way in which staff can work collaboratively to meet objectives and divide up work, share ideas and solve problems as a team. B takes the discussion off topic into recruitment and C is an example but not an explanation.</w:t>
      </w:r>
    </w:p>
    <w:p w14:paraId="17B75C5A" w14:textId="77777777" w:rsidR="4DC3F9A9" w:rsidRDefault="00052477" w:rsidP="00052477">
      <w:pPr>
        <w:spacing w:before="240" w:after="240"/>
        <w:ind w:left="-142" w:firstLine="426"/>
        <w:rPr>
          <w:b/>
          <w:bCs/>
        </w:rPr>
      </w:pPr>
      <w:r>
        <w:rPr>
          <w:b/>
          <w:bCs/>
        </w:rPr>
        <w:t>5.   Choose the strongest evidence</w:t>
      </w:r>
    </w:p>
    <w:p w14:paraId="705E9473" w14:textId="77777777" w:rsidR="1EFB7730" w:rsidRDefault="1EFB7730" w:rsidP="22CA530D">
      <w:pPr>
        <w:spacing w:before="240" w:after="240"/>
        <w:ind w:firstLine="720"/>
      </w:pPr>
      <w:r>
        <w:rPr>
          <w:b/>
          <w:bCs/>
        </w:rPr>
        <w:t>Topic Sentence:</w:t>
      </w:r>
      <w:r>
        <w:br/>
        <w:t xml:space="preserve"> </w:t>
      </w:r>
      <w:r>
        <w:tab/>
      </w:r>
      <w:r w:rsidR="00C2442D" w:rsidRPr="00C2442D">
        <w:t>Workplace training is crucial as it enables employees to enhance their skills and performance.</w:t>
      </w:r>
    </w:p>
    <w:p w14:paraId="777202F9" w14:textId="77777777" w:rsidR="1EFB7730" w:rsidRDefault="1EFB7730" w:rsidP="22CA530D">
      <w:pPr>
        <w:spacing w:before="240" w:after="240"/>
        <w:ind w:firstLine="720"/>
      </w:pPr>
      <w:r>
        <w:rPr>
          <w:b/>
          <w:bCs/>
        </w:rPr>
        <w:t>Explanation:</w:t>
      </w:r>
      <w:r>
        <w:br/>
        <w:t xml:space="preserve"> </w:t>
      </w:r>
      <w:r>
        <w:tab/>
      </w:r>
      <w:r w:rsidR="00C2442D" w:rsidRPr="00C2442D">
        <w:t>With suitable training, staff can gain in confidence and competence.</w:t>
      </w:r>
    </w:p>
    <w:p w14:paraId="6BE90CC1" w14:textId="77777777" w:rsidR="5CFE9173" w:rsidRDefault="75702CD2" w:rsidP="4418BE8E">
      <w:pPr>
        <w:spacing w:before="240" w:after="240"/>
        <w:ind w:firstLine="720"/>
      </w:pPr>
      <w:r>
        <w:rPr>
          <w:b/>
          <w:bCs/>
        </w:rPr>
        <w:t>Which is the best evidence?</w:t>
      </w:r>
    </w:p>
    <w:p w14:paraId="669B4385" w14:textId="77777777" w:rsidR="00C2442D" w:rsidRDefault="00095F06" w:rsidP="00C2442D">
      <w:pPr>
        <w:spacing w:before="240" w:after="240"/>
        <w:ind w:left="993" w:hanging="284"/>
      </w:pPr>
      <w:r>
        <w:t xml:space="preserve">A) </w:t>
      </w:r>
      <w:r w:rsidR="00C2442D">
        <w:t>For instance, training can provide an employee with information on how to utilize new technology in the workplace.</w:t>
      </w:r>
    </w:p>
    <w:p w14:paraId="6D7A2572" w14:textId="77777777" w:rsidR="00C2442D" w:rsidRDefault="00C2442D" w:rsidP="00C2442D">
      <w:pPr>
        <w:spacing w:before="240" w:after="240"/>
        <w:ind w:left="993" w:hanging="284"/>
      </w:pPr>
    </w:p>
    <w:p w14:paraId="01FB8858" w14:textId="77777777" w:rsidR="00C2442D" w:rsidRDefault="00C2442D" w:rsidP="00C2442D">
      <w:pPr>
        <w:spacing w:before="240" w:after="240"/>
        <w:ind w:left="993" w:hanging="284"/>
      </w:pPr>
      <w:r>
        <w:t>B) The study of LinkedIn (2023) revealed that 94% of workers indicated they would remain in an organization that provides opportunities for learning.</w:t>
      </w:r>
    </w:p>
    <w:p w14:paraId="29AA4A19" w14:textId="77777777" w:rsidR="00C2442D" w:rsidRDefault="00C2442D" w:rsidP="00C2442D">
      <w:pPr>
        <w:spacing w:before="240" w:after="240"/>
        <w:ind w:left="993" w:hanging="284"/>
      </w:pPr>
    </w:p>
    <w:p w14:paraId="04E9686C" w14:textId="77777777" w:rsidR="4418BE8E" w:rsidRDefault="00C2442D" w:rsidP="00C2442D">
      <w:pPr>
        <w:spacing w:before="240" w:after="240"/>
        <w:ind w:left="993" w:hanging="284"/>
      </w:pPr>
      <w:r>
        <w:t>C) There are various kinds of training offered by many businesses to their employees.</w:t>
      </w:r>
    </w:p>
    <w:p w14:paraId="0957985B" w14:textId="77777777" w:rsidR="00FA4A51" w:rsidRDefault="002E4DF0">
      <w:pPr>
        <w:spacing w:before="240" w:after="240"/>
        <w:ind w:left="993"/>
      </w:pPr>
      <w:r>
        <w:rPr>
          <w:b/>
          <w:bCs/>
          <w:highlight w:val="yellow"/>
        </w:rPr>
        <w:t>Answer: B</w:t>
      </w:r>
      <w:r>
        <w:t xml:space="preserve"> – </w:t>
      </w:r>
      <w:r w:rsidR="00C2442D" w:rsidRPr="00C2442D">
        <w:t>It provides specific, credible, named, dated, with a statistic in support of the value of training. A is a general example, with a source omitted, and C is a vague example without proof.</w:t>
      </w:r>
    </w:p>
    <w:p w14:paraId="007C997A" w14:textId="77777777" w:rsidR="1EFB7730" w:rsidRPr="00052477" w:rsidRDefault="1EFB7730" w:rsidP="00052477">
      <w:pPr>
        <w:pStyle w:val="ListParagraph"/>
        <w:numPr>
          <w:ilvl w:val="0"/>
          <w:numId w:val="20"/>
        </w:numPr>
        <w:spacing w:before="240" w:after="240"/>
        <w:rPr>
          <w:b/>
          <w:bCs/>
        </w:rPr>
      </w:pPr>
      <w:r>
        <w:rPr>
          <w:b/>
          <w:bCs/>
        </w:rPr>
        <w:t>Choose the best linking sentence</w:t>
      </w:r>
    </w:p>
    <w:p w14:paraId="47189C8F" w14:textId="77777777" w:rsidR="00052477" w:rsidRDefault="1EFB7730" w:rsidP="00052477">
      <w:pPr>
        <w:spacing w:before="240" w:after="240"/>
        <w:ind w:left="720"/>
      </w:pPr>
      <w:r>
        <w:rPr>
          <w:b/>
          <w:bCs/>
        </w:rPr>
        <w:t>Topic Sentence:</w:t>
      </w:r>
      <w:r>
        <w:br/>
      </w:r>
      <w:r w:rsidR="00C2442D" w:rsidRPr="00C2442D">
        <w:t>Social media can be a great way to connect with more customers for small businesses.</w:t>
      </w:r>
    </w:p>
    <w:p w14:paraId="163AFF7B" w14:textId="77777777" w:rsidR="00052477" w:rsidRPr="00052477" w:rsidRDefault="00052477" w:rsidP="00052477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Explanation + Evidence:</w:t>
      </w:r>
    </w:p>
    <w:p w14:paraId="7067D557" w14:textId="77777777" w:rsidR="00052477" w:rsidRDefault="00C2442D" w:rsidP="00052477">
      <w:pPr>
        <w:spacing w:before="240" w:after="240"/>
        <w:ind w:left="720"/>
      </w:pPr>
      <w:r w:rsidRPr="00C2442D">
        <w:t>Social media can enable businesses to reach out to a massive audience and save money on conventional advertising. This can be a beneficial way for small companies to market themselves more effectively and to target customers that might not be aware of their products. For instance, a little café can post new items and special discounts on Instagram to encourage potential customers.</w:t>
      </w:r>
    </w:p>
    <w:p w14:paraId="5A706BA1" w14:textId="77777777" w:rsidR="00052477" w:rsidRPr="00052477" w:rsidRDefault="00052477" w:rsidP="00052477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Which is the strongest linking sentence?</w:t>
      </w:r>
    </w:p>
    <w:p w14:paraId="25DDF773" w14:textId="77777777" w:rsidR="00C2442D" w:rsidRDefault="222EFBE8" w:rsidP="00C2442D">
      <w:pPr>
        <w:spacing w:before="240" w:after="240"/>
        <w:ind w:firstLine="720"/>
      </w:pPr>
      <w:r>
        <w:t xml:space="preserve">A) </w:t>
      </w:r>
      <w:r w:rsidR="00C2442D">
        <w:t>As a result, a lot of various businesses are using social media.</w:t>
      </w:r>
    </w:p>
    <w:p w14:paraId="4F6AC933" w14:textId="77777777" w:rsidR="00C2442D" w:rsidRDefault="00C2442D" w:rsidP="00C2442D">
      <w:pPr>
        <w:spacing w:before="240" w:after="240"/>
        <w:ind w:firstLine="720"/>
      </w:pPr>
      <w:r>
        <w:t>B) As a result, social media can be instrumental in a small business connecting with more customers and can showcase its products at a low-cost and practical manner.</w:t>
      </w:r>
    </w:p>
    <w:p w14:paraId="4EB57BDF" w14:textId="77777777" w:rsidR="4418BE8E" w:rsidRDefault="00C2442D" w:rsidP="00C2442D">
      <w:pPr>
        <w:spacing w:before="240" w:after="240"/>
        <w:ind w:firstLine="720"/>
      </w:pPr>
      <w:r>
        <w:t>C) So, it's important for companies to consider carefully what types of content to publish online.</w:t>
      </w:r>
    </w:p>
    <w:p w14:paraId="235E0BC1" w14:textId="77777777" w:rsidR="00FA4A51" w:rsidRDefault="002E4DF0">
      <w:pPr>
        <w:spacing w:before="240" w:after="240"/>
        <w:ind w:left="993"/>
      </w:pPr>
      <w:r>
        <w:rPr>
          <w:b/>
          <w:bCs/>
          <w:highlight w:val="yellow"/>
        </w:rPr>
        <w:t>Answer: B</w:t>
      </w:r>
      <w:r>
        <w:t xml:space="preserve"> – </w:t>
      </w:r>
      <w:r w:rsidR="00C2442D" w:rsidRPr="00C2442D">
        <w:t>restates the topic sentence and restates the explanation and evidence (low-cost, practical promotion). A is too broad and C is a new idea, not a conclusion.</w:t>
      </w:r>
    </w:p>
    <w:p w14:paraId="69F5BA9C" w14:textId="77777777" w:rsidR="00052477" w:rsidRDefault="00052477" w:rsidP="3DFA5E95">
      <w:pPr>
        <w:spacing w:before="240" w:after="240" w:line="360" w:lineRule="auto"/>
        <w:jc w:val="both"/>
      </w:pPr>
      <w:r>
        <w:rPr>
          <w:b/>
          <w:bCs/>
        </w:rPr>
        <w:t>B.</w:t>
      </w:r>
      <w:r>
        <w:t xml:space="preserve"> </w:t>
      </w:r>
      <w:r>
        <w:rPr>
          <w:b/>
          <w:bCs/>
        </w:rPr>
        <w:t>Your TEEL Paragraph</w:t>
      </w:r>
    </w:p>
    <w:p w14:paraId="1304E82A" w14:textId="77777777" w:rsidR="287586FD" w:rsidRDefault="00C2442D" w:rsidP="3DFA5E95">
      <w:pPr>
        <w:spacing w:before="240" w:after="240" w:line="360" w:lineRule="auto"/>
        <w:jc w:val="both"/>
      </w:pPr>
      <w:r w:rsidRPr="00C2442D">
        <w:t>Write the final draft of your TEEL paragraph on the topic you selected below. This will be the last draft of your paragraph started in class!</w:t>
      </w:r>
    </w:p>
    <w:p w14:paraId="3E4B3F8A" w14:textId="77777777" w:rsidR="287586FD" w:rsidRDefault="3AC4E6E5" w:rsidP="00052477">
      <w:pPr>
        <w:spacing w:before="240" w:after="240" w:line="360" w:lineRule="auto"/>
        <w:jc w:val="both"/>
        <w:rPr>
          <w:b/>
          <w:bCs/>
        </w:rPr>
      </w:pPr>
      <w:r>
        <w:rPr>
          <w:b/>
          <w:bCs/>
        </w:rPr>
        <w:t>TEEL FINAL DRAFT:</w:t>
      </w:r>
    </w:p>
    <w:p w14:paraId="67D17862" w14:textId="77777777" w:rsidR="00FA4A51" w:rsidRDefault="00C2442D">
      <w:pPr>
        <w:spacing w:before="240" w:after="240" w:line="360" w:lineRule="auto"/>
        <w:jc w:val="both"/>
      </w:pPr>
      <w:r w:rsidRPr="00C2442D">
        <w:t xml:space="preserve">Four days a week can be good for employees' well-being and good for business. This is because with a shorter week staff will have more time to rest and recover and, therefore, will be less stressed and more focused at work. 71% of employees reported reduced burnout during a 6 month UK pilot project that included 61 </w:t>
      </w:r>
      <w:proofErr w:type="spellStart"/>
      <w:r w:rsidRPr="00C2442D">
        <w:t>organisations</w:t>
      </w:r>
      <w:proofErr w:type="spellEnd"/>
      <w:r w:rsidRPr="00C2442D">
        <w:t xml:space="preserve">, and there was a 1.4% increase in revenue on average for the </w:t>
      </w:r>
      <w:proofErr w:type="spellStart"/>
      <w:r w:rsidRPr="00C2442D">
        <w:t>organisations</w:t>
      </w:r>
      <w:proofErr w:type="spellEnd"/>
      <w:r w:rsidRPr="00C2442D">
        <w:t xml:space="preserve"> that shared their figures (Lewis et al., 2023). This implies that well-rested workers can produce the same amount of work in less time. Moreover, those advantages seem to be sustained, with 54% of the engaged organizations being still operating the policy one year after (</w:t>
      </w:r>
      <w:proofErr w:type="spellStart"/>
      <w:r w:rsidRPr="00C2442D">
        <w:t>Pignon</w:t>
      </w:r>
      <w:proofErr w:type="spellEnd"/>
      <w:r w:rsidRPr="00C2442D">
        <w:t xml:space="preserve"> et al., 2024). So a four day week is not only good for employees' wellbeing, but is also a viable working model for businesses in the UK to consider.</w:t>
      </w:r>
    </w:p>
    <w:p w14:paraId="6A042CFA" w14:textId="77777777" w:rsidR="00FA4A51" w:rsidRDefault="008961F3" w:rsidP="008961F3">
      <w:r>
        <w:br w:type="page"/>
      </w:r>
    </w:p>
    <w:p w14:paraId="3D3E69CF" w14:textId="77777777" w:rsidR="461161BA" w:rsidRDefault="461161BA" w:rsidP="00052477">
      <w:pPr>
        <w:jc w:val="both"/>
      </w:pPr>
      <w:r>
        <w:rPr>
          <w:b/>
          <w:bCs/>
        </w:rPr>
        <w:t>Reference list:</w:t>
      </w:r>
    </w:p>
    <w:p w14:paraId="1E6DEEC3" w14:textId="77777777" w:rsidR="00FA4A51" w:rsidRDefault="002E4DF0">
      <w:pPr>
        <w:spacing w:before="120" w:after="120" w:line="360" w:lineRule="auto"/>
        <w:ind w:left="720" w:hanging="720"/>
      </w:pPr>
      <w:r>
        <w:t xml:space="preserve">Lewis, K., Stronge, W., Kellam, J. and Kikuchi, L. (2023) </w:t>
      </w:r>
      <w:r>
        <w:rPr>
          <w:i/>
          <w:iCs/>
        </w:rPr>
        <w:t>The results are in: the UK’s four-day week pilot</w:t>
      </w:r>
      <w:r>
        <w:t>. Crookham Village: Autonomy. Available at: https://autonomy.work/wp-content/uploads/2023/02/The-results-are-in-The-UKs-four-day-week-pilot.pdf (Accessed: 16 October 2026).</w:t>
      </w:r>
    </w:p>
    <w:p w14:paraId="7A6D6A08" w14:textId="77777777" w:rsidR="00FA4A51" w:rsidRDefault="002E4DF0">
      <w:pPr>
        <w:spacing w:before="120" w:after="120" w:line="360" w:lineRule="auto"/>
        <w:ind w:left="720" w:hanging="720"/>
      </w:pPr>
      <w:r>
        <w:t xml:space="preserve">Pignon, T., Lewis, K., Mullally, L., Kikuchi, L., Kellam, J. and Western, G. (2024) </w:t>
      </w:r>
      <w:r>
        <w:rPr>
          <w:i/>
          <w:iCs/>
        </w:rPr>
        <w:t>Making it stick: the UK four-day week pilot one year on</w:t>
      </w:r>
      <w:r>
        <w:t>. Crookham Village: Autonomy. Available at: https://autonomy.work/wp-content/uploads/2024/02/making-it-stick_-1.pdf (Accessed: 16 October 2026).</w:t>
      </w:r>
    </w:p>
    <w:sectPr w:rsidR="00FA4A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5074E"/>
    <w:multiLevelType w:val="hybridMultilevel"/>
    <w:tmpl w:val="082CB988"/>
    <w:lvl w:ilvl="0" w:tplc="225A514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D783B"/>
    <w:multiLevelType w:val="hybridMultilevel"/>
    <w:tmpl w:val="F31E515C"/>
    <w:lvl w:ilvl="0" w:tplc="5A64368C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6E1851"/>
    <w:multiLevelType w:val="hybridMultilevel"/>
    <w:tmpl w:val="7706A948"/>
    <w:lvl w:ilvl="0" w:tplc="CDEEB67C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66080272">
    <w:abstractNumId w:val="17"/>
  </w:num>
  <w:num w:numId="2" w16cid:durableId="494345581">
    <w:abstractNumId w:val="2"/>
  </w:num>
  <w:num w:numId="3" w16cid:durableId="453184335">
    <w:abstractNumId w:val="10"/>
  </w:num>
  <w:num w:numId="4" w16cid:durableId="969163728">
    <w:abstractNumId w:val="12"/>
  </w:num>
  <w:num w:numId="5" w16cid:durableId="700471813">
    <w:abstractNumId w:val="7"/>
  </w:num>
  <w:num w:numId="6" w16cid:durableId="1542090751">
    <w:abstractNumId w:val="18"/>
  </w:num>
  <w:num w:numId="7" w16cid:durableId="301927539">
    <w:abstractNumId w:val="0"/>
  </w:num>
  <w:num w:numId="8" w16cid:durableId="1535339672">
    <w:abstractNumId w:val="14"/>
  </w:num>
  <w:num w:numId="9" w16cid:durableId="1493136385">
    <w:abstractNumId w:val="16"/>
  </w:num>
  <w:num w:numId="10" w16cid:durableId="1039866174">
    <w:abstractNumId w:val="6"/>
  </w:num>
  <w:num w:numId="11" w16cid:durableId="1007908178">
    <w:abstractNumId w:val="13"/>
  </w:num>
  <w:num w:numId="12" w16cid:durableId="1694108936">
    <w:abstractNumId w:val="9"/>
  </w:num>
  <w:num w:numId="13" w16cid:durableId="1190340192">
    <w:abstractNumId w:val="3"/>
  </w:num>
  <w:num w:numId="14" w16cid:durableId="786702724">
    <w:abstractNumId w:val="19"/>
  </w:num>
  <w:num w:numId="15" w16cid:durableId="884636575">
    <w:abstractNumId w:val="5"/>
  </w:num>
  <w:num w:numId="16" w16cid:durableId="746342984">
    <w:abstractNumId w:val="8"/>
  </w:num>
  <w:num w:numId="17" w16cid:durableId="1744135516">
    <w:abstractNumId w:val="4"/>
  </w:num>
  <w:num w:numId="18" w16cid:durableId="1654992196">
    <w:abstractNumId w:val="15"/>
  </w:num>
  <w:num w:numId="19" w16cid:durableId="734014346">
    <w:abstractNumId w:val="1"/>
  </w:num>
  <w:num w:numId="20" w16cid:durableId="134106820">
    <w:abstractNumId w:val="1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52477"/>
    <w:rsid w:val="00095F06"/>
    <w:rsid w:val="001D5E96"/>
    <w:rsid w:val="002E4DF0"/>
    <w:rsid w:val="003D18F2"/>
    <w:rsid w:val="004302AB"/>
    <w:rsid w:val="00517DA2"/>
    <w:rsid w:val="005C5A14"/>
    <w:rsid w:val="00651B49"/>
    <w:rsid w:val="006955A2"/>
    <w:rsid w:val="007E077E"/>
    <w:rsid w:val="0088D3FB"/>
    <w:rsid w:val="008961F3"/>
    <w:rsid w:val="008D2626"/>
    <w:rsid w:val="00A414C9"/>
    <w:rsid w:val="00C2442D"/>
    <w:rsid w:val="00C606CC"/>
    <w:rsid w:val="00E9366E"/>
    <w:rsid w:val="00EC7735"/>
    <w:rsid w:val="00F25EC9"/>
    <w:rsid w:val="00FA4A51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75C287A"/>
    <w:rsid w:val="1810E9E7"/>
    <w:rsid w:val="18D45549"/>
    <w:rsid w:val="191CBC65"/>
    <w:rsid w:val="19BF4842"/>
    <w:rsid w:val="1A53E661"/>
    <w:rsid w:val="1AEABE5E"/>
    <w:rsid w:val="1BD1BF97"/>
    <w:rsid w:val="1BDE951D"/>
    <w:rsid w:val="1C043E9D"/>
    <w:rsid w:val="1D823F94"/>
    <w:rsid w:val="1E871FD3"/>
    <w:rsid w:val="1EFB7730"/>
    <w:rsid w:val="1FC9DF88"/>
    <w:rsid w:val="2027E293"/>
    <w:rsid w:val="2084939E"/>
    <w:rsid w:val="2088C4FB"/>
    <w:rsid w:val="208FAA18"/>
    <w:rsid w:val="21CAC0B2"/>
    <w:rsid w:val="21FA3E3B"/>
    <w:rsid w:val="222EFBE8"/>
    <w:rsid w:val="229136A5"/>
    <w:rsid w:val="22CA530D"/>
    <w:rsid w:val="2372F15D"/>
    <w:rsid w:val="2399AF67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9CFBD14"/>
    <w:rsid w:val="2B567542"/>
    <w:rsid w:val="2BF0824C"/>
    <w:rsid w:val="2D3ABA69"/>
    <w:rsid w:val="2E350E0F"/>
    <w:rsid w:val="2E916AA6"/>
    <w:rsid w:val="2FA0DBAF"/>
    <w:rsid w:val="3057C75B"/>
    <w:rsid w:val="307CB9A2"/>
    <w:rsid w:val="31B5C179"/>
    <w:rsid w:val="320D27A1"/>
    <w:rsid w:val="32D4BFC4"/>
    <w:rsid w:val="332C4051"/>
    <w:rsid w:val="3363F1BB"/>
    <w:rsid w:val="33D38895"/>
    <w:rsid w:val="34371A8D"/>
    <w:rsid w:val="34559530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DFA5E95"/>
    <w:rsid w:val="3F3C8BD4"/>
    <w:rsid w:val="3F59B836"/>
    <w:rsid w:val="3FB9DF26"/>
    <w:rsid w:val="3FF043DC"/>
    <w:rsid w:val="40DB6623"/>
    <w:rsid w:val="412C21E5"/>
    <w:rsid w:val="421F51CC"/>
    <w:rsid w:val="4277F267"/>
    <w:rsid w:val="437C2D5E"/>
    <w:rsid w:val="44170ED4"/>
    <w:rsid w:val="4418BE8E"/>
    <w:rsid w:val="45903EFF"/>
    <w:rsid w:val="461161BA"/>
    <w:rsid w:val="4644FC1F"/>
    <w:rsid w:val="46FA1C96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97D90F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5A1269"/>
    <w:rsid w:val="5AEEA3FA"/>
    <w:rsid w:val="5B39C7AC"/>
    <w:rsid w:val="5BAEB717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3BE91D4"/>
    <w:rsid w:val="749D5A01"/>
    <w:rsid w:val="74A26671"/>
    <w:rsid w:val="75702CD2"/>
    <w:rsid w:val="757B6349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44037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Laiba Asjad</cp:lastModifiedBy>
  <cp:revision>2</cp:revision>
  <dcterms:created xsi:type="dcterms:W3CDTF">2026-10-18T16:26:00Z</dcterms:created>
  <dcterms:modified xsi:type="dcterms:W3CDTF">2026-10-18T16:26:00Z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