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74242" w:rsidRPr="00626825" w:rsidRDefault="00F74242" w:rsidP="00626825">
      <w:pPr>
        <w:jc w:val="center"/>
        <w:rPr>
          <w:b/>
        </w:rPr>
      </w:pPr>
      <w:r w:rsidRPr="00626825">
        <w:rPr>
          <w:b/>
        </w:rPr>
        <w:t>PRESS RELEASE</w:t>
      </w:r>
    </w:p>
    <w:p w:rsidR="004F6A5D" w:rsidRPr="00626825" w:rsidRDefault="00F74242" w:rsidP="00626825">
      <w:pPr>
        <w:jc w:val="center"/>
        <w:rPr>
          <w:b/>
        </w:rPr>
      </w:pPr>
      <w:r w:rsidRPr="00626825">
        <w:rPr>
          <w:b/>
        </w:rPr>
        <w:t>Exploring Chinese Calligraphy through art, music and public talks</w:t>
      </w:r>
    </w:p>
    <w:p w:rsidR="00F74242" w:rsidRDefault="007C2E58">
      <w:r>
        <w:t xml:space="preserve">During 6th to 11th November 2018, </w:t>
      </w:r>
      <w:r w:rsidR="00F74242">
        <w:t>UWTSD’s brand new Forum in Swansea’s waterfront will be the venue for an exhibition of Chinese brush painting and calligraphy by visiting artist</w:t>
      </w:r>
      <w:r w:rsidR="008D51F6">
        <w:t>s, NIE Hui and Xie Feidong</w:t>
      </w:r>
      <w:r w:rsidR="00EB4B31">
        <w:t xml:space="preserve">. </w:t>
      </w:r>
      <w:r w:rsidR="00F74242">
        <w:t xml:space="preserve">The exhibition, </w:t>
      </w:r>
      <w:r w:rsidR="0001763B">
        <w:t xml:space="preserve">hosted by the Confucius Institute at UWTSD and </w:t>
      </w:r>
      <w:r w:rsidR="00F74242">
        <w:t xml:space="preserve">entitled the </w:t>
      </w:r>
      <w:r w:rsidR="00F74242" w:rsidRPr="008F12AE">
        <w:rPr>
          <w:i/>
        </w:rPr>
        <w:t>Beauty of Chinese Characters</w:t>
      </w:r>
      <w:r w:rsidR="00F74242">
        <w:t xml:space="preserve">, gives a rare glimpse </w:t>
      </w:r>
      <w:r w:rsidR="008F12AE">
        <w:t>into</w:t>
      </w:r>
      <w:r w:rsidR="00F74242">
        <w:t xml:space="preserve"> </w:t>
      </w:r>
      <w:r w:rsidR="008F12AE">
        <w:t xml:space="preserve">the emergence </w:t>
      </w:r>
      <w:r w:rsidR="008F12AE">
        <w:t>over the past 5,000 years</w:t>
      </w:r>
      <w:r w:rsidR="008F12AE">
        <w:t xml:space="preserve"> of</w:t>
      </w:r>
      <w:r w:rsidR="00F74242">
        <w:t xml:space="preserve"> the Chinese system of writing, from pictograph inscriptions on oracle bones, through </w:t>
      </w:r>
      <w:r w:rsidR="008F12AE">
        <w:t xml:space="preserve">to </w:t>
      </w:r>
      <w:r w:rsidR="00F74242">
        <w:t>its development in classic</w:t>
      </w:r>
      <w:r w:rsidR="008F12AE">
        <w:t>al</w:t>
      </w:r>
      <w:r w:rsidR="00F74242">
        <w:t xml:space="preserve"> philosophi</w:t>
      </w:r>
      <w:r w:rsidR="008F12AE">
        <w:t>c</w:t>
      </w:r>
      <w:r w:rsidR="00F74242">
        <w:t xml:space="preserve"> and religious texts. NIE Hui brings Chinese characters to life in 6</w:t>
      </w:r>
      <w:r w:rsidR="008F12AE">
        <w:t>0</w:t>
      </w:r>
      <w:r w:rsidR="00F74242">
        <w:t xml:space="preserve"> pieces of work, ranging from accurate copies of script</w:t>
      </w:r>
      <w:r w:rsidR="0001763B">
        <w:t>s</w:t>
      </w:r>
      <w:r w:rsidR="00F74242">
        <w:t xml:space="preserve"> from ancient artefacts, through to </w:t>
      </w:r>
      <w:r w:rsidR="008F12AE">
        <w:t xml:space="preserve">original </w:t>
      </w:r>
      <w:r w:rsidR="0001763B">
        <w:t>art</w:t>
      </w:r>
      <w:r w:rsidR="00F74242">
        <w:t xml:space="preserve"> works that combine images of </w:t>
      </w:r>
      <w:r w:rsidR="008F12AE">
        <w:t xml:space="preserve">the </w:t>
      </w:r>
      <w:r w:rsidR="00F74242">
        <w:t>Chinese landscap</w:t>
      </w:r>
      <w:r w:rsidR="008F12AE">
        <w:t xml:space="preserve">e </w:t>
      </w:r>
      <w:r w:rsidR="00F74242">
        <w:t>and people with poetry</w:t>
      </w:r>
      <w:r w:rsidR="0001763B">
        <w:t xml:space="preserve"> inscriptions.  The exhibition is divided into four parts that show the influence of traditional Chinese culture, Buddhism, Daoism and Confucianism on the development of this ancient art form.</w:t>
      </w:r>
    </w:p>
    <w:p w:rsidR="0001763B" w:rsidRDefault="0001763B">
      <w:r>
        <w:t xml:space="preserve">Accompanying the exhibition are talks and a concert by the artist, who is also a musician and poet in her own right.  The concert and public talk – </w:t>
      </w:r>
      <w:r w:rsidRPr="008F12AE">
        <w:rPr>
          <w:i/>
        </w:rPr>
        <w:t>The Beauty of Chinese Characters</w:t>
      </w:r>
      <w:r>
        <w:t xml:space="preserve"> – (6 pm, 7th November, Alex Reading Room, UWTSD’s Swansea College of Art) explores the beauty of the sounds, shapes and meaning of Chinese characters</w:t>
      </w:r>
      <w:r w:rsidR="008F12AE">
        <w:t>. NIE Hui will play the Gu Qin, an ancient traditional Chinese musical instrument, rather like the zither.</w:t>
      </w:r>
    </w:p>
    <w:p w:rsidR="008F12AE" w:rsidRDefault="008F12AE">
      <w:r>
        <w:t xml:space="preserve">UWTSD’s Lampeter campus will host a further talk and concert (6:30 pm 9th November, Old Hall) entitled </w:t>
      </w:r>
      <w:r w:rsidRPr="007432A2">
        <w:rPr>
          <w:i/>
        </w:rPr>
        <w:t xml:space="preserve">Chinese Characters and </w:t>
      </w:r>
      <w:r w:rsidR="007432A2">
        <w:rPr>
          <w:i/>
        </w:rPr>
        <w:t xml:space="preserve">the Nurturing of </w:t>
      </w:r>
      <w:r w:rsidRPr="007432A2">
        <w:rPr>
          <w:i/>
        </w:rPr>
        <w:t>Health</w:t>
      </w:r>
      <w:r>
        <w:t>, as part of the Faculty of Humanities</w:t>
      </w:r>
      <w:r w:rsidR="007432A2">
        <w:t>’</w:t>
      </w:r>
      <w:r>
        <w:t xml:space="preserve"> Wellbeing and Mindfulness programme of cultural events and courses. During this talk, NIE Hui will explore the symbolic meaning of Chinese characters relating to </w:t>
      </w:r>
      <w:r w:rsidR="007432A2">
        <w:t xml:space="preserve">the key concepts of </w:t>
      </w:r>
      <w:r w:rsidR="007432A2" w:rsidRPr="007432A2">
        <w:rPr>
          <w:i/>
        </w:rPr>
        <w:t>yin</w:t>
      </w:r>
      <w:r w:rsidR="007432A2">
        <w:t xml:space="preserve"> and </w:t>
      </w:r>
      <w:r w:rsidR="007432A2" w:rsidRPr="007432A2">
        <w:rPr>
          <w:i/>
        </w:rPr>
        <w:t>yang</w:t>
      </w:r>
      <w:r w:rsidR="007432A2">
        <w:t xml:space="preserve">, the five elements and other philosophical concepts behind </w:t>
      </w:r>
      <w:r>
        <w:t>traditional Chinese medicine</w:t>
      </w:r>
      <w:r w:rsidR="007432A2">
        <w:t>. The talk will also be accompanied by a concert on the Gu Qin.</w:t>
      </w:r>
    </w:p>
    <w:p w:rsidR="001716FF" w:rsidRDefault="00AF778E">
      <w:r>
        <w:t xml:space="preserve">On 10th November, during UWTSD’s Lampeter Campus Open Day, the artist will hold a calligraphy workshop.  This experiential workshop will all offer insights into the art, creativity and contemplative aspects of </w:t>
      </w:r>
      <w:r w:rsidR="001716FF">
        <w:t xml:space="preserve">using </w:t>
      </w:r>
      <w:r w:rsidR="00572A95">
        <w:t xml:space="preserve">a </w:t>
      </w:r>
      <w:r w:rsidR="00572A95">
        <w:t xml:space="preserve">brush and </w:t>
      </w:r>
      <w:r w:rsidR="001716FF">
        <w:t>ink</w:t>
      </w:r>
      <w:r w:rsidR="00572A95">
        <w:t xml:space="preserve"> on rice paper</w:t>
      </w:r>
      <w:bookmarkStart w:id="0" w:name="_GoBack"/>
      <w:bookmarkEnd w:id="0"/>
      <w:r w:rsidR="001716FF">
        <w:t xml:space="preserve"> to write Chinese characters.</w:t>
      </w:r>
    </w:p>
    <w:p w:rsidR="00B05C48" w:rsidRDefault="00B05C48"/>
    <w:p w:rsidR="00B05C48" w:rsidRDefault="00B05C48">
      <w:r>
        <w:t xml:space="preserve">For more information please contact Krystyna Krajewska, Executive Director, Confucius Institute: </w:t>
      </w:r>
      <w:hyperlink r:id="rId5" w:history="1">
        <w:r w:rsidRPr="009E457F">
          <w:rPr>
            <w:rStyle w:val="Hyperlink"/>
          </w:rPr>
          <w:t>k.krajewska@uwtsd.ac.uk</w:t>
        </w:r>
      </w:hyperlink>
    </w:p>
    <w:p w:rsidR="00B05C48" w:rsidRDefault="00B05C48">
      <w:r>
        <w:t>END</w:t>
      </w:r>
    </w:p>
    <w:p w:rsidR="00B05C48" w:rsidRDefault="00B05C48"/>
    <w:p w:rsidR="00B05C48" w:rsidRPr="00B05C48" w:rsidRDefault="00B05C48">
      <w:pPr>
        <w:rPr>
          <w:b/>
        </w:rPr>
      </w:pPr>
      <w:r w:rsidRPr="00B05C48">
        <w:rPr>
          <w:b/>
        </w:rPr>
        <w:t>Supplementary information</w:t>
      </w:r>
    </w:p>
    <w:p w:rsidR="00B05C48" w:rsidRDefault="00B05C48">
      <w:r w:rsidRPr="00B05C48">
        <w:t>Nie Hui i</w:t>
      </w:r>
      <w:r w:rsidRPr="00B05C48">
        <w:t xml:space="preserve">s </w:t>
      </w:r>
      <w:r w:rsidRPr="00B05C48">
        <w:t xml:space="preserve">a literati painter and calligrapher who integrates the creation of music, poetry, calligraphy and </w:t>
      </w:r>
      <w:r>
        <w:t>paintings with academic studies</w:t>
      </w:r>
      <w:r w:rsidRPr="00B05C48">
        <w:t>. She is a member of the Chinese Calligraphers</w:t>
      </w:r>
      <w:r w:rsidRPr="00B05C48">
        <w:t>’</w:t>
      </w:r>
      <w:r w:rsidRPr="00B05C48">
        <w:t xml:space="preserve"> Association, the Chinese Poetry Association, and the Chinese Guqin Association. She is also the Secretary-General of the Asian Painting and Calligraphy Committee</w:t>
      </w:r>
      <w:r w:rsidRPr="00B05C48">
        <w:t>, and the Vice Director of the Style Center in the Faculty of A</w:t>
      </w:r>
      <w:r w:rsidRPr="00B05C48">
        <w:t xml:space="preserve">rts </w:t>
      </w:r>
      <w:r w:rsidRPr="00B05C48">
        <w:t>at</w:t>
      </w:r>
      <w:r w:rsidRPr="00B05C48">
        <w:t xml:space="preserve"> the University of Chongqing</w:t>
      </w:r>
      <w:r w:rsidRPr="00B05C48">
        <w:t>.</w:t>
      </w:r>
    </w:p>
    <w:p w:rsidR="00B05C48" w:rsidRPr="00B05C48" w:rsidRDefault="00B05C48" w:rsidP="00B05C48">
      <w:r w:rsidRPr="00B05C48">
        <w:t xml:space="preserve">Nie Hui </w:t>
      </w:r>
      <w:r>
        <w:t xml:space="preserve">has </w:t>
      </w:r>
      <w:r w:rsidRPr="00B05C48">
        <w:t xml:space="preserve">published collections of her poetry, calligraphy, paintings and seal cuttings in two books; </w:t>
      </w:r>
      <w:r w:rsidRPr="00B05C48">
        <w:rPr>
          <w:i/>
        </w:rPr>
        <w:t>Zao Hua Xin Yuan</w:t>
      </w:r>
      <w:r w:rsidRPr="00B05C48">
        <w:t xml:space="preserve"> (</w:t>
      </w:r>
      <w:r w:rsidRPr="00B05C48">
        <w:rPr>
          <w:i/>
        </w:rPr>
        <w:t>Let Nature Inspire You</w:t>
      </w:r>
      <w:r w:rsidRPr="00B05C48">
        <w:t xml:space="preserve">) and </w:t>
      </w:r>
      <w:r w:rsidRPr="00B05C48">
        <w:rPr>
          <w:i/>
        </w:rPr>
        <w:t>Han Zi Zhi Mei</w:t>
      </w:r>
      <w:r w:rsidRPr="00B05C48">
        <w:t xml:space="preserve"> (</w:t>
      </w:r>
      <w:r w:rsidRPr="00B05C48">
        <w:rPr>
          <w:i/>
        </w:rPr>
        <w:t>The Beauty of Chinese Characters</w:t>
      </w:r>
      <w:r w:rsidRPr="00B05C48">
        <w:t xml:space="preserve">). </w:t>
      </w:r>
    </w:p>
    <w:p w:rsidR="00B05C48" w:rsidRPr="00B05C48" w:rsidRDefault="00B05C48">
      <w:pPr>
        <w:rPr>
          <w:lang w:val="en-US"/>
        </w:rPr>
      </w:pPr>
    </w:p>
    <w:p w:rsidR="00B05C48" w:rsidRPr="00B05C48" w:rsidRDefault="00B05C48"/>
    <w:sectPr w:rsidR="00B05C48" w:rsidRPr="00B05C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57B22D7"/>
    <w:multiLevelType w:val="hybridMultilevel"/>
    <w:tmpl w:val="ACF236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4242"/>
    <w:rsid w:val="0001763B"/>
    <w:rsid w:val="000A5978"/>
    <w:rsid w:val="000C6A55"/>
    <w:rsid w:val="00115CB4"/>
    <w:rsid w:val="00131968"/>
    <w:rsid w:val="00165AFC"/>
    <w:rsid w:val="001716FF"/>
    <w:rsid w:val="001850F3"/>
    <w:rsid w:val="001A0214"/>
    <w:rsid w:val="002113AC"/>
    <w:rsid w:val="002903A4"/>
    <w:rsid w:val="0031154B"/>
    <w:rsid w:val="00320903"/>
    <w:rsid w:val="003954D7"/>
    <w:rsid w:val="003B27F8"/>
    <w:rsid w:val="004379AB"/>
    <w:rsid w:val="00474607"/>
    <w:rsid w:val="00482C7F"/>
    <w:rsid w:val="004F6A5D"/>
    <w:rsid w:val="00537D7D"/>
    <w:rsid w:val="00543AF5"/>
    <w:rsid w:val="005548FB"/>
    <w:rsid w:val="00572A95"/>
    <w:rsid w:val="005B6052"/>
    <w:rsid w:val="00615C54"/>
    <w:rsid w:val="00626825"/>
    <w:rsid w:val="00637923"/>
    <w:rsid w:val="006A449B"/>
    <w:rsid w:val="00702EE7"/>
    <w:rsid w:val="007432A2"/>
    <w:rsid w:val="007C2E58"/>
    <w:rsid w:val="008D51F6"/>
    <w:rsid w:val="008F12AE"/>
    <w:rsid w:val="008F5B6E"/>
    <w:rsid w:val="00A62140"/>
    <w:rsid w:val="00A91B4A"/>
    <w:rsid w:val="00A92115"/>
    <w:rsid w:val="00AF3215"/>
    <w:rsid w:val="00AF778E"/>
    <w:rsid w:val="00B05C48"/>
    <w:rsid w:val="00BD3B8A"/>
    <w:rsid w:val="00BF7BA4"/>
    <w:rsid w:val="00C005C6"/>
    <w:rsid w:val="00C47471"/>
    <w:rsid w:val="00CE06B8"/>
    <w:rsid w:val="00D725C0"/>
    <w:rsid w:val="00EB4B31"/>
    <w:rsid w:val="00F74242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B0843BC-4007-448B-8AA0-29A240B189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05C48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05C48"/>
    <w:pPr>
      <w:widowControl w:val="0"/>
      <w:spacing w:after="0" w:line="240" w:lineRule="auto"/>
      <w:ind w:firstLineChars="200" w:firstLine="420"/>
      <w:jc w:val="both"/>
    </w:pPr>
    <w:rPr>
      <w:kern w:val="2"/>
      <w:sz w:val="21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k.krajewska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2</Pages>
  <Words>466</Words>
  <Characters>2662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Krystyna Krajewska</cp:lastModifiedBy>
  <cp:revision>10</cp:revision>
  <dcterms:created xsi:type="dcterms:W3CDTF">2018-10-29T12:25:00Z</dcterms:created>
  <dcterms:modified xsi:type="dcterms:W3CDTF">2018-10-29T13:25:00Z</dcterms:modified>
</cp:coreProperties>
</file>