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DBE4B" w14:textId="77777777" w:rsidR="00351E0B" w:rsidRPr="00270EEB" w:rsidRDefault="00351E0B" w:rsidP="00351E0B"/>
    <w:p w14:paraId="5DD9FC57" w14:textId="77777777" w:rsidR="00351E0B" w:rsidRPr="00270EEB" w:rsidRDefault="00351E0B" w:rsidP="00351E0B">
      <w:pPr>
        <w:rPr>
          <w:sz w:val="24"/>
          <w:szCs w:val="24"/>
        </w:rPr>
      </w:pPr>
      <w:r>
        <w:rPr>
          <w:noProof/>
        </w:rPr>
        <w:drawing>
          <wp:inline distT="0" distB="0" distL="0" distR="0" wp14:anchorId="030D95E5" wp14:editId="3B3C2AB0">
            <wp:extent cx="2045368" cy="714179"/>
            <wp:effectExtent l="0" t="0" r="0" b="0"/>
            <wp:docPr id="452065432" name="Picture 45206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0EB27F2F" w14:textId="77777777" w:rsidR="00351E0B" w:rsidRPr="00270EEB" w:rsidRDefault="00351E0B" w:rsidP="00351E0B">
      <w:pPr>
        <w:rPr>
          <w:sz w:val="24"/>
          <w:szCs w:val="24"/>
        </w:rPr>
      </w:pPr>
    </w:p>
    <w:p w14:paraId="70C5DEED" w14:textId="77777777" w:rsidR="00351E0B" w:rsidRPr="00270EEB" w:rsidRDefault="00351E0B" w:rsidP="00351E0B">
      <w:pPr>
        <w:rPr>
          <w:sz w:val="24"/>
          <w:szCs w:val="24"/>
        </w:rPr>
      </w:pPr>
    </w:p>
    <w:p w14:paraId="7206146B" w14:textId="77777777" w:rsidR="00351E0B" w:rsidRPr="007B491F" w:rsidRDefault="00351E0B" w:rsidP="00351E0B">
      <w:pPr>
        <w:ind w:right="-330"/>
        <w:rPr>
          <w:b/>
          <w:sz w:val="36"/>
          <w:szCs w:val="40"/>
        </w:rPr>
      </w:pPr>
      <w:r w:rsidRPr="007B491F">
        <w:rPr>
          <w:b/>
          <w:sz w:val="36"/>
          <w:szCs w:val="40"/>
        </w:rPr>
        <w:t xml:space="preserve">BSc (Hons) Professional Police Practice </w:t>
      </w:r>
    </w:p>
    <w:p w14:paraId="6E4A437B" w14:textId="77777777" w:rsidR="00351E0B" w:rsidRPr="007B491F" w:rsidRDefault="00351E0B" w:rsidP="00351E0B">
      <w:pPr>
        <w:overflowPunct/>
        <w:autoSpaceDE/>
        <w:autoSpaceDN/>
        <w:adjustRightInd/>
        <w:ind w:right="-330"/>
        <w:textAlignment w:val="auto"/>
        <w:rPr>
          <w:b/>
          <w:color w:val="auto"/>
          <w:sz w:val="44"/>
        </w:rPr>
      </w:pPr>
    </w:p>
    <w:p w14:paraId="320BB434" w14:textId="77777777" w:rsidR="00351E0B" w:rsidRPr="007B491F" w:rsidRDefault="00351E0B" w:rsidP="00351E0B">
      <w:pPr>
        <w:overflowPunct/>
        <w:autoSpaceDE/>
        <w:autoSpaceDN/>
        <w:adjustRightInd/>
        <w:ind w:right="-330"/>
        <w:textAlignment w:val="auto"/>
        <w:rPr>
          <w:b/>
          <w:color w:val="auto"/>
          <w:sz w:val="44"/>
        </w:rPr>
      </w:pPr>
      <w:r w:rsidRPr="007B491F">
        <w:rPr>
          <w:b/>
          <w:color w:val="auto"/>
          <w:sz w:val="44"/>
        </w:rPr>
        <w:t>LEVEL 4 - 40 Credits</w:t>
      </w:r>
    </w:p>
    <w:p w14:paraId="060D05BD" w14:textId="77777777" w:rsidR="00351E0B" w:rsidRPr="007B491F" w:rsidRDefault="00351E0B" w:rsidP="00351E0B">
      <w:pPr>
        <w:overflowPunct/>
        <w:autoSpaceDE/>
        <w:autoSpaceDN/>
        <w:adjustRightInd/>
        <w:ind w:right="-330"/>
        <w:textAlignment w:val="auto"/>
        <w:rPr>
          <w:b/>
          <w:color w:val="auto"/>
          <w:sz w:val="44"/>
        </w:rPr>
      </w:pPr>
    </w:p>
    <w:p w14:paraId="3CA1C4C7" w14:textId="77777777" w:rsidR="00351E0B" w:rsidRDefault="00351E0B" w:rsidP="00351E0B">
      <w:pPr>
        <w:overflowPunct/>
        <w:autoSpaceDE/>
        <w:autoSpaceDN/>
        <w:adjustRightInd/>
        <w:ind w:right="-330"/>
        <w:textAlignment w:val="auto"/>
        <w:rPr>
          <w:b/>
          <w:color w:val="auto"/>
          <w:sz w:val="44"/>
        </w:rPr>
      </w:pPr>
    </w:p>
    <w:p w14:paraId="2506EB13" w14:textId="77777777" w:rsidR="00351E0B" w:rsidRPr="00190913" w:rsidRDefault="00351E0B" w:rsidP="00351E0B">
      <w:pPr>
        <w:overflowPunct/>
        <w:autoSpaceDE/>
        <w:autoSpaceDN/>
        <w:adjustRightInd/>
        <w:ind w:right="-330"/>
        <w:textAlignment w:val="auto"/>
        <w:rPr>
          <w:b/>
          <w:color w:val="auto"/>
          <w:sz w:val="40"/>
        </w:rPr>
      </w:pPr>
      <w:r w:rsidRPr="005A1BA3">
        <w:rPr>
          <w:b/>
          <w:color w:val="auto"/>
          <w:sz w:val="40"/>
        </w:rPr>
        <w:t xml:space="preserve">Workbook title: Competency Based Workbook </w:t>
      </w:r>
      <w:r>
        <w:rPr>
          <w:b/>
          <w:color w:val="auto"/>
          <w:sz w:val="40"/>
        </w:rPr>
        <w:t>1</w:t>
      </w:r>
      <w:r w:rsidRPr="005A1BA3">
        <w:rPr>
          <w:b/>
          <w:color w:val="auto"/>
          <w:sz w:val="40"/>
        </w:rPr>
        <w:t xml:space="preserve"> (PCDA)</w:t>
      </w:r>
    </w:p>
    <w:p w14:paraId="1574F725" w14:textId="77777777" w:rsidR="00351E0B" w:rsidRDefault="00351E0B" w:rsidP="00351E0B">
      <w:pPr>
        <w:overflowPunct/>
        <w:autoSpaceDE/>
        <w:autoSpaceDN/>
        <w:adjustRightInd/>
        <w:ind w:right="-330"/>
        <w:textAlignment w:val="auto"/>
        <w:rPr>
          <w:b/>
          <w:color w:val="auto"/>
          <w:sz w:val="36"/>
        </w:rPr>
      </w:pPr>
    </w:p>
    <w:p w14:paraId="433A059B" w14:textId="77777777" w:rsidR="00351E0B" w:rsidRPr="007B491F" w:rsidRDefault="00351E0B" w:rsidP="00351E0B">
      <w:pPr>
        <w:overflowPunct/>
        <w:autoSpaceDE/>
        <w:autoSpaceDN/>
        <w:adjustRightInd/>
        <w:ind w:right="-330"/>
        <w:textAlignment w:val="auto"/>
        <w:rPr>
          <w:b/>
          <w:color w:val="auto"/>
          <w:sz w:val="36"/>
        </w:rPr>
      </w:pPr>
      <w:r w:rsidRPr="007B491F">
        <w:rPr>
          <w:b/>
          <w:color w:val="auto"/>
          <w:sz w:val="36"/>
        </w:rPr>
        <w:t>(SOUTH WALES POLICE, GWENT POLICE AND UWTSD)</w:t>
      </w:r>
    </w:p>
    <w:p w14:paraId="23F5E9DF" w14:textId="77777777" w:rsidR="00351E0B" w:rsidRPr="007B491F" w:rsidRDefault="00351E0B" w:rsidP="00351E0B">
      <w:pPr>
        <w:overflowPunct/>
        <w:autoSpaceDE/>
        <w:autoSpaceDN/>
        <w:adjustRightInd/>
        <w:ind w:right="-330"/>
        <w:textAlignment w:val="auto"/>
        <w:rPr>
          <w:b/>
          <w:color w:val="auto"/>
          <w:sz w:val="44"/>
        </w:rPr>
      </w:pPr>
    </w:p>
    <w:p w14:paraId="2C19CC55" w14:textId="77777777" w:rsidR="00351E0B" w:rsidRPr="007B491F" w:rsidRDefault="00351E0B" w:rsidP="00351E0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351E0B" w:rsidRPr="009927A1" w14:paraId="53FA91F5" w14:textId="77777777" w:rsidTr="00826A78">
        <w:tc>
          <w:tcPr>
            <w:tcW w:w="8500" w:type="dxa"/>
            <w:shd w:val="clear" w:color="auto" w:fill="auto"/>
          </w:tcPr>
          <w:p w14:paraId="74C094D2" w14:textId="77777777" w:rsidR="00351E0B" w:rsidRPr="008F22BD" w:rsidRDefault="00351E0B" w:rsidP="00826A78">
            <w:pPr>
              <w:overflowPunct/>
              <w:autoSpaceDE/>
              <w:autoSpaceDN/>
              <w:adjustRightInd/>
              <w:ind w:right="-330"/>
              <w:textAlignment w:val="auto"/>
              <w:rPr>
                <w:b/>
                <w:color w:val="auto"/>
                <w:sz w:val="32"/>
              </w:rPr>
            </w:pPr>
            <w:r w:rsidRPr="008F22BD">
              <w:rPr>
                <w:b/>
                <w:color w:val="auto"/>
                <w:sz w:val="32"/>
              </w:rPr>
              <w:t>Learner name</w:t>
            </w:r>
            <w:r>
              <w:rPr>
                <w:b/>
                <w:color w:val="auto"/>
                <w:sz w:val="32"/>
              </w:rPr>
              <w:t>: Finley Doyle</w:t>
            </w:r>
          </w:p>
          <w:p w14:paraId="1B1A221F" w14:textId="77777777" w:rsidR="00351E0B" w:rsidRDefault="00351E0B" w:rsidP="00826A78">
            <w:pPr>
              <w:overflowPunct/>
              <w:autoSpaceDE/>
              <w:autoSpaceDN/>
              <w:adjustRightInd/>
              <w:ind w:right="-330"/>
              <w:textAlignment w:val="auto"/>
              <w:rPr>
                <w:b/>
                <w:color w:val="auto"/>
                <w:sz w:val="32"/>
              </w:rPr>
            </w:pPr>
          </w:p>
          <w:p w14:paraId="549BAD0B" w14:textId="77777777" w:rsidR="00351E0B" w:rsidRDefault="00351E0B" w:rsidP="00826A78">
            <w:pPr>
              <w:overflowPunct/>
              <w:autoSpaceDE/>
              <w:autoSpaceDN/>
              <w:adjustRightInd/>
              <w:ind w:right="-330"/>
              <w:textAlignment w:val="auto"/>
              <w:rPr>
                <w:b/>
                <w:color w:val="auto"/>
                <w:sz w:val="32"/>
              </w:rPr>
            </w:pPr>
            <w:r w:rsidRPr="008F22BD">
              <w:rPr>
                <w:b/>
                <w:color w:val="auto"/>
                <w:sz w:val="32"/>
              </w:rPr>
              <w:t>Learner’s University Registration Number:</w:t>
            </w:r>
            <w:r>
              <w:rPr>
                <w:b/>
                <w:color w:val="auto"/>
                <w:sz w:val="32"/>
              </w:rPr>
              <w:t xml:space="preserve"> 2245850</w:t>
            </w:r>
          </w:p>
          <w:p w14:paraId="734A5828" w14:textId="77777777" w:rsidR="00351E0B" w:rsidRDefault="00351E0B" w:rsidP="00826A78">
            <w:pPr>
              <w:overflowPunct/>
              <w:autoSpaceDE/>
              <w:autoSpaceDN/>
              <w:adjustRightInd/>
              <w:ind w:right="-330"/>
              <w:textAlignment w:val="auto"/>
              <w:rPr>
                <w:b/>
                <w:color w:val="auto"/>
                <w:sz w:val="32"/>
              </w:rPr>
            </w:pPr>
          </w:p>
          <w:p w14:paraId="0624FC95" w14:textId="77777777" w:rsidR="00351E0B" w:rsidRPr="008F22BD" w:rsidRDefault="00351E0B" w:rsidP="00826A78">
            <w:pPr>
              <w:overflowPunct/>
              <w:autoSpaceDE/>
              <w:autoSpaceDN/>
              <w:adjustRightInd/>
              <w:ind w:right="-330"/>
              <w:textAlignment w:val="auto"/>
              <w:rPr>
                <w:b/>
                <w:color w:val="auto"/>
                <w:sz w:val="32"/>
              </w:rPr>
            </w:pPr>
          </w:p>
        </w:tc>
      </w:tr>
    </w:tbl>
    <w:p w14:paraId="4EBE35D3" w14:textId="77777777" w:rsidR="00351E0B" w:rsidRDefault="00351E0B" w:rsidP="00351E0B">
      <w:pPr>
        <w:overflowPunct/>
        <w:autoSpaceDE/>
        <w:autoSpaceDN/>
        <w:adjustRightInd/>
        <w:ind w:right="-330"/>
        <w:textAlignment w:val="auto"/>
        <w:rPr>
          <w:b/>
          <w:color w:val="auto"/>
          <w:sz w:val="36"/>
        </w:rPr>
      </w:pPr>
    </w:p>
    <w:p w14:paraId="7223C6FA" w14:textId="77777777" w:rsidR="00351E0B" w:rsidRDefault="00351E0B" w:rsidP="00351E0B">
      <w:pPr>
        <w:overflowPunct/>
        <w:autoSpaceDE/>
        <w:autoSpaceDN/>
        <w:adjustRightInd/>
        <w:ind w:right="-330"/>
        <w:textAlignment w:val="auto"/>
        <w:rPr>
          <w:b/>
          <w:color w:val="auto"/>
          <w:sz w:val="36"/>
        </w:rPr>
      </w:pPr>
    </w:p>
    <w:p w14:paraId="6195512A" w14:textId="77777777" w:rsidR="00351E0B" w:rsidRPr="00E7374A" w:rsidRDefault="00351E0B" w:rsidP="00351E0B">
      <w:pPr>
        <w:overflowPunct/>
        <w:autoSpaceDE/>
        <w:autoSpaceDN/>
        <w:adjustRightInd/>
        <w:ind w:right="-330"/>
        <w:textAlignment w:val="auto"/>
        <w:rPr>
          <w:b/>
          <w:color w:val="auto"/>
          <w:sz w:val="36"/>
        </w:rPr>
      </w:pPr>
    </w:p>
    <w:p w14:paraId="3857AB46" w14:textId="77777777" w:rsidR="00351E0B" w:rsidRDefault="00351E0B" w:rsidP="00351E0B">
      <w:pPr>
        <w:overflowPunct/>
        <w:autoSpaceDE/>
        <w:autoSpaceDN/>
        <w:adjustRightInd/>
        <w:ind w:right="-957"/>
        <w:textAlignment w:val="auto"/>
        <w:rPr>
          <w:b/>
          <w:color w:val="auto"/>
          <w:sz w:val="40"/>
          <w:szCs w:val="56"/>
        </w:rPr>
      </w:pPr>
      <w:r>
        <w:rPr>
          <w:b/>
          <w:color w:val="auto"/>
          <w:sz w:val="40"/>
          <w:szCs w:val="56"/>
        </w:rPr>
        <w:t>FACULTY OF BUSINESS AND MANAGEMENT</w:t>
      </w:r>
    </w:p>
    <w:p w14:paraId="16526F4E" w14:textId="77777777" w:rsidR="00351E0B" w:rsidRPr="00190913" w:rsidRDefault="00351E0B" w:rsidP="00351E0B">
      <w:pPr>
        <w:overflowPunct/>
        <w:autoSpaceDE/>
        <w:autoSpaceDN/>
        <w:adjustRightInd/>
        <w:ind w:right="-957"/>
        <w:textAlignment w:val="auto"/>
        <w:rPr>
          <w:b/>
          <w:color w:val="auto"/>
          <w:sz w:val="40"/>
          <w:szCs w:val="56"/>
        </w:rPr>
      </w:pPr>
      <w:r>
        <w:rPr>
          <w:b/>
          <w:color w:val="auto"/>
          <w:sz w:val="40"/>
          <w:szCs w:val="56"/>
        </w:rPr>
        <w:t>PUBLIC SERVICE PROGRAMME</w:t>
      </w:r>
    </w:p>
    <w:p w14:paraId="7384B2C3" w14:textId="77777777" w:rsidR="00351E0B" w:rsidRDefault="00351E0B" w:rsidP="00351E0B">
      <w:pPr>
        <w:overflowPunct/>
        <w:autoSpaceDE/>
        <w:autoSpaceDN/>
        <w:adjustRightInd/>
        <w:textAlignment w:val="auto"/>
        <w:rPr>
          <w:b/>
          <w:i/>
          <w:color w:val="auto"/>
          <w:sz w:val="24"/>
        </w:rPr>
      </w:pPr>
    </w:p>
    <w:p w14:paraId="44CAE238" w14:textId="77777777" w:rsidR="00351E0B" w:rsidRPr="00932CCA" w:rsidRDefault="00351E0B" w:rsidP="00351E0B">
      <w:pPr>
        <w:overflowPunct/>
        <w:autoSpaceDE/>
        <w:autoSpaceDN/>
        <w:adjustRightInd/>
        <w:textAlignment w:val="auto"/>
        <w:rPr>
          <w:b/>
          <w:i/>
          <w:color w:val="auto"/>
          <w:sz w:val="24"/>
        </w:rPr>
      </w:pPr>
      <w:r w:rsidRPr="00932CCA">
        <w:rPr>
          <w:b/>
          <w:i/>
          <w:color w:val="auto"/>
          <w:sz w:val="24"/>
        </w:rPr>
        <w:t xml:space="preserve">Module title: </w:t>
      </w:r>
      <w:r>
        <w:rPr>
          <w:b/>
          <w:i/>
          <w:color w:val="auto"/>
          <w:sz w:val="24"/>
        </w:rPr>
        <w:t xml:space="preserve">Professional Police Practice </w:t>
      </w:r>
      <w:r w:rsidRPr="00932CCA">
        <w:rPr>
          <w:b/>
          <w:i/>
          <w:color w:val="auto"/>
          <w:sz w:val="24"/>
        </w:rPr>
        <w:t xml:space="preserve">1 (PCDA) </w:t>
      </w:r>
    </w:p>
    <w:p w14:paraId="36555017" w14:textId="77777777" w:rsidR="00351E0B" w:rsidRPr="00270EEB" w:rsidRDefault="00351E0B" w:rsidP="00351E0B">
      <w:pPr>
        <w:overflowPunct/>
        <w:autoSpaceDE/>
        <w:autoSpaceDN/>
        <w:adjustRightInd/>
        <w:ind w:right="-957"/>
        <w:textAlignment w:val="auto"/>
        <w:rPr>
          <w:b/>
          <w:color w:val="auto"/>
          <w:sz w:val="36"/>
          <w:szCs w:val="56"/>
        </w:rPr>
      </w:pPr>
    </w:p>
    <w:p w14:paraId="01EE62B8" w14:textId="77777777" w:rsidR="00351E0B" w:rsidRPr="00270EEB" w:rsidRDefault="00351E0B" w:rsidP="00351E0B">
      <w:pPr>
        <w:rPr>
          <w:b/>
          <w:sz w:val="24"/>
          <w:szCs w:val="24"/>
        </w:rPr>
      </w:pPr>
      <w:r w:rsidRPr="00270EEB">
        <w:rPr>
          <w:color w:val="auto"/>
          <w:sz w:val="24"/>
        </w:rPr>
        <w:br w:type="page"/>
      </w:r>
      <w:r>
        <w:rPr>
          <w:b/>
          <w:sz w:val="24"/>
          <w:szCs w:val="24"/>
        </w:rPr>
        <w:lastRenderedPageBreak/>
        <w:t>Workbook</w:t>
      </w:r>
      <w:r w:rsidRPr="00270EEB">
        <w:rPr>
          <w:b/>
          <w:sz w:val="24"/>
          <w:szCs w:val="24"/>
        </w:rPr>
        <w:t xml:space="preserve"> Guidance</w:t>
      </w:r>
    </w:p>
    <w:p w14:paraId="314DD096" w14:textId="77777777" w:rsidR="00351E0B" w:rsidRPr="00270EEB" w:rsidRDefault="00351E0B" w:rsidP="00351E0B">
      <w:pPr>
        <w:rPr>
          <w:sz w:val="24"/>
          <w:szCs w:val="24"/>
        </w:rPr>
      </w:pPr>
    </w:p>
    <w:p w14:paraId="1147D6A0" w14:textId="77777777" w:rsidR="00351E0B" w:rsidRPr="00270EEB" w:rsidRDefault="00351E0B" w:rsidP="00351E0B">
      <w:pPr>
        <w:jc w:val="both"/>
        <w:rPr>
          <w:sz w:val="24"/>
          <w:szCs w:val="24"/>
        </w:rPr>
      </w:pPr>
      <w:r w:rsidRPr="62FE5CAF">
        <w:rPr>
          <w:sz w:val="24"/>
          <w:szCs w:val="24"/>
        </w:rPr>
        <w:t xml:space="preserve">Please read these notes carefully; they provide essential information. </w:t>
      </w:r>
    </w:p>
    <w:p w14:paraId="0C017139" w14:textId="77777777" w:rsidR="00351E0B" w:rsidRDefault="00351E0B" w:rsidP="00351E0B">
      <w:pPr>
        <w:jc w:val="both"/>
        <w:rPr>
          <w:sz w:val="24"/>
          <w:szCs w:val="24"/>
        </w:rPr>
      </w:pPr>
    </w:p>
    <w:p w14:paraId="2E615AEB" w14:textId="77777777" w:rsidR="00351E0B" w:rsidRPr="00270EEB" w:rsidRDefault="00351E0B" w:rsidP="00351E0B">
      <w:pPr>
        <w:jc w:val="both"/>
        <w:rPr>
          <w:sz w:val="24"/>
          <w:szCs w:val="24"/>
        </w:rPr>
      </w:pPr>
      <w:r w:rsidRPr="00270EEB">
        <w:rPr>
          <w:b/>
          <w:sz w:val="24"/>
          <w:szCs w:val="24"/>
        </w:rPr>
        <w:t xml:space="preserve">What is the </w:t>
      </w:r>
      <w:r>
        <w:rPr>
          <w:b/>
          <w:sz w:val="24"/>
          <w:szCs w:val="24"/>
        </w:rPr>
        <w:t>workbook</w:t>
      </w:r>
      <w:r w:rsidRPr="00270EEB">
        <w:rPr>
          <w:b/>
          <w:sz w:val="24"/>
          <w:szCs w:val="24"/>
        </w:rPr>
        <w:t xml:space="preserve"> for?</w:t>
      </w:r>
    </w:p>
    <w:p w14:paraId="67E9C096" w14:textId="77777777" w:rsidR="00351E0B" w:rsidRPr="00270EEB" w:rsidRDefault="00351E0B" w:rsidP="00351E0B">
      <w:pPr>
        <w:jc w:val="both"/>
        <w:rPr>
          <w:b/>
          <w:sz w:val="24"/>
          <w:szCs w:val="24"/>
        </w:rPr>
      </w:pPr>
    </w:p>
    <w:p w14:paraId="0D8E24D2" w14:textId="77777777" w:rsidR="00351E0B" w:rsidRPr="00270EEB" w:rsidRDefault="00351E0B" w:rsidP="00351E0B">
      <w:pPr>
        <w:jc w:val="both"/>
        <w:rPr>
          <w:sz w:val="24"/>
          <w:szCs w:val="24"/>
        </w:rPr>
      </w:pPr>
      <w:r w:rsidRPr="00270EEB">
        <w:rPr>
          <w:sz w:val="24"/>
          <w:szCs w:val="24"/>
        </w:rPr>
        <w:t xml:space="preserve">The purpose of this </w:t>
      </w:r>
      <w:r>
        <w:rPr>
          <w:sz w:val="24"/>
          <w:szCs w:val="24"/>
        </w:rPr>
        <w:t>workbook</w:t>
      </w:r>
      <w:r w:rsidRPr="00270EEB">
        <w:rPr>
          <w:sz w:val="24"/>
          <w:szCs w:val="24"/>
        </w:rPr>
        <w:t xml:space="preserve"> is to enable learners to demonstrate and provide evidence of how they meet the learning outcomes set by </w:t>
      </w:r>
      <w:r>
        <w:rPr>
          <w:sz w:val="24"/>
          <w:szCs w:val="24"/>
        </w:rPr>
        <w:t>the College of Policing</w:t>
      </w:r>
      <w:r w:rsidRPr="00270EEB">
        <w:rPr>
          <w:sz w:val="24"/>
          <w:szCs w:val="24"/>
        </w:rPr>
        <w:t xml:space="preserve">, for </w:t>
      </w:r>
      <w:r>
        <w:rPr>
          <w:sz w:val="24"/>
          <w:szCs w:val="24"/>
        </w:rPr>
        <w:t xml:space="preserve">the BSc </w:t>
      </w:r>
      <w:r w:rsidRPr="00270EEB">
        <w:rPr>
          <w:sz w:val="24"/>
          <w:szCs w:val="24"/>
        </w:rPr>
        <w:t>programme</w:t>
      </w:r>
      <w:r>
        <w:rPr>
          <w:sz w:val="24"/>
          <w:szCs w:val="24"/>
        </w:rPr>
        <w:t xml:space="preserve">. Essentially, you are being asked to outline your experiential learning based upon your theoretical understanding in a range of operational situations. </w:t>
      </w:r>
    </w:p>
    <w:p w14:paraId="2127361A" w14:textId="77777777" w:rsidR="00351E0B" w:rsidRPr="00270EEB" w:rsidRDefault="00351E0B" w:rsidP="00351E0B">
      <w:pPr>
        <w:jc w:val="both"/>
        <w:rPr>
          <w:sz w:val="24"/>
          <w:szCs w:val="24"/>
        </w:rPr>
      </w:pPr>
    </w:p>
    <w:p w14:paraId="7853448E" w14:textId="77777777" w:rsidR="00351E0B" w:rsidRDefault="00351E0B" w:rsidP="00351E0B">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2D79F5DF" w14:textId="77777777" w:rsidR="00351E0B" w:rsidRDefault="00351E0B" w:rsidP="00351E0B">
      <w:pPr>
        <w:jc w:val="both"/>
        <w:rPr>
          <w:sz w:val="24"/>
          <w:szCs w:val="24"/>
        </w:rPr>
      </w:pPr>
    </w:p>
    <w:p w14:paraId="3ADA3046" w14:textId="77777777" w:rsidR="00351E0B" w:rsidRPr="00D8652C" w:rsidRDefault="00351E0B" w:rsidP="00351E0B">
      <w:pPr>
        <w:pStyle w:val="ListParagraph"/>
        <w:numPr>
          <w:ilvl w:val="0"/>
          <w:numId w:val="5"/>
        </w:numPr>
        <w:jc w:val="both"/>
        <w:rPr>
          <w:sz w:val="24"/>
          <w:szCs w:val="24"/>
        </w:rPr>
      </w:pPr>
      <w:r w:rsidRPr="00D8652C">
        <w:rPr>
          <w:sz w:val="24"/>
          <w:szCs w:val="24"/>
        </w:rPr>
        <w:t>Wellbeing and Resilience</w:t>
      </w:r>
    </w:p>
    <w:p w14:paraId="5F7AB31D" w14:textId="77777777" w:rsidR="00351E0B" w:rsidRPr="00D8652C" w:rsidRDefault="00351E0B" w:rsidP="00351E0B">
      <w:pPr>
        <w:pStyle w:val="ListParagraph"/>
        <w:numPr>
          <w:ilvl w:val="0"/>
          <w:numId w:val="5"/>
        </w:numPr>
        <w:jc w:val="both"/>
        <w:rPr>
          <w:color w:val="auto"/>
          <w:sz w:val="24"/>
          <w:szCs w:val="24"/>
        </w:rPr>
      </w:pPr>
      <w:r w:rsidRPr="00D8652C">
        <w:rPr>
          <w:color w:val="auto"/>
          <w:sz w:val="24"/>
          <w:szCs w:val="24"/>
        </w:rPr>
        <w:t>Communication Skills</w:t>
      </w:r>
    </w:p>
    <w:p w14:paraId="01363688" w14:textId="77777777" w:rsidR="00351E0B" w:rsidRPr="00D8652C" w:rsidRDefault="00351E0B" w:rsidP="00351E0B">
      <w:pPr>
        <w:pStyle w:val="ListParagraph"/>
        <w:numPr>
          <w:ilvl w:val="0"/>
          <w:numId w:val="5"/>
        </w:numPr>
        <w:jc w:val="both"/>
        <w:rPr>
          <w:color w:val="auto"/>
          <w:sz w:val="24"/>
          <w:szCs w:val="24"/>
        </w:rPr>
      </w:pPr>
      <w:r w:rsidRPr="00D8652C">
        <w:rPr>
          <w:color w:val="auto"/>
          <w:sz w:val="24"/>
          <w:szCs w:val="24"/>
        </w:rPr>
        <w:t>Managing Conflict</w:t>
      </w:r>
    </w:p>
    <w:p w14:paraId="17D6AE77" w14:textId="77777777" w:rsidR="00351E0B" w:rsidRPr="00D8652C" w:rsidRDefault="00351E0B" w:rsidP="00351E0B">
      <w:pPr>
        <w:pStyle w:val="ListParagraph"/>
        <w:numPr>
          <w:ilvl w:val="0"/>
          <w:numId w:val="5"/>
        </w:numPr>
        <w:jc w:val="both"/>
        <w:rPr>
          <w:color w:val="auto"/>
          <w:sz w:val="24"/>
          <w:szCs w:val="24"/>
        </w:rPr>
      </w:pPr>
      <w:r w:rsidRPr="00D8652C">
        <w:rPr>
          <w:color w:val="auto"/>
          <w:sz w:val="24"/>
          <w:szCs w:val="24"/>
        </w:rPr>
        <w:t>Valuing Difference and Inclusion</w:t>
      </w:r>
    </w:p>
    <w:p w14:paraId="21EFC168" w14:textId="77777777" w:rsidR="00351E0B" w:rsidRPr="00D8652C" w:rsidRDefault="00351E0B" w:rsidP="00351E0B">
      <w:pPr>
        <w:pStyle w:val="ListParagraph"/>
        <w:numPr>
          <w:ilvl w:val="0"/>
          <w:numId w:val="5"/>
        </w:numPr>
        <w:jc w:val="both"/>
        <w:rPr>
          <w:sz w:val="24"/>
          <w:szCs w:val="24"/>
        </w:rPr>
      </w:pPr>
      <w:r w:rsidRPr="00D8652C">
        <w:rPr>
          <w:sz w:val="24"/>
          <w:szCs w:val="24"/>
        </w:rPr>
        <w:t>Criminal Justice</w:t>
      </w:r>
    </w:p>
    <w:p w14:paraId="05DB7E46" w14:textId="77777777" w:rsidR="00351E0B" w:rsidRPr="00D8652C" w:rsidRDefault="00351E0B" w:rsidP="00351E0B">
      <w:pPr>
        <w:pStyle w:val="ListParagraph"/>
        <w:numPr>
          <w:ilvl w:val="0"/>
          <w:numId w:val="5"/>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0880A33" w14:textId="77777777" w:rsidR="00351E0B" w:rsidRPr="00D8652C" w:rsidRDefault="00351E0B" w:rsidP="00351E0B">
      <w:pPr>
        <w:pStyle w:val="ListParagraph"/>
        <w:numPr>
          <w:ilvl w:val="0"/>
          <w:numId w:val="5"/>
        </w:numPr>
        <w:jc w:val="both"/>
        <w:rPr>
          <w:sz w:val="24"/>
          <w:szCs w:val="24"/>
        </w:rPr>
      </w:pPr>
      <w:r w:rsidRPr="00D8652C">
        <w:rPr>
          <w:sz w:val="24"/>
          <w:szCs w:val="24"/>
        </w:rPr>
        <w:t>Conducting Investigations</w:t>
      </w:r>
    </w:p>
    <w:p w14:paraId="0DFC22A8" w14:textId="77777777" w:rsidR="00351E0B" w:rsidRPr="00D8652C" w:rsidRDefault="00351E0B" w:rsidP="00351E0B">
      <w:pPr>
        <w:pStyle w:val="ListParagraph"/>
        <w:numPr>
          <w:ilvl w:val="0"/>
          <w:numId w:val="5"/>
        </w:numPr>
        <w:jc w:val="both"/>
        <w:rPr>
          <w:sz w:val="24"/>
          <w:szCs w:val="24"/>
        </w:rPr>
      </w:pPr>
      <w:r w:rsidRPr="00D8652C">
        <w:rPr>
          <w:sz w:val="24"/>
          <w:szCs w:val="24"/>
        </w:rPr>
        <w:t xml:space="preserve">Criminal Justice (Managing offenders) </w:t>
      </w:r>
    </w:p>
    <w:p w14:paraId="1CCA33D7" w14:textId="77777777" w:rsidR="00351E0B" w:rsidRPr="00270EEB" w:rsidRDefault="00351E0B" w:rsidP="00351E0B">
      <w:pPr>
        <w:jc w:val="both"/>
        <w:rPr>
          <w:sz w:val="24"/>
          <w:szCs w:val="24"/>
          <w:highlight w:val="yellow"/>
        </w:rPr>
      </w:pPr>
    </w:p>
    <w:p w14:paraId="14338A69" w14:textId="77777777" w:rsidR="00351E0B" w:rsidRDefault="00351E0B" w:rsidP="00351E0B">
      <w:pPr>
        <w:jc w:val="both"/>
      </w:pPr>
      <w:r w:rsidRPr="0037A2D4">
        <w:rPr>
          <w:rFonts w:eastAsia="Arial"/>
          <w:color w:val="000000" w:themeColor="text1"/>
          <w:sz w:val="24"/>
          <w:szCs w:val="24"/>
        </w:rPr>
        <w:t xml:space="preserve">You may wish to use the same incidents as you’ve outlined in the Occupational Competence Portfolio. </w:t>
      </w:r>
    </w:p>
    <w:p w14:paraId="1851A6AE" w14:textId="77777777" w:rsidR="00351E0B" w:rsidRDefault="00351E0B" w:rsidP="00351E0B">
      <w:pPr>
        <w:jc w:val="both"/>
      </w:pPr>
      <w:r w:rsidRPr="0037A2D4">
        <w:rPr>
          <w:rFonts w:eastAsia="Arial"/>
          <w:color w:val="000000" w:themeColor="text1"/>
          <w:sz w:val="24"/>
          <w:szCs w:val="24"/>
        </w:rPr>
        <w:t xml:space="preserve"> </w:t>
      </w:r>
    </w:p>
    <w:p w14:paraId="0F740E19" w14:textId="77777777" w:rsidR="00351E0B" w:rsidRDefault="00351E0B" w:rsidP="00351E0B">
      <w:pPr>
        <w:jc w:val="both"/>
      </w:pPr>
      <w:r w:rsidRPr="0037A2D4">
        <w:rPr>
          <w:rFonts w:eastAsia="Arial"/>
          <w:b/>
          <w:bCs/>
          <w:color w:val="000000" w:themeColor="text1"/>
          <w:sz w:val="24"/>
          <w:szCs w:val="24"/>
        </w:rPr>
        <w:t>How should the workbook be presented?</w:t>
      </w:r>
    </w:p>
    <w:p w14:paraId="724D80FD" w14:textId="77777777" w:rsidR="00351E0B" w:rsidRDefault="00351E0B" w:rsidP="00351E0B">
      <w:pPr>
        <w:jc w:val="both"/>
      </w:pPr>
      <w:r w:rsidRPr="0037A2D4">
        <w:rPr>
          <w:rFonts w:eastAsia="Arial"/>
          <w:color w:val="000000" w:themeColor="text1"/>
          <w:sz w:val="24"/>
          <w:szCs w:val="24"/>
        </w:rPr>
        <w:t xml:space="preserve"> </w:t>
      </w:r>
    </w:p>
    <w:p w14:paraId="225A54AF" w14:textId="77777777" w:rsidR="00351E0B" w:rsidRDefault="00351E0B" w:rsidP="00351E0B">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E6F9144" w14:textId="77777777" w:rsidR="00351E0B" w:rsidRDefault="00351E0B" w:rsidP="00351E0B">
      <w:pPr>
        <w:jc w:val="both"/>
      </w:pPr>
      <w:r w:rsidRPr="0037A2D4">
        <w:rPr>
          <w:rFonts w:eastAsia="Arial"/>
          <w:color w:val="000000" w:themeColor="text1"/>
          <w:sz w:val="24"/>
          <w:szCs w:val="24"/>
        </w:rPr>
        <w:t xml:space="preserve"> </w:t>
      </w:r>
    </w:p>
    <w:p w14:paraId="1924D9C9" w14:textId="77777777" w:rsidR="00351E0B" w:rsidRDefault="00351E0B" w:rsidP="00351E0B">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35C3C611" w14:textId="77777777" w:rsidR="00351E0B" w:rsidRDefault="00351E0B" w:rsidP="00351E0B">
      <w:pPr>
        <w:jc w:val="both"/>
      </w:pPr>
      <w:r w:rsidRPr="0037A2D4">
        <w:rPr>
          <w:rFonts w:eastAsia="Arial"/>
          <w:color w:val="000000" w:themeColor="text1"/>
          <w:sz w:val="24"/>
          <w:szCs w:val="24"/>
        </w:rPr>
        <w:t>(</w:t>
      </w:r>
      <w:hyperlink r:id="rId8">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3292500B" w14:textId="77777777" w:rsidR="00351E0B" w:rsidRDefault="00351E0B" w:rsidP="00351E0B">
      <w:pPr>
        <w:jc w:val="both"/>
      </w:pPr>
      <w:r w:rsidRPr="0037A2D4">
        <w:rPr>
          <w:rFonts w:eastAsia="Arial"/>
          <w:color w:val="000000" w:themeColor="text1"/>
          <w:sz w:val="24"/>
          <w:szCs w:val="24"/>
        </w:rPr>
        <w:t xml:space="preserve"> </w:t>
      </w:r>
    </w:p>
    <w:p w14:paraId="321595FB" w14:textId="77777777" w:rsidR="00351E0B" w:rsidRDefault="00351E0B" w:rsidP="00351E0B">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1278BD0" w14:textId="77777777" w:rsidR="00351E0B" w:rsidRDefault="00000000" w:rsidP="00351E0B">
      <w:pPr>
        <w:jc w:val="both"/>
      </w:pPr>
      <w:hyperlink r:id="rId9">
        <w:r w:rsidR="00351E0B" w:rsidRPr="0037A2D4">
          <w:rPr>
            <w:rStyle w:val="Hyperlink"/>
            <w:rFonts w:eastAsia="Arial"/>
            <w:sz w:val="24"/>
            <w:szCs w:val="24"/>
          </w:rPr>
          <w:t>https://moodle.uwtsd.ac.uk/pluginfile.php/298870/mod_resource/content/1/Reflective%20Practice%20for%20Policing%20Students%20-%20Selina%20Copley%20Chapter5.pdf</w:t>
        </w:r>
      </w:hyperlink>
    </w:p>
    <w:p w14:paraId="652B64EE" w14:textId="77777777" w:rsidR="00351E0B" w:rsidRDefault="00351E0B" w:rsidP="00351E0B">
      <w:pPr>
        <w:jc w:val="both"/>
      </w:pPr>
      <w:r w:rsidRPr="0037A2D4">
        <w:rPr>
          <w:rFonts w:eastAsia="Arial"/>
          <w:color w:val="000000" w:themeColor="text1"/>
          <w:sz w:val="24"/>
          <w:szCs w:val="24"/>
        </w:rPr>
        <w:t xml:space="preserve"> </w:t>
      </w:r>
    </w:p>
    <w:p w14:paraId="4CCBEB68" w14:textId="77777777" w:rsidR="00351E0B" w:rsidRDefault="00351E0B" w:rsidP="00351E0B">
      <w:pPr>
        <w:jc w:val="both"/>
      </w:pPr>
      <w:r w:rsidRPr="0037A2D4">
        <w:rPr>
          <w:rFonts w:eastAsia="Arial"/>
          <w:b/>
          <w:bCs/>
          <w:color w:val="000000" w:themeColor="text1"/>
          <w:sz w:val="24"/>
          <w:szCs w:val="24"/>
        </w:rPr>
        <w:t>How is the workbook assessed?</w:t>
      </w:r>
    </w:p>
    <w:p w14:paraId="4612DE21" w14:textId="77777777" w:rsidR="00351E0B" w:rsidRDefault="00351E0B" w:rsidP="00351E0B">
      <w:pPr>
        <w:jc w:val="both"/>
      </w:pPr>
      <w:r w:rsidRPr="0037A2D4">
        <w:rPr>
          <w:rFonts w:eastAsia="Arial"/>
          <w:color w:val="000000" w:themeColor="text1"/>
          <w:sz w:val="24"/>
          <w:szCs w:val="24"/>
        </w:rPr>
        <w:t xml:space="preserve"> </w:t>
      </w:r>
    </w:p>
    <w:p w14:paraId="5CE080A9" w14:textId="77777777" w:rsidR="00351E0B" w:rsidRDefault="00351E0B" w:rsidP="00351E0B">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2BB4CA15" w14:textId="77777777" w:rsidR="00351E0B" w:rsidRDefault="00351E0B" w:rsidP="00351E0B">
      <w:pPr>
        <w:jc w:val="both"/>
      </w:pPr>
      <w:r w:rsidRPr="0037A2D4">
        <w:rPr>
          <w:rFonts w:eastAsia="Arial"/>
          <w:color w:val="000000" w:themeColor="text1"/>
          <w:sz w:val="24"/>
          <w:szCs w:val="24"/>
        </w:rPr>
        <w:t xml:space="preserve"> </w:t>
      </w:r>
    </w:p>
    <w:p w14:paraId="51B956AD" w14:textId="77777777" w:rsidR="00351E0B" w:rsidRDefault="00351E0B" w:rsidP="00351E0B">
      <w:pPr>
        <w:jc w:val="both"/>
      </w:pPr>
      <w:r w:rsidRPr="0037A2D4">
        <w:rPr>
          <w:rFonts w:eastAsia="Arial"/>
          <w:color w:val="000000" w:themeColor="text1"/>
          <w:sz w:val="24"/>
          <w:szCs w:val="24"/>
        </w:rPr>
        <w:t>Dates of workbook submission will be made available during the initial training day and posted on Moodle.</w:t>
      </w:r>
    </w:p>
    <w:p w14:paraId="4E3F1CE3" w14:textId="77777777" w:rsidR="00351E0B" w:rsidRDefault="00351E0B" w:rsidP="00351E0B">
      <w:pPr>
        <w:jc w:val="both"/>
      </w:pPr>
      <w:r w:rsidRPr="0037A2D4">
        <w:rPr>
          <w:rFonts w:eastAsia="Arial"/>
          <w:color w:val="000000" w:themeColor="text1"/>
          <w:sz w:val="24"/>
          <w:szCs w:val="24"/>
        </w:rPr>
        <w:t xml:space="preserve"> </w:t>
      </w:r>
    </w:p>
    <w:p w14:paraId="66441BD6" w14:textId="77777777" w:rsidR="00351E0B" w:rsidRDefault="00351E0B" w:rsidP="00351E0B">
      <w:pPr>
        <w:jc w:val="both"/>
      </w:pPr>
      <w:r w:rsidRPr="0037A2D4">
        <w:rPr>
          <w:rFonts w:eastAsia="Arial"/>
          <w:color w:val="000000" w:themeColor="text1"/>
          <w:sz w:val="24"/>
          <w:szCs w:val="24"/>
        </w:rPr>
        <w:t>Once submitted your workbook will be assessed and marked independently.</w:t>
      </w:r>
    </w:p>
    <w:p w14:paraId="5DECC5BE" w14:textId="77777777" w:rsidR="00351E0B" w:rsidRDefault="00351E0B" w:rsidP="00351E0B">
      <w:pPr>
        <w:jc w:val="both"/>
        <w:rPr>
          <w:sz w:val="24"/>
          <w:szCs w:val="24"/>
        </w:rPr>
      </w:pPr>
    </w:p>
    <w:p w14:paraId="5F6B0488" w14:textId="77777777" w:rsidR="00351E0B" w:rsidRPr="00270EEB" w:rsidRDefault="00351E0B" w:rsidP="00351E0B">
      <w:pPr>
        <w:jc w:val="both"/>
        <w:rPr>
          <w:sz w:val="24"/>
          <w:szCs w:val="24"/>
        </w:rPr>
      </w:pPr>
    </w:p>
    <w:p w14:paraId="2799AE93" w14:textId="77777777" w:rsidR="00351E0B" w:rsidRPr="00270EEB" w:rsidRDefault="00351E0B" w:rsidP="00351E0B">
      <w:pPr>
        <w:jc w:val="both"/>
        <w:rPr>
          <w:b/>
          <w:sz w:val="24"/>
          <w:szCs w:val="24"/>
        </w:rPr>
      </w:pPr>
    </w:p>
    <w:p w14:paraId="4DCAF6B9" w14:textId="77777777" w:rsidR="00351E0B" w:rsidRPr="00270EEB" w:rsidRDefault="00351E0B" w:rsidP="00351E0B">
      <w:pPr>
        <w:jc w:val="both"/>
        <w:rPr>
          <w:b/>
          <w:sz w:val="24"/>
          <w:szCs w:val="24"/>
        </w:rPr>
      </w:pPr>
    </w:p>
    <w:p w14:paraId="7E67EF52" w14:textId="77777777" w:rsidR="00351E0B" w:rsidRDefault="00351E0B" w:rsidP="00351E0B">
      <w:pPr>
        <w:overflowPunct/>
        <w:autoSpaceDE/>
        <w:autoSpaceDN/>
        <w:adjustRightInd/>
        <w:textAlignment w:val="auto"/>
        <w:rPr>
          <w:b/>
          <w:sz w:val="24"/>
          <w:szCs w:val="24"/>
        </w:rPr>
      </w:pPr>
      <w:r>
        <w:rPr>
          <w:b/>
          <w:sz w:val="24"/>
          <w:szCs w:val="24"/>
        </w:rPr>
        <w:br w:type="page"/>
      </w:r>
    </w:p>
    <w:p w14:paraId="74550E01" w14:textId="77777777" w:rsidR="00351E0B" w:rsidRPr="00270EEB" w:rsidRDefault="00351E0B" w:rsidP="00351E0B">
      <w:pPr>
        <w:jc w:val="both"/>
        <w:rPr>
          <w:sz w:val="24"/>
          <w:szCs w:val="24"/>
        </w:rPr>
      </w:pPr>
      <w:r w:rsidRPr="00270EEB">
        <w:rPr>
          <w:b/>
          <w:sz w:val="24"/>
          <w:szCs w:val="24"/>
        </w:rPr>
        <w:lastRenderedPageBreak/>
        <w:t>Confidentiality</w:t>
      </w:r>
    </w:p>
    <w:p w14:paraId="7E0727E2" w14:textId="77777777" w:rsidR="00351E0B" w:rsidRPr="00270EEB" w:rsidRDefault="00351E0B" w:rsidP="00351E0B">
      <w:pPr>
        <w:jc w:val="both"/>
        <w:rPr>
          <w:b/>
          <w:sz w:val="24"/>
          <w:szCs w:val="24"/>
        </w:rPr>
      </w:pPr>
    </w:p>
    <w:p w14:paraId="7391FC1D" w14:textId="77777777" w:rsidR="00351E0B" w:rsidRPr="00270EEB" w:rsidRDefault="00351E0B" w:rsidP="00351E0B">
      <w:pPr>
        <w:jc w:val="both"/>
        <w:rPr>
          <w:sz w:val="24"/>
          <w:szCs w:val="24"/>
        </w:rPr>
      </w:pPr>
      <w:r w:rsidRPr="62FE5CAF">
        <w:rPr>
          <w:sz w:val="24"/>
          <w:szCs w:val="24"/>
        </w:rPr>
        <w:t>It is important that no individual can be identified either directly or indirectly from the information in the workbook. Therefore, you must:</w:t>
      </w:r>
    </w:p>
    <w:p w14:paraId="4281DDD8" w14:textId="77777777" w:rsidR="00351E0B" w:rsidRPr="00270EEB" w:rsidRDefault="00351E0B" w:rsidP="00351E0B">
      <w:pPr>
        <w:jc w:val="both"/>
        <w:rPr>
          <w:sz w:val="24"/>
          <w:szCs w:val="24"/>
        </w:rPr>
      </w:pPr>
    </w:p>
    <w:p w14:paraId="0B28844F" w14:textId="77777777" w:rsidR="00351E0B" w:rsidRPr="00270EEB" w:rsidRDefault="00351E0B" w:rsidP="00351E0B">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2C688033" w14:textId="77777777" w:rsidR="00351E0B" w:rsidRPr="00270EEB" w:rsidRDefault="00351E0B" w:rsidP="00351E0B">
      <w:pPr>
        <w:numPr>
          <w:ilvl w:val="0"/>
          <w:numId w:val="4"/>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400AF287" w14:textId="77777777" w:rsidR="00351E0B" w:rsidRPr="00270EEB" w:rsidRDefault="00351E0B" w:rsidP="00351E0B">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7F070240" w14:textId="77777777" w:rsidR="00351E0B" w:rsidRPr="00E03B6D" w:rsidRDefault="00351E0B" w:rsidP="00351E0B">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EE4FF4" w14:textId="77777777" w:rsidR="00351E0B" w:rsidRPr="00E03B6D" w:rsidRDefault="00351E0B" w:rsidP="00351E0B">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337E237A" w14:textId="77777777" w:rsidR="00351E0B" w:rsidRDefault="00351E0B" w:rsidP="00351E0B">
      <w:pPr>
        <w:jc w:val="both"/>
        <w:rPr>
          <w:color w:val="auto"/>
          <w:sz w:val="24"/>
          <w:szCs w:val="24"/>
        </w:rPr>
      </w:pPr>
    </w:p>
    <w:p w14:paraId="0923BF03" w14:textId="77777777" w:rsidR="00351E0B" w:rsidRDefault="00351E0B" w:rsidP="00351E0B">
      <w:pPr>
        <w:jc w:val="both"/>
        <w:rPr>
          <w:color w:val="auto"/>
          <w:sz w:val="24"/>
          <w:szCs w:val="24"/>
        </w:rPr>
      </w:pPr>
    </w:p>
    <w:p w14:paraId="3B6398B4" w14:textId="77777777" w:rsidR="00351E0B" w:rsidRDefault="00351E0B" w:rsidP="00351E0B">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76E5F739" w14:textId="77777777" w:rsidR="00351E0B" w:rsidRDefault="00351E0B" w:rsidP="00351E0B">
      <w:pPr>
        <w:jc w:val="both"/>
        <w:rPr>
          <w:color w:val="000000" w:themeColor="text1"/>
          <w:sz w:val="24"/>
          <w:szCs w:val="24"/>
        </w:rPr>
      </w:pPr>
    </w:p>
    <w:p w14:paraId="6F4A2AA2" w14:textId="77777777" w:rsidR="00351E0B" w:rsidRDefault="00351E0B" w:rsidP="00351E0B">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0B527C78" w14:textId="77777777" w:rsidR="00351E0B" w:rsidRDefault="00351E0B" w:rsidP="00351E0B">
      <w:pPr>
        <w:jc w:val="both"/>
        <w:rPr>
          <w:rFonts w:ascii="Calibri" w:eastAsia="Calibri" w:hAnsi="Calibri" w:cs="Calibri"/>
          <w:color w:val="000000" w:themeColor="text1"/>
          <w:sz w:val="24"/>
          <w:szCs w:val="24"/>
        </w:rPr>
      </w:pPr>
    </w:p>
    <w:p w14:paraId="767DC58E" w14:textId="77777777" w:rsidR="00351E0B" w:rsidRDefault="00351E0B" w:rsidP="00351E0B">
      <w:pPr>
        <w:jc w:val="both"/>
        <w:rPr>
          <w:rFonts w:ascii="Calibri" w:eastAsia="Calibri" w:hAnsi="Calibri" w:cs="Calibri"/>
          <w:color w:val="000000" w:themeColor="text1"/>
          <w:sz w:val="24"/>
          <w:szCs w:val="24"/>
        </w:rPr>
      </w:pPr>
    </w:p>
    <w:p w14:paraId="5210E11B" w14:textId="77777777" w:rsidR="00351E0B" w:rsidRDefault="00351E0B" w:rsidP="00351E0B">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C98A0D9" w14:textId="77777777" w:rsidR="00351E0B" w:rsidRDefault="00351E0B" w:rsidP="00351E0B">
      <w:pPr>
        <w:jc w:val="both"/>
        <w:rPr>
          <w:color w:val="auto"/>
          <w:sz w:val="24"/>
          <w:szCs w:val="24"/>
        </w:rPr>
      </w:pPr>
    </w:p>
    <w:p w14:paraId="365F8F15" w14:textId="77777777" w:rsidR="00351E0B" w:rsidRPr="00270EEB" w:rsidRDefault="00351E0B" w:rsidP="00351E0B">
      <w:pPr>
        <w:jc w:val="both"/>
        <w:rPr>
          <w:color w:val="auto"/>
          <w:sz w:val="24"/>
          <w:szCs w:val="24"/>
        </w:rPr>
      </w:pPr>
    </w:p>
    <w:p w14:paraId="0B00E1FD" w14:textId="77777777" w:rsidR="00351E0B" w:rsidRPr="00270EEB" w:rsidRDefault="00351E0B" w:rsidP="00351E0B">
      <w:pPr>
        <w:jc w:val="both"/>
        <w:rPr>
          <w:b/>
          <w:color w:val="auto"/>
          <w:sz w:val="24"/>
          <w:szCs w:val="24"/>
        </w:rPr>
      </w:pPr>
      <w:r w:rsidRPr="00270EEB">
        <w:rPr>
          <w:b/>
          <w:color w:val="auto"/>
          <w:sz w:val="24"/>
          <w:szCs w:val="24"/>
        </w:rPr>
        <w:t>NOTE</w:t>
      </w:r>
    </w:p>
    <w:p w14:paraId="3BEA53B8" w14:textId="77777777" w:rsidR="00351E0B" w:rsidRPr="00270EEB" w:rsidRDefault="00351E0B" w:rsidP="00351E0B">
      <w:pPr>
        <w:jc w:val="both"/>
        <w:rPr>
          <w:color w:val="auto"/>
          <w:sz w:val="24"/>
          <w:szCs w:val="24"/>
        </w:rPr>
      </w:pPr>
    </w:p>
    <w:p w14:paraId="279A8526" w14:textId="77777777" w:rsidR="00351E0B" w:rsidRPr="00270EEB" w:rsidRDefault="00351E0B" w:rsidP="00351E0B">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6DF2CB55" w14:textId="77777777" w:rsidR="00351E0B" w:rsidRPr="00270EEB" w:rsidRDefault="00351E0B" w:rsidP="00351E0B">
      <w:pPr>
        <w:ind w:left="360"/>
        <w:jc w:val="both"/>
        <w:rPr>
          <w:b/>
          <w:color w:val="auto"/>
          <w:sz w:val="24"/>
          <w:szCs w:val="24"/>
        </w:rPr>
      </w:pPr>
    </w:p>
    <w:p w14:paraId="166F757E" w14:textId="77777777" w:rsidR="00351E0B" w:rsidRPr="00270EEB" w:rsidRDefault="00351E0B" w:rsidP="00351E0B">
      <w:pPr>
        <w:jc w:val="both"/>
        <w:rPr>
          <w:b/>
          <w:i/>
          <w:sz w:val="24"/>
          <w:szCs w:val="24"/>
        </w:rPr>
      </w:pPr>
      <w:r w:rsidRPr="00270EEB">
        <w:rPr>
          <w:b/>
          <w:i/>
          <w:sz w:val="24"/>
          <w:szCs w:val="24"/>
        </w:rPr>
        <w:t xml:space="preserve">Remember that the </w:t>
      </w:r>
      <w:r>
        <w:rPr>
          <w:b/>
          <w:i/>
          <w:sz w:val="24"/>
          <w:szCs w:val="24"/>
        </w:rPr>
        <w:t>workbook</w:t>
      </w:r>
      <w:r w:rsidRPr="00270EEB">
        <w:rPr>
          <w:b/>
          <w:i/>
          <w:sz w:val="24"/>
          <w:szCs w:val="24"/>
        </w:rPr>
        <w:t xml:space="preserve"> is YOUR responsibility you must not rely on the assessor or anyone else to pick up any confidentiality breaches as this is your work and you must accept full responsibility for confidentiality. Meeting all the confidentiality requirements is very important. </w:t>
      </w:r>
    </w:p>
    <w:p w14:paraId="4CFB0EC2" w14:textId="77777777" w:rsidR="00351E0B" w:rsidRPr="00270EEB" w:rsidRDefault="00351E0B" w:rsidP="00351E0B">
      <w:pPr>
        <w:ind w:left="360"/>
        <w:jc w:val="both"/>
        <w:rPr>
          <w:b/>
          <w:sz w:val="24"/>
          <w:szCs w:val="24"/>
        </w:rPr>
      </w:pPr>
    </w:p>
    <w:p w14:paraId="5671F3DA" w14:textId="77777777" w:rsidR="00351E0B" w:rsidRDefault="00351E0B" w:rsidP="00351E0B">
      <w:pPr>
        <w:jc w:val="both"/>
        <w:rPr>
          <w:b/>
          <w:sz w:val="24"/>
          <w:szCs w:val="24"/>
        </w:rPr>
      </w:pPr>
    </w:p>
    <w:p w14:paraId="6CA4E80E" w14:textId="77777777" w:rsidR="00351E0B" w:rsidRPr="00270EEB" w:rsidRDefault="00351E0B" w:rsidP="00351E0B">
      <w:pPr>
        <w:jc w:val="both"/>
        <w:rPr>
          <w:b/>
          <w:sz w:val="24"/>
          <w:szCs w:val="24"/>
        </w:rPr>
      </w:pPr>
      <w:r w:rsidRPr="00270EEB">
        <w:rPr>
          <w:b/>
          <w:sz w:val="24"/>
          <w:szCs w:val="24"/>
        </w:rPr>
        <w:t>Dyslexia and other special circumstances</w:t>
      </w:r>
    </w:p>
    <w:p w14:paraId="0D675694" w14:textId="77777777" w:rsidR="00351E0B" w:rsidRPr="00270EEB" w:rsidRDefault="00351E0B" w:rsidP="00351E0B">
      <w:pPr>
        <w:jc w:val="both"/>
        <w:rPr>
          <w:b/>
          <w:sz w:val="24"/>
          <w:szCs w:val="24"/>
          <w:u w:val="single"/>
        </w:rPr>
      </w:pPr>
    </w:p>
    <w:p w14:paraId="5071180C" w14:textId="77777777" w:rsidR="00351E0B" w:rsidRPr="00270EEB" w:rsidRDefault="00351E0B" w:rsidP="00351E0B">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1DB46B9D" w14:textId="77777777" w:rsidR="00351E0B" w:rsidRPr="00270EEB" w:rsidRDefault="00351E0B" w:rsidP="00351E0B">
      <w:pPr>
        <w:jc w:val="both"/>
        <w:rPr>
          <w:b/>
          <w:sz w:val="24"/>
          <w:szCs w:val="24"/>
        </w:rPr>
      </w:pPr>
    </w:p>
    <w:p w14:paraId="2D91250D" w14:textId="77777777" w:rsidR="00351E0B" w:rsidRPr="00270EEB" w:rsidRDefault="00351E0B" w:rsidP="00351E0B">
      <w:pPr>
        <w:jc w:val="both"/>
        <w:rPr>
          <w:b/>
          <w:sz w:val="24"/>
          <w:szCs w:val="24"/>
        </w:rPr>
      </w:pPr>
    </w:p>
    <w:p w14:paraId="34473459" w14:textId="77777777" w:rsidR="00351E0B" w:rsidRPr="00270EEB" w:rsidRDefault="00351E0B" w:rsidP="00351E0B">
      <w:pPr>
        <w:rPr>
          <w:b/>
          <w:sz w:val="24"/>
          <w:szCs w:val="24"/>
        </w:rPr>
      </w:pPr>
      <w:r w:rsidRPr="00270EEB">
        <w:rPr>
          <w:b/>
          <w:sz w:val="24"/>
          <w:szCs w:val="24"/>
        </w:rPr>
        <w:br w:type="page"/>
      </w:r>
    </w:p>
    <w:p w14:paraId="2AAFFEE5" w14:textId="77777777" w:rsidR="00351E0B" w:rsidRPr="00270EEB" w:rsidRDefault="00351E0B" w:rsidP="00351E0B">
      <w:pPr>
        <w:jc w:val="both"/>
        <w:rPr>
          <w:b/>
          <w:bCs/>
          <w:sz w:val="24"/>
          <w:szCs w:val="24"/>
        </w:rPr>
      </w:pPr>
      <w:r w:rsidRPr="62FE5CAF">
        <w:rPr>
          <w:b/>
          <w:bCs/>
          <w:sz w:val="24"/>
          <w:szCs w:val="24"/>
        </w:rPr>
        <w:lastRenderedPageBreak/>
        <w:t xml:space="preserve">Guidance: </w:t>
      </w:r>
    </w:p>
    <w:p w14:paraId="3CD25263" w14:textId="77777777" w:rsidR="00351E0B" w:rsidRPr="00270EEB" w:rsidRDefault="00351E0B" w:rsidP="00351E0B">
      <w:pPr>
        <w:jc w:val="both"/>
        <w:rPr>
          <w:i/>
          <w:sz w:val="24"/>
          <w:szCs w:val="24"/>
        </w:rPr>
      </w:pPr>
    </w:p>
    <w:p w14:paraId="6BAF6678" w14:textId="77777777" w:rsidR="00351E0B" w:rsidRPr="002030F2" w:rsidRDefault="00351E0B" w:rsidP="00351E0B">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42FB06E0" w14:textId="77777777" w:rsidR="00351E0B" w:rsidRPr="002030F2" w:rsidRDefault="00351E0B" w:rsidP="00351E0B">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33438DD3" w14:textId="77777777" w:rsidR="00351E0B" w:rsidRDefault="00351E0B" w:rsidP="00351E0B">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 Do not send a scanned file from a photocopier, an apple.dot file, or a Microsoft publisher file as Turnitin will not be able to assess them despite you being able to upload them.</w:t>
      </w:r>
    </w:p>
    <w:p w14:paraId="41A4B84F" w14:textId="77777777" w:rsidR="00351E0B" w:rsidRPr="00270EEB" w:rsidRDefault="00351E0B" w:rsidP="00351E0B">
      <w:pPr>
        <w:jc w:val="both"/>
        <w:rPr>
          <w:b/>
          <w:sz w:val="24"/>
          <w:szCs w:val="24"/>
        </w:rPr>
      </w:pPr>
    </w:p>
    <w:p w14:paraId="673F94AD" w14:textId="77777777" w:rsidR="00351E0B" w:rsidRPr="00270EEB" w:rsidRDefault="00351E0B" w:rsidP="00351E0B">
      <w:pPr>
        <w:jc w:val="both"/>
        <w:rPr>
          <w:b/>
          <w:bCs/>
          <w:sz w:val="24"/>
          <w:szCs w:val="24"/>
        </w:rPr>
      </w:pPr>
      <w:r w:rsidRPr="62FE5CAF">
        <w:rPr>
          <w:b/>
          <w:bCs/>
          <w:sz w:val="24"/>
          <w:szCs w:val="24"/>
        </w:rPr>
        <w:t xml:space="preserve">Contents: </w:t>
      </w:r>
    </w:p>
    <w:p w14:paraId="0D3792DB" w14:textId="77777777" w:rsidR="00351E0B" w:rsidRPr="00270EEB" w:rsidRDefault="00351E0B" w:rsidP="00351E0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351E0B" w:rsidRPr="00270EEB" w14:paraId="2ACB16BF" w14:textId="77777777" w:rsidTr="00826A78">
        <w:tc>
          <w:tcPr>
            <w:tcW w:w="1390" w:type="dxa"/>
            <w:shd w:val="clear" w:color="auto" w:fill="auto"/>
          </w:tcPr>
          <w:p w14:paraId="2809A584" w14:textId="77777777" w:rsidR="00351E0B" w:rsidRPr="00270EEB" w:rsidRDefault="00351E0B" w:rsidP="00826A78">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51F7726" w14:textId="77777777" w:rsidR="00351E0B" w:rsidRPr="00270EEB" w:rsidRDefault="00351E0B" w:rsidP="00826A78">
            <w:pPr>
              <w:jc w:val="both"/>
              <w:rPr>
                <w:b/>
                <w:bCs/>
                <w:color w:val="auto"/>
                <w:sz w:val="22"/>
                <w:szCs w:val="22"/>
              </w:rPr>
            </w:pPr>
            <w:r w:rsidRPr="62FE5CAF">
              <w:rPr>
                <w:b/>
                <w:bCs/>
                <w:color w:val="auto"/>
                <w:sz w:val="22"/>
                <w:szCs w:val="22"/>
              </w:rPr>
              <w:t xml:space="preserve">Area of Professional Practice </w:t>
            </w:r>
          </w:p>
          <w:p w14:paraId="732A9723" w14:textId="77777777" w:rsidR="00351E0B" w:rsidRPr="00270EEB" w:rsidRDefault="00351E0B" w:rsidP="00826A78">
            <w:pPr>
              <w:jc w:val="both"/>
              <w:rPr>
                <w:b/>
                <w:bCs/>
                <w:color w:val="auto"/>
                <w:sz w:val="22"/>
                <w:szCs w:val="22"/>
              </w:rPr>
            </w:pPr>
          </w:p>
        </w:tc>
        <w:tc>
          <w:tcPr>
            <w:tcW w:w="1578" w:type="dxa"/>
          </w:tcPr>
          <w:p w14:paraId="43F50B9B" w14:textId="77777777" w:rsidR="00351E0B" w:rsidRDefault="00351E0B" w:rsidP="00826A78">
            <w:pPr>
              <w:jc w:val="both"/>
              <w:rPr>
                <w:b/>
                <w:bCs/>
                <w:color w:val="auto"/>
                <w:sz w:val="22"/>
                <w:szCs w:val="22"/>
              </w:rPr>
            </w:pPr>
            <w:r w:rsidRPr="62FE5CAF">
              <w:rPr>
                <w:b/>
                <w:bCs/>
                <w:color w:val="auto"/>
                <w:sz w:val="22"/>
                <w:szCs w:val="22"/>
              </w:rPr>
              <w:t>Word count</w:t>
            </w:r>
          </w:p>
        </w:tc>
      </w:tr>
      <w:tr w:rsidR="00351E0B" w:rsidRPr="00270EEB" w14:paraId="5A6D22B2" w14:textId="77777777" w:rsidTr="00826A78">
        <w:tc>
          <w:tcPr>
            <w:tcW w:w="1390" w:type="dxa"/>
            <w:shd w:val="clear" w:color="auto" w:fill="auto"/>
          </w:tcPr>
          <w:p w14:paraId="4C346445" w14:textId="77777777" w:rsidR="00351E0B" w:rsidRPr="007B5CB2" w:rsidRDefault="00351E0B" w:rsidP="00826A78">
            <w:pPr>
              <w:jc w:val="both"/>
              <w:rPr>
                <w:color w:val="auto"/>
                <w:sz w:val="22"/>
                <w:szCs w:val="22"/>
              </w:rPr>
            </w:pPr>
            <w:r w:rsidRPr="64D01D80">
              <w:rPr>
                <w:color w:val="auto"/>
                <w:sz w:val="22"/>
                <w:szCs w:val="22"/>
              </w:rPr>
              <w:t xml:space="preserve">Task 1 </w:t>
            </w:r>
          </w:p>
        </w:tc>
        <w:tc>
          <w:tcPr>
            <w:tcW w:w="5550" w:type="dxa"/>
            <w:shd w:val="clear" w:color="auto" w:fill="auto"/>
          </w:tcPr>
          <w:p w14:paraId="10F77E77" w14:textId="77777777" w:rsidR="00351E0B" w:rsidRDefault="00351E0B" w:rsidP="00826A78">
            <w:pPr>
              <w:jc w:val="both"/>
              <w:rPr>
                <w:b/>
                <w:bCs/>
                <w:sz w:val="22"/>
                <w:szCs w:val="22"/>
              </w:rPr>
            </w:pPr>
            <w:r w:rsidRPr="62FE5CAF">
              <w:rPr>
                <w:b/>
                <w:bCs/>
                <w:sz w:val="22"/>
                <w:szCs w:val="22"/>
              </w:rPr>
              <w:t>Wellbeing and Resilience</w:t>
            </w:r>
          </w:p>
          <w:p w14:paraId="01BB5514" w14:textId="77777777" w:rsidR="00351E0B" w:rsidRPr="00F6513F" w:rsidRDefault="00351E0B" w:rsidP="00826A78">
            <w:pPr>
              <w:jc w:val="both"/>
              <w:rPr>
                <w:b/>
                <w:bCs/>
                <w:sz w:val="22"/>
                <w:szCs w:val="22"/>
              </w:rPr>
            </w:pPr>
          </w:p>
        </w:tc>
        <w:tc>
          <w:tcPr>
            <w:tcW w:w="1578" w:type="dxa"/>
          </w:tcPr>
          <w:p w14:paraId="0ABB9C70" w14:textId="77777777" w:rsidR="00351E0B" w:rsidRPr="001E7592" w:rsidRDefault="00351E0B" w:rsidP="00826A78">
            <w:pPr>
              <w:jc w:val="both"/>
              <w:rPr>
                <w:b/>
                <w:bCs/>
                <w:sz w:val="22"/>
                <w:szCs w:val="22"/>
              </w:rPr>
            </w:pPr>
            <w:r w:rsidRPr="4C037C18">
              <w:rPr>
                <w:b/>
                <w:bCs/>
                <w:sz w:val="22"/>
                <w:szCs w:val="22"/>
              </w:rPr>
              <w:t>1000</w:t>
            </w:r>
          </w:p>
        </w:tc>
      </w:tr>
      <w:tr w:rsidR="00351E0B" w:rsidRPr="00270EEB" w14:paraId="301D7501" w14:textId="77777777" w:rsidTr="00826A78">
        <w:tc>
          <w:tcPr>
            <w:tcW w:w="1390" w:type="dxa"/>
            <w:shd w:val="clear" w:color="auto" w:fill="auto"/>
          </w:tcPr>
          <w:p w14:paraId="27D8E55E" w14:textId="77777777" w:rsidR="00351E0B" w:rsidRPr="007B5CB2" w:rsidRDefault="00351E0B" w:rsidP="00826A78">
            <w:pPr>
              <w:jc w:val="both"/>
              <w:rPr>
                <w:color w:val="auto"/>
                <w:sz w:val="22"/>
                <w:szCs w:val="22"/>
              </w:rPr>
            </w:pPr>
            <w:r w:rsidRPr="64D01D80">
              <w:rPr>
                <w:color w:val="auto"/>
                <w:sz w:val="22"/>
                <w:szCs w:val="22"/>
              </w:rPr>
              <w:t>Task 2</w:t>
            </w:r>
          </w:p>
        </w:tc>
        <w:tc>
          <w:tcPr>
            <w:tcW w:w="5550" w:type="dxa"/>
            <w:shd w:val="clear" w:color="auto" w:fill="auto"/>
          </w:tcPr>
          <w:p w14:paraId="46E4021E" w14:textId="77777777" w:rsidR="00351E0B" w:rsidRDefault="00351E0B" w:rsidP="00826A78">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343210DE" w14:textId="77777777" w:rsidR="00351E0B" w:rsidRPr="00F6513F" w:rsidRDefault="00351E0B" w:rsidP="00826A78">
            <w:pPr>
              <w:jc w:val="both"/>
              <w:rPr>
                <w:b/>
                <w:bCs/>
                <w:color w:val="auto"/>
                <w:sz w:val="22"/>
                <w:szCs w:val="22"/>
              </w:rPr>
            </w:pPr>
          </w:p>
        </w:tc>
        <w:tc>
          <w:tcPr>
            <w:tcW w:w="1578" w:type="dxa"/>
          </w:tcPr>
          <w:p w14:paraId="7FBDD190" w14:textId="77777777" w:rsidR="00351E0B" w:rsidRPr="001E7592" w:rsidRDefault="00351E0B" w:rsidP="00826A78">
            <w:pPr>
              <w:jc w:val="both"/>
              <w:rPr>
                <w:b/>
                <w:bCs/>
                <w:color w:val="auto"/>
                <w:sz w:val="22"/>
                <w:szCs w:val="22"/>
              </w:rPr>
            </w:pPr>
            <w:r w:rsidRPr="62FE5CAF">
              <w:rPr>
                <w:b/>
                <w:bCs/>
                <w:color w:val="auto"/>
                <w:sz w:val="22"/>
                <w:szCs w:val="22"/>
              </w:rPr>
              <w:t>1500</w:t>
            </w:r>
          </w:p>
        </w:tc>
      </w:tr>
      <w:tr w:rsidR="00351E0B" w:rsidRPr="00270EEB" w14:paraId="4158FA9D" w14:textId="77777777" w:rsidTr="00826A78">
        <w:tc>
          <w:tcPr>
            <w:tcW w:w="1390" w:type="dxa"/>
            <w:shd w:val="clear" w:color="auto" w:fill="auto"/>
          </w:tcPr>
          <w:p w14:paraId="751E6C38" w14:textId="77777777" w:rsidR="00351E0B" w:rsidRPr="007B5CB2" w:rsidRDefault="00351E0B" w:rsidP="00826A78">
            <w:pPr>
              <w:jc w:val="both"/>
              <w:rPr>
                <w:color w:val="auto"/>
                <w:sz w:val="22"/>
                <w:szCs w:val="22"/>
              </w:rPr>
            </w:pPr>
            <w:r w:rsidRPr="64D01D80">
              <w:rPr>
                <w:color w:val="auto"/>
                <w:sz w:val="22"/>
                <w:szCs w:val="22"/>
              </w:rPr>
              <w:t xml:space="preserve">Task 3 </w:t>
            </w:r>
          </w:p>
        </w:tc>
        <w:tc>
          <w:tcPr>
            <w:tcW w:w="5550" w:type="dxa"/>
            <w:shd w:val="clear" w:color="auto" w:fill="auto"/>
          </w:tcPr>
          <w:p w14:paraId="2B2A9DC6" w14:textId="77777777" w:rsidR="00351E0B" w:rsidRDefault="00351E0B" w:rsidP="00826A78">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1CF39178" w14:textId="77777777" w:rsidR="00351E0B" w:rsidRPr="007B5CB2" w:rsidRDefault="00351E0B" w:rsidP="00826A78">
            <w:pPr>
              <w:jc w:val="both"/>
              <w:rPr>
                <w:b/>
                <w:bCs/>
                <w:sz w:val="22"/>
                <w:szCs w:val="22"/>
              </w:rPr>
            </w:pPr>
          </w:p>
        </w:tc>
        <w:tc>
          <w:tcPr>
            <w:tcW w:w="1578" w:type="dxa"/>
          </w:tcPr>
          <w:p w14:paraId="47206895" w14:textId="77777777" w:rsidR="00351E0B" w:rsidRPr="001E7592" w:rsidRDefault="00351E0B" w:rsidP="00826A78">
            <w:pPr>
              <w:jc w:val="both"/>
              <w:rPr>
                <w:b/>
                <w:bCs/>
                <w:sz w:val="22"/>
                <w:szCs w:val="22"/>
              </w:rPr>
            </w:pPr>
            <w:r w:rsidRPr="62FE5CAF">
              <w:rPr>
                <w:b/>
                <w:bCs/>
                <w:sz w:val="22"/>
                <w:szCs w:val="22"/>
              </w:rPr>
              <w:t>1500</w:t>
            </w:r>
          </w:p>
        </w:tc>
      </w:tr>
      <w:tr w:rsidR="00351E0B" w:rsidRPr="00270EEB" w14:paraId="60ADFFCC" w14:textId="77777777" w:rsidTr="00826A78">
        <w:tc>
          <w:tcPr>
            <w:tcW w:w="1390" w:type="dxa"/>
            <w:shd w:val="clear" w:color="auto" w:fill="auto"/>
          </w:tcPr>
          <w:p w14:paraId="0D9334C0" w14:textId="77777777" w:rsidR="00351E0B" w:rsidRPr="007B5CB2" w:rsidRDefault="00351E0B" w:rsidP="00826A78">
            <w:pPr>
              <w:jc w:val="both"/>
              <w:rPr>
                <w:color w:val="auto"/>
                <w:sz w:val="22"/>
                <w:szCs w:val="22"/>
              </w:rPr>
            </w:pPr>
            <w:r w:rsidRPr="64D01D80">
              <w:rPr>
                <w:color w:val="auto"/>
                <w:sz w:val="22"/>
                <w:szCs w:val="22"/>
              </w:rPr>
              <w:t xml:space="preserve">Task 4 </w:t>
            </w:r>
          </w:p>
        </w:tc>
        <w:tc>
          <w:tcPr>
            <w:tcW w:w="5550" w:type="dxa"/>
            <w:shd w:val="clear" w:color="auto" w:fill="auto"/>
          </w:tcPr>
          <w:p w14:paraId="635B69D0" w14:textId="77777777" w:rsidR="00351E0B" w:rsidRDefault="00351E0B" w:rsidP="00826A78">
            <w:pPr>
              <w:jc w:val="both"/>
              <w:rPr>
                <w:b/>
                <w:bCs/>
                <w:sz w:val="22"/>
                <w:szCs w:val="22"/>
              </w:rPr>
            </w:pPr>
            <w:r w:rsidRPr="62FE5CAF">
              <w:rPr>
                <w:b/>
                <w:bCs/>
                <w:sz w:val="22"/>
                <w:szCs w:val="22"/>
              </w:rPr>
              <w:t xml:space="preserve">Decision making and discretion, Conducting Investigations and Criminal Justice (Managing offenders) </w:t>
            </w:r>
          </w:p>
          <w:p w14:paraId="44F73604" w14:textId="77777777" w:rsidR="00351E0B" w:rsidRPr="007B5CB2" w:rsidRDefault="00351E0B" w:rsidP="00826A78">
            <w:pPr>
              <w:jc w:val="both"/>
              <w:rPr>
                <w:b/>
                <w:bCs/>
                <w:sz w:val="22"/>
                <w:szCs w:val="22"/>
              </w:rPr>
            </w:pPr>
          </w:p>
        </w:tc>
        <w:tc>
          <w:tcPr>
            <w:tcW w:w="1578" w:type="dxa"/>
          </w:tcPr>
          <w:p w14:paraId="5AE00F0B" w14:textId="77777777" w:rsidR="00351E0B" w:rsidRPr="001E7592" w:rsidRDefault="00351E0B" w:rsidP="00826A78">
            <w:pPr>
              <w:jc w:val="both"/>
              <w:rPr>
                <w:b/>
                <w:bCs/>
                <w:sz w:val="22"/>
                <w:szCs w:val="22"/>
              </w:rPr>
            </w:pPr>
            <w:r w:rsidRPr="62FE5CAF">
              <w:rPr>
                <w:b/>
                <w:bCs/>
                <w:sz w:val="22"/>
                <w:szCs w:val="22"/>
              </w:rPr>
              <w:t>1500</w:t>
            </w:r>
          </w:p>
        </w:tc>
      </w:tr>
      <w:tr w:rsidR="00351E0B" w:rsidRPr="00270EEB" w14:paraId="5B7D343E" w14:textId="77777777" w:rsidTr="00826A78">
        <w:trPr>
          <w:trHeight w:val="81"/>
        </w:trPr>
        <w:tc>
          <w:tcPr>
            <w:tcW w:w="1390" w:type="dxa"/>
            <w:shd w:val="clear" w:color="auto" w:fill="auto"/>
          </w:tcPr>
          <w:p w14:paraId="0E3B170B" w14:textId="77777777" w:rsidR="00351E0B" w:rsidRPr="007B5CB2" w:rsidRDefault="00351E0B" w:rsidP="00826A78">
            <w:pPr>
              <w:jc w:val="both"/>
              <w:rPr>
                <w:color w:val="auto"/>
                <w:sz w:val="22"/>
                <w:szCs w:val="22"/>
              </w:rPr>
            </w:pPr>
          </w:p>
        </w:tc>
        <w:tc>
          <w:tcPr>
            <w:tcW w:w="5550" w:type="dxa"/>
            <w:shd w:val="clear" w:color="auto" w:fill="auto"/>
          </w:tcPr>
          <w:p w14:paraId="0BEFC3FC" w14:textId="77777777" w:rsidR="00351E0B" w:rsidRPr="00F40CB5" w:rsidRDefault="00351E0B" w:rsidP="00826A78">
            <w:pPr>
              <w:spacing w:line="360" w:lineRule="auto"/>
              <w:jc w:val="both"/>
              <w:rPr>
                <w:b/>
                <w:bCs/>
                <w:color w:val="auto"/>
                <w:sz w:val="22"/>
                <w:szCs w:val="22"/>
              </w:rPr>
            </w:pPr>
            <w:r w:rsidRPr="62FE5CAF">
              <w:rPr>
                <w:b/>
                <w:bCs/>
                <w:color w:val="auto"/>
                <w:sz w:val="22"/>
                <w:szCs w:val="22"/>
              </w:rPr>
              <w:t>Bibliography</w:t>
            </w:r>
          </w:p>
        </w:tc>
        <w:tc>
          <w:tcPr>
            <w:tcW w:w="1578" w:type="dxa"/>
          </w:tcPr>
          <w:p w14:paraId="083E5CDD" w14:textId="77777777" w:rsidR="00351E0B" w:rsidRPr="00F40CB5" w:rsidRDefault="00351E0B" w:rsidP="00826A78">
            <w:pPr>
              <w:spacing w:line="360" w:lineRule="auto"/>
              <w:jc w:val="both"/>
              <w:rPr>
                <w:b/>
                <w:bCs/>
                <w:color w:val="auto"/>
                <w:sz w:val="22"/>
                <w:szCs w:val="22"/>
              </w:rPr>
            </w:pPr>
          </w:p>
        </w:tc>
      </w:tr>
      <w:tr w:rsidR="00351E0B" w14:paraId="4D8817C7" w14:textId="77777777" w:rsidTr="00826A78">
        <w:trPr>
          <w:trHeight w:val="81"/>
        </w:trPr>
        <w:tc>
          <w:tcPr>
            <w:tcW w:w="1390" w:type="dxa"/>
            <w:shd w:val="clear" w:color="auto" w:fill="auto"/>
          </w:tcPr>
          <w:p w14:paraId="6D4A23EF" w14:textId="77777777" w:rsidR="00351E0B" w:rsidRDefault="00351E0B" w:rsidP="00826A78">
            <w:pPr>
              <w:jc w:val="both"/>
              <w:rPr>
                <w:color w:val="auto"/>
                <w:sz w:val="22"/>
                <w:szCs w:val="22"/>
              </w:rPr>
            </w:pPr>
            <w:r w:rsidRPr="48DF4B50">
              <w:rPr>
                <w:color w:val="auto"/>
                <w:sz w:val="22"/>
                <w:szCs w:val="22"/>
              </w:rPr>
              <w:t>Task 5</w:t>
            </w:r>
          </w:p>
        </w:tc>
        <w:tc>
          <w:tcPr>
            <w:tcW w:w="5550" w:type="dxa"/>
            <w:shd w:val="clear" w:color="auto" w:fill="auto"/>
          </w:tcPr>
          <w:p w14:paraId="505179DD" w14:textId="77777777" w:rsidR="00351E0B" w:rsidRDefault="00351E0B" w:rsidP="00826A78">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60BCFECE" w14:textId="77777777" w:rsidR="00351E0B" w:rsidRDefault="00351E0B" w:rsidP="00826A78">
            <w:pPr>
              <w:rPr>
                <w:b/>
                <w:bCs/>
                <w:color w:val="auto"/>
                <w:sz w:val="22"/>
                <w:szCs w:val="22"/>
              </w:rPr>
            </w:pPr>
            <w:r w:rsidRPr="4C037C18">
              <w:rPr>
                <w:b/>
                <w:bCs/>
                <w:color w:val="auto"/>
                <w:sz w:val="22"/>
                <w:szCs w:val="22"/>
              </w:rPr>
              <w:t>500</w:t>
            </w:r>
          </w:p>
        </w:tc>
      </w:tr>
      <w:tr w:rsidR="00351E0B" w14:paraId="346CA98D" w14:textId="77777777" w:rsidTr="00826A78">
        <w:trPr>
          <w:trHeight w:val="81"/>
        </w:trPr>
        <w:tc>
          <w:tcPr>
            <w:tcW w:w="1390" w:type="dxa"/>
            <w:shd w:val="clear" w:color="auto" w:fill="auto"/>
          </w:tcPr>
          <w:p w14:paraId="7904F931" w14:textId="77777777" w:rsidR="00351E0B" w:rsidRDefault="00351E0B" w:rsidP="00826A78">
            <w:pPr>
              <w:jc w:val="both"/>
              <w:rPr>
                <w:color w:val="auto"/>
                <w:sz w:val="22"/>
                <w:szCs w:val="22"/>
              </w:rPr>
            </w:pPr>
          </w:p>
        </w:tc>
        <w:tc>
          <w:tcPr>
            <w:tcW w:w="5550" w:type="dxa"/>
            <w:shd w:val="clear" w:color="auto" w:fill="auto"/>
          </w:tcPr>
          <w:p w14:paraId="4ED8CD14" w14:textId="77777777" w:rsidR="00351E0B" w:rsidRDefault="00351E0B" w:rsidP="00826A78">
            <w:pPr>
              <w:jc w:val="both"/>
              <w:rPr>
                <w:b/>
                <w:bCs/>
                <w:color w:val="auto"/>
                <w:sz w:val="22"/>
                <w:szCs w:val="22"/>
              </w:rPr>
            </w:pPr>
          </w:p>
        </w:tc>
        <w:tc>
          <w:tcPr>
            <w:tcW w:w="1578" w:type="dxa"/>
            <w:vMerge/>
          </w:tcPr>
          <w:p w14:paraId="6E4050E7" w14:textId="77777777" w:rsidR="00351E0B" w:rsidRDefault="00351E0B" w:rsidP="00826A78"/>
        </w:tc>
      </w:tr>
      <w:tr w:rsidR="00351E0B" w14:paraId="54C23DFA" w14:textId="77777777" w:rsidTr="00826A78">
        <w:trPr>
          <w:trHeight w:val="81"/>
        </w:trPr>
        <w:tc>
          <w:tcPr>
            <w:tcW w:w="1390" w:type="dxa"/>
            <w:shd w:val="clear" w:color="auto" w:fill="auto"/>
          </w:tcPr>
          <w:p w14:paraId="47B154F9" w14:textId="77777777" w:rsidR="00351E0B" w:rsidRDefault="00351E0B" w:rsidP="00826A78">
            <w:pPr>
              <w:jc w:val="both"/>
              <w:rPr>
                <w:color w:val="000000" w:themeColor="text1"/>
                <w:sz w:val="22"/>
                <w:szCs w:val="22"/>
              </w:rPr>
            </w:pPr>
          </w:p>
        </w:tc>
        <w:tc>
          <w:tcPr>
            <w:tcW w:w="5550" w:type="dxa"/>
            <w:shd w:val="clear" w:color="auto" w:fill="auto"/>
          </w:tcPr>
          <w:p w14:paraId="7915AA9F" w14:textId="77777777" w:rsidR="00351E0B" w:rsidRDefault="00351E0B" w:rsidP="00826A7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4F3F919E" w14:textId="77777777" w:rsidR="00351E0B" w:rsidRDefault="00351E0B" w:rsidP="00826A78">
            <w:pPr>
              <w:rPr>
                <w:b/>
                <w:bCs/>
                <w:color w:val="000000" w:themeColor="text1"/>
                <w:sz w:val="22"/>
                <w:szCs w:val="22"/>
              </w:rPr>
            </w:pPr>
            <w:r w:rsidRPr="4C037C18">
              <w:rPr>
                <w:b/>
                <w:bCs/>
                <w:color w:val="000000" w:themeColor="text1"/>
                <w:sz w:val="22"/>
                <w:szCs w:val="22"/>
              </w:rPr>
              <w:t>6000</w:t>
            </w:r>
          </w:p>
        </w:tc>
      </w:tr>
      <w:tr w:rsidR="00351E0B" w14:paraId="35ECD70F" w14:textId="77777777" w:rsidTr="00826A78">
        <w:trPr>
          <w:trHeight w:val="81"/>
        </w:trPr>
        <w:tc>
          <w:tcPr>
            <w:tcW w:w="1390" w:type="dxa"/>
            <w:shd w:val="clear" w:color="auto" w:fill="auto"/>
          </w:tcPr>
          <w:p w14:paraId="3AD08905" w14:textId="77777777" w:rsidR="00351E0B" w:rsidRDefault="00351E0B" w:rsidP="00826A78">
            <w:pPr>
              <w:jc w:val="both"/>
              <w:rPr>
                <w:color w:val="auto"/>
                <w:sz w:val="22"/>
                <w:szCs w:val="22"/>
              </w:rPr>
            </w:pPr>
          </w:p>
        </w:tc>
        <w:tc>
          <w:tcPr>
            <w:tcW w:w="5550" w:type="dxa"/>
            <w:shd w:val="clear" w:color="auto" w:fill="auto"/>
          </w:tcPr>
          <w:p w14:paraId="6D255F8D" w14:textId="77777777" w:rsidR="00351E0B" w:rsidRDefault="00351E0B" w:rsidP="00826A78">
            <w:pPr>
              <w:spacing w:line="360" w:lineRule="auto"/>
              <w:jc w:val="both"/>
              <w:rPr>
                <w:b/>
                <w:bCs/>
                <w:color w:val="auto"/>
                <w:sz w:val="22"/>
                <w:szCs w:val="22"/>
              </w:rPr>
            </w:pPr>
            <w:r w:rsidRPr="48DF4B50">
              <w:rPr>
                <w:b/>
                <w:bCs/>
                <w:color w:val="auto"/>
                <w:sz w:val="22"/>
                <w:szCs w:val="22"/>
              </w:rPr>
              <w:t>Confirmation of Confidentiality and Plagiarism</w:t>
            </w:r>
          </w:p>
          <w:p w14:paraId="4DCFA327" w14:textId="77777777" w:rsidR="00351E0B" w:rsidRDefault="00351E0B" w:rsidP="00826A78">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31B2DD9E" w14:textId="77777777" w:rsidR="00351E0B" w:rsidRDefault="00351E0B" w:rsidP="00826A78">
            <w:pPr>
              <w:spacing w:line="360" w:lineRule="auto"/>
              <w:jc w:val="both"/>
              <w:rPr>
                <w:b/>
                <w:bCs/>
                <w:color w:val="auto"/>
                <w:sz w:val="22"/>
                <w:szCs w:val="22"/>
              </w:rPr>
            </w:pPr>
          </w:p>
        </w:tc>
      </w:tr>
    </w:tbl>
    <w:p w14:paraId="5A031A10" w14:textId="77777777" w:rsidR="00351E0B" w:rsidRDefault="00351E0B" w:rsidP="00351E0B">
      <w:pPr>
        <w:jc w:val="center"/>
        <w:rPr>
          <w:b/>
          <w:sz w:val="24"/>
          <w:szCs w:val="24"/>
        </w:rPr>
      </w:pPr>
    </w:p>
    <w:p w14:paraId="440BB9D2" w14:textId="77777777" w:rsidR="00351E0B" w:rsidRDefault="00351E0B" w:rsidP="00351E0B">
      <w:pPr>
        <w:jc w:val="center"/>
        <w:rPr>
          <w:b/>
          <w:sz w:val="24"/>
          <w:szCs w:val="24"/>
        </w:rPr>
      </w:pPr>
    </w:p>
    <w:p w14:paraId="10E4773F" w14:textId="77777777" w:rsidR="00351E0B" w:rsidRPr="00270EEB" w:rsidRDefault="00351E0B" w:rsidP="00351E0B">
      <w:pPr>
        <w:jc w:val="center"/>
        <w:rPr>
          <w:b/>
          <w:bCs/>
          <w:sz w:val="24"/>
          <w:szCs w:val="24"/>
        </w:rPr>
      </w:pPr>
      <w:r w:rsidRPr="64D01D80">
        <w:rPr>
          <w:b/>
          <w:bCs/>
          <w:sz w:val="24"/>
          <w:szCs w:val="24"/>
        </w:rPr>
        <w:br w:type="page"/>
      </w:r>
      <w:r w:rsidRPr="64D01D80">
        <w:rPr>
          <w:b/>
          <w:bCs/>
          <w:sz w:val="24"/>
          <w:szCs w:val="24"/>
        </w:rPr>
        <w:lastRenderedPageBreak/>
        <w:t>Task 1</w:t>
      </w:r>
    </w:p>
    <w:p w14:paraId="27BF6A14" w14:textId="77777777" w:rsidR="00351E0B" w:rsidRPr="00270EEB" w:rsidRDefault="00351E0B" w:rsidP="00351E0B">
      <w:pPr>
        <w:jc w:val="both"/>
        <w:rPr>
          <w:b/>
          <w:sz w:val="24"/>
          <w:szCs w:val="24"/>
        </w:rPr>
      </w:pPr>
    </w:p>
    <w:p w14:paraId="755551F6" w14:textId="77777777" w:rsidR="00351E0B" w:rsidRDefault="00351E0B" w:rsidP="00351E0B">
      <w:pPr>
        <w:ind w:right="237"/>
        <w:jc w:val="both"/>
        <w:rPr>
          <w:b/>
          <w:color w:val="auto"/>
          <w:sz w:val="24"/>
          <w:szCs w:val="24"/>
        </w:rPr>
      </w:pPr>
      <w:r>
        <w:rPr>
          <w:b/>
          <w:color w:val="auto"/>
          <w:sz w:val="24"/>
          <w:szCs w:val="24"/>
        </w:rPr>
        <w:t xml:space="preserve">Relevant areas of the National Policing Curriculum: </w:t>
      </w:r>
    </w:p>
    <w:p w14:paraId="65363C42" w14:textId="77777777" w:rsidR="00351E0B" w:rsidRPr="00270EEB" w:rsidRDefault="00351E0B" w:rsidP="00351E0B">
      <w:pPr>
        <w:jc w:val="both"/>
        <w:rPr>
          <w:b/>
          <w:sz w:val="24"/>
          <w:szCs w:val="24"/>
        </w:rPr>
      </w:pPr>
      <w:r>
        <w:rPr>
          <w:b/>
          <w:sz w:val="24"/>
          <w:szCs w:val="24"/>
        </w:rPr>
        <w:t>Wellbeing and Resilience</w:t>
      </w:r>
    </w:p>
    <w:p w14:paraId="6CB28D69" w14:textId="77777777" w:rsidR="00351E0B" w:rsidRPr="00270EEB" w:rsidRDefault="00351E0B" w:rsidP="00351E0B">
      <w:pPr>
        <w:jc w:val="both"/>
        <w:rPr>
          <w:b/>
          <w:sz w:val="24"/>
          <w:szCs w:val="24"/>
        </w:rPr>
      </w:pPr>
    </w:p>
    <w:p w14:paraId="18E7E265" w14:textId="77777777" w:rsidR="00351E0B" w:rsidRPr="00003990" w:rsidRDefault="00351E0B" w:rsidP="00351E0B">
      <w:pPr>
        <w:jc w:val="both"/>
        <w:rPr>
          <w:i/>
          <w:sz w:val="24"/>
          <w:szCs w:val="24"/>
        </w:rPr>
      </w:pPr>
      <w:r w:rsidRPr="00003990">
        <w:rPr>
          <w:i/>
          <w:sz w:val="24"/>
          <w:szCs w:val="24"/>
        </w:rPr>
        <w:t xml:space="preserve">Guidance:  </w:t>
      </w:r>
    </w:p>
    <w:p w14:paraId="12E4E9E0" w14:textId="77777777" w:rsidR="00351E0B" w:rsidRPr="00003990" w:rsidRDefault="00351E0B" w:rsidP="00351E0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351E0B" w:rsidRPr="00270EEB" w14:paraId="1FF9E3AE" w14:textId="77777777" w:rsidTr="00826A78">
        <w:tc>
          <w:tcPr>
            <w:tcW w:w="9067" w:type="dxa"/>
            <w:shd w:val="clear" w:color="auto" w:fill="auto"/>
          </w:tcPr>
          <w:p w14:paraId="72ECFE27" w14:textId="77777777" w:rsidR="00351E0B" w:rsidRPr="00003990" w:rsidRDefault="00351E0B" w:rsidP="00826A78">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08DF1ED3" w14:textId="77777777" w:rsidR="00351E0B" w:rsidRPr="00003990" w:rsidRDefault="00351E0B" w:rsidP="00826A78">
            <w:pPr>
              <w:jc w:val="both"/>
              <w:rPr>
                <w:b/>
                <w:bCs/>
                <w:sz w:val="24"/>
                <w:szCs w:val="24"/>
              </w:rPr>
            </w:pPr>
          </w:p>
          <w:p w14:paraId="72AE337B" w14:textId="77777777" w:rsidR="00351E0B" w:rsidRPr="00270EEB" w:rsidRDefault="00351E0B" w:rsidP="00826A78">
            <w:pPr>
              <w:jc w:val="both"/>
              <w:rPr>
                <w:i/>
                <w:iCs/>
                <w:sz w:val="24"/>
                <w:szCs w:val="24"/>
              </w:rPr>
            </w:pPr>
            <w:r w:rsidRPr="4C037C18">
              <w:rPr>
                <w:i/>
                <w:iCs/>
                <w:sz w:val="24"/>
                <w:szCs w:val="24"/>
              </w:rPr>
              <w:t>1000 words (+/- 10%: include your actual word count at the end of each section)</w:t>
            </w:r>
          </w:p>
        </w:tc>
      </w:tr>
    </w:tbl>
    <w:p w14:paraId="50A05690" w14:textId="77777777" w:rsidR="00351E0B" w:rsidRDefault="00351E0B" w:rsidP="00351E0B">
      <w:pPr>
        <w:jc w:val="both"/>
        <w:rPr>
          <w:b/>
          <w:sz w:val="24"/>
          <w:szCs w:val="24"/>
        </w:rPr>
      </w:pPr>
    </w:p>
    <w:p w14:paraId="3225AFAD" w14:textId="77777777" w:rsidR="00351E0B" w:rsidRPr="00025650" w:rsidRDefault="00351E0B" w:rsidP="00351E0B">
      <w:pPr>
        <w:jc w:val="both"/>
        <w:rPr>
          <w:b/>
          <w:sz w:val="24"/>
          <w:szCs w:val="24"/>
        </w:rPr>
      </w:pPr>
      <w:r w:rsidRPr="00025650">
        <w:rPr>
          <w:b/>
          <w:sz w:val="24"/>
          <w:szCs w:val="24"/>
        </w:rPr>
        <w:t>ANSWER:</w:t>
      </w:r>
    </w:p>
    <w:p w14:paraId="6AD13FC2" w14:textId="77777777" w:rsidR="00351E0B" w:rsidRPr="00270EEB" w:rsidRDefault="00351E0B" w:rsidP="00351E0B">
      <w:pPr>
        <w:jc w:val="both"/>
        <w:rPr>
          <w:sz w:val="24"/>
          <w:szCs w:val="24"/>
        </w:rPr>
      </w:pPr>
    </w:p>
    <w:p w14:paraId="7887F35A" w14:textId="77777777" w:rsidR="00351E0B" w:rsidRDefault="00351E0B" w:rsidP="00351E0B">
      <w:pPr>
        <w:jc w:val="both"/>
        <w:rPr>
          <w:sz w:val="24"/>
          <w:szCs w:val="24"/>
        </w:rPr>
      </w:pPr>
      <w:r>
        <w:rPr>
          <w:sz w:val="24"/>
          <w:szCs w:val="24"/>
        </w:rPr>
        <w:t>In this essay, I will be outlining the coping strategies I have used to develop resilience and minimise stress since being attested. S</w:t>
      </w:r>
      <w:r w:rsidRPr="008452EB">
        <w:rPr>
          <w:i/>
          <w:iCs/>
          <w:sz w:val="24"/>
          <w:szCs w:val="24"/>
        </w:rPr>
        <w:t>tress is how we react when we feel under pr</w:t>
      </w:r>
      <w:r>
        <w:rPr>
          <w:i/>
          <w:iCs/>
          <w:sz w:val="24"/>
          <w:szCs w:val="24"/>
        </w:rPr>
        <w:t xml:space="preserve">essure or threatened. </w:t>
      </w:r>
      <w:r w:rsidRPr="000943CF">
        <w:rPr>
          <w:iCs/>
          <w:sz w:val="24"/>
          <w:szCs w:val="24"/>
        </w:rPr>
        <w:t>This can happen when we are in a situation where we don’t feel that we can manage or control</w:t>
      </w:r>
      <w:r w:rsidRPr="000943CF">
        <w:rPr>
          <w:sz w:val="24"/>
          <w:szCs w:val="24"/>
        </w:rPr>
        <w:t xml:space="preserve"> </w:t>
      </w:r>
      <w:r>
        <w:rPr>
          <w:sz w:val="24"/>
          <w:szCs w:val="24"/>
        </w:rPr>
        <w:t>(Mind, 2022). During the initial six months of training, it was unlike any job I had before joining the police. It consisted of learning legislation in preparation for the exams which then enabled me to use once operational. I have always found exams stressful, but these ones were different from ones I have completed previously; there were no mocks which I had during GCSE’s and no past papers to give me an insight into what questions could be asked and the structuring of answers.</w:t>
      </w:r>
    </w:p>
    <w:p w14:paraId="128FC9E5" w14:textId="77777777" w:rsidR="00351E0B" w:rsidRDefault="00351E0B" w:rsidP="00351E0B">
      <w:pPr>
        <w:jc w:val="both"/>
        <w:rPr>
          <w:sz w:val="24"/>
          <w:szCs w:val="24"/>
        </w:rPr>
      </w:pPr>
    </w:p>
    <w:p w14:paraId="314115F5" w14:textId="77777777" w:rsidR="00351E0B" w:rsidRDefault="00351E0B" w:rsidP="00351E0B">
      <w:pPr>
        <w:jc w:val="both"/>
        <w:rPr>
          <w:sz w:val="24"/>
          <w:szCs w:val="24"/>
        </w:rPr>
      </w:pPr>
      <w:r>
        <w:rPr>
          <w:sz w:val="24"/>
          <w:szCs w:val="24"/>
        </w:rPr>
        <w:t>Towards the end of my first year of comprehensive school, I was diagnosed with general anxiety disorder (GAD). This led to a lot of stress put onto myself at a very young age, but gradually I developed coping strategies to help mitigate and manage the stress to build my resilience. Although comprehensive school and the six months of training school are very contrasting in experiences, there was a lot of similarities between them, such as incorporating those coping strategies. I could implement what I had previously learnt through school to equip myself ready for the training experience.</w:t>
      </w:r>
    </w:p>
    <w:p w14:paraId="28F42196" w14:textId="77777777" w:rsidR="00351E0B" w:rsidRDefault="00351E0B" w:rsidP="00351E0B">
      <w:pPr>
        <w:jc w:val="both"/>
        <w:rPr>
          <w:sz w:val="24"/>
          <w:szCs w:val="24"/>
        </w:rPr>
      </w:pPr>
    </w:p>
    <w:p w14:paraId="38B93934" w14:textId="77777777" w:rsidR="00351E0B" w:rsidRDefault="00351E0B" w:rsidP="00351E0B">
      <w:pPr>
        <w:jc w:val="both"/>
        <w:rPr>
          <w:sz w:val="24"/>
          <w:szCs w:val="24"/>
        </w:rPr>
      </w:pPr>
      <w:r>
        <w:rPr>
          <w:sz w:val="24"/>
          <w:szCs w:val="24"/>
        </w:rPr>
        <w:t>Firstly, before outlining the coping strategies I used to combat stress and build resilience, I must fully understand what stress and resilience means. It is important to know how to deal with these issues as a police officer as being frontline to various calls all of which are diverse in nature, can build up stressors. There is no true definition to resilience. The definition of resilience has altered throughout the years as more research has been undertaken, although the definition has changed throughout the years, the basis of the term resilience has remained the same.</w:t>
      </w:r>
    </w:p>
    <w:p w14:paraId="34D46532" w14:textId="77777777" w:rsidR="00351E0B" w:rsidRDefault="00351E0B" w:rsidP="00351E0B">
      <w:pPr>
        <w:jc w:val="both"/>
        <w:rPr>
          <w:sz w:val="24"/>
          <w:szCs w:val="24"/>
        </w:rPr>
      </w:pPr>
    </w:p>
    <w:p w14:paraId="533AF8D1" w14:textId="47199513" w:rsidR="00351E0B" w:rsidRDefault="00351E0B" w:rsidP="00351E0B">
      <w:pPr>
        <w:jc w:val="both"/>
        <w:rPr>
          <w:color w:val="auto"/>
          <w:sz w:val="24"/>
          <w:szCs w:val="24"/>
        </w:rPr>
      </w:pPr>
      <w:r>
        <w:rPr>
          <w:sz w:val="24"/>
          <w:szCs w:val="24"/>
        </w:rPr>
        <w:t>One of the biggest influences of stress caused during training school was the thought of the upcoming exams and the consequences of failing these. Exams have always been something I have struggled with but “</w:t>
      </w:r>
      <w:r w:rsidRPr="00AA05EA">
        <w:rPr>
          <w:color w:val="auto"/>
          <w:sz w:val="24"/>
          <w:szCs w:val="24"/>
        </w:rPr>
        <w:t>Interestingly, it is not the exam itself that causes stress. It is the belief that there is an imbalance between what the exam demands and the learner's current abilities</w:t>
      </w:r>
      <w:r>
        <w:rPr>
          <w:color w:val="auto"/>
          <w:sz w:val="24"/>
          <w:szCs w:val="24"/>
        </w:rPr>
        <w:t>”, (</w:t>
      </w:r>
      <w:proofErr w:type="spellStart"/>
      <w:r>
        <w:rPr>
          <w:color w:val="auto"/>
          <w:sz w:val="24"/>
          <w:szCs w:val="24"/>
        </w:rPr>
        <w:t>Hasper</w:t>
      </w:r>
      <w:proofErr w:type="spellEnd"/>
      <w:r w:rsidR="00FD0273">
        <w:rPr>
          <w:color w:val="auto"/>
          <w:sz w:val="24"/>
          <w:szCs w:val="24"/>
        </w:rPr>
        <w:t xml:space="preserve">, </w:t>
      </w:r>
      <w:r>
        <w:rPr>
          <w:color w:val="auto"/>
          <w:sz w:val="24"/>
          <w:szCs w:val="24"/>
        </w:rPr>
        <w:t xml:space="preserve">2023). One of the ways I combated the stress of the upcoming exams was to start my revision early on so that I had plenty of time to learn and prepare for the exam instead of trying to fit it all in the </w:t>
      </w:r>
      <w:r>
        <w:rPr>
          <w:color w:val="auto"/>
          <w:sz w:val="24"/>
          <w:szCs w:val="24"/>
        </w:rPr>
        <w:lastRenderedPageBreak/>
        <w:t>week before.</w:t>
      </w:r>
      <w:r w:rsidRPr="0094358B">
        <w:rPr>
          <w:sz w:val="24"/>
          <w:szCs w:val="24"/>
        </w:rPr>
        <w:t xml:space="preserve"> </w:t>
      </w:r>
      <w:r>
        <w:rPr>
          <w:color w:val="auto"/>
          <w:sz w:val="24"/>
          <w:szCs w:val="24"/>
        </w:rPr>
        <w:t>By being prepared for your exams is known to be the best way to overcome issues such as stress and anxiety. This is believed to be the best chance to getting a good grade (National Health Service, 2020). For example a couple of benefits that I discovered from revising early on were, having more confidence in myself for the exam because I felt like I knew more, being able to use different methods of revision to tailor my revision plan to me learning style and identifying subjects that my knowledge was a little weaker on such as the public order legislation, which required more in-depth and longer revision sessions on to understand. Overall revising early on led to a reduction in stress felt. Revising early on also allowed me the flexibility to take time away from revising temporary to go for a walk or exercise which allowed me to clear my mind and focus back on revising instead of my mind being cramped with legislation. “A regular walk will help clear your mind” (</w:t>
      </w:r>
      <w:r w:rsidR="00FD0273">
        <w:rPr>
          <w:color w:val="auto"/>
          <w:sz w:val="24"/>
          <w:szCs w:val="24"/>
        </w:rPr>
        <w:t>O</w:t>
      </w:r>
      <w:r>
        <w:rPr>
          <w:color w:val="auto"/>
          <w:sz w:val="24"/>
          <w:szCs w:val="24"/>
        </w:rPr>
        <w:t>ppong 2022)</w:t>
      </w:r>
    </w:p>
    <w:p w14:paraId="186858F9" w14:textId="77777777" w:rsidR="00351E0B" w:rsidRDefault="00351E0B" w:rsidP="00351E0B">
      <w:pPr>
        <w:jc w:val="both"/>
        <w:rPr>
          <w:color w:val="auto"/>
          <w:sz w:val="24"/>
          <w:szCs w:val="24"/>
        </w:rPr>
      </w:pPr>
    </w:p>
    <w:p w14:paraId="762A0346" w14:textId="53FC636C" w:rsidR="00351E0B" w:rsidRPr="0094358B" w:rsidRDefault="00351E0B" w:rsidP="00351E0B">
      <w:pPr>
        <w:jc w:val="both"/>
        <w:rPr>
          <w:sz w:val="24"/>
          <w:szCs w:val="24"/>
        </w:rPr>
      </w:pPr>
      <w:r>
        <w:rPr>
          <w:color w:val="auto"/>
          <w:sz w:val="24"/>
          <w:szCs w:val="24"/>
        </w:rPr>
        <w:t xml:space="preserve">Due to my experience with </w:t>
      </w:r>
      <w:proofErr w:type="gramStart"/>
      <w:r>
        <w:rPr>
          <w:color w:val="auto"/>
          <w:sz w:val="24"/>
          <w:szCs w:val="24"/>
        </w:rPr>
        <w:t>GAD</w:t>
      </w:r>
      <w:proofErr w:type="gramEnd"/>
      <w:r>
        <w:rPr>
          <w:color w:val="auto"/>
          <w:sz w:val="24"/>
          <w:szCs w:val="24"/>
        </w:rPr>
        <w:t xml:space="preserve"> I knew that minimising the stress I caused myself during training school would be important as having high levels of stress has caused me issues in the past. For </w:t>
      </w:r>
      <w:proofErr w:type="gramStart"/>
      <w:r>
        <w:rPr>
          <w:color w:val="auto"/>
          <w:sz w:val="24"/>
          <w:szCs w:val="24"/>
        </w:rPr>
        <w:t>example</w:t>
      </w:r>
      <w:proofErr w:type="gramEnd"/>
      <w:r>
        <w:rPr>
          <w:color w:val="auto"/>
          <w:sz w:val="24"/>
          <w:szCs w:val="24"/>
        </w:rPr>
        <w:t xml:space="preserve"> one of the issues stress caused me during exam season in comprehensive school was a lack of appetite which led to a range of other health problems, such as weight loss, loss of confidence, fatigue and isolation, all of which would hinder my ability to be an effective constable should I experience them again which is why being able to know how to cope with stress </w:t>
      </w:r>
      <w:r w:rsidRPr="004A345B">
        <w:rPr>
          <w:color w:val="auto"/>
          <w:sz w:val="24"/>
          <w:szCs w:val="24"/>
        </w:rPr>
        <w:t>is important. However not all coping strategies that I developed were healthy, these are known as maladaptive coping strategies and as no</w:t>
      </w:r>
      <w:r w:rsidRPr="0094358B">
        <w:rPr>
          <w:sz w:val="24"/>
          <w:szCs w:val="24"/>
        </w:rPr>
        <w:t>ted by Better Help, “Maladaptive behaviours are generally those that hinder you from adapting to or coping with situations or stressors in healthy ways” (Better Help Editorial Team,</w:t>
      </w:r>
      <w:r w:rsidR="00FD0273">
        <w:rPr>
          <w:sz w:val="24"/>
          <w:szCs w:val="24"/>
        </w:rPr>
        <w:t xml:space="preserve"> </w:t>
      </w:r>
      <w:r w:rsidRPr="0094358B">
        <w:rPr>
          <w:sz w:val="24"/>
          <w:szCs w:val="24"/>
        </w:rPr>
        <w:t>2023) a maladaptive strategy that I have become too complacent with is avoidance.</w:t>
      </w:r>
    </w:p>
    <w:p w14:paraId="44CC84D2" w14:textId="77777777" w:rsidR="00351E0B" w:rsidRPr="0094358B" w:rsidRDefault="00351E0B" w:rsidP="00351E0B">
      <w:pPr>
        <w:jc w:val="both"/>
        <w:rPr>
          <w:sz w:val="24"/>
          <w:szCs w:val="24"/>
        </w:rPr>
      </w:pPr>
    </w:p>
    <w:p w14:paraId="751057CF" w14:textId="63C600DB" w:rsidR="00351E0B" w:rsidRPr="0094358B" w:rsidRDefault="00351E0B" w:rsidP="00351E0B">
      <w:pPr>
        <w:jc w:val="both"/>
        <w:rPr>
          <w:sz w:val="24"/>
          <w:szCs w:val="24"/>
        </w:rPr>
      </w:pPr>
      <w:r w:rsidRPr="0094358B">
        <w:rPr>
          <w:sz w:val="24"/>
          <w:szCs w:val="24"/>
        </w:rPr>
        <w:t>Avoidance can provide temporary relief from stressors which in small doses can be healthy but the act of avoiding stressful tasks continuously leads only to progressively more stressful situations in the long term. Avoiding doing a revision session to go out with friends, can be healthy but avoiding the revision again and again will only amplify the stress when it can’t be avoided any longer and the” stress about whatever you’re avoiding increases” Boyes states (Green,2021) I used this strategy a lot and at the time it seemed beneficial, avoid the stress of work to go out with friends but that stress was still there developing until I confronted it.</w:t>
      </w:r>
    </w:p>
    <w:p w14:paraId="0F059324" w14:textId="77777777" w:rsidR="00351E0B" w:rsidRPr="0094358B" w:rsidRDefault="00351E0B" w:rsidP="00351E0B">
      <w:pPr>
        <w:jc w:val="both"/>
        <w:rPr>
          <w:sz w:val="24"/>
          <w:szCs w:val="24"/>
        </w:rPr>
      </w:pPr>
    </w:p>
    <w:p w14:paraId="63EA9821" w14:textId="77777777" w:rsidR="00351E0B" w:rsidRPr="0094358B" w:rsidRDefault="00351E0B" w:rsidP="00351E0B">
      <w:pPr>
        <w:jc w:val="both"/>
        <w:rPr>
          <w:sz w:val="24"/>
          <w:szCs w:val="24"/>
        </w:rPr>
      </w:pPr>
      <w:r w:rsidRPr="0094358B">
        <w:rPr>
          <w:sz w:val="24"/>
          <w:szCs w:val="24"/>
        </w:rPr>
        <w:t>In conclusion there are many different strategies that can be utilised to help stress, I explored two contrasting approaches that I used during my time in training school to help mitigate the stress I felt. One approach only temporarily reduced the stress I felt but the other approach confronted and combated the problems causing stress head on.</w:t>
      </w:r>
    </w:p>
    <w:p w14:paraId="39DB11D7" w14:textId="77777777" w:rsidR="00351E0B" w:rsidRPr="000F47B9" w:rsidRDefault="00351E0B" w:rsidP="00351E0B">
      <w:pPr>
        <w:jc w:val="both"/>
      </w:pPr>
    </w:p>
    <w:p w14:paraId="24483581" w14:textId="77777777" w:rsidR="00351E0B" w:rsidRPr="006E3323" w:rsidRDefault="00351E0B" w:rsidP="00351E0B">
      <w:pPr>
        <w:jc w:val="both"/>
        <w:rPr>
          <w:sz w:val="24"/>
          <w:szCs w:val="24"/>
        </w:rPr>
      </w:pPr>
      <w:r w:rsidRPr="006E3323">
        <w:rPr>
          <w:sz w:val="24"/>
          <w:szCs w:val="24"/>
        </w:rPr>
        <w:t xml:space="preserve">Word Count 949 Words </w:t>
      </w:r>
    </w:p>
    <w:p w14:paraId="01396BE3" w14:textId="77777777" w:rsidR="00351E0B" w:rsidRDefault="00351E0B" w:rsidP="00351E0B">
      <w:pPr>
        <w:jc w:val="both"/>
        <w:rPr>
          <w:color w:val="auto"/>
          <w:sz w:val="24"/>
          <w:szCs w:val="24"/>
        </w:rPr>
      </w:pPr>
      <w:r w:rsidRPr="00877701">
        <w:rPr>
          <w:color w:val="auto"/>
          <w:sz w:val="24"/>
          <w:szCs w:val="24"/>
        </w:rPr>
        <w:t xml:space="preserve"> </w:t>
      </w:r>
      <w:r>
        <w:rPr>
          <w:color w:val="auto"/>
          <w:sz w:val="24"/>
          <w:szCs w:val="24"/>
        </w:rPr>
        <w:t xml:space="preserve"> </w:t>
      </w:r>
    </w:p>
    <w:p w14:paraId="12EC84A9" w14:textId="77777777" w:rsidR="00351E0B" w:rsidRDefault="00351E0B" w:rsidP="00351E0B">
      <w:pPr>
        <w:jc w:val="both"/>
        <w:rPr>
          <w:color w:val="auto"/>
          <w:sz w:val="24"/>
          <w:szCs w:val="24"/>
        </w:rPr>
      </w:pPr>
    </w:p>
    <w:p w14:paraId="16AA0CC8" w14:textId="77777777" w:rsidR="00351E0B" w:rsidRDefault="00351E0B" w:rsidP="00351E0B">
      <w:pPr>
        <w:jc w:val="both"/>
        <w:rPr>
          <w:sz w:val="24"/>
          <w:szCs w:val="24"/>
        </w:rPr>
      </w:pPr>
    </w:p>
    <w:p w14:paraId="14B91B47" w14:textId="77777777" w:rsidR="00351E0B" w:rsidRDefault="00351E0B" w:rsidP="00351E0B">
      <w:pPr>
        <w:jc w:val="both"/>
        <w:rPr>
          <w:sz w:val="24"/>
          <w:szCs w:val="24"/>
        </w:rPr>
      </w:pPr>
    </w:p>
    <w:p w14:paraId="1C5840FC" w14:textId="77777777" w:rsidR="00351E0B" w:rsidRDefault="00351E0B" w:rsidP="00351E0B">
      <w:pPr>
        <w:jc w:val="both"/>
        <w:rPr>
          <w:rFonts w:ascii="avenir-regular-class" w:hAnsi="avenir-regular-class"/>
          <w:color w:val="333333"/>
          <w:sz w:val="23"/>
          <w:szCs w:val="23"/>
          <w:shd w:val="clear" w:color="auto" w:fill="FBFBFB"/>
        </w:rPr>
      </w:pPr>
    </w:p>
    <w:p w14:paraId="00C1B8A3" w14:textId="77777777" w:rsidR="00351E0B" w:rsidRDefault="00351E0B" w:rsidP="00351E0B">
      <w:pPr>
        <w:jc w:val="both"/>
        <w:rPr>
          <w:sz w:val="24"/>
          <w:szCs w:val="24"/>
        </w:rPr>
      </w:pPr>
    </w:p>
    <w:p w14:paraId="22D50013" w14:textId="77777777" w:rsidR="00351E0B" w:rsidRDefault="00351E0B" w:rsidP="00351E0B">
      <w:pPr>
        <w:jc w:val="both"/>
        <w:rPr>
          <w:sz w:val="24"/>
          <w:szCs w:val="24"/>
        </w:rPr>
      </w:pPr>
    </w:p>
    <w:p w14:paraId="6070933C" w14:textId="77777777" w:rsidR="00351E0B" w:rsidRPr="00270EEB" w:rsidRDefault="00351E0B" w:rsidP="00351E0B">
      <w:pPr>
        <w:jc w:val="both"/>
        <w:rPr>
          <w:sz w:val="24"/>
          <w:szCs w:val="24"/>
        </w:rPr>
        <w:sectPr w:rsidR="00351E0B" w:rsidRPr="00270EEB" w:rsidSect="0022001B">
          <w:footerReference w:type="default" r:id="rId10"/>
          <w:pgSz w:w="11906" w:h="16838" w:code="9"/>
          <w:pgMar w:top="1440" w:right="1440" w:bottom="1440" w:left="1440" w:header="720" w:footer="720" w:gutter="0"/>
          <w:cols w:space="720"/>
          <w:docGrid w:linePitch="272"/>
        </w:sectPr>
      </w:pPr>
    </w:p>
    <w:p w14:paraId="59CD4694" w14:textId="77777777" w:rsidR="00351E0B" w:rsidRPr="00270EEB" w:rsidRDefault="00351E0B" w:rsidP="00351E0B">
      <w:pPr>
        <w:jc w:val="center"/>
        <w:rPr>
          <w:b/>
          <w:bCs/>
          <w:sz w:val="24"/>
          <w:szCs w:val="24"/>
        </w:rPr>
      </w:pPr>
      <w:r w:rsidRPr="64D01D80">
        <w:rPr>
          <w:b/>
          <w:bCs/>
          <w:sz w:val="24"/>
          <w:szCs w:val="24"/>
        </w:rPr>
        <w:lastRenderedPageBreak/>
        <w:t>Task 2</w:t>
      </w:r>
    </w:p>
    <w:p w14:paraId="3319772E" w14:textId="77777777" w:rsidR="00351E0B" w:rsidRPr="00270EEB" w:rsidRDefault="00351E0B" w:rsidP="00351E0B">
      <w:pPr>
        <w:jc w:val="both"/>
        <w:rPr>
          <w:b/>
          <w:sz w:val="24"/>
          <w:szCs w:val="24"/>
        </w:rPr>
      </w:pPr>
    </w:p>
    <w:p w14:paraId="72FDEA43" w14:textId="77777777" w:rsidR="00351E0B" w:rsidRDefault="00351E0B" w:rsidP="00351E0B">
      <w:pPr>
        <w:ind w:right="237"/>
        <w:jc w:val="both"/>
        <w:rPr>
          <w:b/>
          <w:color w:val="auto"/>
          <w:sz w:val="24"/>
          <w:szCs w:val="24"/>
        </w:rPr>
      </w:pPr>
      <w:r>
        <w:rPr>
          <w:b/>
          <w:color w:val="auto"/>
          <w:sz w:val="24"/>
          <w:szCs w:val="24"/>
        </w:rPr>
        <w:t xml:space="preserve">Relevant areas of the National Policing Curriculum: </w:t>
      </w:r>
    </w:p>
    <w:p w14:paraId="12110248" w14:textId="77777777" w:rsidR="00351E0B" w:rsidRPr="00865008" w:rsidRDefault="00351E0B" w:rsidP="00351E0B">
      <w:pPr>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31913409" w14:textId="77777777" w:rsidR="00351E0B" w:rsidRPr="00270EEB" w:rsidRDefault="00351E0B" w:rsidP="00351E0B">
      <w:pPr>
        <w:jc w:val="both"/>
        <w:rPr>
          <w:sz w:val="24"/>
          <w:szCs w:val="24"/>
        </w:rPr>
      </w:pPr>
    </w:p>
    <w:p w14:paraId="2A8619BC" w14:textId="77777777" w:rsidR="00351E0B" w:rsidRPr="00270EEB" w:rsidRDefault="00351E0B" w:rsidP="00351E0B">
      <w:pPr>
        <w:jc w:val="both"/>
        <w:rPr>
          <w:sz w:val="24"/>
          <w:szCs w:val="24"/>
        </w:rPr>
      </w:pPr>
      <w:r w:rsidRPr="061C8C24">
        <w:rPr>
          <w:sz w:val="24"/>
          <w:szCs w:val="24"/>
        </w:rPr>
        <w:t xml:space="preserve">You must choose </w:t>
      </w:r>
      <w:r w:rsidRPr="061C8C24">
        <w:rPr>
          <w:b/>
          <w:bCs/>
          <w:sz w:val="24"/>
          <w:szCs w:val="24"/>
          <w:u w:val="single"/>
        </w:rPr>
        <w:t xml:space="preserve">a policing incident involving conflict </w:t>
      </w:r>
      <w:r w:rsidRPr="061C8C24">
        <w:rPr>
          <w:sz w:val="24"/>
          <w:szCs w:val="24"/>
        </w:rPr>
        <w:t>in which you played a significant role with an offender/service</w:t>
      </w:r>
      <w:r w:rsidRPr="061C8C24">
        <w:rPr>
          <w:b/>
          <w:bCs/>
          <w:sz w:val="24"/>
          <w:szCs w:val="24"/>
        </w:rPr>
        <w:t xml:space="preserve"> </w:t>
      </w:r>
      <w:r w:rsidRPr="061C8C24">
        <w:rPr>
          <w:sz w:val="24"/>
          <w:szCs w:val="24"/>
        </w:rPr>
        <w:t xml:space="preserve">user/victim and reflect on what happened. </w:t>
      </w:r>
    </w:p>
    <w:p w14:paraId="7595FA50" w14:textId="77777777" w:rsidR="00351E0B" w:rsidRPr="00270EEB" w:rsidRDefault="00351E0B" w:rsidP="00351E0B">
      <w:pPr>
        <w:jc w:val="both"/>
        <w:rPr>
          <w:sz w:val="24"/>
          <w:szCs w:val="24"/>
        </w:rPr>
      </w:pPr>
    </w:p>
    <w:p w14:paraId="15B0D809" w14:textId="77777777" w:rsidR="00351E0B" w:rsidRPr="00270EEB" w:rsidRDefault="00351E0B" w:rsidP="00351E0B">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1E0B" w:rsidRPr="00270EEB" w14:paraId="719A5A74" w14:textId="77777777" w:rsidTr="00826A78">
        <w:tc>
          <w:tcPr>
            <w:tcW w:w="10188" w:type="dxa"/>
            <w:shd w:val="clear" w:color="auto" w:fill="auto"/>
          </w:tcPr>
          <w:p w14:paraId="3C5C863F" w14:textId="77777777" w:rsidR="00351E0B" w:rsidRDefault="00351E0B" w:rsidP="00826A78">
            <w:pPr>
              <w:rPr>
                <w:sz w:val="24"/>
                <w:szCs w:val="24"/>
              </w:rPr>
            </w:pPr>
          </w:p>
          <w:p w14:paraId="4496E279" w14:textId="77777777" w:rsidR="00351E0B" w:rsidRPr="00270EEB" w:rsidRDefault="00351E0B" w:rsidP="00826A78">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6B7B0FA6" w14:textId="77777777" w:rsidR="00351E0B" w:rsidRDefault="00351E0B" w:rsidP="00826A78">
            <w:pPr>
              <w:rPr>
                <w:sz w:val="24"/>
                <w:szCs w:val="24"/>
              </w:rPr>
            </w:pPr>
          </w:p>
          <w:p w14:paraId="6B144F62" w14:textId="77777777" w:rsidR="00351E0B" w:rsidRDefault="00351E0B" w:rsidP="00826A78">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05365B04" w14:textId="77777777" w:rsidR="00351E0B" w:rsidRDefault="00351E0B" w:rsidP="00826A78">
            <w:pPr>
              <w:jc w:val="both"/>
              <w:rPr>
                <w:sz w:val="24"/>
                <w:szCs w:val="24"/>
              </w:rPr>
            </w:pPr>
          </w:p>
          <w:p w14:paraId="114E5809" w14:textId="77777777" w:rsidR="00351E0B" w:rsidRDefault="00351E0B" w:rsidP="00826A78">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059411DD" w14:textId="77777777" w:rsidR="00351E0B" w:rsidRDefault="00351E0B" w:rsidP="00826A78">
            <w:pPr>
              <w:jc w:val="both"/>
              <w:rPr>
                <w:sz w:val="24"/>
                <w:szCs w:val="24"/>
              </w:rPr>
            </w:pPr>
          </w:p>
          <w:p w14:paraId="1C7DEE6E" w14:textId="77777777" w:rsidR="00351E0B" w:rsidRPr="00270EEB" w:rsidRDefault="00351E0B" w:rsidP="00826A78">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2630ACB5" w14:textId="77777777" w:rsidR="00351E0B" w:rsidRDefault="00351E0B" w:rsidP="00826A78">
            <w:pPr>
              <w:jc w:val="both"/>
              <w:rPr>
                <w:sz w:val="24"/>
                <w:szCs w:val="24"/>
              </w:rPr>
            </w:pPr>
          </w:p>
          <w:p w14:paraId="345E5ED1" w14:textId="77777777" w:rsidR="00351E0B" w:rsidRPr="00270EEB" w:rsidRDefault="00351E0B" w:rsidP="00826A78">
            <w:pPr>
              <w:jc w:val="both"/>
              <w:rPr>
                <w:sz w:val="24"/>
                <w:szCs w:val="24"/>
              </w:rPr>
            </w:pPr>
          </w:p>
          <w:p w14:paraId="23684135" w14:textId="77777777" w:rsidR="00351E0B" w:rsidRPr="00270EEB" w:rsidRDefault="00351E0B" w:rsidP="00826A78">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498D09ED" w14:textId="77777777" w:rsidR="00351E0B" w:rsidRPr="00270EEB" w:rsidRDefault="00351E0B" w:rsidP="00351E0B">
      <w:pPr>
        <w:jc w:val="both"/>
        <w:rPr>
          <w:sz w:val="24"/>
          <w:szCs w:val="24"/>
        </w:rPr>
      </w:pPr>
    </w:p>
    <w:p w14:paraId="42C2B79E" w14:textId="77777777" w:rsidR="00351E0B" w:rsidRPr="00450C83" w:rsidRDefault="00351E0B" w:rsidP="00351E0B">
      <w:pPr>
        <w:jc w:val="both"/>
        <w:rPr>
          <w:b/>
          <w:sz w:val="24"/>
          <w:szCs w:val="24"/>
        </w:rPr>
      </w:pPr>
      <w:r w:rsidRPr="00450C83">
        <w:rPr>
          <w:b/>
          <w:sz w:val="24"/>
          <w:szCs w:val="24"/>
        </w:rPr>
        <w:t>ANSWER:</w:t>
      </w:r>
    </w:p>
    <w:p w14:paraId="430AFF2A" w14:textId="77777777" w:rsidR="00351E0B" w:rsidRPr="00270EEB" w:rsidRDefault="00351E0B" w:rsidP="00351E0B">
      <w:pPr>
        <w:jc w:val="both"/>
        <w:rPr>
          <w:sz w:val="24"/>
          <w:szCs w:val="24"/>
        </w:rPr>
      </w:pPr>
    </w:p>
    <w:p w14:paraId="17EBD523" w14:textId="77777777" w:rsidR="00351E0B" w:rsidRPr="00270EEB" w:rsidRDefault="00351E0B" w:rsidP="00351E0B">
      <w:pPr>
        <w:jc w:val="both"/>
        <w:rPr>
          <w:sz w:val="24"/>
          <w:szCs w:val="24"/>
        </w:rPr>
      </w:pPr>
    </w:p>
    <w:p w14:paraId="4D5C6240" w14:textId="77777777" w:rsidR="00351E0B" w:rsidRPr="00270EEB" w:rsidRDefault="00351E0B" w:rsidP="00351E0B">
      <w:pPr>
        <w:jc w:val="both"/>
        <w:rPr>
          <w:sz w:val="24"/>
          <w:szCs w:val="24"/>
        </w:rPr>
      </w:pPr>
    </w:p>
    <w:p w14:paraId="6C32167A" w14:textId="77777777" w:rsidR="00351E0B" w:rsidRPr="00270EEB" w:rsidRDefault="00351E0B" w:rsidP="00351E0B">
      <w:pPr>
        <w:jc w:val="both"/>
        <w:rPr>
          <w:sz w:val="24"/>
          <w:szCs w:val="24"/>
        </w:rPr>
      </w:pPr>
    </w:p>
    <w:p w14:paraId="58952F5E" w14:textId="77777777" w:rsidR="00351E0B" w:rsidRPr="00270EEB" w:rsidRDefault="00351E0B" w:rsidP="00351E0B">
      <w:pPr>
        <w:jc w:val="both"/>
        <w:rPr>
          <w:sz w:val="24"/>
          <w:szCs w:val="24"/>
        </w:rPr>
      </w:pPr>
    </w:p>
    <w:p w14:paraId="6E471C76" w14:textId="77777777" w:rsidR="00351E0B" w:rsidRPr="00270EEB" w:rsidRDefault="00351E0B" w:rsidP="00351E0B">
      <w:pPr>
        <w:jc w:val="both"/>
        <w:rPr>
          <w:sz w:val="24"/>
          <w:szCs w:val="24"/>
        </w:rPr>
      </w:pPr>
    </w:p>
    <w:p w14:paraId="391BC99D" w14:textId="77777777" w:rsidR="00351E0B" w:rsidRPr="00270EEB" w:rsidRDefault="00351E0B" w:rsidP="00351E0B">
      <w:pPr>
        <w:jc w:val="both"/>
        <w:rPr>
          <w:sz w:val="24"/>
          <w:szCs w:val="24"/>
        </w:rPr>
      </w:pPr>
    </w:p>
    <w:p w14:paraId="7A12517E" w14:textId="77777777" w:rsidR="00351E0B" w:rsidRPr="00270EEB" w:rsidRDefault="00351E0B" w:rsidP="00351E0B">
      <w:pPr>
        <w:jc w:val="both"/>
        <w:rPr>
          <w:sz w:val="24"/>
          <w:szCs w:val="24"/>
        </w:rPr>
      </w:pPr>
    </w:p>
    <w:p w14:paraId="2BCD373A" w14:textId="77777777" w:rsidR="00351E0B" w:rsidRPr="00270EEB" w:rsidRDefault="00351E0B" w:rsidP="00351E0B">
      <w:pPr>
        <w:jc w:val="both"/>
        <w:rPr>
          <w:sz w:val="24"/>
          <w:szCs w:val="24"/>
        </w:rPr>
      </w:pPr>
    </w:p>
    <w:p w14:paraId="7ACC67A3" w14:textId="77777777" w:rsidR="00351E0B" w:rsidRPr="00270EEB" w:rsidRDefault="00351E0B" w:rsidP="00351E0B">
      <w:pPr>
        <w:jc w:val="both"/>
        <w:rPr>
          <w:sz w:val="24"/>
          <w:szCs w:val="24"/>
        </w:rPr>
      </w:pPr>
    </w:p>
    <w:p w14:paraId="0EB0C191" w14:textId="77777777" w:rsidR="00351E0B" w:rsidRPr="00270EEB" w:rsidRDefault="00351E0B" w:rsidP="00351E0B">
      <w:pPr>
        <w:jc w:val="both"/>
        <w:rPr>
          <w:sz w:val="24"/>
          <w:szCs w:val="24"/>
        </w:rPr>
      </w:pPr>
    </w:p>
    <w:p w14:paraId="2DFE9A23" w14:textId="77777777" w:rsidR="00351E0B" w:rsidRPr="00270EEB" w:rsidRDefault="00351E0B" w:rsidP="00351E0B">
      <w:pPr>
        <w:jc w:val="both"/>
        <w:rPr>
          <w:sz w:val="24"/>
          <w:szCs w:val="24"/>
        </w:rPr>
      </w:pPr>
    </w:p>
    <w:p w14:paraId="1B6C0EFA" w14:textId="77777777" w:rsidR="00351E0B" w:rsidRPr="00025650" w:rsidRDefault="00351E0B" w:rsidP="00351E0B">
      <w:pPr>
        <w:jc w:val="both"/>
        <w:rPr>
          <w:b/>
          <w:sz w:val="24"/>
          <w:szCs w:val="24"/>
        </w:rPr>
      </w:pPr>
    </w:p>
    <w:p w14:paraId="1B8753A1" w14:textId="77777777" w:rsidR="00351E0B" w:rsidRDefault="00351E0B" w:rsidP="00351E0B">
      <w:r>
        <w:br w:type="page"/>
      </w:r>
    </w:p>
    <w:p w14:paraId="31A013EB" w14:textId="77777777" w:rsidR="00351E0B" w:rsidRPr="00270EEB" w:rsidRDefault="00351E0B" w:rsidP="00351E0B">
      <w:pPr>
        <w:jc w:val="center"/>
        <w:rPr>
          <w:b/>
          <w:bCs/>
          <w:sz w:val="24"/>
          <w:szCs w:val="24"/>
        </w:rPr>
      </w:pPr>
      <w:r w:rsidRPr="64D01D80">
        <w:rPr>
          <w:b/>
          <w:bCs/>
          <w:sz w:val="24"/>
          <w:szCs w:val="24"/>
        </w:rPr>
        <w:lastRenderedPageBreak/>
        <w:t>Task 3</w:t>
      </w:r>
    </w:p>
    <w:p w14:paraId="6528DC56" w14:textId="77777777" w:rsidR="00351E0B" w:rsidRPr="00270EEB" w:rsidRDefault="00351E0B" w:rsidP="00351E0B">
      <w:pPr>
        <w:jc w:val="both"/>
        <w:rPr>
          <w:b/>
          <w:sz w:val="24"/>
          <w:szCs w:val="24"/>
        </w:rPr>
      </w:pPr>
    </w:p>
    <w:p w14:paraId="6B99B165" w14:textId="77777777" w:rsidR="00351E0B" w:rsidRDefault="00351E0B" w:rsidP="00351E0B">
      <w:pPr>
        <w:ind w:right="237"/>
        <w:jc w:val="both"/>
        <w:rPr>
          <w:b/>
          <w:color w:val="auto"/>
          <w:sz w:val="24"/>
          <w:szCs w:val="24"/>
        </w:rPr>
      </w:pPr>
      <w:r>
        <w:rPr>
          <w:b/>
          <w:color w:val="auto"/>
          <w:sz w:val="24"/>
          <w:szCs w:val="24"/>
        </w:rPr>
        <w:t xml:space="preserve">Relevant areas of the National Policing Curriculum: </w:t>
      </w:r>
    </w:p>
    <w:p w14:paraId="02376DF3" w14:textId="77777777" w:rsidR="00351E0B" w:rsidRDefault="00351E0B" w:rsidP="00351E0B">
      <w:pPr>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2381B94D" w14:textId="77777777" w:rsidR="00351E0B" w:rsidRDefault="00351E0B" w:rsidP="00351E0B">
      <w:pPr>
        <w:jc w:val="both"/>
        <w:rPr>
          <w:sz w:val="24"/>
          <w:szCs w:val="24"/>
          <w:highlight w:val="yellow"/>
        </w:rPr>
      </w:pPr>
    </w:p>
    <w:p w14:paraId="42AE9764" w14:textId="77777777" w:rsidR="00351E0B" w:rsidRPr="00270EEB" w:rsidRDefault="00351E0B" w:rsidP="00351E0B">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3EF2AEB2" w14:textId="77777777" w:rsidR="00351E0B" w:rsidRDefault="00351E0B" w:rsidP="00351E0B">
      <w:pPr>
        <w:jc w:val="both"/>
        <w:rPr>
          <w:b/>
          <w:sz w:val="24"/>
          <w:szCs w:val="24"/>
          <w:u w:val="single"/>
        </w:rPr>
      </w:pPr>
    </w:p>
    <w:p w14:paraId="7F24B48F" w14:textId="77777777" w:rsidR="00351E0B" w:rsidRPr="00270EEB" w:rsidRDefault="00351E0B" w:rsidP="00351E0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1E0B" w:rsidRPr="00270EEB" w14:paraId="35BA5165" w14:textId="77777777" w:rsidTr="00826A78">
        <w:tc>
          <w:tcPr>
            <w:tcW w:w="10188" w:type="dxa"/>
            <w:shd w:val="clear" w:color="auto" w:fill="auto"/>
          </w:tcPr>
          <w:p w14:paraId="3E2FC03E" w14:textId="77777777" w:rsidR="00351E0B" w:rsidRPr="00025650" w:rsidRDefault="00351E0B" w:rsidP="00826A78">
            <w:pPr>
              <w:rPr>
                <w:b/>
                <w:sz w:val="24"/>
                <w:szCs w:val="24"/>
              </w:rPr>
            </w:pPr>
            <w:r w:rsidRPr="00025650">
              <w:rPr>
                <w:b/>
                <w:sz w:val="24"/>
                <w:szCs w:val="24"/>
              </w:rPr>
              <w:t xml:space="preserve"> </w:t>
            </w:r>
          </w:p>
          <w:p w14:paraId="48EEF2C0" w14:textId="77777777" w:rsidR="00351E0B" w:rsidRDefault="00351E0B" w:rsidP="00826A78">
            <w:pPr>
              <w:rPr>
                <w:sz w:val="24"/>
                <w:szCs w:val="24"/>
              </w:rPr>
            </w:pPr>
          </w:p>
          <w:p w14:paraId="11E37CA1" w14:textId="77777777" w:rsidR="00351E0B" w:rsidRPr="00270EEB" w:rsidRDefault="00351E0B" w:rsidP="00826A78">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5F30EDE6" w14:textId="77777777" w:rsidR="00351E0B" w:rsidRDefault="00351E0B" w:rsidP="00826A78">
            <w:pPr>
              <w:rPr>
                <w:sz w:val="24"/>
                <w:szCs w:val="24"/>
              </w:rPr>
            </w:pPr>
          </w:p>
          <w:p w14:paraId="73238058" w14:textId="77777777" w:rsidR="00351E0B" w:rsidRDefault="00351E0B" w:rsidP="00826A78">
            <w:pPr>
              <w:rPr>
                <w:sz w:val="24"/>
                <w:szCs w:val="24"/>
              </w:rPr>
            </w:pPr>
          </w:p>
          <w:p w14:paraId="33FFB079" w14:textId="77777777" w:rsidR="00351E0B" w:rsidRDefault="00351E0B" w:rsidP="00826A78">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7321D936" w14:textId="77777777" w:rsidR="00351E0B" w:rsidRDefault="00351E0B" w:rsidP="00826A78">
            <w:pPr>
              <w:rPr>
                <w:sz w:val="24"/>
                <w:szCs w:val="24"/>
              </w:rPr>
            </w:pPr>
          </w:p>
          <w:p w14:paraId="7496E2DA" w14:textId="77777777" w:rsidR="00351E0B" w:rsidRDefault="00351E0B" w:rsidP="00826A78">
            <w:pPr>
              <w:jc w:val="both"/>
              <w:rPr>
                <w:sz w:val="24"/>
                <w:szCs w:val="24"/>
              </w:rPr>
            </w:pPr>
          </w:p>
          <w:p w14:paraId="5B89B74F" w14:textId="77777777" w:rsidR="00351E0B" w:rsidRPr="00270EEB" w:rsidRDefault="00351E0B" w:rsidP="00826A78">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4D4A441D" w14:textId="77777777" w:rsidR="00351E0B" w:rsidRPr="00270EEB" w:rsidRDefault="00351E0B" w:rsidP="00826A78">
            <w:pPr>
              <w:rPr>
                <w:sz w:val="24"/>
                <w:szCs w:val="24"/>
              </w:rPr>
            </w:pPr>
          </w:p>
          <w:p w14:paraId="3523F463" w14:textId="77777777" w:rsidR="00351E0B" w:rsidRPr="00270EEB" w:rsidRDefault="00351E0B" w:rsidP="00826A78">
            <w:pPr>
              <w:jc w:val="both"/>
              <w:rPr>
                <w:sz w:val="24"/>
                <w:szCs w:val="24"/>
              </w:rPr>
            </w:pPr>
          </w:p>
          <w:p w14:paraId="3F634A5D" w14:textId="77777777" w:rsidR="00351E0B" w:rsidRDefault="00351E0B" w:rsidP="00826A78">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5F28A7CD" w14:textId="77777777" w:rsidR="00351E0B" w:rsidRPr="00270EEB" w:rsidRDefault="00351E0B" w:rsidP="00826A78">
            <w:pPr>
              <w:jc w:val="both"/>
              <w:rPr>
                <w:sz w:val="24"/>
                <w:szCs w:val="24"/>
              </w:rPr>
            </w:pPr>
          </w:p>
        </w:tc>
      </w:tr>
    </w:tbl>
    <w:p w14:paraId="47D15513" w14:textId="77777777" w:rsidR="00351E0B" w:rsidRPr="00270EEB" w:rsidRDefault="00351E0B" w:rsidP="00351E0B">
      <w:pPr>
        <w:jc w:val="both"/>
        <w:rPr>
          <w:sz w:val="24"/>
          <w:szCs w:val="24"/>
        </w:rPr>
      </w:pPr>
    </w:p>
    <w:p w14:paraId="44B99B62" w14:textId="77777777" w:rsidR="00351E0B" w:rsidRPr="00450C83" w:rsidRDefault="00351E0B" w:rsidP="00351E0B">
      <w:pPr>
        <w:jc w:val="both"/>
        <w:rPr>
          <w:b/>
          <w:sz w:val="24"/>
          <w:szCs w:val="24"/>
        </w:rPr>
      </w:pPr>
      <w:r w:rsidRPr="00450C83">
        <w:rPr>
          <w:b/>
          <w:sz w:val="24"/>
          <w:szCs w:val="24"/>
        </w:rPr>
        <w:t>ANSWER:</w:t>
      </w:r>
    </w:p>
    <w:p w14:paraId="1F8AE482" w14:textId="77777777" w:rsidR="00351E0B" w:rsidRDefault="00351E0B" w:rsidP="00351E0B">
      <w:pPr>
        <w:jc w:val="both"/>
        <w:rPr>
          <w:sz w:val="24"/>
          <w:szCs w:val="24"/>
        </w:rPr>
      </w:pPr>
    </w:p>
    <w:p w14:paraId="2E6D03E7" w14:textId="4DB1CF01" w:rsidR="00351E0B" w:rsidRDefault="00351E0B" w:rsidP="00351E0B">
      <w:pPr>
        <w:jc w:val="both"/>
        <w:rPr>
          <w:sz w:val="24"/>
          <w:szCs w:val="24"/>
        </w:rPr>
      </w:pPr>
      <w:r>
        <w:rPr>
          <w:sz w:val="24"/>
          <w:szCs w:val="24"/>
        </w:rPr>
        <w:t>In this essay I will discuss how cultural, ethnicity and language issues changed my approach to policing</w:t>
      </w:r>
      <w:r w:rsidR="00010B69">
        <w:rPr>
          <w:sz w:val="24"/>
          <w:szCs w:val="24"/>
        </w:rPr>
        <w:t>.</w:t>
      </w:r>
    </w:p>
    <w:p w14:paraId="273B82FF" w14:textId="77777777" w:rsidR="00351E0B" w:rsidRDefault="00351E0B" w:rsidP="00351E0B">
      <w:pPr>
        <w:jc w:val="both"/>
        <w:rPr>
          <w:sz w:val="24"/>
          <w:szCs w:val="24"/>
        </w:rPr>
      </w:pPr>
    </w:p>
    <w:p w14:paraId="311D2E74" w14:textId="5F385E18" w:rsidR="00351E0B" w:rsidRDefault="00351E0B" w:rsidP="00351E0B">
      <w:pPr>
        <w:jc w:val="both"/>
        <w:rPr>
          <w:sz w:val="24"/>
          <w:szCs w:val="24"/>
        </w:rPr>
      </w:pPr>
      <w:r>
        <w:rPr>
          <w:sz w:val="24"/>
          <w:szCs w:val="24"/>
        </w:rPr>
        <w:t xml:space="preserve">During my first set of shifts I attended an emergency for an ongoing domestic disturbance, the only information that the force control room could provide was that a young male had phoned up to say his parents were fighting and that he struggled with English. Whilst on route to the address that the emergency call came </w:t>
      </w:r>
      <w:r w:rsidR="00054CFF">
        <w:rPr>
          <w:sz w:val="24"/>
          <w:szCs w:val="24"/>
        </w:rPr>
        <w:t>from,</w:t>
      </w:r>
      <w:r>
        <w:rPr>
          <w:sz w:val="24"/>
          <w:szCs w:val="24"/>
        </w:rPr>
        <w:t xml:space="preserve"> I thought that the young boy may have just had learning difficulties or was stressed and could not think to provide the control room operate with any answers but upon entering the address I realised that this was not the case at all. My initial perceived perception of the incident and how I thought I was going to handle the situation quickly changed upon entering the address. </w:t>
      </w:r>
    </w:p>
    <w:p w14:paraId="478BEC5C" w14:textId="77777777" w:rsidR="00351E0B" w:rsidRDefault="00351E0B" w:rsidP="00351E0B">
      <w:pPr>
        <w:jc w:val="both"/>
        <w:rPr>
          <w:sz w:val="24"/>
          <w:szCs w:val="24"/>
        </w:rPr>
      </w:pPr>
      <w:r>
        <w:rPr>
          <w:sz w:val="24"/>
          <w:szCs w:val="24"/>
        </w:rPr>
        <w:t xml:space="preserve"> </w:t>
      </w:r>
    </w:p>
    <w:p w14:paraId="5DF7658E" w14:textId="7F216E4D" w:rsidR="00351E0B" w:rsidRDefault="00351E0B" w:rsidP="00351E0B">
      <w:pPr>
        <w:jc w:val="both"/>
        <w:rPr>
          <w:rFonts w:eastAsia="Arial"/>
          <w:sz w:val="24"/>
          <w:szCs w:val="24"/>
        </w:rPr>
      </w:pPr>
      <w:r w:rsidRPr="5F15DFD5">
        <w:rPr>
          <w:sz w:val="24"/>
          <w:szCs w:val="24"/>
        </w:rPr>
        <w:t xml:space="preserve">Like with almost all police incidents the first step is to de-escalate the situation and determine what has happened, but this was made difficult due to the fact the family was Chinese and spoke little amount of English. The family inside the address was made up of a father who I will refer to as </w:t>
      </w:r>
      <w:proofErr w:type="spellStart"/>
      <w:proofErr w:type="gramStart"/>
      <w:r w:rsidRPr="5F15DFD5">
        <w:rPr>
          <w:sz w:val="24"/>
          <w:szCs w:val="24"/>
        </w:rPr>
        <w:t>Mr.Li</w:t>
      </w:r>
      <w:proofErr w:type="spellEnd"/>
      <w:proofErr w:type="gramEnd"/>
      <w:r w:rsidRPr="5F15DFD5">
        <w:rPr>
          <w:sz w:val="24"/>
          <w:szCs w:val="24"/>
        </w:rPr>
        <w:t>, a mother who I will refer to as Mrs Li and their two children, Aimee their 8 year old daughter and Tyler their 12 year old son</w:t>
      </w:r>
      <w:r w:rsidR="007126D3">
        <w:rPr>
          <w:sz w:val="24"/>
          <w:szCs w:val="24"/>
        </w:rPr>
        <w:t xml:space="preserve">, These names have been altered </w:t>
      </w:r>
      <w:r w:rsidR="00054CFF">
        <w:rPr>
          <w:sz w:val="24"/>
          <w:szCs w:val="24"/>
        </w:rPr>
        <w:t>for confidentiality purposes</w:t>
      </w:r>
      <w:r w:rsidRPr="5F15DFD5">
        <w:rPr>
          <w:sz w:val="24"/>
          <w:szCs w:val="24"/>
        </w:rPr>
        <w:t xml:space="preserve">. Out of all the family Aimee spoke and understood the most English. Mr Li had a </w:t>
      </w:r>
      <w:r w:rsidRPr="5F15DFD5">
        <w:rPr>
          <w:rFonts w:eastAsia="Arial"/>
          <w:sz w:val="24"/>
          <w:szCs w:val="24"/>
        </w:rPr>
        <w:t xml:space="preserve">substantial bruise under his eye that was swollen which confused the situation even more as I originally </w:t>
      </w:r>
      <w:r w:rsidRPr="5F15DFD5">
        <w:rPr>
          <w:rFonts w:eastAsia="Arial"/>
          <w:sz w:val="24"/>
          <w:szCs w:val="24"/>
        </w:rPr>
        <w:lastRenderedPageBreak/>
        <w:t xml:space="preserve">perceived the situation as both Mr and Mrs Li had been fighting however it appeared as if Mr Li got the worst of it. </w:t>
      </w:r>
    </w:p>
    <w:p w14:paraId="76FFD425" w14:textId="77777777" w:rsidR="00351E0B" w:rsidRDefault="00351E0B" w:rsidP="00351E0B">
      <w:pPr>
        <w:jc w:val="both"/>
        <w:rPr>
          <w:rFonts w:eastAsia="Arial"/>
          <w:sz w:val="24"/>
          <w:szCs w:val="24"/>
        </w:rPr>
      </w:pPr>
    </w:p>
    <w:p w14:paraId="4F7A8E4B" w14:textId="77777777" w:rsidR="00351E0B" w:rsidRDefault="00351E0B" w:rsidP="00351E0B">
      <w:pPr>
        <w:jc w:val="both"/>
        <w:rPr>
          <w:rFonts w:eastAsia="Arial"/>
          <w:sz w:val="24"/>
          <w:szCs w:val="24"/>
        </w:rPr>
      </w:pPr>
      <w:r w:rsidRPr="5F15DFD5">
        <w:rPr>
          <w:rFonts w:eastAsia="Arial"/>
          <w:sz w:val="24"/>
          <w:szCs w:val="24"/>
        </w:rPr>
        <w:t xml:space="preserve">Mrs Li understood a little amount of English, so I asked to speak with her upstairs whilst colleagues spoke to Mr Li downstairs. The children followed upstairs, and Aimee appeared to be somewhat unphased by the incident and helped translate what Mrs Li was saying, although not best practice it was the most suitable option, we had to build rapport with Mrs Li and to ascertain what had happened. Although the language barrier made it much more difficult to handle the situation, code 3 of the police Code of Ethics states “I will act with fairness and impartiality, I will not discriminate unlawfully or unfairly” (COP,2014) to treat this incident any differently than I would have if there was no language barrier would be a clear violation of the code of ethics and morally wrong. Whilst speaking to Mrs Li I explained what language line was and how it might be beneficial to use but she was fine with Aimee and Tyler translating phrases that she did not know. In short what had happened was Mrs Li told Mr Li that she was in love with another man and no longer loved Mr Li. Mr Li was obviously upset by this and Mrs Li’s actions were “shameful” according to Mr Li. </w:t>
      </w:r>
    </w:p>
    <w:p w14:paraId="2BB1C105" w14:textId="77777777" w:rsidR="00351E0B" w:rsidRDefault="00351E0B" w:rsidP="00351E0B">
      <w:pPr>
        <w:jc w:val="both"/>
        <w:rPr>
          <w:rFonts w:eastAsia="Arial"/>
          <w:sz w:val="24"/>
          <w:szCs w:val="24"/>
        </w:rPr>
      </w:pPr>
    </w:p>
    <w:p w14:paraId="5D469443" w14:textId="4EFBBA6A" w:rsidR="00351E0B" w:rsidRDefault="00351E0B" w:rsidP="00351E0B">
      <w:pPr>
        <w:jc w:val="both"/>
        <w:rPr>
          <w:rFonts w:eastAsia="Arial"/>
          <w:sz w:val="24"/>
          <w:szCs w:val="24"/>
        </w:rPr>
      </w:pPr>
      <w:r w:rsidRPr="5F15DFD5">
        <w:rPr>
          <w:rFonts w:eastAsia="Arial"/>
          <w:sz w:val="24"/>
          <w:szCs w:val="24"/>
        </w:rPr>
        <w:t xml:space="preserve">Mrs Li explained that she did not want anything to happen to Mr Li as it was her fault for upsetting him and in their culture what she had said to Mr Li would have resulted in worse consequences back home, Mrs Li stated. Something I did not think of at the time was honour based violence </w:t>
      </w:r>
      <w:r w:rsidRPr="5F15DFD5">
        <w:rPr>
          <w:rFonts w:eastAsia="Arial"/>
          <w:color w:val="1A1A1A"/>
          <w:sz w:val="24"/>
          <w:szCs w:val="24"/>
        </w:rPr>
        <w:t>“</w:t>
      </w:r>
      <w:r w:rsidRPr="5F15DFD5">
        <w:rPr>
          <w:rFonts w:eastAsia="Arial"/>
          <w:sz w:val="24"/>
          <w:szCs w:val="24"/>
        </w:rPr>
        <w:t xml:space="preserve">A crime or incident which has, or may have been, committed to protect or defend the honour of the family and / or community” (Nirvana, 2022) which may have been relevant in this incident. After talking to all parties </w:t>
      </w:r>
      <w:proofErr w:type="gramStart"/>
      <w:r w:rsidRPr="5F15DFD5">
        <w:rPr>
          <w:rFonts w:eastAsia="Arial"/>
          <w:sz w:val="24"/>
          <w:szCs w:val="24"/>
        </w:rPr>
        <w:t>involved</w:t>
      </w:r>
      <w:proofErr w:type="gramEnd"/>
      <w:r w:rsidRPr="5F15DFD5">
        <w:rPr>
          <w:rFonts w:eastAsia="Arial"/>
          <w:sz w:val="24"/>
          <w:szCs w:val="24"/>
        </w:rPr>
        <w:t xml:space="preserve"> I had a clear picture of what had happened that led to the police being called. Mrs Li had told her husband that she no longer loved him and was in love with another man. Mr Li was upset by this and did not know how to control his emotions, Mr and Mrs Li was in their bedroom at the time when Mr Li started to shout at his wife which woke up their son Tyler, who then entered their bedroom to see what was going on. </w:t>
      </w:r>
    </w:p>
    <w:p w14:paraId="77B2B810" w14:textId="77777777" w:rsidR="00351E0B" w:rsidRDefault="00351E0B" w:rsidP="00351E0B">
      <w:pPr>
        <w:jc w:val="both"/>
        <w:rPr>
          <w:rFonts w:eastAsia="Arial"/>
          <w:sz w:val="24"/>
          <w:szCs w:val="24"/>
        </w:rPr>
      </w:pPr>
    </w:p>
    <w:p w14:paraId="1E4C22F8" w14:textId="77777777" w:rsidR="00351E0B" w:rsidRDefault="00351E0B" w:rsidP="00351E0B">
      <w:pPr>
        <w:jc w:val="both"/>
        <w:rPr>
          <w:rFonts w:eastAsia="Arial"/>
          <w:sz w:val="24"/>
          <w:szCs w:val="24"/>
        </w:rPr>
      </w:pPr>
      <w:r w:rsidRPr="5F15DFD5">
        <w:rPr>
          <w:rFonts w:eastAsia="Arial"/>
          <w:sz w:val="24"/>
          <w:szCs w:val="24"/>
        </w:rPr>
        <w:t xml:space="preserve">Upon entering the bedroom and seeing his parents argue Tyler was upset and was told by his mother to go downstairs. Tyler proceeded downstairs but was followed by his father who was shouting at Mrs Li still. Mrs Li told her husband not to go downstairs but he </w:t>
      </w:r>
      <w:proofErr w:type="gramStart"/>
      <w:r w:rsidRPr="5F15DFD5">
        <w:rPr>
          <w:rFonts w:eastAsia="Arial"/>
          <w:sz w:val="24"/>
          <w:szCs w:val="24"/>
        </w:rPr>
        <w:t>did</w:t>
      </w:r>
      <w:proofErr w:type="gramEnd"/>
      <w:r w:rsidRPr="5F15DFD5">
        <w:rPr>
          <w:rFonts w:eastAsia="Arial"/>
          <w:sz w:val="24"/>
          <w:szCs w:val="24"/>
        </w:rPr>
        <w:t xml:space="preserve"> and once downstairs things escalated. Mrs Li stated that Mr li slapped her across the face and then started to forcefully push her around the room all whilst Tyler was downstairs witnessing this. Tyler’s younger sister Aimee was then awoken and proceeded to come downstairs, Aimee was greeted by the sight of her mother and father physically fighting which caused her protective older brother Tyler to intervene. </w:t>
      </w:r>
    </w:p>
    <w:p w14:paraId="69E63FF6" w14:textId="77777777" w:rsidR="00351E0B" w:rsidRDefault="00351E0B" w:rsidP="00351E0B">
      <w:pPr>
        <w:jc w:val="both"/>
        <w:rPr>
          <w:rFonts w:eastAsia="Arial"/>
          <w:sz w:val="24"/>
          <w:szCs w:val="24"/>
        </w:rPr>
      </w:pPr>
    </w:p>
    <w:p w14:paraId="41309F3A" w14:textId="0E365755" w:rsidR="00351E0B" w:rsidRPr="00A434F9" w:rsidRDefault="00351E0B" w:rsidP="00351E0B">
      <w:pPr>
        <w:jc w:val="both"/>
        <w:rPr>
          <w:rFonts w:eastAsia="Arial"/>
          <w:color w:val="1D1D1D"/>
          <w:sz w:val="24"/>
          <w:szCs w:val="24"/>
        </w:rPr>
      </w:pPr>
      <w:r w:rsidRPr="5F15DFD5">
        <w:rPr>
          <w:rFonts w:eastAsia="Arial"/>
          <w:sz w:val="24"/>
          <w:szCs w:val="24"/>
        </w:rPr>
        <w:t xml:space="preserve">Tyler tried to separate his parents from fighting and delivered a forceful punch to his </w:t>
      </w:r>
      <w:proofErr w:type="spellStart"/>
      <w:proofErr w:type="gramStart"/>
      <w:r w:rsidRPr="5F15DFD5">
        <w:rPr>
          <w:rFonts w:eastAsia="Arial"/>
          <w:sz w:val="24"/>
          <w:szCs w:val="24"/>
        </w:rPr>
        <w:t>fathers</w:t>
      </w:r>
      <w:proofErr w:type="spellEnd"/>
      <w:proofErr w:type="gramEnd"/>
      <w:r w:rsidRPr="5F15DFD5">
        <w:rPr>
          <w:rFonts w:eastAsia="Arial"/>
          <w:sz w:val="24"/>
          <w:szCs w:val="24"/>
        </w:rPr>
        <w:t xml:space="preserve"> face resulting in the swelling and bruising on Mr Lis face. Mr Li appeared to have the worst physical injuries out of everyone involved but “</w:t>
      </w:r>
      <w:r w:rsidRPr="5F15DFD5">
        <w:rPr>
          <w:rFonts w:eastAsia="Arial"/>
          <w:color w:val="1D1D1D"/>
          <w:sz w:val="24"/>
          <w:szCs w:val="24"/>
          <w:shd w:val="clear" w:color="auto" w:fill="FFFFFF"/>
        </w:rPr>
        <w:t>Children who witness domestic abuse are at risk of both short and long-term physical and mental health problems. Every child will be affected differently to the trauma of domestic abuse” (</w:t>
      </w:r>
      <w:proofErr w:type="spellStart"/>
      <w:r w:rsidRPr="5F15DFD5">
        <w:rPr>
          <w:rFonts w:eastAsia="Arial"/>
          <w:color w:val="1D1D1D"/>
          <w:sz w:val="24"/>
          <w:szCs w:val="24"/>
          <w:shd w:val="clear" w:color="auto" w:fill="FFFFFF"/>
        </w:rPr>
        <w:t>Barnardos</w:t>
      </w:r>
      <w:proofErr w:type="spellEnd"/>
      <w:r w:rsidR="00010B69">
        <w:rPr>
          <w:rFonts w:eastAsia="Arial"/>
          <w:color w:val="1D1D1D"/>
          <w:sz w:val="24"/>
          <w:szCs w:val="24"/>
          <w:shd w:val="clear" w:color="auto" w:fill="FFFFFF"/>
        </w:rPr>
        <w:t xml:space="preserve">, Unknown </w:t>
      </w:r>
      <w:proofErr w:type="gramStart"/>
      <w:r w:rsidR="00010B69">
        <w:rPr>
          <w:rFonts w:eastAsia="Arial"/>
          <w:color w:val="1D1D1D"/>
          <w:sz w:val="24"/>
          <w:szCs w:val="24"/>
          <w:shd w:val="clear" w:color="auto" w:fill="FFFFFF"/>
        </w:rPr>
        <w:t xml:space="preserve">Date </w:t>
      </w:r>
      <w:r w:rsidRPr="5F15DFD5">
        <w:rPr>
          <w:rFonts w:eastAsia="Arial"/>
          <w:color w:val="1D1D1D"/>
          <w:sz w:val="24"/>
          <w:szCs w:val="24"/>
          <w:shd w:val="clear" w:color="auto" w:fill="FFFFFF"/>
        </w:rPr>
        <w:t>)</w:t>
      </w:r>
      <w:proofErr w:type="gramEnd"/>
      <w:r w:rsidRPr="5F15DFD5">
        <w:rPr>
          <w:rFonts w:eastAsia="Arial"/>
          <w:color w:val="1D1D1D"/>
          <w:sz w:val="24"/>
          <w:szCs w:val="24"/>
          <w:shd w:val="clear" w:color="auto" w:fill="FFFFFF"/>
        </w:rPr>
        <w:t xml:space="preserve"> </w:t>
      </w:r>
    </w:p>
    <w:p w14:paraId="01594C44" w14:textId="3A5A1A01" w:rsidR="00351E0B" w:rsidRPr="00A434F9" w:rsidRDefault="00351E0B" w:rsidP="00351E0B">
      <w:pPr>
        <w:jc w:val="both"/>
        <w:rPr>
          <w:rFonts w:eastAsia="Arial"/>
          <w:color w:val="000000" w:themeColor="text1"/>
          <w:sz w:val="24"/>
          <w:szCs w:val="24"/>
        </w:rPr>
      </w:pPr>
      <w:r w:rsidRPr="5F15DFD5">
        <w:rPr>
          <w:rFonts w:eastAsia="Arial"/>
          <w:color w:val="1D1D1D"/>
          <w:sz w:val="24"/>
          <w:szCs w:val="24"/>
        </w:rPr>
        <w:t>Although Mrs Li refused to make a complaint and did not want anything to happen to her partner Mr Li, one of the key accountabilities of a police constable is “</w:t>
      </w:r>
      <w:r w:rsidRPr="5F15DFD5">
        <w:rPr>
          <w:rFonts w:eastAsia="Arial"/>
          <w:color w:val="000000" w:themeColor="text1"/>
          <w:sz w:val="24"/>
          <w:szCs w:val="24"/>
        </w:rPr>
        <w:t xml:space="preserve">Effectively engage with victims, witnesses, suspects and the vulnerable, in accordance with equality, diversity and human rights considerations, to provide initial support, direct towards relevant services, establish relationships and gather information that prevents </w:t>
      </w:r>
      <w:r w:rsidRPr="5F15DFD5">
        <w:rPr>
          <w:rFonts w:eastAsia="Arial"/>
          <w:color w:val="000000" w:themeColor="text1"/>
          <w:sz w:val="24"/>
          <w:szCs w:val="24"/>
        </w:rPr>
        <w:lastRenderedPageBreak/>
        <w:t xml:space="preserve">and reduces crimes” (College of </w:t>
      </w:r>
      <w:r w:rsidR="00010B69">
        <w:rPr>
          <w:rFonts w:eastAsia="Arial"/>
          <w:color w:val="000000" w:themeColor="text1"/>
          <w:sz w:val="24"/>
          <w:szCs w:val="24"/>
        </w:rPr>
        <w:t>P</w:t>
      </w:r>
      <w:r w:rsidRPr="5F15DFD5">
        <w:rPr>
          <w:rFonts w:eastAsia="Arial"/>
          <w:color w:val="000000" w:themeColor="text1"/>
          <w:sz w:val="24"/>
          <w:szCs w:val="24"/>
        </w:rPr>
        <w:t xml:space="preserve">olicing, 2019) and in line with that I decided that it was necessary for Mr Li to be arrested to prevent further harm to anyone else inside the home address. </w:t>
      </w:r>
    </w:p>
    <w:p w14:paraId="59CF7829" w14:textId="77777777" w:rsidR="00351E0B" w:rsidRPr="00A434F9" w:rsidRDefault="00351E0B" w:rsidP="00351E0B">
      <w:pPr>
        <w:jc w:val="both"/>
        <w:rPr>
          <w:rFonts w:eastAsia="Arial"/>
          <w:color w:val="000000" w:themeColor="text1"/>
          <w:sz w:val="24"/>
          <w:szCs w:val="24"/>
        </w:rPr>
      </w:pPr>
    </w:p>
    <w:p w14:paraId="0741A43A" w14:textId="77777777" w:rsidR="00351E0B" w:rsidRPr="00010B69" w:rsidRDefault="00351E0B" w:rsidP="00351E0B">
      <w:pPr>
        <w:jc w:val="both"/>
        <w:rPr>
          <w:rFonts w:eastAsia="Roboto"/>
          <w:color w:val="auto"/>
          <w:sz w:val="24"/>
          <w:szCs w:val="24"/>
        </w:rPr>
      </w:pPr>
      <w:r w:rsidRPr="00010B69">
        <w:rPr>
          <w:rFonts w:eastAsia="Arial"/>
          <w:color w:val="auto"/>
          <w:sz w:val="24"/>
          <w:szCs w:val="24"/>
        </w:rPr>
        <w:t>In conclusion, it is not only Gwent police policy to support victims and protect the vulnerable, but it is a human right as stated in article 7 “</w:t>
      </w:r>
      <w:r w:rsidRPr="00010B69">
        <w:rPr>
          <w:rFonts w:eastAsia="Roboto"/>
          <w:color w:val="auto"/>
          <w:sz w:val="24"/>
          <w:szCs w:val="24"/>
        </w:rPr>
        <w:t xml:space="preserve">All are equal before the law and are entitled without any discrimination to equal protection of the law. All are entitled to equal protection against any discrimination in violation of this Declaration and against any incitement to such discrimination” (United nations) </w:t>
      </w:r>
    </w:p>
    <w:p w14:paraId="7C45F027" w14:textId="77777777" w:rsidR="00351E0B" w:rsidRDefault="00351E0B" w:rsidP="00351E0B">
      <w:pPr>
        <w:jc w:val="both"/>
        <w:rPr>
          <w:rFonts w:eastAsia="Arial"/>
          <w:color w:val="1D1D1D"/>
          <w:sz w:val="24"/>
          <w:szCs w:val="24"/>
        </w:rPr>
      </w:pPr>
    </w:p>
    <w:p w14:paraId="221AF305" w14:textId="77777777" w:rsidR="00351E0B" w:rsidRDefault="00351E0B" w:rsidP="00351E0B">
      <w:pPr>
        <w:jc w:val="both"/>
        <w:rPr>
          <w:sz w:val="24"/>
          <w:szCs w:val="24"/>
        </w:rPr>
      </w:pPr>
    </w:p>
    <w:p w14:paraId="7EE9BB30" w14:textId="77777777" w:rsidR="00351E0B" w:rsidRDefault="00351E0B" w:rsidP="00351E0B">
      <w:pPr>
        <w:jc w:val="both"/>
        <w:rPr>
          <w:sz w:val="24"/>
          <w:szCs w:val="24"/>
        </w:rPr>
      </w:pPr>
    </w:p>
    <w:p w14:paraId="67BF1F5D" w14:textId="77777777" w:rsidR="00351E0B" w:rsidRDefault="00351E0B" w:rsidP="00351E0B">
      <w:pPr>
        <w:jc w:val="both"/>
        <w:rPr>
          <w:sz w:val="24"/>
          <w:szCs w:val="24"/>
        </w:rPr>
      </w:pPr>
    </w:p>
    <w:p w14:paraId="2A23279A" w14:textId="77777777" w:rsidR="00351E0B" w:rsidRPr="009808BD" w:rsidRDefault="00351E0B" w:rsidP="00351E0B">
      <w:pPr>
        <w:jc w:val="both"/>
        <w:rPr>
          <w:sz w:val="24"/>
          <w:szCs w:val="24"/>
          <w:vertAlign w:val="subscript"/>
        </w:rPr>
      </w:pPr>
    </w:p>
    <w:p w14:paraId="21B2F93E" w14:textId="77777777" w:rsidR="00351E0B" w:rsidRDefault="00351E0B" w:rsidP="00351E0B">
      <w:pPr>
        <w:jc w:val="both"/>
        <w:rPr>
          <w:sz w:val="24"/>
          <w:szCs w:val="24"/>
        </w:rPr>
      </w:pPr>
    </w:p>
    <w:p w14:paraId="6A107F23" w14:textId="77777777" w:rsidR="00351E0B" w:rsidRPr="00270EEB" w:rsidRDefault="00351E0B" w:rsidP="00351E0B">
      <w:pPr>
        <w:jc w:val="both"/>
        <w:rPr>
          <w:sz w:val="24"/>
          <w:szCs w:val="24"/>
        </w:rPr>
      </w:pPr>
    </w:p>
    <w:p w14:paraId="15EA43B9" w14:textId="77777777" w:rsidR="00351E0B" w:rsidRPr="00270EEB" w:rsidRDefault="00351E0B" w:rsidP="00351E0B">
      <w:pPr>
        <w:jc w:val="both"/>
        <w:rPr>
          <w:sz w:val="24"/>
          <w:szCs w:val="24"/>
        </w:rPr>
      </w:pPr>
    </w:p>
    <w:p w14:paraId="5734DA29" w14:textId="77777777" w:rsidR="00351E0B" w:rsidRPr="00270EEB" w:rsidRDefault="00351E0B" w:rsidP="00351E0B">
      <w:pPr>
        <w:jc w:val="both"/>
        <w:rPr>
          <w:sz w:val="24"/>
          <w:szCs w:val="24"/>
        </w:rPr>
      </w:pPr>
    </w:p>
    <w:p w14:paraId="21A23B73" w14:textId="77777777" w:rsidR="00351E0B" w:rsidRPr="00270EEB" w:rsidRDefault="00351E0B" w:rsidP="00351E0B">
      <w:pPr>
        <w:jc w:val="both"/>
        <w:rPr>
          <w:sz w:val="24"/>
          <w:szCs w:val="24"/>
        </w:rPr>
      </w:pPr>
    </w:p>
    <w:p w14:paraId="67CF7B79" w14:textId="77777777" w:rsidR="00351E0B" w:rsidRPr="00270EEB" w:rsidRDefault="00351E0B" w:rsidP="00351E0B">
      <w:pPr>
        <w:jc w:val="both"/>
        <w:rPr>
          <w:sz w:val="24"/>
          <w:szCs w:val="24"/>
        </w:rPr>
      </w:pPr>
    </w:p>
    <w:p w14:paraId="1DC0C2DA" w14:textId="77777777" w:rsidR="00351E0B" w:rsidRPr="00270EEB" w:rsidRDefault="00351E0B" w:rsidP="00351E0B">
      <w:pPr>
        <w:jc w:val="both"/>
        <w:rPr>
          <w:sz w:val="24"/>
          <w:szCs w:val="24"/>
        </w:rPr>
      </w:pPr>
    </w:p>
    <w:p w14:paraId="06FFDC45" w14:textId="77777777" w:rsidR="00351E0B" w:rsidRPr="00270EEB" w:rsidRDefault="00351E0B" w:rsidP="00351E0B">
      <w:pPr>
        <w:jc w:val="both"/>
        <w:rPr>
          <w:sz w:val="24"/>
          <w:szCs w:val="24"/>
        </w:rPr>
      </w:pPr>
    </w:p>
    <w:p w14:paraId="20B209F3" w14:textId="77777777" w:rsidR="00351E0B" w:rsidRPr="00270EEB" w:rsidRDefault="00351E0B" w:rsidP="00351E0B">
      <w:pPr>
        <w:jc w:val="both"/>
        <w:rPr>
          <w:sz w:val="24"/>
          <w:szCs w:val="24"/>
        </w:rPr>
      </w:pPr>
    </w:p>
    <w:p w14:paraId="693482AC" w14:textId="77777777" w:rsidR="00351E0B" w:rsidRPr="00270EEB" w:rsidRDefault="00351E0B" w:rsidP="00351E0B">
      <w:pPr>
        <w:jc w:val="both"/>
        <w:rPr>
          <w:sz w:val="24"/>
          <w:szCs w:val="24"/>
        </w:rPr>
      </w:pPr>
    </w:p>
    <w:p w14:paraId="1E85E0B2" w14:textId="77777777" w:rsidR="00351E0B" w:rsidRPr="00025650" w:rsidRDefault="00351E0B" w:rsidP="00351E0B">
      <w:pPr>
        <w:jc w:val="both"/>
        <w:rPr>
          <w:b/>
          <w:sz w:val="24"/>
          <w:szCs w:val="24"/>
        </w:rPr>
      </w:pPr>
    </w:p>
    <w:p w14:paraId="1109C8D6" w14:textId="77777777" w:rsidR="00351E0B" w:rsidRPr="000B1E96" w:rsidRDefault="00351E0B" w:rsidP="00351E0B">
      <w:r>
        <w:br w:type="page"/>
      </w:r>
    </w:p>
    <w:p w14:paraId="3F6A67C0" w14:textId="77777777" w:rsidR="00351E0B" w:rsidRPr="00270EEB" w:rsidRDefault="00351E0B" w:rsidP="00351E0B">
      <w:pPr>
        <w:jc w:val="both"/>
        <w:rPr>
          <w:sz w:val="24"/>
          <w:szCs w:val="24"/>
        </w:rPr>
      </w:pPr>
    </w:p>
    <w:p w14:paraId="701AF874" w14:textId="77777777" w:rsidR="00351E0B" w:rsidRPr="00270EEB" w:rsidRDefault="00351E0B" w:rsidP="00351E0B">
      <w:pPr>
        <w:jc w:val="center"/>
        <w:rPr>
          <w:b/>
          <w:bCs/>
          <w:sz w:val="24"/>
          <w:szCs w:val="24"/>
        </w:rPr>
      </w:pPr>
      <w:r w:rsidRPr="64D01D80">
        <w:rPr>
          <w:b/>
          <w:bCs/>
          <w:sz w:val="24"/>
          <w:szCs w:val="24"/>
        </w:rPr>
        <w:t>Task 4</w:t>
      </w:r>
    </w:p>
    <w:p w14:paraId="55BA73D3" w14:textId="77777777" w:rsidR="00351E0B" w:rsidRPr="00270EEB" w:rsidRDefault="00351E0B" w:rsidP="00351E0B">
      <w:pPr>
        <w:jc w:val="both"/>
        <w:rPr>
          <w:b/>
          <w:sz w:val="24"/>
          <w:szCs w:val="24"/>
        </w:rPr>
      </w:pPr>
    </w:p>
    <w:p w14:paraId="6CFA3EE4" w14:textId="77777777" w:rsidR="00351E0B" w:rsidRDefault="00351E0B" w:rsidP="00351E0B">
      <w:pPr>
        <w:ind w:right="237"/>
        <w:jc w:val="both"/>
        <w:rPr>
          <w:b/>
          <w:color w:val="auto"/>
          <w:sz w:val="24"/>
          <w:szCs w:val="24"/>
        </w:rPr>
      </w:pPr>
      <w:r>
        <w:rPr>
          <w:b/>
          <w:color w:val="auto"/>
          <w:sz w:val="24"/>
          <w:szCs w:val="24"/>
        </w:rPr>
        <w:t xml:space="preserve">Relevant areas of the National Policing Curriculum: </w:t>
      </w:r>
    </w:p>
    <w:p w14:paraId="574B977B" w14:textId="77777777" w:rsidR="00351E0B" w:rsidRDefault="00351E0B" w:rsidP="00351E0B">
      <w:pPr>
        <w:jc w:val="both"/>
        <w:rPr>
          <w:b/>
          <w:sz w:val="24"/>
          <w:szCs w:val="24"/>
        </w:rPr>
      </w:pPr>
      <w:r>
        <w:rPr>
          <w:b/>
          <w:sz w:val="24"/>
          <w:szCs w:val="24"/>
        </w:rPr>
        <w:t xml:space="preserve">Decision making and discretion, Conducting Investigations and Criminal Justice (Managing offenders) </w:t>
      </w:r>
    </w:p>
    <w:p w14:paraId="09FF1DD5" w14:textId="77777777" w:rsidR="00351E0B" w:rsidRDefault="00351E0B" w:rsidP="00351E0B">
      <w:pPr>
        <w:jc w:val="both"/>
        <w:rPr>
          <w:sz w:val="24"/>
          <w:szCs w:val="24"/>
          <w:highlight w:val="yellow"/>
        </w:rPr>
      </w:pPr>
    </w:p>
    <w:p w14:paraId="1B28272F" w14:textId="77777777" w:rsidR="00351E0B" w:rsidRPr="00270EEB" w:rsidRDefault="00351E0B" w:rsidP="00351E0B">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E73EF64" w14:textId="77777777" w:rsidR="00351E0B" w:rsidRPr="00270EEB" w:rsidRDefault="00351E0B" w:rsidP="00351E0B">
      <w:pPr>
        <w:jc w:val="both"/>
        <w:rPr>
          <w:sz w:val="24"/>
          <w:szCs w:val="24"/>
        </w:rPr>
      </w:pPr>
    </w:p>
    <w:p w14:paraId="70B3CDCE" w14:textId="77777777" w:rsidR="00351E0B" w:rsidRPr="00270EEB" w:rsidRDefault="00351E0B" w:rsidP="00351E0B">
      <w:pPr>
        <w:jc w:val="both"/>
        <w:rPr>
          <w:b/>
          <w:sz w:val="24"/>
          <w:szCs w:val="24"/>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5"/>
      </w:tblGrid>
      <w:tr w:rsidR="00351E0B" w:rsidRPr="00270EEB" w14:paraId="246E3C35" w14:textId="77777777" w:rsidTr="00826A78">
        <w:tc>
          <w:tcPr>
            <w:tcW w:w="8595" w:type="dxa"/>
            <w:shd w:val="clear" w:color="auto" w:fill="auto"/>
          </w:tcPr>
          <w:p w14:paraId="3CEB490E" w14:textId="77777777" w:rsidR="00351E0B" w:rsidRDefault="00351E0B" w:rsidP="00826A78">
            <w:pPr>
              <w:pStyle w:val="TableParagraph"/>
              <w:tabs>
                <w:tab w:val="left" w:pos="355"/>
              </w:tabs>
              <w:ind w:left="0" w:right="228"/>
              <w:rPr>
                <w:rFonts w:eastAsia="Times New Roman"/>
                <w:color w:val="000000"/>
                <w:sz w:val="24"/>
                <w:szCs w:val="24"/>
                <w:lang w:bidi="ar-SA"/>
              </w:rPr>
            </w:pPr>
          </w:p>
          <w:p w14:paraId="295E633F" w14:textId="77777777" w:rsidR="00351E0B" w:rsidRDefault="00351E0B" w:rsidP="00826A78">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25123477" w14:textId="77777777" w:rsidR="00351E0B" w:rsidRDefault="00351E0B" w:rsidP="00826A78">
            <w:pPr>
              <w:jc w:val="both"/>
              <w:rPr>
                <w:sz w:val="24"/>
                <w:szCs w:val="24"/>
              </w:rPr>
            </w:pPr>
          </w:p>
          <w:p w14:paraId="46738522" w14:textId="77777777" w:rsidR="00351E0B" w:rsidRDefault="00351E0B" w:rsidP="00826A78">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58C74344" w14:textId="77777777" w:rsidR="00351E0B" w:rsidRDefault="00351E0B" w:rsidP="00826A78">
            <w:pPr>
              <w:jc w:val="both"/>
              <w:rPr>
                <w:sz w:val="24"/>
                <w:szCs w:val="24"/>
              </w:rPr>
            </w:pPr>
          </w:p>
          <w:p w14:paraId="6F6C6057" w14:textId="77777777" w:rsidR="00351E0B" w:rsidRPr="00270EEB" w:rsidRDefault="00351E0B" w:rsidP="00826A78">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2BB8E53D" w14:textId="77777777" w:rsidR="00351E0B" w:rsidRPr="00270EEB" w:rsidRDefault="00351E0B" w:rsidP="00826A78">
            <w:pPr>
              <w:rPr>
                <w:sz w:val="24"/>
                <w:szCs w:val="24"/>
              </w:rPr>
            </w:pPr>
          </w:p>
          <w:p w14:paraId="6F3F23E8" w14:textId="77777777" w:rsidR="00351E0B" w:rsidRPr="00270EEB" w:rsidRDefault="00351E0B" w:rsidP="00826A78">
            <w:pPr>
              <w:jc w:val="both"/>
              <w:rPr>
                <w:sz w:val="24"/>
                <w:szCs w:val="24"/>
              </w:rPr>
            </w:pPr>
          </w:p>
          <w:p w14:paraId="645177CF" w14:textId="77777777" w:rsidR="00351E0B" w:rsidRPr="00270EEB" w:rsidRDefault="00351E0B" w:rsidP="00826A78">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34088855" w14:textId="77777777" w:rsidR="00351E0B" w:rsidRPr="00270EEB" w:rsidRDefault="00351E0B" w:rsidP="00351E0B">
      <w:pPr>
        <w:jc w:val="both"/>
        <w:rPr>
          <w:sz w:val="24"/>
          <w:szCs w:val="24"/>
        </w:rPr>
      </w:pPr>
    </w:p>
    <w:p w14:paraId="4662FEDE" w14:textId="5538C6AD" w:rsidR="00351E0B" w:rsidRPr="00450C83" w:rsidRDefault="00351E0B" w:rsidP="00351E0B">
      <w:pPr>
        <w:jc w:val="both"/>
        <w:rPr>
          <w:b/>
          <w:sz w:val="24"/>
          <w:szCs w:val="24"/>
        </w:rPr>
      </w:pPr>
      <w:r w:rsidRPr="00450C83">
        <w:rPr>
          <w:b/>
          <w:sz w:val="24"/>
          <w:szCs w:val="24"/>
        </w:rPr>
        <w:t>ANSWER:</w:t>
      </w:r>
      <w:r w:rsidR="004C102D">
        <w:rPr>
          <w:b/>
          <w:sz w:val="24"/>
          <w:szCs w:val="24"/>
        </w:rPr>
        <w:t xml:space="preserve">    The theft from vape shop </w:t>
      </w:r>
    </w:p>
    <w:p w14:paraId="5ED86A41" w14:textId="77777777" w:rsidR="00351E0B" w:rsidRDefault="00351E0B" w:rsidP="00351E0B">
      <w:pPr>
        <w:jc w:val="both"/>
        <w:rPr>
          <w:sz w:val="24"/>
          <w:szCs w:val="24"/>
        </w:rPr>
      </w:pPr>
    </w:p>
    <w:p w14:paraId="23ED6B2A" w14:textId="4780B50B" w:rsidR="00351E0B" w:rsidRDefault="00B93F1E" w:rsidP="00351E0B">
      <w:pPr>
        <w:jc w:val="both"/>
        <w:rPr>
          <w:sz w:val="24"/>
          <w:szCs w:val="24"/>
        </w:rPr>
      </w:pPr>
      <w:r>
        <w:rPr>
          <w:sz w:val="24"/>
          <w:szCs w:val="24"/>
        </w:rPr>
        <w:t xml:space="preserve">In this essay I will discuss how </w:t>
      </w:r>
      <w:r w:rsidR="005C21B7">
        <w:rPr>
          <w:sz w:val="24"/>
          <w:szCs w:val="24"/>
        </w:rPr>
        <w:t>I</w:t>
      </w:r>
      <w:r w:rsidR="002B3DC3">
        <w:rPr>
          <w:sz w:val="24"/>
          <w:szCs w:val="24"/>
        </w:rPr>
        <w:t xml:space="preserve"> </w:t>
      </w:r>
      <w:r w:rsidR="00C12542">
        <w:rPr>
          <w:sz w:val="24"/>
          <w:szCs w:val="24"/>
        </w:rPr>
        <w:t>utilise</w:t>
      </w:r>
      <w:r w:rsidR="002B3DC3">
        <w:rPr>
          <w:sz w:val="24"/>
          <w:szCs w:val="24"/>
        </w:rPr>
        <w:t xml:space="preserve"> the National decision model and discretion when dealing with </w:t>
      </w:r>
      <w:r w:rsidR="008462C3">
        <w:rPr>
          <w:sz w:val="24"/>
          <w:szCs w:val="24"/>
        </w:rPr>
        <w:t xml:space="preserve">policing </w:t>
      </w:r>
      <w:r w:rsidR="002B3DC3">
        <w:rPr>
          <w:sz w:val="24"/>
          <w:szCs w:val="24"/>
        </w:rPr>
        <w:t xml:space="preserve">incidents and </w:t>
      </w:r>
      <w:r w:rsidR="008462C3">
        <w:rPr>
          <w:sz w:val="24"/>
          <w:szCs w:val="24"/>
        </w:rPr>
        <w:t>how using the national decision model is used to make decisions</w:t>
      </w:r>
      <w:r w:rsidR="002B3DC3">
        <w:rPr>
          <w:sz w:val="24"/>
          <w:szCs w:val="24"/>
        </w:rPr>
        <w:t xml:space="preserve">. I will also be discussing how </w:t>
      </w:r>
      <w:r w:rsidR="00EB2DFB">
        <w:rPr>
          <w:sz w:val="24"/>
          <w:szCs w:val="24"/>
        </w:rPr>
        <w:t>policing values are engaged a</w:t>
      </w:r>
      <w:r w:rsidR="0048244D">
        <w:rPr>
          <w:sz w:val="24"/>
          <w:szCs w:val="24"/>
        </w:rPr>
        <w:t xml:space="preserve">nd exploring the </w:t>
      </w:r>
      <w:r w:rsidR="00771536">
        <w:rPr>
          <w:sz w:val="24"/>
          <w:szCs w:val="24"/>
        </w:rPr>
        <w:t>Criminal Procedure and Investigations Act 1996</w:t>
      </w:r>
      <w:r w:rsidR="00C12542">
        <w:rPr>
          <w:sz w:val="24"/>
          <w:szCs w:val="24"/>
        </w:rPr>
        <w:t>.</w:t>
      </w:r>
      <w:r w:rsidR="00F83CFA">
        <w:rPr>
          <w:sz w:val="24"/>
          <w:szCs w:val="24"/>
        </w:rPr>
        <w:t xml:space="preserve"> To </w:t>
      </w:r>
      <w:r w:rsidR="00AA5996">
        <w:rPr>
          <w:sz w:val="24"/>
          <w:szCs w:val="24"/>
        </w:rPr>
        <w:t xml:space="preserve">explain all </w:t>
      </w:r>
      <w:proofErr w:type="gramStart"/>
      <w:r w:rsidR="00AA5996">
        <w:rPr>
          <w:sz w:val="24"/>
          <w:szCs w:val="24"/>
        </w:rPr>
        <w:t>this</w:t>
      </w:r>
      <w:proofErr w:type="gramEnd"/>
      <w:r w:rsidR="00AA5996">
        <w:rPr>
          <w:sz w:val="24"/>
          <w:szCs w:val="24"/>
        </w:rPr>
        <w:t xml:space="preserve"> I will use a policing incident I have attende</w:t>
      </w:r>
      <w:r w:rsidR="005C331B">
        <w:rPr>
          <w:sz w:val="24"/>
          <w:szCs w:val="24"/>
        </w:rPr>
        <w:t>d but the specifics will be altered inline with the general data protection</w:t>
      </w:r>
      <w:r w:rsidR="005B4380">
        <w:rPr>
          <w:sz w:val="24"/>
          <w:szCs w:val="24"/>
        </w:rPr>
        <w:t xml:space="preserve"> regulations</w:t>
      </w:r>
      <w:r w:rsidR="008623DF">
        <w:rPr>
          <w:sz w:val="24"/>
          <w:szCs w:val="24"/>
        </w:rPr>
        <w:t xml:space="preserve">. The policing incident that I will be using is of a theft from a </w:t>
      </w:r>
      <w:r w:rsidR="00005FE4">
        <w:rPr>
          <w:sz w:val="24"/>
          <w:szCs w:val="24"/>
        </w:rPr>
        <w:t xml:space="preserve">local store by three males, one of which had </w:t>
      </w:r>
      <w:proofErr w:type="gramStart"/>
      <w:r w:rsidR="003216F8">
        <w:rPr>
          <w:sz w:val="24"/>
          <w:szCs w:val="24"/>
        </w:rPr>
        <w:t>sever</w:t>
      </w:r>
      <w:proofErr w:type="gramEnd"/>
      <w:r w:rsidR="00005FE4">
        <w:rPr>
          <w:sz w:val="24"/>
          <w:szCs w:val="24"/>
        </w:rPr>
        <w:t xml:space="preserve"> learning difficulties</w:t>
      </w:r>
      <w:r w:rsidR="00E14194">
        <w:rPr>
          <w:sz w:val="24"/>
          <w:szCs w:val="24"/>
        </w:rPr>
        <w:t xml:space="preserve">, throughout this essay I will be using the Gibbs model of reflection (1988). The Gibbs </w:t>
      </w:r>
      <w:r w:rsidR="007D5C45">
        <w:rPr>
          <w:sz w:val="24"/>
          <w:szCs w:val="24"/>
        </w:rPr>
        <w:t xml:space="preserve">reflection </w:t>
      </w:r>
      <w:r w:rsidR="003216F8">
        <w:rPr>
          <w:sz w:val="24"/>
          <w:szCs w:val="24"/>
        </w:rPr>
        <w:t>model is</w:t>
      </w:r>
      <w:r w:rsidR="00DE1086">
        <w:rPr>
          <w:sz w:val="24"/>
          <w:szCs w:val="24"/>
        </w:rPr>
        <w:t xml:space="preserve"> “</w:t>
      </w:r>
      <w:r w:rsidR="00DE1086" w:rsidRPr="00DE1086">
        <w:rPr>
          <w:sz w:val="24"/>
          <w:szCs w:val="24"/>
        </w:rPr>
        <w:t>One of the most famous cyclical models of reflection</w:t>
      </w:r>
      <w:r w:rsidR="00DE1086">
        <w:rPr>
          <w:sz w:val="24"/>
          <w:szCs w:val="24"/>
        </w:rPr>
        <w:t>” as s</w:t>
      </w:r>
      <w:r w:rsidR="00F919AA">
        <w:rPr>
          <w:sz w:val="24"/>
          <w:szCs w:val="24"/>
        </w:rPr>
        <w:t>tated by the University of Edinburg</w:t>
      </w:r>
      <w:r w:rsidR="009C710D">
        <w:rPr>
          <w:sz w:val="24"/>
          <w:szCs w:val="24"/>
        </w:rPr>
        <w:t>h (University of Edin</w:t>
      </w:r>
      <w:r w:rsidR="003F5EF6">
        <w:rPr>
          <w:sz w:val="24"/>
          <w:szCs w:val="24"/>
        </w:rPr>
        <w:t>burgh, 2020)</w:t>
      </w:r>
      <w:r w:rsidR="009C710D">
        <w:rPr>
          <w:sz w:val="24"/>
          <w:szCs w:val="24"/>
        </w:rPr>
        <w:t xml:space="preserve"> and is</w:t>
      </w:r>
      <w:r w:rsidR="003216F8" w:rsidRPr="004805C1">
        <w:t xml:space="preserve"> </w:t>
      </w:r>
      <w:r w:rsidR="003216F8">
        <w:rPr>
          <w:sz w:val="24"/>
          <w:szCs w:val="24"/>
        </w:rPr>
        <w:t xml:space="preserve">made up of six key </w:t>
      </w:r>
      <w:proofErr w:type="gramStart"/>
      <w:r w:rsidR="003216F8">
        <w:rPr>
          <w:sz w:val="24"/>
          <w:szCs w:val="24"/>
        </w:rPr>
        <w:t>parts</w:t>
      </w:r>
      <w:r w:rsidR="006438C5">
        <w:rPr>
          <w:sz w:val="24"/>
          <w:szCs w:val="24"/>
        </w:rPr>
        <w:t>;</w:t>
      </w:r>
      <w:proofErr w:type="gramEnd"/>
      <w:r w:rsidR="006438C5">
        <w:rPr>
          <w:sz w:val="24"/>
          <w:szCs w:val="24"/>
        </w:rPr>
        <w:t xml:space="preserve"> Descripti</w:t>
      </w:r>
      <w:r w:rsidR="001D596A">
        <w:rPr>
          <w:sz w:val="24"/>
          <w:szCs w:val="24"/>
        </w:rPr>
        <w:t>on</w:t>
      </w:r>
      <w:r w:rsidR="006438C5">
        <w:rPr>
          <w:sz w:val="24"/>
          <w:szCs w:val="24"/>
        </w:rPr>
        <w:t xml:space="preserve">, feelings, </w:t>
      </w:r>
      <w:r w:rsidR="001D596A">
        <w:rPr>
          <w:sz w:val="24"/>
          <w:szCs w:val="24"/>
        </w:rPr>
        <w:t>evaluation, analysis, conclusion and finally the action plan.</w:t>
      </w:r>
      <w:r w:rsidR="00393CA5">
        <w:rPr>
          <w:sz w:val="24"/>
          <w:szCs w:val="24"/>
        </w:rPr>
        <w:t xml:space="preserve"> </w:t>
      </w:r>
    </w:p>
    <w:p w14:paraId="4DCA37BD" w14:textId="77777777" w:rsidR="00C12542" w:rsidRDefault="00C12542" w:rsidP="00351E0B">
      <w:pPr>
        <w:jc w:val="both"/>
        <w:rPr>
          <w:sz w:val="24"/>
          <w:szCs w:val="24"/>
        </w:rPr>
      </w:pPr>
    </w:p>
    <w:p w14:paraId="3BFB287C" w14:textId="40DB2B07" w:rsidR="006D5A33" w:rsidRDefault="00A36A61" w:rsidP="00351E0B">
      <w:pPr>
        <w:jc w:val="both"/>
        <w:rPr>
          <w:sz w:val="24"/>
          <w:szCs w:val="24"/>
        </w:rPr>
      </w:pPr>
      <w:r>
        <w:rPr>
          <w:sz w:val="24"/>
          <w:szCs w:val="24"/>
        </w:rPr>
        <w:t>Firstly,</w:t>
      </w:r>
      <w:r w:rsidR="0027259E">
        <w:rPr>
          <w:sz w:val="24"/>
          <w:szCs w:val="24"/>
        </w:rPr>
        <w:t xml:space="preserve"> </w:t>
      </w:r>
      <w:r w:rsidR="00CE4E9F">
        <w:rPr>
          <w:sz w:val="24"/>
          <w:szCs w:val="24"/>
        </w:rPr>
        <w:t xml:space="preserve">to understand how I used the national decision model I must </w:t>
      </w:r>
      <w:r w:rsidR="00CC08BD">
        <w:rPr>
          <w:sz w:val="24"/>
          <w:szCs w:val="24"/>
        </w:rPr>
        <w:t>explore</w:t>
      </w:r>
      <w:r w:rsidR="00CE4E9F">
        <w:rPr>
          <w:sz w:val="24"/>
          <w:szCs w:val="24"/>
        </w:rPr>
        <w:t xml:space="preserve"> what it is</w:t>
      </w:r>
      <w:r w:rsidR="00CC08BD">
        <w:rPr>
          <w:sz w:val="24"/>
          <w:szCs w:val="24"/>
        </w:rPr>
        <w:t>.</w:t>
      </w:r>
      <w:r w:rsidR="00000965">
        <w:rPr>
          <w:sz w:val="24"/>
          <w:szCs w:val="24"/>
        </w:rPr>
        <w:t xml:space="preserve"> The national decision model is a risk assessment and </w:t>
      </w:r>
      <w:r>
        <w:rPr>
          <w:sz w:val="24"/>
          <w:szCs w:val="24"/>
        </w:rPr>
        <w:t>decision-making</w:t>
      </w:r>
      <w:r w:rsidR="00000965">
        <w:rPr>
          <w:sz w:val="24"/>
          <w:szCs w:val="24"/>
        </w:rPr>
        <w:t xml:space="preserve"> process </w:t>
      </w:r>
      <w:r w:rsidR="001D68C4">
        <w:rPr>
          <w:sz w:val="24"/>
          <w:szCs w:val="24"/>
        </w:rPr>
        <w:t xml:space="preserve">used by police officers, it was created </w:t>
      </w:r>
      <w:r w:rsidR="00C26A99">
        <w:rPr>
          <w:sz w:val="24"/>
          <w:szCs w:val="24"/>
        </w:rPr>
        <w:t xml:space="preserve">as a replacement for the conflict management model previously used by police officers </w:t>
      </w:r>
      <w:r w:rsidR="00575640">
        <w:rPr>
          <w:sz w:val="24"/>
          <w:szCs w:val="24"/>
        </w:rPr>
        <w:t>by the Association of Chief Police Officers</w:t>
      </w:r>
      <w:r w:rsidR="00996E8D">
        <w:rPr>
          <w:sz w:val="24"/>
          <w:szCs w:val="24"/>
        </w:rPr>
        <w:t xml:space="preserve"> </w:t>
      </w:r>
      <w:r w:rsidR="00575640">
        <w:rPr>
          <w:sz w:val="24"/>
          <w:szCs w:val="24"/>
        </w:rPr>
        <w:t>(ACPO)</w:t>
      </w:r>
      <w:r>
        <w:rPr>
          <w:sz w:val="24"/>
          <w:szCs w:val="24"/>
        </w:rPr>
        <w:t xml:space="preserve"> and could be used to help make any type of decisi</w:t>
      </w:r>
      <w:r w:rsidR="00B75B30">
        <w:rPr>
          <w:sz w:val="24"/>
          <w:szCs w:val="24"/>
        </w:rPr>
        <w:t xml:space="preserve">on across the police force from spontaneous incidents or planned operations to both operational and non-operational situations. The model is made up of six key elements </w:t>
      </w:r>
      <w:r w:rsidR="009F14C4">
        <w:rPr>
          <w:sz w:val="24"/>
          <w:szCs w:val="24"/>
        </w:rPr>
        <w:t xml:space="preserve">with the police Code of ethics being at the centre binding them all together. The rest of the elements </w:t>
      </w:r>
      <w:proofErr w:type="gramStart"/>
      <w:r w:rsidR="003F5EF6">
        <w:rPr>
          <w:sz w:val="24"/>
          <w:szCs w:val="24"/>
        </w:rPr>
        <w:t>are;</w:t>
      </w:r>
      <w:proofErr w:type="gramEnd"/>
      <w:r w:rsidR="000B7BE9">
        <w:rPr>
          <w:sz w:val="24"/>
          <w:szCs w:val="24"/>
        </w:rPr>
        <w:t xml:space="preserve"> </w:t>
      </w:r>
      <w:r w:rsidR="009F14C4">
        <w:rPr>
          <w:sz w:val="24"/>
          <w:szCs w:val="24"/>
        </w:rPr>
        <w:t>Gather information and intell</w:t>
      </w:r>
      <w:r w:rsidR="00BC734E">
        <w:rPr>
          <w:sz w:val="24"/>
          <w:szCs w:val="24"/>
        </w:rPr>
        <w:t xml:space="preserve">igence, assess threat and risk and develop a working strategy, </w:t>
      </w:r>
      <w:r w:rsidR="00BC734E">
        <w:rPr>
          <w:sz w:val="24"/>
          <w:szCs w:val="24"/>
        </w:rPr>
        <w:lastRenderedPageBreak/>
        <w:t>consider powers and policy, identify options and contingen</w:t>
      </w:r>
      <w:r w:rsidR="00672515">
        <w:rPr>
          <w:sz w:val="24"/>
          <w:szCs w:val="24"/>
        </w:rPr>
        <w:t>cies and the final element is to take action and review what happened.</w:t>
      </w:r>
      <w:r w:rsidR="0042011F">
        <w:rPr>
          <w:sz w:val="24"/>
          <w:szCs w:val="24"/>
        </w:rPr>
        <w:t xml:space="preserve"> The national decision making model puts the Code of Ethics at the heart of all police decision making which distinguishes it from other decision making models as it recognises the need for all police decisions to be consistent with the principles and standards of behaviour set out in the Code of Ethics (College of Policing, 2014)</w:t>
      </w:r>
      <w:r w:rsidR="00E9771D">
        <w:rPr>
          <w:sz w:val="24"/>
          <w:szCs w:val="24"/>
        </w:rPr>
        <w:t xml:space="preserve"> </w:t>
      </w:r>
      <w:r w:rsidR="009808F0">
        <w:rPr>
          <w:sz w:val="24"/>
          <w:szCs w:val="24"/>
        </w:rPr>
        <w:t xml:space="preserve">After being tasked with interviewing the suspect </w:t>
      </w:r>
      <w:r w:rsidR="00060EF3">
        <w:rPr>
          <w:sz w:val="24"/>
          <w:szCs w:val="24"/>
        </w:rPr>
        <w:t>of the theft, the first priority was to gather all the information and intelligence surrounding our suspect and any intelligence relating to him.</w:t>
      </w:r>
      <w:r w:rsidR="00866F8F">
        <w:rPr>
          <w:sz w:val="24"/>
          <w:szCs w:val="24"/>
        </w:rPr>
        <w:t xml:space="preserve"> Whilst</w:t>
      </w:r>
      <w:r w:rsidR="00E94DD8">
        <w:rPr>
          <w:sz w:val="24"/>
          <w:szCs w:val="24"/>
        </w:rPr>
        <w:t xml:space="preserve"> searching the suspect who I will refer to as suspect 1, on our police </w:t>
      </w:r>
      <w:r w:rsidR="009C7C88">
        <w:rPr>
          <w:sz w:val="24"/>
          <w:szCs w:val="24"/>
        </w:rPr>
        <w:t xml:space="preserve">system called NICHE I discovered that he had previously </w:t>
      </w:r>
      <w:r w:rsidR="008A163C">
        <w:rPr>
          <w:sz w:val="24"/>
          <w:szCs w:val="24"/>
        </w:rPr>
        <w:t>shoplifted</w:t>
      </w:r>
      <w:r w:rsidR="009C7C88">
        <w:rPr>
          <w:sz w:val="24"/>
          <w:szCs w:val="24"/>
        </w:rPr>
        <w:t xml:space="preserve"> and had multiple </w:t>
      </w:r>
      <w:r w:rsidR="00660E91">
        <w:rPr>
          <w:sz w:val="24"/>
          <w:szCs w:val="24"/>
        </w:rPr>
        <w:t xml:space="preserve">incidents linked to him however none within the last 3 years. I also discovered that he had previously needed an appropriate adult for interviews as he has learning difficulties. Following the NDM the next step was to </w:t>
      </w:r>
      <w:r w:rsidR="00962B57">
        <w:rPr>
          <w:sz w:val="24"/>
          <w:szCs w:val="24"/>
        </w:rPr>
        <w:t xml:space="preserve">assess threat and risk. Suspect 1 </w:t>
      </w:r>
      <w:r w:rsidR="008A163C">
        <w:rPr>
          <w:sz w:val="24"/>
          <w:szCs w:val="24"/>
        </w:rPr>
        <w:t>posed</w:t>
      </w:r>
      <w:r w:rsidR="00962B57">
        <w:rPr>
          <w:sz w:val="24"/>
          <w:szCs w:val="24"/>
        </w:rPr>
        <w:t xml:space="preserve"> little to no risk as he was already in custody and had been </w:t>
      </w:r>
      <w:r w:rsidR="003F7F97">
        <w:rPr>
          <w:sz w:val="24"/>
          <w:szCs w:val="24"/>
        </w:rPr>
        <w:t>compliant since being arrested. The next stage was to develop a working strategy</w:t>
      </w:r>
      <w:r w:rsidR="008A163C">
        <w:rPr>
          <w:sz w:val="24"/>
          <w:szCs w:val="24"/>
        </w:rPr>
        <w:t xml:space="preserve"> which was to interview, and question suspect 1 regarding his involvement in the theft from the store. </w:t>
      </w:r>
      <w:r w:rsidR="00A135C1">
        <w:rPr>
          <w:sz w:val="24"/>
          <w:szCs w:val="24"/>
        </w:rPr>
        <w:t xml:space="preserve">Following the police code of ethics, namely </w:t>
      </w:r>
      <w:r w:rsidR="0034332F">
        <w:rPr>
          <w:sz w:val="24"/>
          <w:szCs w:val="24"/>
        </w:rPr>
        <w:t xml:space="preserve">code </w:t>
      </w:r>
      <w:r w:rsidR="003C2CC3">
        <w:rPr>
          <w:sz w:val="24"/>
          <w:szCs w:val="24"/>
        </w:rPr>
        <w:t>3 which is Equality and diversity</w:t>
      </w:r>
      <w:r w:rsidR="001C1750">
        <w:rPr>
          <w:sz w:val="24"/>
          <w:szCs w:val="24"/>
        </w:rPr>
        <w:t xml:space="preserve"> I recognised that suspect 1 </w:t>
      </w:r>
      <w:r w:rsidR="00797740">
        <w:rPr>
          <w:sz w:val="24"/>
          <w:szCs w:val="24"/>
        </w:rPr>
        <w:t xml:space="preserve">required additional needs and </w:t>
      </w:r>
      <w:r w:rsidR="00817398">
        <w:rPr>
          <w:sz w:val="24"/>
          <w:szCs w:val="24"/>
        </w:rPr>
        <w:t>to</w:t>
      </w:r>
      <w:r w:rsidR="00797740">
        <w:rPr>
          <w:sz w:val="24"/>
          <w:szCs w:val="24"/>
        </w:rPr>
        <w:t xml:space="preserve"> treat him </w:t>
      </w:r>
      <w:r w:rsidR="00C16A6A">
        <w:rPr>
          <w:sz w:val="24"/>
          <w:szCs w:val="24"/>
        </w:rPr>
        <w:t xml:space="preserve">fairly an appropriate adult was needed. After interviewing suspect 1 </w:t>
      </w:r>
      <w:r w:rsidR="00AF1D50">
        <w:rPr>
          <w:sz w:val="24"/>
          <w:szCs w:val="24"/>
        </w:rPr>
        <w:t>I felt that he was more of a victim than a suspect</w:t>
      </w:r>
      <w:r w:rsidR="004F54A4">
        <w:rPr>
          <w:sz w:val="24"/>
          <w:szCs w:val="24"/>
        </w:rPr>
        <w:t xml:space="preserve"> and if it was me that had to </w:t>
      </w:r>
      <w:r w:rsidR="00817398">
        <w:rPr>
          <w:sz w:val="24"/>
          <w:szCs w:val="24"/>
        </w:rPr>
        <w:t>arrest,</w:t>
      </w:r>
      <w:r w:rsidR="004F54A4">
        <w:rPr>
          <w:sz w:val="24"/>
          <w:szCs w:val="24"/>
        </w:rPr>
        <w:t xml:space="preserve"> I would have used my discretion to ask suspect one to attend a police station for a voluntary attendance instead of arresting him. </w:t>
      </w:r>
      <w:r w:rsidR="00FF59FF">
        <w:rPr>
          <w:sz w:val="24"/>
          <w:szCs w:val="24"/>
        </w:rPr>
        <w:t xml:space="preserve">During interview Suspect 1 </w:t>
      </w:r>
      <w:r w:rsidR="007047E2">
        <w:rPr>
          <w:sz w:val="24"/>
          <w:szCs w:val="24"/>
        </w:rPr>
        <w:t xml:space="preserve">disclosed to us </w:t>
      </w:r>
      <w:r w:rsidR="00B94E47">
        <w:rPr>
          <w:sz w:val="24"/>
          <w:szCs w:val="24"/>
        </w:rPr>
        <w:t xml:space="preserve">that he was with two other males that stole from the </w:t>
      </w:r>
      <w:proofErr w:type="gramStart"/>
      <w:r w:rsidR="00B94E47">
        <w:rPr>
          <w:sz w:val="24"/>
          <w:szCs w:val="24"/>
        </w:rPr>
        <w:t>store</w:t>
      </w:r>
      <w:proofErr w:type="gramEnd"/>
      <w:r w:rsidR="00B94E47">
        <w:rPr>
          <w:sz w:val="24"/>
          <w:szCs w:val="24"/>
        </w:rPr>
        <w:t xml:space="preserve"> but he was sat outside and wanted nothing to do with it. </w:t>
      </w:r>
      <w:r w:rsidR="004F5F90">
        <w:rPr>
          <w:sz w:val="24"/>
          <w:szCs w:val="24"/>
        </w:rPr>
        <w:t xml:space="preserve">This is called a reasonable line of </w:t>
      </w:r>
      <w:proofErr w:type="gramStart"/>
      <w:r w:rsidR="004F5F90">
        <w:rPr>
          <w:sz w:val="24"/>
          <w:szCs w:val="24"/>
        </w:rPr>
        <w:t>inquiry</w:t>
      </w:r>
      <w:r w:rsidR="00D41D64">
        <w:rPr>
          <w:sz w:val="24"/>
          <w:szCs w:val="24"/>
        </w:rPr>
        <w:t>, and</w:t>
      </w:r>
      <w:proofErr w:type="gramEnd"/>
      <w:r w:rsidR="00D41D64">
        <w:rPr>
          <w:sz w:val="24"/>
          <w:szCs w:val="24"/>
        </w:rPr>
        <w:t xml:space="preserve"> following the </w:t>
      </w:r>
      <w:r w:rsidR="00583174">
        <w:rPr>
          <w:sz w:val="24"/>
          <w:szCs w:val="24"/>
        </w:rPr>
        <w:t xml:space="preserve">Criminal </w:t>
      </w:r>
      <w:r w:rsidR="00ED3861">
        <w:rPr>
          <w:sz w:val="24"/>
          <w:szCs w:val="24"/>
        </w:rPr>
        <w:t xml:space="preserve">Procedure and Investigation Act 1996 as investigators we must </w:t>
      </w:r>
      <w:r w:rsidR="00852D10">
        <w:rPr>
          <w:sz w:val="24"/>
          <w:szCs w:val="24"/>
        </w:rPr>
        <w:t xml:space="preserve">pursuer all reasonable lines of enquiries under section 23 of the Criminal Procedure and Investigation Act 1996 </w:t>
      </w:r>
      <w:r w:rsidR="007B471F">
        <w:rPr>
          <w:sz w:val="24"/>
          <w:szCs w:val="24"/>
        </w:rPr>
        <w:t>which states “</w:t>
      </w:r>
      <w:r w:rsidR="007B471F" w:rsidRPr="007B471F">
        <w:rPr>
          <w:sz w:val="24"/>
          <w:szCs w:val="24"/>
        </w:rPr>
        <w:t xml:space="preserve">In conducting an investigation, the investigator should pursue all reasonable lines of inquiry, whether these point towards or away from the suspect. What is reasonable in each case will depend on the particular </w:t>
      </w:r>
      <w:proofErr w:type="gramStart"/>
      <w:r w:rsidR="007B471F" w:rsidRPr="007B471F">
        <w:rPr>
          <w:sz w:val="24"/>
          <w:szCs w:val="24"/>
        </w:rPr>
        <w:t>circumstances</w:t>
      </w:r>
      <w:r w:rsidR="007B471F">
        <w:rPr>
          <w:sz w:val="24"/>
          <w:szCs w:val="24"/>
        </w:rPr>
        <w:t>“</w:t>
      </w:r>
      <w:r w:rsidR="008C364C">
        <w:rPr>
          <w:sz w:val="24"/>
          <w:szCs w:val="24"/>
        </w:rPr>
        <w:t xml:space="preserve"> (</w:t>
      </w:r>
      <w:proofErr w:type="gramEnd"/>
      <w:r w:rsidR="008C364C">
        <w:rPr>
          <w:sz w:val="24"/>
          <w:szCs w:val="24"/>
        </w:rPr>
        <w:t>C</w:t>
      </w:r>
      <w:r w:rsidR="004B202F">
        <w:rPr>
          <w:sz w:val="24"/>
          <w:szCs w:val="24"/>
        </w:rPr>
        <w:t xml:space="preserve">rown Prosecution Service, 2018) </w:t>
      </w:r>
    </w:p>
    <w:p w14:paraId="718EE612" w14:textId="55620BF4" w:rsidR="006D5A33" w:rsidRDefault="006D5A33" w:rsidP="00351E0B">
      <w:pPr>
        <w:jc w:val="both"/>
        <w:rPr>
          <w:sz w:val="24"/>
          <w:szCs w:val="24"/>
        </w:rPr>
      </w:pPr>
    </w:p>
    <w:p w14:paraId="2EE58CE9" w14:textId="01B555C7" w:rsidR="00FB6A66" w:rsidRDefault="00972123" w:rsidP="00351E0B">
      <w:pPr>
        <w:jc w:val="both"/>
        <w:rPr>
          <w:sz w:val="24"/>
          <w:szCs w:val="24"/>
        </w:rPr>
      </w:pPr>
      <w:r>
        <w:rPr>
          <w:sz w:val="24"/>
          <w:szCs w:val="24"/>
        </w:rPr>
        <w:t xml:space="preserve">In addition to the National Decision Model there is other police guidance available </w:t>
      </w:r>
      <w:r w:rsidR="00ED29E4">
        <w:rPr>
          <w:sz w:val="24"/>
          <w:szCs w:val="24"/>
        </w:rPr>
        <w:t xml:space="preserve">which provides officers with advice on when and how they can use their police powers. </w:t>
      </w:r>
      <w:proofErr w:type="gramStart"/>
      <w:r w:rsidR="00ED29E4">
        <w:rPr>
          <w:sz w:val="24"/>
          <w:szCs w:val="24"/>
        </w:rPr>
        <w:t>However</w:t>
      </w:r>
      <w:proofErr w:type="gramEnd"/>
      <w:r w:rsidR="00ED29E4">
        <w:rPr>
          <w:sz w:val="24"/>
          <w:szCs w:val="24"/>
        </w:rPr>
        <w:t xml:space="preserve"> </w:t>
      </w:r>
      <w:r w:rsidR="002A4E3C">
        <w:rPr>
          <w:sz w:val="24"/>
          <w:szCs w:val="24"/>
        </w:rPr>
        <w:t>“</w:t>
      </w:r>
      <w:r w:rsidR="00ED29E4">
        <w:rPr>
          <w:sz w:val="24"/>
          <w:szCs w:val="24"/>
        </w:rPr>
        <w:t xml:space="preserve">most police guidance is discretionary </w:t>
      </w:r>
      <w:r w:rsidR="002A4E3C">
        <w:rPr>
          <w:sz w:val="24"/>
          <w:szCs w:val="24"/>
        </w:rPr>
        <w:t xml:space="preserve">which means </w:t>
      </w:r>
      <w:r w:rsidR="00A546A0">
        <w:rPr>
          <w:sz w:val="24"/>
          <w:szCs w:val="24"/>
        </w:rPr>
        <w:t xml:space="preserve">that officers can deviate from it if they can demonstrate a clear </w:t>
      </w:r>
      <w:r w:rsidR="001A26A5">
        <w:rPr>
          <w:sz w:val="24"/>
          <w:szCs w:val="24"/>
        </w:rPr>
        <w:t xml:space="preserve">rational for doing so” </w:t>
      </w:r>
      <w:r w:rsidR="00F86CB8">
        <w:rPr>
          <w:sz w:val="24"/>
          <w:szCs w:val="24"/>
        </w:rPr>
        <w:t>as stated by (Brown, 2021) in the house of commons</w:t>
      </w:r>
      <w:r w:rsidR="00FB6A66">
        <w:rPr>
          <w:sz w:val="24"/>
          <w:szCs w:val="24"/>
        </w:rPr>
        <w:t xml:space="preserve"> library. </w:t>
      </w:r>
      <w:r w:rsidR="00F86CB8">
        <w:rPr>
          <w:sz w:val="24"/>
          <w:szCs w:val="24"/>
        </w:rPr>
        <w:t xml:space="preserve"> </w:t>
      </w:r>
    </w:p>
    <w:p w14:paraId="3377F15F" w14:textId="77777777" w:rsidR="00A738C1" w:rsidRDefault="00A738C1" w:rsidP="00351E0B">
      <w:pPr>
        <w:jc w:val="both"/>
        <w:rPr>
          <w:sz w:val="24"/>
          <w:szCs w:val="24"/>
        </w:rPr>
      </w:pPr>
    </w:p>
    <w:p w14:paraId="2D716C54" w14:textId="1B695894" w:rsidR="006D5A33" w:rsidRDefault="006045FA" w:rsidP="00351E0B">
      <w:pPr>
        <w:jc w:val="both"/>
        <w:rPr>
          <w:sz w:val="24"/>
          <w:szCs w:val="24"/>
        </w:rPr>
      </w:pPr>
      <w:r>
        <w:rPr>
          <w:sz w:val="24"/>
          <w:szCs w:val="24"/>
        </w:rPr>
        <w:t>what are the risks of discretion,</w:t>
      </w:r>
      <w:r w:rsidR="00DB6B8C">
        <w:rPr>
          <w:sz w:val="24"/>
          <w:szCs w:val="24"/>
        </w:rPr>
        <w:t xml:space="preserve"> how does it make me feel, what will I do next time. </w:t>
      </w:r>
    </w:p>
    <w:p w14:paraId="7AE20891" w14:textId="77777777" w:rsidR="006D5A33" w:rsidRDefault="006D5A33" w:rsidP="00351E0B">
      <w:pPr>
        <w:jc w:val="both"/>
        <w:rPr>
          <w:sz w:val="24"/>
          <w:szCs w:val="24"/>
        </w:rPr>
      </w:pPr>
    </w:p>
    <w:p w14:paraId="35B11408" w14:textId="2D4CEB0C" w:rsidR="0027259E" w:rsidRDefault="0027259E" w:rsidP="00351E0B">
      <w:pPr>
        <w:jc w:val="both"/>
        <w:rPr>
          <w:sz w:val="24"/>
          <w:szCs w:val="24"/>
        </w:rPr>
      </w:pPr>
      <w:r>
        <w:rPr>
          <w:sz w:val="24"/>
          <w:szCs w:val="24"/>
        </w:rPr>
        <w:t>DISCRETION</w:t>
      </w:r>
    </w:p>
    <w:p w14:paraId="61371115" w14:textId="0462F3FD" w:rsidR="00004F19" w:rsidRDefault="00004F19" w:rsidP="00351E0B">
      <w:pPr>
        <w:jc w:val="both"/>
        <w:rPr>
          <w:sz w:val="24"/>
          <w:szCs w:val="24"/>
        </w:rPr>
      </w:pPr>
      <w:r>
        <w:rPr>
          <w:sz w:val="24"/>
          <w:szCs w:val="24"/>
        </w:rPr>
        <w:t>CPIA</w:t>
      </w:r>
    </w:p>
    <w:p w14:paraId="2D65E2A5" w14:textId="24BA1986" w:rsidR="00C12542" w:rsidRDefault="0027259E" w:rsidP="00351E0B">
      <w:pPr>
        <w:jc w:val="both"/>
        <w:rPr>
          <w:sz w:val="24"/>
          <w:szCs w:val="24"/>
        </w:rPr>
      </w:pPr>
      <w:r>
        <w:rPr>
          <w:sz w:val="24"/>
          <w:szCs w:val="24"/>
        </w:rPr>
        <w:t xml:space="preserve">POLICE VALUES </w:t>
      </w:r>
    </w:p>
    <w:p w14:paraId="05D20AF6" w14:textId="77777777" w:rsidR="00C12542" w:rsidRDefault="00C12542" w:rsidP="00351E0B">
      <w:pPr>
        <w:jc w:val="both"/>
        <w:rPr>
          <w:sz w:val="24"/>
          <w:szCs w:val="24"/>
        </w:rPr>
      </w:pPr>
    </w:p>
    <w:p w14:paraId="6634E885" w14:textId="77777777" w:rsidR="00351E0B" w:rsidRPr="00270EEB" w:rsidRDefault="00351E0B" w:rsidP="00351E0B">
      <w:pPr>
        <w:jc w:val="both"/>
        <w:rPr>
          <w:sz w:val="24"/>
          <w:szCs w:val="24"/>
        </w:rPr>
      </w:pPr>
    </w:p>
    <w:p w14:paraId="16C93459" w14:textId="77777777" w:rsidR="00351E0B" w:rsidRPr="00270EEB" w:rsidRDefault="00351E0B" w:rsidP="00351E0B">
      <w:pPr>
        <w:jc w:val="both"/>
        <w:rPr>
          <w:sz w:val="24"/>
          <w:szCs w:val="24"/>
        </w:rPr>
      </w:pPr>
    </w:p>
    <w:p w14:paraId="3FEA01BD" w14:textId="77777777" w:rsidR="00351E0B" w:rsidRPr="00270EEB" w:rsidRDefault="00351E0B" w:rsidP="00351E0B">
      <w:pPr>
        <w:jc w:val="both"/>
        <w:rPr>
          <w:sz w:val="24"/>
          <w:szCs w:val="24"/>
        </w:rPr>
      </w:pPr>
    </w:p>
    <w:p w14:paraId="0F518D79" w14:textId="77777777" w:rsidR="00351E0B" w:rsidRPr="00270EEB" w:rsidRDefault="00351E0B" w:rsidP="00351E0B">
      <w:pPr>
        <w:jc w:val="both"/>
        <w:rPr>
          <w:sz w:val="24"/>
          <w:szCs w:val="24"/>
        </w:rPr>
      </w:pPr>
    </w:p>
    <w:p w14:paraId="46AD1E51" w14:textId="77777777" w:rsidR="00351E0B" w:rsidRPr="00270EEB" w:rsidRDefault="00351E0B" w:rsidP="00351E0B">
      <w:pPr>
        <w:jc w:val="both"/>
        <w:rPr>
          <w:sz w:val="24"/>
          <w:szCs w:val="24"/>
        </w:rPr>
      </w:pPr>
    </w:p>
    <w:p w14:paraId="7A70EE93" w14:textId="77777777" w:rsidR="00351E0B" w:rsidRPr="00270EEB" w:rsidRDefault="00351E0B" w:rsidP="00351E0B">
      <w:pPr>
        <w:jc w:val="both"/>
        <w:rPr>
          <w:sz w:val="24"/>
          <w:szCs w:val="24"/>
        </w:rPr>
      </w:pPr>
    </w:p>
    <w:p w14:paraId="597D85D8" w14:textId="77777777" w:rsidR="00351E0B" w:rsidRPr="00270EEB" w:rsidRDefault="00351E0B" w:rsidP="00351E0B">
      <w:pPr>
        <w:jc w:val="both"/>
        <w:rPr>
          <w:sz w:val="24"/>
          <w:szCs w:val="24"/>
        </w:rPr>
      </w:pPr>
    </w:p>
    <w:p w14:paraId="3F84A6D4" w14:textId="77777777" w:rsidR="00351E0B" w:rsidRPr="00270EEB" w:rsidRDefault="00351E0B" w:rsidP="00351E0B">
      <w:pPr>
        <w:jc w:val="both"/>
        <w:rPr>
          <w:sz w:val="24"/>
          <w:szCs w:val="24"/>
        </w:rPr>
      </w:pPr>
    </w:p>
    <w:p w14:paraId="5F00FA6A" w14:textId="77777777" w:rsidR="00351E0B" w:rsidRPr="00270EEB" w:rsidRDefault="00351E0B" w:rsidP="00351E0B">
      <w:pPr>
        <w:jc w:val="both"/>
        <w:rPr>
          <w:sz w:val="24"/>
          <w:szCs w:val="24"/>
        </w:rPr>
      </w:pPr>
    </w:p>
    <w:p w14:paraId="4393A7D3" w14:textId="77777777" w:rsidR="00351E0B" w:rsidRPr="00270EEB" w:rsidRDefault="00351E0B" w:rsidP="00351E0B">
      <w:pPr>
        <w:jc w:val="both"/>
        <w:rPr>
          <w:sz w:val="24"/>
          <w:szCs w:val="24"/>
        </w:rPr>
      </w:pPr>
    </w:p>
    <w:p w14:paraId="129A1209" w14:textId="77777777" w:rsidR="00351E0B" w:rsidRPr="00025650" w:rsidRDefault="00351E0B" w:rsidP="00351E0B">
      <w:pPr>
        <w:jc w:val="both"/>
        <w:rPr>
          <w:b/>
          <w:sz w:val="24"/>
          <w:szCs w:val="24"/>
        </w:rPr>
      </w:pPr>
    </w:p>
    <w:p w14:paraId="3BB2A894" w14:textId="77777777" w:rsidR="00351E0B" w:rsidRPr="00270EEB" w:rsidRDefault="00351E0B" w:rsidP="00351E0B">
      <w:pPr>
        <w:rPr>
          <w:sz w:val="24"/>
          <w:szCs w:val="24"/>
        </w:rPr>
        <w:sectPr w:rsidR="00351E0B" w:rsidRPr="00270EEB" w:rsidSect="0022001B">
          <w:pgSz w:w="11906" w:h="16838" w:code="9"/>
          <w:pgMar w:top="1440" w:right="1440" w:bottom="1440" w:left="1440" w:header="720" w:footer="720" w:gutter="0"/>
          <w:cols w:space="720"/>
          <w:docGrid w:linePitch="272"/>
        </w:sectPr>
      </w:pPr>
      <w:r>
        <w:br w:type="page"/>
      </w:r>
    </w:p>
    <w:p w14:paraId="4FFA1047" w14:textId="77777777" w:rsidR="00351E0B" w:rsidRDefault="00351E0B" w:rsidP="00351E0B">
      <w:pPr>
        <w:ind w:left="2880" w:firstLine="720"/>
        <w:jc w:val="both"/>
        <w:rPr>
          <w:b/>
          <w:bCs/>
          <w:sz w:val="24"/>
          <w:szCs w:val="24"/>
        </w:rPr>
      </w:pPr>
      <w:r w:rsidRPr="48DF4B50">
        <w:rPr>
          <w:b/>
          <w:bCs/>
          <w:sz w:val="24"/>
          <w:szCs w:val="24"/>
        </w:rPr>
        <w:lastRenderedPageBreak/>
        <w:t>Task 5</w:t>
      </w:r>
    </w:p>
    <w:p w14:paraId="474F5DD1" w14:textId="77777777" w:rsidR="00351E0B" w:rsidRDefault="00351E0B" w:rsidP="00351E0B">
      <w:pPr>
        <w:jc w:val="both"/>
        <w:rPr>
          <w:b/>
          <w:bCs/>
          <w:sz w:val="24"/>
          <w:szCs w:val="24"/>
        </w:rPr>
      </w:pPr>
    </w:p>
    <w:p w14:paraId="4ACEF597" w14:textId="77777777" w:rsidR="00351E0B" w:rsidRDefault="00351E0B" w:rsidP="00351E0B">
      <w:pPr>
        <w:jc w:val="both"/>
        <w:rPr>
          <w:b/>
          <w:bCs/>
          <w:sz w:val="24"/>
          <w:szCs w:val="24"/>
        </w:rPr>
      </w:pPr>
      <w:r w:rsidRPr="48DF4B50">
        <w:rPr>
          <w:b/>
          <w:bCs/>
          <w:sz w:val="24"/>
          <w:szCs w:val="24"/>
        </w:rPr>
        <w:t xml:space="preserve">Personal Development Plan (PDP) / Learning Plan. </w:t>
      </w:r>
    </w:p>
    <w:p w14:paraId="00B07375" w14:textId="77777777" w:rsidR="00351E0B" w:rsidRDefault="00351E0B" w:rsidP="00351E0B">
      <w:pPr>
        <w:jc w:val="both"/>
        <w:rPr>
          <w:b/>
          <w:bCs/>
          <w:sz w:val="24"/>
          <w:szCs w:val="24"/>
        </w:rPr>
      </w:pPr>
    </w:p>
    <w:p w14:paraId="0C49FB91" w14:textId="77777777" w:rsidR="00351E0B" w:rsidRPr="00270EEB" w:rsidRDefault="00351E0B" w:rsidP="00351E0B">
      <w:pPr>
        <w:jc w:val="both"/>
        <w:rPr>
          <w:b/>
          <w:bCs/>
          <w:i/>
          <w:iCs/>
          <w:sz w:val="24"/>
          <w:szCs w:val="24"/>
        </w:rPr>
      </w:pPr>
      <w:r w:rsidRPr="48DF4B50">
        <w:rPr>
          <w:b/>
          <w:bCs/>
          <w:i/>
          <w:iCs/>
          <w:sz w:val="24"/>
          <w:szCs w:val="24"/>
        </w:rPr>
        <w:t xml:space="preserve">As part of your reflective process, please use this table to aid you in identifying the next steps for development.  This is equivalent to 500 words. Please note that this not the actual number of words you need to use, the wordcount reflects the thought and research you put into it. </w:t>
      </w:r>
    </w:p>
    <w:p w14:paraId="0D4495AA" w14:textId="77777777" w:rsidR="00351E0B" w:rsidRDefault="00351E0B" w:rsidP="00351E0B">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351E0B" w:rsidRPr="00270EEB" w14:paraId="51CDBB1E" w14:textId="77777777" w:rsidTr="00826A78">
        <w:tc>
          <w:tcPr>
            <w:tcW w:w="2318" w:type="dxa"/>
            <w:shd w:val="clear" w:color="auto" w:fill="auto"/>
          </w:tcPr>
          <w:p w14:paraId="1B2E4B47" w14:textId="77777777" w:rsidR="00351E0B" w:rsidRPr="00270EEB" w:rsidRDefault="00351E0B" w:rsidP="00826A78">
            <w:pPr>
              <w:jc w:val="center"/>
              <w:rPr>
                <w:b/>
                <w:sz w:val="24"/>
                <w:szCs w:val="24"/>
              </w:rPr>
            </w:pPr>
          </w:p>
          <w:p w14:paraId="5A0A9A93" w14:textId="77777777" w:rsidR="00351E0B" w:rsidRPr="00270EEB" w:rsidRDefault="00351E0B" w:rsidP="00826A78">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63D8EF4D" w14:textId="77777777" w:rsidR="00351E0B" w:rsidRPr="00270EEB" w:rsidRDefault="00351E0B" w:rsidP="00826A78">
            <w:pPr>
              <w:jc w:val="center"/>
              <w:rPr>
                <w:b/>
                <w:sz w:val="24"/>
                <w:szCs w:val="24"/>
              </w:rPr>
            </w:pPr>
          </w:p>
        </w:tc>
        <w:tc>
          <w:tcPr>
            <w:tcW w:w="2249" w:type="dxa"/>
            <w:shd w:val="clear" w:color="auto" w:fill="auto"/>
          </w:tcPr>
          <w:p w14:paraId="146142BA" w14:textId="77777777" w:rsidR="00351E0B" w:rsidRPr="00270EEB" w:rsidRDefault="00351E0B" w:rsidP="00826A78">
            <w:pPr>
              <w:jc w:val="center"/>
              <w:rPr>
                <w:b/>
                <w:sz w:val="24"/>
                <w:szCs w:val="24"/>
              </w:rPr>
            </w:pPr>
          </w:p>
          <w:p w14:paraId="7249A6AB" w14:textId="77777777" w:rsidR="00351E0B" w:rsidRPr="00270EEB" w:rsidRDefault="00351E0B" w:rsidP="00826A78">
            <w:pPr>
              <w:jc w:val="center"/>
              <w:rPr>
                <w:b/>
                <w:sz w:val="24"/>
                <w:szCs w:val="24"/>
              </w:rPr>
            </w:pPr>
            <w:r w:rsidRPr="00270EEB">
              <w:rPr>
                <w:b/>
                <w:sz w:val="24"/>
                <w:szCs w:val="24"/>
              </w:rPr>
              <w:t>How it will be achieved</w:t>
            </w:r>
          </w:p>
        </w:tc>
        <w:tc>
          <w:tcPr>
            <w:tcW w:w="2230" w:type="dxa"/>
            <w:shd w:val="clear" w:color="auto" w:fill="auto"/>
          </w:tcPr>
          <w:p w14:paraId="0E8BEACE" w14:textId="77777777" w:rsidR="00351E0B" w:rsidRPr="00270EEB" w:rsidRDefault="00351E0B" w:rsidP="00826A78">
            <w:pPr>
              <w:jc w:val="center"/>
              <w:rPr>
                <w:b/>
                <w:sz w:val="24"/>
                <w:szCs w:val="24"/>
              </w:rPr>
            </w:pPr>
          </w:p>
          <w:p w14:paraId="28BB9DE7" w14:textId="77777777" w:rsidR="00351E0B" w:rsidRPr="00270EEB" w:rsidRDefault="00351E0B" w:rsidP="00826A78">
            <w:pPr>
              <w:jc w:val="center"/>
              <w:rPr>
                <w:b/>
                <w:bCs/>
                <w:sz w:val="24"/>
                <w:szCs w:val="24"/>
              </w:rPr>
            </w:pPr>
            <w:r w:rsidRPr="6E3AA50A">
              <w:rPr>
                <w:b/>
                <w:bCs/>
                <w:sz w:val="24"/>
                <w:szCs w:val="24"/>
              </w:rPr>
              <w:t>Who can provide support?</w:t>
            </w:r>
          </w:p>
        </w:tc>
        <w:tc>
          <w:tcPr>
            <w:tcW w:w="2230" w:type="dxa"/>
            <w:shd w:val="clear" w:color="auto" w:fill="auto"/>
          </w:tcPr>
          <w:p w14:paraId="40A5822E" w14:textId="77777777" w:rsidR="00351E0B" w:rsidRDefault="00351E0B" w:rsidP="00826A78">
            <w:pPr>
              <w:jc w:val="center"/>
              <w:rPr>
                <w:b/>
                <w:bCs/>
                <w:sz w:val="24"/>
                <w:szCs w:val="24"/>
              </w:rPr>
            </w:pPr>
          </w:p>
          <w:p w14:paraId="288001B1" w14:textId="77777777" w:rsidR="00351E0B" w:rsidRDefault="00351E0B" w:rsidP="00826A78">
            <w:pPr>
              <w:spacing w:line="259" w:lineRule="auto"/>
              <w:jc w:val="center"/>
            </w:pPr>
            <w:r w:rsidRPr="62FE5CAF">
              <w:rPr>
                <w:b/>
                <w:bCs/>
                <w:sz w:val="24"/>
                <w:szCs w:val="24"/>
              </w:rPr>
              <w:t xml:space="preserve">Timeline </w:t>
            </w:r>
          </w:p>
        </w:tc>
      </w:tr>
      <w:tr w:rsidR="00351E0B" w:rsidRPr="00270EEB" w14:paraId="0F2D987F" w14:textId="77777777" w:rsidTr="00826A78">
        <w:tc>
          <w:tcPr>
            <w:tcW w:w="2318" w:type="dxa"/>
            <w:shd w:val="clear" w:color="auto" w:fill="auto"/>
          </w:tcPr>
          <w:p w14:paraId="5C90433E" w14:textId="77777777" w:rsidR="00351E0B" w:rsidRPr="00270EEB" w:rsidRDefault="00351E0B" w:rsidP="00826A78">
            <w:pPr>
              <w:jc w:val="both"/>
              <w:rPr>
                <w:sz w:val="24"/>
                <w:szCs w:val="24"/>
              </w:rPr>
            </w:pPr>
          </w:p>
          <w:p w14:paraId="25707718" w14:textId="77777777" w:rsidR="00351E0B" w:rsidRPr="00270EEB" w:rsidRDefault="00351E0B" w:rsidP="00826A78">
            <w:pPr>
              <w:jc w:val="both"/>
              <w:rPr>
                <w:sz w:val="24"/>
                <w:szCs w:val="24"/>
              </w:rPr>
            </w:pPr>
          </w:p>
          <w:p w14:paraId="669597D4" w14:textId="77777777" w:rsidR="00351E0B" w:rsidRPr="00270EEB" w:rsidRDefault="00351E0B" w:rsidP="00826A78">
            <w:pPr>
              <w:jc w:val="both"/>
              <w:rPr>
                <w:sz w:val="24"/>
                <w:szCs w:val="24"/>
              </w:rPr>
            </w:pPr>
          </w:p>
          <w:p w14:paraId="13EE7E21" w14:textId="77777777" w:rsidR="00351E0B" w:rsidRPr="00270EEB" w:rsidRDefault="00351E0B" w:rsidP="00826A78">
            <w:pPr>
              <w:jc w:val="both"/>
              <w:rPr>
                <w:sz w:val="24"/>
                <w:szCs w:val="24"/>
              </w:rPr>
            </w:pPr>
          </w:p>
          <w:p w14:paraId="3F6970DC" w14:textId="77777777" w:rsidR="00351E0B" w:rsidRPr="00270EEB" w:rsidRDefault="00351E0B" w:rsidP="00826A78">
            <w:pPr>
              <w:jc w:val="both"/>
              <w:rPr>
                <w:sz w:val="24"/>
                <w:szCs w:val="24"/>
              </w:rPr>
            </w:pPr>
          </w:p>
          <w:p w14:paraId="4B1B7C97" w14:textId="77777777" w:rsidR="00351E0B" w:rsidRPr="00270EEB" w:rsidRDefault="00351E0B" w:rsidP="00826A78">
            <w:pPr>
              <w:jc w:val="both"/>
              <w:rPr>
                <w:sz w:val="24"/>
                <w:szCs w:val="24"/>
              </w:rPr>
            </w:pPr>
          </w:p>
          <w:p w14:paraId="7887906F" w14:textId="77777777" w:rsidR="00351E0B" w:rsidRPr="00270EEB" w:rsidRDefault="00351E0B" w:rsidP="00826A78">
            <w:pPr>
              <w:jc w:val="both"/>
              <w:rPr>
                <w:sz w:val="24"/>
                <w:szCs w:val="24"/>
              </w:rPr>
            </w:pPr>
          </w:p>
          <w:p w14:paraId="03BCDB87" w14:textId="77777777" w:rsidR="00351E0B" w:rsidRPr="00270EEB" w:rsidRDefault="00351E0B" w:rsidP="00826A78">
            <w:pPr>
              <w:jc w:val="both"/>
              <w:rPr>
                <w:sz w:val="24"/>
                <w:szCs w:val="24"/>
              </w:rPr>
            </w:pPr>
          </w:p>
          <w:p w14:paraId="7F3E7E6A" w14:textId="77777777" w:rsidR="00351E0B" w:rsidRPr="00270EEB" w:rsidRDefault="00351E0B" w:rsidP="00826A78">
            <w:pPr>
              <w:jc w:val="both"/>
              <w:rPr>
                <w:sz w:val="24"/>
                <w:szCs w:val="24"/>
              </w:rPr>
            </w:pPr>
          </w:p>
          <w:p w14:paraId="1B84A770" w14:textId="77777777" w:rsidR="00351E0B" w:rsidRPr="00270EEB" w:rsidRDefault="00351E0B" w:rsidP="00826A78">
            <w:pPr>
              <w:jc w:val="both"/>
              <w:rPr>
                <w:sz w:val="24"/>
                <w:szCs w:val="24"/>
              </w:rPr>
            </w:pPr>
          </w:p>
        </w:tc>
        <w:tc>
          <w:tcPr>
            <w:tcW w:w="2249" w:type="dxa"/>
            <w:shd w:val="clear" w:color="auto" w:fill="auto"/>
          </w:tcPr>
          <w:p w14:paraId="4B184223" w14:textId="77777777" w:rsidR="00351E0B" w:rsidRPr="00270EEB" w:rsidRDefault="00351E0B" w:rsidP="00826A78">
            <w:pPr>
              <w:jc w:val="both"/>
              <w:rPr>
                <w:sz w:val="24"/>
                <w:szCs w:val="24"/>
              </w:rPr>
            </w:pPr>
          </w:p>
        </w:tc>
        <w:tc>
          <w:tcPr>
            <w:tcW w:w="2230" w:type="dxa"/>
            <w:shd w:val="clear" w:color="auto" w:fill="auto"/>
          </w:tcPr>
          <w:p w14:paraId="7CAE195E" w14:textId="77777777" w:rsidR="00351E0B" w:rsidRPr="00270EEB" w:rsidRDefault="00351E0B" w:rsidP="00826A78">
            <w:pPr>
              <w:jc w:val="both"/>
              <w:rPr>
                <w:sz w:val="24"/>
                <w:szCs w:val="24"/>
              </w:rPr>
            </w:pPr>
          </w:p>
        </w:tc>
        <w:tc>
          <w:tcPr>
            <w:tcW w:w="2230" w:type="dxa"/>
            <w:shd w:val="clear" w:color="auto" w:fill="auto"/>
          </w:tcPr>
          <w:p w14:paraId="3E10377D" w14:textId="77777777" w:rsidR="00351E0B" w:rsidRDefault="00351E0B" w:rsidP="00826A78">
            <w:pPr>
              <w:jc w:val="both"/>
              <w:rPr>
                <w:sz w:val="24"/>
                <w:szCs w:val="24"/>
              </w:rPr>
            </w:pPr>
          </w:p>
        </w:tc>
      </w:tr>
      <w:tr w:rsidR="00351E0B" w:rsidRPr="00270EEB" w14:paraId="2A53F08E" w14:textId="77777777" w:rsidTr="00826A78">
        <w:tc>
          <w:tcPr>
            <w:tcW w:w="2318" w:type="dxa"/>
            <w:shd w:val="clear" w:color="auto" w:fill="auto"/>
          </w:tcPr>
          <w:p w14:paraId="633FEAB2" w14:textId="77777777" w:rsidR="00351E0B" w:rsidRPr="00270EEB" w:rsidRDefault="00351E0B" w:rsidP="00826A78">
            <w:pPr>
              <w:jc w:val="both"/>
              <w:rPr>
                <w:sz w:val="24"/>
                <w:szCs w:val="24"/>
              </w:rPr>
            </w:pPr>
          </w:p>
          <w:p w14:paraId="261B8F19" w14:textId="77777777" w:rsidR="00351E0B" w:rsidRPr="00270EEB" w:rsidRDefault="00351E0B" w:rsidP="00826A78">
            <w:pPr>
              <w:jc w:val="both"/>
              <w:rPr>
                <w:sz w:val="24"/>
                <w:szCs w:val="24"/>
              </w:rPr>
            </w:pPr>
          </w:p>
          <w:p w14:paraId="0A4D8328" w14:textId="77777777" w:rsidR="00351E0B" w:rsidRPr="00270EEB" w:rsidRDefault="00351E0B" w:rsidP="00826A78">
            <w:pPr>
              <w:jc w:val="both"/>
              <w:rPr>
                <w:sz w:val="24"/>
                <w:szCs w:val="24"/>
              </w:rPr>
            </w:pPr>
          </w:p>
          <w:p w14:paraId="5AAD5D89" w14:textId="77777777" w:rsidR="00351E0B" w:rsidRPr="00270EEB" w:rsidRDefault="00351E0B" w:rsidP="00826A78">
            <w:pPr>
              <w:jc w:val="both"/>
              <w:rPr>
                <w:sz w:val="24"/>
                <w:szCs w:val="24"/>
              </w:rPr>
            </w:pPr>
          </w:p>
          <w:p w14:paraId="47EA3FF7" w14:textId="77777777" w:rsidR="00351E0B" w:rsidRPr="00270EEB" w:rsidRDefault="00351E0B" w:rsidP="00826A78">
            <w:pPr>
              <w:jc w:val="both"/>
              <w:rPr>
                <w:sz w:val="24"/>
                <w:szCs w:val="24"/>
              </w:rPr>
            </w:pPr>
          </w:p>
          <w:p w14:paraId="00A4AF7D" w14:textId="77777777" w:rsidR="00351E0B" w:rsidRPr="00270EEB" w:rsidRDefault="00351E0B" w:rsidP="00826A78">
            <w:pPr>
              <w:jc w:val="both"/>
              <w:rPr>
                <w:sz w:val="24"/>
                <w:szCs w:val="24"/>
              </w:rPr>
            </w:pPr>
          </w:p>
          <w:p w14:paraId="48ED1032" w14:textId="77777777" w:rsidR="00351E0B" w:rsidRPr="00270EEB" w:rsidRDefault="00351E0B" w:rsidP="00826A78">
            <w:pPr>
              <w:jc w:val="both"/>
              <w:rPr>
                <w:sz w:val="24"/>
                <w:szCs w:val="24"/>
              </w:rPr>
            </w:pPr>
          </w:p>
          <w:p w14:paraId="49933A70" w14:textId="77777777" w:rsidR="00351E0B" w:rsidRPr="00270EEB" w:rsidRDefault="00351E0B" w:rsidP="00826A78">
            <w:pPr>
              <w:jc w:val="both"/>
              <w:rPr>
                <w:sz w:val="24"/>
                <w:szCs w:val="24"/>
              </w:rPr>
            </w:pPr>
          </w:p>
          <w:p w14:paraId="3035ABB0" w14:textId="77777777" w:rsidR="00351E0B" w:rsidRPr="00270EEB" w:rsidRDefault="00351E0B" w:rsidP="00826A78">
            <w:pPr>
              <w:jc w:val="both"/>
              <w:rPr>
                <w:sz w:val="24"/>
                <w:szCs w:val="24"/>
              </w:rPr>
            </w:pPr>
          </w:p>
          <w:p w14:paraId="16083FFA" w14:textId="77777777" w:rsidR="00351E0B" w:rsidRPr="00270EEB" w:rsidRDefault="00351E0B" w:rsidP="00826A78">
            <w:pPr>
              <w:jc w:val="both"/>
              <w:rPr>
                <w:sz w:val="24"/>
                <w:szCs w:val="24"/>
              </w:rPr>
            </w:pPr>
          </w:p>
          <w:p w14:paraId="558B26C5" w14:textId="77777777" w:rsidR="00351E0B" w:rsidRPr="00270EEB" w:rsidRDefault="00351E0B" w:rsidP="00826A78">
            <w:pPr>
              <w:jc w:val="both"/>
              <w:rPr>
                <w:sz w:val="24"/>
                <w:szCs w:val="24"/>
              </w:rPr>
            </w:pPr>
          </w:p>
          <w:p w14:paraId="565B424F" w14:textId="77777777" w:rsidR="00351E0B" w:rsidRPr="00270EEB" w:rsidRDefault="00351E0B" w:rsidP="00826A78">
            <w:pPr>
              <w:jc w:val="both"/>
              <w:rPr>
                <w:sz w:val="24"/>
                <w:szCs w:val="24"/>
              </w:rPr>
            </w:pPr>
          </w:p>
        </w:tc>
        <w:tc>
          <w:tcPr>
            <w:tcW w:w="2249" w:type="dxa"/>
            <w:shd w:val="clear" w:color="auto" w:fill="auto"/>
          </w:tcPr>
          <w:p w14:paraId="060BBC60" w14:textId="77777777" w:rsidR="00351E0B" w:rsidRPr="00270EEB" w:rsidRDefault="00351E0B" w:rsidP="00826A78">
            <w:pPr>
              <w:jc w:val="both"/>
              <w:rPr>
                <w:sz w:val="24"/>
                <w:szCs w:val="24"/>
              </w:rPr>
            </w:pPr>
          </w:p>
        </w:tc>
        <w:tc>
          <w:tcPr>
            <w:tcW w:w="2230" w:type="dxa"/>
            <w:shd w:val="clear" w:color="auto" w:fill="auto"/>
          </w:tcPr>
          <w:p w14:paraId="0B466307" w14:textId="77777777" w:rsidR="00351E0B" w:rsidRPr="00270EEB" w:rsidRDefault="00351E0B" w:rsidP="00826A78">
            <w:pPr>
              <w:jc w:val="both"/>
              <w:rPr>
                <w:sz w:val="24"/>
                <w:szCs w:val="24"/>
              </w:rPr>
            </w:pPr>
          </w:p>
        </w:tc>
        <w:tc>
          <w:tcPr>
            <w:tcW w:w="2230" w:type="dxa"/>
            <w:shd w:val="clear" w:color="auto" w:fill="auto"/>
          </w:tcPr>
          <w:p w14:paraId="2651C735" w14:textId="77777777" w:rsidR="00351E0B" w:rsidRDefault="00351E0B" w:rsidP="00826A78">
            <w:pPr>
              <w:jc w:val="both"/>
              <w:rPr>
                <w:sz w:val="24"/>
                <w:szCs w:val="24"/>
              </w:rPr>
            </w:pPr>
          </w:p>
        </w:tc>
      </w:tr>
      <w:tr w:rsidR="00351E0B" w:rsidRPr="00270EEB" w14:paraId="41298E17" w14:textId="77777777" w:rsidTr="00826A78">
        <w:tc>
          <w:tcPr>
            <w:tcW w:w="2318" w:type="dxa"/>
            <w:shd w:val="clear" w:color="auto" w:fill="auto"/>
          </w:tcPr>
          <w:p w14:paraId="7140492E" w14:textId="77777777" w:rsidR="00351E0B" w:rsidRPr="00270EEB" w:rsidRDefault="00351E0B" w:rsidP="00826A78">
            <w:pPr>
              <w:jc w:val="both"/>
              <w:rPr>
                <w:sz w:val="24"/>
                <w:szCs w:val="24"/>
              </w:rPr>
            </w:pPr>
          </w:p>
          <w:p w14:paraId="4A44627F" w14:textId="77777777" w:rsidR="00351E0B" w:rsidRPr="00270EEB" w:rsidRDefault="00351E0B" w:rsidP="00826A78">
            <w:pPr>
              <w:jc w:val="both"/>
              <w:rPr>
                <w:sz w:val="24"/>
                <w:szCs w:val="24"/>
              </w:rPr>
            </w:pPr>
          </w:p>
          <w:p w14:paraId="3C83747C" w14:textId="77777777" w:rsidR="00351E0B" w:rsidRPr="00270EEB" w:rsidRDefault="00351E0B" w:rsidP="00826A78">
            <w:pPr>
              <w:jc w:val="both"/>
              <w:rPr>
                <w:sz w:val="24"/>
                <w:szCs w:val="24"/>
              </w:rPr>
            </w:pPr>
          </w:p>
          <w:p w14:paraId="1A18846D" w14:textId="77777777" w:rsidR="00351E0B" w:rsidRPr="00270EEB" w:rsidRDefault="00351E0B" w:rsidP="00826A78">
            <w:pPr>
              <w:jc w:val="both"/>
              <w:rPr>
                <w:sz w:val="24"/>
                <w:szCs w:val="24"/>
              </w:rPr>
            </w:pPr>
          </w:p>
          <w:p w14:paraId="399D1919" w14:textId="77777777" w:rsidR="00351E0B" w:rsidRPr="00270EEB" w:rsidRDefault="00351E0B" w:rsidP="00826A78">
            <w:pPr>
              <w:jc w:val="both"/>
              <w:rPr>
                <w:sz w:val="24"/>
                <w:szCs w:val="24"/>
              </w:rPr>
            </w:pPr>
          </w:p>
          <w:p w14:paraId="5AD8A334" w14:textId="77777777" w:rsidR="00351E0B" w:rsidRPr="00270EEB" w:rsidRDefault="00351E0B" w:rsidP="00826A78">
            <w:pPr>
              <w:jc w:val="both"/>
              <w:rPr>
                <w:sz w:val="24"/>
                <w:szCs w:val="24"/>
              </w:rPr>
            </w:pPr>
          </w:p>
          <w:p w14:paraId="43F9FAE6" w14:textId="77777777" w:rsidR="00351E0B" w:rsidRPr="00270EEB" w:rsidRDefault="00351E0B" w:rsidP="00826A78">
            <w:pPr>
              <w:jc w:val="both"/>
              <w:rPr>
                <w:sz w:val="24"/>
                <w:szCs w:val="24"/>
              </w:rPr>
            </w:pPr>
          </w:p>
          <w:p w14:paraId="681B30CE" w14:textId="77777777" w:rsidR="00351E0B" w:rsidRPr="00270EEB" w:rsidRDefault="00351E0B" w:rsidP="00826A78">
            <w:pPr>
              <w:jc w:val="both"/>
              <w:rPr>
                <w:sz w:val="24"/>
                <w:szCs w:val="24"/>
              </w:rPr>
            </w:pPr>
          </w:p>
          <w:p w14:paraId="762C3436" w14:textId="77777777" w:rsidR="00351E0B" w:rsidRPr="00270EEB" w:rsidRDefault="00351E0B" w:rsidP="00826A78">
            <w:pPr>
              <w:jc w:val="both"/>
              <w:rPr>
                <w:sz w:val="24"/>
                <w:szCs w:val="24"/>
              </w:rPr>
            </w:pPr>
          </w:p>
          <w:p w14:paraId="18DBF29B" w14:textId="77777777" w:rsidR="00351E0B" w:rsidRPr="00270EEB" w:rsidRDefault="00351E0B" w:rsidP="00826A78">
            <w:pPr>
              <w:jc w:val="both"/>
              <w:rPr>
                <w:sz w:val="24"/>
                <w:szCs w:val="24"/>
              </w:rPr>
            </w:pPr>
          </w:p>
          <w:p w14:paraId="48F6E8DE" w14:textId="77777777" w:rsidR="00351E0B" w:rsidRPr="00270EEB" w:rsidRDefault="00351E0B" w:rsidP="00826A78">
            <w:pPr>
              <w:jc w:val="both"/>
              <w:rPr>
                <w:sz w:val="24"/>
                <w:szCs w:val="24"/>
              </w:rPr>
            </w:pPr>
          </w:p>
          <w:p w14:paraId="43506E35" w14:textId="77777777" w:rsidR="00351E0B" w:rsidRPr="00270EEB" w:rsidRDefault="00351E0B" w:rsidP="00826A78">
            <w:pPr>
              <w:jc w:val="both"/>
              <w:rPr>
                <w:sz w:val="24"/>
                <w:szCs w:val="24"/>
              </w:rPr>
            </w:pPr>
          </w:p>
          <w:p w14:paraId="7FA0ADC2" w14:textId="77777777" w:rsidR="00351E0B" w:rsidRPr="00270EEB" w:rsidRDefault="00351E0B" w:rsidP="00826A78">
            <w:pPr>
              <w:jc w:val="both"/>
              <w:rPr>
                <w:sz w:val="24"/>
                <w:szCs w:val="24"/>
              </w:rPr>
            </w:pPr>
          </w:p>
        </w:tc>
        <w:tc>
          <w:tcPr>
            <w:tcW w:w="2249" w:type="dxa"/>
            <w:shd w:val="clear" w:color="auto" w:fill="auto"/>
          </w:tcPr>
          <w:p w14:paraId="5236E8C2" w14:textId="77777777" w:rsidR="00351E0B" w:rsidRPr="00270EEB" w:rsidRDefault="00351E0B" w:rsidP="00826A78">
            <w:pPr>
              <w:jc w:val="both"/>
              <w:rPr>
                <w:sz w:val="24"/>
                <w:szCs w:val="24"/>
              </w:rPr>
            </w:pPr>
          </w:p>
        </w:tc>
        <w:tc>
          <w:tcPr>
            <w:tcW w:w="2230" w:type="dxa"/>
            <w:shd w:val="clear" w:color="auto" w:fill="auto"/>
          </w:tcPr>
          <w:p w14:paraId="1F8C28EE" w14:textId="77777777" w:rsidR="00351E0B" w:rsidRPr="00270EEB" w:rsidRDefault="00351E0B" w:rsidP="00826A78">
            <w:pPr>
              <w:jc w:val="both"/>
              <w:rPr>
                <w:sz w:val="24"/>
                <w:szCs w:val="24"/>
              </w:rPr>
            </w:pPr>
          </w:p>
        </w:tc>
        <w:tc>
          <w:tcPr>
            <w:tcW w:w="2230" w:type="dxa"/>
            <w:shd w:val="clear" w:color="auto" w:fill="auto"/>
          </w:tcPr>
          <w:p w14:paraId="5F0AECC1" w14:textId="77777777" w:rsidR="00351E0B" w:rsidRDefault="00351E0B" w:rsidP="00826A78">
            <w:pPr>
              <w:jc w:val="both"/>
              <w:rPr>
                <w:sz w:val="24"/>
                <w:szCs w:val="24"/>
              </w:rPr>
            </w:pPr>
          </w:p>
        </w:tc>
      </w:tr>
    </w:tbl>
    <w:p w14:paraId="723CEA5C" w14:textId="77777777" w:rsidR="00351E0B" w:rsidRPr="00270EEB" w:rsidRDefault="00351E0B" w:rsidP="00351E0B">
      <w:pPr>
        <w:jc w:val="both"/>
        <w:rPr>
          <w:sz w:val="24"/>
          <w:szCs w:val="24"/>
        </w:rPr>
      </w:pPr>
    </w:p>
    <w:p w14:paraId="25F7BBBE" w14:textId="77777777" w:rsidR="00351E0B" w:rsidRDefault="00351E0B" w:rsidP="00351E0B">
      <w:pPr>
        <w:overflowPunct/>
        <w:autoSpaceDE/>
        <w:autoSpaceDN/>
        <w:adjustRightInd/>
        <w:textAlignment w:val="auto"/>
        <w:rPr>
          <w:b/>
          <w:sz w:val="24"/>
          <w:szCs w:val="24"/>
        </w:rPr>
      </w:pPr>
      <w:r w:rsidRPr="62FE5CAF">
        <w:rPr>
          <w:b/>
          <w:bCs/>
          <w:sz w:val="24"/>
          <w:szCs w:val="24"/>
        </w:rPr>
        <w:br w:type="page"/>
      </w:r>
    </w:p>
    <w:p w14:paraId="2BEA264A" w14:textId="77777777" w:rsidR="00351E0B" w:rsidRPr="00270EEB" w:rsidRDefault="00351E0B" w:rsidP="00351E0B">
      <w:pPr>
        <w:keepNext/>
        <w:spacing w:before="240" w:after="60"/>
        <w:jc w:val="both"/>
        <w:rPr>
          <w:b/>
          <w:bCs/>
          <w:sz w:val="24"/>
          <w:szCs w:val="24"/>
        </w:rPr>
      </w:pPr>
      <w:r w:rsidRPr="64D01D80">
        <w:rPr>
          <w:b/>
          <w:bCs/>
          <w:sz w:val="24"/>
          <w:szCs w:val="24"/>
        </w:rPr>
        <w:lastRenderedPageBreak/>
        <w:t xml:space="preserve"> Bibliography</w:t>
      </w:r>
    </w:p>
    <w:p w14:paraId="50CBBC8C" w14:textId="77777777" w:rsidR="00351E0B" w:rsidRDefault="00351E0B" w:rsidP="00351E0B">
      <w:pPr>
        <w:keepNext/>
        <w:spacing w:before="240" w:after="60"/>
        <w:jc w:val="both"/>
        <w:rPr>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p>
    <w:p w14:paraId="330D34A1" w14:textId="77777777" w:rsidR="00351E0B" w:rsidRPr="009759A4" w:rsidRDefault="00351E0B" w:rsidP="00351E0B">
      <w:pPr>
        <w:keepNext/>
        <w:spacing w:before="240" w:after="60"/>
        <w:jc w:val="both"/>
        <w:rPr>
          <w:rFonts w:eastAsia="Arial"/>
          <w:color w:val="auto"/>
          <w:sz w:val="24"/>
          <w:szCs w:val="24"/>
          <w:shd w:val="clear" w:color="auto" w:fill="FBFBFB"/>
        </w:rPr>
      </w:pPr>
      <w:proofErr w:type="gramStart"/>
      <w:r w:rsidRPr="009759A4">
        <w:rPr>
          <w:rFonts w:eastAsia="Arial"/>
          <w:color w:val="auto"/>
          <w:sz w:val="24"/>
          <w:szCs w:val="24"/>
          <w:shd w:val="clear" w:color="auto" w:fill="FBFBFB"/>
        </w:rPr>
        <w:t>Mind  (</w:t>
      </w:r>
      <w:proofErr w:type="gramEnd"/>
      <w:r w:rsidRPr="009759A4">
        <w:rPr>
          <w:rFonts w:eastAsia="Arial"/>
          <w:color w:val="auto"/>
          <w:sz w:val="24"/>
          <w:szCs w:val="24"/>
          <w:shd w:val="clear" w:color="auto" w:fill="FBFBFB"/>
        </w:rPr>
        <w:t>March2022) </w:t>
      </w:r>
      <w:r w:rsidRPr="009759A4">
        <w:rPr>
          <w:rFonts w:eastAsia="Arial"/>
          <w:i/>
          <w:iCs/>
          <w:color w:val="auto"/>
          <w:sz w:val="24"/>
          <w:szCs w:val="24"/>
          <w:shd w:val="clear" w:color="auto" w:fill="FBFBFB"/>
        </w:rPr>
        <w:t>What is Stress?</w:t>
      </w:r>
      <w:r w:rsidRPr="009759A4">
        <w:rPr>
          <w:rFonts w:eastAsia="Arial"/>
          <w:color w:val="auto"/>
          <w:sz w:val="24"/>
          <w:szCs w:val="24"/>
          <w:shd w:val="clear" w:color="auto" w:fill="FBFBFB"/>
        </w:rPr>
        <w:t>. Available at: URL </w:t>
      </w:r>
      <w:hyperlink r:id="rId11" w:history="1">
        <w:r w:rsidRPr="009759A4">
          <w:rPr>
            <w:rStyle w:val="Hyperlink"/>
            <w:rFonts w:eastAsia="Arial"/>
            <w:color w:val="auto"/>
            <w:sz w:val="24"/>
            <w:szCs w:val="24"/>
            <w:shd w:val="clear" w:color="auto" w:fill="FBFBFB"/>
          </w:rPr>
          <w:t>https://www.mind.org.uk/information-support/types-of-mental-health-problems/stress/what-is-stress/</w:t>
        </w:r>
      </w:hyperlink>
      <w:r w:rsidRPr="009759A4">
        <w:rPr>
          <w:rFonts w:eastAsia="Arial"/>
          <w:color w:val="auto"/>
          <w:sz w:val="24"/>
          <w:szCs w:val="24"/>
          <w:shd w:val="clear" w:color="auto" w:fill="FBFBFB"/>
        </w:rPr>
        <w:t> (Accessed: 27 September 2023).</w:t>
      </w:r>
    </w:p>
    <w:p w14:paraId="1CA8E24D" w14:textId="77777777" w:rsidR="00351E0B" w:rsidRPr="009759A4" w:rsidRDefault="00351E0B" w:rsidP="00351E0B">
      <w:pPr>
        <w:keepNext/>
        <w:spacing w:before="240" w:after="60"/>
        <w:jc w:val="both"/>
        <w:rPr>
          <w:rFonts w:eastAsia="Arial"/>
          <w:color w:val="auto"/>
          <w:sz w:val="24"/>
          <w:szCs w:val="24"/>
          <w:shd w:val="clear" w:color="auto" w:fill="FBFBFB"/>
        </w:rPr>
      </w:pPr>
    </w:p>
    <w:p w14:paraId="15FE6756" w14:textId="77777777" w:rsidR="00351E0B" w:rsidRPr="009759A4" w:rsidRDefault="00351E0B" w:rsidP="00351E0B">
      <w:pPr>
        <w:jc w:val="both"/>
        <w:rPr>
          <w:rFonts w:eastAsia="Arial"/>
          <w:b/>
          <w:bCs/>
          <w:color w:val="auto"/>
          <w:sz w:val="24"/>
          <w:szCs w:val="24"/>
        </w:rPr>
      </w:pPr>
      <w:proofErr w:type="spellStart"/>
      <w:r w:rsidRPr="009759A4">
        <w:rPr>
          <w:rFonts w:eastAsia="Arial"/>
          <w:color w:val="auto"/>
          <w:sz w:val="24"/>
          <w:szCs w:val="24"/>
          <w:shd w:val="clear" w:color="auto" w:fill="FBFBFB"/>
        </w:rPr>
        <w:t>Hasper</w:t>
      </w:r>
      <w:proofErr w:type="spellEnd"/>
      <w:r w:rsidRPr="009759A4">
        <w:rPr>
          <w:rFonts w:eastAsia="Arial"/>
          <w:color w:val="auto"/>
          <w:sz w:val="24"/>
          <w:szCs w:val="24"/>
          <w:shd w:val="clear" w:color="auto" w:fill="FBFBFB"/>
        </w:rPr>
        <w:t xml:space="preserve">, A. (2023) 'Managing </w:t>
      </w:r>
      <w:proofErr w:type="spellStart"/>
      <w:proofErr w:type="gramStart"/>
      <w:r w:rsidRPr="009759A4">
        <w:rPr>
          <w:rFonts w:eastAsia="Arial"/>
          <w:color w:val="auto"/>
          <w:sz w:val="24"/>
          <w:szCs w:val="24"/>
          <w:shd w:val="clear" w:color="auto" w:fill="FBFBFB"/>
        </w:rPr>
        <w:t>stress:Well</w:t>
      </w:r>
      <w:proofErr w:type="gramEnd"/>
      <w:r w:rsidRPr="009759A4">
        <w:rPr>
          <w:rFonts w:eastAsia="Arial"/>
          <w:color w:val="auto"/>
          <w:sz w:val="24"/>
          <w:szCs w:val="24"/>
          <w:shd w:val="clear" w:color="auto" w:fill="FBFBFB"/>
        </w:rPr>
        <w:t>-being</w:t>
      </w:r>
      <w:proofErr w:type="spellEnd"/>
      <w:r w:rsidRPr="009759A4">
        <w:rPr>
          <w:rFonts w:eastAsia="Arial"/>
          <w:color w:val="auto"/>
          <w:sz w:val="24"/>
          <w:szCs w:val="24"/>
          <w:shd w:val="clear" w:color="auto" w:fill="FBFBFB"/>
        </w:rPr>
        <w:t xml:space="preserve"> during Exams', Macmillan education, 26 January. Available at: </w:t>
      </w:r>
      <w:hyperlink r:id="rId12" w:history="1">
        <w:r w:rsidRPr="009759A4">
          <w:rPr>
            <w:rStyle w:val="Hyperlink"/>
            <w:rFonts w:eastAsia="Arial"/>
            <w:color w:val="auto"/>
            <w:sz w:val="24"/>
            <w:szCs w:val="24"/>
            <w:shd w:val="clear" w:color="auto" w:fill="FBFBFB"/>
          </w:rPr>
          <w:t>Managing stress: Well-being during Exams (macmillanenglish.com)</w:t>
        </w:r>
      </w:hyperlink>
      <w:r w:rsidRPr="009759A4">
        <w:rPr>
          <w:rFonts w:eastAsia="Arial"/>
          <w:color w:val="auto"/>
          <w:sz w:val="24"/>
          <w:szCs w:val="24"/>
          <w:shd w:val="clear" w:color="auto" w:fill="FBFBFB"/>
        </w:rPr>
        <w:t> (Accessed: 11 October 2023).</w:t>
      </w:r>
    </w:p>
    <w:p w14:paraId="5BCF0D08" w14:textId="77777777" w:rsidR="00351E0B" w:rsidRPr="009759A4" w:rsidRDefault="00351E0B" w:rsidP="00351E0B">
      <w:pPr>
        <w:jc w:val="both"/>
        <w:rPr>
          <w:rFonts w:eastAsia="Arial"/>
          <w:b/>
          <w:bCs/>
          <w:color w:val="auto"/>
          <w:sz w:val="24"/>
          <w:szCs w:val="24"/>
        </w:rPr>
      </w:pPr>
    </w:p>
    <w:p w14:paraId="3133CDFD" w14:textId="77777777" w:rsidR="00351E0B" w:rsidRPr="009759A4" w:rsidRDefault="00351E0B" w:rsidP="00351E0B">
      <w:pPr>
        <w:jc w:val="both"/>
        <w:rPr>
          <w:rFonts w:eastAsia="Arial"/>
          <w:b/>
          <w:bCs/>
          <w:color w:val="auto"/>
          <w:sz w:val="24"/>
          <w:szCs w:val="24"/>
        </w:rPr>
      </w:pPr>
      <w:r w:rsidRPr="009759A4">
        <w:rPr>
          <w:rFonts w:eastAsia="Arial"/>
          <w:color w:val="auto"/>
          <w:sz w:val="24"/>
          <w:szCs w:val="24"/>
          <w:shd w:val="clear" w:color="auto" w:fill="FBFBFB"/>
        </w:rPr>
        <w:t xml:space="preserve">National Health Service (2020) Tips on preparing for </w:t>
      </w:r>
      <w:proofErr w:type="gramStart"/>
      <w:r w:rsidRPr="009759A4">
        <w:rPr>
          <w:rFonts w:eastAsia="Arial"/>
          <w:color w:val="auto"/>
          <w:sz w:val="24"/>
          <w:szCs w:val="24"/>
          <w:shd w:val="clear" w:color="auto" w:fill="FBFBFB"/>
        </w:rPr>
        <w:t>exams .</w:t>
      </w:r>
      <w:proofErr w:type="gramEnd"/>
      <w:r w:rsidRPr="009759A4">
        <w:rPr>
          <w:rFonts w:eastAsia="Arial"/>
          <w:color w:val="auto"/>
          <w:sz w:val="24"/>
          <w:szCs w:val="24"/>
          <w:shd w:val="clear" w:color="auto" w:fill="FBFBFB"/>
        </w:rPr>
        <w:t xml:space="preserve"> Available at: </w:t>
      </w:r>
      <w:hyperlink r:id="rId13" w:history="1">
        <w:r w:rsidRPr="009759A4">
          <w:rPr>
            <w:rStyle w:val="Hyperlink"/>
            <w:rFonts w:eastAsia="Arial"/>
            <w:color w:val="auto"/>
            <w:sz w:val="24"/>
            <w:szCs w:val="24"/>
            <w:shd w:val="clear" w:color="auto" w:fill="FBFBFB"/>
          </w:rPr>
          <w:t>Tips on preparing for exams - NHS (www.nhs.uk)</w:t>
        </w:r>
      </w:hyperlink>
      <w:r w:rsidRPr="009759A4">
        <w:rPr>
          <w:rFonts w:eastAsia="Arial"/>
          <w:color w:val="auto"/>
          <w:sz w:val="24"/>
          <w:szCs w:val="24"/>
          <w:shd w:val="clear" w:color="auto" w:fill="FBFBFB"/>
        </w:rPr>
        <w:t> (Accessed: 11 October 2023.</w:t>
      </w:r>
    </w:p>
    <w:p w14:paraId="2B7233D6" w14:textId="77777777" w:rsidR="00351E0B" w:rsidRPr="009759A4" w:rsidRDefault="00351E0B" w:rsidP="00351E0B">
      <w:pPr>
        <w:jc w:val="both"/>
        <w:rPr>
          <w:rFonts w:eastAsia="Arial"/>
          <w:b/>
          <w:bCs/>
          <w:color w:val="auto"/>
          <w:sz w:val="24"/>
          <w:szCs w:val="24"/>
        </w:rPr>
      </w:pPr>
    </w:p>
    <w:p w14:paraId="573B52CF" w14:textId="77777777" w:rsidR="00351E0B" w:rsidRPr="009759A4" w:rsidRDefault="00351E0B" w:rsidP="00351E0B">
      <w:pPr>
        <w:pStyle w:val="NormalWeb"/>
        <w:ind w:left="567" w:hanging="567"/>
        <w:rPr>
          <w:rStyle w:val="apple-converted-space"/>
          <w:rFonts w:ascii="Arial" w:eastAsia="Arial" w:hAnsi="Arial" w:cs="Arial"/>
        </w:rPr>
      </w:pPr>
      <w:r w:rsidRPr="009759A4">
        <w:rPr>
          <w:rFonts w:ascii="Arial" w:eastAsia="Arial" w:hAnsi="Arial" w:cs="Arial"/>
        </w:rPr>
        <w:t>Team, B.E. (2023)</w:t>
      </w:r>
      <w:r w:rsidRPr="009759A4">
        <w:rPr>
          <w:rStyle w:val="apple-converted-space"/>
          <w:rFonts w:ascii="Arial" w:eastAsia="Arial" w:hAnsi="Arial" w:cs="Arial"/>
        </w:rPr>
        <w:t> </w:t>
      </w:r>
      <w:r w:rsidRPr="009759A4">
        <w:rPr>
          <w:rFonts w:ascii="Arial" w:eastAsia="Arial" w:hAnsi="Arial" w:cs="Arial"/>
          <w:i/>
          <w:iCs/>
        </w:rPr>
        <w:t xml:space="preserve">What is maladaptive </w:t>
      </w:r>
      <w:proofErr w:type="spellStart"/>
      <w:r w:rsidRPr="009759A4">
        <w:rPr>
          <w:rFonts w:ascii="Arial" w:eastAsia="Arial" w:hAnsi="Arial" w:cs="Arial"/>
          <w:i/>
          <w:iCs/>
        </w:rPr>
        <w:t>behavior</w:t>
      </w:r>
      <w:proofErr w:type="spellEnd"/>
      <w:r w:rsidRPr="009759A4">
        <w:rPr>
          <w:rFonts w:ascii="Arial" w:eastAsia="Arial" w:hAnsi="Arial" w:cs="Arial"/>
          <w:i/>
          <w:iCs/>
        </w:rPr>
        <w:t>? definition and symptoms</w:t>
      </w:r>
      <w:r w:rsidRPr="009759A4">
        <w:rPr>
          <w:rFonts w:ascii="Arial" w:eastAsia="Arial" w:hAnsi="Arial" w:cs="Arial"/>
        </w:rPr>
        <w:t>,</w:t>
      </w:r>
      <w:r w:rsidRPr="009759A4">
        <w:rPr>
          <w:rStyle w:val="apple-converted-space"/>
          <w:rFonts w:ascii="Arial" w:eastAsia="Arial" w:hAnsi="Arial" w:cs="Arial"/>
        </w:rPr>
        <w:t> </w:t>
      </w:r>
      <w:proofErr w:type="spellStart"/>
      <w:r w:rsidRPr="009759A4">
        <w:rPr>
          <w:rFonts w:ascii="Arial" w:eastAsia="Arial" w:hAnsi="Arial" w:cs="Arial"/>
          <w:i/>
          <w:iCs/>
        </w:rPr>
        <w:t>BetterHelp</w:t>
      </w:r>
      <w:proofErr w:type="spellEnd"/>
      <w:r w:rsidRPr="009759A4">
        <w:rPr>
          <w:rFonts w:ascii="Arial" w:eastAsia="Arial" w:hAnsi="Arial" w:cs="Arial"/>
        </w:rPr>
        <w:t>. Available at: https://www.betterhelp.com/advice/behavior/what-is-maladaptive-behavior-definition-and-symptoms/ (Accessed: 26 October 2023).</w:t>
      </w:r>
      <w:r w:rsidRPr="009759A4">
        <w:rPr>
          <w:rStyle w:val="apple-converted-space"/>
          <w:rFonts w:ascii="Arial" w:eastAsia="Arial" w:hAnsi="Arial" w:cs="Arial"/>
        </w:rPr>
        <w:t> </w:t>
      </w:r>
    </w:p>
    <w:p w14:paraId="19E4C6A3" w14:textId="77777777" w:rsidR="00351E0B" w:rsidRPr="009759A4" w:rsidRDefault="00351E0B" w:rsidP="00351E0B">
      <w:pPr>
        <w:pStyle w:val="NormalWeb"/>
        <w:rPr>
          <w:rFonts w:ascii="Arial" w:eastAsia="Arial" w:hAnsi="Arial" w:cs="Arial"/>
        </w:rPr>
      </w:pPr>
      <w:r w:rsidRPr="009759A4">
        <w:rPr>
          <w:rFonts w:ascii="Arial" w:eastAsia="Arial" w:hAnsi="Arial" w:cs="Arial"/>
        </w:rPr>
        <w:t>Green, A. (2021)</w:t>
      </w:r>
      <w:r w:rsidRPr="009759A4">
        <w:rPr>
          <w:rStyle w:val="apple-converted-space"/>
          <w:rFonts w:ascii="Arial" w:eastAsia="Arial" w:hAnsi="Arial" w:cs="Arial"/>
        </w:rPr>
        <w:t> </w:t>
      </w:r>
      <w:r w:rsidRPr="009759A4">
        <w:rPr>
          <w:rFonts w:ascii="Arial" w:eastAsia="Arial" w:hAnsi="Arial" w:cs="Arial"/>
          <w:i/>
          <w:iCs/>
        </w:rPr>
        <w:t xml:space="preserve">Are you an avoider? recognizing-and overcoming-avoidance </w:t>
      </w:r>
      <w:proofErr w:type="spellStart"/>
      <w:r w:rsidRPr="009759A4">
        <w:rPr>
          <w:rFonts w:ascii="Arial" w:eastAsia="Arial" w:hAnsi="Arial" w:cs="Arial"/>
          <w:i/>
          <w:iCs/>
        </w:rPr>
        <w:t>behavior</w:t>
      </w:r>
      <w:proofErr w:type="spellEnd"/>
      <w:r w:rsidRPr="009759A4">
        <w:rPr>
          <w:rFonts w:ascii="Arial" w:eastAsia="Arial" w:hAnsi="Arial" w:cs="Arial"/>
        </w:rPr>
        <w:t>,</w:t>
      </w:r>
      <w:r w:rsidRPr="009759A4">
        <w:rPr>
          <w:rStyle w:val="apple-converted-space"/>
          <w:rFonts w:ascii="Arial" w:eastAsia="Arial" w:hAnsi="Arial" w:cs="Arial"/>
        </w:rPr>
        <w:t> </w:t>
      </w:r>
      <w:r w:rsidRPr="009759A4">
        <w:rPr>
          <w:rFonts w:ascii="Arial" w:eastAsia="Arial" w:hAnsi="Arial" w:cs="Arial"/>
          <w:i/>
          <w:iCs/>
        </w:rPr>
        <w:t>The Healthy</w:t>
      </w:r>
      <w:r w:rsidRPr="009759A4">
        <w:rPr>
          <w:rFonts w:ascii="Arial" w:eastAsia="Arial" w:hAnsi="Arial" w:cs="Arial"/>
        </w:rPr>
        <w:t>. Available at: https://www.thehealthy.com/mental-health/avoidance-behavior/ (Accessed: 26 October 2023).</w:t>
      </w:r>
      <w:r w:rsidRPr="009759A4">
        <w:rPr>
          <w:rStyle w:val="apple-converted-space"/>
          <w:rFonts w:ascii="Arial" w:eastAsia="Arial" w:hAnsi="Arial" w:cs="Arial"/>
        </w:rPr>
        <w:t> </w:t>
      </w:r>
    </w:p>
    <w:p w14:paraId="78A52338" w14:textId="77777777" w:rsidR="00351E0B" w:rsidRPr="009759A4" w:rsidRDefault="00351E0B" w:rsidP="00351E0B">
      <w:pPr>
        <w:pStyle w:val="NormalWeb"/>
        <w:ind w:left="567" w:hanging="567"/>
        <w:rPr>
          <w:rFonts w:ascii="Arial" w:eastAsia="Arial" w:hAnsi="Arial" w:cs="Arial"/>
        </w:rPr>
      </w:pPr>
      <w:r w:rsidRPr="009759A4">
        <w:rPr>
          <w:rFonts w:ascii="Arial" w:eastAsia="Arial" w:hAnsi="Arial" w:cs="Arial"/>
        </w:rPr>
        <w:t>Oppong, T. (2022)</w:t>
      </w:r>
      <w:r w:rsidRPr="009759A4">
        <w:rPr>
          <w:rStyle w:val="apple-converted-space"/>
          <w:rFonts w:ascii="Arial" w:eastAsia="Arial" w:hAnsi="Arial" w:cs="Arial"/>
        </w:rPr>
        <w:t> </w:t>
      </w:r>
      <w:r w:rsidRPr="009759A4">
        <w:rPr>
          <w:rFonts w:ascii="Arial" w:eastAsia="Arial" w:hAnsi="Arial" w:cs="Arial"/>
          <w:i/>
          <w:iCs/>
        </w:rPr>
        <w:t>To get out of your head, go for a walk</w:t>
      </w:r>
      <w:r w:rsidRPr="009759A4">
        <w:rPr>
          <w:rFonts w:ascii="Arial" w:eastAsia="Arial" w:hAnsi="Arial" w:cs="Arial"/>
        </w:rPr>
        <w:t>,</w:t>
      </w:r>
      <w:r w:rsidRPr="009759A4">
        <w:rPr>
          <w:rStyle w:val="apple-converted-space"/>
          <w:rFonts w:ascii="Arial" w:eastAsia="Arial" w:hAnsi="Arial" w:cs="Arial"/>
        </w:rPr>
        <w:t> </w:t>
      </w:r>
      <w:r w:rsidRPr="009759A4">
        <w:rPr>
          <w:rFonts w:ascii="Arial" w:eastAsia="Arial" w:hAnsi="Arial" w:cs="Arial"/>
          <w:i/>
          <w:iCs/>
        </w:rPr>
        <w:t>Hive</w:t>
      </w:r>
      <w:r w:rsidRPr="009759A4">
        <w:rPr>
          <w:rFonts w:ascii="Arial" w:eastAsia="Arial" w:hAnsi="Arial" w:cs="Arial"/>
        </w:rPr>
        <w:t xml:space="preserve">. Available at: https://hive.com/blog/go-for-a-walk-to-get-out-of-your-head/ (Accessed: 26 October 2023). </w:t>
      </w:r>
    </w:p>
    <w:p w14:paraId="72450A89" w14:textId="77777777" w:rsidR="00351E0B" w:rsidRPr="009759A4" w:rsidRDefault="00351E0B" w:rsidP="00351E0B">
      <w:pPr>
        <w:overflowPunct/>
        <w:autoSpaceDE/>
        <w:autoSpaceDN/>
        <w:adjustRightInd/>
        <w:spacing w:before="100" w:beforeAutospacing="1" w:after="100" w:afterAutospacing="1"/>
        <w:ind w:left="567" w:hanging="567"/>
        <w:textAlignment w:val="auto"/>
        <w:rPr>
          <w:rFonts w:eastAsia="Arial"/>
          <w:color w:val="auto"/>
          <w:sz w:val="24"/>
          <w:szCs w:val="24"/>
        </w:rPr>
      </w:pPr>
      <w:r w:rsidRPr="009759A4">
        <w:rPr>
          <w:rFonts w:eastAsia="Arial"/>
          <w:i/>
          <w:iCs/>
          <w:color w:val="auto"/>
          <w:sz w:val="24"/>
          <w:szCs w:val="24"/>
        </w:rPr>
        <w:t>Code of ethics - college of policing</w:t>
      </w:r>
      <w:r w:rsidRPr="009759A4">
        <w:rPr>
          <w:rFonts w:eastAsia="Arial"/>
          <w:color w:val="auto"/>
          <w:sz w:val="24"/>
          <w:szCs w:val="24"/>
        </w:rPr>
        <w:t xml:space="preserve"> (2014) </w:t>
      </w:r>
      <w:r w:rsidRPr="009759A4">
        <w:rPr>
          <w:rFonts w:eastAsia="Arial"/>
          <w:i/>
          <w:iCs/>
          <w:color w:val="auto"/>
          <w:sz w:val="24"/>
          <w:szCs w:val="24"/>
        </w:rPr>
        <w:t xml:space="preserve">College </w:t>
      </w:r>
      <w:proofErr w:type="gramStart"/>
      <w:r w:rsidRPr="009759A4">
        <w:rPr>
          <w:rFonts w:eastAsia="Arial"/>
          <w:i/>
          <w:iCs/>
          <w:color w:val="auto"/>
          <w:sz w:val="24"/>
          <w:szCs w:val="24"/>
        </w:rPr>
        <w:t>Of</w:t>
      </w:r>
      <w:proofErr w:type="gramEnd"/>
      <w:r w:rsidRPr="009759A4">
        <w:rPr>
          <w:rFonts w:eastAsia="Arial"/>
          <w:i/>
          <w:iCs/>
          <w:color w:val="auto"/>
          <w:sz w:val="24"/>
          <w:szCs w:val="24"/>
        </w:rPr>
        <w:t xml:space="preserve"> Policing Code Of Ethics</w:t>
      </w:r>
      <w:r w:rsidRPr="009759A4">
        <w:rPr>
          <w:rFonts w:eastAsia="Arial"/>
          <w:color w:val="auto"/>
          <w:sz w:val="24"/>
          <w:szCs w:val="24"/>
        </w:rPr>
        <w:t xml:space="preserve">. Available at: https://assets.college.police.uk/s3fs-public/2021-02/code_of_ethics.pdf (Accessed: 05 November 2023). </w:t>
      </w:r>
    </w:p>
    <w:p w14:paraId="5DB218E3" w14:textId="77777777" w:rsidR="00351E0B" w:rsidRPr="009759A4" w:rsidRDefault="00351E0B" w:rsidP="00351E0B">
      <w:pPr>
        <w:pStyle w:val="NormalWeb"/>
        <w:ind w:left="567" w:hanging="567"/>
        <w:rPr>
          <w:rFonts w:ascii="Arial" w:eastAsia="Arial" w:hAnsi="Arial" w:cs="Arial"/>
        </w:rPr>
      </w:pPr>
      <w:r w:rsidRPr="009759A4">
        <w:rPr>
          <w:rFonts w:ascii="Arial" w:eastAsia="Arial" w:hAnsi="Arial" w:cs="Arial"/>
          <w:i/>
          <w:iCs/>
        </w:rPr>
        <w:t>Effects of domestic abuse on children</w:t>
      </w:r>
      <w:r w:rsidRPr="009759A4">
        <w:rPr>
          <w:rStyle w:val="apple-converted-space"/>
          <w:rFonts w:ascii="Arial" w:eastAsia="Arial" w:hAnsi="Arial" w:cs="Arial"/>
        </w:rPr>
        <w:t> </w:t>
      </w:r>
      <w:r w:rsidRPr="009759A4">
        <w:rPr>
          <w:rFonts w:ascii="Arial" w:eastAsia="Arial" w:hAnsi="Arial" w:cs="Arial"/>
        </w:rPr>
        <w:t>(no date)</w:t>
      </w:r>
      <w:r w:rsidRPr="009759A4">
        <w:rPr>
          <w:rStyle w:val="apple-converted-space"/>
          <w:rFonts w:ascii="Arial" w:eastAsia="Arial" w:hAnsi="Arial" w:cs="Arial"/>
        </w:rPr>
        <w:t> </w:t>
      </w:r>
      <w:r w:rsidRPr="009759A4">
        <w:rPr>
          <w:rFonts w:ascii="Arial" w:eastAsia="Arial" w:hAnsi="Arial" w:cs="Arial"/>
          <w:i/>
          <w:iCs/>
        </w:rPr>
        <w:t>Barnardo’s</w:t>
      </w:r>
      <w:r w:rsidRPr="009759A4">
        <w:rPr>
          <w:rFonts w:ascii="Arial" w:eastAsia="Arial" w:hAnsi="Arial" w:cs="Arial"/>
        </w:rPr>
        <w:t>. Available at: https://www.barnardos.org.uk/get-support/support-for-parents-and-carers/child-abuse-and-harm/children-affected-domestic-abuse-violence (Accessed: 07 November 2023).</w:t>
      </w:r>
      <w:r w:rsidRPr="009759A4">
        <w:rPr>
          <w:rStyle w:val="apple-converted-space"/>
          <w:rFonts w:ascii="Arial" w:eastAsia="Arial" w:hAnsi="Arial" w:cs="Arial"/>
        </w:rPr>
        <w:t> </w:t>
      </w:r>
    </w:p>
    <w:p w14:paraId="1471A4B1" w14:textId="77777777" w:rsidR="00351E0B" w:rsidRPr="009759A4" w:rsidRDefault="00351E0B" w:rsidP="00351E0B">
      <w:pPr>
        <w:overflowPunct/>
        <w:autoSpaceDE/>
        <w:autoSpaceDN/>
        <w:adjustRightInd/>
        <w:spacing w:before="100" w:beforeAutospacing="1" w:after="100" w:afterAutospacing="1"/>
        <w:ind w:left="567" w:hanging="567"/>
        <w:textAlignment w:val="auto"/>
        <w:rPr>
          <w:rFonts w:eastAsia="Arial"/>
          <w:color w:val="auto"/>
          <w:sz w:val="24"/>
          <w:szCs w:val="24"/>
        </w:rPr>
      </w:pPr>
      <w:r w:rsidRPr="009759A4">
        <w:rPr>
          <w:rFonts w:eastAsia="Arial"/>
          <w:i/>
          <w:iCs/>
          <w:color w:val="auto"/>
          <w:sz w:val="24"/>
          <w:szCs w:val="24"/>
        </w:rPr>
        <w:t>Police constable</w:t>
      </w:r>
      <w:r w:rsidRPr="009759A4">
        <w:rPr>
          <w:rFonts w:eastAsia="Arial"/>
          <w:color w:val="auto"/>
          <w:sz w:val="24"/>
          <w:szCs w:val="24"/>
        </w:rPr>
        <w:t xml:space="preserve"> (2019) </w:t>
      </w:r>
      <w:r w:rsidRPr="009759A4">
        <w:rPr>
          <w:rFonts w:eastAsia="Arial"/>
          <w:i/>
          <w:iCs/>
          <w:color w:val="auto"/>
          <w:sz w:val="24"/>
          <w:szCs w:val="24"/>
        </w:rPr>
        <w:t>College of Policing</w:t>
      </w:r>
      <w:r w:rsidRPr="009759A4">
        <w:rPr>
          <w:rFonts w:eastAsia="Arial"/>
          <w:color w:val="auto"/>
          <w:sz w:val="24"/>
          <w:szCs w:val="24"/>
        </w:rPr>
        <w:t xml:space="preserve">. Available at: </w:t>
      </w:r>
      <w:hyperlink r:id="rId14">
        <w:r w:rsidRPr="009759A4">
          <w:rPr>
            <w:rStyle w:val="Hyperlink"/>
            <w:rFonts w:eastAsia="Arial"/>
            <w:color w:val="auto"/>
            <w:sz w:val="24"/>
            <w:szCs w:val="24"/>
          </w:rPr>
          <w:t>https://profdev.college.police.uk/professional-profile/police-constable/</w:t>
        </w:r>
      </w:hyperlink>
      <w:r w:rsidRPr="009759A4">
        <w:rPr>
          <w:rFonts w:eastAsia="Arial"/>
          <w:color w:val="auto"/>
          <w:sz w:val="24"/>
          <w:szCs w:val="24"/>
        </w:rPr>
        <w:t xml:space="preserve"> (Accessed: 11 November 2023).</w:t>
      </w:r>
    </w:p>
    <w:p w14:paraId="66C7E72D" w14:textId="5AE6F6AF" w:rsidR="00351E0B" w:rsidRDefault="00351E0B" w:rsidP="00351E0B">
      <w:pPr>
        <w:ind w:left="567" w:hanging="567"/>
        <w:rPr>
          <w:rFonts w:eastAsia="Arial"/>
          <w:color w:val="auto"/>
          <w:sz w:val="24"/>
          <w:szCs w:val="24"/>
        </w:rPr>
      </w:pPr>
      <w:r w:rsidRPr="009759A4">
        <w:rPr>
          <w:rFonts w:eastAsia="Arial"/>
          <w:i/>
          <w:iCs/>
          <w:color w:val="auto"/>
          <w:sz w:val="24"/>
          <w:szCs w:val="24"/>
        </w:rPr>
        <w:t>Universal declaration of human rights</w:t>
      </w:r>
      <w:r w:rsidRPr="009759A4">
        <w:rPr>
          <w:rFonts w:eastAsia="Arial"/>
          <w:color w:val="auto"/>
          <w:sz w:val="24"/>
          <w:szCs w:val="24"/>
        </w:rPr>
        <w:t xml:space="preserve"> (no date) </w:t>
      </w:r>
      <w:r w:rsidRPr="009759A4">
        <w:rPr>
          <w:rFonts w:eastAsia="Arial"/>
          <w:i/>
          <w:iCs/>
          <w:color w:val="auto"/>
          <w:sz w:val="24"/>
          <w:szCs w:val="24"/>
        </w:rPr>
        <w:t>United Nations</w:t>
      </w:r>
      <w:r w:rsidRPr="009759A4">
        <w:rPr>
          <w:rFonts w:eastAsia="Arial"/>
          <w:color w:val="auto"/>
          <w:sz w:val="24"/>
          <w:szCs w:val="24"/>
        </w:rPr>
        <w:t xml:space="preserve">. Available at: </w:t>
      </w:r>
      <w:hyperlink r:id="rId15">
        <w:r w:rsidRPr="009759A4">
          <w:rPr>
            <w:rStyle w:val="Hyperlink"/>
            <w:rFonts w:eastAsia="Arial"/>
            <w:color w:val="auto"/>
            <w:sz w:val="24"/>
            <w:szCs w:val="24"/>
          </w:rPr>
          <w:t>https://www.un.org/en/about-us/universal-declaration-of-human-rights</w:t>
        </w:r>
      </w:hyperlink>
      <w:r w:rsidRPr="009759A4">
        <w:rPr>
          <w:rFonts w:eastAsia="Arial"/>
          <w:color w:val="auto"/>
          <w:sz w:val="24"/>
          <w:szCs w:val="24"/>
        </w:rPr>
        <w:t xml:space="preserve"> (Accessed: 11 November 2023).</w:t>
      </w:r>
    </w:p>
    <w:p w14:paraId="294B0E0E" w14:textId="77777777" w:rsidR="00FE09C4" w:rsidRDefault="00FE09C4" w:rsidP="00351E0B">
      <w:pPr>
        <w:ind w:left="567" w:hanging="567"/>
        <w:rPr>
          <w:rFonts w:eastAsia="Arial"/>
          <w:i/>
          <w:iCs/>
          <w:color w:val="auto"/>
          <w:sz w:val="24"/>
          <w:szCs w:val="24"/>
        </w:rPr>
      </w:pPr>
    </w:p>
    <w:p w14:paraId="69926D84" w14:textId="6412C7C6" w:rsidR="009A79A7" w:rsidRDefault="009A79A7" w:rsidP="00351E0B">
      <w:pPr>
        <w:ind w:left="567" w:hanging="567"/>
        <w:rPr>
          <w:rFonts w:eastAsia="Arial"/>
          <w:i/>
          <w:iCs/>
          <w:color w:val="auto"/>
          <w:sz w:val="24"/>
          <w:szCs w:val="24"/>
        </w:rPr>
      </w:pPr>
      <w:r>
        <w:rPr>
          <w:rFonts w:eastAsia="Arial"/>
          <w:i/>
          <w:iCs/>
          <w:color w:val="auto"/>
          <w:sz w:val="24"/>
          <w:szCs w:val="24"/>
        </w:rPr>
        <w:lastRenderedPageBreak/>
        <w:t xml:space="preserve">Criminal </w:t>
      </w:r>
      <w:r w:rsidR="00FE09C4">
        <w:rPr>
          <w:rFonts w:eastAsia="Arial"/>
          <w:i/>
          <w:iCs/>
          <w:color w:val="auto"/>
          <w:sz w:val="24"/>
          <w:szCs w:val="24"/>
        </w:rPr>
        <w:t>Procedure and Investigation Act 1996</w:t>
      </w:r>
      <w:r w:rsidR="007E329E">
        <w:rPr>
          <w:rFonts w:eastAsia="Arial"/>
          <w:i/>
          <w:iCs/>
          <w:color w:val="auto"/>
          <w:sz w:val="24"/>
          <w:szCs w:val="24"/>
        </w:rPr>
        <w:t xml:space="preserve"> S23</w:t>
      </w:r>
      <w:r w:rsidR="00FE09C4">
        <w:rPr>
          <w:rFonts w:eastAsia="Arial"/>
          <w:i/>
          <w:iCs/>
          <w:color w:val="auto"/>
          <w:sz w:val="24"/>
          <w:szCs w:val="24"/>
        </w:rPr>
        <w:t>. Available at</w:t>
      </w:r>
      <w:r w:rsidR="009D6F0D">
        <w:rPr>
          <w:rFonts w:eastAsia="Arial"/>
          <w:i/>
          <w:iCs/>
          <w:color w:val="auto"/>
          <w:sz w:val="24"/>
          <w:szCs w:val="24"/>
        </w:rPr>
        <w:t xml:space="preserve"> </w:t>
      </w:r>
      <w:r w:rsidR="009D6F0D" w:rsidRPr="009D6F0D">
        <w:rPr>
          <w:rFonts w:eastAsia="Arial"/>
          <w:i/>
          <w:iCs/>
          <w:color w:val="auto"/>
          <w:sz w:val="24"/>
          <w:szCs w:val="24"/>
        </w:rPr>
        <w:t>https://www.cps.gov.uk/legal-guidance/disclosure-guide-reasonable-lines-enquiry-and-communications-evidence</w:t>
      </w:r>
      <w:r w:rsidR="009D6F0D">
        <w:rPr>
          <w:rFonts w:eastAsia="Arial"/>
          <w:i/>
          <w:iCs/>
          <w:color w:val="auto"/>
          <w:sz w:val="24"/>
          <w:szCs w:val="24"/>
        </w:rPr>
        <w:t xml:space="preserve"> (24 July 2018)</w:t>
      </w:r>
    </w:p>
    <w:p w14:paraId="3F86E9F2" w14:textId="6797403A" w:rsidR="00013D0A" w:rsidRDefault="007E68BB" w:rsidP="00351E0B">
      <w:pPr>
        <w:ind w:left="567" w:hanging="567"/>
        <w:rPr>
          <w:rFonts w:eastAsia="Arial"/>
          <w:i/>
          <w:iCs/>
          <w:color w:val="auto"/>
          <w:sz w:val="24"/>
          <w:szCs w:val="24"/>
        </w:rPr>
      </w:pPr>
      <w:r>
        <w:rPr>
          <w:rFonts w:eastAsia="Arial"/>
          <w:i/>
          <w:iCs/>
          <w:color w:val="auto"/>
          <w:sz w:val="24"/>
          <w:szCs w:val="24"/>
        </w:rPr>
        <w:t xml:space="preserve">Police Powers </w:t>
      </w:r>
      <w:proofErr w:type="gramStart"/>
      <w:r>
        <w:rPr>
          <w:rFonts w:eastAsia="Arial"/>
          <w:i/>
          <w:iCs/>
          <w:color w:val="auto"/>
          <w:sz w:val="24"/>
          <w:szCs w:val="24"/>
        </w:rPr>
        <w:t>An</w:t>
      </w:r>
      <w:proofErr w:type="gramEnd"/>
      <w:r>
        <w:rPr>
          <w:rFonts w:eastAsia="Arial"/>
          <w:i/>
          <w:iCs/>
          <w:color w:val="auto"/>
          <w:sz w:val="24"/>
          <w:szCs w:val="24"/>
        </w:rPr>
        <w:t xml:space="preserve"> Introduction</w:t>
      </w:r>
      <w:r w:rsidR="00A738C1">
        <w:rPr>
          <w:rFonts w:eastAsia="Arial"/>
          <w:i/>
          <w:iCs/>
          <w:color w:val="auto"/>
          <w:sz w:val="24"/>
          <w:szCs w:val="24"/>
        </w:rPr>
        <w:t xml:space="preserve"> by Jennifer Brown</w:t>
      </w:r>
      <w:r w:rsidR="00CC7EA1">
        <w:rPr>
          <w:rFonts w:eastAsia="Arial"/>
          <w:i/>
          <w:iCs/>
          <w:color w:val="auto"/>
          <w:sz w:val="24"/>
          <w:szCs w:val="24"/>
        </w:rPr>
        <w:t xml:space="preserve">. Available at </w:t>
      </w:r>
      <w:hyperlink r:id="rId16" w:history="1">
        <w:r w:rsidR="002945BF" w:rsidRPr="00D342C4">
          <w:rPr>
            <w:rStyle w:val="Hyperlink"/>
            <w:rFonts w:eastAsia="Arial"/>
            <w:i/>
            <w:iCs/>
            <w:sz w:val="24"/>
            <w:szCs w:val="24"/>
          </w:rPr>
          <w:t>https://researchbriefings.files.parliament.uk/documents/CBP-8637/CBP-8637.pdf#:~:text=Most%20police%20guidance%20is%20discretionary%20which%20means%20that,skills%20and%20knowledge%20to%20exercise%20their%20discretion%20wisely</w:t>
        </w:r>
      </w:hyperlink>
      <w:r w:rsidR="00CC7EA1" w:rsidRPr="00CC7EA1">
        <w:rPr>
          <w:rFonts w:eastAsia="Arial"/>
          <w:i/>
          <w:iCs/>
          <w:color w:val="auto"/>
          <w:sz w:val="24"/>
          <w:szCs w:val="24"/>
        </w:rPr>
        <w:t>.</w:t>
      </w:r>
      <w:r w:rsidR="002945BF">
        <w:rPr>
          <w:rFonts w:eastAsia="Arial"/>
          <w:i/>
          <w:iCs/>
          <w:color w:val="auto"/>
          <w:sz w:val="24"/>
          <w:szCs w:val="24"/>
        </w:rPr>
        <w:t xml:space="preserve"> (21 October 2021)</w:t>
      </w:r>
    </w:p>
    <w:p w14:paraId="6B58E599" w14:textId="77777777" w:rsidR="00FE09C4" w:rsidRPr="009759A4" w:rsidRDefault="00FE09C4" w:rsidP="00351E0B">
      <w:pPr>
        <w:ind w:left="567" w:hanging="567"/>
        <w:rPr>
          <w:rFonts w:eastAsia="Arial"/>
          <w:color w:val="auto"/>
          <w:sz w:val="24"/>
          <w:szCs w:val="24"/>
        </w:rPr>
      </w:pPr>
    </w:p>
    <w:p w14:paraId="6498820F" w14:textId="77777777" w:rsidR="009759A4" w:rsidRPr="009759A4" w:rsidRDefault="0044171F" w:rsidP="009759A4">
      <w:pPr>
        <w:pStyle w:val="NormalWeb"/>
        <w:ind w:left="567" w:hanging="567"/>
        <w:rPr>
          <w:rFonts w:ascii="Arial" w:eastAsia="Times New Roman" w:hAnsi="Arial" w:cs="Arial"/>
        </w:rPr>
      </w:pPr>
      <w:r w:rsidRPr="0044171F">
        <w:rPr>
          <w:rFonts w:ascii="Arial" w:hAnsi="Arial" w:cs="Arial"/>
        </w:rPr>
        <w:t>‌</w:t>
      </w:r>
      <w:r w:rsidR="009759A4" w:rsidRPr="009759A4">
        <w:rPr>
          <w:rFonts w:ascii="Arial" w:eastAsia="Times New Roman" w:hAnsi="Arial" w:cs="Arial"/>
          <w:i/>
          <w:iCs/>
        </w:rPr>
        <w:t>National decision model</w:t>
      </w:r>
      <w:r w:rsidR="009759A4" w:rsidRPr="009759A4">
        <w:rPr>
          <w:rFonts w:ascii="Arial" w:eastAsia="Times New Roman" w:hAnsi="Arial" w:cs="Arial"/>
        </w:rPr>
        <w:t xml:space="preserve"> (2014) </w:t>
      </w:r>
      <w:r w:rsidR="009759A4" w:rsidRPr="009759A4">
        <w:rPr>
          <w:rFonts w:ascii="Arial" w:eastAsia="Times New Roman" w:hAnsi="Arial" w:cs="Arial"/>
          <w:i/>
          <w:iCs/>
        </w:rPr>
        <w:t>College of Policing</w:t>
      </w:r>
      <w:r w:rsidR="009759A4" w:rsidRPr="009759A4">
        <w:rPr>
          <w:rFonts w:ascii="Arial" w:eastAsia="Times New Roman" w:hAnsi="Arial" w:cs="Arial"/>
        </w:rPr>
        <w:t xml:space="preserve">. Available at: https://www.college.police.uk/app/national-decision-model/national-decision-model (Accessed: 18 November 2023). </w:t>
      </w:r>
    </w:p>
    <w:p w14:paraId="5645AE4C" w14:textId="49C267DB" w:rsidR="0044171F" w:rsidRPr="0044171F" w:rsidRDefault="0044171F" w:rsidP="0044171F">
      <w:pPr>
        <w:overflowPunct/>
        <w:autoSpaceDE/>
        <w:autoSpaceDN/>
        <w:adjustRightInd/>
        <w:spacing w:before="100" w:beforeAutospacing="1" w:after="100" w:afterAutospacing="1"/>
        <w:textAlignment w:val="auto"/>
        <w:rPr>
          <w:rFonts w:ascii="Calibri" w:hAnsi="Calibri" w:cs="Calibri"/>
          <w:sz w:val="27"/>
          <w:szCs w:val="27"/>
        </w:rPr>
      </w:pPr>
    </w:p>
    <w:p w14:paraId="1DFC9120" w14:textId="77777777" w:rsidR="00351E0B" w:rsidRDefault="00351E0B" w:rsidP="00351E0B">
      <w:pPr>
        <w:ind w:left="567" w:hanging="567"/>
        <w:rPr>
          <w:rFonts w:eastAsia="Arial"/>
          <w:sz w:val="24"/>
          <w:szCs w:val="24"/>
        </w:rPr>
      </w:pPr>
    </w:p>
    <w:p w14:paraId="7D58420D" w14:textId="77777777" w:rsidR="00351E0B" w:rsidRPr="00E36C99" w:rsidRDefault="00351E0B" w:rsidP="00351E0B">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p>
    <w:p w14:paraId="3DEAED3A" w14:textId="77777777" w:rsidR="00351E0B" w:rsidRDefault="00351E0B" w:rsidP="00351E0B">
      <w:pPr>
        <w:pStyle w:val="NormalWeb"/>
        <w:ind w:left="567" w:hanging="567"/>
        <w:rPr>
          <w:color w:val="000000"/>
        </w:rPr>
      </w:pPr>
    </w:p>
    <w:p w14:paraId="789B9153" w14:textId="77777777" w:rsidR="00351E0B" w:rsidRDefault="00351E0B" w:rsidP="00351E0B">
      <w:pPr>
        <w:pStyle w:val="NormalWeb"/>
        <w:ind w:left="567" w:hanging="567"/>
        <w:rPr>
          <w:color w:val="000000"/>
        </w:rPr>
      </w:pPr>
    </w:p>
    <w:p w14:paraId="03231365" w14:textId="77777777" w:rsidR="00351E0B" w:rsidRDefault="00351E0B" w:rsidP="00351E0B">
      <w:pPr>
        <w:jc w:val="both"/>
        <w:rPr>
          <w:b/>
          <w:sz w:val="24"/>
          <w:szCs w:val="24"/>
        </w:rPr>
      </w:pPr>
    </w:p>
    <w:p w14:paraId="73ABAF14" w14:textId="77777777" w:rsidR="00351E0B" w:rsidRDefault="00351E0B" w:rsidP="00351E0B">
      <w:pPr>
        <w:jc w:val="both"/>
        <w:rPr>
          <w:b/>
          <w:sz w:val="24"/>
          <w:szCs w:val="24"/>
        </w:rPr>
      </w:pPr>
    </w:p>
    <w:p w14:paraId="1C68849C" w14:textId="77777777" w:rsidR="00351E0B" w:rsidRDefault="00351E0B" w:rsidP="00351E0B">
      <w:pPr>
        <w:jc w:val="both"/>
        <w:rPr>
          <w:b/>
          <w:sz w:val="24"/>
          <w:szCs w:val="24"/>
        </w:rPr>
      </w:pPr>
    </w:p>
    <w:p w14:paraId="70B42644" w14:textId="77777777" w:rsidR="00351E0B" w:rsidRDefault="00351E0B" w:rsidP="00351E0B">
      <w:pPr>
        <w:jc w:val="both"/>
        <w:rPr>
          <w:b/>
          <w:sz w:val="24"/>
          <w:szCs w:val="24"/>
        </w:rPr>
      </w:pPr>
    </w:p>
    <w:p w14:paraId="4A2CF77D" w14:textId="77777777" w:rsidR="00351E0B" w:rsidRDefault="00351E0B" w:rsidP="00351E0B">
      <w:pPr>
        <w:jc w:val="both"/>
        <w:rPr>
          <w:b/>
          <w:sz w:val="24"/>
          <w:szCs w:val="24"/>
        </w:rPr>
      </w:pPr>
    </w:p>
    <w:p w14:paraId="3A1F48C2" w14:textId="77777777" w:rsidR="00351E0B" w:rsidRDefault="00351E0B" w:rsidP="00351E0B">
      <w:pPr>
        <w:jc w:val="both"/>
        <w:rPr>
          <w:b/>
          <w:sz w:val="24"/>
          <w:szCs w:val="24"/>
        </w:rPr>
      </w:pPr>
    </w:p>
    <w:p w14:paraId="5D3705DA" w14:textId="77777777" w:rsidR="00351E0B" w:rsidRDefault="00351E0B" w:rsidP="00351E0B">
      <w:pPr>
        <w:jc w:val="both"/>
        <w:rPr>
          <w:b/>
          <w:sz w:val="24"/>
          <w:szCs w:val="24"/>
        </w:rPr>
      </w:pPr>
    </w:p>
    <w:p w14:paraId="22E8720F" w14:textId="77777777" w:rsidR="00351E0B" w:rsidRDefault="00351E0B" w:rsidP="00351E0B">
      <w:pPr>
        <w:jc w:val="both"/>
        <w:rPr>
          <w:b/>
          <w:sz w:val="24"/>
          <w:szCs w:val="24"/>
        </w:rPr>
      </w:pPr>
    </w:p>
    <w:p w14:paraId="4A6C7893" w14:textId="77777777" w:rsidR="00351E0B" w:rsidRDefault="00351E0B" w:rsidP="00351E0B">
      <w:pPr>
        <w:jc w:val="both"/>
        <w:rPr>
          <w:b/>
          <w:sz w:val="24"/>
          <w:szCs w:val="24"/>
        </w:rPr>
      </w:pPr>
    </w:p>
    <w:p w14:paraId="3E5A720C" w14:textId="77777777" w:rsidR="00351E0B" w:rsidRDefault="00351E0B" w:rsidP="00351E0B">
      <w:pPr>
        <w:jc w:val="both"/>
        <w:rPr>
          <w:b/>
          <w:sz w:val="24"/>
          <w:szCs w:val="24"/>
        </w:rPr>
      </w:pPr>
    </w:p>
    <w:p w14:paraId="2ED61D9D" w14:textId="77777777" w:rsidR="00351E0B" w:rsidRDefault="00351E0B" w:rsidP="00351E0B">
      <w:pPr>
        <w:jc w:val="both"/>
        <w:rPr>
          <w:b/>
          <w:sz w:val="24"/>
          <w:szCs w:val="24"/>
        </w:rPr>
      </w:pPr>
    </w:p>
    <w:p w14:paraId="673ACF0C" w14:textId="77777777" w:rsidR="00351E0B" w:rsidRDefault="00351E0B" w:rsidP="00351E0B">
      <w:pPr>
        <w:jc w:val="both"/>
        <w:rPr>
          <w:b/>
          <w:sz w:val="24"/>
          <w:szCs w:val="24"/>
        </w:rPr>
      </w:pPr>
    </w:p>
    <w:p w14:paraId="5625F658" w14:textId="77777777" w:rsidR="00351E0B" w:rsidRDefault="00351E0B" w:rsidP="00351E0B">
      <w:pPr>
        <w:jc w:val="both"/>
        <w:rPr>
          <w:b/>
          <w:sz w:val="24"/>
          <w:szCs w:val="24"/>
        </w:rPr>
      </w:pPr>
    </w:p>
    <w:p w14:paraId="096878E5" w14:textId="77777777" w:rsidR="00351E0B" w:rsidRDefault="00351E0B" w:rsidP="00351E0B">
      <w:pPr>
        <w:jc w:val="both"/>
        <w:rPr>
          <w:b/>
          <w:sz w:val="24"/>
          <w:szCs w:val="24"/>
        </w:rPr>
      </w:pPr>
    </w:p>
    <w:p w14:paraId="07F2A463" w14:textId="77777777" w:rsidR="00351E0B" w:rsidRDefault="00351E0B" w:rsidP="00351E0B">
      <w:pPr>
        <w:jc w:val="both"/>
        <w:rPr>
          <w:b/>
          <w:sz w:val="24"/>
          <w:szCs w:val="24"/>
        </w:rPr>
      </w:pPr>
    </w:p>
    <w:p w14:paraId="0299307A" w14:textId="77777777" w:rsidR="00351E0B" w:rsidRDefault="00351E0B" w:rsidP="00351E0B">
      <w:pPr>
        <w:jc w:val="both"/>
        <w:rPr>
          <w:b/>
          <w:sz w:val="24"/>
          <w:szCs w:val="24"/>
        </w:rPr>
      </w:pPr>
    </w:p>
    <w:p w14:paraId="49E568E0" w14:textId="77777777" w:rsidR="00351E0B" w:rsidRDefault="00351E0B" w:rsidP="00351E0B">
      <w:pPr>
        <w:jc w:val="both"/>
        <w:rPr>
          <w:b/>
          <w:sz w:val="24"/>
          <w:szCs w:val="24"/>
        </w:rPr>
      </w:pPr>
    </w:p>
    <w:p w14:paraId="00F527D5" w14:textId="77777777" w:rsidR="00351E0B" w:rsidRPr="00270EEB" w:rsidRDefault="00351E0B" w:rsidP="00351E0B">
      <w:pPr>
        <w:jc w:val="both"/>
        <w:rPr>
          <w:b/>
          <w:sz w:val="24"/>
          <w:szCs w:val="24"/>
        </w:rPr>
      </w:pPr>
    </w:p>
    <w:p w14:paraId="5805C150" w14:textId="77777777" w:rsidR="00351E0B" w:rsidRPr="00294868" w:rsidRDefault="00351E0B" w:rsidP="00351E0B">
      <w:pPr>
        <w:keepNext/>
        <w:jc w:val="center"/>
        <w:rPr>
          <w:b/>
          <w:sz w:val="24"/>
          <w:szCs w:val="24"/>
          <w:highlight w:val="yellow"/>
        </w:rPr>
      </w:pPr>
      <w:r w:rsidRPr="00270EEB">
        <w:rPr>
          <w:b/>
          <w:sz w:val="24"/>
          <w:szCs w:val="24"/>
        </w:rPr>
        <w:br w:type="page"/>
      </w:r>
    </w:p>
    <w:p w14:paraId="6FD5F6F9" w14:textId="77777777" w:rsidR="00351E0B" w:rsidRPr="005D583E" w:rsidRDefault="00351E0B" w:rsidP="00351E0B">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 – Will be confirmed through Turnitin.</w:t>
      </w:r>
    </w:p>
    <w:p w14:paraId="7E709CBF" w14:textId="77777777" w:rsidR="00351E0B" w:rsidRPr="005D583E" w:rsidRDefault="00351E0B" w:rsidP="00351E0B">
      <w:pPr>
        <w:pBdr>
          <w:top w:val="single" w:sz="6" w:space="1" w:color="auto"/>
          <w:left w:val="single" w:sz="6" w:space="1" w:color="auto"/>
          <w:bottom w:val="single" w:sz="6" w:space="1" w:color="auto"/>
          <w:right w:val="single" w:sz="6" w:space="1" w:color="auto"/>
        </w:pBdr>
        <w:jc w:val="both"/>
        <w:rPr>
          <w:sz w:val="24"/>
          <w:szCs w:val="24"/>
        </w:rPr>
      </w:pPr>
    </w:p>
    <w:p w14:paraId="413A59FA" w14:textId="77777777" w:rsidR="00351E0B" w:rsidRPr="00294868" w:rsidRDefault="00351E0B" w:rsidP="00351E0B">
      <w:pPr>
        <w:pBdr>
          <w:top w:val="single" w:sz="6" w:space="1" w:color="auto"/>
          <w:left w:val="single" w:sz="6" w:space="1" w:color="auto"/>
          <w:bottom w:val="single" w:sz="6" w:space="1" w:color="auto"/>
          <w:right w:val="single" w:sz="6" w:space="1" w:color="auto"/>
        </w:pBdr>
        <w:jc w:val="both"/>
        <w:rPr>
          <w:b/>
          <w:sz w:val="24"/>
          <w:szCs w:val="24"/>
          <w:highlight w:val="yellow"/>
        </w:rPr>
        <w:sectPr w:rsidR="00351E0B" w:rsidRPr="00294868" w:rsidSect="0022001B">
          <w:pgSz w:w="11906" w:h="16838" w:code="9"/>
          <w:pgMar w:top="1440" w:right="1440" w:bottom="1440" w:left="1440" w:header="720" w:footer="720" w:gutter="0"/>
          <w:cols w:space="720"/>
          <w:docGrid w:linePitch="272"/>
        </w:sectPr>
      </w:pPr>
    </w:p>
    <w:p w14:paraId="769A98C5" w14:textId="77777777" w:rsidR="00351E0B" w:rsidRDefault="00351E0B" w:rsidP="00351E0B">
      <w:pPr>
        <w:rPr>
          <w:b/>
          <w:bCs/>
          <w:sz w:val="24"/>
          <w:szCs w:val="24"/>
        </w:rPr>
      </w:pPr>
      <w:r w:rsidRPr="48DF4B50">
        <w:rPr>
          <w:b/>
          <w:bCs/>
          <w:sz w:val="24"/>
          <w:szCs w:val="24"/>
        </w:rPr>
        <w:lastRenderedPageBreak/>
        <w:t>Recognition and Confirmation of the progress on the Occupational Competency Portfolio (OCP).</w:t>
      </w:r>
    </w:p>
    <w:p w14:paraId="23E3AC50" w14:textId="77777777" w:rsidR="00351E0B" w:rsidRDefault="00351E0B" w:rsidP="00351E0B">
      <w:pPr>
        <w:rPr>
          <w:b/>
          <w:bCs/>
          <w:sz w:val="24"/>
          <w:szCs w:val="24"/>
        </w:rPr>
      </w:pPr>
    </w:p>
    <w:p w14:paraId="70563E85" w14:textId="77777777" w:rsidR="00351E0B" w:rsidRDefault="00351E0B" w:rsidP="00351E0B">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supporting this module and is equivalent to 500 words towards the overall wordcount.</w:t>
      </w:r>
    </w:p>
    <w:p w14:paraId="37A95CC4" w14:textId="77777777" w:rsidR="00351E0B" w:rsidRDefault="00351E0B" w:rsidP="00351E0B">
      <w:pPr>
        <w:rPr>
          <w:b/>
          <w:bCs/>
          <w:sz w:val="24"/>
          <w:szCs w:val="24"/>
        </w:rPr>
      </w:pPr>
    </w:p>
    <w:p w14:paraId="7758AD22" w14:textId="77777777" w:rsidR="00351E0B" w:rsidRDefault="00351E0B" w:rsidP="00351E0B">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1FF6DAB4" w14:textId="77777777" w:rsidR="00351E0B" w:rsidRDefault="00351E0B" w:rsidP="00351E0B">
      <w:pPr>
        <w:rPr>
          <w:b/>
          <w:bCs/>
          <w:sz w:val="24"/>
          <w:szCs w:val="24"/>
        </w:rPr>
      </w:pPr>
    </w:p>
    <w:p w14:paraId="5C30EDDA" w14:textId="77777777" w:rsidR="00351E0B" w:rsidRDefault="00351E0B" w:rsidP="00351E0B">
      <w:pPr>
        <w:jc w:val="both"/>
        <w:rPr>
          <w:sz w:val="24"/>
          <w:szCs w:val="24"/>
        </w:rPr>
      </w:pPr>
      <w:r w:rsidRPr="48DF4B50">
        <w:rPr>
          <w:sz w:val="24"/>
          <w:szCs w:val="24"/>
        </w:rPr>
        <w:t>Signed:  _ _ _ _ _ _ _ _ _ _ _ _ _ _ _ (Learner - Electronic signature or type name)</w:t>
      </w:r>
    </w:p>
    <w:p w14:paraId="5C21A274" w14:textId="77777777" w:rsidR="00351E0B" w:rsidRDefault="00351E0B" w:rsidP="00351E0B">
      <w:pPr>
        <w:jc w:val="both"/>
        <w:rPr>
          <w:sz w:val="24"/>
          <w:szCs w:val="24"/>
        </w:rPr>
      </w:pPr>
    </w:p>
    <w:p w14:paraId="11622950" w14:textId="77777777" w:rsidR="00351E0B" w:rsidRDefault="00351E0B" w:rsidP="00351E0B">
      <w:pPr>
        <w:jc w:val="both"/>
        <w:rPr>
          <w:sz w:val="24"/>
          <w:szCs w:val="24"/>
        </w:rPr>
      </w:pPr>
      <w:r w:rsidRPr="62FE5CAF">
        <w:rPr>
          <w:sz w:val="24"/>
          <w:szCs w:val="24"/>
        </w:rPr>
        <w:t>Date: _ _ _ _ _ _ _ _ _ _</w:t>
      </w:r>
    </w:p>
    <w:p w14:paraId="7DD7AE7C" w14:textId="77777777" w:rsidR="00351E0B" w:rsidRDefault="00351E0B" w:rsidP="00351E0B">
      <w:pPr>
        <w:rPr>
          <w:b/>
          <w:bCs/>
          <w:sz w:val="24"/>
          <w:szCs w:val="24"/>
        </w:rPr>
      </w:pPr>
    </w:p>
    <w:p w14:paraId="564DD5BD" w14:textId="77777777" w:rsidR="00351E0B" w:rsidRDefault="00351E0B" w:rsidP="00351E0B">
      <w:pPr>
        <w:rPr>
          <w:b/>
          <w:bCs/>
          <w:sz w:val="24"/>
          <w:szCs w:val="24"/>
        </w:rPr>
      </w:pPr>
    </w:p>
    <w:p w14:paraId="4E44D7BA" w14:textId="77777777" w:rsidR="002E11D1" w:rsidRDefault="002E11D1"/>
    <w:sectPr w:rsidR="002E11D1"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1724C" w14:textId="77777777" w:rsidR="002801E6" w:rsidRDefault="002801E6">
      <w:r>
        <w:separator/>
      </w:r>
    </w:p>
  </w:endnote>
  <w:endnote w:type="continuationSeparator" w:id="0">
    <w:p w14:paraId="10EDCE1F" w14:textId="77777777" w:rsidR="002801E6" w:rsidRDefault="00280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regular-class">
    <w:altName w:val="Cambria"/>
    <w:charset w:val="00"/>
    <w:family w:val="roman"/>
    <w:pitch w:val="default"/>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E7A22" w14:textId="77777777" w:rsidR="00F6513F" w:rsidRDefault="00000000">
    <w:pPr>
      <w:pStyle w:val="Footer"/>
      <w:jc w:val="right"/>
    </w:pPr>
    <w:r>
      <w:fldChar w:fldCharType="begin"/>
    </w:r>
    <w:r>
      <w:instrText xml:space="preserve"> PAGE   \* MERGEFORMAT </w:instrText>
    </w:r>
    <w:r>
      <w:fldChar w:fldCharType="separate"/>
    </w:r>
    <w:r>
      <w:rPr>
        <w:noProof/>
      </w:rPr>
      <w:t>5</w:t>
    </w:r>
    <w:r>
      <w:rPr>
        <w:noProof/>
      </w:rPr>
      <w:fldChar w:fldCharType="end"/>
    </w:r>
  </w:p>
  <w:p w14:paraId="0DE02CD1" w14:textId="77777777" w:rsidR="00F6513F" w:rsidRPr="00BB5EAA" w:rsidRDefault="00000000"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1CD3A" w14:textId="77777777" w:rsidR="002801E6" w:rsidRDefault="002801E6">
      <w:r>
        <w:separator/>
      </w:r>
    </w:p>
  </w:footnote>
  <w:footnote w:type="continuationSeparator" w:id="0">
    <w:p w14:paraId="46E453F6" w14:textId="77777777" w:rsidR="002801E6" w:rsidRDefault="002801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3364149">
    <w:abstractNumId w:val="1"/>
  </w:num>
  <w:num w:numId="2" w16cid:durableId="1383556097">
    <w:abstractNumId w:val="0"/>
  </w:num>
  <w:num w:numId="3" w16cid:durableId="966274918">
    <w:abstractNumId w:val="3"/>
  </w:num>
  <w:num w:numId="4" w16cid:durableId="483745834">
    <w:abstractNumId w:val="2"/>
  </w:num>
  <w:num w:numId="5" w16cid:durableId="19952097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E0B"/>
    <w:rsid w:val="00000965"/>
    <w:rsid w:val="00004F19"/>
    <w:rsid w:val="00005FE4"/>
    <w:rsid w:val="00010B69"/>
    <w:rsid w:val="00013D0A"/>
    <w:rsid w:val="00054CFF"/>
    <w:rsid w:val="00060EF3"/>
    <w:rsid w:val="000B7BE9"/>
    <w:rsid w:val="0017311F"/>
    <w:rsid w:val="001A26A5"/>
    <w:rsid w:val="001C1750"/>
    <w:rsid w:val="001C3FBF"/>
    <w:rsid w:val="001D596A"/>
    <w:rsid w:val="001D68C4"/>
    <w:rsid w:val="0027259E"/>
    <w:rsid w:val="002801E6"/>
    <w:rsid w:val="002945BF"/>
    <w:rsid w:val="002A4E3C"/>
    <w:rsid w:val="002B3DC3"/>
    <w:rsid w:val="002E11D1"/>
    <w:rsid w:val="002F2170"/>
    <w:rsid w:val="003216F8"/>
    <w:rsid w:val="0034332F"/>
    <w:rsid w:val="003503B9"/>
    <w:rsid w:val="00351E0B"/>
    <w:rsid w:val="00371446"/>
    <w:rsid w:val="00393CA5"/>
    <w:rsid w:val="003C2CC3"/>
    <w:rsid w:val="003F5EF6"/>
    <w:rsid w:val="003F7F97"/>
    <w:rsid w:val="0042011F"/>
    <w:rsid w:val="004313D9"/>
    <w:rsid w:val="00431581"/>
    <w:rsid w:val="0044171F"/>
    <w:rsid w:val="004805C1"/>
    <w:rsid w:val="0048244D"/>
    <w:rsid w:val="004B202F"/>
    <w:rsid w:val="004C102D"/>
    <w:rsid w:val="004F54A4"/>
    <w:rsid w:val="004F5F90"/>
    <w:rsid w:val="00505D2A"/>
    <w:rsid w:val="00575640"/>
    <w:rsid w:val="00583174"/>
    <w:rsid w:val="005B4380"/>
    <w:rsid w:val="005C21B7"/>
    <w:rsid w:val="005C331B"/>
    <w:rsid w:val="005E538F"/>
    <w:rsid w:val="006045FA"/>
    <w:rsid w:val="00626803"/>
    <w:rsid w:val="006438C5"/>
    <w:rsid w:val="00660E91"/>
    <w:rsid w:val="00672515"/>
    <w:rsid w:val="006D5A33"/>
    <w:rsid w:val="007047E2"/>
    <w:rsid w:val="007126D3"/>
    <w:rsid w:val="00716A0A"/>
    <w:rsid w:val="007546AB"/>
    <w:rsid w:val="00771536"/>
    <w:rsid w:val="00797740"/>
    <w:rsid w:val="007B471F"/>
    <w:rsid w:val="007D5C45"/>
    <w:rsid w:val="007E329E"/>
    <w:rsid w:val="007E68BB"/>
    <w:rsid w:val="00817398"/>
    <w:rsid w:val="008462C3"/>
    <w:rsid w:val="00852D10"/>
    <w:rsid w:val="008623DF"/>
    <w:rsid w:val="00866F8F"/>
    <w:rsid w:val="008A163C"/>
    <w:rsid w:val="008B15B4"/>
    <w:rsid w:val="008C364C"/>
    <w:rsid w:val="00962B57"/>
    <w:rsid w:val="00972123"/>
    <w:rsid w:val="009759A4"/>
    <w:rsid w:val="009808F0"/>
    <w:rsid w:val="00996E8D"/>
    <w:rsid w:val="009A79A7"/>
    <w:rsid w:val="009B1B5F"/>
    <w:rsid w:val="009C710D"/>
    <w:rsid w:val="009C7C88"/>
    <w:rsid w:val="009D6F0D"/>
    <w:rsid w:val="009E2A3E"/>
    <w:rsid w:val="009F14C4"/>
    <w:rsid w:val="00A135C1"/>
    <w:rsid w:val="00A36A61"/>
    <w:rsid w:val="00A546A0"/>
    <w:rsid w:val="00A62AC3"/>
    <w:rsid w:val="00A738C1"/>
    <w:rsid w:val="00AA5996"/>
    <w:rsid w:val="00AF1D50"/>
    <w:rsid w:val="00B75B30"/>
    <w:rsid w:val="00B93AF8"/>
    <w:rsid w:val="00B93F1E"/>
    <w:rsid w:val="00B94E47"/>
    <w:rsid w:val="00BA26DF"/>
    <w:rsid w:val="00BC734E"/>
    <w:rsid w:val="00BE4561"/>
    <w:rsid w:val="00C12542"/>
    <w:rsid w:val="00C16A6A"/>
    <w:rsid w:val="00C26A99"/>
    <w:rsid w:val="00CC08BD"/>
    <w:rsid w:val="00CC7EA1"/>
    <w:rsid w:val="00CE4E9F"/>
    <w:rsid w:val="00D41D64"/>
    <w:rsid w:val="00D661F3"/>
    <w:rsid w:val="00DB6B8C"/>
    <w:rsid w:val="00DE1086"/>
    <w:rsid w:val="00DE7843"/>
    <w:rsid w:val="00E10F85"/>
    <w:rsid w:val="00E14194"/>
    <w:rsid w:val="00E94DD8"/>
    <w:rsid w:val="00E9771D"/>
    <w:rsid w:val="00EB2DFB"/>
    <w:rsid w:val="00ED29E4"/>
    <w:rsid w:val="00ED3861"/>
    <w:rsid w:val="00EE3CF1"/>
    <w:rsid w:val="00F42231"/>
    <w:rsid w:val="00F45E4A"/>
    <w:rsid w:val="00F83CFA"/>
    <w:rsid w:val="00F86CB8"/>
    <w:rsid w:val="00F919AA"/>
    <w:rsid w:val="00FB6A66"/>
    <w:rsid w:val="00FD0273"/>
    <w:rsid w:val="00FE09C4"/>
    <w:rsid w:val="00FF5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5D222"/>
  <w15:chartTrackingRefBased/>
  <w15:docId w15:val="{52E49AD7-9095-44DF-BFC5-1C5C9D7E2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E0B"/>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51E0B"/>
    <w:pPr>
      <w:tabs>
        <w:tab w:val="center" w:pos="4320"/>
        <w:tab w:val="right" w:pos="8640"/>
      </w:tabs>
    </w:pPr>
  </w:style>
  <w:style w:type="character" w:customStyle="1" w:styleId="FooterChar">
    <w:name w:val="Footer Char"/>
    <w:basedOn w:val="DefaultParagraphFont"/>
    <w:link w:val="Footer"/>
    <w:uiPriority w:val="99"/>
    <w:rsid w:val="00351E0B"/>
    <w:rPr>
      <w:rFonts w:ascii="Arial" w:eastAsia="Times New Roman" w:hAnsi="Arial" w:cs="Arial"/>
      <w:color w:val="000000"/>
      <w:sz w:val="20"/>
      <w:szCs w:val="20"/>
      <w:lang w:eastAsia="en-GB"/>
    </w:rPr>
  </w:style>
  <w:style w:type="character" w:styleId="Hyperlink">
    <w:name w:val="Hyperlink"/>
    <w:rsid w:val="00351E0B"/>
    <w:rPr>
      <w:color w:val="0000FF"/>
      <w:u w:val="single"/>
    </w:rPr>
  </w:style>
  <w:style w:type="paragraph" w:styleId="ListParagraph">
    <w:name w:val="List Paragraph"/>
    <w:basedOn w:val="Normal"/>
    <w:uiPriority w:val="34"/>
    <w:qFormat/>
    <w:rsid w:val="00351E0B"/>
    <w:pPr>
      <w:ind w:left="720"/>
      <w:contextualSpacing/>
    </w:pPr>
  </w:style>
  <w:style w:type="paragraph" w:customStyle="1" w:styleId="TableParagraph">
    <w:name w:val="Table Paragraph"/>
    <w:basedOn w:val="Normal"/>
    <w:uiPriority w:val="1"/>
    <w:qFormat/>
    <w:rsid w:val="00351E0B"/>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351E0B"/>
    <w:pPr>
      <w:overflowPunct/>
      <w:autoSpaceDE/>
      <w:autoSpaceDN/>
      <w:adjustRightInd/>
      <w:spacing w:before="100" w:beforeAutospacing="1" w:after="100" w:afterAutospacing="1"/>
      <w:textAlignment w:val="auto"/>
    </w:pPr>
    <w:rPr>
      <w:rFonts w:ascii="Times New Roman" w:eastAsiaTheme="minorEastAsia" w:hAnsi="Times New Roman" w:cs="Times New Roman"/>
      <w:color w:val="auto"/>
      <w:sz w:val="24"/>
      <w:szCs w:val="24"/>
    </w:rPr>
  </w:style>
  <w:style w:type="character" w:customStyle="1" w:styleId="apple-converted-space">
    <w:name w:val="apple-converted-space"/>
    <w:basedOn w:val="DefaultParagraphFont"/>
    <w:rsid w:val="00351E0B"/>
  </w:style>
  <w:style w:type="character" w:styleId="UnresolvedMention">
    <w:name w:val="Unresolved Mention"/>
    <w:basedOn w:val="DefaultParagraphFont"/>
    <w:uiPriority w:val="99"/>
    <w:semiHidden/>
    <w:unhideWhenUsed/>
    <w:rsid w:val="007E32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3468">
      <w:bodyDiv w:val="1"/>
      <w:marLeft w:val="0"/>
      <w:marRight w:val="0"/>
      <w:marTop w:val="0"/>
      <w:marBottom w:val="0"/>
      <w:divBdr>
        <w:top w:val="none" w:sz="0" w:space="0" w:color="auto"/>
        <w:left w:val="none" w:sz="0" w:space="0" w:color="auto"/>
        <w:bottom w:val="none" w:sz="0" w:space="0" w:color="auto"/>
        <w:right w:val="none" w:sz="0" w:space="0" w:color="auto"/>
      </w:divBdr>
    </w:div>
    <w:div w:id="86540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academic-office/aqh-chapters/chapters---en/Chapter_07_Assessment_Taught_Programmes_Pages_72-79-UPDATED-05-11-2019.pdf" TargetMode="External"/><Relationship Id="rId13" Type="http://schemas.openxmlformats.org/officeDocument/2006/relationships/hyperlink" Target="https://www.nhs.uk/mental-health/children-and-young-adults/help-for-teenagers-young-adults-and-students/tips-on-preparing-for-exam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acmillanenglish.com/us/blog-resources/article/managing-stress-well-being-during-exam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researchbriefings.files.parliament.uk/documents/CBP-8637/CBP-8637.pdf#:~:text=Most%20police%20guidance%20is%20discretionary%20which%20means%20that,skills%20and%20knowledge%20to%20exercise%20their%20discretion%20wisel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nd.org.uk/information-support/types-of-mental-health-problems/stress/what-is-stress/" TargetMode="External"/><Relationship Id="rId5" Type="http://schemas.openxmlformats.org/officeDocument/2006/relationships/footnotes" Target="footnotes.xml"/><Relationship Id="rId15" Type="http://schemas.openxmlformats.org/officeDocument/2006/relationships/hyperlink" Target="https://www.un.org/en/about-us/universal-declaration-of-human-rights"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moodle.uwtsd.ac.uk/pluginfile.php/298870/mod_resource/content/1/Reflective%20Practice%20for%20Policing%20Students%20-%20Selina%20Copley%20Chapter5.pdf" TargetMode="External"/><Relationship Id="rId14" Type="http://schemas.openxmlformats.org/officeDocument/2006/relationships/hyperlink" Target="https://profdev.college.police.uk/professional-profile/police-constab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3085</TotalTime>
  <Pages>20</Pages>
  <Words>4640</Words>
  <Characters>26448</Characters>
  <Application>Microsoft Office Word</Application>
  <DocSecurity>0</DocSecurity>
  <Lines>220</Lines>
  <Paragraphs>62</Paragraphs>
  <ScaleCrop>false</ScaleCrop>
  <Company>Gwent Police</Company>
  <LinksUpToDate>false</LinksUpToDate>
  <CharactersWithSpaces>31026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Doyle, Finley</dc:creator>
  <cp:keywords/>
  <dc:description/>
  <cp:lastModifiedBy>Doyle, Finley</cp:lastModifiedBy>
  <cp:revision>123</cp:revision>
  <dcterms:created xsi:type="dcterms:W3CDTF">2023-11-11T06:21:00Z</dcterms:created>
  <dcterms:modified xsi:type="dcterms:W3CDTF">2023-11-24T21:31:00Z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2023-11-11T06:20:36Z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c1719cbf-e072-45c2-972e-d157702d8bfc</vt:lpwstr>
  </property>
  <property fmtid="{D5CDD505-2E9C-101B-9397-08002B2CF9AE}" pid="8" name="MSIP_Label_f2acd28b-79a3-4a0f-b0ff-4b75658b1549_ContentBits">
    <vt:lpwstr>0</vt:lpwstr>
  </property>
</Properties>
</file>