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175A1" w:rsidRDefault="002B3D9A">
      <w:r>
        <w:t>References</w:t>
      </w:r>
    </w:p>
    <w:p w:rsidR="002B3D9A" w:rsidRDefault="002B3D9A">
      <w:r>
        <w:t xml:space="preserve">The Open University (2013) ‘what is reflection’ </w:t>
      </w:r>
      <w:hyperlink r:id="rId4" w:history="1">
        <w:r w:rsidRPr="00201C8E">
          <w:rPr>
            <w:rStyle w:val="Hyperlink"/>
          </w:rPr>
          <w:t>www.open.edu/openlearn</w:t>
        </w:r>
      </w:hyperlink>
      <w:r>
        <w:t xml:space="preserve"> [Accessed: 07/10/17]</w:t>
      </w:r>
    </w:p>
    <w:p w:rsidR="00676B09" w:rsidRDefault="00676B09">
      <w:proofErr w:type="spellStart"/>
      <w:r>
        <w:t>Ayoubi</w:t>
      </w:r>
      <w:proofErr w:type="spellEnd"/>
      <w:r>
        <w:t>,</w:t>
      </w:r>
      <w:r w:rsidR="004E68A7">
        <w:t xml:space="preserve"> </w:t>
      </w:r>
      <w:r>
        <w:t xml:space="preserve">J. (2013) ‘why is reflection important’ </w:t>
      </w:r>
      <w:hyperlink r:id="rId5" w:history="1">
        <w:r w:rsidRPr="00201C8E">
          <w:rPr>
            <w:rStyle w:val="Hyperlink"/>
          </w:rPr>
          <w:t>https://www.trainingzone.co.uk/develop/talent/the-importance-of-reflection</w:t>
        </w:r>
      </w:hyperlink>
      <w:r>
        <w:t xml:space="preserve"> [Accessed</w:t>
      </w:r>
      <w:proofErr w:type="gramStart"/>
      <w:r>
        <w:t>:</w:t>
      </w:r>
      <w:r w:rsidR="00967C41">
        <w:t>10</w:t>
      </w:r>
      <w:proofErr w:type="gramEnd"/>
      <w:r w:rsidR="00967C41">
        <w:t>/10/17]</w:t>
      </w:r>
    </w:p>
    <w:p w:rsidR="004F2EE0" w:rsidRDefault="004F2EE0">
      <w:r>
        <w:t>Ward,</w:t>
      </w:r>
      <w:r w:rsidR="004E68A7">
        <w:t xml:space="preserve"> </w:t>
      </w:r>
      <w:r>
        <w:t xml:space="preserve">U. (2013) </w:t>
      </w:r>
      <w:r>
        <w:rPr>
          <w:i/>
        </w:rPr>
        <w:t>Working with parents in early years</w:t>
      </w:r>
      <w:r>
        <w:t>. London: SAGE Publication.</w:t>
      </w:r>
      <w:r w:rsidR="00F24D8D">
        <w:t xml:space="preserve"> [</w:t>
      </w:r>
      <w:proofErr w:type="gramStart"/>
      <w:r w:rsidR="00F24D8D">
        <w:t>e-book</w:t>
      </w:r>
      <w:proofErr w:type="gramEnd"/>
      <w:r w:rsidR="00F24D8D">
        <w:t xml:space="preserve">]. Available at: </w:t>
      </w:r>
      <w:hyperlink r:id="rId6" w:anchor="v=onepage&amp;q&amp;f=false" w:history="1">
        <w:r w:rsidR="00F24D8D" w:rsidRPr="0022371A">
          <w:rPr>
            <w:rStyle w:val="Hyperlink"/>
          </w:rPr>
          <w:t>https://books.google.co.uk/books?id=k7GGAwAAQBAJ&amp;printsec=frontcover&amp;dq=working+in+partnership+with+parents&amp;hl=en&amp;sa=X&amp;ved=0ahUKEwiZk8_ygPbWAhVGKMAKHW2UBMsQ6AEIJjAA#v=onepage&amp;q&amp;f=false</w:t>
        </w:r>
      </w:hyperlink>
      <w:r w:rsidR="00F24D8D">
        <w:t xml:space="preserve"> [Accessed</w:t>
      </w:r>
      <w:proofErr w:type="gramStart"/>
      <w:r w:rsidR="00F24D8D">
        <w:t>:12</w:t>
      </w:r>
      <w:proofErr w:type="gramEnd"/>
      <w:r w:rsidR="00F24D8D">
        <w:t>/10/17].</w:t>
      </w:r>
    </w:p>
    <w:p w:rsidR="00F24D8D" w:rsidRPr="004F2EE0" w:rsidRDefault="00DA5A66">
      <w:proofErr w:type="spellStart"/>
      <w:r>
        <w:t>Nashella</w:t>
      </w:r>
      <w:proofErr w:type="spellEnd"/>
      <w:r>
        <w:t xml:space="preserve">, Z. (2013) ‘The importance of age appropriate activities for children’ </w:t>
      </w:r>
      <w:hyperlink r:id="rId7" w:history="1">
        <w:r w:rsidRPr="0022371A">
          <w:rPr>
            <w:rStyle w:val="Hyperlink"/>
          </w:rPr>
          <w:t>http://childtalks.com/67/</w:t>
        </w:r>
      </w:hyperlink>
      <w:r>
        <w:t xml:space="preserve"> [Accessed: 12/10/17].</w:t>
      </w:r>
    </w:p>
    <w:p w:rsidR="00967C41" w:rsidRDefault="00CD42C0">
      <w:r>
        <w:t>Tassoni,</w:t>
      </w:r>
      <w:r w:rsidR="004E68A7">
        <w:t xml:space="preserve"> </w:t>
      </w:r>
      <w:r>
        <w:t xml:space="preserve">P. (2006) </w:t>
      </w:r>
      <w:r>
        <w:rPr>
          <w:i/>
        </w:rPr>
        <w:t xml:space="preserve">BTEC National Early Years. </w:t>
      </w:r>
      <w:r>
        <w:t>Oxford: Heinemann Educational Publishers. [</w:t>
      </w:r>
      <w:proofErr w:type="gramStart"/>
      <w:r>
        <w:t>e-book</w:t>
      </w:r>
      <w:proofErr w:type="gramEnd"/>
      <w:r>
        <w:t xml:space="preserve">]. Available at </w:t>
      </w:r>
      <w:hyperlink r:id="rId8" w:history="1">
        <w:r w:rsidRPr="00723F81">
          <w:rPr>
            <w:rStyle w:val="Hyperlink"/>
          </w:rPr>
          <w:t>https://books.google.co.uk/books?id=yo_V8Rn2S5kC&amp;pg=PT295&amp;dq=why+is+informed+consent+important+in+early+years&amp;hl=en&amp;sa=X&amp;ved=0ahUKEwjz2JG_offWAhVRI1AKHZonAtUQ6wEIJzAA#v=onepage&amp;q=why%20is%20informed%20consent%20important%20in%20early%20years&amp;f=false</w:t>
        </w:r>
      </w:hyperlink>
      <w:r>
        <w:t xml:space="preserve"> [Accessed: 12/10/17].</w:t>
      </w:r>
    </w:p>
    <w:p w:rsidR="00CD42C0" w:rsidRDefault="001C3917">
      <w:r>
        <w:t xml:space="preserve">Childrens Workforce Development Council. (2010) ‘The Common Core of skills and knowledge’ </w:t>
      </w:r>
      <w:hyperlink r:id="rId9" w:history="1">
        <w:r w:rsidRPr="00723F81">
          <w:rPr>
            <w:rStyle w:val="Hyperlink"/>
          </w:rPr>
          <w:t>http://www.yor-ok.org.uk/YorOK-Workforce/Common%20core%20of%20skills%20and%20knowledge%20for%20the%20childrens%20workforce.pdf</w:t>
        </w:r>
      </w:hyperlink>
      <w:r>
        <w:t xml:space="preserve"> [Accessed: 14/10/17].</w:t>
      </w:r>
    </w:p>
    <w:p w:rsidR="001C3917" w:rsidRDefault="004E68A7">
      <w:r>
        <w:t xml:space="preserve">Jasper, M. (2003) </w:t>
      </w:r>
      <w:r>
        <w:rPr>
          <w:i/>
        </w:rPr>
        <w:t xml:space="preserve">Beginning reflective practice. </w:t>
      </w:r>
      <w:proofErr w:type="spellStart"/>
      <w:r>
        <w:t>Chetenham</w:t>
      </w:r>
      <w:proofErr w:type="spellEnd"/>
      <w:r>
        <w:t xml:space="preserve">: Nelson </w:t>
      </w:r>
      <w:proofErr w:type="spellStart"/>
      <w:r>
        <w:t>Thornes</w:t>
      </w:r>
      <w:proofErr w:type="spellEnd"/>
      <w:r>
        <w:t>. [</w:t>
      </w:r>
      <w:proofErr w:type="gramStart"/>
      <w:r>
        <w:t>e-book</w:t>
      </w:r>
      <w:proofErr w:type="gramEnd"/>
      <w:r>
        <w:t xml:space="preserve">]. Available at: </w:t>
      </w:r>
      <w:hyperlink r:id="rId10" w:history="1">
        <w:r w:rsidRPr="00723F81">
          <w:rPr>
            <w:rStyle w:val="Hyperlink"/>
          </w:rPr>
          <w:t>https://books.google.co.uk/books?id=FKroWQSJ7z4C&amp;printsec=frontcover&amp;dq=what+is+a+model+of+reflection&amp;hl=en&amp;sa=X&amp;redir_esc=y#v=onepage&amp;q=what%20is%20a%20model%20of%20reflection&amp;f=false</w:t>
        </w:r>
      </w:hyperlink>
      <w:r>
        <w:t xml:space="preserve"> [Accessed: 12/10/17].</w:t>
      </w:r>
    </w:p>
    <w:p w:rsidR="004E68A7" w:rsidRDefault="00783AC2">
      <w:r>
        <w:t xml:space="preserve">Skills for learning. (2015) ‘Models for structuring reflection’ </w:t>
      </w:r>
      <w:hyperlink r:id="rId11" w:history="1">
        <w:r w:rsidRPr="00723F81">
          <w:rPr>
            <w:rStyle w:val="Hyperlink"/>
          </w:rPr>
          <w:t>http://skillsforlearning.leedsbeckett.ac.uk/preview/content/models/01.shtml</w:t>
        </w:r>
      </w:hyperlink>
      <w:r>
        <w:t xml:space="preserve"> [Accessed: 10/10/17].</w:t>
      </w:r>
    </w:p>
    <w:p w:rsidR="00454AAB" w:rsidRPr="004E68A7" w:rsidRDefault="00454AAB">
      <w:r>
        <w:t xml:space="preserve">Early years. (2010) ‘Early </w:t>
      </w:r>
      <w:proofErr w:type="gramStart"/>
      <w:r>
        <w:t>years</w:t>
      </w:r>
      <w:proofErr w:type="gramEnd"/>
      <w:r>
        <w:t xml:space="preserve"> values and behaviours’ </w:t>
      </w:r>
      <w:hyperlink r:id="rId12" w:history="1">
        <w:r w:rsidRPr="00723F81">
          <w:rPr>
            <w:rStyle w:val="Hyperlink"/>
          </w:rPr>
          <w:t>http://www.early-years.org/about-working/docs/values-and-behaviours.pdf</w:t>
        </w:r>
      </w:hyperlink>
      <w:r>
        <w:t xml:space="preserve"> [Accessed: 10/10/17].</w:t>
      </w:r>
      <w:bookmarkStart w:id="0" w:name="_GoBack"/>
      <w:bookmarkEnd w:id="0"/>
    </w:p>
    <w:sectPr w:rsidR="00454AAB" w:rsidRPr="004E68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3D9A"/>
    <w:rsid w:val="001C3917"/>
    <w:rsid w:val="002B3D9A"/>
    <w:rsid w:val="00454AAB"/>
    <w:rsid w:val="004E68A7"/>
    <w:rsid w:val="004F2EE0"/>
    <w:rsid w:val="005100AC"/>
    <w:rsid w:val="00676B09"/>
    <w:rsid w:val="00783AC2"/>
    <w:rsid w:val="00967C41"/>
    <w:rsid w:val="00CD42C0"/>
    <w:rsid w:val="00DA5A66"/>
    <w:rsid w:val="00F24D8D"/>
    <w:rsid w:val="00FE2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BF5212F-3584-46DC-82B7-0876FCE0F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3D9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yo_V8Rn2S5kC&amp;pg=PT295&amp;dq=why+is+informed+consent+important+in+early+years&amp;hl=en&amp;sa=X&amp;ved=0ahUKEwjz2JG_offWAhVRI1AKHZonAtUQ6wEIJzAA#v=onepage&amp;q=why%20is%20informed%20consent%20important%20in%20early%20years&amp;f=false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childtalks.com/67/" TargetMode="External"/><Relationship Id="rId12" Type="http://schemas.openxmlformats.org/officeDocument/2006/relationships/hyperlink" Target="http://www.early-years.org/about-working/docs/values-and-behaviour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id=k7GGAwAAQBAJ&amp;printsec=frontcover&amp;dq=working+in+partnership+with+parents&amp;hl=en&amp;sa=X&amp;ved=0ahUKEwiZk8_ygPbWAhVGKMAKHW2UBMsQ6AEIJjAA" TargetMode="External"/><Relationship Id="rId11" Type="http://schemas.openxmlformats.org/officeDocument/2006/relationships/hyperlink" Target="http://skillsforlearning.leedsbeckett.ac.uk/preview/content/models/01.shtml" TargetMode="External"/><Relationship Id="rId5" Type="http://schemas.openxmlformats.org/officeDocument/2006/relationships/hyperlink" Target="https://www.trainingzone.co.uk/develop/talent/the-importance-of-reflection" TargetMode="External"/><Relationship Id="rId10" Type="http://schemas.openxmlformats.org/officeDocument/2006/relationships/hyperlink" Target="https://books.google.co.uk/books?id=FKroWQSJ7z4C&amp;printsec=frontcover&amp;dq=what+is+a+model+of+reflection&amp;hl=en&amp;sa=X&amp;redir_esc=y#v=onepage&amp;q=what%20is%20a%20model%20of%20reflection&amp;f=false" TargetMode="External"/><Relationship Id="rId4" Type="http://schemas.openxmlformats.org/officeDocument/2006/relationships/hyperlink" Target="http://www.open.edu/openlearn" TargetMode="External"/><Relationship Id="rId9" Type="http://schemas.openxmlformats.org/officeDocument/2006/relationships/hyperlink" Target="http://www.yor-ok.org.uk/YorOK-Workforce/Common%20core%20of%20skills%20and%20knowledge%20for%20the%20childrens%20workforce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1</Pages>
  <Words>462</Words>
  <Characters>2637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</dc:creator>
  <cp:keywords/>
  <dc:description/>
  <cp:lastModifiedBy>Ffion</cp:lastModifiedBy>
  <cp:revision>10</cp:revision>
  <dcterms:created xsi:type="dcterms:W3CDTF">2017-10-16T09:51:00Z</dcterms:created>
  <dcterms:modified xsi:type="dcterms:W3CDTF">2017-10-17T11:34:00Z</dcterms:modified>
</cp:coreProperties>
</file>