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14C49D9" w:rsidR="00737413" w:rsidRDefault="2551FA29" w:rsidP="429F69A5">
      <w:pPr>
        <w:rPr>
          <w:sz w:val="52"/>
          <w:szCs w:val="52"/>
        </w:rPr>
      </w:pPr>
      <w:r w:rsidRPr="429F69A5">
        <w:rPr>
          <w:sz w:val="52"/>
          <w:szCs w:val="52"/>
        </w:rPr>
        <w:t>Coaching and Mentoring</w:t>
      </w:r>
    </w:p>
    <w:p w14:paraId="41C756A9" w14:textId="196121D3" w:rsidR="2551FA29" w:rsidRDefault="2551FA29" w:rsidP="429F69A5">
      <w:pPr>
        <w:rPr>
          <w:sz w:val="52"/>
          <w:szCs w:val="52"/>
        </w:rPr>
      </w:pPr>
      <w:r w:rsidRPr="429F69A5">
        <w:rPr>
          <w:sz w:val="52"/>
          <w:szCs w:val="52"/>
        </w:rPr>
        <w:t>1816243</w:t>
      </w:r>
    </w:p>
    <w:p w14:paraId="3E5B6814" w14:textId="53B4AB98" w:rsidR="004E26D4" w:rsidRDefault="004E26D4" w:rsidP="429F69A5">
      <w:pPr>
        <w:rPr>
          <w:sz w:val="52"/>
          <w:szCs w:val="52"/>
        </w:rPr>
      </w:pPr>
      <w:r>
        <w:rPr>
          <w:sz w:val="52"/>
          <w:szCs w:val="52"/>
        </w:rPr>
        <w:t>Hannah Roberts- Davies</w:t>
      </w:r>
    </w:p>
    <w:p w14:paraId="3113E34E" w14:textId="4A446FE8" w:rsidR="429F69A5" w:rsidRDefault="429F69A5" w:rsidP="429F69A5"/>
    <w:p w14:paraId="128863EA" w14:textId="035AC333" w:rsidR="429F69A5" w:rsidRDefault="429F69A5" w:rsidP="429F69A5"/>
    <w:p w14:paraId="14FF70F6" w14:textId="69B74D68" w:rsidR="429F69A5" w:rsidRDefault="429F69A5" w:rsidP="429F69A5"/>
    <w:p w14:paraId="703003F5" w14:textId="3A2C211A" w:rsidR="429F69A5" w:rsidRDefault="429F69A5" w:rsidP="429F69A5"/>
    <w:p w14:paraId="12D64443" w14:textId="1ADA8BA0" w:rsidR="429F69A5" w:rsidRDefault="429F69A5" w:rsidP="429F69A5"/>
    <w:p w14:paraId="7CA1E765" w14:textId="7F698613" w:rsidR="429F69A5" w:rsidRDefault="429F69A5" w:rsidP="429F69A5"/>
    <w:p w14:paraId="2EB3716A" w14:textId="008E895D" w:rsidR="429F69A5" w:rsidRDefault="429F69A5" w:rsidP="429F69A5"/>
    <w:p w14:paraId="0E215E79" w14:textId="693C3E38" w:rsidR="429F69A5" w:rsidRDefault="429F69A5" w:rsidP="429F69A5"/>
    <w:p w14:paraId="4FFFC633" w14:textId="3B059ED3" w:rsidR="429F69A5" w:rsidRDefault="429F69A5" w:rsidP="429F69A5"/>
    <w:p w14:paraId="4970BAD7" w14:textId="77777777" w:rsidR="004D3D49" w:rsidRDefault="004D3D49" w:rsidP="004D3D49"/>
    <w:p w14:paraId="04BCB21C" w14:textId="77777777" w:rsidR="004D3D49" w:rsidRDefault="004D3D49" w:rsidP="004D3D49"/>
    <w:p w14:paraId="56099424" w14:textId="77777777" w:rsidR="004D3D49" w:rsidRDefault="004D3D49" w:rsidP="004D3D49"/>
    <w:p w14:paraId="48851D37" w14:textId="77777777" w:rsidR="004D3D49" w:rsidRDefault="004D3D49" w:rsidP="004D3D49"/>
    <w:p w14:paraId="35BEB5A7" w14:textId="77777777" w:rsidR="004D3D49" w:rsidRDefault="004D3D49" w:rsidP="004D3D49"/>
    <w:p w14:paraId="704B8601" w14:textId="77777777" w:rsidR="004D3D49" w:rsidRDefault="004D3D49" w:rsidP="004D3D49"/>
    <w:p w14:paraId="1C60D95D" w14:textId="77777777" w:rsidR="004D3D49" w:rsidRDefault="004D3D49" w:rsidP="004D3D49"/>
    <w:p w14:paraId="4A7F8825" w14:textId="77777777" w:rsidR="004D3D49" w:rsidRDefault="004D3D49" w:rsidP="004D3D49"/>
    <w:p w14:paraId="1996D899" w14:textId="77777777" w:rsidR="004D3D49" w:rsidRDefault="004D3D49" w:rsidP="004D3D49"/>
    <w:p w14:paraId="4B00214D" w14:textId="77777777" w:rsidR="004D3D49" w:rsidRDefault="004D3D49" w:rsidP="004D3D49"/>
    <w:p w14:paraId="5F0A57E5" w14:textId="77777777" w:rsidR="004D3D49" w:rsidRDefault="004D3D49" w:rsidP="004D3D49"/>
    <w:p w14:paraId="2ADACCA0" w14:textId="77777777" w:rsidR="004D3D49" w:rsidRDefault="004D3D49" w:rsidP="004D3D49"/>
    <w:p w14:paraId="26E8E733" w14:textId="77777777" w:rsidR="004D3D49" w:rsidRDefault="004D3D49" w:rsidP="004D3D49"/>
    <w:p w14:paraId="4FFA5788" w14:textId="77777777" w:rsidR="004D3D49" w:rsidRDefault="004D3D49" w:rsidP="004D3D49"/>
    <w:p w14:paraId="51FCEB99" w14:textId="77777777" w:rsidR="004D3D49" w:rsidRDefault="004D3D49" w:rsidP="004D3D49"/>
    <w:p w14:paraId="6EE73BB3" w14:textId="77777777" w:rsidR="004D3D49" w:rsidRDefault="004D3D49" w:rsidP="004D3D49"/>
    <w:p w14:paraId="37EA2A2E" w14:textId="77777777" w:rsidR="004D3D49" w:rsidRDefault="004D3D49" w:rsidP="004D3D49"/>
    <w:p w14:paraId="2D60ECC5" w14:textId="77777777" w:rsidR="004D3D49" w:rsidRDefault="004D3D49" w:rsidP="004D3D49"/>
    <w:p w14:paraId="7A681509" w14:textId="77777777" w:rsidR="004D3D49" w:rsidRDefault="004D3D49" w:rsidP="004D3D49"/>
    <w:p w14:paraId="05FBE173" w14:textId="77777777" w:rsidR="004D3D49" w:rsidRDefault="004D3D49" w:rsidP="004D3D49"/>
    <w:p w14:paraId="2B04B0E6" w14:textId="77777777" w:rsidR="004D3D49" w:rsidRDefault="004D3D49" w:rsidP="004D3D49"/>
    <w:p w14:paraId="6E034344" w14:textId="77777777" w:rsidR="004D3D49" w:rsidRDefault="004D3D49" w:rsidP="004D3D49"/>
    <w:p w14:paraId="0E386E22" w14:textId="77777777" w:rsidR="004D3D49" w:rsidRDefault="004D3D49" w:rsidP="004D3D49"/>
    <w:p w14:paraId="25E5CD85" w14:textId="77777777" w:rsidR="004D3D49" w:rsidRDefault="004D3D49" w:rsidP="004D3D49"/>
    <w:p w14:paraId="7C0A1F82" w14:textId="77777777" w:rsidR="004D3D49" w:rsidRDefault="004D3D49" w:rsidP="004D3D49"/>
    <w:p w14:paraId="2B67C746" w14:textId="77777777" w:rsidR="004D3D49" w:rsidRDefault="004D3D49" w:rsidP="004D3D49"/>
    <w:p w14:paraId="47548472" w14:textId="77777777" w:rsidR="004D3D49" w:rsidRDefault="004D3D49" w:rsidP="004D3D49"/>
    <w:p w14:paraId="1069F637" w14:textId="77777777" w:rsidR="004D3D49" w:rsidRDefault="004D3D49" w:rsidP="004D3D49"/>
    <w:p w14:paraId="4C174591" w14:textId="5672BBF7" w:rsidR="004D3D49" w:rsidRDefault="00FB6EE5" w:rsidP="004D3D49">
      <w:r>
        <w:tab/>
      </w:r>
      <w:r>
        <w:tab/>
      </w:r>
      <w:r>
        <w:tab/>
      </w:r>
      <w:r>
        <w:tab/>
      </w:r>
    </w:p>
    <w:p w14:paraId="33D49E3F" w14:textId="77777777" w:rsidR="004D3D49" w:rsidRDefault="004D3D49" w:rsidP="004D3D49"/>
    <w:p w14:paraId="7EC7B72B" w14:textId="77777777" w:rsidR="004D3D49" w:rsidRDefault="004D3D49" w:rsidP="004D3D49"/>
    <w:p w14:paraId="4ECAD61F" w14:textId="77777777" w:rsidR="004D3D49" w:rsidRDefault="004D3D49" w:rsidP="004D3D49"/>
    <w:p w14:paraId="56853382" w14:textId="77777777" w:rsidR="004D3D49" w:rsidRDefault="004D3D49" w:rsidP="004D3D49"/>
    <w:p w14:paraId="4F15F0AC" w14:textId="77777777" w:rsidR="004D3D49" w:rsidRDefault="004D3D49" w:rsidP="004D3D49"/>
    <w:p w14:paraId="17BEC649" w14:textId="77777777" w:rsidR="004D3D49" w:rsidRDefault="004D3D49" w:rsidP="004D3D49"/>
    <w:p w14:paraId="0CC9A328" w14:textId="77777777" w:rsidR="004D3D49" w:rsidRDefault="004D3D49" w:rsidP="004D3D49"/>
    <w:p w14:paraId="2E84F7B2" w14:textId="77777777" w:rsidR="004D3D49" w:rsidRDefault="004D3D49" w:rsidP="004D3D49"/>
    <w:p w14:paraId="3E7EAE74" w14:textId="77777777" w:rsidR="00FB6EE5" w:rsidRDefault="00FB6EE5" w:rsidP="00FB6EE5">
      <w:pPr>
        <w:pStyle w:val="NormalWeb"/>
        <w:spacing w:before="0" w:beforeAutospacing="0" w:after="0" w:afterAutospacing="0"/>
        <w:rPr>
          <w:color w:val="0E101A"/>
        </w:rPr>
      </w:pPr>
      <w:r>
        <w:rPr>
          <w:color w:val="0E101A"/>
        </w:rPr>
        <w:t>Executive summary</w:t>
      </w:r>
    </w:p>
    <w:p w14:paraId="1CF75D60" w14:textId="77777777" w:rsidR="00FB6EE5" w:rsidRDefault="00FB6EE5" w:rsidP="00FB6EE5">
      <w:pPr>
        <w:pStyle w:val="NormalWeb"/>
        <w:spacing w:before="0" w:beforeAutospacing="0" w:after="0" w:afterAutospacing="0"/>
        <w:rPr>
          <w:color w:val="0E101A"/>
        </w:rPr>
      </w:pPr>
    </w:p>
    <w:p w14:paraId="58C5FF6B" w14:textId="77777777" w:rsidR="00FB6EE5" w:rsidRDefault="00FB6EE5" w:rsidP="00FB6EE5">
      <w:pPr>
        <w:pStyle w:val="NormalWeb"/>
        <w:spacing w:before="0" w:beforeAutospacing="0" w:after="0" w:afterAutospacing="0"/>
        <w:rPr>
          <w:color w:val="0E101A"/>
        </w:rPr>
      </w:pPr>
      <w:r>
        <w:rPr>
          <w:color w:val="0E101A"/>
        </w:rPr>
        <w:t>In this report, the researcher will first be looking at the definitions of coaching and mentoring and critically evaluating the similarities and differences between coaching and mentoring and comparing two other learning intercessions. Next, the researcher will look at how they work in an organization in practice. The GROW model will be used as a template as it is a simple but effective model to use, as well as the OSCAR coaching model as this is said to be a beneficial model to be used in an organization with having the ability to adopt a developmental coaching style, to the success of the organization and team. will research the tangible and intangible benefit of coaching and mentoring to both employer and employee. The researcher will critically evaluate the line manager as a coach/mentor looking at the multi facing role of the line manager and what nessasery skills and behaviours are needed for the position. The researcher looks at coaching and mentoring, building resilience, dealing with change in an organization, and looking at the definition of resilience and changes management and how poorly managed change can impact the organization. Lastly, a valuation was undertaken on the researcher's own performance in the peer coaching exercise, and the Kolbs reflective model was used as a template. The researcher felt the model helped reflect on their performance. A PDP was performed to see where the researcher was in terms of what's needed in the future training etc..what resources would be required, to find out what the success would be, and a time frame to hit goal/targets. There was a discussion on whether the researcher thought the instant payoff was practical or not and if there was a different one in the future. </w:t>
      </w:r>
    </w:p>
    <w:p w14:paraId="3EE49A04" w14:textId="77777777" w:rsidR="00FB6EE5" w:rsidRDefault="00FB6EE5" w:rsidP="00FB6EE5">
      <w:pPr>
        <w:pStyle w:val="NormalWeb"/>
        <w:spacing w:before="0" w:beforeAutospacing="0" w:after="0" w:afterAutospacing="0"/>
        <w:rPr>
          <w:color w:val="0E101A"/>
        </w:rPr>
      </w:pPr>
    </w:p>
    <w:p w14:paraId="62F565BD" w14:textId="77777777" w:rsidR="00FB6EE5" w:rsidRDefault="00FB6EE5" w:rsidP="00FB6EE5">
      <w:pPr>
        <w:pStyle w:val="NormalWeb"/>
        <w:spacing w:before="0" w:beforeAutospacing="0" w:after="0" w:afterAutospacing="0"/>
        <w:rPr>
          <w:color w:val="0E101A"/>
        </w:rPr>
      </w:pPr>
    </w:p>
    <w:p w14:paraId="7B4CFF24" w14:textId="77777777" w:rsidR="00FB6EE5" w:rsidRDefault="00FB6EE5" w:rsidP="00FB6EE5">
      <w:pPr>
        <w:pStyle w:val="NormalWeb"/>
        <w:spacing w:before="0" w:beforeAutospacing="0" w:after="0" w:afterAutospacing="0"/>
        <w:rPr>
          <w:color w:val="0E101A"/>
        </w:rPr>
      </w:pPr>
    </w:p>
    <w:p w14:paraId="53E4EF1B" w14:textId="77777777" w:rsidR="00FB6EE5" w:rsidRDefault="00FB6EE5" w:rsidP="00FB6EE5">
      <w:pPr>
        <w:pStyle w:val="NormalWeb"/>
        <w:spacing w:before="0" w:beforeAutospacing="0" w:after="0" w:afterAutospacing="0"/>
        <w:rPr>
          <w:color w:val="0E101A"/>
        </w:rPr>
      </w:pPr>
    </w:p>
    <w:p w14:paraId="10B5AF5C" w14:textId="77777777" w:rsidR="00FB6EE5" w:rsidRDefault="00FB6EE5" w:rsidP="00FB6EE5">
      <w:pPr>
        <w:pStyle w:val="NormalWeb"/>
        <w:spacing w:before="0" w:beforeAutospacing="0" w:after="0" w:afterAutospacing="0"/>
        <w:rPr>
          <w:color w:val="0E101A"/>
        </w:rPr>
      </w:pPr>
    </w:p>
    <w:p w14:paraId="25151A04" w14:textId="77777777" w:rsidR="00FB6EE5" w:rsidRDefault="00FB6EE5" w:rsidP="00FB6EE5">
      <w:pPr>
        <w:pStyle w:val="NormalWeb"/>
        <w:spacing w:before="0" w:beforeAutospacing="0" w:after="0" w:afterAutospacing="0"/>
        <w:rPr>
          <w:color w:val="0E101A"/>
        </w:rPr>
      </w:pPr>
    </w:p>
    <w:p w14:paraId="3593CAC5" w14:textId="77777777" w:rsidR="00FB6EE5" w:rsidRDefault="00FB6EE5" w:rsidP="00FB6EE5">
      <w:pPr>
        <w:pStyle w:val="NormalWeb"/>
        <w:spacing w:before="0" w:beforeAutospacing="0" w:after="0" w:afterAutospacing="0"/>
        <w:rPr>
          <w:color w:val="0E101A"/>
        </w:rPr>
      </w:pPr>
    </w:p>
    <w:p w14:paraId="01D6ADB4" w14:textId="77777777" w:rsidR="00FB6EE5" w:rsidRDefault="00FB6EE5" w:rsidP="00FB6EE5">
      <w:pPr>
        <w:pStyle w:val="NormalWeb"/>
        <w:spacing w:before="0" w:beforeAutospacing="0" w:after="0" w:afterAutospacing="0"/>
        <w:rPr>
          <w:color w:val="0E101A"/>
        </w:rPr>
      </w:pPr>
    </w:p>
    <w:p w14:paraId="23D28678" w14:textId="77777777" w:rsidR="00FB6EE5" w:rsidRDefault="00FB6EE5" w:rsidP="00FB6EE5">
      <w:pPr>
        <w:pStyle w:val="NormalWeb"/>
        <w:spacing w:before="0" w:beforeAutospacing="0" w:after="0" w:afterAutospacing="0"/>
        <w:rPr>
          <w:color w:val="0E101A"/>
        </w:rPr>
      </w:pPr>
    </w:p>
    <w:p w14:paraId="5E7D6649" w14:textId="77777777" w:rsidR="00FB6EE5" w:rsidRDefault="00FB6EE5" w:rsidP="00FB6EE5">
      <w:pPr>
        <w:pStyle w:val="NormalWeb"/>
        <w:spacing w:before="0" w:beforeAutospacing="0" w:after="0" w:afterAutospacing="0"/>
        <w:rPr>
          <w:color w:val="0E101A"/>
        </w:rPr>
      </w:pPr>
    </w:p>
    <w:p w14:paraId="0BC9F44F" w14:textId="77777777" w:rsidR="00FB6EE5" w:rsidRDefault="00FB6EE5" w:rsidP="00FB6EE5">
      <w:pPr>
        <w:pStyle w:val="NormalWeb"/>
        <w:spacing w:before="0" w:beforeAutospacing="0" w:after="0" w:afterAutospacing="0"/>
        <w:rPr>
          <w:color w:val="0E101A"/>
        </w:rPr>
      </w:pPr>
    </w:p>
    <w:p w14:paraId="5DAE42DB" w14:textId="77777777" w:rsidR="00FB6EE5" w:rsidRDefault="00FB6EE5" w:rsidP="00FB6EE5">
      <w:pPr>
        <w:pStyle w:val="NormalWeb"/>
        <w:spacing w:before="0" w:beforeAutospacing="0" w:after="0" w:afterAutospacing="0"/>
        <w:rPr>
          <w:color w:val="0E101A"/>
        </w:rPr>
      </w:pPr>
    </w:p>
    <w:p w14:paraId="0147A254" w14:textId="77777777" w:rsidR="00FB6EE5" w:rsidRDefault="00FB6EE5" w:rsidP="00FB6EE5">
      <w:pPr>
        <w:pStyle w:val="NormalWeb"/>
        <w:spacing w:before="0" w:beforeAutospacing="0" w:after="0" w:afterAutospacing="0"/>
        <w:rPr>
          <w:color w:val="0E101A"/>
        </w:rPr>
      </w:pPr>
    </w:p>
    <w:p w14:paraId="342B3108" w14:textId="77777777" w:rsidR="00FB6EE5" w:rsidRDefault="00FB6EE5" w:rsidP="00FB6EE5">
      <w:pPr>
        <w:pStyle w:val="NormalWeb"/>
        <w:spacing w:before="0" w:beforeAutospacing="0" w:after="0" w:afterAutospacing="0"/>
        <w:rPr>
          <w:color w:val="0E101A"/>
        </w:rPr>
      </w:pPr>
    </w:p>
    <w:p w14:paraId="7804C271" w14:textId="77777777" w:rsidR="00FB6EE5" w:rsidRDefault="00FB6EE5" w:rsidP="00FB6EE5">
      <w:pPr>
        <w:pStyle w:val="NormalWeb"/>
        <w:spacing w:before="0" w:beforeAutospacing="0" w:after="0" w:afterAutospacing="0"/>
        <w:rPr>
          <w:color w:val="0E101A"/>
        </w:rPr>
      </w:pPr>
    </w:p>
    <w:p w14:paraId="69A459C7" w14:textId="77777777" w:rsidR="00FB6EE5" w:rsidRDefault="00FB6EE5" w:rsidP="00FB6EE5">
      <w:pPr>
        <w:pStyle w:val="NormalWeb"/>
        <w:spacing w:before="0" w:beforeAutospacing="0" w:after="0" w:afterAutospacing="0"/>
        <w:rPr>
          <w:color w:val="0E101A"/>
        </w:rPr>
      </w:pPr>
    </w:p>
    <w:p w14:paraId="61151F1A" w14:textId="77777777" w:rsidR="00FB6EE5" w:rsidRDefault="00FB6EE5" w:rsidP="00FB6EE5">
      <w:pPr>
        <w:pStyle w:val="NormalWeb"/>
        <w:spacing w:before="0" w:beforeAutospacing="0" w:after="0" w:afterAutospacing="0"/>
        <w:rPr>
          <w:color w:val="0E101A"/>
        </w:rPr>
      </w:pPr>
    </w:p>
    <w:p w14:paraId="0257134C" w14:textId="77777777" w:rsidR="00FB6EE5" w:rsidRDefault="00FB6EE5" w:rsidP="00FB6EE5">
      <w:pPr>
        <w:pStyle w:val="NormalWeb"/>
        <w:spacing w:before="0" w:beforeAutospacing="0" w:after="0" w:afterAutospacing="0"/>
        <w:rPr>
          <w:color w:val="0E101A"/>
        </w:rPr>
      </w:pPr>
    </w:p>
    <w:p w14:paraId="618BFED5" w14:textId="77777777" w:rsidR="00FB6EE5" w:rsidRDefault="00FB6EE5" w:rsidP="00FB6EE5">
      <w:pPr>
        <w:pStyle w:val="NormalWeb"/>
        <w:spacing w:before="0" w:beforeAutospacing="0" w:after="0" w:afterAutospacing="0"/>
        <w:rPr>
          <w:color w:val="0E101A"/>
        </w:rPr>
      </w:pPr>
    </w:p>
    <w:p w14:paraId="52BC225F" w14:textId="77777777" w:rsidR="00FB6EE5" w:rsidRDefault="00FB6EE5" w:rsidP="00FB6EE5">
      <w:pPr>
        <w:pStyle w:val="NormalWeb"/>
        <w:spacing w:before="0" w:beforeAutospacing="0" w:after="0" w:afterAutospacing="0"/>
        <w:rPr>
          <w:color w:val="0E101A"/>
        </w:rPr>
      </w:pPr>
    </w:p>
    <w:p w14:paraId="167F840F" w14:textId="77777777" w:rsidR="00FB6EE5" w:rsidRDefault="00FB6EE5" w:rsidP="00FB6EE5">
      <w:pPr>
        <w:pStyle w:val="NormalWeb"/>
        <w:spacing w:before="0" w:beforeAutospacing="0" w:after="0" w:afterAutospacing="0"/>
        <w:rPr>
          <w:color w:val="0E101A"/>
        </w:rPr>
      </w:pPr>
    </w:p>
    <w:p w14:paraId="34F9FC5B" w14:textId="77777777" w:rsidR="00FB6EE5" w:rsidRDefault="00FB6EE5" w:rsidP="00FB6EE5">
      <w:pPr>
        <w:pStyle w:val="NormalWeb"/>
        <w:spacing w:before="0" w:beforeAutospacing="0" w:after="0" w:afterAutospacing="0"/>
        <w:rPr>
          <w:color w:val="0E101A"/>
        </w:rPr>
      </w:pPr>
    </w:p>
    <w:p w14:paraId="7552FEC8" w14:textId="77777777" w:rsidR="00FB6EE5" w:rsidRDefault="00FB6EE5" w:rsidP="00FB6EE5">
      <w:pPr>
        <w:pStyle w:val="NormalWeb"/>
        <w:spacing w:before="0" w:beforeAutospacing="0" w:after="0" w:afterAutospacing="0"/>
        <w:rPr>
          <w:color w:val="0E101A"/>
        </w:rPr>
      </w:pPr>
    </w:p>
    <w:p w14:paraId="0C0522B0" w14:textId="77777777" w:rsidR="00FB6EE5" w:rsidRDefault="00FB6EE5" w:rsidP="00FB6EE5">
      <w:pPr>
        <w:pStyle w:val="NormalWeb"/>
        <w:spacing w:before="0" w:beforeAutospacing="0" w:after="0" w:afterAutospacing="0"/>
        <w:rPr>
          <w:color w:val="0E101A"/>
        </w:rPr>
      </w:pPr>
    </w:p>
    <w:p w14:paraId="3C10804C" w14:textId="77777777" w:rsidR="00FB6EE5" w:rsidRDefault="00FB6EE5" w:rsidP="00FB6EE5">
      <w:pPr>
        <w:pStyle w:val="NormalWeb"/>
        <w:spacing w:before="0" w:beforeAutospacing="0" w:after="0" w:afterAutospacing="0"/>
        <w:rPr>
          <w:color w:val="0E101A"/>
        </w:rPr>
      </w:pPr>
    </w:p>
    <w:p w14:paraId="6016AC97" w14:textId="77777777" w:rsidR="00FB6EE5" w:rsidRDefault="00FB6EE5" w:rsidP="00FB6EE5">
      <w:pPr>
        <w:pStyle w:val="NormalWeb"/>
        <w:spacing w:before="0" w:beforeAutospacing="0" w:after="0" w:afterAutospacing="0"/>
        <w:rPr>
          <w:color w:val="0E101A"/>
        </w:rPr>
      </w:pPr>
    </w:p>
    <w:p w14:paraId="60E7F38C" w14:textId="77777777" w:rsidR="00FB6EE5" w:rsidRDefault="00FB6EE5" w:rsidP="00FB6EE5">
      <w:pPr>
        <w:pStyle w:val="NormalWeb"/>
        <w:spacing w:before="0" w:beforeAutospacing="0" w:after="0" w:afterAutospacing="0"/>
        <w:rPr>
          <w:color w:val="0E101A"/>
        </w:rPr>
      </w:pPr>
    </w:p>
    <w:p w14:paraId="3D7721C5" w14:textId="77777777" w:rsidR="00FB6EE5" w:rsidRDefault="00FB6EE5" w:rsidP="00FB6EE5">
      <w:pPr>
        <w:pStyle w:val="NormalWeb"/>
        <w:spacing w:before="0" w:beforeAutospacing="0" w:after="0" w:afterAutospacing="0"/>
        <w:rPr>
          <w:color w:val="0E101A"/>
        </w:rPr>
      </w:pPr>
    </w:p>
    <w:p w14:paraId="15A0F490" w14:textId="6C57936F" w:rsidR="00FB6EE5" w:rsidRDefault="00FB6EE5" w:rsidP="00FB6EE5">
      <w:pPr>
        <w:pStyle w:val="NormalWeb"/>
        <w:spacing w:before="0" w:beforeAutospacing="0" w:after="0" w:afterAutospacing="0"/>
        <w:rPr>
          <w:color w:val="0E101A"/>
        </w:rPr>
      </w:pPr>
    </w:p>
    <w:p w14:paraId="5AD2FE85" w14:textId="77777777" w:rsidR="00FB6EE5" w:rsidRDefault="00FB6EE5" w:rsidP="00FB6EE5">
      <w:pPr>
        <w:pStyle w:val="NormalWeb"/>
        <w:spacing w:before="0" w:beforeAutospacing="0" w:after="0" w:afterAutospacing="0"/>
        <w:rPr>
          <w:color w:val="0E101A"/>
        </w:rPr>
      </w:pPr>
    </w:p>
    <w:p w14:paraId="6B7B15B9" w14:textId="77777777" w:rsidR="00FB6EE5" w:rsidRDefault="00FB6EE5" w:rsidP="00FB6EE5">
      <w:pPr>
        <w:pStyle w:val="NormalWeb"/>
        <w:spacing w:before="0" w:beforeAutospacing="0" w:after="0" w:afterAutospacing="0"/>
        <w:rPr>
          <w:color w:val="0E101A"/>
        </w:rPr>
      </w:pPr>
    </w:p>
    <w:p w14:paraId="6BFD3924" w14:textId="77777777" w:rsidR="00FB6EE5" w:rsidRDefault="00FB6EE5" w:rsidP="00FB6EE5">
      <w:pPr>
        <w:pStyle w:val="NormalWeb"/>
        <w:spacing w:before="0" w:beforeAutospacing="0" w:after="0" w:afterAutospacing="0"/>
        <w:rPr>
          <w:color w:val="0E101A"/>
        </w:rPr>
      </w:pPr>
    </w:p>
    <w:p w14:paraId="6C85F94F" w14:textId="77777777" w:rsidR="00FB6EE5" w:rsidRDefault="00FB6EE5" w:rsidP="00FB6EE5">
      <w:pPr>
        <w:pStyle w:val="NormalWeb"/>
        <w:spacing w:before="0" w:beforeAutospacing="0" w:after="0" w:afterAutospacing="0"/>
        <w:rPr>
          <w:color w:val="0E101A"/>
        </w:rPr>
      </w:pPr>
    </w:p>
    <w:p w14:paraId="6ABA46CE" w14:textId="77777777" w:rsidR="00FB6EE5" w:rsidRDefault="00FB6EE5" w:rsidP="00FB6EE5">
      <w:pPr>
        <w:pStyle w:val="NormalWeb"/>
        <w:spacing w:before="0" w:beforeAutospacing="0" w:after="0" w:afterAutospacing="0"/>
        <w:rPr>
          <w:color w:val="0E101A"/>
        </w:rPr>
      </w:pPr>
    </w:p>
    <w:p w14:paraId="073B3776" w14:textId="77777777" w:rsidR="00FB6EE5" w:rsidRDefault="00FB6EE5" w:rsidP="00FB6EE5">
      <w:pPr>
        <w:pStyle w:val="NormalWeb"/>
        <w:spacing w:before="0" w:beforeAutospacing="0" w:after="0" w:afterAutospacing="0"/>
        <w:rPr>
          <w:color w:val="0E101A"/>
        </w:rPr>
      </w:pPr>
    </w:p>
    <w:p w14:paraId="05CB6F8E" w14:textId="77777777" w:rsidR="00FB6EE5" w:rsidRDefault="00FB6EE5" w:rsidP="00FB6EE5">
      <w:pPr>
        <w:pStyle w:val="NormalWeb"/>
        <w:spacing w:before="0" w:beforeAutospacing="0" w:after="0" w:afterAutospacing="0"/>
        <w:rPr>
          <w:color w:val="0E101A"/>
        </w:rPr>
      </w:pPr>
    </w:p>
    <w:p w14:paraId="68834B36" w14:textId="77777777" w:rsidR="00FB6EE5" w:rsidRDefault="00FB6EE5" w:rsidP="00FB6EE5">
      <w:pPr>
        <w:pStyle w:val="NormalWeb"/>
        <w:spacing w:before="0" w:beforeAutospacing="0" w:after="0" w:afterAutospacing="0"/>
        <w:rPr>
          <w:color w:val="0E101A"/>
        </w:rPr>
      </w:pPr>
    </w:p>
    <w:p w14:paraId="0FE95267" w14:textId="77777777" w:rsidR="00FB6EE5" w:rsidRDefault="00FB6EE5" w:rsidP="00FB6EE5">
      <w:pPr>
        <w:pStyle w:val="NormalWeb"/>
        <w:spacing w:before="0" w:beforeAutospacing="0" w:after="0" w:afterAutospacing="0"/>
        <w:rPr>
          <w:color w:val="0E101A"/>
        </w:rPr>
      </w:pPr>
    </w:p>
    <w:p w14:paraId="050AEF98" w14:textId="77777777" w:rsidR="00FB6EE5" w:rsidRDefault="00FB6EE5" w:rsidP="00FB6EE5">
      <w:pPr>
        <w:pStyle w:val="NormalWeb"/>
        <w:spacing w:before="0" w:beforeAutospacing="0" w:after="0" w:afterAutospacing="0"/>
        <w:rPr>
          <w:color w:val="0E101A"/>
        </w:rPr>
      </w:pPr>
    </w:p>
    <w:p w14:paraId="0F965A36" w14:textId="77777777" w:rsidR="00FB6EE5" w:rsidRDefault="00FB6EE5" w:rsidP="00FB6EE5">
      <w:pPr>
        <w:pStyle w:val="NormalWeb"/>
        <w:spacing w:before="0" w:beforeAutospacing="0" w:after="0" w:afterAutospacing="0"/>
        <w:rPr>
          <w:color w:val="0E101A"/>
        </w:rPr>
      </w:pPr>
    </w:p>
    <w:p w14:paraId="160F81BE" w14:textId="77777777" w:rsidR="00FB6EE5" w:rsidRDefault="00FB6EE5" w:rsidP="00FB6EE5">
      <w:pPr>
        <w:pStyle w:val="NormalWeb"/>
        <w:spacing w:before="0" w:beforeAutospacing="0" w:after="0" w:afterAutospacing="0"/>
        <w:rPr>
          <w:color w:val="0E101A"/>
        </w:rPr>
      </w:pPr>
    </w:p>
    <w:p w14:paraId="6BF10B5F" w14:textId="77777777" w:rsidR="00FB6EE5" w:rsidRDefault="00FB6EE5" w:rsidP="00FB6EE5">
      <w:pPr>
        <w:pStyle w:val="NormalWeb"/>
        <w:spacing w:before="0" w:beforeAutospacing="0" w:after="0" w:afterAutospacing="0"/>
        <w:rPr>
          <w:color w:val="0E101A"/>
        </w:rPr>
      </w:pPr>
    </w:p>
    <w:p w14:paraId="194E21F1" w14:textId="77777777" w:rsidR="00FB6EE5" w:rsidRDefault="00FB6EE5" w:rsidP="00FB6EE5">
      <w:pPr>
        <w:pStyle w:val="NormalWeb"/>
        <w:spacing w:before="0" w:beforeAutospacing="0" w:after="0" w:afterAutospacing="0"/>
        <w:rPr>
          <w:color w:val="0E101A"/>
        </w:rPr>
      </w:pPr>
    </w:p>
    <w:p w14:paraId="6578D9B7" w14:textId="77777777" w:rsidR="00FB6EE5" w:rsidRDefault="00FB6EE5" w:rsidP="00FB6EE5">
      <w:pPr>
        <w:pStyle w:val="NormalWeb"/>
        <w:spacing w:before="0" w:beforeAutospacing="0" w:after="0" w:afterAutospacing="0"/>
        <w:rPr>
          <w:color w:val="0E101A"/>
        </w:rPr>
      </w:pPr>
    </w:p>
    <w:p w14:paraId="21FA46C1" w14:textId="77777777" w:rsidR="00893000" w:rsidRDefault="00893000" w:rsidP="00FB6EE5">
      <w:pPr>
        <w:pStyle w:val="NormalWeb"/>
        <w:spacing w:before="0" w:beforeAutospacing="0" w:after="0" w:afterAutospacing="0"/>
        <w:rPr>
          <w:color w:val="0E101A"/>
        </w:rPr>
      </w:pPr>
    </w:p>
    <w:p w14:paraId="197924F8" w14:textId="77777777" w:rsidR="00893000" w:rsidRDefault="00893000" w:rsidP="00FB6EE5">
      <w:pPr>
        <w:pStyle w:val="NormalWeb"/>
        <w:spacing w:before="0" w:beforeAutospacing="0" w:after="0" w:afterAutospacing="0"/>
        <w:rPr>
          <w:color w:val="0E101A"/>
        </w:rPr>
      </w:pPr>
    </w:p>
    <w:p w14:paraId="578C032D" w14:textId="77777777" w:rsidR="00893000" w:rsidRDefault="00893000" w:rsidP="00FB6EE5">
      <w:pPr>
        <w:pStyle w:val="NormalWeb"/>
        <w:spacing w:before="0" w:beforeAutospacing="0" w:after="0" w:afterAutospacing="0"/>
        <w:rPr>
          <w:color w:val="0E101A"/>
        </w:rPr>
      </w:pPr>
    </w:p>
    <w:p w14:paraId="3162C152" w14:textId="77777777" w:rsidR="00893000" w:rsidRDefault="00893000" w:rsidP="00FB6EE5">
      <w:pPr>
        <w:pStyle w:val="NormalWeb"/>
        <w:spacing w:before="0" w:beforeAutospacing="0" w:after="0" w:afterAutospacing="0"/>
        <w:rPr>
          <w:color w:val="0E101A"/>
        </w:rPr>
      </w:pPr>
    </w:p>
    <w:p w14:paraId="349F36D0" w14:textId="77777777" w:rsidR="00893000" w:rsidRDefault="00893000" w:rsidP="00FB6EE5">
      <w:pPr>
        <w:pStyle w:val="NormalWeb"/>
        <w:spacing w:before="0" w:beforeAutospacing="0" w:after="0" w:afterAutospacing="0"/>
        <w:rPr>
          <w:color w:val="0E101A"/>
        </w:rPr>
      </w:pPr>
    </w:p>
    <w:p w14:paraId="5B06A31A" w14:textId="77777777" w:rsidR="00893000" w:rsidRDefault="00893000" w:rsidP="00FB6EE5">
      <w:pPr>
        <w:pStyle w:val="NormalWeb"/>
        <w:spacing w:before="0" w:beforeAutospacing="0" w:after="0" w:afterAutospacing="0"/>
        <w:rPr>
          <w:color w:val="0E101A"/>
        </w:rPr>
      </w:pPr>
    </w:p>
    <w:p w14:paraId="28ABF89C" w14:textId="77777777" w:rsidR="00893000" w:rsidRDefault="00893000" w:rsidP="00FB6EE5">
      <w:pPr>
        <w:pStyle w:val="NormalWeb"/>
        <w:spacing w:before="0" w:beforeAutospacing="0" w:after="0" w:afterAutospacing="0"/>
        <w:rPr>
          <w:color w:val="0E101A"/>
        </w:rPr>
      </w:pPr>
    </w:p>
    <w:p w14:paraId="686D3C2E" w14:textId="77777777" w:rsidR="00893000" w:rsidRDefault="00893000" w:rsidP="00FB6EE5">
      <w:pPr>
        <w:pStyle w:val="NormalWeb"/>
        <w:spacing w:before="0" w:beforeAutospacing="0" w:after="0" w:afterAutospacing="0"/>
        <w:rPr>
          <w:color w:val="0E101A"/>
        </w:rPr>
      </w:pPr>
    </w:p>
    <w:p w14:paraId="41AAA3CD" w14:textId="77777777" w:rsidR="00893000" w:rsidRDefault="00893000" w:rsidP="00FB6EE5">
      <w:pPr>
        <w:pStyle w:val="NormalWeb"/>
        <w:spacing w:before="0" w:beforeAutospacing="0" w:after="0" w:afterAutospacing="0"/>
        <w:rPr>
          <w:color w:val="0E101A"/>
        </w:rPr>
      </w:pPr>
    </w:p>
    <w:p w14:paraId="4A5AC950" w14:textId="77777777" w:rsidR="00893000" w:rsidRDefault="00893000" w:rsidP="00FB6EE5">
      <w:pPr>
        <w:pStyle w:val="NormalWeb"/>
        <w:spacing w:before="0" w:beforeAutospacing="0" w:after="0" w:afterAutospacing="0"/>
        <w:rPr>
          <w:color w:val="0E101A"/>
        </w:rPr>
      </w:pPr>
    </w:p>
    <w:p w14:paraId="17E9D3BD" w14:textId="77777777" w:rsidR="00893000" w:rsidRDefault="00893000" w:rsidP="00FB6EE5">
      <w:pPr>
        <w:pStyle w:val="NormalWeb"/>
        <w:spacing w:before="0" w:beforeAutospacing="0" w:after="0" w:afterAutospacing="0"/>
        <w:rPr>
          <w:color w:val="0E101A"/>
        </w:rPr>
      </w:pPr>
    </w:p>
    <w:p w14:paraId="006CACB1" w14:textId="77777777" w:rsidR="00893000" w:rsidRDefault="00893000" w:rsidP="00FB6EE5">
      <w:pPr>
        <w:pStyle w:val="NormalWeb"/>
        <w:spacing w:before="0" w:beforeAutospacing="0" w:after="0" w:afterAutospacing="0"/>
        <w:rPr>
          <w:color w:val="0E101A"/>
        </w:rPr>
      </w:pPr>
    </w:p>
    <w:p w14:paraId="6429AA29" w14:textId="77777777" w:rsidR="00893000" w:rsidRDefault="00893000" w:rsidP="00FB6EE5">
      <w:pPr>
        <w:pStyle w:val="NormalWeb"/>
        <w:spacing w:before="0" w:beforeAutospacing="0" w:after="0" w:afterAutospacing="0"/>
        <w:rPr>
          <w:color w:val="0E101A"/>
        </w:rPr>
      </w:pPr>
    </w:p>
    <w:p w14:paraId="2D71D903" w14:textId="77777777" w:rsidR="00893000" w:rsidRDefault="00893000" w:rsidP="00FB6EE5">
      <w:pPr>
        <w:pStyle w:val="NormalWeb"/>
        <w:spacing w:before="0" w:beforeAutospacing="0" w:after="0" w:afterAutospacing="0"/>
        <w:rPr>
          <w:color w:val="0E101A"/>
        </w:rPr>
      </w:pPr>
    </w:p>
    <w:p w14:paraId="039F1F89" w14:textId="77777777" w:rsidR="00893000" w:rsidRDefault="00893000" w:rsidP="00FB6EE5">
      <w:pPr>
        <w:pStyle w:val="NormalWeb"/>
        <w:spacing w:before="0" w:beforeAutospacing="0" w:after="0" w:afterAutospacing="0"/>
        <w:rPr>
          <w:color w:val="0E101A"/>
        </w:rPr>
      </w:pPr>
    </w:p>
    <w:p w14:paraId="0A897D46" w14:textId="77777777" w:rsidR="00893000" w:rsidRDefault="00893000" w:rsidP="00FB6EE5">
      <w:pPr>
        <w:pStyle w:val="NormalWeb"/>
        <w:spacing w:before="0" w:beforeAutospacing="0" w:after="0" w:afterAutospacing="0"/>
        <w:rPr>
          <w:color w:val="0E101A"/>
        </w:rPr>
      </w:pPr>
    </w:p>
    <w:p w14:paraId="5797AA3D" w14:textId="77777777" w:rsidR="00893000" w:rsidRDefault="00893000" w:rsidP="00FB6EE5">
      <w:pPr>
        <w:pStyle w:val="NormalWeb"/>
        <w:spacing w:before="0" w:beforeAutospacing="0" w:after="0" w:afterAutospacing="0"/>
        <w:rPr>
          <w:color w:val="0E101A"/>
        </w:rPr>
      </w:pPr>
    </w:p>
    <w:p w14:paraId="706ACEC2" w14:textId="77777777" w:rsidR="00893000" w:rsidRDefault="00893000" w:rsidP="00FB6EE5">
      <w:pPr>
        <w:pStyle w:val="NormalWeb"/>
        <w:spacing w:before="0" w:beforeAutospacing="0" w:after="0" w:afterAutospacing="0"/>
        <w:rPr>
          <w:color w:val="0E101A"/>
        </w:rPr>
      </w:pPr>
    </w:p>
    <w:p w14:paraId="4C8AD832" w14:textId="77777777" w:rsidR="00893000" w:rsidRDefault="00893000" w:rsidP="00FB6EE5">
      <w:pPr>
        <w:pStyle w:val="NormalWeb"/>
        <w:spacing w:before="0" w:beforeAutospacing="0" w:after="0" w:afterAutospacing="0"/>
        <w:rPr>
          <w:color w:val="0E101A"/>
        </w:rPr>
      </w:pPr>
    </w:p>
    <w:p w14:paraId="0594C96A" w14:textId="77777777" w:rsidR="00893000" w:rsidRDefault="00893000" w:rsidP="00FB6EE5">
      <w:pPr>
        <w:pStyle w:val="NormalWeb"/>
        <w:spacing w:before="0" w:beforeAutospacing="0" w:after="0" w:afterAutospacing="0"/>
        <w:rPr>
          <w:color w:val="0E101A"/>
        </w:rPr>
      </w:pPr>
    </w:p>
    <w:p w14:paraId="37FF936B" w14:textId="77777777" w:rsidR="00893000" w:rsidRDefault="00893000" w:rsidP="00FB6EE5">
      <w:pPr>
        <w:pStyle w:val="NormalWeb"/>
        <w:spacing w:before="0" w:beforeAutospacing="0" w:after="0" w:afterAutospacing="0"/>
        <w:rPr>
          <w:color w:val="0E101A"/>
        </w:rPr>
      </w:pPr>
    </w:p>
    <w:p w14:paraId="62C73447" w14:textId="77777777" w:rsidR="00893000" w:rsidRDefault="00893000" w:rsidP="00FB6EE5">
      <w:pPr>
        <w:pStyle w:val="NormalWeb"/>
        <w:spacing w:before="0" w:beforeAutospacing="0" w:after="0" w:afterAutospacing="0"/>
        <w:rPr>
          <w:color w:val="0E101A"/>
        </w:rPr>
      </w:pPr>
    </w:p>
    <w:p w14:paraId="0F2D81C8" w14:textId="77777777" w:rsidR="00893000" w:rsidRDefault="00893000" w:rsidP="00FB6EE5">
      <w:pPr>
        <w:pStyle w:val="NormalWeb"/>
        <w:spacing w:before="0" w:beforeAutospacing="0" w:after="0" w:afterAutospacing="0"/>
        <w:rPr>
          <w:color w:val="0E101A"/>
        </w:rPr>
      </w:pPr>
    </w:p>
    <w:p w14:paraId="5FD87E0A" w14:textId="77777777" w:rsidR="00893000" w:rsidRDefault="00893000" w:rsidP="00FB6EE5">
      <w:pPr>
        <w:pStyle w:val="NormalWeb"/>
        <w:spacing w:before="0" w:beforeAutospacing="0" w:after="0" w:afterAutospacing="0"/>
        <w:rPr>
          <w:color w:val="0E101A"/>
        </w:rPr>
      </w:pPr>
    </w:p>
    <w:p w14:paraId="0F68422B" w14:textId="77777777" w:rsidR="00893000" w:rsidRDefault="00893000" w:rsidP="00FB6EE5">
      <w:pPr>
        <w:pStyle w:val="NormalWeb"/>
        <w:spacing w:before="0" w:beforeAutospacing="0" w:after="0" w:afterAutospacing="0"/>
        <w:rPr>
          <w:color w:val="0E101A"/>
        </w:rPr>
      </w:pPr>
    </w:p>
    <w:p w14:paraId="2DBF1AC1" w14:textId="77777777" w:rsidR="00893000" w:rsidRDefault="00893000" w:rsidP="00FB6EE5">
      <w:pPr>
        <w:pStyle w:val="NormalWeb"/>
        <w:spacing w:before="0" w:beforeAutospacing="0" w:after="0" w:afterAutospacing="0"/>
        <w:rPr>
          <w:color w:val="0E101A"/>
        </w:rPr>
      </w:pPr>
    </w:p>
    <w:p w14:paraId="17721B42" w14:textId="77777777" w:rsidR="00893000" w:rsidRDefault="00893000" w:rsidP="00FB6EE5">
      <w:pPr>
        <w:pStyle w:val="NormalWeb"/>
        <w:spacing w:before="0" w:beforeAutospacing="0" w:after="0" w:afterAutospacing="0"/>
        <w:rPr>
          <w:color w:val="0E101A"/>
        </w:rPr>
      </w:pPr>
    </w:p>
    <w:p w14:paraId="0F8C6ED9" w14:textId="77777777" w:rsidR="00893000" w:rsidRDefault="00893000" w:rsidP="00FB6EE5">
      <w:pPr>
        <w:pStyle w:val="NormalWeb"/>
        <w:spacing w:before="0" w:beforeAutospacing="0" w:after="0" w:afterAutospacing="0"/>
        <w:rPr>
          <w:color w:val="0E101A"/>
        </w:rPr>
      </w:pPr>
    </w:p>
    <w:p w14:paraId="19853355" w14:textId="77777777" w:rsidR="00893000" w:rsidRDefault="00893000" w:rsidP="00FB6EE5">
      <w:pPr>
        <w:pStyle w:val="NormalWeb"/>
        <w:spacing w:before="0" w:beforeAutospacing="0" w:after="0" w:afterAutospacing="0"/>
        <w:rPr>
          <w:color w:val="0E101A"/>
        </w:rPr>
      </w:pPr>
    </w:p>
    <w:p w14:paraId="260EF5B5" w14:textId="77777777" w:rsidR="00893000" w:rsidRDefault="00893000" w:rsidP="00FB6EE5">
      <w:pPr>
        <w:pStyle w:val="NormalWeb"/>
        <w:spacing w:before="0" w:beforeAutospacing="0" w:after="0" w:afterAutospacing="0"/>
        <w:rPr>
          <w:color w:val="0E101A"/>
        </w:rPr>
      </w:pPr>
    </w:p>
    <w:p w14:paraId="26F4F294" w14:textId="77777777" w:rsidR="00893000" w:rsidRDefault="00893000" w:rsidP="00FB6EE5">
      <w:pPr>
        <w:pStyle w:val="NormalWeb"/>
        <w:spacing w:before="0" w:beforeAutospacing="0" w:after="0" w:afterAutospacing="0"/>
        <w:rPr>
          <w:color w:val="0E101A"/>
        </w:rPr>
      </w:pPr>
    </w:p>
    <w:p w14:paraId="1E0AD8BB" w14:textId="77777777" w:rsidR="00893000" w:rsidRDefault="00893000" w:rsidP="00FB6EE5">
      <w:pPr>
        <w:pStyle w:val="NormalWeb"/>
        <w:spacing w:before="0" w:beforeAutospacing="0" w:after="0" w:afterAutospacing="0"/>
        <w:rPr>
          <w:color w:val="0E101A"/>
        </w:rPr>
      </w:pPr>
    </w:p>
    <w:p w14:paraId="212943EB" w14:textId="77777777" w:rsidR="00893000" w:rsidRDefault="00893000" w:rsidP="00FB6EE5">
      <w:pPr>
        <w:pStyle w:val="NormalWeb"/>
        <w:spacing w:before="0" w:beforeAutospacing="0" w:after="0" w:afterAutospacing="0"/>
        <w:rPr>
          <w:color w:val="0E101A"/>
        </w:rPr>
      </w:pPr>
    </w:p>
    <w:p w14:paraId="6845200A" w14:textId="77777777" w:rsidR="00FB6EE5" w:rsidRDefault="00FB6EE5" w:rsidP="00FB6EE5">
      <w:pPr>
        <w:pStyle w:val="NormalWeb"/>
        <w:spacing w:before="0" w:beforeAutospacing="0" w:after="0" w:afterAutospacing="0"/>
        <w:rPr>
          <w:color w:val="0E101A"/>
        </w:rPr>
      </w:pPr>
      <w:r>
        <w:rPr>
          <w:color w:val="0E101A"/>
        </w:rPr>
        <w:t>Introduction</w:t>
      </w:r>
    </w:p>
    <w:p w14:paraId="3EEB0250" w14:textId="77777777" w:rsidR="00FB6EE5" w:rsidRDefault="00FB6EE5" w:rsidP="00FB6EE5">
      <w:pPr>
        <w:pStyle w:val="NormalWeb"/>
        <w:spacing w:before="0" w:beforeAutospacing="0" w:after="0" w:afterAutospacing="0"/>
        <w:rPr>
          <w:color w:val="0E101A"/>
        </w:rPr>
      </w:pPr>
    </w:p>
    <w:p w14:paraId="58C4995E" w14:textId="72411779" w:rsidR="00FB6EE5" w:rsidRDefault="00FB6EE5" w:rsidP="00FB6EE5">
      <w:pPr>
        <w:pStyle w:val="NormalWeb"/>
        <w:spacing w:before="0" w:beforeAutospacing="0" w:after="0" w:afterAutospacing="0"/>
        <w:rPr>
          <w:color w:val="0E101A"/>
        </w:rPr>
      </w:pPr>
      <w:r>
        <w:rPr>
          <w:color w:val="0E101A"/>
        </w:rPr>
        <w:t xml:space="preserve">In this report, the researcher will define coaching and mentoring, critically evaluate the similarities and differences between coaching and mentoring, and investigate different </w:t>
      </w:r>
      <w:bookmarkStart w:id="0" w:name="_GoBack"/>
      <w:bookmarkEnd w:id="0"/>
      <w:r>
        <w:rPr>
          <w:color w:val="0E101A"/>
        </w:rPr>
        <w:t xml:space="preserve">learning interventions within an organization. The researcher will look at the tangible and intangible benefits of coaching and mentoring to organizations and the benefits to the employer and employee. The researcher will investigate the definitions and examples of coaching and mentoring and examples in practice. The researcher will look at the similarities between coaching and mentoring and compare them to other </w:t>
      </w:r>
      <w:r w:rsidR="00477ACA">
        <w:rPr>
          <w:color w:val="0E101A"/>
        </w:rPr>
        <w:t xml:space="preserve">learning inventions. The Tangable and Intangable benefits will also be looked at and the benefits to both employer and employee. A critical evaluation was perforemed with the line manager and coach/mentor and looking at the multi facing role of the line manager and what skills and behaviours are needed for the roles as well as what the definition of resilience are and how can poorly managed change impact the organisation. A finish the report a valuation was done on the reasearchers perfoemance in the coach exercise, the Kolb reflective was used as a guide and a PDP was undertaken </w:t>
      </w:r>
      <w:r w:rsidR="00F025E8">
        <w:rPr>
          <w:color w:val="0E101A"/>
        </w:rPr>
        <w:t xml:space="preserve">to see what could be improved. </w:t>
      </w:r>
    </w:p>
    <w:p w14:paraId="093C90FB" w14:textId="77777777" w:rsidR="00FB6EE5" w:rsidRDefault="00FB6EE5" w:rsidP="00FB6EE5">
      <w:pPr>
        <w:pStyle w:val="NormalWeb"/>
        <w:spacing w:before="0" w:beforeAutospacing="0" w:after="0" w:afterAutospacing="0"/>
        <w:rPr>
          <w:color w:val="0E101A"/>
        </w:rPr>
      </w:pPr>
    </w:p>
    <w:p w14:paraId="471F5ADF" w14:textId="77777777" w:rsidR="00893000" w:rsidRDefault="00893000" w:rsidP="00FB6EE5">
      <w:pPr>
        <w:pStyle w:val="NormalWeb"/>
        <w:spacing w:before="0" w:beforeAutospacing="0" w:after="0" w:afterAutospacing="0"/>
        <w:rPr>
          <w:color w:val="0E101A"/>
        </w:rPr>
      </w:pPr>
    </w:p>
    <w:p w14:paraId="18EE0850" w14:textId="77777777" w:rsidR="00893000" w:rsidRDefault="00893000" w:rsidP="00FB6EE5">
      <w:pPr>
        <w:pStyle w:val="NormalWeb"/>
        <w:spacing w:before="0" w:beforeAutospacing="0" w:after="0" w:afterAutospacing="0"/>
        <w:rPr>
          <w:color w:val="0E101A"/>
        </w:rPr>
      </w:pPr>
    </w:p>
    <w:p w14:paraId="73929AE3" w14:textId="6FCA04A8" w:rsidR="00FB6EE5" w:rsidRDefault="00FB6EE5" w:rsidP="00FB6EE5">
      <w:pPr>
        <w:pStyle w:val="NormalWeb"/>
        <w:spacing w:before="0" w:beforeAutospacing="0" w:after="0" w:afterAutospacing="0"/>
        <w:rPr>
          <w:color w:val="0E101A"/>
        </w:rPr>
      </w:pPr>
      <w:r>
        <w:rPr>
          <w:color w:val="0E101A"/>
        </w:rPr>
        <w:t>To conclude this report, the researcher will first be looking at the definitions of coaching and mentoring and critically evaluating the similarities and differences between coaching and mentoring and comparing two other learning intercessions. Next, the researcher has looked at how they work in an organization in practice. The GROW model was used as a template as it is a simple but effective model to use, as well as the OSCAR coaching model; this is a beneficial model to be used in an organization with having the ability to adopt a developmental coaching style, to the success of the organization and team. Research had been undertaken on the tangible and intangible benefits of coaching and mentoring to both employer and employee. The researcher then went on to critically evaluate the line manager as a coach/mentor looking at the multi facing tole of the line manager and what nessaserry skills and behaviours are needed for the role. Next, the researcher looked at coaching and mentoring and building resilience, and dealing with change in an organization, looking at the definition of resilience and change manageme</w:t>
      </w:r>
      <w:r w:rsidR="00477ACA">
        <w:rPr>
          <w:color w:val="0E101A"/>
        </w:rPr>
        <w:t>nt and how can poorly managed</w:t>
      </w:r>
      <w:r>
        <w:rPr>
          <w:color w:val="0E101A"/>
        </w:rPr>
        <w:t xml:space="preserve"> change impact the organization. Lastly, a valuation was undertaken on my performance in the peer coaching exercise. I used the Kolbs reflective model to help me reflect on my experience as a coach. The model helped me reflect on my performance step by step, what I enjoyed, what I didn't enjoy and what I want to improve on for the future. I did a PDP to see where I was with what I needed/training, what resources would be required, my success, and a time frame to hit my targets. There was a discussion on whether I thought the instant payoff was effective or not and if I would use a different model in the future. </w:t>
      </w:r>
    </w:p>
    <w:p w14:paraId="5A4CEF06" w14:textId="77777777" w:rsidR="00FB6EE5" w:rsidRDefault="00FB6EE5" w:rsidP="00FB6EE5">
      <w:pPr>
        <w:pStyle w:val="NormalWeb"/>
        <w:spacing w:before="0" w:beforeAutospacing="0" w:after="0" w:afterAutospacing="0"/>
        <w:rPr>
          <w:color w:val="0E101A"/>
        </w:rPr>
      </w:pPr>
    </w:p>
    <w:p w14:paraId="547A9D0F" w14:textId="77777777" w:rsidR="00FB6EE5" w:rsidRDefault="00FB6EE5" w:rsidP="00FB6EE5">
      <w:pPr>
        <w:pStyle w:val="NormalWeb"/>
        <w:spacing w:before="0" w:beforeAutospacing="0" w:after="0" w:afterAutospacing="0"/>
        <w:rPr>
          <w:color w:val="0E101A"/>
        </w:rPr>
      </w:pPr>
    </w:p>
    <w:p w14:paraId="7EE82728" w14:textId="77777777" w:rsidR="00FB6EE5" w:rsidRDefault="00FB6EE5" w:rsidP="00FB6EE5">
      <w:pPr>
        <w:pStyle w:val="NormalWeb"/>
        <w:spacing w:before="0" w:beforeAutospacing="0" w:after="0" w:afterAutospacing="0"/>
        <w:rPr>
          <w:color w:val="0E101A"/>
        </w:rPr>
      </w:pPr>
    </w:p>
    <w:p w14:paraId="2B331A26" w14:textId="77777777" w:rsidR="00FB6EE5" w:rsidRDefault="00FB6EE5" w:rsidP="00FB6EE5">
      <w:pPr>
        <w:pStyle w:val="NormalWeb"/>
        <w:spacing w:before="0" w:beforeAutospacing="0" w:after="0" w:afterAutospacing="0"/>
        <w:rPr>
          <w:color w:val="0E101A"/>
        </w:rPr>
      </w:pPr>
    </w:p>
    <w:p w14:paraId="627EFDF1" w14:textId="77777777" w:rsidR="00FB6EE5" w:rsidRDefault="00FB6EE5" w:rsidP="00FB6EE5">
      <w:pPr>
        <w:pStyle w:val="NormalWeb"/>
        <w:spacing w:before="0" w:beforeAutospacing="0" w:after="0" w:afterAutospacing="0"/>
        <w:rPr>
          <w:color w:val="0E101A"/>
        </w:rPr>
      </w:pPr>
    </w:p>
    <w:p w14:paraId="3CE0F419" w14:textId="77777777" w:rsidR="00FB6EE5" w:rsidRDefault="00FB6EE5" w:rsidP="00FB6EE5">
      <w:pPr>
        <w:pStyle w:val="NormalWeb"/>
        <w:spacing w:before="0" w:beforeAutospacing="0" w:after="0" w:afterAutospacing="0"/>
        <w:rPr>
          <w:color w:val="0E101A"/>
        </w:rPr>
      </w:pPr>
    </w:p>
    <w:p w14:paraId="1D012BFD" w14:textId="77777777" w:rsidR="00FB6EE5" w:rsidRDefault="00FB6EE5" w:rsidP="00FB6EE5">
      <w:pPr>
        <w:pStyle w:val="NormalWeb"/>
        <w:spacing w:before="0" w:beforeAutospacing="0" w:after="0" w:afterAutospacing="0"/>
        <w:rPr>
          <w:color w:val="0E101A"/>
        </w:rPr>
      </w:pPr>
    </w:p>
    <w:p w14:paraId="510158A2" w14:textId="77777777" w:rsidR="00FB6EE5" w:rsidRDefault="00FB6EE5" w:rsidP="00FB6EE5">
      <w:pPr>
        <w:pStyle w:val="NormalWeb"/>
        <w:spacing w:before="0" w:beforeAutospacing="0" w:after="0" w:afterAutospacing="0"/>
        <w:rPr>
          <w:color w:val="0E101A"/>
        </w:rPr>
      </w:pPr>
    </w:p>
    <w:p w14:paraId="3BB222E2" w14:textId="77777777" w:rsidR="00FB6EE5" w:rsidRDefault="00FB6EE5" w:rsidP="00FB6EE5">
      <w:pPr>
        <w:pStyle w:val="NormalWeb"/>
        <w:spacing w:before="0" w:beforeAutospacing="0" w:after="0" w:afterAutospacing="0"/>
        <w:rPr>
          <w:color w:val="0E101A"/>
        </w:rPr>
      </w:pPr>
    </w:p>
    <w:p w14:paraId="3BF0FE63" w14:textId="77777777" w:rsidR="00FB6EE5" w:rsidRDefault="00FB6EE5" w:rsidP="00FB6EE5">
      <w:pPr>
        <w:pStyle w:val="NormalWeb"/>
        <w:spacing w:before="0" w:beforeAutospacing="0" w:after="0" w:afterAutospacing="0"/>
        <w:rPr>
          <w:color w:val="0E101A"/>
        </w:rPr>
      </w:pPr>
    </w:p>
    <w:p w14:paraId="275BDDFA" w14:textId="77777777" w:rsidR="00FB6EE5" w:rsidRDefault="00FB6EE5" w:rsidP="00FB6EE5">
      <w:pPr>
        <w:pStyle w:val="NormalWeb"/>
        <w:spacing w:before="0" w:beforeAutospacing="0" w:after="0" w:afterAutospacing="0"/>
        <w:rPr>
          <w:color w:val="0E101A"/>
        </w:rPr>
      </w:pPr>
    </w:p>
    <w:p w14:paraId="0A5F9AA3" w14:textId="77777777" w:rsidR="00FB6EE5" w:rsidRDefault="00FB6EE5" w:rsidP="00FB6EE5">
      <w:pPr>
        <w:pStyle w:val="NormalWeb"/>
        <w:spacing w:before="0" w:beforeAutospacing="0" w:after="0" w:afterAutospacing="0"/>
        <w:rPr>
          <w:color w:val="0E101A"/>
        </w:rPr>
      </w:pPr>
    </w:p>
    <w:p w14:paraId="10BC1863" w14:textId="77777777" w:rsidR="00FB6EE5" w:rsidRDefault="00FB6EE5" w:rsidP="00FB6EE5">
      <w:pPr>
        <w:pStyle w:val="NormalWeb"/>
        <w:spacing w:before="0" w:beforeAutospacing="0" w:after="0" w:afterAutospacing="0"/>
        <w:rPr>
          <w:color w:val="0E101A"/>
        </w:rPr>
      </w:pPr>
    </w:p>
    <w:p w14:paraId="1B005825" w14:textId="77777777" w:rsidR="00FB6EE5" w:rsidRDefault="00FB6EE5" w:rsidP="00FB6EE5">
      <w:pPr>
        <w:pStyle w:val="NormalWeb"/>
        <w:spacing w:before="0" w:beforeAutospacing="0" w:after="0" w:afterAutospacing="0"/>
        <w:rPr>
          <w:color w:val="0E101A"/>
        </w:rPr>
      </w:pPr>
    </w:p>
    <w:p w14:paraId="77425689" w14:textId="77777777" w:rsidR="00FB6EE5" w:rsidRDefault="00FB6EE5" w:rsidP="00FB6EE5">
      <w:pPr>
        <w:pStyle w:val="NormalWeb"/>
        <w:spacing w:before="0" w:beforeAutospacing="0" w:after="0" w:afterAutospacing="0"/>
        <w:rPr>
          <w:color w:val="0E101A"/>
        </w:rPr>
      </w:pPr>
    </w:p>
    <w:p w14:paraId="46FEB078" w14:textId="77777777" w:rsidR="00FB6EE5" w:rsidRDefault="00FB6EE5" w:rsidP="00FB6EE5">
      <w:pPr>
        <w:pStyle w:val="NormalWeb"/>
        <w:spacing w:before="0" w:beforeAutospacing="0" w:after="0" w:afterAutospacing="0"/>
        <w:rPr>
          <w:color w:val="0E101A"/>
        </w:rPr>
      </w:pPr>
    </w:p>
    <w:p w14:paraId="33C4B83F" w14:textId="77777777" w:rsidR="00FB6EE5" w:rsidRDefault="00FB6EE5" w:rsidP="00FB6EE5">
      <w:pPr>
        <w:pStyle w:val="NormalWeb"/>
        <w:spacing w:before="0" w:beforeAutospacing="0" w:after="0" w:afterAutospacing="0"/>
        <w:rPr>
          <w:color w:val="0E101A"/>
        </w:rPr>
      </w:pPr>
    </w:p>
    <w:p w14:paraId="1CDD1BC3" w14:textId="77777777" w:rsidR="00FB6EE5" w:rsidRDefault="00FB6EE5" w:rsidP="00FB6EE5">
      <w:pPr>
        <w:pStyle w:val="NormalWeb"/>
        <w:spacing w:before="0" w:beforeAutospacing="0" w:after="0" w:afterAutospacing="0"/>
        <w:rPr>
          <w:color w:val="0E101A"/>
        </w:rPr>
      </w:pPr>
    </w:p>
    <w:p w14:paraId="697EB744" w14:textId="77777777" w:rsidR="00FB6EE5" w:rsidRDefault="00FB6EE5" w:rsidP="00FB6EE5">
      <w:pPr>
        <w:pStyle w:val="NormalWeb"/>
        <w:spacing w:before="0" w:beforeAutospacing="0" w:after="0" w:afterAutospacing="0"/>
        <w:rPr>
          <w:color w:val="0E101A"/>
        </w:rPr>
      </w:pPr>
    </w:p>
    <w:p w14:paraId="3D49AB15" w14:textId="77777777" w:rsidR="00FB6EE5" w:rsidRDefault="00FB6EE5" w:rsidP="00FB6EE5">
      <w:pPr>
        <w:pStyle w:val="NormalWeb"/>
        <w:spacing w:before="0" w:beforeAutospacing="0" w:after="0" w:afterAutospacing="0"/>
        <w:rPr>
          <w:color w:val="0E101A"/>
        </w:rPr>
      </w:pPr>
    </w:p>
    <w:p w14:paraId="4E351660" w14:textId="77777777" w:rsidR="00FB6EE5" w:rsidRDefault="00FB6EE5" w:rsidP="00FB6EE5">
      <w:pPr>
        <w:pStyle w:val="NormalWeb"/>
        <w:spacing w:before="0" w:beforeAutospacing="0" w:after="0" w:afterAutospacing="0"/>
        <w:rPr>
          <w:color w:val="0E101A"/>
        </w:rPr>
      </w:pPr>
      <w:r>
        <w:rPr>
          <w:color w:val="0E101A"/>
        </w:rPr>
        <w:t>5.1 Definition of coaching and mentoring and the difference between them.</w:t>
      </w:r>
    </w:p>
    <w:p w14:paraId="65A8413B" w14:textId="77777777" w:rsidR="00FB6EE5" w:rsidRDefault="00FB6EE5" w:rsidP="00FB6EE5">
      <w:pPr>
        <w:pStyle w:val="NormalWeb"/>
        <w:spacing w:before="0" w:beforeAutospacing="0" w:after="0" w:afterAutospacing="0"/>
        <w:rPr>
          <w:color w:val="0E101A"/>
        </w:rPr>
      </w:pPr>
    </w:p>
    <w:p w14:paraId="02DB64E8" w14:textId="77777777" w:rsidR="00FB6EE5" w:rsidRDefault="00FB6EE5" w:rsidP="00FB6EE5">
      <w:pPr>
        <w:pStyle w:val="NormalWeb"/>
        <w:spacing w:before="0" w:beforeAutospacing="0" w:after="0" w:afterAutospacing="0"/>
        <w:rPr>
          <w:color w:val="0E101A"/>
        </w:rPr>
      </w:pPr>
      <w:r>
        <w:rPr>
          <w:color w:val="0E101A"/>
        </w:rPr>
        <w:t>"Coaching and mentoring are development approaches formed on the use of one-to-one conversations to enhance an individual's skills, knowledge or work performance". (</w:t>
      </w:r>
      <w:hyperlink r:id="rId4" w:tgtFrame="_blank" w:history="1">
        <w:r>
          <w:rPr>
            <w:rStyle w:val="Hyperlink"/>
            <w:color w:val="4A6EE0"/>
          </w:rPr>
          <w:t>www.cipd.2021</w:t>
        </w:r>
      </w:hyperlink>
      <w:r>
        <w:rPr>
          <w:color w:val="0E101A"/>
        </w:rPr>
        <w:t>).</w:t>
      </w:r>
    </w:p>
    <w:p w14:paraId="35BABE0C" w14:textId="77777777" w:rsidR="00FB6EE5" w:rsidRDefault="00FB6EE5" w:rsidP="00FB6EE5">
      <w:pPr>
        <w:pStyle w:val="NormalWeb"/>
        <w:spacing w:before="0" w:beforeAutospacing="0" w:after="0" w:afterAutospacing="0"/>
        <w:rPr>
          <w:color w:val="0E101A"/>
        </w:rPr>
      </w:pPr>
      <w:r>
        <w:rPr>
          <w:color w:val="0E101A"/>
        </w:rPr>
        <w:t>Coaching and mentoring both share many similarities outlining the everyday things mentors do, whether the services are offered in a paid role or unpaid. (</w:t>
      </w:r>
      <w:hyperlink r:id="rId5" w:tgtFrame="_blank" w:history="1">
        <w:r>
          <w:rPr>
            <w:rStyle w:val="Hyperlink"/>
            <w:color w:val="4A6EE0"/>
          </w:rPr>
          <w:t>www.cipd.co.uk</w:t>
        </w:r>
      </w:hyperlink>
      <w:r>
        <w:rPr>
          <w:color w:val="0E101A"/>
        </w:rPr>
        <w:t>)</w:t>
      </w:r>
    </w:p>
    <w:p w14:paraId="58199AD1" w14:textId="77777777" w:rsidR="00FB6EE5" w:rsidRDefault="00FB6EE5" w:rsidP="00FB6EE5">
      <w:pPr>
        <w:pStyle w:val="NormalWeb"/>
        <w:spacing w:before="0" w:beforeAutospacing="0" w:after="0" w:afterAutospacing="0"/>
        <w:rPr>
          <w:color w:val="0E101A"/>
        </w:rPr>
      </w:pPr>
    </w:p>
    <w:p w14:paraId="69552734" w14:textId="77777777" w:rsidR="00FB6EE5" w:rsidRDefault="00FB6EE5" w:rsidP="00FB6EE5">
      <w:pPr>
        <w:pStyle w:val="NormalWeb"/>
        <w:spacing w:before="0" w:beforeAutospacing="0" w:after="0" w:afterAutospacing="0"/>
        <w:rPr>
          <w:color w:val="0E101A"/>
        </w:rPr>
      </w:pPr>
      <w:r>
        <w:rPr>
          <w:color w:val="0E101A"/>
        </w:rPr>
        <w:t>Coaching focuses on producing suitable performance and improvement at work. Coaching focuses on skills and goals, although it could influence individuals' qualities, such as the interaction of confidence. The procedure is usually for different periods and forms the foundation of an ongoing management style. (cipd.co.uk.2021).</w:t>
      </w:r>
    </w:p>
    <w:p w14:paraId="02CDE995" w14:textId="77777777" w:rsidR="00FB6EE5" w:rsidRDefault="00FB6EE5" w:rsidP="00FB6EE5">
      <w:pPr>
        <w:pStyle w:val="NormalWeb"/>
        <w:spacing w:before="0" w:beforeAutospacing="0" w:after="0" w:afterAutospacing="0"/>
        <w:rPr>
          <w:color w:val="0E101A"/>
        </w:rPr>
      </w:pPr>
      <w:r>
        <w:rPr>
          <w:color w:val="0E101A"/>
        </w:rPr>
        <w:t>"Coaching is unfolding people's potential to increase their performance. It is helping them to learn rather than teaching them." (www.skillpacks.com.2019).</w:t>
      </w:r>
    </w:p>
    <w:p w14:paraId="3086BDFD" w14:textId="77777777" w:rsidR="00FB6EE5" w:rsidRDefault="00FB6EE5" w:rsidP="00FB6EE5">
      <w:pPr>
        <w:pStyle w:val="NormalWeb"/>
        <w:spacing w:before="0" w:beforeAutospacing="0" w:after="0" w:afterAutospacing="0"/>
        <w:rPr>
          <w:color w:val="0E101A"/>
        </w:rPr>
      </w:pPr>
      <w:r>
        <w:rPr>
          <w:color w:val="0E101A"/>
        </w:rPr>
        <w:t>Coaching is a skill; a good coach can coach anyone and anything. A coach in an organization does not necessarily need experience or skill in the topic of the conversation to help the coachees learn. Through self-reflection, the coachee can achieve learning, introspection of the options, and thoughtful action.</w:t>
      </w:r>
    </w:p>
    <w:p w14:paraId="3C3369FB" w14:textId="77777777" w:rsidR="00FB6EE5" w:rsidRDefault="00FB6EE5" w:rsidP="00FB6EE5">
      <w:pPr>
        <w:pStyle w:val="NormalWeb"/>
        <w:spacing w:before="0" w:beforeAutospacing="0" w:after="0" w:afterAutospacing="0"/>
        <w:rPr>
          <w:color w:val="0E101A"/>
        </w:rPr>
      </w:pPr>
      <w:r>
        <w:rPr>
          <w:color w:val="0E101A"/>
        </w:rPr>
        <w:t>Coaching at Asda is carried out specifically; the Asdas manager has focused its coaching programme on those with potential promotion to a more senior management position. Asdas management aims to help them handle situations that they would not have had to deal with previously—covering areas of operation at the more senior level of the organization.</w:t>
      </w:r>
    </w:p>
    <w:p w14:paraId="1B758F36" w14:textId="77777777" w:rsidR="00FB6EE5" w:rsidRDefault="00FB6EE5" w:rsidP="00FB6EE5">
      <w:pPr>
        <w:pStyle w:val="NormalWeb"/>
        <w:spacing w:before="0" w:beforeAutospacing="0" w:after="0" w:afterAutospacing="0"/>
        <w:rPr>
          <w:color w:val="0E101A"/>
        </w:rPr>
      </w:pPr>
      <w:r>
        <w:rPr>
          <w:color w:val="0E101A"/>
        </w:rPr>
        <w:t>Aldi is committed to their individual development and progress through life and work, by introducing their engagement survey in 2019 where 94% of its employees took part and resulted in an engagement score of 84%, listening to all employee's feedback, Aldis then focuses on the key areas like training and development, encouraging all employees to understand its good to talk. (Aldi.com.2021).</w:t>
      </w:r>
    </w:p>
    <w:p w14:paraId="0803D9F8" w14:textId="77777777" w:rsidR="00FB6EE5" w:rsidRDefault="00FB6EE5" w:rsidP="00FB6EE5">
      <w:pPr>
        <w:pStyle w:val="NormalWeb"/>
        <w:spacing w:before="0" w:beforeAutospacing="0" w:after="0" w:afterAutospacing="0"/>
        <w:rPr>
          <w:color w:val="0E101A"/>
        </w:rPr>
      </w:pPr>
    </w:p>
    <w:p w14:paraId="16CDC049" w14:textId="77777777" w:rsidR="00FB6EE5" w:rsidRDefault="00FB6EE5" w:rsidP="00FB6EE5">
      <w:pPr>
        <w:pStyle w:val="NormalWeb"/>
        <w:spacing w:before="0" w:beforeAutospacing="0" w:after="0" w:afterAutospacing="0"/>
        <w:rPr>
          <w:color w:val="0E101A"/>
        </w:rPr>
      </w:pPr>
      <w:r>
        <w:rPr>
          <w:color w:val="0E101A"/>
        </w:rPr>
        <w:t>Mentoring can often be long-term, lasting six months or sometimes even years. There are no qualifications needed to be a mentor, making it easy for businesses to start mentoring programmes. Mentoring is less structural than coaching, while having a meeting agenda and goals is recommended, and it will be the mentor's job to put this together.</w:t>
      </w:r>
    </w:p>
    <w:p w14:paraId="6E56650B" w14:textId="77777777" w:rsidR="00FB6EE5" w:rsidRDefault="00FB6EE5" w:rsidP="00FB6EE5">
      <w:pPr>
        <w:pStyle w:val="NormalWeb"/>
        <w:spacing w:before="0" w:beforeAutospacing="0" w:after="0" w:afterAutospacing="0"/>
        <w:rPr>
          <w:color w:val="0E101A"/>
        </w:rPr>
      </w:pPr>
    </w:p>
    <w:p w14:paraId="036F3D81" w14:textId="77777777" w:rsidR="00FB6EE5" w:rsidRDefault="00FB6EE5" w:rsidP="00FB6EE5">
      <w:pPr>
        <w:pStyle w:val="NormalWeb"/>
        <w:spacing w:before="0" w:beforeAutospacing="0" w:after="0" w:afterAutospacing="0"/>
        <w:rPr>
          <w:color w:val="0E101A"/>
        </w:rPr>
      </w:pPr>
      <w:r>
        <w:rPr>
          <w:color w:val="0E101A"/>
        </w:rPr>
        <w:t>Mindtools.com suggested that using the GROW coaching and mentoring model can be a simple yet powerful framework for structuring coaching and mentoring. (mindtools.com)</w:t>
      </w:r>
    </w:p>
    <w:p w14:paraId="5D971D8E" w14:textId="77777777" w:rsidR="00FB6EE5" w:rsidRDefault="00FB6EE5" w:rsidP="00FB6EE5">
      <w:pPr>
        <w:pStyle w:val="NormalWeb"/>
        <w:spacing w:before="0" w:beforeAutospacing="0" w:after="0" w:afterAutospacing="0"/>
        <w:rPr>
          <w:color w:val="0E101A"/>
        </w:rPr>
      </w:pPr>
      <w:r>
        <w:rPr>
          <w:color w:val="0E101A"/>
        </w:rPr>
        <w:t xml:space="preserve">Buisness.com suggests that using the OSCAR coaching model in an organization can be a handy tool, with the ability to adopt a developmental coaching style to the success of the organization and team. OSCAR stands for the outcome, actions and reviews. Although this model can be applied to nearly every coach's predicament, it is argued that it is most effective </w:t>
      </w:r>
      <w:r>
        <w:rPr>
          <w:color w:val="0E101A"/>
        </w:rPr>
        <w:lastRenderedPageBreak/>
        <w:t>when working towards long-term outcomes. This framework provides momentum for implementing achievable goals through the action aspect. (businessballs.com.2021).</w:t>
      </w:r>
    </w:p>
    <w:p w14:paraId="0955CA6C" w14:textId="77777777" w:rsidR="00FB6EE5" w:rsidRDefault="00FB6EE5" w:rsidP="00FB6EE5">
      <w:pPr>
        <w:pStyle w:val="NormalWeb"/>
        <w:spacing w:before="0" w:beforeAutospacing="0" w:after="0" w:afterAutospacing="0"/>
        <w:rPr>
          <w:color w:val="0E101A"/>
        </w:rPr>
      </w:pPr>
    </w:p>
    <w:p w14:paraId="3B43520C" w14:textId="77777777" w:rsidR="00FB6EE5" w:rsidRDefault="00FB6EE5" w:rsidP="00FB6EE5">
      <w:pPr>
        <w:pStyle w:val="NormalWeb"/>
        <w:spacing w:before="0" w:beforeAutospacing="0" w:after="0" w:afterAutospacing="0"/>
        <w:rPr>
          <w:color w:val="0E101A"/>
        </w:rPr>
      </w:pPr>
      <w:r>
        <w:rPr>
          <w:color w:val="0E101A"/>
        </w:rPr>
        <w:t>Tangible and Intangible-</w:t>
      </w:r>
    </w:p>
    <w:p w14:paraId="20AF74C5" w14:textId="77777777" w:rsidR="00FB6EE5" w:rsidRDefault="00FB6EE5" w:rsidP="00FB6EE5">
      <w:pPr>
        <w:pStyle w:val="NormalWeb"/>
        <w:spacing w:before="0" w:beforeAutospacing="0" w:after="0" w:afterAutospacing="0"/>
        <w:rPr>
          <w:color w:val="0E101A"/>
        </w:rPr>
      </w:pPr>
      <w:r>
        <w:rPr>
          <w:color w:val="0E101A"/>
        </w:rPr>
        <w:t>Some of the tangible benefits to coaching and mentoring both for the employer and employee for an organization are employee recognition, which is crucial for maintaining good employee morale and having a good employee retention rate. When employees see and feel they are being recognized for good work, they are likely to feel like they are an important part of the organization and value. The increased awareness of problems and opportunities and better opportunities improved skills: acquiring a new skill or improving on an excising one and improving working relationships with the team. Some of the intangible benefits for an organization are improved relationship reports, improved stakeholder relationships, the organization's commitment improves, and job satisfaction is high. (20-rock.com2021).</w:t>
      </w:r>
    </w:p>
    <w:p w14:paraId="061F7E50" w14:textId="77777777" w:rsidR="00FB6EE5" w:rsidRDefault="00FB6EE5" w:rsidP="00FB6EE5">
      <w:pPr>
        <w:pStyle w:val="NormalWeb"/>
        <w:spacing w:before="0" w:beforeAutospacing="0" w:after="0" w:afterAutospacing="0"/>
        <w:rPr>
          <w:color w:val="0E101A"/>
        </w:rPr>
      </w:pPr>
      <w:r>
        <w:rPr>
          <w:color w:val="0E101A"/>
        </w:rPr>
        <w:t>Line manager as coach-</w:t>
      </w:r>
    </w:p>
    <w:p w14:paraId="013D8740" w14:textId="77777777" w:rsidR="00FB6EE5" w:rsidRDefault="00FB6EE5" w:rsidP="00FB6EE5">
      <w:pPr>
        <w:pStyle w:val="NormalWeb"/>
        <w:spacing w:before="0" w:beforeAutospacing="0" w:after="0" w:afterAutospacing="0"/>
        <w:rPr>
          <w:color w:val="0E101A"/>
        </w:rPr>
      </w:pPr>
      <w:r>
        <w:rPr>
          <w:color w:val="0E101A"/>
        </w:rPr>
        <w:t>A lot can be expected of a line manager, especially in the days of the pandemic, as organizations have had to adapt quickly and to the fast-changing economic and social constraints. However, a line manager as a coach is getting results through others and is the heart of effective management. Sir John Whitmore, author of 'coaching for performance', defined coaching is unlocking a person's potential to maximize their performance. (CIPDcommunity.2021).</w:t>
      </w:r>
    </w:p>
    <w:p w14:paraId="307A60F7" w14:textId="77777777" w:rsidR="00FB6EE5" w:rsidRDefault="00FB6EE5" w:rsidP="00FB6EE5">
      <w:pPr>
        <w:pStyle w:val="NormalWeb"/>
        <w:spacing w:before="0" w:beforeAutospacing="0" w:after="0" w:afterAutospacing="0"/>
        <w:rPr>
          <w:color w:val="0E101A"/>
        </w:rPr>
      </w:pPr>
      <w:r>
        <w:rPr>
          <w:color w:val="0E101A"/>
        </w:rPr>
        <w:t>Coaching is helping the coaches rather than teaching them. Often, coaching managers share expertise, give advice, tell people what to do, and quickly provide a solution. A line manager would use words like "do it this way" or "why don't you do it this way", the shortcut approach can be used when an urgent decision is required or the team member is inexperienced to be making their own decision, however, if managers only ever use this approach, it keeps the team dependant on them. It can lead to de-motivation and lack of engagement as team members are not encouraged to draw their resources and think for themselves. The main responsibility of a line manager as a coach is to listen to gain insight, show empathy and build rapport, questioning in ways that encourage the coachee to arrive at their solution that the issue, give feedback, point out strengths and provide a conversation structure that clears the way to goal setting. ( </w:t>
      </w:r>
      <w:hyperlink r:id="rId6" w:tgtFrame="_blank" w:history="1">
        <w:r>
          <w:rPr>
            <w:rStyle w:val="Hyperlink"/>
            <w:color w:val="4A6EE0"/>
          </w:rPr>
          <w:t>www.cipd.co.uk.2021)</w:t>
        </w:r>
      </w:hyperlink>
      <w:r>
        <w:rPr>
          <w:color w:val="0E101A"/>
        </w:rPr>
        <w:t>.</w:t>
      </w:r>
    </w:p>
    <w:p w14:paraId="61E6BED8" w14:textId="77777777" w:rsidR="00FB6EE5" w:rsidRDefault="00FB6EE5" w:rsidP="00FB6EE5">
      <w:pPr>
        <w:pStyle w:val="NormalWeb"/>
        <w:spacing w:before="0" w:beforeAutospacing="0" w:after="0" w:afterAutospacing="0"/>
        <w:rPr>
          <w:color w:val="0E101A"/>
        </w:rPr>
      </w:pPr>
      <w:r>
        <w:rPr>
          <w:color w:val="0E101A"/>
        </w:rPr>
        <w:t>However, suppose a line manager does not have the right skills or apply them appropriately. In that case, it may be hard to have an open, honest conversation that indicates effective coaching. The combination relationship can also be negatively affected if the manager feels the need to return to a disciplinary management style.</w:t>
      </w:r>
    </w:p>
    <w:p w14:paraId="6C344503" w14:textId="77777777" w:rsidR="00FB6EE5" w:rsidRDefault="00FB6EE5" w:rsidP="00FB6EE5">
      <w:pPr>
        <w:pStyle w:val="NormalWeb"/>
        <w:spacing w:before="0" w:beforeAutospacing="0" w:after="0" w:afterAutospacing="0"/>
        <w:rPr>
          <w:color w:val="0E101A"/>
        </w:rPr>
      </w:pPr>
      <w:r>
        <w:rPr>
          <w:color w:val="0E101A"/>
        </w:rPr>
        <w:t>Asdas manager Karl Smith believes that being transparent and straightforward with the team members with the vision, motivating building trust and confidence in the team, seeing each individual's potential with the right coaching skills is always a good end solution.</w:t>
      </w:r>
    </w:p>
    <w:p w14:paraId="2C4872D6" w14:textId="77777777" w:rsidR="00FB6EE5" w:rsidRDefault="00FB6EE5" w:rsidP="00FB6EE5">
      <w:pPr>
        <w:pStyle w:val="NormalWeb"/>
        <w:spacing w:before="0" w:beforeAutospacing="0" w:after="0" w:afterAutospacing="0"/>
        <w:rPr>
          <w:color w:val="0E101A"/>
        </w:rPr>
      </w:pPr>
    </w:p>
    <w:p w14:paraId="726A4133" w14:textId="77777777" w:rsidR="00FB6EE5" w:rsidRDefault="00FB6EE5" w:rsidP="00FB6EE5">
      <w:pPr>
        <w:pStyle w:val="NormalWeb"/>
        <w:spacing w:before="0" w:beforeAutospacing="0" w:after="0" w:afterAutospacing="0"/>
        <w:rPr>
          <w:color w:val="0E101A"/>
        </w:rPr>
      </w:pPr>
      <w:r>
        <w:rPr>
          <w:color w:val="0E101A"/>
        </w:rPr>
        <w:t>Line manager as a mentor-</w:t>
      </w:r>
    </w:p>
    <w:p w14:paraId="715429FA" w14:textId="77777777" w:rsidR="00FB6EE5" w:rsidRDefault="00FB6EE5" w:rsidP="00FB6EE5">
      <w:pPr>
        <w:pStyle w:val="NormalWeb"/>
        <w:spacing w:before="0" w:beforeAutospacing="0" w:after="0" w:afterAutospacing="0"/>
        <w:rPr>
          <w:color w:val="0E101A"/>
        </w:rPr>
      </w:pPr>
    </w:p>
    <w:p w14:paraId="44DB3DC0" w14:textId="77777777" w:rsidR="00FB6EE5" w:rsidRDefault="00FB6EE5" w:rsidP="00FB6EE5">
      <w:pPr>
        <w:pStyle w:val="NormalWeb"/>
        <w:spacing w:before="0" w:beforeAutospacing="0" w:after="0" w:afterAutospacing="0"/>
        <w:rPr>
          <w:color w:val="0E101A"/>
        </w:rPr>
      </w:pPr>
      <w:r>
        <w:rPr>
          <w:color w:val="0E101A"/>
        </w:rPr>
        <w:t xml:space="preserve">One of the most significant benefits of line manager mentoring is having an objective sounding board for ideas. A mentor is a person with who you can have a confidential conversation about the individual's expectations. The line manager as mentor drives the agenda. The mentor listens and goes to discussions to support the trainee in developing new ideas and perspectives but does not look to impact the trainee to a particular course of action. The trainee's target and actions from mentoring conversations are their aim and are not directed by the mentor. Mentoring discussions focus on the professional development of the person. However, many managers benefit from developing and using mentoring within the workplace. However, mentoring an individual that the manager also line manages can be </w:t>
      </w:r>
      <w:r>
        <w:rPr>
          <w:color w:val="0E101A"/>
        </w:rPr>
        <w:lastRenderedPageBreak/>
        <w:t>more challenging to remain objectives, non-directive and ensure that the trainee drives the agenda.  </w:t>
      </w:r>
    </w:p>
    <w:p w14:paraId="29DCD82D" w14:textId="77777777" w:rsidR="00FB6EE5" w:rsidRDefault="00FB6EE5" w:rsidP="00FB6EE5">
      <w:pPr>
        <w:pStyle w:val="NormalWeb"/>
        <w:spacing w:before="0" w:beforeAutospacing="0" w:after="0" w:afterAutospacing="0"/>
        <w:rPr>
          <w:color w:val="0E101A"/>
        </w:rPr>
      </w:pPr>
    </w:p>
    <w:p w14:paraId="185DFFA1" w14:textId="77777777" w:rsidR="00FB6EE5" w:rsidRDefault="00FB6EE5" w:rsidP="00FB6EE5">
      <w:pPr>
        <w:pStyle w:val="NormalWeb"/>
        <w:spacing w:before="0" w:beforeAutospacing="0" w:after="0" w:afterAutospacing="0"/>
        <w:rPr>
          <w:color w:val="0E101A"/>
        </w:rPr>
      </w:pPr>
      <w:r>
        <w:rPr>
          <w:rStyle w:val="Strong"/>
          <w:color w:val="0E101A"/>
        </w:rPr>
        <w:t>Resilience and change </w:t>
      </w:r>
    </w:p>
    <w:p w14:paraId="69248FB0" w14:textId="77777777" w:rsidR="00FB6EE5" w:rsidRDefault="00FB6EE5" w:rsidP="00FB6EE5">
      <w:pPr>
        <w:pStyle w:val="NormalWeb"/>
        <w:spacing w:before="0" w:beforeAutospacing="0" w:after="0" w:afterAutospacing="0"/>
        <w:rPr>
          <w:color w:val="0E101A"/>
        </w:rPr>
      </w:pPr>
      <w:r>
        <w:rPr>
          <w:color w:val="0E101A"/>
        </w:rPr>
        <w:t>"Resilience can be defined by most as the ability to recover through setbacks, adapt well to change, keeping going in the face of diversity". (hbr.org.2015).</w:t>
      </w:r>
    </w:p>
    <w:p w14:paraId="3AA948BA" w14:textId="77777777" w:rsidR="00FB6EE5" w:rsidRDefault="00FB6EE5" w:rsidP="00FB6EE5">
      <w:pPr>
        <w:pStyle w:val="NormalWeb"/>
        <w:spacing w:before="0" w:beforeAutospacing="0" w:after="0" w:afterAutospacing="0"/>
        <w:rPr>
          <w:color w:val="0E101A"/>
        </w:rPr>
      </w:pPr>
    </w:p>
    <w:p w14:paraId="0B57CFBB" w14:textId="77777777" w:rsidR="00FB6EE5" w:rsidRDefault="00FB6EE5" w:rsidP="00FB6EE5">
      <w:pPr>
        <w:pStyle w:val="NormalWeb"/>
        <w:spacing w:before="0" w:beforeAutospacing="0" w:after="0" w:afterAutospacing="0"/>
        <w:rPr>
          <w:color w:val="0E101A"/>
        </w:rPr>
      </w:pPr>
      <w:r>
        <w:rPr>
          <w:color w:val="0E101A"/>
        </w:rPr>
        <w:t>"Resilience is the ability o adapt in the face of threat, adversity or remarkable stress a critical durability element to intergrade an ongoing change, resilience allows an individual to pull through hardship". (trainingindustry.com.2020).</w:t>
      </w:r>
    </w:p>
    <w:p w14:paraId="42C8E956" w14:textId="77777777" w:rsidR="00FB6EE5" w:rsidRDefault="00FB6EE5" w:rsidP="00FB6EE5">
      <w:pPr>
        <w:pStyle w:val="NormalWeb"/>
        <w:spacing w:before="0" w:beforeAutospacing="0" w:after="0" w:afterAutospacing="0"/>
        <w:rPr>
          <w:color w:val="0E101A"/>
        </w:rPr>
      </w:pPr>
    </w:p>
    <w:p w14:paraId="30AC6F1F" w14:textId="77777777" w:rsidR="00FB6EE5" w:rsidRDefault="00FB6EE5" w:rsidP="00FB6EE5">
      <w:pPr>
        <w:pStyle w:val="NormalWeb"/>
        <w:spacing w:before="0" w:beforeAutospacing="0" w:after="0" w:afterAutospacing="0"/>
        <w:rPr>
          <w:color w:val="0E101A"/>
        </w:rPr>
      </w:pPr>
      <w:r>
        <w:rPr>
          <w:color w:val="0E101A"/>
        </w:rPr>
        <w:t>Some of the exciting and emerging drivers of change in today's workplace are new management; when the workplace has a new manager, change takes place, and it's natural for employees to feel anxious about possible changes. Organizations are always looking for new ways to cut costs with a shift in workforce reduction, resulting in downsizing and jobs being laid off. Reorganization/restricting linking to workforce reduction in the restructuring the whole department may have to captivate the work of others, or employees could find themselves doing a job that they aren't trained for to lower costs. Acquisition, where organizations are brought and merged with other organizations, creates an additional layer of employees, and roles may be shifted. </w:t>
      </w:r>
    </w:p>
    <w:p w14:paraId="622FBACC" w14:textId="77777777" w:rsidR="00FB6EE5" w:rsidRDefault="00FB6EE5" w:rsidP="00FB6EE5">
      <w:pPr>
        <w:pStyle w:val="NormalWeb"/>
        <w:spacing w:before="0" w:beforeAutospacing="0" w:after="0" w:afterAutospacing="0"/>
        <w:rPr>
          <w:color w:val="0E101A"/>
        </w:rPr>
      </w:pPr>
      <w:r>
        <w:rPr>
          <w:color w:val="0E101A"/>
        </w:rPr>
        <w:t>The consequences of poorly managed change, when projects and capability are mismanaged from the "people side change" perspective, desired results are not met, there's a lower level of meeting objectives, not finishing on time or budget. At the same time, the speed of advocacy will be slower, ultimate utilization will be slower, and capability will be less, all of these lowering expected returns. </w:t>
      </w:r>
    </w:p>
    <w:p w14:paraId="5C1E0956" w14:textId="77777777" w:rsidR="00FB6EE5" w:rsidRDefault="00FB6EE5" w:rsidP="00FB6EE5">
      <w:pPr>
        <w:pStyle w:val="NormalWeb"/>
        <w:spacing w:before="0" w:beforeAutospacing="0" w:after="0" w:afterAutospacing="0"/>
        <w:rPr>
          <w:color w:val="0E101A"/>
        </w:rPr>
      </w:pPr>
    </w:p>
    <w:p w14:paraId="0759114C" w14:textId="77777777" w:rsidR="00FB6EE5" w:rsidRDefault="00FB6EE5" w:rsidP="00FB6EE5">
      <w:pPr>
        <w:pStyle w:val="NormalWeb"/>
        <w:spacing w:before="0" w:beforeAutospacing="0" w:after="0" w:afterAutospacing="0"/>
        <w:rPr>
          <w:color w:val="0E101A"/>
        </w:rPr>
      </w:pPr>
      <w:r>
        <w:rPr>
          <w:color w:val="0E101A"/>
        </w:rPr>
        <w:t>Evaluation of my performance as a coach</w:t>
      </w:r>
    </w:p>
    <w:p w14:paraId="7EF9370B" w14:textId="77777777" w:rsidR="00FB6EE5" w:rsidRDefault="00FB6EE5" w:rsidP="00FB6EE5">
      <w:pPr>
        <w:pStyle w:val="NormalWeb"/>
        <w:spacing w:before="0" w:beforeAutospacing="0" w:after="0" w:afterAutospacing="0"/>
        <w:rPr>
          <w:color w:val="0E101A"/>
        </w:rPr>
      </w:pPr>
      <w:r>
        <w:rPr>
          <w:color w:val="0E101A"/>
        </w:rPr>
        <w:t>I have used the Kolbs reflective model to help me reflect on my experience as a coach by using the three stages Concrete observation, thoughtful observation, abstract conceptualization and active experimentation. The first stage was for me to sit down with the coach to overview the issue to enable me to guide and give advice in the best possible way. After listening to the coach, I came up with some practical questions that I felt were both open and closed questions and handled my questions by giving the coachee the answers and helping him come up with his own to reach his goals. I feel I have to rely on my notes a lot more than I wanted to, resulting in slowing down the interview. I agree that next time I would rehearse my questions better beforehand. However, I feel my questions were purposeful, an action plan was approved, and a follow-up session to finish the interview. </w:t>
      </w:r>
    </w:p>
    <w:p w14:paraId="39C1A82B" w14:textId="77777777" w:rsidR="00FB6EE5" w:rsidRDefault="00FB6EE5" w:rsidP="00FB6EE5">
      <w:pPr>
        <w:pStyle w:val="NormalWeb"/>
        <w:spacing w:before="0" w:beforeAutospacing="0" w:after="0" w:afterAutospacing="0"/>
        <w:rPr>
          <w:color w:val="0E101A"/>
        </w:rPr>
      </w:pPr>
      <w:r>
        <w:rPr>
          <w:color w:val="0E101A"/>
        </w:rPr>
        <w:t xml:space="preserve">I felt that listening to all the obstacles and blocks that keep the coachee from achieving their goals was easier to resolve using the Instant pay off model; the model helped me see what the coach was lacking in and helped with the brainstorming and ways around the block. Although I thought the Instant pay off-model was helpful, using the OSCAR coaching model was better and up to date. The model is most effective when working towards long-term outcomes, which we are looking for to achieve a manager for the coachee. I enjoyed interacting with the coachee and listening to their issue. I was hopeful that we would come up with the best resolution, feeling a sense of achievement that I could help the coachee reach his goals. I believe as a coach, I have good listening skills, and I communicate well being left after the session with the feeling of empathy. In the future, I will learn to be calmer and talk slower, as well as watch my body language as I was nervous a lot of the time as it wasn't something I had done before. Going forward, I would like to develop my coaching skills by interacting </w:t>
      </w:r>
      <w:r>
        <w:rPr>
          <w:color w:val="0E101A"/>
        </w:rPr>
        <w:lastRenderedPageBreak/>
        <w:t>with other coaches, coaching several people concurrently, listening to myself, coaching and asking for feedback. </w:t>
      </w:r>
    </w:p>
    <w:p w14:paraId="555D472C" w14:textId="77777777" w:rsidR="00FB6EE5" w:rsidRDefault="00FB6EE5" w:rsidP="00FB6EE5">
      <w:pPr>
        <w:pStyle w:val="NormalWeb"/>
        <w:spacing w:before="0" w:beforeAutospacing="0" w:after="0" w:afterAutospacing="0"/>
        <w:rPr>
          <w:color w:val="0E101A"/>
        </w:rPr>
      </w:pPr>
    </w:p>
    <w:p w14:paraId="76803CBF" w14:textId="77777777" w:rsidR="00FB6EE5" w:rsidRDefault="00FB6EE5" w:rsidP="00FB6EE5">
      <w:pPr>
        <w:pStyle w:val="NormalWeb"/>
        <w:spacing w:before="0" w:beforeAutospacing="0" w:after="0" w:afterAutospacing="0"/>
        <w:rPr>
          <w:color w:val="0E101A"/>
        </w:rPr>
      </w:pPr>
    </w:p>
    <w:p w14:paraId="30A75C74" w14:textId="77777777" w:rsidR="00FB6EE5" w:rsidRDefault="00FB6EE5" w:rsidP="00FB6EE5">
      <w:pPr>
        <w:pStyle w:val="NormalWeb"/>
        <w:spacing w:before="0" w:beforeAutospacing="0" w:after="0" w:afterAutospacing="0"/>
        <w:rPr>
          <w:color w:val="0E101A"/>
        </w:rPr>
      </w:pPr>
    </w:p>
    <w:p w14:paraId="1F92ABBA" w14:textId="77777777" w:rsidR="00FB6EE5" w:rsidRDefault="00FB6EE5" w:rsidP="00FB6EE5">
      <w:pPr>
        <w:pStyle w:val="NormalWeb"/>
        <w:spacing w:before="0" w:beforeAutospacing="0" w:after="0" w:afterAutospacing="0"/>
        <w:rPr>
          <w:color w:val="0E101A"/>
        </w:rPr>
      </w:pPr>
      <w:r>
        <w:rPr>
          <w:color w:val="0E101A"/>
        </w:rPr>
        <w:t>Personal development plan</w:t>
      </w:r>
    </w:p>
    <w:p w14:paraId="58D2D363" w14:textId="77777777" w:rsidR="00FB6EE5" w:rsidRDefault="00FB6EE5" w:rsidP="00FB6EE5">
      <w:pPr>
        <w:pStyle w:val="NormalWeb"/>
        <w:spacing w:before="0" w:beforeAutospacing="0" w:after="0" w:afterAutospacing="0"/>
        <w:rPr>
          <w:color w:val="0E101A"/>
        </w:rPr>
      </w:pPr>
      <w:r>
        <w:rPr>
          <w:color w:val="0E101A"/>
        </w:rPr>
        <w:t>  What do I want/need to learn</w:t>
      </w:r>
    </w:p>
    <w:p w14:paraId="2B046E7C" w14:textId="77777777" w:rsidR="00FB6EE5" w:rsidRDefault="00FB6EE5" w:rsidP="00FB6EE5">
      <w:pPr>
        <w:pStyle w:val="NormalWeb"/>
        <w:spacing w:before="0" w:beforeAutospacing="0" w:after="0" w:afterAutospacing="0"/>
        <w:rPr>
          <w:color w:val="0E101A"/>
        </w:rPr>
      </w:pPr>
      <w:r>
        <w:rPr>
          <w:color w:val="0E101A"/>
        </w:rPr>
        <w:t>What will I do to</w:t>
      </w:r>
    </w:p>
    <w:p w14:paraId="640F45A4" w14:textId="77777777" w:rsidR="00FB6EE5" w:rsidRDefault="00FB6EE5" w:rsidP="00FB6EE5">
      <w:pPr>
        <w:pStyle w:val="NormalWeb"/>
        <w:spacing w:before="0" w:beforeAutospacing="0" w:after="0" w:afterAutospacing="0"/>
        <w:rPr>
          <w:color w:val="0E101A"/>
        </w:rPr>
      </w:pPr>
      <w:r>
        <w:rPr>
          <w:color w:val="0E101A"/>
        </w:rPr>
        <w:t>Archive this?</w:t>
      </w:r>
    </w:p>
    <w:p w14:paraId="38EF8011" w14:textId="77777777" w:rsidR="00FB6EE5" w:rsidRDefault="00FB6EE5" w:rsidP="00FB6EE5">
      <w:pPr>
        <w:pStyle w:val="NormalWeb"/>
        <w:spacing w:before="0" w:beforeAutospacing="0" w:after="0" w:afterAutospacing="0"/>
        <w:rPr>
          <w:color w:val="0E101A"/>
        </w:rPr>
      </w:pPr>
      <w:r>
        <w:rPr>
          <w:color w:val="0E101A"/>
        </w:rPr>
        <w:t>What resources or support will I need?</w:t>
      </w:r>
    </w:p>
    <w:p w14:paraId="5710DDB2" w14:textId="77777777" w:rsidR="00FB6EE5" w:rsidRDefault="00FB6EE5" w:rsidP="00FB6EE5">
      <w:pPr>
        <w:pStyle w:val="NormalWeb"/>
        <w:spacing w:before="0" w:beforeAutospacing="0" w:after="0" w:afterAutospacing="0"/>
        <w:rPr>
          <w:color w:val="0E101A"/>
        </w:rPr>
      </w:pPr>
      <w:r>
        <w:rPr>
          <w:color w:val="0E101A"/>
        </w:rPr>
        <w:t>What will my success be?</w:t>
      </w:r>
    </w:p>
    <w:p w14:paraId="3D15E77B" w14:textId="77777777" w:rsidR="00FB6EE5" w:rsidRDefault="00FB6EE5" w:rsidP="00FB6EE5">
      <w:pPr>
        <w:pStyle w:val="NormalWeb"/>
        <w:spacing w:before="0" w:beforeAutospacing="0" w:after="0" w:afterAutospacing="0"/>
        <w:rPr>
          <w:color w:val="0E101A"/>
        </w:rPr>
      </w:pPr>
      <w:r>
        <w:rPr>
          <w:color w:val="0E101A"/>
        </w:rPr>
        <w:t>Target dates for review and completion</w:t>
      </w:r>
    </w:p>
    <w:p w14:paraId="0C5E3028" w14:textId="77777777" w:rsidR="00FB6EE5" w:rsidRDefault="00FB6EE5" w:rsidP="00FB6EE5">
      <w:pPr>
        <w:pStyle w:val="NormalWeb"/>
        <w:spacing w:before="0" w:beforeAutospacing="0" w:after="0" w:afterAutospacing="0"/>
        <w:rPr>
          <w:color w:val="0E101A"/>
        </w:rPr>
      </w:pPr>
      <w:r>
        <w:rPr>
          <w:color w:val="0E101A"/>
        </w:rPr>
        <w:t> </w:t>
      </w:r>
    </w:p>
    <w:p w14:paraId="146A132D" w14:textId="77777777" w:rsidR="00FB6EE5" w:rsidRDefault="00FB6EE5" w:rsidP="00FB6EE5">
      <w:pPr>
        <w:pStyle w:val="NormalWeb"/>
        <w:spacing w:before="0" w:beforeAutospacing="0" w:after="0" w:afterAutospacing="0"/>
        <w:rPr>
          <w:color w:val="0E101A"/>
        </w:rPr>
      </w:pPr>
      <w:r>
        <w:rPr>
          <w:color w:val="0E101A"/>
        </w:rPr>
        <w:t>  Self-awareness and systems awareness</w:t>
      </w:r>
    </w:p>
    <w:p w14:paraId="446E5201" w14:textId="77777777" w:rsidR="00FB6EE5" w:rsidRDefault="00FB6EE5" w:rsidP="00FB6EE5">
      <w:pPr>
        <w:pStyle w:val="NormalWeb"/>
        <w:spacing w:before="0" w:beforeAutospacing="0" w:after="0" w:afterAutospacing="0"/>
        <w:rPr>
          <w:color w:val="0E101A"/>
        </w:rPr>
      </w:pPr>
      <w:r>
        <w:rPr>
          <w:color w:val="0E101A"/>
        </w:rPr>
        <w:t>Necessary Training </w:t>
      </w:r>
    </w:p>
    <w:p w14:paraId="574CD417" w14:textId="77777777" w:rsidR="00FB6EE5" w:rsidRDefault="00FB6EE5" w:rsidP="00FB6EE5">
      <w:pPr>
        <w:pStyle w:val="NormalWeb"/>
        <w:spacing w:before="0" w:beforeAutospacing="0" w:after="0" w:afterAutospacing="0"/>
        <w:rPr>
          <w:color w:val="0E101A"/>
        </w:rPr>
      </w:pPr>
      <w:r>
        <w:rPr>
          <w:color w:val="0E101A"/>
        </w:rPr>
        <w:t>Advice from lecture </w:t>
      </w:r>
    </w:p>
    <w:p w14:paraId="39716D7E" w14:textId="77777777" w:rsidR="00FB6EE5" w:rsidRDefault="00FB6EE5" w:rsidP="00FB6EE5">
      <w:pPr>
        <w:pStyle w:val="NormalWeb"/>
        <w:spacing w:before="0" w:beforeAutospacing="0" w:after="0" w:afterAutospacing="0"/>
        <w:rPr>
          <w:color w:val="0E101A"/>
        </w:rPr>
      </w:pPr>
      <w:r>
        <w:rPr>
          <w:color w:val="0E101A"/>
        </w:rPr>
        <w:t>I will be more confident as a coach</w:t>
      </w:r>
    </w:p>
    <w:p w14:paraId="4F824D45" w14:textId="77777777" w:rsidR="00FB6EE5" w:rsidRDefault="00FB6EE5" w:rsidP="00FB6EE5">
      <w:pPr>
        <w:pStyle w:val="NormalWeb"/>
        <w:spacing w:before="0" w:beforeAutospacing="0" w:after="0" w:afterAutospacing="0"/>
        <w:rPr>
          <w:color w:val="0E101A"/>
        </w:rPr>
      </w:pPr>
      <w:r>
        <w:rPr>
          <w:color w:val="0E101A"/>
        </w:rPr>
        <w:t>11/1/2022</w:t>
      </w:r>
    </w:p>
    <w:p w14:paraId="54DB2961" w14:textId="77777777" w:rsidR="00FB6EE5" w:rsidRDefault="00FB6EE5" w:rsidP="00FB6EE5">
      <w:pPr>
        <w:pStyle w:val="NormalWeb"/>
        <w:spacing w:before="0" w:beforeAutospacing="0" w:after="0" w:afterAutospacing="0"/>
        <w:rPr>
          <w:color w:val="0E101A"/>
        </w:rPr>
      </w:pPr>
      <w:r>
        <w:rPr>
          <w:color w:val="0E101A"/>
        </w:rPr>
        <w:t> </w:t>
      </w:r>
    </w:p>
    <w:p w14:paraId="76CF5BDB" w14:textId="77777777" w:rsidR="00FB6EE5" w:rsidRDefault="00FB6EE5" w:rsidP="00FB6EE5">
      <w:pPr>
        <w:pStyle w:val="NormalWeb"/>
        <w:spacing w:before="0" w:beforeAutospacing="0" w:after="0" w:afterAutospacing="0"/>
        <w:rPr>
          <w:color w:val="0E101A"/>
        </w:rPr>
      </w:pPr>
      <w:r>
        <w:rPr>
          <w:color w:val="0E101A"/>
        </w:rPr>
        <w:t>  To be more direct</w:t>
      </w:r>
    </w:p>
    <w:p w14:paraId="0C03D6CD" w14:textId="77777777" w:rsidR="00FB6EE5" w:rsidRDefault="00FB6EE5" w:rsidP="00FB6EE5">
      <w:pPr>
        <w:pStyle w:val="NormalWeb"/>
        <w:spacing w:before="0" w:beforeAutospacing="0" w:after="0" w:afterAutospacing="0"/>
        <w:rPr>
          <w:color w:val="0E101A"/>
        </w:rPr>
      </w:pPr>
      <w:r>
        <w:rPr>
          <w:color w:val="0E101A"/>
        </w:rPr>
        <w:t>Confidence building</w:t>
      </w:r>
    </w:p>
    <w:p w14:paraId="0A541BDE" w14:textId="77777777" w:rsidR="00FB6EE5" w:rsidRDefault="00FB6EE5" w:rsidP="00FB6EE5">
      <w:pPr>
        <w:pStyle w:val="NormalWeb"/>
        <w:spacing w:before="0" w:beforeAutospacing="0" w:after="0" w:afterAutospacing="0"/>
        <w:rPr>
          <w:color w:val="0E101A"/>
        </w:rPr>
      </w:pPr>
      <w:r>
        <w:rPr>
          <w:color w:val="0E101A"/>
        </w:rPr>
        <w:t>Looking at confidence building courses </w:t>
      </w:r>
    </w:p>
    <w:p w14:paraId="57BDB943" w14:textId="77777777" w:rsidR="00FB6EE5" w:rsidRDefault="00FB6EE5" w:rsidP="00FB6EE5">
      <w:pPr>
        <w:pStyle w:val="NormalWeb"/>
        <w:spacing w:before="0" w:beforeAutospacing="0" w:after="0" w:afterAutospacing="0"/>
        <w:rPr>
          <w:color w:val="0E101A"/>
        </w:rPr>
      </w:pPr>
      <w:r>
        <w:rPr>
          <w:color w:val="0E101A"/>
        </w:rPr>
        <w:t>To be more confidant speaking formally in front of my client </w:t>
      </w:r>
    </w:p>
    <w:p w14:paraId="24792039" w14:textId="77777777" w:rsidR="00FB6EE5" w:rsidRDefault="00FB6EE5" w:rsidP="00FB6EE5">
      <w:pPr>
        <w:pStyle w:val="NormalWeb"/>
        <w:spacing w:before="0" w:beforeAutospacing="0" w:after="0" w:afterAutospacing="0"/>
        <w:rPr>
          <w:color w:val="0E101A"/>
        </w:rPr>
      </w:pPr>
      <w:r>
        <w:rPr>
          <w:color w:val="0E101A"/>
        </w:rPr>
        <w:t>13/1/2022</w:t>
      </w:r>
    </w:p>
    <w:p w14:paraId="55D5FF3A" w14:textId="77777777" w:rsidR="00FB6EE5" w:rsidRDefault="00FB6EE5" w:rsidP="00FB6EE5">
      <w:pPr>
        <w:pStyle w:val="NormalWeb"/>
        <w:spacing w:before="0" w:beforeAutospacing="0" w:after="0" w:afterAutospacing="0"/>
        <w:rPr>
          <w:color w:val="0E101A"/>
        </w:rPr>
      </w:pPr>
      <w:r>
        <w:rPr>
          <w:color w:val="0E101A"/>
        </w:rPr>
        <w:t> </w:t>
      </w:r>
    </w:p>
    <w:p w14:paraId="0DAD29B7" w14:textId="77777777" w:rsidR="00FB6EE5" w:rsidRDefault="00FB6EE5" w:rsidP="00FB6EE5">
      <w:pPr>
        <w:pStyle w:val="NormalWeb"/>
        <w:spacing w:before="0" w:beforeAutospacing="0" w:after="0" w:afterAutospacing="0"/>
        <w:rPr>
          <w:color w:val="0E101A"/>
        </w:rPr>
      </w:pPr>
      <w:r>
        <w:rPr>
          <w:color w:val="0E101A"/>
        </w:rPr>
        <w:t>  Be aware of health and safety </w:t>
      </w:r>
    </w:p>
    <w:p w14:paraId="47261C8F" w14:textId="77777777" w:rsidR="00FB6EE5" w:rsidRDefault="00FB6EE5" w:rsidP="00FB6EE5">
      <w:pPr>
        <w:pStyle w:val="NormalWeb"/>
        <w:spacing w:before="0" w:beforeAutospacing="0" w:after="0" w:afterAutospacing="0"/>
        <w:rPr>
          <w:color w:val="0E101A"/>
        </w:rPr>
      </w:pPr>
      <w:r>
        <w:rPr>
          <w:color w:val="0E101A"/>
        </w:rPr>
        <w:t>Read the risk assessment for the building </w:t>
      </w:r>
    </w:p>
    <w:p w14:paraId="1C2273F1" w14:textId="77777777" w:rsidR="00FB6EE5" w:rsidRDefault="00FB6EE5" w:rsidP="00FB6EE5">
      <w:pPr>
        <w:pStyle w:val="NormalWeb"/>
        <w:spacing w:before="0" w:beforeAutospacing="0" w:after="0" w:afterAutospacing="0"/>
        <w:rPr>
          <w:color w:val="0E101A"/>
        </w:rPr>
      </w:pPr>
      <w:r>
        <w:rPr>
          <w:color w:val="0E101A"/>
        </w:rPr>
        <w:t>Support for the management of the business </w:t>
      </w:r>
    </w:p>
    <w:p w14:paraId="70C69DCB" w14:textId="77777777" w:rsidR="00FB6EE5" w:rsidRDefault="00FB6EE5" w:rsidP="00FB6EE5">
      <w:pPr>
        <w:pStyle w:val="NormalWeb"/>
        <w:spacing w:before="0" w:beforeAutospacing="0" w:after="0" w:afterAutospacing="0"/>
        <w:rPr>
          <w:color w:val="0E101A"/>
        </w:rPr>
      </w:pPr>
      <w:r>
        <w:rPr>
          <w:color w:val="0E101A"/>
        </w:rPr>
        <w:t>Id be ensuring the health and safety of the client </w:t>
      </w:r>
    </w:p>
    <w:p w14:paraId="0EA06C43" w14:textId="77777777" w:rsidR="00FB6EE5" w:rsidRDefault="00FB6EE5" w:rsidP="00FB6EE5">
      <w:pPr>
        <w:pStyle w:val="NormalWeb"/>
        <w:spacing w:before="0" w:beforeAutospacing="0" w:after="0" w:afterAutospacing="0"/>
        <w:rPr>
          <w:color w:val="0E101A"/>
        </w:rPr>
      </w:pPr>
      <w:r>
        <w:rPr>
          <w:color w:val="0E101A"/>
        </w:rPr>
        <w:t>15/1/2022</w:t>
      </w:r>
    </w:p>
    <w:p w14:paraId="3B65EF07" w14:textId="77777777" w:rsidR="00FB6EE5" w:rsidRDefault="00FB6EE5" w:rsidP="00FB6EE5">
      <w:pPr>
        <w:pStyle w:val="NormalWeb"/>
        <w:spacing w:before="0" w:beforeAutospacing="0" w:after="0" w:afterAutospacing="0"/>
        <w:rPr>
          <w:color w:val="0E101A"/>
        </w:rPr>
      </w:pPr>
      <w:r>
        <w:rPr>
          <w:color w:val="0E101A"/>
        </w:rPr>
        <w:t> </w:t>
      </w:r>
    </w:p>
    <w:p w14:paraId="508FAB38" w14:textId="77777777" w:rsidR="00FB6EE5" w:rsidRDefault="00FB6EE5" w:rsidP="00FB6EE5">
      <w:pPr>
        <w:pStyle w:val="NormalWeb"/>
        <w:spacing w:before="0" w:beforeAutospacing="0" w:after="0" w:afterAutospacing="0"/>
        <w:rPr>
          <w:color w:val="0E101A"/>
        </w:rPr>
      </w:pPr>
      <w:r>
        <w:rPr>
          <w:color w:val="0E101A"/>
        </w:rPr>
        <w:t> </w:t>
      </w:r>
    </w:p>
    <w:p w14:paraId="32A86EB8" w14:textId="77777777" w:rsidR="00FB6EE5" w:rsidRDefault="00FB6EE5" w:rsidP="00FB6EE5">
      <w:pPr>
        <w:pStyle w:val="NormalWeb"/>
        <w:spacing w:before="0" w:beforeAutospacing="0" w:after="0" w:afterAutospacing="0"/>
        <w:rPr>
          <w:color w:val="0E101A"/>
        </w:rPr>
      </w:pPr>
    </w:p>
    <w:p w14:paraId="02AC477D" w14:textId="77777777" w:rsidR="00FB6EE5" w:rsidRDefault="00FB6EE5" w:rsidP="00FB6EE5">
      <w:pPr>
        <w:pStyle w:val="NormalWeb"/>
        <w:spacing w:before="0" w:beforeAutospacing="0" w:after="0" w:afterAutospacing="0"/>
        <w:rPr>
          <w:color w:val="0E101A"/>
        </w:rPr>
      </w:pPr>
      <w:r>
        <w:rPr>
          <w:color w:val="0E101A"/>
        </w:rPr>
        <w:t>Conclusion</w:t>
      </w:r>
    </w:p>
    <w:p w14:paraId="263F3431" w14:textId="77777777" w:rsidR="00FB6EE5" w:rsidRDefault="00FB6EE5" w:rsidP="00FB6EE5">
      <w:pPr>
        <w:pStyle w:val="NormalWeb"/>
        <w:spacing w:before="0" w:beforeAutospacing="0" w:after="0" w:afterAutospacing="0"/>
        <w:rPr>
          <w:color w:val="0E101A"/>
        </w:rPr>
      </w:pPr>
    </w:p>
    <w:p w14:paraId="61C214F7" w14:textId="77777777" w:rsidR="00FB6EE5" w:rsidRDefault="00FB6EE5" w:rsidP="00FB6EE5">
      <w:pPr>
        <w:pStyle w:val="NormalWeb"/>
        <w:spacing w:before="0" w:beforeAutospacing="0" w:after="0" w:afterAutospacing="0"/>
        <w:rPr>
          <w:color w:val="0E101A"/>
        </w:rPr>
      </w:pPr>
      <w:r>
        <w:rPr>
          <w:color w:val="0E101A"/>
        </w:rPr>
        <w:t xml:space="preserve">To conclude this report, the researcher will first be looking at the definitions of coaching and mentoring and critically evaluating the similarities and differences between coaching and mentoring and comparing two other learning intercessions. Next, the researcher has looked at how they work in an organization in practice. The GROW model was used as a template as it is a simple but effective model to use and the OSCAR coaching model. This is a beneficial model to be used in an organization with having the ability to adopt a developmental coaching style to the success of the organization and team. Research had been undertaken on the tangible and intangible benefits of coaching and mentoring to both employer and employee. The researcher then went on to critically evaluate the line manager as a coach/mentor looking at the multi facing tole of the line manager and what nessaserry skills and behaviours are needed for the role. Next, the researcher looked at the part of coaching and mentoring and building resilience and dealing with change in an organization, looking at the definition of resilience and change management and how can poorly manage change impact the organization. Lastly, a valuation was undertaken on my performance in the peer coaching exercise. I used the Kolbs reflective model to help me reflect on my experience as a </w:t>
      </w:r>
      <w:r>
        <w:rPr>
          <w:color w:val="0E101A"/>
        </w:rPr>
        <w:lastRenderedPageBreak/>
        <w:t>coach. The model helped me reflect on my performance step by step, what I enjoyed, what I didn't enjoy and what I want to improve on for the future. I did a PDP to see where I was with what I needed/training, what resources would be required, my success, and a time frame to hit my targets. There was a discussion on whether I thought the instant payoff was practical or not and if I would use a different model in the future. </w:t>
      </w:r>
    </w:p>
    <w:p w14:paraId="6DAB3E6A" w14:textId="77777777" w:rsidR="00FB6EE5" w:rsidRDefault="00FB6EE5" w:rsidP="00FB6EE5">
      <w:pPr>
        <w:pStyle w:val="NormalWeb"/>
        <w:spacing w:before="0" w:beforeAutospacing="0" w:after="0" w:afterAutospacing="0"/>
        <w:rPr>
          <w:color w:val="0E101A"/>
        </w:rPr>
      </w:pPr>
    </w:p>
    <w:p w14:paraId="5D865DEB" w14:textId="77777777" w:rsidR="00FB6EE5" w:rsidRDefault="00FB6EE5" w:rsidP="00FB6EE5">
      <w:pPr>
        <w:pStyle w:val="NormalWeb"/>
        <w:spacing w:before="0" w:beforeAutospacing="0" w:after="0" w:afterAutospacing="0"/>
        <w:rPr>
          <w:color w:val="0E101A"/>
        </w:rPr>
      </w:pPr>
    </w:p>
    <w:p w14:paraId="06CDF27E" w14:textId="77777777" w:rsidR="00FB6EE5" w:rsidRDefault="00FB6EE5" w:rsidP="00FB6EE5">
      <w:pPr>
        <w:pStyle w:val="NormalWeb"/>
        <w:spacing w:before="0" w:beforeAutospacing="0" w:after="0" w:afterAutospacing="0"/>
        <w:rPr>
          <w:color w:val="0E101A"/>
        </w:rPr>
      </w:pPr>
    </w:p>
    <w:p w14:paraId="25DC7164" w14:textId="77777777" w:rsidR="00FB6EE5" w:rsidRDefault="00FB6EE5" w:rsidP="00FB6EE5">
      <w:pPr>
        <w:pStyle w:val="NormalWeb"/>
        <w:spacing w:before="0" w:beforeAutospacing="0" w:after="0" w:afterAutospacing="0"/>
        <w:rPr>
          <w:color w:val="0E101A"/>
        </w:rPr>
      </w:pPr>
    </w:p>
    <w:p w14:paraId="0AA1DF61" w14:textId="77777777" w:rsidR="00FB6EE5" w:rsidRDefault="00FB6EE5" w:rsidP="004D3D49"/>
    <w:p w14:paraId="3E1F2A0D" w14:textId="77777777" w:rsidR="004D3D49" w:rsidRDefault="004D3D49" w:rsidP="004D3D49"/>
    <w:p w14:paraId="4C9D0C04" w14:textId="77777777" w:rsidR="004D3D49" w:rsidRDefault="004D3D49" w:rsidP="004D3D49"/>
    <w:p w14:paraId="3FE2C062" w14:textId="77777777" w:rsidR="004D3D49" w:rsidRDefault="004D3D49" w:rsidP="004D3D49"/>
    <w:p w14:paraId="78FB3BA7" w14:textId="77777777" w:rsidR="004D3D49" w:rsidRDefault="004D3D49" w:rsidP="004D3D49"/>
    <w:p w14:paraId="592C5D84" w14:textId="77777777" w:rsidR="004D3D49" w:rsidRDefault="004D3D49" w:rsidP="004D3D49"/>
    <w:p w14:paraId="160C87DE" w14:textId="77777777" w:rsidR="004D3D49" w:rsidRDefault="004D3D49" w:rsidP="004D3D49"/>
    <w:p w14:paraId="79C50D3C" w14:textId="77777777" w:rsidR="004D3D49" w:rsidRDefault="004D3D49" w:rsidP="004D3D49"/>
    <w:p w14:paraId="01AD5F6A" w14:textId="535A0A80" w:rsidR="429F69A5" w:rsidRDefault="429F69A5" w:rsidP="429F69A5">
      <w:pPr>
        <w:rPr>
          <w:rFonts w:ascii="Open Sans" w:eastAsia="Open Sans" w:hAnsi="Open Sans" w:cs="Open Sans"/>
          <w:b/>
          <w:bCs/>
          <w:color w:val="58595B"/>
        </w:rPr>
      </w:pPr>
    </w:p>
    <w:sectPr w:rsidR="429F69A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Times New Roman"/>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activeWritingStyle w:appName="MSWord" w:lang="en-GB" w:vendorID="64" w:dllVersion="6"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26E6D0"/>
    <w:rsid w:val="00013409"/>
    <w:rsid w:val="00030BEF"/>
    <w:rsid w:val="001111C5"/>
    <w:rsid w:val="00130941"/>
    <w:rsid w:val="0016A81E"/>
    <w:rsid w:val="001A0B41"/>
    <w:rsid w:val="001B791D"/>
    <w:rsid w:val="001E09AB"/>
    <w:rsid w:val="00202D29"/>
    <w:rsid w:val="00203B32"/>
    <w:rsid w:val="00215F96"/>
    <w:rsid w:val="00251592"/>
    <w:rsid w:val="00254F64"/>
    <w:rsid w:val="00255FEE"/>
    <w:rsid w:val="002755C1"/>
    <w:rsid w:val="002A35EC"/>
    <w:rsid w:val="002B3D9C"/>
    <w:rsid w:val="00304240"/>
    <w:rsid w:val="00304F5B"/>
    <w:rsid w:val="00352867"/>
    <w:rsid w:val="00370B76"/>
    <w:rsid w:val="00381322"/>
    <w:rsid w:val="00384377"/>
    <w:rsid w:val="003A3C9C"/>
    <w:rsid w:val="003E0D83"/>
    <w:rsid w:val="004251AF"/>
    <w:rsid w:val="00440A2A"/>
    <w:rsid w:val="00454AA8"/>
    <w:rsid w:val="0045594D"/>
    <w:rsid w:val="00477ACA"/>
    <w:rsid w:val="004D3D49"/>
    <w:rsid w:val="004E26D4"/>
    <w:rsid w:val="00526F50"/>
    <w:rsid w:val="00536C8F"/>
    <w:rsid w:val="00545405"/>
    <w:rsid w:val="00554518"/>
    <w:rsid w:val="005D2361"/>
    <w:rsid w:val="005D386F"/>
    <w:rsid w:val="005E5BD8"/>
    <w:rsid w:val="005F175E"/>
    <w:rsid w:val="00624A66"/>
    <w:rsid w:val="006528E2"/>
    <w:rsid w:val="006E55E2"/>
    <w:rsid w:val="00737413"/>
    <w:rsid w:val="00782F45"/>
    <w:rsid w:val="007A4E66"/>
    <w:rsid w:val="007F7E4E"/>
    <w:rsid w:val="0085371D"/>
    <w:rsid w:val="00893000"/>
    <w:rsid w:val="008B4D8C"/>
    <w:rsid w:val="008D5B92"/>
    <w:rsid w:val="0091682F"/>
    <w:rsid w:val="00956ABB"/>
    <w:rsid w:val="009C6DEC"/>
    <w:rsid w:val="009D480F"/>
    <w:rsid w:val="00A155FF"/>
    <w:rsid w:val="00A254BC"/>
    <w:rsid w:val="00AA380D"/>
    <w:rsid w:val="00AA6847"/>
    <w:rsid w:val="00AB275B"/>
    <w:rsid w:val="00AF4429"/>
    <w:rsid w:val="00B35F41"/>
    <w:rsid w:val="00B413DD"/>
    <w:rsid w:val="00BB3F12"/>
    <w:rsid w:val="00BE36C9"/>
    <w:rsid w:val="00C43E97"/>
    <w:rsid w:val="00C93E90"/>
    <w:rsid w:val="00CC4086"/>
    <w:rsid w:val="00CE5976"/>
    <w:rsid w:val="00D17E7F"/>
    <w:rsid w:val="00D20736"/>
    <w:rsid w:val="00D404C5"/>
    <w:rsid w:val="00D51BFC"/>
    <w:rsid w:val="00D60A87"/>
    <w:rsid w:val="00D86D47"/>
    <w:rsid w:val="00E17206"/>
    <w:rsid w:val="00E24AA0"/>
    <w:rsid w:val="00E8419D"/>
    <w:rsid w:val="00ED45F0"/>
    <w:rsid w:val="00F025E8"/>
    <w:rsid w:val="00F12E4D"/>
    <w:rsid w:val="00F21616"/>
    <w:rsid w:val="00F43D15"/>
    <w:rsid w:val="00FB6EE5"/>
    <w:rsid w:val="012BEE9A"/>
    <w:rsid w:val="016A0217"/>
    <w:rsid w:val="01BAB0B7"/>
    <w:rsid w:val="03ACEAD3"/>
    <w:rsid w:val="03E63A1D"/>
    <w:rsid w:val="042A021C"/>
    <w:rsid w:val="0544087C"/>
    <w:rsid w:val="0549CCD9"/>
    <w:rsid w:val="055BE6E5"/>
    <w:rsid w:val="0588C4F7"/>
    <w:rsid w:val="06FC56B8"/>
    <w:rsid w:val="079D0F13"/>
    <w:rsid w:val="08C7AB1A"/>
    <w:rsid w:val="08CD068E"/>
    <w:rsid w:val="08E3784C"/>
    <w:rsid w:val="0A68D6EF"/>
    <w:rsid w:val="0BABE981"/>
    <w:rsid w:val="0CB4A244"/>
    <w:rsid w:val="0CBB7DBA"/>
    <w:rsid w:val="0E8F3995"/>
    <w:rsid w:val="0EEE4040"/>
    <w:rsid w:val="0F891561"/>
    <w:rsid w:val="0FF7DFFF"/>
    <w:rsid w:val="11C935C4"/>
    <w:rsid w:val="1202FC2A"/>
    <w:rsid w:val="125AC077"/>
    <w:rsid w:val="12D04985"/>
    <w:rsid w:val="14A7C554"/>
    <w:rsid w:val="17054235"/>
    <w:rsid w:val="17AD4FA3"/>
    <w:rsid w:val="1844223A"/>
    <w:rsid w:val="1A8DDCDD"/>
    <w:rsid w:val="1EE57A31"/>
    <w:rsid w:val="1F7C4230"/>
    <w:rsid w:val="2031D3F8"/>
    <w:rsid w:val="20AA1773"/>
    <w:rsid w:val="21022C6D"/>
    <w:rsid w:val="215549DF"/>
    <w:rsid w:val="22B70D55"/>
    <w:rsid w:val="2358065F"/>
    <w:rsid w:val="24A6553F"/>
    <w:rsid w:val="24FA05D3"/>
    <w:rsid w:val="2551FA29"/>
    <w:rsid w:val="2554BBB5"/>
    <w:rsid w:val="2590F138"/>
    <w:rsid w:val="2634986C"/>
    <w:rsid w:val="26767EC4"/>
    <w:rsid w:val="268FA721"/>
    <w:rsid w:val="26A2BF52"/>
    <w:rsid w:val="277CAF9B"/>
    <w:rsid w:val="28B333D6"/>
    <w:rsid w:val="29C747E3"/>
    <w:rsid w:val="29E1AE6C"/>
    <w:rsid w:val="2A4E4069"/>
    <w:rsid w:val="2C85A9B9"/>
    <w:rsid w:val="2CE5C048"/>
    <w:rsid w:val="2D14B088"/>
    <w:rsid w:val="2EAF4430"/>
    <w:rsid w:val="2ED8C691"/>
    <w:rsid w:val="2F2DA787"/>
    <w:rsid w:val="2FBD4A7B"/>
    <w:rsid w:val="300ECD99"/>
    <w:rsid w:val="301D610A"/>
    <w:rsid w:val="302D79D8"/>
    <w:rsid w:val="30917A0F"/>
    <w:rsid w:val="314EA54C"/>
    <w:rsid w:val="31A91471"/>
    <w:rsid w:val="323B2C43"/>
    <w:rsid w:val="3388ACD1"/>
    <w:rsid w:val="33C91AD1"/>
    <w:rsid w:val="3404DAE9"/>
    <w:rsid w:val="35E183F9"/>
    <w:rsid w:val="384911F3"/>
    <w:rsid w:val="3892EDD3"/>
    <w:rsid w:val="3A988969"/>
    <w:rsid w:val="3B36CE5A"/>
    <w:rsid w:val="3B8DCA69"/>
    <w:rsid w:val="3EB11054"/>
    <w:rsid w:val="3FFE0DE7"/>
    <w:rsid w:val="403B725A"/>
    <w:rsid w:val="41039944"/>
    <w:rsid w:val="41AFB9D4"/>
    <w:rsid w:val="423827B0"/>
    <w:rsid w:val="429F69A5"/>
    <w:rsid w:val="42CED1C8"/>
    <w:rsid w:val="42E1CF2F"/>
    <w:rsid w:val="46DE9B51"/>
    <w:rsid w:val="4720A4BA"/>
    <w:rsid w:val="474BD0E0"/>
    <w:rsid w:val="4A54EB21"/>
    <w:rsid w:val="4ACC85D5"/>
    <w:rsid w:val="4ACF70F2"/>
    <w:rsid w:val="4AD61793"/>
    <w:rsid w:val="4AE327A7"/>
    <w:rsid w:val="4B9701D3"/>
    <w:rsid w:val="4BF0BB82"/>
    <w:rsid w:val="4C88971B"/>
    <w:rsid w:val="4CF194EB"/>
    <w:rsid w:val="4D6E034E"/>
    <w:rsid w:val="4E09E711"/>
    <w:rsid w:val="4E5B9DB1"/>
    <w:rsid w:val="4ECDB8A3"/>
    <w:rsid w:val="4EEEE310"/>
    <w:rsid w:val="4F056549"/>
    <w:rsid w:val="50B1E394"/>
    <w:rsid w:val="516148FF"/>
    <w:rsid w:val="54594B56"/>
    <w:rsid w:val="560C42B2"/>
    <w:rsid w:val="56257F2C"/>
    <w:rsid w:val="562613A3"/>
    <w:rsid w:val="56BED3BA"/>
    <w:rsid w:val="56C7C8C7"/>
    <w:rsid w:val="58559D29"/>
    <w:rsid w:val="59506AFC"/>
    <w:rsid w:val="596C9862"/>
    <w:rsid w:val="59B3BC65"/>
    <w:rsid w:val="5A0FE76F"/>
    <w:rsid w:val="5A7C913F"/>
    <w:rsid w:val="5AC03284"/>
    <w:rsid w:val="5B5ED1DE"/>
    <w:rsid w:val="5BF5A475"/>
    <w:rsid w:val="5C26E6D0"/>
    <w:rsid w:val="5CC52D46"/>
    <w:rsid w:val="5E175497"/>
    <w:rsid w:val="5FA63FCA"/>
    <w:rsid w:val="60FCC87A"/>
    <w:rsid w:val="61A33979"/>
    <w:rsid w:val="61B45D7B"/>
    <w:rsid w:val="62FF5D6B"/>
    <w:rsid w:val="6486961B"/>
    <w:rsid w:val="662B8C10"/>
    <w:rsid w:val="676A6D8F"/>
    <w:rsid w:val="6944132D"/>
    <w:rsid w:val="694E9976"/>
    <w:rsid w:val="698E3815"/>
    <w:rsid w:val="6B1F4F04"/>
    <w:rsid w:val="6B5BCD4B"/>
    <w:rsid w:val="6DC01B29"/>
    <w:rsid w:val="6DECE323"/>
    <w:rsid w:val="6E9B5B93"/>
    <w:rsid w:val="6F26776F"/>
    <w:rsid w:val="70EA3380"/>
    <w:rsid w:val="71DCAD0C"/>
    <w:rsid w:val="7227CE6D"/>
    <w:rsid w:val="72B1DAFB"/>
    <w:rsid w:val="737055C2"/>
    <w:rsid w:val="7456DE72"/>
    <w:rsid w:val="748FD681"/>
    <w:rsid w:val="74C69039"/>
    <w:rsid w:val="7508DBB1"/>
    <w:rsid w:val="77CA66AD"/>
    <w:rsid w:val="77DC482D"/>
    <w:rsid w:val="793F6EE0"/>
    <w:rsid w:val="79E751D1"/>
    <w:rsid w:val="7A901ED1"/>
    <w:rsid w:val="7BA00C74"/>
    <w:rsid w:val="7C013FC5"/>
    <w:rsid w:val="7CFC869F"/>
    <w:rsid w:val="7CFE0923"/>
    <w:rsid w:val="7D15AEFC"/>
    <w:rsid w:val="7E19D7E4"/>
    <w:rsid w:val="7EA9D9D4"/>
    <w:rsid w:val="7EF55080"/>
    <w:rsid w:val="7F12C8F9"/>
    <w:rsid w:val="7F1983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43989"/>
  <w15:chartTrackingRefBased/>
  <w15:docId w15:val="{78A216C8-F34F-409D-BA84-DF70D295F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0A2A"/>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rsid w:val="00E24A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B6EE5"/>
    <w:pPr>
      <w:spacing w:before="100" w:beforeAutospacing="1" w:after="100" w:afterAutospacing="1"/>
    </w:pPr>
  </w:style>
  <w:style w:type="character" w:styleId="Strong">
    <w:name w:val="Strong"/>
    <w:basedOn w:val="DefaultParagraphFont"/>
    <w:uiPriority w:val="22"/>
    <w:qFormat/>
    <w:rsid w:val="00FB6EE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2474798">
      <w:bodyDiv w:val="1"/>
      <w:marLeft w:val="0"/>
      <w:marRight w:val="0"/>
      <w:marTop w:val="0"/>
      <w:marBottom w:val="0"/>
      <w:divBdr>
        <w:top w:val="none" w:sz="0" w:space="0" w:color="auto"/>
        <w:left w:val="none" w:sz="0" w:space="0" w:color="auto"/>
        <w:bottom w:val="none" w:sz="0" w:space="0" w:color="auto"/>
        <w:right w:val="none" w:sz="0" w:space="0" w:color="auto"/>
      </w:divBdr>
    </w:div>
    <w:div w:id="656034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ipd.co.uk.2021)" TargetMode="External"/><Relationship Id="rId5" Type="http://schemas.openxmlformats.org/officeDocument/2006/relationships/hyperlink" Target="http://www.cipd.co.uk" TargetMode="External"/><Relationship Id="rId4" Type="http://schemas.openxmlformats.org/officeDocument/2006/relationships/hyperlink" Target="http://www.cipd.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525</TotalTime>
  <Pages>9</Pages>
  <Words>2704</Words>
  <Characters>15415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Roberts-davies (1816243)</dc:creator>
  <cp:keywords/>
  <dc:description/>
  <cp:lastModifiedBy>Hannah Roberts-Davies (1816243)</cp:lastModifiedBy>
  <cp:revision>91</cp:revision>
  <dcterms:created xsi:type="dcterms:W3CDTF">2021-12-01T10:33:00Z</dcterms:created>
  <dcterms:modified xsi:type="dcterms:W3CDTF">2022-02-07T09:42:00Z</dcterms:modified>
</cp:coreProperties>
</file>