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CE5F4" w14:textId="77777777" w:rsidR="0030247F" w:rsidRDefault="0030247F" w:rsidP="0030247F">
      <w:pPr>
        <w:rPr>
          <w:sz w:val="28"/>
          <w:szCs w:val="28"/>
        </w:rPr>
      </w:pPr>
      <w:r>
        <w:rPr>
          <w:noProof/>
        </w:rPr>
        <w:drawing>
          <wp:anchor distT="0" distB="0" distL="114300" distR="114300" simplePos="0" relativeHeight="251659264" behindDoc="1" locked="0" layoutInCell="1" hidden="0" allowOverlap="1" wp14:anchorId="72E62D8E" wp14:editId="7DC4A70C">
            <wp:simplePos x="0" y="0"/>
            <wp:positionH relativeFrom="column">
              <wp:posOffset>1750695</wp:posOffset>
            </wp:positionH>
            <wp:positionV relativeFrom="paragraph">
              <wp:posOffset>263525</wp:posOffset>
            </wp:positionV>
            <wp:extent cx="2226469" cy="890588"/>
            <wp:effectExtent l="0" t="0" r="0" b="0"/>
            <wp:wrapNone/>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2226469" cy="890588"/>
                    </a:xfrm>
                    <a:prstGeom prst="rect">
                      <a:avLst/>
                    </a:prstGeom>
                    <a:ln/>
                  </pic:spPr>
                </pic:pic>
              </a:graphicData>
            </a:graphic>
          </wp:anchor>
        </w:drawing>
      </w:r>
    </w:p>
    <w:p w14:paraId="699EA7EA" w14:textId="77777777" w:rsidR="0030247F" w:rsidRDefault="0030247F" w:rsidP="0030247F">
      <w:pPr>
        <w:rPr>
          <w:sz w:val="28"/>
          <w:szCs w:val="28"/>
        </w:rPr>
      </w:pPr>
    </w:p>
    <w:p w14:paraId="069CB9E4" w14:textId="77777777" w:rsidR="0030247F" w:rsidRPr="002B657A" w:rsidRDefault="0030247F" w:rsidP="002B657A">
      <w:pPr>
        <w:jc w:val="center"/>
        <w:rPr>
          <w:b/>
          <w:bCs/>
          <w:sz w:val="44"/>
          <w:szCs w:val="44"/>
        </w:rPr>
      </w:pPr>
    </w:p>
    <w:p w14:paraId="167CCB95" w14:textId="77777777" w:rsidR="002B657A" w:rsidRPr="002B657A" w:rsidRDefault="002B657A" w:rsidP="002B657A">
      <w:pPr>
        <w:jc w:val="center"/>
        <w:rPr>
          <w:b/>
          <w:bCs/>
          <w:sz w:val="44"/>
          <w:szCs w:val="44"/>
          <w:lang w:val="en-GB"/>
        </w:rPr>
      </w:pPr>
      <w:r w:rsidRPr="002B657A">
        <w:rPr>
          <w:b/>
          <w:bCs/>
          <w:sz w:val="44"/>
          <w:szCs w:val="44"/>
          <w:lang w:val="en-GB"/>
        </w:rPr>
        <w:t>Improving Social and communication skills in Children Diagnosed</w:t>
      </w:r>
    </w:p>
    <w:p w14:paraId="4C9AD537" w14:textId="77777777" w:rsidR="002B657A" w:rsidRPr="002B657A" w:rsidRDefault="002B657A" w:rsidP="002B657A">
      <w:pPr>
        <w:jc w:val="center"/>
        <w:rPr>
          <w:b/>
          <w:bCs/>
          <w:sz w:val="44"/>
          <w:szCs w:val="44"/>
          <w:lang w:val="en-GB"/>
        </w:rPr>
      </w:pPr>
      <w:r w:rsidRPr="002B657A">
        <w:rPr>
          <w:b/>
          <w:bCs/>
          <w:sz w:val="44"/>
          <w:szCs w:val="44"/>
          <w:lang w:val="en-GB"/>
        </w:rPr>
        <w:t>with Autism in the UK.</w:t>
      </w:r>
    </w:p>
    <w:p w14:paraId="2C8B625F" w14:textId="77777777" w:rsidR="0030247F" w:rsidRDefault="0030247F" w:rsidP="0030247F">
      <w:pPr>
        <w:rPr>
          <w:sz w:val="32"/>
          <w:szCs w:val="32"/>
        </w:rPr>
      </w:pPr>
    </w:p>
    <w:p w14:paraId="7A499C57" w14:textId="77777777" w:rsidR="0030247F" w:rsidRDefault="0030247F" w:rsidP="0030247F">
      <w:pPr>
        <w:rPr>
          <w:sz w:val="36"/>
          <w:szCs w:val="36"/>
        </w:rPr>
      </w:pPr>
      <w:r>
        <w:rPr>
          <w:b/>
          <w:bCs/>
          <w:sz w:val="36"/>
          <w:szCs w:val="36"/>
        </w:rPr>
        <w:t>Lecturer Name:</w:t>
      </w:r>
      <w:r>
        <w:rPr>
          <w:sz w:val="36"/>
          <w:szCs w:val="36"/>
        </w:rPr>
        <w:t xml:space="preserve"> Jolly Nwankwo</w:t>
      </w:r>
    </w:p>
    <w:p w14:paraId="74FFC0E5" w14:textId="77777777" w:rsidR="0030247F" w:rsidRDefault="0030247F" w:rsidP="0030247F">
      <w:pPr>
        <w:rPr>
          <w:sz w:val="36"/>
          <w:szCs w:val="36"/>
        </w:rPr>
      </w:pPr>
    </w:p>
    <w:p w14:paraId="129804CF" w14:textId="77777777" w:rsidR="0030247F" w:rsidRDefault="0030247F" w:rsidP="003024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sz w:val="32"/>
          <w:szCs w:val="32"/>
        </w:rPr>
      </w:pPr>
      <w:r>
        <w:rPr>
          <w:sz w:val="32"/>
          <w:szCs w:val="32"/>
        </w:rPr>
        <w:t xml:space="preserve">Dissertation submitted as part of the requirements for the award BSc (Hons) Health and Social Care </w:t>
      </w:r>
    </w:p>
    <w:p w14:paraId="6CFD372A" w14:textId="77777777" w:rsidR="0030247F" w:rsidRDefault="0030247F" w:rsidP="0030247F">
      <w:pPr>
        <w:rPr>
          <w:sz w:val="36"/>
          <w:szCs w:val="36"/>
        </w:rPr>
      </w:pPr>
    </w:p>
    <w:p w14:paraId="493A286A" w14:textId="77777777" w:rsidR="0030247F" w:rsidRDefault="0030247F" w:rsidP="0030247F">
      <w:pPr>
        <w:rPr>
          <w:sz w:val="36"/>
          <w:szCs w:val="36"/>
        </w:rPr>
      </w:pPr>
    </w:p>
    <w:p w14:paraId="572D4266" w14:textId="77777777" w:rsidR="0030247F" w:rsidRDefault="0030247F" w:rsidP="0030247F">
      <w:pPr>
        <w:rPr>
          <w:sz w:val="36"/>
          <w:szCs w:val="36"/>
        </w:rPr>
      </w:pPr>
    </w:p>
    <w:p w14:paraId="7E591F5D" w14:textId="77221525" w:rsidR="0030247F" w:rsidRDefault="0030247F" w:rsidP="0030247F">
      <w:pPr>
        <w:rPr>
          <w:sz w:val="36"/>
          <w:szCs w:val="36"/>
        </w:rPr>
      </w:pPr>
      <w:r>
        <w:rPr>
          <w:b/>
          <w:bCs/>
          <w:sz w:val="36"/>
          <w:szCs w:val="36"/>
        </w:rPr>
        <w:t>Student ID:</w:t>
      </w:r>
      <w:r>
        <w:rPr>
          <w:rFonts w:cs="Arial"/>
          <w:sz w:val="36"/>
          <w:szCs w:val="36"/>
        </w:rPr>
        <w:t xml:space="preserve"> 2</w:t>
      </w:r>
      <w:r w:rsidR="00CB38CC">
        <w:rPr>
          <w:rFonts w:cs="Arial"/>
          <w:sz w:val="36"/>
          <w:szCs w:val="36"/>
        </w:rPr>
        <w:t>243460</w:t>
      </w:r>
    </w:p>
    <w:p w14:paraId="3C152A99" w14:textId="77777777" w:rsidR="0030247F" w:rsidRPr="00EA4798" w:rsidRDefault="0030247F" w:rsidP="0030247F">
      <w:pPr>
        <w:rPr>
          <w:sz w:val="36"/>
          <w:szCs w:val="36"/>
        </w:rPr>
      </w:pPr>
      <w:r>
        <w:rPr>
          <w:b/>
          <w:bCs/>
          <w:sz w:val="36"/>
          <w:szCs w:val="36"/>
        </w:rPr>
        <w:t>Student Name:</w:t>
      </w:r>
      <w:r>
        <w:rPr>
          <w:rFonts w:cs="Arial"/>
          <w:sz w:val="36"/>
          <w:szCs w:val="36"/>
        </w:rPr>
        <w:t xml:space="preserve"> </w:t>
      </w:r>
      <w:r w:rsidRPr="00EA4798">
        <w:rPr>
          <w:sz w:val="36"/>
          <w:szCs w:val="36"/>
        </w:rPr>
        <w:t>Kingsley Nwogwugwu</w:t>
      </w:r>
    </w:p>
    <w:p w14:paraId="130FF425" w14:textId="77777777" w:rsidR="0030247F" w:rsidRDefault="0030247F" w:rsidP="0030247F">
      <w:pPr>
        <w:rPr>
          <w:sz w:val="36"/>
          <w:szCs w:val="36"/>
        </w:rPr>
      </w:pPr>
    </w:p>
    <w:p w14:paraId="6615EAA2" w14:textId="635108DE" w:rsidR="0030247F" w:rsidRDefault="0030247F" w:rsidP="0030247F">
      <w:pPr>
        <w:rPr>
          <w:sz w:val="36"/>
          <w:szCs w:val="36"/>
        </w:rPr>
      </w:pPr>
      <w:r>
        <w:rPr>
          <w:b/>
          <w:bCs/>
          <w:sz w:val="36"/>
          <w:szCs w:val="36"/>
        </w:rPr>
        <w:t>Date of submission:</w:t>
      </w:r>
      <w:r>
        <w:rPr>
          <w:rFonts w:cs="Arial"/>
          <w:sz w:val="36"/>
          <w:szCs w:val="36"/>
        </w:rPr>
        <w:t xml:space="preserve"> </w:t>
      </w:r>
      <w:r w:rsidR="00CB38CC">
        <w:rPr>
          <w:rFonts w:cs="Arial"/>
          <w:sz w:val="36"/>
          <w:szCs w:val="36"/>
        </w:rPr>
        <w:t>01</w:t>
      </w:r>
      <w:r>
        <w:rPr>
          <w:rFonts w:cs="Arial"/>
          <w:sz w:val="36"/>
          <w:szCs w:val="36"/>
        </w:rPr>
        <w:t>/</w:t>
      </w:r>
      <w:r w:rsidR="000C3063">
        <w:rPr>
          <w:rFonts w:cs="Arial"/>
          <w:sz w:val="36"/>
          <w:szCs w:val="36"/>
        </w:rPr>
        <w:t>0</w:t>
      </w:r>
      <w:r w:rsidR="00CB38CC">
        <w:rPr>
          <w:rFonts w:cs="Arial"/>
          <w:sz w:val="36"/>
          <w:szCs w:val="36"/>
        </w:rPr>
        <w:t>5</w:t>
      </w:r>
      <w:r>
        <w:rPr>
          <w:rFonts w:cs="Arial"/>
          <w:sz w:val="36"/>
          <w:szCs w:val="36"/>
        </w:rPr>
        <w:t>/2</w:t>
      </w:r>
      <w:r w:rsidR="000C3063">
        <w:rPr>
          <w:rFonts w:cs="Arial"/>
          <w:sz w:val="36"/>
          <w:szCs w:val="36"/>
        </w:rPr>
        <w:t>6</w:t>
      </w:r>
    </w:p>
    <w:p w14:paraId="71D735B8" w14:textId="77777777" w:rsidR="0030247F" w:rsidRDefault="0030247F" w:rsidP="0030247F">
      <w:pPr>
        <w:rPr>
          <w:sz w:val="32"/>
          <w:szCs w:val="32"/>
        </w:rPr>
      </w:pPr>
    </w:p>
    <w:p w14:paraId="4D478713" w14:textId="36DAE11B" w:rsidR="0030247F" w:rsidRDefault="0030247F" w:rsidP="0030247F">
      <w:r>
        <w:rPr>
          <w:b/>
          <w:bCs/>
          <w:sz w:val="32"/>
          <w:szCs w:val="32"/>
        </w:rPr>
        <w:t>Word count:</w:t>
      </w:r>
      <w:r>
        <w:rPr>
          <w:rFonts w:cs="Arial"/>
          <w:sz w:val="32"/>
          <w:szCs w:val="32"/>
        </w:rPr>
        <w:t xml:space="preserve"> </w:t>
      </w:r>
      <w:r w:rsidR="000C3063">
        <w:rPr>
          <w:rFonts w:cs="Arial"/>
          <w:sz w:val="32"/>
          <w:szCs w:val="32"/>
        </w:rPr>
        <w:t>10089</w:t>
      </w:r>
    </w:p>
    <w:p w14:paraId="4C15C48F" w14:textId="77777777" w:rsidR="0030247F" w:rsidRDefault="0030247F" w:rsidP="0030247F">
      <w:pPr>
        <w:pStyle w:val="Heading1"/>
        <w:keepNext w:val="0"/>
        <w:keepLines w:val="0"/>
        <w:widowControl w:val="0"/>
        <w:spacing w:line="240" w:lineRule="auto"/>
        <w:rPr>
          <w:sz w:val="32"/>
          <w:szCs w:val="32"/>
        </w:rPr>
      </w:pPr>
      <w:r>
        <w:rPr>
          <w:sz w:val="32"/>
          <w:szCs w:val="32"/>
        </w:rPr>
        <w:t>DECLARATION</w:t>
      </w:r>
    </w:p>
    <w:p w14:paraId="7A2287EC" w14:textId="77777777" w:rsidR="0030247F" w:rsidRDefault="0030247F" w:rsidP="0030247F">
      <w:pPr>
        <w:widowControl w:val="0"/>
        <w:spacing w:after="0"/>
        <w:rPr>
          <w:sz w:val="20"/>
          <w:szCs w:val="20"/>
        </w:rPr>
      </w:pPr>
    </w:p>
    <w:p w14:paraId="19C5711B" w14:textId="77777777" w:rsidR="0030247F" w:rsidRDefault="0030247F" w:rsidP="0030247F">
      <w:pPr>
        <w:widowControl w:val="0"/>
        <w:spacing w:after="0"/>
      </w:pPr>
      <w:r>
        <w:t>This work has not previously been accepted in substance for any degree and is not being concurrently submitted in candidature for any degree.</w:t>
      </w:r>
    </w:p>
    <w:p w14:paraId="4690E2C3" w14:textId="77777777" w:rsidR="0030247F" w:rsidRDefault="0030247F" w:rsidP="0030247F">
      <w:pPr>
        <w:widowControl w:val="0"/>
        <w:spacing w:after="0"/>
      </w:pPr>
    </w:p>
    <w:p w14:paraId="3F583765" w14:textId="77777777" w:rsidR="0030247F" w:rsidRDefault="0030247F" w:rsidP="0030247F">
      <w:pPr>
        <w:widowControl w:val="0"/>
        <w:spacing w:after="0"/>
      </w:pPr>
    </w:p>
    <w:p w14:paraId="3651EE64" w14:textId="77777777" w:rsidR="0030247F" w:rsidRDefault="0030247F" w:rsidP="0030247F">
      <w:pPr>
        <w:pStyle w:val="p1"/>
      </w:pPr>
      <w:r>
        <w:t xml:space="preserve">Signed     </w:t>
      </w:r>
      <w:r w:rsidRPr="00EA4798">
        <w:rPr>
          <w:u w:val="single"/>
        </w:rPr>
        <w:t>Kingsley Nwogwugwu</w:t>
      </w:r>
    </w:p>
    <w:p w14:paraId="00333DDC" w14:textId="77777777" w:rsidR="0030247F" w:rsidRDefault="0030247F" w:rsidP="0030247F">
      <w:pPr>
        <w:widowControl w:val="0"/>
        <w:spacing w:after="0"/>
        <w:rPr>
          <w:u w:val="single"/>
        </w:rPr>
      </w:pPr>
    </w:p>
    <w:p w14:paraId="48D8D7FE" w14:textId="77777777" w:rsidR="0030247F" w:rsidRDefault="0030247F" w:rsidP="0030247F">
      <w:pPr>
        <w:widowControl w:val="0"/>
        <w:spacing w:after="0"/>
      </w:pPr>
    </w:p>
    <w:p w14:paraId="41E31885" w14:textId="77777777" w:rsidR="0030247F" w:rsidRDefault="0030247F" w:rsidP="0030247F">
      <w:pPr>
        <w:widowControl w:val="0"/>
        <w:spacing w:after="0"/>
      </w:pPr>
    </w:p>
    <w:p w14:paraId="40308819" w14:textId="77777777" w:rsidR="0030247F" w:rsidRDefault="0030247F" w:rsidP="0030247F">
      <w:pPr>
        <w:widowControl w:val="0"/>
        <w:spacing w:after="0"/>
        <w:rPr>
          <w:u w:val="single"/>
        </w:rPr>
      </w:pPr>
      <w:r>
        <w:t xml:space="preserve">Date      </w:t>
      </w:r>
      <w:r>
        <w:rPr>
          <w:u w:val="single"/>
        </w:rPr>
        <w:t>15/04/26</w:t>
      </w:r>
    </w:p>
    <w:p w14:paraId="20E2027F" w14:textId="77777777" w:rsidR="0030247F" w:rsidRDefault="0030247F" w:rsidP="0030247F">
      <w:pPr>
        <w:widowControl w:val="0"/>
        <w:spacing w:after="0" w:line="240" w:lineRule="auto"/>
        <w:rPr>
          <w:rFonts w:ascii="Calibri" w:eastAsia="Calibri" w:hAnsi="Calibri" w:cs="Calibri"/>
        </w:rPr>
      </w:pPr>
    </w:p>
    <w:p w14:paraId="19868CB1" w14:textId="77777777" w:rsidR="0030247F" w:rsidRDefault="0030247F" w:rsidP="0030247F">
      <w:pPr>
        <w:widowControl w:val="0"/>
        <w:spacing w:after="0" w:line="240" w:lineRule="auto"/>
        <w:rPr>
          <w:rFonts w:ascii="Calibri" w:eastAsia="Calibri" w:hAnsi="Calibri" w:cs="Calibri"/>
        </w:rPr>
      </w:pPr>
    </w:p>
    <w:p w14:paraId="59D031E0" w14:textId="77777777" w:rsidR="0030247F" w:rsidRDefault="0030247F" w:rsidP="0030247F">
      <w:pPr>
        <w:widowControl w:val="0"/>
        <w:spacing w:after="0"/>
      </w:pPr>
      <w:r>
        <w:rPr>
          <w:b/>
          <w:bCs/>
        </w:rPr>
        <w:t xml:space="preserve">STATEMENT 1 </w:t>
      </w:r>
    </w:p>
    <w:p w14:paraId="23163478" w14:textId="77777777" w:rsidR="0030247F" w:rsidRDefault="0030247F" w:rsidP="0030247F">
      <w:pPr>
        <w:widowControl w:val="0"/>
        <w:spacing w:after="0"/>
      </w:pPr>
      <w:r>
        <w:t>This dissertation is being submitted in partial fulfilment of the requirements for the degree of BSc.</w:t>
      </w:r>
    </w:p>
    <w:p w14:paraId="25E7AE1F" w14:textId="77777777" w:rsidR="0030247F" w:rsidRDefault="0030247F" w:rsidP="0030247F">
      <w:pPr>
        <w:widowControl w:val="0"/>
        <w:spacing w:after="0" w:line="240" w:lineRule="auto"/>
        <w:rPr>
          <w:rFonts w:ascii="Calibri" w:eastAsia="Calibri" w:hAnsi="Calibri" w:cs="Calibri"/>
        </w:rPr>
      </w:pPr>
    </w:p>
    <w:p w14:paraId="440F9C86" w14:textId="77777777" w:rsidR="0030247F" w:rsidRDefault="0030247F" w:rsidP="0030247F">
      <w:pPr>
        <w:pStyle w:val="p1"/>
      </w:pPr>
      <w:r>
        <w:t>Signed     Kingsley Nwogwugwu</w:t>
      </w:r>
    </w:p>
    <w:p w14:paraId="25F4A28A" w14:textId="77777777" w:rsidR="0030247F" w:rsidRDefault="0030247F" w:rsidP="0030247F">
      <w:pPr>
        <w:widowControl w:val="0"/>
        <w:spacing w:after="0"/>
        <w:rPr>
          <w:u w:val="single"/>
        </w:rPr>
      </w:pPr>
    </w:p>
    <w:p w14:paraId="350C4427" w14:textId="77777777" w:rsidR="0030247F" w:rsidRDefault="0030247F" w:rsidP="0030247F">
      <w:pPr>
        <w:widowControl w:val="0"/>
        <w:spacing w:after="0"/>
      </w:pPr>
    </w:p>
    <w:p w14:paraId="329F529A" w14:textId="77777777" w:rsidR="0030247F" w:rsidRDefault="0030247F" w:rsidP="0030247F">
      <w:pPr>
        <w:widowControl w:val="0"/>
        <w:spacing w:after="0"/>
      </w:pPr>
    </w:p>
    <w:p w14:paraId="2530ADE5" w14:textId="77777777" w:rsidR="0030247F" w:rsidRDefault="0030247F" w:rsidP="0030247F">
      <w:pPr>
        <w:widowControl w:val="0"/>
        <w:spacing w:after="0"/>
      </w:pPr>
      <w:r>
        <w:t xml:space="preserve">Date      </w:t>
      </w:r>
      <w:r>
        <w:rPr>
          <w:u w:val="single"/>
        </w:rPr>
        <w:t>15/04/26</w:t>
      </w:r>
    </w:p>
    <w:p w14:paraId="578BFCC3" w14:textId="77777777" w:rsidR="0030247F" w:rsidRDefault="0030247F" w:rsidP="0030247F">
      <w:pPr>
        <w:widowControl w:val="0"/>
        <w:spacing w:after="0"/>
      </w:pPr>
    </w:p>
    <w:p w14:paraId="306CA520" w14:textId="77777777" w:rsidR="0030247F" w:rsidRDefault="0030247F" w:rsidP="0030247F">
      <w:pPr>
        <w:widowControl w:val="0"/>
        <w:spacing w:after="0"/>
      </w:pPr>
    </w:p>
    <w:p w14:paraId="53077FC3" w14:textId="77777777" w:rsidR="0030247F" w:rsidRDefault="0030247F" w:rsidP="0030247F">
      <w:pPr>
        <w:widowControl w:val="0"/>
        <w:spacing w:after="0"/>
      </w:pPr>
      <w:r>
        <w:rPr>
          <w:b/>
          <w:bCs/>
        </w:rPr>
        <w:t>STATEMENT 2</w:t>
      </w:r>
    </w:p>
    <w:p w14:paraId="61BD2C16" w14:textId="77777777" w:rsidR="0030247F" w:rsidRDefault="0030247F" w:rsidP="0030247F">
      <w:pPr>
        <w:widowControl w:val="0"/>
        <w:spacing w:after="0"/>
      </w:pPr>
      <w:r>
        <w:t>This dissertation is the result of my own independent work/investigation, except where otherwise stated.</w:t>
      </w:r>
    </w:p>
    <w:p w14:paraId="31513670" w14:textId="77777777" w:rsidR="0030247F" w:rsidRDefault="0030247F" w:rsidP="0030247F">
      <w:pPr>
        <w:widowControl w:val="0"/>
        <w:spacing w:after="0"/>
      </w:pPr>
    </w:p>
    <w:p w14:paraId="13A2367D" w14:textId="77777777" w:rsidR="0030247F" w:rsidRDefault="0030247F" w:rsidP="0030247F">
      <w:pPr>
        <w:widowControl w:val="0"/>
        <w:spacing w:after="0"/>
      </w:pPr>
      <w:r>
        <w:t>Other sources are acknowledged by footnotes giving explicit references.  A bibliography is appended.</w:t>
      </w:r>
    </w:p>
    <w:p w14:paraId="51111E0B" w14:textId="77777777" w:rsidR="0030247F" w:rsidRDefault="0030247F" w:rsidP="0030247F">
      <w:pPr>
        <w:widowControl w:val="0"/>
        <w:spacing w:after="0"/>
      </w:pPr>
    </w:p>
    <w:p w14:paraId="18BA7486" w14:textId="77777777" w:rsidR="0030247F" w:rsidRDefault="0030247F" w:rsidP="0030247F">
      <w:pPr>
        <w:widowControl w:val="0"/>
        <w:spacing w:after="0"/>
      </w:pPr>
    </w:p>
    <w:p w14:paraId="4414FB11" w14:textId="77777777" w:rsidR="0030247F" w:rsidRDefault="0030247F" w:rsidP="0030247F">
      <w:pPr>
        <w:pStyle w:val="p1"/>
      </w:pPr>
      <w:r>
        <w:lastRenderedPageBreak/>
        <w:t>Signed     Kingsley Nwogwugwu</w:t>
      </w:r>
    </w:p>
    <w:p w14:paraId="73F09277" w14:textId="77777777" w:rsidR="0030247F" w:rsidRDefault="0030247F" w:rsidP="0030247F">
      <w:pPr>
        <w:widowControl w:val="0"/>
        <w:spacing w:after="0"/>
        <w:rPr>
          <w:u w:val="single"/>
        </w:rPr>
      </w:pPr>
    </w:p>
    <w:p w14:paraId="6F2FD085" w14:textId="77777777" w:rsidR="0030247F" w:rsidRDefault="0030247F" w:rsidP="0030247F">
      <w:pPr>
        <w:widowControl w:val="0"/>
        <w:spacing w:after="0"/>
      </w:pPr>
    </w:p>
    <w:p w14:paraId="185F70BC" w14:textId="77777777" w:rsidR="0030247F" w:rsidRDefault="0030247F" w:rsidP="0030247F">
      <w:pPr>
        <w:widowControl w:val="0"/>
        <w:spacing w:after="0"/>
      </w:pPr>
    </w:p>
    <w:p w14:paraId="20749DDD" w14:textId="77777777" w:rsidR="0030247F" w:rsidRDefault="0030247F" w:rsidP="0030247F">
      <w:pPr>
        <w:widowControl w:val="0"/>
        <w:spacing w:after="0"/>
      </w:pPr>
      <w:r>
        <w:t xml:space="preserve">Date      </w:t>
      </w:r>
      <w:r>
        <w:rPr>
          <w:u w:val="single"/>
        </w:rPr>
        <w:t>15/04/26</w:t>
      </w:r>
    </w:p>
    <w:p w14:paraId="34D8D84A" w14:textId="77777777" w:rsidR="0030247F" w:rsidRDefault="0030247F" w:rsidP="0030247F"/>
    <w:p w14:paraId="7DEE60C7" w14:textId="77777777" w:rsidR="0030247F" w:rsidRDefault="0030247F" w:rsidP="0030247F"/>
    <w:p w14:paraId="3D03A097" w14:textId="77777777" w:rsidR="0030247F" w:rsidRDefault="0030247F" w:rsidP="0030247F"/>
    <w:p w14:paraId="4F3482B8" w14:textId="77777777" w:rsidR="0030247F" w:rsidRDefault="0030247F" w:rsidP="0030247F">
      <w:pPr>
        <w:pStyle w:val="Heading1"/>
        <w:keepNext w:val="0"/>
        <w:keepLines w:val="0"/>
        <w:widowControl w:val="0"/>
        <w:spacing w:line="240" w:lineRule="auto"/>
        <w:rPr>
          <w:sz w:val="32"/>
          <w:szCs w:val="32"/>
        </w:rPr>
      </w:pPr>
      <w:bookmarkStart w:id="0" w:name="_yfum9nl3hzau" w:colFirst="0" w:colLast="0"/>
      <w:bookmarkEnd w:id="0"/>
      <w:r>
        <w:rPr>
          <w:sz w:val="32"/>
          <w:szCs w:val="32"/>
        </w:rPr>
        <w:t>ACKNOWLEDGEMENTS</w:t>
      </w:r>
    </w:p>
    <w:p w14:paraId="2C8799B9" w14:textId="77777777" w:rsidR="0030247F" w:rsidRDefault="0030247F" w:rsidP="0030247F"/>
    <w:p w14:paraId="69210F9E" w14:textId="77777777" w:rsidR="0030247F" w:rsidRDefault="0030247F" w:rsidP="0030247F">
      <w:pPr>
        <w:spacing w:before="240" w:after="240"/>
      </w:pPr>
      <w:r>
        <w:t>I would like to express my sincere gratitude to everyone who supported me throughout the research and writing of this dissertation.</w:t>
      </w:r>
    </w:p>
    <w:p w14:paraId="34611031" w14:textId="77777777" w:rsidR="0030247F" w:rsidRDefault="0030247F" w:rsidP="0030247F">
      <w:pPr>
        <w:spacing w:before="240" w:after="240"/>
      </w:pPr>
      <w:r>
        <w:t xml:space="preserve">First and foremost, I must thank my supervisor, </w:t>
      </w:r>
      <w:r>
        <w:rPr>
          <w:b/>
          <w:bCs/>
        </w:rPr>
        <w:t>Jolly Nwankwo</w:t>
      </w:r>
      <w:r>
        <w:t>, for their invaluable guidance, patience, and academic insight. Their encouragement and constructive feedback were instrumental in shaping this project and keeping me motivated from the initial proposal to the final draft.</w:t>
      </w:r>
    </w:p>
    <w:p w14:paraId="0AB701F1" w14:textId="77777777" w:rsidR="0030247F" w:rsidRDefault="0030247F" w:rsidP="0030247F">
      <w:pPr>
        <w:spacing w:before="240" w:after="240"/>
      </w:pPr>
      <w:r>
        <w:t xml:space="preserve">I am also grateful to the wider academic staff at the </w:t>
      </w:r>
      <w:r>
        <w:rPr>
          <w:b/>
          <w:bCs/>
        </w:rPr>
        <w:t>University of Wales</w:t>
      </w:r>
      <w:r>
        <w:t xml:space="preserve"> for providing a stimulating environment in which to study. My thanks go to the university librarians, whose expertise and assistance in locating rare resources were essential to my research.</w:t>
      </w:r>
    </w:p>
    <w:p w14:paraId="7341DA34" w14:textId="002AAC80" w:rsidR="00D4469B" w:rsidRDefault="0030247F" w:rsidP="0030247F">
      <w:pPr>
        <w:spacing w:before="240" w:after="240"/>
      </w:pPr>
      <w:r>
        <w:t>Finally, I would like to thank my fellow students and colleagues. Our discussions and collaborations provided not only intellectual clarity but also the necessary moral support to navigate the challenges of this process. To those who offered their time for peer reviews or simply a listening ear, I am deeply appreciative</w:t>
      </w:r>
      <w:bookmarkStart w:id="1" w:name="_dqfdooo3b5wy" w:colFirst="0" w:colLast="0"/>
      <w:bookmarkStart w:id="2" w:name="_seopnf3s8460" w:colFirst="0" w:colLast="0"/>
      <w:bookmarkEnd w:id="1"/>
      <w:bookmarkEnd w:id="2"/>
      <w:r>
        <w:t>.</w:t>
      </w:r>
      <w:r>
        <w:tab/>
        <w:t xml:space="preserve"> </w:t>
      </w:r>
    </w:p>
    <w:p w14:paraId="136DF31D" w14:textId="77777777" w:rsidR="000C3063" w:rsidRDefault="000C3063" w:rsidP="0030247F">
      <w:pPr>
        <w:pStyle w:val="Heading1"/>
        <w:spacing w:after="106" w:line="265" w:lineRule="auto"/>
        <w:ind w:left="-5"/>
        <w:rPr>
          <w:i w:val="0"/>
        </w:rPr>
      </w:pPr>
      <w:bookmarkStart w:id="3" w:name="_Toc47073"/>
    </w:p>
    <w:p w14:paraId="321AB344" w14:textId="77777777" w:rsidR="000C3063" w:rsidRDefault="000C3063" w:rsidP="0030247F">
      <w:pPr>
        <w:pStyle w:val="Heading1"/>
        <w:spacing w:after="106" w:line="265" w:lineRule="auto"/>
        <w:ind w:left="-5"/>
        <w:rPr>
          <w:i w:val="0"/>
        </w:rPr>
      </w:pPr>
    </w:p>
    <w:p w14:paraId="0F5A8D0D" w14:textId="7C144EA9" w:rsidR="0030247F" w:rsidRDefault="0030247F" w:rsidP="0030247F">
      <w:pPr>
        <w:pStyle w:val="Heading1"/>
        <w:spacing w:after="106" w:line="265" w:lineRule="auto"/>
        <w:ind w:left="-5"/>
      </w:pPr>
      <w:r>
        <w:rPr>
          <w:i w:val="0"/>
        </w:rPr>
        <w:t xml:space="preserve">Abstract </w:t>
      </w:r>
      <w:bookmarkEnd w:id="3"/>
    </w:p>
    <w:p w14:paraId="1FE1F4C8" w14:textId="77777777" w:rsidR="0030247F" w:rsidRDefault="0030247F" w:rsidP="0030247F">
      <w:pPr>
        <w:ind w:left="-5" w:right="4"/>
      </w:pPr>
      <w:r>
        <w:t xml:space="preserve">The neurodevelopmental disorder known as autism spectrum disorder (ASD) is typified by difficulties with social interaction, communication, and </w:t>
      </w:r>
      <w:proofErr w:type="spellStart"/>
      <w:r>
        <w:t>behavioural</w:t>
      </w:r>
      <w:proofErr w:type="spellEnd"/>
      <w:r>
        <w:t xml:space="preserve"> flexibility. Effective, evidence-based therapies that improve social and </w:t>
      </w:r>
      <w:r>
        <w:lastRenderedPageBreak/>
        <w:t xml:space="preserve">communication skills in autistic children are desperately needed in the UK, as evidenced by rising rates of ASD diagnosis, drawn-out assessment processes, and disparities in post-diagnostic care. The therapies, methods, and support networks that have been shown to enhance social and communication results for kids with ASD in the UK setting are examined in this dissertation. </w:t>
      </w:r>
    </w:p>
    <w:p w14:paraId="3A7853F4" w14:textId="77777777" w:rsidR="0030247F" w:rsidRDefault="0030247F" w:rsidP="0030247F">
      <w:pPr>
        <w:ind w:left="-5" w:right="4"/>
      </w:pPr>
      <w:r>
        <w:t xml:space="preserve">Using national criteria, peer-reviewed literature, and recent UK-based studies published within the past 10 years, a secondary qualitative research design was chosen. Thematic analysis was used to examine sources in order to find recurring themes in the evidence concerning professional responsibilities, systemic impediments, and the efficacy of interventions. To guarantee relevance, dependability, and modern application, the project proposal served as a guide for the inclusion and exclusion criteria. </w:t>
      </w:r>
    </w:p>
    <w:p w14:paraId="3539936E" w14:textId="7FC292A3" w:rsidR="0030247F" w:rsidRDefault="0030247F" w:rsidP="0030247F">
      <w:pPr>
        <w:spacing w:after="242"/>
        <w:ind w:left="-5" w:right="4"/>
      </w:pPr>
      <w:r>
        <w:t xml:space="preserve">Four main themes emerge from the findings: (1) the ongoing social and communication difficulties that autistic children face; (2) the efficacy of structured interventions like speech and language therapy, social skills training, play-based approaches, and technology-assisted tools; (3) the critical role of parents, teachers, and therapists in providing consistent and cooperative support; and (4) systemic barriers within UK services, such as lengthy assessment wait times, a lack of </w:t>
      </w:r>
      <w:r w:rsidR="00CB38CC">
        <w:t>specialized</w:t>
      </w:r>
      <w:r>
        <w:t xml:space="preserve"> resources, and regional variations in service delivery. When taken as a whole, the data shows that early, </w:t>
      </w:r>
      <w:r w:rsidR="00CB38CC">
        <w:t>customized</w:t>
      </w:r>
      <w:r>
        <w:t xml:space="preserve">, and multidisciplinary methods provide the most advantages for enhancing social and communication results. </w:t>
      </w:r>
    </w:p>
    <w:p w14:paraId="285689BC" w14:textId="17432F1F" w:rsidR="0030247F" w:rsidRDefault="0030247F">
      <w:pPr>
        <w:spacing w:after="160" w:line="278" w:lineRule="auto"/>
        <w:ind w:left="0" w:firstLine="0"/>
      </w:pPr>
      <w:r>
        <w:br w:type="page"/>
      </w:r>
    </w:p>
    <w:p w14:paraId="07736EE3" w14:textId="77777777" w:rsidR="0030247F" w:rsidRDefault="0030247F" w:rsidP="0030247F">
      <w:pPr>
        <w:spacing w:before="240" w:after="240"/>
      </w:pPr>
    </w:p>
    <w:sdt>
      <w:sdtPr>
        <w:id w:val="-62636634"/>
        <w:docPartObj>
          <w:docPartGallery w:val="Table of Contents"/>
        </w:docPartObj>
      </w:sdtPr>
      <w:sdtContent>
        <w:p w14:paraId="2B655278" w14:textId="2B40CF27" w:rsidR="00D4469B" w:rsidRDefault="00000000">
          <w:pPr>
            <w:spacing w:after="115" w:line="259" w:lineRule="auto"/>
            <w:ind w:left="0" w:firstLine="0"/>
          </w:pPr>
          <w:r>
            <w:rPr>
              <w:color w:val="0F4761"/>
            </w:rPr>
            <w:t xml:space="preserve">Contents </w:t>
          </w:r>
        </w:p>
        <w:p w14:paraId="6919A187" w14:textId="77777777" w:rsidR="00D4469B" w:rsidRDefault="00000000">
          <w:pPr>
            <w:pStyle w:val="TOC1"/>
            <w:tabs>
              <w:tab w:val="right" w:leader="dot" w:pos="9027"/>
            </w:tabs>
          </w:pPr>
          <w:r>
            <w:fldChar w:fldCharType="begin"/>
          </w:r>
          <w:r>
            <w:instrText xml:space="preserve"> TOC \o "1-4" \h \z \u </w:instrText>
          </w:r>
          <w:r>
            <w:fldChar w:fldCharType="separate"/>
          </w:r>
          <w:hyperlink w:anchor="_Toc47073">
            <w:r w:rsidR="00D4469B">
              <w:t>Abstract</w:t>
            </w:r>
            <w:r w:rsidR="00D4469B">
              <w:tab/>
            </w:r>
            <w:r w:rsidR="00D4469B">
              <w:fldChar w:fldCharType="begin"/>
            </w:r>
            <w:r w:rsidR="00D4469B">
              <w:instrText>PAGEREF _Toc47073 \h</w:instrText>
            </w:r>
            <w:r w:rsidR="00D4469B">
              <w:fldChar w:fldCharType="separate"/>
            </w:r>
            <w:r w:rsidR="00D4469B">
              <w:t xml:space="preserve">4 </w:t>
            </w:r>
            <w:r w:rsidR="00D4469B">
              <w:fldChar w:fldCharType="end"/>
            </w:r>
          </w:hyperlink>
        </w:p>
        <w:p w14:paraId="1756B361" w14:textId="77777777" w:rsidR="00D4469B" w:rsidRDefault="00D4469B">
          <w:pPr>
            <w:pStyle w:val="TOC1"/>
            <w:tabs>
              <w:tab w:val="right" w:leader="dot" w:pos="9027"/>
            </w:tabs>
          </w:pPr>
          <w:hyperlink w:anchor="_Toc47074">
            <w:r>
              <w:t>Chapter 1: Introduction</w:t>
            </w:r>
            <w:r>
              <w:tab/>
            </w:r>
            <w:r>
              <w:fldChar w:fldCharType="begin"/>
            </w:r>
            <w:r>
              <w:instrText>PAGEREF _Toc47074 \h</w:instrText>
            </w:r>
            <w:r>
              <w:fldChar w:fldCharType="separate"/>
            </w:r>
            <w:r>
              <w:t xml:space="preserve">4 </w:t>
            </w:r>
            <w:r>
              <w:fldChar w:fldCharType="end"/>
            </w:r>
          </w:hyperlink>
        </w:p>
        <w:p w14:paraId="742C42F6" w14:textId="77777777" w:rsidR="00D4469B" w:rsidRDefault="00D4469B">
          <w:pPr>
            <w:pStyle w:val="TOC2"/>
            <w:tabs>
              <w:tab w:val="right" w:leader="dot" w:pos="9027"/>
            </w:tabs>
          </w:pPr>
          <w:hyperlink w:anchor="_Toc47075">
            <w:r>
              <w:t>1.1  Background to the Study</w:t>
            </w:r>
            <w:r>
              <w:tab/>
            </w:r>
            <w:r>
              <w:fldChar w:fldCharType="begin"/>
            </w:r>
            <w:r>
              <w:instrText>PAGEREF _Toc47075 \h</w:instrText>
            </w:r>
            <w:r>
              <w:fldChar w:fldCharType="separate"/>
            </w:r>
            <w:r>
              <w:t xml:space="preserve">4 </w:t>
            </w:r>
            <w:r>
              <w:fldChar w:fldCharType="end"/>
            </w:r>
          </w:hyperlink>
        </w:p>
        <w:p w14:paraId="6111D672" w14:textId="77777777" w:rsidR="00D4469B" w:rsidRDefault="00D4469B">
          <w:pPr>
            <w:pStyle w:val="TOC2"/>
            <w:tabs>
              <w:tab w:val="right" w:leader="dot" w:pos="9027"/>
            </w:tabs>
          </w:pPr>
          <w:hyperlink w:anchor="_Toc47076">
            <w:r>
              <w:t>1.2  Research Problem / Problem Statement</w:t>
            </w:r>
            <w:r>
              <w:tab/>
            </w:r>
            <w:r>
              <w:fldChar w:fldCharType="begin"/>
            </w:r>
            <w:r>
              <w:instrText>PAGEREF _Toc47076 \h</w:instrText>
            </w:r>
            <w:r>
              <w:fldChar w:fldCharType="separate"/>
            </w:r>
            <w:r>
              <w:t xml:space="preserve">6 </w:t>
            </w:r>
            <w:r>
              <w:fldChar w:fldCharType="end"/>
            </w:r>
          </w:hyperlink>
        </w:p>
        <w:p w14:paraId="045CAFA8" w14:textId="77777777" w:rsidR="00D4469B" w:rsidRDefault="00D4469B">
          <w:pPr>
            <w:pStyle w:val="TOC2"/>
            <w:tabs>
              <w:tab w:val="right" w:leader="dot" w:pos="9027"/>
            </w:tabs>
          </w:pPr>
          <w:hyperlink w:anchor="_Toc47077">
            <w:r>
              <w:t>1.3  Purpose of the Study</w:t>
            </w:r>
            <w:r>
              <w:tab/>
            </w:r>
            <w:r>
              <w:fldChar w:fldCharType="begin"/>
            </w:r>
            <w:r>
              <w:instrText>PAGEREF _Toc47077 \h</w:instrText>
            </w:r>
            <w:r>
              <w:fldChar w:fldCharType="separate"/>
            </w:r>
            <w:r>
              <w:t xml:space="preserve">7 </w:t>
            </w:r>
            <w:r>
              <w:fldChar w:fldCharType="end"/>
            </w:r>
          </w:hyperlink>
        </w:p>
        <w:p w14:paraId="72CB6425" w14:textId="77777777" w:rsidR="00D4469B" w:rsidRDefault="00D4469B">
          <w:pPr>
            <w:pStyle w:val="TOC2"/>
            <w:tabs>
              <w:tab w:val="right" w:leader="dot" w:pos="9027"/>
            </w:tabs>
          </w:pPr>
          <w:hyperlink w:anchor="_Toc47078">
            <w:r>
              <w:t>1.4  Research Aim</w:t>
            </w:r>
            <w:r>
              <w:tab/>
            </w:r>
            <w:r>
              <w:fldChar w:fldCharType="begin"/>
            </w:r>
            <w:r>
              <w:instrText>PAGEREF _Toc47078 \h</w:instrText>
            </w:r>
            <w:r>
              <w:fldChar w:fldCharType="separate"/>
            </w:r>
            <w:r>
              <w:t xml:space="preserve">7 </w:t>
            </w:r>
            <w:r>
              <w:fldChar w:fldCharType="end"/>
            </w:r>
          </w:hyperlink>
        </w:p>
        <w:p w14:paraId="7FCDCE68" w14:textId="77777777" w:rsidR="00D4469B" w:rsidRDefault="00D4469B">
          <w:pPr>
            <w:pStyle w:val="TOC2"/>
            <w:tabs>
              <w:tab w:val="right" w:leader="dot" w:pos="9027"/>
            </w:tabs>
          </w:pPr>
          <w:hyperlink w:anchor="_Toc47079">
            <w:r>
              <w:t>1.5  Research Objectives</w:t>
            </w:r>
            <w:r>
              <w:tab/>
            </w:r>
            <w:r>
              <w:fldChar w:fldCharType="begin"/>
            </w:r>
            <w:r>
              <w:instrText>PAGEREF _Toc47079 \h</w:instrText>
            </w:r>
            <w:r>
              <w:fldChar w:fldCharType="separate"/>
            </w:r>
            <w:r>
              <w:t xml:space="preserve">8 </w:t>
            </w:r>
            <w:r>
              <w:fldChar w:fldCharType="end"/>
            </w:r>
          </w:hyperlink>
        </w:p>
        <w:p w14:paraId="15746C70" w14:textId="77777777" w:rsidR="00D4469B" w:rsidRDefault="00D4469B">
          <w:pPr>
            <w:pStyle w:val="TOC4"/>
            <w:tabs>
              <w:tab w:val="right" w:leader="dot" w:pos="9027"/>
            </w:tabs>
          </w:pPr>
          <w:hyperlink w:anchor="_Toc47080">
            <w:r>
              <w:t>Objective 1:</w:t>
            </w:r>
            <w:r>
              <w:tab/>
            </w:r>
            <w:r>
              <w:fldChar w:fldCharType="begin"/>
            </w:r>
            <w:r>
              <w:instrText>PAGEREF _Toc47080 \h</w:instrText>
            </w:r>
            <w:r>
              <w:fldChar w:fldCharType="separate"/>
            </w:r>
            <w:r>
              <w:t xml:space="preserve">8 </w:t>
            </w:r>
            <w:r>
              <w:fldChar w:fldCharType="end"/>
            </w:r>
          </w:hyperlink>
        </w:p>
        <w:p w14:paraId="2E70B385" w14:textId="77777777" w:rsidR="00D4469B" w:rsidRDefault="00D4469B">
          <w:pPr>
            <w:pStyle w:val="TOC2"/>
            <w:tabs>
              <w:tab w:val="right" w:leader="dot" w:pos="9027"/>
            </w:tabs>
          </w:pPr>
          <w:hyperlink w:anchor="_Toc47081">
            <w:r>
              <w:t>1.6 Significance of the Study</w:t>
            </w:r>
            <w:r>
              <w:tab/>
            </w:r>
            <w:r>
              <w:fldChar w:fldCharType="begin"/>
            </w:r>
            <w:r>
              <w:instrText>PAGEREF _Toc47081 \h</w:instrText>
            </w:r>
            <w:r>
              <w:fldChar w:fldCharType="separate"/>
            </w:r>
            <w:r>
              <w:t xml:space="preserve">9 </w:t>
            </w:r>
            <w:r>
              <w:fldChar w:fldCharType="end"/>
            </w:r>
          </w:hyperlink>
        </w:p>
        <w:p w14:paraId="34A3BCF3" w14:textId="77777777" w:rsidR="00D4469B" w:rsidRDefault="00D4469B">
          <w:pPr>
            <w:pStyle w:val="TOC2"/>
            <w:tabs>
              <w:tab w:val="right" w:leader="dot" w:pos="9027"/>
            </w:tabs>
          </w:pPr>
          <w:hyperlink w:anchor="_Toc47082">
            <w:r>
              <w:t>1.7 Structure of the Dissertation</w:t>
            </w:r>
            <w:r>
              <w:tab/>
            </w:r>
            <w:r>
              <w:fldChar w:fldCharType="begin"/>
            </w:r>
            <w:r>
              <w:instrText>PAGEREF _Toc47082 \h</w:instrText>
            </w:r>
            <w:r>
              <w:fldChar w:fldCharType="separate"/>
            </w:r>
            <w:r>
              <w:t xml:space="preserve">10 </w:t>
            </w:r>
            <w:r>
              <w:fldChar w:fldCharType="end"/>
            </w:r>
          </w:hyperlink>
        </w:p>
        <w:p w14:paraId="089482A2" w14:textId="77777777" w:rsidR="00D4469B" w:rsidRDefault="00D4469B">
          <w:pPr>
            <w:pStyle w:val="TOC2"/>
            <w:tabs>
              <w:tab w:val="right" w:leader="dot" w:pos="9027"/>
            </w:tabs>
          </w:pPr>
          <w:hyperlink w:anchor="_Toc47083">
            <w:r>
              <w:t>1.8 Chapter Summary</w:t>
            </w:r>
            <w:r>
              <w:tab/>
            </w:r>
            <w:r>
              <w:fldChar w:fldCharType="begin"/>
            </w:r>
            <w:r>
              <w:instrText>PAGEREF _Toc47083 \h</w:instrText>
            </w:r>
            <w:r>
              <w:fldChar w:fldCharType="separate"/>
            </w:r>
            <w:r>
              <w:t xml:space="preserve">11 </w:t>
            </w:r>
            <w:r>
              <w:fldChar w:fldCharType="end"/>
            </w:r>
          </w:hyperlink>
        </w:p>
        <w:p w14:paraId="446437D9" w14:textId="77777777" w:rsidR="00D4469B" w:rsidRDefault="00D4469B">
          <w:pPr>
            <w:pStyle w:val="TOC1"/>
            <w:tabs>
              <w:tab w:val="right" w:leader="dot" w:pos="9027"/>
            </w:tabs>
          </w:pPr>
          <w:hyperlink w:anchor="_Toc47084">
            <w:r>
              <w:t>Chapter 2: Literature Review</w:t>
            </w:r>
            <w:r>
              <w:tab/>
            </w:r>
            <w:r>
              <w:fldChar w:fldCharType="begin"/>
            </w:r>
            <w:r>
              <w:instrText>PAGEREF _Toc47084 \h</w:instrText>
            </w:r>
            <w:r>
              <w:fldChar w:fldCharType="separate"/>
            </w:r>
            <w:r>
              <w:t xml:space="preserve">12 </w:t>
            </w:r>
            <w:r>
              <w:fldChar w:fldCharType="end"/>
            </w:r>
          </w:hyperlink>
        </w:p>
        <w:p w14:paraId="53BF661C" w14:textId="77777777" w:rsidR="00D4469B" w:rsidRDefault="00D4469B">
          <w:pPr>
            <w:pStyle w:val="TOC2"/>
            <w:tabs>
              <w:tab w:val="right" w:leader="dot" w:pos="9027"/>
            </w:tabs>
          </w:pPr>
          <w:hyperlink w:anchor="_Toc47085">
            <w:r>
              <w:t>2.1 Overview of Autism Spectrum Disorder</w:t>
            </w:r>
            <w:r>
              <w:tab/>
            </w:r>
            <w:r>
              <w:fldChar w:fldCharType="begin"/>
            </w:r>
            <w:r>
              <w:instrText>PAGEREF _Toc47085 \h</w:instrText>
            </w:r>
            <w:r>
              <w:fldChar w:fldCharType="separate"/>
            </w:r>
            <w:r>
              <w:t xml:space="preserve">12 </w:t>
            </w:r>
            <w:r>
              <w:fldChar w:fldCharType="end"/>
            </w:r>
          </w:hyperlink>
        </w:p>
        <w:p w14:paraId="70BD17AF" w14:textId="77777777" w:rsidR="00D4469B" w:rsidRDefault="00D4469B">
          <w:pPr>
            <w:pStyle w:val="TOC2"/>
            <w:tabs>
              <w:tab w:val="right" w:leader="dot" w:pos="9027"/>
            </w:tabs>
          </w:pPr>
          <w:hyperlink w:anchor="_Toc47086">
            <w:r>
              <w:t>2.2 Theoretical Perspectives on Social and Communication Development</w:t>
            </w:r>
            <w:r>
              <w:tab/>
            </w:r>
            <w:r>
              <w:fldChar w:fldCharType="begin"/>
            </w:r>
            <w:r>
              <w:instrText>PAGEREF _Toc47086 \h</w:instrText>
            </w:r>
            <w:r>
              <w:fldChar w:fldCharType="separate"/>
            </w:r>
            <w:r>
              <w:t xml:space="preserve">13 </w:t>
            </w:r>
            <w:r>
              <w:fldChar w:fldCharType="end"/>
            </w:r>
          </w:hyperlink>
        </w:p>
        <w:p w14:paraId="21429AC6" w14:textId="77777777" w:rsidR="00D4469B" w:rsidRDefault="00D4469B">
          <w:pPr>
            <w:pStyle w:val="TOC2"/>
            <w:tabs>
              <w:tab w:val="right" w:leader="dot" w:pos="9027"/>
            </w:tabs>
          </w:pPr>
          <w:hyperlink w:anchor="_Toc47087">
            <w:r>
              <w:t>2.3 Social and Communication Challenges in Children with ASD</w:t>
            </w:r>
            <w:r>
              <w:tab/>
            </w:r>
            <w:r>
              <w:fldChar w:fldCharType="begin"/>
            </w:r>
            <w:r>
              <w:instrText>PAGEREF _Toc47087 \h</w:instrText>
            </w:r>
            <w:r>
              <w:fldChar w:fldCharType="separate"/>
            </w:r>
            <w:r>
              <w:t xml:space="preserve">14 </w:t>
            </w:r>
            <w:r>
              <w:fldChar w:fldCharType="end"/>
            </w:r>
          </w:hyperlink>
        </w:p>
        <w:p w14:paraId="13385DB2" w14:textId="77777777" w:rsidR="00D4469B" w:rsidRDefault="00D4469B">
          <w:pPr>
            <w:pStyle w:val="TOC2"/>
            <w:tabs>
              <w:tab w:val="right" w:leader="dot" w:pos="9027"/>
            </w:tabs>
          </w:pPr>
          <w:hyperlink w:anchor="_Toc47088">
            <w:r>
              <w:t>2.4 Evidence-Based Interventions to Improve Social and Communication Skills</w:t>
            </w:r>
            <w:r>
              <w:tab/>
            </w:r>
            <w:r>
              <w:fldChar w:fldCharType="begin"/>
            </w:r>
            <w:r>
              <w:instrText>PAGEREF _Toc47088 \h</w:instrText>
            </w:r>
            <w:r>
              <w:fldChar w:fldCharType="separate"/>
            </w:r>
            <w:r>
              <w:t xml:space="preserve">15 </w:t>
            </w:r>
            <w:r>
              <w:fldChar w:fldCharType="end"/>
            </w:r>
          </w:hyperlink>
        </w:p>
        <w:p w14:paraId="746F3F3E" w14:textId="77777777" w:rsidR="00D4469B" w:rsidRDefault="00D4469B">
          <w:pPr>
            <w:pStyle w:val="TOC4"/>
            <w:tabs>
              <w:tab w:val="right" w:leader="dot" w:pos="9027"/>
            </w:tabs>
          </w:pPr>
          <w:hyperlink w:anchor="_Toc47089">
            <w:r>
              <w:t>2.4.1 Speech, Language and Communication-Focused Interventions</w:t>
            </w:r>
            <w:r>
              <w:tab/>
            </w:r>
            <w:r>
              <w:fldChar w:fldCharType="begin"/>
            </w:r>
            <w:r>
              <w:instrText>PAGEREF _Toc47089 \h</w:instrText>
            </w:r>
            <w:r>
              <w:fldChar w:fldCharType="separate"/>
            </w:r>
            <w:r>
              <w:t xml:space="preserve">15 </w:t>
            </w:r>
            <w:r>
              <w:fldChar w:fldCharType="end"/>
            </w:r>
          </w:hyperlink>
        </w:p>
        <w:p w14:paraId="6ADA1599" w14:textId="77777777" w:rsidR="00D4469B" w:rsidRDefault="00D4469B">
          <w:pPr>
            <w:pStyle w:val="TOC4"/>
            <w:tabs>
              <w:tab w:val="right" w:leader="dot" w:pos="9027"/>
            </w:tabs>
          </w:pPr>
          <w:hyperlink w:anchor="_Toc47090">
            <w:r>
              <w:t>2.4.2 Group-Based Social Skills Training</w:t>
            </w:r>
            <w:r>
              <w:tab/>
            </w:r>
            <w:r>
              <w:fldChar w:fldCharType="begin"/>
            </w:r>
            <w:r>
              <w:instrText>PAGEREF _Toc47090 \h</w:instrText>
            </w:r>
            <w:r>
              <w:fldChar w:fldCharType="separate"/>
            </w:r>
            <w:r>
              <w:t xml:space="preserve">16 </w:t>
            </w:r>
            <w:r>
              <w:fldChar w:fldCharType="end"/>
            </w:r>
          </w:hyperlink>
        </w:p>
        <w:p w14:paraId="4B7B73F6" w14:textId="77777777" w:rsidR="00D4469B" w:rsidRDefault="00D4469B">
          <w:pPr>
            <w:pStyle w:val="TOC3"/>
            <w:tabs>
              <w:tab w:val="right" w:leader="dot" w:pos="9027"/>
            </w:tabs>
          </w:pPr>
          <w:hyperlink w:anchor="_Toc47091">
            <w:r>
              <w:t>2.4.3 Play-Based and Developmental Interventions</w:t>
            </w:r>
            <w:r>
              <w:tab/>
            </w:r>
            <w:r>
              <w:fldChar w:fldCharType="begin"/>
            </w:r>
            <w:r>
              <w:instrText>PAGEREF _Toc47091 \h</w:instrText>
            </w:r>
            <w:r>
              <w:fldChar w:fldCharType="separate"/>
            </w:r>
            <w:r>
              <w:t xml:space="preserve">17 </w:t>
            </w:r>
            <w:r>
              <w:fldChar w:fldCharType="end"/>
            </w:r>
          </w:hyperlink>
        </w:p>
        <w:p w14:paraId="5A1C7510" w14:textId="77777777" w:rsidR="00D4469B" w:rsidRDefault="00D4469B">
          <w:pPr>
            <w:pStyle w:val="TOC3"/>
            <w:tabs>
              <w:tab w:val="right" w:leader="dot" w:pos="9027"/>
            </w:tabs>
          </w:pPr>
          <w:hyperlink w:anchor="_Toc47092">
            <w:r>
              <w:t>2.4.4 Technology-Assisted Interventions</w:t>
            </w:r>
            <w:r>
              <w:tab/>
            </w:r>
            <w:r>
              <w:fldChar w:fldCharType="begin"/>
            </w:r>
            <w:r>
              <w:instrText>PAGEREF _Toc47092 \h</w:instrText>
            </w:r>
            <w:r>
              <w:fldChar w:fldCharType="separate"/>
            </w:r>
            <w:r>
              <w:t xml:space="preserve">17 </w:t>
            </w:r>
            <w:r>
              <w:fldChar w:fldCharType="end"/>
            </w:r>
          </w:hyperlink>
        </w:p>
        <w:p w14:paraId="10C3D8B5" w14:textId="77777777" w:rsidR="00D4469B" w:rsidRDefault="00D4469B">
          <w:pPr>
            <w:pStyle w:val="TOC3"/>
            <w:tabs>
              <w:tab w:val="right" w:leader="dot" w:pos="9027"/>
            </w:tabs>
          </w:pPr>
          <w:hyperlink w:anchor="_Toc47093">
            <w:r>
              <w:t>2.4.5 Parent-Mediated and Early Intervention Models</w:t>
            </w:r>
            <w:r>
              <w:tab/>
            </w:r>
            <w:r>
              <w:fldChar w:fldCharType="begin"/>
            </w:r>
            <w:r>
              <w:instrText>PAGEREF _Toc47093 \h</w:instrText>
            </w:r>
            <w:r>
              <w:fldChar w:fldCharType="separate"/>
            </w:r>
            <w:r>
              <w:t xml:space="preserve">18 </w:t>
            </w:r>
            <w:r>
              <w:fldChar w:fldCharType="end"/>
            </w:r>
          </w:hyperlink>
        </w:p>
        <w:p w14:paraId="445D4ED4" w14:textId="77777777" w:rsidR="00D4469B" w:rsidRDefault="00D4469B">
          <w:pPr>
            <w:pStyle w:val="TOC2"/>
            <w:tabs>
              <w:tab w:val="right" w:leader="dot" w:pos="9027"/>
            </w:tabs>
          </w:pPr>
          <w:hyperlink w:anchor="_Toc47094">
            <w:r>
              <w:t xml:space="preserve">2.5 Role of Parents, Teachers, and Therapists in Supporting Social and </w:t>
            </w:r>
            <w:r>
              <w:tab/>
            </w:r>
            <w:r>
              <w:fldChar w:fldCharType="begin"/>
            </w:r>
            <w:r>
              <w:instrText>PAGEREF _Toc47094 \h</w:instrText>
            </w:r>
            <w:r>
              <w:fldChar w:fldCharType="separate"/>
            </w:r>
            <w:r>
              <w:fldChar w:fldCharType="end"/>
            </w:r>
          </w:hyperlink>
        </w:p>
        <w:p w14:paraId="4AA5E1E6" w14:textId="77777777" w:rsidR="00D4469B" w:rsidRDefault="00D4469B">
          <w:pPr>
            <w:pStyle w:val="TOC2"/>
            <w:tabs>
              <w:tab w:val="right" w:leader="dot" w:pos="9027"/>
            </w:tabs>
          </w:pPr>
          <w:hyperlink w:anchor="_Toc47095">
            <w:r>
              <w:t>Communication Development</w:t>
            </w:r>
            <w:r>
              <w:tab/>
            </w:r>
            <w:r>
              <w:fldChar w:fldCharType="begin"/>
            </w:r>
            <w:r>
              <w:instrText>PAGEREF _Toc47095 \h</w:instrText>
            </w:r>
            <w:r>
              <w:fldChar w:fldCharType="separate"/>
            </w:r>
            <w:r>
              <w:t xml:space="preserve">18 </w:t>
            </w:r>
            <w:r>
              <w:fldChar w:fldCharType="end"/>
            </w:r>
          </w:hyperlink>
        </w:p>
        <w:p w14:paraId="58D807F3" w14:textId="77777777" w:rsidR="00D4469B" w:rsidRDefault="00D4469B">
          <w:pPr>
            <w:pStyle w:val="TOC2"/>
            <w:tabs>
              <w:tab w:val="right" w:leader="dot" w:pos="9027"/>
            </w:tabs>
          </w:pPr>
          <w:hyperlink w:anchor="_Toc47096">
            <w:r>
              <w:t xml:space="preserve">2.6 Barriers to Effective Support for Social and Communication Development in </w:t>
            </w:r>
            <w:r>
              <w:tab/>
            </w:r>
            <w:r>
              <w:fldChar w:fldCharType="begin"/>
            </w:r>
            <w:r>
              <w:instrText>PAGEREF _Toc47096 \h</w:instrText>
            </w:r>
            <w:r>
              <w:fldChar w:fldCharType="separate"/>
            </w:r>
            <w:r>
              <w:fldChar w:fldCharType="end"/>
            </w:r>
          </w:hyperlink>
        </w:p>
        <w:p w14:paraId="72B5D57C" w14:textId="77777777" w:rsidR="00D4469B" w:rsidRDefault="00D4469B">
          <w:pPr>
            <w:pStyle w:val="TOC2"/>
            <w:tabs>
              <w:tab w:val="right" w:leader="dot" w:pos="9027"/>
            </w:tabs>
          </w:pPr>
          <w:hyperlink w:anchor="_Toc47097">
            <w:r>
              <w:t>the UK</w:t>
            </w:r>
            <w:r>
              <w:tab/>
            </w:r>
            <w:r>
              <w:fldChar w:fldCharType="begin"/>
            </w:r>
            <w:r>
              <w:instrText>PAGEREF _Toc47097 \h</w:instrText>
            </w:r>
            <w:r>
              <w:fldChar w:fldCharType="separate"/>
            </w:r>
            <w:r>
              <w:t xml:space="preserve">20 </w:t>
            </w:r>
            <w:r>
              <w:fldChar w:fldCharType="end"/>
            </w:r>
          </w:hyperlink>
        </w:p>
        <w:p w14:paraId="44CBD894" w14:textId="77777777" w:rsidR="00D4469B" w:rsidRDefault="00D4469B">
          <w:pPr>
            <w:pStyle w:val="TOC2"/>
            <w:tabs>
              <w:tab w:val="right" w:leader="dot" w:pos="9027"/>
            </w:tabs>
          </w:pPr>
          <w:hyperlink w:anchor="_Toc47098">
            <w:r>
              <w:t>2.7 Summary of Literature Gaps</w:t>
            </w:r>
            <w:r>
              <w:tab/>
            </w:r>
            <w:r>
              <w:fldChar w:fldCharType="begin"/>
            </w:r>
            <w:r>
              <w:instrText>PAGEREF _Toc47098 \h</w:instrText>
            </w:r>
            <w:r>
              <w:fldChar w:fldCharType="separate"/>
            </w:r>
            <w:r>
              <w:t xml:space="preserve">22 </w:t>
            </w:r>
            <w:r>
              <w:fldChar w:fldCharType="end"/>
            </w:r>
          </w:hyperlink>
        </w:p>
        <w:p w14:paraId="5B407A35" w14:textId="77777777" w:rsidR="00D4469B" w:rsidRDefault="00D4469B">
          <w:pPr>
            <w:pStyle w:val="TOC1"/>
            <w:tabs>
              <w:tab w:val="right" w:leader="dot" w:pos="9027"/>
            </w:tabs>
          </w:pPr>
          <w:hyperlink w:anchor="_Toc47099">
            <w:r>
              <w:t>Chapter 3: Methodology</w:t>
            </w:r>
            <w:r>
              <w:tab/>
            </w:r>
            <w:r>
              <w:fldChar w:fldCharType="begin"/>
            </w:r>
            <w:r>
              <w:instrText>PAGEREF _Toc47099 \h</w:instrText>
            </w:r>
            <w:r>
              <w:fldChar w:fldCharType="separate"/>
            </w:r>
            <w:r>
              <w:t xml:space="preserve">23 </w:t>
            </w:r>
            <w:r>
              <w:fldChar w:fldCharType="end"/>
            </w:r>
          </w:hyperlink>
        </w:p>
        <w:p w14:paraId="539D384B" w14:textId="77777777" w:rsidR="00D4469B" w:rsidRDefault="00D4469B">
          <w:pPr>
            <w:pStyle w:val="TOC2"/>
            <w:tabs>
              <w:tab w:val="right" w:leader="dot" w:pos="9027"/>
            </w:tabs>
          </w:pPr>
          <w:hyperlink w:anchor="_Toc47100">
            <w:r>
              <w:t>3.1 Research Design</w:t>
            </w:r>
            <w:r>
              <w:tab/>
            </w:r>
            <w:r>
              <w:fldChar w:fldCharType="begin"/>
            </w:r>
            <w:r>
              <w:instrText>PAGEREF _Toc47100 \h</w:instrText>
            </w:r>
            <w:r>
              <w:fldChar w:fldCharType="separate"/>
            </w:r>
            <w:r>
              <w:t xml:space="preserve">23 </w:t>
            </w:r>
            <w:r>
              <w:fldChar w:fldCharType="end"/>
            </w:r>
          </w:hyperlink>
        </w:p>
        <w:p w14:paraId="51856472" w14:textId="77777777" w:rsidR="00D4469B" w:rsidRDefault="00D4469B">
          <w:pPr>
            <w:pStyle w:val="TOC2"/>
            <w:tabs>
              <w:tab w:val="right" w:leader="dot" w:pos="9027"/>
            </w:tabs>
          </w:pPr>
          <w:hyperlink w:anchor="_Toc47101">
            <w:r>
              <w:t>3.2 Research Approach and Rationale</w:t>
            </w:r>
            <w:r>
              <w:tab/>
            </w:r>
            <w:r>
              <w:fldChar w:fldCharType="begin"/>
            </w:r>
            <w:r>
              <w:instrText>PAGEREF _Toc47101 \h</w:instrText>
            </w:r>
            <w:r>
              <w:fldChar w:fldCharType="separate"/>
            </w:r>
            <w:r>
              <w:t xml:space="preserve">24 </w:t>
            </w:r>
            <w:r>
              <w:fldChar w:fldCharType="end"/>
            </w:r>
          </w:hyperlink>
        </w:p>
        <w:p w14:paraId="056B4308" w14:textId="77777777" w:rsidR="00D4469B" w:rsidRDefault="00D4469B">
          <w:pPr>
            <w:pStyle w:val="TOC1"/>
            <w:tabs>
              <w:tab w:val="right" w:leader="dot" w:pos="9027"/>
            </w:tabs>
          </w:pPr>
          <w:hyperlink w:anchor="_Toc47102">
            <w:r>
              <w:t>3.3 Data Sources</w:t>
            </w:r>
            <w:r>
              <w:tab/>
            </w:r>
            <w:r>
              <w:fldChar w:fldCharType="begin"/>
            </w:r>
            <w:r>
              <w:instrText>PAGEREF _Toc47102 \h</w:instrText>
            </w:r>
            <w:r>
              <w:fldChar w:fldCharType="separate"/>
            </w:r>
            <w:r>
              <w:t xml:space="preserve">25 </w:t>
            </w:r>
            <w:r>
              <w:fldChar w:fldCharType="end"/>
            </w:r>
          </w:hyperlink>
        </w:p>
        <w:p w14:paraId="7EF746AB" w14:textId="77777777" w:rsidR="00D4469B" w:rsidRDefault="00D4469B">
          <w:pPr>
            <w:pStyle w:val="TOC2"/>
            <w:tabs>
              <w:tab w:val="right" w:leader="dot" w:pos="9027"/>
            </w:tabs>
          </w:pPr>
          <w:hyperlink w:anchor="_Toc47103">
            <w:r>
              <w:t>3.4 Inclusion and Exclusion Criteria</w:t>
            </w:r>
            <w:r>
              <w:tab/>
            </w:r>
            <w:r>
              <w:fldChar w:fldCharType="begin"/>
            </w:r>
            <w:r>
              <w:instrText>PAGEREF _Toc47103 \h</w:instrText>
            </w:r>
            <w:r>
              <w:fldChar w:fldCharType="separate"/>
            </w:r>
            <w:r>
              <w:t xml:space="preserve">26 </w:t>
            </w:r>
            <w:r>
              <w:fldChar w:fldCharType="end"/>
            </w:r>
          </w:hyperlink>
        </w:p>
        <w:p w14:paraId="6F5F1A3C" w14:textId="77777777" w:rsidR="00D4469B" w:rsidRDefault="00D4469B">
          <w:pPr>
            <w:pStyle w:val="TOC2"/>
            <w:tabs>
              <w:tab w:val="right" w:leader="dot" w:pos="9027"/>
            </w:tabs>
          </w:pPr>
          <w:hyperlink w:anchor="_Toc47104">
            <w:r>
              <w:t>3.5 Search Strategy</w:t>
            </w:r>
            <w:r>
              <w:tab/>
            </w:r>
            <w:r>
              <w:fldChar w:fldCharType="begin"/>
            </w:r>
            <w:r>
              <w:instrText>PAGEREF _Toc47104 \h</w:instrText>
            </w:r>
            <w:r>
              <w:fldChar w:fldCharType="separate"/>
            </w:r>
            <w:r>
              <w:t xml:space="preserve">28 </w:t>
            </w:r>
            <w:r>
              <w:fldChar w:fldCharType="end"/>
            </w:r>
          </w:hyperlink>
        </w:p>
        <w:p w14:paraId="2E7E6343" w14:textId="77777777" w:rsidR="00D4469B" w:rsidRDefault="00D4469B">
          <w:pPr>
            <w:pStyle w:val="TOC2"/>
            <w:tabs>
              <w:tab w:val="right" w:leader="dot" w:pos="9027"/>
            </w:tabs>
          </w:pPr>
          <w:hyperlink w:anchor="_Toc47105">
            <w:r>
              <w:t>3.6 Data Analysis (Thematic Analysis)</w:t>
            </w:r>
            <w:r>
              <w:tab/>
            </w:r>
            <w:r>
              <w:fldChar w:fldCharType="begin"/>
            </w:r>
            <w:r>
              <w:instrText>PAGEREF _Toc47105 \h</w:instrText>
            </w:r>
            <w:r>
              <w:fldChar w:fldCharType="separate"/>
            </w:r>
            <w:r>
              <w:t xml:space="preserve">28 </w:t>
            </w:r>
            <w:r>
              <w:fldChar w:fldCharType="end"/>
            </w:r>
          </w:hyperlink>
        </w:p>
        <w:p w14:paraId="41B2D7BB" w14:textId="77777777" w:rsidR="00D4469B" w:rsidRDefault="00D4469B">
          <w:pPr>
            <w:pStyle w:val="TOC2"/>
            <w:tabs>
              <w:tab w:val="right" w:leader="dot" w:pos="9027"/>
            </w:tabs>
          </w:pPr>
          <w:hyperlink w:anchor="_Toc47106">
            <w:r>
              <w:t>3.7 Ethical Considerations</w:t>
            </w:r>
            <w:r>
              <w:tab/>
            </w:r>
            <w:r>
              <w:fldChar w:fldCharType="begin"/>
            </w:r>
            <w:r>
              <w:instrText>PAGEREF _Toc47106 \h</w:instrText>
            </w:r>
            <w:r>
              <w:fldChar w:fldCharType="separate"/>
            </w:r>
            <w:r>
              <w:t xml:space="preserve">29 </w:t>
            </w:r>
            <w:r>
              <w:fldChar w:fldCharType="end"/>
            </w:r>
          </w:hyperlink>
        </w:p>
        <w:p w14:paraId="050B0B56" w14:textId="77777777" w:rsidR="00D4469B" w:rsidRDefault="00D4469B">
          <w:pPr>
            <w:pStyle w:val="TOC1"/>
            <w:tabs>
              <w:tab w:val="right" w:leader="dot" w:pos="9027"/>
            </w:tabs>
          </w:pPr>
          <w:hyperlink w:anchor="_Toc47107">
            <w:r>
              <w:t>Chapter 4: Findings and Discussion</w:t>
            </w:r>
            <w:r>
              <w:tab/>
            </w:r>
            <w:r>
              <w:fldChar w:fldCharType="begin"/>
            </w:r>
            <w:r>
              <w:instrText>PAGEREF _Toc47107 \h</w:instrText>
            </w:r>
            <w:r>
              <w:fldChar w:fldCharType="separate"/>
            </w:r>
            <w:r>
              <w:t xml:space="preserve">29 </w:t>
            </w:r>
            <w:r>
              <w:fldChar w:fldCharType="end"/>
            </w:r>
          </w:hyperlink>
        </w:p>
        <w:p w14:paraId="13BE9306" w14:textId="77777777" w:rsidR="00D4469B" w:rsidRDefault="00D4469B">
          <w:pPr>
            <w:pStyle w:val="TOC2"/>
            <w:tabs>
              <w:tab w:val="right" w:leader="dot" w:pos="9027"/>
            </w:tabs>
          </w:pPr>
          <w:hyperlink w:anchor="_Toc47108">
            <w:r>
              <w:t>4.1 Theme One: The Effectiveness of Parent-Mediated Interventions</w:t>
            </w:r>
            <w:r>
              <w:tab/>
            </w:r>
            <w:r>
              <w:fldChar w:fldCharType="begin"/>
            </w:r>
            <w:r>
              <w:instrText>PAGEREF _Toc47108 \h</w:instrText>
            </w:r>
            <w:r>
              <w:fldChar w:fldCharType="separate"/>
            </w:r>
            <w:r>
              <w:t xml:space="preserve">30 </w:t>
            </w:r>
            <w:r>
              <w:fldChar w:fldCharType="end"/>
            </w:r>
          </w:hyperlink>
        </w:p>
        <w:p w14:paraId="111B0A2D" w14:textId="77777777" w:rsidR="00D4469B" w:rsidRDefault="00D4469B">
          <w:pPr>
            <w:pStyle w:val="TOC2"/>
            <w:tabs>
              <w:tab w:val="right" w:leader="dot" w:pos="9027"/>
            </w:tabs>
          </w:pPr>
          <w:hyperlink w:anchor="_Toc47109">
            <w:r>
              <w:t>4.2 Theme Two: Early and Developmentally Informed Interventions</w:t>
            </w:r>
            <w:r>
              <w:tab/>
            </w:r>
            <w:r>
              <w:fldChar w:fldCharType="begin"/>
            </w:r>
            <w:r>
              <w:instrText>PAGEREF _Toc47109 \h</w:instrText>
            </w:r>
            <w:r>
              <w:fldChar w:fldCharType="separate"/>
            </w:r>
            <w:r>
              <w:t xml:space="preserve">31 </w:t>
            </w:r>
            <w:r>
              <w:fldChar w:fldCharType="end"/>
            </w:r>
          </w:hyperlink>
        </w:p>
        <w:p w14:paraId="55620E47" w14:textId="77777777" w:rsidR="00D4469B" w:rsidRDefault="00D4469B">
          <w:pPr>
            <w:pStyle w:val="TOC2"/>
            <w:tabs>
              <w:tab w:val="right" w:leader="dot" w:pos="9027"/>
            </w:tabs>
          </w:pPr>
          <w:hyperlink w:anchor="_Toc47110">
            <w:r>
              <w:t>4.3 Theme Three: Challenges in School-Based Implementation</w:t>
            </w:r>
            <w:r>
              <w:tab/>
            </w:r>
            <w:r>
              <w:fldChar w:fldCharType="begin"/>
            </w:r>
            <w:r>
              <w:instrText>PAGEREF _Toc47110 \h</w:instrText>
            </w:r>
            <w:r>
              <w:fldChar w:fldCharType="separate"/>
            </w:r>
            <w:r>
              <w:t xml:space="preserve">32 </w:t>
            </w:r>
            <w:r>
              <w:fldChar w:fldCharType="end"/>
            </w:r>
          </w:hyperlink>
        </w:p>
        <w:p w14:paraId="2DCAA0E5" w14:textId="77777777" w:rsidR="00D4469B" w:rsidRDefault="00D4469B">
          <w:pPr>
            <w:pStyle w:val="TOC2"/>
            <w:tabs>
              <w:tab w:val="right" w:leader="dot" w:pos="9027"/>
            </w:tabs>
          </w:pPr>
          <w:hyperlink w:anchor="_Toc47111">
            <w:r>
              <w:t>4.4 Theme Four: Accessibility, Generalisation, and Contextual Barriers in the UK</w:t>
            </w:r>
            <w:r>
              <w:tab/>
            </w:r>
            <w:r>
              <w:fldChar w:fldCharType="begin"/>
            </w:r>
            <w:r>
              <w:instrText>PAGEREF _Toc47111 \h</w:instrText>
            </w:r>
            <w:r>
              <w:fldChar w:fldCharType="separate"/>
            </w:r>
            <w:r>
              <w:t xml:space="preserve">33 </w:t>
            </w:r>
            <w:r>
              <w:fldChar w:fldCharType="end"/>
            </w:r>
          </w:hyperlink>
        </w:p>
        <w:p w14:paraId="518B48A2" w14:textId="77777777" w:rsidR="00D4469B" w:rsidRDefault="00D4469B">
          <w:pPr>
            <w:pStyle w:val="TOC2"/>
            <w:tabs>
              <w:tab w:val="right" w:leader="dot" w:pos="9027"/>
            </w:tabs>
          </w:pPr>
          <w:hyperlink w:anchor="_Toc47112">
            <w:r>
              <w:t>4.5 Chapter Summary</w:t>
            </w:r>
            <w:r>
              <w:tab/>
            </w:r>
            <w:r>
              <w:fldChar w:fldCharType="begin"/>
            </w:r>
            <w:r>
              <w:instrText>PAGEREF _Toc47112 \h</w:instrText>
            </w:r>
            <w:r>
              <w:fldChar w:fldCharType="separate"/>
            </w:r>
            <w:r>
              <w:t xml:space="preserve">34 </w:t>
            </w:r>
            <w:r>
              <w:fldChar w:fldCharType="end"/>
            </w:r>
          </w:hyperlink>
        </w:p>
        <w:p w14:paraId="676E47B7" w14:textId="77777777" w:rsidR="00D4469B" w:rsidRDefault="00D4469B">
          <w:pPr>
            <w:pStyle w:val="TOC1"/>
            <w:tabs>
              <w:tab w:val="right" w:leader="dot" w:pos="9027"/>
            </w:tabs>
          </w:pPr>
          <w:hyperlink w:anchor="_Toc47113">
            <w:r>
              <w:t>Chapter 5: Conclusion and Recommendations</w:t>
            </w:r>
            <w:r>
              <w:tab/>
            </w:r>
            <w:r>
              <w:fldChar w:fldCharType="begin"/>
            </w:r>
            <w:r>
              <w:instrText>PAGEREF _Toc47113 \h</w:instrText>
            </w:r>
            <w:r>
              <w:fldChar w:fldCharType="separate"/>
            </w:r>
            <w:r>
              <w:t xml:space="preserve">34 </w:t>
            </w:r>
            <w:r>
              <w:fldChar w:fldCharType="end"/>
            </w:r>
          </w:hyperlink>
        </w:p>
        <w:p w14:paraId="0CC221A8" w14:textId="77777777" w:rsidR="00D4469B" w:rsidRDefault="00D4469B">
          <w:pPr>
            <w:pStyle w:val="TOC2"/>
            <w:tabs>
              <w:tab w:val="right" w:leader="dot" w:pos="9027"/>
            </w:tabs>
          </w:pPr>
          <w:hyperlink w:anchor="_Toc47114">
            <w:r>
              <w:t>5.1 Conclusion</w:t>
            </w:r>
            <w:r>
              <w:tab/>
            </w:r>
            <w:r>
              <w:fldChar w:fldCharType="begin"/>
            </w:r>
            <w:r>
              <w:instrText>PAGEREF _Toc47114 \h</w:instrText>
            </w:r>
            <w:r>
              <w:fldChar w:fldCharType="separate"/>
            </w:r>
            <w:r>
              <w:t xml:space="preserve">34 </w:t>
            </w:r>
            <w:r>
              <w:fldChar w:fldCharType="end"/>
            </w:r>
          </w:hyperlink>
        </w:p>
        <w:p w14:paraId="0E91EC45" w14:textId="77777777" w:rsidR="00D4469B" w:rsidRDefault="00D4469B">
          <w:pPr>
            <w:pStyle w:val="TOC2"/>
            <w:tabs>
              <w:tab w:val="right" w:leader="dot" w:pos="9027"/>
            </w:tabs>
          </w:pPr>
          <w:hyperlink w:anchor="_Toc47115">
            <w:r>
              <w:t>5.2 Recommendations</w:t>
            </w:r>
            <w:r>
              <w:tab/>
            </w:r>
            <w:r>
              <w:fldChar w:fldCharType="begin"/>
            </w:r>
            <w:r>
              <w:instrText>PAGEREF _Toc47115 \h</w:instrText>
            </w:r>
            <w:r>
              <w:fldChar w:fldCharType="separate"/>
            </w:r>
            <w:r>
              <w:t xml:space="preserve">35 </w:t>
            </w:r>
            <w:r>
              <w:fldChar w:fldCharType="end"/>
            </w:r>
          </w:hyperlink>
        </w:p>
        <w:p w14:paraId="0F21DC6D" w14:textId="77777777" w:rsidR="00D4469B" w:rsidRDefault="00D4469B">
          <w:pPr>
            <w:pStyle w:val="TOC2"/>
            <w:tabs>
              <w:tab w:val="right" w:leader="dot" w:pos="9027"/>
            </w:tabs>
          </w:pPr>
          <w:hyperlink w:anchor="_Toc47116">
            <w:r>
              <w:t>5.3 Final Reflection</w:t>
            </w:r>
            <w:r>
              <w:tab/>
            </w:r>
            <w:r>
              <w:fldChar w:fldCharType="begin"/>
            </w:r>
            <w:r>
              <w:instrText>PAGEREF _Toc47116 \h</w:instrText>
            </w:r>
            <w:r>
              <w:fldChar w:fldCharType="separate"/>
            </w:r>
            <w:r>
              <w:t xml:space="preserve">36 </w:t>
            </w:r>
            <w:r>
              <w:fldChar w:fldCharType="end"/>
            </w:r>
          </w:hyperlink>
        </w:p>
        <w:p w14:paraId="2111EE68" w14:textId="77777777" w:rsidR="00D4469B" w:rsidRDefault="00D4469B">
          <w:pPr>
            <w:pStyle w:val="TOC1"/>
            <w:tabs>
              <w:tab w:val="right" w:leader="dot" w:pos="9027"/>
            </w:tabs>
          </w:pPr>
          <w:hyperlink w:anchor="_Toc47117">
            <w:r>
              <w:t>Self-Reflection</w:t>
            </w:r>
            <w:r>
              <w:tab/>
            </w:r>
            <w:r>
              <w:fldChar w:fldCharType="begin"/>
            </w:r>
            <w:r>
              <w:instrText>PAGEREF _Toc47117 \h</w:instrText>
            </w:r>
            <w:r>
              <w:fldChar w:fldCharType="separate"/>
            </w:r>
            <w:r>
              <w:t xml:space="preserve">37 </w:t>
            </w:r>
            <w:r>
              <w:fldChar w:fldCharType="end"/>
            </w:r>
          </w:hyperlink>
        </w:p>
        <w:p w14:paraId="47F3D716" w14:textId="77777777" w:rsidR="00D4469B" w:rsidRDefault="00D4469B">
          <w:pPr>
            <w:pStyle w:val="TOC1"/>
            <w:tabs>
              <w:tab w:val="right" w:leader="dot" w:pos="9027"/>
            </w:tabs>
          </w:pPr>
          <w:hyperlink w:anchor="_Toc47118">
            <w:r>
              <w:t>References</w:t>
            </w:r>
            <w:r>
              <w:tab/>
            </w:r>
            <w:r>
              <w:fldChar w:fldCharType="begin"/>
            </w:r>
            <w:r>
              <w:instrText>PAGEREF _Toc47118 \h</w:instrText>
            </w:r>
            <w:r>
              <w:fldChar w:fldCharType="separate"/>
            </w:r>
            <w:r>
              <w:t xml:space="preserve">39 </w:t>
            </w:r>
            <w:r>
              <w:fldChar w:fldCharType="end"/>
            </w:r>
          </w:hyperlink>
        </w:p>
        <w:p w14:paraId="708F2F85" w14:textId="77777777" w:rsidR="00D4469B" w:rsidRDefault="00000000">
          <w:r>
            <w:fldChar w:fldCharType="end"/>
          </w:r>
        </w:p>
      </w:sdtContent>
    </w:sdt>
    <w:p w14:paraId="6E4EEC2F" w14:textId="77777777" w:rsidR="000C3063" w:rsidRDefault="000C3063">
      <w:pPr>
        <w:spacing w:after="245" w:line="447" w:lineRule="auto"/>
        <w:ind w:left="-5" w:right="17"/>
        <w:jc w:val="both"/>
      </w:pPr>
    </w:p>
    <w:p w14:paraId="5DB671AA" w14:textId="77777777" w:rsidR="000C3063" w:rsidRDefault="000C3063">
      <w:pPr>
        <w:spacing w:after="245" w:line="447" w:lineRule="auto"/>
        <w:ind w:left="-5" w:right="17"/>
        <w:jc w:val="both"/>
      </w:pPr>
    </w:p>
    <w:p w14:paraId="3EA2ED05" w14:textId="77777777" w:rsidR="000C3063" w:rsidRDefault="000C3063">
      <w:pPr>
        <w:spacing w:after="245" w:line="447" w:lineRule="auto"/>
        <w:ind w:left="-5" w:right="17"/>
        <w:jc w:val="both"/>
      </w:pPr>
    </w:p>
    <w:p w14:paraId="700DE0BC" w14:textId="77777777" w:rsidR="00D4469B" w:rsidRDefault="00000000">
      <w:pPr>
        <w:pStyle w:val="Heading1"/>
        <w:ind w:left="-5"/>
      </w:pPr>
      <w:bookmarkStart w:id="4" w:name="_Toc47074"/>
      <w:r>
        <w:rPr>
          <w:i w:val="0"/>
        </w:rPr>
        <w:lastRenderedPageBreak/>
        <w:t xml:space="preserve">Chapter 1: Introduction </w:t>
      </w:r>
      <w:bookmarkEnd w:id="4"/>
    </w:p>
    <w:p w14:paraId="5F73738C" w14:textId="77777777" w:rsidR="00D4469B" w:rsidRDefault="00000000">
      <w:pPr>
        <w:pStyle w:val="Heading2"/>
        <w:ind w:left="-5"/>
      </w:pPr>
      <w:bookmarkStart w:id="5" w:name="_Toc47075"/>
      <w:r>
        <w:t xml:space="preserve">1.1 Background to the Study </w:t>
      </w:r>
      <w:bookmarkEnd w:id="5"/>
    </w:p>
    <w:p w14:paraId="6B24A73C" w14:textId="69949410" w:rsidR="00D4469B" w:rsidRDefault="00000000">
      <w:pPr>
        <w:spacing w:after="4"/>
        <w:ind w:left="-5" w:right="4"/>
      </w:pPr>
      <w:r>
        <w:t xml:space="preserve">Communication, social interaction, and sensory processing are all impacted by autism spectrum disorder (ASD), a neurodevelopmental condition that lasts a lifetime (Lord et al., 2020). ASD is acknowledged as a spectrum disorder in the UK, where children exhibit a variety of skills and difficulties in the social, communication, and </w:t>
      </w:r>
      <w:r w:rsidR="00CB38CC">
        <w:t>behavioral</w:t>
      </w:r>
      <w:r>
        <w:t xml:space="preserve"> domains. According to current NHS estimates, around one in every 100 children in the UK receives an autism diagnosis (NHS, 2023). However, due to regional differences in diagnostic procedures and growing public awareness, the prevalence may be greater (Roman-</w:t>
      </w:r>
      <w:proofErr w:type="spellStart"/>
      <w:r>
        <w:t>Urrestarazu</w:t>
      </w:r>
      <w:proofErr w:type="spellEnd"/>
      <w:r>
        <w:t xml:space="preserve"> et al., 2021). These increasing numbers highlight the need of comprehending how ASD impacts developmental outcomes, especially with regard to social and communication skills. </w:t>
      </w:r>
    </w:p>
    <w:p w14:paraId="78309FC8" w14:textId="77777777" w:rsidR="00D4469B" w:rsidRDefault="00000000">
      <w:pPr>
        <w:spacing w:after="115" w:line="259" w:lineRule="auto"/>
        <w:ind w:left="0" w:firstLine="0"/>
      </w:pPr>
      <w:r>
        <w:t xml:space="preserve"> </w:t>
      </w:r>
    </w:p>
    <w:p w14:paraId="7C6EA693" w14:textId="3B065504" w:rsidR="00D4469B" w:rsidRDefault="00000000">
      <w:pPr>
        <w:spacing w:after="2"/>
        <w:ind w:left="-5" w:right="4"/>
      </w:pPr>
      <w:r>
        <w:t xml:space="preserve">Children's schooling, emotional health, and peer interactions are all impacted by social and communication skills, which are vital to their entire development. According to the American Psychiatric Association (2013) and Green et al. (2018), speech, nonverbal communication, joint attention, and comprehension of social cues are all areas where autistic children often experience difficulty from an early age. Such issues may result in decreased classroom engagement, social isolation, anxiety, and </w:t>
      </w:r>
      <w:r w:rsidR="00CB38CC">
        <w:t>behavioral</w:t>
      </w:r>
      <w:r>
        <w:t xml:space="preserve"> issues if proper help is not provided (Maskey et al., 2020). </w:t>
      </w:r>
    </w:p>
    <w:p w14:paraId="3BF95D66" w14:textId="77777777" w:rsidR="00D4469B" w:rsidRDefault="00000000">
      <w:pPr>
        <w:spacing w:after="115" w:line="259" w:lineRule="auto"/>
        <w:ind w:left="0" w:firstLine="0"/>
      </w:pPr>
      <w:r>
        <w:t xml:space="preserve"> </w:t>
      </w:r>
    </w:p>
    <w:p w14:paraId="6880DF9A" w14:textId="1B798BFF" w:rsidR="00D4469B" w:rsidRDefault="00000000">
      <w:pPr>
        <w:spacing w:after="2"/>
        <w:ind w:left="-5" w:right="4"/>
      </w:pPr>
      <w:r>
        <w:t xml:space="preserve">In the UK's healthcare and educational systems, early detection and focused intervention have received more attention during the past ten years. Research demonstrates that prompt, </w:t>
      </w:r>
      <w:r w:rsidR="00CB38CC">
        <w:t>organized</w:t>
      </w:r>
      <w:r>
        <w:t xml:space="preserve"> assistance can enhance social interaction and communication results, particularly when treatments are </w:t>
      </w:r>
      <w:r w:rsidR="00CB38CC">
        <w:t>customized</w:t>
      </w:r>
      <w:r>
        <w:t xml:space="preserve"> to the child's specific requirements (Sandbank et al., 2020; Tomeny et al., 2017). Positive outcomes have been shown by methods such play-based therapies, </w:t>
      </w:r>
      <w:r w:rsidR="00CB38CC">
        <w:t>parent mediated</w:t>
      </w:r>
      <w:r>
        <w:t xml:space="preserve"> techniques, social communication programs, and speech and language therapy. Despite these advancements, extensive diagnostic waiting lists, a shortage of </w:t>
      </w:r>
      <w:r w:rsidR="00CB38CC">
        <w:t>specialized</w:t>
      </w:r>
      <w:r>
        <w:t xml:space="preserve"> personnel, and wide variations in SEND provision mean that access to these services is uneven throughout the United Kingdom (House of Commons Education Committee, 2019; National Autistic Society, 2022). </w:t>
      </w:r>
    </w:p>
    <w:p w14:paraId="330F1713" w14:textId="77777777" w:rsidR="00D4469B" w:rsidRDefault="00000000">
      <w:pPr>
        <w:spacing w:after="115" w:line="259" w:lineRule="auto"/>
        <w:ind w:left="0" w:firstLine="0"/>
      </w:pPr>
      <w:r>
        <w:t xml:space="preserve"> </w:t>
      </w:r>
    </w:p>
    <w:p w14:paraId="64F4FE9B" w14:textId="77777777" w:rsidR="00D4469B" w:rsidRDefault="00000000">
      <w:pPr>
        <w:spacing w:after="0"/>
        <w:ind w:left="-5" w:right="4"/>
      </w:pPr>
      <w:r>
        <w:lastRenderedPageBreak/>
        <w:t xml:space="preserve">Given these differences, educators, doctors, and legislators continue to place a high premium on helping children with ASD develop their social and communication skills. To improve developmental outcomes and provide fair assistance for autistic children in the UK, it is crucial to determine which interventions are most effective and comprehend the contextual obstacles that affect service delivery. </w:t>
      </w:r>
    </w:p>
    <w:p w14:paraId="25D85DD2" w14:textId="77777777" w:rsidR="00D4469B" w:rsidRDefault="00000000">
      <w:pPr>
        <w:spacing w:after="0" w:line="259" w:lineRule="auto"/>
        <w:ind w:left="0" w:firstLine="0"/>
      </w:pPr>
      <w:r>
        <w:t xml:space="preserve"> </w:t>
      </w:r>
    </w:p>
    <w:p w14:paraId="78940F23" w14:textId="77777777" w:rsidR="00D4469B" w:rsidRDefault="00000000">
      <w:pPr>
        <w:pStyle w:val="Heading2"/>
        <w:ind w:left="-5"/>
      </w:pPr>
      <w:bookmarkStart w:id="6" w:name="_Toc47076"/>
      <w:r>
        <w:t xml:space="preserve">1.2 Research Problem / Problem Statement </w:t>
      </w:r>
      <w:bookmarkEnd w:id="6"/>
    </w:p>
    <w:p w14:paraId="6315A75A" w14:textId="77777777" w:rsidR="00D4469B" w:rsidRDefault="00000000">
      <w:pPr>
        <w:spacing w:after="2"/>
        <w:ind w:left="-5" w:right="4"/>
      </w:pPr>
      <w:r>
        <w:t xml:space="preserve">According to Green et al. (2018) and Lord et al. (2020), children with ASD in the UK still struggle with social contact and communication, which makes it difficult for them to engage in daily activities and educational settings. Long-term repercussions on wellbeing, independence, and academic accomplishment may emerge from these challenges, which might restrict their ability to form relationships, participate in classroom learning, and navigate social contexts (Maskey et al., 2020). </w:t>
      </w:r>
    </w:p>
    <w:p w14:paraId="50C20847" w14:textId="77777777" w:rsidR="00D4469B" w:rsidRDefault="00000000">
      <w:pPr>
        <w:spacing w:after="273" w:line="259" w:lineRule="auto"/>
        <w:ind w:left="0" w:firstLine="0"/>
      </w:pPr>
      <w:r>
        <w:t xml:space="preserve"> </w:t>
      </w:r>
    </w:p>
    <w:p w14:paraId="3EC46ACD" w14:textId="77777777" w:rsidR="00D4469B" w:rsidRDefault="00000000">
      <w:pPr>
        <w:ind w:left="-5" w:right="4"/>
      </w:pPr>
      <w:r>
        <w:t xml:space="preserve">The significant disparity in access to diagnostic tests and expert assistance is a significant issue in the UK. Long wait times are a problem for many families; in some areas, it can take up to two years for children to be diagnosed with autism (National Autistic Society, 2022). Despite compelling evidence that early support greatly improves communicative and social outcomes, such delays limit chances for early intervention (Sandbank et al., 2020). Additionally, disparities in service delivery between various local authorities are caused by a lack of speech and language therapists and an unequal distribution of SEND funding (House of Commons Education Committee, 2019). </w:t>
      </w:r>
    </w:p>
    <w:p w14:paraId="1042209A" w14:textId="6CE22D64" w:rsidR="00D4469B" w:rsidRDefault="00000000">
      <w:pPr>
        <w:spacing w:after="2"/>
        <w:ind w:left="-5" w:right="4"/>
      </w:pPr>
      <w:r>
        <w:t xml:space="preserve">While there are many evidence-based interventions, such as play-based approaches, social skills training, speech and language therapy, and </w:t>
      </w:r>
      <w:r w:rsidR="00CB38CC">
        <w:t>technology assisted</w:t>
      </w:r>
      <w:r>
        <w:t xml:space="preserve"> communication tools, their use differs greatly among UK schools, clinics, and community settings. Inconsistent practice is caused by obstacles such inadequate finance, a lack of workers, and a lack of </w:t>
      </w:r>
      <w:r w:rsidR="00CB38CC">
        <w:t>specialized</w:t>
      </w:r>
      <w:r>
        <w:t xml:space="preserve"> training (Pellicano et al., 2018). Because of this, many children with autism are not getting timely or suitable interventions that could help them improve their social and communication skills. </w:t>
      </w:r>
    </w:p>
    <w:p w14:paraId="53E97D86" w14:textId="77777777" w:rsidR="00D4469B" w:rsidRDefault="00000000">
      <w:pPr>
        <w:spacing w:after="115" w:line="259" w:lineRule="auto"/>
        <w:ind w:left="0" w:firstLine="0"/>
      </w:pPr>
      <w:r>
        <w:t xml:space="preserve"> </w:t>
      </w:r>
    </w:p>
    <w:p w14:paraId="3F8165C1" w14:textId="77777777" w:rsidR="00D4469B" w:rsidRDefault="00000000">
      <w:pPr>
        <w:ind w:left="-5" w:right="4"/>
      </w:pPr>
      <w:r>
        <w:lastRenderedPageBreak/>
        <w:t xml:space="preserve">Therefore, this study tackles a major issue: figuring out how to help autistic children in the UK develop their social and communication skills while simultaneously investigating the structural problems that restrict their accessibility. </w:t>
      </w:r>
    </w:p>
    <w:p w14:paraId="6229826A" w14:textId="77777777" w:rsidR="00D4469B" w:rsidRDefault="00000000">
      <w:pPr>
        <w:ind w:left="-5" w:right="4"/>
      </w:pPr>
      <w:r>
        <w:t xml:space="preserve">In order to help families, guide practice improvements, and inform policy targeted at improving developmental and educational outcomes for children with ASD, it is crucial to comprehend both the evidence foundation and the contextual obstacles. </w:t>
      </w:r>
    </w:p>
    <w:p w14:paraId="6D7D0C86" w14:textId="77777777" w:rsidR="00D4469B" w:rsidRDefault="00000000">
      <w:pPr>
        <w:pStyle w:val="Heading2"/>
        <w:ind w:left="-5"/>
      </w:pPr>
      <w:bookmarkStart w:id="7" w:name="_Toc47077"/>
      <w:r>
        <w:t xml:space="preserve">1.3 Purpose of the Study </w:t>
      </w:r>
      <w:bookmarkEnd w:id="7"/>
    </w:p>
    <w:p w14:paraId="71565FB9" w14:textId="77777777" w:rsidR="00D4469B" w:rsidRDefault="00000000">
      <w:pPr>
        <w:spacing w:after="0"/>
        <w:ind w:left="-5" w:right="4"/>
      </w:pPr>
      <w:r>
        <w:t xml:space="preserve">This project aims to investigate and assess evidence-based approaches that help children with autism spectrum disorder (ASD) in the UK develop their social and communication abilities. According to Green et al. (2018) and Lord et al. (2020), children with ASD often struggle with expressive and receptive language, social reciprocity, and social cue comprehension. Therefore, developing these abilities is essential to improving children's long-term developmental outcomes, emotional health, and quality of life. </w:t>
      </w:r>
    </w:p>
    <w:p w14:paraId="19A31D64" w14:textId="77777777" w:rsidR="00D4469B" w:rsidRDefault="00000000">
      <w:pPr>
        <w:spacing w:after="278" w:line="259" w:lineRule="auto"/>
        <w:ind w:left="0" w:firstLine="0"/>
      </w:pPr>
      <w:r>
        <w:t xml:space="preserve"> </w:t>
      </w:r>
    </w:p>
    <w:p w14:paraId="21AB4F6F" w14:textId="2275DB6D" w:rsidR="00D4469B" w:rsidRDefault="00000000">
      <w:pPr>
        <w:ind w:left="-5" w:right="4"/>
      </w:pPr>
      <w:r>
        <w:t xml:space="preserve">Research reveals significant diversity in their implementation across UK health, education, and community settings, despite the availability of different intervention options (Pellicano et al., 2018). Geographical differences, restricted access to specialists, and varying school capacities to provide </w:t>
      </w:r>
      <w:r w:rsidR="00CB38CC">
        <w:t>customized</w:t>
      </w:r>
      <w:r>
        <w:t xml:space="preserve"> support are some of the factors that contribute to this inconsistency (National Autistic Society, 2022). Because of this, many children with autism do not regularly get early, intensive, or appropriate therapies that have been demonstrated to improve social communication outcomes (Sandbank et al., 2020). </w:t>
      </w:r>
    </w:p>
    <w:p w14:paraId="44132174" w14:textId="26A4BE30" w:rsidR="00D4469B" w:rsidRDefault="00000000">
      <w:pPr>
        <w:ind w:left="-5" w:right="4"/>
      </w:pPr>
      <w:r>
        <w:t xml:space="preserve">This study attempts to address these issues by </w:t>
      </w:r>
      <w:r w:rsidR="00CB38CC">
        <w:t>synthesizing</w:t>
      </w:r>
      <w:r>
        <w:t xml:space="preserve"> current empirical data regarding the efficacy of interventions such play-based approaches, social skills programs, speech and language therapy, and technology-assisted techniques. The study uses thematic synthesis and secondary qualitative analysis to determine which techniques yield the best results, how they are used in the UK, and what obstacles affect their efficacy and accessibility. The ultimate goal is to produce insights that will help practitioners, educators, and legislators improve service delivery and guarantee that autistic children in the UK receive fair, developmentally appropriate, </w:t>
      </w:r>
      <w:proofErr w:type="spellStart"/>
      <w:r>
        <w:t>evidencebased</w:t>
      </w:r>
      <w:proofErr w:type="spellEnd"/>
      <w:r>
        <w:t xml:space="preserve"> care. </w:t>
      </w:r>
    </w:p>
    <w:p w14:paraId="2CF72799" w14:textId="77777777" w:rsidR="00D4469B" w:rsidRDefault="00000000">
      <w:pPr>
        <w:pStyle w:val="Heading2"/>
        <w:ind w:left="-5"/>
      </w:pPr>
      <w:bookmarkStart w:id="8" w:name="_Toc47078"/>
      <w:r>
        <w:lastRenderedPageBreak/>
        <w:t xml:space="preserve">1.4 Research Aim </w:t>
      </w:r>
      <w:bookmarkEnd w:id="8"/>
    </w:p>
    <w:p w14:paraId="20B6E4DC" w14:textId="3E4E92DA" w:rsidR="00D4469B" w:rsidRDefault="00000000">
      <w:pPr>
        <w:ind w:left="-5" w:right="4"/>
      </w:pPr>
      <w:r>
        <w:t xml:space="preserve">This study aims to critically </w:t>
      </w:r>
      <w:r w:rsidR="00CB38CC">
        <w:t>analyze</w:t>
      </w:r>
      <w:r>
        <w:t xml:space="preserve"> evidence-based interventions that help children with autism spectrum disorder (ASD) in the UK improve their social and communicative abilities. This goal reflects the growing understanding that social communication challenges are fundamental aspects of ASD and have a substantial impact on children's social, scholastic, and developmental paths (Lord et al., 2020). </w:t>
      </w:r>
    </w:p>
    <w:p w14:paraId="2376A251" w14:textId="19D2A6CB" w:rsidR="00D4469B" w:rsidRDefault="00000000">
      <w:pPr>
        <w:spacing w:after="0"/>
        <w:ind w:left="-5" w:right="4"/>
      </w:pPr>
      <w:r>
        <w:t xml:space="preserve">A variety of intervention methods, from play-based and developmental programs to </w:t>
      </w:r>
      <w:r w:rsidR="00CB38CC">
        <w:t>behavioral</w:t>
      </w:r>
      <w:r>
        <w:t xml:space="preserve"> approaches, have shown differing degrees of success in improving social interaction and communication in autistic children (Sandbank et al., 2020; Fuller &amp; Kaiser, 2020). </w:t>
      </w:r>
    </w:p>
    <w:p w14:paraId="193DC177" w14:textId="77777777" w:rsidR="00D4469B" w:rsidRDefault="00000000">
      <w:pPr>
        <w:spacing w:after="115" w:line="259" w:lineRule="auto"/>
        <w:ind w:left="0" w:firstLine="0"/>
      </w:pPr>
      <w:r>
        <w:t xml:space="preserve"> </w:t>
      </w:r>
    </w:p>
    <w:p w14:paraId="7133A302" w14:textId="0F1DC498" w:rsidR="00D4469B" w:rsidRDefault="00000000">
      <w:pPr>
        <w:spacing w:after="0"/>
        <w:ind w:left="-5" w:right="4"/>
      </w:pPr>
      <w:r>
        <w:t xml:space="preserve">However, studies show that a variety of factors, such as the intensity of delivery, contextual fit, child features, parental participation, and </w:t>
      </w:r>
      <w:r w:rsidR="00CB38CC">
        <w:t>organizational</w:t>
      </w:r>
      <w:r>
        <w:t xml:space="preserve"> capacity within local services, can affect how beneficial these interventions are (Pickles et al., 2016; Brignell et al., 2018). This study attempts to determine which intervention approaches have the most advantages, how these tactics are put into practice, and what contextual factors affect their performance by </w:t>
      </w:r>
      <w:r w:rsidR="00CB38CC">
        <w:t>synthesizing</w:t>
      </w:r>
      <w:r>
        <w:t xml:space="preserve"> current empirical information. </w:t>
      </w:r>
    </w:p>
    <w:p w14:paraId="65016714" w14:textId="77777777" w:rsidR="00D4469B" w:rsidRDefault="00000000">
      <w:pPr>
        <w:spacing w:after="115" w:line="259" w:lineRule="auto"/>
        <w:ind w:left="0" w:firstLine="0"/>
      </w:pPr>
      <w:r>
        <w:t xml:space="preserve"> </w:t>
      </w:r>
    </w:p>
    <w:p w14:paraId="01DC64ED" w14:textId="77777777" w:rsidR="00D4469B" w:rsidRDefault="00000000">
      <w:pPr>
        <w:spacing w:after="0"/>
        <w:ind w:left="-5" w:right="4"/>
      </w:pPr>
      <w:r>
        <w:t xml:space="preserve">The ultimate goal is to produce a thorough understanding of practical, empirically supported strategies for improving social and communication outcomes in children with autism. This will help to improve support networks and inform best practices in educational and clinical settings. </w:t>
      </w:r>
    </w:p>
    <w:p w14:paraId="7F1898D5" w14:textId="77777777" w:rsidR="00D4469B" w:rsidRDefault="00000000">
      <w:pPr>
        <w:spacing w:after="153" w:line="259" w:lineRule="auto"/>
        <w:ind w:left="0" w:firstLine="0"/>
      </w:pPr>
      <w:r>
        <w:t xml:space="preserve"> </w:t>
      </w:r>
    </w:p>
    <w:p w14:paraId="6DAC212F" w14:textId="77777777" w:rsidR="00D4469B" w:rsidRDefault="00000000">
      <w:pPr>
        <w:pStyle w:val="Heading2"/>
        <w:ind w:left="-5"/>
      </w:pPr>
      <w:bookmarkStart w:id="9" w:name="_Toc47079"/>
      <w:r>
        <w:t xml:space="preserve">1.5 Research Objectives </w:t>
      </w:r>
      <w:bookmarkEnd w:id="9"/>
    </w:p>
    <w:p w14:paraId="7F81F7F0" w14:textId="5EF87D2B" w:rsidR="00D4469B" w:rsidRDefault="00000000">
      <w:pPr>
        <w:spacing w:after="0"/>
        <w:ind w:left="-5" w:right="4"/>
      </w:pPr>
      <w:r>
        <w:t xml:space="preserve">Social and communication challenges are key characteristics that have a substantial impact on children's developmental, academic, and social health, according to research on autism spectrum disorder (Lord et al., 2020). Additionally, research indicates that the greatest developmental benefits are achieved by early, focused, and </w:t>
      </w:r>
      <w:r w:rsidR="00CB38CC">
        <w:t>customized</w:t>
      </w:r>
      <w:r>
        <w:t xml:space="preserve"> interventions (Fuller &amp; Kaiser, 2020; Sandbank et al., 2020). Based on these observations, the study is </w:t>
      </w:r>
      <w:r w:rsidR="00CB38CC">
        <w:t>organized</w:t>
      </w:r>
      <w:r>
        <w:t xml:space="preserve"> around the following research goals, each of which aims to provide a thorough understanding of the methods that promote social and communication development in autistic children in the UK. </w:t>
      </w:r>
    </w:p>
    <w:p w14:paraId="3811B9BC" w14:textId="77777777" w:rsidR="00D4469B" w:rsidRDefault="00000000">
      <w:pPr>
        <w:spacing w:after="394" w:line="259" w:lineRule="auto"/>
        <w:ind w:left="0" w:firstLine="0"/>
      </w:pPr>
      <w:r>
        <w:lastRenderedPageBreak/>
        <w:t xml:space="preserve"> </w:t>
      </w:r>
    </w:p>
    <w:p w14:paraId="1B0F2B67" w14:textId="77777777" w:rsidR="00D4469B" w:rsidRDefault="00000000">
      <w:pPr>
        <w:pStyle w:val="Heading4"/>
        <w:spacing w:after="392" w:line="265" w:lineRule="auto"/>
        <w:ind w:left="-5"/>
      </w:pPr>
      <w:bookmarkStart w:id="10" w:name="_Toc47080"/>
      <w:r>
        <w:rPr>
          <w:i w:val="0"/>
        </w:rPr>
        <w:t xml:space="preserve">Objective 1: </w:t>
      </w:r>
      <w:bookmarkEnd w:id="10"/>
    </w:p>
    <w:p w14:paraId="3000DA8C" w14:textId="22BEE5DA" w:rsidR="00D4469B" w:rsidRDefault="00000000">
      <w:pPr>
        <w:ind w:left="-5" w:right="4"/>
      </w:pPr>
      <w:r>
        <w:t>To determine the main social and communication issues that children with ASD face, using the most recent empirical research to comprehend how these issues appear at different stages of development</w:t>
      </w:r>
      <w:r w:rsidR="00CB38CC">
        <w:t>.</w:t>
      </w:r>
      <w:r>
        <w:t xml:space="preserve"> </w:t>
      </w:r>
    </w:p>
    <w:p w14:paraId="2BCCF551" w14:textId="77777777" w:rsidR="00D4469B" w:rsidRDefault="00000000">
      <w:pPr>
        <w:spacing w:after="117" w:line="259" w:lineRule="auto"/>
        <w:ind w:left="-5"/>
      </w:pPr>
      <w:r>
        <w:rPr>
          <w:rFonts w:cs="Arial"/>
          <w:i/>
          <w:color w:val="0F4761"/>
        </w:rPr>
        <w:t xml:space="preserve">Objective 2: </w:t>
      </w:r>
    </w:p>
    <w:p w14:paraId="70EBF0B3" w14:textId="2F848B9B" w:rsidR="00D4469B" w:rsidRDefault="00000000">
      <w:pPr>
        <w:ind w:left="-5" w:right="4"/>
      </w:pPr>
      <w:r>
        <w:t xml:space="preserve">To critically assess </w:t>
      </w:r>
      <w:r w:rsidR="00CB38CC">
        <w:t>behavioral</w:t>
      </w:r>
      <w:r>
        <w:t xml:space="preserve">, developmental, and play-based evidence-based interventions for enhancing social and communication skills </w:t>
      </w:r>
      <w:r w:rsidR="00CB38CC">
        <w:t>.</w:t>
      </w:r>
    </w:p>
    <w:p w14:paraId="267DFFC9" w14:textId="77777777" w:rsidR="00D4469B" w:rsidRDefault="00000000">
      <w:pPr>
        <w:spacing w:after="117" w:line="259" w:lineRule="auto"/>
        <w:ind w:left="-5"/>
      </w:pPr>
      <w:r>
        <w:rPr>
          <w:rFonts w:cs="Arial"/>
          <w:i/>
          <w:color w:val="0F4761"/>
        </w:rPr>
        <w:t xml:space="preserve">Objective 3:  </w:t>
      </w:r>
    </w:p>
    <w:p w14:paraId="4ACA8621" w14:textId="6F899B65" w:rsidR="00D4469B" w:rsidRDefault="00000000">
      <w:pPr>
        <w:ind w:left="-5" w:right="4"/>
      </w:pPr>
      <w:r>
        <w:t xml:space="preserve">Based on results published in recent peer-reviewed research, evaluate the efficacy of certain intervention modalities, such as parent-mediated programs, social communication treatments, speech and language interventions, and </w:t>
      </w:r>
      <w:proofErr w:type="spellStart"/>
      <w:r>
        <w:t>organised</w:t>
      </w:r>
      <w:proofErr w:type="spellEnd"/>
      <w:r>
        <w:t xml:space="preserve"> social skills training</w:t>
      </w:r>
      <w:r w:rsidR="00CB38CC">
        <w:t>.</w:t>
      </w:r>
    </w:p>
    <w:p w14:paraId="56887E19" w14:textId="4751D12D" w:rsidR="00D4469B" w:rsidRDefault="00000000">
      <w:pPr>
        <w:ind w:left="-5" w:right="227"/>
      </w:pPr>
      <w:r>
        <w:rPr>
          <w:rFonts w:cs="Arial"/>
          <w:i/>
          <w:color w:val="0F4761"/>
        </w:rPr>
        <w:t xml:space="preserve">Objective 4: </w:t>
      </w:r>
      <w:r>
        <w:t xml:space="preserve">to investigate how intervention success is influenced by collaborative, multidisciplinary practices and the responsibilities that parents, educators, and healthcare professionals play in fostering communication development </w:t>
      </w:r>
      <w:r w:rsidR="00CB38CC">
        <w:t>.</w:t>
      </w:r>
    </w:p>
    <w:p w14:paraId="4D5A6451" w14:textId="77777777" w:rsidR="00D4469B" w:rsidRDefault="00000000">
      <w:pPr>
        <w:spacing w:after="117" w:line="259" w:lineRule="auto"/>
        <w:ind w:left="-5"/>
      </w:pPr>
      <w:r>
        <w:rPr>
          <w:rFonts w:cs="Arial"/>
          <w:i/>
          <w:color w:val="0F4761"/>
        </w:rPr>
        <w:t xml:space="preserve">Objective 5: </w:t>
      </w:r>
    </w:p>
    <w:p w14:paraId="1FC74C19" w14:textId="4C4690ED" w:rsidR="00D4469B" w:rsidRDefault="00000000">
      <w:pPr>
        <w:spacing w:after="164" w:line="359" w:lineRule="auto"/>
        <w:ind w:left="-5" w:right="350"/>
        <w:jc w:val="both"/>
      </w:pPr>
      <w:r>
        <w:t>To compile results and make evidence-based suggestions, based on the best available current research, for enhancing the provision of intervention and support services for children with autism in the UK</w:t>
      </w:r>
      <w:r w:rsidR="00CB38CC">
        <w:t>.</w:t>
      </w:r>
    </w:p>
    <w:p w14:paraId="3BBF184D" w14:textId="77777777" w:rsidR="00D4469B" w:rsidRDefault="00000000">
      <w:pPr>
        <w:pStyle w:val="Heading2"/>
        <w:ind w:left="-5"/>
      </w:pPr>
      <w:bookmarkStart w:id="11" w:name="_Toc47081"/>
      <w:r>
        <w:t xml:space="preserve">1.6 Significance of the Study </w:t>
      </w:r>
      <w:bookmarkEnd w:id="11"/>
    </w:p>
    <w:p w14:paraId="2D1404CF" w14:textId="77777777" w:rsidR="00D4469B" w:rsidRDefault="00000000">
      <w:pPr>
        <w:ind w:left="-5" w:right="4"/>
      </w:pPr>
      <w:r>
        <w:t>Since these developmental domains are the basis for learning, social participation, emotional regulation, and long-term independence, improving social and communication skills in children with autism spectrum disorder (ASD) is a crucial research and practice priority (Tager-</w:t>
      </w:r>
      <w:proofErr w:type="spellStart"/>
      <w:r>
        <w:t>Flusberg</w:t>
      </w:r>
      <w:proofErr w:type="spellEnd"/>
      <w:r>
        <w:t xml:space="preserve"> &amp; </w:t>
      </w:r>
      <w:proofErr w:type="spellStart"/>
      <w:r>
        <w:t>Kasari</w:t>
      </w:r>
      <w:proofErr w:type="spellEnd"/>
      <w:r>
        <w:t xml:space="preserve">, 2013). Children's mental health, social relationships, and educational engagement can all be greatly impacted by difficulties in these areas, which </w:t>
      </w:r>
      <w:proofErr w:type="spellStart"/>
      <w:r>
        <w:t>emphasises</w:t>
      </w:r>
      <w:proofErr w:type="spellEnd"/>
      <w:r>
        <w:t xml:space="preserve"> the need for efficient, </w:t>
      </w:r>
      <w:proofErr w:type="spellStart"/>
      <w:r>
        <w:t>researchbased</w:t>
      </w:r>
      <w:proofErr w:type="spellEnd"/>
      <w:r>
        <w:t xml:space="preserve"> intervention techniques (Mazurek et al., 2019). As a result, this study is important in meeting the increasing need for solid, contextually appropriate evidence to direct best practices in the UK. </w:t>
      </w:r>
    </w:p>
    <w:p w14:paraId="740953EF" w14:textId="77777777" w:rsidR="00D4469B" w:rsidRDefault="00000000">
      <w:pPr>
        <w:ind w:left="-5" w:right="4"/>
      </w:pPr>
      <w:r>
        <w:lastRenderedPageBreak/>
        <w:t xml:space="preserve">This research's emphasis on </w:t>
      </w:r>
      <w:proofErr w:type="spellStart"/>
      <w:r>
        <w:t>synthesising</w:t>
      </w:r>
      <w:proofErr w:type="spellEnd"/>
      <w:r>
        <w:t xml:space="preserve"> current empirical findings across several intervention types, such as developmental, </w:t>
      </w:r>
      <w:proofErr w:type="spellStart"/>
      <w:r>
        <w:t>behavioural</w:t>
      </w:r>
      <w:proofErr w:type="spellEnd"/>
      <w:r>
        <w:t xml:space="preserve">, and naturalistic communication techniques, is one of its main contributions. According to earlier studies, child traits, carer engagement, and environmental context all affect how effective social communication interventions are (Fuller &amp; Kaiser, 2020; Sandbank et al., 2020). The study improves knowledge of not only which interventions are beneficial but also why and under what circumstances by evaluating these variables collectively. </w:t>
      </w:r>
    </w:p>
    <w:p w14:paraId="24E5F6C1" w14:textId="77777777" w:rsidR="00D4469B" w:rsidRDefault="00000000">
      <w:pPr>
        <w:spacing w:after="0"/>
        <w:ind w:left="-5" w:right="4"/>
      </w:pPr>
      <w:r>
        <w:t>Professionals working in UK health, education, and community sectors will also find the study to be practically significant. Capacity restrictions, budget limits, and differences in practitioner training frequently influence how services are provided for children with autism (</w:t>
      </w:r>
      <w:proofErr w:type="spellStart"/>
      <w:r>
        <w:t>Oono</w:t>
      </w:r>
      <w:proofErr w:type="spellEnd"/>
      <w:r>
        <w:t xml:space="preserve"> et al., 2013). This dissertation can assist practitioners with choosing evidence-based strategies that complement children's developmental needs and practical service structures by offering a research-informed assessment of intervention efficacy and contextual barriers. </w:t>
      </w:r>
    </w:p>
    <w:p w14:paraId="2538186A" w14:textId="77777777" w:rsidR="00D4469B" w:rsidRDefault="00000000">
      <w:pPr>
        <w:spacing w:after="115" w:line="259" w:lineRule="auto"/>
        <w:ind w:left="0" w:firstLine="0"/>
      </w:pPr>
      <w:r>
        <w:t xml:space="preserve"> </w:t>
      </w:r>
    </w:p>
    <w:p w14:paraId="740D6D3A" w14:textId="511D18FB" w:rsidR="00D4469B" w:rsidRDefault="00000000">
      <w:pPr>
        <w:ind w:left="-5" w:right="4"/>
      </w:pPr>
      <w:r>
        <w:t xml:space="preserve">Additionally, the study adds to the body of knowledge by pointing out areas that need more research, such as long-term results, the availability of </w:t>
      </w:r>
      <w:r w:rsidR="00CB38CC">
        <w:t>specialized</w:t>
      </w:r>
      <w:r>
        <w:t xml:space="preserve"> services, and culturally sensitive intervention approaches (Brignell et al., 2018). This influences future study agendas and advances our understanding of autism intervention science. </w:t>
      </w:r>
    </w:p>
    <w:p w14:paraId="4224384A" w14:textId="77777777" w:rsidR="00D4469B" w:rsidRDefault="00000000">
      <w:pPr>
        <w:ind w:left="-5" w:right="4"/>
      </w:pPr>
      <w:r>
        <w:t xml:space="preserve">The study's ability to impact practice, guide policy discussions, and promote better outcomes for autistic children in the UK is ultimately what makes it significant. The research offers important insights that can help direct decision-making and improve the provision of support within schools, clinical settings, and families by combining the best available data on social communication treatments. </w:t>
      </w:r>
    </w:p>
    <w:p w14:paraId="02905038" w14:textId="77777777" w:rsidR="00D4469B" w:rsidRDefault="00000000">
      <w:pPr>
        <w:pStyle w:val="Heading2"/>
        <w:ind w:left="-5"/>
      </w:pPr>
      <w:bookmarkStart w:id="12" w:name="_Toc47082"/>
      <w:r>
        <w:t xml:space="preserve">1.7 Structure of the Dissertation </w:t>
      </w:r>
      <w:bookmarkEnd w:id="12"/>
    </w:p>
    <w:p w14:paraId="756225F1" w14:textId="77777777" w:rsidR="00D4469B" w:rsidRDefault="00000000">
      <w:pPr>
        <w:spacing w:after="0"/>
        <w:ind w:left="-5" w:right="4"/>
      </w:pPr>
      <w:r>
        <w:t xml:space="preserve">Each of the five major chapters that make up this dissertation focusses on a distinct aspect of the research topic. </w:t>
      </w:r>
    </w:p>
    <w:p w14:paraId="51569832" w14:textId="77777777" w:rsidR="00D4469B" w:rsidRDefault="00000000">
      <w:pPr>
        <w:spacing w:after="120" w:line="259" w:lineRule="auto"/>
        <w:ind w:left="0" w:firstLine="0"/>
      </w:pPr>
      <w:r>
        <w:t xml:space="preserve"> </w:t>
      </w:r>
    </w:p>
    <w:p w14:paraId="02199A7F" w14:textId="77777777" w:rsidR="00D4469B" w:rsidRDefault="00000000">
      <w:pPr>
        <w:spacing w:after="2"/>
        <w:ind w:left="-5" w:right="4"/>
      </w:pPr>
      <w:r>
        <w:t xml:space="preserve">The introduction and study framework are presented in Chapter 1. It describes the context of the study, the issue statement, the study's purpose and goal, the research </w:t>
      </w:r>
      <w:r>
        <w:lastRenderedPageBreak/>
        <w:t xml:space="preserve">aims, and the importance of looking at methods to help children with autism spectrum disorder (ASD) in the UK develop their social and communication skills. </w:t>
      </w:r>
    </w:p>
    <w:p w14:paraId="2B48B5EE" w14:textId="77777777" w:rsidR="00D4469B" w:rsidRDefault="00000000">
      <w:pPr>
        <w:spacing w:after="0" w:line="259" w:lineRule="auto"/>
        <w:ind w:left="0" w:firstLine="0"/>
      </w:pPr>
      <w:r>
        <w:t xml:space="preserve"> </w:t>
      </w:r>
    </w:p>
    <w:p w14:paraId="1F78435B" w14:textId="0E0CBA4D" w:rsidR="00D4469B" w:rsidRDefault="00000000">
      <w:pPr>
        <w:spacing w:after="0"/>
        <w:ind w:left="-5" w:right="4"/>
      </w:pPr>
      <w:r>
        <w:t xml:space="preserve">A thorough assessment of the literature is given in Chapter Two, which </w:t>
      </w:r>
      <w:r w:rsidR="00CB38CC">
        <w:t>summarizes</w:t>
      </w:r>
      <w:r>
        <w:t xml:space="preserve"> the most recent empirical data on ASD, social and communicative development, and intervention strategies. Theoretical frameworks, intervention models, and important conclusions from recent research investigations are examined in this chapter. </w:t>
      </w:r>
    </w:p>
    <w:p w14:paraId="63BCC702" w14:textId="77777777" w:rsidR="00D4469B" w:rsidRDefault="00000000">
      <w:pPr>
        <w:spacing w:after="115" w:line="259" w:lineRule="auto"/>
        <w:ind w:left="0" w:firstLine="0"/>
      </w:pPr>
      <w:r>
        <w:t xml:space="preserve"> </w:t>
      </w:r>
    </w:p>
    <w:p w14:paraId="5C2B8678" w14:textId="543E7E77" w:rsidR="00D4469B" w:rsidRDefault="00000000">
      <w:pPr>
        <w:spacing w:after="0"/>
        <w:ind w:left="-5" w:right="4"/>
      </w:pPr>
      <w:r>
        <w:t xml:space="preserve">The study's methodology is described in Chapter 3. The theme analysis procedure, the </w:t>
      </w:r>
      <w:r w:rsidR="00CB38CC">
        <w:t>utilization</w:t>
      </w:r>
      <w:r>
        <w:t xml:space="preserve"> of secondary qualitative research, the inclusion and exclusion criteria for source selection, and the ethical issues pertinent to </w:t>
      </w:r>
      <w:r w:rsidR="00CB38CC">
        <w:t>analyzing</w:t>
      </w:r>
      <w:r>
        <w:t xml:space="preserve"> published research are all covered in detail. </w:t>
      </w:r>
    </w:p>
    <w:p w14:paraId="0CD29545" w14:textId="77777777" w:rsidR="00D4469B" w:rsidRDefault="00000000">
      <w:pPr>
        <w:spacing w:after="115" w:line="259" w:lineRule="auto"/>
        <w:ind w:left="0" w:firstLine="0"/>
      </w:pPr>
      <w:r>
        <w:t xml:space="preserve"> </w:t>
      </w:r>
    </w:p>
    <w:p w14:paraId="05B52C38" w14:textId="77777777" w:rsidR="00D4469B" w:rsidRDefault="00000000">
      <w:pPr>
        <w:spacing w:after="2"/>
        <w:ind w:left="-5" w:right="4"/>
      </w:pPr>
      <w:r>
        <w:t xml:space="preserve">The results of the thematic analysis are presented in Chapter Four, together with a discussion of the emerging themes in light of the body of current literature. The effectiveness of various intervention techniques, the contextual elements affecting their application, and the responsibilities of parents, educators, and practitioners are all critically assessed. </w:t>
      </w:r>
    </w:p>
    <w:p w14:paraId="126E2402" w14:textId="77777777" w:rsidR="00D4469B" w:rsidRDefault="00000000">
      <w:pPr>
        <w:spacing w:after="115" w:line="259" w:lineRule="auto"/>
        <w:ind w:left="0" w:firstLine="0"/>
      </w:pPr>
      <w:r>
        <w:t xml:space="preserve"> </w:t>
      </w:r>
    </w:p>
    <w:p w14:paraId="26681507" w14:textId="77777777" w:rsidR="00D4469B" w:rsidRDefault="00000000">
      <w:pPr>
        <w:spacing w:after="0"/>
        <w:ind w:left="-5" w:right="4"/>
      </w:pPr>
      <w:r>
        <w:t xml:space="preserve">The conclusions and suggestions are presented in Chapter 5. It highlights the study's main conclusions, offers evidence-based suggestions for practice and policy, discusses the consequences for educators and medical professionals, and suggests areas for further investigation. </w:t>
      </w:r>
    </w:p>
    <w:p w14:paraId="01FB7F25" w14:textId="77777777" w:rsidR="00D4469B" w:rsidRDefault="00000000">
      <w:pPr>
        <w:spacing w:after="115" w:line="259" w:lineRule="auto"/>
        <w:ind w:left="0" w:firstLine="0"/>
      </w:pPr>
      <w:r>
        <w:t xml:space="preserve"> </w:t>
      </w:r>
    </w:p>
    <w:p w14:paraId="28495A80" w14:textId="40A8F0AC" w:rsidR="00D4469B" w:rsidRDefault="00000000">
      <w:pPr>
        <w:spacing w:after="0"/>
        <w:ind w:left="-5" w:right="4"/>
      </w:pPr>
      <w:r>
        <w:t xml:space="preserve">When taken as a whole, these chapters offer an </w:t>
      </w:r>
      <w:r w:rsidR="00CB38CC">
        <w:t>organized</w:t>
      </w:r>
      <w:r>
        <w:t xml:space="preserve"> and cohesive examination of evidence-based strategies for enhancing social and communication outcomes in children with autism in the United Kingdom. </w:t>
      </w:r>
    </w:p>
    <w:p w14:paraId="2121B2DA" w14:textId="77777777" w:rsidR="00D4469B" w:rsidRDefault="00000000">
      <w:pPr>
        <w:spacing w:after="153" w:line="259" w:lineRule="auto"/>
        <w:ind w:left="0" w:firstLine="0"/>
      </w:pPr>
      <w:r>
        <w:t xml:space="preserve"> </w:t>
      </w:r>
    </w:p>
    <w:p w14:paraId="24D71137" w14:textId="77777777" w:rsidR="00D4469B" w:rsidRDefault="00000000">
      <w:pPr>
        <w:pStyle w:val="Heading2"/>
        <w:ind w:left="-5"/>
      </w:pPr>
      <w:bookmarkStart w:id="13" w:name="_Toc47083"/>
      <w:r>
        <w:t xml:space="preserve">1.8 Chapter Summary </w:t>
      </w:r>
      <w:bookmarkEnd w:id="13"/>
    </w:p>
    <w:p w14:paraId="69BC3169" w14:textId="3B09C716" w:rsidR="00D4469B" w:rsidRDefault="00000000">
      <w:pPr>
        <w:ind w:left="-5" w:right="4"/>
      </w:pPr>
      <w:r>
        <w:t xml:space="preserve">The main components of the study and the justification for looking into </w:t>
      </w:r>
      <w:r w:rsidR="00CB38CC">
        <w:t>evidence-based</w:t>
      </w:r>
      <w:r>
        <w:t xml:space="preserve"> tactics that improve social and communication skills in kids with autism spectrum disorder in the UK have been presented in this chapter. It described the study's history, the main research issue, and the goals, objectives, and purpose of the dissertation. The need of finding successful interventions and comprehending the </w:t>
      </w:r>
      <w:r>
        <w:lastRenderedPageBreak/>
        <w:t xml:space="preserve">contextual elements that influence service delivery and developmental outcomes for autistic children was </w:t>
      </w:r>
      <w:r w:rsidR="00CB38CC">
        <w:t>emphasized</w:t>
      </w:r>
      <w:r>
        <w:t xml:space="preserve">, underscoring the study's significance. </w:t>
      </w:r>
    </w:p>
    <w:p w14:paraId="73C07F74" w14:textId="77777777" w:rsidR="00D4469B" w:rsidRDefault="00000000">
      <w:pPr>
        <w:spacing w:after="115" w:line="259" w:lineRule="auto"/>
        <w:ind w:left="0" w:firstLine="0"/>
      </w:pPr>
      <w:r>
        <w:t xml:space="preserve"> </w:t>
      </w:r>
    </w:p>
    <w:p w14:paraId="3AE67E13" w14:textId="77777777" w:rsidR="00D4469B" w:rsidRDefault="00000000">
      <w:pPr>
        <w:spacing w:after="242"/>
        <w:ind w:left="-5" w:right="4"/>
      </w:pPr>
      <w:r>
        <w:t xml:space="preserve">This chapter also gave a summary of the dissertation's structure, showing how each succeeding chapter advances the goal of the study. The transition into Chapter Two, which reviews the corpus of current research and offers the theoretical and empirical backdrop for the investigation, is supported by the groundwork established in this introductory chapter. </w:t>
      </w:r>
    </w:p>
    <w:p w14:paraId="377F7F30" w14:textId="77777777" w:rsidR="00D4469B" w:rsidRDefault="00000000">
      <w:pPr>
        <w:pStyle w:val="Heading1"/>
        <w:spacing w:after="148" w:line="265" w:lineRule="auto"/>
        <w:ind w:left="-5"/>
      </w:pPr>
      <w:bookmarkStart w:id="14" w:name="_Toc47084"/>
      <w:r>
        <w:rPr>
          <w:i w:val="0"/>
        </w:rPr>
        <w:t xml:space="preserve">Chapter 2: Literature Review </w:t>
      </w:r>
      <w:bookmarkEnd w:id="14"/>
    </w:p>
    <w:p w14:paraId="313F1793" w14:textId="77777777" w:rsidR="00D4469B" w:rsidRDefault="00000000">
      <w:pPr>
        <w:pStyle w:val="Heading2"/>
        <w:ind w:left="-5"/>
      </w:pPr>
      <w:bookmarkStart w:id="15" w:name="_Toc47085"/>
      <w:r>
        <w:t xml:space="preserve">2.1 Overview of Autism Spectrum Disorder </w:t>
      </w:r>
      <w:bookmarkEnd w:id="15"/>
    </w:p>
    <w:p w14:paraId="5C7832A6" w14:textId="3323B4FA" w:rsidR="00D4469B" w:rsidRDefault="00000000">
      <w:pPr>
        <w:ind w:left="-5" w:right="4"/>
      </w:pPr>
      <w:r>
        <w:t xml:space="preserve">Autism Spectrum Disorder (ASD) is a complicated neurodevelopmental disorder marked by limited and repetitive patterns of </w:t>
      </w:r>
      <w:r w:rsidR="00CB38CC">
        <w:t>behavior</w:t>
      </w:r>
      <w:r>
        <w:t xml:space="preserve">, interests, or activities, as well as ongoing challenges with social communication and interaction (American Psychiatric Association, 2013). According to recent studies, children with ASD have significant heterogeneity in their cognitive capacities, language development, sensory processing, and adaptive functioning (Lord et al., 2020). Because of this variability, developmental paths vary greatly, requiring </w:t>
      </w:r>
      <w:r w:rsidR="00CB38CC">
        <w:t>customized</w:t>
      </w:r>
      <w:r>
        <w:t xml:space="preserve"> intervention strategies that take into consideration each person's unique strengths and difficulties. </w:t>
      </w:r>
    </w:p>
    <w:p w14:paraId="0A3BF8C1" w14:textId="77777777" w:rsidR="00D4469B" w:rsidRDefault="00000000">
      <w:pPr>
        <w:spacing w:after="0"/>
        <w:ind w:left="-5" w:right="4"/>
      </w:pPr>
      <w:r>
        <w:t xml:space="preserve">Improved diagnostic procedures, greater knowledge, and the expansion of diagnostic criteria have all contributed to the notable rise in prevalence estimates over the previous 20 years (Lyall et al., 2017). According to extensive </w:t>
      </w:r>
    </w:p>
    <w:p w14:paraId="39C2AD8D" w14:textId="40FAA2EF" w:rsidR="00D4469B" w:rsidRDefault="00000000">
      <w:pPr>
        <w:ind w:left="-5" w:right="4"/>
      </w:pPr>
      <w:r>
        <w:t xml:space="preserve">epidemiological research conducted in high-income nations, 1% to 2% of people with ASD, with somewhat greater prevalence seen in men than in women (Maenner et al., 2020). Additionally, research indicates that many children with autism, especially girls and those who exhibit fewer </w:t>
      </w:r>
      <w:r w:rsidR="00CB38CC">
        <w:t>externalizing</w:t>
      </w:r>
      <w:r>
        <w:t xml:space="preserve"> tendencies, may receive an underdiagnosis or a delayed diagnosis, which may prevent them from receiving early care (Messinger et al., 2015). </w:t>
      </w:r>
    </w:p>
    <w:p w14:paraId="7C88BEDB" w14:textId="77777777" w:rsidR="00D4469B" w:rsidRDefault="00000000">
      <w:pPr>
        <w:spacing w:after="2"/>
        <w:ind w:left="-5" w:right="4"/>
      </w:pPr>
      <w:r>
        <w:t xml:space="preserve">One of the main characteristics of ASD is social communication impairments, which frequently appear early in development. Reduced joint attention, issues with reciprocal social contact, unusual gesture use, delays in spoken language, and trouble perceiving or expressing emotion are some examples of these difficulties </w:t>
      </w:r>
      <w:r>
        <w:lastRenderedPageBreak/>
        <w:t>(Tager-</w:t>
      </w:r>
      <w:proofErr w:type="spellStart"/>
      <w:r>
        <w:t>Flusberg</w:t>
      </w:r>
      <w:proofErr w:type="spellEnd"/>
      <w:r>
        <w:t xml:space="preserve">, 2019). Long-term functional outcomes, such as academic success, peer connections, and emotional wellness, are closely linked to such impairments </w:t>
      </w:r>
    </w:p>
    <w:p w14:paraId="250EC016" w14:textId="77777777" w:rsidR="00D4469B" w:rsidRDefault="00000000">
      <w:pPr>
        <w:ind w:left="-5" w:right="4"/>
      </w:pPr>
      <w:r>
        <w:t xml:space="preserve">(Mazurek et al., 2019). Additionally, communication difficulties commonly combine with sensory impairments, such as hypersensitivity or hyposensitivity to sensory input, altering </w:t>
      </w:r>
      <w:proofErr w:type="spellStart"/>
      <w:r>
        <w:t>behaviour</w:t>
      </w:r>
      <w:proofErr w:type="spellEnd"/>
      <w:r>
        <w:t xml:space="preserve"> and involvement in social environments (</w:t>
      </w:r>
      <w:proofErr w:type="spellStart"/>
      <w:r>
        <w:t>Ausderau</w:t>
      </w:r>
      <w:proofErr w:type="spellEnd"/>
      <w:r>
        <w:t xml:space="preserve"> et al., 2014). </w:t>
      </w:r>
    </w:p>
    <w:p w14:paraId="41EBCE74" w14:textId="29AB8259" w:rsidR="00D4469B" w:rsidRDefault="00000000">
      <w:pPr>
        <w:ind w:left="-5" w:right="4"/>
      </w:pPr>
      <w:r>
        <w:t xml:space="preserve">ASD is increasingly viewed through a neurodiversity perspective that highlights natural variety in developmental pathways rather than disease, despite the existence of key diagnostic traits. </w:t>
      </w:r>
      <w:r w:rsidR="00780A05">
        <w:t>Instead,</w:t>
      </w:r>
      <w:r>
        <w:t xml:space="preserve"> </w:t>
      </w:r>
      <w:proofErr w:type="gramStart"/>
      <w:r>
        <w:t>than</w:t>
      </w:r>
      <w:proofErr w:type="gramEnd"/>
      <w:r>
        <w:t xml:space="preserve"> "</w:t>
      </w:r>
      <w:proofErr w:type="spellStart"/>
      <w:r>
        <w:t>normalising</w:t>
      </w:r>
      <w:proofErr w:type="spellEnd"/>
      <w:r>
        <w:t xml:space="preserve">" </w:t>
      </w:r>
      <w:proofErr w:type="spellStart"/>
      <w:r>
        <w:t>behaviour</w:t>
      </w:r>
      <w:proofErr w:type="spellEnd"/>
      <w:r>
        <w:t xml:space="preserve">, this viewpoint </w:t>
      </w:r>
      <w:proofErr w:type="spellStart"/>
      <w:r>
        <w:t>emphasises</w:t>
      </w:r>
      <w:proofErr w:type="spellEnd"/>
      <w:r>
        <w:t xml:space="preserve"> the value of inclusive practices, supporting surroundings, and interventions that improve social involvement and functional communication (Parsons et al., 2019). Research supports this strategy by showing that early, tailored support improves language development, social interaction, and adaptive functioning (Fuller &amp; Kaiser, 2020; </w:t>
      </w:r>
      <w:proofErr w:type="spellStart"/>
      <w:r>
        <w:t>Vivanti</w:t>
      </w:r>
      <w:proofErr w:type="spellEnd"/>
      <w:r>
        <w:t xml:space="preserve"> et al., 2018). </w:t>
      </w:r>
    </w:p>
    <w:p w14:paraId="0E5C1667" w14:textId="77777777" w:rsidR="00D4469B" w:rsidRDefault="00000000">
      <w:pPr>
        <w:ind w:left="-5" w:right="4"/>
      </w:pPr>
      <w:r>
        <w:t xml:space="preserve">All things considered, ASD is a complex and varied developmental disorder with significant effects on social communication. As will be covered in later sections of the literature review, assessing intervention options requires an understanding of this complexity. </w:t>
      </w:r>
    </w:p>
    <w:p w14:paraId="7DD43439" w14:textId="77777777" w:rsidR="00D4469B" w:rsidRDefault="00000000">
      <w:pPr>
        <w:pStyle w:val="Heading2"/>
        <w:spacing w:after="159" w:line="362" w:lineRule="auto"/>
        <w:ind w:left="-5" w:right="146"/>
      </w:pPr>
      <w:bookmarkStart w:id="16" w:name="_Toc47086"/>
      <w:r>
        <w:t xml:space="preserve">2.2 Theoretical Perspectives on Social and Communication Development </w:t>
      </w:r>
      <w:bookmarkEnd w:id="16"/>
    </w:p>
    <w:p w14:paraId="50E4617F" w14:textId="77777777" w:rsidR="00D4469B" w:rsidRDefault="00000000">
      <w:pPr>
        <w:ind w:left="-5" w:right="146"/>
      </w:pPr>
      <w:r>
        <w:t xml:space="preserve">The social and communication abnormalities seen in autistic children have been explained by a variety of theoretical stances, all of which have influenced the creation of intervention models and practitioners' understanding of ASD. Social Learning Theory, which promotes learning via observation, imitation, and social interaction, is one significant framework. The development of socially mediated </w:t>
      </w:r>
      <w:proofErr w:type="spellStart"/>
      <w:r>
        <w:t>behaviours</w:t>
      </w:r>
      <w:proofErr w:type="spellEnd"/>
      <w:r>
        <w:t xml:space="preserve"> is impacted by the decreased spontaneous imitation and attention to social models that children with ASD frequently exhibit (Ingersoll, 2008). Naturalistic developmental </w:t>
      </w:r>
      <w:proofErr w:type="spellStart"/>
      <w:r>
        <w:t>behavioural</w:t>
      </w:r>
      <w:proofErr w:type="spellEnd"/>
      <w:r>
        <w:t xml:space="preserve"> therapies that include learning into regular social interactions are based on this viewpoint. </w:t>
      </w:r>
    </w:p>
    <w:p w14:paraId="647D2977" w14:textId="77777777" w:rsidR="00D4469B" w:rsidRDefault="00000000">
      <w:pPr>
        <w:ind w:left="-5" w:right="4"/>
      </w:pPr>
      <w:r>
        <w:t xml:space="preserve">The Social Motivation Theory, which suggests that autistic children may exhibit decreased motivation to participate in social interactions, may have an impact on the development of communication skills and reciprocal involvement (Chevallier et al., </w:t>
      </w:r>
      <w:r>
        <w:lastRenderedPageBreak/>
        <w:t xml:space="preserve">2012). Recent study indicates that social interactions may be less predictable or more cognitively demanding for people with autism, which highlights the need for supportive, interest-based intervention contexts rather than portraying this as a lack of desire. </w:t>
      </w:r>
    </w:p>
    <w:p w14:paraId="30AC9C63" w14:textId="77777777" w:rsidR="00D4469B" w:rsidRDefault="00000000">
      <w:pPr>
        <w:spacing w:after="115" w:line="259" w:lineRule="auto"/>
        <w:ind w:left="0" w:firstLine="0"/>
      </w:pPr>
      <w:r>
        <w:t xml:space="preserve"> </w:t>
      </w:r>
    </w:p>
    <w:p w14:paraId="68F859DB" w14:textId="77777777" w:rsidR="00D4469B" w:rsidRDefault="00000000">
      <w:pPr>
        <w:ind w:left="-5" w:right="4"/>
      </w:pPr>
      <w:r>
        <w:t>The Theory of Mind (</w:t>
      </w:r>
      <w:proofErr w:type="spellStart"/>
      <w:r>
        <w:t>ToM</w:t>
      </w:r>
      <w:proofErr w:type="spellEnd"/>
      <w:r>
        <w:t xml:space="preserve">) paradigm, which suggests that children with autism may have trouble comprehending the intentions, feelings, and beliefs of others, has also had a significant impact (Wellman et al., 2011). Social reciprocity and pragmatic communication may be impacted by these difficulties. Modern viewpoints, however, contend that </w:t>
      </w:r>
      <w:proofErr w:type="spellStart"/>
      <w:r>
        <w:t>ToM</w:t>
      </w:r>
      <w:proofErr w:type="spellEnd"/>
      <w:r>
        <w:t xml:space="preserve"> variations fall short of explaining autism's diversity, which has led to the development of more complex models. </w:t>
      </w:r>
    </w:p>
    <w:p w14:paraId="1A9C02DF" w14:textId="77777777" w:rsidR="00D4469B" w:rsidRDefault="00000000">
      <w:pPr>
        <w:spacing w:after="0"/>
        <w:ind w:left="-5" w:right="4"/>
      </w:pPr>
      <w:r>
        <w:t xml:space="preserve">According to Demetriou et al. (2018), impairments in planning, cognitive flexibility, and inhibitory control may also play a role in social and communication challenges. According to </w:t>
      </w:r>
      <w:proofErr w:type="spellStart"/>
      <w:r>
        <w:t>Kasari</w:t>
      </w:r>
      <w:proofErr w:type="spellEnd"/>
      <w:r>
        <w:t xml:space="preserve"> et al. (2014), Developmental Social Pragmatic (DSP) theories highlight that emotional sharing, shared attention, and interactional synchrony</w:t>
      </w:r>
      <w:r>
        <w:rPr>
          <w:rFonts w:cs="Arial"/>
        </w:rPr>
        <w:t xml:space="preserve">— </w:t>
      </w:r>
      <w:r>
        <w:t>processes that may be abnormal in autism development</w:t>
      </w:r>
      <w:r>
        <w:rPr>
          <w:rFonts w:cs="Arial"/>
        </w:rPr>
        <w:t>—</w:t>
      </w:r>
      <w:r>
        <w:t xml:space="preserve">are how communication develops. </w:t>
      </w:r>
    </w:p>
    <w:p w14:paraId="6E26F675" w14:textId="77777777" w:rsidR="00D4469B" w:rsidRDefault="00000000">
      <w:pPr>
        <w:spacing w:after="120" w:line="259" w:lineRule="auto"/>
        <w:ind w:left="0" w:firstLine="0"/>
      </w:pPr>
      <w:r>
        <w:t xml:space="preserve"> </w:t>
      </w:r>
    </w:p>
    <w:p w14:paraId="67C9D159" w14:textId="77777777" w:rsidR="00D4469B" w:rsidRDefault="00000000">
      <w:pPr>
        <w:ind w:left="-5" w:right="4"/>
      </w:pPr>
      <w:r>
        <w:t xml:space="preserve">When taken as a whole, these theoretical stances offer significant insights into the reasons why autistic kids could acquire social and communicative skills in diverse ways. They also assist in directing intervention tactics that complement kids' learning preferences and developmental profiles. </w:t>
      </w:r>
    </w:p>
    <w:p w14:paraId="44714449" w14:textId="77777777" w:rsidR="00D4469B" w:rsidRDefault="00000000">
      <w:pPr>
        <w:pStyle w:val="Heading2"/>
        <w:ind w:left="-5"/>
      </w:pPr>
      <w:bookmarkStart w:id="17" w:name="_Toc47087"/>
      <w:r>
        <w:t xml:space="preserve">2.3 Social and Communication Challenges in Children with ASD </w:t>
      </w:r>
      <w:bookmarkEnd w:id="17"/>
    </w:p>
    <w:p w14:paraId="48556F26" w14:textId="77777777" w:rsidR="00D4469B" w:rsidRDefault="00000000">
      <w:pPr>
        <w:ind w:left="-5" w:right="4"/>
      </w:pPr>
      <w:r>
        <w:t>The main characteristics of autism spectrum disorder are social and communication difficulties, which manifest early in life, frequently before the age of two. According to Tager-</w:t>
      </w:r>
      <w:proofErr w:type="spellStart"/>
      <w:r>
        <w:t>Flusberg</w:t>
      </w:r>
      <w:proofErr w:type="spellEnd"/>
      <w:r>
        <w:t xml:space="preserve"> (2019), research repeatedly demonstrates that children with autism may have lower joint attention, limited gesture use, delayed spoken language, and trouble participating in reciprocal social relationships. Because early deficiencies affect later language and social results, joint attention</w:t>
      </w:r>
      <w:r>
        <w:rPr>
          <w:rFonts w:cs="Arial"/>
        </w:rPr>
        <w:t>—</w:t>
      </w:r>
      <w:r>
        <w:t>an early type of shared social engagement</w:t>
      </w:r>
      <w:r>
        <w:rPr>
          <w:rFonts w:cs="Arial"/>
        </w:rPr>
        <w:t>—</w:t>
      </w:r>
      <w:r>
        <w:t xml:space="preserve">is especially crucial (Mundy et al., 2017). </w:t>
      </w:r>
    </w:p>
    <w:p w14:paraId="1095DB5A" w14:textId="77777777" w:rsidR="00D4469B" w:rsidRDefault="00000000">
      <w:pPr>
        <w:ind w:left="-5" w:right="4"/>
      </w:pPr>
      <w:r>
        <w:t xml:space="preserve">Pragmatic language issues, such as difficulties starting conversations, comprehending conversational turn-taking, and deciphering nonliteral language like </w:t>
      </w:r>
      <w:proofErr w:type="spellStart"/>
      <w:r>
        <w:lastRenderedPageBreak/>
        <w:t>humour</w:t>
      </w:r>
      <w:proofErr w:type="spellEnd"/>
      <w:r>
        <w:t xml:space="preserve"> or metaphor, are also common among autistic children (Adams et al., 2012). Even children with high structural language skills may have these challenges, suggesting that social communication impairments are linked to socio-cognitive processing as well as vocabulary and grammar. </w:t>
      </w:r>
    </w:p>
    <w:p w14:paraId="600CB74D" w14:textId="77777777" w:rsidR="00D4469B" w:rsidRDefault="00000000">
      <w:pPr>
        <w:ind w:left="-5" w:right="4"/>
      </w:pPr>
      <w:r>
        <w:t>Social engagement and the capacity to decipher social cues are further impacted by nonverbal communication difficulties, such as diminished eye contact, unusual facial expressions, and restricted gesture use (Trevisan et al., 2020). These difficulties frequently interplay with variations in sensory processing; for instance, hypersensitivity to visual or auditory stimuli may make social settings overpowering, limiting opportunities for interaction (</w:t>
      </w:r>
      <w:proofErr w:type="spellStart"/>
      <w:r>
        <w:t>Ausderau</w:t>
      </w:r>
      <w:proofErr w:type="spellEnd"/>
      <w:r>
        <w:t xml:space="preserve"> et al., 2014). </w:t>
      </w:r>
    </w:p>
    <w:p w14:paraId="62E0FA3C" w14:textId="77777777" w:rsidR="00D4469B" w:rsidRDefault="00000000">
      <w:pPr>
        <w:spacing w:after="0"/>
        <w:ind w:left="-5" w:right="4"/>
      </w:pPr>
      <w:r>
        <w:t xml:space="preserve">For many children with autism, interacting with their peers can be difficult. Social isolation or fewer reciprocal friendships may result from difficulties reading social cues, anticipating the actions of others, or modifying </w:t>
      </w:r>
      <w:proofErr w:type="spellStart"/>
      <w:r>
        <w:t>behaviour</w:t>
      </w:r>
      <w:proofErr w:type="spellEnd"/>
      <w:r>
        <w:t xml:space="preserve"> to fit social norms (Dean et al., 2014). These difficulties are associated with higher anxiety risks, decreased involvement in school activities, and trouble navigating academic settings that call for cooperation or communication. </w:t>
      </w:r>
    </w:p>
    <w:p w14:paraId="6BECB3E6" w14:textId="77777777" w:rsidR="00D4469B" w:rsidRDefault="00000000">
      <w:pPr>
        <w:spacing w:after="115" w:line="259" w:lineRule="auto"/>
        <w:ind w:left="0" w:firstLine="0"/>
      </w:pPr>
      <w:r>
        <w:t xml:space="preserve"> </w:t>
      </w:r>
    </w:p>
    <w:p w14:paraId="72BE722B" w14:textId="77777777" w:rsidR="00D4469B" w:rsidRDefault="00000000">
      <w:pPr>
        <w:ind w:left="-5" w:right="4"/>
      </w:pPr>
      <w:r>
        <w:t xml:space="preserve">In general, developmental, cognitive, and sensory elements interact intricately to produce social and communicative difficulties in ASD. In order to choose intervention options that meet individual needs and foster significant changes in communication and social functioning, it is essential to acknowledge these various barriers. </w:t>
      </w:r>
    </w:p>
    <w:p w14:paraId="0F2EBFF4" w14:textId="77777777" w:rsidR="00D4469B" w:rsidRDefault="00000000">
      <w:pPr>
        <w:pStyle w:val="Heading2"/>
        <w:spacing w:after="280" w:line="362" w:lineRule="auto"/>
        <w:ind w:left="-5" w:right="4"/>
      </w:pPr>
      <w:bookmarkStart w:id="18" w:name="_Toc47088"/>
      <w:r>
        <w:t xml:space="preserve">2.4 Evidence-Based Interventions to Improve Social and Communication Skills </w:t>
      </w:r>
      <w:bookmarkEnd w:id="18"/>
    </w:p>
    <w:p w14:paraId="0F86AF83" w14:textId="77777777" w:rsidR="00D4469B" w:rsidRDefault="00000000">
      <w:pPr>
        <w:spacing w:after="280"/>
        <w:ind w:left="-5" w:right="4"/>
      </w:pPr>
      <w:r>
        <w:t xml:space="preserve">To help children with autism spectrum disorder (ASD) develop their social and communication skills, a variety of therapies have been created. Theoretical direction, intensity, delivery context, and the role of professionals and parents are all different in these approaches. Although impact sizes and applicability to everyday situations vary, evidence from </w:t>
      </w:r>
      <w:proofErr w:type="spellStart"/>
      <w:r>
        <w:t>randomised</w:t>
      </w:r>
      <w:proofErr w:type="spellEnd"/>
      <w:r>
        <w:t xml:space="preserve"> controlled trials and systematic reviews suggests that interventions can result in significant improvements in communication, joint attention, and social interaction. </w:t>
      </w:r>
    </w:p>
    <w:p w14:paraId="3D07ED16" w14:textId="77777777" w:rsidR="00D4469B" w:rsidRDefault="00000000">
      <w:pPr>
        <w:pStyle w:val="Heading4"/>
        <w:spacing w:after="392" w:line="265" w:lineRule="auto"/>
        <w:ind w:left="-5"/>
      </w:pPr>
      <w:bookmarkStart w:id="19" w:name="_Toc47089"/>
      <w:r>
        <w:rPr>
          <w:i w:val="0"/>
        </w:rPr>
        <w:lastRenderedPageBreak/>
        <w:t xml:space="preserve">2.4.1 Speech, Language and Communication-Focused Interventions </w:t>
      </w:r>
      <w:bookmarkEnd w:id="19"/>
    </w:p>
    <w:p w14:paraId="741F3D2E" w14:textId="482312C1" w:rsidR="00D4469B" w:rsidRDefault="00000000">
      <w:pPr>
        <w:ind w:left="-5" w:right="4"/>
      </w:pPr>
      <w:r>
        <w:t xml:space="preserve">The key to helping children with autism is speech and language therapy (SLT) and related communication-focused therapies. Prelinguistic communication, spoken language, and functional communication acts are frequently the focus of these therapies. </w:t>
      </w:r>
      <w:proofErr w:type="spellStart"/>
      <w:r>
        <w:t>Randomised</w:t>
      </w:r>
      <w:proofErr w:type="spellEnd"/>
      <w:r>
        <w:t xml:space="preserve"> trials comparing various communication strategies, such as the Picture Exchange Communication System (PECS), Responsive Education, and Prelinguistic Milieu Teaching (PMT), demonstrate that structured, </w:t>
      </w:r>
      <w:r w:rsidR="00780A05">
        <w:t>communication focused</w:t>
      </w:r>
      <w:r>
        <w:t xml:space="preserve"> approaches can greatly increase spoken language and spontaneous communicative acts in preschoolers with ASD. </w:t>
      </w:r>
    </w:p>
    <w:p w14:paraId="6D7B05E5" w14:textId="77777777" w:rsidR="00D4469B" w:rsidRDefault="00000000">
      <w:pPr>
        <w:spacing w:after="0"/>
        <w:ind w:left="-5" w:right="4"/>
      </w:pPr>
      <w:r>
        <w:t xml:space="preserve">Although patterns of spoken language development varied between groups, Yoder and Stone (2006) found that both PECS and a responsive prelinguistic intervention enhanced communicative outcomes, suggesting that intervention selection may need to be </w:t>
      </w:r>
      <w:proofErr w:type="spellStart"/>
      <w:r>
        <w:t>customised</w:t>
      </w:r>
      <w:proofErr w:type="spellEnd"/>
      <w:r>
        <w:t xml:space="preserve"> to children's starting profiles.  </w:t>
      </w:r>
    </w:p>
    <w:p w14:paraId="239E0985" w14:textId="77777777" w:rsidR="00D4469B" w:rsidRDefault="00000000">
      <w:pPr>
        <w:spacing w:after="115" w:line="259" w:lineRule="auto"/>
        <w:ind w:left="0" w:firstLine="0"/>
      </w:pPr>
      <w:r>
        <w:t xml:space="preserve"> </w:t>
      </w:r>
    </w:p>
    <w:p w14:paraId="00DFF961" w14:textId="77777777" w:rsidR="00D4469B" w:rsidRDefault="00000000">
      <w:pPr>
        <w:ind w:left="-5" w:right="4"/>
      </w:pPr>
      <w:r>
        <w:t xml:space="preserve">Paul (2008) </w:t>
      </w:r>
      <w:proofErr w:type="spellStart"/>
      <w:r>
        <w:t>synthesised</w:t>
      </w:r>
      <w:proofErr w:type="spellEnd"/>
      <w:r>
        <w:t xml:space="preserve"> evidence from </w:t>
      </w:r>
      <w:proofErr w:type="spellStart"/>
      <w:r>
        <w:t>behavioural</w:t>
      </w:r>
      <w:proofErr w:type="spellEnd"/>
      <w:r>
        <w:t xml:space="preserve">, naturalistic, and developmental approaches and concluded that while highly structured approaches frequently need complementary child-led and interaction-based methods to promote </w:t>
      </w:r>
      <w:proofErr w:type="spellStart"/>
      <w:r>
        <w:t>generalisation</w:t>
      </w:r>
      <w:proofErr w:type="spellEnd"/>
      <w:r>
        <w:t xml:space="preserve"> across partners and settings, intensive, early communication intervention can improve the frequency, form, and function of communicative acts. </w:t>
      </w:r>
    </w:p>
    <w:p w14:paraId="2B6EAB59" w14:textId="77777777" w:rsidR="00D4469B" w:rsidRDefault="00000000">
      <w:pPr>
        <w:spacing w:after="280"/>
        <w:ind w:left="-5" w:right="4"/>
      </w:pPr>
      <w:r>
        <w:t xml:space="preserve">Overall, the data points to SLT as a key element of intervention for children with autism, especially when combined with parental participation and integrated into larger, naturalistic interactional situations. </w:t>
      </w:r>
    </w:p>
    <w:p w14:paraId="4FB03625" w14:textId="77777777" w:rsidR="00D4469B" w:rsidRDefault="00000000">
      <w:pPr>
        <w:pStyle w:val="Heading4"/>
        <w:spacing w:after="387" w:line="265" w:lineRule="auto"/>
        <w:ind w:left="-5"/>
      </w:pPr>
      <w:bookmarkStart w:id="20" w:name="_Toc47090"/>
      <w:r>
        <w:rPr>
          <w:i w:val="0"/>
        </w:rPr>
        <w:t xml:space="preserve">2.4.2 Group-Based Social Skills Training </w:t>
      </w:r>
      <w:bookmarkEnd w:id="20"/>
    </w:p>
    <w:p w14:paraId="361A135A" w14:textId="685D588C" w:rsidR="00D4469B" w:rsidRDefault="00000000">
      <w:pPr>
        <w:ind w:left="-5" w:right="4"/>
      </w:pPr>
      <w:r>
        <w:t xml:space="preserve">The goal of group-based social skills training (SST) is to teach particular social </w:t>
      </w:r>
      <w:r w:rsidR="00780A05">
        <w:t>behaviors</w:t>
      </w:r>
      <w:r>
        <w:t xml:space="preserve"> including taking turns, striking up conversations, identifying emotions, and upholding peer connections. According to systematic reviews and </w:t>
      </w:r>
      <w:r w:rsidR="00780A05">
        <w:t>metanalyses</w:t>
      </w:r>
      <w:r>
        <w:t xml:space="preserve">, children and adolescents with ASD benefit somewhat but significantly from SST in terms of social awareness and certain social </w:t>
      </w:r>
      <w:proofErr w:type="spellStart"/>
      <w:r>
        <w:t>behaviour</w:t>
      </w:r>
      <w:proofErr w:type="spellEnd"/>
      <w:r>
        <w:t xml:space="preserve"> indicators. </w:t>
      </w:r>
    </w:p>
    <w:p w14:paraId="21654721" w14:textId="79ED801F" w:rsidR="00D4469B" w:rsidRDefault="00000000">
      <w:pPr>
        <w:ind w:left="-5" w:right="4"/>
      </w:pPr>
      <w:r>
        <w:t xml:space="preserve">Group SST had moderate impact sizes for social skills performance in </w:t>
      </w:r>
      <w:proofErr w:type="spellStart"/>
      <w:r>
        <w:t>organised</w:t>
      </w:r>
      <w:proofErr w:type="spellEnd"/>
      <w:r>
        <w:t xml:space="preserve"> settings, but there was less </w:t>
      </w:r>
      <w:r w:rsidR="00780A05">
        <w:t>generalization</w:t>
      </w:r>
      <w:r>
        <w:t xml:space="preserve"> to naturalistic settings like the home or </w:t>
      </w:r>
      <w:r>
        <w:lastRenderedPageBreak/>
        <w:t xml:space="preserve">school, according to Gates, Kang, and Lerner (2017). Both traditional face-to-face SST and technology-supported formats can be successful, according to later research by Soares et al. (2020). However, program structure, practice opportunities, and the engagement of carers or teachers to support </w:t>
      </w:r>
      <w:r w:rsidR="00780A05">
        <w:t>generalization</w:t>
      </w:r>
      <w:r>
        <w:t xml:space="preserve"> have a significant impact on outcomes. </w:t>
      </w:r>
    </w:p>
    <w:p w14:paraId="456671E3" w14:textId="77777777" w:rsidR="00D4469B" w:rsidRDefault="00000000">
      <w:pPr>
        <w:ind w:left="-5" w:right="4"/>
      </w:pPr>
      <w:r>
        <w:t xml:space="preserve">Children can improve in certain targeted </w:t>
      </w:r>
      <w:proofErr w:type="spellStart"/>
      <w:r>
        <w:t>behaviours</w:t>
      </w:r>
      <w:proofErr w:type="spellEnd"/>
      <w:r>
        <w:t xml:space="preserve"> (such as conversational </w:t>
      </w:r>
      <w:proofErr w:type="spellStart"/>
      <w:r>
        <w:t>turntaking</w:t>
      </w:r>
      <w:proofErr w:type="spellEnd"/>
      <w:r>
        <w:t xml:space="preserve"> or emotion recognition), according to </w:t>
      </w:r>
      <w:proofErr w:type="spellStart"/>
      <w:r>
        <w:t>randomised</w:t>
      </w:r>
      <w:proofErr w:type="spellEnd"/>
      <w:r>
        <w:t xml:space="preserve"> controlled trials of manualized SST programs. However, without more extensive environmental support, these improvements may not always result in long-lasting peer relationships.  This implies that rather than being used as a stand-alone intervention, group SST works best when incorporated within whole-school or family-supported frameworks. </w:t>
      </w:r>
    </w:p>
    <w:p w14:paraId="062BF473" w14:textId="77777777" w:rsidR="00D4469B" w:rsidRDefault="00000000">
      <w:pPr>
        <w:pStyle w:val="Heading3"/>
        <w:ind w:left="-5"/>
      </w:pPr>
      <w:bookmarkStart w:id="21" w:name="_Toc47091"/>
      <w:r>
        <w:t xml:space="preserve">2.4.3 Play-Based and Developmental Interventions </w:t>
      </w:r>
      <w:bookmarkEnd w:id="21"/>
    </w:p>
    <w:p w14:paraId="5F4D913A" w14:textId="77777777" w:rsidR="00D4469B" w:rsidRDefault="00000000">
      <w:pPr>
        <w:spacing w:after="0"/>
        <w:ind w:left="-5" w:right="4"/>
      </w:pPr>
      <w:r>
        <w:t xml:space="preserve">Joint attention, symbolic play, and shared affect are among the fundamental social communication skills that are the focus of play-based and developmental therapies. Teaching joint attention and symbolic play directly improves these skills in young autistic children, according to </w:t>
      </w:r>
      <w:proofErr w:type="spellStart"/>
      <w:r>
        <w:t>randomised</w:t>
      </w:r>
      <w:proofErr w:type="spellEnd"/>
      <w:r>
        <w:t xml:space="preserve"> controlled experiments (</w:t>
      </w:r>
      <w:proofErr w:type="spellStart"/>
      <w:r>
        <w:t>Kasari</w:t>
      </w:r>
      <w:proofErr w:type="spellEnd"/>
      <w:r>
        <w:t xml:space="preserve"> et al., 2006). Additionally, gains in spoken language development have been associated with changes in collaborative attention </w:t>
      </w:r>
      <w:proofErr w:type="spellStart"/>
      <w:r>
        <w:t>behaviours</w:t>
      </w:r>
      <w:proofErr w:type="spellEnd"/>
      <w:r>
        <w:t xml:space="preserve"> (Mundy et al., 2017). </w:t>
      </w:r>
    </w:p>
    <w:p w14:paraId="3DC959C7" w14:textId="77777777" w:rsidR="00D4469B" w:rsidRDefault="00000000">
      <w:pPr>
        <w:spacing w:after="115" w:line="259" w:lineRule="auto"/>
        <w:ind w:left="0" w:firstLine="0"/>
      </w:pPr>
      <w:r>
        <w:t xml:space="preserve"> </w:t>
      </w:r>
    </w:p>
    <w:p w14:paraId="7085FCDC" w14:textId="77777777" w:rsidR="00D4469B" w:rsidRDefault="00000000">
      <w:pPr>
        <w:ind w:left="-5" w:right="4"/>
      </w:pPr>
      <w:r>
        <w:t xml:space="preserve">Naturalistic Developmental </w:t>
      </w:r>
      <w:proofErr w:type="spellStart"/>
      <w:r>
        <w:t>Behavioural</w:t>
      </w:r>
      <w:proofErr w:type="spellEnd"/>
      <w:r>
        <w:t xml:space="preserve"> treatments (NDBIs) and other developmental treatments place a strong emphasis on child-led activities, group participation, and integrating learning into everyday routines. Research shows that NDBIs enhance early social communication, especially when they are given intensively and with significant parental participation (</w:t>
      </w:r>
      <w:proofErr w:type="spellStart"/>
      <w:r>
        <w:t>Vivanti</w:t>
      </w:r>
      <w:proofErr w:type="spellEnd"/>
      <w:r>
        <w:t xml:space="preserve"> et al., 2018). </w:t>
      </w:r>
    </w:p>
    <w:p w14:paraId="5F426E65" w14:textId="77777777" w:rsidR="00D4469B" w:rsidRDefault="00000000">
      <w:pPr>
        <w:ind w:left="-5" w:right="4"/>
      </w:pPr>
      <w:r>
        <w:t>As a result, these methods are seen to be crucial for promoting early childhood basic communicative development (</w:t>
      </w:r>
      <w:proofErr w:type="spellStart"/>
      <w:r>
        <w:t>Kasari</w:t>
      </w:r>
      <w:proofErr w:type="spellEnd"/>
      <w:r>
        <w:t xml:space="preserve"> et al., 2014). </w:t>
      </w:r>
    </w:p>
    <w:p w14:paraId="1291F6E1" w14:textId="77777777" w:rsidR="00D4469B" w:rsidRDefault="00000000">
      <w:pPr>
        <w:pStyle w:val="Heading3"/>
        <w:ind w:left="-5"/>
      </w:pPr>
      <w:bookmarkStart w:id="22" w:name="_Toc47092"/>
      <w:r>
        <w:t xml:space="preserve">2.4.4 Technology-Assisted Interventions </w:t>
      </w:r>
      <w:bookmarkEnd w:id="22"/>
    </w:p>
    <w:p w14:paraId="04B8D595" w14:textId="77777777" w:rsidR="00D4469B" w:rsidRDefault="00000000">
      <w:pPr>
        <w:spacing w:after="0"/>
        <w:ind w:left="-5" w:right="4"/>
      </w:pPr>
      <w:r>
        <w:t xml:space="preserve">Technological methods, such as computer-based social training, virtual reality programs, and tablet-based applications, have become more popular as easily available intervention tools. An iPad-based social communication program boosted engagement and enhanced particular targeted abilities in preschoolers, according to a </w:t>
      </w:r>
      <w:proofErr w:type="spellStart"/>
      <w:r>
        <w:t>randomised</w:t>
      </w:r>
      <w:proofErr w:type="spellEnd"/>
      <w:r>
        <w:t xml:space="preserve"> controlled experiment by Fletcher-Watson et al. (2016). </w:t>
      </w:r>
    </w:p>
    <w:p w14:paraId="41E65F50" w14:textId="77777777" w:rsidR="00D4469B" w:rsidRDefault="00000000">
      <w:pPr>
        <w:spacing w:after="115" w:line="259" w:lineRule="auto"/>
        <w:ind w:left="0" w:firstLine="0"/>
      </w:pPr>
      <w:r>
        <w:lastRenderedPageBreak/>
        <w:t xml:space="preserve"> </w:t>
      </w:r>
    </w:p>
    <w:p w14:paraId="3DE36404" w14:textId="77777777" w:rsidR="00D4469B" w:rsidRDefault="00000000">
      <w:pPr>
        <w:ind w:left="-5" w:right="4"/>
      </w:pPr>
      <w:r>
        <w:t>According to systematic reviews, computer-based programs can enhance social problem-solving, pragmatic communication, and emotion perception (</w:t>
      </w:r>
      <w:proofErr w:type="spellStart"/>
      <w:r>
        <w:t>Ramdoss</w:t>
      </w:r>
      <w:proofErr w:type="spellEnd"/>
      <w:r>
        <w:t xml:space="preserve"> et al., 2011; Tang et al., 2019). However, the degree of adult mediation, program design, and technology platform all have a significant impact on the results (Leung et al., 2021). </w:t>
      </w:r>
    </w:p>
    <w:p w14:paraId="5780D321" w14:textId="77777777" w:rsidR="00D4469B" w:rsidRDefault="00000000">
      <w:pPr>
        <w:ind w:left="-5" w:right="4"/>
      </w:pPr>
      <w:r>
        <w:t xml:space="preserve">Technology-based therapies are promising, but they work best when combined with human-delivered therapy (Tang et al., 2019). </w:t>
      </w:r>
    </w:p>
    <w:p w14:paraId="0430857D" w14:textId="77777777" w:rsidR="00D4469B" w:rsidRDefault="00000000">
      <w:pPr>
        <w:pStyle w:val="Heading3"/>
        <w:ind w:left="-5"/>
      </w:pPr>
      <w:bookmarkStart w:id="23" w:name="_Toc47093"/>
      <w:r>
        <w:t xml:space="preserve">2.4.5 Parent-Mediated and Early Intervention Models </w:t>
      </w:r>
      <w:bookmarkEnd w:id="23"/>
    </w:p>
    <w:p w14:paraId="547DC07C" w14:textId="77777777" w:rsidR="00D4469B" w:rsidRDefault="00000000">
      <w:pPr>
        <w:spacing w:after="0"/>
        <w:ind w:left="-5" w:right="4"/>
      </w:pPr>
      <w:r>
        <w:t xml:space="preserve">Parent-mediated treatments teach parents how to communicate with their children in everyday situations. Research indicates that these programs allow families to maintain interventions outside of clinic sessions and encourage </w:t>
      </w:r>
      <w:proofErr w:type="spellStart"/>
      <w:r>
        <w:t>generalisation</w:t>
      </w:r>
      <w:proofErr w:type="spellEnd"/>
      <w:r>
        <w:t xml:space="preserve"> across settings (</w:t>
      </w:r>
      <w:proofErr w:type="spellStart"/>
      <w:r>
        <w:t>Oono</w:t>
      </w:r>
      <w:proofErr w:type="spellEnd"/>
      <w:r>
        <w:t xml:space="preserve"> et al., 2013). </w:t>
      </w:r>
    </w:p>
    <w:p w14:paraId="774E3819" w14:textId="77777777" w:rsidR="00D4469B" w:rsidRDefault="00000000">
      <w:pPr>
        <w:spacing w:after="115" w:line="259" w:lineRule="auto"/>
        <w:ind w:left="0" w:firstLine="0"/>
      </w:pPr>
      <w:r>
        <w:t xml:space="preserve"> </w:t>
      </w:r>
    </w:p>
    <w:p w14:paraId="0ECB1C3C" w14:textId="77777777" w:rsidR="00D4469B" w:rsidRDefault="00000000">
      <w:pPr>
        <w:spacing w:after="0"/>
        <w:ind w:left="-5" w:right="4"/>
      </w:pPr>
      <w:r>
        <w:t xml:space="preserve">One of the most important parent-mediated interventions in the UK is the Preschool Autism Communication Trial (PACT). Results demonstrate lasting decreases in the intensity of autism symptoms up to six years after intervention, as well as improvements in parental attentiveness (Pickles et al., 2016). </w:t>
      </w:r>
    </w:p>
    <w:p w14:paraId="2106D4BC" w14:textId="77777777" w:rsidR="00D4469B" w:rsidRDefault="00000000">
      <w:pPr>
        <w:spacing w:after="115" w:line="259" w:lineRule="auto"/>
        <w:ind w:left="0" w:firstLine="0"/>
      </w:pPr>
      <w:r>
        <w:t xml:space="preserve"> </w:t>
      </w:r>
    </w:p>
    <w:p w14:paraId="1E1BE6D9" w14:textId="77777777" w:rsidR="00D4469B" w:rsidRDefault="00000000">
      <w:pPr>
        <w:ind w:left="-5" w:right="4"/>
      </w:pPr>
      <w:r>
        <w:t xml:space="preserve">Early, </w:t>
      </w:r>
      <w:proofErr w:type="spellStart"/>
      <w:r>
        <w:t>organised</w:t>
      </w:r>
      <w:proofErr w:type="spellEnd"/>
      <w:r>
        <w:t xml:space="preserve"> programs, especially those that include parent involvement, increase language, cognitive functioning, and social communication, according to systematic studies of early intensive intervention (Warren et al., 2011). </w:t>
      </w:r>
    </w:p>
    <w:p w14:paraId="2F73CF4D" w14:textId="77777777" w:rsidR="00D4469B" w:rsidRDefault="00000000">
      <w:pPr>
        <w:ind w:left="-5" w:right="4"/>
      </w:pPr>
      <w:r>
        <w:t xml:space="preserve">When considered collectively, the data points to the importance of early intervention and carer involvement in promoting long-term developmental outcomes. </w:t>
      </w:r>
    </w:p>
    <w:p w14:paraId="08E486DB" w14:textId="77777777" w:rsidR="00D4469B" w:rsidRDefault="00000000">
      <w:pPr>
        <w:pStyle w:val="Heading2"/>
        <w:spacing w:after="0" w:line="364" w:lineRule="auto"/>
        <w:ind w:left="-5"/>
      </w:pPr>
      <w:bookmarkStart w:id="24" w:name="_Toc47094"/>
      <w:r>
        <w:t xml:space="preserve">2.5 Role of Parents, Teachers, and Therapists in Supporting Social and </w:t>
      </w:r>
      <w:bookmarkEnd w:id="24"/>
    </w:p>
    <w:p w14:paraId="421636C8" w14:textId="77777777" w:rsidR="00D4469B" w:rsidRDefault="00000000">
      <w:pPr>
        <w:pStyle w:val="Heading2"/>
        <w:spacing w:after="0" w:line="364" w:lineRule="auto"/>
        <w:ind w:left="-5"/>
      </w:pPr>
      <w:bookmarkStart w:id="25" w:name="_Toc47095"/>
      <w:r>
        <w:t xml:space="preserve">Communication Development </w:t>
      </w:r>
      <w:bookmarkEnd w:id="25"/>
    </w:p>
    <w:p w14:paraId="69406B79" w14:textId="5C594FBE" w:rsidR="00D4469B" w:rsidRDefault="00000000">
      <w:pPr>
        <w:ind w:left="-5" w:right="4"/>
      </w:pPr>
      <w:r>
        <w:t xml:space="preserve">The level of support given by parents, teachers, and therapists has a significant impact on how well autistic children develop their social and communicative skills.  These adults play a crucial role in fostering social relationships, generating learning opportunities, and encouraging the </w:t>
      </w:r>
      <w:r w:rsidR="00780A05">
        <w:t>generalization</w:t>
      </w:r>
      <w:r>
        <w:t xml:space="preserve"> of intervention techniques across various contexts.  Effective collaboration between experts and carers has been </w:t>
      </w:r>
      <w:r>
        <w:lastRenderedPageBreak/>
        <w:t xml:space="preserve">shown to considerably improve intervention outcomes (Pickles et al., 2016; Fuller &amp; Kaiser, 2020). </w:t>
      </w:r>
    </w:p>
    <w:p w14:paraId="6767F279" w14:textId="3E61DB28" w:rsidR="00D4469B" w:rsidRDefault="00000000">
      <w:pPr>
        <w:numPr>
          <w:ilvl w:val="0"/>
          <w:numId w:val="1"/>
        </w:numPr>
        <w:spacing w:after="4"/>
        <w:ind w:left="720" w:right="4" w:hanging="360"/>
      </w:pPr>
      <w:r>
        <w:rPr>
          <w:rFonts w:cs="Arial"/>
          <w:b/>
        </w:rPr>
        <w:t>Parents as Primary Communication Partners</w:t>
      </w:r>
      <w:r>
        <w:t xml:space="preserve">: Children's early language and social development is greatly influenced by their parents, and </w:t>
      </w:r>
      <w:r w:rsidR="00780A05">
        <w:t>parent mediated</w:t>
      </w:r>
      <w:r>
        <w:t xml:space="preserve"> therapies take use of this regular connection to promote communication improvements. Research indicates that children exhibit better social engagement and communication outcomes when parents are trained to employ responsive tactics, such as following the child's lead, increasing joint attention, and broadening communication attempts (Siller et al., 2013; </w:t>
      </w:r>
      <w:proofErr w:type="spellStart"/>
      <w:r>
        <w:t>Kasari</w:t>
      </w:r>
      <w:proofErr w:type="spellEnd"/>
      <w:r>
        <w:t xml:space="preserve"> et al., 2014). </w:t>
      </w:r>
    </w:p>
    <w:p w14:paraId="19CDECEB" w14:textId="77777777" w:rsidR="00D4469B" w:rsidRDefault="00000000">
      <w:pPr>
        <w:spacing w:after="115" w:line="259" w:lineRule="auto"/>
        <w:ind w:left="721" w:firstLine="0"/>
      </w:pPr>
      <w:r>
        <w:t xml:space="preserve"> </w:t>
      </w:r>
    </w:p>
    <w:p w14:paraId="0C06A880" w14:textId="77777777" w:rsidR="00D4469B" w:rsidRDefault="00000000">
      <w:pPr>
        <w:spacing w:after="7"/>
        <w:ind w:left="731" w:right="4"/>
      </w:pPr>
      <w:r>
        <w:t xml:space="preserve">Siller et al. (2013) discovered that parent-mediated training improved children's spontaneous communication and raised parental responsiveness, underscoring the significance of parental participation in maintaining development outside of scheduled therapy sessions. Furthermore, since children rehearse skills in real-world situations that arise throughout the day, parent-mediated approaches aid in </w:t>
      </w:r>
      <w:proofErr w:type="spellStart"/>
      <w:r>
        <w:t>generalisation</w:t>
      </w:r>
      <w:proofErr w:type="spellEnd"/>
      <w:r>
        <w:t xml:space="preserve"> (</w:t>
      </w:r>
      <w:proofErr w:type="spellStart"/>
      <w:r>
        <w:t>Oono</w:t>
      </w:r>
      <w:proofErr w:type="spellEnd"/>
      <w:r>
        <w:t xml:space="preserve"> et al., 2013). These results support the notion that providing parents with </w:t>
      </w:r>
      <w:proofErr w:type="spellStart"/>
      <w:r>
        <w:t>organised</w:t>
      </w:r>
      <w:proofErr w:type="spellEnd"/>
      <w:r>
        <w:t xml:space="preserve">, empirically supported solutions improves both parental confidence and child outcomes. </w:t>
      </w:r>
    </w:p>
    <w:p w14:paraId="767AE1A8" w14:textId="77777777" w:rsidR="00D4469B" w:rsidRDefault="00000000">
      <w:pPr>
        <w:numPr>
          <w:ilvl w:val="0"/>
          <w:numId w:val="1"/>
        </w:numPr>
        <w:spacing w:after="2"/>
        <w:ind w:left="720" w:right="4" w:hanging="360"/>
      </w:pPr>
      <w:r>
        <w:rPr>
          <w:rFonts w:cs="Arial"/>
          <w:b/>
        </w:rPr>
        <w:t>Teachers and School-Based Practitioners:</w:t>
      </w:r>
      <w:r>
        <w:t xml:space="preserve"> In school settings, where kids spend a large amount of time, teachers are essential in fostering communication. Social communication can be practiced in peer-rich, structured environments like in schools. By using visual aids, demonstrating effective communication techniques, encouraging peer interactions, and promoting social engagement, educators can help students develop these abilities (Adams et al., 2012). </w:t>
      </w:r>
    </w:p>
    <w:p w14:paraId="632FDBD8" w14:textId="77777777" w:rsidR="00D4469B" w:rsidRDefault="00000000">
      <w:pPr>
        <w:spacing w:after="115" w:line="259" w:lineRule="auto"/>
        <w:ind w:left="721" w:firstLine="0"/>
      </w:pPr>
      <w:r>
        <w:t xml:space="preserve"> </w:t>
      </w:r>
    </w:p>
    <w:p w14:paraId="3E11EA60" w14:textId="77777777" w:rsidR="00D4469B" w:rsidRDefault="00000000">
      <w:pPr>
        <w:spacing w:after="7"/>
        <w:ind w:left="731" w:right="4"/>
      </w:pPr>
      <w:r>
        <w:t xml:space="preserve">Research shows that when teachers have proper training and continuous support, teacher-mediated interventions result in significant changes (Roberts &amp; Simpson, 2016). The literature does, however, also point to significant variation in teachers' readiness to assist students with autism, with gaps in </w:t>
      </w:r>
      <w:proofErr w:type="spellStart"/>
      <w:r>
        <w:t>specialised</w:t>
      </w:r>
      <w:proofErr w:type="spellEnd"/>
      <w:r>
        <w:t xml:space="preserve"> training contributing to uneven use of evidence-based methods (Dean et al., 2014). It has been demonstrated that collaborative strategies, </w:t>
      </w:r>
      <w:r>
        <w:lastRenderedPageBreak/>
        <w:t xml:space="preserve">including joint intervention planning or school-home communication plans, promote consistency and improve child outcomes (Soares et al., 2020). </w:t>
      </w:r>
    </w:p>
    <w:p w14:paraId="505936D9" w14:textId="77777777" w:rsidR="00D4469B" w:rsidRDefault="00000000">
      <w:pPr>
        <w:numPr>
          <w:ilvl w:val="0"/>
          <w:numId w:val="1"/>
        </w:numPr>
        <w:spacing w:after="0"/>
        <w:ind w:left="720" w:right="4" w:hanging="360"/>
      </w:pPr>
      <w:r>
        <w:rPr>
          <w:rFonts w:cs="Arial"/>
          <w:b/>
        </w:rPr>
        <w:t>Therapists and Multidisciplinary Professionals</w:t>
      </w:r>
      <w:r>
        <w:t xml:space="preserve">: Occupational therapists (OTs), psychologists, </w:t>
      </w:r>
      <w:proofErr w:type="spellStart"/>
      <w:r>
        <w:t>behavioural</w:t>
      </w:r>
      <w:proofErr w:type="spellEnd"/>
      <w:r>
        <w:t xml:space="preserve"> specialists, and speech and language therapists (SLTs) make up the professional core of ASD intervention delivery. SLTs play a key role in assessment and focused communication support, including pragmatic skills, language improvement techniques, and alternative communication systems (Paul, 2008). </w:t>
      </w:r>
    </w:p>
    <w:p w14:paraId="0999F1BC" w14:textId="77777777" w:rsidR="00D4469B" w:rsidRDefault="00000000">
      <w:pPr>
        <w:spacing w:after="115" w:line="259" w:lineRule="auto"/>
        <w:ind w:left="721" w:firstLine="0"/>
      </w:pPr>
      <w:r>
        <w:t xml:space="preserve"> </w:t>
      </w:r>
    </w:p>
    <w:p w14:paraId="71DB7709" w14:textId="77777777" w:rsidR="00D4469B" w:rsidRDefault="00000000">
      <w:pPr>
        <w:spacing w:after="7"/>
        <w:ind w:left="731" w:right="4"/>
      </w:pPr>
      <w:r>
        <w:t xml:space="preserve">Additionally, therapists are essential in teaching and training educators and parents. Research from parent-mediated communication programs like PACT shows that coaching parents by a therapist improves social communication over time and lessens the severity of autistic symptoms (Pickles et al., 2016). In order to </w:t>
      </w:r>
      <w:proofErr w:type="spellStart"/>
      <w:r>
        <w:t>customise</w:t>
      </w:r>
      <w:proofErr w:type="spellEnd"/>
      <w:r>
        <w:t xml:space="preserve"> support to each child's developmental profile, the multidisciplinary model promotes integrating knowledge across domains</w:t>
      </w:r>
      <w:r>
        <w:rPr>
          <w:rFonts w:cs="Arial"/>
        </w:rPr>
        <w:t xml:space="preserve">— </w:t>
      </w:r>
      <w:r>
        <w:t xml:space="preserve">speech, </w:t>
      </w:r>
      <w:proofErr w:type="spellStart"/>
      <w:r>
        <w:t>behaviour</w:t>
      </w:r>
      <w:proofErr w:type="spellEnd"/>
      <w:r>
        <w:t>, motor, and sensory processing (</w:t>
      </w:r>
      <w:proofErr w:type="spellStart"/>
      <w:r>
        <w:t>Vivanti</w:t>
      </w:r>
      <w:proofErr w:type="spellEnd"/>
      <w:r>
        <w:t xml:space="preserve"> et al., 2018). Children gain from consistent methods across settings and intervention fidelity increases when practitioners work well together. </w:t>
      </w:r>
    </w:p>
    <w:p w14:paraId="0B7287E3" w14:textId="77777777" w:rsidR="00D4469B" w:rsidRDefault="00000000">
      <w:pPr>
        <w:numPr>
          <w:ilvl w:val="0"/>
          <w:numId w:val="1"/>
        </w:numPr>
        <w:spacing w:after="2"/>
        <w:ind w:left="720" w:right="4" w:hanging="360"/>
      </w:pPr>
      <w:r>
        <w:rPr>
          <w:rFonts w:cs="Arial"/>
          <w:b/>
        </w:rPr>
        <w:t>Collaborative Practice and Shared Responsibility</w:t>
      </w:r>
      <w:r>
        <w:t>: When parents, educators, and therapists work together, communication outcomes are better than when each agent works alone (</w:t>
      </w:r>
      <w:proofErr w:type="spellStart"/>
      <w:r>
        <w:t>Kasari</w:t>
      </w:r>
      <w:proofErr w:type="spellEnd"/>
      <w:r>
        <w:t xml:space="preserve"> et al., 2014). Children are given consistent messages, chances to exercise skills, and reinforcement in a variety of contexts thanks to collaborative intervention models. </w:t>
      </w:r>
    </w:p>
    <w:p w14:paraId="43D3CD6E" w14:textId="77777777" w:rsidR="00D4469B" w:rsidRDefault="00000000">
      <w:pPr>
        <w:spacing w:after="115" w:line="259" w:lineRule="auto"/>
        <w:ind w:left="721" w:firstLine="0"/>
      </w:pPr>
      <w:r>
        <w:t xml:space="preserve"> </w:t>
      </w:r>
    </w:p>
    <w:p w14:paraId="2F7CD71E" w14:textId="77777777" w:rsidR="00D4469B" w:rsidRDefault="00000000">
      <w:pPr>
        <w:ind w:left="731" w:right="4"/>
      </w:pPr>
      <w:r>
        <w:t xml:space="preserve">Additionally, studies show that cooperation enhances sustainability by lowering the need for extensive professional input and allowing parents and teachers, who are natural communication partners, to incorporate techniques into everyday interactions (Fuller &amp; Kaiser, 2020). Therefore, shared accountability and interdisciplinary cooperation are crucial pillars of successful communication intervention in ASD. </w:t>
      </w:r>
    </w:p>
    <w:p w14:paraId="635571CA" w14:textId="77777777" w:rsidR="00D4469B" w:rsidRDefault="00000000">
      <w:pPr>
        <w:pStyle w:val="Heading2"/>
        <w:spacing w:after="1" w:line="359" w:lineRule="auto"/>
        <w:ind w:left="-5"/>
      </w:pPr>
      <w:bookmarkStart w:id="26" w:name="_Toc47096"/>
      <w:r>
        <w:lastRenderedPageBreak/>
        <w:t xml:space="preserve">2.6 Barriers to Effective Support for Social and Communication Development </w:t>
      </w:r>
      <w:bookmarkEnd w:id="26"/>
    </w:p>
    <w:p w14:paraId="5FFB2EB1" w14:textId="77777777" w:rsidR="00D4469B" w:rsidRDefault="00000000">
      <w:pPr>
        <w:pStyle w:val="Heading2"/>
        <w:spacing w:after="1" w:line="359" w:lineRule="auto"/>
        <w:ind w:left="-5"/>
      </w:pPr>
      <w:bookmarkStart w:id="27" w:name="_Toc47097"/>
      <w:r>
        <w:t xml:space="preserve">in the UK </w:t>
      </w:r>
      <w:bookmarkEnd w:id="27"/>
    </w:p>
    <w:p w14:paraId="423B341C" w14:textId="77777777" w:rsidR="00D4469B" w:rsidRDefault="00000000">
      <w:pPr>
        <w:spacing w:after="125"/>
        <w:ind w:left="-5" w:right="4"/>
      </w:pPr>
      <w:r>
        <w:t xml:space="preserve">There are still a number of obstacles in the UK setting that restrict the consistency, accessibility, and efficacy of support, despite strong evidence in </w:t>
      </w:r>
      <w:proofErr w:type="spellStart"/>
      <w:r>
        <w:t>favour</w:t>
      </w:r>
      <w:proofErr w:type="spellEnd"/>
      <w:r>
        <w:t xml:space="preserve"> of a variety of interventions to enhance social and communicative skills in autistic children. These obstacles include interpersonal, </w:t>
      </w:r>
      <w:proofErr w:type="spellStart"/>
      <w:r>
        <w:t>organisational</w:t>
      </w:r>
      <w:proofErr w:type="spellEnd"/>
      <w:r>
        <w:t xml:space="preserve">, and structural in nature. </w:t>
      </w:r>
    </w:p>
    <w:p w14:paraId="744B0104" w14:textId="77777777" w:rsidR="00D4469B" w:rsidRDefault="00000000">
      <w:pPr>
        <w:numPr>
          <w:ilvl w:val="0"/>
          <w:numId w:val="2"/>
        </w:numPr>
        <w:ind w:right="4" w:hanging="361"/>
      </w:pPr>
      <w:r>
        <w:rPr>
          <w:rFonts w:cs="Arial"/>
          <w:b/>
        </w:rPr>
        <w:t>Diagnostic Delays and Limited Access to Early Intervention</w:t>
      </w:r>
      <w:r>
        <w:t>: Better results in social communication are closely linked to early identification (</w:t>
      </w:r>
      <w:proofErr w:type="spellStart"/>
      <w:r>
        <w:t>Vivanti</w:t>
      </w:r>
      <w:proofErr w:type="spellEnd"/>
      <w:r>
        <w:t xml:space="preserve"> et al., 2018). However, studies reveal that diagnostic delays continue to be a major problem in the UK, with many families having to wait a long time for an evaluation because of a lack of diagnostic specialists and disjointed </w:t>
      </w:r>
    </w:p>
    <w:p w14:paraId="7C72F767" w14:textId="77777777" w:rsidR="00D4469B" w:rsidRDefault="00000000">
      <w:pPr>
        <w:spacing w:after="0"/>
        <w:ind w:left="731" w:right="4"/>
      </w:pPr>
      <w:r>
        <w:t xml:space="preserve">referral routes (Crane et al., 2016). Early communication therapies, which are most successful during crucial developmental windows, are less accessible when diagnosis is delayed (Fuller &amp; Kaiser, 2020). </w:t>
      </w:r>
    </w:p>
    <w:p w14:paraId="618A1B7C" w14:textId="77777777" w:rsidR="00D4469B" w:rsidRDefault="00000000">
      <w:pPr>
        <w:numPr>
          <w:ilvl w:val="0"/>
          <w:numId w:val="2"/>
        </w:numPr>
        <w:spacing w:after="0"/>
        <w:ind w:right="4" w:hanging="361"/>
      </w:pPr>
      <w:r>
        <w:t xml:space="preserve">Regional Inequalities and Service Variability: Significant regional differences in the quality and accessibility of autism treatments, which result in unequal access to </w:t>
      </w:r>
      <w:proofErr w:type="spellStart"/>
      <w:r>
        <w:t>behavioural</w:t>
      </w:r>
      <w:proofErr w:type="spellEnd"/>
      <w:r>
        <w:t xml:space="preserve"> and communication interventions, are a recurring theme in UK-based studies (Elder et al., 2017). Disparities in the training and accessibility of autism specialists and speech and language therapists, as well as variations in local authority funding priorities, are partially responsible for this heterogeneity (Roberts &amp; Simpson, 2016). Due to these differences, some kids receive all-encompassing, multi-agency help, while others mostly depend on their parents to fill in the gaps. </w:t>
      </w:r>
    </w:p>
    <w:p w14:paraId="0A4D41A3" w14:textId="77777777" w:rsidR="00D4469B" w:rsidRDefault="00000000">
      <w:pPr>
        <w:numPr>
          <w:ilvl w:val="0"/>
          <w:numId w:val="2"/>
        </w:numPr>
        <w:spacing w:after="0"/>
        <w:ind w:right="4" w:hanging="361"/>
      </w:pPr>
      <w:r>
        <w:t xml:space="preserve">Insufficient Training for Education Staff: Even though schools are an essential setting for the development of social communication skills, many educators claim they lack the necessary training to assist students with autism (Humphrey &amp; Symes, 2013). According to research, instructors frequently feel unprepared to handle communication issues in the classroom or to implement evidence-based solutions (Roberts &amp; Simpson, 2016). The uneven application of techniques like peer-mediated intervention, structured instruction, and visual aids is a result of this lack of expertise. </w:t>
      </w:r>
    </w:p>
    <w:p w14:paraId="50DBB8AB" w14:textId="77777777" w:rsidR="00D4469B" w:rsidRDefault="00000000">
      <w:pPr>
        <w:numPr>
          <w:ilvl w:val="0"/>
          <w:numId w:val="2"/>
        </w:numPr>
        <w:spacing w:after="0"/>
        <w:ind w:right="4" w:hanging="361"/>
      </w:pPr>
      <w:r>
        <w:t xml:space="preserve">Resource Constraints and Workforce Pressures: Schools and healthcare facilities are less able to provide intense or long-term interventions due to high </w:t>
      </w:r>
      <w:r>
        <w:lastRenderedPageBreak/>
        <w:t xml:space="preserve">caseloads, a lack of </w:t>
      </w:r>
      <w:proofErr w:type="spellStart"/>
      <w:r>
        <w:t>specialised</w:t>
      </w:r>
      <w:proofErr w:type="spellEnd"/>
      <w:r>
        <w:t xml:space="preserve"> staff, and financial limitations (Elder et al., 2017). The frequency of professional-led intervention is limited by a lack of personnel in speech and language therapy and psychology services, which puts more pressure on parents to teach communication techniques at home (Crane et al., 2016). </w:t>
      </w:r>
    </w:p>
    <w:p w14:paraId="184869A4" w14:textId="77777777" w:rsidR="00D4469B" w:rsidRDefault="00000000">
      <w:pPr>
        <w:numPr>
          <w:ilvl w:val="0"/>
          <w:numId w:val="2"/>
        </w:numPr>
        <w:spacing w:after="0"/>
        <w:ind w:right="4" w:hanging="361"/>
      </w:pPr>
      <w:r>
        <w:t xml:space="preserve">Challenges with Intervention </w:t>
      </w:r>
      <w:proofErr w:type="spellStart"/>
      <w:r>
        <w:t>Generalisation</w:t>
      </w:r>
      <w:proofErr w:type="spellEnd"/>
      <w:r>
        <w:t xml:space="preserve">: Research shows that many therapies fail to </w:t>
      </w:r>
      <w:proofErr w:type="spellStart"/>
      <w:r>
        <w:t>generalise</w:t>
      </w:r>
      <w:proofErr w:type="spellEnd"/>
      <w:r>
        <w:t xml:space="preserve"> outside of </w:t>
      </w:r>
      <w:proofErr w:type="spellStart"/>
      <w:r>
        <w:t>organised</w:t>
      </w:r>
      <w:proofErr w:type="spellEnd"/>
      <w:r>
        <w:t xml:space="preserve"> clinical or group settings, even when they are available. For instance, social skills </w:t>
      </w:r>
      <w:proofErr w:type="gramStart"/>
      <w:r>
        <w:t>gains</w:t>
      </w:r>
      <w:proofErr w:type="gramEnd"/>
      <w:r>
        <w:t xml:space="preserve"> from </w:t>
      </w:r>
      <w:proofErr w:type="spellStart"/>
      <w:r>
        <w:t>groupbased</w:t>
      </w:r>
      <w:proofErr w:type="spellEnd"/>
      <w:r>
        <w:t xml:space="preserve"> therapies may not necessarily result in impromptu peer encounters in everyday settings (Gates et al., 2017). In a similar vein, children may show improvement in therapist-led sessions but find it difficult to use these abilities in different situations without constant assistance from parents and teachers (Soares et al., 2020). This highlights the necessity of delivering interventions in several settings in a coordinated manner with a focus on </w:t>
      </w:r>
      <w:proofErr w:type="spellStart"/>
      <w:r>
        <w:t>generalisation</w:t>
      </w:r>
      <w:proofErr w:type="spellEnd"/>
      <w:r>
        <w:t xml:space="preserve">. </w:t>
      </w:r>
    </w:p>
    <w:p w14:paraId="2D09732C" w14:textId="77777777" w:rsidR="00D4469B" w:rsidRDefault="00000000">
      <w:pPr>
        <w:numPr>
          <w:ilvl w:val="0"/>
          <w:numId w:val="2"/>
        </w:numPr>
        <w:ind w:right="4" w:hanging="361"/>
      </w:pPr>
      <w:r>
        <w:t xml:space="preserve">Limited Coordination Between Services: Professionals must work together to provide effective social and communication assistance, but research shows that coordination across social care, education, and health services is still uneven (Jones et al., 2021). Duplicate assessments, ambiguous roles, and gaps in provision might result from fragmented service delivery. Although multidisciplinary teams and other collaborative models are linked to improved communication outcomes, their use differs greatly throughout geographical areas (Dean et al., 2014). </w:t>
      </w:r>
    </w:p>
    <w:p w14:paraId="5E943A78" w14:textId="77777777" w:rsidR="00D4469B" w:rsidRDefault="00000000">
      <w:pPr>
        <w:spacing w:after="274" w:line="259" w:lineRule="auto"/>
        <w:ind w:left="0" w:firstLine="0"/>
      </w:pPr>
      <w:r>
        <w:t xml:space="preserve"> </w:t>
      </w:r>
    </w:p>
    <w:p w14:paraId="7794057A" w14:textId="77777777" w:rsidR="00D4469B" w:rsidRDefault="00000000">
      <w:pPr>
        <w:pStyle w:val="Heading2"/>
        <w:ind w:left="-5"/>
      </w:pPr>
      <w:bookmarkStart w:id="28" w:name="_Toc47098"/>
      <w:r>
        <w:t xml:space="preserve">2.7 Summary of Literature Gaps </w:t>
      </w:r>
      <w:bookmarkEnd w:id="28"/>
    </w:p>
    <w:p w14:paraId="04A30B24" w14:textId="77777777" w:rsidR="00D4469B" w:rsidRDefault="00000000">
      <w:pPr>
        <w:spacing w:after="0"/>
        <w:ind w:left="-5" w:right="4"/>
      </w:pPr>
      <w:r>
        <w:t xml:space="preserve">There are still a number of significant gaps in the body of research on therapies for enhancing social and communicative skills in children with autism. First, a large portion of the evidence comes from outside the UK, which restricts its relevance to UK educational and service systems (Jones et al., 2021). Large-scale UK-based trials assessing the efficacy of interventions within regional interdisciplinary frameworks are scarce. </w:t>
      </w:r>
    </w:p>
    <w:p w14:paraId="7DEF1441" w14:textId="77777777" w:rsidR="00D4469B" w:rsidRDefault="00000000">
      <w:pPr>
        <w:spacing w:after="115" w:line="259" w:lineRule="auto"/>
        <w:ind w:left="0" w:firstLine="0"/>
      </w:pPr>
      <w:r>
        <w:t xml:space="preserve"> </w:t>
      </w:r>
    </w:p>
    <w:p w14:paraId="57E8F9F2" w14:textId="77777777" w:rsidR="00D4469B" w:rsidRDefault="00000000">
      <w:pPr>
        <w:ind w:left="-5" w:right="4"/>
      </w:pPr>
      <w:r>
        <w:lastRenderedPageBreak/>
        <w:t xml:space="preserve">Second, most research focusses on short-term results; very few investigate whether improvements in social interaction and communication are maintained throughout longer developmental periods (Gates et al., 2017). There is still little longitudinal data, such as that from the PACT trial follow-up (Pickles et al., 2016). </w:t>
      </w:r>
    </w:p>
    <w:p w14:paraId="1FC9AE2E" w14:textId="77777777" w:rsidR="00D4469B" w:rsidRDefault="00000000">
      <w:pPr>
        <w:spacing w:after="2"/>
        <w:ind w:left="-5" w:right="4"/>
      </w:pPr>
      <w:r>
        <w:t xml:space="preserve">Third, there are still a lot of under-represented groups. Children from minority ethnic groups, autistic girls, and children with co-occurring intellectual disabilities are frequently under-sampled or excluded, which limits the </w:t>
      </w:r>
      <w:proofErr w:type="spellStart"/>
      <w:r>
        <w:t>generalisability</w:t>
      </w:r>
      <w:proofErr w:type="spellEnd"/>
      <w:r>
        <w:t xml:space="preserve"> of results (Messinger et al., 2015). </w:t>
      </w:r>
    </w:p>
    <w:p w14:paraId="172BD874" w14:textId="77777777" w:rsidR="00D4469B" w:rsidRDefault="00000000">
      <w:pPr>
        <w:spacing w:after="115" w:line="259" w:lineRule="auto"/>
        <w:ind w:left="0" w:firstLine="0"/>
      </w:pPr>
      <w:r>
        <w:t xml:space="preserve"> </w:t>
      </w:r>
    </w:p>
    <w:p w14:paraId="081BA765" w14:textId="77777777" w:rsidR="00D4469B" w:rsidRDefault="00000000">
      <w:pPr>
        <w:spacing w:after="243"/>
        <w:ind w:left="-5" w:right="4"/>
      </w:pPr>
      <w:r>
        <w:t xml:space="preserve">Lastly, issues with intervention fidelity and </w:t>
      </w:r>
      <w:proofErr w:type="spellStart"/>
      <w:r>
        <w:t>generalisation</w:t>
      </w:r>
      <w:proofErr w:type="spellEnd"/>
      <w:r>
        <w:t xml:space="preserve"> continue to exist. Many interventions show little transfer of abilities to real-world situations, and studies frequently lack thorough data on how interventions are administered (Soares et al., 2020). To improve generality and guarantee that interventions are workable in ordinary home and school settings, more research is required.  </w:t>
      </w:r>
    </w:p>
    <w:p w14:paraId="27F18B95" w14:textId="77777777" w:rsidR="00D4469B" w:rsidRDefault="00000000">
      <w:pPr>
        <w:pStyle w:val="Heading1"/>
        <w:spacing w:after="147" w:line="265" w:lineRule="auto"/>
        <w:ind w:left="-5"/>
      </w:pPr>
      <w:bookmarkStart w:id="29" w:name="_Toc47099"/>
      <w:r>
        <w:rPr>
          <w:i w:val="0"/>
        </w:rPr>
        <w:t xml:space="preserve">Chapter 3: Methodology </w:t>
      </w:r>
      <w:bookmarkEnd w:id="29"/>
    </w:p>
    <w:p w14:paraId="7884AE50" w14:textId="77777777" w:rsidR="00D4469B" w:rsidRDefault="00000000">
      <w:pPr>
        <w:pStyle w:val="Heading2"/>
        <w:ind w:left="-5"/>
      </w:pPr>
      <w:bookmarkStart w:id="30" w:name="_Toc47100"/>
      <w:r>
        <w:t xml:space="preserve">3.1 Research Design </w:t>
      </w:r>
      <w:bookmarkEnd w:id="30"/>
    </w:p>
    <w:p w14:paraId="15203571" w14:textId="77777777" w:rsidR="00D4469B" w:rsidRDefault="00000000">
      <w:pPr>
        <w:ind w:left="-5" w:right="4"/>
      </w:pPr>
      <w:r>
        <w:t xml:space="preserve">To achieve its objectives, this study uses a secondary qualitative research strategy, which entails the methodical identification, assessment, and synthesis of current research information. Because secondary qualitative research enables the integration of diverse empirical findings and the examination of themes across multiple contexts, it is well-suited to studies that aim to understand complex social and developmental processes, such as communication and social interaction in autistic children (Snyder, 2019). Additionally, this method allows researchers to assess the advantages, disadvantages, and relevance of previous intervention studies while expanding on established evidence (Long et al., 2020). </w:t>
      </w:r>
    </w:p>
    <w:p w14:paraId="0FAEE5A1" w14:textId="77777777" w:rsidR="00D4469B" w:rsidRDefault="00000000">
      <w:pPr>
        <w:ind w:left="-5" w:right="4"/>
      </w:pPr>
      <w:r>
        <w:t xml:space="preserve">For autism research, where studies frequently use a variety of techniques, participant profiles, theoretical frameworks, and outcome measures, qualitative synthesis is especially suited. Secondary qualitative designs enable a comprehensive knowledge of how social and communication interventions function in real-world contexts by combining findings from qualitative, quantitative, and </w:t>
      </w:r>
      <w:proofErr w:type="spellStart"/>
      <w:r>
        <w:t>mixedmethods</w:t>
      </w:r>
      <w:proofErr w:type="spellEnd"/>
      <w:r>
        <w:t xml:space="preserve"> studies (Jesson et al., 2011). Given the variability of </w:t>
      </w:r>
      <w:proofErr w:type="gramStart"/>
      <w:r>
        <w:t>Autism Spectrum Disorder</w:t>
      </w:r>
      <w:proofErr w:type="gramEnd"/>
      <w:r>
        <w:t xml:space="preserve"> and the various ways children react to intervention, this is crucial (Lord et al., 2020). </w:t>
      </w:r>
    </w:p>
    <w:p w14:paraId="43AC0018" w14:textId="77777777" w:rsidR="00D4469B" w:rsidRDefault="00000000">
      <w:pPr>
        <w:ind w:left="-5" w:right="4"/>
      </w:pPr>
      <w:r>
        <w:lastRenderedPageBreak/>
        <w:t xml:space="preserve">Additionally, this research design facilitates the investigation of contextual factors that are essential to comprehending the efficacy of interventions but are frequently challenging to capture through single primary studies, such as family involvement, practitioner expertise, service structure, and environmental influences (Thomas &amp; Harden, 2008). Additionally, qualitative synthesis makes it easier to compare intervention models critically and highlights the similarities and differences across findings in the literature (Bearman &amp; Dawson, 2013). </w:t>
      </w:r>
    </w:p>
    <w:p w14:paraId="388C71CF" w14:textId="77777777" w:rsidR="00D4469B" w:rsidRDefault="00000000">
      <w:pPr>
        <w:spacing w:after="0"/>
        <w:ind w:left="-5" w:right="4"/>
      </w:pPr>
      <w:r>
        <w:t xml:space="preserve">Ethical and practical issues are also addressed by using a secondary research design. Children's autism therapeutic research frequently necessitates extensive time, funding, and strict ethical supervision. This dissertation avoids the moral dilemmas of conducting direct research on children by employing previously published studies, yet it nevertheless makes a significant contribution to knowledge by critically evaluating the available data (Snyder, 2019). </w:t>
      </w:r>
    </w:p>
    <w:p w14:paraId="7EF6EAE9" w14:textId="77777777" w:rsidR="00D4469B" w:rsidRDefault="00000000">
      <w:pPr>
        <w:spacing w:after="120" w:line="259" w:lineRule="auto"/>
        <w:ind w:left="0" w:firstLine="0"/>
      </w:pPr>
      <w:r>
        <w:t xml:space="preserve"> </w:t>
      </w:r>
    </w:p>
    <w:p w14:paraId="619EEF3E" w14:textId="77777777" w:rsidR="00D4469B" w:rsidRDefault="00000000">
      <w:pPr>
        <w:ind w:left="-5" w:right="4"/>
      </w:pPr>
      <w:r>
        <w:t xml:space="preserve">All things considered, the secondary qualitative research design provides a thorough and morally acceptable method for </w:t>
      </w:r>
      <w:proofErr w:type="spellStart"/>
      <w:r>
        <w:t>analysing</w:t>
      </w:r>
      <w:proofErr w:type="spellEnd"/>
      <w:r>
        <w:t xml:space="preserve"> the body of data supporting therapies that enhance social and communication outcomes for autistic children in the UK. </w:t>
      </w:r>
    </w:p>
    <w:p w14:paraId="294D0E71" w14:textId="77777777" w:rsidR="00D4469B" w:rsidRDefault="00000000">
      <w:pPr>
        <w:pStyle w:val="Heading2"/>
        <w:ind w:left="-5"/>
      </w:pPr>
      <w:bookmarkStart w:id="31" w:name="_Toc47101"/>
      <w:r>
        <w:t xml:space="preserve">3.2 Research Approach and Rationale </w:t>
      </w:r>
      <w:bookmarkEnd w:id="31"/>
    </w:p>
    <w:p w14:paraId="0C2FD4A1" w14:textId="77777777" w:rsidR="00D4469B" w:rsidRDefault="00000000">
      <w:pPr>
        <w:ind w:left="-5" w:right="4"/>
      </w:pPr>
      <w:r>
        <w:t xml:space="preserve">The interpretivist qualitative research methodology used in this dissertation is ideal for examining the intricacies of social and communication development in children with autism. Understanding human experiences, </w:t>
      </w:r>
      <w:proofErr w:type="spellStart"/>
      <w:r>
        <w:t>behaviours</w:t>
      </w:r>
      <w:proofErr w:type="spellEnd"/>
      <w:r>
        <w:t xml:space="preserve">, and interactions within their social and contextual circumstances is a key component of the interpretivist paradigm (Pham, 2018). This method allows for a nuanced understanding of how interventions work and why specific tactics might be successful or unsuccessful in real-life situations because autism interventions frequently involve subjective experiences, such as parent-child interaction, communication practices, and classroom dynamics (Long et al., 2020). </w:t>
      </w:r>
    </w:p>
    <w:p w14:paraId="21FCD438" w14:textId="77777777" w:rsidR="00D4469B" w:rsidRDefault="00000000">
      <w:pPr>
        <w:ind w:left="-5" w:right="4"/>
      </w:pPr>
      <w:r>
        <w:t xml:space="preserve">Instead of concentrating only on quantifiable results, an interpretivist approach encourages the analysis of meanings present in current research. This is crucial for autism research since </w:t>
      </w:r>
      <w:proofErr w:type="spellStart"/>
      <w:r>
        <w:t>behavioural</w:t>
      </w:r>
      <w:proofErr w:type="spellEnd"/>
      <w:r>
        <w:t xml:space="preserve"> gains might not accurately reflect changes in communicative purpose, emotional reactivity, or social involvement (Bearman &amp; Dawson, 2013). The method allows for a deeper comprehension of individual </w:t>
      </w:r>
      <w:r>
        <w:lastRenderedPageBreak/>
        <w:t xml:space="preserve">variances, contextual factors, and the various ways that autistic children acquire social communication skills by delving deeply into qualitative findings from published studies (Lord et al., 2020). </w:t>
      </w:r>
    </w:p>
    <w:p w14:paraId="7B6636DE" w14:textId="77777777" w:rsidR="00D4469B" w:rsidRDefault="00000000">
      <w:pPr>
        <w:ind w:left="-5" w:right="4"/>
      </w:pPr>
      <w:r>
        <w:t>The heterogeneity of autism spectrum disorder is another justification for using this strategy. The developmental profiles, linguistic skills, sensory processing, and social drive of autistic children vary greatly (Tager-</w:t>
      </w:r>
      <w:proofErr w:type="spellStart"/>
      <w:r>
        <w:t>Flusberg</w:t>
      </w:r>
      <w:proofErr w:type="spellEnd"/>
      <w:r>
        <w:t>, 2019). Instead of enforcing consistent assumptions, a qualitative interpretative technique enables the researcher to incorporate a variety of viewpoints and findings. Additionally, it acknowledges the significance of context, which influences the efficacy of communication interventions and includes family dynamics, educational settings, therapist expertise, and cultural expectations (</w:t>
      </w:r>
      <w:proofErr w:type="spellStart"/>
      <w:r>
        <w:t>Kasari</w:t>
      </w:r>
      <w:proofErr w:type="spellEnd"/>
      <w:r>
        <w:t xml:space="preserve"> et al., 2014). </w:t>
      </w:r>
    </w:p>
    <w:p w14:paraId="1B53CA47" w14:textId="77777777" w:rsidR="00D4469B" w:rsidRDefault="00000000">
      <w:pPr>
        <w:spacing w:after="0"/>
        <w:ind w:left="-5" w:right="4"/>
      </w:pPr>
      <w:r>
        <w:t xml:space="preserve">Furthermore, many excellent autism studies use qualitative or mixed-methods designs to capture relational and interactional aspects of communication development, which makes qualitative synthesis beneficial (Jesson et al., 2011). Thus, </w:t>
      </w:r>
      <w:proofErr w:type="spellStart"/>
      <w:r>
        <w:t>synthesising</w:t>
      </w:r>
      <w:proofErr w:type="spellEnd"/>
      <w:r>
        <w:t xml:space="preserve"> these results is a natural fit for the interpretivist lens, which makes it possible to uncover themes, patterns, and gaps in the literature. </w:t>
      </w:r>
    </w:p>
    <w:p w14:paraId="7883C15C" w14:textId="77777777" w:rsidR="00D4469B" w:rsidRDefault="00000000">
      <w:pPr>
        <w:spacing w:after="115" w:line="259" w:lineRule="auto"/>
        <w:ind w:left="0" w:firstLine="0"/>
      </w:pPr>
      <w:r>
        <w:t xml:space="preserve"> </w:t>
      </w:r>
    </w:p>
    <w:p w14:paraId="719DCFC5" w14:textId="77777777" w:rsidR="00D4469B" w:rsidRDefault="00000000">
      <w:pPr>
        <w:spacing w:after="250" w:line="259" w:lineRule="auto"/>
        <w:ind w:left="-5" w:right="4"/>
      </w:pPr>
      <w:r>
        <w:t xml:space="preserve">In conclusion, an interpretivist qualitative approach is warranted since it can: </w:t>
      </w:r>
    </w:p>
    <w:p w14:paraId="4E38A13E" w14:textId="77777777" w:rsidR="00D4469B" w:rsidRDefault="00000000">
      <w:pPr>
        <w:numPr>
          <w:ilvl w:val="0"/>
          <w:numId w:val="3"/>
        </w:numPr>
        <w:spacing w:after="0"/>
        <w:ind w:left="851" w:right="4" w:hanging="429"/>
      </w:pPr>
      <w:r>
        <w:t xml:space="preserve">capture the complexity of social and communication processes in autism, </w:t>
      </w:r>
      <w:r>
        <w:rPr>
          <w:noProof/>
        </w:rPr>
        <w:drawing>
          <wp:inline distT="0" distB="0" distL="0" distR="0" wp14:anchorId="6C655975" wp14:editId="0725D937">
            <wp:extent cx="128270" cy="128270"/>
            <wp:effectExtent l="0" t="0" r="0" b="0"/>
            <wp:docPr id="3103" name="Picture 3103"/>
            <wp:cNvGraphicFramePr/>
            <a:graphic xmlns:a="http://schemas.openxmlformats.org/drawingml/2006/main">
              <a:graphicData uri="http://schemas.openxmlformats.org/drawingml/2006/picture">
                <pic:pic xmlns:pic="http://schemas.openxmlformats.org/drawingml/2006/picture">
                  <pic:nvPicPr>
                    <pic:cNvPr id="3103" name="Picture 3103"/>
                    <pic:cNvPicPr/>
                  </pic:nvPicPr>
                  <pic:blipFill>
                    <a:blip r:embed="rId8"/>
                    <a:stretch>
                      <a:fillRect/>
                    </a:stretch>
                  </pic:blipFill>
                  <pic:spPr>
                    <a:xfrm>
                      <a:off x="0" y="0"/>
                      <a:ext cx="128270" cy="128270"/>
                    </a:xfrm>
                    <a:prstGeom prst="rect">
                      <a:avLst/>
                    </a:prstGeom>
                  </pic:spPr>
                </pic:pic>
              </a:graphicData>
            </a:graphic>
          </wp:inline>
        </w:drawing>
      </w:r>
      <w:r>
        <w:t xml:space="preserve">  integrate diverse forms of evidence, </w:t>
      </w:r>
    </w:p>
    <w:p w14:paraId="6D8E97EB" w14:textId="77777777" w:rsidR="00D4469B" w:rsidRDefault="00000000">
      <w:pPr>
        <w:numPr>
          <w:ilvl w:val="0"/>
          <w:numId w:val="3"/>
        </w:numPr>
        <w:spacing w:after="87" w:line="259" w:lineRule="auto"/>
        <w:ind w:left="851" w:right="4" w:hanging="429"/>
      </w:pPr>
      <w:proofErr w:type="spellStart"/>
      <w:r>
        <w:t>recognise</w:t>
      </w:r>
      <w:proofErr w:type="spellEnd"/>
      <w:r>
        <w:t xml:space="preserve"> individual and contextual variability, and </w:t>
      </w:r>
    </w:p>
    <w:p w14:paraId="12670EC1" w14:textId="77777777" w:rsidR="00D4469B" w:rsidRDefault="00000000">
      <w:pPr>
        <w:numPr>
          <w:ilvl w:val="0"/>
          <w:numId w:val="3"/>
        </w:numPr>
        <w:spacing w:after="242"/>
        <w:ind w:left="851" w:right="4" w:hanging="429"/>
      </w:pPr>
      <w:r>
        <w:t xml:space="preserve">support a holistic understanding of how interventions operate in real-world UK settings. </w:t>
      </w:r>
    </w:p>
    <w:p w14:paraId="16ADC9AC" w14:textId="77777777" w:rsidR="00D4469B" w:rsidRDefault="00000000">
      <w:pPr>
        <w:pStyle w:val="Heading1"/>
        <w:spacing w:after="106" w:line="265" w:lineRule="auto"/>
        <w:ind w:left="-5"/>
      </w:pPr>
      <w:bookmarkStart w:id="32" w:name="_Toc47102"/>
      <w:r>
        <w:rPr>
          <w:i w:val="0"/>
        </w:rPr>
        <w:t xml:space="preserve">3.3 Data Sources </w:t>
      </w:r>
      <w:bookmarkEnd w:id="32"/>
    </w:p>
    <w:p w14:paraId="241E90DF" w14:textId="2B220389" w:rsidR="00D4469B" w:rsidRDefault="00000000">
      <w:pPr>
        <w:ind w:left="-5" w:right="4"/>
      </w:pPr>
      <w:r>
        <w:t xml:space="preserve">To guarantee the validity, applicability, and </w:t>
      </w:r>
      <w:r w:rsidR="00780A05">
        <w:t>rigor</w:t>
      </w:r>
      <w:r>
        <w:t xml:space="preserve"> of the secondary qualitative research, this study makes use of a variety of excellent scholarly data sources. </w:t>
      </w:r>
      <w:r w:rsidR="00780A05">
        <w:t>Peer reviewed</w:t>
      </w:r>
      <w:r>
        <w:t xml:space="preserve"> journal papers, systematic reviews, meta-analyses, and empirical investigations released in the previous ten to fifteen years make up the main data sources. According to Jones et al. (2021), the selection of these sources was based on the rapid evolution of autism research and the fact that current evidence offers the most accurate picture of intervention techniques, service systems, and developmental results. </w:t>
      </w:r>
    </w:p>
    <w:p w14:paraId="43A87621" w14:textId="77777777" w:rsidR="00D4469B" w:rsidRDefault="00000000">
      <w:pPr>
        <w:spacing w:after="115" w:line="259" w:lineRule="auto"/>
        <w:ind w:left="-5" w:right="4"/>
      </w:pPr>
      <w:r>
        <w:lastRenderedPageBreak/>
        <w:t xml:space="preserve">Major academic databases, such as PubMed, PsycINFO, Scopus, and Web of </w:t>
      </w:r>
    </w:p>
    <w:p w14:paraId="30C8B5E4" w14:textId="77777777" w:rsidR="00D4469B" w:rsidRDefault="00000000">
      <w:pPr>
        <w:ind w:left="-5" w:right="4"/>
      </w:pPr>
      <w:r>
        <w:t xml:space="preserve">Science, were searched to find pertinent studies. High-impact journals in the fields of clinical child health, special education, speech and language sciences, and developmental psychology are indexed by these databases. Systematic and extensive searches were done </w:t>
      </w:r>
      <w:proofErr w:type="spellStart"/>
      <w:r>
        <w:t>utilising</w:t>
      </w:r>
      <w:proofErr w:type="spellEnd"/>
      <w:r>
        <w:t xml:space="preserve"> key phrases such as autism, ASD, social communication, intervention, parent-mediated, speech and language therapy, and social skills training, along with Boolean operators (e.g., AND, OR) to filter results. Diverse methodological approaches are more likely to be captured and publication bias is reduced when different databases are used (Snyder, 2019). </w:t>
      </w:r>
    </w:p>
    <w:p w14:paraId="1EF6C6DE" w14:textId="77777777" w:rsidR="00D4469B" w:rsidRDefault="00000000">
      <w:pPr>
        <w:spacing w:after="120" w:line="259" w:lineRule="auto"/>
        <w:ind w:left="-5" w:right="4"/>
      </w:pPr>
      <w:r>
        <w:t xml:space="preserve">The Journal of Autism and Developmental Disorders, Autism Research, Child </w:t>
      </w:r>
    </w:p>
    <w:p w14:paraId="7C3800B8" w14:textId="77777777" w:rsidR="00D4469B" w:rsidRDefault="00000000">
      <w:pPr>
        <w:spacing w:after="0"/>
        <w:ind w:left="-5" w:right="4"/>
      </w:pPr>
      <w:r>
        <w:t xml:space="preserve">Development, Research in Autism Spectrum Disorders, and Journal of Speech, Language, and Hearing Research were among the journals that provided the majority of the included papers. These journals' methodological integrity and applicability to the field of autism intervention science have earned them recognition on a global scale (Lord et al., 2020). </w:t>
      </w:r>
    </w:p>
    <w:p w14:paraId="0B809D64" w14:textId="77777777" w:rsidR="00D4469B" w:rsidRDefault="00000000">
      <w:pPr>
        <w:spacing w:after="115" w:line="259" w:lineRule="auto"/>
        <w:ind w:left="0" w:firstLine="0"/>
      </w:pPr>
      <w:r>
        <w:t xml:space="preserve"> </w:t>
      </w:r>
    </w:p>
    <w:p w14:paraId="6022B342" w14:textId="77777777" w:rsidR="00D4469B" w:rsidRDefault="00000000">
      <w:pPr>
        <w:ind w:left="-5" w:right="4"/>
      </w:pPr>
      <w:r>
        <w:t xml:space="preserve">Systematic reviews and meta-analyses that </w:t>
      </w:r>
      <w:proofErr w:type="spellStart"/>
      <w:r>
        <w:t>synthesised</w:t>
      </w:r>
      <w:proofErr w:type="spellEnd"/>
      <w:r>
        <w:t xml:space="preserve"> substantial amounts of data on social and communication interventions were also included secondary data sources. Because they incorporate data from several contexts, these sources are especially useful for secondary qualitative research because they enable more thorough thematic analysis (Bearman &amp; Dawson, 2013; Long et al., 2020). </w:t>
      </w:r>
    </w:p>
    <w:p w14:paraId="2E43D214" w14:textId="77777777" w:rsidR="00D4469B" w:rsidRDefault="00000000">
      <w:pPr>
        <w:ind w:left="-5" w:right="4"/>
      </w:pPr>
      <w:r>
        <w:t>For instance, meta-analytic reviews of parent-mediated interventions (</w:t>
      </w:r>
      <w:proofErr w:type="spellStart"/>
      <w:r>
        <w:t>Oono</w:t>
      </w:r>
      <w:proofErr w:type="spellEnd"/>
      <w:r>
        <w:t xml:space="preserve"> et al., 2013) and social skills training (Gates et al., 2017) provide thorough insights that are not possible from a single main study. </w:t>
      </w:r>
    </w:p>
    <w:p w14:paraId="7ADF20B4" w14:textId="77777777" w:rsidR="00D4469B" w:rsidRDefault="00000000">
      <w:pPr>
        <w:spacing w:after="0"/>
        <w:ind w:left="-5" w:right="4"/>
      </w:pPr>
      <w:r>
        <w:t xml:space="preserve">Lastly, because of their importance in influencing our current understanding of early communication intervention, seminal </w:t>
      </w:r>
      <w:proofErr w:type="spellStart"/>
      <w:r>
        <w:t>randomised</w:t>
      </w:r>
      <w:proofErr w:type="spellEnd"/>
      <w:r>
        <w:t xml:space="preserve"> controlled trials (e.g., </w:t>
      </w:r>
      <w:proofErr w:type="spellStart"/>
      <w:r>
        <w:t>Kasari</w:t>
      </w:r>
      <w:proofErr w:type="spellEnd"/>
      <w:r>
        <w:t xml:space="preserve"> et al., 2014; Pickles et al., 2016) were included. These widely referenced research offer solid proof of the efficacy of early, methodical methods. </w:t>
      </w:r>
    </w:p>
    <w:p w14:paraId="5CF6989E" w14:textId="77777777" w:rsidR="00D4469B" w:rsidRDefault="00000000">
      <w:pPr>
        <w:spacing w:after="115" w:line="259" w:lineRule="auto"/>
        <w:ind w:left="0" w:firstLine="0"/>
      </w:pPr>
      <w:r>
        <w:t xml:space="preserve"> </w:t>
      </w:r>
    </w:p>
    <w:p w14:paraId="7B49CF92" w14:textId="77777777" w:rsidR="00D4469B" w:rsidRDefault="00000000">
      <w:pPr>
        <w:ind w:left="-5" w:right="4"/>
      </w:pPr>
      <w:r>
        <w:t xml:space="preserve">When taken as a whole, these varied, excellent scholarly sources provide a thorough and reliable synthesis of the data pertaining to intervention techniques that improve social and communication abilities in children with autism. </w:t>
      </w:r>
    </w:p>
    <w:p w14:paraId="59ACFCA3" w14:textId="77777777" w:rsidR="00D4469B" w:rsidRDefault="00000000">
      <w:pPr>
        <w:pStyle w:val="Heading2"/>
        <w:ind w:left="-5"/>
      </w:pPr>
      <w:bookmarkStart w:id="33" w:name="_Toc47103"/>
      <w:r>
        <w:lastRenderedPageBreak/>
        <w:t xml:space="preserve">3.4 Inclusion and Exclusion Criteria </w:t>
      </w:r>
      <w:bookmarkEnd w:id="33"/>
    </w:p>
    <w:p w14:paraId="5C64E8EE" w14:textId="77777777" w:rsidR="00D4469B" w:rsidRDefault="00000000">
      <w:pPr>
        <w:ind w:left="-5" w:right="4"/>
      </w:pPr>
      <w:r>
        <w:t xml:space="preserve">Clearly defined inclusion and exclusion criteria were used during the study selection process to guarantee that the literature included in this dissertation was rigorous, pertinent, and in line with the research objectives. The inclusion criteria were created to find high-quality research on therapies aimed at enhancing children with autism's social and communicative abilities. Research involving children between the ages of two and eighteen who had a documented diagnosis of autism spectrum disorder in accordance with the DSM-5 or ICD-11 diagnostic frameworks was included (Lord et al., 2020). Research from any nation was accepted, however studies with comparable service systems and intervention approaches that might be applied to the UK setting were given priority (Jones et al., 2021). </w:t>
      </w:r>
    </w:p>
    <w:p w14:paraId="2648EBFF" w14:textId="77777777" w:rsidR="00D4469B" w:rsidRDefault="00000000">
      <w:pPr>
        <w:ind w:left="-5" w:right="4"/>
      </w:pPr>
      <w:r>
        <w:t xml:space="preserve">Since these designs offer the methodological robustness required for trustworthy synthesis, only peer-reviewed research articles were chosen, including </w:t>
      </w:r>
      <w:proofErr w:type="spellStart"/>
      <w:r>
        <w:t>randomised</w:t>
      </w:r>
      <w:proofErr w:type="spellEnd"/>
      <w:r>
        <w:t xml:space="preserve"> controlled trials, quasi-experimental studies, mixed-methods research, qualitative studies, systematic reviews, and meta-analyses (Bearman &amp; Dawson, 2013; Long et al., 2020). Additionally, research had to concentrate on interventions that particularly target social communication, including as social skills training, parent-mediated programs, joint attention interventions, speech and language therapy, and developmental methods (</w:t>
      </w:r>
      <w:proofErr w:type="spellStart"/>
      <w:r>
        <w:t>Kasari</w:t>
      </w:r>
      <w:proofErr w:type="spellEnd"/>
      <w:r>
        <w:t xml:space="preserve"> et al., 2014; Gates et al., 2017). Only papers published between 2010 and 2024 that reflected recent advancements in autism research and intervention science were selected in order to guarantee the findings' applicability to current practice (Snyder, 2019). Every study had to be published in English. </w:t>
      </w:r>
    </w:p>
    <w:p w14:paraId="569260F0" w14:textId="1E22F5DC" w:rsidR="00D4469B" w:rsidRDefault="00000000">
      <w:pPr>
        <w:ind w:left="-5" w:right="4"/>
      </w:pPr>
      <w:r>
        <w:t>The purpose of the exclusion criteria was to eliminate research that lacked methodological clarity or relevance. Given the emphasis on children's communicative development, research including adults or people without a formal ASD diagnosis was omitted unless autism-specific findings were clearly documented (</w:t>
      </w:r>
      <w:proofErr w:type="spellStart"/>
      <w:r>
        <w:t>TagerFlusberg</w:t>
      </w:r>
      <w:proofErr w:type="spellEnd"/>
      <w:r>
        <w:t>, 2019). To be in line with the study's objectives, studies that did not evaluate social or communication outcomes</w:t>
      </w:r>
      <w:r>
        <w:rPr>
          <w:rFonts w:cs="Arial"/>
        </w:rPr>
        <w:t>—</w:t>
      </w:r>
      <w:r>
        <w:t>such as those looking at biological treatments, motor interventions, or sensory processing alone</w:t>
      </w:r>
      <w:r>
        <w:rPr>
          <w:rFonts w:cs="Arial"/>
        </w:rPr>
        <w:t>—</w:t>
      </w:r>
      <w:r>
        <w:t xml:space="preserve">were excluded. To guarantee that the analysis was based solely on empirically verified and </w:t>
      </w:r>
      <w:r w:rsidR="00780A05">
        <w:t>peer reviewed</w:t>
      </w:r>
      <w:r>
        <w:t xml:space="preserve"> sources, grey literature, such as dissertations, non-peer-reviewed papers, and opinion articles, was eliminated (Bearman &amp; Dawson, 2013). </w:t>
      </w:r>
    </w:p>
    <w:p w14:paraId="489DC615" w14:textId="77777777" w:rsidR="00D4469B" w:rsidRDefault="00000000">
      <w:pPr>
        <w:spacing w:after="0"/>
        <w:ind w:left="-5" w:right="4"/>
      </w:pPr>
      <w:r>
        <w:lastRenderedPageBreak/>
        <w:t>Studies that were published prior to 2010 were also disregarded unless they were groundbreaking RCTs that directly influenced the evidence for contemporary interventions. Lastly, in order to preserve the validity and openness of the theme synthesis, studies with insufficient methodological details</w:t>
      </w:r>
      <w:r>
        <w:rPr>
          <w:rFonts w:cs="Arial"/>
        </w:rPr>
        <w:t>—</w:t>
      </w:r>
      <w:r>
        <w:t>such as ambiguous participant characteristics, intervention techniques, or outcome measures</w:t>
      </w:r>
      <w:r>
        <w:rPr>
          <w:rFonts w:cs="Arial"/>
        </w:rPr>
        <w:t>—</w:t>
      </w:r>
      <w:r>
        <w:t xml:space="preserve">were eliminated (Long et al., 2020). </w:t>
      </w:r>
    </w:p>
    <w:p w14:paraId="67C4E6DF" w14:textId="77777777" w:rsidR="00D4469B" w:rsidRDefault="00000000">
      <w:pPr>
        <w:spacing w:after="120" w:line="259" w:lineRule="auto"/>
        <w:ind w:left="0" w:firstLine="0"/>
      </w:pPr>
      <w:r>
        <w:t xml:space="preserve"> </w:t>
      </w:r>
    </w:p>
    <w:p w14:paraId="07D9F1A6" w14:textId="77777777" w:rsidR="00D4469B" w:rsidRDefault="00000000">
      <w:pPr>
        <w:ind w:left="-5" w:right="4"/>
      </w:pPr>
      <w:r>
        <w:t xml:space="preserve">The final evidence base comprised current, excellent, and contextually relevant research that could provide a thorough and reliable study of social and communication therapies for autistic children thanks to this methodical approach to inclusion and exclusion. </w:t>
      </w:r>
    </w:p>
    <w:p w14:paraId="4F1831B7" w14:textId="77777777" w:rsidR="00D4469B" w:rsidRDefault="00000000">
      <w:pPr>
        <w:pStyle w:val="Heading2"/>
        <w:ind w:left="-5"/>
      </w:pPr>
      <w:bookmarkStart w:id="34" w:name="_Toc47104"/>
      <w:r>
        <w:t xml:space="preserve">3.5 Search Strategy  </w:t>
      </w:r>
      <w:bookmarkEnd w:id="34"/>
    </w:p>
    <w:p w14:paraId="6E380D19" w14:textId="77777777" w:rsidR="00D4469B" w:rsidRDefault="00000000">
      <w:pPr>
        <w:spacing w:after="115" w:line="259" w:lineRule="auto"/>
        <w:ind w:left="-5" w:right="4"/>
      </w:pPr>
      <w:r>
        <w:t>Four main academic databases</w:t>
      </w:r>
      <w:r>
        <w:rPr>
          <w:rFonts w:cs="Arial"/>
        </w:rPr>
        <w:t>—</w:t>
      </w:r>
      <w:r>
        <w:t xml:space="preserve">PubMed, PsycINFO, Scopus, and Web of </w:t>
      </w:r>
    </w:p>
    <w:p w14:paraId="775B6D31" w14:textId="77777777" w:rsidR="00D4469B" w:rsidRDefault="00000000">
      <w:pPr>
        <w:ind w:left="-5" w:right="4"/>
      </w:pPr>
      <w:r>
        <w:t>Science</w:t>
      </w:r>
      <w:r>
        <w:rPr>
          <w:rFonts w:cs="Arial"/>
        </w:rPr>
        <w:t>—</w:t>
      </w:r>
      <w:r>
        <w:t xml:space="preserve">were searched using an </w:t>
      </w:r>
      <w:proofErr w:type="spellStart"/>
      <w:r>
        <w:t>organised</w:t>
      </w:r>
      <w:proofErr w:type="spellEnd"/>
      <w:r>
        <w:t xml:space="preserve"> method to find pertinent literature. These databases were chosen because they index top-notch studies in intervention science, autism, and communicative development (Snyder, 2019). Combinations of autism, ASD, social communication, intervention, parent-mediated, speech and language therapy, social skills training, and technology-assisted interventions were among the search phrases used. Boolean operators (AND/OR) were used to narrow searches, and filters limited the results to English-language, peer-reviewed studies published between 2010 and 2024, and kid samples. In order to identify pertinent papers that were not discovered through database searches, reference lists of important reviews were also searched (Bearman &amp; Dawson, 2013). This approach guaranteed a thorough and up-to-date body of evidence in line with the objectives of the study. </w:t>
      </w:r>
    </w:p>
    <w:p w14:paraId="0978ED69" w14:textId="77777777" w:rsidR="00D4469B" w:rsidRDefault="00000000">
      <w:pPr>
        <w:pStyle w:val="Heading2"/>
        <w:ind w:left="-5"/>
      </w:pPr>
      <w:bookmarkStart w:id="35" w:name="_Toc47105"/>
      <w:r>
        <w:t xml:space="preserve">3.6 Data Analysis (Thematic Analysis) </w:t>
      </w:r>
      <w:bookmarkEnd w:id="35"/>
    </w:p>
    <w:p w14:paraId="7F388B50" w14:textId="23EB14E6" w:rsidR="00D4469B" w:rsidRDefault="00000000">
      <w:pPr>
        <w:ind w:left="-5" w:right="4"/>
      </w:pPr>
      <w:r>
        <w:t xml:space="preserve">Thematic analysis, a well-known technique for finding and </w:t>
      </w:r>
      <w:r w:rsidR="00780A05">
        <w:t>analyzing</w:t>
      </w:r>
      <w:r>
        <w:t xml:space="preserve"> patterns in qualitative and mixed-methods research, was used to </w:t>
      </w:r>
      <w:r w:rsidR="00780A05">
        <w:t>analyze</w:t>
      </w:r>
      <w:r>
        <w:t xml:space="preserve"> the data (Braun &amp; Clarke, 2006). Because it enables the researcher to examine both similarities and variations in how interventions enhance social and communicative outcomes, this technique is especially suitable for secondary studies </w:t>
      </w:r>
      <w:r w:rsidR="00780A05">
        <w:t>synthesizing</w:t>
      </w:r>
      <w:r>
        <w:t xml:space="preserve"> many sources of evidence (Thomas &amp; Harden, 2008). </w:t>
      </w:r>
    </w:p>
    <w:p w14:paraId="374588C7" w14:textId="29F272E8" w:rsidR="00D4469B" w:rsidRDefault="00000000">
      <w:pPr>
        <w:spacing w:after="0"/>
        <w:ind w:left="-5" w:right="4"/>
      </w:pPr>
      <w:r>
        <w:lastRenderedPageBreak/>
        <w:t xml:space="preserve">Braun and Clarke's (2006) six steps were followed throughout the analysis. To become familiar, all of the chosen studies were read several times, with an emphasis on the objectives, procedures, conclusions, and important ideas. In order to capture significant data units, such as parental participation, intervention fidelity, therapist-led techniques, and skill </w:t>
      </w:r>
      <w:r w:rsidR="00780A05">
        <w:t>generalization</w:t>
      </w:r>
      <w:r>
        <w:t xml:space="preserve">, preliminary codes were created during the second phase. Because these codes were developed inductively, conclusions were drawn directly from the data rather than from presumptions. </w:t>
      </w:r>
    </w:p>
    <w:p w14:paraId="019D18C8" w14:textId="77777777" w:rsidR="00D4469B" w:rsidRDefault="00000000">
      <w:pPr>
        <w:spacing w:after="120" w:line="259" w:lineRule="auto"/>
        <w:ind w:left="0" w:firstLine="0"/>
      </w:pPr>
      <w:r>
        <w:t xml:space="preserve"> </w:t>
      </w:r>
    </w:p>
    <w:p w14:paraId="02CC6602" w14:textId="77777777" w:rsidR="00D4469B" w:rsidRDefault="00000000">
      <w:pPr>
        <w:spacing w:after="243" w:line="259" w:lineRule="auto"/>
        <w:ind w:left="-5" w:right="4"/>
      </w:pPr>
      <w:r>
        <w:t xml:space="preserve">Codes were arranged into preliminary themes in the third phase, including: </w:t>
      </w:r>
    </w:p>
    <w:p w14:paraId="76721ACA" w14:textId="77777777" w:rsidR="00D4469B" w:rsidRDefault="00000000">
      <w:pPr>
        <w:ind w:left="370" w:right="2926"/>
      </w:pPr>
      <w:r>
        <w:rPr>
          <w:noProof/>
        </w:rPr>
        <w:drawing>
          <wp:inline distT="0" distB="0" distL="0" distR="0" wp14:anchorId="520AC242" wp14:editId="01CB4F6C">
            <wp:extent cx="128270" cy="127635"/>
            <wp:effectExtent l="0" t="0" r="0" b="0"/>
            <wp:docPr id="3386" name="Picture 3386"/>
            <wp:cNvGraphicFramePr/>
            <a:graphic xmlns:a="http://schemas.openxmlformats.org/drawingml/2006/main">
              <a:graphicData uri="http://schemas.openxmlformats.org/drawingml/2006/picture">
                <pic:pic xmlns:pic="http://schemas.openxmlformats.org/drawingml/2006/picture">
                  <pic:nvPicPr>
                    <pic:cNvPr id="3386" name="Picture 3386"/>
                    <pic:cNvPicPr/>
                  </pic:nvPicPr>
                  <pic:blipFill>
                    <a:blip r:embed="rId8"/>
                    <a:stretch>
                      <a:fillRect/>
                    </a:stretch>
                  </pic:blipFill>
                  <pic:spPr>
                    <a:xfrm>
                      <a:off x="0" y="0"/>
                      <a:ext cx="128270" cy="127635"/>
                    </a:xfrm>
                    <a:prstGeom prst="rect">
                      <a:avLst/>
                    </a:prstGeom>
                  </pic:spPr>
                </pic:pic>
              </a:graphicData>
            </a:graphic>
          </wp:inline>
        </w:drawing>
      </w:r>
      <w:r>
        <w:t xml:space="preserve"> effectiveness of parent-mediated interventions, </w:t>
      </w:r>
      <w:r>
        <w:rPr>
          <w:noProof/>
        </w:rPr>
        <w:drawing>
          <wp:inline distT="0" distB="0" distL="0" distR="0" wp14:anchorId="6FB295DB" wp14:editId="312BF889">
            <wp:extent cx="128270" cy="128270"/>
            <wp:effectExtent l="0" t="0" r="0" b="0"/>
            <wp:docPr id="3393" name="Picture 3393"/>
            <wp:cNvGraphicFramePr/>
            <a:graphic xmlns:a="http://schemas.openxmlformats.org/drawingml/2006/main">
              <a:graphicData uri="http://schemas.openxmlformats.org/drawingml/2006/picture">
                <pic:pic xmlns:pic="http://schemas.openxmlformats.org/drawingml/2006/picture">
                  <pic:nvPicPr>
                    <pic:cNvPr id="3393" name="Picture 3393"/>
                    <pic:cNvPicPr/>
                  </pic:nvPicPr>
                  <pic:blipFill>
                    <a:blip r:embed="rId8"/>
                    <a:stretch>
                      <a:fillRect/>
                    </a:stretch>
                  </pic:blipFill>
                  <pic:spPr>
                    <a:xfrm>
                      <a:off x="0" y="0"/>
                      <a:ext cx="128270" cy="128270"/>
                    </a:xfrm>
                    <a:prstGeom prst="rect">
                      <a:avLst/>
                    </a:prstGeom>
                  </pic:spPr>
                </pic:pic>
              </a:graphicData>
            </a:graphic>
          </wp:inline>
        </w:drawing>
      </w:r>
      <w:r>
        <w:t xml:space="preserve"> the role of structured teaching and modelling, </w:t>
      </w:r>
      <w:r>
        <w:rPr>
          <w:noProof/>
        </w:rPr>
        <w:drawing>
          <wp:inline distT="0" distB="0" distL="0" distR="0" wp14:anchorId="7EEA617A" wp14:editId="00AA90FE">
            <wp:extent cx="128270" cy="128270"/>
            <wp:effectExtent l="0" t="0" r="0" b="0"/>
            <wp:docPr id="3408" name="Picture 3408"/>
            <wp:cNvGraphicFramePr/>
            <a:graphic xmlns:a="http://schemas.openxmlformats.org/drawingml/2006/main">
              <a:graphicData uri="http://schemas.openxmlformats.org/drawingml/2006/picture">
                <pic:pic xmlns:pic="http://schemas.openxmlformats.org/drawingml/2006/picture">
                  <pic:nvPicPr>
                    <pic:cNvPr id="3408" name="Picture 3408"/>
                    <pic:cNvPicPr/>
                  </pic:nvPicPr>
                  <pic:blipFill>
                    <a:blip r:embed="rId8"/>
                    <a:stretch>
                      <a:fillRect/>
                    </a:stretch>
                  </pic:blipFill>
                  <pic:spPr>
                    <a:xfrm>
                      <a:off x="0" y="0"/>
                      <a:ext cx="128270" cy="128270"/>
                    </a:xfrm>
                    <a:prstGeom prst="rect">
                      <a:avLst/>
                    </a:prstGeom>
                  </pic:spPr>
                </pic:pic>
              </a:graphicData>
            </a:graphic>
          </wp:inline>
        </w:drawing>
      </w:r>
      <w:r>
        <w:t xml:space="preserve"> the importance of early intervention, </w:t>
      </w:r>
      <w:r>
        <w:rPr>
          <w:noProof/>
        </w:rPr>
        <w:drawing>
          <wp:inline distT="0" distB="0" distL="0" distR="0" wp14:anchorId="2A890391" wp14:editId="655A9A5B">
            <wp:extent cx="128270" cy="127635"/>
            <wp:effectExtent l="0" t="0" r="0" b="0"/>
            <wp:docPr id="3413" name="Picture 3413"/>
            <wp:cNvGraphicFramePr/>
            <a:graphic xmlns:a="http://schemas.openxmlformats.org/drawingml/2006/main">
              <a:graphicData uri="http://schemas.openxmlformats.org/drawingml/2006/picture">
                <pic:pic xmlns:pic="http://schemas.openxmlformats.org/drawingml/2006/picture">
                  <pic:nvPicPr>
                    <pic:cNvPr id="3413" name="Picture 3413"/>
                    <pic:cNvPicPr/>
                  </pic:nvPicPr>
                  <pic:blipFill>
                    <a:blip r:embed="rId8"/>
                    <a:stretch>
                      <a:fillRect/>
                    </a:stretch>
                  </pic:blipFill>
                  <pic:spPr>
                    <a:xfrm>
                      <a:off x="0" y="0"/>
                      <a:ext cx="128270" cy="127635"/>
                    </a:xfrm>
                    <a:prstGeom prst="rect">
                      <a:avLst/>
                    </a:prstGeom>
                  </pic:spPr>
                </pic:pic>
              </a:graphicData>
            </a:graphic>
          </wp:inline>
        </w:drawing>
      </w:r>
      <w:r>
        <w:t xml:space="preserve"> challenges in school-based implementation, and </w:t>
      </w:r>
      <w:r>
        <w:rPr>
          <w:noProof/>
        </w:rPr>
        <w:drawing>
          <wp:inline distT="0" distB="0" distL="0" distR="0" wp14:anchorId="5FE081BE" wp14:editId="42DE2EBD">
            <wp:extent cx="128270" cy="127635"/>
            <wp:effectExtent l="0" t="0" r="0" b="0"/>
            <wp:docPr id="3420" name="Picture 3420"/>
            <wp:cNvGraphicFramePr/>
            <a:graphic xmlns:a="http://schemas.openxmlformats.org/drawingml/2006/main">
              <a:graphicData uri="http://schemas.openxmlformats.org/drawingml/2006/picture">
                <pic:pic xmlns:pic="http://schemas.openxmlformats.org/drawingml/2006/picture">
                  <pic:nvPicPr>
                    <pic:cNvPr id="3420" name="Picture 3420"/>
                    <pic:cNvPicPr/>
                  </pic:nvPicPr>
                  <pic:blipFill>
                    <a:blip r:embed="rId8"/>
                    <a:stretch>
                      <a:fillRect/>
                    </a:stretch>
                  </pic:blipFill>
                  <pic:spPr>
                    <a:xfrm>
                      <a:off x="0" y="0"/>
                      <a:ext cx="128270" cy="127635"/>
                    </a:xfrm>
                    <a:prstGeom prst="rect">
                      <a:avLst/>
                    </a:prstGeom>
                  </pic:spPr>
                </pic:pic>
              </a:graphicData>
            </a:graphic>
          </wp:inline>
        </w:drawing>
      </w:r>
      <w:r>
        <w:t xml:space="preserve"> barriers to accessibility and consistency. </w:t>
      </w:r>
    </w:p>
    <w:p w14:paraId="127AA857" w14:textId="77777777" w:rsidR="00D4469B" w:rsidRDefault="00000000">
      <w:pPr>
        <w:spacing w:after="0"/>
        <w:ind w:left="-5" w:right="4"/>
      </w:pPr>
      <w:r>
        <w:t xml:space="preserve">To guarantee consistency and sufficient representation of the literature, themes were examined in connection to the coded extracts and the entire dataset in the fourth phase (Long et al., 2020). Weak or overlapping topics were eliminated or combined. </w:t>
      </w:r>
    </w:p>
    <w:p w14:paraId="0698BA72" w14:textId="77777777" w:rsidR="00D4469B" w:rsidRDefault="00000000">
      <w:pPr>
        <w:spacing w:after="115" w:line="259" w:lineRule="auto"/>
        <w:ind w:left="0" w:firstLine="0"/>
      </w:pPr>
      <w:r>
        <w:t xml:space="preserve"> </w:t>
      </w:r>
    </w:p>
    <w:p w14:paraId="2C355AAB" w14:textId="77777777" w:rsidR="00D4469B" w:rsidRDefault="00000000">
      <w:pPr>
        <w:spacing w:after="0"/>
        <w:ind w:left="-5" w:right="4"/>
      </w:pPr>
      <w:r>
        <w:t xml:space="preserve">In the fifth step, themes were defined and named, their scope was clarified, and their contribution to answering the research question was explained. Integrating the ideas into a structured narrative that makes up the results and discussion chapter was the last stage. </w:t>
      </w:r>
    </w:p>
    <w:p w14:paraId="15E40EE4" w14:textId="77777777" w:rsidR="00D4469B" w:rsidRDefault="00000000">
      <w:pPr>
        <w:spacing w:after="115" w:line="259" w:lineRule="auto"/>
        <w:ind w:left="0" w:firstLine="0"/>
      </w:pPr>
      <w:r>
        <w:t xml:space="preserve"> </w:t>
      </w:r>
    </w:p>
    <w:p w14:paraId="691C0037" w14:textId="06F2543A" w:rsidR="00D4469B" w:rsidRDefault="00000000">
      <w:pPr>
        <w:ind w:left="-5" w:right="4"/>
      </w:pPr>
      <w:r>
        <w:t xml:space="preserve">This procedure made it possible to </w:t>
      </w:r>
      <w:r w:rsidR="00780A05">
        <w:t>synthesize</w:t>
      </w:r>
      <w:r>
        <w:t xml:space="preserve"> the evidence in a rich, methodical, and transparent way, which made it easier to understand how and why various intervention techniques help autistic children develop their communication skills in a variety of settings. </w:t>
      </w:r>
    </w:p>
    <w:p w14:paraId="72413171" w14:textId="77777777" w:rsidR="00D4469B" w:rsidRDefault="00000000">
      <w:pPr>
        <w:pStyle w:val="Heading2"/>
        <w:ind w:left="-5"/>
      </w:pPr>
      <w:bookmarkStart w:id="36" w:name="_Toc47106"/>
      <w:r>
        <w:t xml:space="preserve">3.7 Ethical Considerations </w:t>
      </w:r>
      <w:bookmarkEnd w:id="36"/>
    </w:p>
    <w:p w14:paraId="4A12B8BB" w14:textId="224597BD" w:rsidR="00D4469B" w:rsidRDefault="00000000">
      <w:pPr>
        <w:spacing w:after="237"/>
        <w:ind w:left="-5" w:right="4"/>
      </w:pPr>
      <w:r>
        <w:t xml:space="preserve">Since this study used secondary data, formal ethical approval was not needed and there was no direct interaction with subjects. By appropriately reporting all findings, </w:t>
      </w:r>
      <w:r w:rsidR="00780A05">
        <w:t>utilizing</w:t>
      </w:r>
      <w:r>
        <w:t xml:space="preserve"> reliable peer-reviewed sources, and making sure that all authors were properly cited and acknowledged, ethical integrity was upheld (Snyder, 2019). </w:t>
      </w:r>
    </w:p>
    <w:p w14:paraId="4B45C15D" w14:textId="77777777" w:rsidR="00D4469B" w:rsidRDefault="00000000">
      <w:pPr>
        <w:pStyle w:val="Heading1"/>
        <w:spacing w:after="106" w:line="265" w:lineRule="auto"/>
        <w:ind w:left="-5"/>
      </w:pPr>
      <w:bookmarkStart w:id="37" w:name="_Toc47107"/>
      <w:r>
        <w:rPr>
          <w:i w:val="0"/>
        </w:rPr>
        <w:lastRenderedPageBreak/>
        <w:t xml:space="preserve">Chapter 4: Findings and Discussion </w:t>
      </w:r>
      <w:bookmarkEnd w:id="37"/>
    </w:p>
    <w:p w14:paraId="4E17E80C" w14:textId="55F1D6B7" w:rsidR="00D4469B" w:rsidRDefault="00000000">
      <w:pPr>
        <w:ind w:left="-5" w:right="4"/>
      </w:pPr>
      <w:r>
        <w:t xml:space="preserve">The results of the thematic analysis are presented in this chapter along with a discussion of how the themes found in the literature help to understand successful intervention techniques for enhancing social and communication skills in children with autism. Four major themes emerge from the findings: (1) the efficacy of </w:t>
      </w:r>
      <w:r w:rsidR="00780A05">
        <w:t>parent mediated</w:t>
      </w:r>
      <w:r>
        <w:t xml:space="preserve"> interventions; (2) the importance of early and developmentally informed practices; (3) difficulties with school-based implementation; and (4) problems with intervention accessibility, </w:t>
      </w:r>
      <w:r w:rsidR="00780A05">
        <w:t>generalization</w:t>
      </w:r>
      <w:r>
        <w:t xml:space="preserve">, and contextual barriers in the UK. These concepts are combined with pertinent empirical data to offer a critical analysis of the efficacy of interventions in practical contexts. </w:t>
      </w:r>
    </w:p>
    <w:p w14:paraId="062DF758" w14:textId="77777777" w:rsidR="00D4469B" w:rsidRDefault="00000000">
      <w:pPr>
        <w:pStyle w:val="Heading2"/>
        <w:spacing w:after="0" w:line="362" w:lineRule="auto"/>
        <w:ind w:left="-5" w:right="133"/>
      </w:pPr>
      <w:bookmarkStart w:id="38" w:name="_Toc47108"/>
      <w:r>
        <w:t xml:space="preserve">4.1 Theme One: The Effectiveness of Parent-Mediated Interventions </w:t>
      </w:r>
      <w:bookmarkEnd w:id="38"/>
    </w:p>
    <w:p w14:paraId="2C769C6C" w14:textId="77777777" w:rsidR="00D4469B" w:rsidRDefault="00000000">
      <w:pPr>
        <w:spacing w:after="0"/>
        <w:ind w:left="-5" w:right="133"/>
      </w:pPr>
      <w:r>
        <w:t xml:space="preserve">The success of parent-mediated therapies in improving social engagement and communication is a recurring theme in the literature. These methods teach parents how to employ responsive techniques that encourage engagement, cooperative attention, and the growth of communication skills. Numerous studies highlight that parents are in a unique position to support broad and long-lasting communication gains because of their ongoing involvement in their children's daily routines (Siller et al., 2013; </w:t>
      </w:r>
      <w:proofErr w:type="spellStart"/>
      <w:r>
        <w:t>Oono</w:t>
      </w:r>
      <w:proofErr w:type="spellEnd"/>
      <w:r>
        <w:t xml:space="preserve"> et al., 2013). </w:t>
      </w:r>
    </w:p>
    <w:p w14:paraId="5D5BB094" w14:textId="77777777" w:rsidR="00D4469B" w:rsidRDefault="00000000">
      <w:pPr>
        <w:spacing w:after="115" w:line="259" w:lineRule="auto"/>
        <w:ind w:left="0" w:firstLine="0"/>
      </w:pPr>
      <w:r>
        <w:t xml:space="preserve"> </w:t>
      </w:r>
    </w:p>
    <w:p w14:paraId="2191F356" w14:textId="77777777" w:rsidR="00D4469B" w:rsidRDefault="00000000">
      <w:pPr>
        <w:ind w:left="-5" w:right="4"/>
      </w:pPr>
      <w:r>
        <w:t xml:space="preserve">Improvements in children's spontaneous communication are closely linked to increased parental responsiveness, which is a result of parent training. According to Siller et al. (2013), parents who employed responsive, child-led techniques encouraged more communicative initiations from their kids. These results are consistent with developmental social-pragmatic theories, which contend that improving communication abilities starts with responsive interactions. </w:t>
      </w:r>
    </w:p>
    <w:p w14:paraId="7730EE59" w14:textId="49B08207" w:rsidR="00D4469B" w:rsidRDefault="00000000">
      <w:pPr>
        <w:ind w:left="-5" w:right="4"/>
      </w:pPr>
      <w:r>
        <w:t xml:space="preserve">Strong evidence for the long-term benefits of parent-mediated strategies is provided by the PACT experiment. Immediate increases in the quality of parent-child interactions were established by </w:t>
      </w:r>
      <w:proofErr w:type="spellStart"/>
      <w:r>
        <w:t>Kasari</w:t>
      </w:r>
      <w:proofErr w:type="spellEnd"/>
      <w:r>
        <w:t xml:space="preserve"> et al. (2014), and Pickles et al. (2016) showed that these gains contributed to a significant reduction in the severity of autistic symptoms over a six-year period. Because there is no evidence of long-term improvement and many therapies demonstrate short-lived advantages, this </w:t>
      </w:r>
      <w:r w:rsidR="00780A05">
        <w:t>long-term</w:t>
      </w:r>
      <w:r>
        <w:t xml:space="preserve"> effect is especially notable. </w:t>
      </w:r>
    </w:p>
    <w:p w14:paraId="2B34D0CF" w14:textId="77777777" w:rsidR="00D4469B" w:rsidRDefault="00000000">
      <w:pPr>
        <w:spacing w:after="2"/>
        <w:ind w:left="-5" w:right="4"/>
      </w:pPr>
      <w:r>
        <w:lastRenderedPageBreak/>
        <w:t xml:space="preserve">Crucially, the practical drawbacks of therapist-led service models are also addressed by parent-mediated interventions. Involving parents boosts intervention intensity and consistency without depending exclusively on professional availability, especially considering the severe workforce shortages in speech and language therapy, particularly in the UK (Crane et al., 2016). Furthermore, when given </w:t>
      </w:r>
      <w:proofErr w:type="spellStart"/>
      <w:r>
        <w:t>organised</w:t>
      </w:r>
      <w:proofErr w:type="spellEnd"/>
      <w:r>
        <w:t xml:space="preserve"> communication techniques, parents frequently report feeling more confident and less stressed, which enhances family welfare (</w:t>
      </w:r>
      <w:proofErr w:type="spellStart"/>
      <w:r>
        <w:t>Kasari</w:t>
      </w:r>
      <w:proofErr w:type="spellEnd"/>
      <w:r>
        <w:t xml:space="preserve"> et al., 2014). </w:t>
      </w:r>
    </w:p>
    <w:p w14:paraId="243B4E12" w14:textId="77777777" w:rsidR="00D4469B" w:rsidRDefault="00000000">
      <w:pPr>
        <w:spacing w:after="115" w:line="259" w:lineRule="auto"/>
        <w:ind w:left="0" w:firstLine="0"/>
      </w:pPr>
      <w:r>
        <w:t xml:space="preserve"> </w:t>
      </w:r>
    </w:p>
    <w:p w14:paraId="122EDD36" w14:textId="77777777" w:rsidR="00D4469B" w:rsidRDefault="00000000">
      <w:pPr>
        <w:ind w:left="-5" w:right="4"/>
      </w:pPr>
      <w:r>
        <w:t xml:space="preserve">The literature does, however, also draw attention to variations in parents' ability to participate in treatments. The degree to which parents can regularly apply techniques can be influenced by several factors, including parental mental health, language challenges, and socioeconomic level (Roberts &amp; Simpson, 2016). This implies that although parent-mediated therapies are successful, they need tailored assistance and take contextual issues into account. </w:t>
      </w:r>
    </w:p>
    <w:p w14:paraId="2AE91DD6" w14:textId="77777777" w:rsidR="00D4469B" w:rsidRDefault="00000000">
      <w:pPr>
        <w:ind w:left="-5" w:right="4"/>
      </w:pPr>
      <w:r>
        <w:t xml:space="preserve">Parent-mediated models are generally well-supported by the literature as fundamental intervention techniques that, when used in conjunction with sufficient training and continuing assistance, can result in long-lasting changes. </w:t>
      </w:r>
    </w:p>
    <w:p w14:paraId="4C2A5D94" w14:textId="77777777" w:rsidR="00D4469B" w:rsidRDefault="00000000">
      <w:pPr>
        <w:pStyle w:val="Heading2"/>
        <w:ind w:left="-5"/>
      </w:pPr>
      <w:bookmarkStart w:id="39" w:name="_Toc47109"/>
      <w:r>
        <w:t xml:space="preserve">4.2 Theme Two: Early and Developmentally Informed Interventions </w:t>
      </w:r>
      <w:bookmarkEnd w:id="39"/>
    </w:p>
    <w:p w14:paraId="1054D182" w14:textId="77777777" w:rsidR="00D4469B" w:rsidRDefault="00000000">
      <w:pPr>
        <w:spacing w:after="0"/>
        <w:ind w:left="-5" w:right="4"/>
      </w:pPr>
      <w:r>
        <w:t xml:space="preserve">The significance of early intervention, especially those based on developmental or naturalistic techniques, is a second significant issue. Research continuously demonstrates that early social communication abilities, like symbolic play and shared attention, serve as the foundation for subsequent language and social development (Mundy et al., 2017). Interventions that focus on these fundamental abilities show notable efficacy. </w:t>
      </w:r>
    </w:p>
    <w:p w14:paraId="20F61A6E" w14:textId="77777777" w:rsidR="00D4469B" w:rsidRDefault="00000000">
      <w:pPr>
        <w:spacing w:after="115" w:line="259" w:lineRule="auto"/>
        <w:ind w:left="0" w:firstLine="0"/>
      </w:pPr>
      <w:r>
        <w:t xml:space="preserve"> </w:t>
      </w:r>
    </w:p>
    <w:p w14:paraId="1C60BC43" w14:textId="6A762933" w:rsidR="00D4469B" w:rsidRDefault="00000000">
      <w:pPr>
        <w:ind w:left="-5" w:right="4"/>
      </w:pPr>
      <w:r>
        <w:t xml:space="preserve">One of the most important early intervention studies is still </w:t>
      </w:r>
      <w:proofErr w:type="spellStart"/>
      <w:r>
        <w:t>Kasari</w:t>
      </w:r>
      <w:proofErr w:type="spellEnd"/>
      <w:r>
        <w:t xml:space="preserve">, Freeman, and Paparella's (2006) </w:t>
      </w:r>
      <w:r w:rsidR="00780A05">
        <w:t>randomized</w:t>
      </w:r>
      <w:r>
        <w:t xml:space="preserve"> controlled experiment. Children's social engagement and deliberate communication skills significantly improved as a result of their combined attention and symbolic play intervention. Theoretically, early communicative actions serve as developmental precursors for more complex communication, and follow-up research revealed that early increases in shared attention predicted subsequent language development. </w:t>
      </w:r>
    </w:p>
    <w:p w14:paraId="46232910" w14:textId="38D86352" w:rsidR="00D4469B" w:rsidRDefault="00000000">
      <w:pPr>
        <w:spacing w:after="0"/>
        <w:ind w:left="-5" w:right="4"/>
      </w:pPr>
      <w:r>
        <w:lastRenderedPageBreak/>
        <w:t xml:space="preserve">Naturalistic Developmental </w:t>
      </w:r>
      <w:r w:rsidR="00780A05">
        <w:t>Behavioral</w:t>
      </w:r>
      <w:r>
        <w:t xml:space="preserve"> Interventions (NDBIs) combine child-led, socially rooted routines with </w:t>
      </w:r>
      <w:r w:rsidR="00780A05">
        <w:t>behavioral</w:t>
      </w:r>
      <w:r>
        <w:t xml:space="preserve"> techniques. NDBIs significantly improved language and social involvement, especially when used extensively, according to Fuller and Kaiser (2020). According to views that children learn best in meaningful, emotionally controlled relationships, these treatments place a strong emphasis on shared enjoyment, mutual engagement, and the integration of teaching moments into play. </w:t>
      </w:r>
    </w:p>
    <w:p w14:paraId="4DEB12AB" w14:textId="77777777" w:rsidR="00D4469B" w:rsidRDefault="00000000">
      <w:pPr>
        <w:spacing w:after="115" w:line="259" w:lineRule="auto"/>
        <w:ind w:left="0" w:firstLine="0"/>
      </w:pPr>
      <w:r>
        <w:t xml:space="preserve"> </w:t>
      </w:r>
    </w:p>
    <w:p w14:paraId="4E380B61" w14:textId="77777777" w:rsidR="00D4469B" w:rsidRDefault="00000000">
      <w:pPr>
        <w:ind w:left="-5" w:right="4"/>
      </w:pPr>
      <w:r>
        <w:t>Evidence of increased neuroplasticity in early life further supports the case for early intervention. Children who get intervention during this time are more likely to develop the fundamental skills necessary for later social interactions, communication, and school preparedness (</w:t>
      </w:r>
      <w:proofErr w:type="spellStart"/>
      <w:r>
        <w:t>Vivanti</w:t>
      </w:r>
      <w:proofErr w:type="spellEnd"/>
      <w:r>
        <w:t xml:space="preserve"> et al., 2018). Thus, early intervention is not only advantageous but also crucial. </w:t>
      </w:r>
    </w:p>
    <w:p w14:paraId="5719593C" w14:textId="4671185B" w:rsidR="00D4469B" w:rsidRDefault="00000000">
      <w:pPr>
        <w:spacing w:after="0"/>
        <w:ind w:left="-5" w:right="4"/>
      </w:pPr>
      <w:r>
        <w:t xml:space="preserve">Despite this, there are still disparities in the UK's access to early intervention; diagnostic waiting times and service shortages can cause support to be delayed until after the ideal developmental window (Crane et al., 2016). This </w:t>
      </w:r>
      <w:r w:rsidR="00780A05">
        <w:t>emphasizes</w:t>
      </w:r>
      <w:r>
        <w:t xml:space="preserve"> how crucial it is to provide quick referral processes and reliable early-years care. </w:t>
      </w:r>
    </w:p>
    <w:p w14:paraId="02813A34" w14:textId="77777777" w:rsidR="00D4469B" w:rsidRDefault="00000000">
      <w:pPr>
        <w:spacing w:after="115" w:line="259" w:lineRule="auto"/>
        <w:ind w:left="0" w:firstLine="0"/>
      </w:pPr>
      <w:r>
        <w:t xml:space="preserve"> </w:t>
      </w:r>
    </w:p>
    <w:p w14:paraId="32A2837B" w14:textId="77777777" w:rsidR="00D4469B" w:rsidRDefault="00000000">
      <w:pPr>
        <w:ind w:left="-5" w:right="4"/>
      </w:pPr>
      <w:r>
        <w:t xml:space="preserve">In conclusion, UK service frameworks should give priority to developmentally informed early interventions since they are among the most research-backed methods for enhancing communication outcomes. </w:t>
      </w:r>
    </w:p>
    <w:p w14:paraId="1F9ACE12" w14:textId="77777777" w:rsidR="00D4469B" w:rsidRDefault="00000000">
      <w:pPr>
        <w:pStyle w:val="Heading2"/>
        <w:ind w:left="-5"/>
      </w:pPr>
      <w:bookmarkStart w:id="40" w:name="_Toc47110"/>
      <w:r>
        <w:t xml:space="preserve">4.3 Theme Three: Challenges in School-Based Implementation </w:t>
      </w:r>
      <w:bookmarkEnd w:id="40"/>
    </w:p>
    <w:p w14:paraId="10E03E7E" w14:textId="77777777" w:rsidR="00D4469B" w:rsidRDefault="00000000">
      <w:pPr>
        <w:spacing w:after="2"/>
        <w:ind w:left="-5" w:right="4"/>
      </w:pPr>
      <w:r>
        <w:t xml:space="preserve">The challenge of putting evidence-based solutions into practice in educational contexts is a third important subject. Although schools provide opportunities for social connection, studies show that autistic children frequently find it difficult to receive effective communication support because of inconsistent training, resources, and teacher confidence (Humphrey &amp; Symes, 2013). </w:t>
      </w:r>
    </w:p>
    <w:p w14:paraId="05CA12DC" w14:textId="77777777" w:rsidR="00D4469B" w:rsidRDefault="00000000">
      <w:pPr>
        <w:spacing w:after="115" w:line="259" w:lineRule="auto"/>
        <w:ind w:left="0" w:firstLine="0"/>
      </w:pPr>
      <w:r>
        <w:t xml:space="preserve"> </w:t>
      </w:r>
    </w:p>
    <w:p w14:paraId="34424668" w14:textId="3FBC005D" w:rsidR="00D4469B" w:rsidRDefault="00000000">
      <w:pPr>
        <w:ind w:left="-5" w:right="4"/>
      </w:pPr>
      <w:r>
        <w:t xml:space="preserve">Teachers often report not having the </w:t>
      </w:r>
      <w:r w:rsidR="00780A05">
        <w:t>specialized</w:t>
      </w:r>
      <w:r>
        <w:t xml:space="preserve"> expertise needed to properly assist communication issues. Roberts and Simpson (2016) discovered that although teachers indicated a desire to assist students with autism, many of them lacked training in evidence-based communication techniques, autism-specific pedagogy, and speech and language development. This results in uneven use of visual aids, </w:t>
      </w:r>
      <w:r>
        <w:lastRenderedPageBreak/>
        <w:t xml:space="preserve">little instruction in structured communication, and lost chances to promote peer relationships. </w:t>
      </w:r>
    </w:p>
    <w:p w14:paraId="6D93DE5E" w14:textId="752AF806" w:rsidR="00D4469B" w:rsidRDefault="00000000">
      <w:pPr>
        <w:spacing w:after="0"/>
        <w:ind w:left="-5" w:right="4"/>
      </w:pPr>
      <w:r>
        <w:t xml:space="preserve">The results of group-based social skills training, which is frequently given in schools, are inconsistent. According to meta-analytic data, social knowledge has improved somewhat, but there has been little transfer to classrooms or playgrounds (Gates et al., 2017). These results highlight a persistent problem: interventions used in </w:t>
      </w:r>
      <w:r w:rsidR="00780A05">
        <w:t>organized</w:t>
      </w:r>
      <w:r>
        <w:t xml:space="preserve"> formats don't necessarily translate to unstructured settings, where communication needs are less predictable. </w:t>
      </w:r>
    </w:p>
    <w:p w14:paraId="5CC6AD24" w14:textId="77777777" w:rsidR="00D4469B" w:rsidRDefault="00000000">
      <w:pPr>
        <w:spacing w:after="120" w:line="259" w:lineRule="auto"/>
        <w:ind w:left="0" w:firstLine="0"/>
      </w:pPr>
      <w:r>
        <w:t xml:space="preserve"> </w:t>
      </w:r>
    </w:p>
    <w:p w14:paraId="4CED149F" w14:textId="77777777" w:rsidR="00D4469B" w:rsidRDefault="00000000">
      <w:pPr>
        <w:ind w:left="-5" w:right="4"/>
      </w:pPr>
      <w:r>
        <w:t>Whole-school training, staff uniformity, and cooperation with speech and language therapists seem to be key components of a successful school-based implementation. According to Dean et al. (2014), supportive school cultures</w:t>
      </w:r>
      <w:r>
        <w:rPr>
          <w:rFonts w:cs="Arial"/>
        </w:rPr>
        <w:t>—</w:t>
      </w:r>
      <w:r>
        <w:t>where employees are adaptable, compassionate, and attentive to communication</w:t>
      </w:r>
      <w:r>
        <w:rPr>
          <w:rFonts w:cs="Arial"/>
        </w:rPr>
        <w:t>—</w:t>
      </w:r>
      <w:r>
        <w:t xml:space="preserve">better enable autistic students to participate. On the other hand, schools with inflexible policies or little assistance frequently experience worse results. </w:t>
      </w:r>
    </w:p>
    <w:p w14:paraId="3E3CE9BC" w14:textId="1A19FC99" w:rsidR="00D4469B" w:rsidRDefault="00000000">
      <w:pPr>
        <w:spacing w:after="0"/>
        <w:ind w:left="-5" w:right="4"/>
      </w:pPr>
      <w:r>
        <w:t xml:space="preserve">Communication might also be hampered by classroom settings. Children with autism may be less eager or able to interact socially due to sensory overstimulation, complicated social dynamics, and scholastic pressures (Trevisan et al., 2020). This implies that communication interventions need to be integrated into more comprehensive inclusive practices that take </w:t>
      </w:r>
      <w:r w:rsidR="00780A05">
        <w:t>behavioral</w:t>
      </w:r>
      <w:r>
        <w:t xml:space="preserve">, emotional, and sensory needs into account. </w:t>
      </w:r>
    </w:p>
    <w:p w14:paraId="41DFA032" w14:textId="77777777" w:rsidR="00D4469B" w:rsidRDefault="00000000">
      <w:pPr>
        <w:spacing w:after="115" w:line="259" w:lineRule="auto"/>
        <w:ind w:left="0" w:firstLine="0"/>
      </w:pPr>
      <w:r>
        <w:t xml:space="preserve"> </w:t>
      </w:r>
    </w:p>
    <w:p w14:paraId="3B118245" w14:textId="77777777" w:rsidR="00D4469B" w:rsidRDefault="00000000">
      <w:pPr>
        <w:ind w:left="-5" w:right="4"/>
      </w:pPr>
      <w:r>
        <w:t xml:space="preserve">Overall, the data shows that although schools are important settings for intervention, training, teamwork, and the larger educational culture are critical for success. </w:t>
      </w:r>
    </w:p>
    <w:p w14:paraId="29BF5E52" w14:textId="77777777" w:rsidR="00D4469B" w:rsidRDefault="00000000">
      <w:pPr>
        <w:pStyle w:val="Heading2"/>
        <w:ind w:left="-5"/>
      </w:pPr>
      <w:bookmarkStart w:id="41" w:name="_Toc47111"/>
      <w:r>
        <w:t xml:space="preserve">4.4 Theme Four: Accessibility, Generalisation, and Contextual Barriers in the UK </w:t>
      </w:r>
      <w:bookmarkEnd w:id="41"/>
    </w:p>
    <w:p w14:paraId="2D922DAE" w14:textId="5661C77B" w:rsidR="00D4469B" w:rsidRDefault="00000000">
      <w:pPr>
        <w:spacing w:after="0"/>
        <w:ind w:left="-5" w:right="4"/>
      </w:pPr>
      <w:r>
        <w:t xml:space="preserve">The last subject is about contextual and structural barriers, such as difficulties in </w:t>
      </w:r>
      <w:r w:rsidR="00780A05">
        <w:t>generalizing</w:t>
      </w:r>
      <w:r>
        <w:t xml:space="preserve"> skills across settings and accessibility problems in the UK's health and education systems. </w:t>
      </w:r>
    </w:p>
    <w:p w14:paraId="5BEF4766" w14:textId="77777777" w:rsidR="00D4469B" w:rsidRDefault="00000000">
      <w:pPr>
        <w:spacing w:after="120" w:line="259" w:lineRule="auto"/>
        <w:ind w:left="0" w:firstLine="0"/>
      </w:pPr>
      <w:r>
        <w:t xml:space="preserve"> </w:t>
      </w:r>
    </w:p>
    <w:p w14:paraId="0592F012" w14:textId="713DA009" w:rsidR="00D4469B" w:rsidRDefault="00000000">
      <w:pPr>
        <w:spacing w:after="2"/>
        <w:ind w:left="-5" w:right="4"/>
      </w:pPr>
      <w:r>
        <w:t xml:space="preserve">Variability in service delivery across regions is an </w:t>
      </w:r>
      <w:r w:rsidR="00780A05">
        <w:t>often-mentioned</w:t>
      </w:r>
      <w:r>
        <w:t xml:space="preserve"> obstacle. According to Elder et al. (2017), there are notable differences in the availability of </w:t>
      </w:r>
      <w:r>
        <w:lastRenderedPageBreak/>
        <w:t xml:space="preserve">early intervention programs, </w:t>
      </w:r>
      <w:r w:rsidR="00780A05">
        <w:t>specialized</w:t>
      </w:r>
      <w:r>
        <w:t xml:space="preserve"> support, and speech and language therapy. These differences have an impact on the quality of practitioner training, the consistency of support, and the level of intervention children get. </w:t>
      </w:r>
    </w:p>
    <w:p w14:paraId="7110981C" w14:textId="77777777" w:rsidR="00D4469B" w:rsidRDefault="00000000">
      <w:pPr>
        <w:spacing w:after="115" w:line="259" w:lineRule="auto"/>
        <w:ind w:left="0" w:firstLine="0"/>
      </w:pPr>
      <w:r>
        <w:t xml:space="preserve"> </w:t>
      </w:r>
    </w:p>
    <w:p w14:paraId="24A86581" w14:textId="374EBF17" w:rsidR="00D4469B" w:rsidRDefault="00000000">
      <w:pPr>
        <w:ind w:left="-5" w:right="4"/>
      </w:pPr>
      <w:r>
        <w:t xml:space="preserve">Across all forms of intervention, the </w:t>
      </w:r>
      <w:r w:rsidR="00780A05">
        <w:t>generalization</w:t>
      </w:r>
      <w:r>
        <w:t xml:space="preserve"> of communication skills continues to be a major difficulty. Daily interactions at home or at school may not necessarily benefit from improvements made in structured contexts (Soares et al., 2020). Children might learn how to take turns in a group setting, for instance, but find it difficult to use in unstructured peer relationships. This indicates that in order to strengthen skills in a variety of settings, parents, educators, and therapists must work together more effectively. </w:t>
      </w:r>
    </w:p>
    <w:p w14:paraId="6B4ADEF3" w14:textId="77777777" w:rsidR="00D4469B" w:rsidRDefault="00000000">
      <w:pPr>
        <w:spacing w:after="0"/>
        <w:ind w:left="-5" w:right="4"/>
      </w:pPr>
      <w:r>
        <w:t xml:space="preserve">By offering regular, interesting practice, technological interventions present potential solutions. However, because of low implementation accuracy, limited sample numbers, and a lack of long-term data, systematic reviews reveal significant diversity in results (Tang et al., 2019). As a result, these instruments ought to be considered supplementary rather than primary intervention techniques. </w:t>
      </w:r>
    </w:p>
    <w:p w14:paraId="32580F5B" w14:textId="77777777" w:rsidR="00D4469B" w:rsidRDefault="00000000">
      <w:pPr>
        <w:spacing w:after="115" w:line="259" w:lineRule="auto"/>
        <w:ind w:left="0" w:firstLine="0"/>
      </w:pPr>
      <w:r>
        <w:t xml:space="preserve"> </w:t>
      </w:r>
    </w:p>
    <w:p w14:paraId="7751F24B" w14:textId="77777777" w:rsidR="00D4469B" w:rsidRDefault="00000000">
      <w:pPr>
        <w:ind w:left="-5" w:right="4"/>
      </w:pPr>
      <w:r>
        <w:t xml:space="preserve">Access to services is further hampered by diagnostic delays. According to Crane et al. (2016), a lot of families in the UK have to wait a long time for an assessment, which can delay access to early intervention. This is a structural problem with important developmental ramifications because early assistance is crucial. </w:t>
      </w:r>
    </w:p>
    <w:p w14:paraId="1DC91817" w14:textId="77777777" w:rsidR="00D4469B" w:rsidRDefault="00000000">
      <w:pPr>
        <w:ind w:left="-5" w:right="4"/>
      </w:pPr>
      <w:r>
        <w:t xml:space="preserve">In conclusion, even if there are evidence-based interventions, their efficacy may be compromised by restricted access, uneven service delivery, and difficulties applying skills in different contexts. </w:t>
      </w:r>
    </w:p>
    <w:p w14:paraId="46ADF2F6" w14:textId="77777777" w:rsidR="00D4469B" w:rsidRDefault="00000000">
      <w:pPr>
        <w:pStyle w:val="Heading2"/>
        <w:ind w:left="-5"/>
      </w:pPr>
      <w:bookmarkStart w:id="42" w:name="_Toc47112"/>
      <w:r>
        <w:t xml:space="preserve">4.5 Chapter Summary </w:t>
      </w:r>
      <w:bookmarkEnd w:id="42"/>
    </w:p>
    <w:p w14:paraId="1A4EA195" w14:textId="4DBC18E8" w:rsidR="00D4469B" w:rsidRDefault="00000000">
      <w:pPr>
        <w:spacing w:after="2"/>
        <w:ind w:left="-5" w:right="4"/>
      </w:pPr>
      <w:r>
        <w:t xml:space="preserve">Four main conclusions were drawn from the thematic analysis: (1) Early and developmentally informed approaches have strong empirical support; (2) </w:t>
      </w:r>
      <w:r w:rsidR="00780A05">
        <w:t>parent mediated</w:t>
      </w:r>
      <w:r>
        <w:t xml:space="preserve"> interventions are highly effective and yield long-term benefits; (3) schools play a crucial but unevenly prepared role in communication development; and (4) barriers within the UK system, such as diagnostic delays, resource limitations, and difficulties with </w:t>
      </w:r>
      <w:r w:rsidR="00780A05">
        <w:t>generalization</w:t>
      </w:r>
      <w:r>
        <w:t xml:space="preserve">, affect intervention implementation and effectiveness. </w:t>
      </w:r>
    </w:p>
    <w:p w14:paraId="55999F47" w14:textId="77777777" w:rsidR="00D4469B" w:rsidRDefault="00000000">
      <w:pPr>
        <w:spacing w:after="115" w:line="259" w:lineRule="auto"/>
        <w:ind w:left="0" w:firstLine="0"/>
      </w:pPr>
      <w:r>
        <w:t xml:space="preserve"> </w:t>
      </w:r>
    </w:p>
    <w:p w14:paraId="018051F2" w14:textId="70524C97" w:rsidR="00D4469B" w:rsidRDefault="00000000">
      <w:pPr>
        <w:spacing w:after="242"/>
        <w:ind w:left="-5" w:right="4"/>
      </w:pPr>
      <w:r>
        <w:lastRenderedPageBreak/>
        <w:t xml:space="preserve">In order to enhance the consistent implementation of evidence-based communication therapies for autistic children in the UK, these findings </w:t>
      </w:r>
      <w:r w:rsidR="00780A05">
        <w:t>emphasize</w:t>
      </w:r>
      <w:r>
        <w:t xml:space="preserve"> the significance of early identification, parent-professional collaboration, educator training, and systemic reforms. </w:t>
      </w:r>
    </w:p>
    <w:p w14:paraId="32D45AA6" w14:textId="77777777" w:rsidR="00D4469B" w:rsidRDefault="00000000">
      <w:pPr>
        <w:pStyle w:val="Heading1"/>
        <w:spacing w:after="147" w:line="265" w:lineRule="auto"/>
        <w:ind w:left="-5"/>
      </w:pPr>
      <w:bookmarkStart w:id="43" w:name="_Toc47113"/>
      <w:r>
        <w:rPr>
          <w:i w:val="0"/>
        </w:rPr>
        <w:t xml:space="preserve">Chapter 5: Conclusion and Recommendations </w:t>
      </w:r>
      <w:bookmarkEnd w:id="43"/>
    </w:p>
    <w:p w14:paraId="17A672D1" w14:textId="77777777" w:rsidR="00D4469B" w:rsidRDefault="00000000">
      <w:pPr>
        <w:pStyle w:val="Heading2"/>
        <w:ind w:left="-5"/>
      </w:pPr>
      <w:bookmarkStart w:id="44" w:name="_Toc47114"/>
      <w:r>
        <w:t xml:space="preserve">5.1 Conclusion </w:t>
      </w:r>
      <w:bookmarkEnd w:id="44"/>
    </w:p>
    <w:p w14:paraId="678F791A" w14:textId="7E7B2791" w:rsidR="00D4469B" w:rsidRDefault="00000000">
      <w:pPr>
        <w:spacing w:after="113"/>
        <w:ind w:left="-5" w:right="4"/>
      </w:pPr>
      <w:r>
        <w:t xml:space="preserve">With an emphasis on applicability to the UK, this dissertation investigated </w:t>
      </w:r>
      <w:r w:rsidR="00780A05">
        <w:t>evidence-based</w:t>
      </w:r>
      <w:r>
        <w:t xml:space="preserve"> therapies targeted at enhancing social and communicative skills in children with autism. The results show that although there are many successful interventions, their effectiveness is mostly dependent on the setting in which they are implemented, the degree of carer and educator involvement, and the wider availability of </w:t>
      </w:r>
      <w:r w:rsidR="00780A05">
        <w:t>specialized</w:t>
      </w:r>
      <w:r>
        <w:t xml:space="preserve"> support. </w:t>
      </w:r>
    </w:p>
    <w:p w14:paraId="0625D359" w14:textId="77777777" w:rsidR="00D4469B" w:rsidRDefault="00000000">
      <w:pPr>
        <w:spacing w:after="115" w:line="259" w:lineRule="auto"/>
        <w:ind w:left="0" w:firstLine="0"/>
      </w:pPr>
      <w:r>
        <w:t xml:space="preserve"> </w:t>
      </w:r>
    </w:p>
    <w:p w14:paraId="7429A09F" w14:textId="21EF7A20" w:rsidR="00D4469B" w:rsidRDefault="00000000">
      <w:pPr>
        <w:ind w:left="-5" w:right="4"/>
      </w:pPr>
      <w:r>
        <w:t xml:space="preserve">With significant data demonstrating long-term improvements in interaction quality and decreases in the severity of autistic symptoms, parent-mediated therapies were shown to be the most effective and long-lasting approaches. It was discovered that early, developmentally appropriate methods were essential for fostering fundamental communication abilities, especially those that </w:t>
      </w:r>
      <w:r w:rsidR="00780A05">
        <w:t>emphasized</w:t>
      </w:r>
      <w:r>
        <w:t xml:space="preserve"> joint attention, symbolic play, and child-led participation. </w:t>
      </w:r>
    </w:p>
    <w:p w14:paraId="7C03E2CD" w14:textId="402012BA" w:rsidR="00D4469B" w:rsidRDefault="00000000">
      <w:pPr>
        <w:spacing w:after="1"/>
        <w:ind w:left="-5" w:right="4"/>
      </w:pPr>
      <w:r>
        <w:t xml:space="preserve">However, due to gaps in teacher preparation and restricted access to </w:t>
      </w:r>
      <w:r w:rsidR="00780A05">
        <w:t>speech language</w:t>
      </w:r>
      <w:r>
        <w:t xml:space="preserve"> pathologists, school-based implementation is still uneven. </w:t>
      </w:r>
    </w:p>
    <w:p w14:paraId="3C20DA05" w14:textId="77777777" w:rsidR="00D4469B" w:rsidRDefault="00000000">
      <w:pPr>
        <w:spacing w:after="115" w:line="259" w:lineRule="auto"/>
        <w:ind w:left="0" w:firstLine="0"/>
      </w:pPr>
      <w:r>
        <w:t xml:space="preserve"> </w:t>
      </w:r>
    </w:p>
    <w:p w14:paraId="5358BBEB" w14:textId="7D43BDBF" w:rsidR="00D4469B" w:rsidRDefault="00000000">
      <w:pPr>
        <w:spacing w:after="0"/>
        <w:ind w:left="-5" w:right="4"/>
      </w:pPr>
      <w:r>
        <w:t xml:space="preserve">The UK context is still affected by significant structural hurdles, such as difficulties with </w:t>
      </w:r>
      <w:r w:rsidR="00780A05">
        <w:t>generalizing</w:t>
      </w:r>
      <w:r>
        <w:t xml:space="preserve"> skills across contexts, geographical disparities in service delivery, and delays in diagnosis. Despite these drawbacks, research repeatedly shows that treatments that are </w:t>
      </w:r>
      <w:r w:rsidR="00780A05">
        <w:t>personalized</w:t>
      </w:r>
      <w:r>
        <w:t xml:space="preserve">, collaborative, and reinforced in both family and school settings improve communication outcomes the most. </w:t>
      </w:r>
    </w:p>
    <w:p w14:paraId="0E2E18DD" w14:textId="77777777" w:rsidR="00D4469B" w:rsidRDefault="00000000">
      <w:pPr>
        <w:spacing w:after="115" w:line="259" w:lineRule="auto"/>
        <w:ind w:left="0" w:firstLine="0"/>
      </w:pPr>
      <w:r>
        <w:t xml:space="preserve"> </w:t>
      </w:r>
    </w:p>
    <w:p w14:paraId="197C9EBE" w14:textId="77777777" w:rsidR="00D4469B" w:rsidRDefault="00000000">
      <w:pPr>
        <w:ind w:left="-5" w:right="4"/>
      </w:pPr>
      <w:r>
        <w:t>Overall, research suggests that early, intense, family-centered, and contextually responsive interventions</w:t>
      </w:r>
      <w:r>
        <w:rPr>
          <w:rFonts w:cs="Arial"/>
        </w:rPr>
        <w:t>—</w:t>
      </w:r>
      <w:r>
        <w:t>backed by qualified professionals and integrated into inclusive educational practices</w:t>
      </w:r>
      <w:r>
        <w:rPr>
          <w:rFonts w:cs="Arial"/>
        </w:rPr>
        <w:t>—</w:t>
      </w:r>
      <w:r>
        <w:t xml:space="preserve">are most beneficial for autistic children. </w:t>
      </w:r>
    </w:p>
    <w:p w14:paraId="5CE2AB4D" w14:textId="77777777" w:rsidR="00D4469B" w:rsidRDefault="00000000">
      <w:pPr>
        <w:pStyle w:val="Heading2"/>
        <w:ind w:left="-5"/>
      </w:pPr>
      <w:bookmarkStart w:id="45" w:name="_Toc47115"/>
      <w:r>
        <w:lastRenderedPageBreak/>
        <w:t xml:space="preserve">5.2 Recommendations </w:t>
      </w:r>
      <w:bookmarkEnd w:id="45"/>
    </w:p>
    <w:p w14:paraId="7ED27F5D" w14:textId="77777777" w:rsidR="00D4469B" w:rsidRDefault="00000000">
      <w:pPr>
        <w:numPr>
          <w:ilvl w:val="0"/>
          <w:numId w:val="4"/>
        </w:numPr>
        <w:spacing w:after="273" w:line="259" w:lineRule="auto"/>
        <w:ind w:left="720" w:right="4" w:hanging="360"/>
      </w:pPr>
      <w:r>
        <w:t xml:space="preserve">Strengthen Early Identification and Access to Intervention </w:t>
      </w:r>
    </w:p>
    <w:p w14:paraId="6C6CFD2E" w14:textId="05D40EBC" w:rsidR="00D4469B" w:rsidRDefault="00000000">
      <w:pPr>
        <w:spacing w:after="0"/>
        <w:ind w:left="-5" w:right="4"/>
      </w:pPr>
      <w:r>
        <w:t xml:space="preserve">Reducing diagnostic wait times should be a top priority for UK services in order to guarantee that families receive early interventions throughout crucial developmental stages. Delays could be </w:t>
      </w:r>
      <w:r w:rsidR="00780A05">
        <w:t>minimized</w:t>
      </w:r>
      <w:r>
        <w:t xml:space="preserve"> with improved diagnostic team capability and streamlined referral processes. </w:t>
      </w:r>
    </w:p>
    <w:p w14:paraId="2C39CB38" w14:textId="77777777" w:rsidR="00D4469B" w:rsidRDefault="00000000">
      <w:pPr>
        <w:spacing w:after="130" w:line="259" w:lineRule="auto"/>
        <w:ind w:left="0" w:firstLine="0"/>
      </w:pPr>
      <w:r>
        <w:t xml:space="preserve"> </w:t>
      </w:r>
    </w:p>
    <w:p w14:paraId="4035E069" w14:textId="1EDB5421" w:rsidR="00D4469B" w:rsidRDefault="00000000">
      <w:pPr>
        <w:numPr>
          <w:ilvl w:val="0"/>
          <w:numId w:val="4"/>
        </w:numPr>
        <w:spacing w:after="273" w:line="259" w:lineRule="auto"/>
        <w:ind w:left="720" w:right="4" w:hanging="360"/>
      </w:pPr>
      <w:r>
        <w:t xml:space="preserve">Expand Parent-Mediated Intervention </w:t>
      </w:r>
      <w:r w:rsidR="00780A05">
        <w:t>Programmed</w:t>
      </w:r>
      <w:r>
        <w:t xml:space="preserve"> </w:t>
      </w:r>
    </w:p>
    <w:p w14:paraId="6DEEF768" w14:textId="63E518E4" w:rsidR="00D4469B" w:rsidRDefault="00000000">
      <w:pPr>
        <w:spacing w:after="2"/>
        <w:ind w:left="-5" w:right="4"/>
      </w:pPr>
      <w:r>
        <w:t xml:space="preserve">Services should provide more </w:t>
      </w:r>
      <w:r w:rsidR="00780A05">
        <w:t>organized</w:t>
      </w:r>
      <w:r>
        <w:t xml:space="preserve"> parent training programs, such PACT and NDBI-based approaches, given the compelling evidence for parent participation. </w:t>
      </w:r>
    </w:p>
    <w:p w14:paraId="039633C4" w14:textId="77777777" w:rsidR="00D4469B" w:rsidRDefault="00000000">
      <w:pPr>
        <w:spacing w:after="115" w:line="259" w:lineRule="auto"/>
        <w:ind w:left="-5" w:right="4"/>
      </w:pPr>
      <w:r>
        <w:t xml:space="preserve">Continuous coaching can empower families and improve long-term results. </w:t>
      </w:r>
    </w:p>
    <w:p w14:paraId="344C97BB" w14:textId="77777777" w:rsidR="00D4469B" w:rsidRDefault="00000000">
      <w:pPr>
        <w:spacing w:after="0" w:line="259" w:lineRule="auto"/>
        <w:ind w:left="0" w:firstLine="0"/>
      </w:pPr>
      <w:r>
        <w:t xml:space="preserve"> </w:t>
      </w:r>
    </w:p>
    <w:p w14:paraId="7965BD3E" w14:textId="77777777" w:rsidR="00D4469B" w:rsidRDefault="00000000">
      <w:pPr>
        <w:numPr>
          <w:ilvl w:val="0"/>
          <w:numId w:val="4"/>
        </w:numPr>
        <w:spacing w:after="278" w:line="259" w:lineRule="auto"/>
        <w:ind w:left="720" w:right="4" w:hanging="360"/>
      </w:pPr>
      <w:r>
        <w:t xml:space="preserve">Improve Teacher Training in Communication Support </w:t>
      </w:r>
    </w:p>
    <w:p w14:paraId="4F19EB55" w14:textId="708D10BA" w:rsidR="00D4469B" w:rsidRDefault="00000000">
      <w:pPr>
        <w:spacing w:after="5" w:line="359" w:lineRule="auto"/>
        <w:ind w:left="-5" w:right="17"/>
        <w:jc w:val="both"/>
      </w:pPr>
      <w:r>
        <w:t xml:space="preserve">Mandatory autism-specific training that </w:t>
      </w:r>
      <w:r w:rsidR="00780A05">
        <w:t>emphasizes</w:t>
      </w:r>
      <w:r>
        <w:t xml:space="preserve"> peer-mediated interaction, visual aids, inclusive classroom settings, and communication techniques should be implemented in schools. Teachers and speech-language pathologists should work together more closely. </w:t>
      </w:r>
    </w:p>
    <w:p w14:paraId="306606CE" w14:textId="77777777" w:rsidR="00D4469B" w:rsidRDefault="00000000">
      <w:pPr>
        <w:spacing w:after="284" w:line="259" w:lineRule="auto"/>
        <w:ind w:left="0" w:firstLine="0"/>
      </w:pPr>
      <w:r>
        <w:t xml:space="preserve"> </w:t>
      </w:r>
    </w:p>
    <w:p w14:paraId="551FC807" w14:textId="77777777" w:rsidR="00D4469B" w:rsidRDefault="00000000">
      <w:pPr>
        <w:numPr>
          <w:ilvl w:val="0"/>
          <w:numId w:val="4"/>
        </w:numPr>
        <w:spacing w:after="278" w:line="259" w:lineRule="auto"/>
        <w:ind w:left="720" w:right="4" w:hanging="360"/>
      </w:pPr>
      <w:r>
        <w:t xml:space="preserve">Increase Consistency and Equity in UK Service Provision </w:t>
      </w:r>
    </w:p>
    <w:p w14:paraId="3F49A16A" w14:textId="77777777" w:rsidR="00D4469B" w:rsidRDefault="00000000">
      <w:pPr>
        <w:spacing w:after="0"/>
        <w:ind w:left="-5" w:right="4"/>
      </w:pPr>
      <w:r>
        <w:t xml:space="preserve">It is crucial to address regional differences in the accessibility of speech and language treatment. Regardless of local authority resources, national rules should guarantee that autistic children in the UK receive equal levels of support. </w:t>
      </w:r>
    </w:p>
    <w:p w14:paraId="06C2366E" w14:textId="77777777" w:rsidR="00D4469B" w:rsidRDefault="00000000">
      <w:pPr>
        <w:spacing w:after="288" w:line="259" w:lineRule="auto"/>
        <w:ind w:left="0" w:firstLine="0"/>
      </w:pPr>
      <w:r>
        <w:t xml:space="preserve"> </w:t>
      </w:r>
    </w:p>
    <w:p w14:paraId="63AEC20C" w14:textId="77777777" w:rsidR="00D4469B" w:rsidRDefault="00000000">
      <w:pPr>
        <w:numPr>
          <w:ilvl w:val="0"/>
          <w:numId w:val="4"/>
        </w:numPr>
        <w:spacing w:after="278" w:line="259" w:lineRule="auto"/>
        <w:ind w:left="720" w:right="4" w:hanging="360"/>
      </w:pPr>
      <w:r>
        <w:t xml:space="preserve">Enhance </w:t>
      </w:r>
      <w:proofErr w:type="spellStart"/>
      <w:r>
        <w:t>Generalisation</w:t>
      </w:r>
      <w:proofErr w:type="spellEnd"/>
      <w:r>
        <w:t xml:space="preserve"> Strategies Across Home and School </w:t>
      </w:r>
    </w:p>
    <w:p w14:paraId="42572704" w14:textId="77777777" w:rsidR="00D4469B" w:rsidRDefault="00000000">
      <w:pPr>
        <w:spacing w:after="0"/>
        <w:ind w:left="-5" w:right="4"/>
      </w:pPr>
      <w:r>
        <w:t xml:space="preserve">Structured planning for transferring communication skills to natural settings should be part of interventions. Parents, educators, and therapists working closely together can improve consistency and reinforce acquired abilities in a variety of contexts. </w:t>
      </w:r>
    </w:p>
    <w:p w14:paraId="2480AA6F" w14:textId="77777777" w:rsidR="00D4469B" w:rsidRDefault="00000000">
      <w:pPr>
        <w:spacing w:after="288" w:line="259" w:lineRule="auto"/>
        <w:ind w:left="0" w:firstLine="0"/>
      </w:pPr>
      <w:r>
        <w:t xml:space="preserve"> </w:t>
      </w:r>
    </w:p>
    <w:p w14:paraId="77171FF7" w14:textId="77777777" w:rsidR="00D4469B" w:rsidRDefault="00000000">
      <w:pPr>
        <w:numPr>
          <w:ilvl w:val="0"/>
          <w:numId w:val="4"/>
        </w:numPr>
        <w:spacing w:after="274" w:line="259" w:lineRule="auto"/>
        <w:ind w:left="720" w:right="4" w:hanging="360"/>
      </w:pPr>
      <w:r>
        <w:t xml:space="preserve">Conduct More UK-Specific and Longitudinal Research </w:t>
      </w:r>
    </w:p>
    <w:p w14:paraId="4D32370C" w14:textId="77777777" w:rsidR="00D4469B" w:rsidRDefault="00000000">
      <w:pPr>
        <w:spacing w:after="0"/>
        <w:ind w:left="-5" w:right="4"/>
      </w:pPr>
      <w:r>
        <w:lastRenderedPageBreak/>
        <w:t xml:space="preserve">To fill in the evidence gaps for a variety of populations, such as autistic females and children with co-occurring needs, future research should look at the long-term effects of interventions within the UK health and education systems. </w:t>
      </w:r>
    </w:p>
    <w:p w14:paraId="1A76ABFE" w14:textId="77777777" w:rsidR="00D4469B" w:rsidRDefault="00000000">
      <w:pPr>
        <w:spacing w:after="153" w:line="259" w:lineRule="auto"/>
        <w:ind w:left="0" w:firstLine="0"/>
      </w:pPr>
      <w:r>
        <w:t xml:space="preserve"> </w:t>
      </w:r>
    </w:p>
    <w:p w14:paraId="55B0E093" w14:textId="77777777" w:rsidR="00D4469B" w:rsidRDefault="00000000">
      <w:pPr>
        <w:pStyle w:val="Heading2"/>
        <w:ind w:left="-5"/>
      </w:pPr>
      <w:bookmarkStart w:id="46" w:name="_Toc47116"/>
      <w:r>
        <w:t xml:space="preserve">5.3 Final Reflection </w:t>
      </w:r>
      <w:bookmarkEnd w:id="46"/>
    </w:p>
    <w:p w14:paraId="7DA4552B" w14:textId="77777777" w:rsidR="00D4469B" w:rsidRDefault="00000000">
      <w:pPr>
        <w:ind w:left="-5" w:right="4"/>
      </w:pPr>
      <w:r>
        <w:t xml:space="preserve">This dissertation has shown that while there is a strong body of evidence supporting a variety of interventions for enhancing social and communication skills in children with autism, real progress depends not only on the availability of successful programs but also on how they are applied in real-world situations. According to the research, children gain the most from treatments that are developmentally appropriate, integrated into everyday activities, and backed by adults who are aware of each child's unique communication style. </w:t>
      </w:r>
    </w:p>
    <w:p w14:paraId="246456CC" w14:textId="77777777" w:rsidR="00D4469B" w:rsidRDefault="00000000">
      <w:pPr>
        <w:ind w:left="-5" w:right="4"/>
      </w:pPr>
      <w:r>
        <w:t xml:space="preserve">The synthesis highlights the crucial significance that collaborative practice plays. Whether provided by parents, schools, or therapists, isolated interventions are far less successful than those that are reinforced in a variety of settings. Because they guarantee that children receive regular, excellent communicative interactions throughout the day, parent-mediated interventions show especially strong results. In a similar vein, educational environments become more responsive and provide everyday opportunities for social learning and communication practice when instructors receive training and work with specialists. </w:t>
      </w:r>
    </w:p>
    <w:p w14:paraId="38629378" w14:textId="77777777" w:rsidR="00D4469B" w:rsidRDefault="00000000">
      <w:pPr>
        <w:ind w:left="-5" w:right="4"/>
      </w:pPr>
      <w:r>
        <w:t xml:space="preserve">The research does, however, also highlight structural issues that restrict the scope and coherence of UK interventions. Workforce limitations limit the availability of </w:t>
      </w:r>
      <w:proofErr w:type="spellStart"/>
      <w:r>
        <w:t>specialised</w:t>
      </w:r>
      <w:proofErr w:type="spellEnd"/>
      <w:r>
        <w:t xml:space="preserve"> support; long diagnostic wait times limit access to early intervention; and regional variations result in inconsistent service delivery. In addition to improving individual intervention tactics, these structural hurdles highlight the need for more comprehensive policy and service-level reforms. </w:t>
      </w:r>
    </w:p>
    <w:p w14:paraId="38C047BF" w14:textId="77777777" w:rsidR="00D4469B" w:rsidRDefault="00000000">
      <w:pPr>
        <w:spacing w:after="242"/>
        <w:ind w:left="-5" w:right="4"/>
      </w:pPr>
      <w:r>
        <w:t xml:space="preserve">In the end, this research supports the notion that an integrated, multi-setting strategy backed by qualified experts and engaged families is necessary to improve communication outcomes for children with autism. To guarantee that all autistic children in the UK have the chance to acquire significant and useful social communication skills, sustained investment in early detection, inclusive educational practices, and fair access to </w:t>
      </w:r>
      <w:proofErr w:type="spellStart"/>
      <w:r>
        <w:t>specialised</w:t>
      </w:r>
      <w:proofErr w:type="spellEnd"/>
      <w:r>
        <w:t xml:space="preserve"> treatments will be crucial. Even while there </w:t>
      </w:r>
      <w:r>
        <w:lastRenderedPageBreak/>
        <w:t xml:space="preserve">are still obstacles to overcome, research shows that autistic children can make substantial progress that improves their quality of life, social engagement, and </w:t>
      </w:r>
      <w:proofErr w:type="spellStart"/>
      <w:r>
        <w:t>longterm</w:t>
      </w:r>
      <w:proofErr w:type="spellEnd"/>
      <w:r>
        <w:t xml:space="preserve"> wellbeing with coordinated, context-sensitive support. </w:t>
      </w:r>
    </w:p>
    <w:p w14:paraId="438D4C78" w14:textId="77777777" w:rsidR="00D4469B" w:rsidRDefault="00000000">
      <w:pPr>
        <w:pStyle w:val="Heading1"/>
        <w:spacing w:after="106" w:line="265" w:lineRule="auto"/>
        <w:ind w:left="-5"/>
      </w:pPr>
      <w:bookmarkStart w:id="47" w:name="_Toc47117"/>
      <w:r>
        <w:rPr>
          <w:i w:val="0"/>
        </w:rPr>
        <w:t xml:space="preserve">Self-Reflection </w:t>
      </w:r>
      <w:bookmarkEnd w:id="47"/>
    </w:p>
    <w:p w14:paraId="1EBB6885" w14:textId="21E17703" w:rsidR="00D4469B" w:rsidRDefault="00000000">
      <w:pPr>
        <w:ind w:left="-5" w:right="4"/>
      </w:pPr>
      <w:r>
        <w:t xml:space="preserve">I have gained a deeper understanding of autism and social communication therapies, as well as of myself as a researcher, during the course of finishing my dissertation. It took persistent concentration, critical thinking, and the capacity to </w:t>
      </w:r>
      <w:r w:rsidR="00780A05">
        <w:t>synthesize</w:t>
      </w:r>
      <w:r>
        <w:t xml:space="preserve"> complicated material to engage with a vast and varied corpus of literature. At first, I was overwhelmed by the amount of research on autism, especially considering the wide range of participant profiles, methodology, and theoretical stances. But as I went along, I gained confidence in my ability to spot trends, evaluate the </w:t>
      </w:r>
      <w:r w:rsidR="00780A05">
        <w:t>caliber</w:t>
      </w:r>
      <w:r>
        <w:t xml:space="preserve"> of research, and choose data that supported my objectives. </w:t>
      </w:r>
    </w:p>
    <w:p w14:paraId="16A57064" w14:textId="33E682EB" w:rsidR="00D4469B" w:rsidRDefault="00000000">
      <w:pPr>
        <w:spacing w:after="0"/>
        <w:ind w:left="-5" w:right="4"/>
      </w:pPr>
      <w:r>
        <w:t xml:space="preserve">My capacity for critical evaluation was one of the most important abilities I developed during this process. I was able to assess the </w:t>
      </w:r>
      <w:r w:rsidR="00780A05">
        <w:t>rigor</w:t>
      </w:r>
      <w:r>
        <w:t xml:space="preserve"> of studies and consider how methodological constraints affect results by using </w:t>
      </w:r>
      <w:proofErr w:type="spellStart"/>
      <w:r>
        <w:t>organised</w:t>
      </w:r>
      <w:proofErr w:type="spellEnd"/>
      <w:r>
        <w:t xml:space="preserve"> tools like CASP. This ability has improved my capacity to understand research with a more critical and analytical mentality, which will be useful in both academic and professional environments. </w:t>
      </w:r>
    </w:p>
    <w:p w14:paraId="63D55709" w14:textId="77777777" w:rsidR="00D4469B" w:rsidRDefault="00000000">
      <w:pPr>
        <w:spacing w:after="120" w:line="259" w:lineRule="auto"/>
        <w:ind w:left="0" w:firstLine="0"/>
      </w:pPr>
      <w:r>
        <w:t xml:space="preserve"> </w:t>
      </w:r>
    </w:p>
    <w:p w14:paraId="0A78E2A4" w14:textId="50B53534" w:rsidR="00D4469B" w:rsidRDefault="00000000">
      <w:pPr>
        <w:ind w:left="-5" w:right="4"/>
      </w:pPr>
      <w:r>
        <w:t xml:space="preserve">I also learnt the value of </w:t>
      </w:r>
      <w:r w:rsidR="00780A05">
        <w:t>organization</w:t>
      </w:r>
      <w:r>
        <w:t xml:space="preserve"> and methodical work from conducting a secondary qualitative synthesis. It took discipline and attention to detail to manage databases, monitor search terms, and uphold precise inclusion and exclusion rules. Additionally, I became more proficient in academic writing, especially when it came to succinctly articulating complicated concepts and </w:t>
      </w:r>
      <w:r w:rsidR="00780A05">
        <w:t>skillfully</w:t>
      </w:r>
      <w:r>
        <w:t xml:space="preserve"> incorporating supporting data. </w:t>
      </w:r>
    </w:p>
    <w:p w14:paraId="5A9B7668" w14:textId="77777777" w:rsidR="00D4469B" w:rsidRDefault="00000000">
      <w:pPr>
        <w:spacing w:after="2"/>
        <w:ind w:left="-5" w:right="4"/>
      </w:pPr>
      <w:r>
        <w:t xml:space="preserve">My emotional understanding of the real-life experiences of autistic children and their families has grown as a result of this dissertation. The research felt significant beyond academic requirements after reading about the difficulties people encounter, especially in getting regular support. It made me think about the duty that researchers have when portraying the perspectives of others. </w:t>
      </w:r>
    </w:p>
    <w:p w14:paraId="191A62E7" w14:textId="77777777" w:rsidR="00D4469B" w:rsidRDefault="00000000">
      <w:pPr>
        <w:spacing w:after="115" w:line="259" w:lineRule="auto"/>
        <w:ind w:left="0" w:firstLine="0"/>
      </w:pPr>
      <w:r>
        <w:t xml:space="preserve"> </w:t>
      </w:r>
    </w:p>
    <w:p w14:paraId="2450F9B5" w14:textId="77777777" w:rsidR="00D4469B" w:rsidRDefault="00000000">
      <w:pPr>
        <w:ind w:left="-5" w:right="4"/>
      </w:pPr>
      <w:r>
        <w:lastRenderedPageBreak/>
        <w:t xml:space="preserve">All things considered, this dissertation has improved my confidence as an independent learner, developed my research competency, and deepened my understanding of autism intervention practice. My interest in child development and special education requirements has been rekindled, and I feel better equipped to use these insights in my future career. </w:t>
      </w:r>
    </w:p>
    <w:p w14:paraId="51885AA9" w14:textId="77777777" w:rsidR="00D4469B" w:rsidRDefault="00000000">
      <w:pPr>
        <w:spacing w:after="0" w:line="259" w:lineRule="auto"/>
        <w:ind w:left="0" w:firstLine="0"/>
      </w:pPr>
      <w:r>
        <w:t xml:space="preserve"> </w:t>
      </w:r>
      <w:r>
        <w:tab/>
      </w:r>
      <w:r>
        <w:rPr>
          <w:rFonts w:cs="Arial"/>
          <w:b/>
        </w:rPr>
        <w:t xml:space="preserve"> </w:t>
      </w:r>
    </w:p>
    <w:p w14:paraId="770AF14A" w14:textId="77777777" w:rsidR="00D4469B" w:rsidRDefault="00000000">
      <w:pPr>
        <w:pStyle w:val="Heading1"/>
        <w:spacing w:after="106" w:line="265" w:lineRule="auto"/>
        <w:ind w:left="-5"/>
      </w:pPr>
      <w:bookmarkStart w:id="48" w:name="_Toc47118"/>
      <w:r>
        <w:rPr>
          <w:i w:val="0"/>
        </w:rPr>
        <w:t xml:space="preserve">References </w:t>
      </w:r>
      <w:bookmarkEnd w:id="48"/>
    </w:p>
    <w:p w14:paraId="79D7934C" w14:textId="6A497095" w:rsidR="00D4469B" w:rsidRDefault="00000000" w:rsidP="00780A05">
      <w:pPr>
        <w:pStyle w:val="ListParagraph"/>
        <w:numPr>
          <w:ilvl w:val="0"/>
          <w:numId w:val="19"/>
        </w:numPr>
        <w:ind w:right="4"/>
      </w:pPr>
      <w:r>
        <w:t xml:space="preserve">Adams, C. </w:t>
      </w:r>
      <w:r w:rsidRPr="00780A05">
        <w:rPr>
          <w:rFonts w:cs="Arial"/>
          <w:i/>
        </w:rPr>
        <w:t>et al.</w:t>
      </w:r>
      <w:r>
        <w:t xml:space="preserve"> (2012) 'The Social Communication Intervention Project: a randomized controlled trial of the effectiveness of speech and language therapy for school</w:t>
      </w:r>
      <w:r w:rsidRPr="00780A05">
        <w:rPr>
          <w:rFonts w:ascii="Cambria Math" w:eastAsia="Cambria Math" w:hAnsi="Cambria Math" w:cs="Cambria Math"/>
        </w:rPr>
        <w:t>‐</w:t>
      </w:r>
      <w:r>
        <w:t xml:space="preserve">age children who have pragmatic and social communication problems with or without autism spectrum disorder,' </w:t>
      </w:r>
      <w:r w:rsidRPr="00780A05">
        <w:rPr>
          <w:rFonts w:cs="Arial"/>
          <w:i/>
        </w:rPr>
        <w:t>International Journal of Language &amp; Communication Disorders</w:t>
      </w:r>
      <w:r>
        <w:t>, 47(3), pp. 233</w:t>
      </w:r>
      <w:r w:rsidRPr="00780A05">
        <w:rPr>
          <w:rFonts w:cs="Arial"/>
        </w:rPr>
        <w:t>–</w:t>
      </w:r>
      <w:r>
        <w:t xml:space="preserve">244. https://doi.org/10.1111/j.14606984.2011.00146.x. </w:t>
      </w:r>
    </w:p>
    <w:p w14:paraId="0139BC60" w14:textId="1E70E217" w:rsidR="00D4469B" w:rsidRDefault="00000000" w:rsidP="00780A05">
      <w:pPr>
        <w:pStyle w:val="ListParagraph"/>
        <w:numPr>
          <w:ilvl w:val="0"/>
          <w:numId w:val="19"/>
        </w:numPr>
        <w:ind w:right="4"/>
      </w:pPr>
      <w:r>
        <w:t xml:space="preserve">'Association of Race/Ethnicity and Social Disadvantage with autism prevalence in 7 million school children in England' (2021) </w:t>
      </w:r>
      <w:r w:rsidRPr="00780A05">
        <w:rPr>
          <w:rFonts w:cs="Arial"/>
          <w:i/>
        </w:rPr>
        <w:t>PubMed</w:t>
      </w:r>
      <w:r>
        <w:t xml:space="preserve"> [Preprint]. https://doi.org/10.1001/jamapediatrics.2021.0054. </w:t>
      </w:r>
    </w:p>
    <w:p w14:paraId="53E5A1E7" w14:textId="357BAC94" w:rsidR="00D4469B" w:rsidRDefault="00000000" w:rsidP="00780A05">
      <w:pPr>
        <w:pStyle w:val="ListParagraph"/>
        <w:numPr>
          <w:ilvl w:val="0"/>
          <w:numId w:val="19"/>
        </w:numPr>
        <w:ind w:right="4"/>
      </w:pPr>
      <w:proofErr w:type="spellStart"/>
      <w:r>
        <w:t>Ausderau</w:t>
      </w:r>
      <w:proofErr w:type="spellEnd"/>
      <w:r>
        <w:t xml:space="preserve">, K.K. </w:t>
      </w:r>
      <w:r w:rsidRPr="00780A05">
        <w:rPr>
          <w:rFonts w:cs="Arial"/>
          <w:i/>
        </w:rPr>
        <w:t>et al.</w:t>
      </w:r>
      <w:r>
        <w:t xml:space="preserve"> (2014) 'Sensory subtypes in children with autism spectrum disorder: latent profile transition analysis using a national survey of sensory features,' </w:t>
      </w:r>
      <w:r w:rsidRPr="00780A05">
        <w:rPr>
          <w:rFonts w:cs="Arial"/>
          <w:i/>
        </w:rPr>
        <w:t>Journal of Child Psychology and Psychiatry</w:t>
      </w:r>
      <w:r>
        <w:t>, 55(8), pp. 935</w:t>
      </w:r>
      <w:r w:rsidRPr="00780A05">
        <w:rPr>
          <w:rFonts w:cs="Arial"/>
        </w:rPr>
        <w:t>–</w:t>
      </w:r>
      <w:r>
        <w:t xml:space="preserve">944. https://doi.org/10.1111/jcpp.12219. </w:t>
      </w:r>
    </w:p>
    <w:p w14:paraId="2B80F193" w14:textId="6B9E5DA6" w:rsidR="00D4469B" w:rsidRDefault="00000000">
      <w:pPr>
        <w:ind w:left="-5" w:right="4"/>
      </w:pPr>
      <w:r>
        <w:t xml:space="preserve">. </w:t>
      </w:r>
    </w:p>
    <w:p w14:paraId="0CC05DB0" w14:textId="3C7F7DF6" w:rsidR="00D4469B" w:rsidRDefault="00000000" w:rsidP="00780A05">
      <w:pPr>
        <w:pStyle w:val="ListParagraph"/>
        <w:numPr>
          <w:ilvl w:val="0"/>
          <w:numId w:val="18"/>
        </w:numPr>
        <w:ind w:right="4"/>
      </w:pPr>
      <w:r>
        <w:t>Bearman, M. and Dawson, P. (2013</w:t>
      </w:r>
      <w:r w:rsidR="00CB38CC">
        <w:t>)</w:t>
      </w:r>
      <w:r>
        <w:t xml:space="preserve">'Qualitative synthesis and systematic review in health professions education,' </w:t>
      </w:r>
      <w:r w:rsidRPr="00780A05">
        <w:rPr>
          <w:rFonts w:cs="Arial"/>
          <w:i/>
        </w:rPr>
        <w:t>Medical Education</w:t>
      </w:r>
      <w:r>
        <w:t>, 47(3), pp. 252</w:t>
      </w:r>
      <w:r w:rsidRPr="00780A05">
        <w:rPr>
          <w:rFonts w:cs="Arial"/>
        </w:rPr>
        <w:t>–</w:t>
      </w:r>
      <w:r>
        <w:t xml:space="preserve">260. https://doi.org/10.1111/medu.12092. </w:t>
      </w:r>
    </w:p>
    <w:p w14:paraId="73AF54C4" w14:textId="64988C98" w:rsidR="00D4469B" w:rsidRDefault="00000000">
      <w:pPr>
        <w:ind w:left="-5" w:right="4"/>
      </w:pPr>
      <w:r>
        <w:t xml:space="preserve">. </w:t>
      </w:r>
    </w:p>
    <w:p w14:paraId="2853CA15" w14:textId="77777777" w:rsidR="00D4469B" w:rsidRDefault="00000000" w:rsidP="00780A05">
      <w:pPr>
        <w:pStyle w:val="ListParagraph"/>
        <w:numPr>
          <w:ilvl w:val="0"/>
          <w:numId w:val="17"/>
        </w:numPr>
        <w:ind w:right="4"/>
      </w:pPr>
      <w:r>
        <w:t xml:space="preserve">Braun, V. and Clarke, V. (2006) 'Using thematic analysis in psychology,' </w:t>
      </w:r>
      <w:r w:rsidRPr="00780A05">
        <w:rPr>
          <w:rFonts w:cs="Arial"/>
          <w:i/>
        </w:rPr>
        <w:t>Qualitative Research in Psychology</w:t>
      </w:r>
      <w:r>
        <w:t>, 3(2), pp. 77</w:t>
      </w:r>
      <w:r w:rsidRPr="00780A05">
        <w:rPr>
          <w:rFonts w:cs="Arial"/>
        </w:rPr>
        <w:t>–</w:t>
      </w:r>
      <w:r>
        <w:t xml:space="preserve">101. https://doi.org/10.1191/1478088706qp063oa. </w:t>
      </w:r>
    </w:p>
    <w:p w14:paraId="317C4A3E" w14:textId="77777777" w:rsidR="00D4469B" w:rsidRDefault="00000000" w:rsidP="00780A05">
      <w:pPr>
        <w:pStyle w:val="ListParagraph"/>
        <w:numPr>
          <w:ilvl w:val="0"/>
          <w:numId w:val="17"/>
        </w:numPr>
        <w:ind w:right="4"/>
      </w:pPr>
      <w:r>
        <w:t xml:space="preserve">Brian, J.A. </w:t>
      </w:r>
      <w:r w:rsidRPr="00780A05">
        <w:rPr>
          <w:rFonts w:cs="Arial"/>
          <w:i/>
        </w:rPr>
        <w:t>et al.</w:t>
      </w:r>
      <w:r>
        <w:t xml:space="preserve"> (2015) 'The Social ABCs caregiver</w:t>
      </w:r>
      <w:r w:rsidRPr="00780A05">
        <w:rPr>
          <w:rFonts w:ascii="Cambria Math" w:eastAsia="Cambria Math" w:hAnsi="Cambria Math" w:cs="Cambria Math"/>
        </w:rPr>
        <w:t>‐</w:t>
      </w:r>
      <w:r>
        <w:t xml:space="preserve">mediated intervention for toddlers with autism spectrum disorder: Feasibility, acceptability, and evidence </w:t>
      </w:r>
      <w:r>
        <w:lastRenderedPageBreak/>
        <w:t xml:space="preserve">of promise from a multisite study,' </w:t>
      </w:r>
      <w:r w:rsidRPr="00780A05">
        <w:rPr>
          <w:rFonts w:cs="Arial"/>
          <w:i/>
        </w:rPr>
        <w:t>Autism Research</w:t>
      </w:r>
      <w:r>
        <w:t>, 9(8), pp. 899</w:t>
      </w:r>
      <w:r w:rsidRPr="00780A05">
        <w:rPr>
          <w:rFonts w:cs="Arial"/>
        </w:rPr>
        <w:t>–</w:t>
      </w:r>
      <w:r>
        <w:t xml:space="preserve">912. https://doi.org/10.1002/aur.1582. </w:t>
      </w:r>
    </w:p>
    <w:p w14:paraId="0838F25C" w14:textId="77777777" w:rsidR="00D4469B" w:rsidRDefault="00000000" w:rsidP="00780A05">
      <w:pPr>
        <w:pStyle w:val="ListParagraph"/>
        <w:numPr>
          <w:ilvl w:val="0"/>
          <w:numId w:val="17"/>
        </w:numPr>
        <w:spacing w:after="115" w:line="259" w:lineRule="auto"/>
        <w:ind w:right="4"/>
      </w:pPr>
      <w:r>
        <w:t xml:space="preserve">Brignell, A. </w:t>
      </w:r>
      <w:r w:rsidRPr="00780A05">
        <w:rPr>
          <w:rFonts w:cs="Arial"/>
          <w:i/>
        </w:rPr>
        <w:t>et al.</w:t>
      </w:r>
      <w:r>
        <w:t xml:space="preserve"> (2018) 'Patterns and Predictors of Language Development from 4 to </w:t>
      </w:r>
    </w:p>
    <w:p w14:paraId="0BB671FE" w14:textId="77777777" w:rsidR="00D4469B" w:rsidRDefault="00000000">
      <w:pPr>
        <w:ind w:left="-5" w:right="4"/>
      </w:pPr>
      <w:r>
        <w:t xml:space="preserve">7 Years in Verbal Children </w:t>
      </w:r>
      <w:proofErr w:type="gramStart"/>
      <w:r>
        <w:t>With</w:t>
      </w:r>
      <w:proofErr w:type="gramEnd"/>
      <w:r>
        <w:t xml:space="preserve"> and Without Autism Spectrum Disorder,' </w:t>
      </w:r>
      <w:r>
        <w:rPr>
          <w:rFonts w:cs="Arial"/>
          <w:i/>
        </w:rPr>
        <w:t>Journal of Autism and Developmental Disorders</w:t>
      </w:r>
      <w:r>
        <w:t>, 48(10), pp. 3282</w:t>
      </w:r>
      <w:r>
        <w:rPr>
          <w:rFonts w:cs="Arial"/>
        </w:rPr>
        <w:t>–</w:t>
      </w:r>
      <w:r>
        <w:t xml:space="preserve">3295. https://doi.org/10.1007/s10803-018-3565-2. </w:t>
      </w:r>
    </w:p>
    <w:p w14:paraId="713FC415" w14:textId="77777777" w:rsidR="00D4469B" w:rsidRDefault="00000000" w:rsidP="00780A05">
      <w:pPr>
        <w:pStyle w:val="ListParagraph"/>
        <w:numPr>
          <w:ilvl w:val="0"/>
          <w:numId w:val="16"/>
        </w:numPr>
        <w:spacing w:after="164" w:line="359" w:lineRule="auto"/>
      </w:pPr>
      <w:r>
        <w:t xml:space="preserve">Centre for Reviews and Dissemination (UK) (2011) </w:t>
      </w:r>
      <w:r w:rsidRPr="00780A05">
        <w:rPr>
          <w:rFonts w:cs="Arial"/>
          <w:i/>
        </w:rPr>
        <w:t>Use of computer-based interventions to teach communication skills to children with autism spectrum disorders: a systematic review</w:t>
      </w:r>
      <w:r>
        <w:t xml:space="preserve">. https://www.ncbi.nlm.nih.gov/books/NBK81887/. </w:t>
      </w:r>
    </w:p>
    <w:p w14:paraId="34317F9D" w14:textId="77777777" w:rsidR="00CB38CC" w:rsidRDefault="00CB38CC">
      <w:pPr>
        <w:spacing w:after="115" w:line="259" w:lineRule="auto"/>
        <w:ind w:left="-5" w:right="4"/>
      </w:pPr>
    </w:p>
    <w:p w14:paraId="36525D47" w14:textId="51C95793" w:rsidR="00D4469B" w:rsidRDefault="00000000" w:rsidP="00780A05">
      <w:pPr>
        <w:pStyle w:val="ListParagraph"/>
        <w:numPr>
          <w:ilvl w:val="0"/>
          <w:numId w:val="15"/>
        </w:numPr>
        <w:spacing w:after="115" w:line="259" w:lineRule="auto"/>
        <w:ind w:right="4"/>
      </w:pPr>
      <w:r>
        <w:t xml:space="preserve">Chevallier, C. </w:t>
      </w:r>
      <w:r w:rsidRPr="00780A05">
        <w:rPr>
          <w:rFonts w:cs="Arial"/>
          <w:i/>
        </w:rPr>
        <w:t>et al.</w:t>
      </w:r>
      <w:r>
        <w:t xml:space="preserve"> (2012) 'The social motivation theory of autism,' </w:t>
      </w:r>
      <w:r w:rsidRPr="00780A05">
        <w:rPr>
          <w:rFonts w:cs="Arial"/>
          <w:i/>
        </w:rPr>
        <w:t xml:space="preserve">Trends in </w:t>
      </w:r>
    </w:p>
    <w:p w14:paraId="10D14C2E" w14:textId="77777777" w:rsidR="00D4469B" w:rsidRDefault="00000000">
      <w:pPr>
        <w:spacing w:after="278" w:line="259" w:lineRule="auto"/>
        <w:ind w:left="-5" w:right="4"/>
      </w:pPr>
      <w:r>
        <w:rPr>
          <w:rFonts w:cs="Arial"/>
          <w:i/>
        </w:rPr>
        <w:t>Cognitive Sciences</w:t>
      </w:r>
      <w:r>
        <w:t>, 16(4), pp. 231</w:t>
      </w:r>
      <w:r>
        <w:rPr>
          <w:rFonts w:cs="Arial"/>
        </w:rPr>
        <w:t>–</w:t>
      </w:r>
      <w:r>
        <w:t xml:space="preserve">239. https://doi.org/10.1016/j.tics.2012.02.007. </w:t>
      </w:r>
    </w:p>
    <w:p w14:paraId="386690AF" w14:textId="77777777" w:rsidR="00CB38CC" w:rsidRDefault="00CB38CC">
      <w:pPr>
        <w:ind w:left="-5" w:right="4"/>
        <w:rPr>
          <w:rFonts w:cs="Arial"/>
        </w:rPr>
      </w:pPr>
    </w:p>
    <w:p w14:paraId="48643CF4" w14:textId="0A8556FB" w:rsidR="00D4469B" w:rsidRDefault="00000000" w:rsidP="00780A05">
      <w:pPr>
        <w:pStyle w:val="ListParagraph"/>
        <w:numPr>
          <w:ilvl w:val="0"/>
          <w:numId w:val="14"/>
        </w:numPr>
        <w:ind w:right="4"/>
      </w:pPr>
      <w:proofErr w:type="spellStart"/>
      <w:r w:rsidRPr="00780A05">
        <w:rPr>
          <w:rFonts w:cs="Arial"/>
        </w:rPr>
        <w:t>Cierpiałkowska</w:t>
      </w:r>
      <w:proofErr w:type="spellEnd"/>
      <w:r>
        <w:t xml:space="preserve">, L. (2017) 'Facets of integration in the theory and practice of clinical psychology,' </w:t>
      </w:r>
      <w:r w:rsidRPr="00780A05">
        <w:rPr>
          <w:rFonts w:cs="Arial"/>
          <w:i/>
        </w:rPr>
        <w:t>Current Issues in Personality Psychology</w:t>
      </w:r>
      <w:r>
        <w:t>, 5(3), pp. 149</w:t>
      </w:r>
      <w:r w:rsidRPr="00780A05">
        <w:rPr>
          <w:rFonts w:cs="Arial"/>
        </w:rPr>
        <w:t>–</w:t>
      </w:r>
      <w:r>
        <w:t xml:space="preserve">152. https://doi.org/10.5114/cipp.2017.70174. </w:t>
      </w:r>
    </w:p>
    <w:p w14:paraId="3561F874" w14:textId="77777777" w:rsidR="00CB38CC" w:rsidRDefault="00CB38CC">
      <w:pPr>
        <w:ind w:left="-5" w:right="4"/>
      </w:pPr>
    </w:p>
    <w:p w14:paraId="488337FA" w14:textId="754A1058" w:rsidR="00D4469B" w:rsidRDefault="00000000" w:rsidP="00780A05">
      <w:pPr>
        <w:pStyle w:val="ListParagraph"/>
        <w:numPr>
          <w:ilvl w:val="0"/>
          <w:numId w:val="13"/>
        </w:numPr>
        <w:ind w:right="4"/>
      </w:pPr>
      <w:r>
        <w:t xml:space="preserve">Crane, L. </w:t>
      </w:r>
      <w:r w:rsidRPr="00780A05">
        <w:rPr>
          <w:rFonts w:cs="Arial"/>
          <w:i/>
        </w:rPr>
        <w:t>et al.</w:t>
      </w:r>
      <w:r>
        <w:t xml:space="preserve"> (2015) 'Experiences of autism diagnosis: A survey of over 1000 parents in the United Kingdom,' </w:t>
      </w:r>
      <w:r w:rsidRPr="00780A05">
        <w:rPr>
          <w:rFonts w:cs="Arial"/>
          <w:i/>
        </w:rPr>
        <w:t>Autism</w:t>
      </w:r>
      <w:r>
        <w:t>, 20(2), pp. 153</w:t>
      </w:r>
      <w:r w:rsidRPr="00780A05">
        <w:rPr>
          <w:rFonts w:cs="Arial"/>
        </w:rPr>
        <w:t>–</w:t>
      </w:r>
      <w:r>
        <w:t xml:space="preserve">162. https://doi.org/10.1177/1362361315573636. </w:t>
      </w:r>
    </w:p>
    <w:p w14:paraId="15E10A05" w14:textId="77777777" w:rsidR="00CB38CC" w:rsidRDefault="00CB38CC" w:rsidP="00CB38CC">
      <w:pPr>
        <w:ind w:left="-15" w:right="4" w:firstLine="0"/>
      </w:pPr>
    </w:p>
    <w:p w14:paraId="6D075BC4" w14:textId="6E177B45" w:rsidR="00D4469B" w:rsidRDefault="00000000" w:rsidP="00780A05">
      <w:pPr>
        <w:pStyle w:val="ListParagraph"/>
        <w:numPr>
          <w:ilvl w:val="0"/>
          <w:numId w:val="12"/>
        </w:numPr>
        <w:ind w:right="4"/>
      </w:pPr>
      <w:r>
        <w:t xml:space="preserve">Cronin, C. (2011) 'Doing your literature review: traditional and systematic techniques,' </w:t>
      </w:r>
      <w:r w:rsidRPr="00780A05">
        <w:rPr>
          <w:rFonts w:cs="Arial"/>
          <w:i/>
        </w:rPr>
        <w:t>Evaluation &amp; Research in Education</w:t>
      </w:r>
      <w:r>
        <w:t>, 24(3), pp. 219</w:t>
      </w:r>
      <w:r w:rsidRPr="00780A05">
        <w:rPr>
          <w:rFonts w:cs="Arial"/>
        </w:rPr>
        <w:t>–</w:t>
      </w:r>
      <w:r>
        <w:t xml:space="preserve">221. https://doi.org/10.1080/09500790.2011.581509. </w:t>
      </w:r>
    </w:p>
    <w:p w14:paraId="4E586843" w14:textId="02101186" w:rsidR="00D4469B" w:rsidRDefault="00000000" w:rsidP="00CB38CC">
      <w:pPr>
        <w:ind w:left="0" w:right="4" w:firstLine="0"/>
      </w:pPr>
      <w:r>
        <w:t xml:space="preserve">. </w:t>
      </w:r>
    </w:p>
    <w:p w14:paraId="33B55CE5" w14:textId="0D633F38" w:rsidR="00D4469B" w:rsidRDefault="00000000" w:rsidP="00780A05">
      <w:pPr>
        <w:pStyle w:val="ListParagraph"/>
        <w:numPr>
          <w:ilvl w:val="0"/>
          <w:numId w:val="11"/>
        </w:numPr>
        <w:ind w:right="4"/>
      </w:pPr>
      <w:r>
        <w:t xml:space="preserve">Dean, M., Harwood, R. and </w:t>
      </w:r>
      <w:proofErr w:type="spellStart"/>
      <w:r>
        <w:t>Kasari</w:t>
      </w:r>
      <w:proofErr w:type="spellEnd"/>
      <w:r>
        <w:t xml:space="preserve">, C. (2016) 'The art of camouflage: Gender differences in the social behaviors of girls and boys with autism spectrum </w:t>
      </w:r>
      <w:r>
        <w:lastRenderedPageBreak/>
        <w:t xml:space="preserve">disorder,' </w:t>
      </w:r>
      <w:r w:rsidRPr="00780A05">
        <w:rPr>
          <w:rFonts w:cs="Arial"/>
          <w:i/>
        </w:rPr>
        <w:t>Autism</w:t>
      </w:r>
      <w:r>
        <w:t>, 21(6), pp. 678</w:t>
      </w:r>
      <w:r w:rsidRPr="00780A05">
        <w:rPr>
          <w:rFonts w:cs="Arial"/>
        </w:rPr>
        <w:t>–</w:t>
      </w:r>
      <w:r>
        <w:t xml:space="preserve">689. https://doi.org/10.1177/1362361316671845. . </w:t>
      </w:r>
    </w:p>
    <w:p w14:paraId="4FB99D8C" w14:textId="77777777" w:rsidR="00D4469B" w:rsidRDefault="00000000" w:rsidP="00780A05">
      <w:pPr>
        <w:pStyle w:val="ListParagraph"/>
        <w:numPr>
          <w:ilvl w:val="0"/>
          <w:numId w:val="11"/>
        </w:numPr>
        <w:ind w:right="4"/>
      </w:pPr>
      <w:r>
        <w:t xml:space="preserve">Dekker, V. </w:t>
      </w:r>
      <w:r w:rsidRPr="00780A05">
        <w:rPr>
          <w:rFonts w:cs="Arial"/>
          <w:i/>
        </w:rPr>
        <w:t>et al.</w:t>
      </w:r>
      <w:r>
        <w:t xml:space="preserve"> (2018) 'Social skills group training in children with autism spectrum disorder: a randomized controlled trial,' </w:t>
      </w:r>
      <w:r w:rsidRPr="00780A05">
        <w:rPr>
          <w:rFonts w:cs="Arial"/>
          <w:i/>
        </w:rPr>
        <w:t>European Child &amp; Adolescent Psychiatry</w:t>
      </w:r>
      <w:r>
        <w:t>, 28(3), pp. 415</w:t>
      </w:r>
      <w:r w:rsidRPr="00780A05">
        <w:rPr>
          <w:rFonts w:cs="Arial"/>
        </w:rPr>
        <w:t>–</w:t>
      </w:r>
      <w:r>
        <w:t xml:space="preserve">424. https://doi.org/10.1007/s00787-018-1205-1. </w:t>
      </w:r>
    </w:p>
    <w:p w14:paraId="240B7CA3" w14:textId="77777777" w:rsidR="00CB38CC" w:rsidRDefault="00CB38CC">
      <w:pPr>
        <w:ind w:left="-5" w:right="4"/>
      </w:pPr>
    </w:p>
    <w:p w14:paraId="1EDDF454" w14:textId="69F98260" w:rsidR="00D4469B" w:rsidRDefault="00000000" w:rsidP="00780A05">
      <w:pPr>
        <w:pStyle w:val="ListParagraph"/>
        <w:numPr>
          <w:ilvl w:val="0"/>
          <w:numId w:val="10"/>
        </w:numPr>
        <w:ind w:right="4"/>
      </w:pPr>
      <w:r>
        <w:t xml:space="preserve">Demetriou, E.A. </w:t>
      </w:r>
      <w:r w:rsidRPr="00780A05">
        <w:rPr>
          <w:rFonts w:cs="Arial"/>
          <w:i/>
        </w:rPr>
        <w:t>et al.</w:t>
      </w:r>
      <w:r>
        <w:t xml:space="preserve"> (2017) '</w:t>
      </w:r>
      <w:r w:rsidR="00CB38CC">
        <w:t>autism spectrum disorders</w:t>
      </w:r>
      <w:r>
        <w:t xml:space="preserve">: a meta-analysis of executive function,' </w:t>
      </w:r>
      <w:r w:rsidRPr="00780A05">
        <w:rPr>
          <w:rFonts w:cs="Arial"/>
          <w:i/>
        </w:rPr>
        <w:t>Molecular Psychiatry</w:t>
      </w:r>
      <w:r>
        <w:t>, 23(5), pp. 1198</w:t>
      </w:r>
      <w:r w:rsidRPr="00780A05">
        <w:rPr>
          <w:rFonts w:cs="Arial"/>
        </w:rPr>
        <w:t>–</w:t>
      </w:r>
      <w:r>
        <w:t xml:space="preserve">1204. https://doi.org/10.1038/mp.2017.75. </w:t>
      </w:r>
    </w:p>
    <w:p w14:paraId="43F306A5" w14:textId="77777777" w:rsidR="00D4469B" w:rsidRDefault="00000000" w:rsidP="00780A05">
      <w:pPr>
        <w:pStyle w:val="ListParagraph"/>
        <w:numPr>
          <w:ilvl w:val="0"/>
          <w:numId w:val="10"/>
        </w:numPr>
        <w:ind w:right="4"/>
      </w:pPr>
      <w:r>
        <w:t xml:space="preserve">Du Plessis, C.D., Hampton, L.H. and Harty, M. (2024a) 'Enhanced Milieu Teaching in resource-constrained settings: Stakeholder-informed adaptation guidelines,' </w:t>
      </w:r>
      <w:r w:rsidRPr="00780A05">
        <w:rPr>
          <w:rFonts w:cs="Arial"/>
          <w:i/>
        </w:rPr>
        <w:t>South African Journal of Communication Disorders</w:t>
      </w:r>
      <w:r>
        <w:t>, 71(1), pp. e1</w:t>
      </w:r>
      <w:r w:rsidRPr="00780A05">
        <w:rPr>
          <w:rFonts w:cs="Arial"/>
        </w:rPr>
        <w:t>–</w:t>
      </w:r>
      <w:r>
        <w:t xml:space="preserve">e10. https://doi.org/10.4102/sajcd.v71i1.989. </w:t>
      </w:r>
    </w:p>
    <w:p w14:paraId="48460555" w14:textId="77777777" w:rsidR="00D4469B" w:rsidRDefault="00000000" w:rsidP="00780A05">
      <w:pPr>
        <w:pStyle w:val="ListParagraph"/>
        <w:numPr>
          <w:ilvl w:val="0"/>
          <w:numId w:val="10"/>
        </w:numPr>
        <w:spacing w:after="115" w:line="259" w:lineRule="auto"/>
        <w:ind w:right="4"/>
      </w:pPr>
      <w:r>
        <w:t xml:space="preserve">Elder, J.H., Brasher, S. and Alexander, B. (2016) 'Identifying the Barriers to Early </w:t>
      </w:r>
    </w:p>
    <w:p w14:paraId="41476445" w14:textId="77777777" w:rsidR="00D4469B" w:rsidRDefault="00000000">
      <w:pPr>
        <w:ind w:left="-5" w:right="4"/>
      </w:pPr>
      <w:r>
        <w:t xml:space="preserve">Diagnosis and Treatment in Underserved Individuals with Autism Spectrum Disorders (ASD) and Their Families: A Qualitative Study,' </w:t>
      </w:r>
      <w:r>
        <w:rPr>
          <w:rFonts w:cs="Arial"/>
          <w:i/>
        </w:rPr>
        <w:t>Issues in Mental Health Nursing</w:t>
      </w:r>
      <w:r>
        <w:t>, 37(6), pp. 412</w:t>
      </w:r>
      <w:r>
        <w:rPr>
          <w:rFonts w:cs="Arial"/>
        </w:rPr>
        <w:t>–</w:t>
      </w:r>
      <w:r>
        <w:t xml:space="preserve">420. https://doi.org/10.3109/01612840.2016.1153174. </w:t>
      </w:r>
    </w:p>
    <w:p w14:paraId="4686EA24" w14:textId="77777777" w:rsidR="000C273E" w:rsidRDefault="000C273E">
      <w:pPr>
        <w:ind w:left="-5" w:right="4"/>
      </w:pPr>
    </w:p>
    <w:p w14:paraId="6ADE9576" w14:textId="36BE887D" w:rsidR="00D4469B" w:rsidRDefault="00000000" w:rsidP="00780A05">
      <w:pPr>
        <w:pStyle w:val="ListParagraph"/>
        <w:numPr>
          <w:ilvl w:val="0"/>
          <w:numId w:val="9"/>
        </w:numPr>
        <w:ind w:right="4"/>
      </w:pPr>
      <w:r>
        <w:t xml:space="preserve">Fletcher-Watson, S. </w:t>
      </w:r>
      <w:r w:rsidRPr="00780A05">
        <w:rPr>
          <w:rFonts w:cs="Arial"/>
          <w:i/>
        </w:rPr>
        <w:t>et al.</w:t>
      </w:r>
      <w:r>
        <w:t xml:space="preserve"> (2015) 'A trial of an </w:t>
      </w:r>
      <w:proofErr w:type="spellStart"/>
      <w:r>
        <w:t>iPad</w:t>
      </w:r>
      <w:r w:rsidRPr="00780A05">
        <w:rPr>
          <w:vertAlign w:val="superscript"/>
        </w:rPr>
        <w:t>TM</w:t>
      </w:r>
      <w:proofErr w:type="spellEnd"/>
      <w:r>
        <w:t xml:space="preserve"> intervention targeting social communication skills in children with autism,' </w:t>
      </w:r>
      <w:r w:rsidRPr="00780A05">
        <w:rPr>
          <w:rFonts w:cs="Arial"/>
          <w:i/>
        </w:rPr>
        <w:t>Autism</w:t>
      </w:r>
      <w:r>
        <w:t>, 20(7), pp. 771</w:t>
      </w:r>
      <w:r w:rsidRPr="00780A05">
        <w:rPr>
          <w:rFonts w:cs="Arial"/>
        </w:rPr>
        <w:t>–</w:t>
      </w:r>
      <w:r>
        <w:t xml:space="preserve">782. https://doi.org/10.1177/1362361315605624. </w:t>
      </w:r>
    </w:p>
    <w:p w14:paraId="39662A01" w14:textId="77777777" w:rsidR="000C273E" w:rsidRDefault="000C273E">
      <w:pPr>
        <w:spacing w:after="115" w:line="259" w:lineRule="auto"/>
        <w:ind w:left="-5" w:right="4"/>
      </w:pPr>
    </w:p>
    <w:p w14:paraId="7818CD5E" w14:textId="40D152E6" w:rsidR="00D4469B" w:rsidRDefault="00000000" w:rsidP="00780A05">
      <w:pPr>
        <w:pStyle w:val="ListParagraph"/>
        <w:numPr>
          <w:ilvl w:val="0"/>
          <w:numId w:val="8"/>
        </w:numPr>
        <w:spacing w:after="115" w:line="259" w:lineRule="auto"/>
        <w:ind w:right="4"/>
      </w:pPr>
      <w:r>
        <w:t xml:space="preserve">Fuentes, J., </w:t>
      </w:r>
      <w:proofErr w:type="spellStart"/>
      <w:r>
        <w:t>Hervás</w:t>
      </w:r>
      <w:proofErr w:type="spellEnd"/>
      <w:r>
        <w:t xml:space="preserve">, A. and Howlin, P. (2020a) 'ESCAP practice guidance for autism: </w:t>
      </w:r>
    </w:p>
    <w:p w14:paraId="6A8B98F0" w14:textId="77777777" w:rsidR="00D4469B" w:rsidRDefault="00000000">
      <w:pPr>
        <w:ind w:left="-5" w:right="4"/>
      </w:pPr>
      <w:r>
        <w:t xml:space="preserve">a summary of evidence-based recommendations for diagnosis and treatment,' </w:t>
      </w:r>
      <w:r>
        <w:rPr>
          <w:rFonts w:cs="Arial"/>
          <w:i/>
        </w:rPr>
        <w:t>European Child &amp; Adolescent Psychiatry</w:t>
      </w:r>
      <w:r>
        <w:t>, 30(6), pp. 961</w:t>
      </w:r>
      <w:r>
        <w:rPr>
          <w:rFonts w:cs="Arial"/>
        </w:rPr>
        <w:t>–</w:t>
      </w:r>
      <w:r>
        <w:t xml:space="preserve">984. https://doi.org/10.1007/s00787-020-01587-4. </w:t>
      </w:r>
    </w:p>
    <w:p w14:paraId="323748DB" w14:textId="77777777" w:rsidR="000C273E" w:rsidRDefault="000C273E" w:rsidP="000C273E">
      <w:pPr>
        <w:ind w:left="-5" w:right="4"/>
      </w:pPr>
    </w:p>
    <w:p w14:paraId="428AEC1A" w14:textId="1F664A26" w:rsidR="00D4469B" w:rsidRDefault="00000000" w:rsidP="00780A05">
      <w:pPr>
        <w:pStyle w:val="ListParagraph"/>
        <w:numPr>
          <w:ilvl w:val="0"/>
          <w:numId w:val="7"/>
        </w:numPr>
        <w:ind w:right="4"/>
      </w:pPr>
      <w:r>
        <w:lastRenderedPageBreak/>
        <w:t>Fuller, E.A. and Kaiser, A.P. (2019</w:t>
      </w:r>
      <w:r w:rsidR="000C273E">
        <w:t>)</w:t>
      </w:r>
      <w:r>
        <w:t xml:space="preserve"> 'The Effects of Early Intervention on Social Communication Outcomes for Children with Autism Spectrum Disorder: A </w:t>
      </w:r>
      <w:proofErr w:type="spellStart"/>
      <w:r>
        <w:t>Metaanalysis</w:t>
      </w:r>
      <w:proofErr w:type="spellEnd"/>
      <w:r>
        <w:t xml:space="preserve">,' </w:t>
      </w:r>
      <w:r w:rsidRPr="00780A05">
        <w:rPr>
          <w:rFonts w:cs="Arial"/>
          <w:i/>
        </w:rPr>
        <w:t>Journal of Autism and Developmental Disorders</w:t>
      </w:r>
      <w:r>
        <w:t>, 50(5), pp. 1683</w:t>
      </w:r>
      <w:r w:rsidRPr="00780A05">
        <w:rPr>
          <w:rFonts w:cs="Arial"/>
        </w:rPr>
        <w:t>–</w:t>
      </w:r>
      <w:r>
        <w:t xml:space="preserve">1700. https://doi.org/10.1007/s10803-019-03927-z. . </w:t>
      </w:r>
    </w:p>
    <w:p w14:paraId="7E3F4184" w14:textId="77777777" w:rsidR="000C273E" w:rsidRDefault="000C273E">
      <w:pPr>
        <w:ind w:left="-5" w:right="4"/>
      </w:pPr>
    </w:p>
    <w:p w14:paraId="1F808A00" w14:textId="174AE61B" w:rsidR="00D4469B" w:rsidRDefault="00000000" w:rsidP="000C273E">
      <w:pPr>
        <w:pStyle w:val="ListParagraph"/>
        <w:numPr>
          <w:ilvl w:val="0"/>
          <w:numId w:val="5"/>
        </w:numPr>
        <w:ind w:right="4"/>
      </w:pPr>
      <w:r>
        <w:t xml:space="preserve">Gates, J.A., Kang, E. and Lerner, M.D. (2017) 'Efficacy of group social skills interventions for youth with autism spectrum disorder: A systematic review and </w:t>
      </w:r>
      <w:proofErr w:type="spellStart"/>
      <w:r>
        <w:t>metaanalysis</w:t>
      </w:r>
      <w:proofErr w:type="spellEnd"/>
      <w:r>
        <w:t xml:space="preserve">,' </w:t>
      </w:r>
      <w:r w:rsidRPr="000C273E">
        <w:rPr>
          <w:rFonts w:cs="Arial"/>
          <w:i/>
        </w:rPr>
        <w:t>Clinical Psychology Review</w:t>
      </w:r>
      <w:r>
        <w:t>, 52, pp. 164</w:t>
      </w:r>
      <w:r w:rsidRPr="000C273E">
        <w:rPr>
          <w:rFonts w:cs="Arial"/>
        </w:rPr>
        <w:t>–</w:t>
      </w:r>
      <w:r>
        <w:t xml:space="preserve">181. https://doi.org/10.1016/j.cpr.2017.01.006. </w:t>
      </w:r>
    </w:p>
    <w:p w14:paraId="6C471685" w14:textId="0165BF43" w:rsidR="00D4469B" w:rsidRDefault="00000000" w:rsidP="000C273E">
      <w:pPr>
        <w:pStyle w:val="ListParagraph"/>
        <w:numPr>
          <w:ilvl w:val="0"/>
          <w:numId w:val="5"/>
        </w:numPr>
        <w:ind w:right="4"/>
      </w:pPr>
      <w:r>
        <w:t>Green, J. and Garg, S. (2018</w:t>
      </w:r>
      <w:r w:rsidR="000C273E">
        <w:t>)</w:t>
      </w:r>
      <w:r>
        <w:t xml:space="preserve">'Annual Research Review: The state of autism intervention science: progress, target psychological and biological mechanisms and future prospects,' </w:t>
      </w:r>
      <w:r w:rsidRPr="000C273E">
        <w:rPr>
          <w:rFonts w:cs="Arial"/>
          <w:i/>
        </w:rPr>
        <w:t>Journal of Child Psychology and Psychiatry</w:t>
      </w:r>
      <w:r>
        <w:t>, 59(4), pp. 424</w:t>
      </w:r>
      <w:r w:rsidRPr="000C273E">
        <w:rPr>
          <w:rFonts w:cs="Arial"/>
        </w:rPr>
        <w:t>–</w:t>
      </w:r>
      <w:r>
        <w:t xml:space="preserve">443. https://doi.org/10.1111/jcpp.12892. </w:t>
      </w:r>
    </w:p>
    <w:p w14:paraId="40B9103D" w14:textId="77777777" w:rsidR="00D4469B" w:rsidRDefault="00000000" w:rsidP="000C273E">
      <w:pPr>
        <w:pStyle w:val="ListParagraph"/>
        <w:numPr>
          <w:ilvl w:val="0"/>
          <w:numId w:val="5"/>
        </w:numPr>
        <w:ind w:right="4"/>
      </w:pPr>
      <w:r>
        <w:t xml:space="preserve">Humphrey, N. and Symes, W. (2011) 'Inclusive education for pupils with autistic spectrum disorders in secondary mainstream schools: teacher attitudes, experience and knowledge,' </w:t>
      </w:r>
      <w:r w:rsidRPr="000C273E">
        <w:rPr>
          <w:rFonts w:cs="Arial"/>
          <w:i/>
        </w:rPr>
        <w:t>International Journal of Inclusive Education</w:t>
      </w:r>
      <w:r>
        <w:t>, 17(1), pp. 32</w:t>
      </w:r>
      <w:r w:rsidRPr="000C273E">
        <w:rPr>
          <w:rFonts w:cs="Arial"/>
        </w:rPr>
        <w:t>–</w:t>
      </w:r>
      <w:r>
        <w:t xml:space="preserve">46. https://doi.org/10.1080/13603116.2011.580462. </w:t>
      </w:r>
    </w:p>
    <w:p w14:paraId="16B0CB4E" w14:textId="77777777" w:rsidR="00D4469B" w:rsidRDefault="00000000" w:rsidP="000C273E">
      <w:pPr>
        <w:pStyle w:val="ListParagraph"/>
        <w:numPr>
          <w:ilvl w:val="0"/>
          <w:numId w:val="5"/>
        </w:numPr>
        <w:ind w:right="4"/>
      </w:pPr>
      <w:r>
        <w:t xml:space="preserve">Ingersoll, B. (2008) 'The social role of imitation in autism,' </w:t>
      </w:r>
      <w:r w:rsidRPr="000C273E">
        <w:rPr>
          <w:rFonts w:cs="Arial"/>
          <w:i/>
        </w:rPr>
        <w:t>Infants &amp; Young Children</w:t>
      </w:r>
      <w:r>
        <w:t>, 21(2), pp. 107</w:t>
      </w:r>
      <w:r w:rsidRPr="000C273E">
        <w:rPr>
          <w:rFonts w:cs="Arial"/>
        </w:rPr>
        <w:t>–</w:t>
      </w:r>
      <w:r>
        <w:t xml:space="preserve">119. https://doi.org/10.1097/01.iyc.0000314482.24087.14. </w:t>
      </w:r>
    </w:p>
    <w:p w14:paraId="17742C55" w14:textId="7180A27A" w:rsidR="00D4469B" w:rsidRDefault="00000000" w:rsidP="000C273E">
      <w:pPr>
        <w:pStyle w:val="ListParagraph"/>
        <w:numPr>
          <w:ilvl w:val="0"/>
          <w:numId w:val="5"/>
        </w:numPr>
        <w:ind w:right="4"/>
      </w:pPr>
      <w:r>
        <w:t xml:space="preserve">Jones, R.M. </w:t>
      </w:r>
      <w:r w:rsidRPr="000C273E">
        <w:rPr>
          <w:rFonts w:cs="Arial"/>
          <w:i/>
        </w:rPr>
        <w:t>et al.</w:t>
      </w:r>
      <w:r>
        <w:t xml:space="preserve"> (2018) 'Statistical Learning is Associated with Autism Symptoms and Verbal Abilities in Young Children with Autism,' </w:t>
      </w:r>
      <w:r w:rsidRPr="000C273E">
        <w:rPr>
          <w:rFonts w:cs="Arial"/>
          <w:i/>
        </w:rPr>
        <w:t>Journal of Autism and Developmental Disorders</w:t>
      </w:r>
      <w:r>
        <w:t>, 48(10), pp. 3551</w:t>
      </w:r>
      <w:r w:rsidRPr="000C273E">
        <w:rPr>
          <w:rFonts w:cs="Arial"/>
        </w:rPr>
        <w:t>–</w:t>
      </w:r>
      <w:r>
        <w:t xml:space="preserve">3561. https://doi.org/10.1007/s10803018-3625-7. </w:t>
      </w:r>
    </w:p>
    <w:p w14:paraId="1AF0336B" w14:textId="77777777" w:rsidR="00D4469B" w:rsidRDefault="00000000" w:rsidP="000C273E">
      <w:pPr>
        <w:pStyle w:val="ListParagraph"/>
        <w:numPr>
          <w:ilvl w:val="0"/>
          <w:numId w:val="5"/>
        </w:numPr>
        <w:ind w:right="4"/>
      </w:pPr>
      <w:r>
        <w:t xml:space="preserve">Kanne, S.M. and Mazurek, M.O. (2010) 'Aggression in Children and Adolescents with ASD: Prevalence and Risk Factors,' </w:t>
      </w:r>
      <w:r w:rsidRPr="000C273E">
        <w:rPr>
          <w:rFonts w:cs="Arial"/>
          <w:i/>
        </w:rPr>
        <w:t>Journal of Autism and Developmental Disorders</w:t>
      </w:r>
      <w:r>
        <w:t>, 41(7), pp. 926</w:t>
      </w:r>
      <w:r w:rsidRPr="000C273E">
        <w:rPr>
          <w:rFonts w:cs="Arial"/>
        </w:rPr>
        <w:t>–</w:t>
      </w:r>
      <w:r>
        <w:t xml:space="preserve">937. https://doi.org/10.1007/s10803-010-1118-4. </w:t>
      </w:r>
    </w:p>
    <w:p w14:paraId="0BF14260" w14:textId="3E307F2F" w:rsidR="00D4469B" w:rsidRDefault="00000000" w:rsidP="000C273E">
      <w:pPr>
        <w:pStyle w:val="ListParagraph"/>
        <w:numPr>
          <w:ilvl w:val="0"/>
          <w:numId w:val="5"/>
        </w:numPr>
        <w:spacing w:after="115" w:line="259" w:lineRule="auto"/>
        <w:ind w:right="4"/>
      </w:pPr>
      <w:proofErr w:type="spellStart"/>
      <w:r>
        <w:t>Kasari</w:t>
      </w:r>
      <w:proofErr w:type="spellEnd"/>
      <w:r>
        <w:t xml:space="preserve">, C. </w:t>
      </w:r>
      <w:r w:rsidRPr="000C273E">
        <w:rPr>
          <w:rFonts w:cs="Arial"/>
          <w:i/>
        </w:rPr>
        <w:t>et al.</w:t>
      </w:r>
      <w:r>
        <w:t xml:space="preserve"> (2010</w:t>
      </w:r>
      <w:r w:rsidR="000C273E">
        <w:t>)</w:t>
      </w:r>
      <w:r>
        <w:t xml:space="preserve">'Randomized Controlled Caregiver Mediated Joint </w:t>
      </w:r>
    </w:p>
    <w:p w14:paraId="418C20AF" w14:textId="77777777" w:rsidR="00D4469B" w:rsidRDefault="00000000">
      <w:pPr>
        <w:ind w:left="-5" w:right="4"/>
      </w:pPr>
      <w:r>
        <w:t xml:space="preserve">Engagement Intervention for Toddlers with Autism,' </w:t>
      </w:r>
      <w:r>
        <w:rPr>
          <w:rFonts w:cs="Arial"/>
          <w:i/>
        </w:rPr>
        <w:t>Journal of Autism and Developmental Disorders</w:t>
      </w:r>
      <w:r>
        <w:t>, 40(9), pp. 1045</w:t>
      </w:r>
      <w:r>
        <w:rPr>
          <w:rFonts w:cs="Arial"/>
        </w:rPr>
        <w:t>–</w:t>
      </w:r>
      <w:r>
        <w:t xml:space="preserve">1056. https://doi.org/10.1007/s10803010-0955-5. </w:t>
      </w:r>
    </w:p>
    <w:p w14:paraId="4EF93A9F" w14:textId="3B74362F" w:rsidR="00D4469B" w:rsidRDefault="00000000">
      <w:pPr>
        <w:ind w:left="-5" w:right="4"/>
      </w:pPr>
      <w:r>
        <w:lastRenderedPageBreak/>
        <w:t xml:space="preserve">. </w:t>
      </w:r>
    </w:p>
    <w:p w14:paraId="4A4ACD76" w14:textId="693CF664" w:rsidR="00D4469B" w:rsidRDefault="00000000" w:rsidP="000C273E">
      <w:pPr>
        <w:pStyle w:val="ListParagraph"/>
        <w:numPr>
          <w:ilvl w:val="0"/>
          <w:numId w:val="6"/>
        </w:numPr>
        <w:spacing w:after="1"/>
        <w:ind w:right="4"/>
      </w:pPr>
      <w:proofErr w:type="spellStart"/>
      <w:r>
        <w:t>Kasari</w:t>
      </w:r>
      <w:proofErr w:type="spellEnd"/>
      <w:r>
        <w:t xml:space="preserve">, C., Freeman, S. and Paparella, T. (2005) 'Joint attention and symbolic play in young children with autism: a randomized controlled intervention study,' </w:t>
      </w:r>
      <w:r w:rsidRPr="000C273E">
        <w:rPr>
          <w:rFonts w:cs="Arial"/>
          <w:i/>
        </w:rPr>
        <w:t xml:space="preserve">Journal of </w:t>
      </w:r>
    </w:p>
    <w:p w14:paraId="32B910B1" w14:textId="77777777" w:rsidR="00D4469B" w:rsidRDefault="00000000" w:rsidP="000C273E">
      <w:pPr>
        <w:pStyle w:val="ListParagraph"/>
        <w:ind w:left="705" w:right="4" w:firstLine="0"/>
      </w:pPr>
      <w:r w:rsidRPr="000C273E">
        <w:rPr>
          <w:rFonts w:cs="Arial"/>
          <w:i/>
        </w:rPr>
        <w:t>Child Psychology and Psychiatry</w:t>
      </w:r>
      <w:r>
        <w:t>, 47(6), pp. 611</w:t>
      </w:r>
      <w:r w:rsidRPr="000C273E">
        <w:rPr>
          <w:rFonts w:cs="Arial"/>
        </w:rPr>
        <w:t>–</w:t>
      </w:r>
      <w:r>
        <w:t xml:space="preserve">620. https://doi.org/10.1111/j.14697610.2005.01567.x. </w:t>
      </w:r>
    </w:p>
    <w:p w14:paraId="00C23491" w14:textId="77777777" w:rsidR="00D4469B" w:rsidRDefault="00000000" w:rsidP="000C273E">
      <w:pPr>
        <w:pStyle w:val="ListParagraph"/>
        <w:numPr>
          <w:ilvl w:val="0"/>
          <w:numId w:val="6"/>
        </w:numPr>
        <w:spacing w:after="115" w:line="259" w:lineRule="auto"/>
        <w:ind w:right="4"/>
      </w:pPr>
      <w:r>
        <w:t xml:space="preserve">Leadbitter, K. </w:t>
      </w:r>
      <w:r w:rsidRPr="000C273E">
        <w:rPr>
          <w:rFonts w:cs="Arial"/>
          <w:i/>
        </w:rPr>
        <w:t>et al.</w:t>
      </w:r>
      <w:r>
        <w:t xml:space="preserve"> (2021) 'Autistic Self-Advocacy and the Neurodiversity Movement: </w:t>
      </w:r>
    </w:p>
    <w:p w14:paraId="35673F1F" w14:textId="4F1D242E" w:rsidR="00D4469B" w:rsidRDefault="000C273E">
      <w:pPr>
        <w:ind w:left="-5" w:right="4"/>
      </w:pPr>
      <w:r>
        <w:t xml:space="preserve">         </w:t>
      </w:r>
      <w:r w:rsidR="00000000">
        <w:t xml:space="preserve">Implications for Autism Early Intervention Research and Practice,' </w:t>
      </w:r>
      <w:r w:rsidR="00000000">
        <w:rPr>
          <w:rFonts w:cs="Arial"/>
          <w:i/>
        </w:rPr>
        <w:t xml:space="preserve">Frontiers in </w:t>
      </w:r>
      <w:r>
        <w:rPr>
          <w:rFonts w:cs="Arial"/>
          <w:i/>
        </w:rPr>
        <w:t xml:space="preserve">         </w:t>
      </w:r>
      <w:r w:rsidR="00000000">
        <w:rPr>
          <w:rFonts w:cs="Arial"/>
          <w:i/>
        </w:rPr>
        <w:t>Psychology</w:t>
      </w:r>
      <w:r w:rsidR="00000000">
        <w:t xml:space="preserve">, 12, p. 635690. https://doi.org/10.3389/fpsyg.2021.635690. </w:t>
      </w:r>
    </w:p>
    <w:p w14:paraId="54ED54B0" w14:textId="77777777" w:rsidR="00D4469B" w:rsidRDefault="00000000" w:rsidP="000C273E">
      <w:pPr>
        <w:pStyle w:val="ListParagraph"/>
        <w:numPr>
          <w:ilvl w:val="0"/>
          <w:numId w:val="6"/>
        </w:numPr>
        <w:spacing w:after="0"/>
        <w:ind w:right="4"/>
      </w:pPr>
      <w:r>
        <w:t xml:space="preserve">Lenart, A. and Pasternak, J. (2021a) 'Resources, problems and challenges of autism spectrum disorder diagnosis and support system in Poland,' </w:t>
      </w:r>
      <w:r w:rsidRPr="000C273E">
        <w:rPr>
          <w:rFonts w:cs="Arial"/>
          <w:i/>
        </w:rPr>
        <w:t xml:space="preserve">Journal of Autism and </w:t>
      </w:r>
    </w:p>
    <w:p w14:paraId="2FD6D3BB" w14:textId="77777777" w:rsidR="00D4469B" w:rsidRDefault="00000000">
      <w:pPr>
        <w:ind w:left="-5" w:right="4"/>
      </w:pPr>
      <w:r>
        <w:rPr>
          <w:rFonts w:cs="Arial"/>
          <w:i/>
        </w:rPr>
        <w:t>Developmental Disorders</w:t>
      </w:r>
      <w:r>
        <w:t>, 53(4), pp. 1629</w:t>
      </w:r>
      <w:r>
        <w:rPr>
          <w:rFonts w:cs="Arial"/>
        </w:rPr>
        <w:t>–</w:t>
      </w:r>
      <w:r>
        <w:t xml:space="preserve">1641. https://doi.org/10.1007/s10803021-05142-1. </w:t>
      </w:r>
    </w:p>
    <w:p w14:paraId="5F858712" w14:textId="77777777" w:rsidR="00D4469B" w:rsidRDefault="00000000" w:rsidP="000C273E">
      <w:pPr>
        <w:pStyle w:val="ListParagraph"/>
        <w:numPr>
          <w:ilvl w:val="0"/>
          <w:numId w:val="6"/>
        </w:numPr>
        <w:spacing w:after="0"/>
        <w:ind w:right="4"/>
      </w:pPr>
      <w:r>
        <w:t xml:space="preserve">Lenart, A. and Pasternak, J. (2021b) 'Resources, problems and challenges of autism spectrum disorder diagnosis and support system in Poland,' </w:t>
      </w:r>
      <w:r w:rsidRPr="000C273E">
        <w:rPr>
          <w:rFonts w:cs="Arial"/>
          <w:i/>
        </w:rPr>
        <w:t xml:space="preserve">Journal of Autism and </w:t>
      </w:r>
    </w:p>
    <w:p w14:paraId="209BAB16" w14:textId="77777777" w:rsidR="00D4469B" w:rsidRDefault="00000000">
      <w:pPr>
        <w:ind w:left="-5" w:right="4"/>
      </w:pPr>
      <w:r>
        <w:rPr>
          <w:rFonts w:cs="Arial"/>
          <w:i/>
        </w:rPr>
        <w:t>Developmental Disorders</w:t>
      </w:r>
      <w:r>
        <w:t>, 53(4), pp. 1629</w:t>
      </w:r>
      <w:r>
        <w:rPr>
          <w:rFonts w:cs="Arial"/>
        </w:rPr>
        <w:t>–</w:t>
      </w:r>
      <w:r>
        <w:t xml:space="preserve">1641. https://doi.org/10.1007/s10803021-05142-1. </w:t>
      </w:r>
    </w:p>
    <w:p w14:paraId="0EFF33E7" w14:textId="77777777" w:rsidR="00D4469B" w:rsidRDefault="00000000" w:rsidP="00A36FF3">
      <w:pPr>
        <w:pStyle w:val="ListParagraph"/>
        <w:numPr>
          <w:ilvl w:val="0"/>
          <w:numId w:val="6"/>
        </w:numPr>
        <w:ind w:right="4"/>
      </w:pPr>
      <w:r>
        <w:t xml:space="preserve">Leung, P.W.S. </w:t>
      </w:r>
      <w:r w:rsidRPr="00A36FF3">
        <w:rPr>
          <w:rFonts w:cs="Arial"/>
          <w:i/>
        </w:rPr>
        <w:t>et al.</w:t>
      </w:r>
      <w:r>
        <w:t xml:space="preserve"> (2021) 'Effectiveness of using mobile technology to improve cognitive and social skills among individuals with </w:t>
      </w:r>
      <w:proofErr w:type="gramStart"/>
      <w:r>
        <w:t>autism Spectrum Disorder</w:t>
      </w:r>
      <w:proofErr w:type="gramEnd"/>
      <w:r>
        <w:t xml:space="preserve">: systematic literature review,' </w:t>
      </w:r>
      <w:r w:rsidRPr="00A36FF3">
        <w:rPr>
          <w:rFonts w:cs="Arial"/>
          <w:i/>
        </w:rPr>
        <w:t>JMIR Mental Health</w:t>
      </w:r>
      <w:r>
        <w:t xml:space="preserve">, 8(9), p. e20892. https://doi.org/10.2196/20892. </w:t>
      </w:r>
    </w:p>
    <w:p w14:paraId="6F76CE47" w14:textId="4F44CAD9" w:rsidR="00D4469B" w:rsidRDefault="00000000" w:rsidP="00A36FF3">
      <w:pPr>
        <w:pStyle w:val="ListParagraph"/>
        <w:numPr>
          <w:ilvl w:val="0"/>
          <w:numId w:val="6"/>
        </w:numPr>
        <w:spacing w:after="117" w:line="259" w:lineRule="auto"/>
      </w:pPr>
      <w:r>
        <w:t xml:space="preserve">Lolk, A. (2013) </w:t>
      </w:r>
      <w:r w:rsidRPr="00A36FF3">
        <w:rPr>
          <w:rFonts w:cs="Arial"/>
          <w:i/>
        </w:rPr>
        <w:t>Diagnostic and Statistical Manual of Mental Disorders</w:t>
      </w:r>
      <w:r>
        <w:t xml:space="preserve">, </w:t>
      </w:r>
      <w:r w:rsidRPr="00A36FF3">
        <w:rPr>
          <w:rFonts w:cs="Arial"/>
          <w:i/>
        </w:rPr>
        <w:t xml:space="preserve">American </w:t>
      </w:r>
    </w:p>
    <w:p w14:paraId="3691F212" w14:textId="30A323AD" w:rsidR="00D4469B" w:rsidRDefault="00000000" w:rsidP="00A36FF3">
      <w:pPr>
        <w:spacing w:after="273" w:line="259" w:lineRule="auto"/>
        <w:ind w:left="-5" w:right="4"/>
      </w:pPr>
      <w:r>
        <w:rPr>
          <w:rFonts w:cs="Arial"/>
          <w:i/>
        </w:rPr>
        <w:t>Psychiatric Association eBooks</w:t>
      </w:r>
      <w:r>
        <w:t xml:space="preserve">. </w:t>
      </w:r>
      <w:proofErr w:type="gramStart"/>
      <w:r>
        <w:t>https://doi.org/10.1176/appi.books.9780890425596..</w:t>
      </w:r>
      <w:proofErr w:type="gramEnd"/>
      <w:r>
        <w:t xml:space="preserve"> </w:t>
      </w:r>
    </w:p>
    <w:p w14:paraId="5F6F7397" w14:textId="75656E49" w:rsidR="00D4469B" w:rsidRDefault="00000000">
      <w:pPr>
        <w:spacing w:after="278" w:line="259" w:lineRule="auto"/>
        <w:ind w:left="-5" w:right="4"/>
      </w:pPr>
      <w:r>
        <w:t xml:space="preserve">. </w:t>
      </w:r>
    </w:p>
    <w:p w14:paraId="51B25BEB" w14:textId="10E9D38C" w:rsidR="00D4469B" w:rsidRDefault="00000000" w:rsidP="00A36FF3">
      <w:pPr>
        <w:pStyle w:val="ListParagraph"/>
        <w:numPr>
          <w:ilvl w:val="0"/>
          <w:numId w:val="6"/>
        </w:numPr>
        <w:spacing w:after="0"/>
        <w:ind w:right="4"/>
      </w:pPr>
      <w:r>
        <w:t>Long, H.A., French, D.P. and Brooks, J.M. (2020) '</w:t>
      </w:r>
      <w:proofErr w:type="spellStart"/>
      <w:r>
        <w:t>Optimising</w:t>
      </w:r>
      <w:proofErr w:type="spellEnd"/>
      <w:r>
        <w:t xml:space="preserve"> the value of the critical appraisal skills </w:t>
      </w:r>
      <w:proofErr w:type="spellStart"/>
      <w:r>
        <w:t>programme</w:t>
      </w:r>
      <w:proofErr w:type="spellEnd"/>
      <w:r>
        <w:t xml:space="preserve"> (CASP) tool for quality appraisal in </w:t>
      </w:r>
      <w:r>
        <w:lastRenderedPageBreak/>
        <w:t xml:space="preserve">qualitative evidence synthesis,' </w:t>
      </w:r>
      <w:r w:rsidRPr="00A36FF3">
        <w:rPr>
          <w:rFonts w:cs="Arial"/>
          <w:i/>
        </w:rPr>
        <w:t>Research Methods in Medicine &amp; Health Sciences</w:t>
      </w:r>
      <w:r>
        <w:t>, 1(1), pp. 31</w:t>
      </w:r>
      <w:r w:rsidRPr="00A36FF3">
        <w:rPr>
          <w:rFonts w:cs="Arial"/>
        </w:rPr>
        <w:t>–</w:t>
      </w:r>
    </w:p>
    <w:p w14:paraId="427D2E12" w14:textId="77777777" w:rsidR="00D4469B" w:rsidRDefault="00000000">
      <w:pPr>
        <w:spacing w:after="278" w:line="259" w:lineRule="auto"/>
        <w:ind w:left="-5" w:right="4"/>
      </w:pPr>
      <w:r>
        <w:t xml:space="preserve">42. https://doi.org/10.1177/2632084320947559. </w:t>
      </w:r>
    </w:p>
    <w:p w14:paraId="575D515D" w14:textId="1248D614" w:rsidR="00D4469B" w:rsidRDefault="00000000" w:rsidP="00A36FF3">
      <w:pPr>
        <w:pStyle w:val="ListParagraph"/>
        <w:numPr>
          <w:ilvl w:val="0"/>
          <w:numId w:val="6"/>
        </w:numPr>
        <w:ind w:right="4"/>
      </w:pPr>
      <w:r>
        <w:t xml:space="preserve">Lord, C. </w:t>
      </w:r>
      <w:r w:rsidRPr="00A36FF3">
        <w:rPr>
          <w:rFonts w:cs="Arial"/>
          <w:i/>
        </w:rPr>
        <w:t>et al.</w:t>
      </w:r>
      <w:r>
        <w:t xml:space="preserve"> (2020) '</w:t>
      </w:r>
      <w:proofErr w:type="gramStart"/>
      <w:r>
        <w:t>Autism spectrum disorder</w:t>
      </w:r>
      <w:proofErr w:type="gramEnd"/>
      <w:r>
        <w:t xml:space="preserve">,' </w:t>
      </w:r>
      <w:r w:rsidRPr="00A36FF3">
        <w:rPr>
          <w:rFonts w:cs="Arial"/>
          <w:i/>
        </w:rPr>
        <w:t>Nature Reviews Disease Primers</w:t>
      </w:r>
      <w:r>
        <w:t xml:space="preserve">, 6(1), p. 5. https://doi.org/10.1038/s41572-019-0138-4. </w:t>
      </w:r>
    </w:p>
    <w:p w14:paraId="0A43EA19" w14:textId="77777777" w:rsidR="00D4469B" w:rsidRDefault="00000000" w:rsidP="00A36FF3">
      <w:pPr>
        <w:pStyle w:val="ListParagraph"/>
        <w:numPr>
          <w:ilvl w:val="0"/>
          <w:numId w:val="6"/>
        </w:numPr>
        <w:ind w:right="4"/>
      </w:pPr>
      <w:r>
        <w:t xml:space="preserve">Lyall, K. </w:t>
      </w:r>
      <w:r w:rsidRPr="00A36FF3">
        <w:rPr>
          <w:rFonts w:cs="Arial"/>
          <w:i/>
        </w:rPr>
        <w:t>et al.</w:t>
      </w:r>
      <w:r>
        <w:t xml:space="preserve"> (2017) 'The changing epidemiology of autism spectrum disorders,' </w:t>
      </w:r>
      <w:r w:rsidRPr="00A36FF3">
        <w:rPr>
          <w:rFonts w:cs="Arial"/>
          <w:i/>
        </w:rPr>
        <w:t>Annual Review of Public Health</w:t>
      </w:r>
      <w:r>
        <w:t>, 38(1), pp. 81</w:t>
      </w:r>
      <w:r w:rsidRPr="00A36FF3">
        <w:rPr>
          <w:rFonts w:cs="Arial"/>
        </w:rPr>
        <w:t>–</w:t>
      </w:r>
      <w:r>
        <w:t xml:space="preserve">102. https://doi.org/10.1146/annurevpublhealth-031816-044318. </w:t>
      </w:r>
    </w:p>
    <w:p w14:paraId="6A78729B" w14:textId="77777777" w:rsidR="00D4469B" w:rsidRDefault="00000000" w:rsidP="00A36FF3">
      <w:pPr>
        <w:pStyle w:val="ListParagraph"/>
        <w:numPr>
          <w:ilvl w:val="0"/>
          <w:numId w:val="6"/>
        </w:numPr>
        <w:ind w:right="4"/>
      </w:pPr>
      <w:r>
        <w:t xml:space="preserve">Maenner, M.J. </w:t>
      </w:r>
      <w:r w:rsidRPr="00A36FF3">
        <w:rPr>
          <w:rFonts w:cs="Arial"/>
          <w:i/>
        </w:rPr>
        <w:t>et al.</w:t>
      </w:r>
      <w:r>
        <w:t xml:space="preserve"> (2023) 'Prevalence and characteristics of autism spectrum disorder among children aged 8 years </w:t>
      </w:r>
      <w:r w:rsidRPr="00A36FF3">
        <w:rPr>
          <w:rFonts w:cs="Arial"/>
        </w:rPr>
        <w:t>—</w:t>
      </w:r>
      <w:r>
        <w:t xml:space="preserve"> Autism and Developmental Disabilities Monitoring Network, 11 sites, United States, 2020,' </w:t>
      </w:r>
      <w:r w:rsidRPr="00A36FF3">
        <w:rPr>
          <w:rFonts w:cs="Arial"/>
          <w:i/>
        </w:rPr>
        <w:t>MMWR Surveillance Summaries</w:t>
      </w:r>
      <w:r>
        <w:t>, 72(2), pp. 1</w:t>
      </w:r>
      <w:r w:rsidRPr="00A36FF3">
        <w:rPr>
          <w:rFonts w:cs="Arial"/>
        </w:rPr>
        <w:t>–</w:t>
      </w:r>
      <w:r>
        <w:t xml:space="preserve">14. https://doi.org/10.15585/mmwr.ss7202a1. </w:t>
      </w:r>
    </w:p>
    <w:p w14:paraId="29D1A6FC" w14:textId="77777777" w:rsidR="00D4469B" w:rsidRDefault="00000000" w:rsidP="00A36FF3">
      <w:pPr>
        <w:pStyle w:val="ListParagraph"/>
        <w:numPr>
          <w:ilvl w:val="0"/>
          <w:numId w:val="6"/>
        </w:numPr>
        <w:ind w:right="4"/>
      </w:pPr>
      <w:r>
        <w:t xml:space="preserve">Maskey, M. </w:t>
      </w:r>
      <w:r w:rsidRPr="00A36FF3">
        <w:rPr>
          <w:rFonts w:cs="Arial"/>
          <w:i/>
        </w:rPr>
        <w:t>et al.</w:t>
      </w:r>
      <w:r>
        <w:t xml:space="preserve"> (2012) 'Emotional and </w:t>
      </w:r>
      <w:proofErr w:type="spellStart"/>
      <w:r>
        <w:t>Behavioural</w:t>
      </w:r>
      <w:proofErr w:type="spellEnd"/>
      <w:r>
        <w:t xml:space="preserve"> Problems in Children with Autism Spectrum Disorder,' </w:t>
      </w:r>
      <w:r w:rsidRPr="00A36FF3">
        <w:rPr>
          <w:rFonts w:cs="Arial"/>
          <w:i/>
        </w:rPr>
        <w:t>Journal of Autism and Developmental Disorders</w:t>
      </w:r>
      <w:r>
        <w:t>, 43(4), pp. 851</w:t>
      </w:r>
      <w:r w:rsidRPr="00A36FF3">
        <w:rPr>
          <w:rFonts w:cs="Arial"/>
        </w:rPr>
        <w:t>–</w:t>
      </w:r>
      <w:r>
        <w:t xml:space="preserve">859. https://doi.org/10.1007/s10803-012-1622-9. </w:t>
      </w:r>
    </w:p>
    <w:p w14:paraId="6AFFE2FE" w14:textId="1D5127BB" w:rsidR="00D4469B" w:rsidRDefault="00000000" w:rsidP="00A36FF3">
      <w:pPr>
        <w:pStyle w:val="ListParagraph"/>
        <w:numPr>
          <w:ilvl w:val="0"/>
          <w:numId w:val="6"/>
        </w:numPr>
        <w:ind w:right="4"/>
      </w:pPr>
      <w:r>
        <w:t xml:space="preserve">Messinger, D.S. </w:t>
      </w:r>
      <w:r w:rsidRPr="00A36FF3">
        <w:rPr>
          <w:rFonts w:cs="Arial"/>
          <w:i/>
        </w:rPr>
        <w:t>et al.</w:t>
      </w:r>
      <w:r>
        <w:t xml:space="preserve"> (2015</w:t>
      </w:r>
      <w:r w:rsidR="00A36FF3">
        <w:t>)</w:t>
      </w:r>
      <w:r>
        <w:t xml:space="preserve">Early sex differences are not autism-specific: A Baby Siblings Research Consortium (BSRC) study,' </w:t>
      </w:r>
      <w:r w:rsidRPr="00A36FF3">
        <w:rPr>
          <w:rFonts w:cs="Arial"/>
          <w:i/>
        </w:rPr>
        <w:t>Molecular Autism</w:t>
      </w:r>
      <w:r>
        <w:t xml:space="preserve">, 6(1), p. 32. https://doi.org/10.1186/s13229-015-0027-y. </w:t>
      </w:r>
    </w:p>
    <w:p w14:paraId="66B8B3E4" w14:textId="0823DE54" w:rsidR="00D4469B" w:rsidRDefault="00000000" w:rsidP="00A36FF3">
      <w:pPr>
        <w:pStyle w:val="ListParagraph"/>
        <w:numPr>
          <w:ilvl w:val="0"/>
          <w:numId w:val="6"/>
        </w:numPr>
        <w:spacing w:after="0"/>
        <w:ind w:right="4"/>
      </w:pPr>
      <w:r>
        <w:t xml:space="preserve">Mundy, P. </w:t>
      </w:r>
      <w:r w:rsidRPr="00A36FF3">
        <w:rPr>
          <w:rFonts w:cs="Arial"/>
          <w:i/>
        </w:rPr>
        <w:t>et al.</w:t>
      </w:r>
      <w:r>
        <w:t xml:space="preserve"> (2017) 'Joint-Attention and the Social Phenotype of School-Aged Children with ASD,' </w:t>
      </w:r>
      <w:r w:rsidRPr="00A36FF3">
        <w:rPr>
          <w:rFonts w:cs="Arial"/>
          <w:i/>
        </w:rPr>
        <w:t>Journal of Autism and Developmental Disorders</w:t>
      </w:r>
      <w:r>
        <w:t xml:space="preserve">, 47(5), pp. </w:t>
      </w:r>
    </w:p>
    <w:p w14:paraId="56DA1961" w14:textId="0CDD51A8" w:rsidR="00D4469B" w:rsidRDefault="00A36FF3">
      <w:pPr>
        <w:spacing w:after="278" w:line="259" w:lineRule="auto"/>
        <w:ind w:left="-5" w:right="4"/>
      </w:pPr>
      <w:r>
        <w:t xml:space="preserve">          </w:t>
      </w:r>
      <w:r w:rsidR="00000000">
        <w:t>1423</w:t>
      </w:r>
      <w:r w:rsidR="00000000">
        <w:rPr>
          <w:rFonts w:cs="Arial"/>
        </w:rPr>
        <w:t>–</w:t>
      </w:r>
      <w:r w:rsidR="00000000">
        <w:t xml:space="preserve">1435. https://doi.org/10.1007/s10803-017-3061-0. </w:t>
      </w:r>
    </w:p>
    <w:p w14:paraId="080C7921" w14:textId="63DDBB51" w:rsidR="00D4469B" w:rsidRDefault="00000000">
      <w:pPr>
        <w:ind w:left="-5" w:right="4"/>
      </w:pPr>
      <w:r>
        <w:t xml:space="preserve">. </w:t>
      </w:r>
    </w:p>
    <w:p w14:paraId="618FA720" w14:textId="5191DD25" w:rsidR="00D4469B" w:rsidRDefault="00000000" w:rsidP="00A36FF3">
      <w:pPr>
        <w:pStyle w:val="ListParagraph"/>
        <w:numPr>
          <w:ilvl w:val="0"/>
          <w:numId w:val="6"/>
        </w:numPr>
        <w:ind w:right="4"/>
      </w:pPr>
      <w:proofErr w:type="spellStart"/>
      <w:r>
        <w:t>Oono</w:t>
      </w:r>
      <w:proofErr w:type="spellEnd"/>
      <w:r>
        <w:t xml:space="preserve">, I.P., Honey, E.J. and McConachie, H. (2013) 'Parent-mediated early intervention for young children with autism spectrum disorders (ASD),' </w:t>
      </w:r>
      <w:r w:rsidRPr="00A36FF3">
        <w:rPr>
          <w:rFonts w:cs="Arial"/>
          <w:i/>
        </w:rPr>
        <w:t>Cochrane Database of Systematic Reviews</w:t>
      </w:r>
      <w:r>
        <w:t xml:space="preserve">, 2013(10), p. CD009774. https://doi.org/10.1002/14651858.cd009774.pub2. </w:t>
      </w:r>
    </w:p>
    <w:p w14:paraId="52E396D4" w14:textId="77777777" w:rsidR="00D4469B" w:rsidRDefault="00000000" w:rsidP="00A36FF3">
      <w:pPr>
        <w:pStyle w:val="ListParagraph"/>
        <w:numPr>
          <w:ilvl w:val="0"/>
          <w:numId w:val="6"/>
        </w:numPr>
        <w:spacing w:after="163" w:line="359" w:lineRule="auto"/>
      </w:pPr>
      <w:r>
        <w:t xml:space="preserve">Parsons, S. </w:t>
      </w:r>
      <w:r w:rsidRPr="00A36FF3">
        <w:rPr>
          <w:rFonts w:cs="Arial"/>
          <w:i/>
        </w:rPr>
        <w:t>et al.</w:t>
      </w:r>
      <w:r>
        <w:t xml:space="preserve"> </w:t>
      </w:r>
      <w:r w:rsidRPr="00A36FF3">
        <w:rPr>
          <w:rFonts w:cs="Arial"/>
        </w:rPr>
        <w:t xml:space="preserve">(2017) '“A child with autism only has one childhood”: main themes and questions for research from the “Digital Bubbles” seminar series,' </w:t>
      </w:r>
      <w:r w:rsidRPr="00A36FF3">
        <w:rPr>
          <w:rFonts w:cs="Arial"/>
          <w:i/>
        </w:rPr>
        <w:t>Journal of Enabling Technologies</w:t>
      </w:r>
      <w:r>
        <w:t>, 11(3), pp. 113</w:t>
      </w:r>
      <w:r w:rsidRPr="00A36FF3">
        <w:rPr>
          <w:rFonts w:cs="Arial"/>
        </w:rPr>
        <w:t>–</w:t>
      </w:r>
      <w:r>
        <w:t xml:space="preserve">119. https://doi.org/10.1108/jet-07-20170023. </w:t>
      </w:r>
    </w:p>
    <w:p w14:paraId="20457836" w14:textId="534D9543" w:rsidR="00D4469B" w:rsidRDefault="00000000" w:rsidP="00A36FF3">
      <w:pPr>
        <w:pStyle w:val="ListParagraph"/>
        <w:numPr>
          <w:ilvl w:val="0"/>
          <w:numId w:val="6"/>
        </w:numPr>
        <w:ind w:right="4"/>
      </w:pPr>
      <w:r>
        <w:lastRenderedPageBreak/>
        <w:t xml:space="preserve">Paul, R. (2008) 'Interventions to improve communication in autism,' </w:t>
      </w:r>
      <w:r w:rsidRPr="00A36FF3">
        <w:rPr>
          <w:rFonts w:cs="Arial"/>
          <w:i/>
        </w:rPr>
        <w:t>Child and Adolescent Psychiatric Clinics of North America</w:t>
      </w:r>
      <w:r>
        <w:t>, 17(4), pp. 835</w:t>
      </w:r>
      <w:r w:rsidRPr="00A36FF3">
        <w:rPr>
          <w:rFonts w:cs="Arial"/>
        </w:rPr>
        <w:t>–</w:t>
      </w:r>
      <w:r>
        <w:t xml:space="preserve">856. https://doi.org/10.1016/j.chc.2008.06.011. </w:t>
      </w:r>
    </w:p>
    <w:p w14:paraId="34DFB65B" w14:textId="1D8DFFFA" w:rsidR="00D4469B" w:rsidRDefault="00000000" w:rsidP="00A36FF3">
      <w:pPr>
        <w:pStyle w:val="ListParagraph"/>
        <w:numPr>
          <w:ilvl w:val="0"/>
          <w:numId w:val="6"/>
        </w:numPr>
        <w:ind w:right="4"/>
      </w:pPr>
      <w:r>
        <w:t xml:space="preserve">Pellicano, E. </w:t>
      </w:r>
      <w:r w:rsidRPr="00A36FF3">
        <w:rPr>
          <w:rFonts w:cs="Arial"/>
          <w:i/>
        </w:rPr>
        <w:t>et al.</w:t>
      </w:r>
      <w:r>
        <w:t xml:space="preserve"> (2022) 'A capabilities approach to understanding and supporting autistic adulthood,' </w:t>
      </w:r>
      <w:r w:rsidRPr="00A36FF3">
        <w:rPr>
          <w:rFonts w:cs="Arial"/>
          <w:i/>
        </w:rPr>
        <w:t>Nature Reviews Psychology</w:t>
      </w:r>
      <w:r>
        <w:t>, 1(11), pp. 624</w:t>
      </w:r>
      <w:r w:rsidRPr="00A36FF3">
        <w:rPr>
          <w:rFonts w:cs="Arial"/>
        </w:rPr>
        <w:t>–</w:t>
      </w:r>
      <w:r>
        <w:t xml:space="preserve">639. https://doi.org/10.1038/s44159-022-00099-z. </w:t>
      </w:r>
    </w:p>
    <w:p w14:paraId="0563A158" w14:textId="77777777" w:rsidR="00D4469B" w:rsidRDefault="00000000" w:rsidP="00A36FF3">
      <w:pPr>
        <w:pStyle w:val="ListParagraph"/>
        <w:numPr>
          <w:ilvl w:val="0"/>
          <w:numId w:val="6"/>
        </w:numPr>
        <w:ind w:right="424"/>
      </w:pPr>
      <w:r>
        <w:t xml:space="preserve">Pham, L. (2018) 'A review of key paradigms: positivism, interpretivism and critical inquiry.,' </w:t>
      </w:r>
      <w:r w:rsidRPr="00A36FF3">
        <w:rPr>
          <w:rFonts w:cs="Arial"/>
          <w:i/>
        </w:rPr>
        <w:t>A Review of Advantages and Disadvantages of Three Paradigms:  Positivism, Interpretivism and Critical Inquiry</w:t>
      </w:r>
      <w:r>
        <w:t xml:space="preserve"> [Preprint]. https://doi.org/10.13140/rg.2.2.13995.54569. </w:t>
      </w:r>
    </w:p>
    <w:p w14:paraId="3F8C7D26" w14:textId="7A27FEA7" w:rsidR="00D4469B" w:rsidRDefault="00000000" w:rsidP="00A36FF3">
      <w:pPr>
        <w:pStyle w:val="ListParagraph"/>
        <w:numPr>
          <w:ilvl w:val="0"/>
          <w:numId w:val="6"/>
        </w:numPr>
        <w:spacing w:after="0"/>
        <w:ind w:right="4"/>
      </w:pPr>
      <w:r>
        <w:t xml:space="preserve">Pickles, A. </w:t>
      </w:r>
      <w:r w:rsidRPr="00A36FF3">
        <w:rPr>
          <w:rFonts w:cs="Arial"/>
          <w:i/>
        </w:rPr>
        <w:t>et al.</w:t>
      </w:r>
      <w:r>
        <w:t xml:space="preserve"> (2016) 'Parent-mediated social communication therapy for young children with autism (PACT): long-term follow-up of a </w:t>
      </w:r>
      <w:proofErr w:type="spellStart"/>
      <w:r>
        <w:t>randomised</w:t>
      </w:r>
      <w:proofErr w:type="spellEnd"/>
      <w:r>
        <w:t xml:space="preserve"> controlled trial,' </w:t>
      </w:r>
    </w:p>
    <w:p w14:paraId="0BAA0415" w14:textId="3B2A8924" w:rsidR="00D4469B" w:rsidRDefault="00A36FF3">
      <w:pPr>
        <w:ind w:left="-5" w:right="4"/>
      </w:pPr>
      <w:r>
        <w:rPr>
          <w:rFonts w:cs="Arial"/>
          <w:i/>
        </w:rPr>
        <w:t xml:space="preserve">        </w:t>
      </w:r>
      <w:r w:rsidR="00000000">
        <w:rPr>
          <w:rFonts w:cs="Arial"/>
          <w:i/>
        </w:rPr>
        <w:t>The Lancet</w:t>
      </w:r>
      <w:r w:rsidR="00000000">
        <w:t>, 388(10059), pp. 2501</w:t>
      </w:r>
      <w:r w:rsidR="00000000">
        <w:rPr>
          <w:rFonts w:cs="Arial"/>
        </w:rPr>
        <w:t>–</w:t>
      </w:r>
      <w:r w:rsidR="00000000">
        <w:t xml:space="preserve">2509. </w:t>
      </w:r>
      <w:r>
        <w:t xml:space="preserve">       </w:t>
      </w:r>
      <w:r w:rsidR="00000000">
        <w:t xml:space="preserve">https://doi.org/10.1016/s01406736(16)31229-6. </w:t>
      </w:r>
    </w:p>
    <w:p w14:paraId="146B54FA" w14:textId="77777777" w:rsidR="00D4469B" w:rsidRDefault="00000000" w:rsidP="00A36FF3">
      <w:pPr>
        <w:pStyle w:val="ListParagraph"/>
        <w:numPr>
          <w:ilvl w:val="0"/>
          <w:numId w:val="6"/>
        </w:numPr>
        <w:ind w:right="4"/>
      </w:pPr>
      <w:r>
        <w:t xml:space="preserve">Roberts, J. and Simpson, K. (2016) 'A review of research into stakeholder perspectives on inclusion of students with autism in mainstream schools,' </w:t>
      </w:r>
      <w:r w:rsidRPr="00A36FF3">
        <w:rPr>
          <w:rFonts w:cs="Arial"/>
          <w:i/>
        </w:rPr>
        <w:t>International Journal of Inclusive Education</w:t>
      </w:r>
      <w:r>
        <w:t>, 20(10), pp. 1084</w:t>
      </w:r>
      <w:r w:rsidRPr="00A36FF3">
        <w:rPr>
          <w:rFonts w:cs="Arial"/>
        </w:rPr>
        <w:t>–</w:t>
      </w:r>
      <w:r>
        <w:t xml:space="preserve">1096. https://doi.org/10.1080/13603116.2016.1145267. </w:t>
      </w:r>
    </w:p>
    <w:p w14:paraId="74A7A8E6" w14:textId="3E419557" w:rsidR="00D4469B" w:rsidRDefault="00000000" w:rsidP="00A36FF3">
      <w:pPr>
        <w:pStyle w:val="ListParagraph"/>
        <w:numPr>
          <w:ilvl w:val="0"/>
          <w:numId w:val="6"/>
        </w:numPr>
        <w:ind w:right="4"/>
      </w:pPr>
      <w:r>
        <w:t xml:space="preserve">Sandbank, M. </w:t>
      </w:r>
      <w:r w:rsidRPr="00A36FF3">
        <w:rPr>
          <w:rFonts w:cs="Arial"/>
          <w:i/>
        </w:rPr>
        <w:t>et al.</w:t>
      </w:r>
      <w:r>
        <w:t xml:space="preserve"> (2019) 'Project AIM: Autism intervention meta-analysis for studies of young children.,' </w:t>
      </w:r>
      <w:r w:rsidRPr="00A36FF3">
        <w:rPr>
          <w:rFonts w:cs="Arial"/>
          <w:i/>
        </w:rPr>
        <w:t>Psychological Bulletin</w:t>
      </w:r>
      <w:r>
        <w:t>, 146(1), pp. 1</w:t>
      </w:r>
      <w:r w:rsidRPr="00A36FF3">
        <w:rPr>
          <w:rFonts w:cs="Arial"/>
        </w:rPr>
        <w:t>–</w:t>
      </w:r>
      <w:r>
        <w:t xml:space="preserve">29. https://doi.org/10.1037/bul0000215. </w:t>
      </w:r>
    </w:p>
    <w:p w14:paraId="069D9C2E" w14:textId="77777777" w:rsidR="00D4469B" w:rsidRDefault="00000000" w:rsidP="00A36FF3">
      <w:pPr>
        <w:pStyle w:val="ListParagraph"/>
        <w:numPr>
          <w:ilvl w:val="0"/>
          <w:numId w:val="6"/>
        </w:numPr>
        <w:ind w:right="4"/>
      </w:pPr>
      <w:r>
        <w:t xml:space="preserve">Schuck, R.K. </w:t>
      </w:r>
      <w:r w:rsidRPr="00A36FF3">
        <w:rPr>
          <w:rFonts w:cs="Arial"/>
          <w:i/>
        </w:rPr>
        <w:t>et al.</w:t>
      </w:r>
      <w:r>
        <w:t xml:space="preserve"> (2021) 'Neurodiversity and Autism Intervention: Reconciling perspectives through a naturalistic Developmental Behavioral Intervention framework,' </w:t>
      </w:r>
      <w:r w:rsidRPr="00A36FF3">
        <w:rPr>
          <w:rFonts w:cs="Arial"/>
          <w:i/>
        </w:rPr>
        <w:t>Journal of Autism and Developmental Disorders</w:t>
      </w:r>
      <w:r>
        <w:t>, 52(10), pp. 4625</w:t>
      </w:r>
      <w:r w:rsidRPr="00A36FF3">
        <w:rPr>
          <w:rFonts w:cs="Arial"/>
        </w:rPr>
        <w:t>–</w:t>
      </w:r>
      <w:r>
        <w:t xml:space="preserve">4645. https://doi.org/10.1007/s10803-021-05316-x. </w:t>
      </w:r>
    </w:p>
    <w:p w14:paraId="677D5019" w14:textId="06AC01AD" w:rsidR="00D4469B" w:rsidRDefault="00000000" w:rsidP="00A36FF3">
      <w:pPr>
        <w:pStyle w:val="ListParagraph"/>
        <w:numPr>
          <w:ilvl w:val="0"/>
          <w:numId w:val="6"/>
        </w:numPr>
        <w:spacing w:after="120" w:line="259" w:lineRule="auto"/>
        <w:ind w:right="4"/>
      </w:pPr>
      <w:r>
        <w:t xml:space="preserve">Siller, M., Hutman, T. and Sigman, M. (2012) 'A Parent-Mediated Intervention to </w:t>
      </w:r>
    </w:p>
    <w:p w14:paraId="4D76C28C" w14:textId="043EC53E" w:rsidR="00D4469B" w:rsidRDefault="00A36FF3">
      <w:pPr>
        <w:ind w:left="-5" w:right="4"/>
      </w:pPr>
      <w:r>
        <w:t xml:space="preserve">        </w:t>
      </w:r>
      <w:r w:rsidR="00000000">
        <w:t xml:space="preserve">Increase Responsive Parental Behaviors and Child Communication in Children </w:t>
      </w:r>
      <w:r>
        <w:t xml:space="preserve">    </w:t>
      </w:r>
      <w:r w:rsidR="00000000">
        <w:t xml:space="preserve">with ASD: A Randomized Clinical Trial,' </w:t>
      </w:r>
      <w:r w:rsidR="00000000">
        <w:rPr>
          <w:rFonts w:cs="Arial"/>
          <w:i/>
        </w:rPr>
        <w:t>Journal of Autism and Developmental Disorders</w:t>
      </w:r>
      <w:r w:rsidR="00000000">
        <w:t>, 43(3), pp. 540</w:t>
      </w:r>
      <w:r w:rsidR="00000000">
        <w:rPr>
          <w:rFonts w:cs="Arial"/>
        </w:rPr>
        <w:t>–</w:t>
      </w:r>
      <w:r w:rsidR="00000000">
        <w:t xml:space="preserve">555. https://doi.org/10.1007/s10803-012-1584-y. </w:t>
      </w:r>
    </w:p>
    <w:p w14:paraId="3FEE0D8E" w14:textId="4519B00F" w:rsidR="00D4469B" w:rsidRDefault="00000000" w:rsidP="00A36FF3">
      <w:pPr>
        <w:pStyle w:val="ListParagraph"/>
        <w:numPr>
          <w:ilvl w:val="0"/>
          <w:numId w:val="6"/>
        </w:numPr>
        <w:ind w:right="4"/>
      </w:pPr>
      <w:r>
        <w:lastRenderedPageBreak/>
        <w:t xml:space="preserve">Snyder, H. (2019) 'Literature review as a research methodology: An overview and guidelines,' </w:t>
      </w:r>
      <w:r w:rsidRPr="00A36FF3">
        <w:rPr>
          <w:rFonts w:cs="Arial"/>
          <w:i/>
        </w:rPr>
        <w:t>Journal of Business Research</w:t>
      </w:r>
      <w:r>
        <w:t>, 104, pp. 333</w:t>
      </w:r>
      <w:r w:rsidRPr="00A36FF3">
        <w:rPr>
          <w:rFonts w:cs="Arial"/>
        </w:rPr>
        <w:t>–</w:t>
      </w:r>
      <w:r>
        <w:t xml:space="preserve">339. https://doi.org/10.1016/j.jbusres.2019.07.039. </w:t>
      </w:r>
    </w:p>
    <w:p w14:paraId="65FDFC1D" w14:textId="1ADFC155" w:rsidR="00D4469B" w:rsidRDefault="00000000" w:rsidP="00A36FF3">
      <w:pPr>
        <w:pStyle w:val="ListParagraph"/>
        <w:numPr>
          <w:ilvl w:val="0"/>
          <w:numId w:val="6"/>
        </w:numPr>
        <w:spacing w:after="115" w:line="259" w:lineRule="auto"/>
        <w:ind w:right="4"/>
      </w:pPr>
      <w:r>
        <w:t xml:space="preserve">Soares, E.E. </w:t>
      </w:r>
      <w:r w:rsidRPr="00A36FF3">
        <w:rPr>
          <w:rFonts w:cs="Arial"/>
          <w:i/>
        </w:rPr>
        <w:t>et al.</w:t>
      </w:r>
      <w:r>
        <w:t xml:space="preserve"> (2020) 'Social Skills Training for Autism Spectrum Disorder: a </w:t>
      </w:r>
    </w:p>
    <w:p w14:paraId="5BBDE077" w14:textId="77777777" w:rsidR="00D4469B" w:rsidRDefault="00000000">
      <w:pPr>
        <w:spacing w:line="259" w:lineRule="auto"/>
        <w:ind w:left="-5" w:right="4"/>
      </w:pPr>
      <w:r>
        <w:t xml:space="preserve">Meta-analysis of In-person and Technological Interventions,' </w:t>
      </w:r>
      <w:r>
        <w:rPr>
          <w:rFonts w:cs="Arial"/>
          <w:i/>
        </w:rPr>
        <w:t xml:space="preserve">Journal of Technology </w:t>
      </w:r>
    </w:p>
    <w:p w14:paraId="1E591FB5" w14:textId="77777777" w:rsidR="00D4469B" w:rsidRDefault="00000000">
      <w:pPr>
        <w:spacing w:after="115" w:line="259" w:lineRule="auto"/>
        <w:ind w:left="-5" w:right="4"/>
      </w:pPr>
      <w:r>
        <w:rPr>
          <w:rFonts w:cs="Arial"/>
          <w:i/>
        </w:rPr>
        <w:t>in Behavioral Science</w:t>
      </w:r>
      <w:r>
        <w:t>, 6(1), pp. 166</w:t>
      </w:r>
      <w:r>
        <w:rPr>
          <w:rFonts w:cs="Arial"/>
        </w:rPr>
        <w:t>–</w:t>
      </w:r>
      <w:r>
        <w:t>180. https://doi.org/10.1007/s41347-020-00177-</w:t>
      </w:r>
    </w:p>
    <w:p w14:paraId="5C221A80" w14:textId="77777777" w:rsidR="00D4469B" w:rsidRDefault="00000000">
      <w:pPr>
        <w:spacing w:after="279" w:line="259" w:lineRule="auto"/>
        <w:ind w:left="-5" w:right="4"/>
      </w:pPr>
      <w:r>
        <w:t xml:space="preserve">0. </w:t>
      </w:r>
    </w:p>
    <w:p w14:paraId="349895BC" w14:textId="77777777" w:rsidR="00D4469B" w:rsidRDefault="00000000" w:rsidP="00A36FF3">
      <w:pPr>
        <w:pStyle w:val="ListParagraph"/>
        <w:numPr>
          <w:ilvl w:val="0"/>
          <w:numId w:val="6"/>
        </w:numPr>
        <w:ind w:right="4"/>
      </w:pPr>
      <w:r>
        <w:t>Tager-</w:t>
      </w:r>
      <w:proofErr w:type="spellStart"/>
      <w:r>
        <w:t>Flusberg</w:t>
      </w:r>
      <w:proofErr w:type="spellEnd"/>
      <w:r>
        <w:t xml:space="preserve">, H. (2005) 'Language and communication in autism,' </w:t>
      </w:r>
      <w:r w:rsidRPr="00A36FF3">
        <w:rPr>
          <w:rFonts w:cs="Arial"/>
          <w:i/>
        </w:rPr>
        <w:t>Bu</w:t>
      </w:r>
      <w:r>
        <w:t xml:space="preserve"> [Preprint]. https://www.academia.edu/72826966/Language_and_communication_in_autism#ref </w:t>
      </w:r>
      <w:proofErr w:type="spellStart"/>
      <w:r>
        <w:t>erences</w:t>
      </w:r>
      <w:proofErr w:type="spellEnd"/>
      <w:r>
        <w:t xml:space="preserve">. </w:t>
      </w:r>
    </w:p>
    <w:p w14:paraId="5CB51BE5" w14:textId="77777777" w:rsidR="00D4469B" w:rsidRDefault="00000000" w:rsidP="00A36FF3">
      <w:pPr>
        <w:pStyle w:val="ListParagraph"/>
        <w:numPr>
          <w:ilvl w:val="0"/>
          <w:numId w:val="6"/>
        </w:numPr>
        <w:ind w:right="4"/>
      </w:pPr>
      <w:r>
        <w:t>Tager</w:t>
      </w:r>
      <w:r w:rsidRPr="00A36FF3">
        <w:rPr>
          <w:rFonts w:ascii="Cambria Math" w:eastAsia="Cambria Math" w:hAnsi="Cambria Math" w:cs="Cambria Math"/>
        </w:rPr>
        <w:t>‐</w:t>
      </w:r>
      <w:proofErr w:type="spellStart"/>
      <w:r>
        <w:t>Flusberg</w:t>
      </w:r>
      <w:proofErr w:type="spellEnd"/>
      <w:r>
        <w:t xml:space="preserve">, H. and </w:t>
      </w:r>
      <w:proofErr w:type="spellStart"/>
      <w:r>
        <w:t>Kasari</w:t>
      </w:r>
      <w:proofErr w:type="spellEnd"/>
      <w:r>
        <w:t>, C. (2013) 'Minimally Verbal School</w:t>
      </w:r>
      <w:r w:rsidRPr="00A36FF3">
        <w:rPr>
          <w:rFonts w:ascii="Cambria Math" w:eastAsia="Cambria Math" w:hAnsi="Cambria Math" w:cs="Cambria Math"/>
        </w:rPr>
        <w:t>‐</w:t>
      </w:r>
      <w:r>
        <w:t xml:space="preserve">Aged Children with Autism Spectrum Disorder: The Neglected End of the Spectrum,' </w:t>
      </w:r>
      <w:r w:rsidRPr="00A36FF3">
        <w:rPr>
          <w:rFonts w:cs="Arial"/>
          <w:i/>
        </w:rPr>
        <w:t>Autism Research</w:t>
      </w:r>
      <w:r>
        <w:t>, 6(6), pp. 468</w:t>
      </w:r>
      <w:r w:rsidRPr="00A36FF3">
        <w:rPr>
          <w:rFonts w:cs="Arial"/>
        </w:rPr>
        <w:t>–</w:t>
      </w:r>
      <w:r>
        <w:t xml:space="preserve">478. https://doi.org/10.1002/aur.1329. </w:t>
      </w:r>
    </w:p>
    <w:p w14:paraId="2AFC0ECA" w14:textId="77777777" w:rsidR="00D4469B" w:rsidRDefault="00000000" w:rsidP="000C273E">
      <w:pPr>
        <w:pStyle w:val="ListParagraph"/>
        <w:numPr>
          <w:ilvl w:val="0"/>
          <w:numId w:val="6"/>
        </w:numPr>
        <w:spacing w:after="115" w:line="259" w:lineRule="auto"/>
        <w:ind w:right="4"/>
      </w:pPr>
      <w:r>
        <w:t xml:space="preserve">Tang, J. </w:t>
      </w:r>
      <w:r w:rsidRPr="000C273E">
        <w:rPr>
          <w:rFonts w:cs="Arial"/>
          <w:i/>
        </w:rPr>
        <w:t>et al.</w:t>
      </w:r>
      <w:r>
        <w:t xml:space="preserve"> (2015) 'Face Recognition and Visual Search Strategies in Autism </w:t>
      </w:r>
    </w:p>
    <w:p w14:paraId="22D012C2" w14:textId="77777777" w:rsidR="00D4469B" w:rsidRDefault="00000000">
      <w:pPr>
        <w:ind w:left="-5" w:right="4"/>
      </w:pPr>
      <w:r>
        <w:t xml:space="preserve">Spectrum Disorders: Amending and Extending a Recent Review by Weigelt et al.,' </w:t>
      </w:r>
      <w:proofErr w:type="spellStart"/>
      <w:r>
        <w:rPr>
          <w:rFonts w:cs="Arial"/>
          <w:i/>
        </w:rPr>
        <w:t>PLoS</w:t>
      </w:r>
      <w:proofErr w:type="spellEnd"/>
      <w:r>
        <w:rPr>
          <w:rFonts w:cs="Arial"/>
          <w:i/>
        </w:rPr>
        <w:t xml:space="preserve"> ONE</w:t>
      </w:r>
      <w:r>
        <w:t xml:space="preserve">, 10(8), p. e0134439. https://doi.org/10.1371/journal.pone.0134439. </w:t>
      </w:r>
    </w:p>
    <w:p w14:paraId="236C58DF" w14:textId="77777777" w:rsidR="00D4469B" w:rsidRDefault="00000000" w:rsidP="000C273E">
      <w:pPr>
        <w:pStyle w:val="ListParagraph"/>
        <w:numPr>
          <w:ilvl w:val="0"/>
          <w:numId w:val="6"/>
        </w:numPr>
        <w:ind w:right="4"/>
      </w:pPr>
      <w:r>
        <w:t xml:space="preserve">Tang, J.S.Y. </w:t>
      </w:r>
      <w:r w:rsidRPr="000C273E">
        <w:rPr>
          <w:rFonts w:cs="Arial"/>
          <w:i/>
        </w:rPr>
        <w:t>et al.</w:t>
      </w:r>
      <w:r>
        <w:t xml:space="preserve"> (2019) 'A systematic review and meta-analysis of social emotional </w:t>
      </w:r>
      <w:proofErr w:type="gramStart"/>
      <w:r>
        <w:t>computer based</w:t>
      </w:r>
      <w:proofErr w:type="gramEnd"/>
      <w:r>
        <w:t xml:space="preserve"> interventions for autistic individuals using the serious game framework,' </w:t>
      </w:r>
      <w:r w:rsidRPr="000C273E">
        <w:rPr>
          <w:rFonts w:cs="Arial"/>
          <w:i/>
        </w:rPr>
        <w:t>Research in Autism Spectrum Disorders</w:t>
      </w:r>
      <w:r>
        <w:t xml:space="preserve">, 66, p. 101412. https://doi.org/10.1016/j.rasd.2019.101412. </w:t>
      </w:r>
    </w:p>
    <w:p w14:paraId="0E9A25ED" w14:textId="77777777" w:rsidR="00D4469B" w:rsidRDefault="00000000" w:rsidP="000C273E">
      <w:pPr>
        <w:pStyle w:val="ListParagraph"/>
        <w:numPr>
          <w:ilvl w:val="0"/>
          <w:numId w:val="6"/>
        </w:numPr>
        <w:ind w:right="4"/>
      </w:pPr>
      <w:r>
        <w:t xml:space="preserve">Thomas, J. and Harden, A. (2008) 'Methods for the thematic synthesis of qualitative research in systematic reviews,' </w:t>
      </w:r>
      <w:r w:rsidRPr="000C273E">
        <w:rPr>
          <w:rFonts w:cs="Arial"/>
          <w:i/>
        </w:rPr>
        <w:t>BMC Medical Research Methodology</w:t>
      </w:r>
      <w:r>
        <w:t xml:space="preserve">, 8(1), p. 45. https://doi.org/10.1186/1471-2288-8-45. </w:t>
      </w:r>
    </w:p>
    <w:p w14:paraId="4AADB071" w14:textId="77777777" w:rsidR="00D4469B" w:rsidRDefault="00000000" w:rsidP="000C273E">
      <w:pPr>
        <w:pStyle w:val="ListParagraph"/>
        <w:numPr>
          <w:ilvl w:val="0"/>
          <w:numId w:val="6"/>
        </w:numPr>
        <w:ind w:right="4"/>
      </w:pPr>
      <w:r>
        <w:t xml:space="preserve">Tomeny, T.S. </w:t>
      </w:r>
      <w:r w:rsidRPr="000C273E">
        <w:rPr>
          <w:rFonts w:cs="Arial"/>
          <w:i/>
        </w:rPr>
        <w:t>et al.</w:t>
      </w:r>
      <w:r>
        <w:t xml:space="preserve"> (2016) 'Parentification of Adult Siblings of Individuals with Autism Spectrum Disorder,' </w:t>
      </w:r>
      <w:r w:rsidRPr="000C273E">
        <w:rPr>
          <w:rFonts w:cs="Arial"/>
          <w:i/>
        </w:rPr>
        <w:t>Journal of Child and Family Studies</w:t>
      </w:r>
      <w:r>
        <w:t>, 26(4), pp. 1056</w:t>
      </w:r>
      <w:r w:rsidRPr="000C273E">
        <w:rPr>
          <w:rFonts w:cs="Arial"/>
        </w:rPr>
        <w:t>–</w:t>
      </w:r>
      <w:r>
        <w:t xml:space="preserve">1067. https://doi.org/10.1007/s10826-016-0627-y. </w:t>
      </w:r>
    </w:p>
    <w:p w14:paraId="0456B380" w14:textId="58FF9128" w:rsidR="00D4469B" w:rsidRDefault="00000000" w:rsidP="000C273E">
      <w:pPr>
        <w:pStyle w:val="ListParagraph"/>
        <w:numPr>
          <w:ilvl w:val="0"/>
          <w:numId w:val="6"/>
        </w:numPr>
        <w:ind w:right="4"/>
      </w:pPr>
      <w:r>
        <w:t xml:space="preserve">Trevisan, D.A., </w:t>
      </w:r>
      <w:proofErr w:type="spellStart"/>
      <w:r>
        <w:t>Hoskyn</w:t>
      </w:r>
      <w:proofErr w:type="spellEnd"/>
      <w:r>
        <w:t>, M. and Birmingham, E. (2018) 'Facial Expression Production in Autism: A Meta</w:t>
      </w:r>
      <w:r w:rsidRPr="000C273E">
        <w:rPr>
          <w:rFonts w:ascii="Cambria Math" w:eastAsia="Cambria Math" w:hAnsi="Cambria Math" w:cs="Cambria Math"/>
        </w:rPr>
        <w:t>‐</w:t>
      </w:r>
      <w:r>
        <w:t xml:space="preserve">Analysis,' </w:t>
      </w:r>
      <w:r w:rsidRPr="000C273E">
        <w:rPr>
          <w:rFonts w:cs="Arial"/>
          <w:i/>
        </w:rPr>
        <w:t>Autism Research</w:t>
      </w:r>
      <w:r>
        <w:t>, 11(12), pp. 1586</w:t>
      </w:r>
      <w:r w:rsidRPr="000C273E">
        <w:rPr>
          <w:rFonts w:cs="Arial"/>
        </w:rPr>
        <w:t>–</w:t>
      </w:r>
      <w:r>
        <w:t xml:space="preserve">1601. https://doi.org/10.1002/aur.2037. </w:t>
      </w:r>
    </w:p>
    <w:p w14:paraId="26BA43C3" w14:textId="23CC7786" w:rsidR="00D4469B" w:rsidRDefault="00000000" w:rsidP="000C273E">
      <w:pPr>
        <w:pStyle w:val="ListParagraph"/>
        <w:numPr>
          <w:ilvl w:val="0"/>
          <w:numId w:val="6"/>
        </w:numPr>
        <w:spacing w:after="115" w:line="259" w:lineRule="auto"/>
        <w:ind w:right="4"/>
      </w:pPr>
      <w:proofErr w:type="spellStart"/>
      <w:r>
        <w:t>Vivanti</w:t>
      </w:r>
      <w:proofErr w:type="spellEnd"/>
      <w:r>
        <w:t xml:space="preserve">, G. </w:t>
      </w:r>
      <w:r w:rsidRPr="000C273E">
        <w:rPr>
          <w:rFonts w:cs="Arial"/>
          <w:i/>
        </w:rPr>
        <w:t>et al.</w:t>
      </w:r>
      <w:r>
        <w:t xml:space="preserve"> (2012) 'Brief report: Predictors of Outcomes in the Early Start </w:t>
      </w:r>
    </w:p>
    <w:p w14:paraId="52C66974" w14:textId="12015AA8" w:rsidR="00D4469B" w:rsidRDefault="000C273E">
      <w:pPr>
        <w:ind w:left="-5" w:right="4"/>
      </w:pPr>
      <w:r>
        <w:lastRenderedPageBreak/>
        <w:t xml:space="preserve">       </w:t>
      </w:r>
      <w:r w:rsidR="00000000">
        <w:t xml:space="preserve">Denver model delivered in a group setting,' </w:t>
      </w:r>
      <w:r w:rsidR="00000000">
        <w:rPr>
          <w:rFonts w:cs="Arial"/>
          <w:i/>
        </w:rPr>
        <w:t xml:space="preserve">Journal of Autism and </w:t>
      </w:r>
      <w:r>
        <w:rPr>
          <w:rFonts w:cs="Arial"/>
          <w:i/>
        </w:rPr>
        <w:t xml:space="preserve">      </w:t>
      </w:r>
      <w:r w:rsidR="00000000">
        <w:rPr>
          <w:rFonts w:cs="Arial"/>
          <w:i/>
        </w:rPr>
        <w:t>Developmental Disorders</w:t>
      </w:r>
      <w:r w:rsidR="00000000">
        <w:t>, 43(7), pp. 1717</w:t>
      </w:r>
      <w:r w:rsidR="00000000">
        <w:rPr>
          <w:rFonts w:cs="Arial"/>
        </w:rPr>
        <w:t>–</w:t>
      </w:r>
      <w:r w:rsidR="00000000">
        <w:t xml:space="preserve">1724. https://doi.org/10.1007/s10803-012-1705-7. </w:t>
      </w:r>
    </w:p>
    <w:p w14:paraId="2F224B64" w14:textId="4CDF0B97" w:rsidR="00D4469B" w:rsidRDefault="00000000">
      <w:pPr>
        <w:ind w:left="-5" w:right="4"/>
      </w:pPr>
      <w:r>
        <w:t xml:space="preserve">Warren, Z. </w:t>
      </w:r>
      <w:r>
        <w:rPr>
          <w:rFonts w:cs="Arial"/>
          <w:i/>
        </w:rPr>
        <w:t>et al.</w:t>
      </w:r>
      <w:r>
        <w:t xml:space="preserve"> (2011) 'A Systematic review of Early Intensive intervention for </w:t>
      </w:r>
      <w:r w:rsidR="000C273E">
        <w:t>autism spectrum disorders</w:t>
      </w:r>
      <w:r>
        <w:t xml:space="preserve">,' </w:t>
      </w:r>
      <w:r>
        <w:rPr>
          <w:rFonts w:cs="Arial"/>
          <w:i/>
        </w:rPr>
        <w:t>PEDIATRICS</w:t>
      </w:r>
      <w:r>
        <w:t>, 127(5), pp. e1303</w:t>
      </w:r>
      <w:r>
        <w:rPr>
          <w:rFonts w:cs="Arial"/>
        </w:rPr>
        <w:t>–</w:t>
      </w:r>
      <w:r>
        <w:t xml:space="preserve">e1311. https://doi.org/10.1542/peds.2011-0426. </w:t>
      </w:r>
    </w:p>
    <w:p w14:paraId="51B311A5" w14:textId="77777777" w:rsidR="00D4469B" w:rsidRDefault="00000000">
      <w:pPr>
        <w:spacing w:after="156" w:line="259" w:lineRule="auto"/>
        <w:ind w:left="0" w:firstLine="0"/>
      </w:pPr>
      <w:r>
        <w:rPr>
          <w:rFonts w:ascii="Times New Roman" w:eastAsia="Times New Roman" w:hAnsi="Times New Roman"/>
        </w:rPr>
        <w:t xml:space="preserve"> </w:t>
      </w:r>
    </w:p>
    <w:p w14:paraId="5DB8CA5F" w14:textId="77777777" w:rsidR="00D4469B" w:rsidRDefault="00000000">
      <w:pPr>
        <w:spacing w:after="156" w:line="259" w:lineRule="auto"/>
        <w:ind w:left="0" w:firstLine="0"/>
      </w:pPr>
      <w:r>
        <w:rPr>
          <w:rFonts w:ascii="Times New Roman" w:eastAsia="Times New Roman" w:hAnsi="Times New Roman"/>
        </w:rPr>
        <w:t xml:space="preserve"> </w:t>
      </w:r>
    </w:p>
    <w:p w14:paraId="153879C7" w14:textId="77777777" w:rsidR="00D4469B" w:rsidRDefault="00000000">
      <w:pPr>
        <w:spacing w:after="160" w:line="259" w:lineRule="auto"/>
        <w:ind w:left="0" w:firstLine="0"/>
      </w:pPr>
      <w:r>
        <w:rPr>
          <w:rFonts w:ascii="Times New Roman" w:eastAsia="Times New Roman" w:hAnsi="Times New Roman"/>
        </w:rPr>
        <w:t xml:space="preserve"> </w:t>
      </w:r>
    </w:p>
    <w:p w14:paraId="32A483E9" w14:textId="453151D2" w:rsidR="00D4469B" w:rsidRDefault="00000000">
      <w:pPr>
        <w:spacing w:after="0" w:line="259" w:lineRule="auto"/>
        <w:ind w:left="0" w:firstLine="0"/>
      </w:pPr>
      <w:r>
        <w:rPr>
          <w:rFonts w:ascii="Times New Roman" w:eastAsia="Times New Roman" w:hAnsi="Times New Roman"/>
        </w:rPr>
        <w:t xml:space="preserve"> </w:t>
      </w:r>
    </w:p>
    <w:sectPr w:rsidR="00D4469B">
      <w:footerReference w:type="even" r:id="rId9"/>
      <w:footerReference w:type="default" r:id="rId10"/>
      <w:footerReference w:type="first" r:id="rId11"/>
      <w:pgSz w:w="11904" w:h="16838"/>
      <w:pgMar w:top="1464" w:right="1437" w:bottom="1442"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7D857" w14:textId="77777777" w:rsidR="00944E02" w:rsidRDefault="00944E02">
      <w:pPr>
        <w:spacing w:after="0" w:line="240" w:lineRule="auto"/>
      </w:pPr>
      <w:r>
        <w:separator/>
      </w:r>
    </w:p>
  </w:endnote>
  <w:endnote w:type="continuationSeparator" w:id="0">
    <w:p w14:paraId="794CB6EA" w14:textId="77777777" w:rsidR="00944E02" w:rsidRDefault="00944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E3C8B" w14:textId="77777777" w:rsidR="00D4469B" w:rsidRDefault="00000000">
    <w:pPr>
      <w:spacing w:after="0" w:line="259" w:lineRule="auto"/>
      <w:ind w:left="0" w:right="4" w:firstLine="0"/>
      <w:jc w:val="center"/>
    </w:pPr>
    <w:r>
      <w:fldChar w:fldCharType="begin"/>
    </w:r>
    <w:r>
      <w:instrText xml:space="preserve"> PAGE   \* MERGEFORMAT </w:instrText>
    </w:r>
    <w:r>
      <w:fldChar w:fldCharType="separate"/>
    </w:r>
    <w:r>
      <w:rPr>
        <w:rFonts w:ascii="Times New Roman" w:eastAsia="Times New Roman" w:hAnsi="Times New Roman"/>
      </w:rPr>
      <w:t>2</w:t>
    </w:r>
    <w:r>
      <w:rPr>
        <w:rFonts w:ascii="Times New Roman" w:eastAsia="Times New Roman" w:hAnsi="Times New Roman"/>
      </w:rPr>
      <w:fldChar w:fldCharType="end"/>
    </w:r>
    <w:r>
      <w:rPr>
        <w:rFonts w:ascii="Times New Roman" w:eastAsia="Times New Roman" w:hAnsi="Times New Roman"/>
      </w:rPr>
      <w:t xml:space="preserve"> </w:t>
    </w:r>
  </w:p>
  <w:p w14:paraId="73E57E74" w14:textId="77777777" w:rsidR="00D4469B" w:rsidRDefault="00000000">
    <w:pPr>
      <w:spacing w:after="0" w:line="259" w:lineRule="auto"/>
      <w:ind w:left="0" w:firstLine="0"/>
    </w:pPr>
    <w:r>
      <w:rPr>
        <w:rFonts w:ascii="Times New Roman" w:eastAsia="Times New Roman" w:hAnsi="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DD875" w14:textId="77777777" w:rsidR="00D4469B" w:rsidRDefault="00000000">
    <w:pPr>
      <w:spacing w:after="0" w:line="259" w:lineRule="auto"/>
      <w:ind w:left="0" w:right="4" w:firstLine="0"/>
      <w:jc w:val="center"/>
    </w:pPr>
    <w:r>
      <w:fldChar w:fldCharType="begin"/>
    </w:r>
    <w:r>
      <w:instrText xml:space="preserve"> PAGE   \* MERGEFORMAT </w:instrText>
    </w:r>
    <w:r>
      <w:fldChar w:fldCharType="separate"/>
    </w:r>
    <w:r>
      <w:rPr>
        <w:rFonts w:ascii="Times New Roman" w:eastAsia="Times New Roman" w:hAnsi="Times New Roman"/>
      </w:rPr>
      <w:t>2</w:t>
    </w:r>
    <w:r>
      <w:rPr>
        <w:rFonts w:ascii="Times New Roman" w:eastAsia="Times New Roman" w:hAnsi="Times New Roman"/>
      </w:rPr>
      <w:fldChar w:fldCharType="end"/>
    </w:r>
    <w:r>
      <w:rPr>
        <w:rFonts w:ascii="Times New Roman" w:eastAsia="Times New Roman" w:hAnsi="Times New Roman"/>
      </w:rPr>
      <w:t xml:space="preserve"> </w:t>
    </w:r>
  </w:p>
  <w:p w14:paraId="7385EA4D" w14:textId="77777777" w:rsidR="00D4469B" w:rsidRDefault="00000000">
    <w:pPr>
      <w:spacing w:after="0" w:line="259" w:lineRule="auto"/>
      <w:ind w:left="0" w:firstLine="0"/>
    </w:pPr>
    <w:r>
      <w:rPr>
        <w:rFonts w:ascii="Times New Roman" w:eastAsia="Times New Roman" w:hAnsi="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E0EC1" w14:textId="77777777" w:rsidR="00D4469B" w:rsidRDefault="00D4469B">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40E02" w14:textId="77777777" w:rsidR="00944E02" w:rsidRDefault="00944E02">
      <w:pPr>
        <w:spacing w:after="0" w:line="240" w:lineRule="auto"/>
      </w:pPr>
      <w:r>
        <w:separator/>
      </w:r>
    </w:p>
  </w:footnote>
  <w:footnote w:type="continuationSeparator" w:id="0">
    <w:p w14:paraId="17A53225" w14:textId="77777777" w:rsidR="00944E02" w:rsidRDefault="00944E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159" style="width:11.25pt;height:11.25pt" coordsize="" o:spt="100" o:bullet="t" adj="0,,0" path="" stroked="f">
        <v:stroke joinstyle="miter"/>
        <v:imagedata r:id="rId1" o:title="image4"/>
        <v:formulas/>
        <v:path o:connecttype="segments"/>
      </v:shape>
    </w:pict>
  </w:numPicBullet>
  <w:abstractNum w:abstractNumId="0" w15:restartNumberingAfterBreak="0">
    <w:nsid w:val="13235DC3"/>
    <w:multiLevelType w:val="hybridMultilevel"/>
    <w:tmpl w:val="99E6738E"/>
    <w:lvl w:ilvl="0" w:tplc="688C3672">
      <w:start w:val="1"/>
      <w:numFmt w:val="bullet"/>
      <w:lvlText w:val="➢"/>
      <w:lvlJc w:val="left"/>
      <w:pPr>
        <w:ind w:left="7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2A6E1F2">
      <w:start w:val="1"/>
      <w:numFmt w:val="bullet"/>
      <w:lvlText w:val="o"/>
      <w:lvlJc w:val="left"/>
      <w:pPr>
        <w:ind w:left="12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F18FBDE">
      <w:start w:val="1"/>
      <w:numFmt w:val="bullet"/>
      <w:lvlText w:val="▪"/>
      <w:lvlJc w:val="left"/>
      <w:pPr>
        <w:ind w:left="19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17C16B8">
      <w:start w:val="1"/>
      <w:numFmt w:val="bullet"/>
      <w:lvlText w:val="•"/>
      <w:lvlJc w:val="left"/>
      <w:pPr>
        <w:ind w:left="27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FDA66F6">
      <w:start w:val="1"/>
      <w:numFmt w:val="bullet"/>
      <w:lvlText w:val="o"/>
      <w:lvlJc w:val="left"/>
      <w:pPr>
        <w:ind w:left="34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A82C8D6">
      <w:start w:val="1"/>
      <w:numFmt w:val="bullet"/>
      <w:lvlText w:val="▪"/>
      <w:lvlJc w:val="left"/>
      <w:pPr>
        <w:ind w:left="41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CDC2342">
      <w:start w:val="1"/>
      <w:numFmt w:val="bullet"/>
      <w:lvlText w:val="•"/>
      <w:lvlJc w:val="left"/>
      <w:pPr>
        <w:ind w:left="48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01C4312">
      <w:start w:val="1"/>
      <w:numFmt w:val="bullet"/>
      <w:lvlText w:val="o"/>
      <w:lvlJc w:val="left"/>
      <w:pPr>
        <w:ind w:left="55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C16AED2">
      <w:start w:val="1"/>
      <w:numFmt w:val="bullet"/>
      <w:lvlText w:val="▪"/>
      <w:lvlJc w:val="left"/>
      <w:pPr>
        <w:ind w:left="63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4B061F6"/>
    <w:multiLevelType w:val="hybridMultilevel"/>
    <w:tmpl w:val="E6EA5A4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15C14404"/>
    <w:multiLevelType w:val="hybridMultilevel"/>
    <w:tmpl w:val="0CC41B44"/>
    <w:lvl w:ilvl="0" w:tplc="4B56B310">
      <w:start w:val="1"/>
      <w:numFmt w:val="bullet"/>
      <w:lvlText w:val="•"/>
      <w:lvlPicBulletId w:val="0"/>
      <w:lvlJc w:val="left"/>
      <w:pPr>
        <w:ind w:left="8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322CD4">
      <w:start w:val="1"/>
      <w:numFmt w:val="bullet"/>
      <w:lvlText w:val="o"/>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E907C12">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3C29AC6">
      <w:start w:val="1"/>
      <w:numFmt w:val="bullet"/>
      <w:lvlText w:val="•"/>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5E7D74">
      <w:start w:val="1"/>
      <w:numFmt w:val="bullet"/>
      <w:lvlText w:val="o"/>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89637E6">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3286182">
      <w:start w:val="1"/>
      <w:numFmt w:val="bullet"/>
      <w:lvlText w:val="•"/>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284CBE">
      <w:start w:val="1"/>
      <w:numFmt w:val="bullet"/>
      <w:lvlText w:val="o"/>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FA20CBC">
      <w:start w:val="1"/>
      <w:numFmt w:val="bullet"/>
      <w:lvlText w:val="▪"/>
      <w:lvlJc w:val="left"/>
      <w:pPr>
        <w:ind w:left="6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A4C196E"/>
    <w:multiLevelType w:val="hybridMultilevel"/>
    <w:tmpl w:val="95D6B64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4" w15:restartNumberingAfterBreak="0">
    <w:nsid w:val="23397D92"/>
    <w:multiLevelType w:val="hybridMultilevel"/>
    <w:tmpl w:val="12627C7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5" w15:restartNumberingAfterBreak="0">
    <w:nsid w:val="23647308"/>
    <w:multiLevelType w:val="hybridMultilevel"/>
    <w:tmpl w:val="A386D72A"/>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6" w15:restartNumberingAfterBreak="0">
    <w:nsid w:val="290558D9"/>
    <w:multiLevelType w:val="hybridMultilevel"/>
    <w:tmpl w:val="B7C4899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7" w15:restartNumberingAfterBreak="0">
    <w:nsid w:val="2AC73F77"/>
    <w:multiLevelType w:val="hybridMultilevel"/>
    <w:tmpl w:val="CEF4FE48"/>
    <w:lvl w:ilvl="0" w:tplc="B17C96AA">
      <w:start w:val="1"/>
      <w:numFmt w:val="bullet"/>
      <w:lvlText w:val="❖"/>
      <w:lvlJc w:val="left"/>
      <w:pPr>
        <w:ind w:left="7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C5A6F4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288263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B56BA5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9260AC8">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12704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AAA6BE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9FEE1A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F14ED30">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E4F3C36"/>
    <w:multiLevelType w:val="hybridMultilevel"/>
    <w:tmpl w:val="79CCEB56"/>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9" w15:restartNumberingAfterBreak="0">
    <w:nsid w:val="35CC207C"/>
    <w:multiLevelType w:val="hybridMultilevel"/>
    <w:tmpl w:val="E632887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0" w15:restartNumberingAfterBreak="0">
    <w:nsid w:val="36366B0D"/>
    <w:multiLevelType w:val="hybridMultilevel"/>
    <w:tmpl w:val="26585B6A"/>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1" w15:restartNumberingAfterBreak="0">
    <w:nsid w:val="3BC23907"/>
    <w:multiLevelType w:val="hybridMultilevel"/>
    <w:tmpl w:val="27F418D0"/>
    <w:lvl w:ilvl="0" w:tplc="3BFA7340">
      <w:start w:val="1"/>
      <w:numFmt w:val="bullet"/>
      <w:lvlText w:val="•"/>
      <w:lvlPicBulletId w:val="0"/>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326122">
      <w:start w:val="1"/>
      <w:numFmt w:val="bullet"/>
      <w:lvlText w:val="o"/>
      <w:lvlJc w:val="left"/>
      <w:pPr>
        <w:ind w:left="1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484AE06">
      <w:start w:val="1"/>
      <w:numFmt w:val="bullet"/>
      <w:lvlText w:val="▪"/>
      <w:lvlJc w:val="left"/>
      <w:pPr>
        <w:ind w:left="2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46AF466">
      <w:start w:val="1"/>
      <w:numFmt w:val="bullet"/>
      <w:lvlText w:val="•"/>
      <w:lvlJc w:val="left"/>
      <w:pPr>
        <w:ind w:left="2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48AD2E">
      <w:start w:val="1"/>
      <w:numFmt w:val="bullet"/>
      <w:lvlText w:val="o"/>
      <w:lvlJc w:val="left"/>
      <w:pPr>
        <w:ind w:left="35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17C523A">
      <w:start w:val="1"/>
      <w:numFmt w:val="bullet"/>
      <w:lvlText w:val="▪"/>
      <w:lvlJc w:val="left"/>
      <w:pPr>
        <w:ind w:left="43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8326F8A">
      <w:start w:val="1"/>
      <w:numFmt w:val="bullet"/>
      <w:lvlText w:val="•"/>
      <w:lvlJc w:val="left"/>
      <w:pPr>
        <w:ind w:left="50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DAB938">
      <w:start w:val="1"/>
      <w:numFmt w:val="bullet"/>
      <w:lvlText w:val="o"/>
      <w:lvlJc w:val="left"/>
      <w:pPr>
        <w:ind w:left="57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5902572">
      <w:start w:val="1"/>
      <w:numFmt w:val="bullet"/>
      <w:lvlText w:val="▪"/>
      <w:lvlJc w:val="left"/>
      <w:pPr>
        <w:ind w:left="64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C803DF9"/>
    <w:multiLevelType w:val="hybridMultilevel"/>
    <w:tmpl w:val="785AB2A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3" w15:restartNumberingAfterBreak="0">
    <w:nsid w:val="43432A1A"/>
    <w:multiLevelType w:val="hybridMultilevel"/>
    <w:tmpl w:val="98EAB1AA"/>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4" w15:restartNumberingAfterBreak="0">
    <w:nsid w:val="4BD43AA9"/>
    <w:multiLevelType w:val="hybridMultilevel"/>
    <w:tmpl w:val="3BF69C8A"/>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5" w15:restartNumberingAfterBreak="0">
    <w:nsid w:val="552A6241"/>
    <w:multiLevelType w:val="hybridMultilevel"/>
    <w:tmpl w:val="2800083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6" w15:restartNumberingAfterBreak="0">
    <w:nsid w:val="62686B89"/>
    <w:multiLevelType w:val="hybridMultilevel"/>
    <w:tmpl w:val="7F6E121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7" w15:restartNumberingAfterBreak="0">
    <w:nsid w:val="6DEF393B"/>
    <w:multiLevelType w:val="hybridMultilevel"/>
    <w:tmpl w:val="94E6AD16"/>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8" w15:restartNumberingAfterBreak="0">
    <w:nsid w:val="72EC1144"/>
    <w:multiLevelType w:val="hybridMultilevel"/>
    <w:tmpl w:val="31200D28"/>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num w:numId="1" w16cid:durableId="748236012">
    <w:abstractNumId w:val="0"/>
  </w:num>
  <w:num w:numId="2" w16cid:durableId="1538589443">
    <w:abstractNumId w:val="11"/>
  </w:num>
  <w:num w:numId="3" w16cid:durableId="1361854590">
    <w:abstractNumId w:val="2"/>
  </w:num>
  <w:num w:numId="4" w16cid:durableId="119539563">
    <w:abstractNumId w:val="7"/>
  </w:num>
  <w:num w:numId="5" w16cid:durableId="25564005">
    <w:abstractNumId w:val="13"/>
  </w:num>
  <w:num w:numId="6" w16cid:durableId="379012299">
    <w:abstractNumId w:val="15"/>
  </w:num>
  <w:num w:numId="7" w16cid:durableId="1582988556">
    <w:abstractNumId w:val="1"/>
  </w:num>
  <w:num w:numId="8" w16cid:durableId="60712661">
    <w:abstractNumId w:val="12"/>
  </w:num>
  <w:num w:numId="9" w16cid:durableId="1098016041">
    <w:abstractNumId w:val="5"/>
  </w:num>
  <w:num w:numId="10" w16cid:durableId="61871527">
    <w:abstractNumId w:val="14"/>
  </w:num>
  <w:num w:numId="11" w16cid:durableId="1100761196">
    <w:abstractNumId w:val="8"/>
  </w:num>
  <w:num w:numId="12" w16cid:durableId="1490360839">
    <w:abstractNumId w:val="9"/>
  </w:num>
  <w:num w:numId="13" w16cid:durableId="985551382">
    <w:abstractNumId w:val="16"/>
  </w:num>
  <w:num w:numId="14" w16cid:durableId="1745487687">
    <w:abstractNumId w:val="17"/>
  </w:num>
  <w:num w:numId="15" w16cid:durableId="972520549">
    <w:abstractNumId w:val="18"/>
  </w:num>
  <w:num w:numId="16" w16cid:durableId="936671925">
    <w:abstractNumId w:val="10"/>
  </w:num>
  <w:num w:numId="17" w16cid:durableId="1146897723">
    <w:abstractNumId w:val="4"/>
  </w:num>
  <w:num w:numId="18" w16cid:durableId="978994177">
    <w:abstractNumId w:val="3"/>
  </w:num>
  <w:num w:numId="19" w16cid:durableId="4430437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69B"/>
    <w:rsid w:val="000C273E"/>
    <w:rsid w:val="000C3063"/>
    <w:rsid w:val="000D3F64"/>
    <w:rsid w:val="002A0259"/>
    <w:rsid w:val="002B657A"/>
    <w:rsid w:val="0030247F"/>
    <w:rsid w:val="00780A05"/>
    <w:rsid w:val="00894FB9"/>
    <w:rsid w:val="00944E02"/>
    <w:rsid w:val="00A36FF3"/>
    <w:rsid w:val="00B230FE"/>
    <w:rsid w:val="00CB38CC"/>
    <w:rsid w:val="00D44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5E363"/>
  <w15:docId w15:val="{81E22092-639C-7B4E-AAEC-EB4100615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9" w:line="362" w:lineRule="auto"/>
      <w:ind w:left="10" w:hanging="10"/>
    </w:pPr>
    <w:rPr>
      <w:rFonts w:ascii="Arial" w:eastAsia="Arial" w:hAnsi="Arial" w:cs="Times New Roman"/>
      <w:color w:val="000000"/>
      <w:lang w:val="en" w:eastAsia="en"/>
    </w:rPr>
  </w:style>
  <w:style w:type="paragraph" w:styleId="Heading1">
    <w:name w:val="heading 1"/>
    <w:next w:val="Normal"/>
    <w:link w:val="Heading1Char"/>
    <w:uiPriority w:val="9"/>
    <w:qFormat/>
    <w:pPr>
      <w:keepNext/>
      <w:keepLines/>
      <w:spacing w:after="120" w:line="259" w:lineRule="auto"/>
      <w:ind w:left="10" w:hanging="10"/>
      <w:outlineLvl w:val="0"/>
    </w:pPr>
    <w:rPr>
      <w:rFonts w:ascii="Arial" w:eastAsia="Arial" w:hAnsi="Arial" w:cs="Arial"/>
      <w:b/>
      <w:i/>
      <w:color w:val="000000"/>
    </w:rPr>
  </w:style>
  <w:style w:type="paragraph" w:styleId="Heading2">
    <w:name w:val="heading 2"/>
    <w:next w:val="Normal"/>
    <w:link w:val="Heading2Char"/>
    <w:uiPriority w:val="9"/>
    <w:unhideWhenUsed/>
    <w:qFormat/>
    <w:pPr>
      <w:keepNext/>
      <w:keepLines/>
      <w:spacing w:after="120" w:line="259" w:lineRule="auto"/>
      <w:ind w:left="10" w:hanging="10"/>
      <w:outlineLvl w:val="1"/>
    </w:pPr>
    <w:rPr>
      <w:rFonts w:ascii="Arial" w:eastAsia="Arial" w:hAnsi="Arial" w:cs="Arial"/>
      <w:b/>
      <w:i/>
      <w:color w:val="000000"/>
    </w:rPr>
  </w:style>
  <w:style w:type="paragraph" w:styleId="Heading3">
    <w:name w:val="heading 3"/>
    <w:next w:val="Normal"/>
    <w:link w:val="Heading3Char"/>
    <w:uiPriority w:val="9"/>
    <w:unhideWhenUsed/>
    <w:qFormat/>
    <w:pPr>
      <w:keepNext/>
      <w:keepLines/>
      <w:spacing w:after="120" w:line="259" w:lineRule="auto"/>
      <w:ind w:left="10" w:hanging="10"/>
      <w:outlineLvl w:val="2"/>
    </w:pPr>
    <w:rPr>
      <w:rFonts w:ascii="Arial" w:eastAsia="Arial" w:hAnsi="Arial" w:cs="Arial"/>
      <w:b/>
      <w:i/>
      <w:color w:val="000000"/>
    </w:rPr>
  </w:style>
  <w:style w:type="paragraph" w:styleId="Heading4">
    <w:name w:val="heading 4"/>
    <w:next w:val="Normal"/>
    <w:link w:val="Heading4Char"/>
    <w:uiPriority w:val="9"/>
    <w:unhideWhenUsed/>
    <w:qFormat/>
    <w:pPr>
      <w:keepNext/>
      <w:keepLines/>
      <w:spacing w:after="120" w:line="259" w:lineRule="auto"/>
      <w:ind w:left="10" w:hanging="10"/>
      <w:outlineLvl w:val="3"/>
    </w:pPr>
    <w:rPr>
      <w:rFonts w:ascii="Arial" w:eastAsia="Arial" w:hAnsi="Arial" w:cs="Arial"/>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i/>
      <w:color w:val="000000"/>
      <w:sz w:val="24"/>
    </w:rPr>
  </w:style>
  <w:style w:type="character" w:customStyle="1" w:styleId="Heading1Char">
    <w:name w:val="Heading 1 Char"/>
    <w:link w:val="Heading1"/>
    <w:rPr>
      <w:rFonts w:ascii="Arial" w:eastAsia="Arial" w:hAnsi="Arial" w:cs="Arial"/>
      <w:b/>
      <w:i/>
      <w:color w:val="000000"/>
      <w:sz w:val="24"/>
    </w:rPr>
  </w:style>
  <w:style w:type="character" w:customStyle="1" w:styleId="Heading3Char">
    <w:name w:val="Heading 3 Char"/>
    <w:link w:val="Heading3"/>
    <w:rPr>
      <w:rFonts w:ascii="Arial" w:eastAsia="Arial" w:hAnsi="Arial" w:cs="Arial"/>
      <w:b/>
      <w:i/>
      <w:color w:val="000000"/>
      <w:sz w:val="24"/>
    </w:rPr>
  </w:style>
  <w:style w:type="character" w:customStyle="1" w:styleId="Heading4Char">
    <w:name w:val="Heading 4 Char"/>
    <w:link w:val="Heading4"/>
    <w:rPr>
      <w:rFonts w:ascii="Arial" w:eastAsia="Arial" w:hAnsi="Arial" w:cs="Arial"/>
      <w:b/>
      <w:i/>
      <w:color w:val="000000"/>
      <w:sz w:val="24"/>
    </w:rPr>
  </w:style>
  <w:style w:type="paragraph" w:styleId="TOC1">
    <w:name w:val="toc 1"/>
    <w:hidden/>
    <w:pPr>
      <w:spacing w:after="216" w:line="259" w:lineRule="auto"/>
      <w:ind w:left="25" w:right="24" w:hanging="10"/>
    </w:pPr>
    <w:rPr>
      <w:rFonts w:ascii="Arial" w:eastAsia="Arial" w:hAnsi="Arial" w:cs="Arial"/>
      <w:color w:val="000000"/>
    </w:rPr>
  </w:style>
  <w:style w:type="paragraph" w:styleId="TOC2">
    <w:name w:val="toc 2"/>
    <w:hidden/>
    <w:pPr>
      <w:spacing w:after="216" w:line="259" w:lineRule="auto"/>
      <w:ind w:left="265" w:right="24" w:hanging="10"/>
    </w:pPr>
    <w:rPr>
      <w:rFonts w:ascii="Arial" w:eastAsia="Arial" w:hAnsi="Arial" w:cs="Arial"/>
      <w:color w:val="000000"/>
    </w:rPr>
  </w:style>
  <w:style w:type="paragraph" w:styleId="TOC3">
    <w:name w:val="toc 3"/>
    <w:hidden/>
    <w:pPr>
      <w:spacing w:after="216" w:line="259" w:lineRule="auto"/>
      <w:ind w:left="265" w:right="24" w:hanging="10"/>
    </w:pPr>
    <w:rPr>
      <w:rFonts w:ascii="Arial" w:eastAsia="Arial" w:hAnsi="Arial" w:cs="Arial"/>
      <w:color w:val="000000"/>
    </w:rPr>
  </w:style>
  <w:style w:type="paragraph" w:styleId="TOC4">
    <w:name w:val="toc 4"/>
    <w:hidden/>
    <w:pPr>
      <w:spacing w:after="218" w:line="259" w:lineRule="auto"/>
      <w:ind w:left="490" w:right="25" w:hanging="10"/>
      <w:jc w:val="right"/>
    </w:pPr>
    <w:rPr>
      <w:rFonts w:ascii="Arial" w:eastAsia="Arial" w:hAnsi="Arial" w:cs="Arial"/>
      <w:color w:val="000000"/>
    </w:rPr>
  </w:style>
  <w:style w:type="paragraph" w:customStyle="1" w:styleId="p1">
    <w:name w:val="p1"/>
    <w:basedOn w:val="Normal"/>
    <w:rsid w:val="0030247F"/>
    <w:pPr>
      <w:spacing w:after="0" w:line="240" w:lineRule="auto"/>
      <w:ind w:left="0" w:firstLine="0"/>
    </w:pPr>
    <w:rPr>
      <w:rFonts w:eastAsia="Times New Roman" w:cs="Arial"/>
      <w:kern w:val="0"/>
      <w:sz w:val="21"/>
      <w:szCs w:val="21"/>
      <w:lang w:val="en-GB" w:eastAsia="en-GB"/>
      <w14:ligatures w14:val="none"/>
    </w:rPr>
  </w:style>
  <w:style w:type="paragraph" w:styleId="ListParagraph">
    <w:name w:val="List Paragraph"/>
    <w:basedOn w:val="Normal"/>
    <w:uiPriority w:val="34"/>
    <w:qFormat/>
    <w:rsid w:val="000C273E"/>
    <w:pPr>
      <w:ind w:left="720"/>
      <w:contextualSpacing/>
    </w:pPr>
  </w:style>
  <w:style w:type="paragraph" w:styleId="Header">
    <w:name w:val="header"/>
    <w:basedOn w:val="Normal"/>
    <w:link w:val="HeaderChar"/>
    <w:uiPriority w:val="99"/>
    <w:unhideWhenUsed/>
    <w:rsid w:val="000C2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73E"/>
    <w:rPr>
      <w:rFonts w:ascii="Arial" w:eastAsia="Arial" w:hAnsi="Arial" w:cs="Times New Roman"/>
      <w:color w:val="000000"/>
      <w:lang w:val="en" w:eastAsi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49</Pages>
  <Words>14497</Words>
  <Characters>82638</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cp:lastModifiedBy>Zara Yousaf</cp:lastModifiedBy>
  <cp:revision>2</cp:revision>
  <dcterms:created xsi:type="dcterms:W3CDTF">2026-05-01T10:23:00Z</dcterms:created>
  <dcterms:modified xsi:type="dcterms:W3CDTF">2026-05-01T10:23:00Z</dcterms:modified>
</cp:coreProperties>
</file>