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E50EDE3" w14:textId="77777777" w:rsidR="00887D06" w:rsidRDefault="00887D06"/>
    <w:p w14:paraId="11C304B8" w14:textId="77777777" w:rsidR="00887D06" w:rsidRPr="00887D06" w:rsidRDefault="00887D06" w:rsidP="00887D06">
      <w:pPr>
        <w:rPr>
          <w:sz w:val="32"/>
        </w:rPr>
      </w:pPr>
    </w:p>
    <w:p w14:paraId="0198C5DD" w14:textId="510AAA19" w:rsidR="00712AFE" w:rsidRPr="00887D06" w:rsidRDefault="00887D06" w:rsidP="00887D06">
      <w:pPr>
        <w:tabs>
          <w:tab w:val="left" w:pos="2511"/>
        </w:tabs>
        <w:jc w:val="center"/>
        <w:rPr>
          <w:sz w:val="32"/>
        </w:rPr>
      </w:pPr>
      <w:r w:rsidRPr="00887D06">
        <w:rPr>
          <w:sz w:val="32"/>
        </w:rPr>
        <w:t xml:space="preserve">The Opinions </w:t>
      </w:r>
      <w:r w:rsidR="008F5417" w:rsidRPr="000641CF">
        <w:rPr>
          <w:sz w:val="32"/>
        </w:rPr>
        <w:t>Regarding</w:t>
      </w:r>
      <w:r w:rsidR="008F5417">
        <w:rPr>
          <w:sz w:val="32"/>
        </w:rPr>
        <w:t xml:space="preserve"> </w:t>
      </w:r>
      <w:r w:rsidRPr="00887D06">
        <w:rPr>
          <w:sz w:val="32"/>
        </w:rPr>
        <w:t>Healthcare Providers in West Wales</w:t>
      </w:r>
    </w:p>
    <w:p w14:paraId="5CEB598B" w14:textId="77777777" w:rsidR="00887D06" w:rsidRPr="00887D06" w:rsidRDefault="00887D06" w:rsidP="00887D06">
      <w:pPr>
        <w:tabs>
          <w:tab w:val="left" w:pos="2511"/>
        </w:tabs>
        <w:jc w:val="center"/>
        <w:rPr>
          <w:sz w:val="32"/>
        </w:rPr>
      </w:pPr>
    </w:p>
    <w:p w14:paraId="4BD7146B" w14:textId="77777777" w:rsidR="00887D06" w:rsidRPr="00887D06" w:rsidRDefault="00887D06" w:rsidP="00887D06">
      <w:pPr>
        <w:tabs>
          <w:tab w:val="left" w:pos="2511"/>
        </w:tabs>
        <w:jc w:val="center"/>
        <w:rPr>
          <w:sz w:val="32"/>
        </w:rPr>
      </w:pPr>
    </w:p>
    <w:p w14:paraId="153739E5" w14:textId="77777777" w:rsidR="00887D06" w:rsidRPr="00887D06" w:rsidRDefault="00887D06" w:rsidP="00887D06">
      <w:pPr>
        <w:tabs>
          <w:tab w:val="left" w:pos="2511"/>
        </w:tabs>
        <w:jc w:val="center"/>
        <w:rPr>
          <w:sz w:val="32"/>
        </w:rPr>
      </w:pPr>
    </w:p>
    <w:p w14:paraId="02B4C4B0" w14:textId="77777777" w:rsidR="00887D06" w:rsidRPr="00887D06" w:rsidRDefault="00887D06" w:rsidP="00887D06">
      <w:pPr>
        <w:tabs>
          <w:tab w:val="left" w:pos="2511"/>
        </w:tabs>
        <w:jc w:val="center"/>
        <w:rPr>
          <w:sz w:val="32"/>
        </w:rPr>
      </w:pPr>
    </w:p>
    <w:p w14:paraId="6BEA33C8" w14:textId="77777777" w:rsidR="00887D06" w:rsidRPr="00887D06" w:rsidRDefault="00887D06" w:rsidP="00887D06">
      <w:pPr>
        <w:tabs>
          <w:tab w:val="left" w:pos="2511"/>
        </w:tabs>
        <w:jc w:val="center"/>
        <w:rPr>
          <w:sz w:val="32"/>
        </w:rPr>
      </w:pPr>
    </w:p>
    <w:p w14:paraId="12D16112" w14:textId="77777777" w:rsidR="00887D06" w:rsidRPr="00887D06" w:rsidRDefault="00887D06" w:rsidP="00887D06">
      <w:pPr>
        <w:tabs>
          <w:tab w:val="left" w:pos="2511"/>
        </w:tabs>
        <w:jc w:val="center"/>
        <w:rPr>
          <w:sz w:val="32"/>
        </w:rPr>
      </w:pPr>
      <w:r w:rsidRPr="00887D06">
        <w:rPr>
          <w:sz w:val="32"/>
        </w:rPr>
        <w:t>Rebecca Aston</w:t>
      </w:r>
    </w:p>
    <w:p w14:paraId="058598D4" w14:textId="77777777" w:rsidR="00887D06" w:rsidRPr="00887D06" w:rsidRDefault="00887D06" w:rsidP="00887D06">
      <w:pPr>
        <w:tabs>
          <w:tab w:val="left" w:pos="2511"/>
        </w:tabs>
        <w:jc w:val="center"/>
        <w:rPr>
          <w:sz w:val="32"/>
        </w:rPr>
      </w:pPr>
    </w:p>
    <w:p w14:paraId="7144B3B6" w14:textId="77777777" w:rsidR="00887D06" w:rsidRPr="00887D06" w:rsidRDefault="00887D06" w:rsidP="00887D06">
      <w:pPr>
        <w:tabs>
          <w:tab w:val="left" w:pos="2511"/>
        </w:tabs>
        <w:jc w:val="center"/>
        <w:rPr>
          <w:sz w:val="32"/>
        </w:rPr>
      </w:pPr>
    </w:p>
    <w:p w14:paraId="73AF3DE2" w14:textId="77777777" w:rsidR="00887D06" w:rsidRPr="00887D06" w:rsidRDefault="00887D06" w:rsidP="00887D06">
      <w:pPr>
        <w:tabs>
          <w:tab w:val="left" w:pos="2511"/>
        </w:tabs>
        <w:jc w:val="center"/>
        <w:rPr>
          <w:sz w:val="32"/>
        </w:rPr>
      </w:pPr>
    </w:p>
    <w:p w14:paraId="24E5EF2E" w14:textId="77777777" w:rsidR="00887D06" w:rsidRPr="00887D06" w:rsidRDefault="00887D06" w:rsidP="00887D06">
      <w:pPr>
        <w:tabs>
          <w:tab w:val="left" w:pos="2511"/>
        </w:tabs>
        <w:jc w:val="center"/>
        <w:rPr>
          <w:sz w:val="32"/>
        </w:rPr>
      </w:pPr>
    </w:p>
    <w:p w14:paraId="241576BA" w14:textId="77777777" w:rsidR="00887D06" w:rsidRPr="00887D06" w:rsidRDefault="00887D06" w:rsidP="00887D06">
      <w:pPr>
        <w:tabs>
          <w:tab w:val="left" w:pos="2511"/>
        </w:tabs>
        <w:jc w:val="center"/>
        <w:rPr>
          <w:sz w:val="32"/>
        </w:rPr>
      </w:pPr>
      <w:r w:rsidRPr="00887D06">
        <w:rPr>
          <w:sz w:val="32"/>
        </w:rPr>
        <w:t xml:space="preserve">Business Inquiry and Research </w:t>
      </w:r>
    </w:p>
    <w:p w14:paraId="66788E31" w14:textId="77777777" w:rsidR="00887D06" w:rsidRPr="00887D06" w:rsidRDefault="00887D06" w:rsidP="00887D06">
      <w:pPr>
        <w:tabs>
          <w:tab w:val="left" w:pos="2511"/>
        </w:tabs>
        <w:jc w:val="center"/>
        <w:rPr>
          <w:sz w:val="32"/>
        </w:rPr>
      </w:pPr>
    </w:p>
    <w:p w14:paraId="39F3D8B9" w14:textId="77777777" w:rsidR="00887D06" w:rsidRPr="00887D06" w:rsidRDefault="00887D06" w:rsidP="00887D06">
      <w:pPr>
        <w:tabs>
          <w:tab w:val="left" w:pos="2511"/>
        </w:tabs>
        <w:jc w:val="center"/>
        <w:rPr>
          <w:sz w:val="32"/>
        </w:rPr>
      </w:pPr>
    </w:p>
    <w:p w14:paraId="5ACE12C3" w14:textId="77777777" w:rsidR="00887D06" w:rsidRPr="00887D06" w:rsidRDefault="00887D06" w:rsidP="00887D06">
      <w:pPr>
        <w:tabs>
          <w:tab w:val="left" w:pos="2511"/>
        </w:tabs>
        <w:jc w:val="center"/>
        <w:rPr>
          <w:sz w:val="32"/>
        </w:rPr>
      </w:pPr>
    </w:p>
    <w:p w14:paraId="2EB2AFB6" w14:textId="77777777" w:rsidR="00887D06" w:rsidRPr="00887D06" w:rsidRDefault="00887D06" w:rsidP="00887D06">
      <w:pPr>
        <w:tabs>
          <w:tab w:val="left" w:pos="2511"/>
        </w:tabs>
        <w:jc w:val="center"/>
        <w:rPr>
          <w:sz w:val="32"/>
        </w:rPr>
      </w:pPr>
    </w:p>
    <w:p w14:paraId="180BB009" w14:textId="77777777" w:rsidR="00887D06" w:rsidRPr="00887D06" w:rsidRDefault="00887D06" w:rsidP="00887D06">
      <w:pPr>
        <w:tabs>
          <w:tab w:val="left" w:pos="2511"/>
        </w:tabs>
        <w:jc w:val="center"/>
        <w:rPr>
          <w:sz w:val="32"/>
        </w:rPr>
      </w:pPr>
      <w:r w:rsidRPr="00887D06">
        <w:rPr>
          <w:sz w:val="32"/>
        </w:rPr>
        <w:t>1802671</w:t>
      </w:r>
    </w:p>
    <w:p w14:paraId="136D17B9" w14:textId="77777777" w:rsidR="00887D06" w:rsidRPr="00887D06" w:rsidRDefault="00887D06" w:rsidP="00887D06">
      <w:pPr>
        <w:tabs>
          <w:tab w:val="left" w:pos="2511"/>
        </w:tabs>
        <w:jc w:val="center"/>
        <w:rPr>
          <w:sz w:val="32"/>
        </w:rPr>
      </w:pPr>
    </w:p>
    <w:p w14:paraId="5B33CE80" w14:textId="77777777" w:rsidR="00887D06" w:rsidRPr="00887D06" w:rsidRDefault="00887D06" w:rsidP="00887D06">
      <w:pPr>
        <w:tabs>
          <w:tab w:val="left" w:pos="2511"/>
        </w:tabs>
        <w:jc w:val="center"/>
        <w:rPr>
          <w:sz w:val="32"/>
        </w:rPr>
      </w:pPr>
    </w:p>
    <w:p w14:paraId="6D85EA7A" w14:textId="77777777" w:rsidR="00887D06" w:rsidRPr="00887D06" w:rsidRDefault="00887D06" w:rsidP="00887D06">
      <w:pPr>
        <w:tabs>
          <w:tab w:val="left" w:pos="2511"/>
        </w:tabs>
        <w:jc w:val="center"/>
        <w:rPr>
          <w:sz w:val="32"/>
        </w:rPr>
      </w:pPr>
    </w:p>
    <w:p w14:paraId="45812C54" w14:textId="77777777" w:rsidR="00887D06" w:rsidRPr="00887D06" w:rsidRDefault="00887D06" w:rsidP="00887D06">
      <w:pPr>
        <w:tabs>
          <w:tab w:val="left" w:pos="2511"/>
        </w:tabs>
        <w:jc w:val="center"/>
        <w:rPr>
          <w:sz w:val="32"/>
        </w:rPr>
      </w:pPr>
    </w:p>
    <w:p w14:paraId="078E5C79" w14:textId="77777777" w:rsidR="00887D06" w:rsidRPr="00887D06" w:rsidRDefault="00887D06" w:rsidP="00887D06">
      <w:pPr>
        <w:tabs>
          <w:tab w:val="left" w:pos="2511"/>
        </w:tabs>
        <w:jc w:val="center"/>
        <w:rPr>
          <w:sz w:val="32"/>
        </w:rPr>
      </w:pPr>
      <w:r w:rsidRPr="00887D06">
        <w:rPr>
          <w:sz w:val="32"/>
        </w:rPr>
        <w:t>BMSP5007</w:t>
      </w:r>
    </w:p>
    <w:p w14:paraId="7B7E4C25" w14:textId="77777777" w:rsidR="00887D06" w:rsidRPr="00887D06" w:rsidRDefault="00887D06" w:rsidP="00887D06">
      <w:pPr>
        <w:tabs>
          <w:tab w:val="left" w:pos="2511"/>
        </w:tabs>
        <w:jc w:val="center"/>
        <w:rPr>
          <w:sz w:val="32"/>
        </w:rPr>
      </w:pPr>
    </w:p>
    <w:p w14:paraId="373C1E81" w14:textId="77777777" w:rsidR="00887D06" w:rsidRPr="00887D06" w:rsidRDefault="00887D06" w:rsidP="00887D06">
      <w:pPr>
        <w:tabs>
          <w:tab w:val="left" w:pos="2511"/>
        </w:tabs>
        <w:jc w:val="center"/>
        <w:rPr>
          <w:sz w:val="32"/>
        </w:rPr>
      </w:pPr>
    </w:p>
    <w:p w14:paraId="186B0678" w14:textId="77777777" w:rsidR="00887D06" w:rsidRPr="00887D06" w:rsidRDefault="00887D06" w:rsidP="00887D06">
      <w:pPr>
        <w:tabs>
          <w:tab w:val="left" w:pos="2511"/>
        </w:tabs>
        <w:jc w:val="center"/>
        <w:rPr>
          <w:sz w:val="32"/>
        </w:rPr>
      </w:pPr>
    </w:p>
    <w:p w14:paraId="5CE3E7A2" w14:textId="77777777" w:rsidR="00887D06" w:rsidRPr="00887D06" w:rsidRDefault="00887D06" w:rsidP="00887D06">
      <w:pPr>
        <w:tabs>
          <w:tab w:val="left" w:pos="2511"/>
        </w:tabs>
        <w:jc w:val="center"/>
        <w:rPr>
          <w:sz w:val="32"/>
        </w:rPr>
      </w:pPr>
    </w:p>
    <w:p w14:paraId="2E3A1AFA" w14:textId="77777777" w:rsidR="00887D06" w:rsidRPr="00887D06" w:rsidRDefault="00887D06" w:rsidP="00887D06">
      <w:pPr>
        <w:tabs>
          <w:tab w:val="left" w:pos="2511"/>
        </w:tabs>
        <w:jc w:val="center"/>
        <w:rPr>
          <w:sz w:val="32"/>
        </w:rPr>
      </w:pPr>
      <w:r w:rsidRPr="00887D06">
        <w:rPr>
          <w:sz w:val="32"/>
        </w:rPr>
        <w:t>Dr Alex Bell</w:t>
      </w:r>
    </w:p>
    <w:p w14:paraId="0629BC98" w14:textId="77777777" w:rsidR="00887D06" w:rsidRPr="00887D06" w:rsidRDefault="00887D06" w:rsidP="00887D06">
      <w:pPr>
        <w:tabs>
          <w:tab w:val="left" w:pos="2511"/>
        </w:tabs>
        <w:jc w:val="center"/>
        <w:rPr>
          <w:sz w:val="32"/>
        </w:rPr>
      </w:pPr>
    </w:p>
    <w:p w14:paraId="0A34C98C" w14:textId="77777777" w:rsidR="00887D06" w:rsidRPr="00887D06" w:rsidRDefault="00887D06" w:rsidP="00887D06">
      <w:pPr>
        <w:tabs>
          <w:tab w:val="left" w:pos="2511"/>
        </w:tabs>
        <w:jc w:val="center"/>
        <w:rPr>
          <w:sz w:val="32"/>
        </w:rPr>
      </w:pPr>
    </w:p>
    <w:p w14:paraId="2624A76C" w14:textId="77777777" w:rsidR="00887D06" w:rsidRPr="00887D06" w:rsidRDefault="00887D06" w:rsidP="00887D06">
      <w:pPr>
        <w:tabs>
          <w:tab w:val="left" w:pos="2511"/>
        </w:tabs>
        <w:jc w:val="center"/>
        <w:rPr>
          <w:sz w:val="32"/>
        </w:rPr>
      </w:pPr>
    </w:p>
    <w:p w14:paraId="6737B07A" w14:textId="77777777" w:rsidR="00887D06" w:rsidRPr="00887D06" w:rsidRDefault="00887D06" w:rsidP="00887D06">
      <w:pPr>
        <w:tabs>
          <w:tab w:val="left" w:pos="2511"/>
        </w:tabs>
        <w:jc w:val="center"/>
        <w:rPr>
          <w:sz w:val="32"/>
        </w:rPr>
      </w:pPr>
    </w:p>
    <w:p w14:paraId="5E7A14C8" w14:textId="77777777" w:rsidR="00887D06" w:rsidRDefault="00887D06" w:rsidP="00887D06">
      <w:pPr>
        <w:tabs>
          <w:tab w:val="left" w:pos="2511"/>
        </w:tabs>
        <w:jc w:val="center"/>
        <w:rPr>
          <w:sz w:val="32"/>
        </w:rPr>
      </w:pPr>
      <w:r w:rsidRPr="00887D06">
        <w:rPr>
          <w:sz w:val="32"/>
        </w:rPr>
        <w:t>May 2019</w:t>
      </w:r>
    </w:p>
    <w:p w14:paraId="0C7C1C0B" w14:textId="77777777" w:rsidR="00887D06" w:rsidRDefault="00887D06" w:rsidP="00887D06">
      <w:pPr>
        <w:tabs>
          <w:tab w:val="left" w:pos="2511"/>
        </w:tabs>
        <w:jc w:val="center"/>
        <w:rPr>
          <w:sz w:val="32"/>
        </w:rPr>
      </w:pPr>
    </w:p>
    <w:p w14:paraId="104C8E3E" w14:textId="77777777" w:rsidR="00887D06" w:rsidRDefault="00887D06" w:rsidP="00887D06">
      <w:pPr>
        <w:tabs>
          <w:tab w:val="left" w:pos="2511"/>
        </w:tabs>
      </w:pPr>
    </w:p>
    <w:p w14:paraId="1987FA16" w14:textId="77777777" w:rsidR="007739E3" w:rsidRDefault="007739E3" w:rsidP="00887D06">
      <w:pPr>
        <w:tabs>
          <w:tab w:val="left" w:pos="2511"/>
        </w:tabs>
        <w:rPr>
          <w:u w:val="single"/>
        </w:rPr>
      </w:pPr>
      <w:r w:rsidRPr="007739E3">
        <w:rPr>
          <w:u w:val="single"/>
        </w:rPr>
        <w:lastRenderedPageBreak/>
        <w:t>Introduction</w:t>
      </w:r>
    </w:p>
    <w:p w14:paraId="48BE307E" w14:textId="77777777" w:rsidR="007739E3" w:rsidRDefault="007739E3" w:rsidP="00887D06">
      <w:pPr>
        <w:tabs>
          <w:tab w:val="left" w:pos="2511"/>
        </w:tabs>
      </w:pPr>
    </w:p>
    <w:p w14:paraId="63F9957F" w14:textId="5221B4CD" w:rsidR="00887D06" w:rsidRDefault="00887D06" w:rsidP="00887D06">
      <w:pPr>
        <w:tabs>
          <w:tab w:val="left" w:pos="2511"/>
        </w:tabs>
      </w:pPr>
      <w:r>
        <w:t xml:space="preserve">This report is a written account of the study of opinions of the healthcare providers in West Wales. </w:t>
      </w:r>
      <w:r w:rsidR="008F5417">
        <w:t>Currently t</w:t>
      </w:r>
      <w:r>
        <w:t xml:space="preserve">here is a </w:t>
      </w:r>
      <w:r w:rsidR="008F5417">
        <w:t>significant lack of study in</w:t>
      </w:r>
      <w:r>
        <w:t xml:space="preserve">to the opinions of individuals on their healthcare providers in the modern environment </w:t>
      </w:r>
      <w:r w:rsidR="008F5417">
        <w:t>since</w:t>
      </w:r>
      <w:r>
        <w:t xml:space="preserve"> there are many obstacles now impactin</w:t>
      </w:r>
      <w:r w:rsidR="008F5417">
        <w:t>g healthcare providers. T</w:t>
      </w:r>
      <w:r>
        <w:t>he threat of the UK leaving the European Union</w:t>
      </w:r>
      <w:r w:rsidR="008F5417">
        <w:t xml:space="preserve"> is one major factor, </w:t>
      </w:r>
      <w:r>
        <w:t xml:space="preserve">leaving individuals unsure of how their healthcare provider will embrace these changes to ensure they are still </w:t>
      </w:r>
      <w:r w:rsidR="008F5417">
        <w:t>providing</w:t>
      </w:r>
      <w:r>
        <w:t xml:space="preserve"> the same quality of care to their patients as they did </w:t>
      </w:r>
      <w:r w:rsidR="008F5417">
        <w:t>pre the potential Brexit</w:t>
      </w:r>
      <w:r>
        <w:t xml:space="preserve">. </w:t>
      </w:r>
      <w:sdt>
        <w:sdtPr>
          <w:id w:val="-1741705471"/>
          <w:citation/>
        </w:sdtPr>
        <w:sdtEndPr/>
        <w:sdtContent>
          <w:r>
            <w:fldChar w:fldCharType="begin"/>
          </w:r>
          <w:r>
            <w:rPr>
              <w:lang w:val="en-US"/>
            </w:rPr>
            <w:instrText xml:space="preserve"> CITATION UKa19 \l 1033 </w:instrText>
          </w:r>
          <w:r>
            <w:fldChar w:fldCharType="separate"/>
          </w:r>
          <w:r>
            <w:rPr>
              <w:noProof/>
              <w:lang w:val="en-US"/>
            </w:rPr>
            <w:t>(UK and EU , 2019)</w:t>
          </w:r>
          <w:r>
            <w:fldChar w:fldCharType="end"/>
          </w:r>
        </w:sdtContent>
      </w:sdt>
      <w:r w:rsidR="0077365B">
        <w:t>.</w:t>
      </w:r>
    </w:p>
    <w:p w14:paraId="78E91315" w14:textId="77777777" w:rsidR="0077365B" w:rsidRDefault="0077365B" w:rsidP="00887D06">
      <w:pPr>
        <w:tabs>
          <w:tab w:val="left" w:pos="2511"/>
        </w:tabs>
      </w:pPr>
    </w:p>
    <w:p w14:paraId="208E06B0" w14:textId="29588F3A" w:rsidR="0077365B" w:rsidRDefault="0077365B" w:rsidP="00887D06">
      <w:pPr>
        <w:tabs>
          <w:tab w:val="left" w:pos="2511"/>
        </w:tabs>
      </w:pPr>
      <w:r>
        <w:t xml:space="preserve">With </w:t>
      </w:r>
      <w:r w:rsidR="008F5417">
        <w:t xml:space="preserve">the </w:t>
      </w:r>
      <w:r>
        <w:t xml:space="preserve">researching </w:t>
      </w:r>
      <w:r w:rsidR="008F5417">
        <w:t xml:space="preserve">of </w:t>
      </w:r>
      <w:r>
        <w:t>opinions of healthcare providers</w:t>
      </w:r>
      <w:r w:rsidR="008F5417">
        <w:t>,</w:t>
      </w:r>
      <w:r>
        <w:t xml:space="preserve"> there is a wide variety of accumulated </w:t>
      </w:r>
      <w:r w:rsidR="008F5417">
        <w:t>data regarding how individuals’ view</w:t>
      </w:r>
      <w:r>
        <w:t xml:space="preserve"> their level of care </w:t>
      </w:r>
      <w:r w:rsidR="008F5417">
        <w:t>has been undertaken</w:t>
      </w:r>
      <w:r>
        <w:t xml:space="preserve"> and their personal satisfaction with service from their healthcare provider. With many providers however, like the NHS, even if patients are with the personal service received they are still satisfied in one respect if their medical ailment has been aided in some way</w:t>
      </w:r>
      <w:r w:rsidR="008F5417">
        <w:t>,</w:t>
      </w:r>
      <w:r>
        <w:t xml:space="preserve"> even if not in the way </w:t>
      </w:r>
      <w:r w:rsidR="008F5417">
        <w:t>and manner which they</w:t>
      </w:r>
      <w:r>
        <w:t xml:space="preserve"> wanted </w:t>
      </w:r>
      <w:r w:rsidR="008F5417">
        <w:t xml:space="preserve">it </w:t>
      </w:r>
      <w:r>
        <w:t xml:space="preserve">to be. I </w:t>
      </w:r>
      <w:r w:rsidR="008F5417">
        <w:t>believe</w:t>
      </w:r>
      <w:r>
        <w:t xml:space="preserve"> this topic can be difficult to really ga</w:t>
      </w:r>
      <w:r w:rsidR="008F5417">
        <w:t>u</w:t>
      </w:r>
      <w:r>
        <w:t>ge true opinions on s</w:t>
      </w:r>
      <w:r w:rsidR="008F5417">
        <w:t xml:space="preserve">atisfaction as individuals can be governed </w:t>
      </w:r>
      <w:r w:rsidR="000641CF">
        <w:t>by more</w:t>
      </w:r>
      <w:r>
        <w:t xml:space="preserve"> than one emotion at a time. For this reason I have bro</w:t>
      </w:r>
      <w:r w:rsidR="008F5417">
        <w:t>ken down the questions given in</w:t>
      </w:r>
      <w:r>
        <w:t xml:space="preserve">to many separate topics for satisfaction </w:t>
      </w:r>
      <w:r w:rsidR="008F5417">
        <w:t>in an</w:t>
      </w:r>
      <w:r>
        <w:t xml:space="preserve"> </w:t>
      </w:r>
      <w:r w:rsidR="008F5417">
        <w:t>attempt to ensure</w:t>
      </w:r>
      <w:r>
        <w:t xml:space="preserve"> the most accurate findings. </w:t>
      </w:r>
    </w:p>
    <w:p w14:paraId="03A363BC" w14:textId="77777777" w:rsidR="001553A9" w:rsidRDefault="001553A9" w:rsidP="00887D06">
      <w:pPr>
        <w:tabs>
          <w:tab w:val="left" w:pos="2511"/>
        </w:tabs>
      </w:pPr>
    </w:p>
    <w:p w14:paraId="2E35D5F3" w14:textId="565E6ED8" w:rsidR="001553A9" w:rsidRDefault="004A2ED0" w:rsidP="00887D06">
      <w:pPr>
        <w:tabs>
          <w:tab w:val="left" w:pos="2511"/>
        </w:tabs>
      </w:pPr>
      <w:r>
        <w:t xml:space="preserve">This subject of study was chosen through an individual interest of the topic of healthcare as many individuals will not express true feelings toward their healthcare providers </w:t>
      </w:r>
      <w:r w:rsidR="000641CF">
        <w:t>since</w:t>
      </w:r>
      <w:r>
        <w:t xml:space="preserve"> they are grateful for the medical service they have received. As the NHS is free </w:t>
      </w:r>
      <w:r w:rsidR="000641CF">
        <w:t xml:space="preserve">at source </w:t>
      </w:r>
      <w:r>
        <w:t xml:space="preserve">in the UK, many individuals will not openly communicate if their service was unsatisfactory </w:t>
      </w:r>
      <w:r w:rsidR="000641CF">
        <w:t xml:space="preserve">since </w:t>
      </w:r>
      <w:r>
        <w:t xml:space="preserve">they </w:t>
      </w:r>
      <w:r w:rsidR="000641CF">
        <w:t>obtained the service</w:t>
      </w:r>
      <w:r>
        <w:t xml:space="preserve"> free</w:t>
      </w:r>
      <w:r w:rsidR="000641CF">
        <w:t>ly</w:t>
      </w:r>
      <w:r>
        <w:t xml:space="preserve"> and </w:t>
      </w:r>
      <w:r w:rsidR="000641CF">
        <w:t xml:space="preserve">feel that they </w:t>
      </w:r>
      <w:r>
        <w:t>should appreciate that solely. However in an anonymous data collection</w:t>
      </w:r>
      <w:r w:rsidR="000641CF">
        <w:t>,</w:t>
      </w:r>
      <w:r>
        <w:t xml:space="preserve"> individuals </w:t>
      </w:r>
      <w:r w:rsidR="000641CF">
        <w:t>may</w:t>
      </w:r>
      <w:r>
        <w:t xml:space="preserve"> express their true feelings without any judgement. </w:t>
      </w:r>
    </w:p>
    <w:p w14:paraId="625D9D06" w14:textId="77777777" w:rsidR="004A2ED0" w:rsidRDefault="004A2ED0" w:rsidP="00887D06">
      <w:pPr>
        <w:tabs>
          <w:tab w:val="left" w:pos="2511"/>
        </w:tabs>
      </w:pPr>
    </w:p>
    <w:p w14:paraId="3C5DCF8A" w14:textId="0BB3E53E" w:rsidR="004A2ED0" w:rsidRDefault="004A2ED0" w:rsidP="00887D06">
      <w:pPr>
        <w:tabs>
          <w:tab w:val="left" w:pos="2511"/>
        </w:tabs>
      </w:pPr>
      <w:r>
        <w:t xml:space="preserve">To understand the data groups collected, cross-tabulation enables data to be read in graphical tables which makes it </w:t>
      </w:r>
      <w:r w:rsidR="000641CF">
        <w:t xml:space="preserve">more </w:t>
      </w:r>
      <w:r w:rsidR="000641CF" w:rsidRPr="000641CF">
        <w:t>straightforward</w:t>
      </w:r>
      <w:r>
        <w:t xml:space="preserve"> to identify correlations in the data </w:t>
      </w:r>
      <w:r w:rsidR="000641CF">
        <w:t>which thereby assists in drawing</w:t>
      </w:r>
      <w:r>
        <w:t xml:space="preserve"> conclusions on the true opinions of individuals on their healthcare providers</w:t>
      </w:r>
      <w:r w:rsidR="006F045B">
        <w:t xml:space="preserve"> </w:t>
      </w:r>
      <w:sdt>
        <w:sdtPr>
          <w:id w:val="-1604252862"/>
          <w:citation/>
        </w:sdtPr>
        <w:sdtEndPr/>
        <w:sdtContent>
          <w:r w:rsidR="006F045B">
            <w:fldChar w:fldCharType="begin"/>
          </w:r>
          <w:r w:rsidR="006F045B">
            <w:rPr>
              <w:lang w:val="en-US"/>
            </w:rPr>
            <w:instrText xml:space="preserve"> CITATION Ter02 \l 1033 </w:instrText>
          </w:r>
          <w:r w:rsidR="006F045B">
            <w:fldChar w:fldCharType="separate"/>
          </w:r>
          <w:r w:rsidR="006F045B">
            <w:rPr>
              <w:noProof/>
              <w:lang w:val="en-US"/>
            </w:rPr>
            <w:t>(Vavra, 2002)</w:t>
          </w:r>
          <w:r w:rsidR="006F045B">
            <w:fldChar w:fldCharType="end"/>
          </w:r>
        </w:sdtContent>
      </w:sdt>
      <w:r>
        <w:t>.</w:t>
      </w:r>
    </w:p>
    <w:p w14:paraId="75EFAB3C" w14:textId="77777777" w:rsidR="006F045B" w:rsidRDefault="006F045B" w:rsidP="00887D06">
      <w:pPr>
        <w:tabs>
          <w:tab w:val="left" w:pos="2511"/>
        </w:tabs>
      </w:pPr>
    </w:p>
    <w:p w14:paraId="06890F4B" w14:textId="77777777" w:rsidR="006F045B" w:rsidRDefault="006F045B" w:rsidP="00887D06">
      <w:pPr>
        <w:tabs>
          <w:tab w:val="left" w:pos="2511"/>
        </w:tabs>
      </w:pPr>
    </w:p>
    <w:p w14:paraId="531C5256" w14:textId="77777777" w:rsidR="006F045B" w:rsidRDefault="006F045B" w:rsidP="00887D06">
      <w:pPr>
        <w:tabs>
          <w:tab w:val="left" w:pos="2511"/>
        </w:tabs>
      </w:pPr>
    </w:p>
    <w:p w14:paraId="008F9FE3" w14:textId="77777777" w:rsidR="006F045B" w:rsidRDefault="006F045B" w:rsidP="00887D06">
      <w:pPr>
        <w:tabs>
          <w:tab w:val="left" w:pos="2511"/>
        </w:tabs>
      </w:pPr>
    </w:p>
    <w:p w14:paraId="20F5777F" w14:textId="77777777" w:rsidR="006F045B" w:rsidRDefault="006F045B" w:rsidP="00887D06">
      <w:pPr>
        <w:tabs>
          <w:tab w:val="left" w:pos="2511"/>
        </w:tabs>
      </w:pPr>
    </w:p>
    <w:p w14:paraId="03F6072D" w14:textId="77777777" w:rsidR="006F045B" w:rsidRDefault="006F045B" w:rsidP="00887D06">
      <w:pPr>
        <w:tabs>
          <w:tab w:val="left" w:pos="2511"/>
        </w:tabs>
      </w:pPr>
    </w:p>
    <w:p w14:paraId="107E05A1" w14:textId="77777777" w:rsidR="006F045B" w:rsidRDefault="006F045B" w:rsidP="00887D06">
      <w:pPr>
        <w:tabs>
          <w:tab w:val="left" w:pos="2511"/>
        </w:tabs>
      </w:pPr>
    </w:p>
    <w:p w14:paraId="4DAABD21" w14:textId="77777777" w:rsidR="006F045B" w:rsidRDefault="006F045B" w:rsidP="00887D06">
      <w:pPr>
        <w:tabs>
          <w:tab w:val="left" w:pos="2511"/>
        </w:tabs>
      </w:pPr>
    </w:p>
    <w:p w14:paraId="2A266FB2" w14:textId="77777777" w:rsidR="006F045B" w:rsidRDefault="006F045B" w:rsidP="00887D06">
      <w:pPr>
        <w:tabs>
          <w:tab w:val="left" w:pos="2511"/>
        </w:tabs>
      </w:pPr>
    </w:p>
    <w:p w14:paraId="1F97D396" w14:textId="77777777" w:rsidR="006F045B" w:rsidRDefault="006F045B" w:rsidP="00887D06">
      <w:pPr>
        <w:tabs>
          <w:tab w:val="left" w:pos="2511"/>
        </w:tabs>
      </w:pPr>
    </w:p>
    <w:p w14:paraId="1E9CE5C1" w14:textId="77777777" w:rsidR="006F045B" w:rsidRDefault="006F045B" w:rsidP="00887D06">
      <w:pPr>
        <w:tabs>
          <w:tab w:val="left" w:pos="2511"/>
        </w:tabs>
      </w:pPr>
    </w:p>
    <w:p w14:paraId="0426E2CD" w14:textId="77777777" w:rsidR="006F045B" w:rsidRDefault="006F045B" w:rsidP="00887D06">
      <w:pPr>
        <w:tabs>
          <w:tab w:val="left" w:pos="2511"/>
        </w:tabs>
      </w:pPr>
    </w:p>
    <w:p w14:paraId="62D78319" w14:textId="77777777" w:rsidR="006F045B" w:rsidRDefault="006F045B" w:rsidP="00887D06">
      <w:pPr>
        <w:tabs>
          <w:tab w:val="left" w:pos="2511"/>
        </w:tabs>
      </w:pPr>
    </w:p>
    <w:p w14:paraId="00CD51DE" w14:textId="77777777" w:rsidR="006F045B" w:rsidRDefault="006F045B" w:rsidP="00887D06">
      <w:pPr>
        <w:tabs>
          <w:tab w:val="left" w:pos="2511"/>
        </w:tabs>
      </w:pPr>
    </w:p>
    <w:p w14:paraId="5FCA67D2" w14:textId="77777777" w:rsidR="006F045B" w:rsidRDefault="006F045B" w:rsidP="00887D06">
      <w:pPr>
        <w:tabs>
          <w:tab w:val="left" w:pos="2511"/>
        </w:tabs>
      </w:pPr>
    </w:p>
    <w:p w14:paraId="72FDC9A4" w14:textId="77777777" w:rsidR="006F045B" w:rsidRDefault="006F045B" w:rsidP="00887D06">
      <w:pPr>
        <w:tabs>
          <w:tab w:val="left" w:pos="2511"/>
        </w:tabs>
      </w:pPr>
    </w:p>
    <w:p w14:paraId="4DFA101E" w14:textId="77777777" w:rsidR="006F045B" w:rsidRDefault="006F045B" w:rsidP="00887D06">
      <w:pPr>
        <w:tabs>
          <w:tab w:val="left" w:pos="2511"/>
        </w:tabs>
      </w:pPr>
    </w:p>
    <w:p w14:paraId="0D493F12" w14:textId="77777777" w:rsidR="006F045B" w:rsidRDefault="006F045B" w:rsidP="00887D06">
      <w:pPr>
        <w:tabs>
          <w:tab w:val="left" w:pos="2511"/>
        </w:tabs>
        <w:rPr>
          <w:u w:val="single"/>
        </w:rPr>
      </w:pPr>
      <w:r w:rsidRPr="006F045B">
        <w:rPr>
          <w:u w:val="single"/>
        </w:rPr>
        <w:t>Procedure</w:t>
      </w:r>
    </w:p>
    <w:p w14:paraId="4E0545CB" w14:textId="77777777" w:rsidR="00E8105E" w:rsidRDefault="00E8105E" w:rsidP="00887D06">
      <w:pPr>
        <w:tabs>
          <w:tab w:val="left" w:pos="2511"/>
        </w:tabs>
        <w:rPr>
          <w:u w:val="single"/>
        </w:rPr>
      </w:pPr>
    </w:p>
    <w:p w14:paraId="3B5355B0" w14:textId="498FE24C" w:rsidR="00E8105E" w:rsidRDefault="00E8105E" w:rsidP="00887D06">
      <w:pPr>
        <w:tabs>
          <w:tab w:val="left" w:pos="2511"/>
        </w:tabs>
      </w:pPr>
      <w:r>
        <w:t>I have chosen a quantitat</w:t>
      </w:r>
      <w:r w:rsidR="00B55774">
        <w:t>iv</w:t>
      </w:r>
      <w:r>
        <w:t>e</w:t>
      </w:r>
      <w:r w:rsidR="00DC063E">
        <w:t xml:space="preserve"> method of data collection for this study as I believe it will </w:t>
      </w:r>
      <w:r w:rsidR="005C7827">
        <w:t xml:space="preserve">provide </w:t>
      </w:r>
      <w:r w:rsidR="00DC063E">
        <w:t xml:space="preserve">more honest data </w:t>
      </w:r>
      <w:r w:rsidR="005C7827">
        <w:t>since</w:t>
      </w:r>
      <w:r w:rsidR="00DC063E">
        <w:t xml:space="preserve"> it can be in this case an anonymous method of data collection w</w:t>
      </w:r>
      <w:r w:rsidR="00905723">
        <w:t>hic</w:t>
      </w:r>
      <w:r w:rsidR="00DC063E">
        <w:t xml:space="preserve">h helps minimise the </w:t>
      </w:r>
      <w:r w:rsidR="00905723">
        <w:t xml:space="preserve">chances of respondents giving </w:t>
      </w:r>
      <w:r w:rsidR="00FD61CB">
        <w:t xml:space="preserve">socially </w:t>
      </w:r>
      <w:r w:rsidR="00905723">
        <w:t xml:space="preserve">desired answers to make themselves appear in the best light which doesn’t always reflect true feelings </w:t>
      </w:r>
      <w:sdt>
        <w:sdtPr>
          <w:id w:val="-302616582"/>
          <w:citation/>
        </w:sdtPr>
        <w:sdtEndPr/>
        <w:sdtContent>
          <w:r w:rsidR="00FD61CB">
            <w:fldChar w:fldCharType="begin"/>
          </w:r>
          <w:r w:rsidR="00FD61CB">
            <w:rPr>
              <w:lang w:val="en-US"/>
            </w:rPr>
            <w:instrText xml:space="preserve"> CITATION Kat18 \l 1033 </w:instrText>
          </w:r>
          <w:r w:rsidR="00FD61CB">
            <w:fldChar w:fldCharType="separate"/>
          </w:r>
          <w:r w:rsidR="00FD61CB">
            <w:rPr>
              <w:noProof/>
              <w:lang w:val="en-US"/>
            </w:rPr>
            <w:t>(Moran, 2018)</w:t>
          </w:r>
          <w:r w:rsidR="00FD61CB">
            <w:fldChar w:fldCharType="end"/>
          </w:r>
        </w:sdtContent>
      </w:sdt>
      <w:r w:rsidR="00FD61CB">
        <w:t xml:space="preserve">. </w:t>
      </w:r>
      <w:r w:rsidR="005C7827">
        <w:t xml:space="preserve">By using quantitative data </w:t>
      </w:r>
      <w:r w:rsidR="00FD61CB">
        <w:t xml:space="preserve">collection methods, the outcome in this case is in numerical </w:t>
      </w:r>
      <w:r w:rsidR="005C7827">
        <w:t>form that</w:t>
      </w:r>
      <w:r w:rsidR="00FD61CB">
        <w:t xml:space="preserve"> makes it easier to analyse systematically as there is no misunderstanding</w:t>
      </w:r>
      <w:r w:rsidR="005C7827">
        <w:t>. T</w:t>
      </w:r>
      <w:r w:rsidR="00FD61CB">
        <w:t xml:space="preserve">he standardisation has already been undertaken at the collection stage making conclusions easier to draw from the data. Quantitative data is also easier to be replicated by a </w:t>
      </w:r>
      <w:r w:rsidR="00E04098">
        <w:t>researcher/researchers</w:t>
      </w:r>
      <w:r w:rsidR="00FD61CB">
        <w:t xml:space="preserve"> if they wish to test again or widen the test area. Qua</w:t>
      </w:r>
      <w:r w:rsidR="00395FCC">
        <w:t>nt</w:t>
      </w:r>
      <w:r w:rsidR="00FD61CB">
        <w:t xml:space="preserve">itative data collection is also a much more time efficient method of data collection as no interview need to be undertaken </w:t>
      </w:r>
      <w:r w:rsidR="00E04098">
        <w:t>or transcripts created</w:t>
      </w:r>
      <w:r w:rsidR="00FD61CB">
        <w:t xml:space="preserve"> leaving more time to analyse the numerical data</w:t>
      </w:r>
      <w:r w:rsidR="00E04098">
        <w:t>.</w:t>
      </w:r>
    </w:p>
    <w:p w14:paraId="070B0BB8" w14:textId="77777777" w:rsidR="00E04098" w:rsidRDefault="00E04098" w:rsidP="00887D06">
      <w:pPr>
        <w:tabs>
          <w:tab w:val="left" w:pos="2511"/>
        </w:tabs>
      </w:pPr>
    </w:p>
    <w:p w14:paraId="4DCD4FF5" w14:textId="287AB91A" w:rsidR="00E04098" w:rsidRDefault="00E04098" w:rsidP="00887D06">
      <w:pPr>
        <w:tabs>
          <w:tab w:val="left" w:pos="2511"/>
        </w:tabs>
      </w:pPr>
      <w:r>
        <w:t>The chosen quantitative method of collection for this study was questionnaire, created on Survey Monkey</w:t>
      </w:r>
      <w:sdt>
        <w:sdtPr>
          <w:id w:val="1008413183"/>
          <w:citation/>
        </w:sdtPr>
        <w:sdtEndPr/>
        <w:sdtContent>
          <w:r w:rsidR="00FF3DE1">
            <w:fldChar w:fldCharType="begin"/>
          </w:r>
          <w:r w:rsidR="00FF3DE1">
            <w:rPr>
              <w:lang w:val="en-US"/>
            </w:rPr>
            <w:instrText xml:space="preserve"> CITATION Reb19 \l 1033 </w:instrText>
          </w:r>
          <w:r w:rsidR="00FF3DE1">
            <w:fldChar w:fldCharType="separate"/>
          </w:r>
          <w:r w:rsidR="00FF3DE1">
            <w:rPr>
              <w:noProof/>
              <w:lang w:val="en-US"/>
            </w:rPr>
            <w:t xml:space="preserve"> (Aston, 2019)</w:t>
          </w:r>
          <w:r w:rsidR="00FF3DE1">
            <w:fldChar w:fldCharType="end"/>
          </w:r>
        </w:sdtContent>
      </w:sdt>
      <w:r w:rsidR="00F27EAA">
        <w:t>. By using this website to create the survey for thi</w:t>
      </w:r>
      <w:r w:rsidR="00311586">
        <w:t>s study it could be circulated</w:t>
      </w:r>
      <w:r w:rsidR="00F27EAA">
        <w:t xml:space="preserve"> to a random, opportunity sample of individuals</w:t>
      </w:r>
      <w:r w:rsidR="00F26270">
        <w:t xml:space="preserve"> via a link</w:t>
      </w:r>
      <w:r w:rsidR="00311586">
        <w:t xml:space="preserve"> on social media. Therefore within a </w:t>
      </w:r>
      <w:r w:rsidR="00F27EAA">
        <w:t xml:space="preserve">short period of time </w:t>
      </w:r>
      <w:r w:rsidR="00F26270">
        <w:t xml:space="preserve">it could </w:t>
      </w:r>
      <w:r w:rsidR="00F27EAA">
        <w:t xml:space="preserve">generate the </w:t>
      </w:r>
      <w:r w:rsidR="00F26270">
        <w:t xml:space="preserve">anonymous </w:t>
      </w:r>
      <w:r w:rsidR="00F27EAA">
        <w:t>data that needed to be collected.</w:t>
      </w:r>
    </w:p>
    <w:p w14:paraId="58815A18" w14:textId="77777777" w:rsidR="00F26270" w:rsidRDefault="00F26270" w:rsidP="00887D06">
      <w:pPr>
        <w:tabs>
          <w:tab w:val="left" w:pos="2511"/>
        </w:tabs>
      </w:pPr>
    </w:p>
    <w:p w14:paraId="756A40BA" w14:textId="3E13A27B" w:rsidR="00F26270" w:rsidRDefault="00F26270" w:rsidP="00887D06">
      <w:pPr>
        <w:tabs>
          <w:tab w:val="left" w:pos="2511"/>
        </w:tabs>
      </w:pPr>
      <w:r>
        <w:t>Data analysis was carried out on the computer program SPSS. All of the numerical raw data from the SurveyMonkey questionnaire was input</w:t>
      </w:r>
      <w:r w:rsidR="00311586">
        <w:t>ted in</w:t>
      </w:r>
      <w:r>
        <w:t xml:space="preserve">to the SPSS program where it </w:t>
      </w:r>
      <w:r w:rsidR="00311586">
        <w:t>was further converted in</w:t>
      </w:r>
      <w:r>
        <w:t>to relevant tables and allow</w:t>
      </w:r>
      <w:r w:rsidR="00311586">
        <w:t>ed</w:t>
      </w:r>
      <w:r>
        <w:t xml:space="preserve"> analysis for the most relevant information and key trends to be studied. </w:t>
      </w:r>
      <w:r w:rsidR="00C10B92">
        <w:t>I have included the cross-tabulations and graphs below in this report where data is expressed in easily understood percentages, making identifying correlations much easier</w:t>
      </w:r>
      <w:sdt>
        <w:sdtPr>
          <w:id w:val="1611630267"/>
          <w:citation/>
        </w:sdtPr>
        <w:sdtEndPr/>
        <w:sdtContent>
          <w:r w:rsidR="0067599D">
            <w:fldChar w:fldCharType="begin"/>
          </w:r>
          <w:r w:rsidR="0067599D">
            <w:rPr>
              <w:lang w:val="en-US"/>
            </w:rPr>
            <w:instrText xml:space="preserve"> CITATION Val14 \l 1033 </w:instrText>
          </w:r>
          <w:r w:rsidR="0067599D">
            <w:fldChar w:fldCharType="separate"/>
          </w:r>
          <w:r w:rsidR="0067599D">
            <w:rPr>
              <w:noProof/>
              <w:lang w:val="en-US"/>
            </w:rPr>
            <w:t xml:space="preserve"> (Valparaiso University , 2014)</w:t>
          </w:r>
          <w:r w:rsidR="0067599D">
            <w:fldChar w:fldCharType="end"/>
          </w:r>
        </w:sdtContent>
      </w:sdt>
      <w:r w:rsidR="00C10B92">
        <w:t>.</w:t>
      </w:r>
    </w:p>
    <w:p w14:paraId="08422300" w14:textId="77777777" w:rsidR="00BA7489" w:rsidRDefault="00BA7489" w:rsidP="00887D06">
      <w:pPr>
        <w:tabs>
          <w:tab w:val="left" w:pos="2511"/>
        </w:tabs>
      </w:pPr>
    </w:p>
    <w:p w14:paraId="6C455B30" w14:textId="114F5531" w:rsidR="00BA7489" w:rsidRDefault="00BA7489" w:rsidP="00887D06">
      <w:pPr>
        <w:tabs>
          <w:tab w:val="left" w:pos="2511"/>
        </w:tabs>
      </w:pPr>
    </w:p>
    <w:p w14:paraId="2B83E409" w14:textId="7DCFFFB0" w:rsidR="00580F8C" w:rsidRDefault="00580F8C" w:rsidP="00887D06">
      <w:pPr>
        <w:tabs>
          <w:tab w:val="left" w:pos="2511"/>
        </w:tabs>
      </w:pPr>
    </w:p>
    <w:p w14:paraId="2F90FBA6" w14:textId="6812DAC1" w:rsidR="00580F8C" w:rsidRDefault="00580F8C" w:rsidP="00887D06">
      <w:pPr>
        <w:tabs>
          <w:tab w:val="left" w:pos="2511"/>
        </w:tabs>
      </w:pPr>
    </w:p>
    <w:p w14:paraId="365F1AF2" w14:textId="799980EA" w:rsidR="00580F8C" w:rsidRDefault="00580F8C" w:rsidP="00887D06">
      <w:pPr>
        <w:tabs>
          <w:tab w:val="left" w:pos="2511"/>
        </w:tabs>
      </w:pPr>
    </w:p>
    <w:p w14:paraId="10F38A65" w14:textId="6A11020E" w:rsidR="00580F8C" w:rsidRDefault="00580F8C" w:rsidP="00887D06">
      <w:pPr>
        <w:tabs>
          <w:tab w:val="left" w:pos="2511"/>
        </w:tabs>
      </w:pPr>
    </w:p>
    <w:p w14:paraId="2988CA39" w14:textId="7FC2BF33" w:rsidR="00580F8C" w:rsidRDefault="00580F8C" w:rsidP="00887D06">
      <w:pPr>
        <w:tabs>
          <w:tab w:val="left" w:pos="2511"/>
        </w:tabs>
      </w:pPr>
    </w:p>
    <w:p w14:paraId="6D2E0734" w14:textId="19D74383" w:rsidR="00580F8C" w:rsidRDefault="00580F8C" w:rsidP="00887D06">
      <w:pPr>
        <w:tabs>
          <w:tab w:val="left" w:pos="2511"/>
        </w:tabs>
      </w:pPr>
    </w:p>
    <w:p w14:paraId="7245C889" w14:textId="7A2B28B3" w:rsidR="00580F8C" w:rsidRDefault="00580F8C" w:rsidP="00887D06">
      <w:pPr>
        <w:tabs>
          <w:tab w:val="left" w:pos="2511"/>
        </w:tabs>
      </w:pPr>
    </w:p>
    <w:p w14:paraId="64C561D2" w14:textId="0346ACCE" w:rsidR="00580F8C" w:rsidRDefault="00580F8C" w:rsidP="00887D06">
      <w:pPr>
        <w:tabs>
          <w:tab w:val="left" w:pos="2511"/>
        </w:tabs>
      </w:pPr>
    </w:p>
    <w:p w14:paraId="49600372" w14:textId="0371177E" w:rsidR="00580F8C" w:rsidRDefault="00580F8C" w:rsidP="00887D06">
      <w:pPr>
        <w:tabs>
          <w:tab w:val="left" w:pos="2511"/>
        </w:tabs>
      </w:pPr>
    </w:p>
    <w:p w14:paraId="249EF68C" w14:textId="01650E10" w:rsidR="00580F8C" w:rsidRDefault="00580F8C" w:rsidP="00887D06">
      <w:pPr>
        <w:tabs>
          <w:tab w:val="left" w:pos="2511"/>
        </w:tabs>
      </w:pPr>
    </w:p>
    <w:p w14:paraId="1CD92DF1" w14:textId="52C43DE2" w:rsidR="00580F8C" w:rsidRDefault="00580F8C" w:rsidP="00887D06">
      <w:pPr>
        <w:tabs>
          <w:tab w:val="left" w:pos="2511"/>
        </w:tabs>
      </w:pPr>
    </w:p>
    <w:p w14:paraId="4D86E972" w14:textId="4BB69095" w:rsidR="00580F8C" w:rsidRDefault="00580F8C" w:rsidP="00887D06">
      <w:pPr>
        <w:tabs>
          <w:tab w:val="left" w:pos="2511"/>
        </w:tabs>
      </w:pPr>
    </w:p>
    <w:p w14:paraId="35D5799F" w14:textId="4DBD9894" w:rsidR="00580F8C" w:rsidRDefault="00580F8C" w:rsidP="00887D06">
      <w:pPr>
        <w:tabs>
          <w:tab w:val="left" w:pos="2511"/>
        </w:tabs>
      </w:pPr>
    </w:p>
    <w:p w14:paraId="39C42D1F" w14:textId="3603C332" w:rsidR="00580F8C" w:rsidRDefault="00580F8C" w:rsidP="00887D06">
      <w:pPr>
        <w:tabs>
          <w:tab w:val="left" w:pos="2511"/>
        </w:tabs>
      </w:pPr>
    </w:p>
    <w:p w14:paraId="49643333" w14:textId="240D03CB" w:rsidR="00580F8C" w:rsidRDefault="00580F8C" w:rsidP="00887D06">
      <w:pPr>
        <w:tabs>
          <w:tab w:val="left" w:pos="2511"/>
        </w:tabs>
      </w:pPr>
    </w:p>
    <w:p w14:paraId="111C5B6E" w14:textId="77777777" w:rsidR="00E35D2A" w:rsidRDefault="00E35D2A" w:rsidP="00887D06">
      <w:pPr>
        <w:tabs>
          <w:tab w:val="left" w:pos="2511"/>
        </w:tabs>
        <w:rPr>
          <w:u w:val="single"/>
        </w:rPr>
      </w:pPr>
    </w:p>
    <w:p w14:paraId="45D7322E" w14:textId="29CBF901" w:rsidR="00580F8C" w:rsidRDefault="00580F8C" w:rsidP="00887D06">
      <w:pPr>
        <w:tabs>
          <w:tab w:val="left" w:pos="2511"/>
        </w:tabs>
        <w:rPr>
          <w:u w:val="single"/>
        </w:rPr>
      </w:pPr>
      <w:r w:rsidRPr="00580F8C">
        <w:rPr>
          <w:u w:val="single"/>
        </w:rPr>
        <w:lastRenderedPageBreak/>
        <w:t>Presenting the data and Findings</w:t>
      </w:r>
    </w:p>
    <w:p w14:paraId="661BE0F4" w14:textId="77777777" w:rsidR="00BE7281" w:rsidRDefault="00BE7281" w:rsidP="00887D06">
      <w:pPr>
        <w:tabs>
          <w:tab w:val="left" w:pos="2511"/>
        </w:tabs>
        <w:rPr>
          <w:u w:val="single"/>
        </w:rPr>
      </w:pPr>
    </w:p>
    <w:p w14:paraId="5AD22EC6" w14:textId="0956BD08" w:rsidR="00580F8C" w:rsidRDefault="00BE7281" w:rsidP="00887D06">
      <w:pPr>
        <w:tabs>
          <w:tab w:val="left" w:pos="2511"/>
        </w:tabs>
        <w:rPr>
          <w:u w:val="single"/>
        </w:rPr>
      </w:pPr>
      <w:r>
        <w:rPr>
          <w:u w:val="single"/>
        </w:rPr>
        <w:t>Gender</w:t>
      </w:r>
      <w:r w:rsidR="00F04021">
        <w:rPr>
          <w:u w:val="single"/>
        </w:rPr>
        <w:t>/ Quality of Health</w:t>
      </w:r>
    </w:p>
    <w:p w14:paraId="18452FFF" w14:textId="1B257484" w:rsidR="00580F8C" w:rsidRDefault="00580F8C" w:rsidP="00887D06">
      <w:pPr>
        <w:tabs>
          <w:tab w:val="left" w:pos="2511"/>
        </w:tabs>
      </w:pPr>
      <w:r>
        <w:t xml:space="preserve">The first crosstabulation table presented is the connection between gender and quality of healthcare: </w:t>
      </w:r>
    </w:p>
    <w:p w14:paraId="06F3BB88" w14:textId="4F6E0023" w:rsidR="00580F8C" w:rsidRDefault="00580F8C" w:rsidP="00887D06">
      <w:pPr>
        <w:tabs>
          <w:tab w:val="left" w:pos="2511"/>
        </w:tabs>
      </w:pPr>
    </w:p>
    <w:tbl>
      <w:tblPr>
        <w:tblW w:w="87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923"/>
        <w:gridCol w:w="876"/>
        <w:gridCol w:w="2322"/>
        <w:gridCol w:w="1476"/>
        <w:gridCol w:w="1029"/>
        <w:gridCol w:w="1076"/>
        <w:gridCol w:w="1029"/>
      </w:tblGrid>
      <w:tr w:rsidR="00580F8C" w:rsidRPr="00184655" w14:paraId="7CBA34DF" w14:textId="77777777" w:rsidTr="00712AFE">
        <w:trPr>
          <w:cantSplit/>
        </w:trPr>
        <w:tc>
          <w:tcPr>
            <w:tcW w:w="8728" w:type="dxa"/>
            <w:gridSpan w:val="7"/>
            <w:tcBorders>
              <w:top w:val="nil"/>
              <w:left w:val="nil"/>
              <w:bottom w:val="nil"/>
              <w:right w:val="nil"/>
            </w:tcBorders>
            <w:shd w:val="clear" w:color="auto" w:fill="FFFFFF"/>
            <w:vAlign w:val="center"/>
          </w:tcPr>
          <w:p w14:paraId="31F0C4CA" w14:textId="1A5459DD" w:rsidR="00580F8C" w:rsidRPr="00184655" w:rsidRDefault="00580F8C" w:rsidP="00712AFE">
            <w:pPr>
              <w:autoSpaceDE w:val="0"/>
              <w:autoSpaceDN w:val="0"/>
              <w:adjustRightInd w:val="0"/>
              <w:spacing w:line="320" w:lineRule="atLeast"/>
              <w:ind w:left="60" w:right="60"/>
              <w:jc w:val="center"/>
              <w:rPr>
                <w:rFonts w:ascii="Arial" w:hAnsi="Arial" w:cs="Arial"/>
                <w:color w:val="010205"/>
              </w:rPr>
            </w:pPr>
            <w:r w:rsidRPr="00184655">
              <w:rPr>
                <w:rFonts w:ascii="Arial" w:hAnsi="Arial" w:cs="Arial"/>
                <w:b/>
                <w:bCs/>
                <w:color w:val="010205"/>
              </w:rPr>
              <w:t xml:space="preserve">Gender * </w:t>
            </w:r>
            <w:proofErr w:type="spellStart"/>
            <w:r w:rsidRPr="00184655">
              <w:rPr>
                <w:rFonts w:ascii="Arial" w:hAnsi="Arial" w:cs="Arial"/>
                <w:b/>
                <w:bCs/>
                <w:color w:val="010205"/>
              </w:rPr>
              <w:t>QualityofHealth</w:t>
            </w:r>
            <w:proofErr w:type="spellEnd"/>
            <w:r w:rsidRPr="00184655">
              <w:rPr>
                <w:rFonts w:ascii="Arial" w:hAnsi="Arial" w:cs="Arial"/>
                <w:b/>
                <w:bCs/>
                <w:color w:val="010205"/>
              </w:rPr>
              <w:t xml:space="preserve"> Crosstabulation</w:t>
            </w:r>
          </w:p>
        </w:tc>
      </w:tr>
      <w:tr w:rsidR="00580F8C" w:rsidRPr="00184655" w14:paraId="395FE0AE" w14:textId="77777777" w:rsidTr="00712AFE">
        <w:trPr>
          <w:cantSplit/>
        </w:trPr>
        <w:tc>
          <w:tcPr>
            <w:tcW w:w="4119" w:type="dxa"/>
            <w:gridSpan w:val="3"/>
            <w:vMerge w:val="restart"/>
            <w:tcBorders>
              <w:top w:val="nil"/>
              <w:left w:val="nil"/>
              <w:bottom w:val="nil"/>
              <w:right w:val="nil"/>
            </w:tcBorders>
            <w:shd w:val="clear" w:color="auto" w:fill="FFFFFF"/>
            <w:vAlign w:val="bottom"/>
          </w:tcPr>
          <w:p w14:paraId="0E8B57C2" w14:textId="77777777" w:rsidR="00580F8C" w:rsidRPr="00184655" w:rsidRDefault="00580F8C" w:rsidP="00712AFE">
            <w:pPr>
              <w:autoSpaceDE w:val="0"/>
              <w:autoSpaceDN w:val="0"/>
              <w:adjustRightInd w:val="0"/>
              <w:rPr>
                <w:rFonts w:ascii="Times New Roman" w:hAnsi="Times New Roman" w:cs="Times New Roman"/>
              </w:rPr>
            </w:pPr>
          </w:p>
        </w:tc>
        <w:tc>
          <w:tcPr>
            <w:tcW w:w="3580" w:type="dxa"/>
            <w:gridSpan w:val="3"/>
            <w:tcBorders>
              <w:top w:val="nil"/>
              <w:left w:val="nil"/>
              <w:bottom w:val="nil"/>
              <w:right w:val="single" w:sz="8" w:space="0" w:color="E0E0E0"/>
            </w:tcBorders>
            <w:shd w:val="clear" w:color="auto" w:fill="FFFFFF"/>
            <w:vAlign w:val="bottom"/>
          </w:tcPr>
          <w:p w14:paraId="12B273FD" w14:textId="2334D78E" w:rsidR="00580F8C" w:rsidRPr="00184655" w:rsidRDefault="00580F8C"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Quality</w:t>
            </w:r>
            <w:r w:rsidR="00105B2D">
              <w:rPr>
                <w:rFonts w:ascii="Arial" w:hAnsi="Arial" w:cs="Arial"/>
                <w:color w:val="264A60"/>
                <w:sz w:val="18"/>
                <w:szCs w:val="18"/>
              </w:rPr>
              <w:t xml:space="preserve"> </w:t>
            </w:r>
            <w:r w:rsidRPr="00184655">
              <w:rPr>
                <w:rFonts w:ascii="Arial" w:hAnsi="Arial" w:cs="Arial"/>
                <w:color w:val="264A60"/>
                <w:sz w:val="18"/>
                <w:szCs w:val="18"/>
              </w:rPr>
              <w:t>of</w:t>
            </w:r>
            <w:r w:rsidR="00105B2D">
              <w:rPr>
                <w:rFonts w:ascii="Arial" w:hAnsi="Arial" w:cs="Arial"/>
                <w:color w:val="264A60"/>
                <w:sz w:val="18"/>
                <w:szCs w:val="18"/>
              </w:rPr>
              <w:t xml:space="preserve"> </w:t>
            </w:r>
            <w:r w:rsidRPr="00184655">
              <w:rPr>
                <w:rFonts w:ascii="Arial" w:hAnsi="Arial" w:cs="Arial"/>
                <w:color w:val="264A60"/>
                <w:sz w:val="18"/>
                <w:szCs w:val="18"/>
              </w:rPr>
              <w:t>Health</w:t>
            </w:r>
          </w:p>
        </w:tc>
        <w:tc>
          <w:tcPr>
            <w:tcW w:w="1029" w:type="dxa"/>
            <w:vMerge w:val="restart"/>
            <w:tcBorders>
              <w:top w:val="nil"/>
              <w:left w:val="single" w:sz="8" w:space="0" w:color="E0E0E0"/>
              <w:bottom w:val="nil"/>
              <w:right w:val="nil"/>
            </w:tcBorders>
            <w:shd w:val="clear" w:color="auto" w:fill="FFFFFF"/>
            <w:vAlign w:val="bottom"/>
          </w:tcPr>
          <w:p w14:paraId="63186176" w14:textId="77777777" w:rsidR="00580F8C" w:rsidRPr="00184655" w:rsidRDefault="00580F8C"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Total</w:t>
            </w:r>
          </w:p>
        </w:tc>
      </w:tr>
      <w:tr w:rsidR="00580F8C" w:rsidRPr="00184655" w14:paraId="1F079E87" w14:textId="77777777" w:rsidTr="00712AFE">
        <w:trPr>
          <w:cantSplit/>
        </w:trPr>
        <w:tc>
          <w:tcPr>
            <w:tcW w:w="4119" w:type="dxa"/>
            <w:gridSpan w:val="3"/>
            <w:vMerge/>
            <w:tcBorders>
              <w:top w:val="nil"/>
              <w:left w:val="nil"/>
              <w:bottom w:val="nil"/>
              <w:right w:val="nil"/>
            </w:tcBorders>
            <w:shd w:val="clear" w:color="auto" w:fill="FFFFFF"/>
            <w:vAlign w:val="bottom"/>
          </w:tcPr>
          <w:p w14:paraId="2E3B53DF" w14:textId="77777777" w:rsidR="00580F8C" w:rsidRPr="00184655" w:rsidRDefault="00580F8C" w:rsidP="00712AFE">
            <w:pPr>
              <w:autoSpaceDE w:val="0"/>
              <w:autoSpaceDN w:val="0"/>
              <w:adjustRightInd w:val="0"/>
              <w:rPr>
                <w:rFonts w:ascii="Arial" w:hAnsi="Arial" w:cs="Arial"/>
                <w:color w:val="264A60"/>
                <w:sz w:val="18"/>
                <w:szCs w:val="18"/>
              </w:rPr>
            </w:pPr>
          </w:p>
        </w:tc>
        <w:tc>
          <w:tcPr>
            <w:tcW w:w="1475" w:type="dxa"/>
            <w:tcBorders>
              <w:top w:val="nil"/>
              <w:left w:val="nil"/>
              <w:bottom w:val="single" w:sz="8" w:space="0" w:color="152935"/>
              <w:right w:val="single" w:sz="8" w:space="0" w:color="E0E0E0"/>
            </w:tcBorders>
            <w:shd w:val="clear" w:color="auto" w:fill="FFFFFF"/>
            <w:vAlign w:val="bottom"/>
          </w:tcPr>
          <w:p w14:paraId="350D51A0" w14:textId="77777777" w:rsidR="00580F8C" w:rsidRPr="00184655" w:rsidRDefault="00580F8C"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Strongly Agree</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5B014921" w14:textId="77777777" w:rsidR="00580F8C" w:rsidRPr="00184655" w:rsidRDefault="00580F8C"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Agree</w:t>
            </w:r>
          </w:p>
        </w:tc>
        <w:tc>
          <w:tcPr>
            <w:tcW w:w="1076" w:type="dxa"/>
            <w:tcBorders>
              <w:top w:val="nil"/>
              <w:left w:val="single" w:sz="8" w:space="0" w:color="E0E0E0"/>
              <w:bottom w:val="single" w:sz="8" w:space="0" w:color="152935"/>
              <w:right w:val="single" w:sz="8" w:space="0" w:color="E0E0E0"/>
            </w:tcBorders>
            <w:shd w:val="clear" w:color="auto" w:fill="FFFFFF"/>
            <w:vAlign w:val="bottom"/>
          </w:tcPr>
          <w:p w14:paraId="5B5F674E" w14:textId="77777777" w:rsidR="00580F8C" w:rsidRPr="00184655" w:rsidRDefault="00580F8C"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Disagree</w:t>
            </w:r>
          </w:p>
        </w:tc>
        <w:tc>
          <w:tcPr>
            <w:tcW w:w="1029" w:type="dxa"/>
            <w:vMerge/>
            <w:tcBorders>
              <w:top w:val="nil"/>
              <w:left w:val="single" w:sz="8" w:space="0" w:color="E0E0E0"/>
              <w:bottom w:val="nil"/>
              <w:right w:val="nil"/>
            </w:tcBorders>
            <w:shd w:val="clear" w:color="auto" w:fill="FFFFFF"/>
            <w:vAlign w:val="bottom"/>
          </w:tcPr>
          <w:p w14:paraId="760AFFE3" w14:textId="77777777" w:rsidR="00580F8C" w:rsidRPr="00184655" w:rsidRDefault="00580F8C" w:rsidP="00712AFE">
            <w:pPr>
              <w:autoSpaceDE w:val="0"/>
              <w:autoSpaceDN w:val="0"/>
              <w:adjustRightInd w:val="0"/>
              <w:rPr>
                <w:rFonts w:ascii="Arial" w:hAnsi="Arial" w:cs="Arial"/>
                <w:color w:val="264A60"/>
                <w:sz w:val="18"/>
                <w:szCs w:val="18"/>
              </w:rPr>
            </w:pPr>
          </w:p>
        </w:tc>
      </w:tr>
      <w:tr w:rsidR="00580F8C" w:rsidRPr="00184655" w14:paraId="0BBF3F0B" w14:textId="77777777" w:rsidTr="00712AFE">
        <w:trPr>
          <w:cantSplit/>
        </w:trPr>
        <w:tc>
          <w:tcPr>
            <w:tcW w:w="922" w:type="dxa"/>
            <w:vMerge w:val="restart"/>
            <w:tcBorders>
              <w:top w:val="single" w:sz="8" w:space="0" w:color="152935"/>
              <w:left w:val="nil"/>
              <w:bottom w:val="nil"/>
              <w:right w:val="nil"/>
            </w:tcBorders>
            <w:shd w:val="clear" w:color="auto" w:fill="E0E0E0"/>
          </w:tcPr>
          <w:p w14:paraId="02596CA6"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Gender</w:t>
            </w:r>
          </w:p>
        </w:tc>
        <w:tc>
          <w:tcPr>
            <w:tcW w:w="876" w:type="dxa"/>
            <w:vMerge w:val="restart"/>
            <w:tcBorders>
              <w:top w:val="single" w:sz="8" w:space="0" w:color="152935"/>
              <w:left w:val="nil"/>
              <w:bottom w:val="nil"/>
              <w:right w:val="nil"/>
            </w:tcBorders>
            <w:shd w:val="clear" w:color="auto" w:fill="E0E0E0"/>
          </w:tcPr>
          <w:p w14:paraId="3BA9DA59"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male</w:t>
            </w:r>
          </w:p>
        </w:tc>
        <w:tc>
          <w:tcPr>
            <w:tcW w:w="2321" w:type="dxa"/>
            <w:tcBorders>
              <w:top w:val="single" w:sz="8" w:space="0" w:color="152935"/>
              <w:left w:val="nil"/>
              <w:bottom w:val="single" w:sz="8" w:space="0" w:color="AEAEAE"/>
              <w:right w:val="nil"/>
            </w:tcBorders>
            <w:shd w:val="clear" w:color="auto" w:fill="E0E0E0"/>
          </w:tcPr>
          <w:p w14:paraId="7E2A4B18"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Gender</w:t>
            </w:r>
          </w:p>
        </w:tc>
        <w:tc>
          <w:tcPr>
            <w:tcW w:w="1475" w:type="dxa"/>
            <w:tcBorders>
              <w:top w:val="single" w:sz="8" w:space="0" w:color="152935"/>
              <w:left w:val="nil"/>
              <w:bottom w:val="single" w:sz="8" w:space="0" w:color="AEAEAE"/>
              <w:right w:val="single" w:sz="8" w:space="0" w:color="E0E0E0"/>
            </w:tcBorders>
            <w:shd w:val="clear" w:color="auto" w:fill="FFFFFF"/>
            <w:vAlign w:val="center"/>
          </w:tcPr>
          <w:p w14:paraId="378FC27E" w14:textId="77777777" w:rsidR="00580F8C" w:rsidRPr="00184655" w:rsidRDefault="00580F8C" w:rsidP="00712AFE">
            <w:pPr>
              <w:autoSpaceDE w:val="0"/>
              <w:autoSpaceDN w:val="0"/>
              <w:adjustRightInd w:val="0"/>
              <w:rPr>
                <w:rFonts w:ascii="Times New Roman" w:hAnsi="Times New Roman" w:cs="Times New Roman"/>
              </w:rPr>
            </w:pPr>
          </w:p>
        </w:tc>
        <w:tc>
          <w:tcPr>
            <w:tcW w:w="1029" w:type="dxa"/>
            <w:tcBorders>
              <w:top w:val="single" w:sz="8" w:space="0" w:color="152935"/>
              <w:left w:val="single" w:sz="8" w:space="0" w:color="E0E0E0"/>
              <w:bottom w:val="single" w:sz="8" w:space="0" w:color="AEAEAE"/>
              <w:right w:val="single" w:sz="8" w:space="0" w:color="E0E0E0"/>
            </w:tcBorders>
            <w:shd w:val="clear" w:color="auto" w:fill="FFFFFF"/>
          </w:tcPr>
          <w:p w14:paraId="21252F78"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76"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2A9AE450" w14:textId="77777777" w:rsidR="00580F8C" w:rsidRPr="00184655" w:rsidRDefault="00580F8C" w:rsidP="00712AFE">
            <w:pPr>
              <w:autoSpaceDE w:val="0"/>
              <w:autoSpaceDN w:val="0"/>
              <w:adjustRightInd w:val="0"/>
              <w:rPr>
                <w:rFonts w:ascii="Times New Roman" w:hAnsi="Times New Roman" w:cs="Times New Roman"/>
              </w:rPr>
            </w:pPr>
          </w:p>
        </w:tc>
        <w:tc>
          <w:tcPr>
            <w:tcW w:w="1029" w:type="dxa"/>
            <w:tcBorders>
              <w:top w:val="single" w:sz="8" w:space="0" w:color="152935"/>
              <w:left w:val="single" w:sz="8" w:space="0" w:color="E0E0E0"/>
              <w:bottom w:val="single" w:sz="8" w:space="0" w:color="AEAEAE"/>
              <w:right w:val="nil"/>
            </w:tcBorders>
            <w:shd w:val="clear" w:color="auto" w:fill="FFFFFF"/>
          </w:tcPr>
          <w:p w14:paraId="1335A31D"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580F8C" w:rsidRPr="00184655" w14:paraId="32DB892D" w14:textId="77777777" w:rsidTr="00712AFE">
        <w:trPr>
          <w:cantSplit/>
        </w:trPr>
        <w:tc>
          <w:tcPr>
            <w:tcW w:w="922" w:type="dxa"/>
            <w:vMerge/>
            <w:tcBorders>
              <w:top w:val="single" w:sz="8" w:space="0" w:color="152935"/>
              <w:left w:val="nil"/>
              <w:bottom w:val="nil"/>
              <w:right w:val="nil"/>
            </w:tcBorders>
            <w:shd w:val="clear" w:color="auto" w:fill="E0E0E0"/>
          </w:tcPr>
          <w:p w14:paraId="42E2429E" w14:textId="77777777" w:rsidR="00580F8C" w:rsidRPr="00184655" w:rsidRDefault="00580F8C" w:rsidP="00712AFE">
            <w:pPr>
              <w:autoSpaceDE w:val="0"/>
              <w:autoSpaceDN w:val="0"/>
              <w:adjustRightInd w:val="0"/>
              <w:rPr>
                <w:rFonts w:ascii="Arial" w:hAnsi="Arial" w:cs="Arial"/>
                <w:color w:val="010205"/>
                <w:sz w:val="18"/>
                <w:szCs w:val="18"/>
              </w:rPr>
            </w:pPr>
          </w:p>
        </w:tc>
        <w:tc>
          <w:tcPr>
            <w:tcW w:w="876" w:type="dxa"/>
            <w:vMerge/>
            <w:tcBorders>
              <w:top w:val="single" w:sz="8" w:space="0" w:color="152935"/>
              <w:left w:val="nil"/>
              <w:bottom w:val="nil"/>
              <w:right w:val="nil"/>
            </w:tcBorders>
            <w:shd w:val="clear" w:color="auto" w:fill="E0E0E0"/>
          </w:tcPr>
          <w:p w14:paraId="7D227505" w14:textId="77777777" w:rsidR="00580F8C" w:rsidRPr="00184655" w:rsidRDefault="00580F8C" w:rsidP="00712AFE">
            <w:pPr>
              <w:autoSpaceDE w:val="0"/>
              <w:autoSpaceDN w:val="0"/>
              <w:adjustRightInd w:val="0"/>
              <w:rPr>
                <w:rFonts w:ascii="Arial" w:hAnsi="Arial" w:cs="Arial"/>
                <w:color w:val="010205"/>
                <w:sz w:val="18"/>
                <w:szCs w:val="18"/>
              </w:rPr>
            </w:pPr>
          </w:p>
        </w:tc>
        <w:tc>
          <w:tcPr>
            <w:tcW w:w="2321" w:type="dxa"/>
            <w:tcBorders>
              <w:top w:val="single" w:sz="8" w:space="0" w:color="AEAEAE"/>
              <w:left w:val="nil"/>
              <w:bottom w:val="nil"/>
              <w:right w:val="nil"/>
            </w:tcBorders>
            <w:shd w:val="clear" w:color="auto" w:fill="E0E0E0"/>
          </w:tcPr>
          <w:p w14:paraId="2DF047EA"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QualityofHealth</w:t>
            </w:r>
            <w:proofErr w:type="spellEnd"/>
          </w:p>
        </w:tc>
        <w:tc>
          <w:tcPr>
            <w:tcW w:w="1475" w:type="dxa"/>
            <w:tcBorders>
              <w:top w:val="single" w:sz="8" w:space="0" w:color="AEAEAE"/>
              <w:left w:val="nil"/>
              <w:bottom w:val="nil"/>
              <w:right w:val="single" w:sz="8" w:space="0" w:color="E0E0E0"/>
            </w:tcBorders>
            <w:shd w:val="clear" w:color="auto" w:fill="FFFFFF"/>
            <w:vAlign w:val="center"/>
          </w:tcPr>
          <w:p w14:paraId="7603A2AA" w14:textId="77777777" w:rsidR="00580F8C" w:rsidRPr="00184655" w:rsidRDefault="00580F8C" w:rsidP="00712AFE">
            <w:pPr>
              <w:autoSpaceDE w:val="0"/>
              <w:autoSpaceDN w:val="0"/>
              <w:adjustRightInd w:val="0"/>
              <w:rPr>
                <w:rFonts w:ascii="Times New Roman" w:hAnsi="Times New Roman" w:cs="Times New Roman"/>
              </w:rPr>
            </w:pPr>
          </w:p>
        </w:tc>
        <w:tc>
          <w:tcPr>
            <w:tcW w:w="1029" w:type="dxa"/>
            <w:tcBorders>
              <w:top w:val="single" w:sz="8" w:space="0" w:color="AEAEAE"/>
              <w:left w:val="single" w:sz="8" w:space="0" w:color="E0E0E0"/>
              <w:bottom w:val="nil"/>
              <w:right w:val="single" w:sz="8" w:space="0" w:color="E0E0E0"/>
            </w:tcBorders>
            <w:shd w:val="clear" w:color="auto" w:fill="FFFFFF"/>
          </w:tcPr>
          <w:p w14:paraId="0484389E"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28.6%</w:t>
            </w:r>
          </w:p>
        </w:tc>
        <w:tc>
          <w:tcPr>
            <w:tcW w:w="1076" w:type="dxa"/>
            <w:tcBorders>
              <w:top w:val="single" w:sz="8" w:space="0" w:color="AEAEAE"/>
              <w:left w:val="single" w:sz="8" w:space="0" w:color="E0E0E0"/>
              <w:bottom w:val="nil"/>
              <w:right w:val="single" w:sz="8" w:space="0" w:color="E0E0E0"/>
            </w:tcBorders>
            <w:shd w:val="clear" w:color="auto" w:fill="FFFFFF"/>
            <w:vAlign w:val="center"/>
          </w:tcPr>
          <w:p w14:paraId="5F7CA564" w14:textId="77777777" w:rsidR="00580F8C" w:rsidRPr="00184655" w:rsidRDefault="00580F8C" w:rsidP="00712AFE">
            <w:pPr>
              <w:autoSpaceDE w:val="0"/>
              <w:autoSpaceDN w:val="0"/>
              <w:adjustRightInd w:val="0"/>
              <w:rPr>
                <w:rFonts w:ascii="Times New Roman" w:hAnsi="Times New Roman" w:cs="Times New Roman"/>
              </w:rPr>
            </w:pPr>
          </w:p>
        </w:tc>
        <w:tc>
          <w:tcPr>
            <w:tcW w:w="1029" w:type="dxa"/>
            <w:tcBorders>
              <w:top w:val="single" w:sz="8" w:space="0" w:color="AEAEAE"/>
              <w:left w:val="single" w:sz="8" w:space="0" w:color="E0E0E0"/>
              <w:bottom w:val="nil"/>
              <w:right w:val="nil"/>
            </w:tcBorders>
            <w:shd w:val="clear" w:color="auto" w:fill="FFFFFF"/>
          </w:tcPr>
          <w:p w14:paraId="4BE1DCAC"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20.0%</w:t>
            </w:r>
          </w:p>
        </w:tc>
      </w:tr>
      <w:tr w:rsidR="00580F8C" w:rsidRPr="00184655" w14:paraId="7F21591C" w14:textId="77777777" w:rsidTr="00712AFE">
        <w:trPr>
          <w:cantSplit/>
        </w:trPr>
        <w:tc>
          <w:tcPr>
            <w:tcW w:w="922" w:type="dxa"/>
            <w:vMerge/>
            <w:tcBorders>
              <w:top w:val="single" w:sz="8" w:space="0" w:color="152935"/>
              <w:left w:val="nil"/>
              <w:bottom w:val="nil"/>
              <w:right w:val="nil"/>
            </w:tcBorders>
            <w:shd w:val="clear" w:color="auto" w:fill="E0E0E0"/>
          </w:tcPr>
          <w:p w14:paraId="2B2A6342" w14:textId="77777777" w:rsidR="00580F8C" w:rsidRPr="00184655" w:rsidRDefault="00580F8C" w:rsidP="00712AFE">
            <w:pPr>
              <w:autoSpaceDE w:val="0"/>
              <w:autoSpaceDN w:val="0"/>
              <w:adjustRightInd w:val="0"/>
              <w:rPr>
                <w:rFonts w:ascii="Arial" w:hAnsi="Arial" w:cs="Arial"/>
                <w:color w:val="010205"/>
                <w:sz w:val="18"/>
                <w:szCs w:val="18"/>
              </w:rPr>
            </w:pPr>
          </w:p>
        </w:tc>
        <w:tc>
          <w:tcPr>
            <w:tcW w:w="876" w:type="dxa"/>
            <w:vMerge w:val="restart"/>
            <w:tcBorders>
              <w:top w:val="single" w:sz="8" w:space="0" w:color="AEAEAE"/>
              <w:left w:val="nil"/>
              <w:bottom w:val="nil"/>
              <w:right w:val="nil"/>
            </w:tcBorders>
            <w:shd w:val="clear" w:color="auto" w:fill="E0E0E0"/>
          </w:tcPr>
          <w:p w14:paraId="142EA1A3"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female</w:t>
            </w:r>
          </w:p>
        </w:tc>
        <w:tc>
          <w:tcPr>
            <w:tcW w:w="2321" w:type="dxa"/>
            <w:tcBorders>
              <w:top w:val="single" w:sz="8" w:space="0" w:color="AEAEAE"/>
              <w:left w:val="nil"/>
              <w:bottom w:val="single" w:sz="8" w:space="0" w:color="AEAEAE"/>
              <w:right w:val="nil"/>
            </w:tcBorders>
            <w:shd w:val="clear" w:color="auto" w:fill="E0E0E0"/>
          </w:tcPr>
          <w:p w14:paraId="5BFBA8B4"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Gender</w:t>
            </w:r>
          </w:p>
        </w:tc>
        <w:tc>
          <w:tcPr>
            <w:tcW w:w="1475" w:type="dxa"/>
            <w:tcBorders>
              <w:top w:val="single" w:sz="8" w:space="0" w:color="AEAEAE"/>
              <w:left w:val="nil"/>
              <w:bottom w:val="single" w:sz="8" w:space="0" w:color="AEAEAE"/>
              <w:right w:val="single" w:sz="8" w:space="0" w:color="E0E0E0"/>
            </w:tcBorders>
            <w:shd w:val="clear" w:color="auto" w:fill="FFFFFF"/>
          </w:tcPr>
          <w:p w14:paraId="6083EDF6"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25.0%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404CD7C6"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62.5%</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5EFEA5DD"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12.5%</w:t>
            </w:r>
          </w:p>
        </w:tc>
        <w:tc>
          <w:tcPr>
            <w:tcW w:w="1029" w:type="dxa"/>
            <w:tcBorders>
              <w:top w:val="single" w:sz="8" w:space="0" w:color="AEAEAE"/>
              <w:left w:val="single" w:sz="8" w:space="0" w:color="E0E0E0"/>
              <w:bottom w:val="single" w:sz="8" w:space="0" w:color="AEAEAE"/>
              <w:right w:val="nil"/>
            </w:tcBorders>
            <w:shd w:val="clear" w:color="auto" w:fill="FFFFFF"/>
          </w:tcPr>
          <w:p w14:paraId="6A2DEE71"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580F8C" w:rsidRPr="00184655" w14:paraId="3749DF0E" w14:textId="77777777" w:rsidTr="00712AFE">
        <w:trPr>
          <w:cantSplit/>
        </w:trPr>
        <w:tc>
          <w:tcPr>
            <w:tcW w:w="922" w:type="dxa"/>
            <w:vMerge/>
            <w:tcBorders>
              <w:top w:val="single" w:sz="8" w:space="0" w:color="152935"/>
              <w:left w:val="nil"/>
              <w:bottom w:val="nil"/>
              <w:right w:val="nil"/>
            </w:tcBorders>
            <w:shd w:val="clear" w:color="auto" w:fill="E0E0E0"/>
          </w:tcPr>
          <w:p w14:paraId="3D64953D" w14:textId="77777777" w:rsidR="00580F8C" w:rsidRPr="00184655" w:rsidRDefault="00580F8C" w:rsidP="00712AFE">
            <w:pPr>
              <w:autoSpaceDE w:val="0"/>
              <w:autoSpaceDN w:val="0"/>
              <w:adjustRightInd w:val="0"/>
              <w:rPr>
                <w:rFonts w:ascii="Arial" w:hAnsi="Arial" w:cs="Arial"/>
                <w:color w:val="010205"/>
                <w:sz w:val="18"/>
                <w:szCs w:val="18"/>
              </w:rPr>
            </w:pPr>
          </w:p>
        </w:tc>
        <w:tc>
          <w:tcPr>
            <w:tcW w:w="876" w:type="dxa"/>
            <w:vMerge/>
            <w:tcBorders>
              <w:top w:val="single" w:sz="8" w:space="0" w:color="AEAEAE"/>
              <w:left w:val="nil"/>
              <w:bottom w:val="nil"/>
              <w:right w:val="nil"/>
            </w:tcBorders>
            <w:shd w:val="clear" w:color="auto" w:fill="E0E0E0"/>
          </w:tcPr>
          <w:p w14:paraId="56BE079F" w14:textId="77777777" w:rsidR="00580F8C" w:rsidRPr="00184655" w:rsidRDefault="00580F8C" w:rsidP="00712AFE">
            <w:pPr>
              <w:autoSpaceDE w:val="0"/>
              <w:autoSpaceDN w:val="0"/>
              <w:adjustRightInd w:val="0"/>
              <w:rPr>
                <w:rFonts w:ascii="Arial" w:hAnsi="Arial" w:cs="Arial"/>
                <w:color w:val="010205"/>
                <w:sz w:val="18"/>
                <w:szCs w:val="18"/>
              </w:rPr>
            </w:pPr>
          </w:p>
        </w:tc>
        <w:tc>
          <w:tcPr>
            <w:tcW w:w="2321" w:type="dxa"/>
            <w:tcBorders>
              <w:top w:val="single" w:sz="8" w:space="0" w:color="AEAEAE"/>
              <w:left w:val="nil"/>
              <w:bottom w:val="nil"/>
              <w:right w:val="nil"/>
            </w:tcBorders>
            <w:shd w:val="clear" w:color="auto" w:fill="E0E0E0"/>
          </w:tcPr>
          <w:p w14:paraId="53373D05"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QualityofHealth</w:t>
            </w:r>
            <w:proofErr w:type="spellEnd"/>
          </w:p>
        </w:tc>
        <w:tc>
          <w:tcPr>
            <w:tcW w:w="1475" w:type="dxa"/>
            <w:tcBorders>
              <w:top w:val="single" w:sz="8" w:space="0" w:color="AEAEAE"/>
              <w:left w:val="nil"/>
              <w:bottom w:val="nil"/>
              <w:right w:val="single" w:sz="8" w:space="0" w:color="E0E0E0"/>
            </w:tcBorders>
            <w:shd w:val="clear" w:color="auto" w:fill="FFFFFF"/>
          </w:tcPr>
          <w:p w14:paraId="092CD5FE"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29" w:type="dxa"/>
            <w:tcBorders>
              <w:top w:val="single" w:sz="8" w:space="0" w:color="AEAEAE"/>
              <w:left w:val="single" w:sz="8" w:space="0" w:color="E0E0E0"/>
              <w:bottom w:val="nil"/>
              <w:right w:val="single" w:sz="8" w:space="0" w:color="E0E0E0"/>
            </w:tcBorders>
            <w:shd w:val="clear" w:color="auto" w:fill="FFFFFF"/>
          </w:tcPr>
          <w:p w14:paraId="181A1757"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71.4%</w:t>
            </w:r>
          </w:p>
        </w:tc>
        <w:tc>
          <w:tcPr>
            <w:tcW w:w="1076" w:type="dxa"/>
            <w:tcBorders>
              <w:top w:val="single" w:sz="8" w:space="0" w:color="AEAEAE"/>
              <w:left w:val="single" w:sz="8" w:space="0" w:color="E0E0E0"/>
              <w:bottom w:val="nil"/>
              <w:right w:val="single" w:sz="8" w:space="0" w:color="E0E0E0"/>
            </w:tcBorders>
            <w:shd w:val="clear" w:color="auto" w:fill="FFFFFF"/>
          </w:tcPr>
          <w:p w14:paraId="3BFE2292"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29" w:type="dxa"/>
            <w:tcBorders>
              <w:top w:val="single" w:sz="8" w:space="0" w:color="AEAEAE"/>
              <w:left w:val="single" w:sz="8" w:space="0" w:color="E0E0E0"/>
              <w:bottom w:val="nil"/>
              <w:right w:val="nil"/>
            </w:tcBorders>
            <w:shd w:val="clear" w:color="auto" w:fill="FFFFFF"/>
          </w:tcPr>
          <w:p w14:paraId="1F811D33"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80.0%</w:t>
            </w:r>
          </w:p>
        </w:tc>
      </w:tr>
      <w:tr w:rsidR="00580F8C" w:rsidRPr="00184655" w14:paraId="3FF001E5" w14:textId="77777777" w:rsidTr="00712AFE">
        <w:trPr>
          <w:cantSplit/>
        </w:trPr>
        <w:tc>
          <w:tcPr>
            <w:tcW w:w="1798" w:type="dxa"/>
            <w:gridSpan w:val="2"/>
            <w:vMerge w:val="restart"/>
            <w:tcBorders>
              <w:top w:val="single" w:sz="8" w:space="0" w:color="AEAEAE"/>
              <w:left w:val="nil"/>
              <w:bottom w:val="single" w:sz="8" w:space="0" w:color="152935"/>
              <w:right w:val="nil"/>
            </w:tcBorders>
            <w:shd w:val="clear" w:color="auto" w:fill="E0E0E0"/>
          </w:tcPr>
          <w:p w14:paraId="27FEF866"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Total</w:t>
            </w:r>
          </w:p>
        </w:tc>
        <w:tc>
          <w:tcPr>
            <w:tcW w:w="2321" w:type="dxa"/>
            <w:tcBorders>
              <w:top w:val="single" w:sz="8" w:space="0" w:color="AEAEAE"/>
              <w:left w:val="nil"/>
              <w:bottom w:val="single" w:sz="8" w:space="0" w:color="AEAEAE"/>
              <w:right w:val="nil"/>
            </w:tcBorders>
            <w:shd w:val="clear" w:color="auto" w:fill="E0E0E0"/>
          </w:tcPr>
          <w:p w14:paraId="7B8C3280"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Gender</w:t>
            </w:r>
          </w:p>
        </w:tc>
        <w:tc>
          <w:tcPr>
            <w:tcW w:w="1475" w:type="dxa"/>
            <w:tcBorders>
              <w:top w:val="single" w:sz="8" w:space="0" w:color="AEAEAE"/>
              <w:left w:val="nil"/>
              <w:bottom w:val="single" w:sz="8" w:space="0" w:color="AEAEAE"/>
              <w:right w:val="single" w:sz="8" w:space="0" w:color="E0E0E0"/>
            </w:tcBorders>
            <w:shd w:val="clear" w:color="auto" w:fill="FFFFFF"/>
          </w:tcPr>
          <w:p w14:paraId="4C7A4359"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20.0%</w:t>
            </w:r>
          </w:p>
        </w:tc>
        <w:tc>
          <w:tcPr>
            <w:tcW w:w="1029" w:type="dxa"/>
            <w:tcBorders>
              <w:top w:val="single" w:sz="8" w:space="0" w:color="AEAEAE"/>
              <w:left w:val="single" w:sz="8" w:space="0" w:color="E0E0E0"/>
              <w:bottom w:val="single" w:sz="8" w:space="0" w:color="AEAEAE"/>
              <w:right w:val="single" w:sz="8" w:space="0" w:color="E0E0E0"/>
            </w:tcBorders>
            <w:shd w:val="clear" w:color="auto" w:fill="FFFFFF"/>
          </w:tcPr>
          <w:p w14:paraId="09768813"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70.0%</w:t>
            </w:r>
          </w:p>
        </w:tc>
        <w:tc>
          <w:tcPr>
            <w:tcW w:w="1076" w:type="dxa"/>
            <w:tcBorders>
              <w:top w:val="single" w:sz="8" w:space="0" w:color="AEAEAE"/>
              <w:left w:val="single" w:sz="8" w:space="0" w:color="E0E0E0"/>
              <w:bottom w:val="single" w:sz="8" w:space="0" w:color="AEAEAE"/>
              <w:right w:val="single" w:sz="8" w:space="0" w:color="E0E0E0"/>
            </w:tcBorders>
            <w:shd w:val="clear" w:color="auto" w:fill="FFFFFF"/>
          </w:tcPr>
          <w:p w14:paraId="234EF31B"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w:t>
            </w:r>
          </w:p>
        </w:tc>
        <w:tc>
          <w:tcPr>
            <w:tcW w:w="1029" w:type="dxa"/>
            <w:tcBorders>
              <w:top w:val="single" w:sz="8" w:space="0" w:color="AEAEAE"/>
              <w:left w:val="single" w:sz="8" w:space="0" w:color="E0E0E0"/>
              <w:bottom w:val="single" w:sz="8" w:space="0" w:color="AEAEAE"/>
              <w:right w:val="nil"/>
            </w:tcBorders>
            <w:shd w:val="clear" w:color="auto" w:fill="FFFFFF"/>
          </w:tcPr>
          <w:p w14:paraId="26D1211C"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580F8C" w:rsidRPr="00184655" w14:paraId="36E62E7A" w14:textId="77777777" w:rsidTr="00712AFE">
        <w:trPr>
          <w:cantSplit/>
        </w:trPr>
        <w:tc>
          <w:tcPr>
            <w:tcW w:w="1798" w:type="dxa"/>
            <w:gridSpan w:val="2"/>
            <w:vMerge/>
            <w:tcBorders>
              <w:top w:val="single" w:sz="8" w:space="0" w:color="AEAEAE"/>
              <w:left w:val="nil"/>
              <w:bottom w:val="single" w:sz="8" w:space="0" w:color="152935"/>
              <w:right w:val="nil"/>
            </w:tcBorders>
            <w:shd w:val="clear" w:color="auto" w:fill="E0E0E0"/>
          </w:tcPr>
          <w:p w14:paraId="7585760B" w14:textId="77777777" w:rsidR="00580F8C" w:rsidRPr="00184655" w:rsidRDefault="00580F8C" w:rsidP="00712AFE">
            <w:pPr>
              <w:autoSpaceDE w:val="0"/>
              <w:autoSpaceDN w:val="0"/>
              <w:adjustRightInd w:val="0"/>
              <w:rPr>
                <w:rFonts w:ascii="Arial" w:hAnsi="Arial" w:cs="Arial"/>
                <w:color w:val="010205"/>
                <w:sz w:val="18"/>
                <w:szCs w:val="18"/>
              </w:rPr>
            </w:pPr>
          </w:p>
        </w:tc>
        <w:tc>
          <w:tcPr>
            <w:tcW w:w="2321" w:type="dxa"/>
            <w:tcBorders>
              <w:top w:val="single" w:sz="8" w:space="0" w:color="AEAEAE"/>
              <w:left w:val="nil"/>
              <w:bottom w:val="single" w:sz="8" w:space="0" w:color="152935"/>
              <w:right w:val="nil"/>
            </w:tcBorders>
            <w:shd w:val="clear" w:color="auto" w:fill="E0E0E0"/>
          </w:tcPr>
          <w:p w14:paraId="1C0E8B9E" w14:textId="77777777" w:rsidR="00580F8C" w:rsidRPr="00184655" w:rsidRDefault="00580F8C"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QualityofHealth</w:t>
            </w:r>
            <w:proofErr w:type="spellEnd"/>
          </w:p>
        </w:tc>
        <w:tc>
          <w:tcPr>
            <w:tcW w:w="1475" w:type="dxa"/>
            <w:tcBorders>
              <w:top w:val="single" w:sz="8" w:space="0" w:color="AEAEAE"/>
              <w:left w:val="nil"/>
              <w:bottom w:val="single" w:sz="8" w:space="0" w:color="152935"/>
              <w:right w:val="single" w:sz="8" w:space="0" w:color="E0E0E0"/>
            </w:tcBorders>
            <w:shd w:val="clear" w:color="auto" w:fill="FFFFFF"/>
          </w:tcPr>
          <w:p w14:paraId="750EFD8B"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single" w:sz="8" w:space="0" w:color="E0E0E0"/>
            </w:tcBorders>
            <w:shd w:val="clear" w:color="auto" w:fill="FFFFFF"/>
          </w:tcPr>
          <w:p w14:paraId="5B21B2D5"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76" w:type="dxa"/>
            <w:tcBorders>
              <w:top w:val="single" w:sz="8" w:space="0" w:color="AEAEAE"/>
              <w:left w:val="single" w:sz="8" w:space="0" w:color="E0E0E0"/>
              <w:bottom w:val="single" w:sz="8" w:space="0" w:color="152935"/>
              <w:right w:val="single" w:sz="8" w:space="0" w:color="E0E0E0"/>
            </w:tcBorders>
            <w:shd w:val="clear" w:color="auto" w:fill="FFFFFF"/>
          </w:tcPr>
          <w:p w14:paraId="36D6809A"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29" w:type="dxa"/>
            <w:tcBorders>
              <w:top w:val="single" w:sz="8" w:space="0" w:color="AEAEAE"/>
              <w:left w:val="single" w:sz="8" w:space="0" w:color="E0E0E0"/>
              <w:bottom w:val="single" w:sz="8" w:space="0" w:color="152935"/>
              <w:right w:val="nil"/>
            </w:tcBorders>
            <w:shd w:val="clear" w:color="auto" w:fill="FFFFFF"/>
          </w:tcPr>
          <w:p w14:paraId="5E106B03" w14:textId="77777777" w:rsidR="00580F8C" w:rsidRPr="00184655" w:rsidRDefault="00580F8C"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bl>
    <w:p w14:paraId="4A080D3D" w14:textId="77777777" w:rsidR="00580F8C" w:rsidRPr="00580F8C" w:rsidRDefault="00580F8C" w:rsidP="00887D06">
      <w:pPr>
        <w:tabs>
          <w:tab w:val="left" w:pos="2511"/>
        </w:tabs>
      </w:pPr>
    </w:p>
    <w:p w14:paraId="4879378B" w14:textId="77777777" w:rsidR="00BE7281" w:rsidRDefault="00BE7281" w:rsidP="00887D06">
      <w:pPr>
        <w:tabs>
          <w:tab w:val="left" w:pos="2511"/>
        </w:tabs>
      </w:pPr>
    </w:p>
    <w:p w14:paraId="4F8DF55C" w14:textId="77777777" w:rsidR="00105B2D" w:rsidRDefault="00580F8C" w:rsidP="00887D06">
      <w:pPr>
        <w:tabs>
          <w:tab w:val="left" w:pos="2511"/>
        </w:tabs>
      </w:pPr>
      <w:r>
        <w:t xml:space="preserve">The content of the crosstabulation indicates </w:t>
      </w:r>
      <w:r w:rsidR="00F30A76">
        <w:t xml:space="preserve">the level of agreement the participants felt in relation to the question </w:t>
      </w:r>
      <w:r w:rsidR="00D82A7B" w:rsidRPr="00105B2D">
        <w:rPr>
          <w:u w:val="single"/>
        </w:rPr>
        <w:t>‘</w:t>
      </w:r>
      <w:r w:rsidR="00F30A76" w:rsidRPr="00105B2D">
        <w:rPr>
          <w:u w:val="single"/>
        </w:rPr>
        <w:t xml:space="preserve">to what extent do you believe the quality of my healthcare </w:t>
      </w:r>
      <w:r w:rsidR="00D05ED0" w:rsidRPr="00105B2D">
        <w:rPr>
          <w:u w:val="single"/>
        </w:rPr>
        <w:t>is excellent’</w:t>
      </w:r>
      <w:r w:rsidR="00D05ED0">
        <w:t xml:space="preserve">. </w:t>
      </w:r>
      <w:r w:rsidR="004C60DE">
        <w:t>T</w:t>
      </w:r>
      <w:r w:rsidR="00105B2D">
        <w:t xml:space="preserve">he data presented here shows to be </w:t>
      </w:r>
      <w:r w:rsidR="004C60DE">
        <w:t xml:space="preserve">apparent that </w:t>
      </w:r>
      <w:r w:rsidR="00294EFA">
        <w:t xml:space="preserve">both males and </w:t>
      </w:r>
      <w:r w:rsidR="004C60DE">
        <w:t>females are confident that their quality of health is excellent</w:t>
      </w:r>
      <w:r w:rsidR="00C05BBB">
        <w:t xml:space="preserve">. </w:t>
      </w:r>
    </w:p>
    <w:p w14:paraId="61C8202E" w14:textId="77777777" w:rsidR="00105B2D" w:rsidRDefault="00294EFA" w:rsidP="00105B2D">
      <w:pPr>
        <w:pStyle w:val="ListParagraph"/>
        <w:numPr>
          <w:ilvl w:val="0"/>
          <w:numId w:val="1"/>
        </w:numPr>
        <w:tabs>
          <w:tab w:val="left" w:pos="2511"/>
        </w:tabs>
      </w:pPr>
      <w:r>
        <w:t>87.5</w:t>
      </w:r>
      <w:r w:rsidR="00C05BBB">
        <w:t>% of females agreed to this statement</w:t>
      </w:r>
      <w:r w:rsidR="00105B2D">
        <w:t>.</w:t>
      </w:r>
    </w:p>
    <w:p w14:paraId="2E3915C5" w14:textId="77777777" w:rsidR="00105B2D" w:rsidRDefault="00105B2D" w:rsidP="00105B2D">
      <w:pPr>
        <w:pStyle w:val="ListParagraph"/>
        <w:numPr>
          <w:ilvl w:val="0"/>
          <w:numId w:val="1"/>
        </w:numPr>
        <w:tabs>
          <w:tab w:val="left" w:pos="2511"/>
        </w:tabs>
      </w:pPr>
      <w:r>
        <w:t>Of the</w:t>
      </w:r>
      <w:r w:rsidR="00E915BD">
        <w:t xml:space="preserve"> male participants </w:t>
      </w:r>
      <w:r w:rsidR="00294EFA">
        <w:t xml:space="preserve">100% </w:t>
      </w:r>
      <w:r>
        <w:t>agreed with the statement, h</w:t>
      </w:r>
      <w:r w:rsidR="00E915BD">
        <w:t xml:space="preserve">owever they only account for 20% of the participant sample making the </w:t>
      </w:r>
      <w:r w:rsidR="0043378B">
        <w:t>representation</w:t>
      </w:r>
      <w:r w:rsidR="00E915BD">
        <w:t xml:space="preserve"> of the results an issue. </w:t>
      </w:r>
    </w:p>
    <w:p w14:paraId="2F1BA1AD" w14:textId="5F050546" w:rsidR="004C60DE" w:rsidRDefault="0043378B" w:rsidP="00105B2D">
      <w:pPr>
        <w:pStyle w:val="ListParagraph"/>
        <w:numPr>
          <w:ilvl w:val="0"/>
          <w:numId w:val="1"/>
        </w:numPr>
        <w:tabs>
          <w:tab w:val="left" w:pos="2511"/>
        </w:tabs>
      </w:pPr>
      <w:r>
        <w:t>However, there is a small minority of females who disagreed that their health was not excellent, 12.5% of them.</w:t>
      </w:r>
      <w:r w:rsidR="00294EFA">
        <w:t xml:space="preserve">  </w:t>
      </w:r>
    </w:p>
    <w:p w14:paraId="0D1FADC0" w14:textId="388B1D39" w:rsidR="00587F66" w:rsidRDefault="00E35D2A" w:rsidP="00887D06">
      <w:pPr>
        <w:tabs>
          <w:tab w:val="left" w:pos="2511"/>
        </w:tabs>
      </w:pPr>
      <w:r>
        <w:t>I think to get a more conclusive result from this crosstabulation I would have had to have an equal gender sample</w:t>
      </w:r>
      <w:r w:rsidR="003879BF">
        <w:t xml:space="preserve"> </w:t>
      </w:r>
      <w:r>
        <w:t>(</w:t>
      </w:r>
      <w:proofErr w:type="spellStart"/>
      <w:r>
        <w:t>i.e</w:t>
      </w:r>
      <w:proofErr w:type="spellEnd"/>
      <w:r>
        <w:t xml:space="preserve"> 5 men and 5 women) so that I could get an even split to get more trustworthy results to see the difference between men and women. </w:t>
      </w:r>
      <w:r w:rsidR="003879BF">
        <w:t>As no single result is in the majority it is difficult to draw independent conclusions.</w:t>
      </w:r>
    </w:p>
    <w:p w14:paraId="72B3FFAB" w14:textId="6D537E7C" w:rsidR="0043378B" w:rsidRDefault="0043378B" w:rsidP="00887D06">
      <w:pPr>
        <w:tabs>
          <w:tab w:val="left" w:pos="2511"/>
        </w:tabs>
      </w:pPr>
    </w:p>
    <w:p w14:paraId="179F496F" w14:textId="77777777" w:rsidR="00587F66" w:rsidRDefault="00587F66" w:rsidP="00887D06">
      <w:pPr>
        <w:tabs>
          <w:tab w:val="left" w:pos="2511"/>
        </w:tabs>
      </w:pPr>
    </w:p>
    <w:p w14:paraId="6D49A66A" w14:textId="77777777" w:rsidR="00587F66" w:rsidRDefault="00587F66" w:rsidP="00887D06">
      <w:pPr>
        <w:tabs>
          <w:tab w:val="left" w:pos="2511"/>
        </w:tabs>
      </w:pPr>
    </w:p>
    <w:p w14:paraId="463D4BBE" w14:textId="77777777" w:rsidR="00587F66" w:rsidRDefault="00587F66" w:rsidP="00887D06">
      <w:pPr>
        <w:tabs>
          <w:tab w:val="left" w:pos="2511"/>
        </w:tabs>
      </w:pPr>
    </w:p>
    <w:p w14:paraId="791D62F6" w14:textId="77777777" w:rsidR="00587F66" w:rsidRDefault="00587F66" w:rsidP="00887D06">
      <w:pPr>
        <w:tabs>
          <w:tab w:val="left" w:pos="2511"/>
        </w:tabs>
      </w:pPr>
    </w:p>
    <w:p w14:paraId="4701B5D3" w14:textId="77777777" w:rsidR="00587F66" w:rsidRDefault="00587F66" w:rsidP="00887D06">
      <w:pPr>
        <w:tabs>
          <w:tab w:val="left" w:pos="2511"/>
        </w:tabs>
      </w:pPr>
    </w:p>
    <w:p w14:paraId="1F748674" w14:textId="77777777" w:rsidR="00587F66" w:rsidRDefault="00587F66" w:rsidP="00887D06">
      <w:pPr>
        <w:tabs>
          <w:tab w:val="left" w:pos="2511"/>
        </w:tabs>
      </w:pPr>
    </w:p>
    <w:p w14:paraId="1F171C06" w14:textId="77777777" w:rsidR="00587F66" w:rsidRDefault="00587F66" w:rsidP="00887D06">
      <w:pPr>
        <w:tabs>
          <w:tab w:val="left" w:pos="2511"/>
        </w:tabs>
      </w:pPr>
    </w:p>
    <w:p w14:paraId="5036145C" w14:textId="77777777" w:rsidR="00587F66" w:rsidRDefault="00587F66" w:rsidP="00887D06">
      <w:pPr>
        <w:tabs>
          <w:tab w:val="left" w:pos="2511"/>
        </w:tabs>
      </w:pPr>
    </w:p>
    <w:p w14:paraId="3A5B1095" w14:textId="77777777" w:rsidR="00587F66" w:rsidRDefault="00587F66" w:rsidP="00887D06">
      <w:pPr>
        <w:tabs>
          <w:tab w:val="left" w:pos="2511"/>
        </w:tabs>
      </w:pPr>
    </w:p>
    <w:p w14:paraId="2B9AE8E8" w14:textId="77777777" w:rsidR="00587F66" w:rsidRDefault="00587F66" w:rsidP="00887D06">
      <w:pPr>
        <w:tabs>
          <w:tab w:val="left" w:pos="2511"/>
        </w:tabs>
      </w:pPr>
    </w:p>
    <w:p w14:paraId="3B6CEAF5" w14:textId="77777777" w:rsidR="00587F66" w:rsidRDefault="00587F66" w:rsidP="00887D06">
      <w:pPr>
        <w:tabs>
          <w:tab w:val="left" w:pos="2511"/>
        </w:tabs>
      </w:pPr>
    </w:p>
    <w:p w14:paraId="7C5BD697" w14:textId="77777777" w:rsidR="00587F66" w:rsidRDefault="00587F66" w:rsidP="00887D06">
      <w:pPr>
        <w:tabs>
          <w:tab w:val="left" w:pos="2511"/>
        </w:tabs>
      </w:pPr>
    </w:p>
    <w:p w14:paraId="08CB1D6A" w14:textId="77777777" w:rsidR="00587F66" w:rsidRDefault="00587F66" w:rsidP="00887D06">
      <w:pPr>
        <w:tabs>
          <w:tab w:val="left" w:pos="2511"/>
        </w:tabs>
      </w:pPr>
    </w:p>
    <w:p w14:paraId="2ED9AE0A" w14:textId="77777777" w:rsidR="007919F1" w:rsidRDefault="007919F1" w:rsidP="00887D06">
      <w:pPr>
        <w:tabs>
          <w:tab w:val="left" w:pos="2511"/>
        </w:tabs>
        <w:rPr>
          <w:u w:val="single"/>
        </w:rPr>
      </w:pPr>
    </w:p>
    <w:p w14:paraId="071CE683" w14:textId="77777777" w:rsidR="00395FCC" w:rsidRDefault="00395FCC" w:rsidP="00887D06">
      <w:pPr>
        <w:tabs>
          <w:tab w:val="left" w:pos="2511"/>
        </w:tabs>
        <w:rPr>
          <w:u w:val="single"/>
        </w:rPr>
      </w:pPr>
    </w:p>
    <w:p w14:paraId="470A9EEF" w14:textId="77777777" w:rsidR="00395FCC" w:rsidRDefault="00395FCC" w:rsidP="00887D06">
      <w:pPr>
        <w:tabs>
          <w:tab w:val="left" w:pos="2511"/>
        </w:tabs>
        <w:rPr>
          <w:u w:val="single"/>
        </w:rPr>
      </w:pPr>
    </w:p>
    <w:p w14:paraId="335534F0" w14:textId="7AC3DD38" w:rsidR="00BE7281" w:rsidRDefault="00BE7281" w:rsidP="00887D06">
      <w:pPr>
        <w:tabs>
          <w:tab w:val="left" w:pos="2511"/>
        </w:tabs>
        <w:rPr>
          <w:u w:val="single"/>
        </w:rPr>
      </w:pPr>
      <w:r w:rsidRPr="00BE7281">
        <w:rPr>
          <w:u w:val="single"/>
        </w:rPr>
        <w:t>Age/ Brexit</w:t>
      </w:r>
    </w:p>
    <w:p w14:paraId="1F863B28" w14:textId="77777777" w:rsidR="00F04021" w:rsidRPr="00BE7281" w:rsidRDefault="00F04021" w:rsidP="00887D06">
      <w:pPr>
        <w:tabs>
          <w:tab w:val="left" w:pos="2511"/>
        </w:tabs>
        <w:rPr>
          <w:u w:val="single"/>
        </w:rPr>
      </w:pPr>
    </w:p>
    <w:p w14:paraId="4C9B59B3" w14:textId="75A3FD7E" w:rsidR="0043378B" w:rsidRDefault="0043378B" w:rsidP="00887D06">
      <w:pPr>
        <w:tabs>
          <w:tab w:val="left" w:pos="2511"/>
        </w:tabs>
      </w:pPr>
      <w:r>
        <w:t xml:space="preserve">This second crosstabulation presents the </w:t>
      </w:r>
      <w:r w:rsidR="003B3483">
        <w:t>link between participants</w:t>
      </w:r>
      <w:r w:rsidR="007919F1">
        <w:t>’</w:t>
      </w:r>
      <w:r w:rsidR="003B3483">
        <w:t xml:space="preserve"> age and likelihood they believe Brexit will impact their healthcare provider:</w:t>
      </w:r>
    </w:p>
    <w:tbl>
      <w:tblPr>
        <w:tblpPr w:leftFromText="180" w:rightFromText="180" w:vertAnchor="page" w:horzAnchor="margin" w:tblpXSpec="center" w:tblpY="3267"/>
        <w:tblW w:w="11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7"/>
        <w:gridCol w:w="955"/>
        <w:gridCol w:w="2397"/>
        <w:gridCol w:w="1798"/>
        <w:gridCol w:w="1254"/>
        <w:gridCol w:w="1254"/>
        <w:gridCol w:w="1312"/>
        <w:gridCol w:w="1254"/>
      </w:tblGrid>
      <w:tr w:rsidR="00395FCC" w:rsidRPr="00184655" w14:paraId="5A38432A" w14:textId="77777777" w:rsidTr="005C4D8C">
        <w:trPr>
          <w:cantSplit/>
        </w:trPr>
        <w:tc>
          <w:tcPr>
            <w:tcW w:w="11121" w:type="dxa"/>
            <w:gridSpan w:val="8"/>
            <w:tcBorders>
              <w:top w:val="nil"/>
              <w:left w:val="nil"/>
              <w:bottom w:val="nil"/>
              <w:right w:val="nil"/>
            </w:tcBorders>
            <w:shd w:val="clear" w:color="auto" w:fill="FFFFFF"/>
            <w:vAlign w:val="center"/>
          </w:tcPr>
          <w:p w14:paraId="11EA07C1" w14:textId="77777777" w:rsidR="00395FCC" w:rsidRPr="00184655" w:rsidRDefault="00395FCC" w:rsidP="005C4D8C">
            <w:pPr>
              <w:autoSpaceDE w:val="0"/>
              <w:autoSpaceDN w:val="0"/>
              <w:adjustRightInd w:val="0"/>
              <w:spacing w:line="320" w:lineRule="atLeast"/>
              <w:ind w:left="60" w:right="60"/>
              <w:jc w:val="center"/>
              <w:rPr>
                <w:rFonts w:ascii="Arial" w:hAnsi="Arial" w:cs="Arial"/>
                <w:color w:val="010205"/>
              </w:rPr>
            </w:pPr>
            <w:r w:rsidRPr="00184655">
              <w:rPr>
                <w:rFonts w:ascii="Arial" w:hAnsi="Arial" w:cs="Arial"/>
                <w:b/>
                <w:bCs/>
                <w:color w:val="010205"/>
              </w:rPr>
              <w:t xml:space="preserve">Age * </w:t>
            </w:r>
            <w:proofErr w:type="spellStart"/>
            <w:r w:rsidRPr="00184655">
              <w:rPr>
                <w:rFonts w:ascii="Arial" w:hAnsi="Arial" w:cs="Arial"/>
                <w:b/>
                <w:bCs/>
                <w:color w:val="010205"/>
              </w:rPr>
              <w:t>BrexitEffect</w:t>
            </w:r>
            <w:proofErr w:type="spellEnd"/>
            <w:r w:rsidRPr="00184655">
              <w:rPr>
                <w:rFonts w:ascii="Arial" w:hAnsi="Arial" w:cs="Arial"/>
                <w:b/>
                <w:bCs/>
                <w:color w:val="010205"/>
              </w:rPr>
              <w:t xml:space="preserve"> Crosstabulation</w:t>
            </w:r>
          </w:p>
        </w:tc>
      </w:tr>
      <w:tr w:rsidR="00395FCC" w:rsidRPr="00184655" w14:paraId="25C5C602" w14:textId="77777777" w:rsidTr="005C4D8C">
        <w:trPr>
          <w:cantSplit/>
        </w:trPr>
        <w:tc>
          <w:tcPr>
            <w:tcW w:w="4249" w:type="dxa"/>
            <w:gridSpan w:val="3"/>
            <w:vMerge w:val="restart"/>
            <w:tcBorders>
              <w:top w:val="nil"/>
              <w:left w:val="nil"/>
              <w:bottom w:val="nil"/>
              <w:right w:val="nil"/>
            </w:tcBorders>
            <w:shd w:val="clear" w:color="auto" w:fill="FFFFFF"/>
            <w:vAlign w:val="bottom"/>
          </w:tcPr>
          <w:p w14:paraId="3B758A1C" w14:textId="77777777" w:rsidR="00395FCC" w:rsidRPr="00184655" w:rsidRDefault="00395FCC" w:rsidP="005C4D8C">
            <w:pPr>
              <w:autoSpaceDE w:val="0"/>
              <w:autoSpaceDN w:val="0"/>
              <w:adjustRightInd w:val="0"/>
              <w:rPr>
                <w:rFonts w:ascii="Times New Roman" w:hAnsi="Times New Roman" w:cs="Times New Roman"/>
              </w:rPr>
            </w:pPr>
          </w:p>
        </w:tc>
        <w:tc>
          <w:tcPr>
            <w:tcW w:w="5618" w:type="dxa"/>
            <w:gridSpan w:val="4"/>
            <w:tcBorders>
              <w:top w:val="nil"/>
              <w:left w:val="nil"/>
              <w:bottom w:val="nil"/>
              <w:right w:val="single" w:sz="8" w:space="0" w:color="E0E0E0"/>
            </w:tcBorders>
            <w:shd w:val="clear" w:color="auto" w:fill="FFFFFF"/>
            <w:vAlign w:val="bottom"/>
          </w:tcPr>
          <w:p w14:paraId="27402492" w14:textId="77777777" w:rsidR="00395FCC" w:rsidRPr="00184655" w:rsidRDefault="00395FCC" w:rsidP="005C4D8C">
            <w:pPr>
              <w:autoSpaceDE w:val="0"/>
              <w:autoSpaceDN w:val="0"/>
              <w:adjustRightInd w:val="0"/>
              <w:spacing w:line="320" w:lineRule="atLeast"/>
              <w:ind w:left="60" w:right="60"/>
              <w:jc w:val="center"/>
              <w:rPr>
                <w:rFonts w:ascii="Arial" w:hAnsi="Arial" w:cs="Arial"/>
                <w:color w:val="264A60"/>
                <w:sz w:val="18"/>
                <w:szCs w:val="18"/>
              </w:rPr>
            </w:pPr>
            <w:proofErr w:type="spellStart"/>
            <w:r w:rsidRPr="00184655">
              <w:rPr>
                <w:rFonts w:ascii="Arial" w:hAnsi="Arial" w:cs="Arial"/>
                <w:color w:val="264A60"/>
                <w:sz w:val="18"/>
                <w:szCs w:val="18"/>
              </w:rPr>
              <w:t>BrexitEffect</w:t>
            </w:r>
            <w:proofErr w:type="spellEnd"/>
          </w:p>
        </w:tc>
        <w:tc>
          <w:tcPr>
            <w:tcW w:w="1254" w:type="dxa"/>
            <w:vMerge w:val="restart"/>
            <w:tcBorders>
              <w:top w:val="nil"/>
              <w:left w:val="single" w:sz="8" w:space="0" w:color="E0E0E0"/>
              <w:bottom w:val="nil"/>
              <w:right w:val="nil"/>
            </w:tcBorders>
            <w:shd w:val="clear" w:color="auto" w:fill="FFFFFF"/>
            <w:vAlign w:val="bottom"/>
          </w:tcPr>
          <w:p w14:paraId="62C7CB0E" w14:textId="77777777" w:rsidR="00395FCC" w:rsidRPr="00184655" w:rsidRDefault="00395FCC" w:rsidP="005C4D8C">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Total</w:t>
            </w:r>
          </w:p>
        </w:tc>
      </w:tr>
      <w:tr w:rsidR="00395FCC" w:rsidRPr="00184655" w14:paraId="74F8F050" w14:textId="77777777" w:rsidTr="005C4D8C">
        <w:trPr>
          <w:cantSplit/>
        </w:trPr>
        <w:tc>
          <w:tcPr>
            <w:tcW w:w="4249" w:type="dxa"/>
            <w:gridSpan w:val="3"/>
            <w:vMerge/>
            <w:tcBorders>
              <w:top w:val="nil"/>
              <w:left w:val="nil"/>
              <w:bottom w:val="nil"/>
              <w:right w:val="nil"/>
            </w:tcBorders>
            <w:shd w:val="clear" w:color="auto" w:fill="FFFFFF"/>
            <w:vAlign w:val="bottom"/>
          </w:tcPr>
          <w:p w14:paraId="2F4A001D" w14:textId="77777777" w:rsidR="00395FCC" w:rsidRPr="00184655" w:rsidRDefault="00395FCC" w:rsidP="005C4D8C">
            <w:pPr>
              <w:autoSpaceDE w:val="0"/>
              <w:autoSpaceDN w:val="0"/>
              <w:adjustRightInd w:val="0"/>
              <w:rPr>
                <w:rFonts w:ascii="Arial" w:hAnsi="Arial" w:cs="Arial"/>
                <w:color w:val="264A60"/>
                <w:sz w:val="18"/>
                <w:szCs w:val="18"/>
              </w:rPr>
            </w:pPr>
          </w:p>
        </w:tc>
        <w:tc>
          <w:tcPr>
            <w:tcW w:w="1798" w:type="dxa"/>
            <w:tcBorders>
              <w:top w:val="nil"/>
              <w:left w:val="nil"/>
              <w:bottom w:val="single" w:sz="8" w:space="0" w:color="152935"/>
              <w:right w:val="single" w:sz="8" w:space="0" w:color="E0E0E0"/>
            </w:tcBorders>
            <w:shd w:val="clear" w:color="auto" w:fill="FFFFFF"/>
            <w:vAlign w:val="bottom"/>
          </w:tcPr>
          <w:p w14:paraId="44F313A7" w14:textId="77777777" w:rsidR="00395FCC" w:rsidRPr="00184655" w:rsidRDefault="00395FCC" w:rsidP="005C4D8C">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Strongly Agree</w:t>
            </w:r>
          </w:p>
        </w:tc>
        <w:tc>
          <w:tcPr>
            <w:tcW w:w="1254" w:type="dxa"/>
            <w:tcBorders>
              <w:top w:val="nil"/>
              <w:left w:val="single" w:sz="8" w:space="0" w:color="E0E0E0"/>
              <w:bottom w:val="single" w:sz="8" w:space="0" w:color="152935"/>
              <w:right w:val="single" w:sz="8" w:space="0" w:color="E0E0E0"/>
            </w:tcBorders>
            <w:shd w:val="clear" w:color="auto" w:fill="FFFFFF"/>
            <w:vAlign w:val="bottom"/>
          </w:tcPr>
          <w:p w14:paraId="3C45D392" w14:textId="77777777" w:rsidR="00395FCC" w:rsidRPr="00184655" w:rsidRDefault="00395FCC" w:rsidP="005C4D8C">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Agree</w:t>
            </w:r>
          </w:p>
        </w:tc>
        <w:tc>
          <w:tcPr>
            <w:tcW w:w="1254" w:type="dxa"/>
            <w:tcBorders>
              <w:top w:val="nil"/>
              <w:left w:val="single" w:sz="8" w:space="0" w:color="E0E0E0"/>
              <w:bottom w:val="single" w:sz="8" w:space="0" w:color="152935"/>
              <w:right w:val="single" w:sz="8" w:space="0" w:color="E0E0E0"/>
            </w:tcBorders>
            <w:shd w:val="clear" w:color="auto" w:fill="FFFFFF"/>
            <w:vAlign w:val="bottom"/>
          </w:tcPr>
          <w:p w14:paraId="5DD26313" w14:textId="77777777" w:rsidR="00395FCC" w:rsidRPr="00184655" w:rsidRDefault="00395FCC" w:rsidP="005C4D8C">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Unsure</w:t>
            </w:r>
          </w:p>
        </w:tc>
        <w:tc>
          <w:tcPr>
            <w:tcW w:w="1312" w:type="dxa"/>
            <w:tcBorders>
              <w:top w:val="nil"/>
              <w:left w:val="single" w:sz="8" w:space="0" w:color="E0E0E0"/>
              <w:bottom w:val="single" w:sz="8" w:space="0" w:color="152935"/>
              <w:right w:val="single" w:sz="8" w:space="0" w:color="E0E0E0"/>
            </w:tcBorders>
            <w:shd w:val="clear" w:color="auto" w:fill="FFFFFF"/>
            <w:vAlign w:val="bottom"/>
          </w:tcPr>
          <w:p w14:paraId="6B2FC457" w14:textId="77777777" w:rsidR="00395FCC" w:rsidRPr="00184655" w:rsidRDefault="00395FCC" w:rsidP="005C4D8C">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Disagree</w:t>
            </w:r>
          </w:p>
        </w:tc>
        <w:tc>
          <w:tcPr>
            <w:tcW w:w="1254" w:type="dxa"/>
            <w:vMerge/>
            <w:tcBorders>
              <w:top w:val="nil"/>
              <w:left w:val="single" w:sz="8" w:space="0" w:color="E0E0E0"/>
              <w:bottom w:val="nil"/>
              <w:right w:val="nil"/>
            </w:tcBorders>
            <w:shd w:val="clear" w:color="auto" w:fill="FFFFFF"/>
            <w:vAlign w:val="bottom"/>
          </w:tcPr>
          <w:p w14:paraId="228C21C9" w14:textId="77777777" w:rsidR="00395FCC" w:rsidRPr="00184655" w:rsidRDefault="00395FCC" w:rsidP="005C4D8C">
            <w:pPr>
              <w:autoSpaceDE w:val="0"/>
              <w:autoSpaceDN w:val="0"/>
              <w:adjustRightInd w:val="0"/>
              <w:rPr>
                <w:rFonts w:ascii="Arial" w:hAnsi="Arial" w:cs="Arial"/>
                <w:color w:val="264A60"/>
                <w:sz w:val="18"/>
                <w:szCs w:val="18"/>
              </w:rPr>
            </w:pPr>
          </w:p>
        </w:tc>
      </w:tr>
      <w:tr w:rsidR="00395FCC" w:rsidRPr="00184655" w14:paraId="3193E5EB" w14:textId="77777777" w:rsidTr="005C4D8C">
        <w:trPr>
          <w:cantSplit/>
        </w:trPr>
        <w:tc>
          <w:tcPr>
            <w:tcW w:w="897" w:type="dxa"/>
            <w:vMerge w:val="restart"/>
            <w:tcBorders>
              <w:top w:val="single" w:sz="8" w:space="0" w:color="152935"/>
              <w:left w:val="nil"/>
              <w:bottom w:val="nil"/>
              <w:right w:val="nil"/>
            </w:tcBorders>
            <w:shd w:val="clear" w:color="auto" w:fill="E0E0E0"/>
          </w:tcPr>
          <w:p w14:paraId="0D28142B"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Age</w:t>
            </w:r>
          </w:p>
        </w:tc>
        <w:tc>
          <w:tcPr>
            <w:tcW w:w="955" w:type="dxa"/>
            <w:vMerge w:val="restart"/>
            <w:tcBorders>
              <w:top w:val="single" w:sz="8" w:space="0" w:color="152935"/>
              <w:left w:val="nil"/>
              <w:bottom w:val="nil"/>
              <w:right w:val="nil"/>
            </w:tcBorders>
            <w:shd w:val="clear" w:color="auto" w:fill="E0E0E0"/>
          </w:tcPr>
          <w:p w14:paraId="559A66B3"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16-25</w:t>
            </w:r>
          </w:p>
        </w:tc>
        <w:tc>
          <w:tcPr>
            <w:tcW w:w="2397" w:type="dxa"/>
            <w:tcBorders>
              <w:top w:val="single" w:sz="8" w:space="0" w:color="152935"/>
              <w:left w:val="nil"/>
              <w:bottom w:val="single" w:sz="8" w:space="0" w:color="AEAEAE"/>
              <w:right w:val="nil"/>
            </w:tcBorders>
            <w:shd w:val="clear" w:color="auto" w:fill="E0E0E0"/>
          </w:tcPr>
          <w:p w14:paraId="1F62B9E5"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Age</w:t>
            </w:r>
          </w:p>
        </w:tc>
        <w:tc>
          <w:tcPr>
            <w:tcW w:w="1798" w:type="dxa"/>
            <w:tcBorders>
              <w:top w:val="single" w:sz="8" w:space="0" w:color="152935"/>
              <w:left w:val="nil"/>
              <w:bottom w:val="single" w:sz="8" w:space="0" w:color="AEAEAE"/>
              <w:right w:val="single" w:sz="8" w:space="0" w:color="E0E0E0"/>
            </w:tcBorders>
            <w:shd w:val="clear" w:color="auto" w:fill="FFFFFF"/>
          </w:tcPr>
          <w:p w14:paraId="29824A01"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25.0%</w:t>
            </w:r>
          </w:p>
        </w:tc>
        <w:tc>
          <w:tcPr>
            <w:tcW w:w="1254" w:type="dxa"/>
            <w:tcBorders>
              <w:top w:val="single" w:sz="8" w:space="0" w:color="152935"/>
              <w:left w:val="single" w:sz="8" w:space="0" w:color="E0E0E0"/>
              <w:bottom w:val="single" w:sz="8" w:space="0" w:color="AEAEAE"/>
              <w:right w:val="single" w:sz="8" w:space="0" w:color="E0E0E0"/>
            </w:tcBorders>
            <w:shd w:val="clear" w:color="auto" w:fill="FFFFFF"/>
          </w:tcPr>
          <w:p w14:paraId="065DCA9B"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75.0%</w:t>
            </w:r>
          </w:p>
        </w:tc>
        <w:tc>
          <w:tcPr>
            <w:tcW w:w="1254"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57323F4D" w14:textId="77777777" w:rsidR="00395FCC" w:rsidRPr="00184655" w:rsidRDefault="00395FCC" w:rsidP="005C4D8C">
            <w:pPr>
              <w:autoSpaceDE w:val="0"/>
              <w:autoSpaceDN w:val="0"/>
              <w:adjustRightInd w:val="0"/>
              <w:rPr>
                <w:rFonts w:ascii="Times New Roman" w:hAnsi="Times New Roman" w:cs="Times New Roman"/>
              </w:rPr>
            </w:pPr>
          </w:p>
        </w:tc>
        <w:tc>
          <w:tcPr>
            <w:tcW w:w="1312"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3DB34025"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152935"/>
              <w:left w:val="single" w:sz="8" w:space="0" w:color="E0E0E0"/>
              <w:bottom w:val="single" w:sz="8" w:space="0" w:color="AEAEAE"/>
              <w:right w:val="nil"/>
            </w:tcBorders>
            <w:shd w:val="clear" w:color="auto" w:fill="FFFFFF"/>
          </w:tcPr>
          <w:p w14:paraId="20B096BF"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395FCC" w:rsidRPr="00184655" w14:paraId="57D0FA2D" w14:textId="77777777" w:rsidTr="005C4D8C">
        <w:trPr>
          <w:cantSplit/>
        </w:trPr>
        <w:tc>
          <w:tcPr>
            <w:tcW w:w="897" w:type="dxa"/>
            <w:vMerge/>
            <w:tcBorders>
              <w:top w:val="single" w:sz="8" w:space="0" w:color="152935"/>
              <w:left w:val="nil"/>
              <w:bottom w:val="nil"/>
              <w:right w:val="nil"/>
            </w:tcBorders>
            <w:shd w:val="clear" w:color="auto" w:fill="E0E0E0"/>
          </w:tcPr>
          <w:p w14:paraId="11E83B9F" w14:textId="77777777" w:rsidR="00395FCC" w:rsidRPr="00184655" w:rsidRDefault="00395FCC" w:rsidP="005C4D8C">
            <w:pPr>
              <w:autoSpaceDE w:val="0"/>
              <w:autoSpaceDN w:val="0"/>
              <w:adjustRightInd w:val="0"/>
              <w:rPr>
                <w:rFonts w:ascii="Arial" w:hAnsi="Arial" w:cs="Arial"/>
                <w:color w:val="010205"/>
                <w:sz w:val="18"/>
                <w:szCs w:val="18"/>
              </w:rPr>
            </w:pPr>
          </w:p>
        </w:tc>
        <w:tc>
          <w:tcPr>
            <w:tcW w:w="955" w:type="dxa"/>
            <w:vMerge/>
            <w:tcBorders>
              <w:top w:val="single" w:sz="8" w:space="0" w:color="152935"/>
              <w:left w:val="nil"/>
              <w:bottom w:val="nil"/>
              <w:right w:val="nil"/>
            </w:tcBorders>
            <w:shd w:val="clear" w:color="auto" w:fill="E0E0E0"/>
          </w:tcPr>
          <w:p w14:paraId="1543EEAC" w14:textId="77777777" w:rsidR="00395FCC" w:rsidRPr="00184655" w:rsidRDefault="00395FCC" w:rsidP="005C4D8C">
            <w:pPr>
              <w:autoSpaceDE w:val="0"/>
              <w:autoSpaceDN w:val="0"/>
              <w:adjustRightInd w:val="0"/>
              <w:rPr>
                <w:rFonts w:ascii="Arial" w:hAnsi="Arial" w:cs="Arial"/>
                <w:color w:val="010205"/>
                <w:sz w:val="18"/>
                <w:szCs w:val="18"/>
              </w:rPr>
            </w:pPr>
          </w:p>
        </w:tc>
        <w:tc>
          <w:tcPr>
            <w:tcW w:w="2397" w:type="dxa"/>
            <w:tcBorders>
              <w:top w:val="single" w:sz="8" w:space="0" w:color="AEAEAE"/>
              <w:left w:val="nil"/>
              <w:bottom w:val="nil"/>
              <w:right w:val="nil"/>
            </w:tcBorders>
            <w:shd w:val="clear" w:color="auto" w:fill="E0E0E0"/>
          </w:tcPr>
          <w:p w14:paraId="6A2800E4"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BrexitEffect</w:t>
            </w:r>
            <w:proofErr w:type="spellEnd"/>
          </w:p>
        </w:tc>
        <w:tc>
          <w:tcPr>
            <w:tcW w:w="1798" w:type="dxa"/>
            <w:tcBorders>
              <w:top w:val="single" w:sz="8" w:space="0" w:color="AEAEAE"/>
              <w:left w:val="nil"/>
              <w:bottom w:val="nil"/>
              <w:right w:val="single" w:sz="8" w:space="0" w:color="E0E0E0"/>
            </w:tcBorders>
            <w:shd w:val="clear" w:color="auto" w:fill="FFFFFF"/>
          </w:tcPr>
          <w:p w14:paraId="1BB724D0"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254" w:type="dxa"/>
            <w:tcBorders>
              <w:top w:val="single" w:sz="8" w:space="0" w:color="AEAEAE"/>
              <w:left w:val="single" w:sz="8" w:space="0" w:color="E0E0E0"/>
              <w:bottom w:val="nil"/>
              <w:right w:val="single" w:sz="8" w:space="0" w:color="E0E0E0"/>
            </w:tcBorders>
            <w:shd w:val="clear" w:color="auto" w:fill="FFFFFF"/>
          </w:tcPr>
          <w:p w14:paraId="5C0C0E50"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254" w:type="dxa"/>
            <w:tcBorders>
              <w:top w:val="single" w:sz="8" w:space="0" w:color="AEAEAE"/>
              <w:left w:val="single" w:sz="8" w:space="0" w:color="E0E0E0"/>
              <w:bottom w:val="nil"/>
              <w:right w:val="single" w:sz="8" w:space="0" w:color="E0E0E0"/>
            </w:tcBorders>
            <w:shd w:val="clear" w:color="auto" w:fill="FFFFFF"/>
            <w:vAlign w:val="center"/>
          </w:tcPr>
          <w:p w14:paraId="558DE93B" w14:textId="77777777" w:rsidR="00395FCC" w:rsidRPr="00184655" w:rsidRDefault="00395FCC" w:rsidP="005C4D8C">
            <w:pPr>
              <w:autoSpaceDE w:val="0"/>
              <w:autoSpaceDN w:val="0"/>
              <w:adjustRightInd w:val="0"/>
              <w:rPr>
                <w:rFonts w:ascii="Times New Roman" w:hAnsi="Times New Roman" w:cs="Times New Roman"/>
              </w:rPr>
            </w:pPr>
          </w:p>
        </w:tc>
        <w:tc>
          <w:tcPr>
            <w:tcW w:w="1312" w:type="dxa"/>
            <w:tcBorders>
              <w:top w:val="single" w:sz="8" w:space="0" w:color="AEAEAE"/>
              <w:left w:val="single" w:sz="8" w:space="0" w:color="E0E0E0"/>
              <w:bottom w:val="nil"/>
              <w:right w:val="single" w:sz="8" w:space="0" w:color="E0E0E0"/>
            </w:tcBorders>
            <w:shd w:val="clear" w:color="auto" w:fill="FFFFFF"/>
            <w:vAlign w:val="center"/>
          </w:tcPr>
          <w:p w14:paraId="403951ED"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nil"/>
              <w:right w:val="nil"/>
            </w:tcBorders>
            <w:shd w:val="clear" w:color="auto" w:fill="FFFFFF"/>
          </w:tcPr>
          <w:p w14:paraId="7208D49A"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40.0%</w:t>
            </w:r>
          </w:p>
        </w:tc>
      </w:tr>
      <w:tr w:rsidR="00395FCC" w:rsidRPr="00184655" w14:paraId="629FF6CF" w14:textId="77777777" w:rsidTr="005C4D8C">
        <w:trPr>
          <w:cantSplit/>
        </w:trPr>
        <w:tc>
          <w:tcPr>
            <w:tcW w:w="897" w:type="dxa"/>
            <w:vMerge/>
            <w:tcBorders>
              <w:top w:val="single" w:sz="8" w:space="0" w:color="152935"/>
              <w:left w:val="nil"/>
              <w:bottom w:val="nil"/>
              <w:right w:val="nil"/>
            </w:tcBorders>
            <w:shd w:val="clear" w:color="auto" w:fill="E0E0E0"/>
          </w:tcPr>
          <w:p w14:paraId="071A6F49" w14:textId="77777777" w:rsidR="00395FCC" w:rsidRPr="00184655" w:rsidRDefault="00395FCC" w:rsidP="005C4D8C">
            <w:pPr>
              <w:autoSpaceDE w:val="0"/>
              <w:autoSpaceDN w:val="0"/>
              <w:adjustRightInd w:val="0"/>
              <w:rPr>
                <w:rFonts w:ascii="Arial" w:hAnsi="Arial" w:cs="Arial"/>
                <w:color w:val="010205"/>
                <w:sz w:val="18"/>
                <w:szCs w:val="18"/>
              </w:rPr>
            </w:pPr>
          </w:p>
        </w:tc>
        <w:tc>
          <w:tcPr>
            <w:tcW w:w="955" w:type="dxa"/>
            <w:vMerge w:val="restart"/>
            <w:tcBorders>
              <w:top w:val="single" w:sz="8" w:space="0" w:color="AEAEAE"/>
              <w:left w:val="nil"/>
              <w:bottom w:val="nil"/>
              <w:right w:val="nil"/>
            </w:tcBorders>
            <w:shd w:val="clear" w:color="auto" w:fill="E0E0E0"/>
          </w:tcPr>
          <w:p w14:paraId="1C2BFC51"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26-40</w:t>
            </w:r>
          </w:p>
        </w:tc>
        <w:tc>
          <w:tcPr>
            <w:tcW w:w="2397" w:type="dxa"/>
            <w:tcBorders>
              <w:top w:val="single" w:sz="8" w:space="0" w:color="AEAEAE"/>
              <w:left w:val="nil"/>
              <w:bottom w:val="single" w:sz="8" w:space="0" w:color="AEAEAE"/>
              <w:right w:val="nil"/>
            </w:tcBorders>
            <w:shd w:val="clear" w:color="auto" w:fill="E0E0E0"/>
          </w:tcPr>
          <w:p w14:paraId="5E7B7D20"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Age</w:t>
            </w:r>
          </w:p>
        </w:tc>
        <w:tc>
          <w:tcPr>
            <w:tcW w:w="1798" w:type="dxa"/>
            <w:tcBorders>
              <w:top w:val="single" w:sz="8" w:space="0" w:color="AEAEAE"/>
              <w:left w:val="nil"/>
              <w:bottom w:val="single" w:sz="8" w:space="0" w:color="AEAEAE"/>
              <w:right w:val="single" w:sz="8" w:space="0" w:color="E0E0E0"/>
            </w:tcBorders>
            <w:shd w:val="clear" w:color="auto" w:fill="FFFFFF"/>
            <w:vAlign w:val="center"/>
          </w:tcPr>
          <w:p w14:paraId="427C1C53"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2E5784FA"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single" w:sz="8" w:space="0" w:color="AEAEAE"/>
              <w:right w:val="single" w:sz="8" w:space="0" w:color="E0E0E0"/>
            </w:tcBorders>
            <w:shd w:val="clear" w:color="auto" w:fill="FFFFFF"/>
          </w:tcPr>
          <w:p w14:paraId="6E954914"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60.0%</w:t>
            </w:r>
          </w:p>
        </w:tc>
        <w:tc>
          <w:tcPr>
            <w:tcW w:w="1312" w:type="dxa"/>
            <w:tcBorders>
              <w:top w:val="single" w:sz="8" w:space="0" w:color="AEAEAE"/>
              <w:left w:val="single" w:sz="8" w:space="0" w:color="E0E0E0"/>
              <w:bottom w:val="single" w:sz="8" w:space="0" w:color="AEAEAE"/>
              <w:right w:val="single" w:sz="8" w:space="0" w:color="E0E0E0"/>
            </w:tcBorders>
            <w:shd w:val="clear" w:color="auto" w:fill="FFFFFF"/>
          </w:tcPr>
          <w:p w14:paraId="7021716F"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40.0%</w:t>
            </w:r>
          </w:p>
        </w:tc>
        <w:tc>
          <w:tcPr>
            <w:tcW w:w="1254" w:type="dxa"/>
            <w:tcBorders>
              <w:top w:val="single" w:sz="8" w:space="0" w:color="AEAEAE"/>
              <w:left w:val="single" w:sz="8" w:space="0" w:color="E0E0E0"/>
              <w:bottom w:val="single" w:sz="8" w:space="0" w:color="AEAEAE"/>
              <w:right w:val="nil"/>
            </w:tcBorders>
            <w:shd w:val="clear" w:color="auto" w:fill="FFFFFF"/>
          </w:tcPr>
          <w:p w14:paraId="4E09A230"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395FCC" w:rsidRPr="00184655" w14:paraId="35767F2A" w14:textId="77777777" w:rsidTr="005C4D8C">
        <w:trPr>
          <w:cantSplit/>
        </w:trPr>
        <w:tc>
          <w:tcPr>
            <w:tcW w:w="897" w:type="dxa"/>
            <w:vMerge/>
            <w:tcBorders>
              <w:top w:val="single" w:sz="8" w:space="0" w:color="152935"/>
              <w:left w:val="nil"/>
              <w:bottom w:val="nil"/>
              <w:right w:val="nil"/>
            </w:tcBorders>
            <w:shd w:val="clear" w:color="auto" w:fill="E0E0E0"/>
          </w:tcPr>
          <w:p w14:paraId="2DCC4834" w14:textId="77777777" w:rsidR="00395FCC" w:rsidRPr="00184655" w:rsidRDefault="00395FCC" w:rsidP="005C4D8C">
            <w:pPr>
              <w:autoSpaceDE w:val="0"/>
              <w:autoSpaceDN w:val="0"/>
              <w:adjustRightInd w:val="0"/>
              <w:rPr>
                <w:rFonts w:ascii="Arial" w:hAnsi="Arial" w:cs="Arial"/>
                <w:color w:val="010205"/>
                <w:sz w:val="18"/>
                <w:szCs w:val="18"/>
              </w:rPr>
            </w:pPr>
          </w:p>
        </w:tc>
        <w:tc>
          <w:tcPr>
            <w:tcW w:w="955" w:type="dxa"/>
            <w:vMerge/>
            <w:tcBorders>
              <w:top w:val="single" w:sz="8" w:space="0" w:color="AEAEAE"/>
              <w:left w:val="nil"/>
              <w:bottom w:val="nil"/>
              <w:right w:val="nil"/>
            </w:tcBorders>
            <w:shd w:val="clear" w:color="auto" w:fill="E0E0E0"/>
          </w:tcPr>
          <w:p w14:paraId="10FAC70A" w14:textId="77777777" w:rsidR="00395FCC" w:rsidRPr="00184655" w:rsidRDefault="00395FCC" w:rsidP="005C4D8C">
            <w:pPr>
              <w:autoSpaceDE w:val="0"/>
              <w:autoSpaceDN w:val="0"/>
              <w:adjustRightInd w:val="0"/>
              <w:rPr>
                <w:rFonts w:ascii="Arial" w:hAnsi="Arial" w:cs="Arial"/>
                <w:color w:val="010205"/>
                <w:sz w:val="18"/>
                <w:szCs w:val="18"/>
              </w:rPr>
            </w:pPr>
          </w:p>
        </w:tc>
        <w:tc>
          <w:tcPr>
            <w:tcW w:w="2397" w:type="dxa"/>
            <w:tcBorders>
              <w:top w:val="single" w:sz="8" w:space="0" w:color="AEAEAE"/>
              <w:left w:val="nil"/>
              <w:bottom w:val="nil"/>
              <w:right w:val="nil"/>
            </w:tcBorders>
            <w:shd w:val="clear" w:color="auto" w:fill="E0E0E0"/>
          </w:tcPr>
          <w:p w14:paraId="7FB27D6E"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BrexitEffect</w:t>
            </w:r>
            <w:proofErr w:type="spellEnd"/>
          </w:p>
        </w:tc>
        <w:tc>
          <w:tcPr>
            <w:tcW w:w="1798" w:type="dxa"/>
            <w:tcBorders>
              <w:top w:val="single" w:sz="8" w:space="0" w:color="AEAEAE"/>
              <w:left w:val="nil"/>
              <w:bottom w:val="nil"/>
              <w:right w:val="single" w:sz="8" w:space="0" w:color="E0E0E0"/>
            </w:tcBorders>
            <w:shd w:val="clear" w:color="auto" w:fill="FFFFFF"/>
            <w:vAlign w:val="center"/>
          </w:tcPr>
          <w:p w14:paraId="7D82EB01"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nil"/>
              <w:right w:val="single" w:sz="8" w:space="0" w:color="E0E0E0"/>
            </w:tcBorders>
            <w:shd w:val="clear" w:color="auto" w:fill="FFFFFF"/>
            <w:vAlign w:val="center"/>
          </w:tcPr>
          <w:p w14:paraId="227E83EB"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nil"/>
              <w:right w:val="single" w:sz="8" w:space="0" w:color="E0E0E0"/>
            </w:tcBorders>
            <w:shd w:val="clear" w:color="auto" w:fill="FFFFFF"/>
          </w:tcPr>
          <w:p w14:paraId="6A97A044"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75.0%</w:t>
            </w:r>
          </w:p>
        </w:tc>
        <w:tc>
          <w:tcPr>
            <w:tcW w:w="1312" w:type="dxa"/>
            <w:tcBorders>
              <w:top w:val="single" w:sz="8" w:space="0" w:color="AEAEAE"/>
              <w:left w:val="single" w:sz="8" w:space="0" w:color="E0E0E0"/>
              <w:bottom w:val="nil"/>
              <w:right w:val="single" w:sz="8" w:space="0" w:color="E0E0E0"/>
            </w:tcBorders>
            <w:shd w:val="clear" w:color="auto" w:fill="FFFFFF"/>
          </w:tcPr>
          <w:p w14:paraId="55EC3EFF"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254" w:type="dxa"/>
            <w:tcBorders>
              <w:top w:val="single" w:sz="8" w:space="0" w:color="AEAEAE"/>
              <w:left w:val="single" w:sz="8" w:space="0" w:color="E0E0E0"/>
              <w:bottom w:val="nil"/>
              <w:right w:val="nil"/>
            </w:tcBorders>
            <w:shd w:val="clear" w:color="auto" w:fill="FFFFFF"/>
          </w:tcPr>
          <w:p w14:paraId="6339A4DC"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50.0%</w:t>
            </w:r>
          </w:p>
        </w:tc>
      </w:tr>
      <w:tr w:rsidR="00395FCC" w:rsidRPr="00184655" w14:paraId="7670D4F5" w14:textId="77777777" w:rsidTr="005C4D8C">
        <w:trPr>
          <w:cantSplit/>
        </w:trPr>
        <w:tc>
          <w:tcPr>
            <w:tcW w:w="897" w:type="dxa"/>
            <w:vMerge/>
            <w:tcBorders>
              <w:top w:val="single" w:sz="8" w:space="0" w:color="152935"/>
              <w:left w:val="nil"/>
              <w:bottom w:val="nil"/>
              <w:right w:val="nil"/>
            </w:tcBorders>
            <w:shd w:val="clear" w:color="auto" w:fill="E0E0E0"/>
          </w:tcPr>
          <w:p w14:paraId="1DF92FAC" w14:textId="77777777" w:rsidR="00395FCC" w:rsidRPr="00184655" w:rsidRDefault="00395FCC" w:rsidP="005C4D8C">
            <w:pPr>
              <w:autoSpaceDE w:val="0"/>
              <w:autoSpaceDN w:val="0"/>
              <w:adjustRightInd w:val="0"/>
              <w:rPr>
                <w:rFonts w:ascii="Arial" w:hAnsi="Arial" w:cs="Arial"/>
                <w:color w:val="010205"/>
                <w:sz w:val="18"/>
                <w:szCs w:val="18"/>
              </w:rPr>
            </w:pPr>
          </w:p>
        </w:tc>
        <w:tc>
          <w:tcPr>
            <w:tcW w:w="955" w:type="dxa"/>
            <w:vMerge w:val="restart"/>
            <w:tcBorders>
              <w:top w:val="single" w:sz="8" w:space="0" w:color="AEAEAE"/>
              <w:left w:val="nil"/>
              <w:bottom w:val="nil"/>
              <w:right w:val="nil"/>
            </w:tcBorders>
            <w:shd w:val="clear" w:color="auto" w:fill="E0E0E0"/>
          </w:tcPr>
          <w:p w14:paraId="7BA6A2E9"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41-60</w:t>
            </w:r>
          </w:p>
        </w:tc>
        <w:tc>
          <w:tcPr>
            <w:tcW w:w="2397" w:type="dxa"/>
            <w:tcBorders>
              <w:top w:val="single" w:sz="8" w:space="0" w:color="AEAEAE"/>
              <w:left w:val="nil"/>
              <w:bottom w:val="single" w:sz="8" w:space="0" w:color="AEAEAE"/>
              <w:right w:val="nil"/>
            </w:tcBorders>
            <w:shd w:val="clear" w:color="auto" w:fill="E0E0E0"/>
          </w:tcPr>
          <w:p w14:paraId="42C4C526"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Age</w:t>
            </w:r>
          </w:p>
        </w:tc>
        <w:tc>
          <w:tcPr>
            <w:tcW w:w="1798" w:type="dxa"/>
            <w:tcBorders>
              <w:top w:val="single" w:sz="8" w:space="0" w:color="AEAEAE"/>
              <w:left w:val="nil"/>
              <w:bottom w:val="single" w:sz="8" w:space="0" w:color="AEAEAE"/>
              <w:right w:val="single" w:sz="8" w:space="0" w:color="E0E0E0"/>
            </w:tcBorders>
            <w:shd w:val="clear" w:color="auto" w:fill="FFFFFF"/>
            <w:vAlign w:val="center"/>
          </w:tcPr>
          <w:p w14:paraId="11CC0A11"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AAD7AF"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single" w:sz="8" w:space="0" w:color="AEAEAE"/>
              <w:right w:val="single" w:sz="8" w:space="0" w:color="E0E0E0"/>
            </w:tcBorders>
            <w:shd w:val="clear" w:color="auto" w:fill="FFFFFF"/>
          </w:tcPr>
          <w:p w14:paraId="4421468A"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31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B9C0089"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single" w:sz="8" w:space="0" w:color="AEAEAE"/>
              <w:right w:val="nil"/>
            </w:tcBorders>
            <w:shd w:val="clear" w:color="auto" w:fill="FFFFFF"/>
          </w:tcPr>
          <w:p w14:paraId="3ACD70E5"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395FCC" w:rsidRPr="00184655" w14:paraId="6F2201FF" w14:textId="77777777" w:rsidTr="005C4D8C">
        <w:trPr>
          <w:cantSplit/>
        </w:trPr>
        <w:tc>
          <w:tcPr>
            <w:tcW w:w="897" w:type="dxa"/>
            <w:vMerge/>
            <w:tcBorders>
              <w:top w:val="single" w:sz="8" w:space="0" w:color="152935"/>
              <w:left w:val="nil"/>
              <w:bottom w:val="nil"/>
              <w:right w:val="nil"/>
            </w:tcBorders>
            <w:shd w:val="clear" w:color="auto" w:fill="E0E0E0"/>
          </w:tcPr>
          <w:p w14:paraId="61A6BE0D" w14:textId="77777777" w:rsidR="00395FCC" w:rsidRPr="00184655" w:rsidRDefault="00395FCC" w:rsidP="005C4D8C">
            <w:pPr>
              <w:autoSpaceDE w:val="0"/>
              <w:autoSpaceDN w:val="0"/>
              <w:adjustRightInd w:val="0"/>
              <w:rPr>
                <w:rFonts w:ascii="Arial" w:hAnsi="Arial" w:cs="Arial"/>
                <w:color w:val="010205"/>
                <w:sz w:val="18"/>
                <w:szCs w:val="18"/>
              </w:rPr>
            </w:pPr>
          </w:p>
        </w:tc>
        <w:tc>
          <w:tcPr>
            <w:tcW w:w="955" w:type="dxa"/>
            <w:vMerge/>
            <w:tcBorders>
              <w:top w:val="single" w:sz="8" w:space="0" w:color="AEAEAE"/>
              <w:left w:val="nil"/>
              <w:bottom w:val="nil"/>
              <w:right w:val="nil"/>
            </w:tcBorders>
            <w:shd w:val="clear" w:color="auto" w:fill="E0E0E0"/>
          </w:tcPr>
          <w:p w14:paraId="54D5ED16" w14:textId="77777777" w:rsidR="00395FCC" w:rsidRPr="00184655" w:rsidRDefault="00395FCC" w:rsidP="005C4D8C">
            <w:pPr>
              <w:autoSpaceDE w:val="0"/>
              <w:autoSpaceDN w:val="0"/>
              <w:adjustRightInd w:val="0"/>
              <w:rPr>
                <w:rFonts w:ascii="Arial" w:hAnsi="Arial" w:cs="Arial"/>
                <w:color w:val="010205"/>
                <w:sz w:val="18"/>
                <w:szCs w:val="18"/>
              </w:rPr>
            </w:pPr>
          </w:p>
        </w:tc>
        <w:tc>
          <w:tcPr>
            <w:tcW w:w="2397" w:type="dxa"/>
            <w:tcBorders>
              <w:top w:val="single" w:sz="8" w:space="0" w:color="AEAEAE"/>
              <w:left w:val="nil"/>
              <w:bottom w:val="nil"/>
              <w:right w:val="nil"/>
            </w:tcBorders>
            <w:shd w:val="clear" w:color="auto" w:fill="E0E0E0"/>
          </w:tcPr>
          <w:p w14:paraId="2DF54234"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BrexitEffect</w:t>
            </w:r>
            <w:proofErr w:type="spellEnd"/>
          </w:p>
        </w:tc>
        <w:tc>
          <w:tcPr>
            <w:tcW w:w="1798" w:type="dxa"/>
            <w:tcBorders>
              <w:top w:val="single" w:sz="8" w:space="0" w:color="AEAEAE"/>
              <w:left w:val="nil"/>
              <w:bottom w:val="nil"/>
              <w:right w:val="single" w:sz="8" w:space="0" w:color="E0E0E0"/>
            </w:tcBorders>
            <w:shd w:val="clear" w:color="auto" w:fill="FFFFFF"/>
            <w:vAlign w:val="center"/>
          </w:tcPr>
          <w:p w14:paraId="34F99D3B"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nil"/>
              <w:right w:val="single" w:sz="8" w:space="0" w:color="E0E0E0"/>
            </w:tcBorders>
            <w:shd w:val="clear" w:color="auto" w:fill="FFFFFF"/>
            <w:vAlign w:val="center"/>
          </w:tcPr>
          <w:p w14:paraId="6711C031"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nil"/>
              <w:right w:val="single" w:sz="8" w:space="0" w:color="E0E0E0"/>
            </w:tcBorders>
            <w:shd w:val="clear" w:color="auto" w:fill="FFFFFF"/>
          </w:tcPr>
          <w:p w14:paraId="2F06F6E3"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25.0%</w:t>
            </w:r>
          </w:p>
        </w:tc>
        <w:tc>
          <w:tcPr>
            <w:tcW w:w="1312" w:type="dxa"/>
            <w:tcBorders>
              <w:top w:val="single" w:sz="8" w:space="0" w:color="AEAEAE"/>
              <w:left w:val="single" w:sz="8" w:space="0" w:color="E0E0E0"/>
              <w:bottom w:val="nil"/>
              <w:right w:val="single" w:sz="8" w:space="0" w:color="E0E0E0"/>
            </w:tcBorders>
            <w:shd w:val="clear" w:color="auto" w:fill="FFFFFF"/>
            <w:vAlign w:val="center"/>
          </w:tcPr>
          <w:p w14:paraId="393A2933" w14:textId="77777777" w:rsidR="00395FCC" w:rsidRPr="00184655" w:rsidRDefault="00395FCC" w:rsidP="005C4D8C">
            <w:pPr>
              <w:autoSpaceDE w:val="0"/>
              <w:autoSpaceDN w:val="0"/>
              <w:adjustRightInd w:val="0"/>
              <w:rPr>
                <w:rFonts w:ascii="Times New Roman" w:hAnsi="Times New Roman" w:cs="Times New Roman"/>
              </w:rPr>
            </w:pPr>
          </w:p>
        </w:tc>
        <w:tc>
          <w:tcPr>
            <w:tcW w:w="1254" w:type="dxa"/>
            <w:tcBorders>
              <w:top w:val="single" w:sz="8" w:space="0" w:color="AEAEAE"/>
              <w:left w:val="single" w:sz="8" w:space="0" w:color="E0E0E0"/>
              <w:bottom w:val="nil"/>
              <w:right w:val="nil"/>
            </w:tcBorders>
            <w:shd w:val="clear" w:color="auto" w:fill="FFFFFF"/>
          </w:tcPr>
          <w:p w14:paraId="074B4EFD"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w:t>
            </w:r>
          </w:p>
        </w:tc>
      </w:tr>
      <w:tr w:rsidR="00395FCC" w:rsidRPr="00184655" w14:paraId="1C03286B" w14:textId="77777777" w:rsidTr="005C4D8C">
        <w:trPr>
          <w:cantSplit/>
        </w:trPr>
        <w:tc>
          <w:tcPr>
            <w:tcW w:w="1852" w:type="dxa"/>
            <w:gridSpan w:val="2"/>
            <w:vMerge w:val="restart"/>
            <w:tcBorders>
              <w:top w:val="single" w:sz="8" w:space="0" w:color="AEAEAE"/>
              <w:left w:val="nil"/>
              <w:bottom w:val="single" w:sz="8" w:space="0" w:color="152935"/>
              <w:right w:val="nil"/>
            </w:tcBorders>
            <w:shd w:val="clear" w:color="auto" w:fill="E0E0E0"/>
          </w:tcPr>
          <w:p w14:paraId="06B3756C"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Total</w:t>
            </w:r>
          </w:p>
        </w:tc>
        <w:tc>
          <w:tcPr>
            <w:tcW w:w="2397" w:type="dxa"/>
            <w:tcBorders>
              <w:top w:val="single" w:sz="8" w:space="0" w:color="AEAEAE"/>
              <w:left w:val="nil"/>
              <w:bottom w:val="single" w:sz="8" w:space="0" w:color="AEAEAE"/>
              <w:right w:val="nil"/>
            </w:tcBorders>
            <w:shd w:val="clear" w:color="auto" w:fill="E0E0E0"/>
          </w:tcPr>
          <w:p w14:paraId="2DAC655C"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Age</w:t>
            </w:r>
          </w:p>
        </w:tc>
        <w:tc>
          <w:tcPr>
            <w:tcW w:w="1798" w:type="dxa"/>
            <w:tcBorders>
              <w:top w:val="single" w:sz="8" w:space="0" w:color="AEAEAE"/>
              <w:left w:val="nil"/>
              <w:bottom w:val="single" w:sz="8" w:space="0" w:color="AEAEAE"/>
              <w:right w:val="single" w:sz="8" w:space="0" w:color="E0E0E0"/>
            </w:tcBorders>
            <w:shd w:val="clear" w:color="auto" w:fill="FFFFFF"/>
          </w:tcPr>
          <w:p w14:paraId="49B94BF2"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w:t>
            </w:r>
          </w:p>
        </w:tc>
        <w:tc>
          <w:tcPr>
            <w:tcW w:w="1254" w:type="dxa"/>
            <w:tcBorders>
              <w:top w:val="single" w:sz="8" w:space="0" w:color="AEAEAE"/>
              <w:left w:val="single" w:sz="8" w:space="0" w:color="E0E0E0"/>
              <w:bottom w:val="single" w:sz="8" w:space="0" w:color="AEAEAE"/>
              <w:right w:val="single" w:sz="8" w:space="0" w:color="E0E0E0"/>
            </w:tcBorders>
            <w:shd w:val="clear" w:color="auto" w:fill="FFFFFF"/>
          </w:tcPr>
          <w:p w14:paraId="64A34E5D"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30.0%</w:t>
            </w:r>
          </w:p>
        </w:tc>
        <w:tc>
          <w:tcPr>
            <w:tcW w:w="1254" w:type="dxa"/>
            <w:tcBorders>
              <w:top w:val="single" w:sz="8" w:space="0" w:color="AEAEAE"/>
              <w:left w:val="single" w:sz="8" w:space="0" w:color="E0E0E0"/>
              <w:bottom w:val="single" w:sz="8" w:space="0" w:color="AEAEAE"/>
              <w:right w:val="single" w:sz="8" w:space="0" w:color="E0E0E0"/>
            </w:tcBorders>
            <w:shd w:val="clear" w:color="auto" w:fill="FFFFFF"/>
          </w:tcPr>
          <w:p w14:paraId="6802429D"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40.0%</w:t>
            </w:r>
          </w:p>
        </w:tc>
        <w:tc>
          <w:tcPr>
            <w:tcW w:w="1312" w:type="dxa"/>
            <w:tcBorders>
              <w:top w:val="single" w:sz="8" w:space="0" w:color="AEAEAE"/>
              <w:left w:val="single" w:sz="8" w:space="0" w:color="E0E0E0"/>
              <w:bottom w:val="single" w:sz="8" w:space="0" w:color="AEAEAE"/>
              <w:right w:val="single" w:sz="8" w:space="0" w:color="E0E0E0"/>
            </w:tcBorders>
            <w:shd w:val="clear" w:color="auto" w:fill="FFFFFF"/>
          </w:tcPr>
          <w:p w14:paraId="39C27267"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20.0%</w:t>
            </w:r>
          </w:p>
        </w:tc>
        <w:tc>
          <w:tcPr>
            <w:tcW w:w="1254" w:type="dxa"/>
            <w:tcBorders>
              <w:top w:val="single" w:sz="8" w:space="0" w:color="AEAEAE"/>
              <w:left w:val="single" w:sz="8" w:space="0" w:color="E0E0E0"/>
              <w:bottom w:val="single" w:sz="8" w:space="0" w:color="AEAEAE"/>
              <w:right w:val="nil"/>
            </w:tcBorders>
            <w:shd w:val="clear" w:color="auto" w:fill="FFFFFF"/>
          </w:tcPr>
          <w:p w14:paraId="73ABAC70"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395FCC" w:rsidRPr="00184655" w14:paraId="7EADC94D" w14:textId="77777777" w:rsidTr="005C4D8C">
        <w:trPr>
          <w:cantSplit/>
        </w:trPr>
        <w:tc>
          <w:tcPr>
            <w:tcW w:w="1852" w:type="dxa"/>
            <w:gridSpan w:val="2"/>
            <w:vMerge/>
            <w:tcBorders>
              <w:top w:val="single" w:sz="8" w:space="0" w:color="AEAEAE"/>
              <w:left w:val="nil"/>
              <w:bottom w:val="single" w:sz="8" w:space="0" w:color="152935"/>
              <w:right w:val="nil"/>
            </w:tcBorders>
            <w:shd w:val="clear" w:color="auto" w:fill="E0E0E0"/>
          </w:tcPr>
          <w:p w14:paraId="403261B8" w14:textId="77777777" w:rsidR="00395FCC" w:rsidRPr="00184655" w:rsidRDefault="00395FCC" w:rsidP="005C4D8C">
            <w:pPr>
              <w:autoSpaceDE w:val="0"/>
              <w:autoSpaceDN w:val="0"/>
              <w:adjustRightInd w:val="0"/>
              <w:rPr>
                <w:rFonts w:ascii="Arial" w:hAnsi="Arial" w:cs="Arial"/>
                <w:color w:val="010205"/>
                <w:sz w:val="18"/>
                <w:szCs w:val="18"/>
              </w:rPr>
            </w:pPr>
          </w:p>
        </w:tc>
        <w:tc>
          <w:tcPr>
            <w:tcW w:w="2397" w:type="dxa"/>
            <w:tcBorders>
              <w:top w:val="single" w:sz="8" w:space="0" w:color="AEAEAE"/>
              <w:left w:val="nil"/>
              <w:bottom w:val="single" w:sz="8" w:space="0" w:color="152935"/>
              <w:right w:val="nil"/>
            </w:tcBorders>
            <w:shd w:val="clear" w:color="auto" w:fill="E0E0E0"/>
          </w:tcPr>
          <w:p w14:paraId="67DBA94E" w14:textId="77777777" w:rsidR="00395FCC" w:rsidRPr="00184655" w:rsidRDefault="00395FCC" w:rsidP="005C4D8C">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BrexitEffect</w:t>
            </w:r>
            <w:proofErr w:type="spellEnd"/>
          </w:p>
        </w:tc>
        <w:tc>
          <w:tcPr>
            <w:tcW w:w="1798" w:type="dxa"/>
            <w:tcBorders>
              <w:top w:val="single" w:sz="8" w:space="0" w:color="AEAEAE"/>
              <w:left w:val="nil"/>
              <w:bottom w:val="single" w:sz="8" w:space="0" w:color="152935"/>
              <w:right w:val="single" w:sz="8" w:space="0" w:color="E0E0E0"/>
            </w:tcBorders>
            <w:shd w:val="clear" w:color="auto" w:fill="FFFFFF"/>
          </w:tcPr>
          <w:p w14:paraId="70FB10E4"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254" w:type="dxa"/>
            <w:tcBorders>
              <w:top w:val="single" w:sz="8" w:space="0" w:color="AEAEAE"/>
              <w:left w:val="single" w:sz="8" w:space="0" w:color="E0E0E0"/>
              <w:bottom w:val="single" w:sz="8" w:space="0" w:color="152935"/>
              <w:right w:val="single" w:sz="8" w:space="0" w:color="E0E0E0"/>
            </w:tcBorders>
            <w:shd w:val="clear" w:color="auto" w:fill="FFFFFF"/>
          </w:tcPr>
          <w:p w14:paraId="6AC3E8D2"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254" w:type="dxa"/>
            <w:tcBorders>
              <w:top w:val="single" w:sz="8" w:space="0" w:color="AEAEAE"/>
              <w:left w:val="single" w:sz="8" w:space="0" w:color="E0E0E0"/>
              <w:bottom w:val="single" w:sz="8" w:space="0" w:color="152935"/>
              <w:right w:val="single" w:sz="8" w:space="0" w:color="E0E0E0"/>
            </w:tcBorders>
            <w:shd w:val="clear" w:color="auto" w:fill="FFFFFF"/>
          </w:tcPr>
          <w:p w14:paraId="78C7B300"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312" w:type="dxa"/>
            <w:tcBorders>
              <w:top w:val="single" w:sz="8" w:space="0" w:color="AEAEAE"/>
              <w:left w:val="single" w:sz="8" w:space="0" w:color="E0E0E0"/>
              <w:bottom w:val="single" w:sz="8" w:space="0" w:color="152935"/>
              <w:right w:val="single" w:sz="8" w:space="0" w:color="E0E0E0"/>
            </w:tcBorders>
            <w:shd w:val="clear" w:color="auto" w:fill="FFFFFF"/>
          </w:tcPr>
          <w:p w14:paraId="202B0ABA"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254" w:type="dxa"/>
            <w:tcBorders>
              <w:top w:val="single" w:sz="8" w:space="0" w:color="AEAEAE"/>
              <w:left w:val="single" w:sz="8" w:space="0" w:color="E0E0E0"/>
              <w:bottom w:val="single" w:sz="8" w:space="0" w:color="152935"/>
              <w:right w:val="nil"/>
            </w:tcBorders>
            <w:shd w:val="clear" w:color="auto" w:fill="FFFFFF"/>
          </w:tcPr>
          <w:p w14:paraId="2E4741A3" w14:textId="77777777" w:rsidR="00395FCC" w:rsidRPr="00184655" w:rsidRDefault="00395FCC" w:rsidP="005C4D8C">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bl>
    <w:p w14:paraId="1BE66860" w14:textId="77777777" w:rsidR="00587F66" w:rsidRDefault="00587F66" w:rsidP="00887D06">
      <w:pPr>
        <w:tabs>
          <w:tab w:val="left" w:pos="2511"/>
        </w:tabs>
      </w:pPr>
    </w:p>
    <w:p w14:paraId="684C4F54" w14:textId="2F106718" w:rsidR="0043378B" w:rsidRDefault="0043378B" w:rsidP="00887D06">
      <w:pPr>
        <w:tabs>
          <w:tab w:val="left" w:pos="2511"/>
        </w:tabs>
      </w:pPr>
    </w:p>
    <w:p w14:paraId="3BCAB6ED" w14:textId="77777777" w:rsidR="00AA0D61" w:rsidRDefault="007919F1" w:rsidP="00395FCC">
      <w:pPr>
        <w:pStyle w:val="ListParagraph"/>
        <w:numPr>
          <w:ilvl w:val="0"/>
          <w:numId w:val="3"/>
        </w:numPr>
        <w:tabs>
          <w:tab w:val="left" w:pos="2511"/>
        </w:tabs>
      </w:pPr>
      <w:r>
        <w:t>Within this</w:t>
      </w:r>
      <w:r w:rsidR="0043378B">
        <w:t xml:space="preserve"> crosstabulation</w:t>
      </w:r>
      <w:r w:rsidR="00A15019">
        <w:t xml:space="preserve"> it can be </w:t>
      </w:r>
      <w:r>
        <w:t>viewed</w:t>
      </w:r>
      <w:r w:rsidR="00A15019">
        <w:t xml:space="preserve"> in the table that the youngest participants</w:t>
      </w:r>
      <w:r>
        <w:t>,</w:t>
      </w:r>
      <w:r w:rsidR="00A15019">
        <w:t xml:space="preserve"> between the age of 16-25</w:t>
      </w:r>
      <w:r>
        <w:t>,</w:t>
      </w:r>
      <w:r w:rsidR="00A15019">
        <w:t xml:space="preserve"> had the highest levels of strong agreement at 25% and agreement at 75% with the statement </w:t>
      </w:r>
      <w:r w:rsidR="00D82A7B" w:rsidRPr="00395FCC">
        <w:rPr>
          <w:u w:val="single"/>
        </w:rPr>
        <w:t>‘</w:t>
      </w:r>
      <w:r w:rsidR="00A15019" w:rsidRPr="00395FCC">
        <w:rPr>
          <w:u w:val="single"/>
        </w:rPr>
        <w:t xml:space="preserve">to what extent do you agree that When Brexit </w:t>
      </w:r>
      <w:r w:rsidR="00C44CDE" w:rsidRPr="00395FCC">
        <w:rPr>
          <w:u w:val="single"/>
        </w:rPr>
        <w:t>is complete, the quality of healthcare from my healthcare provider will change for the worst’.</w:t>
      </w:r>
      <w:r w:rsidR="000C698E">
        <w:t xml:space="preserve"> This age group </w:t>
      </w:r>
      <w:r w:rsidR="007A5D55">
        <w:t>accounts for 40% of the participant sample making the results reliable.</w:t>
      </w:r>
      <w:r w:rsidR="00C44CDE">
        <w:t xml:space="preserve"> </w:t>
      </w:r>
      <w:r w:rsidR="000C698E">
        <w:t xml:space="preserve">The results of the crosstabulation presents statistics </w:t>
      </w:r>
      <w:r>
        <w:t xml:space="preserve">which </w:t>
      </w:r>
      <w:r w:rsidR="000C698E">
        <w:t>show</w:t>
      </w:r>
      <w:r w:rsidR="007A5D55">
        <w:t xml:space="preserve"> a pattern that the younger the participants</w:t>
      </w:r>
      <w:r>
        <w:t>,</w:t>
      </w:r>
      <w:r w:rsidR="007A5D55">
        <w:t xml:space="preserve"> the more opinion they have in </w:t>
      </w:r>
      <w:r>
        <w:t xml:space="preserve">regard </w:t>
      </w:r>
      <w:r w:rsidR="00AA0D61">
        <w:t>to the impact of Brexit.</w:t>
      </w:r>
    </w:p>
    <w:p w14:paraId="27381D64" w14:textId="65FCB103" w:rsidR="00BA7489" w:rsidRDefault="00AA0D61" w:rsidP="00395FCC">
      <w:pPr>
        <w:pStyle w:val="ListParagraph"/>
        <w:numPr>
          <w:ilvl w:val="0"/>
          <w:numId w:val="3"/>
        </w:numPr>
        <w:tabs>
          <w:tab w:val="left" w:pos="2511"/>
        </w:tabs>
      </w:pPr>
      <w:r>
        <w:t>Within the age group</w:t>
      </w:r>
      <w:r w:rsidR="007A5D55">
        <w:t xml:space="preserve"> 26-40</w:t>
      </w:r>
      <w:r>
        <w:t>, 40%</w:t>
      </w:r>
      <w:r w:rsidR="007A5D55">
        <w:t xml:space="preserve"> believed Brexit would not have a negative impact on their healthcare provider whereas 100% of the 41-60 sample were unsure of the impact whether it be positive or negative.</w:t>
      </w:r>
      <w:r w:rsidR="00294EFA">
        <w:t xml:space="preserve"> These statistics suggest that the younger the age group the more likely they think Brexit will impact their healthcare, whether this be because of better understanding of the topic of Brexit or just speculation as it is spoken about very negatively in the media. </w:t>
      </w:r>
    </w:p>
    <w:p w14:paraId="2A1FBF18" w14:textId="0ED4BD1A" w:rsidR="003879BF" w:rsidRDefault="003879BF" w:rsidP="003879BF">
      <w:pPr>
        <w:tabs>
          <w:tab w:val="left" w:pos="2511"/>
        </w:tabs>
        <w:ind w:left="360"/>
      </w:pPr>
    </w:p>
    <w:p w14:paraId="126749CB" w14:textId="38E1705B" w:rsidR="003879BF" w:rsidRDefault="003879BF" w:rsidP="003879BF">
      <w:pPr>
        <w:tabs>
          <w:tab w:val="left" w:pos="2511"/>
        </w:tabs>
        <w:ind w:left="360"/>
      </w:pPr>
      <w:proofErr w:type="gramStart"/>
      <w:r>
        <w:t>Similarly</w:t>
      </w:r>
      <w:proofErr w:type="gramEnd"/>
      <w:r>
        <w:t xml:space="preserve"> to the previous crosstabulation, I believe my results would have been more reliable should I have had an equal age split in my study to have had an equal amount of people in each age group to get a clear distinction in the differences between ages and their views on Brexit. </w:t>
      </w:r>
      <w:r w:rsidR="00114064">
        <w:t xml:space="preserve">For this </w:t>
      </w:r>
      <w:proofErr w:type="gramStart"/>
      <w:r w:rsidR="00114064">
        <w:t>reason</w:t>
      </w:r>
      <w:proofErr w:type="gramEnd"/>
      <w:r w:rsidR="00114064">
        <w:t xml:space="preserve"> it is difficult to generate independent conclusions from this crosstabulation. </w:t>
      </w:r>
    </w:p>
    <w:p w14:paraId="1CB4CE3C" w14:textId="3B5B13AA" w:rsidR="0043378B" w:rsidRDefault="0043378B" w:rsidP="00887D06">
      <w:pPr>
        <w:tabs>
          <w:tab w:val="left" w:pos="2511"/>
        </w:tabs>
      </w:pPr>
    </w:p>
    <w:p w14:paraId="300E4294" w14:textId="77777777" w:rsidR="007A5D55" w:rsidRDefault="007A5D55" w:rsidP="00887D06">
      <w:pPr>
        <w:tabs>
          <w:tab w:val="left" w:pos="2511"/>
        </w:tabs>
      </w:pPr>
    </w:p>
    <w:p w14:paraId="6F5351EE" w14:textId="77777777" w:rsidR="007A5D55" w:rsidRDefault="007A5D55" w:rsidP="00887D06">
      <w:pPr>
        <w:tabs>
          <w:tab w:val="left" w:pos="2511"/>
        </w:tabs>
      </w:pPr>
    </w:p>
    <w:p w14:paraId="656F35E3" w14:textId="77777777" w:rsidR="0043378B" w:rsidRDefault="0043378B" w:rsidP="00887D06">
      <w:pPr>
        <w:tabs>
          <w:tab w:val="left" w:pos="2511"/>
        </w:tabs>
      </w:pPr>
    </w:p>
    <w:p w14:paraId="2ECC48EA" w14:textId="77777777" w:rsidR="00BA7489" w:rsidRDefault="00BA7489" w:rsidP="00887D06">
      <w:pPr>
        <w:tabs>
          <w:tab w:val="left" w:pos="2511"/>
        </w:tabs>
      </w:pPr>
    </w:p>
    <w:p w14:paraId="6E160CB3" w14:textId="77777777" w:rsidR="00BA7489" w:rsidRDefault="00BA7489" w:rsidP="00887D06">
      <w:pPr>
        <w:tabs>
          <w:tab w:val="left" w:pos="2511"/>
        </w:tabs>
      </w:pPr>
    </w:p>
    <w:p w14:paraId="33EF40D0" w14:textId="77777777" w:rsidR="00395FCC" w:rsidRDefault="00395FCC" w:rsidP="00887D06">
      <w:pPr>
        <w:tabs>
          <w:tab w:val="left" w:pos="2511"/>
        </w:tabs>
        <w:rPr>
          <w:u w:val="single"/>
        </w:rPr>
      </w:pPr>
    </w:p>
    <w:p w14:paraId="3E855E3C" w14:textId="3941FF63" w:rsidR="00EC073D" w:rsidRPr="00EC073D" w:rsidRDefault="00EC073D" w:rsidP="00887D06">
      <w:pPr>
        <w:tabs>
          <w:tab w:val="left" w:pos="2511"/>
        </w:tabs>
        <w:rPr>
          <w:u w:val="single"/>
        </w:rPr>
      </w:pPr>
      <w:r w:rsidRPr="00EC073D">
        <w:rPr>
          <w:u w:val="single"/>
        </w:rPr>
        <w:t xml:space="preserve">Healthcare provider/ Time spent waiting </w:t>
      </w:r>
    </w:p>
    <w:p w14:paraId="60F8526B" w14:textId="77777777" w:rsidR="00EC073D" w:rsidRDefault="00EC073D" w:rsidP="00887D06">
      <w:pPr>
        <w:tabs>
          <w:tab w:val="left" w:pos="2511"/>
        </w:tabs>
      </w:pPr>
    </w:p>
    <w:p w14:paraId="1BAE1CD2" w14:textId="1D7D0A14" w:rsidR="00587F66" w:rsidRDefault="00EC073D" w:rsidP="00887D06">
      <w:pPr>
        <w:tabs>
          <w:tab w:val="left" w:pos="2511"/>
        </w:tabs>
      </w:pPr>
      <w:r>
        <w:t>This third crosstabulation presents the link between the participants choice of healthcare provider and the time they spend waiting to see said healthcare provider:</w:t>
      </w:r>
    </w:p>
    <w:p w14:paraId="417B6000" w14:textId="351EAF6D" w:rsidR="00EC073D" w:rsidRDefault="00EC073D" w:rsidP="00887D06">
      <w:pPr>
        <w:tabs>
          <w:tab w:val="left" w:pos="2511"/>
        </w:tabs>
      </w:pPr>
    </w:p>
    <w:tbl>
      <w:tblPr>
        <w:tblpPr w:leftFromText="180" w:rightFromText="180" w:vertAnchor="text" w:horzAnchor="margin" w:tblpXSpec="center" w:tblpY="600"/>
        <w:tblW w:w="1112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788"/>
        <w:gridCol w:w="769"/>
        <w:gridCol w:w="2200"/>
        <w:gridCol w:w="1320"/>
        <w:gridCol w:w="920"/>
        <w:gridCol w:w="920"/>
        <w:gridCol w:w="961"/>
        <w:gridCol w:w="1322"/>
        <w:gridCol w:w="921"/>
      </w:tblGrid>
      <w:tr w:rsidR="00EC073D" w:rsidRPr="00184655" w14:paraId="56BC48C3" w14:textId="77777777" w:rsidTr="00EC073D">
        <w:trPr>
          <w:cantSplit/>
          <w:trHeight w:val="330"/>
        </w:trPr>
        <w:tc>
          <w:tcPr>
            <w:tcW w:w="11121" w:type="dxa"/>
            <w:gridSpan w:val="9"/>
            <w:tcBorders>
              <w:top w:val="nil"/>
              <w:left w:val="nil"/>
              <w:bottom w:val="nil"/>
              <w:right w:val="nil"/>
            </w:tcBorders>
            <w:shd w:val="clear" w:color="auto" w:fill="FFFFFF"/>
            <w:vAlign w:val="center"/>
          </w:tcPr>
          <w:p w14:paraId="3455B2E2" w14:textId="77777777" w:rsidR="00EC073D" w:rsidRPr="00184655" w:rsidRDefault="00EC073D" w:rsidP="00EC073D">
            <w:pPr>
              <w:autoSpaceDE w:val="0"/>
              <w:autoSpaceDN w:val="0"/>
              <w:adjustRightInd w:val="0"/>
              <w:spacing w:line="320" w:lineRule="atLeast"/>
              <w:ind w:left="60" w:right="60"/>
              <w:jc w:val="center"/>
              <w:rPr>
                <w:rFonts w:ascii="Arial" w:hAnsi="Arial" w:cs="Arial"/>
                <w:color w:val="010205"/>
              </w:rPr>
            </w:pPr>
            <w:proofErr w:type="spellStart"/>
            <w:r w:rsidRPr="00184655">
              <w:rPr>
                <w:rFonts w:ascii="Arial" w:hAnsi="Arial" w:cs="Arial"/>
                <w:b/>
                <w:bCs/>
                <w:color w:val="010205"/>
              </w:rPr>
              <w:t>HealthProviderUsed</w:t>
            </w:r>
            <w:proofErr w:type="spellEnd"/>
            <w:r w:rsidRPr="00184655">
              <w:rPr>
                <w:rFonts w:ascii="Arial" w:hAnsi="Arial" w:cs="Arial"/>
                <w:b/>
                <w:bCs/>
                <w:color w:val="010205"/>
              </w:rPr>
              <w:t xml:space="preserve"> * </w:t>
            </w:r>
            <w:proofErr w:type="spellStart"/>
            <w:r w:rsidRPr="00184655">
              <w:rPr>
                <w:rFonts w:ascii="Arial" w:hAnsi="Arial" w:cs="Arial"/>
                <w:b/>
                <w:bCs/>
                <w:color w:val="010205"/>
              </w:rPr>
              <w:t>TimeSpentWaiting</w:t>
            </w:r>
            <w:proofErr w:type="spellEnd"/>
            <w:r w:rsidRPr="00184655">
              <w:rPr>
                <w:rFonts w:ascii="Arial" w:hAnsi="Arial" w:cs="Arial"/>
                <w:b/>
                <w:bCs/>
                <w:color w:val="010205"/>
              </w:rPr>
              <w:t xml:space="preserve"> Crosstabulation</w:t>
            </w:r>
          </w:p>
        </w:tc>
      </w:tr>
      <w:tr w:rsidR="00EC073D" w:rsidRPr="00184655" w14:paraId="570D8F78" w14:textId="77777777" w:rsidTr="00EC073D">
        <w:trPr>
          <w:cantSplit/>
          <w:trHeight w:val="346"/>
        </w:trPr>
        <w:tc>
          <w:tcPr>
            <w:tcW w:w="4757" w:type="dxa"/>
            <w:gridSpan w:val="3"/>
            <w:vMerge w:val="restart"/>
            <w:tcBorders>
              <w:top w:val="nil"/>
              <w:left w:val="nil"/>
              <w:bottom w:val="nil"/>
              <w:right w:val="nil"/>
            </w:tcBorders>
            <w:shd w:val="clear" w:color="auto" w:fill="FFFFFF"/>
            <w:vAlign w:val="bottom"/>
          </w:tcPr>
          <w:p w14:paraId="104057AE" w14:textId="77777777" w:rsidR="00EC073D" w:rsidRPr="00184655" w:rsidRDefault="00EC073D" w:rsidP="00EC073D">
            <w:pPr>
              <w:autoSpaceDE w:val="0"/>
              <w:autoSpaceDN w:val="0"/>
              <w:adjustRightInd w:val="0"/>
              <w:rPr>
                <w:rFonts w:ascii="Times New Roman" w:hAnsi="Times New Roman" w:cs="Times New Roman"/>
              </w:rPr>
            </w:pPr>
          </w:p>
        </w:tc>
        <w:tc>
          <w:tcPr>
            <w:tcW w:w="5443" w:type="dxa"/>
            <w:gridSpan w:val="5"/>
            <w:tcBorders>
              <w:top w:val="nil"/>
              <w:left w:val="nil"/>
              <w:bottom w:val="nil"/>
              <w:right w:val="single" w:sz="8" w:space="0" w:color="E0E0E0"/>
            </w:tcBorders>
            <w:shd w:val="clear" w:color="auto" w:fill="FFFFFF"/>
            <w:vAlign w:val="bottom"/>
          </w:tcPr>
          <w:p w14:paraId="0F7064D6" w14:textId="77777777" w:rsidR="00EC073D" w:rsidRPr="00184655" w:rsidRDefault="00EC073D" w:rsidP="00EC073D">
            <w:pPr>
              <w:autoSpaceDE w:val="0"/>
              <w:autoSpaceDN w:val="0"/>
              <w:adjustRightInd w:val="0"/>
              <w:spacing w:line="320" w:lineRule="atLeast"/>
              <w:ind w:left="60" w:right="60"/>
              <w:jc w:val="center"/>
              <w:rPr>
                <w:rFonts w:ascii="Arial" w:hAnsi="Arial" w:cs="Arial"/>
                <w:color w:val="264A60"/>
                <w:sz w:val="18"/>
                <w:szCs w:val="18"/>
              </w:rPr>
            </w:pPr>
            <w:proofErr w:type="spellStart"/>
            <w:r w:rsidRPr="00184655">
              <w:rPr>
                <w:rFonts w:ascii="Arial" w:hAnsi="Arial" w:cs="Arial"/>
                <w:color w:val="264A60"/>
                <w:sz w:val="18"/>
                <w:szCs w:val="18"/>
              </w:rPr>
              <w:t>TimeSpentWaiting</w:t>
            </w:r>
            <w:proofErr w:type="spellEnd"/>
          </w:p>
        </w:tc>
        <w:tc>
          <w:tcPr>
            <w:tcW w:w="921" w:type="dxa"/>
            <w:vMerge w:val="restart"/>
            <w:tcBorders>
              <w:top w:val="nil"/>
              <w:left w:val="single" w:sz="8" w:space="0" w:color="E0E0E0"/>
              <w:bottom w:val="nil"/>
              <w:right w:val="nil"/>
            </w:tcBorders>
            <w:shd w:val="clear" w:color="auto" w:fill="FFFFFF"/>
            <w:vAlign w:val="bottom"/>
          </w:tcPr>
          <w:p w14:paraId="65D9292D" w14:textId="77777777" w:rsidR="00EC073D" w:rsidRPr="00184655" w:rsidRDefault="00EC073D" w:rsidP="00EC073D">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Total</w:t>
            </w:r>
          </w:p>
        </w:tc>
      </w:tr>
      <w:tr w:rsidR="00EC073D" w:rsidRPr="00184655" w14:paraId="1D620649" w14:textId="77777777" w:rsidTr="00EC073D">
        <w:trPr>
          <w:cantSplit/>
          <w:trHeight w:val="330"/>
        </w:trPr>
        <w:tc>
          <w:tcPr>
            <w:tcW w:w="4757" w:type="dxa"/>
            <w:gridSpan w:val="3"/>
            <w:vMerge/>
            <w:tcBorders>
              <w:top w:val="nil"/>
              <w:left w:val="nil"/>
              <w:bottom w:val="nil"/>
              <w:right w:val="nil"/>
            </w:tcBorders>
            <w:shd w:val="clear" w:color="auto" w:fill="FFFFFF"/>
            <w:vAlign w:val="bottom"/>
          </w:tcPr>
          <w:p w14:paraId="3E45CC8E" w14:textId="77777777" w:rsidR="00EC073D" w:rsidRPr="00184655" w:rsidRDefault="00EC073D" w:rsidP="00EC073D">
            <w:pPr>
              <w:autoSpaceDE w:val="0"/>
              <w:autoSpaceDN w:val="0"/>
              <w:adjustRightInd w:val="0"/>
              <w:rPr>
                <w:rFonts w:ascii="Arial" w:hAnsi="Arial" w:cs="Arial"/>
                <w:color w:val="264A60"/>
                <w:sz w:val="18"/>
                <w:szCs w:val="18"/>
              </w:rPr>
            </w:pPr>
          </w:p>
        </w:tc>
        <w:tc>
          <w:tcPr>
            <w:tcW w:w="1320" w:type="dxa"/>
            <w:tcBorders>
              <w:top w:val="nil"/>
              <w:left w:val="nil"/>
              <w:bottom w:val="single" w:sz="8" w:space="0" w:color="152935"/>
              <w:right w:val="single" w:sz="8" w:space="0" w:color="E0E0E0"/>
            </w:tcBorders>
            <w:shd w:val="clear" w:color="auto" w:fill="FFFFFF"/>
            <w:vAlign w:val="bottom"/>
          </w:tcPr>
          <w:p w14:paraId="16C534E3" w14:textId="77777777" w:rsidR="00EC073D" w:rsidRPr="00184655" w:rsidRDefault="00EC073D" w:rsidP="00EC073D">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Strongly Agree</w:t>
            </w:r>
          </w:p>
        </w:tc>
        <w:tc>
          <w:tcPr>
            <w:tcW w:w="920" w:type="dxa"/>
            <w:tcBorders>
              <w:top w:val="nil"/>
              <w:left w:val="single" w:sz="8" w:space="0" w:color="E0E0E0"/>
              <w:bottom w:val="single" w:sz="8" w:space="0" w:color="152935"/>
              <w:right w:val="single" w:sz="8" w:space="0" w:color="E0E0E0"/>
            </w:tcBorders>
            <w:shd w:val="clear" w:color="auto" w:fill="FFFFFF"/>
            <w:vAlign w:val="bottom"/>
          </w:tcPr>
          <w:p w14:paraId="268A9F04" w14:textId="77777777" w:rsidR="00EC073D" w:rsidRPr="00184655" w:rsidRDefault="00EC073D" w:rsidP="00EC073D">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Agree</w:t>
            </w:r>
          </w:p>
        </w:tc>
        <w:tc>
          <w:tcPr>
            <w:tcW w:w="920" w:type="dxa"/>
            <w:tcBorders>
              <w:top w:val="nil"/>
              <w:left w:val="single" w:sz="8" w:space="0" w:color="E0E0E0"/>
              <w:bottom w:val="single" w:sz="8" w:space="0" w:color="152935"/>
              <w:right w:val="single" w:sz="8" w:space="0" w:color="E0E0E0"/>
            </w:tcBorders>
            <w:shd w:val="clear" w:color="auto" w:fill="FFFFFF"/>
            <w:vAlign w:val="bottom"/>
          </w:tcPr>
          <w:p w14:paraId="2F0318EC" w14:textId="77777777" w:rsidR="00EC073D" w:rsidRPr="00184655" w:rsidRDefault="00EC073D" w:rsidP="00EC073D">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Unsure</w:t>
            </w:r>
          </w:p>
        </w:tc>
        <w:tc>
          <w:tcPr>
            <w:tcW w:w="961" w:type="dxa"/>
            <w:tcBorders>
              <w:top w:val="nil"/>
              <w:left w:val="single" w:sz="8" w:space="0" w:color="E0E0E0"/>
              <w:bottom w:val="single" w:sz="8" w:space="0" w:color="152935"/>
              <w:right w:val="single" w:sz="8" w:space="0" w:color="E0E0E0"/>
            </w:tcBorders>
            <w:shd w:val="clear" w:color="auto" w:fill="FFFFFF"/>
            <w:vAlign w:val="bottom"/>
          </w:tcPr>
          <w:p w14:paraId="24DFDF9E" w14:textId="77777777" w:rsidR="00EC073D" w:rsidRPr="00184655" w:rsidRDefault="00EC073D" w:rsidP="00EC073D">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Disagree</w:t>
            </w:r>
          </w:p>
        </w:tc>
        <w:tc>
          <w:tcPr>
            <w:tcW w:w="1322" w:type="dxa"/>
            <w:tcBorders>
              <w:top w:val="nil"/>
              <w:left w:val="single" w:sz="8" w:space="0" w:color="E0E0E0"/>
              <w:bottom w:val="single" w:sz="8" w:space="0" w:color="152935"/>
              <w:right w:val="single" w:sz="8" w:space="0" w:color="E0E0E0"/>
            </w:tcBorders>
            <w:shd w:val="clear" w:color="auto" w:fill="FFFFFF"/>
            <w:vAlign w:val="bottom"/>
          </w:tcPr>
          <w:p w14:paraId="3B92679F" w14:textId="77777777" w:rsidR="00EC073D" w:rsidRPr="00184655" w:rsidRDefault="00EC073D" w:rsidP="00EC073D">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Strongly Disagree</w:t>
            </w:r>
          </w:p>
        </w:tc>
        <w:tc>
          <w:tcPr>
            <w:tcW w:w="921" w:type="dxa"/>
            <w:vMerge/>
            <w:tcBorders>
              <w:top w:val="nil"/>
              <w:left w:val="single" w:sz="8" w:space="0" w:color="E0E0E0"/>
              <w:bottom w:val="nil"/>
              <w:right w:val="nil"/>
            </w:tcBorders>
            <w:shd w:val="clear" w:color="auto" w:fill="FFFFFF"/>
            <w:vAlign w:val="bottom"/>
          </w:tcPr>
          <w:p w14:paraId="7A9E1394" w14:textId="77777777" w:rsidR="00EC073D" w:rsidRPr="00184655" w:rsidRDefault="00EC073D" w:rsidP="00EC073D">
            <w:pPr>
              <w:autoSpaceDE w:val="0"/>
              <w:autoSpaceDN w:val="0"/>
              <w:adjustRightInd w:val="0"/>
              <w:rPr>
                <w:rFonts w:ascii="Arial" w:hAnsi="Arial" w:cs="Arial"/>
                <w:color w:val="264A60"/>
                <w:sz w:val="18"/>
                <w:szCs w:val="18"/>
              </w:rPr>
            </w:pPr>
          </w:p>
        </w:tc>
      </w:tr>
      <w:tr w:rsidR="00EC073D" w:rsidRPr="00184655" w14:paraId="5F90F3D3" w14:textId="77777777" w:rsidTr="00EC073D">
        <w:trPr>
          <w:cantSplit/>
          <w:trHeight w:val="346"/>
        </w:trPr>
        <w:tc>
          <w:tcPr>
            <w:tcW w:w="1788" w:type="dxa"/>
            <w:vMerge w:val="restart"/>
            <w:tcBorders>
              <w:top w:val="single" w:sz="8" w:space="0" w:color="152935"/>
              <w:left w:val="nil"/>
              <w:bottom w:val="nil"/>
              <w:right w:val="nil"/>
            </w:tcBorders>
            <w:shd w:val="clear" w:color="auto" w:fill="E0E0E0"/>
          </w:tcPr>
          <w:p w14:paraId="5497D930"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proofErr w:type="spellStart"/>
            <w:r w:rsidRPr="00184655">
              <w:rPr>
                <w:rFonts w:ascii="Arial" w:hAnsi="Arial" w:cs="Arial"/>
                <w:color w:val="264A60"/>
                <w:sz w:val="18"/>
                <w:szCs w:val="18"/>
              </w:rPr>
              <w:t>HealthProviderUsed</w:t>
            </w:r>
            <w:proofErr w:type="spellEnd"/>
          </w:p>
        </w:tc>
        <w:tc>
          <w:tcPr>
            <w:tcW w:w="769" w:type="dxa"/>
            <w:vMerge w:val="restart"/>
            <w:tcBorders>
              <w:top w:val="single" w:sz="8" w:space="0" w:color="152935"/>
              <w:left w:val="nil"/>
              <w:bottom w:val="nil"/>
              <w:right w:val="nil"/>
            </w:tcBorders>
            <w:shd w:val="clear" w:color="auto" w:fill="E0E0E0"/>
          </w:tcPr>
          <w:p w14:paraId="6073E8E4"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NHS</w:t>
            </w:r>
          </w:p>
        </w:tc>
        <w:tc>
          <w:tcPr>
            <w:tcW w:w="2200" w:type="dxa"/>
            <w:tcBorders>
              <w:top w:val="single" w:sz="8" w:space="0" w:color="152935"/>
              <w:left w:val="nil"/>
              <w:bottom w:val="single" w:sz="8" w:space="0" w:color="AEAEAE"/>
              <w:right w:val="nil"/>
            </w:tcBorders>
            <w:shd w:val="clear" w:color="auto" w:fill="E0E0E0"/>
          </w:tcPr>
          <w:p w14:paraId="59BA6697"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HealthProviderUsed</w:t>
            </w:r>
            <w:proofErr w:type="spellEnd"/>
          </w:p>
        </w:tc>
        <w:tc>
          <w:tcPr>
            <w:tcW w:w="1320" w:type="dxa"/>
            <w:tcBorders>
              <w:top w:val="single" w:sz="8" w:space="0" w:color="152935"/>
              <w:left w:val="nil"/>
              <w:bottom w:val="single" w:sz="8" w:space="0" w:color="AEAEAE"/>
              <w:right w:val="single" w:sz="8" w:space="0" w:color="E0E0E0"/>
            </w:tcBorders>
            <w:shd w:val="clear" w:color="auto" w:fill="FFFFFF"/>
            <w:vAlign w:val="center"/>
          </w:tcPr>
          <w:p w14:paraId="5EFEA10B" w14:textId="77777777" w:rsidR="00EC073D" w:rsidRPr="00184655" w:rsidRDefault="00EC073D" w:rsidP="00EC073D">
            <w:pPr>
              <w:autoSpaceDE w:val="0"/>
              <w:autoSpaceDN w:val="0"/>
              <w:adjustRightInd w:val="0"/>
              <w:rPr>
                <w:rFonts w:ascii="Times New Roman" w:hAnsi="Times New Roman" w:cs="Times New Roman"/>
              </w:rPr>
            </w:pPr>
          </w:p>
        </w:tc>
        <w:tc>
          <w:tcPr>
            <w:tcW w:w="920" w:type="dxa"/>
            <w:tcBorders>
              <w:top w:val="single" w:sz="8" w:space="0" w:color="152935"/>
              <w:left w:val="single" w:sz="8" w:space="0" w:color="E0E0E0"/>
              <w:bottom w:val="single" w:sz="8" w:space="0" w:color="AEAEAE"/>
              <w:right w:val="single" w:sz="8" w:space="0" w:color="E0E0E0"/>
            </w:tcBorders>
            <w:shd w:val="clear" w:color="auto" w:fill="FFFFFF"/>
          </w:tcPr>
          <w:p w14:paraId="69751C4E"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37.5%</w:t>
            </w:r>
          </w:p>
        </w:tc>
        <w:tc>
          <w:tcPr>
            <w:tcW w:w="920" w:type="dxa"/>
            <w:tcBorders>
              <w:top w:val="single" w:sz="8" w:space="0" w:color="152935"/>
              <w:left w:val="single" w:sz="8" w:space="0" w:color="E0E0E0"/>
              <w:bottom w:val="single" w:sz="8" w:space="0" w:color="AEAEAE"/>
              <w:right w:val="single" w:sz="8" w:space="0" w:color="E0E0E0"/>
            </w:tcBorders>
            <w:shd w:val="clear" w:color="auto" w:fill="FFFFFF"/>
          </w:tcPr>
          <w:p w14:paraId="4CCBB919"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12.5%</w:t>
            </w:r>
          </w:p>
        </w:tc>
        <w:tc>
          <w:tcPr>
            <w:tcW w:w="961" w:type="dxa"/>
            <w:tcBorders>
              <w:top w:val="single" w:sz="8" w:space="0" w:color="152935"/>
              <w:left w:val="single" w:sz="8" w:space="0" w:color="E0E0E0"/>
              <w:bottom w:val="single" w:sz="8" w:space="0" w:color="AEAEAE"/>
              <w:right w:val="single" w:sz="8" w:space="0" w:color="E0E0E0"/>
            </w:tcBorders>
            <w:shd w:val="clear" w:color="auto" w:fill="FFFFFF"/>
          </w:tcPr>
          <w:p w14:paraId="3E88C8FA"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25.0%</w:t>
            </w:r>
          </w:p>
        </w:tc>
        <w:tc>
          <w:tcPr>
            <w:tcW w:w="1322" w:type="dxa"/>
            <w:tcBorders>
              <w:top w:val="single" w:sz="8" w:space="0" w:color="152935"/>
              <w:left w:val="single" w:sz="8" w:space="0" w:color="E0E0E0"/>
              <w:bottom w:val="single" w:sz="8" w:space="0" w:color="AEAEAE"/>
              <w:right w:val="single" w:sz="8" w:space="0" w:color="E0E0E0"/>
            </w:tcBorders>
            <w:shd w:val="clear" w:color="auto" w:fill="FFFFFF"/>
          </w:tcPr>
          <w:p w14:paraId="2092F0F2"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25.0%</w:t>
            </w:r>
          </w:p>
        </w:tc>
        <w:tc>
          <w:tcPr>
            <w:tcW w:w="921" w:type="dxa"/>
            <w:tcBorders>
              <w:top w:val="single" w:sz="8" w:space="0" w:color="152935"/>
              <w:left w:val="single" w:sz="8" w:space="0" w:color="E0E0E0"/>
              <w:bottom w:val="single" w:sz="8" w:space="0" w:color="AEAEAE"/>
              <w:right w:val="nil"/>
            </w:tcBorders>
            <w:shd w:val="clear" w:color="auto" w:fill="FFFFFF"/>
          </w:tcPr>
          <w:p w14:paraId="40322A63"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EC073D" w:rsidRPr="00184655" w14:paraId="166C25CD" w14:textId="77777777" w:rsidTr="00EC073D">
        <w:trPr>
          <w:cantSplit/>
          <w:trHeight w:val="346"/>
        </w:trPr>
        <w:tc>
          <w:tcPr>
            <w:tcW w:w="1788" w:type="dxa"/>
            <w:vMerge/>
            <w:tcBorders>
              <w:top w:val="single" w:sz="8" w:space="0" w:color="152935"/>
              <w:left w:val="nil"/>
              <w:bottom w:val="nil"/>
              <w:right w:val="nil"/>
            </w:tcBorders>
            <w:shd w:val="clear" w:color="auto" w:fill="E0E0E0"/>
          </w:tcPr>
          <w:p w14:paraId="56E6DA04" w14:textId="77777777" w:rsidR="00EC073D" w:rsidRPr="00184655" w:rsidRDefault="00EC073D" w:rsidP="00EC073D">
            <w:pPr>
              <w:autoSpaceDE w:val="0"/>
              <w:autoSpaceDN w:val="0"/>
              <w:adjustRightInd w:val="0"/>
              <w:rPr>
                <w:rFonts w:ascii="Arial" w:hAnsi="Arial" w:cs="Arial"/>
                <w:color w:val="010205"/>
                <w:sz w:val="18"/>
                <w:szCs w:val="18"/>
              </w:rPr>
            </w:pPr>
          </w:p>
        </w:tc>
        <w:tc>
          <w:tcPr>
            <w:tcW w:w="769" w:type="dxa"/>
            <w:vMerge/>
            <w:tcBorders>
              <w:top w:val="single" w:sz="8" w:space="0" w:color="152935"/>
              <w:left w:val="nil"/>
              <w:bottom w:val="nil"/>
              <w:right w:val="nil"/>
            </w:tcBorders>
            <w:shd w:val="clear" w:color="auto" w:fill="E0E0E0"/>
          </w:tcPr>
          <w:p w14:paraId="7146A8A9" w14:textId="77777777" w:rsidR="00EC073D" w:rsidRPr="00184655" w:rsidRDefault="00EC073D" w:rsidP="00EC073D">
            <w:pPr>
              <w:autoSpaceDE w:val="0"/>
              <w:autoSpaceDN w:val="0"/>
              <w:adjustRightInd w:val="0"/>
              <w:rPr>
                <w:rFonts w:ascii="Arial" w:hAnsi="Arial" w:cs="Arial"/>
                <w:color w:val="010205"/>
                <w:sz w:val="18"/>
                <w:szCs w:val="18"/>
              </w:rPr>
            </w:pPr>
          </w:p>
        </w:tc>
        <w:tc>
          <w:tcPr>
            <w:tcW w:w="2200" w:type="dxa"/>
            <w:tcBorders>
              <w:top w:val="single" w:sz="8" w:space="0" w:color="AEAEAE"/>
              <w:left w:val="nil"/>
              <w:bottom w:val="nil"/>
              <w:right w:val="nil"/>
            </w:tcBorders>
            <w:shd w:val="clear" w:color="auto" w:fill="E0E0E0"/>
          </w:tcPr>
          <w:p w14:paraId="3EC15A19"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TimeSpentWaiting</w:t>
            </w:r>
            <w:proofErr w:type="spellEnd"/>
          </w:p>
        </w:tc>
        <w:tc>
          <w:tcPr>
            <w:tcW w:w="1320" w:type="dxa"/>
            <w:tcBorders>
              <w:top w:val="single" w:sz="8" w:space="0" w:color="AEAEAE"/>
              <w:left w:val="nil"/>
              <w:bottom w:val="nil"/>
              <w:right w:val="single" w:sz="8" w:space="0" w:color="E0E0E0"/>
            </w:tcBorders>
            <w:shd w:val="clear" w:color="auto" w:fill="FFFFFF"/>
            <w:vAlign w:val="center"/>
          </w:tcPr>
          <w:p w14:paraId="1AAA50EB" w14:textId="77777777" w:rsidR="00EC073D" w:rsidRPr="00184655" w:rsidRDefault="00EC073D" w:rsidP="00EC073D">
            <w:pPr>
              <w:autoSpaceDE w:val="0"/>
              <w:autoSpaceDN w:val="0"/>
              <w:adjustRightInd w:val="0"/>
              <w:rPr>
                <w:rFonts w:ascii="Times New Roman" w:hAnsi="Times New Roman" w:cs="Times New Roman"/>
              </w:rPr>
            </w:pPr>
          </w:p>
        </w:tc>
        <w:tc>
          <w:tcPr>
            <w:tcW w:w="920" w:type="dxa"/>
            <w:tcBorders>
              <w:top w:val="single" w:sz="8" w:space="0" w:color="AEAEAE"/>
              <w:left w:val="single" w:sz="8" w:space="0" w:color="E0E0E0"/>
              <w:bottom w:val="nil"/>
              <w:right w:val="single" w:sz="8" w:space="0" w:color="E0E0E0"/>
            </w:tcBorders>
            <w:shd w:val="clear" w:color="auto" w:fill="FFFFFF"/>
          </w:tcPr>
          <w:p w14:paraId="12EF0710"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75.0%</w:t>
            </w:r>
          </w:p>
        </w:tc>
        <w:tc>
          <w:tcPr>
            <w:tcW w:w="920" w:type="dxa"/>
            <w:tcBorders>
              <w:top w:val="single" w:sz="8" w:space="0" w:color="AEAEAE"/>
              <w:left w:val="single" w:sz="8" w:space="0" w:color="E0E0E0"/>
              <w:bottom w:val="nil"/>
              <w:right w:val="single" w:sz="8" w:space="0" w:color="E0E0E0"/>
            </w:tcBorders>
            <w:shd w:val="clear" w:color="auto" w:fill="FFFFFF"/>
          </w:tcPr>
          <w:p w14:paraId="76EEB36C"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961" w:type="dxa"/>
            <w:tcBorders>
              <w:top w:val="single" w:sz="8" w:space="0" w:color="AEAEAE"/>
              <w:left w:val="single" w:sz="8" w:space="0" w:color="E0E0E0"/>
              <w:bottom w:val="nil"/>
              <w:right w:val="single" w:sz="8" w:space="0" w:color="E0E0E0"/>
            </w:tcBorders>
            <w:shd w:val="clear" w:color="auto" w:fill="FFFFFF"/>
          </w:tcPr>
          <w:p w14:paraId="3E66226E"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322" w:type="dxa"/>
            <w:tcBorders>
              <w:top w:val="single" w:sz="8" w:space="0" w:color="AEAEAE"/>
              <w:left w:val="single" w:sz="8" w:space="0" w:color="E0E0E0"/>
              <w:bottom w:val="nil"/>
              <w:right w:val="single" w:sz="8" w:space="0" w:color="E0E0E0"/>
            </w:tcBorders>
            <w:shd w:val="clear" w:color="auto" w:fill="FFFFFF"/>
          </w:tcPr>
          <w:p w14:paraId="6F43BAE3"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921" w:type="dxa"/>
            <w:tcBorders>
              <w:top w:val="single" w:sz="8" w:space="0" w:color="AEAEAE"/>
              <w:left w:val="single" w:sz="8" w:space="0" w:color="E0E0E0"/>
              <w:bottom w:val="nil"/>
              <w:right w:val="nil"/>
            </w:tcBorders>
            <w:shd w:val="clear" w:color="auto" w:fill="FFFFFF"/>
          </w:tcPr>
          <w:p w14:paraId="14658A02"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80.0%</w:t>
            </w:r>
          </w:p>
        </w:tc>
      </w:tr>
      <w:tr w:rsidR="00EC073D" w:rsidRPr="00184655" w14:paraId="0250216C" w14:textId="77777777" w:rsidTr="00EC073D">
        <w:trPr>
          <w:cantSplit/>
          <w:trHeight w:val="362"/>
        </w:trPr>
        <w:tc>
          <w:tcPr>
            <w:tcW w:w="1788" w:type="dxa"/>
            <w:vMerge/>
            <w:tcBorders>
              <w:top w:val="single" w:sz="8" w:space="0" w:color="152935"/>
              <w:left w:val="nil"/>
              <w:bottom w:val="nil"/>
              <w:right w:val="nil"/>
            </w:tcBorders>
            <w:shd w:val="clear" w:color="auto" w:fill="E0E0E0"/>
          </w:tcPr>
          <w:p w14:paraId="4DF2F05B" w14:textId="77777777" w:rsidR="00EC073D" w:rsidRPr="00184655" w:rsidRDefault="00EC073D" w:rsidP="00EC073D">
            <w:pPr>
              <w:autoSpaceDE w:val="0"/>
              <w:autoSpaceDN w:val="0"/>
              <w:adjustRightInd w:val="0"/>
              <w:rPr>
                <w:rFonts w:ascii="Arial" w:hAnsi="Arial" w:cs="Arial"/>
                <w:color w:val="010205"/>
                <w:sz w:val="18"/>
                <w:szCs w:val="18"/>
              </w:rPr>
            </w:pPr>
          </w:p>
        </w:tc>
        <w:tc>
          <w:tcPr>
            <w:tcW w:w="769" w:type="dxa"/>
            <w:vMerge w:val="restart"/>
            <w:tcBorders>
              <w:top w:val="single" w:sz="8" w:space="0" w:color="AEAEAE"/>
              <w:left w:val="nil"/>
              <w:bottom w:val="nil"/>
              <w:right w:val="nil"/>
            </w:tcBorders>
            <w:shd w:val="clear" w:color="auto" w:fill="E0E0E0"/>
          </w:tcPr>
          <w:p w14:paraId="7BFBA673"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Private</w:t>
            </w:r>
          </w:p>
        </w:tc>
        <w:tc>
          <w:tcPr>
            <w:tcW w:w="2200" w:type="dxa"/>
            <w:tcBorders>
              <w:top w:val="single" w:sz="8" w:space="0" w:color="AEAEAE"/>
              <w:left w:val="nil"/>
              <w:bottom w:val="single" w:sz="8" w:space="0" w:color="AEAEAE"/>
              <w:right w:val="nil"/>
            </w:tcBorders>
            <w:shd w:val="clear" w:color="auto" w:fill="E0E0E0"/>
          </w:tcPr>
          <w:p w14:paraId="002D905A"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HealthProviderUsed</w:t>
            </w:r>
            <w:proofErr w:type="spellEnd"/>
          </w:p>
        </w:tc>
        <w:tc>
          <w:tcPr>
            <w:tcW w:w="1320" w:type="dxa"/>
            <w:tcBorders>
              <w:top w:val="single" w:sz="8" w:space="0" w:color="AEAEAE"/>
              <w:left w:val="nil"/>
              <w:bottom w:val="single" w:sz="8" w:space="0" w:color="AEAEAE"/>
              <w:right w:val="single" w:sz="8" w:space="0" w:color="E0E0E0"/>
            </w:tcBorders>
            <w:shd w:val="clear" w:color="auto" w:fill="FFFFFF"/>
          </w:tcPr>
          <w:p w14:paraId="6F0788DC"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50.0%</w:t>
            </w:r>
          </w:p>
        </w:tc>
        <w:tc>
          <w:tcPr>
            <w:tcW w:w="920" w:type="dxa"/>
            <w:tcBorders>
              <w:top w:val="single" w:sz="8" w:space="0" w:color="AEAEAE"/>
              <w:left w:val="single" w:sz="8" w:space="0" w:color="E0E0E0"/>
              <w:bottom w:val="single" w:sz="8" w:space="0" w:color="AEAEAE"/>
              <w:right w:val="single" w:sz="8" w:space="0" w:color="E0E0E0"/>
            </w:tcBorders>
            <w:shd w:val="clear" w:color="auto" w:fill="FFFFFF"/>
          </w:tcPr>
          <w:p w14:paraId="0F1A5AA9"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50.0%</w:t>
            </w:r>
          </w:p>
        </w:tc>
        <w:tc>
          <w:tcPr>
            <w:tcW w:w="920"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0114B521" w14:textId="77777777" w:rsidR="00EC073D" w:rsidRPr="00184655" w:rsidRDefault="00EC073D" w:rsidP="00EC073D">
            <w:pPr>
              <w:autoSpaceDE w:val="0"/>
              <w:autoSpaceDN w:val="0"/>
              <w:adjustRightInd w:val="0"/>
              <w:rPr>
                <w:rFonts w:ascii="Times New Roman" w:hAnsi="Times New Roman" w:cs="Times New Roman"/>
              </w:rPr>
            </w:pPr>
          </w:p>
        </w:tc>
        <w:tc>
          <w:tcPr>
            <w:tcW w:w="96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2755B27" w14:textId="77777777" w:rsidR="00EC073D" w:rsidRPr="00184655" w:rsidRDefault="00EC073D" w:rsidP="00EC073D">
            <w:pPr>
              <w:autoSpaceDE w:val="0"/>
              <w:autoSpaceDN w:val="0"/>
              <w:adjustRightInd w:val="0"/>
              <w:rPr>
                <w:rFonts w:ascii="Times New Roman" w:hAnsi="Times New Roman" w:cs="Times New Roman"/>
              </w:rPr>
            </w:pPr>
          </w:p>
        </w:tc>
        <w:tc>
          <w:tcPr>
            <w:tcW w:w="132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3B36A86F" w14:textId="77777777" w:rsidR="00EC073D" w:rsidRPr="00184655" w:rsidRDefault="00EC073D" w:rsidP="00EC073D">
            <w:pPr>
              <w:autoSpaceDE w:val="0"/>
              <w:autoSpaceDN w:val="0"/>
              <w:adjustRightInd w:val="0"/>
              <w:rPr>
                <w:rFonts w:ascii="Times New Roman" w:hAnsi="Times New Roman" w:cs="Times New Roman"/>
              </w:rPr>
            </w:pPr>
          </w:p>
        </w:tc>
        <w:tc>
          <w:tcPr>
            <w:tcW w:w="921" w:type="dxa"/>
            <w:tcBorders>
              <w:top w:val="single" w:sz="8" w:space="0" w:color="AEAEAE"/>
              <w:left w:val="single" w:sz="8" w:space="0" w:color="E0E0E0"/>
              <w:bottom w:val="single" w:sz="8" w:space="0" w:color="AEAEAE"/>
              <w:right w:val="nil"/>
            </w:tcBorders>
            <w:shd w:val="clear" w:color="auto" w:fill="FFFFFF"/>
          </w:tcPr>
          <w:p w14:paraId="3AE87152"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EC073D" w:rsidRPr="00184655" w14:paraId="02BE3421" w14:textId="77777777" w:rsidTr="00EC073D">
        <w:trPr>
          <w:cantSplit/>
          <w:trHeight w:val="362"/>
        </w:trPr>
        <w:tc>
          <w:tcPr>
            <w:tcW w:w="1788" w:type="dxa"/>
            <w:vMerge/>
            <w:tcBorders>
              <w:top w:val="single" w:sz="8" w:space="0" w:color="152935"/>
              <w:left w:val="nil"/>
              <w:bottom w:val="nil"/>
              <w:right w:val="nil"/>
            </w:tcBorders>
            <w:shd w:val="clear" w:color="auto" w:fill="E0E0E0"/>
          </w:tcPr>
          <w:p w14:paraId="4F50D5F7" w14:textId="77777777" w:rsidR="00EC073D" w:rsidRPr="00184655" w:rsidRDefault="00EC073D" w:rsidP="00EC073D">
            <w:pPr>
              <w:autoSpaceDE w:val="0"/>
              <w:autoSpaceDN w:val="0"/>
              <w:adjustRightInd w:val="0"/>
              <w:rPr>
                <w:rFonts w:ascii="Arial" w:hAnsi="Arial" w:cs="Arial"/>
                <w:color w:val="010205"/>
                <w:sz w:val="18"/>
                <w:szCs w:val="18"/>
              </w:rPr>
            </w:pPr>
          </w:p>
        </w:tc>
        <w:tc>
          <w:tcPr>
            <w:tcW w:w="769" w:type="dxa"/>
            <w:vMerge/>
            <w:tcBorders>
              <w:top w:val="single" w:sz="8" w:space="0" w:color="AEAEAE"/>
              <w:left w:val="nil"/>
              <w:bottom w:val="nil"/>
              <w:right w:val="nil"/>
            </w:tcBorders>
            <w:shd w:val="clear" w:color="auto" w:fill="E0E0E0"/>
          </w:tcPr>
          <w:p w14:paraId="6B2D3A4C" w14:textId="77777777" w:rsidR="00EC073D" w:rsidRPr="00184655" w:rsidRDefault="00EC073D" w:rsidP="00EC073D">
            <w:pPr>
              <w:autoSpaceDE w:val="0"/>
              <w:autoSpaceDN w:val="0"/>
              <w:adjustRightInd w:val="0"/>
              <w:rPr>
                <w:rFonts w:ascii="Arial" w:hAnsi="Arial" w:cs="Arial"/>
                <w:color w:val="010205"/>
                <w:sz w:val="18"/>
                <w:szCs w:val="18"/>
              </w:rPr>
            </w:pPr>
          </w:p>
        </w:tc>
        <w:tc>
          <w:tcPr>
            <w:tcW w:w="2200" w:type="dxa"/>
            <w:tcBorders>
              <w:top w:val="single" w:sz="8" w:space="0" w:color="AEAEAE"/>
              <w:left w:val="nil"/>
              <w:bottom w:val="nil"/>
              <w:right w:val="nil"/>
            </w:tcBorders>
            <w:shd w:val="clear" w:color="auto" w:fill="E0E0E0"/>
          </w:tcPr>
          <w:p w14:paraId="41226015"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TimeSpentWaiting</w:t>
            </w:r>
            <w:proofErr w:type="spellEnd"/>
          </w:p>
        </w:tc>
        <w:tc>
          <w:tcPr>
            <w:tcW w:w="1320" w:type="dxa"/>
            <w:tcBorders>
              <w:top w:val="single" w:sz="8" w:space="0" w:color="AEAEAE"/>
              <w:left w:val="nil"/>
              <w:bottom w:val="nil"/>
              <w:right w:val="single" w:sz="8" w:space="0" w:color="E0E0E0"/>
            </w:tcBorders>
            <w:shd w:val="clear" w:color="auto" w:fill="FFFFFF"/>
          </w:tcPr>
          <w:p w14:paraId="5ECCE3D0"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920" w:type="dxa"/>
            <w:tcBorders>
              <w:top w:val="single" w:sz="8" w:space="0" w:color="AEAEAE"/>
              <w:left w:val="single" w:sz="8" w:space="0" w:color="E0E0E0"/>
              <w:bottom w:val="nil"/>
              <w:right w:val="single" w:sz="8" w:space="0" w:color="E0E0E0"/>
            </w:tcBorders>
            <w:shd w:val="clear" w:color="auto" w:fill="FFFFFF"/>
          </w:tcPr>
          <w:p w14:paraId="754C88C3"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25.0%</w:t>
            </w:r>
          </w:p>
        </w:tc>
        <w:tc>
          <w:tcPr>
            <w:tcW w:w="920" w:type="dxa"/>
            <w:tcBorders>
              <w:top w:val="single" w:sz="8" w:space="0" w:color="AEAEAE"/>
              <w:left w:val="single" w:sz="8" w:space="0" w:color="E0E0E0"/>
              <w:bottom w:val="nil"/>
              <w:right w:val="single" w:sz="8" w:space="0" w:color="E0E0E0"/>
            </w:tcBorders>
            <w:shd w:val="clear" w:color="auto" w:fill="FFFFFF"/>
            <w:vAlign w:val="center"/>
          </w:tcPr>
          <w:p w14:paraId="142797C1" w14:textId="77777777" w:rsidR="00EC073D" w:rsidRPr="00184655" w:rsidRDefault="00EC073D" w:rsidP="00EC073D">
            <w:pPr>
              <w:autoSpaceDE w:val="0"/>
              <w:autoSpaceDN w:val="0"/>
              <w:adjustRightInd w:val="0"/>
              <w:rPr>
                <w:rFonts w:ascii="Times New Roman" w:hAnsi="Times New Roman" w:cs="Times New Roman"/>
              </w:rPr>
            </w:pPr>
          </w:p>
        </w:tc>
        <w:tc>
          <w:tcPr>
            <w:tcW w:w="961" w:type="dxa"/>
            <w:tcBorders>
              <w:top w:val="single" w:sz="8" w:space="0" w:color="AEAEAE"/>
              <w:left w:val="single" w:sz="8" w:space="0" w:color="E0E0E0"/>
              <w:bottom w:val="nil"/>
              <w:right w:val="single" w:sz="8" w:space="0" w:color="E0E0E0"/>
            </w:tcBorders>
            <w:shd w:val="clear" w:color="auto" w:fill="FFFFFF"/>
            <w:vAlign w:val="center"/>
          </w:tcPr>
          <w:p w14:paraId="4DF584C7" w14:textId="77777777" w:rsidR="00EC073D" w:rsidRPr="00184655" w:rsidRDefault="00EC073D" w:rsidP="00EC073D">
            <w:pPr>
              <w:autoSpaceDE w:val="0"/>
              <w:autoSpaceDN w:val="0"/>
              <w:adjustRightInd w:val="0"/>
              <w:rPr>
                <w:rFonts w:ascii="Times New Roman" w:hAnsi="Times New Roman" w:cs="Times New Roman"/>
              </w:rPr>
            </w:pPr>
          </w:p>
        </w:tc>
        <w:tc>
          <w:tcPr>
            <w:tcW w:w="1322" w:type="dxa"/>
            <w:tcBorders>
              <w:top w:val="single" w:sz="8" w:space="0" w:color="AEAEAE"/>
              <w:left w:val="single" w:sz="8" w:space="0" w:color="E0E0E0"/>
              <w:bottom w:val="nil"/>
              <w:right w:val="single" w:sz="8" w:space="0" w:color="E0E0E0"/>
            </w:tcBorders>
            <w:shd w:val="clear" w:color="auto" w:fill="FFFFFF"/>
            <w:vAlign w:val="center"/>
          </w:tcPr>
          <w:p w14:paraId="5EF3B2F0" w14:textId="77777777" w:rsidR="00EC073D" w:rsidRPr="00184655" w:rsidRDefault="00EC073D" w:rsidP="00EC073D">
            <w:pPr>
              <w:autoSpaceDE w:val="0"/>
              <w:autoSpaceDN w:val="0"/>
              <w:adjustRightInd w:val="0"/>
              <w:rPr>
                <w:rFonts w:ascii="Times New Roman" w:hAnsi="Times New Roman" w:cs="Times New Roman"/>
              </w:rPr>
            </w:pPr>
          </w:p>
        </w:tc>
        <w:tc>
          <w:tcPr>
            <w:tcW w:w="921" w:type="dxa"/>
            <w:tcBorders>
              <w:top w:val="single" w:sz="8" w:space="0" w:color="AEAEAE"/>
              <w:left w:val="single" w:sz="8" w:space="0" w:color="E0E0E0"/>
              <w:bottom w:val="nil"/>
              <w:right w:val="nil"/>
            </w:tcBorders>
            <w:shd w:val="clear" w:color="auto" w:fill="FFFFFF"/>
          </w:tcPr>
          <w:p w14:paraId="46248990"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20.0%</w:t>
            </w:r>
          </w:p>
        </w:tc>
      </w:tr>
      <w:tr w:rsidR="00EC073D" w:rsidRPr="00184655" w14:paraId="1E554852" w14:textId="77777777" w:rsidTr="00EC073D">
        <w:trPr>
          <w:cantSplit/>
          <w:trHeight w:val="330"/>
        </w:trPr>
        <w:tc>
          <w:tcPr>
            <w:tcW w:w="2557" w:type="dxa"/>
            <w:gridSpan w:val="2"/>
            <w:vMerge w:val="restart"/>
            <w:tcBorders>
              <w:top w:val="single" w:sz="8" w:space="0" w:color="AEAEAE"/>
              <w:left w:val="nil"/>
              <w:bottom w:val="single" w:sz="8" w:space="0" w:color="152935"/>
              <w:right w:val="nil"/>
            </w:tcBorders>
            <w:shd w:val="clear" w:color="auto" w:fill="E0E0E0"/>
          </w:tcPr>
          <w:p w14:paraId="55E28F28"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Total</w:t>
            </w:r>
          </w:p>
        </w:tc>
        <w:tc>
          <w:tcPr>
            <w:tcW w:w="2200" w:type="dxa"/>
            <w:tcBorders>
              <w:top w:val="single" w:sz="8" w:space="0" w:color="AEAEAE"/>
              <w:left w:val="nil"/>
              <w:bottom w:val="single" w:sz="8" w:space="0" w:color="AEAEAE"/>
              <w:right w:val="nil"/>
            </w:tcBorders>
            <w:shd w:val="clear" w:color="auto" w:fill="E0E0E0"/>
          </w:tcPr>
          <w:p w14:paraId="6F9AE213"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HealthProviderUsed</w:t>
            </w:r>
            <w:proofErr w:type="spellEnd"/>
          </w:p>
        </w:tc>
        <w:tc>
          <w:tcPr>
            <w:tcW w:w="1320" w:type="dxa"/>
            <w:tcBorders>
              <w:top w:val="single" w:sz="8" w:space="0" w:color="AEAEAE"/>
              <w:left w:val="nil"/>
              <w:bottom w:val="single" w:sz="8" w:space="0" w:color="AEAEAE"/>
              <w:right w:val="single" w:sz="8" w:space="0" w:color="E0E0E0"/>
            </w:tcBorders>
            <w:shd w:val="clear" w:color="auto" w:fill="FFFFFF"/>
          </w:tcPr>
          <w:p w14:paraId="23DFDD01"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w:t>
            </w:r>
          </w:p>
        </w:tc>
        <w:tc>
          <w:tcPr>
            <w:tcW w:w="920" w:type="dxa"/>
            <w:tcBorders>
              <w:top w:val="single" w:sz="8" w:space="0" w:color="AEAEAE"/>
              <w:left w:val="single" w:sz="8" w:space="0" w:color="E0E0E0"/>
              <w:bottom w:val="single" w:sz="8" w:space="0" w:color="AEAEAE"/>
              <w:right w:val="single" w:sz="8" w:space="0" w:color="E0E0E0"/>
            </w:tcBorders>
            <w:shd w:val="clear" w:color="auto" w:fill="FFFFFF"/>
          </w:tcPr>
          <w:p w14:paraId="5E2E2AA1"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40.0%</w:t>
            </w:r>
          </w:p>
        </w:tc>
        <w:tc>
          <w:tcPr>
            <w:tcW w:w="920" w:type="dxa"/>
            <w:tcBorders>
              <w:top w:val="single" w:sz="8" w:space="0" w:color="AEAEAE"/>
              <w:left w:val="single" w:sz="8" w:space="0" w:color="E0E0E0"/>
              <w:bottom w:val="single" w:sz="8" w:space="0" w:color="AEAEAE"/>
              <w:right w:val="single" w:sz="8" w:space="0" w:color="E0E0E0"/>
            </w:tcBorders>
            <w:shd w:val="clear" w:color="auto" w:fill="FFFFFF"/>
          </w:tcPr>
          <w:p w14:paraId="2C265654"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w:t>
            </w:r>
          </w:p>
        </w:tc>
        <w:tc>
          <w:tcPr>
            <w:tcW w:w="961" w:type="dxa"/>
            <w:tcBorders>
              <w:top w:val="single" w:sz="8" w:space="0" w:color="AEAEAE"/>
              <w:left w:val="single" w:sz="8" w:space="0" w:color="E0E0E0"/>
              <w:bottom w:val="single" w:sz="8" w:space="0" w:color="AEAEAE"/>
              <w:right w:val="single" w:sz="8" w:space="0" w:color="E0E0E0"/>
            </w:tcBorders>
            <w:shd w:val="clear" w:color="auto" w:fill="FFFFFF"/>
          </w:tcPr>
          <w:p w14:paraId="55CAA74F"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20.0%</w:t>
            </w:r>
          </w:p>
        </w:tc>
        <w:tc>
          <w:tcPr>
            <w:tcW w:w="1322" w:type="dxa"/>
            <w:tcBorders>
              <w:top w:val="single" w:sz="8" w:space="0" w:color="AEAEAE"/>
              <w:left w:val="single" w:sz="8" w:space="0" w:color="E0E0E0"/>
              <w:bottom w:val="single" w:sz="8" w:space="0" w:color="AEAEAE"/>
              <w:right w:val="single" w:sz="8" w:space="0" w:color="E0E0E0"/>
            </w:tcBorders>
            <w:shd w:val="clear" w:color="auto" w:fill="FFFFFF"/>
          </w:tcPr>
          <w:p w14:paraId="5A8176E3"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20.0%</w:t>
            </w:r>
          </w:p>
        </w:tc>
        <w:tc>
          <w:tcPr>
            <w:tcW w:w="921" w:type="dxa"/>
            <w:tcBorders>
              <w:top w:val="single" w:sz="8" w:space="0" w:color="AEAEAE"/>
              <w:left w:val="single" w:sz="8" w:space="0" w:color="E0E0E0"/>
              <w:bottom w:val="single" w:sz="8" w:space="0" w:color="AEAEAE"/>
              <w:right w:val="nil"/>
            </w:tcBorders>
            <w:shd w:val="clear" w:color="auto" w:fill="FFFFFF"/>
          </w:tcPr>
          <w:p w14:paraId="33BABF9A"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EC073D" w:rsidRPr="00184655" w14:paraId="221BDD1A" w14:textId="77777777" w:rsidTr="00EC073D">
        <w:trPr>
          <w:cantSplit/>
          <w:trHeight w:val="362"/>
        </w:trPr>
        <w:tc>
          <w:tcPr>
            <w:tcW w:w="2557" w:type="dxa"/>
            <w:gridSpan w:val="2"/>
            <w:vMerge/>
            <w:tcBorders>
              <w:top w:val="single" w:sz="8" w:space="0" w:color="AEAEAE"/>
              <w:left w:val="nil"/>
              <w:bottom w:val="single" w:sz="8" w:space="0" w:color="152935"/>
              <w:right w:val="nil"/>
            </w:tcBorders>
            <w:shd w:val="clear" w:color="auto" w:fill="E0E0E0"/>
          </w:tcPr>
          <w:p w14:paraId="48C42F4E" w14:textId="77777777" w:rsidR="00EC073D" w:rsidRPr="00184655" w:rsidRDefault="00EC073D" w:rsidP="00EC073D">
            <w:pPr>
              <w:autoSpaceDE w:val="0"/>
              <w:autoSpaceDN w:val="0"/>
              <w:adjustRightInd w:val="0"/>
              <w:rPr>
                <w:rFonts w:ascii="Arial" w:hAnsi="Arial" w:cs="Arial"/>
                <w:color w:val="010205"/>
                <w:sz w:val="18"/>
                <w:szCs w:val="18"/>
              </w:rPr>
            </w:pPr>
          </w:p>
        </w:tc>
        <w:tc>
          <w:tcPr>
            <w:tcW w:w="2200" w:type="dxa"/>
            <w:tcBorders>
              <w:top w:val="single" w:sz="8" w:space="0" w:color="AEAEAE"/>
              <w:left w:val="nil"/>
              <w:bottom w:val="single" w:sz="8" w:space="0" w:color="152935"/>
              <w:right w:val="nil"/>
            </w:tcBorders>
            <w:shd w:val="clear" w:color="auto" w:fill="E0E0E0"/>
          </w:tcPr>
          <w:p w14:paraId="2957A20C" w14:textId="77777777" w:rsidR="00EC073D" w:rsidRPr="00184655" w:rsidRDefault="00EC073D" w:rsidP="00EC073D">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TimeSpentWaiting</w:t>
            </w:r>
            <w:proofErr w:type="spellEnd"/>
          </w:p>
        </w:tc>
        <w:tc>
          <w:tcPr>
            <w:tcW w:w="1320" w:type="dxa"/>
            <w:tcBorders>
              <w:top w:val="single" w:sz="8" w:space="0" w:color="AEAEAE"/>
              <w:left w:val="nil"/>
              <w:bottom w:val="single" w:sz="8" w:space="0" w:color="152935"/>
              <w:right w:val="single" w:sz="8" w:space="0" w:color="E0E0E0"/>
            </w:tcBorders>
            <w:shd w:val="clear" w:color="auto" w:fill="FFFFFF"/>
          </w:tcPr>
          <w:p w14:paraId="21F0709E"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920" w:type="dxa"/>
            <w:tcBorders>
              <w:top w:val="single" w:sz="8" w:space="0" w:color="AEAEAE"/>
              <w:left w:val="single" w:sz="8" w:space="0" w:color="E0E0E0"/>
              <w:bottom w:val="single" w:sz="8" w:space="0" w:color="152935"/>
              <w:right w:val="single" w:sz="8" w:space="0" w:color="E0E0E0"/>
            </w:tcBorders>
            <w:shd w:val="clear" w:color="auto" w:fill="FFFFFF"/>
          </w:tcPr>
          <w:p w14:paraId="201D111A"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920" w:type="dxa"/>
            <w:tcBorders>
              <w:top w:val="single" w:sz="8" w:space="0" w:color="AEAEAE"/>
              <w:left w:val="single" w:sz="8" w:space="0" w:color="E0E0E0"/>
              <w:bottom w:val="single" w:sz="8" w:space="0" w:color="152935"/>
              <w:right w:val="single" w:sz="8" w:space="0" w:color="E0E0E0"/>
            </w:tcBorders>
            <w:shd w:val="clear" w:color="auto" w:fill="FFFFFF"/>
          </w:tcPr>
          <w:p w14:paraId="1625D2A9"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961" w:type="dxa"/>
            <w:tcBorders>
              <w:top w:val="single" w:sz="8" w:space="0" w:color="AEAEAE"/>
              <w:left w:val="single" w:sz="8" w:space="0" w:color="E0E0E0"/>
              <w:bottom w:val="single" w:sz="8" w:space="0" w:color="152935"/>
              <w:right w:val="single" w:sz="8" w:space="0" w:color="E0E0E0"/>
            </w:tcBorders>
            <w:shd w:val="clear" w:color="auto" w:fill="FFFFFF"/>
          </w:tcPr>
          <w:p w14:paraId="440F6A6C"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322" w:type="dxa"/>
            <w:tcBorders>
              <w:top w:val="single" w:sz="8" w:space="0" w:color="AEAEAE"/>
              <w:left w:val="single" w:sz="8" w:space="0" w:color="E0E0E0"/>
              <w:bottom w:val="single" w:sz="8" w:space="0" w:color="152935"/>
              <w:right w:val="single" w:sz="8" w:space="0" w:color="E0E0E0"/>
            </w:tcBorders>
            <w:shd w:val="clear" w:color="auto" w:fill="FFFFFF"/>
          </w:tcPr>
          <w:p w14:paraId="1E728096"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921" w:type="dxa"/>
            <w:tcBorders>
              <w:top w:val="single" w:sz="8" w:space="0" w:color="AEAEAE"/>
              <w:left w:val="single" w:sz="8" w:space="0" w:color="E0E0E0"/>
              <w:bottom w:val="single" w:sz="8" w:space="0" w:color="152935"/>
              <w:right w:val="nil"/>
            </w:tcBorders>
            <w:shd w:val="clear" w:color="auto" w:fill="FFFFFF"/>
          </w:tcPr>
          <w:p w14:paraId="29BBBBAE" w14:textId="77777777" w:rsidR="00EC073D" w:rsidRPr="00184655" w:rsidRDefault="00EC073D" w:rsidP="00EC073D">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bl>
    <w:p w14:paraId="21FDEE96" w14:textId="77777777" w:rsidR="00EC073D" w:rsidRDefault="00EC073D" w:rsidP="00EC073D">
      <w:pPr>
        <w:autoSpaceDE w:val="0"/>
        <w:autoSpaceDN w:val="0"/>
        <w:adjustRightInd w:val="0"/>
        <w:spacing w:line="400" w:lineRule="atLeast"/>
        <w:rPr>
          <w:rFonts w:ascii="Times New Roman" w:hAnsi="Times New Roman" w:cs="Times New Roman"/>
        </w:rPr>
      </w:pPr>
    </w:p>
    <w:p w14:paraId="25B6B68D" w14:textId="77777777" w:rsidR="00EC073D" w:rsidRPr="00184655" w:rsidRDefault="00EC073D" w:rsidP="00EC073D">
      <w:pPr>
        <w:autoSpaceDE w:val="0"/>
        <w:autoSpaceDN w:val="0"/>
        <w:adjustRightInd w:val="0"/>
        <w:spacing w:line="400" w:lineRule="atLeast"/>
        <w:rPr>
          <w:rFonts w:ascii="Times New Roman" w:hAnsi="Times New Roman" w:cs="Times New Roman"/>
        </w:rPr>
      </w:pPr>
    </w:p>
    <w:p w14:paraId="753CB0C0" w14:textId="77777777" w:rsidR="00EC073D" w:rsidRDefault="00EC073D" w:rsidP="00887D06">
      <w:pPr>
        <w:tabs>
          <w:tab w:val="left" w:pos="2511"/>
        </w:tabs>
      </w:pPr>
    </w:p>
    <w:p w14:paraId="68D0632A" w14:textId="77777777" w:rsidR="00395FCC" w:rsidRDefault="007C7392" w:rsidP="00887D06">
      <w:pPr>
        <w:tabs>
          <w:tab w:val="left" w:pos="2511"/>
        </w:tabs>
      </w:pPr>
      <w:r>
        <w:t xml:space="preserve">The above table </w:t>
      </w:r>
      <w:r w:rsidR="00D82A7B">
        <w:t>provides statistical results on the question of level of agreement on the statement ‘</w:t>
      </w:r>
      <w:r w:rsidR="00D82A7B" w:rsidRPr="00D10AB3">
        <w:rPr>
          <w:u w:val="single"/>
        </w:rPr>
        <w:t>to what do you agree that the time spent waiting to see my healthcare professional is very low’</w:t>
      </w:r>
      <w:r w:rsidR="00EC1019" w:rsidRPr="00D10AB3">
        <w:rPr>
          <w:u w:val="single"/>
        </w:rPr>
        <w:t>.</w:t>
      </w:r>
      <w:r w:rsidR="00EC1019">
        <w:t xml:space="preserve"> </w:t>
      </w:r>
    </w:p>
    <w:p w14:paraId="5BB989B0" w14:textId="77777777" w:rsidR="00395FCC" w:rsidRDefault="00EC1019" w:rsidP="00395FCC">
      <w:pPr>
        <w:pStyle w:val="ListParagraph"/>
        <w:numPr>
          <w:ilvl w:val="0"/>
          <w:numId w:val="5"/>
        </w:numPr>
        <w:tabs>
          <w:tab w:val="left" w:pos="2511"/>
        </w:tabs>
      </w:pPr>
      <w:r>
        <w:t>The statistics show that within the private healthcare sector the participants either strongly agree 50% or agree 50% with the statement</w:t>
      </w:r>
      <w:r w:rsidR="00CC7430">
        <w:t xml:space="preserve">. These individuals only account for 20% of the sample however which impacts the representativeness of the results. </w:t>
      </w:r>
    </w:p>
    <w:p w14:paraId="6F55C96A" w14:textId="56B21E5B" w:rsidR="00F4343C" w:rsidRDefault="00CC7430" w:rsidP="00395FCC">
      <w:pPr>
        <w:pStyle w:val="ListParagraph"/>
        <w:numPr>
          <w:ilvl w:val="0"/>
          <w:numId w:val="5"/>
        </w:numPr>
        <w:tabs>
          <w:tab w:val="left" w:pos="2511"/>
        </w:tabs>
      </w:pPr>
      <w:r>
        <w:t xml:space="preserve">The participants that use the NHS </w:t>
      </w:r>
      <w:r w:rsidR="00D33889">
        <w:t xml:space="preserve">are in the majority that disagree </w:t>
      </w:r>
      <w:r w:rsidR="007837AE">
        <w:t>25</w:t>
      </w:r>
      <w:r w:rsidR="00D33889">
        <w:t xml:space="preserve">% and strongly disagree </w:t>
      </w:r>
      <w:r w:rsidR="000D6053">
        <w:t>25</w:t>
      </w:r>
      <w:r w:rsidR="00D33889">
        <w:t>%</w:t>
      </w:r>
      <w:r w:rsidR="00312FC2">
        <w:t>.</w:t>
      </w:r>
      <w:r w:rsidR="000D6053">
        <w:t xml:space="preserve"> These findings are within the majority 80% of the participant sample making them more representative. </w:t>
      </w:r>
    </w:p>
    <w:p w14:paraId="732EB73E" w14:textId="77777777" w:rsidR="00F4343C" w:rsidRDefault="00F4343C" w:rsidP="00F4343C">
      <w:pPr>
        <w:pStyle w:val="ListParagraph"/>
        <w:tabs>
          <w:tab w:val="left" w:pos="2511"/>
        </w:tabs>
      </w:pPr>
    </w:p>
    <w:p w14:paraId="79A2A9B4" w14:textId="77777777" w:rsidR="00277ACB" w:rsidRDefault="00294EFA" w:rsidP="00F4343C">
      <w:pPr>
        <w:pStyle w:val="ListParagraph"/>
        <w:tabs>
          <w:tab w:val="left" w:pos="2511"/>
        </w:tabs>
      </w:pPr>
      <w:r>
        <w:t>These statistics suggest that in the instance of these participants, the ones who attend private healthcare providers will receive treatment quicker than those with public healthcare providers.</w:t>
      </w:r>
      <w:r w:rsidR="007837AE">
        <w:t xml:space="preserve"> </w:t>
      </w:r>
    </w:p>
    <w:p w14:paraId="33C6C291" w14:textId="70F81DF8" w:rsidR="00587F66" w:rsidRDefault="007837AE" w:rsidP="00F4343C">
      <w:pPr>
        <w:pStyle w:val="ListParagraph"/>
        <w:tabs>
          <w:tab w:val="left" w:pos="2511"/>
        </w:tabs>
      </w:pPr>
      <w:r>
        <w:t xml:space="preserve">As the sample is very small however it does not take in to account the possibility that there may have been reasons why waiting times were longer on the occasions the participants visited the NHS. If </w:t>
      </w:r>
      <w:r w:rsidR="00277ACB">
        <w:t xml:space="preserve">participants only visited in </w:t>
      </w:r>
      <w:proofErr w:type="gramStart"/>
      <w:r w:rsidR="00277ACB">
        <w:t>emergencies</w:t>
      </w:r>
      <w:proofErr w:type="gramEnd"/>
      <w:r w:rsidR="00277ACB">
        <w:t xml:space="preserve"> then it could be the reason they had to wait longer was that their emergency wasn’t as critical as that of somebody else meaning their waiting time was longer. </w:t>
      </w:r>
    </w:p>
    <w:p w14:paraId="161CAC0F" w14:textId="65016C4D" w:rsidR="00E94674" w:rsidRDefault="00E94674" w:rsidP="00887D06">
      <w:pPr>
        <w:tabs>
          <w:tab w:val="left" w:pos="2511"/>
        </w:tabs>
      </w:pPr>
    </w:p>
    <w:p w14:paraId="02A4B04D" w14:textId="030C23C9" w:rsidR="00E94674" w:rsidRDefault="00E94674" w:rsidP="00887D06">
      <w:pPr>
        <w:tabs>
          <w:tab w:val="left" w:pos="2511"/>
        </w:tabs>
      </w:pPr>
    </w:p>
    <w:p w14:paraId="48F2ECD5" w14:textId="7ACA4828" w:rsidR="00E94674" w:rsidRDefault="00E94674" w:rsidP="00887D06">
      <w:pPr>
        <w:tabs>
          <w:tab w:val="left" w:pos="2511"/>
        </w:tabs>
        <w:rPr>
          <w:u w:val="single"/>
        </w:rPr>
      </w:pPr>
      <w:r w:rsidRPr="006B0766">
        <w:rPr>
          <w:u w:val="single"/>
        </w:rPr>
        <w:t>Status</w:t>
      </w:r>
      <w:r w:rsidR="00AF10D8" w:rsidRPr="006B0766">
        <w:rPr>
          <w:u w:val="single"/>
        </w:rPr>
        <w:t>/ Quality of Health</w:t>
      </w:r>
    </w:p>
    <w:p w14:paraId="3D3F2CA7" w14:textId="3BA0E1E7" w:rsidR="006B0766" w:rsidRDefault="006B0766" w:rsidP="00887D06">
      <w:pPr>
        <w:tabs>
          <w:tab w:val="left" w:pos="2511"/>
        </w:tabs>
        <w:rPr>
          <w:u w:val="single"/>
        </w:rPr>
      </w:pPr>
    </w:p>
    <w:p w14:paraId="26072F97" w14:textId="0145A534" w:rsidR="006B0766" w:rsidRPr="006B0766" w:rsidRDefault="006B0766" w:rsidP="00887D06">
      <w:pPr>
        <w:tabs>
          <w:tab w:val="left" w:pos="2511"/>
        </w:tabs>
      </w:pPr>
      <w:r>
        <w:t>This crosstabulation presents the link between the status of the participant and the quality of their health:</w:t>
      </w:r>
    </w:p>
    <w:p w14:paraId="36A6AC88" w14:textId="3335A078" w:rsidR="00587F66" w:rsidRDefault="00587F66" w:rsidP="00887D06">
      <w:pPr>
        <w:tabs>
          <w:tab w:val="left" w:pos="2511"/>
        </w:tabs>
      </w:pPr>
    </w:p>
    <w:tbl>
      <w:tblPr>
        <w:tblW w:w="10466" w:type="dxa"/>
        <w:tblInd w:w="-7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50"/>
        <w:gridCol w:w="2519"/>
        <w:gridCol w:w="2377"/>
        <w:gridCol w:w="1511"/>
        <w:gridCol w:w="1054"/>
        <w:gridCol w:w="1101"/>
        <w:gridCol w:w="1054"/>
      </w:tblGrid>
      <w:tr w:rsidR="00B0482E" w:rsidRPr="00184655" w14:paraId="2BB20333" w14:textId="77777777" w:rsidTr="00B0482E">
        <w:trPr>
          <w:cantSplit/>
        </w:trPr>
        <w:tc>
          <w:tcPr>
            <w:tcW w:w="10466" w:type="dxa"/>
            <w:gridSpan w:val="7"/>
            <w:tcBorders>
              <w:top w:val="nil"/>
              <w:left w:val="nil"/>
              <w:bottom w:val="nil"/>
              <w:right w:val="nil"/>
            </w:tcBorders>
            <w:shd w:val="clear" w:color="auto" w:fill="FFFFFF"/>
            <w:vAlign w:val="center"/>
          </w:tcPr>
          <w:p w14:paraId="5F17B61B" w14:textId="77777777" w:rsidR="00B0482E" w:rsidRPr="00184655" w:rsidRDefault="00B0482E" w:rsidP="00712AFE">
            <w:pPr>
              <w:autoSpaceDE w:val="0"/>
              <w:autoSpaceDN w:val="0"/>
              <w:adjustRightInd w:val="0"/>
              <w:spacing w:line="320" w:lineRule="atLeast"/>
              <w:ind w:left="60" w:right="60"/>
              <w:jc w:val="center"/>
              <w:rPr>
                <w:rFonts w:ascii="Arial" w:hAnsi="Arial" w:cs="Arial"/>
                <w:color w:val="010205"/>
              </w:rPr>
            </w:pPr>
            <w:r w:rsidRPr="00184655">
              <w:rPr>
                <w:rFonts w:ascii="Arial" w:hAnsi="Arial" w:cs="Arial"/>
                <w:b/>
                <w:bCs/>
                <w:color w:val="010205"/>
              </w:rPr>
              <w:t xml:space="preserve">Status * </w:t>
            </w:r>
            <w:proofErr w:type="spellStart"/>
            <w:r w:rsidRPr="00184655">
              <w:rPr>
                <w:rFonts w:ascii="Arial" w:hAnsi="Arial" w:cs="Arial"/>
                <w:b/>
                <w:bCs/>
                <w:color w:val="010205"/>
              </w:rPr>
              <w:t>QualityofHealth</w:t>
            </w:r>
            <w:proofErr w:type="spellEnd"/>
            <w:r w:rsidRPr="00184655">
              <w:rPr>
                <w:rFonts w:ascii="Arial" w:hAnsi="Arial" w:cs="Arial"/>
                <w:b/>
                <w:bCs/>
                <w:color w:val="010205"/>
              </w:rPr>
              <w:t xml:space="preserve"> Crosstabulation</w:t>
            </w:r>
          </w:p>
        </w:tc>
      </w:tr>
      <w:tr w:rsidR="00B0482E" w:rsidRPr="00184655" w14:paraId="1C1C0729" w14:textId="77777777" w:rsidTr="00B0482E">
        <w:trPr>
          <w:cantSplit/>
        </w:trPr>
        <w:tc>
          <w:tcPr>
            <w:tcW w:w="5746" w:type="dxa"/>
            <w:gridSpan w:val="3"/>
            <w:vMerge w:val="restart"/>
            <w:tcBorders>
              <w:top w:val="nil"/>
              <w:left w:val="nil"/>
              <w:bottom w:val="nil"/>
              <w:right w:val="nil"/>
            </w:tcBorders>
            <w:shd w:val="clear" w:color="auto" w:fill="FFFFFF"/>
            <w:vAlign w:val="bottom"/>
          </w:tcPr>
          <w:p w14:paraId="673189C0" w14:textId="77777777" w:rsidR="00B0482E" w:rsidRPr="00184655" w:rsidRDefault="00B0482E" w:rsidP="00712AFE">
            <w:pPr>
              <w:autoSpaceDE w:val="0"/>
              <w:autoSpaceDN w:val="0"/>
              <w:adjustRightInd w:val="0"/>
              <w:rPr>
                <w:rFonts w:ascii="Times New Roman" w:hAnsi="Times New Roman" w:cs="Times New Roman"/>
              </w:rPr>
            </w:pPr>
          </w:p>
        </w:tc>
        <w:tc>
          <w:tcPr>
            <w:tcW w:w="3666" w:type="dxa"/>
            <w:gridSpan w:val="3"/>
            <w:tcBorders>
              <w:top w:val="nil"/>
              <w:left w:val="nil"/>
              <w:bottom w:val="nil"/>
              <w:right w:val="single" w:sz="8" w:space="0" w:color="E0E0E0"/>
            </w:tcBorders>
            <w:shd w:val="clear" w:color="auto" w:fill="FFFFFF"/>
            <w:vAlign w:val="bottom"/>
          </w:tcPr>
          <w:p w14:paraId="727E7CDD" w14:textId="77777777" w:rsidR="00B0482E" w:rsidRPr="00184655" w:rsidRDefault="00B0482E" w:rsidP="00712AFE">
            <w:pPr>
              <w:autoSpaceDE w:val="0"/>
              <w:autoSpaceDN w:val="0"/>
              <w:adjustRightInd w:val="0"/>
              <w:spacing w:line="320" w:lineRule="atLeast"/>
              <w:ind w:left="60" w:right="60"/>
              <w:jc w:val="center"/>
              <w:rPr>
                <w:rFonts w:ascii="Arial" w:hAnsi="Arial" w:cs="Arial"/>
                <w:color w:val="264A60"/>
                <w:sz w:val="18"/>
                <w:szCs w:val="18"/>
              </w:rPr>
            </w:pPr>
            <w:proofErr w:type="spellStart"/>
            <w:r w:rsidRPr="00184655">
              <w:rPr>
                <w:rFonts w:ascii="Arial" w:hAnsi="Arial" w:cs="Arial"/>
                <w:color w:val="264A60"/>
                <w:sz w:val="18"/>
                <w:szCs w:val="18"/>
              </w:rPr>
              <w:t>QualityofHealth</w:t>
            </w:r>
            <w:proofErr w:type="spellEnd"/>
          </w:p>
        </w:tc>
        <w:tc>
          <w:tcPr>
            <w:tcW w:w="1054" w:type="dxa"/>
            <w:vMerge w:val="restart"/>
            <w:tcBorders>
              <w:top w:val="nil"/>
              <w:left w:val="single" w:sz="8" w:space="0" w:color="E0E0E0"/>
              <w:bottom w:val="nil"/>
              <w:right w:val="nil"/>
            </w:tcBorders>
            <w:shd w:val="clear" w:color="auto" w:fill="FFFFFF"/>
            <w:vAlign w:val="bottom"/>
          </w:tcPr>
          <w:p w14:paraId="79891C9F" w14:textId="77777777" w:rsidR="00B0482E" w:rsidRPr="00184655" w:rsidRDefault="00B0482E"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Total</w:t>
            </w:r>
          </w:p>
        </w:tc>
      </w:tr>
      <w:tr w:rsidR="00B0482E" w:rsidRPr="00184655" w14:paraId="70A76952" w14:textId="77777777" w:rsidTr="00B0482E">
        <w:trPr>
          <w:cantSplit/>
        </w:trPr>
        <w:tc>
          <w:tcPr>
            <w:tcW w:w="5746" w:type="dxa"/>
            <w:gridSpan w:val="3"/>
            <w:vMerge/>
            <w:tcBorders>
              <w:top w:val="nil"/>
              <w:left w:val="nil"/>
              <w:bottom w:val="nil"/>
              <w:right w:val="nil"/>
            </w:tcBorders>
            <w:shd w:val="clear" w:color="auto" w:fill="FFFFFF"/>
            <w:vAlign w:val="bottom"/>
          </w:tcPr>
          <w:p w14:paraId="7A4B6C0F" w14:textId="77777777" w:rsidR="00B0482E" w:rsidRPr="00184655" w:rsidRDefault="00B0482E" w:rsidP="00712AFE">
            <w:pPr>
              <w:autoSpaceDE w:val="0"/>
              <w:autoSpaceDN w:val="0"/>
              <w:adjustRightInd w:val="0"/>
              <w:rPr>
                <w:rFonts w:ascii="Arial" w:hAnsi="Arial" w:cs="Arial"/>
                <w:color w:val="264A60"/>
                <w:sz w:val="18"/>
                <w:szCs w:val="18"/>
              </w:rPr>
            </w:pPr>
          </w:p>
        </w:tc>
        <w:tc>
          <w:tcPr>
            <w:tcW w:w="1511" w:type="dxa"/>
            <w:tcBorders>
              <w:top w:val="nil"/>
              <w:left w:val="nil"/>
              <w:bottom w:val="single" w:sz="8" w:space="0" w:color="152935"/>
              <w:right w:val="single" w:sz="8" w:space="0" w:color="E0E0E0"/>
            </w:tcBorders>
            <w:shd w:val="clear" w:color="auto" w:fill="FFFFFF"/>
            <w:vAlign w:val="bottom"/>
          </w:tcPr>
          <w:p w14:paraId="3A7D762F" w14:textId="77777777" w:rsidR="00B0482E" w:rsidRPr="00184655" w:rsidRDefault="00B0482E"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Strongly Agree</w:t>
            </w:r>
          </w:p>
        </w:tc>
        <w:tc>
          <w:tcPr>
            <w:tcW w:w="1054" w:type="dxa"/>
            <w:tcBorders>
              <w:top w:val="nil"/>
              <w:left w:val="single" w:sz="8" w:space="0" w:color="E0E0E0"/>
              <w:bottom w:val="single" w:sz="8" w:space="0" w:color="152935"/>
              <w:right w:val="single" w:sz="8" w:space="0" w:color="E0E0E0"/>
            </w:tcBorders>
            <w:shd w:val="clear" w:color="auto" w:fill="FFFFFF"/>
            <w:vAlign w:val="bottom"/>
          </w:tcPr>
          <w:p w14:paraId="7A2BB0ED" w14:textId="77777777" w:rsidR="00B0482E" w:rsidRPr="00184655" w:rsidRDefault="00B0482E"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Agree</w:t>
            </w:r>
          </w:p>
        </w:tc>
        <w:tc>
          <w:tcPr>
            <w:tcW w:w="1101" w:type="dxa"/>
            <w:tcBorders>
              <w:top w:val="nil"/>
              <w:left w:val="single" w:sz="8" w:space="0" w:color="E0E0E0"/>
              <w:bottom w:val="single" w:sz="8" w:space="0" w:color="152935"/>
              <w:right w:val="single" w:sz="8" w:space="0" w:color="E0E0E0"/>
            </w:tcBorders>
            <w:shd w:val="clear" w:color="auto" w:fill="FFFFFF"/>
            <w:vAlign w:val="bottom"/>
          </w:tcPr>
          <w:p w14:paraId="792F7BB7" w14:textId="77777777" w:rsidR="00B0482E" w:rsidRPr="00184655" w:rsidRDefault="00B0482E" w:rsidP="00712AFE">
            <w:pPr>
              <w:autoSpaceDE w:val="0"/>
              <w:autoSpaceDN w:val="0"/>
              <w:adjustRightInd w:val="0"/>
              <w:spacing w:line="320" w:lineRule="atLeast"/>
              <w:ind w:left="60" w:right="60"/>
              <w:jc w:val="center"/>
              <w:rPr>
                <w:rFonts w:ascii="Arial" w:hAnsi="Arial" w:cs="Arial"/>
                <w:color w:val="264A60"/>
                <w:sz w:val="18"/>
                <w:szCs w:val="18"/>
              </w:rPr>
            </w:pPr>
            <w:r w:rsidRPr="00184655">
              <w:rPr>
                <w:rFonts w:ascii="Arial" w:hAnsi="Arial" w:cs="Arial"/>
                <w:color w:val="264A60"/>
                <w:sz w:val="18"/>
                <w:szCs w:val="18"/>
              </w:rPr>
              <w:t>Disagree</w:t>
            </w:r>
          </w:p>
        </w:tc>
        <w:tc>
          <w:tcPr>
            <w:tcW w:w="1054" w:type="dxa"/>
            <w:vMerge/>
            <w:tcBorders>
              <w:top w:val="nil"/>
              <w:left w:val="single" w:sz="8" w:space="0" w:color="E0E0E0"/>
              <w:bottom w:val="nil"/>
              <w:right w:val="nil"/>
            </w:tcBorders>
            <w:shd w:val="clear" w:color="auto" w:fill="FFFFFF"/>
            <w:vAlign w:val="bottom"/>
          </w:tcPr>
          <w:p w14:paraId="2DAA12FE" w14:textId="77777777" w:rsidR="00B0482E" w:rsidRPr="00184655" w:rsidRDefault="00B0482E" w:rsidP="00712AFE">
            <w:pPr>
              <w:autoSpaceDE w:val="0"/>
              <w:autoSpaceDN w:val="0"/>
              <w:adjustRightInd w:val="0"/>
              <w:rPr>
                <w:rFonts w:ascii="Arial" w:hAnsi="Arial" w:cs="Arial"/>
                <w:color w:val="264A60"/>
                <w:sz w:val="18"/>
                <w:szCs w:val="18"/>
              </w:rPr>
            </w:pPr>
          </w:p>
        </w:tc>
      </w:tr>
      <w:tr w:rsidR="00B0482E" w:rsidRPr="00184655" w14:paraId="3450803C" w14:textId="77777777" w:rsidTr="00B0482E">
        <w:trPr>
          <w:cantSplit/>
        </w:trPr>
        <w:tc>
          <w:tcPr>
            <w:tcW w:w="850" w:type="dxa"/>
            <w:vMerge w:val="restart"/>
            <w:tcBorders>
              <w:top w:val="single" w:sz="8" w:space="0" w:color="152935"/>
              <w:left w:val="nil"/>
              <w:bottom w:val="nil"/>
              <w:right w:val="nil"/>
            </w:tcBorders>
            <w:shd w:val="clear" w:color="auto" w:fill="E0E0E0"/>
          </w:tcPr>
          <w:p w14:paraId="618060D4"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Status</w:t>
            </w:r>
          </w:p>
        </w:tc>
        <w:tc>
          <w:tcPr>
            <w:tcW w:w="2519" w:type="dxa"/>
            <w:vMerge w:val="restart"/>
            <w:tcBorders>
              <w:top w:val="single" w:sz="8" w:space="0" w:color="152935"/>
              <w:left w:val="nil"/>
              <w:bottom w:val="nil"/>
              <w:right w:val="nil"/>
            </w:tcBorders>
            <w:shd w:val="clear" w:color="auto" w:fill="E0E0E0"/>
          </w:tcPr>
          <w:p w14:paraId="150F908A"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Single</w:t>
            </w:r>
          </w:p>
        </w:tc>
        <w:tc>
          <w:tcPr>
            <w:tcW w:w="2377" w:type="dxa"/>
            <w:tcBorders>
              <w:top w:val="single" w:sz="8" w:space="0" w:color="152935"/>
              <w:left w:val="nil"/>
              <w:bottom w:val="single" w:sz="8" w:space="0" w:color="AEAEAE"/>
              <w:right w:val="nil"/>
            </w:tcBorders>
            <w:shd w:val="clear" w:color="auto" w:fill="E0E0E0"/>
          </w:tcPr>
          <w:p w14:paraId="1128CAB6"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Status</w:t>
            </w:r>
          </w:p>
        </w:tc>
        <w:tc>
          <w:tcPr>
            <w:tcW w:w="1511" w:type="dxa"/>
            <w:tcBorders>
              <w:top w:val="single" w:sz="8" w:space="0" w:color="152935"/>
              <w:left w:val="nil"/>
              <w:bottom w:val="single" w:sz="8" w:space="0" w:color="AEAEAE"/>
              <w:right w:val="single" w:sz="8" w:space="0" w:color="E0E0E0"/>
            </w:tcBorders>
            <w:shd w:val="clear" w:color="auto" w:fill="FFFFFF"/>
            <w:vAlign w:val="center"/>
          </w:tcPr>
          <w:p w14:paraId="64F57405" w14:textId="77777777" w:rsidR="00B0482E" w:rsidRPr="00184655" w:rsidRDefault="00B0482E" w:rsidP="00712AFE">
            <w:pPr>
              <w:autoSpaceDE w:val="0"/>
              <w:autoSpaceDN w:val="0"/>
              <w:adjustRightInd w:val="0"/>
              <w:rPr>
                <w:rFonts w:ascii="Times New Roman" w:hAnsi="Times New Roman" w:cs="Times New Roman"/>
              </w:rPr>
            </w:pPr>
          </w:p>
        </w:tc>
        <w:tc>
          <w:tcPr>
            <w:tcW w:w="1054" w:type="dxa"/>
            <w:tcBorders>
              <w:top w:val="single" w:sz="8" w:space="0" w:color="152935"/>
              <w:left w:val="single" w:sz="8" w:space="0" w:color="E0E0E0"/>
              <w:bottom w:val="single" w:sz="8" w:space="0" w:color="AEAEAE"/>
              <w:right w:val="single" w:sz="8" w:space="0" w:color="E0E0E0"/>
            </w:tcBorders>
            <w:shd w:val="clear" w:color="auto" w:fill="FFFFFF"/>
          </w:tcPr>
          <w:p w14:paraId="3770BDBB"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101"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7B2B8792" w14:textId="77777777" w:rsidR="00B0482E" w:rsidRPr="00184655" w:rsidRDefault="00B0482E" w:rsidP="00712AFE">
            <w:pPr>
              <w:autoSpaceDE w:val="0"/>
              <w:autoSpaceDN w:val="0"/>
              <w:adjustRightInd w:val="0"/>
              <w:rPr>
                <w:rFonts w:ascii="Times New Roman" w:hAnsi="Times New Roman" w:cs="Times New Roman"/>
              </w:rPr>
            </w:pPr>
          </w:p>
        </w:tc>
        <w:tc>
          <w:tcPr>
            <w:tcW w:w="1054" w:type="dxa"/>
            <w:tcBorders>
              <w:top w:val="single" w:sz="8" w:space="0" w:color="152935"/>
              <w:left w:val="single" w:sz="8" w:space="0" w:color="E0E0E0"/>
              <w:bottom w:val="single" w:sz="8" w:space="0" w:color="AEAEAE"/>
              <w:right w:val="nil"/>
            </w:tcBorders>
            <w:shd w:val="clear" w:color="auto" w:fill="FFFFFF"/>
          </w:tcPr>
          <w:p w14:paraId="4FFCE7AC"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B0482E" w:rsidRPr="00184655" w14:paraId="3166918C" w14:textId="77777777" w:rsidTr="00B0482E">
        <w:trPr>
          <w:cantSplit/>
        </w:trPr>
        <w:tc>
          <w:tcPr>
            <w:tcW w:w="850" w:type="dxa"/>
            <w:vMerge/>
            <w:tcBorders>
              <w:top w:val="single" w:sz="8" w:space="0" w:color="152935"/>
              <w:left w:val="nil"/>
              <w:bottom w:val="nil"/>
              <w:right w:val="nil"/>
            </w:tcBorders>
            <w:shd w:val="clear" w:color="auto" w:fill="E0E0E0"/>
          </w:tcPr>
          <w:p w14:paraId="0F5453F8" w14:textId="77777777" w:rsidR="00B0482E" w:rsidRPr="00184655" w:rsidRDefault="00B0482E" w:rsidP="00712AFE">
            <w:pPr>
              <w:autoSpaceDE w:val="0"/>
              <w:autoSpaceDN w:val="0"/>
              <w:adjustRightInd w:val="0"/>
              <w:rPr>
                <w:rFonts w:ascii="Arial" w:hAnsi="Arial" w:cs="Arial"/>
                <w:color w:val="010205"/>
                <w:sz w:val="18"/>
                <w:szCs w:val="18"/>
              </w:rPr>
            </w:pPr>
          </w:p>
        </w:tc>
        <w:tc>
          <w:tcPr>
            <w:tcW w:w="2519" w:type="dxa"/>
            <w:vMerge/>
            <w:tcBorders>
              <w:top w:val="single" w:sz="8" w:space="0" w:color="152935"/>
              <w:left w:val="nil"/>
              <w:bottom w:val="nil"/>
              <w:right w:val="nil"/>
            </w:tcBorders>
            <w:shd w:val="clear" w:color="auto" w:fill="E0E0E0"/>
          </w:tcPr>
          <w:p w14:paraId="3126003A" w14:textId="77777777" w:rsidR="00B0482E" w:rsidRPr="00184655" w:rsidRDefault="00B0482E" w:rsidP="00712AFE">
            <w:pPr>
              <w:autoSpaceDE w:val="0"/>
              <w:autoSpaceDN w:val="0"/>
              <w:adjustRightInd w:val="0"/>
              <w:rPr>
                <w:rFonts w:ascii="Arial" w:hAnsi="Arial" w:cs="Arial"/>
                <w:color w:val="010205"/>
                <w:sz w:val="18"/>
                <w:szCs w:val="18"/>
              </w:rPr>
            </w:pPr>
          </w:p>
        </w:tc>
        <w:tc>
          <w:tcPr>
            <w:tcW w:w="2377" w:type="dxa"/>
            <w:tcBorders>
              <w:top w:val="single" w:sz="8" w:space="0" w:color="AEAEAE"/>
              <w:left w:val="nil"/>
              <w:bottom w:val="nil"/>
              <w:right w:val="nil"/>
            </w:tcBorders>
            <w:shd w:val="clear" w:color="auto" w:fill="E0E0E0"/>
          </w:tcPr>
          <w:p w14:paraId="19E36E37"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QualityofHealth</w:t>
            </w:r>
            <w:proofErr w:type="spellEnd"/>
          </w:p>
        </w:tc>
        <w:tc>
          <w:tcPr>
            <w:tcW w:w="1511" w:type="dxa"/>
            <w:tcBorders>
              <w:top w:val="single" w:sz="8" w:space="0" w:color="AEAEAE"/>
              <w:left w:val="nil"/>
              <w:bottom w:val="nil"/>
              <w:right w:val="single" w:sz="8" w:space="0" w:color="E0E0E0"/>
            </w:tcBorders>
            <w:shd w:val="clear" w:color="auto" w:fill="FFFFFF"/>
            <w:vAlign w:val="center"/>
          </w:tcPr>
          <w:p w14:paraId="4507EFD9" w14:textId="77777777" w:rsidR="00B0482E" w:rsidRPr="00184655" w:rsidRDefault="00B0482E" w:rsidP="00712AFE">
            <w:pPr>
              <w:autoSpaceDE w:val="0"/>
              <w:autoSpaceDN w:val="0"/>
              <w:adjustRightInd w:val="0"/>
              <w:rPr>
                <w:rFonts w:ascii="Times New Roman" w:hAnsi="Times New Roman" w:cs="Times New Roman"/>
              </w:rPr>
            </w:pPr>
          </w:p>
        </w:tc>
        <w:tc>
          <w:tcPr>
            <w:tcW w:w="1054" w:type="dxa"/>
            <w:tcBorders>
              <w:top w:val="single" w:sz="8" w:space="0" w:color="AEAEAE"/>
              <w:left w:val="single" w:sz="8" w:space="0" w:color="E0E0E0"/>
              <w:bottom w:val="nil"/>
              <w:right w:val="single" w:sz="8" w:space="0" w:color="E0E0E0"/>
            </w:tcBorders>
            <w:shd w:val="clear" w:color="auto" w:fill="FFFFFF"/>
          </w:tcPr>
          <w:p w14:paraId="5C8936B1"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14.3%</w:t>
            </w:r>
          </w:p>
        </w:tc>
        <w:tc>
          <w:tcPr>
            <w:tcW w:w="1101" w:type="dxa"/>
            <w:tcBorders>
              <w:top w:val="single" w:sz="8" w:space="0" w:color="AEAEAE"/>
              <w:left w:val="single" w:sz="8" w:space="0" w:color="E0E0E0"/>
              <w:bottom w:val="nil"/>
              <w:right w:val="single" w:sz="8" w:space="0" w:color="E0E0E0"/>
            </w:tcBorders>
            <w:shd w:val="clear" w:color="auto" w:fill="FFFFFF"/>
            <w:vAlign w:val="center"/>
          </w:tcPr>
          <w:p w14:paraId="1703FC7F" w14:textId="77777777" w:rsidR="00B0482E" w:rsidRPr="00184655" w:rsidRDefault="00B0482E" w:rsidP="00712AFE">
            <w:pPr>
              <w:autoSpaceDE w:val="0"/>
              <w:autoSpaceDN w:val="0"/>
              <w:adjustRightInd w:val="0"/>
              <w:rPr>
                <w:rFonts w:ascii="Times New Roman" w:hAnsi="Times New Roman" w:cs="Times New Roman"/>
              </w:rPr>
            </w:pPr>
          </w:p>
        </w:tc>
        <w:tc>
          <w:tcPr>
            <w:tcW w:w="1054" w:type="dxa"/>
            <w:tcBorders>
              <w:top w:val="single" w:sz="8" w:space="0" w:color="AEAEAE"/>
              <w:left w:val="single" w:sz="8" w:space="0" w:color="E0E0E0"/>
              <w:bottom w:val="nil"/>
              <w:right w:val="nil"/>
            </w:tcBorders>
            <w:shd w:val="clear" w:color="auto" w:fill="FFFFFF"/>
          </w:tcPr>
          <w:p w14:paraId="0EFA3F99"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w:t>
            </w:r>
          </w:p>
        </w:tc>
      </w:tr>
      <w:tr w:rsidR="00B0482E" w:rsidRPr="00184655" w14:paraId="5A790D77" w14:textId="77777777" w:rsidTr="00B0482E">
        <w:trPr>
          <w:cantSplit/>
        </w:trPr>
        <w:tc>
          <w:tcPr>
            <w:tcW w:w="850" w:type="dxa"/>
            <w:vMerge/>
            <w:tcBorders>
              <w:top w:val="single" w:sz="8" w:space="0" w:color="152935"/>
              <w:left w:val="nil"/>
              <w:bottom w:val="nil"/>
              <w:right w:val="nil"/>
            </w:tcBorders>
            <w:shd w:val="clear" w:color="auto" w:fill="E0E0E0"/>
          </w:tcPr>
          <w:p w14:paraId="46EA6DD8" w14:textId="77777777" w:rsidR="00B0482E" w:rsidRPr="00184655" w:rsidRDefault="00B0482E" w:rsidP="00712AFE">
            <w:pPr>
              <w:autoSpaceDE w:val="0"/>
              <w:autoSpaceDN w:val="0"/>
              <w:adjustRightInd w:val="0"/>
              <w:rPr>
                <w:rFonts w:ascii="Arial" w:hAnsi="Arial" w:cs="Arial"/>
                <w:color w:val="010205"/>
                <w:sz w:val="18"/>
                <w:szCs w:val="18"/>
              </w:rPr>
            </w:pPr>
          </w:p>
        </w:tc>
        <w:tc>
          <w:tcPr>
            <w:tcW w:w="2519" w:type="dxa"/>
            <w:vMerge w:val="restart"/>
            <w:tcBorders>
              <w:top w:val="single" w:sz="8" w:space="0" w:color="AEAEAE"/>
              <w:left w:val="nil"/>
              <w:bottom w:val="nil"/>
              <w:right w:val="nil"/>
            </w:tcBorders>
            <w:shd w:val="clear" w:color="auto" w:fill="E0E0E0"/>
          </w:tcPr>
          <w:p w14:paraId="2A84C3F9"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Married</w:t>
            </w:r>
          </w:p>
        </w:tc>
        <w:tc>
          <w:tcPr>
            <w:tcW w:w="2377" w:type="dxa"/>
            <w:tcBorders>
              <w:top w:val="single" w:sz="8" w:space="0" w:color="AEAEAE"/>
              <w:left w:val="nil"/>
              <w:bottom w:val="single" w:sz="8" w:space="0" w:color="AEAEAE"/>
              <w:right w:val="nil"/>
            </w:tcBorders>
            <w:shd w:val="clear" w:color="auto" w:fill="E0E0E0"/>
          </w:tcPr>
          <w:p w14:paraId="425EEC64"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Status</w:t>
            </w:r>
          </w:p>
        </w:tc>
        <w:tc>
          <w:tcPr>
            <w:tcW w:w="1511" w:type="dxa"/>
            <w:tcBorders>
              <w:top w:val="single" w:sz="8" w:space="0" w:color="AEAEAE"/>
              <w:left w:val="nil"/>
              <w:bottom w:val="single" w:sz="8" w:space="0" w:color="AEAEAE"/>
              <w:right w:val="single" w:sz="8" w:space="0" w:color="E0E0E0"/>
            </w:tcBorders>
            <w:shd w:val="clear" w:color="auto" w:fill="FFFFFF"/>
          </w:tcPr>
          <w:p w14:paraId="4E9F965D"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50.0%</w:t>
            </w:r>
          </w:p>
        </w:tc>
        <w:tc>
          <w:tcPr>
            <w:tcW w:w="1054"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5B58460D" w14:textId="77777777" w:rsidR="00B0482E" w:rsidRPr="00184655" w:rsidRDefault="00B0482E" w:rsidP="00712AFE">
            <w:pPr>
              <w:autoSpaceDE w:val="0"/>
              <w:autoSpaceDN w:val="0"/>
              <w:adjustRightInd w:val="0"/>
              <w:rPr>
                <w:rFonts w:ascii="Times New Roman" w:hAnsi="Times New Roman" w:cs="Times New Roman"/>
              </w:rPr>
            </w:pP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64843983"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50.0%</w:t>
            </w:r>
          </w:p>
        </w:tc>
        <w:tc>
          <w:tcPr>
            <w:tcW w:w="1054" w:type="dxa"/>
            <w:tcBorders>
              <w:top w:val="single" w:sz="8" w:space="0" w:color="AEAEAE"/>
              <w:left w:val="single" w:sz="8" w:space="0" w:color="E0E0E0"/>
              <w:bottom w:val="single" w:sz="8" w:space="0" w:color="AEAEAE"/>
              <w:right w:val="nil"/>
            </w:tcBorders>
            <w:shd w:val="clear" w:color="auto" w:fill="FFFFFF"/>
          </w:tcPr>
          <w:p w14:paraId="3F9F39CC"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B0482E" w:rsidRPr="00184655" w14:paraId="738D64B7" w14:textId="77777777" w:rsidTr="00B0482E">
        <w:trPr>
          <w:cantSplit/>
        </w:trPr>
        <w:tc>
          <w:tcPr>
            <w:tcW w:w="850" w:type="dxa"/>
            <w:vMerge/>
            <w:tcBorders>
              <w:top w:val="single" w:sz="8" w:space="0" w:color="152935"/>
              <w:left w:val="nil"/>
              <w:bottom w:val="nil"/>
              <w:right w:val="nil"/>
            </w:tcBorders>
            <w:shd w:val="clear" w:color="auto" w:fill="E0E0E0"/>
          </w:tcPr>
          <w:p w14:paraId="71067D92" w14:textId="77777777" w:rsidR="00B0482E" w:rsidRPr="00184655" w:rsidRDefault="00B0482E" w:rsidP="00712AFE">
            <w:pPr>
              <w:autoSpaceDE w:val="0"/>
              <w:autoSpaceDN w:val="0"/>
              <w:adjustRightInd w:val="0"/>
              <w:rPr>
                <w:rFonts w:ascii="Arial" w:hAnsi="Arial" w:cs="Arial"/>
                <w:color w:val="010205"/>
                <w:sz w:val="18"/>
                <w:szCs w:val="18"/>
              </w:rPr>
            </w:pPr>
          </w:p>
        </w:tc>
        <w:tc>
          <w:tcPr>
            <w:tcW w:w="2519" w:type="dxa"/>
            <w:vMerge/>
            <w:tcBorders>
              <w:top w:val="single" w:sz="8" w:space="0" w:color="AEAEAE"/>
              <w:left w:val="nil"/>
              <w:bottom w:val="nil"/>
              <w:right w:val="nil"/>
            </w:tcBorders>
            <w:shd w:val="clear" w:color="auto" w:fill="E0E0E0"/>
          </w:tcPr>
          <w:p w14:paraId="210C4719" w14:textId="77777777" w:rsidR="00B0482E" w:rsidRPr="00184655" w:rsidRDefault="00B0482E" w:rsidP="00712AFE">
            <w:pPr>
              <w:autoSpaceDE w:val="0"/>
              <w:autoSpaceDN w:val="0"/>
              <w:adjustRightInd w:val="0"/>
              <w:rPr>
                <w:rFonts w:ascii="Arial" w:hAnsi="Arial" w:cs="Arial"/>
                <w:color w:val="010205"/>
                <w:sz w:val="18"/>
                <w:szCs w:val="18"/>
              </w:rPr>
            </w:pPr>
          </w:p>
        </w:tc>
        <w:tc>
          <w:tcPr>
            <w:tcW w:w="2377" w:type="dxa"/>
            <w:tcBorders>
              <w:top w:val="single" w:sz="8" w:space="0" w:color="AEAEAE"/>
              <w:left w:val="nil"/>
              <w:bottom w:val="nil"/>
              <w:right w:val="nil"/>
            </w:tcBorders>
            <w:shd w:val="clear" w:color="auto" w:fill="E0E0E0"/>
          </w:tcPr>
          <w:p w14:paraId="6F1043B3"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QualityofHealth</w:t>
            </w:r>
            <w:proofErr w:type="spellEnd"/>
          </w:p>
        </w:tc>
        <w:tc>
          <w:tcPr>
            <w:tcW w:w="1511" w:type="dxa"/>
            <w:tcBorders>
              <w:top w:val="single" w:sz="8" w:space="0" w:color="AEAEAE"/>
              <w:left w:val="nil"/>
              <w:bottom w:val="nil"/>
              <w:right w:val="single" w:sz="8" w:space="0" w:color="E0E0E0"/>
            </w:tcBorders>
            <w:shd w:val="clear" w:color="auto" w:fill="FFFFFF"/>
          </w:tcPr>
          <w:p w14:paraId="5E021E04"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50.0%</w:t>
            </w:r>
          </w:p>
        </w:tc>
        <w:tc>
          <w:tcPr>
            <w:tcW w:w="1054" w:type="dxa"/>
            <w:tcBorders>
              <w:top w:val="single" w:sz="8" w:space="0" w:color="AEAEAE"/>
              <w:left w:val="single" w:sz="8" w:space="0" w:color="E0E0E0"/>
              <w:bottom w:val="nil"/>
              <w:right w:val="single" w:sz="8" w:space="0" w:color="E0E0E0"/>
            </w:tcBorders>
            <w:shd w:val="clear" w:color="auto" w:fill="FFFFFF"/>
            <w:vAlign w:val="center"/>
          </w:tcPr>
          <w:p w14:paraId="12466030" w14:textId="77777777" w:rsidR="00B0482E" w:rsidRPr="00184655" w:rsidRDefault="00B0482E" w:rsidP="00712AFE">
            <w:pPr>
              <w:autoSpaceDE w:val="0"/>
              <w:autoSpaceDN w:val="0"/>
              <w:adjustRightInd w:val="0"/>
              <w:rPr>
                <w:rFonts w:ascii="Times New Roman" w:hAnsi="Times New Roman" w:cs="Times New Roman"/>
              </w:rPr>
            </w:pPr>
          </w:p>
        </w:tc>
        <w:tc>
          <w:tcPr>
            <w:tcW w:w="1101" w:type="dxa"/>
            <w:tcBorders>
              <w:top w:val="single" w:sz="8" w:space="0" w:color="AEAEAE"/>
              <w:left w:val="single" w:sz="8" w:space="0" w:color="E0E0E0"/>
              <w:bottom w:val="nil"/>
              <w:right w:val="single" w:sz="8" w:space="0" w:color="E0E0E0"/>
            </w:tcBorders>
            <w:shd w:val="clear" w:color="auto" w:fill="FFFFFF"/>
          </w:tcPr>
          <w:p w14:paraId="30E4D805"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54" w:type="dxa"/>
            <w:tcBorders>
              <w:top w:val="single" w:sz="8" w:space="0" w:color="AEAEAE"/>
              <w:left w:val="single" w:sz="8" w:space="0" w:color="E0E0E0"/>
              <w:bottom w:val="nil"/>
              <w:right w:val="nil"/>
            </w:tcBorders>
            <w:shd w:val="clear" w:color="auto" w:fill="FFFFFF"/>
          </w:tcPr>
          <w:p w14:paraId="564015B3"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20.0%</w:t>
            </w:r>
          </w:p>
        </w:tc>
      </w:tr>
      <w:tr w:rsidR="00B0482E" w:rsidRPr="00184655" w14:paraId="68C513B6" w14:textId="77777777" w:rsidTr="00B0482E">
        <w:trPr>
          <w:cantSplit/>
        </w:trPr>
        <w:tc>
          <w:tcPr>
            <w:tcW w:w="850" w:type="dxa"/>
            <w:vMerge/>
            <w:tcBorders>
              <w:top w:val="single" w:sz="8" w:space="0" w:color="152935"/>
              <w:left w:val="nil"/>
              <w:bottom w:val="nil"/>
              <w:right w:val="nil"/>
            </w:tcBorders>
            <w:shd w:val="clear" w:color="auto" w:fill="E0E0E0"/>
          </w:tcPr>
          <w:p w14:paraId="125DC7E1" w14:textId="77777777" w:rsidR="00B0482E" w:rsidRPr="00184655" w:rsidRDefault="00B0482E" w:rsidP="00712AFE">
            <w:pPr>
              <w:autoSpaceDE w:val="0"/>
              <w:autoSpaceDN w:val="0"/>
              <w:adjustRightInd w:val="0"/>
              <w:rPr>
                <w:rFonts w:ascii="Arial" w:hAnsi="Arial" w:cs="Arial"/>
                <w:color w:val="010205"/>
                <w:sz w:val="18"/>
                <w:szCs w:val="18"/>
              </w:rPr>
            </w:pPr>
          </w:p>
        </w:tc>
        <w:tc>
          <w:tcPr>
            <w:tcW w:w="2519" w:type="dxa"/>
            <w:vMerge w:val="restart"/>
            <w:tcBorders>
              <w:top w:val="single" w:sz="8" w:space="0" w:color="AEAEAE"/>
              <w:left w:val="nil"/>
              <w:bottom w:val="nil"/>
              <w:right w:val="nil"/>
            </w:tcBorders>
            <w:shd w:val="clear" w:color="auto" w:fill="E0E0E0"/>
          </w:tcPr>
          <w:p w14:paraId="32C9BEE8"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Cohabiting/Common Law</w:t>
            </w:r>
          </w:p>
        </w:tc>
        <w:tc>
          <w:tcPr>
            <w:tcW w:w="2377" w:type="dxa"/>
            <w:tcBorders>
              <w:top w:val="single" w:sz="8" w:space="0" w:color="AEAEAE"/>
              <w:left w:val="nil"/>
              <w:bottom w:val="single" w:sz="8" w:space="0" w:color="AEAEAE"/>
              <w:right w:val="nil"/>
            </w:tcBorders>
            <w:shd w:val="clear" w:color="auto" w:fill="E0E0E0"/>
          </w:tcPr>
          <w:p w14:paraId="00AD9EA8"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Status</w:t>
            </w:r>
          </w:p>
        </w:tc>
        <w:tc>
          <w:tcPr>
            <w:tcW w:w="1511" w:type="dxa"/>
            <w:tcBorders>
              <w:top w:val="single" w:sz="8" w:space="0" w:color="AEAEAE"/>
              <w:left w:val="nil"/>
              <w:bottom w:val="single" w:sz="8" w:space="0" w:color="AEAEAE"/>
              <w:right w:val="single" w:sz="8" w:space="0" w:color="E0E0E0"/>
            </w:tcBorders>
            <w:shd w:val="clear" w:color="auto" w:fill="FFFFFF"/>
          </w:tcPr>
          <w:p w14:paraId="1FAC3460"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14.3%</w:t>
            </w:r>
          </w:p>
        </w:tc>
        <w:tc>
          <w:tcPr>
            <w:tcW w:w="1054" w:type="dxa"/>
            <w:tcBorders>
              <w:top w:val="single" w:sz="8" w:space="0" w:color="AEAEAE"/>
              <w:left w:val="single" w:sz="8" w:space="0" w:color="E0E0E0"/>
              <w:bottom w:val="single" w:sz="8" w:space="0" w:color="AEAEAE"/>
              <w:right w:val="single" w:sz="8" w:space="0" w:color="E0E0E0"/>
            </w:tcBorders>
            <w:shd w:val="clear" w:color="auto" w:fill="FFFFFF"/>
          </w:tcPr>
          <w:p w14:paraId="2C621A33"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85.7%</w:t>
            </w:r>
          </w:p>
        </w:tc>
        <w:tc>
          <w:tcPr>
            <w:tcW w:w="1101"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A93D4E8" w14:textId="77777777" w:rsidR="00B0482E" w:rsidRPr="00184655" w:rsidRDefault="00B0482E" w:rsidP="00712AFE">
            <w:pPr>
              <w:autoSpaceDE w:val="0"/>
              <w:autoSpaceDN w:val="0"/>
              <w:adjustRightInd w:val="0"/>
              <w:rPr>
                <w:rFonts w:ascii="Times New Roman" w:hAnsi="Times New Roman" w:cs="Times New Roman"/>
              </w:rPr>
            </w:pPr>
          </w:p>
        </w:tc>
        <w:tc>
          <w:tcPr>
            <w:tcW w:w="1054" w:type="dxa"/>
            <w:tcBorders>
              <w:top w:val="single" w:sz="8" w:space="0" w:color="AEAEAE"/>
              <w:left w:val="single" w:sz="8" w:space="0" w:color="E0E0E0"/>
              <w:bottom w:val="single" w:sz="8" w:space="0" w:color="AEAEAE"/>
              <w:right w:val="nil"/>
            </w:tcBorders>
            <w:shd w:val="clear" w:color="auto" w:fill="FFFFFF"/>
          </w:tcPr>
          <w:p w14:paraId="245B9738"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B0482E" w:rsidRPr="00184655" w14:paraId="1F18D2BF" w14:textId="77777777" w:rsidTr="00B0482E">
        <w:trPr>
          <w:cantSplit/>
        </w:trPr>
        <w:tc>
          <w:tcPr>
            <w:tcW w:w="850" w:type="dxa"/>
            <w:vMerge/>
            <w:tcBorders>
              <w:top w:val="single" w:sz="8" w:space="0" w:color="152935"/>
              <w:left w:val="nil"/>
              <w:bottom w:val="nil"/>
              <w:right w:val="nil"/>
            </w:tcBorders>
            <w:shd w:val="clear" w:color="auto" w:fill="E0E0E0"/>
          </w:tcPr>
          <w:p w14:paraId="6B921B2F" w14:textId="77777777" w:rsidR="00B0482E" w:rsidRPr="00184655" w:rsidRDefault="00B0482E" w:rsidP="00712AFE">
            <w:pPr>
              <w:autoSpaceDE w:val="0"/>
              <w:autoSpaceDN w:val="0"/>
              <w:adjustRightInd w:val="0"/>
              <w:rPr>
                <w:rFonts w:ascii="Arial" w:hAnsi="Arial" w:cs="Arial"/>
                <w:color w:val="010205"/>
                <w:sz w:val="18"/>
                <w:szCs w:val="18"/>
              </w:rPr>
            </w:pPr>
          </w:p>
        </w:tc>
        <w:tc>
          <w:tcPr>
            <w:tcW w:w="2519" w:type="dxa"/>
            <w:vMerge/>
            <w:tcBorders>
              <w:top w:val="single" w:sz="8" w:space="0" w:color="AEAEAE"/>
              <w:left w:val="nil"/>
              <w:bottom w:val="nil"/>
              <w:right w:val="nil"/>
            </w:tcBorders>
            <w:shd w:val="clear" w:color="auto" w:fill="E0E0E0"/>
          </w:tcPr>
          <w:p w14:paraId="5F29D3C2" w14:textId="77777777" w:rsidR="00B0482E" w:rsidRPr="00184655" w:rsidRDefault="00B0482E" w:rsidP="00712AFE">
            <w:pPr>
              <w:autoSpaceDE w:val="0"/>
              <w:autoSpaceDN w:val="0"/>
              <w:adjustRightInd w:val="0"/>
              <w:rPr>
                <w:rFonts w:ascii="Arial" w:hAnsi="Arial" w:cs="Arial"/>
                <w:color w:val="010205"/>
                <w:sz w:val="18"/>
                <w:szCs w:val="18"/>
              </w:rPr>
            </w:pPr>
          </w:p>
        </w:tc>
        <w:tc>
          <w:tcPr>
            <w:tcW w:w="2377" w:type="dxa"/>
            <w:tcBorders>
              <w:top w:val="single" w:sz="8" w:space="0" w:color="AEAEAE"/>
              <w:left w:val="nil"/>
              <w:bottom w:val="nil"/>
              <w:right w:val="nil"/>
            </w:tcBorders>
            <w:shd w:val="clear" w:color="auto" w:fill="E0E0E0"/>
          </w:tcPr>
          <w:p w14:paraId="62AD92B7"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QualityofHealth</w:t>
            </w:r>
            <w:proofErr w:type="spellEnd"/>
          </w:p>
        </w:tc>
        <w:tc>
          <w:tcPr>
            <w:tcW w:w="1511" w:type="dxa"/>
            <w:tcBorders>
              <w:top w:val="single" w:sz="8" w:space="0" w:color="AEAEAE"/>
              <w:left w:val="nil"/>
              <w:bottom w:val="nil"/>
              <w:right w:val="single" w:sz="8" w:space="0" w:color="E0E0E0"/>
            </w:tcBorders>
            <w:shd w:val="clear" w:color="auto" w:fill="FFFFFF"/>
          </w:tcPr>
          <w:p w14:paraId="37E25D22"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50.0%</w:t>
            </w:r>
          </w:p>
        </w:tc>
        <w:tc>
          <w:tcPr>
            <w:tcW w:w="1054" w:type="dxa"/>
            <w:tcBorders>
              <w:top w:val="single" w:sz="8" w:space="0" w:color="AEAEAE"/>
              <w:left w:val="single" w:sz="8" w:space="0" w:color="E0E0E0"/>
              <w:bottom w:val="nil"/>
              <w:right w:val="single" w:sz="8" w:space="0" w:color="E0E0E0"/>
            </w:tcBorders>
            <w:shd w:val="clear" w:color="auto" w:fill="FFFFFF"/>
          </w:tcPr>
          <w:p w14:paraId="021BB55A"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85.7%</w:t>
            </w:r>
          </w:p>
        </w:tc>
        <w:tc>
          <w:tcPr>
            <w:tcW w:w="1101" w:type="dxa"/>
            <w:tcBorders>
              <w:top w:val="single" w:sz="8" w:space="0" w:color="AEAEAE"/>
              <w:left w:val="single" w:sz="8" w:space="0" w:color="E0E0E0"/>
              <w:bottom w:val="nil"/>
              <w:right w:val="single" w:sz="8" w:space="0" w:color="E0E0E0"/>
            </w:tcBorders>
            <w:shd w:val="clear" w:color="auto" w:fill="FFFFFF"/>
            <w:vAlign w:val="center"/>
          </w:tcPr>
          <w:p w14:paraId="7C08E28F" w14:textId="77777777" w:rsidR="00B0482E" w:rsidRPr="00184655" w:rsidRDefault="00B0482E" w:rsidP="00712AFE">
            <w:pPr>
              <w:autoSpaceDE w:val="0"/>
              <w:autoSpaceDN w:val="0"/>
              <w:adjustRightInd w:val="0"/>
              <w:rPr>
                <w:rFonts w:ascii="Times New Roman" w:hAnsi="Times New Roman" w:cs="Times New Roman"/>
              </w:rPr>
            </w:pPr>
          </w:p>
        </w:tc>
        <w:tc>
          <w:tcPr>
            <w:tcW w:w="1054" w:type="dxa"/>
            <w:tcBorders>
              <w:top w:val="single" w:sz="8" w:space="0" w:color="AEAEAE"/>
              <w:left w:val="single" w:sz="8" w:space="0" w:color="E0E0E0"/>
              <w:bottom w:val="nil"/>
              <w:right w:val="nil"/>
            </w:tcBorders>
            <w:shd w:val="clear" w:color="auto" w:fill="FFFFFF"/>
          </w:tcPr>
          <w:p w14:paraId="7BE86FE0"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70.0%</w:t>
            </w:r>
          </w:p>
        </w:tc>
      </w:tr>
      <w:tr w:rsidR="00B0482E" w:rsidRPr="00184655" w14:paraId="46069601" w14:textId="77777777" w:rsidTr="00B0482E">
        <w:trPr>
          <w:cantSplit/>
        </w:trPr>
        <w:tc>
          <w:tcPr>
            <w:tcW w:w="3369" w:type="dxa"/>
            <w:gridSpan w:val="2"/>
            <w:vMerge w:val="restart"/>
            <w:tcBorders>
              <w:top w:val="single" w:sz="8" w:space="0" w:color="AEAEAE"/>
              <w:left w:val="nil"/>
              <w:bottom w:val="single" w:sz="8" w:space="0" w:color="152935"/>
              <w:right w:val="nil"/>
            </w:tcBorders>
            <w:shd w:val="clear" w:color="auto" w:fill="E0E0E0"/>
          </w:tcPr>
          <w:p w14:paraId="1659B24B"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Total</w:t>
            </w:r>
          </w:p>
        </w:tc>
        <w:tc>
          <w:tcPr>
            <w:tcW w:w="2377" w:type="dxa"/>
            <w:tcBorders>
              <w:top w:val="single" w:sz="8" w:space="0" w:color="AEAEAE"/>
              <w:left w:val="nil"/>
              <w:bottom w:val="single" w:sz="8" w:space="0" w:color="AEAEAE"/>
              <w:right w:val="nil"/>
            </w:tcBorders>
            <w:shd w:val="clear" w:color="auto" w:fill="E0E0E0"/>
          </w:tcPr>
          <w:p w14:paraId="0A19B6F9"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within Status</w:t>
            </w:r>
          </w:p>
        </w:tc>
        <w:tc>
          <w:tcPr>
            <w:tcW w:w="1511" w:type="dxa"/>
            <w:tcBorders>
              <w:top w:val="single" w:sz="8" w:space="0" w:color="AEAEAE"/>
              <w:left w:val="nil"/>
              <w:bottom w:val="single" w:sz="8" w:space="0" w:color="AEAEAE"/>
              <w:right w:val="single" w:sz="8" w:space="0" w:color="E0E0E0"/>
            </w:tcBorders>
            <w:shd w:val="clear" w:color="auto" w:fill="FFFFFF"/>
          </w:tcPr>
          <w:p w14:paraId="178D2C20"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20.0%</w:t>
            </w:r>
          </w:p>
        </w:tc>
        <w:tc>
          <w:tcPr>
            <w:tcW w:w="1054" w:type="dxa"/>
            <w:tcBorders>
              <w:top w:val="single" w:sz="8" w:space="0" w:color="AEAEAE"/>
              <w:left w:val="single" w:sz="8" w:space="0" w:color="E0E0E0"/>
              <w:bottom w:val="single" w:sz="8" w:space="0" w:color="AEAEAE"/>
              <w:right w:val="single" w:sz="8" w:space="0" w:color="E0E0E0"/>
            </w:tcBorders>
            <w:shd w:val="clear" w:color="auto" w:fill="FFFFFF"/>
          </w:tcPr>
          <w:p w14:paraId="1DE28DE9"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70.0%</w:t>
            </w:r>
          </w:p>
        </w:tc>
        <w:tc>
          <w:tcPr>
            <w:tcW w:w="1101" w:type="dxa"/>
            <w:tcBorders>
              <w:top w:val="single" w:sz="8" w:space="0" w:color="AEAEAE"/>
              <w:left w:val="single" w:sz="8" w:space="0" w:color="E0E0E0"/>
              <w:bottom w:val="single" w:sz="8" w:space="0" w:color="AEAEAE"/>
              <w:right w:val="single" w:sz="8" w:space="0" w:color="E0E0E0"/>
            </w:tcBorders>
            <w:shd w:val="clear" w:color="auto" w:fill="FFFFFF"/>
          </w:tcPr>
          <w:p w14:paraId="176AE5A9"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w:t>
            </w:r>
          </w:p>
        </w:tc>
        <w:tc>
          <w:tcPr>
            <w:tcW w:w="1054" w:type="dxa"/>
            <w:tcBorders>
              <w:top w:val="single" w:sz="8" w:space="0" w:color="AEAEAE"/>
              <w:left w:val="single" w:sz="8" w:space="0" w:color="E0E0E0"/>
              <w:bottom w:val="single" w:sz="8" w:space="0" w:color="AEAEAE"/>
              <w:right w:val="nil"/>
            </w:tcBorders>
            <w:shd w:val="clear" w:color="auto" w:fill="FFFFFF"/>
          </w:tcPr>
          <w:p w14:paraId="7AF938D7"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r w:rsidR="00B0482E" w:rsidRPr="00184655" w14:paraId="313E7B33" w14:textId="77777777" w:rsidTr="00B0482E">
        <w:trPr>
          <w:cantSplit/>
        </w:trPr>
        <w:tc>
          <w:tcPr>
            <w:tcW w:w="3369" w:type="dxa"/>
            <w:gridSpan w:val="2"/>
            <w:vMerge/>
            <w:tcBorders>
              <w:top w:val="single" w:sz="8" w:space="0" w:color="AEAEAE"/>
              <w:left w:val="nil"/>
              <w:bottom w:val="single" w:sz="8" w:space="0" w:color="152935"/>
              <w:right w:val="nil"/>
            </w:tcBorders>
            <w:shd w:val="clear" w:color="auto" w:fill="E0E0E0"/>
          </w:tcPr>
          <w:p w14:paraId="05B56E9F" w14:textId="77777777" w:rsidR="00B0482E" w:rsidRPr="00184655" w:rsidRDefault="00B0482E" w:rsidP="00712AFE">
            <w:pPr>
              <w:autoSpaceDE w:val="0"/>
              <w:autoSpaceDN w:val="0"/>
              <w:adjustRightInd w:val="0"/>
              <w:rPr>
                <w:rFonts w:ascii="Arial" w:hAnsi="Arial" w:cs="Arial"/>
                <w:color w:val="010205"/>
                <w:sz w:val="18"/>
                <w:szCs w:val="18"/>
              </w:rPr>
            </w:pPr>
          </w:p>
        </w:tc>
        <w:tc>
          <w:tcPr>
            <w:tcW w:w="2377" w:type="dxa"/>
            <w:tcBorders>
              <w:top w:val="single" w:sz="8" w:space="0" w:color="AEAEAE"/>
              <w:left w:val="nil"/>
              <w:bottom w:val="single" w:sz="8" w:space="0" w:color="152935"/>
              <w:right w:val="nil"/>
            </w:tcBorders>
            <w:shd w:val="clear" w:color="auto" w:fill="E0E0E0"/>
          </w:tcPr>
          <w:p w14:paraId="1C617D77" w14:textId="77777777" w:rsidR="00B0482E" w:rsidRPr="00184655" w:rsidRDefault="00B0482E" w:rsidP="00712AFE">
            <w:pPr>
              <w:autoSpaceDE w:val="0"/>
              <w:autoSpaceDN w:val="0"/>
              <w:adjustRightInd w:val="0"/>
              <w:spacing w:line="320" w:lineRule="atLeast"/>
              <w:ind w:left="60" w:right="60"/>
              <w:rPr>
                <w:rFonts w:ascii="Arial" w:hAnsi="Arial" w:cs="Arial"/>
                <w:color w:val="264A60"/>
                <w:sz w:val="18"/>
                <w:szCs w:val="18"/>
              </w:rPr>
            </w:pPr>
            <w:r w:rsidRPr="00184655">
              <w:rPr>
                <w:rFonts w:ascii="Arial" w:hAnsi="Arial" w:cs="Arial"/>
                <w:color w:val="264A60"/>
                <w:sz w:val="18"/>
                <w:szCs w:val="18"/>
              </w:rPr>
              <w:t xml:space="preserve">% within </w:t>
            </w:r>
            <w:proofErr w:type="spellStart"/>
            <w:r w:rsidRPr="00184655">
              <w:rPr>
                <w:rFonts w:ascii="Arial" w:hAnsi="Arial" w:cs="Arial"/>
                <w:color w:val="264A60"/>
                <w:sz w:val="18"/>
                <w:szCs w:val="18"/>
              </w:rPr>
              <w:t>QualityofHealth</w:t>
            </w:r>
            <w:proofErr w:type="spellEnd"/>
          </w:p>
        </w:tc>
        <w:tc>
          <w:tcPr>
            <w:tcW w:w="1511" w:type="dxa"/>
            <w:tcBorders>
              <w:top w:val="single" w:sz="8" w:space="0" w:color="AEAEAE"/>
              <w:left w:val="nil"/>
              <w:bottom w:val="single" w:sz="8" w:space="0" w:color="152935"/>
              <w:right w:val="single" w:sz="8" w:space="0" w:color="E0E0E0"/>
            </w:tcBorders>
            <w:shd w:val="clear" w:color="auto" w:fill="FFFFFF"/>
          </w:tcPr>
          <w:p w14:paraId="6316FE71"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54" w:type="dxa"/>
            <w:tcBorders>
              <w:top w:val="single" w:sz="8" w:space="0" w:color="AEAEAE"/>
              <w:left w:val="single" w:sz="8" w:space="0" w:color="E0E0E0"/>
              <w:bottom w:val="single" w:sz="8" w:space="0" w:color="152935"/>
              <w:right w:val="single" w:sz="8" w:space="0" w:color="E0E0E0"/>
            </w:tcBorders>
            <w:shd w:val="clear" w:color="auto" w:fill="FFFFFF"/>
          </w:tcPr>
          <w:p w14:paraId="042C2872"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101" w:type="dxa"/>
            <w:tcBorders>
              <w:top w:val="single" w:sz="8" w:space="0" w:color="AEAEAE"/>
              <w:left w:val="single" w:sz="8" w:space="0" w:color="E0E0E0"/>
              <w:bottom w:val="single" w:sz="8" w:space="0" w:color="152935"/>
              <w:right w:val="single" w:sz="8" w:space="0" w:color="E0E0E0"/>
            </w:tcBorders>
            <w:shd w:val="clear" w:color="auto" w:fill="FFFFFF"/>
          </w:tcPr>
          <w:p w14:paraId="2D184667"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c>
          <w:tcPr>
            <w:tcW w:w="1054" w:type="dxa"/>
            <w:tcBorders>
              <w:top w:val="single" w:sz="8" w:space="0" w:color="AEAEAE"/>
              <w:left w:val="single" w:sz="8" w:space="0" w:color="E0E0E0"/>
              <w:bottom w:val="single" w:sz="8" w:space="0" w:color="152935"/>
              <w:right w:val="nil"/>
            </w:tcBorders>
            <w:shd w:val="clear" w:color="auto" w:fill="FFFFFF"/>
          </w:tcPr>
          <w:p w14:paraId="17519E9C" w14:textId="77777777" w:rsidR="00B0482E" w:rsidRPr="00184655" w:rsidRDefault="00B0482E" w:rsidP="00712AFE">
            <w:pPr>
              <w:autoSpaceDE w:val="0"/>
              <w:autoSpaceDN w:val="0"/>
              <w:adjustRightInd w:val="0"/>
              <w:spacing w:line="320" w:lineRule="atLeast"/>
              <w:ind w:left="60" w:right="60"/>
              <w:jc w:val="right"/>
              <w:rPr>
                <w:rFonts w:ascii="Arial" w:hAnsi="Arial" w:cs="Arial"/>
                <w:color w:val="010205"/>
                <w:sz w:val="18"/>
                <w:szCs w:val="18"/>
              </w:rPr>
            </w:pPr>
            <w:r w:rsidRPr="00184655">
              <w:rPr>
                <w:rFonts w:ascii="Arial" w:hAnsi="Arial" w:cs="Arial"/>
                <w:color w:val="010205"/>
                <w:sz w:val="18"/>
                <w:szCs w:val="18"/>
              </w:rPr>
              <w:t>100.0%</w:t>
            </w:r>
          </w:p>
        </w:tc>
      </w:tr>
    </w:tbl>
    <w:p w14:paraId="5FB0CA30" w14:textId="450913AA" w:rsidR="00587F66" w:rsidRDefault="00587F66" w:rsidP="00887D06">
      <w:pPr>
        <w:tabs>
          <w:tab w:val="left" w:pos="2511"/>
        </w:tabs>
      </w:pPr>
    </w:p>
    <w:p w14:paraId="08444D2F" w14:textId="3F51B12E" w:rsidR="00B0482E" w:rsidRDefault="00B0482E" w:rsidP="00887D06">
      <w:pPr>
        <w:tabs>
          <w:tab w:val="left" w:pos="2511"/>
        </w:tabs>
      </w:pPr>
    </w:p>
    <w:p w14:paraId="13745D7D" w14:textId="77777777" w:rsidR="00277ACB" w:rsidRDefault="00576AEF" w:rsidP="00887D06">
      <w:pPr>
        <w:tabs>
          <w:tab w:val="left" w:pos="2511"/>
        </w:tabs>
      </w:pPr>
      <w:r>
        <w:t xml:space="preserve">It can be seen that </w:t>
      </w:r>
      <w:r w:rsidR="00B14CDB">
        <w:t>90% of the participants results recorded either</w:t>
      </w:r>
      <w:r w:rsidR="00D10AB3">
        <w:t xml:space="preserve"> agreed or strongly agreed with</w:t>
      </w:r>
      <w:r w:rsidR="00B14CDB">
        <w:t xml:space="preserve"> the statement </w:t>
      </w:r>
      <w:r w:rsidR="00B14CDB" w:rsidRPr="00D10AB3">
        <w:rPr>
          <w:u w:val="single"/>
        </w:rPr>
        <w:t>‘to what e</w:t>
      </w:r>
      <w:r w:rsidR="005B6E10" w:rsidRPr="00D10AB3">
        <w:rPr>
          <w:u w:val="single"/>
        </w:rPr>
        <w:t>xtent</w:t>
      </w:r>
      <w:r w:rsidR="00B14CDB" w:rsidRPr="00D10AB3">
        <w:rPr>
          <w:u w:val="single"/>
        </w:rPr>
        <w:t xml:space="preserve"> do you agree that the quality of your health is excellent</w:t>
      </w:r>
      <w:r w:rsidR="005B6E10" w:rsidRPr="00D10AB3">
        <w:rPr>
          <w:u w:val="single"/>
        </w:rPr>
        <w:t>’</w:t>
      </w:r>
      <w:r w:rsidR="005B6E10">
        <w:t xml:space="preserve"> regardless of status.</w:t>
      </w:r>
    </w:p>
    <w:p w14:paraId="34F62E7A" w14:textId="77777777" w:rsidR="00277ACB" w:rsidRDefault="00277ACB" w:rsidP="00887D06">
      <w:pPr>
        <w:tabs>
          <w:tab w:val="left" w:pos="2511"/>
        </w:tabs>
      </w:pPr>
    </w:p>
    <w:p w14:paraId="3C0718E3" w14:textId="7822FD45" w:rsidR="00B0482E" w:rsidRDefault="005B6E10" w:rsidP="00887D06">
      <w:pPr>
        <w:tabs>
          <w:tab w:val="left" w:pos="2511"/>
        </w:tabs>
      </w:pPr>
      <w:r>
        <w:t xml:space="preserve"> This crosstabulation shows that a </w:t>
      </w:r>
      <w:r w:rsidR="00D10AB3">
        <w:t>participant’s</w:t>
      </w:r>
      <w:r>
        <w:t xml:space="preserve"> status doesn’t differentiate how individuals consider their quality of health. </w:t>
      </w:r>
    </w:p>
    <w:p w14:paraId="78B032B1" w14:textId="1A95BB98" w:rsidR="005B6E10" w:rsidRDefault="005B6E10" w:rsidP="00887D06">
      <w:pPr>
        <w:tabs>
          <w:tab w:val="left" w:pos="2511"/>
        </w:tabs>
      </w:pPr>
    </w:p>
    <w:p w14:paraId="7D4A8377" w14:textId="2EA276D9" w:rsidR="005B6E10" w:rsidRDefault="005B6E10" w:rsidP="00887D06">
      <w:pPr>
        <w:tabs>
          <w:tab w:val="left" w:pos="2511"/>
        </w:tabs>
      </w:pPr>
    </w:p>
    <w:p w14:paraId="29B63E2C" w14:textId="2393D93F" w:rsidR="005B6E10" w:rsidRDefault="005B6E10" w:rsidP="00887D06">
      <w:pPr>
        <w:tabs>
          <w:tab w:val="left" w:pos="2511"/>
        </w:tabs>
      </w:pPr>
    </w:p>
    <w:p w14:paraId="7A0214A2" w14:textId="3CDE8762" w:rsidR="00BD70F1" w:rsidRDefault="00BD70F1" w:rsidP="00887D06">
      <w:pPr>
        <w:tabs>
          <w:tab w:val="left" w:pos="2511"/>
        </w:tabs>
      </w:pPr>
    </w:p>
    <w:p w14:paraId="3FFC903F" w14:textId="57368BF7" w:rsidR="00BD70F1" w:rsidRDefault="00BD70F1" w:rsidP="00887D06">
      <w:pPr>
        <w:tabs>
          <w:tab w:val="left" w:pos="2511"/>
        </w:tabs>
      </w:pPr>
    </w:p>
    <w:p w14:paraId="62A45CB8" w14:textId="5685DE74" w:rsidR="00BD70F1" w:rsidRDefault="00BD70F1" w:rsidP="00887D06">
      <w:pPr>
        <w:tabs>
          <w:tab w:val="left" w:pos="2511"/>
        </w:tabs>
      </w:pPr>
    </w:p>
    <w:p w14:paraId="68B3D949" w14:textId="56A3BADB" w:rsidR="00BD70F1" w:rsidRDefault="00BD70F1" w:rsidP="00887D06">
      <w:pPr>
        <w:tabs>
          <w:tab w:val="left" w:pos="2511"/>
        </w:tabs>
      </w:pPr>
    </w:p>
    <w:p w14:paraId="62444EA1" w14:textId="718965FB" w:rsidR="00BD70F1" w:rsidRDefault="00BD70F1" w:rsidP="00887D06">
      <w:pPr>
        <w:tabs>
          <w:tab w:val="left" w:pos="2511"/>
        </w:tabs>
      </w:pPr>
    </w:p>
    <w:p w14:paraId="3F1A32D0" w14:textId="6B1C2D4D" w:rsidR="00BD70F1" w:rsidRDefault="00BD70F1" w:rsidP="00887D06">
      <w:pPr>
        <w:tabs>
          <w:tab w:val="left" w:pos="2511"/>
        </w:tabs>
      </w:pPr>
    </w:p>
    <w:p w14:paraId="3302D7B6" w14:textId="0F1A3AF6" w:rsidR="00BD70F1" w:rsidRDefault="00BD70F1" w:rsidP="00887D06">
      <w:pPr>
        <w:tabs>
          <w:tab w:val="left" w:pos="2511"/>
        </w:tabs>
      </w:pPr>
    </w:p>
    <w:p w14:paraId="7C549AAC" w14:textId="54BEB83C" w:rsidR="00BD70F1" w:rsidRDefault="00BD70F1" w:rsidP="00887D06">
      <w:pPr>
        <w:tabs>
          <w:tab w:val="left" w:pos="2511"/>
        </w:tabs>
      </w:pPr>
    </w:p>
    <w:p w14:paraId="33AECA76" w14:textId="5399E396" w:rsidR="00BD70F1" w:rsidRDefault="00BD70F1" w:rsidP="00887D06">
      <w:pPr>
        <w:tabs>
          <w:tab w:val="left" w:pos="2511"/>
        </w:tabs>
      </w:pPr>
    </w:p>
    <w:p w14:paraId="51BCDFB6" w14:textId="55DF2A60" w:rsidR="00BD70F1" w:rsidRDefault="00BD70F1" w:rsidP="00887D06">
      <w:pPr>
        <w:tabs>
          <w:tab w:val="left" w:pos="2511"/>
        </w:tabs>
      </w:pPr>
    </w:p>
    <w:p w14:paraId="6D6975DF" w14:textId="01DBD36B" w:rsidR="00BD70F1" w:rsidRDefault="00BD70F1" w:rsidP="00887D06">
      <w:pPr>
        <w:tabs>
          <w:tab w:val="left" w:pos="2511"/>
        </w:tabs>
      </w:pPr>
    </w:p>
    <w:p w14:paraId="694A5675" w14:textId="63E3B540" w:rsidR="00BD70F1" w:rsidRDefault="00BD70F1" w:rsidP="00887D06">
      <w:pPr>
        <w:tabs>
          <w:tab w:val="left" w:pos="2511"/>
        </w:tabs>
      </w:pPr>
    </w:p>
    <w:p w14:paraId="31AD3490" w14:textId="5CC649C2" w:rsidR="00BD70F1" w:rsidRDefault="00BD70F1" w:rsidP="00887D06">
      <w:pPr>
        <w:tabs>
          <w:tab w:val="left" w:pos="2511"/>
        </w:tabs>
      </w:pPr>
    </w:p>
    <w:p w14:paraId="3E088253" w14:textId="677C84BD" w:rsidR="00BD70F1" w:rsidRDefault="00BD70F1" w:rsidP="00887D06">
      <w:pPr>
        <w:tabs>
          <w:tab w:val="left" w:pos="2511"/>
        </w:tabs>
      </w:pPr>
    </w:p>
    <w:p w14:paraId="2EFD37A7" w14:textId="434CD836" w:rsidR="00BD70F1" w:rsidRDefault="00BD70F1" w:rsidP="00887D06">
      <w:pPr>
        <w:tabs>
          <w:tab w:val="left" w:pos="2511"/>
        </w:tabs>
      </w:pPr>
    </w:p>
    <w:p w14:paraId="760F6196" w14:textId="471FACC1" w:rsidR="00BD70F1" w:rsidRDefault="00BD70F1" w:rsidP="00887D06">
      <w:pPr>
        <w:tabs>
          <w:tab w:val="left" w:pos="2511"/>
        </w:tabs>
      </w:pPr>
    </w:p>
    <w:p w14:paraId="1F305619" w14:textId="77777777" w:rsidR="00A9506A" w:rsidRDefault="00A9506A" w:rsidP="00A9506A">
      <w:pPr>
        <w:tabs>
          <w:tab w:val="left" w:pos="2511"/>
        </w:tabs>
      </w:pPr>
    </w:p>
    <w:tbl>
      <w:tblPr>
        <w:tblpPr w:leftFromText="180" w:rightFromText="180" w:horzAnchor="page" w:tblpX="1" w:tblpY="-11805"/>
        <w:tblW w:w="113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644"/>
        <w:gridCol w:w="1527"/>
        <w:gridCol w:w="2088"/>
        <w:gridCol w:w="1252"/>
        <w:gridCol w:w="873"/>
        <w:gridCol w:w="873"/>
        <w:gridCol w:w="912"/>
        <w:gridCol w:w="1255"/>
        <w:gridCol w:w="873"/>
        <w:gridCol w:w="6"/>
      </w:tblGrid>
      <w:tr w:rsidR="00072390" w:rsidRPr="00263FBA" w14:paraId="2FE2977E" w14:textId="77777777" w:rsidTr="00712AFE">
        <w:trPr>
          <w:cantSplit/>
          <w:trHeight w:val="330"/>
        </w:trPr>
        <w:tc>
          <w:tcPr>
            <w:tcW w:w="11303" w:type="dxa"/>
            <w:gridSpan w:val="10"/>
            <w:tcBorders>
              <w:top w:val="nil"/>
              <w:left w:val="nil"/>
              <w:bottom w:val="nil"/>
              <w:right w:val="nil"/>
            </w:tcBorders>
            <w:shd w:val="clear" w:color="auto" w:fill="FFFFFF"/>
            <w:vAlign w:val="center"/>
          </w:tcPr>
          <w:p w14:paraId="2EC4189E" w14:textId="77777777" w:rsidR="00072390" w:rsidRDefault="00072390" w:rsidP="00712AFE">
            <w:pPr>
              <w:autoSpaceDE w:val="0"/>
              <w:autoSpaceDN w:val="0"/>
              <w:adjustRightInd w:val="0"/>
              <w:spacing w:line="320" w:lineRule="atLeast"/>
              <w:ind w:left="60" w:right="60"/>
              <w:jc w:val="center"/>
              <w:rPr>
                <w:rFonts w:ascii="Arial" w:hAnsi="Arial" w:cs="Arial"/>
                <w:b/>
                <w:bCs/>
                <w:color w:val="010205"/>
              </w:rPr>
            </w:pPr>
          </w:p>
          <w:p w14:paraId="33F12E01" w14:textId="77777777" w:rsidR="00072390" w:rsidRDefault="00072390" w:rsidP="00712AFE">
            <w:pPr>
              <w:autoSpaceDE w:val="0"/>
              <w:autoSpaceDN w:val="0"/>
              <w:adjustRightInd w:val="0"/>
              <w:spacing w:line="320" w:lineRule="atLeast"/>
              <w:ind w:left="60" w:right="60"/>
              <w:jc w:val="center"/>
              <w:rPr>
                <w:rFonts w:ascii="Arial" w:hAnsi="Arial" w:cs="Arial"/>
                <w:b/>
                <w:bCs/>
                <w:color w:val="010205"/>
              </w:rPr>
            </w:pPr>
          </w:p>
          <w:p w14:paraId="467EB694" w14:textId="2C50C1E2" w:rsidR="00072390" w:rsidRPr="00072390" w:rsidRDefault="00072390" w:rsidP="00072390">
            <w:pPr>
              <w:autoSpaceDE w:val="0"/>
              <w:autoSpaceDN w:val="0"/>
              <w:adjustRightInd w:val="0"/>
              <w:spacing w:line="320" w:lineRule="atLeast"/>
              <w:ind w:left="60" w:right="60"/>
              <w:rPr>
                <w:rFonts w:ascii="Arial" w:hAnsi="Arial" w:cs="Arial"/>
                <w:bCs/>
                <w:color w:val="010205"/>
              </w:rPr>
            </w:pPr>
            <w:r>
              <w:rPr>
                <w:rFonts w:ascii="Arial" w:hAnsi="Arial" w:cs="Arial"/>
                <w:bCs/>
                <w:color w:val="010205"/>
              </w:rPr>
              <w:t xml:space="preserve">     </w:t>
            </w:r>
          </w:p>
          <w:p w14:paraId="312AC428" w14:textId="77777777" w:rsidR="00072390" w:rsidRDefault="00072390" w:rsidP="00072390">
            <w:pPr>
              <w:tabs>
                <w:tab w:val="left" w:pos="2511"/>
              </w:tabs>
              <w:rPr>
                <w:u w:val="single"/>
              </w:rPr>
            </w:pPr>
            <w:r w:rsidRPr="00B507ED">
              <w:rPr>
                <w:u w:val="single"/>
              </w:rPr>
              <w:t>How often do you go to your healthcare provider/ Time spent waiting</w:t>
            </w:r>
          </w:p>
          <w:p w14:paraId="50B41031" w14:textId="77777777" w:rsidR="00072390" w:rsidRDefault="00072390" w:rsidP="00072390">
            <w:pPr>
              <w:tabs>
                <w:tab w:val="left" w:pos="2511"/>
              </w:tabs>
              <w:rPr>
                <w:u w:val="single"/>
              </w:rPr>
            </w:pPr>
          </w:p>
          <w:p w14:paraId="23D021AE" w14:textId="60B31EE7" w:rsidR="00072390" w:rsidRPr="00072390" w:rsidRDefault="00072390" w:rsidP="00072390">
            <w:pPr>
              <w:tabs>
                <w:tab w:val="left" w:pos="2511"/>
              </w:tabs>
            </w:pPr>
            <w:r>
              <w:t xml:space="preserve">This final crosstabulation presents the link between how often the participants visit their healthcare provider and their time spent waiting </w:t>
            </w:r>
            <w:r w:rsidR="00D10AB3">
              <w:t>whilst</w:t>
            </w:r>
            <w:r>
              <w:t xml:space="preserve"> they were there:</w:t>
            </w:r>
          </w:p>
          <w:p w14:paraId="02A8D41A" w14:textId="77777777" w:rsidR="00072390" w:rsidRDefault="00072390" w:rsidP="00712AFE">
            <w:pPr>
              <w:autoSpaceDE w:val="0"/>
              <w:autoSpaceDN w:val="0"/>
              <w:adjustRightInd w:val="0"/>
              <w:spacing w:line="320" w:lineRule="atLeast"/>
              <w:ind w:left="60" w:right="60"/>
              <w:jc w:val="center"/>
              <w:rPr>
                <w:rFonts w:ascii="Arial" w:hAnsi="Arial" w:cs="Arial"/>
                <w:b/>
                <w:bCs/>
                <w:color w:val="010205"/>
              </w:rPr>
            </w:pPr>
          </w:p>
          <w:p w14:paraId="21DD8C4A" w14:textId="77777777" w:rsidR="00072390" w:rsidRDefault="00072390" w:rsidP="00712AFE">
            <w:pPr>
              <w:autoSpaceDE w:val="0"/>
              <w:autoSpaceDN w:val="0"/>
              <w:adjustRightInd w:val="0"/>
              <w:spacing w:line="320" w:lineRule="atLeast"/>
              <w:ind w:left="60" w:right="60"/>
              <w:jc w:val="center"/>
              <w:rPr>
                <w:rFonts w:ascii="Arial" w:hAnsi="Arial" w:cs="Arial"/>
                <w:b/>
                <w:bCs/>
                <w:color w:val="010205"/>
              </w:rPr>
            </w:pPr>
          </w:p>
          <w:p w14:paraId="4B5BB81E" w14:textId="77777777" w:rsidR="00072390" w:rsidRDefault="00072390" w:rsidP="00712AFE">
            <w:pPr>
              <w:autoSpaceDE w:val="0"/>
              <w:autoSpaceDN w:val="0"/>
              <w:adjustRightInd w:val="0"/>
              <w:spacing w:line="320" w:lineRule="atLeast"/>
              <w:ind w:left="60" w:right="60"/>
              <w:jc w:val="center"/>
              <w:rPr>
                <w:rFonts w:ascii="Arial" w:hAnsi="Arial" w:cs="Arial"/>
                <w:b/>
                <w:bCs/>
                <w:color w:val="010205"/>
              </w:rPr>
            </w:pPr>
          </w:p>
          <w:p w14:paraId="18B34173" w14:textId="77777777" w:rsidR="00072390" w:rsidRPr="00263FBA" w:rsidRDefault="00072390" w:rsidP="00712AFE">
            <w:pPr>
              <w:autoSpaceDE w:val="0"/>
              <w:autoSpaceDN w:val="0"/>
              <w:adjustRightInd w:val="0"/>
              <w:spacing w:line="320" w:lineRule="atLeast"/>
              <w:ind w:left="60" w:right="60"/>
              <w:jc w:val="center"/>
              <w:rPr>
                <w:rFonts w:ascii="Arial" w:hAnsi="Arial" w:cs="Arial"/>
                <w:color w:val="010205"/>
              </w:rPr>
            </w:pPr>
            <w:proofErr w:type="spellStart"/>
            <w:r w:rsidRPr="00263FBA">
              <w:rPr>
                <w:rFonts w:ascii="Arial" w:hAnsi="Arial" w:cs="Arial"/>
                <w:b/>
                <w:bCs/>
                <w:color w:val="010205"/>
              </w:rPr>
              <w:t>HowOftenDoYouGo</w:t>
            </w:r>
            <w:proofErr w:type="spellEnd"/>
            <w:r w:rsidRPr="00263FBA">
              <w:rPr>
                <w:rFonts w:ascii="Arial" w:hAnsi="Arial" w:cs="Arial"/>
                <w:b/>
                <w:bCs/>
                <w:color w:val="010205"/>
              </w:rPr>
              <w:t xml:space="preserve"> * </w:t>
            </w:r>
            <w:proofErr w:type="spellStart"/>
            <w:r w:rsidRPr="00263FBA">
              <w:rPr>
                <w:rFonts w:ascii="Arial" w:hAnsi="Arial" w:cs="Arial"/>
                <w:b/>
                <w:bCs/>
                <w:color w:val="010205"/>
              </w:rPr>
              <w:t>TimeSpentWaiting</w:t>
            </w:r>
            <w:proofErr w:type="spellEnd"/>
            <w:r w:rsidRPr="00263FBA">
              <w:rPr>
                <w:rFonts w:ascii="Arial" w:hAnsi="Arial" w:cs="Arial"/>
                <w:b/>
                <w:bCs/>
                <w:color w:val="010205"/>
              </w:rPr>
              <w:t xml:space="preserve"> Crosstabulation</w:t>
            </w:r>
          </w:p>
        </w:tc>
      </w:tr>
      <w:tr w:rsidR="00072390" w:rsidRPr="00263FBA" w14:paraId="0195281E" w14:textId="77777777" w:rsidTr="00712AFE">
        <w:trPr>
          <w:cantSplit/>
          <w:trHeight w:val="346"/>
        </w:trPr>
        <w:tc>
          <w:tcPr>
            <w:tcW w:w="5262" w:type="dxa"/>
            <w:gridSpan w:val="3"/>
            <w:vMerge w:val="restart"/>
            <w:tcBorders>
              <w:top w:val="nil"/>
              <w:left w:val="nil"/>
              <w:bottom w:val="nil"/>
              <w:right w:val="nil"/>
            </w:tcBorders>
            <w:shd w:val="clear" w:color="auto" w:fill="FFFFFF"/>
            <w:vAlign w:val="bottom"/>
          </w:tcPr>
          <w:p w14:paraId="22DA97E3" w14:textId="77777777" w:rsidR="00072390" w:rsidRPr="00263FBA" w:rsidRDefault="00072390" w:rsidP="00712AFE">
            <w:pPr>
              <w:autoSpaceDE w:val="0"/>
              <w:autoSpaceDN w:val="0"/>
              <w:adjustRightInd w:val="0"/>
              <w:rPr>
                <w:rFonts w:ascii="Times New Roman" w:hAnsi="Times New Roman" w:cs="Times New Roman"/>
              </w:rPr>
            </w:pPr>
          </w:p>
        </w:tc>
        <w:tc>
          <w:tcPr>
            <w:tcW w:w="5167" w:type="dxa"/>
            <w:gridSpan w:val="5"/>
            <w:tcBorders>
              <w:top w:val="nil"/>
              <w:left w:val="nil"/>
              <w:bottom w:val="nil"/>
              <w:right w:val="single" w:sz="8" w:space="0" w:color="E0E0E0"/>
            </w:tcBorders>
            <w:shd w:val="clear" w:color="auto" w:fill="FFFFFF"/>
            <w:vAlign w:val="bottom"/>
          </w:tcPr>
          <w:p w14:paraId="3701B482" w14:textId="77777777" w:rsidR="00072390" w:rsidRPr="00263FBA" w:rsidRDefault="00072390" w:rsidP="00712AFE">
            <w:pPr>
              <w:autoSpaceDE w:val="0"/>
              <w:autoSpaceDN w:val="0"/>
              <w:adjustRightInd w:val="0"/>
              <w:spacing w:line="320" w:lineRule="atLeast"/>
              <w:ind w:left="60" w:right="60"/>
              <w:jc w:val="center"/>
              <w:rPr>
                <w:rFonts w:ascii="Arial" w:hAnsi="Arial" w:cs="Arial"/>
                <w:color w:val="264A60"/>
                <w:sz w:val="18"/>
                <w:szCs w:val="18"/>
              </w:rPr>
            </w:pPr>
            <w:proofErr w:type="spellStart"/>
            <w:r w:rsidRPr="00263FBA">
              <w:rPr>
                <w:rFonts w:ascii="Arial" w:hAnsi="Arial" w:cs="Arial"/>
                <w:color w:val="264A60"/>
                <w:sz w:val="18"/>
                <w:szCs w:val="18"/>
              </w:rPr>
              <w:t>TimeSpentWaiting</w:t>
            </w:r>
            <w:proofErr w:type="spellEnd"/>
          </w:p>
        </w:tc>
        <w:tc>
          <w:tcPr>
            <w:tcW w:w="873" w:type="dxa"/>
            <w:gridSpan w:val="2"/>
            <w:vMerge w:val="restart"/>
            <w:tcBorders>
              <w:top w:val="nil"/>
              <w:left w:val="single" w:sz="8" w:space="0" w:color="E0E0E0"/>
              <w:bottom w:val="nil"/>
              <w:right w:val="nil"/>
            </w:tcBorders>
            <w:shd w:val="clear" w:color="auto" w:fill="FFFFFF"/>
            <w:vAlign w:val="bottom"/>
          </w:tcPr>
          <w:p w14:paraId="5776BF49" w14:textId="77777777" w:rsidR="00072390" w:rsidRPr="00263FBA" w:rsidRDefault="00072390" w:rsidP="00712AFE">
            <w:pPr>
              <w:autoSpaceDE w:val="0"/>
              <w:autoSpaceDN w:val="0"/>
              <w:adjustRightInd w:val="0"/>
              <w:spacing w:line="320" w:lineRule="atLeast"/>
              <w:ind w:left="60" w:right="60"/>
              <w:jc w:val="center"/>
              <w:rPr>
                <w:rFonts w:ascii="Arial" w:hAnsi="Arial" w:cs="Arial"/>
                <w:color w:val="264A60"/>
                <w:sz w:val="18"/>
                <w:szCs w:val="18"/>
              </w:rPr>
            </w:pPr>
            <w:r w:rsidRPr="00263FBA">
              <w:rPr>
                <w:rFonts w:ascii="Arial" w:hAnsi="Arial" w:cs="Arial"/>
                <w:color w:val="264A60"/>
                <w:sz w:val="18"/>
                <w:szCs w:val="18"/>
              </w:rPr>
              <w:t>Total</w:t>
            </w:r>
          </w:p>
        </w:tc>
      </w:tr>
      <w:tr w:rsidR="00072390" w:rsidRPr="00263FBA" w14:paraId="4FD5121F" w14:textId="77777777" w:rsidTr="00712AFE">
        <w:trPr>
          <w:gridAfter w:val="1"/>
          <w:wAfter w:w="4" w:type="dxa"/>
          <w:cantSplit/>
          <w:trHeight w:val="330"/>
        </w:trPr>
        <w:tc>
          <w:tcPr>
            <w:tcW w:w="5262" w:type="dxa"/>
            <w:gridSpan w:val="3"/>
            <w:vMerge/>
            <w:tcBorders>
              <w:top w:val="nil"/>
              <w:left w:val="nil"/>
              <w:bottom w:val="nil"/>
              <w:right w:val="nil"/>
            </w:tcBorders>
            <w:shd w:val="clear" w:color="auto" w:fill="FFFFFF"/>
            <w:vAlign w:val="bottom"/>
          </w:tcPr>
          <w:p w14:paraId="5230BD25" w14:textId="77777777" w:rsidR="00072390" w:rsidRPr="00263FBA" w:rsidRDefault="00072390" w:rsidP="00712AFE">
            <w:pPr>
              <w:autoSpaceDE w:val="0"/>
              <w:autoSpaceDN w:val="0"/>
              <w:adjustRightInd w:val="0"/>
              <w:rPr>
                <w:rFonts w:ascii="Arial" w:hAnsi="Arial" w:cs="Arial"/>
                <w:color w:val="264A60"/>
                <w:sz w:val="18"/>
                <w:szCs w:val="18"/>
              </w:rPr>
            </w:pPr>
          </w:p>
        </w:tc>
        <w:tc>
          <w:tcPr>
            <w:tcW w:w="1253" w:type="dxa"/>
            <w:tcBorders>
              <w:top w:val="nil"/>
              <w:left w:val="nil"/>
              <w:bottom w:val="single" w:sz="8" w:space="0" w:color="152935"/>
              <w:right w:val="single" w:sz="8" w:space="0" w:color="E0E0E0"/>
            </w:tcBorders>
            <w:shd w:val="clear" w:color="auto" w:fill="FFFFFF"/>
            <w:vAlign w:val="bottom"/>
          </w:tcPr>
          <w:p w14:paraId="32D521C4" w14:textId="77777777" w:rsidR="00072390" w:rsidRPr="00263FBA" w:rsidRDefault="00072390" w:rsidP="00712AFE">
            <w:pPr>
              <w:autoSpaceDE w:val="0"/>
              <w:autoSpaceDN w:val="0"/>
              <w:adjustRightInd w:val="0"/>
              <w:spacing w:line="320" w:lineRule="atLeast"/>
              <w:ind w:left="60" w:right="60"/>
              <w:jc w:val="center"/>
              <w:rPr>
                <w:rFonts w:ascii="Arial" w:hAnsi="Arial" w:cs="Arial"/>
                <w:color w:val="264A60"/>
                <w:sz w:val="18"/>
                <w:szCs w:val="18"/>
              </w:rPr>
            </w:pPr>
            <w:r w:rsidRPr="00263FBA">
              <w:rPr>
                <w:rFonts w:ascii="Arial" w:hAnsi="Arial" w:cs="Arial"/>
                <w:color w:val="264A60"/>
                <w:sz w:val="18"/>
                <w:szCs w:val="18"/>
              </w:rPr>
              <w:t>Strongly Agree</w:t>
            </w:r>
          </w:p>
        </w:tc>
        <w:tc>
          <w:tcPr>
            <w:tcW w:w="873" w:type="dxa"/>
            <w:tcBorders>
              <w:top w:val="nil"/>
              <w:left w:val="single" w:sz="8" w:space="0" w:color="E0E0E0"/>
              <w:bottom w:val="single" w:sz="8" w:space="0" w:color="152935"/>
              <w:right w:val="single" w:sz="8" w:space="0" w:color="E0E0E0"/>
            </w:tcBorders>
            <w:shd w:val="clear" w:color="auto" w:fill="FFFFFF"/>
            <w:vAlign w:val="bottom"/>
          </w:tcPr>
          <w:p w14:paraId="357D1BAB" w14:textId="77777777" w:rsidR="00072390" w:rsidRPr="00263FBA" w:rsidRDefault="00072390" w:rsidP="00712AFE">
            <w:pPr>
              <w:autoSpaceDE w:val="0"/>
              <w:autoSpaceDN w:val="0"/>
              <w:adjustRightInd w:val="0"/>
              <w:spacing w:line="320" w:lineRule="atLeast"/>
              <w:ind w:left="60" w:right="60"/>
              <w:jc w:val="center"/>
              <w:rPr>
                <w:rFonts w:ascii="Arial" w:hAnsi="Arial" w:cs="Arial"/>
                <w:color w:val="264A60"/>
                <w:sz w:val="18"/>
                <w:szCs w:val="18"/>
              </w:rPr>
            </w:pPr>
            <w:r w:rsidRPr="00263FBA">
              <w:rPr>
                <w:rFonts w:ascii="Arial" w:hAnsi="Arial" w:cs="Arial"/>
                <w:color w:val="264A60"/>
                <w:sz w:val="18"/>
                <w:szCs w:val="18"/>
              </w:rPr>
              <w:t>Agree</w:t>
            </w:r>
          </w:p>
        </w:tc>
        <w:tc>
          <w:tcPr>
            <w:tcW w:w="873" w:type="dxa"/>
            <w:tcBorders>
              <w:top w:val="nil"/>
              <w:left w:val="single" w:sz="8" w:space="0" w:color="E0E0E0"/>
              <w:bottom w:val="single" w:sz="8" w:space="0" w:color="152935"/>
              <w:right w:val="single" w:sz="8" w:space="0" w:color="E0E0E0"/>
            </w:tcBorders>
            <w:shd w:val="clear" w:color="auto" w:fill="FFFFFF"/>
            <w:vAlign w:val="bottom"/>
          </w:tcPr>
          <w:p w14:paraId="1B9B4331" w14:textId="77777777" w:rsidR="00072390" w:rsidRPr="00263FBA" w:rsidRDefault="00072390" w:rsidP="00712AFE">
            <w:pPr>
              <w:autoSpaceDE w:val="0"/>
              <w:autoSpaceDN w:val="0"/>
              <w:adjustRightInd w:val="0"/>
              <w:spacing w:line="320" w:lineRule="atLeast"/>
              <w:ind w:left="60" w:right="60"/>
              <w:jc w:val="center"/>
              <w:rPr>
                <w:rFonts w:ascii="Arial" w:hAnsi="Arial" w:cs="Arial"/>
                <w:color w:val="264A60"/>
                <w:sz w:val="18"/>
                <w:szCs w:val="18"/>
              </w:rPr>
            </w:pPr>
            <w:r w:rsidRPr="00263FBA">
              <w:rPr>
                <w:rFonts w:ascii="Arial" w:hAnsi="Arial" w:cs="Arial"/>
                <w:color w:val="264A60"/>
                <w:sz w:val="18"/>
                <w:szCs w:val="18"/>
              </w:rPr>
              <w:t>Unsure</w:t>
            </w:r>
          </w:p>
        </w:tc>
        <w:tc>
          <w:tcPr>
            <w:tcW w:w="912" w:type="dxa"/>
            <w:tcBorders>
              <w:top w:val="nil"/>
              <w:left w:val="single" w:sz="8" w:space="0" w:color="E0E0E0"/>
              <w:bottom w:val="single" w:sz="8" w:space="0" w:color="152935"/>
              <w:right w:val="single" w:sz="8" w:space="0" w:color="E0E0E0"/>
            </w:tcBorders>
            <w:shd w:val="clear" w:color="auto" w:fill="FFFFFF"/>
            <w:vAlign w:val="bottom"/>
          </w:tcPr>
          <w:p w14:paraId="2E6D8100" w14:textId="77777777" w:rsidR="00072390" w:rsidRPr="00263FBA" w:rsidRDefault="00072390" w:rsidP="00712AFE">
            <w:pPr>
              <w:autoSpaceDE w:val="0"/>
              <w:autoSpaceDN w:val="0"/>
              <w:adjustRightInd w:val="0"/>
              <w:spacing w:line="320" w:lineRule="atLeast"/>
              <w:ind w:left="60" w:right="60"/>
              <w:jc w:val="center"/>
              <w:rPr>
                <w:rFonts w:ascii="Arial" w:hAnsi="Arial" w:cs="Arial"/>
                <w:color w:val="264A60"/>
                <w:sz w:val="18"/>
                <w:szCs w:val="18"/>
              </w:rPr>
            </w:pPr>
            <w:r w:rsidRPr="00263FBA">
              <w:rPr>
                <w:rFonts w:ascii="Arial" w:hAnsi="Arial" w:cs="Arial"/>
                <w:color w:val="264A60"/>
                <w:sz w:val="18"/>
                <w:szCs w:val="18"/>
              </w:rPr>
              <w:t>Disagree</w:t>
            </w:r>
          </w:p>
        </w:tc>
        <w:tc>
          <w:tcPr>
            <w:tcW w:w="1253" w:type="dxa"/>
            <w:tcBorders>
              <w:top w:val="nil"/>
              <w:left w:val="single" w:sz="8" w:space="0" w:color="E0E0E0"/>
              <w:bottom w:val="single" w:sz="8" w:space="0" w:color="152935"/>
              <w:right w:val="single" w:sz="8" w:space="0" w:color="E0E0E0"/>
            </w:tcBorders>
            <w:shd w:val="clear" w:color="auto" w:fill="FFFFFF"/>
            <w:vAlign w:val="bottom"/>
          </w:tcPr>
          <w:p w14:paraId="39FA9A71" w14:textId="77777777" w:rsidR="00072390" w:rsidRPr="00263FBA" w:rsidRDefault="00072390" w:rsidP="00712AFE">
            <w:pPr>
              <w:autoSpaceDE w:val="0"/>
              <w:autoSpaceDN w:val="0"/>
              <w:adjustRightInd w:val="0"/>
              <w:spacing w:line="320" w:lineRule="atLeast"/>
              <w:ind w:left="60" w:right="60"/>
              <w:jc w:val="center"/>
              <w:rPr>
                <w:rFonts w:ascii="Arial" w:hAnsi="Arial" w:cs="Arial"/>
                <w:color w:val="264A60"/>
                <w:sz w:val="18"/>
                <w:szCs w:val="18"/>
              </w:rPr>
            </w:pPr>
            <w:r w:rsidRPr="00263FBA">
              <w:rPr>
                <w:rFonts w:ascii="Arial" w:hAnsi="Arial" w:cs="Arial"/>
                <w:color w:val="264A60"/>
                <w:sz w:val="18"/>
                <w:szCs w:val="18"/>
              </w:rPr>
              <w:t>Strongly Disagree</w:t>
            </w:r>
          </w:p>
        </w:tc>
        <w:tc>
          <w:tcPr>
            <w:tcW w:w="873" w:type="dxa"/>
            <w:vMerge/>
            <w:tcBorders>
              <w:top w:val="nil"/>
              <w:left w:val="single" w:sz="8" w:space="0" w:color="E0E0E0"/>
              <w:bottom w:val="nil"/>
              <w:right w:val="nil"/>
            </w:tcBorders>
            <w:shd w:val="clear" w:color="auto" w:fill="FFFFFF"/>
            <w:vAlign w:val="bottom"/>
          </w:tcPr>
          <w:p w14:paraId="5E03B8CA" w14:textId="77777777" w:rsidR="00072390" w:rsidRPr="00263FBA" w:rsidRDefault="00072390" w:rsidP="00712AFE">
            <w:pPr>
              <w:autoSpaceDE w:val="0"/>
              <w:autoSpaceDN w:val="0"/>
              <w:adjustRightInd w:val="0"/>
              <w:rPr>
                <w:rFonts w:ascii="Arial" w:hAnsi="Arial" w:cs="Arial"/>
                <w:color w:val="264A60"/>
                <w:sz w:val="18"/>
                <w:szCs w:val="18"/>
              </w:rPr>
            </w:pPr>
          </w:p>
        </w:tc>
      </w:tr>
      <w:tr w:rsidR="00072390" w:rsidRPr="00263FBA" w14:paraId="3E965D93" w14:textId="77777777" w:rsidTr="00712AFE">
        <w:trPr>
          <w:gridAfter w:val="1"/>
          <w:wAfter w:w="6" w:type="dxa"/>
          <w:cantSplit/>
          <w:trHeight w:val="346"/>
        </w:trPr>
        <w:tc>
          <w:tcPr>
            <w:tcW w:w="1645" w:type="dxa"/>
            <w:vMerge w:val="restart"/>
            <w:tcBorders>
              <w:top w:val="single" w:sz="8" w:space="0" w:color="152935"/>
              <w:left w:val="nil"/>
              <w:bottom w:val="nil"/>
              <w:right w:val="nil"/>
            </w:tcBorders>
            <w:shd w:val="clear" w:color="auto" w:fill="E0E0E0"/>
          </w:tcPr>
          <w:p w14:paraId="3C2508F4" w14:textId="77777777" w:rsidR="00072390" w:rsidRPr="00263FBA" w:rsidRDefault="00072390" w:rsidP="00712AFE">
            <w:pPr>
              <w:autoSpaceDE w:val="0"/>
              <w:autoSpaceDN w:val="0"/>
              <w:adjustRightInd w:val="0"/>
              <w:spacing w:line="320" w:lineRule="atLeast"/>
              <w:ind w:left="60" w:right="60"/>
              <w:rPr>
                <w:rFonts w:ascii="Arial" w:hAnsi="Arial" w:cs="Arial"/>
                <w:color w:val="264A60"/>
                <w:sz w:val="18"/>
                <w:szCs w:val="18"/>
              </w:rPr>
            </w:pPr>
            <w:proofErr w:type="spellStart"/>
            <w:r w:rsidRPr="00263FBA">
              <w:rPr>
                <w:rFonts w:ascii="Arial" w:hAnsi="Arial" w:cs="Arial"/>
                <w:color w:val="264A60"/>
                <w:sz w:val="18"/>
                <w:szCs w:val="18"/>
              </w:rPr>
              <w:t>HowOftenDoYouGo</w:t>
            </w:r>
            <w:proofErr w:type="spellEnd"/>
          </w:p>
        </w:tc>
        <w:tc>
          <w:tcPr>
            <w:tcW w:w="1527" w:type="dxa"/>
            <w:vMerge w:val="restart"/>
            <w:tcBorders>
              <w:top w:val="single" w:sz="8" w:space="0" w:color="152935"/>
              <w:left w:val="nil"/>
              <w:bottom w:val="nil"/>
              <w:right w:val="nil"/>
            </w:tcBorders>
            <w:shd w:val="clear" w:color="auto" w:fill="E0E0E0"/>
          </w:tcPr>
          <w:p w14:paraId="73D53C5F" w14:textId="0770C690" w:rsidR="00072390" w:rsidRPr="00263FBA" w:rsidRDefault="00C14A10" w:rsidP="00712AFE">
            <w:pPr>
              <w:autoSpaceDE w:val="0"/>
              <w:autoSpaceDN w:val="0"/>
              <w:adjustRightInd w:val="0"/>
              <w:spacing w:line="320" w:lineRule="atLeast"/>
              <w:ind w:left="60" w:right="60"/>
              <w:rPr>
                <w:rFonts w:ascii="Arial" w:hAnsi="Arial" w:cs="Arial"/>
                <w:color w:val="264A60"/>
                <w:sz w:val="18"/>
                <w:szCs w:val="18"/>
              </w:rPr>
            </w:pPr>
            <w:r>
              <w:rPr>
                <w:rFonts w:ascii="Arial" w:hAnsi="Arial" w:cs="Arial"/>
                <w:color w:val="264A60"/>
                <w:sz w:val="18"/>
                <w:szCs w:val="18"/>
              </w:rPr>
              <w:t>Every few months</w:t>
            </w:r>
          </w:p>
        </w:tc>
        <w:tc>
          <w:tcPr>
            <w:tcW w:w="2088" w:type="dxa"/>
            <w:tcBorders>
              <w:top w:val="single" w:sz="8" w:space="0" w:color="152935"/>
              <w:left w:val="nil"/>
              <w:bottom w:val="single" w:sz="8" w:space="0" w:color="AEAEAE"/>
              <w:right w:val="nil"/>
            </w:tcBorders>
            <w:shd w:val="clear" w:color="auto" w:fill="E0E0E0"/>
          </w:tcPr>
          <w:p w14:paraId="567A1081" w14:textId="77777777" w:rsidR="00072390" w:rsidRPr="00263FBA" w:rsidRDefault="00072390" w:rsidP="00712AFE">
            <w:pPr>
              <w:autoSpaceDE w:val="0"/>
              <w:autoSpaceDN w:val="0"/>
              <w:adjustRightInd w:val="0"/>
              <w:spacing w:line="320" w:lineRule="atLeast"/>
              <w:ind w:left="60" w:right="60"/>
              <w:rPr>
                <w:rFonts w:ascii="Arial" w:hAnsi="Arial" w:cs="Arial"/>
                <w:color w:val="264A60"/>
                <w:sz w:val="18"/>
                <w:szCs w:val="18"/>
              </w:rPr>
            </w:pPr>
            <w:r w:rsidRPr="00263FBA">
              <w:rPr>
                <w:rFonts w:ascii="Arial" w:hAnsi="Arial" w:cs="Arial"/>
                <w:color w:val="264A60"/>
                <w:sz w:val="18"/>
                <w:szCs w:val="18"/>
              </w:rPr>
              <w:t xml:space="preserve">% within </w:t>
            </w:r>
            <w:proofErr w:type="spellStart"/>
            <w:r w:rsidRPr="00263FBA">
              <w:rPr>
                <w:rFonts w:ascii="Arial" w:hAnsi="Arial" w:cs="Arial"/>
                <w:color w:val="264A60"/>
                <w:sz w:val="18"/>
                <w:szCs w:val="18"/>
              </w:rPr>
              <w:t>HowOftenDoYouGo</w:t>
            </w:r>
            <w:proofErr w:type="spellEnd"/>
          </w:p>
        </w:tc>
        <w:tc>
          <w:tcPr>
            <w:tcW w:w="1253" w:type="dxa"/>
            <w:tcBorders>
              <w:top w:val="single" w:sz="8" w:space="0" w:color="152935"/>
              <w:left w:val="nil"/>
              <w:bottom w:val="single" w:sz="8" w:space="0" w:color="AEAEAE"/>
              <w:right w:val="single" w:sz="8" w:space="0" w:color="E0E0E0"/>
            </w:tcBorders>
            <w:shd w:val="clear" w:color="auto" w:fill="FFFFFF"/>
          </w:tcPr>
          <w:p w14:paraId="23D818C8"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12.5%</w:t>
            </w:r>
          </w:p>
        </w:tc>
        <w:tc>
          <w:tcPr>
            <w:tcW w:w="873" w:type="dxa"/>
            <w:tcBorders>
              <w:top w:val="single" w:sz="8" w:space="0" w:color="152935"/>
              <w:left w:val="single" w:sz="8" w:space="0" w:color="E0E0E0"/>
              <w:bottom w:val="single" w:sz="8" w:space="0" w:color="AEAEAE"/>
              <w:right w:val="single" w:sz="8" w:space="0" w:color="E0E0E0"/>
            </w:tcBorders>
            <w:shd w:val="clear" w:color="auto" w:fill="FFFFFF"/>
          </w:tcPr>
          <w:p w14:paraId="343B640F"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37.5%</w:t>
            </w:r>
          </w:p>
        </w:tc>
        <w:tc>
          <w:tcPr>
            <w:tcW w:w="873" w:type="dxa"/>
            <w:tcBorders>
              <w:top w:val="single" w:sz="8" w:space="0" w:color="152935"/>
              <w:left w:val="single" w:sz="8" w:space="0" w:color="E0E0E0"/>
              <w:bottom w:val="single" w:sz="8" w:space="0" w:color="AEAEAE"/>
              <w:right w:val="single" w:sz="8" w:space="0" w:color="E0E0E0"/>
            </w:tcBorders>
            <w:shd w:val="clear" w:color="auto" w:fill="FFFFFF"/>
            <w:vAlign w:val="center"/>
          </w:tcPr>
          <w:p w14:paraId="657A5E27" w14:textId="77777777" w:rsidR="00072390" w:rsidRPr="00263FBA" w:rsidRDefault="00072390" w:rsidP="00712AFE">
            <w:pPr>
              <w:autoSpaceDE w:val="0"/>
              <w:autoSpaceDN w:val="0"/>
              <w:adjustRightInd w:val="0"/>
              <w:rPr>
                <w:rFonts w:ascii="Times New Roman" w:hAnsi="Times New Roman" w:cs="Times New Roman"/>
              </w:rPr>
            </w:pPr>
          </w:p>
        </w:tc>
        <w:tc>
          <w:tcPr>
            <w:tcW w:w="912" w:type="dxa"/>
            <w:tcBorders>
              <w:top w:val="single" w:sz="8" w:space="0" w:color="152935"/>
              <w:left w:val="single" w:sz="8" w:space="0" w:color="E0E0E0"/>
              <w:bottom w:val="single" w:sz="8" w:space="0" w:color="AEAEAE"/>
              <w:right w:val="single" w:sz="8" w:space="0" w:color="E0E0E0"/>
            </w:tcBorders>
            <w:shd w:val="clear" w:color="auto" w:fill="FFFFFF"/>
          </w:tcPr>
          <w:p w14:paraId="227ADBAE"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25.0%</w:t>
            </w:r>
          </w:p>
        </w:tc>
        <w:tc>
          <w:tcPr>
            <w:tcW w:w="1253" w:type="dxa"/>
            <w:tcBorders>
              <w:top w:val="single" w:sz="8" w:space="0" w:color="152935"/>
              <w:left w:val="single" w:sz="8" w:space="0" w:color="E0E0E0"/>
              <w:bottom w:val="single" w:sz="8" w:space="0" w:color="AEAEAE"/>
              <w:right w:val="single" w:sz="8" w:space="0" w:color="E0E0E0"/>
            </w:tcBorders>
            <w:shd w:val="clear" w:color="auto" w:fill="FFFFFF"/>
          </w:tcPr>
          <w:p w14:paraId="5E4A700F"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25.0%</w:t>
            </w:r>
          </w:p>
        </w:tc>
        <w:tc>
          <w:tcPr>
            <w:tcW w:w="873" w:type="dxa"/>
            <w:tcBorders>
              <w:top w:val="single" w:sz="8" w:space="0" w:color="152935"/>
              <w:left w:val="single" w:sz="8" w:space="0" w:color="E0E0E0"/>
              <w:bottom w:val="single" w:sz="8" w:space="0" w:color="AEAEAE"/>
              <w:right w:val="nil"/>
            </w:tcBorders>
            <w:shd w:val="clear" w:color="auto" w:fill="FFFFFF"/>
          </w:tcPr>
          <w:p w14:paraId="68B9E516"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r>
      <w:tr w:rsidR="00072390" w:rsidRPr="00263FBA" w14:paraId="563E61C0" w14:textId="77777777" w:rsidTr="00712AFE">
        <w:trPr>
          <w:gridAfter w:val="1"/>
          <w:wAfter w:w="6" w:type="dxa"/>
          <w:cantSplit/>
          <w:trHeight w:val="346"/>
        </w:trPr>
        <w:tc>
          <w:tcPr>
            <w:tcW w:w="1645" w:type="dxa"/>
            <w:vMerge/>
            <w:tcBorders>
              <w:top w:val="single" w:sz="8" w:space="0" w:color="152935"/>
              <w:left w:val="nil"/>
              <w:bottom w:val="nil"/>
              <w:right w:val="nil"/>
            </w:tcBorders>
            <w:shd w:val="clear" w:color="auto" w:fill="E0E0E0"/>
          </w:tcPr>
          <w:p w14:paraId="2990AF6A" w14:textId="77777777" w:rsidR="00072390" w:rsidRPr="00263FBA" w:rsidRDefault="00072390" w:rsidP="00712AFE">
            <w:pPr>
              <w:autoSpaceDE w:val="0"/>
              <w:autoSpaceDN w:val="0"/>
              <w:adjustRightInd w:val="0"/>
              <w:rPr>
                <w:rFonts w:ascii="Arial" w:hAnsi="Arial" w:cs="Arial"/>
                <w:color w:val="010205"/>
                <w:sz w:val="18"/>
                <w:szCs w:val="18"/>
              </w:rPr>
            </w:pPr>
          </w:p>
        </w:tc>
        <w:tc>
          <w:tcPr>
            <w:tcW w:w="1527" w:type="dxa"/>
            <w:vMerge/>
            <w:tcBorders>
              <w:top w:val="single" w:sz="8" w:space="0" w:color="152935"/>
              <w:left w:val="nil"/>
              <w:bottom w:val="nil"/>
              <w:right w:val="nil"/>
            </w:tcBorders>
            <w:shd w:val="clear" w:color="auto" w:fill="E0E0E0"/>
          </w:tcPr>
          <w:p w14:paraId="2EA63546" w14:textId="77777777" w:rsidR="00072390" w:rsidRPr="00263FBA" w:rsidRDefault="00072390" w:rsidP="00712AFE">
            <w:pPr>
              <w:autoSpaceDE w:val="0"/>
              <w:autoSpaceDN w:val="0"/>
              <w:adjustRightInd w:val="0"/>
              <w:rPr>
                <w:rFonts w:ascii="Arial" w:hAnsi="Arial" w:cs="Arial"/>
                <w:color w:val="010205"/>
                <w:sz w:val="18"/>
                <w:szCs w:val="18"/>
              </w:rPr>
            </w:pPr>
          </w:p>
        </w:tc>
        <w:tc>
          <w:tcPr>
            <w:tcW w:w="2088" w:type="dxa"/>
            <w:tcBorders>
              <w:top w:val="single" w:sz="8" w:space="0" w:color="AEAEAE"/>
              <w:left w:val="nil"/>
              <w:bottom w:val="nil"/>
              <w:right w:val="nil"/>
            </w:tcBorders>
            <w:shd w:val="clear" w:color="auto" w:fill="E0E0E0"/>
          </w:tcPr>
          <w:p w14:paraId="39568803" w14:textId="77777777" w:rsidR="00072390" w:rsidRPr="00263FBA" w:rsidRDefault="00072390" w:rsidP="00712AFE">
            <w:pPr>
              <w:autoSpaceDE w:val="0"/>
              <w:autoSpaceDN w:val="0"/>
              <w:adjustRightInd w:val="0"/>
              <w:spacing w:line="320" w:lineRule="atLeast"/>
              <w:ind w:left="60" w:right="60"/>
              <w:rPr>
                <w:rFonts w:ascii="Arial" w:hAnsi="Arial" w:cs="Arial"/>
                <w:color w:val="264A60"/>
                <w:sz w:val="18"/>
                <w:szCs w:val="18"/>
              </w:rPr>
            </w:pPr>
            <w:r w:rsidRPr="00263FBA">
              <w:rPr>
                <w:rFonts w:ascii="Arial" w:hAnsi="Arial" w:cs="Arial"/>
                <w:color w:val="264A60"/>
                <w:sz w:val="18"/>
                <w:szCs w:val="18"/>
              </w:rPr>
              <w:t xml:space="preserve">% within </w:t>
            </w:r>
            <w:proofErr w:type="spellStart"/>
            <w:r w:rsidRPr="00263FBA">
              <w:rPr>
                <w:rFonts w:ascii="Arial" w:hAnsi="Arial" w:cs="Arial"/>
                <w:color w:val="264A60"/>
                <w:sz w:val="18"/>
                <w:szCs w:val="18"/>
              </w:rPr>
              <w:t>TimeSpentWaiting</w:t>
            </w:r>
            <w:proofErr w:type="spellEnd"/>
          </w:p>
        </w:tc>
        <w:tc>
          <w:tcPr>
            <w:tcW w:w="1253" w:type="dxa"/>
            <w:tcBorders>
              <w:top w:val="single" w:sz="8" w:space="0" w:color="AEAEAE"/>
              <w:left w:val="nil"/>
              <w:bottom w:val="nil"/>
              <w:right w:val="single" w:sz="8" w:space="0" w:color="E0E0E0"/>
            </w:tcBorders>
            <w:shd w:val="clear" w:color="auto" w:fill="FFFFFF"/>
          </w:tcPr>
          <w:p w14:paraId="47AC9CCD"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873" w:type="dxa"/>
            <w:tcBorders>
              <w:top w:val="single" w:sz="8" w:space="0" w:color="AEAEAE"/>
              <w:left w:val="single" w:sz="8" w:space="0" w:color="E0E0E0"/>
              <w:bottom w:val="nil"/>
              <w:right w:val="single" w:sz="8" w:space="0" w:color="E0E0E0"/>
            </w:tcBorders>
            <w:shd w:val="clear" w:color="auto" w:fill="FFFFFF"/>
          </w:tcPr>
          <w:p w14:paraId="440849C7"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75.0%</w:t>
            </w:r>
          </w:p>
        </w:tc>
        <w:tc>
          <w:tcPr>
            <w:tcW w:w="873" w:type="dxa"/>
            <w:tcBorders>
              <w:top w:val="single" w:sz="8" w:space="0" w:color="AEAEAE"/>
              <w:left w:val="single" w:sz="8" w:space="0" w:color="E0E0E0"/>
              <w:bottom w:val="nil"/>
              <w:right w:val="single" w:sz="8" w:space="0" w:color="E0E0E0"/>
            </w:tcBorders>
            <w:shd w:val="clear" w:color="auto" w:fill="FFFFFF"/>
            <w:vAlign w:val="center"/>
          </w:tcPr>
          <w:p w14:paraId="0D0320F3" w14:textId="77777777" w:rsidR="00072390" w:rsidRPr="00263FBA" w:rsidRDefault="00072390" w:rsidP="00712AFE">
            <w:pPr>
              <w:autoSpaceDE w:val="0"/>
              <w:autoSpaceDN w:val="0"/>
              <w:adjustRightInd w:val="0"/>
              <w:rPr>
                <w:rFonts w:ascii="Times New Roman" w:hAnsi="Times New Roman" w:cs="Times New Roman"/>
              </w:rPr>
            </w:pPr>
          </w:p>
        </w:tc>
        <w:tc>
          <w:tcPr>
            <w:tcW w:w="912" w:type="dxa"/>
            <w:tcBorders>
              <w:top w:val="single" w:sz="8" w:space="0" w:color="AEAEAE"/>
              <w:left w:val="single" w:sz="8" w:space="0" w:color="E0E0E0"/>
              <w:bottom w:val="nil"/>
              <w:right w:val="single" w:sz="8" w:space="0" w:color="E0E0E0"/>
            </w:tcBorders>
            <w:shd w:val="clear" w:color="auto" w:fill="FFFFFF"/>
          </w:tcPr>
          <w:p w14:paraId="4C13D2F5"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1253" w:type="dxa"/>
            <w:tcBorders>
              <w:top w:val="single" w:sz="8" w:space="0" w:color="AEAEAE"/>
              <w:left w:val="single" w:sz="8" w:space="0" w:color="E0E0E0"/>
              <w:bottom w:val="nil"/>
              <w:right w:val="single" w:sz="8" w:space="0" w:color="E0E0E0"/>
            </w:tcBorders>
            <w:shd w:val="clear" w:color="auto" w:fill="FFFFFF"/>
          </w:tcPr>
          <w:p w14:paraId="2F90E230"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873" w:type="dxa"/>
            <w:tcBorders>
              <w:top w:val="single" w:sz="8" w:space="0" w:color="AEAEAE"/>
              <w:left w:val="single" w:sz="8" w:space="0" w:color="E0E0E0"/>
              <w:bottom w:val="nil"/>
              <w:right w:val="nil"/>
            </w:tcBorders>
            <w:shd w:val="clear" w:color="auto" w:fill="FFFFFF"/>
          </w:tcPr>
          <w:p w14:paraId="64421577"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80.0%</w:t>
            </w:r>
          </w:p>
        </w:tc>
      </w:tr>
      <w:tr w:rsidR="00072390" w:rsidRPr="00263FBA" w14:paraId="7B7AF467" w14:textId="77777777" w:rsidTr="00712AFE">
        <w:trPr>
          <w:gridAfter w:val="1"/>
          <w:wAfter w:w="6" w:type="dxa"/>
          <w:cantSplit/>
          <w:trHeight w:val="362"/>
        </w:trPr>
        <w:tc>
          <w:tcPr>
            <w:tcW w:w="1645" w:type="dxa"/>
            <w:vMerge/>
            <w:tcBorders>
              <w:top w:val="single" w:sz="8" w:space="0" w:color="152935"/>
              <w:left w:val="nil"/>
              <w:bottom w:val="nil"/>
              <w:right w:val="nil"/>
            </w:tcBorders>
            <w:shd w:val="clear" w:color="auto" w:fill="E0E0E0"/>
          </w:tcPr>
          <w:p w14:paraId="3238F5B1" w14:textId="77777777" w:rsidR="00072390" w:rsidRPr="00263FBA" w:rsidRDefault="00072390" w:rsidP="00712AFE">
            <w:pPr>
              <w:autoSpaceDE w:val="0"/>
              <w:autoSpaceDN w:val="0"/>
              <w:adjustRightInd w:val="0"/>
              <w:rPr>
                <w:rFonts w:ascii="Arial" w:hAnsi="Arial" w:cs="Arial"/>
                <w:color w:val="010205"/>
                <w:sz w:val="18"/>
                <w:szCs w:val="18"/>
              </w:rPr>
            </w:pPr>
          </w:p>
        </w:tc>
        <w:tc>
          <w:tcPr>
            <w:tcW w:w="1527" w:type="dxa"/>
            <w:vMerge w:val="restart"/>
            <w:tcBorders>
              <w:top w:val="single" w:sz="8" w:space="0" w:color="AEAEAE"/>
              <w:left w:val="nil"/>
              <w:bottom w:val="nil"/>
              <w:right w:val="nil"/>
            </w:tcBorders>
            <w:shd w:val="clear" w:color="auto" w:fill="E0E0E0"/>
          </w:tcPr>
          <w:p w14:paraId="4E365334" w14:textId="40503876" w:rsidR="00072390" w:rsidRPr="00263FBA" w:rsidRDefault="00C14A10" w:rsidP="00712AFE">
            <w:pPr>
              <w:autoSpaceDE w:val="0"/>
              <w:autoSpaceDN w:val="0"/>
              <w:adjustRightInd w:val="0"/>
              <w:spacing w:line="320" w:lineRule="atLeast"/>
              <w:ind w:left="60" w:right="60"/>
              <w:rPr>
                <w:rFonts w:ascii="Arial" w:hAnsi="Arial" w:cs="Arial"/>
                <w:color w:val="264A60"/>
                <w:sz w:val="18"/>
                <w:szCs w:val="18"/>
              </w:rPr>
            </w:pPr>
            <w:r>
              <w:rPr>
                <w:rFonts w:ascii="Arial" w:hAnsi="Arial" w:cs="Arial"/>
                <w:color w:val="264A60"/>
                <w:sz w:val="18"/>
                <w:szCs w:val="18"/>
              </w:rPr>
              <w:t>Only in emergencies</w:t>
            </w:r>
          </w:p>
        </w:tc>
        <w:tc>
          <w:tcPr>
            <w:tcW w:w="2088" w:type="dxa"/>
            <w:tcBorders>
              <w:top w:val="single" w:sz="8" w:space="0" w:color="AEAEAE"/>
              <w:left w:val="nil"/>
              <w:bottom w:val="single" w:sz="8" w:space="0" w:color="AEAEAE"/>
              <w:right w:val="nil"/>
            </w:tcBorders>
            <w:shd w:val="clear" w:color="auto" w:fill="E0E0E0"/>
          </w:tcPr>
          <w:p w14:paraId="1522CBCF" w14:textId="77777777" w:rsidR="00072390" w:rsidRPr="00263FBA" w:rsidRDefault="00072390" w:rsidP="00712AFE">
            <w:pPr>
              <w:autoSpaceDE w:val="0"/>
              <w:autoSpaceDN w:val="0"/>
              <w:adjustRightInd w:val="0"/>
              <w:spacing w:line="320" w:lineRule="atLeast"/>
              <w:ind w:left="60" w:right="60"/>
              <w:rPr>
                <w:rFonts w:ascii="Arial" w:hAnsi="Arial" w:cs="Arial"/>
                <w:color w:val="264A60"/>
                <w:sz w:val="18"/>
                <w:szCs w:val="18"/>
              </w:rPr>
            </w:pPr>
            <w:r w:rsidRPr="00263FBA">
              <w:rPr>
                <w:rFonts w:ascii="Arial" w:hAnsi="Arial" w:cs="Arial"/>
                <w:color w:val="264A60"/>
                <w:sz w:val="18"/>
                <w:szCs w:val="18"/>
              </w:rPr>
              <w:t xml:space="preserve">% within </w:t>
            </w:r>
            <w:proofErr w:type="spellStart"/>
            <w:r w:rsidRPr="00263FBA">
              <w:rPr>
                <w:rFonts w:ascii="Arial" w:hAnsi="Arial" w:cs="Arial"/>
                <w:color w:val="264A60"/>
                <w:sz w:val="18"/>
                <w:szCs w:val="18"/>
              </w:rPr>
              <w:t>HowOftenDoYouGo</w:t>
            </w:r>
            <w:proofErr w:type="spellEnd"/>
          </w:p>
        </w:tc>
        <w:tc>
          <w:tcPr>
            <w:tcW w:w="1253" w:type="dxa"/>
            <w:tcBorders>
              <w:top w:val="single" w:sz="8" w:space="0" w:color="AEAEAE"/>
              <w:left w:val="nil"/>
              <w:bottom w:val="single" w:sz="8" w:space="0" w:color="AEAEAE"/>
              <w:right w:val="single" w:sz="8" w:space="0" w:color="E0E0E0"/>
            </w:tcBorders>
            <w:shd w:val="clear" w:color="auto" w:fill="FFFFFF"/>
            <w:vAlign w:val="center"/>
          </w:tcPr>
          <w:p w14:paraId="72F17679" w14:textId="77777777" w:rsidR="00072390" w:rsidRPr="00263FBA" w:rsidRDefault="00072390" w:rsidP="00712AFE">
            <w:pPr>
              <w:autoSpaceDE w:val="0"/>
              <w:autoSpaceDN w:val="0"/>
              <w:adjustRightInd w:val="0"/>
              <w:rPr>
                <w:rFonts w:ascii="Times New Roman" w:hAnsi="Times New Roman" w:cs="Times New Roman"/>
              </w:rPr>
            </w:pPr>
          </w:p>
        </w:tc>
        <w:tc>
          <w:tcPr>
            <w:tcW w:w="873" w:type="dxa"/>
            <w:tcBorders>
              <w:top w:val="single" w:sz="8" w:space="0" w:color="AEAEAE"/>
              <w:left w:val="single" w:sz="8" w:space="0" w:color="E0E0E0"/>
              <w:bottom w:val="single" w:sz="8" w:space="0" w:color="AEAEAE"/>
              <w:right w:val="single" w:sz="8" w:space="0" w:color="E0E0E0"/>
            </w:tcBorders>
            <w:shd w:val="clear" w:color="auto" w:fill="FFFFFF"/>
          </w:tcPr>
          <w:p w14:paraId="345AFB97"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50.0%</w:t>
            </w:r>
          </w:p>
        </w:tc>
        <w:tc>
          <w:tcPr>
            <w:tcW w:w="873" w:type="dxa"/>
            <w:tcBorders>
              <w:top w:val="single" w:sz="8" w:space="0" w:color="AEAEAE"/>
              <w:left w:val="single" w:sz="8" w:space="0" w:color="E0E0E0"/>
              <w:bottom w:val="single" w:sz="8" w:space="0" w:color="AEAEAE"/>
              <w:right w:val="single" w:sz="8" w:space="0" w:color="E0E0E0"/>
            </w:tcBorders>
            <w:shd w:val="clear" w:color="auto" w:fill="FFFFFF"/>
          </w:tcPr>
          <w:p w14:paraId="21729E9B"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50.0%</w:t>
            </w:r>
          </w:p>
        </w:tc>
        <w:tc>
          <w:tcPr>
            <w:tcW w:w="912"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453B767A" w14:textId="77777777" w:rsidR="00072390" w:rsidRPr="00263FBA" w:rsidRDefault="00072390" w:rsidP="00712AFE">
            <w:pPr>
              <w:autoSpaceDE w:val="0"/>
              <w:autoSpaceDN w:val="0"/>
              <w:adjustRightInd w:val="0"/>
              <w:rPr>
                <w:rFonts w:ascii="Times New Roman" w:hAnsi="Times New Roman" w:cs="Times New Roman"/>
              </w:rPr>
            </w:pPr>
          </w:p>
        </w:tc>
        <w:tc>
          <w:tcPr>
            <w:tcW w:w="1253" w:type="dxa"/>
            <w:tcBorders>
              <w:top w:val="single" w:sz="8" w:space="0" w:color="AEAEAE"/>
              <w:left w:val="single" w:sz="8" w:space="0" w:color="E0E0E0"/>
              <w:bottom w:val="single" w:sz="8" w:space="0" w:color="AEAEAE"/>
              <w:right w:val="single" w:sz="8" w:space="0" w:color="E0E0E0"/>
            </w:tcBorders>
            <w:shd w:val="clear" w:color="auto" w:fill="FFFFFF"/>
            <w:vAlign w:val="center"/>
          </w:tcPr>
          <w:p w14:paraId="153CFBD1" w14:textId="77777777" w:rsidR="00072390" w:rsidRPr="00263FBA" w:rsidRDefault="00072390" w:rsidP="00712AFE">
            <w:pPr>
              <w:autoSpaceDE w:val="0"/>
              <w:autoSpaceDN w:val="0"/>
              <w:adjustRightInd w:val="0"/>
              <w:rPr>
                <w:rFonts w:ascii="Times New Roman" w:hAnsi="Times New Roman" w:cs="Times New Roman"/>
              </w:rPr>
            </w:pPr>
          </w:p>
        </w:tc>
        <w:tc>
          <w:tcPr>
            <w:tcW w:w="873" w:type="dxa"/>
            <w:tcBorders>
              <w:top w:val="single" w:sz="8" w:space="0" w:color="AEAEAE"/>
              <w:left w:val="single" w:sz="8" w:space="0" w:color="E0E0E0"/>
              <w:bottom w:val="single" w:sz="8" w:space="0" w:color="AEAEAE"/>
              <w:right w:val="nil"/>
            </w:tcBorders>
            <w:shd w:val="clear" w:color="auto" w:fill="FFFFFF"/>
          </w:tcPr>
          <w:p w14:paraId="5F953E11"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r>
      <w:tr w:rsidR="00072390" w:rsidRPr="00263FBA" w14:paraId="443663FA" w14:textId="77777777" w:rsidTr="00712AFE">
        <w:trPr>
          <w:gridAfter w:val="1"/>
          <w:wAfter w:w="6" w:type="dxa"/>
          <w:cantSplit/>
          <w:trHeight w:val="362"/>
        </w:trPr>
        <w:tc>
          <w:tcPr>
            <w:tcW w:w="1645" w:type="dxa"/>
            <w:vMerge/>
            <w:tcBorders>
              <w:top w:val="single" w:sz="8" w:space="0" w:color="152935"/>
              <w:left w:val="nil"/>
              <w:bottom w:val="nil"/>
              <w:right w:val="nil"/>
            </w:tcBorders>
            <w:shd w:val="clear" w:color="auto" w:fill="E0E0E0"/>
          </w:tcPr>
          <w:p w14:paraId="36FF18A4" w14:textId="77777777" w:rsidR="00072390" w:rsidRPr="00263FBA" w:rsidRDefault="00072390" w:rsidP="00712AFE">
            <w:pPr>
              <w:autoSpaceDE w:val="0"/>
              <w:autoSpaceDN w:val="0"/>
              <w:adjustRightInd w:val="0"/>
              <w:rPr>
                <w:rFonts w:ascii="Arial" w:hAnsi="Arial" w:cs="Arial"/>
                <w:color w:val="010205"/>
                <w:sz w:val="18"/>
                <w:szCs w:val="18"/>
              </w:rPr>
            </w:pPr>
          </w:p>
        </w:tc>
        <w:tc>
          <w:tcPr>
            <w:tcW w:w="1527" w:type="dxa"/>
            <w:vMerge/>
            <w:tcBorders>
              <w:top w:val="single" w:sz="8" w:space="0" w:color="AEAEAE"/>
              <w:left w:val="nil"/>
              <w:bottom w:val="nil"/>
              <w:right w:val="nil"/>
            </w:tcBorders>
            <w:shd w:val="clear" w:color="auto" w:fill="E0E0E0"/>
          </w:tcPr>
          <w:p w14:paraId="736123EA" w14:textId="77777777" w:rsidR="00072390" w:rsidRPr="00263FBA" w:rsidRDefault="00072390" w:rsidP="00712AFE">
            <w:pPr>
              <w:autoSpaceDE w:val="0"/>
              <w:autoSpaceDN w:val="0"/>
              <w:adjustRightInd w:val="0"/>
              <w:rPr>
                <w:rFonts w:ascii="Arial" w:hAnsi="Arial" w:cs="Arial"/>
                <w:color w:val="010205"/>
                <w:sz w:val="18"/>
                <w:szCs w:val="18"/>
              </w:rPr>
            </w:pPr>
          </w:p>
        </w:tc>
        <w:tc>
          <w:tcPr>
            <w:tcW w:w="2088" w:type="dxa"/>
            <w:tcBorders>
              <w:top w:val="single" w:sz="8" w:space="0" w:color="AEAEAE"/>
              <w:left w:val="nil"/>
              <w:bottom w:val="nil"/>
              <w:right w:val="nil"/>
            </w:tcBorders>
            <w:shd w:val="clear" w:color="auto" w:fill="E0E0E0"/>
          </w:tcPr>
          <w:p w14:paraId="70ABCE20" w14:textId="77777777" w:rsidR="00072390" w:rsidRPr="00263FBA" w:rsidRDefault="00072390" w:rsidP="00712AFE">
            <w:pPr>
              <w:autoSpaceDE w:val="0"/>
              <w:autoSpaceDN w:val="0"/>
              <w:adjustRightInd w:val="0"/>
              <w:spacing w:line="320" w:lineRule="atLeast"/>
              <w:ind w:left="60" w:right="60"/>
              <w:rPr>
                <w:rFonts w:ascii="Arial" w:hAnsi="Arial" w:cs="Arial"/>
                <w:color w:val="264A60"/>
                <w:sz w:val="18"/>
                <w:szCs w:val="18"/>
              </w:rPr>
            </w:pPr>
            <w:r w:rsidRPr="00263FBA">
              <w:rPr>
                <w:rFonts w:ascii="Arial" w:hAnsi="Arial" w:cs="Arial"/>
                <w:color w:val="264A60"/>
                <w:sz w:val="18"/>
                <w:szCs w:val="18"/>
              </w:rPr>
              <w:t xml:space="preserve">% within </w:t>
            </w:r>
            <w:proofErr w:type="spellStart"/>
            <w:r w:rsidRPr="00263FBA">
              <w:rPr>
                <w:rFonts w:ascii="Arial" w:hAnsi="Arial" w:cs="Arial"/>
                <w:color w:val="264A60"/>
                <w:sz w:val="18"/>
                <w:szCs w:val="18"/>
              </w:rPr>
              <w:t>TimeSpentWaiting</w:t>
            </w:r>
            <w:proofErr w:type="spellEnd"/>
          </w:p>
        </w:tc>
        <w:tc>
          <w:tcPr>
            <w:tcW w:w="1253" w:type="dxa"/>
            <w:tcBorders>
              <w:top w:val="single" w:sz="8" w:space="0" w:color="AEAEAE"/>
              <w:left w:val="nil"/>
              <w:bottom w:val="nil"/>
              <w:right w:val="single" w:sz="8" w:space="0" w:color="E0E0E0"/>
            </w:tcBorders>
            <w:shd w:val="clear" w:color="auto" w:fill="FFFFFF"/>
            <w:vAlign w:val="center"/>
          </w:tcPr>
          <w:p w14:paraId="0A0FA73A" w14:textId="77777777" w:rsidR="00072390" w:rsidRPr="00263FBA" w:rsidRDefault="00072390" w:rsidP="00712AFE">
            <w:pPr>
              <w:autoSpaceDE w:val="0"/>
              <w:autoSpaceDN w:val="0"/>
              <w:adjustRightInd w:val="0"/>
              <w:rPr>
                <w:rFonts w:ascii="Times New Roman" w:hAnsi="Times New Roman" w:cs="Times New Roman"/>
              </w:rPr>
            </w:pPr>
          </w:p>
        </w:tc>
        <w:tc>
          <w:tcPr>
            <w:tcW w:w="873" w:type="dxa"/>
            <w:tcBorders>
              <w:top w:val="single" w:sz="8" w:space="0" w:color="AEAEAE"/>
              <w:left w:val="single" w:sz="8" w:space="0" w:color="E0E0E0"/>
              <w:bottom w:val="nil"/>
              <w:right w:val="single" w:sz="8" w:space="0" w:color="E0E0E0"/>
            </w:tcBorders>
            <w:shd w:val="clear" w:color="auto" w:fill="FFFFFF"/>
          </w:tcPr>
          <w:p w14:paraId="158F0A74"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25.0%</w:t>
            </w:r>
          </w:p>
        </w:tc>
        <w:tc>
          <w:tcPr>
            <w:tcW w:w="873" w:type="dxa"/>
            <w:tcBorders>
              <w:top w:val="single" w:sz="8" w:space="0" w:color="AEAEAE"/>
              <w:left w:val="single" w:sz="8" w:space="0" w:color="E0E0E0"/>
              <w:bottom w:val="nil"/>
              <w:right w:val="single" w:sz="8" w:space="0" w:color="E0E0E0"/>
            </w:tcBorders>
            <w:shd w:val="clear" w:color="auto" w:fill="FFFFFF"/>
          </w:tcPr>
          <w:p w14:paraId="2B90C854"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912" w:type="dxa"/>
            <w:tcBorders>
              <w:top w:val="single" w:sz="8" w:space="0" w:color="AEAEAE"/>
              <w:left w:val="single" w:sz="8" w:space="0" w:color="E0E0E0"/>
              <w:bottom w:val="nil"/>
              <w:right w:val="single" w:sz="8" w:space="0" w:color="E0E0E0"/>
            </w:tcBorders>
            <w:shd w:val="clear" w:color="auto" w:fill="FFFFFF"/>
            <w:vAlign w:val="center"/>
          </w:tcPr>
          <w:p w14:paraId="6C61FD3A" w14:textId="77777777" w:rsidR="00072390" w:rsidRPr="00263FBA" w:rsidRDefault="00072390" w:rsidP="00712AFE">
            <w:pPr>
              <w:autoSpaceDE w:val="0"/>
              <w:autoSpaceDN w:val="0"/>
              <w:adjustRightInd w:val="0"/>
              <w:rPr>
                <w:rFonts w:ascii="Times New Roman" w:hAnsi="Times New Roman" w:cs="Times New Roman"/>
              </w:rPr>
            </w:pPr>
          </w:p>
        </w:tc>
        <w:tc>
          <w:tcPr>
            <w:tcW w:w="1253" w:type="dxa"/>
            <w:tcBorders>
              <w:top w:val="single" w:sz="8" w:space="0" w:color="AEAEAE"/>
              <w:left w:val="single" w:sz="8" w:space="0" w:color="E0E0E0"/>
              <w:bottom w:val="nil"/>
              <w:right w:val="single" w:sz="8" w:space="0" w:color="E0E0E0"/>
            </w:tcBorders>
            <w:shd w:val="clear" w:color="auto" w:fill="FFFFFF"/>
            <w:vAlign w:val="center"/>
          </w:tcPr>
          <w:p w14:paraId="063C9B8D" w14:textId="77777777" w:rsidR="00072390" w:rsidRPr="00263FBA" w:rsidRDefault="00072390" w:rsidP="00712AFE">
            <w:pPr>
              <w:autoSpaceDE w:val="0"/>
              <w:autoSpaceDN w:val="0"/>
              <w:adjustRightInd w:val="0"/>
              <w:rPr>
                <w:rFonts w:ascii="Times New Roman" w:hAnsi="Times New Roman" w:cs="Times New Roman"/>
              </w:rPr>
            </w:pPr>
          </w:p>
        </w:tc>
        <w:tc>
          <w:tcPr>
            <w:tcW w:w="873" w:type="dxa"/>
            <w:tcBorders>
              <w:top w:val="single" w:sz="8" w:space="0" w:color="AEAEAE"/>
              <w:left w:val="single" w:sz="8" w:space="0" w:color="E0E0E0"/>
              <w:bottom w:val="nil"/>
              <w:right w:val="nil"/>
            </w:tcBorders>
            <w:shd w:val="clear" w:color="auto" w:fill="FFFFFF"/>
          </w:tcPr>
          <w:p w14:paraId="5E281EE7"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20.0%</w:t>
            </w:r>
          </w:p>
        </w:tc>
      </w:tr>
      <w:tr w:rsidR="00072390" w:rsidRPr="00263FBA" w14:paraId="6F6E97DC" w14:textId="77777777" w:rsidTr="00712AFE">
        <w:trPr>
          <w:gridAfter w:val="1"/>
          <w:wAfter w:w="5" w:type="dxa"/>
          <w:cantSplit/>
          <w:trHeight w:val="330"/>
        </w:trPr>
        <w:tc>
          <w:tcPr>
            <w:tcW w:w="3173" w:type="dxa"/>
            <w:gridSpan w:val="2"/>
            <w:vMerge w:val="restart"/>
            <w:tcBorders>
              <w:top w:val="single" w:sz="8" w:space="0" w:color="AEAEAE"/>
              <w:left w:val="nil"/>
              <w:bottom w:val="single" w:sz="8" w:space="0" w:color="152935"/>
              <w:right w:val="nil"/>
            </w:tcBorders>
            <w:shd w:val="clear" w:color="auto" w:fill="E0E0E0"/>
          </w:tcPr>
          <w:p w14:paraId="75A64269" w14:textId="77777777" w:rsidR="00072390" w:rsidRPr="00263FBA" w:rsidRDefault="00072390" w:rsidP="00712AFE">
            <w:pPr>
              <w:autoSpaceDE w:val="0"/>
              <w:autoSpaceDN w:val="0"/>
              <w:adjustRightInd w:val="0"/>
              <w:spacing w:line="320" w:lineRule="atLeast"/>
              <w:ind w:left="60" w:right="60"/>
              <w:rPr>
                <w:rFonts w:ascii="Arial" w:hAnsi="Arial" w:cs="Arial"/>
                <w:color w:val="264A60"/>
                <w:sz w:val="18"/>
                <w:szCs w:val="18"/>
              </w:rPr>
            </w:pPr>
            <w:r w:rsidRPr="00263FBA">
              <w:rPr>
                <w:rFonts w:ascii="Arial" w:hAnsi="Arial" w:cs="Arial"/>
                <w:color w:val="264A60"/>
                <w:sz w:val="18"/>
                <w:szCs w:val="18"/>
              </w:rPr>
              <w:t>Total</w:t>
            </w:r>
          </w:p>
        </w:tc>
        <w:tc>
          <w:tcPr>
            <w:tcW w:w="2088" w:type="dxa"/>
            <w:tcBorders>
              <w:top w:val="single" w:sz="8" w:space="0" w:color="AEAEAE"/>
              <w:left w:val="nil"/>
              <w:bottom w:val="single" w:sz="8" w:space="0" w:color="AEAEAE"/>
              <w:right w:val="nil"/>
            </w:tcBorders>
            <w:shd w:val="clear" w:color="auto" w:fill="E0E0E0"/>
          </w:tcPr>
          <w:p w14:paraId="064EB91F" w14:textId="77777777" w:rsidR="00072390" w:rsidRPr="00263FBA" w:rsidRDefault="00072390" w:rsidP="00712AFE">
            <w:pPr>
              <w:autoSpaceDE w:val="0"/>
              <w:autoSpaceDN w:val="0"/>
              <w:adjustRightInd w:val="0"/>
              <w:spacing w:line="320" w:lineRule="atLeast"/>
              <w:ind w:left="60" w:right="60"/>
              <w:rPr>
                <w:rFonts w:ascii="Arial" w:hAnsi="Arial" w:cs="Arial"/>
                <w:color w:val="264A60"/>
                <w:sz w:val="18"/>
                <w:szCs w:val="18"/>
              </w:rPr>
            </w:pPr>
            <w:r w:rsidRPr="00263FBA">
              <w:rPr>
                <w:rFonts w:ascii="Arial" w:hAnsi="Arial" w:cs="Arial"/>
                <w:color w:val="264A60"/>
                <w:sz w:val="18"/>
                <w:szCs w:val="18"/>
              </w:rPr>
              <w:t xml:space="preserve">% within </w:t>
            </w:r>
            <w:proofErr w:type="spellStart"/>
            <w:r w:rsidRPr="00263FBA">
              <w:rPr>
                <w:rFonts w:ascii="Arial" w:hAnsi="Arial" w:cs="Arial"/>
                <w:color w:val="264A60"/>
                <w:sz w:val="18"/>
                <w:szCs w:val="18"/>
              </w:rPr>
              <w:t>HowOftenDoYouGo</w:t>
            </w:r>
            <w:proofErr w:type="spellEnd"/>
          </w:p>
        </w:tc>
        <w:tc>
          <w:tcPr>
            <w:tcW w:w="1253" w:type="dxa"/>
            <w:tcBorders>
              <w:top w:val="single" w:sz="8" w:space="0" w:color="AEAEAE"/>
              <w:left w:val="nil"/>
              <w:bottom w:val="single" w:sz="8" w:space="0" w:color="AEAEAE"/>
              <w:right w:val="single" w:sz="8" w:space="0" w:color="E0E0E0"/>
            </w:tcBorders>
            <w:shd w:val="clear" w:color="auto" w:fill="FFFFFF"/>
          </w:tcPr>
          <w:p w14:paraId="1520A139"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w:t>
            </w:r>
          </w:p>
        </w:tc>
        <w:tc>
          <w:tcPr>
            <w:tcW w:w="873" w:type="dxa"/>
            <w:tcBorders>
              <w:top w:val="single" w:sz="8" w:space="0" w:color="AEAEAE"/>
              <w:left w:val="single" w:sz="8" w:space="0" w:color="E0E0E0"/>
              <w:bottom w:val="single" w:sz="8" w:space="0" w:color="AEAEAE"/>
              <w:right w:val="single" w:sz="8" w:space="0" w:color="E0E0E0"/>
            </w:tcBorders>
            <w:shd w:val="clear" w:color="auto" w:fill="FFFFFF"/>
          </w:tcPr>
          <w:p w14:paraId="1FD5BBB6"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40.0%</w:t>
            </w:r>
          </w:p>
        </w:tc>
        <w:tc>
          <w:tcPr>
            <w:tcW w:w="873" w:type="dxa"/>
            <w:tcBorders>
              <w:top w:val="single" w:sz="8" w:space="0" w:color="AEAEAE"/>
              <w:left w:val="single" w:sz="8" w:space="0" w:color="E0E0E0"/>
              <w:bottom w:val="single" w:sz="8" w:space="0" w:color="AEAEAE"/>
              <w:right w:val="single" w:sz="8" w:space="0" w:color="E0E0E0"/>
            </w:tcBorders>
            <w:shd w:val="clear" w:color="auto" w:fill="FFFFFF"/>
          </w:tcPr>
          <w:p w14:paraId="658EEAD7"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w:t>
            </w:r>
          </w:p>
        </w:tc>
        <w:tc>
          <w:tcPr>
            <w:tcW w:w="912" w:type="dxa"/>
            <w:tcBorders>
              <w:top w:val="single" w:sz="8" w:space="0" w:color="AEAEAE"/>
              <w:left w:val="single" w:sz="8" w:space="0" w:color="E0E0E0"/>
              <w:bottom w:val="single" w:sz="8" w:space="0" w:color="AEAEAE"/>
              <w:right w:val="single" w:sz="8" w:space="0" w:color="E0E0E0"/>
            </w:tcBorders>
            <w:shd w:val="clear" w:color="auto" w:fill="FFFFFF"/>
          </w:tcPr>
          <w:p w14:paraId="36D41D03"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20.0%</w:t>
            </w:r>
          </w:p>
        </w:tc>
        <w:tc>
          <w:tcPr>
            <w:tcW w:w="1253" w:type="dxa"/>
            <w:tcBorders>
              <w:top w:val="single" w:sz="8" w:space="0" w:color="AEAEAE"/>
              <w:left w:val="single" w:sz="8" w:space="0" w:color="E0E0E0"/>
              <w:bottom w:val="single" w:sz="8" w:space="0" w:color="AEAEAE"/>
              <w:right w:val="single" w:sz="8" w:space="0" w:color="E0E0E0"/>
            </w:tcBorders>
            <w:shd w:val="clear" w:color="auto" w:fill="FFFFFF"/>
          </w:tcPr>
          <w:p w14:paraId="0269CCF1"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20.0%</w:t>
            </w:r>
          </w:p>
        </w:tc>
        <w:tc>
          <w:tcPr>
            <w:tcW w:w="873" w:type="dxa"/>
            <w:tcBorders>
              <w:top w:val="single" w:sz="8" w:space="0" w:color="AEAEAE"/>
              <w:left w:val="single" w:sz="8" w:space="0" w:color="E0E0E0"/>
              <w:bottom w:val="single" w:sz="8" w:space="0" w:color="AEAEAE"/>
              <w:right w:val="nil"/>
            </w:tcBorders>
            <w:shd w:val="clear" w:color="auto" w:fill="FFFFFF"/>
          </w:tcPr>
          <w:p w14:paraId="2FE7ECA7"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r>
      <w:tr w:rsidR="00072390" w:rsidRPr="00263FBA" w14:paraId="17A4EC99" w14:textId="77777777" w:rsidTr="00712AFE">
        <w:trPr>
          <w:gridAfter w:val="1"/>
          <w:wAfter w:w="5" w:type="dxa"/>
          <w:cantSplit/>
          <w:trHeight w:val="362"/>
        </w:trPr>
        <w:tc>
          <w:tcPr>
            <w:tcW w:w="3173" w:type="dxa"/>
            <w:gridSpan w:val="2"/>
            <w:vMerge/>
            <w:tcBorders>
              <w:top w:val="single" w:sz="8" w:space="0" w:color="AEAEAE"/>
              <w:left w:val="nil"/>
              <w:bottom w:val="single" w:sz="8" w:space="0" w:color="152935"/>
              <w:right w:val="nil"/>
            </w:tcBorders>
            <w:shd w:val="clear" w:color="auto" w:fill="E0E0E0"/>
          </w:tcPr>
          <w:p w14:paraId="00C4D7EC" w14:textId="77777777" w:rsidR="00072390" w:rsidRPr="00263FBA" w:rsidRDefault="00072390" w:rsidP="00712AFE">
            <w:pPr>
              <w:autoSpaceDE w:val="0"/>
              <w:autoSpaceDN w:val="0"/>
              <w:adjustRightInd w:val="0"/>
              <w:rPr>
                <w:rFonts w:ascii="Arial" w:hAnsi="Arial" w:cs="Arial"/>
                <w:color w:val="010205"/>
                <w:sz w:val="18"/>
                <w:szCs w:val="18"/>
              </w:rPr>
            </w:pPr>
          </w:p>
        </w:tc>
        <w:tc>
          <w:tcPr>
            <w:tcW w:w="2088" w:type="dxa"/>
            <w:tcBorders>
              <w:top w:val="single" w:sz="8" w:space="0" w:color="AEAEAE"/>
              <w:left w:val="nil"/>
              <w:bottom w:val="single" w:sz="8" w:space="0" w:color="152935"/>
              <w:right w:val="nil"/>
            </w:tcBorders>
            <w:shd w:val="clear" w:color="auto" w:fill="E0E0E0"/>
          </w:tcPr>
          <w:p w14:paraId="1A9C3C19" w14:textId="77777777" w:rsidR="00072390" w:rsidRPr="00263FBA" w:rsidRDefault="00072390" w:rsidP="00712AFE">
            <w:pPr>
              <w:autoSpaceDE w:val="0"/>
              <w:autoSpaceDN w:val="0"/>
              <w:adjustRightInd w:val="0"/>
              <w:spacing w:line="320" w:lineRule="atLeast"/>
              <w:ind w:left="60" w:right="60"/>
              <w:rPr>
                <w:rFonts w:ascii="Arial" w:hAnsi="Arial" w:cs="Arial"/>
                <w:color w:val="264A60"/>
                <w:sz w:val="18"/>
                <w:szCs w:val="18"/>
              </w:rPr>
            </w:pPr>
            <w:r w:rsidRPr="00263FBA">
              <w:rPr>
                <w:rFonts w:ascii="Arial" w:hAnsi="Arial" w:cs="Arial"/>
                <w:color w:val="264A60"/>
                <w:sz w:val="18"/>
                <w:szCs w:val="18"/>
              </w:rPr>
              <w:t xml:space="preserve">% within </w:t>
            </w:r>
            <w:proofErr w:type="spellStart"/>
            <w:r w:rsidRPr="00263FBA">
              <w:rPr>
                <w:rFonts w:ascii="Arial" w:hAnsi="Arial" w:cs="Arial"/>
                <w:color w:val="264A60"/>
                <w:sz w:val="18"/>
                <w:szCs w:val="18"/>
              </w:rPr>
              <w:t>TimeSpentWaiting</w:t>
            </w:r>
            <w:proofErr w:type="spellEnd"/>
          </w:p>
        </w:tc>
        <w:tc>
          <w:tcPr>
            <w:tcW w:w="1253" w:type="dxa"/>
            <w:tcBorders>
              <w:top w:val="single" w:sz="8" w:space="0" w:color="AEAEAE"/>
              <w:left w:val="nil"/>
              <w:bottom w:val="single" w:sz="8" w:space="0" w:color="152935"/>
              <w:right w:val="single" w:sz="8" w:space="0" w:color="E0E0E0"/>
            </w:tcBorders>
            <w:shd w:val="clear" w:color="auto" w:fill="FFFFFF"/>
          </w:tcPr>
          <w:p w14:paraId="76BA49DF"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873" w:type="dxa"/>
            <w:tcBorders>
              <w:top w:val="single" w:sz="8" w:space="0" w:color="AEAEAE"/>
              <w:left w:val="single" w:sz="8" w:space="0" w:color="E0E0E0"/>
              <w:bottom w:val="single" w:sz="8" w:space="0" w:color="152935"/>
              <w:right w:val="single" w:sz="8" w:space="0" w:color="E0E0E0"/>
            </w:tcBorders>
            <w:shd w:val="clear" w:color="auto" w:fill="FFFFFF"/>
          </w:tcPr>
          <w:p w14:paraId="63B0DD98"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873" w:type="dxa"/>
            <w:tcBorders>
              <w:top w:val="single" w:sz="8" w:space="0" w:color="AEAEAE"/>
              <w:left w:val="single" w:sz="8" w:space="0" w:color="E0E0E0"/>
              <w:bottom w:val="single" w:sz="8" w:space="0" w:color="152935"/>
              <w:right w:val="single" w:sz="8" w:space="0" w:color="E0E0E0"/>
            </w:tcBorders>
            <w:shd w:val="clear" w:color="auto" w:fill="FFFFFF"/>
          </w:tcPr>
          <w:p w14:paraId="1331EFE8"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912" w:type="dxa"/>
            <w:tcBorders>
              <w:top w:val="single" w:sz="8" w:space="0" w:color="AEAEAE"/>
              <w:left w:val="single" w:sz="8" w:space="0" w:color="E0E0E0"/>
              <w:bottom w:val="single" w:sz="8" w:space="0" w:color="152935"/>
              <w:right w:val="single" w:sz="8" w:space="0" w:color="E0E0E0"/>
            </w:tcBorders>
            <w:shd w:val="clear" w:color="auto" w:fill="FFFFFF"/>
          </w:tcPr>
          <w:p w14:paraId="7DCD4908"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1253" w:type="dxa"/>
            <w:tcBorders>
              <w:top w:val="single" w:sz="8" w:space="0" w:color="AEAEAE"/>
              <w:left w:val="single" w:sz="8" w:space="0" w:color="E0E0E0"/>
              <w:bottom w:val="single" w:sz="8" w:space="0" w:color="152935"/>
              <w:right w:val="single" w:sz="8" w:space="0" w:color="E0E0E0"/>
            </w:tcBorders>
            <w:shd w:val="clear" w:color="auto" w:fill="FFFFFF"/>
          </w:tcPr>
          <w:p w14:paraId="4777A91F"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c>
          <w:tcPr>
            <w:tcW w:w="873" w:type="dxa"/>
            <w:tcBorders>
              <w:top w:val="single" w:sz="8" w:space="0" w:color="AEAEAE"/>
              <w:left w:val="single" w:sz="8" w:space="0" w:color="E0E0E0"/>
              <w:bottom w:val="single" w:sz="8" w:space="0" w:color="152935"/>
              <w:right w:val="nil"/>
            </w:tcBorders>
            <w:shd w:val="clear" w:color="auto" w:fill="FFFFFF"/>
          </w:tcPr>
          <w:p w14:paraId="549FF5C8" w14:textId="77777777" w:rsidR="00072390" w:rsidRPr="00263FBA" w:rsidRDefault="00072390" w:rsidP="00712AFE">
            <w:pPr>
              <w:autoSpaceDE w:val="0"/>
              <w:autoSpaceDN w:val="0"/>
              <w:adjustRightInd w:val="0"/>
              <w:spacing w:line="320" w:lineRule="atLeast"/>
              <w:ind w:left="60" w:right="60"/>
              <w:jc w:val="right"/>
              <w:rPr>
                <w:rFonts w:ascii="Arial" w:hAnsi="Arial" w:cs="Arial"/>
                <w:color w:val="010205"/>
                <w:sz w:val="18"/>
                <w:szCs w:val="18"/>
              </w:rPr>
            </w:pPr>
            <w:r w:rsidRPr="00263FBA">
              <w:rPr>
                <w:rFonts w:ascii="Arial" w:hAnsi="Arial" w:cs="Arial"/>
                <w:color w:val="010205"/>
                <w:sz w:val="18"/>
                <w:szCs w:val="18"/>
              </w:rPr>
              <w:t>100.0%</w:t>
            </w:r>
          </w:p>
        </w:tc>
      </w:tr>
    </w:tbl>
    <w:p w14:paraId="027DE598" w14:textId="77777777" w:rsidR="00A9506A" w:rsidRDefault="00A9506A" w:rsidP="00A9506A">
      <w:pPr>
        <w:tabs>
          <w:tab w:val="left" w:pos="2511"/>
        </w:tabs>
      </w:pPr>
    </w:p>
    <w:p w14:paraId="4B051571" w14:textId="460F9625" w:rsidR="00D21518" w:rsidRDefault="00D21518" w:rsidP="00887D06">
      <w:pPr>
        <w:tabs>
          <w:tab w:val="left" w:pos="2511"/>
        </w:tabs>
      </w:pPr>
    </w:p>
    <w:p w14:paraId="5DF91D7E" w14:textId="77777777" w:rsidR="00A9506A" w:rsidRDefault="00A9506A" w:rsidP="00A9506A"/>
    <w:p w14:paraId="60AC5CA9" w14:textId="77777777" w:rsidR="00395FCC" w:rsidRDefault="00395FCC" w:rsidP="00395FCC">
      <w:pPr>
        <w:tabs>
          <w:tab w:val="left" w:pos="2511"/>
        </w:tabs>
      </w:pPr>
    </w:p>
    <w:p w14:paraId="4F6BACDD" w14:textId="77777777" w:rsidR="00395FCC" w:rsidRDefault="00395FCC" w:rsidP="00395FCC">
      <w:pPr>
        <w:tabs>
          <w:tab w:val="left" w:pos="2511"/>
        </w:tabs>
      </w:pPr>
      <w:r>
        <w:t xml:space="preserve">This crosstabulation demonstrates whether any correlation exists between how often the participants attend to their healthcare provider and how they rate their waiting time. </w:t>
      </w:r>
    </w:p>
    <w:p w14:paraId="20A7BE26" w14:textId="77777777" w:rsidR="00395FCC" w:rsidRDefault="00395FCC" w:rsidP="00395FCC">
      <w:pPr>
        <w:pStyle w:val="ListParagraph"/>
        <w:numPr>
          <w:ilvl w:val="0"/>
          <w:numId w:val="6"/>
        </w:numPr>
        <w:tabs>
          <w:tab w:val="left" w:pos="2511"/>
        </w:tabs>
      </w:pPr>
      <w:r>
        <w:t xml:space="preserve">This crosstabulation shows that the participants who only visit their healthcare provider in an emergency think their waiting time is acceptable, with 100% of them agreeing or unsure with the statement in the question. </w:t>
      </w:r>
    </w:p>
    <w:p w14:paraId="70D38295" w14:textId="715B316E" w:rsidR="00395FCC" w:rsidRDefault="00395FCC" w:rsidP="00395FCC">
      <w:pPr>
        <w:pStyle w:val="ListParagraph"/>
        <w:numPr>
          <w:ilvl w:val="0"/>
          <w:numId w:val="6"/>
        </w:numPr>
        <w:tabs>
          <w:tab w:val="left" w:pos="2511"/>
        </w:tabs>
      </w:pPr>
      <w:r>
        <w:t xml:space="preserve">For the participants who visit every few months there is an equal 50/50 split of agreeing and disagreeing on the statement in question. This may suggest that in times of emergency, healthcare providers are better equipped at monitoring time restraints than in routine circumstances. </w:t>
      </w:r>
    </w:p>
    <w:p w14:paraId="5284426B" w14:textId="348EC5B3" w:rsidR="00277ACB" w:rsidRDefault="00277ACB" w:rsidP="00277ACB">
      <w:pPr>
        <w:tabs>
          <w:tab w:val="left" w:pos="2511"/>
        </w:tabs>
      </w:pPr>
    </w:p>
    <w:p w14:paraId="5B3C6921" w14:textId="77777777" w:rsidR="00277ACB" w:rsidRDefault="00277ACB" w:rsidP="00277ACB">
      <w:pPr>
        <w:tabs>
          <w:tab w:val="left" w:pos="2511"/>
        </w:tabs>
      </w:pPr>
    </w:p>
    <w:p w14:paraId="04123407" w14:textId="4962A119" w:rsidR="00A9506A" w:rsidRDefault="00A9506A" w:rsidP="00887D06">
      <w:pPr>
        <w:tabs>
          <w:tab w:val="left" w:pos="2511"/>
        </w:tabs>
      </w:pPr>
    </w:p>
    <w:p w14:paraId="67CB0A88" w14:textId="735FE410" w:rsidR="00A9506A" w:rsidRDefault="00A9506A" w:rsidP="00887D06">
      <w:pPr>
        <w:tabs>
          <w:tab w:val="left" w:pos="2511"/>
        </w:tabs>
      </w:pPr>
    </w:p>
    <w:p w14:paraId="40BD1FCA" w14:textId="6CFD0D1C" w:rsidR="00A9506A" w:rsidRDefault="00A9506A" w:rsidP="00887D06">
      <w:pPr>
        <w:tabs>
          <w:tab w:val="left" w:pos="2511"/>
        </w:tabs>
      </w:pPr>
    </w:p>
    <w:p w14:paraId="42ECE801" w14:textId="158D3985" w:rsidR="00395FCC" w:rsidRDefault="00395FCC" w:rsidP="00887D06">
      <w:pPr>
        <w:tabs>
          <w:tab w:val="left" w:pos="2511"/>
        </w:tabs>
      </w:pPr>
    </w:p>
    <w:p w14:paraId="65E45DE9" w14:textId="04F38F23" w:rsidR="00395FCC" w:rsidRDefault="00395FCC" w:rsidP="00887D06">
      <w:pPr>
        <w:tabs>
          <w:tab w:val="left" w:pos="2511"/>
        </w:tabs>
      </w:pPr>
    </w:p>
    <w:p w14:paraId="0EC6DCE0" w14:textId="7E1448D3" w:rsidR="00395FCC" w:rsidRDefault="00395FCC" w:rsidP="00887D06">
      <w:pPr>
        <w:tabs>
          <w:tab w:val="left" w:pos="2511"/>
        </w:tabs>
      </w:pPr>
    </w:p>
    <w:p w14:paraId="6B3AC37B" w14:textId="486A3733" w:rsidR="00395FCC" w:rsidRDefault="00395FCC" w:rsidP="00887D06">
      <w:pPr>
        <w:tabs>
          <w:tab w:val="left" w:pos="2511"/>
        </w:tabs>
      </w:pPr>
    </w:p>
    <w:p w14:paraId="2DD48090" w14:textId="4C54D068" w:rsidR="00395FCC" w:rsidRDefault="00395FCC" w:rsidP="00887D06">
      <w:pPr>
        <w:tabs>
          <w:tab w:val="left" w:pos="2511"/>
        </w:tabs>
      </w:pPr>
    </w:p>
    <w:p w14:paraId="5BF1A74F" w14:textId="77777777" w:rsidR="00395FCC" w:rsidRDefault="00395FCC" w:rsidP="00887D06">
      <w:pPr>
        <w:tabs>
          <w:tab w:val="left" w:pos="2511"/>
        </w:tabs>
      </w:pPr>
    </w:p>
    <w:p w14:paraId="76F62826" w14:textId="543FD9AF" w:rsidR="00A9506A" w:rsidRDefault="00712AFE" w:rsidP="00887D06">
      <w:pPr>
        <w:tabs>
          <w:tab w:val="left" w:pos="2511"/>
        </w:tabs>
        <w:rPr>
          <w:u w:val="single"/>
        </w:rPr>
      </w:pPr>
      <w:r>
        <w:rPr>
          <w:u w:val="single"/>
        </w:rPr>
        <w:t>Reflective conclusion</w:t>
      </w:r>
    </w:p>
    <w:p w14:paraId="45C402DF" w14:textId="308EF647" w:rsidR="00712AFE" w:rsidRDefault="00712AFE" w:rsidP="00887D06">
      <w:pPr>
        <w:tabs>
          <w:tab w:val="left" w:pos="2511"/>
        </w:tabs>
        <w:rPr>
          <w:u w:val="single"/>
        </w:rPr>
      </w:pPr>
    </w:p>
    <w:p w14:paraId="708342B9" w14:textId="77777777" w:rsidR="005B4F89" w:rsidRDefault="00B92621" w:rsidP="00887D06">
      <w:pPr>
        <w:tabs>
          <w:tab w:val="left" w:pos="2511"/>
        </w:tabs>
      </w:pPr>
      <w:r>
        <w:t>Whilst</w:t>
      </w:r>
      <w:r w:rsidR="000354D5">
        <w:t xml:space="preserve"> collecting</w:t>
      </w:r>
      <w:r>
        <w:t xml:space="preserve"> and collating</w:t>
      </w:r>
      <w:r w:rsidR="000354D5">
        <w:t xml:space="preserve"> the data and completing this assignment</w:t>
      </w:r>
      <w:r>
        <w:t>,</w:t>
      </w:r>
      <w:r w:rsidR="000354D5">
        <w:t xml:space="preserve"> I </w:t>
      </w:r>
      <w:r>
        <w:t>discovered</w:t>
      </w:r>
      <w:r w:rsidR="000354D5">
        <w:t xml:space="preserve"> many varying differences between quantitative data collection and analysis</w:t>
      </w:r>
      <w:r>
        <w:t>,</w:t>
      </w:r>
      <w:r w:rsidR="000354D5">
        <w:t xml:space="preserve"> to qualitative data collection and analysis. I was </w:t>
      </w:r>
      <w:r>
        <w:t>limited in</w:t>
      </w:r>
      <w:r w:rsidR="000354D5">
        <w:t xml:space="preserve"> collect</w:t>
      </w:r>
      <w:r>
        <w:t>ion of</w:t>
      </w:r>
      <w:r w:rsidR="000354D5">
        <w:t xml:space="preserve"> such rich in</w:t>
      </w:r>
      <w:r>
        <w:t>-</w:t>
      </w:r>
      <w:r w:rsidR="000354D5">
        <w:t xml:space="preserve">depth </w:t>
      </w:r>
      <w:r>
        <w:t>data</w:t>
      </w:r>
      <w:r w:rsidR="000354D5">
        <w:t xml:space="preserve"> as I would have been able to with qualitative </w:t>
      </w:r>
      <w:r>
        <w:t>data which</w:t>
      </w:r>
      <w:r w:rsidR="000354D5">
        <w:t xml:space="preserve"> made it difficult to get meaningful data from my study. </w:t>
      </w:r>
    </w:p>
    <w:p w14:paraId="7E5C2E40" w14:textId="4B166DAF" w:rsidR="005B4F89" w:rsidRDefault="000354D5" w:rsidP="00887D06">
      <w:pPr>
        <w:tabs>
          <w:tab w:val="left" w:pos="2511"/>
        </w:tabs>
      </w:pPr>
      <w:r>
        <w:t xml:space="preserve">The sample I used was useful and did allow me to gather information and identify conclusions </w:t>
      </w:r>
      <w:r w:rsidR="00B92621">
        <w:t xml:space="preserve">but </w:t>
      </w:r>
      <w:r>
        <w:t xml:space="preserve">was too small to be representative of </w:t>
      </w:r>
      <w:r w:rsidR="00B92621">
        <w:t>individuals’</w:t>
      </w:r>
      <w:r>
        <w:t xml:space="preserve"> true opinions</w:t>
      </w:r>
      <w:r w:rsidR="00B92621">
        <w:t>. Therefore</w:t>
      </w:r>
      <w:r w:rsidR="005B4F89">
        <w:t>,</w:t>
      </w:r>
      <w:r w:rsidR="00B92621">
        <w:t xml:space="preserve"> I conclude that </w:t>
      </w:r>
      <w:r>
        <w:t>if this study was to be repeated</w:t>
      </w:r>
      <w:r w:rsidR="00B92621">
        <w:t>,</w:t>
      </w:r>
      <w:r>
        <w:t xml:space="preserve"> then a larger sample would be </w:t>
      </w:r>
      <w:r w:rsidR="00B92621">
        <w:t>more beneficial</w:t>
      </w:r>
      <w:r>
        <w:t xml:space="preserve">. There were only ten questions used in this study also which isn’t </w:t>
      </w:r>
      <w:r w:rsidR="005B4F89">
        <w:t>sufficient</w:t>
      </w:r>
      <w:r>
        <w:t xml:space="preserve"> to </w:t>
      </w:r>
      <w:r w:rsidR="005B4F89">
        <w:t>obtain a full insight in</w:t>
      </w:r>
      <w:r>
        <w:t xml:space="preserve">to opinions on healthcare in West Wales. An issue </w:t>
      </w:r>
      <w:r w:rsidR="001855C5">
        <w:t>I believe is that some of the answers are ambiguous. When participants are asked to state how much they agree with the statement ‘</w:t>
      </w:r>
      <w:r w:rsidR="001855C5" w:rsidRPr="005B4F89">
        <w:rPr>
          <w:u w:val="single"/>
        </w:rPr>
        <w:t>the time spent waiting to see my healthcare provider was very low’</w:t>
      </w:r>
      <w:r w:rsidR="001855C5">
        <w:t>, the idea of what is acceptable can vary between participants. One participant may think that an hour wait is acceptable whereas so</w:t>
      </w:r>
      <w:r w:rsidR="005B4F89">
        <w:t xml:space="preserve">me participant may think that is </w:t>
      </w:r>
      <w:r w:rsidR="001855C5">
        <w:t xml:space="preserve">unacceptable. </w:t>
      </w:r>
    </w:p>
    <w:p w14:paraId="367AA05A" w14:textId="07931EDE" w:rsidR="0012121E" w:rsidRDefault="0012121E" w:rsidP="00887D06">
      <w:pPr>
        <w:tabs>
          <w:tab w:val="left" w:pos="2511"/>
        </w:tabs>
      </w:pPr>
      <w:r>
        <w:t xml:space="preserve">If I were to repeat this study I would definitely change my sampling technique </w:t>
      </w:r>
      <w:r w:rsidR="00E4202C">
        <w:t>as I was not able to get clear conclusive results from the age and gender crosstabulations as I did not have an equal sample as I used random opportunity sampling.</w:t>
      </w:r>
    </w:p>
    <w:p w14:paraId="5087A1A2" w14:textId="48A521D1" w:rsidR="005B4F89" w:rsidRDefault="00FB0B06" w:rsidP="00887D06">
      <w:pPr>
        <w:tabs>
          <w:tab w:val="left" w:pos="2511"/>
        </w:tabs>
      </w:pPr>
      <w:r>
        <w:t xml:space="preserve">The </w:t>
      </w:r>
      <w:r w:rsidR="00A40BF8">
        <w:t>study itself and the procedure</w:t>
      </w:r>
      <w:r w:rsidR="005B4F89">
        <w:t>,</w:t>
      </w:r>
      <w:r w:rsidR="00A40BF8">
        <w:t xml:space="preserve"> I </w:t>
      </w:r>
      <w:r w:rsidR="005B4F89">
        <w:t>assess,</w:t>
      </w:r>
      <w:r w:rsidR="00A40BF8">
        <w:t xml:space="preserve"> </w:t>
      </w:r>
      <w:r w:rsidR="005B4F89">
        <w:t>were</w:t>
      </w:r>
      <w:r w:rsidR="00A40BF8">
        <w:t xml:space="preserve"> successful as I was able to obtain all the </w:t>
      </w:r>
      <w:r w:rsidR="005B4F89">
        <w:t xml:space="preserve">necessary </w:t>
      </w:r>
      <w:r w:rsidR="00A40BF8">
        <w:t>results I was hoping for</w:t>
      </w:r>
      <w:r w:rsidR="005B4F89">
        <w:t>,</w:t>
      </w:r>
      <w:r w:rsidR="00A40BF8">
        <w:t xml:space="preserve"> in the way I was </w:t>
      </w:r>
      <w:r w:rsidR="005B4F89" w:rsidRPr="005B4F89">
        <w:t>anticipating</w:t>
      </w:r>
      <w:r w:rsidR="00A40BF8">
        <w:t xml:space="preserve"> with no implications. </w:t>
      </w:r>
    </w:p>
    <w:p w14:paraId="778AC440" w14:textId="7C963D88" w:rsidR="00712AFE" w:rsidRDefault="00A40BF8" w:rsidP="00887D06">
      <w:pPr>
        <w:tabs>
          <w:tab w:val="left" w:pos="2511"/>
        </w:tabs>
      </w:pPr>
      <w:r>
        <w:t xml:space="preserve">There are </w:t>
      </w:r>
      <w:r w:rsidR="005B4F89">
        <w:t>advances that</w:t>
      </w:r>
      <w:r>
        <w:t xml:space="preserve"> could have been made</w:t>
      </w:r>
      <w:r w:rsidR="00A73D66">
        <w:t xml:space="preserve"> and adapted</w:t>
      </w:r>
      <w:r>
        <w:t xml:space="preserve"> in this study to improve the credibility</w:t>
      </w:r>
      <w:r w:rsidR="00A73D66">
        <w:t xml:space="preserve">. I have </w:t>
      </w:r>
      <w:r w:rsidR="00A73D66" w:rsidRPr="00A73D66">
        <w:t>determined</w:t>
      </w:r>
      <w:r w:rsidR="00A73D66">
        <w:t xml:space="preserve"> that such areas as</w:t>
      </w:r>
      <w:r>
        <w:t xml:space="preserve"> sample size, sample of participants and questions asked </w:t>
      </w:r>
      <w:r w:rsidR="00A73D66">
        <w:t xml:space="preserve">will be added </w:t>
      </w:r>
      <w:r>
        <w:t xml:space="preserve">in future studies to improve results and procedures. </w:t>
      </w:r>
    </w:p>
    <w:p w14:paraId="2AC37FAC" w14:textId="2905A74D" w:rsidR="00395FCC" w:rsidRDefault="00395FCC" w:rsidP="00887D06">
      <w:pPr>
        <w:tabs>
          <w:tab w:val="left" w:pos="2511"/>
        </w:tabs>
      </w:pPr>
    </w:p>
    <w:p w14:paraId="58F00931" w14:textId="0B9D7CF0" w:rsidR="00395FCC" w:rsidRDefault="00395FCC" w:rsidP="00887D06">
      <w:pPr>
        <w:tabs>
          <w:tab w:val="left" w:pos="2511"/>
        </w:tabs>
      </w:pPr>
    </w:p>
    <w:p w14:paraId="33CEB863" w14:textId="1C848675" w:rsidR="00395FCC" w:rsidRDefault="00395FCC" w:rsidP="00887D06">
      <w:pPr>
        <w:tabs>
          <w:tab w:val="left" w:pos="2511"/>
        </w:tabs>
      </w:pPr>
    </w:p>
    <w:p w14:paraId="2326FDD6" w14:textId="29E4D196" w:rsidR="00395FCC" w:rsidRDefault="00395FCC" w:rsidP="00887D06">
      <w:pPr>
        <w:tabs>
          <w:tab w:val="left" w:pos="2511"/>
        </w:tabs>
      </w:pPr>
      <w:bookmarkStart w:id="0" w:name="_GoBack"/>
      <w:bookmarkEnd w:id="0"/>
    </w:p>
    <w:p w14:paraId="4A492EF9" w14:textId="287680FA" w:rsidR="00395FCC" w:rsidRDefault="00532F93" w:rsidP="00887D06">
      <w:pPr>
        <w:tabs>
          <w:tab w:val="left" w:pos="2511"/>
        </w:tabs>
      </w:pPr>
      <w:r>
        <w:t>Word Count- 1650 words</w:t>
      </w:r>
    </w:p>
    <w:p w14:paraId="1C9C4267" w14:textId="31AC2895" w:rsidR="00395FCC" w:rsidRDefault="00395FCC" w:rsidP="00887D06">
      <w:pPr>
        <w:tabs>
          <w:tab w:val="left" w:pos="2511"/>
        </w:tabs>
      </w:pPr>
    </w:p>
    <w:p w14:paraId="349DBAB0" w14:textId="220FD49F" w:rsidR="00395FCC" w:rsidRDefault="00395FCC" w:rsidP="00887D06">
      <w:pPr>
        <w:tabs>
          <w:tab w:val="left" w:pos="2511"/>
        </w:tabs>
      </w:pPr>
    </w:p>
    <w:p w14:paraId="545C93B4" w14:textId="7E9B4637" w:rsidR="00395FCC" w:rsidRDefault="00395FCC" w:rsidP="00887D06">
      <w:pPr>
        <w:tabs>
          <w:tab w:val="left" w:pos="2511"/>
        </w:tabs>
      </w:pPr>
    </w:p>
    <w:p w14:paraId="25E1A66A" w14:textId="5CBA02DA" w:rsidR="00395FCC" w:rsidRDefault="00395FCC" w:rsidP="00887D06">
      <w:pPr>
        <w:tabs>
          <w:tab w:val="left" w:pos="2511"/>
        </w:tabs>
      </w:pPr>
    </w:p>
    <w:p w14:paraId="670C56EF" w14:textId="5F7004AF" w:rsidR="00395FCC" w:rsidRDefault="00395FCC" w:rsidP="00887D06">
      <w:pPr>
        <w:tabs>
          <w:tab w:val="left" w:pos="2511"/>
        </w:tabs>
      </w:pPr>
    </w:p>
    <w:p w14:paraId="6770A30F" w14:textId="672C6F75" w:rsidR="00395FCC" w:rsidRDefault="00395FCC" w:rsidP="00887D06">
      <w:pPr>
        <w:tabs>
          <w:tab w:val="left" w:pos="2511"/>
        </w:tabs>
      </w:pPr>
    </w:p>
    <w:p w14:paraId="2EBCC2C2" w14:textId="1A884B7E" w:rsidR="00395FCC" w:rsidRDefault="00395FCC" w:rsidP="00887D06">
      <w:pPr>
        <w:tabs>
          <w:tab w:val="left" w:pos="2511"/>
        </w:tabs>
      </w:pPr>
    </w:p>
    <w:p w14:paraId="79C4F165" w14:textId="136D9A9E" w:rsidR="00395FCC" w:rsidRDefault="00395FCC" w:rsidP="00887D06">
      <w:pPr>
        <w:tabs>
          <w:tab w:val="left" w:pos="2511"/>
        </w:tabs>
      </w:pPr>
    </w:p>
    <w:p w14:paraId="6ED15AAA" w14:textId="70901F98" w:rsidR="00395FCC" w:rsidRDefault="00395FCC" w:rsidP="00887D06">
      <w:pPr>
        <w:tabs>
          <w:tab w:val="left" w:pos="2511"/>
        </w:tabs>
      </w:pPr>
    </w:p>
    <w:p w14:paraId="64190387" w14:textId="2EA92EE1" w:rsidR="00395FCC" w:rsidRDefault="00395FCC" w:rsidP="00887D06">
      <w:pPr>
        <w:tabs>
          <w:tab w:val="left" w:pos="2511"/>
        </w:tabs>
      </w:pPr>
    </w:p>
    <w:p w14:paraId="2B78499A" w14:textId="40AC66F2" w:rsidR="00395FCC" w:rsidRDefault="00395FCC" w:rsidP="00887D06">
      <w:pPr>
        <w:tabs>
          <w:tab w:val="left" w:pos="2511"/>
        </w:tabs>
      </w:pPr>
    </w:p>
    <w:p w14:paraId="30F62F20" w14:textId="6F7AB6F6" w:rsidR="00395FCC" w:rsidRDefault="00395FCC" w:rsidP="00887D06">
      <w:pPr>
        <w:tabs>
          <w:tab w:val="left" w:pos="2511"/>
        </w:tabs>
      </w:pPr>
    </w:p>
    <w:p w14:paraId="51CA017D" w14:textId="4DA7F7A5" w:rsidR="00395FCC" w:rsidRDefault="00395FCC" w:rsidP="00887D06">
      <w:pPr>
        <w:tabs>
          <w:tab w:val="left" w:pos="2511"/>
        </w:tabs>
      </w:pPr>
    </w:p>
    <w:p w14:paraId="3FD4499C" w14:textId="4E18C940" w:rsidR="00395FCC" w:rsidRDefault="00395FCC" w:rsidP="00887D06">
      <w:pPr>
        <w:tabs>
          <w:tab w:val="left" w:pos="2511"/>
        </w:tabs>
      </w:pPr>
    </w:p>
    <w:p w14:paraId="27ED8573" w14:textId="5E256784" w:rsidR="00395FCC" w:rsidRDefault="00395FCC" w:rsidP="00887D06">
      <w:pPr>
        <w:tabs>
          <w:tab w:val="left" w:pos="2511"/>
        </w:tabs>
      </w:pPr>
    </w:p>
    <w:p w14:paraId="5C010B84" w14:textId="77777777" w:rsidR="00395FCC" w:rsidRDefault="00395FCC" w:rsidP="00887D06">
      <w:pPr>
        <w:tabs>
          <w:tab w:val="left" w:pos="2511"/>
        </w:tabs>
      </w:pPr>
    </w:p>
    <w:p w14:paraId="6D4C5001" w14:textId="23A634C5" w:rsidR="007739E3" w:rsidRDefault="007739E3" w:rsidP="00887D06">
      <w:pPr>
        <w:tabs>
          <w:tab w:val="left" w:pos="2511"/>
        </w:tabs>
      </w:pPr>
    </w:p>
    <w:sdt>
      <w:sdtPr>
        <w:rPr>
          <w:rFonts w:asciiTheme="minorHAnsi" w:eastAsiaTheme="minorHAnsi" w:hAnsiTheme="minorHAnsi" w:cstheme="minorBidi"/>
          <w:b w:val="0"/>
          <w:bCs w:val="0"/>
          <w:color w:val="auto"/>
          <w:sz w:val="24"/>
          <w:szCs w:val="24"/>
          <w:lang w:val="en-GB" w:bidi="ar-SA"/>
        </w:rPr>
        <w:id w:val="-1589611157"/>
        <w:docPartObj>
          <w:docPartGallery w:val="Bibliographies"/>
          <w:docPartUnique/>
        </w:docPartObj>
      </w:sdtPr>
      <w:sdtEndPr/>
      <w:sdtContent>
        <w:p w14:paraId="63C5A161" w14:textId="2D481F95" w:rsidR="007739E3" w:rsidRDefault="007739E3">
          <w:pPr>
            <w:pStyle w:val="Heading1"/>
          </w:pPr>
          <w:r>
            <w:t>Bibliography</w:t>
          </w:r>
        </w:p>
        <w:sdt>
          <w:sdtPr>
            <w:id w:val="111145805"/>
            <w:bibliography/>
          </w:sdtPr>
          <w:sdtEndPr/>
          <w:sdtContent>
            <w:p w14:paraId="4A22EFF0" w14:textId="77777777" w:rsidR="007739E3" w:rsidRDefault="007739E3" w:rsidP="007739E3">
              <w:pPr>
                <w:pStyle w:val="Bibliography"/>
                <w:ind w:left="720" w:hanging="720"/>
                <w:rPr>
                  <w:noProof/>
                  <w:lang w:val="en-US"/>
                </w:rPr>
              </w:pPr>
              <w:r>
                <w:fldChar w:fldCharType="begin"/>
              </w:r>
              <w:r>
                <w:instrText xml:space="preserve"> BIBLIOGRAPHY </w:instrText>
              </w:r>
              <w:r>
                <w:fldChar w:fldCharType="separate"/>
              </w:r>
              <w:r>
                <w:rPr>
                  <w:noProof/>
                  <w:lang w:val="en-US"/>
                </w:rPr>
                <w:t xml:space="preserve">Aston, R. (2019, April 4). </w:t>
              </w:r>
              <w:r>
                <w:rPr>
                  <w:i/>
                  <w:iCs/>
                  <w:noProof/>
                  <w:lang w:val="en-US"/>
                </w:rPr>
                <w:t>Opinions on healthcare in West Wales</w:t>
              </w:r>
              <w:r>
                <w:rPr>
                  <w:noProof/>
                  <w:lang w:val="en-US"/>
                </w:rPr>
                <w:t>. Retrieved from Survey Monkey: https://www.surveymonkey.com/r/Preview/?sm=NIDuDbOI2IWUtLN36WCSvWLnzUpIqm7_2B3Nj5HL7tfUnF_2B_2FTeDRmR5C7wPkkusRg1</w:t>
              </w:r>
            </w:p>
            <w:p w14:paraId="395B95CA" w14:textId="77777777" w:rsidR="007739E3" w:rsidRDefault="007739E3" w:rsidP="007739E3">
              <w:pPr>
                <w:pStyle w:val="Bibliography"/>
                <w:ind w:left="720" w:hanging="720"/>
                <w:rPr>
                  <w:noProof/>
                  <w:lang w:val="en-US"/>
                </w:rPr>
              </w:pPr>
              <w:r>
                <w:rPr>
                  <w:noProof/>
                  <w:lang w:val="en-US"/>
                </w:rPr>
                <w:t xml:space="preserve">Moran, K. (2018). Quantitative User-Research Methodologies: An Overview. </w:t>
              </w:r>
              <w:r>
                <w:rPr>
                  <w:i/>
                  <w:iCs/>
                  <w:noProof/>
                  <w:lang w:val="en-US"/>
                </w:rPr>
                <w:t>NN/g Neilsen Norman Group</w:t>
              </w:r>
              <w:r>
                <w:rPr>
                  <w:noProof/>
                  <w:lang w:val="en-US"/>
                </w:rPr>
                <w:t>.</w:t>
              </w:r>
            </w:p>
            <w:p w14:paraId="098E4ACA" w14:textId="77777777" w:rsidR="007739E3" w:rsidRDefault="007739E3" w:rsidP="007739E3">
              <w:pPr>
                <w:pStyle w:val="Bibliography"/>
                <w:ind w:left="720" w:hanging="720"/>
                <w:rPr>
                  <w:noProof/>
                  <w:lang w:val="en-US"/>
                </w:rPr>
              </w:pPr>
              <w:r>
                <w:rPr>
                  <w:noProof/>
                  <w:lang w:val="en-US"/>
                </w:rPr>
                <w:t xml:space="preserve">UK and EU . (2019, April 4). </w:t>
              </w:r>
              <w:r>
                <w:rPr>
                  <w:i/>
                  <w:iCs/>
                  <w:noProof/>
                  <w:lang w:val="en-US"/>
                </w:rPr>
                <w:t>Brexit and the NHS.</w:t>
              </w:r>
              <w:r>
                <w:rPr>
                  <w:noProof/>
                  <w:lang w:val="en-US"/>
                </w:rPr>
                <w:t xml:space="preserve"> Retrieved from UK and EU : https://ukandeu.ac.uk/wp-content/uploads/2018/03/Brexit-and-the-NHS-.pdf</w:t>
              </w:r>
            </w:p>
            <w:p w14:paraId="32D7EA25" w14:textId="77777777" w:rsidR="007739E3" w:rsidRDefault="007739E3" w:rsidP="007739E3">
              <w:pPr>
                <w:pStyle w:val="Bibliography"/>
                <w:ind w:left="720" w:hanging="720"/>
                <w:rPr>
                  <w:noProof/>
                  <w:lang w:val="en-US"/>
                </w:rPr>
              </w:pPr>
              <w:r>
                <w:rPr>
                  <w:noProof/>
                  <w:lang w:val="en-US"/>
                </w:rPr>
                <w:t xml:space="preserve">Valparaiso University . (2014). Using SPSS to Understand Research and Data Analysis. </w:t>
              </w:r>
              <w:r>
                <w:rPr>
                  <w:i/>
                  <w:iCs/>
                  <w:noProof/>
                  <w:lang w:val="en-US"/>
                </w:rPr>
                <w:t>ValpoScholar</w:t>
              </w:r>
              <w:r>
                <w:rPr>
                  <w:noProof/>
                  <w:lang w:val="en-US"/>
                </w:rPr>
                <w:t>, 1-194.</w:t>
              </w:r>
            </w:p>
            <w:p w14:paraId="203E6137" w14:textId="77777777" w:rsidR="007739E3" w:rsidRDefault="007739E3" w:rsidP="007739E3">
              <w:pPr>
                <w:pStyle w:val="Bibliography"/>
                <w:ind w:left="720" w:hanging="720"/>
                <w:rPr>
                  <w:noProof/>
                  <w:lang w:val="en-US"/>
                </w:rPr>
              </w:pPr>
              <w:r>
                <w:rPr>
                  <w:noProof/>
                  <w:lang w:val="en-US"/>
                </w:rPr>
                <w:t xml:space="preserve">Vavra, T. G. (2002). </w:t>
              </w:r>
              <w:r>
                <w:rPr>
                  <w:i/>
                  <w:iCs/>
                  <w:noProof/>
                  <w:lang w:val="en-US"/>
                </w:rPr>
                <w:t>Customer Satisfaction Measurement Simplified.</w:t>
              </w:r>
              <w:r>
                <w:rPr>
                  <w:noProof/>
                  <w:lang w:val="en-US"/>
                </w:rPr>
                <w:t xml:space="preserve"> Wisconson: ASQ Quality Press.</w:t>
              </w:r>
            </w:p>
            <w:p w14:paraId="2FCCFF19" w14:textId="4B844B43" w:rsidR="007739E3" w:rsidRDefault="007739E3" w:rsidP="007739E3">
              <w:r>
                <w:rPr>
                  <w:b/>
                  <w:bCs/>
                  <w:noProof/>
                </w:rPr>
                <w:fldChar w:fldCharType="end"/>
              </w:r>
            </w:p>
          </w:sdtContent>
        </w:sdt>
      </w:sdtContent>
    </w:sdt>
    <w:p w14:paraId="3A432D87" w14:textId="77777777" w:rsidR="007739E3" w:rsidRPr="00712AFE" w:rsidRDefault="007739E3" w:rsidP="00887D06">
      <w:pPr>
        <w:tabs>
          <w:tab w:val="left" w:pos="2511"/>
        </w:tabs>
      </w:pPr>
    </w:p>
    <w:p w14:paraId="330E2518" w14:textId="5FD4C55C" w:rsidR="00A9506A" w:rsidRDefault="00A9506A" w:rsidP="00887D06">
      <w:pPr>
        <w:tabs>
          <w:tab w:val="left" w:pos="2511"/>
        </w:tabs>
      </w:pPr>
    </w:p>
    <w:p w14:paraId="00A43817" w14:textId="77777777" w:rsidR="00712AFE" w:rsidRDefault="00712AFE" w:rsidP="00887D06">
      <w:pPr>
        <w:tabs>
          <w:tab w:val="left" w:pos="2511"/>
        </w:tabs>
      </w:pPr>
    </w:p>
    <w:p w14:paraId="01D2E961" w14:textId="17C7AEC8" w:rsidR="00A9506A" w:rsidRPr="00D21518" w:rsidRDefault="00A9506A" w:rsidP="00887D06">
      <w:pPr>
        <w:tabs>
          <w:tab w:val="left" w:pos="2511"/>
        </w:tabs>
      </w:pPr>
    </w:p>
    <w:sectPr w:rsidR="00A9506A" w:rsidRPr="00D21518" w:rsidSect="00CF1D40">
      <w:headerReference w:type="default" r:id="rId8"/>
      <w:footerReference w:type="even" r:id="rId9"/>
      <w:footerReference w:type="defaul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5BB479" w14:textId="77777777" w:rsidR="00412772" w:rsidRDefault="00412772" w:rsidP="0043378B">
      <w:r>
        <w:separator/>
      </w:r>
    </w:p>
  </w:endnote>
  <w:endnote w:type="continuationSeparator" w:id="0">
    <w:p w14:paraId="25477C2E" w14:textId="77777777" w:rsidR="00412772" w:rsidRDefault="00412772" w:rsidP="004337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roman"/>
    <w:notTrueType/>
    <w:pitch w:val="default"/>
  </w:font>
  <w:font w:name="Lucida Grande">
    <w:panose1 w:val="020B0600040502020204"/>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Yu Mincho">
    <w:altName w:val="游明朝"/>
    <w:panose1 w:val="020204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996691051"/>
      <w:docPartObj>
        <w:docPartGallery w:val="Page Numbers (Bottom of Page)"/>
        <w:docPartUnique/>
      </w:docPartObj>
    </w:sdtPr>
    <w:sdtEndPr>
      <w:rPr>
        <w:rStyle w:val="PageNumber"/>
      </w:rPr>
    </w:sdtEndPr>
    <w:sdtContent>
      <w:p w14:paraId="6968850C" w14:textId="48DB3CB1" w:rsidR="005B4F89" w:rsidRDefault="005B4F89" w:rsidP="005C78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70B283" w14:textId="77777777" w:rsidR="005B4F89" w:rsidRDefault="005B4F89" w:rsidP="00CF1D4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31457048"/>
      <w:docPartObj>
        <w:docPartGallery w:val="Page Numbers (Bottom of Page)"/>
        <w:docPartUnique/>
      </w:docPartObj>
    </w:sdtPr>
    <w:sdtEndPr>
      <w:rPr>
        <w:rStyle w:val="PageNumber"/>
      </w:rPr>
    </w:sdtEndPr>
    <w:sdtContent>
      <w:p w14:paraId="048D3427" w14:textId="1BC94040" w:rsidR="005B4F89" w:rsidRDefault="005B4F89" w:rsidP="005C782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73D66">
          <w:rPr>
            <w:rStyle w:val="PageNumber"/>
            <w:noProof/>
          </w:rPr>
          <w:t>10</w:t>
        </w:r>
        <w:r>
          <w:rPr>
            <w:rStyle w:val="PageNumber"/>
          </w:rPr>
          <w:fldChar w:fldCharType="end"/>
        </w:r>
      </w:p>
    </w:sdtContent>
  </w:sdt>
  <w:p w14:paraId="28BE6263" w14:textId="77777777" w:rsidR="005B4F89" w:rsidRDefault="005B4F89" w:rsidP="00CF1D40">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F47569" w14:textId="77777777" w:rsidR="00412772" w:rsidRDefault="00412772" w:rsidP="0043378B">
      <w:r>
        <w:separator/>
      </w:r>
    </w:p>
  </w:footnote>
  <w:footnote w:type="continuationSeparator" w:id="0">
    <w:p w14:paraId="1E2436DC" w14:textId="77777777" w:rsidR="00412772" w:rsidRDefault="00412772" w:rsidP="004337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0DAE3C" w14:textId="07905BA7" w:rsidR="005B4F89" w:rsidRDefault="005B4F89">
    <w:pPr>
      <w:pStyle w:val="Header"/>
    </w:pPr>
    <w:r>
      <w:t>1802671</w:t>
    </w:r>
  </w:p>
  <w:p w14:paraId="4818C2C6" w14:textId="241375F3" w:rsidR="005B4F89" w:rsidRDefault="005B4F89">
    <w:pPr>
      <w:pStyle w:val="Header"/>
    </w:pPr>
    <w:r>
      <w:t>Rebecca Aston                                                                                                                       BMSP5007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6C0F8E"/>
    <w:multiLevelType w:val="hybridMultilevel"/>
    <w:tmpl w:val="EDB614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784D95"/>
    <w:multiLevelType w:val="hybridMultilevel"/>
    <w:tmpl w:val="2A8EEF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2308E1"/>
    <w:multiLevelType w:val="hybridMultilevel"/>
    <w:tmpl w:val="66A8D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180C00"/>
    <w:multiLevelType w:val="hybridMultilevel"/>
    <w:tmpl w:val="023AD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9B24C35"/>
    <w:multiLevelType w:val="hybridMultilevel"/>
    <w:tmpl w:val="9F4242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7E301E5"/>
    <w:multiLevelType w:val="hybridMultilevel"/>
    <w:tmpl w:val="B7AEFF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87D06"/>
    <w:rsid w:val="000034EC"/>
    <w:rsid w:val="00004D60"/>
    <w:rsid w:val="000354D5"/>
    <w:rsid w:val="00045F7D"/>
    <w:rsid w:val="000641CF"/>
    <w:rsid w:val="00072390"/>
    <w:rsid w:val="00083636"/>
    <w:rsid w:val="000C698E"/>
    <w:rsid w:val="000D6053"/>
    <w:rsid w:val="00105AD8"/>
    <w:rsid w:val="00105B2D"/>
    <w:rsid w:val="00114064"/>
    <w:rsid w:val="0012121E"/>
    <w:rsid w:val="00132BDC"/>
    <w:rsid w:val="001553A9"/>
    <w:rsid w:val="001855C5"/>
    <w:rsid w:val="00277ACB"/>
    <w:rsid w:val="00294EFA"/>
    <w:rsid w:val="00294F16"/>
    <w:rsid w:val="002E1EAF"/>
    <w:rsid w:val="002E2C99"/>
    <w:rsid w:val="00302FC0"/>
    <w:rsid w:val="00311586"/>
    <w:rsid w:val="00312FC2"/>
    <w:rsid w:val="003507F9"/>
    <w:rsid w:val="0038185E"/>
    <w:rsid w:val="003879BF"/>
    <w:rsid w:val="00395FCC"/>
    <w:rsid w:val="003B3483"/>
    <w:rsid w:val="003C4898"/>
    <w:rsid w:val="003F5578"/>
    <w:rsid w:val="004059AB"/>
    <w:rsid w:val="00412772"/>
    <w:rsid w:val="0043378B"/>
    <w:rsid w:val="004A2ED0"/>
    <w:rsid w:val="004C60DE"/>
    <w:rsid w:val="00532F93"/>
    <w:rsid w:val="00576AEF"/>
    <w:rsid w:val="00580F8C"/>
    <w:rsid w:val="00587F66"/>
    <w:rsid w:val="005B4F89"/>
    <w:rsid w:val="005B6E10"/>
    <w:rsid w:val="005C4D8C"/>
    <w:rsid w:val="005C7827"/>
    <w:rsid w:val="00600EF6"/>
    <w:rsid w:val="00616C7B"/>
    <w:rsid w:val="0063678C"/>
    <w:rsid w:val="0067599D"/>
    <w:rsid w:val="006B0766"/>
    <w:rsid w:val="006F045B"/>
    <w:rsid w:val="00712AFE"/>
    <w:rsid w:val="0075652E"/>
    <w:rsid w:val="0077365B"/>
    <w:rsid w:val="007739E3"/>
    <w:rsid w:val="007837AE"/>
    <w:rsid w:val="007919F1"/>
    <w:rsid w:val="007A5D55"/>
    <w:rsid w:val="007C5195"/>
    <w:rsid w:val="007C7392"/>
    <w:rsid w:val="00887D06"/>
    <w:rsid w:val="008F5417"/>
    <w:rsid w:val="00905723"/>
    <w:rsid w:val="0091572C"/>
    <w:rsid w:val="00A15019"/>
    <w:rsid w:val="00A40BF8"/>
    <w:rsid w:val="00A73D66"/>
    <w:rsid w:val="00A9506A"/>
    <w:rsid w:val="00AA0D61"/>
    <w:rsid w:val="00AC352A"/>
    <w:rsid w:val="00AF10D8"/>
    <w:rsid w:val="00B0482E"/>
    <w:rsid w:val="00B14CDB"/>
    <w:rsid w:val="00B507ED"/>
    <w:rsid w:val="00B55774"/>
    <w:rsid w:val="00B8197C"/>
    <w:rsid w:val="00B86AD4"/>
    <w:rsid w:val="00B92621"/>
    <w:rsid w:val="00BA7489"/>
    <w:rsid w:val="00BD70F1"/>
    <w:rsid w:val="00BE7281"/>
    <w:rsid w:val="00C05BBB"/>
    <w:rsid w:val="00C10B92"/>
    <w:rsid w:val="00C14A10"/>
    <w:rsid w:val="00C44CDE"/>
    <w:rsid w:val="00C45917"/>
    <w:rsid w:val="00CC7430"/>
    <w:rsid w:val="00CF1D40"/>
    <w:rsid w:val="00D05ED0"/>
    <w:rsid w:val="00D10AB3"/>
    <w:rsid w:val="00D21518"/>
    <w:rsid w:val="00D33889"/>
    <w:rsid w:val="00D82A7B"/>
    <w:rsid w:val="00DC063E"/>
    <w:rsid w:val="00DE24F0"/>
    <w:rsid w:val="00E04098"/>
    <w:rsid w:val="00E35D2A"/>
    <w:rsid w:val="00E4202C"/>
    <w:rsid w:val="00E8105E"/>
    <w:rsid w:val="00E83B4B"/>
    <w:rsid w:val="00E915BD"/>
    <w:rsid w:val="00E94674"/>
    <w:rsid w:val="00EC073D"/>
    <w:rsid w:val="00EC1019"/>
    <w:rsid w:val="00F04021"/>
    <w:rsid w:val="00F26270"/>
    <w:rsid w:val="00F27EAA"/>
    <w:rsid w:val="00F30A76"/>
    <w:rsid w:val="00F4343C"/>
    <w:rsid w:val="00F50520"/>
    <w:rsid w:val="00FB0B06"/>
    <w:rsid w:val="00FD61CB"/>
    <w:rsid w:val="00FF3DE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C438ADD"/>
  <w15:docId w15:val="{5F691974-3BD9-3A45-9D9B-57606243B6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739E3"/>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3378B"/>
    <w:pPr>
      <w:tabs>
        <w:tab w:val="center" w:pos="4680"/>
        <w:tab w:val="right" w:pos="9360"/>
      </w:tabs>
    </w:pPr>
  </w:style>
  <w:style w:type="character" w:customStyle="1" w:styleId="HeaderChar">
    <w:name w:val="Header Char"/>
    <w:basedOn w:val="DefaultParagraphFont"/>
    <w:link w:val="Header"/>
    <w:uiPriority w:val="99"/>
    <w:rsid w:val="0043378B"/>
  </w:style>
  <w:style w:type="paragraph" w:styleId="Footer">
    <w:name w:val="footer"/>
    <w:basedOn w:val="Normal"/>
    <w:link w:val="FooterChar"/>
    <w:uiPriority w:val="99"/>
    <w:unhideWhenUsed/>
    <w:rsid w:val="0043378B"/>
    <w:pPr>
      <w:tabs>
        <w:tab w:val="center" w:pos="4680"/>
        <w:tab w:val="right" w:pos="9360"/>
      </w:tabs>
    </w:pPr>
  </w:style>
  <w:style w:type="character" w:customStyle="1" w:styleId="FooterChar">
    <w:name w:val="Footer Char"/>
    <w:basedOn w:val="DefaultParagraphFont"/>
    <w:link w:val="Footer"/>
    <w:uiPriority w:val="99"/>
    <w:rsid w:val="0043378B"/>
  </w:style>
  <w:style w:type="character" w:customStyle="1" w:styleId="Heading1Char">
    <w:name w:val="Heading 1 Char"/>
    <w:basedOn w:val="DefaultParagraphFont"/>
    <w:link w:val="Heading1"/>
    <w:uiPriority w:val="9"/>
    <w:rsid w:val="007739E3"/>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7739E3"/>
  </w:style>
  <w:style w:type="character" w:styleId="PageNumber">
    <w:name w:val="page number"/>
    <w:basedOn w:val="DefaultParagraphFont"/>
    <w:uiPriority w:val="99"/>
    <w:semiHidden/>
    <w:unhideWhenUsed/>
    <w:rsid w:val="00CF1D40"/>
  </w:style>
  <w:style w:type="paragraph" w:styleId="BalloonText">
    <w:name w:val="Balloon Text"/>
    <w:basedOn w:val="Normal"/>
    <w:link w:val="BalloonTextChar"/>
    <w:uiPriority w:val="99"/>
    <w:semiHidden/>
    <w:unhideWhenUsed/>
    <w:rsid w:val="008F541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F5417"/>
    <w:rPr>
      <w:rFonts w:ascii="Lucida Grande" w:hAnsi="Lucida Grande" w:cs="Lucida Grande"/>
      <w:sz w:val="18"/>
      <w:szCs w:val="18"/>
    </w:rPr>
  </w:style>
  <w:style w:type="character" w:styleId="CommentReference">
    <w:name w:val="annotation reference"/>
    <w:basedOn w:val="DefaultParagraphFont"/>
    <w:uiPriority w:val="99"/>
    <w:semiHidden/>
    <w:unhideWhenUsed/>
    <w:rsid w:val="005C7827"/>
    <w:rPr>
      <w:sz w:val="18"/>
      <w:szCs w:val="18"/>
    </w:rPr>
  </w:style>
  <w:style w:type="paragraph" w:styleId="CommentText">
    <w:name w:val="annotation text"/>
    <w:basedOn w:val="Normal"/>
    <w:link w:val="CommentTextChar"/>
    <w:uiPriority w:val="99"/>
    <w:semiHidden/>
    <w:unhideWhenUsed/>
    <w:rsid w:val="005C7827"/>
  </w:style>
  <w:style w:type="character" w:customStyle="1" w:styleId="CommentTextChar">
    <w:name w:val="Comment Text Char"/>
    <w:basedOn w:val="DefaultParagraphFont"/>
    <w:link w:val="CommentText"/>
    <w:uiPriority w:val="99"/>
    <w:semiHidden/>
    <w:rsid w:val="005C7827"/>
  </w:style>
  <w:style w:type="paragraph" w:styleId="CommentSubject">
    <w:name w:val="annotation subject"/>
    <w:basedOn w:val="CommentText"/>
    <w:next w:val="CommentText"/>
    <w:link w:val="CommentSubjectChar"/>
    <w:uiPriority w:val="99"/>
    <w:semiHidden/>
    <w:unhideWhenUsed/>
    <w:rsid w:val="005C7827"/>
    <w:rPr>
      <w:b/>
      <w:bCs/>
      <w:sz w:val="20"/>
      <w:szCs w:val="20"/>
    </w:rPr>
  </w:style>
  <w:style w:type="character" w:customStyle="1" w:styleId="CommentSubjectChar">
    <w:name w:val="Comment Subject Char"/>
    <w:basedOn w:val="CommentTextChar"/>
    <w:link w:val="CommentSubject"/>
    <w:uiPriority w:val="99"/>
    <w:semiHidden/>
    <w:rsid w:val="005C7827"/>
    <w:rPr>
      <w:b/>
      <w:bCs/>
      <w:sz w:val="20"/>
      <w:szCs w:val="20"/>
    </w:rPr>
  </w:style>
  <w:style w:type="paragraph" w:styleId="ListParagraph">
    <w:name w:val="List Paragraph"/>
    <w:basedOn w:val="Normal"/>
    <w:uiPriority w:val="34"/>
    <w:qFormat/>
    <w:rsid w:val="00105B2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562450">
      <w:bodyDiv w:val="1"/>
      <w:marLeft w:val="0"/>
      <w:marRight w:val="0"/>
      <w:marTop w:val="0"/>
      <w:marBottom w:val="0"/>
      <w:divBdr>
        <w:top w:val="none" w:sz="0" w:space="0" w:color="auto"/>
        <w:left w:val="none" w:sz="0" w:space="0" w:color="auto"/>
        <w:bottom w:val="none" w:sz="0" w:space="0" w:color="auto"/>
        <w:right w:val="none" w:sz="0" w:space="0" w:color="auto"/>
      </w:divBdr>
    </w:div>
    <w:div w:id="172309567">
      <w:bodyDiv w:val="1"/>
      <w:marLeft w:val="0"/>
      <w:marRight w:val="0"/>
      <w:marTop w:val="0"/>
      <w:marBottom w:val="0"/>
      <w:divBdr>
        <w:top w:val="none" w:sz="0" w:space="0" w:color="auto"/>
        <w:left w:val="none" w:sz="0" w:space="0" w:color="auto"/>
        <w:bottom w:val="none" w:sz="0" w:space="0" w:color="auto"/>
        <w:right w:val="none" w:sz="0" w:space="0" w:color="auto"/>
      </w:divBdr>
    </w:div>
    <w:div w:id="273440121">
      <w:bodyDiv w:val="1"/>
      <w:marLeft w:val="0"/>
      <w:marRight w:val="0"/>
      <w:marTop w:val="0"/>
      <w:marBottom w:val="0"/>
      <w:divBdr>
        <w:top w:val="none" w:sz="0" w:space="0" w:color="auto"/>
        <w:left w:val="none" w:sz="0" w:space="0" w:color="auto"/>
        <w:bottom w:val="none" w:sz="0" w:space="0" w:color="auto"/>
        <w:right w:val="none" w:sz="0" w:space="0" w:color="auto"/>
      </w:divBdr>
    </w:div>
    <w:div w:id="403189596">
      <w:bodyDiv w:val="1"/>
      <w:marLeft w:val="0"/>
      <w:marRight w:val="0"/>
      <w:marTop w:val="0"/>
      <w:marBottom w:val="0"/>
      <w:divBdr>
        <w:top w:val="none" w:sz="0" w:space="0" w:color="auto"/>
        <w:left w:val="none" w:sz="0" w:space="0" w:color="auto"/>
        <w:bottom w:val="none" w:sz="0" w:space="0" w:color="auto"/>
        <w:right w:val="none" w:sz="0" w:space="0" w:color="auto"/>
      </w:divBdr>
    </w:div>
    <w:div w:id="790632082">
      <w:bodyDiv w:val="1"/>
      <w:marLeft w:val="0"/>
      <w:marRight w:val="0"/>
      <w:marTop w:val="0"/>
      <w:marBottom w:val="0"/>
      <w:divBdr>
        <w:top w:val="none" w:sz="0" w:space="0" w:color="auto"/>
        <w:left w:val="none" w:sz="0" w:space="0" w:color="auto"/>
        <w:bottom w:val="none" w:sz="0" w:space="0" w:color="auto"/>
        <w:right w:val="none" w:sz="0" w:space="0" w:color="auto"/>
      </w:divBdr>
    </w:div>
    <w:div w:id="1717700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UKa19</b:Tag>
    <b:SourceType>DocumentFromInternetSite</b:SourceType>
    <b:Guid>{292B6029-D164-7641-A2EA-88DEEA75C782}</b:Guid>
    <b:Title>Brexit and the NHS</b:Title>
    <b:Year>2019</b:Year>
    <b:Author>
      <b:Author>
        <b:Corporate>UK and EU </b:Corporate>
      </b:Author>
    </b:Author>
    <b:InternetSiteTitle>UK and EU </b:InternetSiteTitle>
    <b:URL>https://ukandeu.ac.uk/wp-content/uploads/2018/03/Brexit-and-the-NHS-.pdf</b:URL>
    <b:Month>April</b:Month>
    <b:Day>4</b:Day>
    <b:RefOrder>1</b:RefOrder>
  </b:Source>
  <b:Source>
    <b:Tag>Ter02</b:Tag>
    <b:SourceType>Book</b:SourceType>
    <b:Guid>{E4158A4E-96FE-FC42-A528-24DD84BE32BC}</b:Guid>
    <b:Title>Customer Satisfaction Measurement Simplified</b:Title>
    <b:Year>2002</b:Year>
    <b:Author>
      <b:Author>
        <b:NameList>
          <b:Person>
            <b:Last>Vavra</b:Last>
            <b:First>Terry</b:First>
            <b:Middle>G.</b:Middle>
          </b:Person>
        </b:NameList>
      </b:Author>
    </b:Author>
    <b:City>Wisconson</b:City>
    <b:Publisher>ASQ Quality Press</b:Publisher>
    <b:RefOrder>2</b:RefOrder>
  </b:Source>
  <b:Source>
    <b:Tag>Kat18</b:Tag>
    <b:SourceType>JournalArticle</b:SourceType>
    <b:Guid>{C63B958F-2074-8644-9BE9-91FF45A008F8}</b:Guid>
    <b:Title>Quantitative User-Research Methodologies: An Overview</b:Title>
    <b:Year>2018</b:Year>
    <b:Author>
      <b:Author>
        <b:NameList>
          <b:Person>
            <b:Last>Moran</b:Last>
            <b:First>Kate</b:First>
          </b:Person>
        </b:NameList>
      </b:Author>
    </b:Author>
    <b:JournalName>NN/g Neilsen Norman Group</b:JournalName>
    <b:RefOrder>3</b:RefOrder>
  </b:Source>
  <b:Source>
    <b:Tag>Reb19</b:Tag>
    <b:SourceType>InternetSite</b:SourceType>
    <b:Guid>{8D482E1C-4658-E248-A7F5-B96805FF9747}</b:Guid>
    <b:Author>
      <b:Author>
        <b:NameList>
          <b:Person>
            <b:Last>Aston</b:Last>
            <b:First>Rebecca</b:First>
          </b:Person>
        </b:NameList>
      </b:Author>
    </b:Author>
    <b:Title>Opinions on healthcare in West Wales</b:Title>
    <b:InternetSiteTitle>Survey Monkey</b:InternetSiteTitle>
    <b:URL>https://www.surveymonkey.com/r/Preview/?sm=NIDuDbOI2IWUtLN36WCSvWLnzUpIqm7_2B3Nj5HL7tfUnF_2B_2FTeDRmR5C7wPkkusRg1</b:URL>
    <b:Year>2019</b:Year>
    <b:Month>April</b:Month>
    <b:Day>4</b:Day>
    <b:RefOrder>4</b:RefOrder>
  </b:Source>
  <b:Source>
    <b:Tag>Val14</b:Tag>
    <b:SourceType>JournalArticle</b:SourceType>
    <b:Guid>{44125F90-BE23-A049-90A5-105A3933CBDF}</b:Guid>
    <b:Title>Using SPSS to Understand Research and Data Analysis</b:Title>
    <b:Year>2014</b:Year>
    <b:Author>
      <b:Author>
        <b:Corporate>Valparaiso University </b:Corporate>
      </b:Author>
    </b:Author>
    <b:JournalName>ValpoScholar</b:JournalName>
    <b:Pages>1-194</b:Pages>
    <b:RefOrder>5</b:RefOrder>
  </b:Source>
</b:Sources>
</file>

<file path=customXml/itemProps1.xml><?xml version="1.0" encoding="utf-8"?>
<ds:datastoreItem xmlns:ds="http://schemas.openxmlformats.org/officeDocument/2006/customXml" ds:itemID="{7246A2C0-1B25-AE42-8128-FBE4C7E0FB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10</Pages>
  <Words>2281</Words>
  <Characters>13007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Aston (1802671)</dc:creator>
  <cp:keywords/>
  <dc:description/>
  <cp:lastModifiedBy>Rebecca Aston (1802671)</cp:lastModifiedBy>
  <cp:revision>11</cp:revision>
  <dcterms:created xsi:type="dcterms:W3CDTF">2019-05-05T08:13:00Z</dcterms:created>
  <dcterms:modified xsi:type="dcterms:W3CDTF">2019-05-06T11:25:00Z</dcterms:modified>
</cp:coreProperties>
</file>