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7922099"/>
        <w:docPartObj>
          <w:docPartGallery w:val="Cover Pages"/>
          <w:docPartUnique/>
        </w:docPartObj>
      </w:sdtPr>
      <w:sdtEndPr>
        <w:rPr>
          <w:rFonts w:eastAsiaTheme="minorEastAsia"/>
          <w:color w:val="FFFFFF" w:themeColor="background1"/>
          <w:lang w:val="en-US" w:eastAsia="zh-CN"/>
        </w:rPr>
      </w:sdtEndPr>
      <w:sdtContent>
        <w:p w14:paraId="192BCEFB" w14:textId="72AE485B" w:rsidR="003D0398" w:rsidRDefault="003D0398"/>
        <w:p w14:paraId="6CC58680" w14:textId="0C0D1502" w:rsidR="003D0398" w:rsidRDefault="0084595A">
          <w:pPr>
            <w:rPr>
              <w:rFonts w:eastAsiaTheme="minorEastAsia"/>
              <w:color w:val="FFFFFF" w:themeColor="background1"/>
              <w:lang w:val="en-US" w:eastAsia="zh-CN"/>
            </w:rPr>
          </w:pPr>
          <w:r>
            <w:rPr>
              <w:noProof/>
              <w:lang w:eastAsia="zh-CN"/>
            </w:rPr>
            <mc:AlternateContent>
              <mc:Choice Requires="wps">
                <w:drawing>
                  <wp:anchor distT="0" distB="0" distL="114300" distR="114300" simplePos="0" relativeHeight="251660290" behindDoc="0" locked="0" layoutInCell="1" allowOverlap="1" wp14:anchorId="6CEBA4F2" wp14:editId="2723D319">
                    <wp:simplePos x="0" y="0"/>
                    <wp:positionH relativeFrom="page">
                      <wp:posOffset>374650</wp:posOffset>
                    </wp:positionH>
                    <wp:positionV relativeFrom="page">
                      <wp:posOffset>7479871</wp:posOffset>
                    </wp:positionV>
                    <wp:extent cx="5753100" cy="825689"/>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5753100" cy="8256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FDA8B2" w14:textId="77777777" w:rsidR="0084595A" w:rsidRDefault="0084595A"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1212388"/>
                                  <w:dataBinding w:prefixMappings="xmlns:ns0='http://purl.org/dc/elements/1.1/' xmlns:ns1='http://schemas.openxmlformats.org/package/2006/metadata/core-properties' " w:xpath="/ns1:coreProperties[1]/ns0:creator[1]" w:storeItemID="{6C3C8BC8-F283-45AE-878A-BAB7291924A1}"/>
                                  <w:text/>
                                </w:sdtPr>
                                <w:sdtContent>
                                  <w:p w14:paraId="513D85F6"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40490B47"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6CEBA4F2" id="_x0000_t202" coordsize="21600,21600" o:spt="202" path="m,l,21600r21600,l21600,xe">
                    <v:stroke joinstyle="miter"/>
                    <v:path gradientshapeok="t" o:connecttype="rect"/>
                  </v:shapetype>
                  <v:shape id="Text Box 1" o:spid="_x0000_s1026" type="#_x0000_t202" style="position:absolute;margin-left:29.5pt;margin-top:588.95pt;width:453pt;height:65pt;z-index:251660290;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" filled="f" stroked="f">
                    <v:textbox inset="1in,0,86.4pt,0">
                      <w:txbxContent>
                        <w:p w14:paraId="4FFDA8B2" w14:textId="77777777" w:rsidR="0084595A" w:rsidRDefault="0084595A"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1212388"/>
                            <w:dataBinding w:prefixMappings="xmlns:ns0='http://purl.org/dc/elements/1.1/' xmlns:ns1='http://schemas.openxmlformats.org/package/2006/metadata/core-properties' " w:xpath="/ns1:coreProperties[1]/ns0:creator[1]" w:storeItemID="{6C3C8BC8-F283-45AE-878A-BAB7291924A1}"/>
                            <w:text/>
                          </w:sdtPr>
                          <w:sdtContent>
                            <w:p w14:paraId="513D85F6"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40490B47" w14:textId="77777777" w:rsidR="0084595A" w:rsidRPr="00F111BD" w:rsidRDefault="0084595A"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v:textbox>
                    <w10:wrap type="square" anchorx="page" anchory="page"/>
                  </v:shape>
                </w:pict>
              </mc:Fallback>
            </mc:AlternateContent>
          </w:r>
          <w:r w:rsidR="00B86627">
            <w:rPr>
              <w:noProof/>
              <w:lang w:eastAsia="zh-CN"/>
            </w:rPr>
            <mc:AlternateContent>
              <mc:Choice Requires="wps">
                <w:drawing>
                  <wp:anchor distT="0" distB="0" distL="114300" distR="114300" simplePos="0" relativeHeight="251658242" behindDoc="0" locked="0" layoutInCell="1" allowOverlap="1" wp14:anchorId="5F12BF25" wp14:editId="2466313D">
                    <wp:simplePos x="0" y="0"/>
                    <wp:positionH relativeFrom="column">
                      <wp:posOffset>887218</wp:posOffset>
                    </wp:positionH>
                    <wp:positionV relativeFrom="paragraph">
                      <wp:posOffset>8032418</wp:posOffset>
                    </wp:positionV>
                    <wp:extent cx="3828197" cy="873457"/>
                    <wp:effectExtent l="0" t="0" r="7620" b="15875"/>
                    <wp:wrapNone/>
                    <wp:docPr id="34" name="Text Box 34"/>
                    <wp:cNvGraphicFramePr/>
                    <a:graphic xmlns:a="http://schemas.openxmlformats.org/drawingml/2006/main">
                      <a:graphicData uri="http://schemas.microsoft.com/office/word/2010/wordprocessingShape">
                        <wps:wsp>
                          <wps:cNvSpPr txBox="1"/>
                          <wps:spPr>
                            <a:xfrm>
                              <a:off x="0" y="0"/>
                              <a:ext cx="3828197" cy="873457"/>
                            </a:xfrm>
                            <a:prstGeom prst="rect">
                              <a:avLst/>
                            </a:prstGeom>
                            <a:solidFill>
                              <a:schemeClr val="lt1"/>
                            </a:solidFill>
                            <a:ln w="6350">
                              <a:solidFill>
                                <a:prstClr val="black"/>
                              </a:solidFill>
                            </a:ln>
                          </wps:spPr>
                          <wps:txbx>
                            <w:txbxContent>
                              <w:p w14:paraId="2AAD1640" w14:textId="04BEB891" w:rsidR="005637DA" w:rsidRPr="00B86627" w:rsidRDefault="005637DA" w:rsidP="00B86627">
                                <w:pPr>
                                  <w:jc w:val="center"/>
                                  <w:rPr>
                                    <w:rFonts w:ascii="Arial" w:hAnsi="Arial" w:cs="Arial"/>
                                    <w:sz w:val="24"/>
                                    <w:szCs w:val="24"/>
                                  </w:rPr>
                                </w:pPr>
                                <w:r w:rsidRPr="00B86627">
                                  <w:rPr>
                                    <w:rFonts w:ascii="Arial" w:hAnsi="Arial" w:cs="Arial"/>
                                    <w:sz w:val="24"/>
                                    <w:szCs w:val="24"/>
                                  </w:rPr>
                                  <w:t>Module: Digital Skills and Research Methods.</w:t>
                                </w:r>
                              </w:p>
                              <w:p w14:paraId="633FAF2C" w14:textId="5D9E43E5" w:rsidR="005637DA" w:rsidRPr="00B86627" w:rsidRDefault="006817AB" w:rsidP="00B86627">
                                <w:pPr>
                                  <w:jc w:val="center"/>
                                  <w:rPr>
                                    <w:rFonts w:ascii="Arial" w:hAnsi="Arial" w:cs="Arial"/>
                                    <w:sz w:val="24"/>
                                    <w:szCs w:val="24"/>
                                  </w:rPr>
                                </w:pPr>
                                <w:r w:rsidRPr="00B86627">
                                  <w:rPr>
                                    <w:rFonts w:ascii="Arial" w:hAnsi="Arial" w:cs="Arial"/>
                                    <w:sz w:val="24"/>
                                    <w:szCs w:val="24"/>
                                  </w:rPr>
                                  <w:t>Module code: BMSW4003</w:t>
                                </w:r>
                              </w:p>
                              <w:p w14:paraId="62641C48" w14:textId="3A594993" w:rsidR="006817AB" w:rsidRPr="00B86627" w:rsidRDefault="006817AB" w:rsidP="00B86627">
                                <w:pPr>
                                  <w:jc w:val="center"/>
                                  <w:rPr>
                                    <w:rFonts w:ascii="Arial" w:hAnsi="Arial" w:cs="Arial"/>
                                    <w:sz w:val="24"/>
                                    <w:szCs w:val="24"/>
                                  </w:rPr>
                                </w:pPr>
                                <w:r w:rsidRPr="00B86627">
                                  <w:rPr>
                                    <w:rFonts w:ascii="Arial" w:hAnsi="Arial" w:cs="Arial"/>
                                    <w:sz w:val="24"/>
                                    <w:szCs w:val="24"/>
                                  </w:rPr>
                                  <w:t>Module L</w:t>
                                </w:r>
                                <w:r w:rsidR="00F17679" w:rsidRPr="00B86627">
                                  <w:rPr>
                                    <w:rFonts w:ascii="Arial" w:hAnsi="Arial" w:cs="Arial"/>
                                    <w:sz w:val="24"/>
                                    <w:szCs w:val="24"/>
                                  </w:rPr>
                                  <w:t>eader: Koushik Modak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12BF25" id="Text Box 34" o:spid="_x0000_s1027" type="#_x0000_t202" style="position:absolute;margin-left:69.85pt;margin-top:632.45pt;width:301.45pt;height:68.8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" fillcolor="white [3201]" strokeweight=".5pt">
                    <v:textbox>
                      <w:txbxContent>
                        <w:p w14:paraId="2AAD1640" w14:textId="04BEB891" w:rsidR="005637DA" w:rsidRPr="00B86627" w:rsidRDefault="005637DA" w:rsidP="00B86627">
                          <w:pPr>
                            <w:jc w:val="center"/>
                            <w:rPr>
                              <w:rFonts w:ascii="Arial" w:hAnsi="Arial" w:cs="Arial"/>
                              <w:sz w:val="24"/>
                              <w:szCs w:val="24"/>
                            </w:rPr>
                          </w:pPr>
                          <w:r w:rsidRPr="00B86627">
                            <w:rPr>
                              <w:rFonts w:ascii="Arial" w:hAnsi="Arial" w:cs="Arial"/>
                              <w:sz w:val="24"/>
                              <w:szCs w:val="24"/>
                            </w:rPr>
                            <w:t>Module: Digital Skills and Research Methods.</w:t>
                          </w:r>
                        </w:p>
                        <w:p w14:paraId="633FAF2C" w14:textId="5D9E43E5" w:rsidR="005637DA" w:rsidRPr="00B86627" w:rsidRDefault="006817AB" w:rsidP="00B86627">
                          <w:pPr>
                            <w:jc w:val="center"/>
                            <w:rPr>
                              <w:rFonts w:ascii="Arial" w:hAnsi="Arial" w:cs="Arial"/>
                              <w:sz w:val="24"/>
                              <w:szCs w:val="24"/>
                            </w:rPr>
                          </w:pPr>
                          <w:r w:rsidRPr="00B86627">
                            <w:rPr>
                              <w:rFonts w:ascii="Arial" w:hAnsi="Arial" w:cs="Arial"/>
                              <w:sz w:val="24"/>
                              <w:szCs w:val="24"/>
                            </w:rPr>
                            <w:t>Module code: BMSW4003</w:t>
                          </w:r>
                        </w:p>
                        <w:p w14:paraId="62641C48" w14:textId="3A594993" w:rsidR="006817AB" w:rsidRPr="00B86627" w:rsidRDefault="006817AB" w:rsidP="00B86627">
                          <w:pPr>
                            <w:jc w:val="center"/>
                            <w:rPr>
                              <w:rFonts w:ascii="Arial" w:hAnsi="Arial" w:cs="Arial"/>
                              <w:sz w:val="24"/>
                              <w:szCs w:val="24"/>
                            </w:rPr>
                          </w:pPr>
                          <w:r w:rsidRPr="00B86627">
                            <w:rPr>
                              <w:rFonts w:ascii="Arial" w:hAnsi="Arial" w:cs="Arial"/>
                              <w:sz w:val="24"/>
                              <w:szCs w:val="24"/>
                            </w:rPr>
                            <w:t>Module L</w:t>
                          </w:r>
                          <w:r w:rsidR="00F17679" w:rsidRPr="00B86627">
                            <w:rPr>
                              <w:rFonts w:ascii="Arial" w:hAnsi="Arial" w:cs="Arial"/>
                              <w:sz w:val="24"/>
                              <w:szCs w:val="24"/>
                            </w:rPr>
                            <w:t>eader: Koushik Modak</w:t>
                          </w:r>
                        </w:p>
                      </w:txbxContent>
                    </v:textbox>
                  </v:shape>
                </w:pict>
              </mc:Fallback>
            </mc:AlternateContent>
          </w:r>
          <w:r w:rsidR="00F111BD">
            <w:rPr>
              <w:noProof/>
              <w:lang w:eastAsia="zh-CN"/>
            </w:rPr>
            <mc:AlternateContent>
              <mc:Choice Requires="wps">
                <w:drawing>
                  <wp:anchor distT="0" distB="0" distL="114300" distR="114300" simplePos="0" relativeHeight="251658241" behindDoc="0" locked="0" layoutInCell="1" allowOverlap="1" wp14:anchorId="6CF1662B" wp14:editId="24E42D26">
                    <wp:simplePos x="0" y="0"/>
                    <wp:positionH relativeFrom="page">
                      <wp:posOffset>375001</wp:posOffset>
                    </wp:positionH>
                    <wp:positionV relativeFrom="page">
                      <wp:posOffset>7853737</wp:posOffset>
                    </wp:positionV>
                    <wp:extent cx="5753100" cy="825689"/>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8256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EE5457" w14:textId="1777ABE1" w:rsidR="003D0398" w:rsidRDefault="003D0398"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32630E6" w14:textId="13E7C79C" w:rsidR="003D0398" w:rsidRPr="00F111BD" w:rsidRDefault="00A54304"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0E6EDBE8" w14:textId="577B2EE9" w:rsidR="0028501D" w:rsidRPr="00F111BD" w:rsidRDefault="00A806B7"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6CF1662B" id="Text Box 129" o:spid="_x0000_s1028" type="#_x0000_t202" style="position:absolute;margin-left:29.55pt;margin-top:618.4pt;width:453pt;height:65pt;z-index:251658241;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" filled="f" stroked="f">
                    <v:textbox inset="1in,0,86.4pt,0">
                      <w:txbxContent>
                        <w:p w14:paraId="05EE5457" w14:textId="1777ABE1" w:rsidR="003D0398" w:rsidRDefault="003D0398" w:rsidP="00F111BD">
                          <w:pPr>
                            <w:pStyle w:val="NoSpacing"/>
                            <w:spacing w:before="40" w:after="40"/>
                            <w:jc w:val="center"/>
                            <w:rPr>
                              <w:caps/>
                              <w:color w:val="4472C4" w:themeColor="accent1"/>
                              <w:sz w:val="28"/>
                              <w:szCs w:val="28"/>
                            </w:rPr>
                          </w:pPr>
                        </w:p>
                        <w:sdt>
                          <w:sdtPr>
                            <w:rPr>
                              <w:rFonts w:ascii="Arial" w:hAnsi="Arial" w:cs="Arial"/>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32630E6" w14:textId="13E7C79C" w:rsidR="003D0398" w:rsidRPr="00F111BD" w:rsidRDefault="00A54304" w:rsidP="00F111BD">
                              <w:pPr>
                                <w:pStyle w:val="NoSpacing"/>
                                <w:spacing w:before="40" w:after="40"/>
                                <w:jc w:val="center"/>
                                <w:rPr>
                                  <w:rFonts w:ascii="Arial" w:hAnsi="Arial" w:cs="Arial"/>
                                  <w:caps/>
                                  <w:color w:val="5B9BD5" w:themeColor="accent5"/>
                                  <w:sz w:val="24"/>
                                  <w:szCs w:val="24"/>
                                </w:rPr>
                              </w:pPr>
                              <w:r>
                                <w:rPr>
                                  <w:rFonts w:ascii="Arial" w:hAnsi="Arial" w:cs="Arial"/>
                                  <w:caps/>
                                  <w:color w:val="5B9BD5" w:themeColor="accent5"/>
                                  <w:sz w:val="24"/>
                                  <w:szCs w:val="24"/>
                                </w:rPr>
                                <w:t>Student Name: Alessandra Ibba</w:t>
                              </w:r>
                            </w:p>
                          </w:sdtContent>
                        </w:sdt>
                        <w:p w14:paraId="0E6EDBE8" w14:textId="577B2EE9" w:rsidR="0028501D" w:rsidRPr="00F111BD" w:rsidRDefault="00A806B7" w:rsidP="00F111BD">
                          <w:pPr>
                            <w:pStyle w:val="NoSpacing"/>
                            <w:spacing w:before="40" w:after="40"/>
                            <w:jc w:val="center"/>
                            <w:rPr>
                              <w:rFonts w:ascii="Arial" w:hAnsi="Arial" w:cs="Arial"/>
                              <w:caps/>
                              <w:color w:val="5B9BD5" w:themeColor="accent5"/>
                              <w:sz w:val="24"/>
                              <w:szCs w:val="24"/>
                            </w:rPr>
                          </w:pPr>
                          <w:r w:rsidRPr="00F111BD">
                            <w:rPr>
                              <w:rFonts w:ascii="Arial" w:hAnsi="Arial" w:cs="Arial"/>
                              <w:caps/>
                              <w:color w:val="5B9BD5" w:themeColor="accent5"/>
                              <w:sz w:val="24"/>
                              <w:szCs w:val="24"/>
                            </w:rPr>
                            <w:t>Student ID: 2215626</w:t>
                          </w:r>
                        </w:p>
                      </w:txbxContent>
                    </v:textbox>
                    <w10:wrap type="square" anchorx="page" anchory="page"/>
                  </v:shape>
                </w:pict>
              </mc:Fallback>
            </mc:AlternateContent>
          </w:r>
          <w:r w:rsidR="000327E3">
            <w:rPr>
              <w:noProof/>
              <w:lang w:eastAsia="zh-CN"/>
            </w:rPr>
            <w:drawing>
              <wp:inline distT="0" distB="0" distL="0" distR="0" wp14:anchorId="1561B07B" wp14:editId="688CFD84">
                <wp:extent cx="5731510" cy="1433195"/>
                <wp:effectExtent l="0" t="0" r="0" b="1905"/>
                <wp:docPr id="35" name="Picture 35" descr="University of Wales Trinity Saint David | Personal Website of Kevin M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University of Wales Trinity Saint David | Personal Website of Kevin Mears"/>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1433195"/>
                        </a:xfrm>
                        <a:prstGeom prst="rect">
                          <a:avLst/>
                        </a:prstGeom>
                      </pic:spPr>
                    </pic:pic>
                  </a:graphicData>
                </a:graphic>
              </wp:inline>
            </w:drawing>
          </w:r>
          <w:r w:rsidR="003D0398">
            <w:rPr>
              <w:noProof/>
              <w:lang w:eastAsia="zh-CN"/>
            </w:rPr>
            <mc:AlternateContent>
              <mc:Choice Requires="wpg">
                <w:drawing>
                  <wp:anchor distT="0" distB="0" distL="114300" distR="114300" simplePos="0" relativeHeight="251658240" behindDoc="1" locked="0" layoutInCell="1" allowOverlap="1" wp14:anchorId="44292C24" wp14:editId="7D64AD0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0C5DB33" w14:textId="0B5F3738" w:rsidR="003D0398" w:rsidRPr="00F111BD" w:rsidRDefault="00000000" w:rsidP="00F111BD">
                                  <w:pPr>
                                    <w:jc w:val="cente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54304">
                                        <w:rPr>
                                          <w:rFonts w:ascii="Arial" w:hAnsi="Arial" w:cs="Arial"/>
                                          <w:color w:val="FFFFFF" w:themeColor="background1"/>
                                          <w:sz w:val="72"/>
                                          <w:szCs w:val="72"/>
                                        </w:rPr>
                                        <w:t>Assessment 2: Research skills for healthcare.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4292C24" id="Group 125" o:spid="_x0000_s1029"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">
                    <o:lock v:ext="edit" aspectratio="t"/>
                    <v:shape id="Freeform 10" o:spid="_x0000_s1030"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0C5DB33" w14:textId="0B5F3738" w:rsidR="003D0398" w:rsidRPr="00F111BD" w:rsidRDefault="00000000" w:rsidP="00F111BD">
                            <w:pPr>
                              <w:jc w:val="cente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54304">
                                  <w:rPr>
                                    <w:rFonts w:ascii="Arial" w:hAnsi="Arial" w:cs="Arial"/>
                                    <w:color w:val="FFFFFF" w:themeColor="background1"/>
                                    <w:sz w:val="72"/>
                                    <w:szCs w:val="72"/>
                                  </w:rPr>
                                  <w:t>Assessment 2: Research skills for healthcare.</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D0398">
            <w:rPr>
              <w:rFonts w:eastAsiaTheme="minorEastAsia"/>
              <w:color w:val="FFFFFF" w:themeColor="background1"/>
              <w:lang w:val="en-US" w:eastAsia="zh-CN"/>
            </w:rPr>
            <w:br w:type="page"/>
          </w:r>
        </w:p>
      </w:sdtContent>
    </w:sdt>
    <w:p w14:paraId="216B8469" w14:textId="6565C41C" w:rsidR="00651708" w:rsidRDefault="00651708">
      <w:pPr>
        <w:pStyle w:val="TOC1"/>
        <w:tabs>
          <w:tab w:val="right" w:leader="dot" w:pos="9016"/>
        </w:tabs>
        <w:rPr>
          <w:rFonts w:eastAsiaTheme="minorEastAsia" w:cstheme="minorBidi"/>
          <w:b w:val="0"/>
          <w:bCs w:val="0"/>
          <w:i w:val="0"/>
          <w:iCs w:val="0"/>
          <w:noProof/>
        </w:rPr>
      </w:pPr>
      <w:r>
        <w:lastRenderedPageBreak/>
        <w:fldChar w:fldCharType="begin"/>
      </w:r>
      <w:r>
        <w:instrText xml:space="preserve"> TOC \o "1-4" \h \z \u </w:instrText>
      </w:r>
      <w:r>
        <w:fldChar w:fldCharType="separate"/>
      </w:r>
      <w:hyperlink w:anchor="_Toc123128141" w:history="1">
        <w:r w:rsidRPr="007C5D75">
          <w:rPr>
            <w:rStyle w:val="Hyperlink"/>
            <w:noProof/>
          </w:rPr>
          <w:t>The use of technology in the modern healthcare workplace</w:t>
        </w:r>
        <w:r>
          <w:rPr>
            <w:noProof/>
            <w:webHidden/>
          </w:rPr>
          <w:tab/>
        </w:r>
        <w:r>
          <w:rPr>
            <w:noProof/>
            <w:webHidden/>
          </w:rPr>
          <w:fldChar w:fldCharType="begin"/>
        </w:r>
        <w:r>
          <w:rPr>
            <w:noProof/>
            <w:webHidden/>
          </w:rPr>
          <w:instrText xml:space="preserve"> PAGEREF _Toc123128141 \h </w:instrText>
        </w:r>
        <w:r>
          <w:rPr>
            <w:noProof/>
            <w:webHidden/>
          </w:rPr>
        </w:r>
        <w:r>
          <w:rPr>
            <w:noProof/>
            <w:webHidden/>
          </w:rPr>
          <w:fldChar w:fldCharType="separate"/>
        </w:r>
        <w:r>
          <w:rPr>
            <w:noProof/>
            <w:webHidden/>
          </w:rPr>
          <w:t>2</w:t>
        </w:r>
        <w:r>
          <w:rPr>
            <w:noProof/>
            <w:webHidden/>
          </w:rPr>
          <w:fldChar w:fldCharType="end"/>
        </w:r>
      </w:hyperlink>
    </w:p>
    <w:p w14:paraId="34C36EC9" w14:textId="03931847" w:rsidR="00651708" w:rsidRDefault="00651708">
      <w:pPr>
        <w:pStyle w:val="TOC2"/>
        <w:tabs>
          <w:tab w:val="right" w:leader="dot" w:pos="9016"/>
        </w:tabs>
        <w:rPr>
          <w:rFonts w:eastAsiaTheme="minorEastAsia" w:cstheme="minorBidi"/>
          <w:b w:val="0"/>
          <w:bCs w:val="0"/>
          <w:noProof/>
          <w:sz w:val="24"/>
          <w:szCs w:val="24"/>
        </w:rPr>
      </w:pPr>
      <w:hyperlink w:anchor="_Toc123128142" w:history="1">
        <w:r w:rsidRPr="007C5D75">
          <w:rPr>
            <w:rStyle w:val="Hyperlink"/>
            <w:noProof/>
          </w:rPr>
          <w:t>Introduction:</w:t>
        </w:r>
        <w:r>
          <w:rPr>
            <w:noProof/>
            <w:webHidden/>
          </w:rPr>
          <w:tab/>
        </w:r>
        <w:r>
          <w:rPr>
            <w:noProof/>
            <w:webHidden/>
          </w:rPr>
          <w:fldChar w:fldCharType="begin"/>
        </w:r>
        <w:r>
          <w:rPr>
            <w:noProof/>
            <w:webHidden/>
          </w:rPr>
          <w:instrText xml:space="preserve"> PAGEREF _Toc123128142 \h </w:instrText>
        </w:r>
        <w:r>
          <w:rPr>
            <w:noProof/>
            <w:webHidden/>
          </w:rPr>
        </w:r>
        <w:r>
          <w:rPr>
            <w:noProof/>
            <w:webHidden/>
          </w:rPr>
          <w:fldChar w:fldCharType="separate"/>
        </w:r>
        <w:r>
          <w:rPr>
            <w:noProof/>
            <w:webHidden/>
          </w:rPr>
          <w:t>2</w:t>
        </w:r>
        <w:r>
          <w:rPr>
            <w:noProof/>
            <w:webHidden/>
          </w:rPr>
          <w:fldChar w:fldCharType="end"/>
        </w:r>
      </w:hyperlink>
    </w:p>
    <w:p w14:paraId="487DE92A" w14:textId="10CF9829" w:rsidR="00651708" w:rsidRDefault="00651708">
      <w:pPr>
        <w:pStyle w:val="TOC2"/>
        <w:tabs>
          <w:tab w:val="right" w:leader="dot" w:pos="9016"/>
        </w:tabs>
        <w:rPr>
          <w:rFonts w:eastAsiaTheme="minorEastAsia" w:cstheme="minorBidi"/>
          <w:b w:val="0"/>
          <w:bCs w:val="0"/>
          <w:noProof/>
          <w:sz w:val="24"/>
          <w:szCs w:val="24"/>
        </w:rPr>
      </w:pPr>
      <w:hyperlink w:anchor="_Toc123128143" w:history="1">
        <w:r w:rsidRPr="007C5D75">
          <w:rPr>
            <w:rStyle w:val="Hyperlink"/>
            <w:noProof/>
          </w:rPr>
          <w:t>Different technologies used in the modern healthcare workplace in hospitals:</w:t>
        </w:r>
        <w:r>
          <w:rPr>
            <w:noProof/>
            <w:webHidden/>
          </w:rPr>
          <w:tab/>
        </w:r>
        <w:r>
          <w:rPr>
            <w:noProof/>
            <w:webHidden/>
          </w:rPr>
          <w:fldChar w:fldCharType="begin"/>
        </w:r>
        <w:r>
          <w:rPr>
            <w:noProof/>
            <w:webHidden/>
          </w:rPr>
          <w:instrText xml:space="preserve"> PAGEREF _Toc123128143 \h </w:instrText>
        </w:r>
        <w:r>
          <w:rPr>
            <w:noProof/>
            <w:webHidden/>
          </w:rPr>
        </w:r>
        <w:r>
          <w:rPr>
            <w:noProof/>
            <w:webHidden/>
          </w:rPr>
          <w:fldChar w:fldCharType="separate"/>
        </w:r>
        <w:r>
          <w:rPr>
            <w:noProof/>
            <w:webHidden/>
          </w:rPr>
          <w:t>2</w:t>
        </w:r>
        <w:r>
          <w:rPr>
            <w:noProof/>
            <w:webHidden/>
          </w:rPr>
          <w:fldChar w:fldCharType="end"/>
        </w:r>
      </w:hyperlink>
    </w:p>
    <w:p w14:paraId="2166C96D" w14:textId="5EDAC6F7" w:rsidR="00651708" w:rsidRDefault="00651708">
      <w:pPr>
        <w:pStyle w:val="TOC3"/>
        <w:tabs>
          <w:tab w:val="right" w:leader="dot" w:pos="9016"/>
        </w:tabs>
        <w:rPr>
          <w:rFonts w:eastAsiaTheme="minorEastAsia" w:cstheme="minorBidi"/>
          <w:noProof/>
          <w:sz w:val="24"/>
          <w:szCs w:val="24"/>
        </w:rPr>
      </w:pPr>
      <w:hyperlink w:anchor="_Toc123128144" w:history="1">
        <w:r w:rsidRPr="007C5D75">
          <w:rPr>
            <w:rStyle w:val="Hyperlink"/>
            <w:noProof/>
          </w:rPr>
          <w:t>Research interest (Motivation)</w:t>
        </w:r>
        <w:r>
          <w:rPr>
            <w:noProof/>
            <w:webHidden/>
          </w:rPr>
          <w:tab/>
        </w:r>
        <w:r>
          <w:rPr>
            <w:noProof/>
            <w:webHidden/>
          </w:rPr>
          <w:fldChar w:fldCharType="begin"/>
        </w:r>
        <w:r>
          <w:rPr>
            <w:noProof/>
            <w:webHidden/>
          </w:rPr>
          <w:instrText xml:space="preserve"> PAGEREF _Toc123128144 \h </w:instrText>
        </w:r>
        <w:r>
          <w:rPr>
            <w:noProof/>
            <w:webHidden/>
          </w:rPr>
        </w:r>
        <w:r>
          <w:rPr>
            <w:noProof/>
            <w:webHidden/>
          </w:rPr>
          <w:fldChar w:fldCharType="separate"/>
        </w:r>
        <w:r>
          <w:rPr>
            <w:noProof/>
            <w:webHidden/>
          </w:rPr>
          <w:t>2</w:t>
        </w:r>
        <w:r>
          <w:rPr>
            <w:noProof/>
            <w:webHidden/>
          </w:rPr>
          <w:fldChar w:fldCharType="end"/>
        </w:r>
      </w:hyperlink>
    </w:p>
    <w:p w14:paraId="7F4A13EA" w14:textId="48D43DF6" w:rsidR="00651708" w:rsidRDefault="00651708">
      <w:pPr>
        <w:pStyle w:val="TOC4"/>
        <w:tabs>
          <w:tab w:val="right" w:leader="dot" w:pos="9016"/>
        </w:tabs>
        <w:rPr>
          <w:rFonts w:eastAsiaTheme="minorEastAsia" w:cstheme="minorBidi"/>
          <w:noProof/>
          <w:sz w:val="24"/>
          <w:szCs w:val="24"/>
        </w:rPr>
      </w:pPr>
      <w:hyperlink w:anchor="_Toc123128145" w:history="1">
        <w:r w:rsidRPr="007C5D75">
          <w:rPr>
            <w:rStyle w:val="Hyperlink"/>
            <w:noProof/>
          </w:rPr>
          <w:t>Problem statement</w:t>
        </w:r>
        <w:r>
          <w:rPr>
            <w:noProof/>
            <w:webHidden/>
          </w:rPr>
          <w:tab/>
        </w:r>
        <w:r>
          <w:rPr>
            <w:noProof/>
            <w:webHidden/>
          </w:rPr>
          <w:fldChar w:fldCharType="begin"/>
        </w:r>
        <w:r>
          <w:rPr>
            <w:noProof/>
            <w:webHidden/>
          </w:rPr>
          <w:instrText xml:space="preserve"> PAGEREF _Toc123128145 \h </w:instrText>
        </w:r>
        <w:r>
          <w:rPr>
            <w:noProof/>
            <w:webHidden/>
          </w:rPr>
        </w:r>
        <w:r>
          <w:rPr>
            <w:noProof/>
            <w:webHidden/>
          </w:rPr>
          <w:fldChar w:fldCharType="separate"/>
        </w:r>
        <w:r>
          <w:rPr>
            <w:noProof/>
            <w:webHidden/>
          </w:rPr>
          <w:t>3</w:t>
        </w:r>
        <w:r>
          <w:rPr>
            <w:noProof/>
            <w:webHidden/>
          </w:rPr>
          <w:fldChar w:fldCharType="end"/>
        </w:r>
      </w:hyperlink>
    </w:p>
    <w:p w14:paraId="57EAF67C" w14:textId="20B5F1B4" w:rsidR="00651708" w:rsidRDefault="00651708">
      <w:pPr>
        <w:pStyle w:val="TOC4"/>
        <w:tabs>
          <w:tab w:val="right" w:leader="dot" w:pos="9016"/>
        </w:tabs>
        <w:rPr>
          <w:rFonts w:eastAsiaTheme="minorEastAsia" w:cstheme="minorBidi"/>
          <w:noProof/>
          <w:sz w:val="24"/>
          <w:szCs w:val="24"/>
        </w:rPr>
      </w:pPr>
      <w:hyperlink w:anchor="_Toc123128146" w:history="1">
        <w:r w:rsidRPr="007C5D75">
          <w:rPr>
            <w:rStyle w:val="Hyperlink"/>
            <w:noProof/>
          </w:rPr>
          <w:t>Research topic:</w:t>
        </w:r>
        <w:r>
          <w:rPr>
            <w:noProof/>
            <w:webHidden/>
          </w:rPr>
          <w:tab/>
        </w:r>
        <w:r>
          <w:rPr>
            <w:noProof/>
            <w:webHidden/>
          </w:rPr>
          <w:fldChar w:fldCharType="begin"/>
        </w:r>
        <w:r>
          <w:rPr>
            <w:noProof/>
            <w:webHidden/>
          </w:rPr>
          <w:instrText xml:space="preserve"> PAGEREF _Toc123128146 \h </w:instrText>
        </w:r>
        <w:r>
          <w:rPr>
            <w:noProof/>
            <w:webHidden/>
          </w:rPr>
        </w:r>
        <w:r>
          <w:rPr>
            <w:noProof/>
            <w:webHidden/>
          </w:rPr>
          <w:fldChar w:fldCharType="separate"/>
        </w:r>
        <w:r>
          <w:rPr>
            <w:noProof/>
            <w:webHidden/>
          </w:rPr>
          <w:t>3</w:t>
        </w:r>
        <w:r>
          <w:rPr>
            <w:noProof/>
            <w:webHidden/>
          </w:rPr>
          <w:fldChar w:fldCharType="end"/>
        </w:r>
      </w:hyperlink>
    </w:p>
    <w:p w14:paraId="6BFEE443" w14:textId="034F7850" w:rsidR="00651708" w:rsidRDefault="00651708">
      <w:pPr>
        <w:pStyle w:val="TOC4"/>
        <w:tabs>
          <w:tab w:val="right" w:leader="dot" w:pos="9016"/>
        </w:tabs>
        <w:rPr>
          <w:rFonts w:eastAsiaTheme="minorEastAsia" w:cstheme="minorBidi"/>
          <w:noProof/>
          <w:sz w:val="24"/>
          <w:szCs w:val="24"/>
        </w:rPr>
      </w:pPr>
      <w:hyperlink w:anchor="_Toc123128147" w:history="1">
        <w:r w:rsidRPr="007C5D75">
          <w:rPr>
            <w:rStyle w:val="Hyperlink"/>
            <w:noProof/>
          </w:rPr>
          <w:t>Objectives:</w:t>
        </w:r>
        <w:r>
          <w:rPr>
            <w:noProof/>
            <w:webHidden/>
          </w:rPr>
          <w:tab/>
        </w:r>
        <w:r>
          <w:rPr>
            <w:noProof/>
            <w:webHidden/>
          </w:rPr>
          <w:fldChar w:fldCharType="begin"/>
        </w:r>
        <w:r>
          <w:rPr>
            <w:noProof/>
            <w:webHidden/>
          </w:rPr>
          <w:instrText xml:space="preserve"> PAGEREF _Toc123128147 \h </w:instrText>
        </w:r>
        <w:r>
          <w:rPr>
            <w:noProof/>
            <w:webHidden/>
          </w:rPr>
        </w:r>
        <w:r>
          <w:rPr>
            <w:noProof/>
            <w:webHidden/>
          </w:rPr>
          <w:fldChar w:fldCharType="separate"/>
        </w:r>
        <w:r>
          <w:rPr>
            <w:noProof/>
            <w:webHidden/>
          </w:rPr>
          <w:t>3</w:t>
        </w:r>
        <w:r>
          <w:rPr>
            <w:noProof/>
            <w:webHidden/>
          </w:rPr>
          <w:fldChar w:fldCharType="end"/>
        </w:r>
      </w:hyperlink>
    </w:p>
    <w:p w14:paraId="2C87C9CA" w14:textId="2E4A333F" w:rsidR="00651708" w:rsidRDefault="00651708">
      <w:pPr>
        <w:pStyle w:val="TOC4"/>
        <w:tabs>
          <w:tab w:val="right" w:leader="dot" w:pos="9016"/>
        </w:tabs>
        <w:rPr>
          <w:rFonts w:eastAsiaTheme="minorEastAsia" w:cstheme="minorBidi"/>
          <w:noProof/>
          <w:sz w:val="24"/>
          <w:szCs w:val="24"/>
        </w:rPr>
      </w:pPr>
      <w:hyperlink w:anchor="_Toc123128148" w:history="1">
        <w:r w:rsidRPr="007C5D75">
          <w:rPr>
            <w:rStyle w:val="Hyperlink"/>
            <w:noProof/>
          </w:rPr>
          <w:t>Research idea:</w:t>
        </w:r>
        <w:r>
          <w:rPr>
            <w:noProof/>
            <w:webHidden/>
          </w:rPr>
          <w:tab/>
        </w:r>
        <w:r>
          <w:rPr>
            <w:noProof/>
            <w:webHidden/>
          </w:rPr>
          <w:fldChar w:fldCharType="begin"/>
        </w:r>
        <w:r>
          <w:rPr>
            <w:noProof/>
            <w:webHidden/>
          </w:rPr>
          <w:instrText xml:space="preserve"> PAGEREF _Toc123128148 \h </w:instrText>
        </w:r>
        <w:r>
          <w:rPr>
            <w:noProof/>
            <w:webHidden/>
          </w:rPr>
        </w:r>
        <w:r>
          <w:rPr>
            <w:noProof/>
            <w:webHidden/>
          </w:rPr>
          <w:fldChar w:fldCharType="separate"/>
        </w:r>
        <w:r>
          <w:rPr>
            <w:noProof/>
            <w:webHidden/>
          </w:rPr>
          <w:t>3</w:t>
        </w:r>
        <w:r>
          <w:rPr>
            <w:noProof/>
            <w:webHidden/>
          </w:rPr>
          <w:fldChar w:fldCharType="end"/>
        </w:r>
      </w:hyperlink>
    </w:p>
    <w:p w14:paraId="70551023" w14:textId="5907FD3E" w:rsidR="00651708" w:rsidRDefault="00651708">
      <w:pPr>
        <w:pStyle w:val="TOC4"/>
        <w:tabs>
          <w:tab w:val="right" w:leader="dot" w:pos="9016"/>
        </w:tabs>
        <w:rPr>
          <w:rFonts w:eastAsiaTheme="minorEastAsia" w:cstheme="minorBidi"/>
          <w:noProof/>
          <w:sz w:val="24"/>
          <w:szCs w:val="24"/>
        </w:rPr>
      </w:pPr>
      <w:hyperlink w:anchor="_Toc123128149" w:history="1">
        <w:r w:rsidRPr="007C5D75">
          <w:rPr>
            <w:rStyle w:val="Hyperlink"/>
            <w:noProof/>
          </w:rPr>
          <w:t>Methodology for chosen research:</w:t>
        </w:r>
        <w:r>
          <w:rPr>
            <w:noProof/>
            <w:webHidden/>
          </w:rPr>
          <w:tab/>
        </w:r>
        <w:r>
          <w:rPr>
            <w:noProof/>
            <w:webHidden/>
          </w:rPr>
          <w:fldChar w:fldCharType="begin"/>
        </w:r>
        <w:r>
          <w:rPr>
            <w:noProof/>
            <w:webHidden/>
          </w:rPr>
          <w:instrText xml:space="preserve"> PAGEREF _Toc123128149 \h </w:instrText>
        </w:r>
        <w:r>
          <w:rPr>
            <w:noProof/>
            <w:webHidden/>
          </w:rPr>
        </w:r>
        <w:r>
          <w:rPr>
            <w:noProof/>
            <w:webHidden/>
          </w:rPr>
          <w:fldChar w:fldCharType="separate"/>
        </w:r>
        <w:r>
          <w:rPr>
            <w:noProof/>
            <w:webHidden/>
          </w:rPr>
          <w:t>4</w:t>
        </w:r>
        <w:r>
          <w:rPr>
            <w:noProof/>
            <w:webHidden/>
          </w:rPr>
          <w:fldChar w:fldCharType="end"/>
        </w:r>
      </w:hyperlink>
    </w:p>
    <w:p w14:paraId="0A59130B" w14:textId="3F4710E8" w:rsidR="00651708" w:rsidRDefault="00651708">
      <w:pPr>
        <w:pStyle w:val="TOC4"/>
        <w:tabs>
          <w:tab w:val="right" w:leader="dot" w:pos="9016"/>
        </w:tabs>
        <w:rPr>
          <w:rFonts w:eastAsiaTheme="minorEastAsia" w:cstheme="minorBidi"/>
          <w:noProof/>
          <w:sz w:val="24"/>
          <w:szCs w:val="24"/>
        </w:rPr>
      </w:pPr>
      <w:hyperlink w:anchor="_Toc123128150" w:history="1">
        <w:r w:rsidRPr="007C5D75">
          <w:rPr>
            <w:rStyle w:val="Hyperlink"/>
            <w:noProof/>
          </w:rPr>
          <w:t>Sources:</w:t>
        </w:r>
        <w:r>
          <w:rPr>
            <w:noProof/>
            <w:webHidden/>
          </w:rPr>
          <w:tab/>
        </w:r>
        <w:r>
          <w:rPr>
            <w:noProof/>
            <w:webHidden/>
          </w:rPr>
          <w:fldChar w:fldCharType="begin"/>
        </w:r>
        <w:r>
          <w:rPr>
            <w:noProof/>
            <w:webHidden/>
          </w:rPr>
          <w:instrText xml:space="preserve"> PAGEREF _Toc123128150 \h </w:instrText>
        </w:r>
        <w:r>
          <w:rPr>
            <w:noProof/>
            <w:webHidden/>
          </w:rPr>
        </w:r>
        <w:r>
          <w:rPr>
            <w:noProof/>
            <w:webHidden/>
          </w:rPr>
          <w:fldChar w:fldCharType="separate"/>
        </w:r>
        <w:r>
          <w:rPr>
            <w:noProof/>
            <w:webHidden/>
          </w:rPr>
          <w:t>4</w:t>
        </w:r>
        <w:r>
          <w:rPr>
            <w:noProof/>
            <w:webHidden/>
          </w:rPr>
          <w:fldChar w:fldCharType="end"/>
        </w:r>
      </w:hyperlink>
    </w:p>
    <w:p w14:paraId="163C3815" w14:textId="27F1422A" w:rsidR="00651708" w:rsidRDefault="00651708">
      <w:pPr>
        <w:pStyle w:val="TOC4"/>
        <w:tabs>
          <w:tab w:val="right" w:leader="dot" w:pos="9016"/>
        </w:tabs>
        <w:rPr>
          <w:rFonts w:eastAsiaTheme="minorEastAsia" w:cstheme="minorBidi"/>
          <w:noProof/>
          <w:sz w:val="24"/>
          <w:szCs w:val="24"/>
        </w:rPr>
      </w:pPr>
      <w:hyperlink w:anchor="_Toc123128151" w:history="1">
        <w:r w:rsidRPr="007C5D75">
          <w:rPr>
            <w:rStyle w:val="Hyperlink"/>
            <w:noProof/>
          </w:rPr>
          <w:t>Resources:</w:t>
        </w:r>
        <w:r>
          <w:rPr>
            <w:noProof/>
            <w:webHidden/>
          </w:rPr>
          <w:tab/>
        </w:r>
        <w:r>
          <w:rPr>
            <w:noProof/>
            <w:webHidden/>
          </w:rPr>
          <w:fldChar w:fldCharType="begin"/>
        </w:r>
        <w:r>
          <w:rPr>
            <w:noProof/>
            <w:webHidden/>
          </w:rPr>
          <w:instrText xml:space="preserve"> PAGEREF _Toc123128151 \h </w:instrText>
        </w:r>
        <w:r>
          <w:rPr>
            <w:noProof/>
            <w:webHidden/>
          </w:rPr>
        </w:r>
        <w:r>
          <w:rPr>
            <w:noProof/>
            <w:webHidden/>
          </w:rPr>
          <w:fldChar w:fldCharType="separate"/>
        </w:r>
        <w:r>
          <w:rPr>
            <w:noProof/>
            <w:webHidden/>
          </w:rPr>
          <w:t>4</w:t>
        </w:r>
        <w:r>
          <w:rPr>
            <w:noProof/>
            <w:webHidden/>
          </w:rPr>
          <w:fldChar w:fldCharType="end"/>
        </w:r>
      </w:hyperlink>
    </w:p>
    <w:p w14:paraId="1F40421E" w14:textId="5738E337" w:rsidR="00651708" w:rsidRDefault="00651708">
      <w:pPr>
        <w:pStyle w:val="TOC4"/>
        <w:tabs>
          <w:tab w:val="right" w:leader="dot" w:pos="9016"/>
        </w:tabs>
        <w:rPr>
          <w:rFonts w:eastAsiaTheme="minorEastAsia" w:cstheme="minorBidi"/>
          <w:noProof/>
          <w:sz w:val="24"/>
          <w:szCs w:val="24"/>
        </w:rPr>
      </w:pPr>
      <w:hyperlink w:anchor="_Toc123128152" w:history="1">
        <w:r w:rsidRPr="007C5D75">
          <w:rPr>
            <w:rStyle w:val="Hyperlink"/>
            <w:noProof/>
          </w:rPr>
          <w:t>Sources:</w:t>
        </w:r>
        <w:r>
          <w:rPr>
            <w:noProof/>
            <w:webHidden/>
          </w:rPr>
          <w:tab/>
        </w:r>
        <w:r>
          <w:rPr>
            <w:noProof/>
            <w:webHidden/>
          </w:rPr>
          <w:fldChar w:fldCharType="begin"/>
        </w:r>
        <w:r>
          <w:rPr>
            <w:noProof/>
            <w:webHidden/>
          </w:rPr>
          <w:instrText xml:space="preserve"> PAGEREF _Toc123128152 \h </w:instrText>
        </w:r>
        <w:r>
          <w:rPr>
            <w:noProof/>
            <w:webHidden/>
          </w:rPr>
        </w:r>
        <w:r>
          <w:rPr>
            <w:noProof/>
            <w:webHidden/>
          </w:rPr>
          <w:fldChar w:fldCharType="separate"/>
        </w:r>
        <w:r>
          <w:rPr>
            <w:noProof/>
            <w:webHidden/>
          </w:rPr>
          <w:t>6</w:t>
        </w:r>
        <w:r>
          <w:rPr>
            <w:noProof/>
            <w:webHidden/>
          </w:rPr>
          <w:fldChar w:fldCharType="end"/>
        </w:r>
      </w:hyperlink>
    </w:p>
    <w:p w14:paraId="7F352D1F" w14:textId="7AA1E835" w:rsidR="00651708" w:rsidRDefault="00651708">
      <w:pPr>
        <w:pStyle w:val="TOC2"/>
        <w:tabs>
          <w:tab w:val="right" w:leader="dot" w:pos="9016"/>
        </w:tabs>
        <w:rPr>
          <w:rFonts w:eastAsiaTheme="minorEastAsia" w:cstheme="minorBidi"/>
          <w:b w:val="0"/>
          <w:bCs w:val="0"/>
          <w:noProof/>
          <w:sz w:val="24"/>
          <w:szCs w:val="24"/>
        </w:rPr>
      </w:pPr>
      <w:hyperlink w:anchor="_Toc123128153" w:history="1">
        <w:r w:rsidRPr="007C5D75">
          <w:rPr>
            <w:rStyle w:val="Hyperlink"/>
            <w:noProof/>
          </w:rPr>
          <w:t>Conclusion:</w:t>
        </w:r>
        <w:r>
          <w:rPr>
            <w:noProof/>
            <w:webHidden/>
          </w:rPr>
          <w:tab/>
        </w:r>
        <w:r>
          <w:rPr>
            <w:noProof/>
            <w:webHidden/>
          </w:rPr>
          <w:fldChar w:fldCharType="begin"/>
        </w:r>
        <w:r>
          <w:rPr>
            <w:noProof/>
            <w:webHidden/>
          </w:rPr>
          <w:instrText xml:space="preserve"> PAGEREF _Toc123128153 \h </w:instrText>
        </w:r>
        <w:r>
          <w:rPr>
            <w:noProof/>
            <w:webHidden/>
          </w:rPr>
        </w:r>
        <w:r>
          <w:rPr>
            <w:noProof/>
            <w:webHidden/>
          </w:rPr>
          <w:fldChar w:fldCharType="separate"/>
        </w:r>
        <w:r>
          <w:rPr>
            <w:noProof/>
            <w:webHidden/>
          </w:rPr>
          <w:t>7</w:t>
        </w:r>
        <w:r>
          <w:rPr>
            <w:noProof/>
            <w:webHidden/>
          </w:rPr>
          <w:fldChar w:fldCharType="end"/>
        </w:r>
      </w:hyperlink>
    </w:p>
    <w:p w14:paraId="3610EF41" w14:textId="022FFFA2" w:rsidR="00651708" w:rsidRDefault="00651708">
      <w:pPr>
        <w:pStyle w:val="TOC2"/>
        <w:tabs>
          <w:tab w:val="right" w:leader="dot" w:pos="9016"/>
        </w:tabs>
        <w:rPr>
          <w:rFonts w:eastAsiaTheme="minorEastAsia" w:cstheme="minorBidi"/>
          <w:b w:val="0"/>
          <w:bCs w:val="0"/>
          <w:noProof/>
          <w:sz w:val="24"/>
          <w:szCs w:val="24"/>
        </w:rPr>
      </w:pPr>
      <w:hyperlink w:anchor="_Toc123128154" w:history="1">
        <w:r w:rsidRPr="007C5D75">
          <w:rPr>
            <w:rStyle w:val="Hyperlink"/>
            <w:noProof/>
          </w:rPr>
          <w:t>References:</w:t>
        </w:r>
        <w:r>
          <w:rPr>
            <w:noProof/>
            <w:webHidden/>
          </w:rPr>
          <w:tab/>
        </w:r>
        <w:r>
          <w:rPr>
            <w:noProof/>
            <w:webHidden/>
          </w:rPr>
          <w:fldChar w:fldCharType="begin"/>
        </w:r>
        <w:r>
          <w:rPr>
            <w:noProof/>
            <w:webHidden/>
          </w:rPr>
          <w:instrText xml:space="preserve"> PAGEREF _Toc123128154 \h </w:instrText>
        </w:r>
        <w:r>
          <w:rPr>
            <w:noProof/>
            <w:webHidden/>
          </w:rPr>
        </w:r>
        <w:r>
          <w:rPr>
            <w:noProof/>
            <w:webHidden/>
          </w:rPr>
          <w:fldChar w:fldCharType="separate"/>
        </w:r>
        <w:r>
          <w:rPr>
            <w:noProof/>
            <w:webHidden/>
          </w:rPr>
          <w:t>7</w:t>
        </w:r>
        <w:r>
          <w:rPr>
            <w:noProof/>
            <w:webHidden/>
          </w:rPr>
          <w:fldChar w:fldCharType="end"/>
        </w:r>
      </w:hyperlink>
    </w:p>
    <w:p w14:paraId="33029DF7" w14:textId="42B76728" w:rsidR="009D42B2" w:rsidRDefault="00651708">
      <w:r>
        <w:fldChar w:fldCharType="end"/>
      </w:r>
    </w:p>
    <w:p w14:paraId="732C4CE8" w14:textId="77777777" w:rsidR="00052F51" w:rsidRDefault="00052F51"/>
    <w:p w14:paraId="693E7DBD" w14:textId="77777777" w:rsidR="00052F51" w:rsidRDefault="00052F51"/>
    <w:p w14:paraId="20B3561C" w14:textId="77777777" w:rsidR="00052F51" w:rsidRDefault="00052F51"/>
    <w:p w14:paraId="30D27A9F" w14:textId="77777777" w:rsidR="00052F51" w:rsidRDefault="00052F51"/>
    <w:p w14:paraId="28D7645A" w14:textId="77777777" w:rsidR="00052F51" w:rsidRDefault="00052F51"/>
    <w:p w14:paraId="0B34E04E" w14:textId="77777777" w:rsidR="00052F51" w:rsidRDefault="00052F51"/>
    <w:p w14:paraId="05564E7E" w14:textId="77777777" w:rsidR="00052F51" w:rsidRDefault="00052F51"/>
    <w:p w14:paraId="3ED8F580" w14:textId="77777777" w:rsidR="00052F51" w:rsidRDefault="00052F51"/>
    <w:p w14:paraId="08AFEE90" w14:textId="77777777" w:rsidR="00052F51" w:rsidRDefault="00052F51"/>
    <w:p w14:paraId="55904E14" w14:textId="77777777" w:rsidR="00052F51" w:rsidRDefault="00052F51"/>
    <w:p w14:paraId="343F4CBB" w14:textId="77777777" w:rsidR="00052F51" w:rsidRDefault="00052F51"/>
    <w:p w14:paraId="60D1319D" w14:textId="77777777" w:rsidR="00865A0A" w:rsidRDefault="00865A0A"/>
    <w:p w14:paraId="6350CDB1" w14:textId="77777777" w:rsidR="00865A0A" w:rsidRDefault="00865A0A"/>
    <w:p w14:paraId="65C8E77B" w14:textId="77777777" w:rsidR="00865A0A" w:rsidRDefault="00865A0A"/>
    <w:p w14:paraId="3302EFFF" w14:textId="77777777" w:rsidR="00865A0A" w:rsidRDefault="00865A0A"/>
    <w:p w14:paraId="17850B40" w14:textId="77777777" w:rsidR="00865A0A" w:rsidRDefault="00865A0A"/>
    <w:p w14:paraId="25A463D3" w14:textId="77777777" w:rsidR="00865A0A" w:rsidRDefault="00865A0A"/>
    <w:p w14:paraId="580A16F1" w14:textId="77777777" w:rsidR="00865A0A" w:rsidRDefault="00865A0A"/>
    <w:p w14:paraId="3E485D06" w14:textId="77777777" w:rsidR="00865A0A" w:rsidRDefault="00865A0A"/>
    <w:p w14:paraId="3059B2BD" w14:textId="77777777" w:rsidR="00865A0A" w:rsidRDefault="00865A0A"/>
    <w:p w14:paraId="11BBC674" w14:textId="77777777" w:rsidR="00865A0A" w:rsidRDefault="00865A0A"/>
    <w:p w14:paraId="33091EDE" w14:textId="77777777" w:rsidR="00865A0A" w:rsidRDefault="00865A0A"/>
    <w:p w14:paraId="7E982FA3" w14:textId="77777777" w:rsidR="00865A0A" w:rsidRDefault="00865A0A"/>
    <w:p w14:paraId="5524F0DC" w14:textId="77777777" w:rsidR="00865A0A" w:rsidRDefault="00865A0A"/>
    <w:p w14:paraId="7ABCDCB4" w14:textId="77777777" w:rsidR="00865A0A" w:rsidRDefault="00865A0A"/>
    <w:p w14:paraId="550F4F86" w14:textId="77777777" w:rsidR="00865A0A" w:rsidRDefault="00865A0A"/>
    <w:p w14:paraId="62304C90" w14:textId="77777777" w:rsidR="00865A0A" w:rsidRDefault="00865A0A"/>
    <w:p w14:paraId="08ED14F4" w14:textId="77777777" w:rsidR="00865A0A" w:rsidRDefault="00865A0A"/>
    <w:p w14:paraId="41D53A1F" w14:textId="77777777" w:rsidR="00865A0A" w:rsidRDefault="00865A0A"/>
    <w:p w14:paraId="6D1A91C0" w14:textId="77777777" w:rsidR="00865A0A" w:rsidRDefault="00865A0A"/>
    <w:p w14:paraId="792D977B" w14:textId="28DFED91" w:rsidR="00865A0A" w:rsidRPr="00A0310B" w:rsidRDefault="002478BB" w:rsidP="008A620F">
      <w:pPr>
        <w:pStyle w:val="Heading1"/>
        <w:spacing w:before="0" w:line="360" w:lineRule="auto"/>
        <w:rPr>
          <w:rFonts w:ascii="Arial" w:hAnsi="Arial" w:cs="Arial"/>
        </w:rPr>
      </w:pPr>
      <w:bookmarkStart w:id="0" w:name="_Toc123128141"/>
      <w:r w:rsidRPr="00A0310B">
        <w:rPr>
          <w:rFonts w:ascii="Arial" w:hAnsi="Arial" w:cs="Arial"/>
        </w:rPr>
        <w:t>The use of technology in the modern healthcare workplace</w:t>
      </w:r>
      <w:bookmarkEnd w:id="0"/>
    </w:p>
    <w:p w14:paraId="31A9A26D" w14:textId="77777777" w:rsidR="00455136" w:rsidRPr="00455136" w:rsidRDefault="00455136" w:rsidP="008A620F">
      <w:pPr>
        <w:spacing w:line="360" w:lineRule="auto"/>
      </w:pPr>
    </w:p>
    <w:p w14:paraId="573E11A2" w14:textId="56F16ECF" w:rsidR="002478BB" w:rsidRPr="00900EFB" w:rsidRDefault="002478BB" w:rsidP="008A620F">
      <w:pPr>
        <w:pStyle w:val="Heading2"/>
        <w:spacing w:before="0" w:line="360" w:lineRule="auto"/>
        <w:rPr>
          <w:rFonts w:ascii="Arial" w:hAnsi="Arial" w:cs="Arial"/>
          <w:sz w:val="22"/>
          <w:szCs w:val="22"/>
        </w:rPr>
      </w:pPr>
      <w:bookmarkStart w:id="1" w:name="_Toc123128142"/>
      <w:r w:rsidRPr="00900EFB">
        <w:rPr>
          <w:rFonts w:ascii="Arial" w:hAnsi="Arial" w:cs="Arial"/>
          <w:sz w:val="22"/>
          <w:szCs w:val="22"/>
        </w:rPr>
        <w:t>Introduction</w:t>
      </w:r>
      <w:r w:rsidR="005035E2" w:rsidRPr="00900EFB">
        <w:rPr>
          <w:rFonts w:ascii="Arial" w:hAnsi="Arial" w:cs="Arial"/>
          <w:sz w:val="22"/>
          <w:szCs w:val="22"/>
        </w:rPr>
        <w:t>:</w:t>
      </w:r>
      <w:bookmarkEnd w:id="1"/>
      <w:r w:rsidR="005035E2" w:rsidRPr="00900EFB">
        <w:rPr>
          <w:rFonts w:ascii="Arial" w:hAnsi="Arial" w:cs="Arial"/>
          <w:sz w:val="22"/>
          <w:szCs w:val="22"/>
        </w:rPr>
        <w:t xml:space="preserve"> </w:t>
      </w:r>
    </w:p>
    <w:p w14:paraId="3175EC82" w14:textId="3F6EF56E" w:rsidR="001E6C93" w:rsidRPr="00900EFB" w:rsidRDefault="001D2DF4" w:rsidP="008A620F">
      <w:pPr>
        <w:spacing w:line="360" w:lineRule="auto"/>
        <w:rPr>
          <w:rFonts w:ascii="Arial" w:hAnsi="Arial" w:cs="Arial"/>
        </w:rPr>
      </w:pPr>
      <w:r w:rsidRPr="00900EFB">
        <w:rPr>
          <w:rFonts w:ascii="Arial" w:hAnsi="Arial" w:cs="Arial"/>
        </w:rPr>
        <w:t>The signif</w:t>
      </w:r>
      <w:r w:rsidR="00EA0320" w:rsidRPr="00900EFB">
        <w:rPr>
          <w:rFonts w:ascii="Arial" w:hAnsi="Arial" w:cs="Arial"/>
        </w:rPr>
        <w:t xml:space="preserve">icance of health and healthcare as foundational supports of everyday activities was brought into sharp focus during the coronavirus epidemic. </w:t>
      </w:r>
      <w:r w:rsidR="00252835" w:rsidRPr="00900EFB">
        <w:rPr>
          <w:rFonts w:ascii="Arial" w:hAnsi="Arial" w:cs="Arial"/>
        </w:rPr>
        <w:t xml:space="preserve">New communication methods, such as </w:t>
      </w:r>
      <w:r w:rsidR="004E6F38" w:rsidRPr="00900EFB">
        <w:rPr>
          <w:rFonts w:ascii="Arial" w:hAnsi="Arial" w:cs="Arial"/>
        </w:rPr>
        <w:t>telemedicine,</w:t>
      </w:r>
      <w:r w:rsidR="00252835" w:rsidRPr="00900EFB">
        <w:rPr>
          <w:rFonts w:ascii="Arial" w:hAnsi="Arial" w:cs="Arial"/>
        </w:rPr>
        <w:t xml:space="preserve"> have grown quite </w:t>
      </w:r>
      <w:r w:rsidR="004E6F38" w:rsidRPr="00900EFB">
        <w:rPr>
          <w:rFonts w:ascii="Arial" w:hAnsi="Arial" w:cs="Arial"/>
        </w:rPr>
        <w:t>common,</w:t>
      </w:r>
      <w:r w:rsidR="00252835" w:rsidRPr="00900EFB">
        <w:rPr>
          <w:rFonts w:ascii="Arial" w:hAnsi="Arial" w:cs="Arial"/>
        </w:rPr>
        <w:t xml:space="preserve"> and the healthcare </w:t>
      </w:r>
      <w:r w:rsidR="00481C95" w:rsidRPr="00900EFB">
        <w:rPr>
          <w:rFonts w:ascii="Arial" w:hAnsi="Arial" w:cs="Arial"/>
        </w:rPr>
        <w:t xml:space="preserve">personnel has taken </w:t>
      </w:r>
      <w:r w:rsidR="0024429C" w:rsidRPr="00900EFB">
        <w:rPr>
          <w:rFonts w:ascii="Arial" w:hAnsi="Arial" w:cs="Arial"/>
        </w:rPr>
        <w:t xml:space="preserve">centre stage by taking personal risks </w:t>
      </w:r>
      <w:r w:rsidR="00A77DA3" w:rsidRPr="00900EFB">
        <w:rPr>
          <w:rFonts w:ascii="Arial" w:hAnsi="Arial" w:cs="Arial"/>
        </w:rPr>
        <w:t xml:space="preserve">to </w:t>
      </w:r>
      <w:r w:rsidR="00B94D57" w:rsidRPr="00900EFB">
        <w:rPr>
          <w:rFonts w:ascii="Arial" w:hAnsi="Arial" w:cs="Arial"/>
        </w:rPr>
        <w:t xml:space="preserve">halt the spread </w:t>
      </w:r>
      <w:r w:rsidR="000717F8" w:rsidRPr="00900EFB">
        <w:rPr>
          <w:rFonts w:ascii="Arial" w:hAnsi="Arial" w:cs="Arial"/>
        </w:rPr>
        <w:t xml:space="preserve">of COVID-19. While this is </w:t>
      </w:r>
      <w:r w:rsidR="004E6F38" w:rsidRPr="00900EFB">
        <w:rPr>
          <w:rFonts w:ascii="Arial" w:hAnsi="Arial" w:cs="Arial"/>
        </w:rPr>
        <w:t>happening,</w:t>
      </w:r>
      <w:r w:rsidR="000717F8" w:rsidRPr="00900EFB">
        <w:rPr>
          <w:rFonts w:ascii="Arial" w:hAnsi="Arial" w:cs="Arial"/>
        </w:rPr>
        <w:t xml:space="preserve"> many people </w:t>
      </w:r>
      <w:r w:rsidR="002D37BD" w:rsidRPr="00900EFB">
        <w:rPr>
          <w:rFonts w:ascii="Arial" w:hAnsi="Arial" w:cs="Arial"/>
        </w:rPr>
        <w:t xml:space="preserve">are putting their faith in cutting -edge research and development of </w:t>
      </w:r>
      <w:r w:rsidR="004E6F38" w:rsidRPr="00900EFB">
        <w:rPr>
          <w:rFonts w:ascii="Arial" w:hAnsi="Arial" w:cs="Arial"/>
        </w:rPr>
        <w:t xml:space="preserve">new medicines and vaccinations to help. </w:t>
      </w:r>
      <w:r w:rsidR="0078360F" w:rsidRPr="00900EFB">
        <w:rPr>
          <w:rFonts w:ascii="Arial" w:hAnsi="Arial" w:cs="Arial"/>
        </w:rPr>
        <w:t xml:space="preserve">How technological progress in the future </w:t>
      </w:r>
      <w:r w:rsidR="00450FF7" w:rsidRPr="00900EFB">
        <w:rPr>
          <w:rFonts w:ascii="Arial" w:hAnsi="Arial" w:cs="Arial"/>
        </w:rPr>
        <w:t xml:space="preserve">will affect the </w:t>
      </w:r>
      <w:r w:rsidR="00504DBC" w:rsidRPr="00900EFB">
        <w:rPr>
          <w:rFonts w:ascii="Arial" w:hAnsi="Arial" w:cs="Arial"/>
        </w:rPr>
        <w:t>healthcare workforce</w:t>
      </w:r>
      <w:r w:rsidR="00450FF7" w:rsidRPr="00900EFB">
        <w:rPr>
          <w:rFonts w:ascii="Arial" w:hAnsi="Arial" w:cs="Arial"/>
        </w:rPr>
        <w:t xml:space="preserve"> is an </w:t>
      </w:r>
      <w:r w:rsidR="00504DBC" w:rsidRPr="00900EFB">
        <w:rPr>
          <w:rFonts w:ascii="Arial" w:hAnsi="Arial" w:cs="Arial"/>
        </w:rPr>
        <w:t>open subject. The purpose of this study is to examin</w:t>
      </w:r>
      <w:r w:rsidR="00CC4226" w:rsidRPr="00900EFB">
        <w:rPr>
          <w:rFonts w:ascii="Arial" w:hAnsi="Arial" w:cs="Arial"/>
        </w:rPr>
        <w:t>e the current level of research on this topic and suggest potential next steps for better comp</w:t>
      </w:r>
      <w:r w:rsidR="004B09C7" w:rsidRPr="00900EFB">
        <w:rPr>
          <w:rFonts w:ascii="Arial" w:hAnsi="Arial" w:cs="Arial"/>
        </w:rPr>
        <w:t xml:space="preserve">rehending and preparing for the upcoming shifts </w:t>
      </w:r>
      <w:r w:rsidR="001E6C93" w:rsidRPr="00900EFB">
        <w:rPr>
          <w:rFonts w:ascii="Arial" w:hAnsi="Arial" w:cs="Arial"/>
        </w:rPr>
        <w:t>(Kulhanek</w:t>
      </w:r>
      <w:r w:rsidR="004B09C7" w:rsidRPr="00900EFB">
        <w:rPr>
          <w:rFonts w:ascii="Arial" w:hAnsi="Arial" w:cs="Arial"/>
        </w:rPr>
        <w:t xml:space="preserve"> and Mandato,202</w:t>
      </w:r>
      <w:r w:rsidR="007831E7" w:rsidRPr="00900EFB">
        <w:rPr>
          <w:rFonts w:ascii="Arial" w:hAnsi="Arial" w:cs="Arial"/>
        </w:rPr>
        <w:t>2</w:t>
      </w:r>
      <w:r w:rsidR="004B09C7" w:rsidRPr="00900EFB">
        <w:rPr>
          <w:rFonts w:ascii="Arial" w:hAnsi="Arial" w:cs="Arial"/>
        </w:rPr>
        <w:t>)</w:t>
      </w:r>
      <w:r w:rsidR="007A1DAB" w:rsidRPr="00900EFB">
        <w:rPr>
          <w:rFonts w:ascii="Arial" w:hAnsi="Arial" w:cs="Arial"/>
        </w:rPr>
        <w:t>.</w:t>
      </w:r>
    </w:p>
    <w:p w14:paraId="413271A2" w14:textId="06637B18" w:rsidR="002478BB" w:rsidRPr="00900EFB" w:rsidRDefault="00450FF7" w:rsidP="008A620F">
      <w:pPr>
        <w:spacing w:line="360" w:lineRule="auto"/>
        <w:rPr>
          <w:rFonts w:ascii="Arial" w:hAnsi="Arial" w:cs="Arial"/>
        </w:rPr>
      </w:pPr>
      <w:r w:rsidRPr="00900EFB">
        <w:rPr>
          <w:rFonts w:ascii="Arial" w:hAnsi="Arial" w:cs="Arial"/>
        </w:rPr>
        <w:t xml:space="preserve"> </w:t>
      </w:r>
    </w:p>
    <w:p w14:paraId="091BB10A" w14:textId="061C91DD" w:rsidR="001E6C93" w:rsidRPr="00900EFB" w:rsidRDefault="0070179F" w:rsidP="008A620F">
      <w:pPr>
        <w:pStyle w:val="Heading2"/>
        <w:spacing w:before="0" w:line="360" w:lineRule="auto"/>
        <w:rPr>
          <w:rFonts w:ascii="Arial" w:hAnsi="Arial" w:cs="Arial"/>
          <w:sz w:val="22"/>
          <w:szCs w:val="22"/>
        </w:rPr>
      </w:pPr>
      <w:bookmarkStart w:id="2" w:name="_Toc123128143"/>
      <w:r w:rsidRPr="00900EFB">
        <w:rPr>
          <w:rFonts w:ascii="Arial" w:hAnsi="Arial" w:cs="Arial"/>
          <w:sz w:val="22"/>
          <w:szCs w:val="22"/>
        </w:rPr>
        <w:t xml:space="preserve">Different technologies used in the modern healthcare </w:t>
      </w:r>
      <w:r w:rsidR="001E6C93" w:rsidRPr="00900EFB">
        <w:rPr>
          <w:rFonts w:ascii="Arial" w:hAnsi="Arial" w:cs="Arial"/>
          <w:sz w:val="22"/>
          <w:szCs w:val="22"/>
        </w:rPr>
        <w:t>workplace in hospitals</w:t>
      </w:r>
      <w:r w:rsidR="005035E2" w:rsidRPr="00900EFB">
        <w:rPr>
          <w:rFonts w:ascii="Arial" w:hAnsi="Arial" w:cs="Arial"/>
          <w:sz w:val="22"/>
          <w:szCs w:val="22"/>
        </w:rPr>
        <w:t>:</w:t>
      </w:r>
      <w:bookmarkEnd w:id="2"/>
    </w:p>
    <w:p w14:paraId="3C4F9E90" w14:textId="755C3625" w:rsidR="001E6C93" w:rsidRPr="00900EFB" w:rsidRDefault="0071403C" w:rsidP="008A620F">
      <w:pPr>
        <w:spacing w:line="360" w:lineRule="auto"/>
        <w:rPr>
          <w:rFonts w:ascii="Arial" w:hAnsi="Arial" w:cs="Arial"/>
        </w:rPr>
      </w:pPr>
      <w:r w:rsidRPr="00900EFB">
        <w:rPr>
          <w:rFonts w:ascii="Arial" w:hAnsi="Arial" w:cs="Arial"/>
        </w:rPr>
        <w:t xml:space="preserve">When compared to the rest of the </w:t>
      </w:r>
      <w:r w:rsidR="00237F9B" w:rsidRPr="00900EFB">
        <w:rPr>
          <w:rFonts w:ascii="Arial" w:hAnsi="Arial" w:cs="Arial"/>
        </w:rPr>
        <w:t xml:space="preserve">economy, the </w:t>
      </w:r>
      <w:r w:rsidR="00F103DA" w:rsidRPr="00900EFB">
        <w:rPr>
          <w:rFonts w:ascii="Arial" w:hAnsi="Arial" w:cs="Arial"/>
        </w:rPr>
        <w:t>healthcare industry’s</w:t>
      </w:r>
      <w:r w:rsidR="008060CE" w:rsidRPr="00900EFB">
        <w:rPr>
          <w:rFonts w:ascii="Arial" w:hAnsi="Arial" w:cs="Arial"/>
        </w:rPr>
        <w:t xml:space="preserve"> performance over the past four decades has been impressive, and </w:t>
      </w:r>
      <w:r w:rsidR="00F103DA" w:rsidRPr="00900EFB">
        <w:rPr>
          <w:rFonts w:ascii="Arial" w:hAnsi="Arial" w:cs="Arial"/>
        </w:rPr>
        <w:t>it has weathered numerous recessions with relative ease</w:t>
      </w:r>
      <w:r w:rsidR="00652AAA" w:rsidRPr="00900EFB">
        <w:rPr>
          <w:rFonts w:ascii="Arial" w:hAnsi="Arial" w:cs="Arial"/>
        </w:rPr>
        <w:t xml:space="preserve">. The implications of ICT on productivity in terms of patient health outcomes, </w:t>
      </w:r>
      <w:r w:rsidR="007A1DAB" w:rsidRPr="00900EFB">
        <w:rPr>
          <w:rFonts w:ascii="Arial" w:hAnsi="Arial" w:cs="Arial"/>
        </w:rPr>
        <w:t>resources use</w:t>
      </w:r>
      <w:r w:rsidR="00652AAA" w:rsidRPr="00900EFB">
        <w:rPr>
          <w:rFonts w:ascii="Arial" w:hAnsi="Arial" w:cs="Arial"/>
        </w:rPr>
        <w:t>, and healthcare costs are then reviewed (Udaya</w:t>
      </w:r>
      <w:r w:rsidR="007A1DAB" w:rsidRPr="00900EFB">
        <w:rPr>
          <w:rFonts w:ascii="Arial" w:hAnsi="Arial" w:cs="Arial"/>
        </w:rPr>
        <w:t>nga et.al., 2021).</w:t>
      </w:r>
    </w:p>
    <w:p w14:paraId="6D96132A" w14:textId="316A177D" w:rsidR="007A1DAB" w:rsidRPr="00900EFB" w:rsidRDefault="007A1DAB" w:rsidP="008A620F">
      <w:pPr>
        <w:spacing w:line="360" w:lineRule="auto"/>
        <w:rPr>
          <w:rFonts w:ascii="Arial" w:hAnsi="Arial" w:cs="Arial"/>
        </w:rPr>
      </w:pPr>
    </w:p>
    <w:p w14:paraId="7720C6CA" w14:textId="36187BB6" w:rsidR="000C6F4A" w:rsidRPr="00900EFB" w:rsidRDefault="00446820" w:rsidP="008A620F">
      <w:pPr>
        <w:pStyle w:val="Heading3"/>
        <w:spacing w:before="0" w:line="360" w:lineRule="auto"/>
        <w:rPr>
          <w:rFonts w:ascii="Arial" w:hAnsi="Arial" w:cs="Arial"/>
          <w:sz w:val="22"/>
          <w:szCs w:val="22"/>
        </w:rPr>
      </w:pPr>
      <w:bookmarkStart w:id="3" w:name="_Toc123128144"/>
      <w:r w:rsidRPr="00900EFB">
        <w:rPr>
          <w:rFonts w:ascii="Arial" w:hAnsi="Arial" w:cs="Arial"/>
          <w:sz w:val="22"/>
          <w:szCs w:val="22"/>
        </w:rPr>
        <w:t xml:space="preserve">Research interest </w:t>
      </w:r>
      <w:r w:rsidR="00C04DE5" w:rsidRPr="00900EFB">
        <w:rPr>
          <w:rFonts w:ascii="Arial" w:hAnsi="Arial" w:cs="Arial"/>
          <w:sz w:val="22"/>
          <w:szCs w:val="22"/>
        </w:rPr>
        <w:t>(Motivation</w:t>
      </w:r>
      <w:r w:rsidRPr="00900EFB">
        <w:rPr>
          <w:rFonts w:ascii="Arial" w:hAnsi="Arial" w:cs="Arial"/>
          <w:sz w:val="22"/>
          <w:szCs w:val="22"/>
        </w:rPr>
        <w:t>)</w:t>
      </w:r>
      <w:bookmarkEnd w:id="3"/>
    </w:p>
    <w:p w14:paraId="4E13D92C" w14:textId="4EDDDF0F" w:rsidR="007A1DAB" w:rsidRPr="00900EFB" w:rsidRDefault="00C62CEB" w:rsidP="008A620F">
      <w:pPr>
        <w:spacing w:line="360" w:lineRule="auto"/>
        <w:rPr>
          <w:rFonts w:ascii="Arial" w:hAnsi="Arial" w:cs="Arial"/>
        </w:rPr>
      </w:pPr>
      <w:r w:rsidRPr="00900EFB">
        <w:rPr>
          <w:rFonts w:ascii="Arial" w:hAnsi="Arial" w:cs="Arial"/>
        </w:rPr>
        <w:t xml:space="preserve">Evidence </w:t>
      </w:r>
      <w:r w:rsidR="000000B4" w:rsidRPr="00900EFB">
        <w:rPr>
          <w:rFonts w:ascii="Arial" w:hAnsi="Arial" w:cs="Arial"/>
        </w:rPr>
        <w:t>suggests</w:t>
      </w:r>
      <w:r w:rsidRPr="00900EFB">
        <w:rPr>
          <w:rFonts w:ascii="Arial" w:hAnsi="Arial" w:cs="Arial"/>
        </w:rPr>
        <w:t xml:space="preserve"> that </w:t>
      </w:r>
      <w:r w:rsidR="00E82C1C" w:rsidRPr="00900EFB">
        <w:rPr>
          <w:rFonts w:ascii="Arial" w:hAnsi="Arial" w:cs="Arial"/>
        </w:rPr>
        <w:t xml:space="preserve">ITC, such as electronic health records, improves clinical </w:t>
      </w:r>
      <w:r w:rsidR="009708B9" w:rsidRPr="00900EFB">
        <w:rPr>
          <w:rFonts w:ascii="Arial" w:hAnsi="Arial" w:cs="Arial"/>
        </w:rPr>
        <w:t>efficiency, but</w:t>
      </w:r>
      <w:r w:rsidR="005F23C8" w:rsidRPr="00900EFB">
        <w:rPr>
          <w:rFonts w:ascii="Arial" w:hAnsi="Arial" w:cs="Arial"/>
        </w:rPr>
        <w:t xml:space="preserve"> these improvements take time to </w:t>
      </w:r>
      <w:r w:rsidR="009708B9" w:rsidRPr="00900EFB">
        <w:rPr>
          <w:rFonts w:ascii="Arial" w:hAnsi="Arial" w:cs="Arial"/>
        </w:rPr>
        <w:t>manifest,</w:t>
      </w:r>
      <w:r w:rsidR="005F23C8" w:rsidRPr="00900EFB">
        <w:rPr>
          <w:rFonts w:ascii="Arial" w:hAnsi="Arial" w:cs="Arial"/>
        </w:rPr>
        <w:t xml:space="preserve"> and the impact varies widely</w:t>
      </w:r>
      <w:r w:rsidR="00694667" w:rsidRPr="00900EFB">
        <w:rPr>
          <w:rFonts w:ascii="Arial" w:hAnsi="Arial" w:cs="Arial"/>
        </w:rPr>
        <w:t xml:space="preserve">, with </w:t>
      </w:r>
      <w:r w:rsidR="003F5E56" w:rsidRPr="00900EFB">
        <w:rPr>
          <w:rFonts w:ascii="Arial" w:hAnsi="Arial" w:cs="Arial"/>
        </w:rPr>
        <w:t>many organ</w:t>
      </w:r>
      <w:r w:rsidR="00023520" w:rsidRPr="00900EFB">
        <w:rPr>
          <w:rFonts w:ascii="Arial" w:hAnsi="Arial" w:cs="Arial"/>
        </w:rPr>
        <w:t xml:space="preserve">izations </w:t>
      </w:r>
      <w:r w:rsidR="00032327" w:rsidRPr="00900EFB">
        <w:rPr>
          <w:rFonts w:ascii="Arial" w:hAnsi="Arial" w:cs="Arial"/>
        </w:rPr>
        <w:t xml:space="preserve">not reaping any benefits. When analysing the factors that lead to adoption, the </w:t>
      </w:r>
      <w:r w:rsidR="009708B9" w:rsidRPr="00900EFB">
        <w:rPr>
          <w:rFonts w:ascii="Arial" w:hAnsi="Arial" w:cs="Arial"/>
        </w:rPr>
        <w:t>a</w:t>
      </w:r>
      <w:r w:rsidR="00032327" w:rsidRPr="00900EFB">
        <w:rPr>
          <w:rFonts w:ascii="Arial" w:hAnsi="Arial" w:cs="Arial"/>
        </w:rPr>
        <w:t>uthor finds that the attitu</w:t>
      </w:r>
      <w:r w:rsidR="009708B9" w:rsidRPr="00900EFB">
        <w:rPr>
          <w:rFonts w:ascii="Arial" w:hAnsi="Arial" w:cs="Arial"/>
        </w:rPr>
        <w:t xml:space="preserve">des and abilities of hospital staff are very important. </w:t>
      </w:r>
      <w:r w:rsidR="00114C98" w:rsidRPr="00900EFB">
        <w:rPr>
          <w:rFonts w:ascii="Arial" w:hAnsi="Arial" w:cs="Arial"/>
        </w:rPr>
        <w:t xml:space="preserve">Privacy </w:t>
      </w:r>
      <w:r w:rsidR="00114C98" w:rsidRPr="00900EFB">
        <w:rPr>
          <w:rFonts w:ascii="Arial" w:hAnsi="Arial" w:cs="Arial"/>
        </w:rPr>
        <w:lastRenderedPageBreak/>
        <w:t>regulations, market frag</w:t>
      </w:r>
      <w:r w:rsidR="008A6AC7" w:rsidRPr="00900EFB">
        <w:rPr>
          <w:rFonts w:ascii="Arial" w:hAnsi="Arial" w:cs="Arial"/>
        </w:rPr>
        <w:t xml:space="preserve">mentation, and lack of competition can play a role in sluggish adoption. </w:t>
      </w:r>
      <w:r w:rsidR="00897BBA" w:rsidRPr="00900EFB">
        <w:rPr>
          <w:rFonts w:ascii="Arial" w:hAnsi="Arial" w:cs="Arial"/>
        </w:rPr>
        <w:t xml:space="preserve">In a </w:t>
      </w:r>
      <w:r w:rsidR="00C26448" w:rsidRPr="00900EFB">
        <w:rPr>
          <w:rFonts w:ascii="Arial" w:hAnsi="Arial" w:cs="Arial"/>
        </w:rPr>
        <w:t>dynamic</w:t>
      </w:r>
      <w:r w:rsidR="00897BBA" w:rsidRPr="00900EFB">
        <w:rPr>
          <w:rFonts w:ascii="Arial" w:hAnsi="Arial" w:cs="Arial"/>
        </w:rPr>
        <w:t xml:space="preserve"> </w:t>
      </w:r>
      <w:r w:rsidR="00C26448" w:rsidRPr="00900EFB">
        <w:rPr>
          <w:rFonts w:ascii="Arial" w:hAnsi="Arial" w:cs="Arial"/>
        </w:rPr>
        <w:t xml:space="preserve">system like </w:t>
      </w:r>
      <w:r w:rsidR="00F80FDA" w:rsidRPr="00900EFB">
        <w:rPr>
          <w:rFonts w:ascii="Arial" w:hAnsi="Arial" w:cs="Arial"/>
        </w:rPr>
        <w:t xml:space="preserve">the </w:t>
      </w:r>
      <w:r w:rsidR="00EB1A89" w:rsidRPr="00900EFB">
        <w:rPr>
          <w:rFonts w:ascii="Arial" w:hAnsi="Arial" w:cs="Arial"/>
        </w:rPr>
        <w:t xml:space="preserve">one used in contemporary </w:t>
      </w:r>
      <w:proofErr w:type="gramStart"/>
      <w:r w:rsidR="00E0571C" w:rsidRPr="00900EFB">
        <w:rPr>
          <w:rFonts w:ascii="Arial" w:hAnsi="Arial" w:cs="Arial"/>
        </w:rPr>
        <w:t>medicine,</w:t>
      </w:r>
      <w:proofErr w:type="gramEnd"/>
      <w:r w:rsidR="00E0571C" w:rsidRPr="00900EFB">
        <w:rPr>
          <w:rFonts w:ascii="Arial" w:hAnsi="Arial" w:cs="Arial"/>
        </w:rPr>
        <w:t xml:space="preserve"> </w:t>
      </w:r>
      <w:r w:rsidR="00A0683F" w:rsidRPr="00900EFB">
        <w:rPr>
          <w:rFonts w:ascii="Arial" w:hAnsi="Arial" w:cs="Arial"/>
        </w:rPr>
        <w:t>misunderstandings</w:t>
      </w:r>
      <w:r w:rsidR="00EB1A89" w:rsidRPr="00900EFB">
        <w:rPr>
          <w:rFonts w:ascii="Arial" w:hAnsi="Arial" w:cs="Arial"/>
        </w:rPr>
        <w:t xml:space="preserve"> are </w:t>
      </w:r>
      <w:r w:rsidR="002D4082" w:rsidRPr="00900EFB">
        <w:rPr>
          <w:rFonts w:ascii="Arial" w:hAnsi="Arial" w:cs="Arial"/>
        </w:rPr>
        <w:t>relevant</w:t>
      </w:r>
      <w:r w:rsidR="00EB1A89" w:rsidRPr="00900EFB">
        <w:rPr>
          <w:rFonts w:ascii="Arial" w:hAnsi="Arial" w:cs="Arial"/>
        </w:rPr>
        <w:t>. Like other issues surrounding the wide</w:t>
      </w:r>
      <w:r w:rsidR="002D4082" w:rsidRPr="00900EFB">
        <w:rPr>
          <w:rFonts w:ascii="Arial" w:hAnsi="Arial" w:cs="Arial"/>
        </w:rPr>
        <w:t xml:space="preserve">spread use of ITC </w:t>
      </w:r>
      <w:r w:rsidR="00A0683F" w:rsidRPr="00900EFB">
        <w:rPr>
          <w:rFonts w:ascii="Arial" w:hAnsi="Arial" w:cs="Arial"/>
        </w:rPr>
        <w:t xml:space="preserve">in the workplace, alert fatigue and cognitive overload are a major cause for worry. When </w:t>
      </w:r>
      <w:r w:rsidR="00C32859" w:rsidRPr="00900EFB">
        <w:rPr>
          <w:rFonts w:ascii="Arial" w:hAnsi="Arial" w:cs="Arial"/>
        </w:rPr>
        <w:t>a computer</w:t>
      </w:r>
      <w:r w:rsidR="00E0571C" w:rsidRPr="00900EFB">
        <w:rPr>
          <w:rFonts w:ascii="Arial" w:hAnsi="Arial" w:cs="Arial"/>
        </w:rPr>
        <w:t xml:space="preserve"> </w:t>
      </w:r>
      <w:r w:rsidR="00FB7B4E" w:rsidRPr="00900EFB">
        <w:rPr>
          <w:rFonts w:ascii="Arial" w:hAnsi="Arial" w:cs="Arial"/>
        </w:rPr>
        <w:t xml:space="preserve">detects a potential error, such </w:t>
      </w:r>
      <w:r w:rsidR="001658DB" w:rsidRPr="00900EFB">
        <w:rPr>
          <w:rFonts w:ascii="Arial" w:hAnsi="Arial" w:cs="Arial"/>
        </w:rPr>
        <w:t>as a</w:t>
      </w:r>
      <w:r w:rsidR="00FB7B4E" w:rsidRPr="00900EFB">
        <w:rPr>
          <w:rFonts w:ascii="Arial" w:hAnsi="Arial" w:cs="Arial"/>
        </w:rPr>
        <w:t xml:space="preserve"> user ordering a medicine dose that is too high, an alert is generate</w:t>
      </w:r>
      <w:r w:rsidR="008A1C6B" w:rsidRPr="00900EFB">
        <w:rPr>
          <w:rFonts w:ascii="Arial" w:hAnsi="Arial" w:cs="Arial"/>
        </w:rPr>
        <w:t xml:space="preserve">d; however, if the threshold </w:t>
      </w:r>
      <w:r w:rsidR="00C32859" w:rsidRPr="00900EFB">
        <w:rPr>
          <w:rFonts w:ascii="Arial" w:hAnsi="Arial" w:cs="Arial"/>
        </w:rPr>
        <w:t>is</w:t>
      </w:r>
      <w:r w:rsidR="00565E0C" w:rsidRPr="00900EFB">
        <w:rPr>
          <w:rFonts w:ascii="Arial" w:hAnsi="Arial" w:cs="Arial"/>
        </w:rPr>
        <w:t xml:space="preserve"> set</w:t>
      </w:r>
      <w:r w:rsidR="008A1C6B" w:rsidRPr="00900EFB">
        <w:rPr>
          <w:rFonts w:ascii="Arial" w:hAnsi="Arial" w:cs="Arial"/>
        </w:rPr>
        <w:t xml:space="preserve"> too low, the alerts may occur too often</w:t>
      </w:r>
      <w:r w:rsidR="001658DB" w:rsidRPr="00900EFB">
        <w:rPr>
          <w:rFonts w:ascii="Arial" w:hAnsi="Arial" w:cs="Arial"/>
        </w:rPr>
        <w:t xml:space="preserve"> </w:t>
      </w:r>
      <w:r w:rsidR="00C32859" w:rsidRPr="00900EFB">
        <w:rPr>
          <w:rFonts w:ascii="Arial" w:hAnsi="Arial" w:cs="Arial"/>
        </w:rPr>
        <w:t>(Naidu</w:t>
      </w:r>
      <w:r w:rsidR="001658DB" w:rsidRPr="00900EFB">
        <w:rPr>
          <w:rFonts w:ascii="Arial" w:hAnsi="Arial" w:cs="Arial"/>
        </w:rPr>
        <w:t xml:space="preserve"> and Sunkaraboina, 2022)</w:t>
      </w:r>
      <w:r w:rsidR="00565E0C" w:rsidRPr="00900EFB">
        <w:rPr>
          <w:rFonts w:ascii="Arial" w:hAnsi="Arial" w:cs="Arial"/>
        </w:rPr>
        <w:t xml:space="preserve">. </w:t>
      </w:r>
    </w:p>
    <w:p w14:paraId="0AEE8F4C" w14:textId="1161149C" w:rsidR="001608F0" w:rsidRPr="00900EFB" w:rsidRDefault="001608F0" w:rsidP="008A620F">
      <w:pPr>
        <w:spacing w:line="360" w:lineRule="auto"/>
        <w:rPr>
          <w:rFonts w:ascii="Arial" w:hAnsi="Arial" w:cs="Arial"/>
        </w:rPr>
      </w:pPr>
      <w:r w:rsidRPr="00900EFB">
        <w:rPr>
          <w:rFonts w:ascii="Arial" w:hAnsi="Arial" w:cs="Arial"/>
        </w:rPr>
        <w:t xml:space="preserve">Staff’s skills in IT and digital </w:t>
      </w:r>
      <w:r w:rsidR="00C32859" w:rsidRPr="00900EFB">
        <w:rPr>
          <w:rFonts w:ascii="Arial" w:hAnsi="Arial" w:cs="Arial"/>
        </w:rPr>
        <w:t>records</w:t>
      </w:r>
      <w:r w:rsidRPr="00900EFB">
        <w:rPr>
          <w:rFonts w:ascii="Arial" w:hAnsi="Arial" w:cs="Arial"/>
        </w:rPr>
        <w:t xml:space="preserve"> keeping </w:t>
      </w:r>
      <w:r w:rsidR="00C32859" w:rsidRPr="00900EFB">
        <w:rPr>
          <w:rFonts w:ascii="Arial" w:hAnsi="Arial" w:cs="Arial"/>
        </w:rPr>
        <w:t>are</w:t>
      </w:r>
      <w:r w:rsidRPr="00900EFB">
        <w:rPr>
          <w:rFonts w:ascii="Arial" w:hAnsi="Arial" w:cs="Arial"/>
        </w:rPr>
        <w:t xml:space="preserve"> vital to keep the system working as it should be. Varying computer </w:t>
      </w:r>
      <w:r w:rsidR="007831E7" w:rsidRPr="00900EFB">
        <w:rPr>
          <w:rFonts w:ascii="Arial" w:hAnsi="Arial" w:cs="Arial"/>
        </w:rPr>
        <w:t>literacy,</w:t>
      </w:r>
      <w:r w:rsidR="00F07437" w:rsidRPr="00900EFB">
        <w:rPr>
          <w:rFonts w:ascii="Arial" w:hAnsi="Arial" w:cs="Arial"/>
        </w:rPr>
        <w:t xml:space="preserve"> especially at the rate of development in new </w:t>
      </w:r>
      <w:r w:rsidR="00703DC7" w:rsidRPr="00900EFB">
        <w:rPr>
          <w:rFonts w:ascii="Arial" w:hAnsi="Arial" w:cs="Arial"/>
        </w:rPr>
        <w:t>technologies,</w:t>
      </w:r>
      <w:r w:rsidR="00F07437" w:rsidRPr="00900EFB">
        <w:rPr>
          <w:rFonts w:ascii="Arial" w:hAnsi="Arial" w:cs="Arial"/>
        </w:rPr>
        <w:t xml:space="preserve"> is one of the main issues that keeps </w:t>
      </w:r>
      <w:r w:rsidR="00B04DE2" w:rsidRPr="00900EFB">
        <w:rPr>
          <w:rFonts w:ascii="Arial" w:hAnsi="Arial" w:cs="Arial"/>
        </w:rPr>
        <w:t xml:space="preserve">the digital records from being always up to date and valid </w:t>
      </w:r>
      <w:r w:rsidR="00076C1C" w:rsidRPr="00900EFB">
        <w:rPr>
          <w:rFonts w:ascii="Arial" w:hAnsi="Arial" w:cs="Arial"/>
        </w:rPr>
        <w:t>(Kulhanek</w:t>
      </w:r>
      <w:r w:rsidR="007831E7" w:rsidRPr="00900EFB">
        <w:rPr>
          <w:rFonts w:ascii="Arial" w:hAnsi="Arial" w:cs="Arial"/>
        </w:rPr>
        <w:t xml:space="preserve"> and Mandato, 2022).</w:t>
      </w:r>
    </w:p>
    <w:p w14:paraId="7ADB0B0A" w14:textId="404371B9" w:rsidR="007831E7" w:rsidRPr="00900EFB" w:rsidRDefault="007831E7" w:rsidP="008A620F">
      <w:pPr>
        <w:spacing w:line="360" w:lineRule="auto"/>
        <w:rPr>
          <w:rFonts w:ascii="Arial" w:hAnsi="Arial" w:cs="Arial"/>
        </w:rPr>
      </w:pPr>
    </w:p>
    <w:p w14:paraId="766EA00B" w14:textId="14BFCA49" w:rsidR="007831E7" w:rsidRPr="00900EFB" w:rsidRDefault="00273733" w:rsidP="008A620F">
      <w:pPr>
        <w:pStyle w:val="Heading4"/>
        <w:spacing w:before="0" w:line="360" w:lineRule="auto"/>
        <w:rPr>
          <w:rFonts w:ascii="Arial" w:hAnsi="Arial" w:cs="Arial"/>
        </w:rPr>
      </w:pPr>
      <w:bookmarkStart w:id="4" w:name="_Toc123128145"/>
      <w:r w:rsidRPr="00900EFB">
        <w:rPr>
          <w:rFonts w:ascii="Arial" w:hAnsi="Arial" w:cs="Arial"/>
        </w:rPr>
        <w:t>Problem statement</w:t>
      </w:r>
      <w:bookmarkEnd w:id="4"/>
    </w:p>
    <w:p w14:paraId="0282A9E3" w14:textId="777BC8DC" w:rsidR="00273733" w:rsidRPr="00900EFB" w:rsidRDefault="00620F3C" w:rsidP="008A620F">
      <w:pPr>
        <w:spacing w:line="360" w:lineRule="auto"/>
        <w:rPr>
          <w:rFonts w:ascii="Arial" w:hAnsi="Arial" w:cs="Arial"/>
        </w:rPr>
      </w:pPr>
      <w:r w:rsidRPr="00900EFB">
        <w:rPr>
          <w:rFonts w:ascii="Arial" w:hAnsi="Arial" w:cs="Arial"/>
        </w:rPr>
        <w:t xml:space="preserve">Very little quantitative research has looked at the direct consequences of new </w:t>
      </w:r>
      <w:r w:rsidR="00703DC7" w:rsidRPr="00900EFB">
        <w:rPr>
          <w:rFonts w:ascii="Arial" w:hAnsi="Arial" w:cs="Arial"/>
        </w:rPr>
        <w:t>technology</w:t>
      </w:r>
      <w:r w:rsidRPr="00900EFB">
        <w:rPr>
          <w:rFonts w:ascii="Arial" w:hAnsi="Arial" w:cs="Arial"/>
        </w:rPr>
        <w:t xml:space="preserve"> on employees</w:t>
      </w:r>
      <w:r w:rsidR="000F5A56" w:rsidRPr="00900EFB">
        <w:rPr>
          <w:rFonts w:ascii="Arial" w:hAnsi="Arial" w:cs="Arial"/>
        </w:rPr>
        <w:t xml:space="preserve">’ employment, </w:t>
      </w:r>
      <w:r w:rsidR="00703DC7" w:rsidRPr="00900EFB">
        <w:rPr>
          <w:rFonts w:ascii="Arial" w:hAnsi="Arial" w:cs="Arial"/>
        </w:rPr>
        <w:t>skills,</w:t>
      </w:r>
      <w:r w:rsidR="000F5A56" w:rsidRPr="00900EFB">
        <w:rPr>
          <w:rFonts w:ascii="Arial" w:hAnsi="Arial" w:cs="Arial"/>
        </w:rPr>
        <w:t xml:space="preserve"> and pay, but what there is implies there are no major </w:t>
      </w:r>
      <w:r w:rsidR="00076C1C" w:rsidRPr="00900EFB">
        <w:rPr>
          <w:rFonts w:ascii="Arial" w:hAnsi="Arial" w:cs="Arial"/>
        </w:rPr>
        <w:t>drawbacks (</w:t>
      </w:r>
      <w:r w:rsidR="00703DC7" w:rsidRPr="00900EFB">
        <w:rPr>
          <w:rFonts w:ascii="Arial" w:hAnsi="Arial" w:cs="Arial"/>
        </w:rPr>
        <w:t>Daim</w:t>
      </w:r>
      <w:r w:rsidR="00076C1C" w:rsidRPr="00900EFB">
        <w:rPr>
          <w:rFonts w:ascii="Arial" w:hAnsi="Arial" w:cs="Arial"/>
        </w:rPr>
        <w:t xml:space="preserve"> et</w:t>
      </w:r>
      <w:r w:rsidR="00703DC7" w:rsidRPr="00900EFB">
        <w:rPr>
          <w:rFonts w:ascii="Arial" w:hAnsi="Arial" w:cs="Arial"/>
        </w:rPr>
        <w:t xml:space="preserve"> al., 2018)</w:t>
      </w:r>
      <w:r w:rsidR="00076C1C" w:rsidRPr="00900EFB">
        <w:rPr>
          <w:rFonts w:ascii="Arial" w:hAnsi="Arial" w:cs="Arial"/>
        </w:rPr>
        <w:t xml:space="preserve">. When we look </w:t>
      </w:r>
      <w:r w:rsidR="004B10F9" w:rsidRPr="00900EFB">
        <w:rPr>
          <w:rFonts w:ascii="Arial" w:hAnsi="Arial" w:cs="Arial"/>
        </w:rPr>
        <w:t xml:space="preserve">at the whole picture, including investigations of actual events that happened in hospitals, we do not find any indication of harmful </w:t>
      </w:r>
      <w:r w:rsidR="003D4989" w:rsidRPr="00900EFB">
        <w:rPr>
          <w:rFonts w:ascii="Arial" w:hAnsi="Arial" w:cs="Arial"/>
        </w:rPr>
        <w:t>consequences</w:t>
      </w:r>
      <w:r w:rsidR="004B10F9" w:rsidRPr="00900EFB">
        <w:rPr>
          <w:rFonts w:ascii="Arial" w:hAnsi="Arial" w:cs="Arial"/>
        </w:rPr>
        <w:t xml:space="preserve">. Complementary </w:t>
      </w:r>
      <w:r w:rsidR="003D4989" w:rsidRPr="00900EFB">
        <w:rPr>
          <w:rFonts w:ascii="Arial" w:hAnsi="Arial" w:cs="Arial"/>
        </w:rPr>
        <w:t>elements</w:t>
      </w:r>
      <w:r w:rsidR="004B10F9" w:rsidRPr="00900EFB">
        <w:rPr>
          <w:rFonts w:ascii="Arial" w:hAnsi="Arial" w:cs="Arial"/>
        </w:rPr>
        <w:t xml:space="preserve">, such as management practices and skills, are </w:t>
      </w:r>
      <w:r w:rsidR="00E3791E" w:rsidRPr="00900EFB">
        <w:rPr>
          <w:rFonts w:ascii="Arial" w:hAnsi="Arial" w:cs="Arial"/>
        </w:rPr>
        <w:t xml:space="preserve">crucial in influencing the effectiveness of ITC </w:t>
      </w:r>
      <w:r w:rsidR="003D4989" w:rsidRPr="00900EFB">
        <w:rPr>
          <w:rFonts w:ascii="Arial" w:hAnsi="Arial" w:cs="Arial"/>
        </w:rPr>
        <w:t>investments</w:t>
      </w:r>
      <w:r w:rsidR="00E3791E" w:rsidRPr="00900EFB">
        <w:rPr>
          <w:rFonts w:ascii="Arial" w:hAnsi="Arial" w:cs="Arial"/>
        </w:rPr>
        <w:t xml:space="preserve">, and </w:t>
      </w:r>
      <w:r w:rsidR="003D4989" w:rsidRPr="00900EFB">
        <w:rPr>
          <w:rFonts w:ascii="Arial" w:hAnsi="Arial" w:cs="Arial"/>
        </w:rPr>
        <w:t>these</w:t>
      </w:r>
      <w:r w:rsidR="00E3791E" w:rsidRPr="00900EFB">
        <w:rPr>
          <w:rFonts w:ascii="Arial" w:hAnsi="Arial" w:cs="Arial"/>
        </w:rPr>
        <w:t xml:space="preserve"> results are similar with research conducted in other sectors outside healthcare. We con</w:t>
      </w:r>
      <w:r w:rsidR="003D4989" w:rsidRPr="00900EFB">
        <w:rPr>
          <w:rFonts w:ascii="Arial" w:hAnsi="Arial" w:cs="Arial"/>
        </w:rPr>
        <w:t xml:space="preserve">clude that management </w:t>
      </w:r>
      <w:r w:rsidR="00096359" w:rsidRPr="00900EFB">
        <w:rPr>
          <w:rFonts w:ascii="Arial" w:hAnsi="Arial" w:cs="Arial"/>
        </w:rPr>
        <w:t xml:space="preserve">measures to improve employees’ skill sets are necessary </w:t>
      </w:r>
      <w:r w:rsidR="00F75876" w:rsidRPr="00900EFB">
        <w:rPr>
          <w:rFonts w:ascii="Arial" w:hAnsi="Arial" w:cs="Arial"/>
        </w:rPr>
        <w:t>if the healthcare workforce and society at large are to reap the full benefits of adopti</w:t>
      </w:r>
      <w:r w:rsidR="003E1576" w:rsidRPr="00900EFB">
        <w:rPr>
          <w:rFonts w:ascii="Arial" w:hAnsi="Arial" w:cs="Arial"/>
        </w:rPr>
        <w:t xml:space="preserve">ng these advanced technologies (Tasin et al., 2022). </w:t>
      </w:r>
    </w:p>
    <w:p w14:paraId="62D5AAD6" w14:textId="3A07CAF4" w:rsidR="003E1576" w:rsidRPr="00900EFB" w:rsidRDefault="003E1576" w:rsidP="008A620F">
      <w:pPr>
        <w:spacing w:line="360" w:lineRule="auto"/>
        <w:rPr>
          <w:rFonts w:ascii="Arial" w:hAnsi="Arial" w:cs="Arial"/>
        </w:rPr>
      </w:pPr>
    </w:p>
    <w:p w14:paraId="5801CC1B" w14:textId="1FD26DA3" w:rsidR="003E1576" w:rsidRPr="00900EFB" w:rsidRDefault="003E1576" w:rsidP="008A620F">
      <w:pPr>
        <w:pStyle w:val="Heading4"/>
        <w:spacing w:before="0" w:line="360" w:lineRule="auto"/>
        <w:rPr>
          <w:rFonts w:ascii="Arial" w:hAnsi="Arial" w:cs="Arial"/>
        </w:rPr>
      </w:pPr>
      <w:bookmarkStart w:id="5" w:name="_Toc123128146"/>
      <w:r w:rsidRPr="00900EFB">
        <w:rPr>
          <w:rFonts w:ascii="Arial" w:hAnsi="Arial" w:cs="Arial"/>
        </w:rPr>
        <w:t>Research topic</w:t>
      </w:r>
      <w:r w:rsidR="00011B0B" w:rsidRPr="00900EFB">
        <w:rPr>
          <w:rFonts w:ascii="Arial" w:hAnsi="Arial" w:cs="Arial"/>
        </w:rPr>
        <w:t>:</w:t>
      </w:r>
      <w:bookmarkEnd w:id="5"/>
      <w:r w:rsidR="00011B0B" w:rsidRPr="00900EFB">
        <w:rPr>
          <w:rFonts w:ascii="Arial" w:hAnsi="Arial" w:cs="Arial"/>
        </w:rPr>
        <w:t xml:space="preserve"> </w:t>
      </w:r>
    </w:p>
    <w:p w14:paraId="0AB2B9AA" w14:textId="2A06315E" w:rsidR="003E1576" w:rsidRPr="00900EFB" w:rsidRDefault="007F1311" w:rsidP="008A620F">
      <w:pPr>
        <w:spacing w:line="360" w:lineRule="auto"/>
        <w:rPr>
          <w:rFonts w:ascii="Arial" w:hAnsi="Arial" w:cs="Arial"/>
        </w:rPr>
      </w:pPr>
      <w:r w:rsidRPr="00900EFB">
        <w:rPr>
          <w:rFonts w:ascii="Arial" w:hAnsi="Arial" w:cs="Arial"/>
        </w:rPr>
        <w:t xml:space="preserve">Ho a </w:t>
      </w:r>
      <w:r w:rsidR="003A4D12" w:rsidRPr="00900EFB">
        <w:rPr>
          <w:rFonts w:ascii="Arial" w:hAnsi="Arial" w:cs="Arial"/>
        </w:rPr>
        <w:t>varying IT literacy levels of staff affect Electronical Record Keeping in Hospital</w:t>
      </w:r>
      <w:r w:rsidR="009B230D" w:rsidRPr="00900EFB">
        <w:rPr>
          <w:rFonts w:ascii="Arial" w:hAnsi="Arial" w:cs="Arial"/>
        </w:rPr>
        <w:t xml:space="preserve">s. </w:t>
      </w:r>
    </w:p>
    <w:p w14:paraId="5BC7BA19" w14:textId="183B315E" w:rsidR="009B230D" w:rsidRPr="00900EFB" w:rsidRDefault="009B230D" w:rsidP="008A620F">
      <w:pPr>
        <w:spacing w:line="360" w:lineRule="auto"/>
        <w:rPr>
          <w:rFonts w:ascii="Arial" w:hAnsi="Arial" w:cs="Arial"/>
        </w:rPr>
      </w:pPr>
    </w:p>
    <w:p w14:paraId="31E1A649" w14:textId="0ED693BD" w:rsidR="009B230D" w:rsidRPr="00900EFB" w:rsidRDefault="009B230D" w:rsidP="008A620F">
      <w:pPr>
        <w:pStyle w:val="Heading4"/>
        <w:spacing w:before="0" w:line="360" w:lineRule="auto"/>
        <w:rPr>
          <w:rFonts w:ascii="Arial" w:hAnsi="Arial" w:cs="Arial"/>
        </w:rPr>
      </w:pPr>
      <w:bookmarkStart w:id="6" w:name="_Toc123128147"/>
      <w:r w:rsidRPr="00900EFB">
        <w:rPr>
          <w:rFonts w:ascii="Arial" w:hAnsi="Arial" w:cs="Arial"/>
        </w:rPr>
        <w:t>Objectives:</w:t>
      </w:r>
      <w:bookmarkEnd w:id="6"/>
      <w:r w:rsidRPr="00900EFB">
        <w:rPr>
          <w:rFonts w:ascii="Arial" w:hAnsi="Arial" w:cs="Arial"/>
        </w:rPr>
        <w:t xml:space="preserve"> </w:t>
      </w:r>
    </w:p>
    <w:p w14:paraId="45C84149" w14:textId="07E3281A" w:rsidR="001D19C5" w:rsidRPr="00900EFB" w:rsidRDefault="001D19C5" w:rsidP="008A620F">
      <w:pPr>
        <w:pStyle w:val="ListParagraph"/>
        <w:numPr>
          <w:ilvl w:val="0"/>
          <w:numId w:val="1"/>
        </w:numPr>
        <w:spacing w:line="360" w:lineRule="auto"/>
        <w:rPr>
          <w:rFonts w:ascii="Arial" w:hAnsi="Arial" w:cs="Arial"/>
        </w:rPr>
      </w:pPr>
      <w:r w:rsidRPr="00900EFB">
        <w:rPr>
          <w:rFonts w:ascii="Arial" w:hAnsi="Arial" w:cs="Arial"/>
        </w:rPr>
        <w:t xml:space="preserve">See how </w:t>
      </w:r>
      <w:r w:rsidR="002536A9" w:rsidRPr="00900EFB">
        <w:rPr>
          <w:rFonts w:ascii="Arial" w:hAnsi="Arial" w:cs="Arial"/>
        </w:rPr>
        <w:t>ICT,</w:t>
      </w:r>
      <w:r w:rsidRPr="00900EFB">
        <w:rPr>
          <w:rFonts w:ascii="Arial" w:hAnsi="Arial" w:cs="Arial"/>
        </w:rPr>
        <w:t xml:space="preserve"> such as electronic </w:t>
      </w:r>
      <w:r w:rsidR="002536A9" w:rsidRPr="00900EFB">
        <w:rPr>
          <w:rFonts w:ascii="Arial" w:hAnsi="Arial" w:cs="Arial"/>
        </w:rPr>
        <w:t>health</w:t>
      </w:r>
      <w:r w:rsidRPr="00900EFB">
        <w:rPr>
          <w:rFonts w:ascii="Arial" w:hAnsi="Arial" w:cs="Arial"/>
        </w:rPr>
        <w:t xml:space="preserve"> records, improves clinical efficiency.</w:t>
      </w:r>
    </w:p>
    <w:p w14:paraId="5EE89F83" w14:textId="4F27B157" w:rsidR="001D19C5" w:rsidRPr="00900EFB" w:rsidRDefault="001D19C5" w:rsidP="008A620F">
      <w:pPr>
        <w:pStyle w:val="ListParagraph"/>
        <w:numPr>
          <w:ilvl w:val="0"/>
          <w:numId w:val="1"/>
        </w:numPr>
        <w:spacing w:line="360" w:lineRule="auto"/>
        <w:rPr>
          <w:rFonts w:ascii="Arial" w:hAnsi="Arial" w:cs="Arial"/>
        </w:rPr>
      </w:pPr>
      <w:r w:rsidRPr="00900EFB">
        <w:rPr>
          <w:rFonts w:ascii="Arial" w:hAnsi="Arial" w:cs="Arial"/>
        </w:rPr>
        <w:t xml:space="preserve">Assess the factors </w:t>
      </w:r>
      <w:r w:rsidR="002536A9" w:rsidRPr="00900EFB">
        <w:rPr>
          <w:rFonts w:ascii="Arial" w:hAnsi="Arial" w:cs="Arial"/>
        </w:rPr>
        <w:t>that impede accurate operation.</w:t>
      </w:r>
    </w:p>
    <w:p w14:paraId="40CB2C79" w14:textId="41B4825F" w:rsidR="002536A9" w:rsidRPr="00900EFB" w:rsidRDefault="002536A9" w:rsidP="008A620F">
      <w:pPr>
        <w:pStyle w:val="ListParagraph"/>
        <w:numPr>
          <w:ilvl w:val="0"/>
          <w:numId w:val="1"/>
        </w:numPr>
        <w:spacing w:line="360" w:lineRule="auto"/>
        <w:rPr>
          <w:rFonts w:ascii="Arial" w:hAnsi="Arial" w:cs="Arial"/>
        </w:rPr>
      </w:pPr>
      <w:r w:rsidRPr="00900EFB">
        <w:rPr>
          <w:rFonts w:ascii="Arial" w:hAnsi="Arial" w:cs="Arial"/>
        </w:rPr>
        <w:t>Establish what are the attitudes and abilities of hospital staff when it comes to IT.</w:t>
      </w:r>
    </w:p>
    <w:p w14:paraId="44FA4842" w14:textId="1A976655" w:rsidR="002536A9" w:rsidRPr="00900EFB" w:rsidRDefault="002536A9" w:rsidP="008A620F">
      <w:pPr>
        <w:pStyle w:val="ListParagraph"/>
        <w:numPr>
          <w:ilvl w:val="0"/>
          <w:numId w:val="1"/>
        </w:numPr>
        <w:spacing w:line="360" w:lineRule="auto"/>
        <w:rPr>
          <w:rFonts w:ascii="Arial" w:hAnsi="Arial" w:cs="Arial"/>
        </w:rPr>
      </w:pPr>
      <w:r w:rsidRPr="00900EFB">
        <w:rPr>
          <w:rFonts w:ascii="Arial" w:hAnsi="Arial" w:cs="Arial"/>
        </w:rPr>
        <w:t xml:space="preserve">Look into the privacy regulations, market </w:t>
      </w:r>
      <w:r w:rsidR="00C36A99" w:rsidRPr="00900EFB">
        <w:rPr>
          <w:rFonts w:ascii="Arial" w:hAnsi="Arial" w:cs="Arial"/>
        </w:rPr>
        <w:t>fragmentations,</w:t>
      </w:r>
      <w:r w:rsidRPr="00900EFB">
        <w:rPr>
          <w:rFonts w:ascii="Arial" w:hAnsi="Arial" w:cs="Arial"/>
        </w:rPr>
        <w:t xml:space="preserve"> and lack of competition can play a role in </w:t>
      </w:r>
      <w:r w:rsidR="00440A70" w:rsidRPr="00900EFB">
        <w:rPr>
          <w:rFonts w:ascii="Arial" w:hAnsi="Arial" w:cs="Arial"/>
        </w:rPr>
        <w:t>HER (</w:t>
      </w:r>
      <w:r w:rsidR="007F1311" w:rsidRPr="00900EFB">
        <w:rPr>
          <w:rFonts w:ascii="Arial" w:hAnsi="Arial" w:cs="Arial"/>
        </w:rPr>
        <w:t>Electronic</w:t>
      </w:r>
      <w:r w:rsidR="00940255" w:rsidRPr="00900EFB">
        <w:rPr>
          <w:rFonts w:ascii="Arial" w:hAnsi="Arial" w:cs="Arial"/>
        </w:rPr>
        <w:t xml:space="preserve"> Health Record) </w:t>
      </w:r>
      <w:r w:rsidR="00C36A99" w:rsidRPr="00900EFB">
        <w:rPr>
          <w:rFonts w:ascii="Arial" w:hAnsi="Arial" w:cs="Arial"/>
        </w:rPr>
        <w:t>adoption.</w:t>
      </w:r>
    </w:p>
    <w:p w14:paraId="78F10D15" w14:textId="7762B1AD" w:rsidR="00440A70" w:rsidRPr="00900EFB" w:rsidRDefault="00440A70" w:rsidP="008A620F">
      <w:pPr>
        <w:spacing w:line="360" w:lineRule="auto"/>
        <w:rPr>
          <w:rFonts w:ascii="Arial" w:hAnsi="Arial" w:cs="Arial"/>
        </w:rPr>
      </w:pPr>
    </w:p>
    <w:p w14:paraId="20473E06" w14:textId="6D70D5A6" w:rsidR="00440A70" w:rsidRPr="00900EFB" w:rsidRDefault="00440A70" w:rsidP="008A620F">
      <w:pPr>
        <w:pStyle w:val="Heading4"/>
        <w:spacing w:before="0" w:line="360" w:lineRule="auto"/>
        <w:rPr>
          <w:rFonts w:ascii="Arial" w:hAnsi="Arial" w:cs="Arial"/>
        </w:rPr>
      </w:pPr>
      <w:bookmarkStart w:id="7" w:name="_Toc123128148"/>
      <w:r w:rsidRPr="00900EFB">
        <w:rPr>
          <w:rFonts w:ascii="Arial" w:hAnsi="Arial" w:cs="Arial"/>
        </w:rPr>
        <w:lastRenderedPageBreak/>
        <w:t>Research idea</w:t>
      </w:r>
      <w:r w:rsidR="00727D17" w:rsidRPr="00900EFB">
        <w:rPr>
          <w:rFonts w:ascii="Arial" w:hAnsi="Arial" w:cs="Arial"/>
        </w:rPr>
        <w:t>:</w:t>
      </w:r>
      <w:bookmarkEnd w:id="7"/>
      <w:r w:rsidR="00727D17" w:rsidRPr="00900EFB">
        <w:rPr>
          <w:rFonts w:ascii="Arial" w:hAnsi="Arial" w:cs="Arial"/>
        </w:rPr>
        <w:t xml:space="preserve"> </w:t>
      </w:r>
    </w:p>
    <w:p w14:paraId="4FA1A0B8" w14:textId="275E4C93" w:rsidR="00D66C47" w:rsidRPr="00900EFB" w:rsidRDefault="00D66C47" w:rsidP="008A620F">
      <w:pPr>
        <w:spacing w:line="360" w:lineRule="auto"/>
        <w:rPr>
          <w:rFonts w:ascii="Arial" w:hAnsi="Arial" w:cs="Arial"/>
        </w:rPr>
      </w:pPr>
      <w:r w:rsidRPr="00900EFB">
        <w:rPr>
          <w:rFonts w:ascii="Arial" w:hAnsi="Arial" w:cs="Arial"/>
        </w:rPr>
        <w:t xml:space="preserve">Simply said, an Electronic Health </w:t>
      </w:r>
      <w:r w:rsidR="00D32003" w:rsidRPr="00900EFB">
        <w:rPr>
          <w:rFonts w:ascii="Arial" w:hAnsi="Arial" w:cs="Arial"/>
        </w:rPr>
        <w:t>Records (</w:t>
      </w:r>
      <w:r w:rsidR="0025373B" w:rsidRPr="00900EFB">
        <w:rPr>
          <w:rFonts w:ascii="Arial" w:hAnsi="Arial" w:cs="Arial"/>
        </w:rPr>
        <w:t>HER)</w:t>
      </w:r>
      <w:r w:rsidR="007A77D9" w:rsidRPr="00900EFB">
        <w:rPr>
          <w:rFonts w:ascii="Arial" w:hAnsi="Arial" w:cs="Arial"/>
        </w:rPr>
        <w:t xml:space="preserve"> is a digital version </w:t>
      </w:r>
      <w:r w:rsidR="001124C3" w:rsidRPr="00900EFB">
        <w:rPr>
          <w:rFonts w:ascii="Arial" w:hAnsi="Arial" w:cs="Arial"/>
        </w:rPr>
        <w:t xml:space="preserve">of a paper medical record.it is essential to have many different features that collect, </w:t>
      </w:r>
      <w:r w:rsidR="005E0293" w:rsidRPr="00900EFB">
        <w:rPr>
          <w:rFonts w:ascii="Arial" w:hAnsi="Arial" w:cs="Arial"/>
        </w:rPr>
        <w:t>handle,</w:t>
      </w:r>
      <w:r w:rsidR="001124C3" w:rsidRPr="00900EFB">
        <w:rPr>
          <w:rFonts w:ascii="Arial" w:hAnsi="Arial" w:cs="Arial"/>
        </w:rPr>
        <w:t xml:space="preserve"> and distribute digital health data to realize the full potential of this technology. Once </w:t>
      </w:r>
      <w:r w:rsidR="001630D3" w:rsidRPr="00900EFB">
        <w:rPr>
          <w:rFonts w:ascii="Arial" w:hAnsi="Arial" w:cs="Arial"/>
        </w:rPr>
        <w:t>collected</w:t>
      </w:r>
      <w:r w:rsidR="001124C3" w:rsidRPr="00900EFB">
        <w:rPr>
          <w:rFonts w:ascii="Arial" w:hAnsi="Arial" w:cs="Arial"/>
        </w:rPr>
        <w:t xml:space="preserve">, this data may be used to strengthen medical </w:t>
      </w:r>
      <w:r w:rsidR="00EF428A" w:rsidRPr="00900EFB">
        <w:rPr>
          <w:rFonts w:ascii="Arial" w:hAnsi="Arial" w:cs="Arial"/>
        </w:rPr>
        <w:t xml:space="preserve">procedures and decisions. Before meeting with a </w:t>
      </w:r>
      <w:r w:rsidR="00B240A7" w:rsidRPr="00900EFB">
        <w:rPr>
          <w:rFonts w:ascii="Arial" w:hAnsi="Arial" w:cs="Arial"/>
        </w:rPr>
        <w:t>patient,</w:t>
      </w:r>
      <w:r w:rsidR="00EF428A" w:rsidRPr="00900EFB">
        <w:rPr>
          <w:rFonts w:ascii="Arial" w:hAnsi="Arial" w:cs="Arial"/>
        </w:rPr>
        <w:t xml:space="preserve"> it is </w:t>
      </w:r>
      <w:r w:rsidR="001A3009" w:rsidRPr="00900EFB">
        <w:rPr>
          <w:rFonts w:ascii="Arial" w:hAnsi="Arial" w:cs="Arial"/>
        </w:rPr>
        <w:t xml:space="preserve">best to start </w:t>
      </w:r>
      <w:r w:rsidR="00DF4C69" w:rsidRPr="00900EFB">
        <w:rPr>
          <w:rFonts w:ascii="Arial" w:hAnsi="Arial" w:cs="Arial"/>
        </w:rPr>
        <w:t xml:space="preserve">collecting relevant </w:t>
      </w:r>
      <w:r w:rsidR="00B240A7" w:rsidRPr="00900EFB">
        <w:rPr>
          <w:rFonts w:ascii="Arial" w:hAnsi="Arial" w:cs="Arial"/>
        </w:rPr>
        <w:t>data,</w:t>
      </w:r>
      <w:r w:rsidR="00DF4C69" w:rsidRPr="00900EFB">
        <w:rPr>
          <w:rFonts w:ascii="Arial" w:hAnsi="Arial" w:cs="Arial"/>
        </w:rPr>
        <w:t xml:space="preserve"> such as medical history or notes from </w:t>
      </w:r>
      <w:r w:rsidR="006B7775" w:rsidRPr="00900EFB">
        <w:rPr>
          <w:rFonts w:ascii="Arial" w:hAnsi="Arial" w:cs="Arial"/>
        </w:rPr>
        <w:t xml:space="preserve">previous </w:t>
      </w:r>
      <w:r w:rsidR="001E145A" w:rsidRPr="00900EFB">
        <w:rPr>
          <w:rFonts w:ascii="Arial" w:hAnsi="Arial" w:cs="Arial"/>
        </w:rPr>
        <w:t>visits (Vilhuacaman</w:t>
      </w:r>
      <w:r w:rsidR="000C16B5" w:rsidRPr="00900EFB">
        <w:rPr>
          <w:rFonts w:ascii="Arial" w:hAnsi="Arial" w:cs="Arial"/>
        </w:rPr>
        <w:t xml:space="preserve"> and Rivas, </w:t>
      </w:r>
      <w:r w:rsidR="00C13DFD" w:rsidRPr="00900EFB">
        <w:rPr>
          <w:rFonts w:ascii="Arial" w:hAnsi="Arial" w:cs="Arial"/>
        </w:rPr>
        <w:t>2017). Additional dat</w:t>
      </w:r>
      <w:r w:rsidR="00035B7B" w:rsidRPr="00900EFB">
        <w:rPr>
          <w:rFonts w:ascii="Arial" w:hAnsi="Arial" w:cs="Arial"/>
        </w:rPr>
        <w:t>a</w:t>
      </w:r>
      <w:r w:rsidR="00C13DFD" w:rsidRPr="00900EFB">
        <w:rPr>
          <w:rFonts w:ascii="Arial" w:hAnsi="Arial" w:cs="Arial"/>
        </w:rPr>
        <w:t xml:space="preserve">, such as </w:t>
      </w:r>
      <w:r w:rsidR="006510AD" w:rsidRPr="00900EFB">
        <w:rPr>
          <w:rFonts w:ascii="Arial" w:hAnsi="Arial" w:cs="Arial"/>
        </w:rPr>
        <w:t xml:space="preserve">lab </w:t>
      </w:r>
      <w:r w:rsidR="00765EDE" w:rsidRPr="00900EFB">
        <w:rPr>
          <w:rFonts w:ascii="Arial" w:hAnsi="Arial" w:cs="Arial"/>
        </w:rPr>
        <w:t xml:space="preserve">results, </w:t>
      </w:r>
      <w:r w:rsidR="00B240A7" w:rsidRPr="00900EFB">
        <w:rPr>
          <w:rFonts w:ascii="Arial" w:hAnsi="Arial" w:cs="Arial"/>
        </w:rPr>
        <w:t>photos,</w:t>
      </w:r>
      <w:r w:rsidR="00765EDE" w:rsidRPr="00900EFB">
        <w:rPr>
          <w:rFonts w:ascii="Arial" w:hAnsi="Arial" w:cs="Arial"/>
        </w:rPr>
        <w:t xml:space="preserve"> and progress comments, are provided </w:t>
      </w:r>
      <w:r w:rsidR="004D4A24" w:rsidRPr="00900EFB">
        <w:rPr>
          <w:rFonts w:ascii="Arial" w:hAnsi="Arial" w:cs="Arial"/>
        </w:rPr>
        <w:t xml:space="preserve">during </w:t>
      </w:r>
      <w:r w:rsidR="002B6CE9" w:rsidRPr="00900EFB">
        <w:rPr>
          <w:rFonts w:ascii="Arial" w:hAnsi="Arial" w:cs="Arial"/>
        </w:rPr>
        <w:t>th</w:t>
      </w:r>
      <w:r w:rsidR="001E145A" w:rsidRPr="00900EFB">
        <w:rPr>
          <w:rFonts w:ascii="Arial" w:hAnsi="Arial" w:cs="Arial"/>
        </w:rPr>
        <w:t xml:space="preserve">e </w:t>
      </w:r>
      <w:r w:rsidR="002B6CE9" w:rsidRPr="00900EFB">
        <w:rPr>
          <w:rFonts w:ascii="Arial" w:hAnsi="Arial" w:cs="Arial"/>
        </w:rPr>
        <w:t>enc</w:t>
      </w:r>
      <w:r w:rsidR="002323E5" w:rsidRPr="00900EFB">
        <w:rPr>
          <w:rFonts w:ascii="Arial" w:hAnsi="Arial" w:cs="Arial"/>
        </w:rPr>
        <w:t>ou</w:t>
      </w:r>
      <w:r w:rsidR="002B274D" w:rsidRPr="00900EFB">
        <w:rPr>
          <w:rFonts w:ascii="Arial" w:hAnsi="Arial" w:cs="Arial"/>
        </w:rPr>
        <w:t>nter</w:t>
      </w:r>
      <w:r w:rsidR="00A1010F" w:rsidRPr="00900EFB">
        <w:rPr>
          <w:rFonts w:ascii="Arial" w:hAnsi="Arial" w:cs="Arial"/>
        </w:rPr>
        <w:t xml:space="preserve">. It would be great if this </w:t>
      </w:r>
      <w:r w:rsidR="00E25794" w:rsidRPr="00900EFB">
        <w:rPr>
          <w:rFonts w:ascii="Arial" w:hAnsi="Arial" w:cs="Arial"/>
        </w:rPr>
        <w:t>information could be easil</w:t>
      </w:r>
      <w:r w:rsidR="00EF0388" w:rsidRPr="00900EFB">
        <w:rPr>
          <w:rFonts w:ascii="Arial" w:hAnsi="Arial" w:cs="Arial"/>
        </w:rPr>
        <w:t>y transferred from one physic</w:t>
      </w:r>
      <w:r w:rsidR="003428FF" w:rsidRPr="00900EFB">
        <w:rPr>
          <w:rFonts w:ascii="Arial" w:hAnsi="Arial" w:cs="Arial"/>
        </w:rPr>
        <w:t xml:space="preserve">ian to another </w:t>
      </w:r>
      <w:r w:rsidR="00553DA9" w:rsidRPr="00900EFB">
        <w:rPr>
          <w:rFonts w:ascii="Arial" w:hAnsi="Arial" w:cs="Arial"/>
        </w:rPr>
        <w:t xml:space="preserve">or made </w:t>
      </w:r>
      <w:r w:rsidR="003365A0" w:rsidRPr="00900EFB">
        <w:rPr>
          <w:rFonts w:ascii="Arial" w:hAnsi="Arial" w:cs="Arial"/>
        </w:rPr>
        <w:t xml:space="preserve">available via online </w:t>
      </w:r>
      <w:r w:rsidR="001633C1" w:rsidRPr="00900EFB">
        <w:rPr>
          <w:rFonts w:ascii="Arial" w:hAnsi="Arial" w:cs="Arial"/>
        </w:rPr>
        <w:t>patient portals with</w:t>
      </w:r>
      <w:r w:rsidR="00A61C4C" w:rsidRPr="00900EFB">
        <w:rPr>
          <w:rFonts w:ascii="Arial" w:hAnsi="Arial" w:cs="Arial"/>
        </w:rPr>
        <w:t xml:space="preserve">out </w:t>
      </w:r>
      <w:r w:rsidR="002560C5" w:rsidRPr="00900EFB">
        <w:rPr>
          <w:rFonts w:ascii="Arial" w:hAnsi="Arial" w:cs="Arial"/>
        </w:rPr>
        <w:t xml:space="preserve">errors. </w:t>
      </w:r>
      <w:r w:rsidR="00B8190B" w:rsidRPr="00900EFB">
        <w:rPr>
          <w:rFonts w:ascii="Arial" w:hAnsi="Arial" w:cs="Arial"/>
        </w:rPr>
        <w:t>Future healthcare workers</w:t>
      </w:r>
      <w:r w:rsidR="00E672BD" w:rsidRPr="00900EFB">
        <w:rPr>
          <w:rFonts w:ascii="Arial" w:hAnsi="Arial" w:cs="Arial"/>
        </w:rPr>
        <w:t>’ reactions</w:t>
      </w:r>
      <w:r w:rsidR="00B8190B" w:rsidRPr="00900EFB">
        <w:rPr>
          <w:rFonts w:ascii="Arial" w:hAnsi="Arial" w:cs="Arial"/>
        </w:rPr>
        <w:t xml:space="preserve"> </w:t>
      </w:r>
      <w:r w:rsidR="004D287B" w:rsidRPr="00900EFB">
        <w:rPr>
          <w:rFonts w:ascii="Arial" w:hAnsi="Arial" w:cs="Arial"/>
        </w:rPr>
        <w:t xml:space="preserve">to the dramatic </w:t>
      </w:r>
      <w:r w:rsidR="004F6B92" w:rsidRPr="00900EFB">
        <w:rPr>
          <w:rFonts w:ascii="Arial" w:hAnsi="Arial" w:cs="Arial"/>
        </w:rPr>
        <w:t xml:space="preserve">developments in information technology that have </w:t>
      </w:r>
      <w:r w:rsidR="00823CAE" w:rsidRPr="00900EFB">
        <w:rPr>
          <w:rFonts w:ascii="Arial" w:hAnsi="Arial" w:cs="Arial"/>
        </w:rPr>
        <w:t xml:space="preserve">the potential </w:t>
      </w:r>
      <w:r w:rsidR="003974B1" w:rsidRPr="00900EFB">
        <w:rPr>
          <w:rFonts w:ascii="Arial" w:hAnsi="Arial" w:cs="Arial"/>
        </w:rPr>
        <w:t>to revolu</w:t>
      </w:r>
      <w:r w:rsidR="00E672BD" w:rsidRPr="00900EFB">
        <w:rPr>
          <w:rFonts w:ascii="Arial" w:hAnsi="Arial" w:cs="Arial"/>
        </w:rPr>
        <w:t xml:space="preserve">tionise healthcare delivery are an important topic of discussion. The </w:t>
      </w:r>
      <w:r w:rsidR="00393D76" w:rsidRPr="00900EFB">
        <w:rPr>
          <w:rFonts w:ascii="Arial" w:hAnsi="Arial" w:cs="Arial"/>
        </w:rPr>
        <w:t>author will discuss</w:t>
      </w:r>
      <w:r w:rsidR="00443627" w:rsidRPr="00900EFB">
        <w:rPr>
          <w:rFonts w:ascii="Arial" w:hAnsi="Arial" w:cs="Arial"/>
        </w:rPr>
        <w:t xml:space="preserve"> </w:t>
      </w:r>
      <w:r w:rsidR="00362259" w:rsidRPr="00900EFB">
        <w:rPr>
          <w:rFonts w:ascii="Arial" w:hAnsi="Arial" w:cs="Arial"/>
        </w:rPr>
        <w:t>what is currently know</w:t>
      </w:r>
      <w:r w:rsidR="00053932" w:rsidRPr="00900EFB">
        <w:rPr>
          <w:rFonts w:ascii="Arial" w:hAnsi="Arial" w:cs="Arial"/>
        </w:rPr>
        <w:t xml:space="preserve">n </w:t>
      </w:r>
      <w:r w:rsidR="007913BC" w:rsidRPr="00900EFB">
        <w:rPr>
          <w:rFonts w:ascii="Arial" w:hAnsi="Arial" w:cs="Arial"/>
        </w:rPr>
        <w:t xml:space="preserve">about how IT and health technology is affecting </w:t>
      </w:r>
      <w:r w:rsidR="00F12013" w:rsidRPr="00900EFB">
        <w:rPr>
          <w:rFonts w:ascii="Arial" w:hAnsi="Arial" w:cs="Arial"/>
        </w:rPr>
        <w:t xml:space="preserve">healthcare </w:t>
      </w:r>
      <w:r w:rsidR="005F253D" w:rsidRPr="00900EFB">
        <w:rPr>
          <w:rFonts w:ascii="Arial" w:hAnsi="Arial" w:cs="Arial"/>
        </w:rPr>
        <w:t xml:space="preserve">in Hospitals. </w:t>
      </w:r>
      <w:r w:rsidR="003120BB" w:rsidRPr="00900EFB">
        <w:rPr>
          <w:rFonts w:ascii="Arial" w:hAnsi="Arial" w:cs="Arial"/>
        </w:rPr>
        <w:t xml:space="preserve">The different </w:t>
      </w:r>
      <w:r w:rsidR="004D1D02" w:rsidRPr="00900EFB">
        <w:rPr>
          <w:rFonts w:ascii="Arial" w:hAnsi="Arial" w:cs="Arial"/>
        </w:rPr>
        <w:t>degrees of IT literacy of person</w:t>
      </w:r>
      <w:r w:rsidR="00AD296E" w:rsidRPr="00900EFB">
        <w:rPr>
          <w:rFonts w:ascii="Arial" w:hAnsi="Arial" w:cs="Arial"/>
        </w:rPr>
        <w:t>n</w:t>
      </w:r>
      <w:r w:rsidR="004D1D02" w:rsidRPr="00900EFB">
        <w:rPr>
          <w:rFonts w:ascii="Arial" w:hAnsi="Arial" w:cs="Arial"/>
        </w:rPr>
        <w:t xml:space="preserve">el </w:t>
      </w:r>
      <w:r w:rsidR="0013716C" w:rsidRPr="00900EFB">
        <w:rPr>
          <w:rFonts w:ascii="Arial" w:hAnsi="Arial" w:cs="Arial"/>
        </w:rPr>
        <w:t xml:space="preserve">effect the </w:t>
      </w:r>
      <w:r w:rsidR="00B27266" w:rsidRPr="00900EFB">
        <w:rPr>
          <w:rFonts w:ascii="Arial" w:hAnsi="Arial" w:cs="Arial"/>
        </w:rPr>
        <w:t>hospital</w:t>
      </w:r>
      <w:r w:rsidR="009C15CC" w:rsidRPr="00900EFB">
        <w:rPr>
          <w:rFonts w:ascii="Arial" w:hAnsi="Arial" w:cs="Arial"/>
        </w:rPr>
        <w:t xml:space="preserve">’s </w:t>
      </w:r>
      <w:r w:rsidR="00E92CA9" w:rsidRPr="00900EFB">
        <w:rPr>
          <w:rFonts w:ascii="Arial" w:hAnsi="Arial" w:cs="Arial"/>
        </w:rPr>
        <w:t xml:space="preserve">use of electronic </w:t>
      </w:r>
      <w:r w:rsidR="00491481" w:rsidRPr="00900EFB">
        <w:rPr>
          <w:rFonts w:ascii="Arial" w:hAnsi="Arial" w:cs="Arial"/>
        </w:rPr>
        <w:t>records</w:t>
      </w:r>
      <w:r w:rsidR="00E92CA9" w:rsidRPr="00900EFB">
        <w:rPr>
          <w:rFonts w:ascii="Arial" w:hAnsi="Arial" w:cs="Arial"/>
        </w:rPr>
        <w:t xml:space="preserve"> keeping in many ways. </w:t>
      </w:r>
      <w:r w:rsidR="0001540D" w:rsidRPr="00900EFB">
        <w:rPr>
          <w:rFonts w:ascii="Arial" w:hAnsi="Arial" w:cs="Arial"/>
        </w:rPr>
        <w:t xml:space="preserve">Some of them </w:t>
      </w:r>
      <w:r w:rsidR="00491481" w:rsidRPr="00900EFB">
        <w:rPr>
          <w:rFonts w:ascii="Arial" w:hAnsi="Arial" w:cs="Arial"/>
        </w:rPr>
        <w:t>are</w:t>
      </w:r>
      <w:r w:rsidR="0001540D" w:rsidRPr="00900EFB">
        <w:rPr>
          <w:rFonts w:ascii="Arial" w:hAnsi="Arial" w:cs="Arial"/>
        </w:rPr>
        <w:t xml:space="preserve"> level of </w:t>
      </w:r>
      <w:r w:rsidR="00491481" w:rsidRPr="00900EFB">
        <w:rPr>
          <w:rFonts w:ascii="Arial" w:hAnsi="Arial" w:cs="Arial"/>
        </w:rPr>
        <w:t>access to</w:t>
      </w:r>
      <w:r w:rsidR="0001540D" w:rsidRPr="00900EFB">
        <w:rPr>
          <w:rFonts w:ascii="Arial" w:hAnsi="Arial" w:cs="Arial"/>
        </w:rPr>
        <w:t xml:space="preserve"> patient </w:t>
      </w:r>
      <w:r w:rsidR="007D715F" w:rsidRPr="00900EFB">
        <w:rPr>
          <w:rFonts w:ascii="Arial" w:hAnsi="Arial" w:cs="Arial"/>
        </w:rPr>
        <w:t>records, up</w:t>
      </w:r>
      <w:r w:rsidR="00A47D81" w:rsidRPr="00900EFB">
        <w:rPr>
          <w:rFonts w:ascii="Arial" w:hAnsi="Arial" w:cs="Arial"/>
        </w:rPr>
        <w:t xml:space="preserve">dated information and emergency retrieval of profiles. Errors in </w:t>
      </w:r>
      <w:r w:rsidR="00491481" w:rsidRPr="00900EFB">
        <w:rPr>
          <w:rFonts w:ascii="Arial" w:hAnsi="Arial" w:cs="Arial"/>
        </w:rPr>
        <w:t>this regard</w:t>
      </w:r>
      <w:r w:rsidR="00A47D81" w:rsidRPr="00900EFB">
        <w:rPr>
          <w:rFonts w:ascii="Arial" w:hAnsi="Arial" w:cs="Arial"/>
        </w:rPr>
        <w:t xml:space="preserve"> can lead to </w:t>
      </w:r>
      <w:r w:rsidR="00A13D99" w:rsidRPr="00900EFB">
        <w:rPr>
          <w:rFonts w:ascii="Arial" w:hAnsi="Arial" w:cs="Arial"/>
        </w:rPr>
        <w:t xml:space="preserve">health risks and loss of data. The author will </w:t>
      </w:r>
      <w:r w:rsidR="001012D7" w:rsidRPr="00900EFB">
        <w:rPr>
          <w:rFonts w:ascii="Arial" w:hAnsi="Arial" w:cs="Arial"/>
        </w:rPr>
        <w:t>investigate</w:t>
      </w:r>
      <w:r w:rsidR="00A13D99" w:rsidRPr="00900EFB">
        <w:rPr>
          <w:rFonts w:ascii="Arial" w:hAnsi="Arial" w:cs="Arial"/>
        </w:rPr>
        <w:t xml:space="preserve"> the effects of staff’s IT performan</w:t>
      </w:r>
      <w:r w:rsidR="00FC5C08" w:rsidRPr="00900EFB">
        <w:rPr>
          <w:rFonts w:ascii="Arial" w:hAnsi="Arial" w:cs="Arial"/>
        </w:rPr>
        <w:t xml:space="preserve">ce as </w:t>
      </w:r>
      <w:r w:rsidR="00830794" w:rsidRPr="00900EFB">
        <w:rPr>
          <w:rFonts w:ascii="Arial" w:hAnsi="Arial" w:cs="Arial"/>
        </w:rPr>
        <w:t>well</w:t>
      </w:r>
      <w:r w:rsidR="00FC5C08" w:rsidRPr="00900EFB">
        <w:rPr>
          <w:rFonts w:ascii="Arial" w:hAnsi="Arial" w:cs="Arial"/>
        </w:rPr>
        <w:t xml:space="preserve"> </w:t>
      </w:r>
      <w:r w:rsidR="00830794" w:rsidRPr="00900EFB">
        <w:rPr>
          <w:rFonts w:ascii="Arial" w:hAnsi="Arial" w:cs="Arial"/>
        </w:rPr>
        <w:t xml:space="preserve">as hoe they can be addressed </w:t>
      </w:r>
      <w:r w:rsidR="00BD2B5E" w:rsidRPr="00900EFB">
        <w:rPr>
          <w:rFonts w:ascii="Arial" w:hAnsi="Arial" w:cs="Arial"/>
        </w:rPr>
        <w:t>(Udayanga</w:t>
      </w:r>
      <w:r w:rsidR="00E72026" w:rsidRPr="00900EFB">
        <w:rPr>
          <w:rFonts w:ascii="Arial" w:hAnsi="Arial" w:cs="Arial"/>
        </w:rPr>
        <w:t xml:space="preserve"> </w:t>
      </w:r>
      <w:r w:rsidR="00BD2B5E" w:rsidRPr="00900EFB">
        <w:rPr>
          <w:rFonts w:ascii="Arial" w:hAnsi="Arial" w:cs="Arial"/>
        </w:rPr>
        <w:t>et al., 2021).</w:t>
      </w:r>
    </w:p>
    <w:p w14:paraId="5B87B0A6" w14:textId="77777777" w:rsidR="001012D7" w:rsidRPr="00900EFB" w:rsidRDefault="001012D7" w:rsidP="008A620F">
      <w:pPr>
        <w:spacing w:line="360" w:lineRule="auto"/>
        <w:rPr>
          <w:rFonts w:ascii="Arial" w:hAnsi="Arial" w:cs="Arial"/>
        </w:rPr>
      </w:pPr>
    </w:p>
    <w:p w14:paraId="32EE7A32" w14:textId="1665F82B" w:rsidR="00022115" w:rsidRPr="00900EFB" w:rsidRDefault="00022115" w:rsidP="008A620F">
      <w:pPr>
        <w:pStyle w:val="Heading4"/>
        <w:spacing w:before="0" w:line="360" w:lineRule="auto"/>
        <w:rPr>
          <w:rFonts w:ascii="Arial" w:hAnsi="Arial" w:cs="Arial"/>
        </w:rPr>
      </w:pPr>
      <w:bookmarkStart w:id="8" w:name="_Toc123128149"/>
      <w:r w:rsidRPr="00900EFB">
        <w:rPr>
          <w:rFonts w:ascii="Arial" w:hAnsi="Arial" w:cs="Arial"/>
        </w:rPr>
        <w:t>Methodology for chosen research:</w:t>
      </w:r>
      <w:bookmarkEnd w:id="8"/>
      <w:r w:rsidRPr="00900EFB">
        <w:rPr>
          <w:rFonts w:ascii="Arial" w:hAnsi="Arial" w:cs="Arial"/>
        </w:rPr>
        <w:t xml:space="preserve"> </w:t>
      </w:r>
    </w:p>
    <w:p w14:paraId="44D153E1" w14:textId="2E798645" w:rsidR="00736CFE" w:rsidRPr="00900EFB" w:rsidRDefault="00736CFE" w:rsidP="008A620F">
      <w:pPr>
        <w:spacing w:line="360" w:lineRule="auto"/>
        <w:rPr>
          <w:rFonts w:ascii="Arial" w:hAnsi="Arial" w:cs="Arial"/>
        </w:rPr>
      </w:pPr>
      <w:r w:rsidRPr="00900EFB">
        <w:rPr>
          <w:rFonts w:ascii="Arial" w:hAnsi="Arial" w:cs="Arial"/>
        </w:rPr>
        <w:t xml:space="preserve">The author will begin by outlining the </w:t>
      </w:r>
      <w:r w:rsidR="00E47DED" w:rsidRPr="00900EFB">
        <w:rPr>
          <w:rFonts w:ascii="Arial" w:hAnsi="Arial" w:cs="Arial"/>
        </w:rPr>
        <w:t>quick</w:t>
      </w:r>
      <w:r w:rsidRPr="00900EFB">
        <w:rPr>
          <w:rFonts w:ascii="Arial" w:hAnsi="Arial" w:cs="Arial"/>
        </w:rPr>
        <w:t xml:space="preserve"> healthcare environment </w:t>
      </w:r>
      <w:proofErr w:type="gramStart"/>
      <w:r w:rsidRPr="00900EFB">
        <w:rPr>
          <w:rFonts w:ascii="Arial" w:hAnsi="Arial" w:cs="Arial"/>
        </w:rPr>
        <w:t>as a result of</w:t>
      </w:r>
      <w:proofErr w:type="gramEnd"/>
      <w:r w:rsidRPr="00900EFB">
        <w:rPr>
          <w:rFonts w:ascii="Arial" w:hAnsi="Arial" w:cs="Arial"/>
        </w:rPr>
        <w:t xml:space="preserve"> increased access to</w:t>
      </w:r>
      <w:r w:rsidR="00762238" w:rsidRPr="00900EFB">
        <w:rPr>
          <w:rFonts w:ascii="Arial" w:hAnsi="Arial" w:cs="Arial"/>
        </w:rPr>
        <w:t xml:space="preserve"> </w:t>
      </w:r>
      <w:r w:rsidRPr="00900EFB">
        <w:rPr>
          <w:rFonts w:ascii="Arial" w:hAnsi="Arial" w:cs="Arial"/>
        </w:rPr>
        <w:t xml:space="preserve">and usage of information and communication </w:t>
      </w:r>
      <w:r w:rsidR="00CA4C9B" w:rsidRPr="00900EFB">
        <w:rPr>
          <w:rFonts w:ascii="Arial" w:hAnsi="Arial" w:cs="Arial"/>
        </w:rPr>
        <w:t>technology (ICT</w:t>
      </w:r>
      <w:r w:rsidR="00E47DED" w:rsidRPr="00900EFB">
        <w:rPr>
          <w:rFonts w:ascii="Arial" w:hAnsi="Arial" w:cs="Arial"/>
        </w:rPr>
        <w:t>),</w:t>
      </w:r>
      <w:r w:rsidR="00581616" w:rsidRPr="00900EFB">
        <w:rPr>
          <w:rFonts w:ascii="Arial" w:hAnsi="Arial" w:cs="Arial"/>
        </w:rPr>
        <w:t xml:space="preserve"> and continue by </w:t>
      </w:r>
      <w:r w:rsidR="00130578" w:rsidRPr="00900EFB">
        <w:rPr>
          <w:rFonts w:ascii="Arial" w:hAnsi="Arial" w:cs="Arial"/>
        </w:rPr>
        <w:t>describing</w:t>
      </w:r>
      <w:r w:rsidR="00581616" w:rsidRPr="00900EFB">
        <w:rPr>
          <w:rFonts w:ascii="Arial" w:hAnsi="Arial" w:cs="Arial"/>
        </w:rPr>
        <w:t xml:space="preserve"> the development of </w:t>
      </w:r>
      <w:r w:rsidR="00E47DED" w:rsidRPr="00900EFB">
        <w:rPr>
          <w:rFonts w:ascii="Arial" w:hAnsi="Arial" w:cs="Arial"/>
        </w:rPr>
        <w:t>employment,</w:t>
      </w:r>
      <w:r w:rsidR="00581616" w:rsidRPr="00900EFB">
        <w:rPr>
          <w:rFonts w:ascii="Arial" w:hAnsi="Arial" w:cs="Arial"/>
        </w:rPr>
        <w:t xml:space="preserve"> </w:t>
      </w:r>
      <w:r w:rsidR="00E47DED" w:rsidRPr="00900EFB">
        <w:rPr>
          <w:rFonts w:ascii="Arial" w:hAnsi="Arial" w:cs="Arial"/>
        </w:rPr>
        <w:t>earnings,</w:t>
      </w:r>
      <w:r w:rsidR="00C208A6" w:rsidRPr="00900EFB">
        <w:rPr>
          <w:rFonts w:ascii="Arial" w:hAnsi="Arial" w:cs="Arial"/>
        </w:rPr>
        <w:t xml:space="preserve"> a</w:t>
      </w:r>
      <w:r w:rsidR="0073609F" w:rsidRPr="00900EFB">
        <w:rPr>
          <w:rFonts w:ascii="Arial" w:hAnsi="Arial" w:cs="Arial"/>
        </w:rPr>
        <w:t>n</w:t>
      </w:r>
      <w:r w:rsidR="00C208A6" w:rsidRPr="00900EFB">
        <w:rPr>
          <w:rFonts w:ascii="Arial" w:hAnsi="Arial" w:cs="Arial"/>
        </w:rPr>
        <w:t xml:space="preserve">d education across the many healthcare </w:t>
      </w:r>
      <w:r w:rsidR="00177561" w:rsidRPr="00900EFB">
        <w:rPr>
          <w:rFonts w:ascii="Arial" w:hAnsi="Arial" w:cs="Arial"/>
        </w:rPr>
        <w:t>vocations since 1980 (Agrawal et al., 2021).</w:t>
      </w:r>
    </w:p>
    <w:p w14:paraId="1125D233" w14:textId="2F8F7053" w:rsidR="00E47DED" w:rsidRPr="00900EFB" w:rsidRDefault="00E47DED" w:rsidP="008A620F">
      <w:pPr>
        <w:spacing w:line="360" w:lineRule="auto"/>
        <w:rPr>
          <w:rFonts w:ascii="Arial" w:hAnsi="Arial" w:cs="Arial"/>
        </w:rPr>
      </w:pPr>
      <w:r w:rsidRPr="00900EFB">
        <w:rPr>
          <w:rFonts w:ascii="Arial" w:hAnsi="Arial" w:cs="Arial"/>
        </w:rPr>
        <w:t xml:space="preserve">The author will use a mix of qualitative and quantitative research. Both the extent and type of the challenge will be assessed as well as statistical data on hospital performances across the country. The literature study </w:t>
      </w:r>
      <w:r w:rsidR="00B53668" w:rsidRPr="00900EFB">
        <w:rPr>
          <w:rFonts w:ascii="Arial" w:hAnsi="Arial" w:cs="Arial"/>
        </w:rPr>
        <w:t xml:space="preserve">will be conducted </w:t>
      </w:r>
      <w:r w:rsidR="00A6429D" w:rsidRPr="00900EFB">
        <w:rPr>
          <w:rFonts w:ascii="Arial" w:hAnsi="Arial" w:cs="Arial"/>
        </w:rPr>
        <w:t xml:space="preserve">by looking </w:t>
      </w:r>
      <w:r w:rsidR="0091113D" w:rsidRPr="00900EFB">
        <w:rPr>
          <w:rFonts w:ascii="Arial" w:hAnsi="Arial" w:cs="Arial"/>
        </w:rPr>
        <w:t xml:space="preserve">at both </w:t>
      </w:r>
      <w:r w:rsidR="00160C2C" w:rsidRPr="00900EFB">
        <w:rPr>
          <w:rFonts w:ascii="Arial" w:hAnsi="Arial" w:cs="Arial"/>
        </w:rPr>
        <w:t>medical liter</w:t>
      </w:r>
      <w:r w:rsidR="005C71D5" w:rsidRPr="00900EFB">
        <w:rPr>
          <w:rFonts w:ascii="Arial" w:hAnsi="Arial" w:cs="Arial"/>
        </w:rPr>
        <w:t xml:space="preserve">ature </w:t>
      </w:r>
      <w:r w:rsidR="00157D9F" w:rsidRPr="00900EFB">
        <w:rPr>
          <w:rFonts w:ascii="Arial" w:hAnsi="Arial" w:cs="Arial"/>
        </w:rPr>
        <w:t>review</w:t>
      </w:r>
      <w:r w:rsidR="00E83815" w:rsidRPr="00900EFB">
        <w:rPr>
          <w:rFonts w:ascii="Arial" w:hAnsi="Arial" w:cs="Arial"/>
        </w:rPr>
        <w:t xml:space="preserve"> and economics studies that discussed the implications of </w:t>
      </w:r>
      <w:r w:rsidR="00120C95" w:rsidRPr="00900EFB">
        <w:rPr>
          <w:rFonts w:ascii="Arial" w:hAnsi="Arial" w:cs="Arial"/>
        </w:rPr>
        <w:t>health IT adoption</w:t>
      </w:r>
      <w:r w:rsidR="00242669" w:rsidRPr="00900EFB">
        <w:rPr>
          <w:rFonts w:ascii="Arial" w:hAnsi="Arial" w:cs="Arial"/>
        </w:rPr>
        <w:t xml:space="preserve">, paying particular attention to how </w:t>
      </w:r>
      <w:r w:rsidR="00E80477" w:rsidRPr="00900EFB">
        <w:rPr>
          <w:rFonts w:ascii="Arial" w:hAnsi="Arial" w:cs="Arial"/>
        </w:rPr>
        <w:t xml:space="preserve">it affected </w:t>
      </w:r>
      <w:r w:rsidR="00406277" w:rsidRPr="00900EFB">
        <w:rPr>
          <w:rFonts w:ascii="Arial" w:hAnsi="Arial" w:cs="Arial"/>
        </w:rPr>
        <w:t>the healthcare workforce</w:t>
      </w:r>
      <w:r w:rsidR="00FA74A8" w:rsidRPr="00900EFB">
        <w:rPr>
          <w:rFonts w:ascii="Arial" w:hAnsi="Arial" w:cs="Arial"/>
        </w:rPr>
        <w:t xml:space="preserve">. For the literature </w:t>
      </w:r>
      <w:r w:rsidR="00120C95" w:rsidRPr="00900EFB">
        <w:rPr>
          <w:rFonts w:ascii="Arial" w:hAnsi="Arial" w:cs="Arial"/>
        </w:rPr>
        <w:t>study,</w:t>
      </w:r>
      <w:r w:rsidR="00FA74A8" w:rsidRPr="00900EFB">
        <w:rPr>
          <w:rFonts w:ascii="Arial" w:hAnsi="Arial" w:cs="Arial"/>
        </w:rPr>
        <w:t xml:space="preserve"> the </w:t>
      </w:r>
      <w:r w:rsidR="00120C95" w:rsidRPr="00900EFB">
        <w:rPr>
          <w:rFonts w:ascii="Arial" w:hAnsi="Arial" w:cs="Arial"/>
        </w:rPr>
        <w:t xml:space="preserve">author </w:t>
      </w:r>
      <w:r w:rsidR="00CD27EC" w:rsidRPr="00900EFB">
        <w:rPr>
          <w:rFonts w:ascii="Arial" w:hAnsi="Arial" w:cs="Arial"/>
        </w:rPr>
        <w:t xml:space="preserve">will </w:t>
      </w:r>
      <w:proofErr w:type="gramStart"/>
      <w:r w:rsidR="00CD27EC" w:rsidRPr="00900EFB">
        <w:rPr>
          <w:rFonts w:ascii="Arial" w:hAnsi="Arial" w:cs="Arial"/>
        </w:rPr>
        <w:t>look into</w:t>
      </w:r>
      <w:proofErr w:type="gramEnd"/>
      <w:r w:rsidR="00CD27EC" w:rsidRPr="00900EFB">
        <w:rPr>
          <w:rFonts w:ascii="Arial" w:hAnsi="Arial" w:cs="Arial"/>
        </w:rPr>
        <w:t xml:space="preserve"> </w:t>
      </w:r>
      <w:r w:rsidR="00F905BF" w:rsidRPr="00900EFB">
        <w:rPr>
          <w:rFonts w:ascii="Arial" w:hAnsi="Arial" w:cs="Arial"/>
        </w:rPr>
        <w:t>secondar</w:t>
      </w:r>
      <w:r w:rsidR="00B02F5E" w:rsidRPr="00900EFB">
        <w:rPr>
          <w:rFonts w:ascii="Arial" w:hAnsi="Arial" w:cs="Arial"/>
        </w:rPr>
        <w:t xml:space="preserve">y data </w:t>
      </w:r>
      <w:r w:rsidR="009332D2" w:rsidRPr="00900EFB">
        <w:rPr>
          <w:rFonts w:ascii="Arial" w:hAnsi="Arial" w:cs="Arial"/>
        </w:rPr>
        <w:t xml:space="preserve">such as </w:t>
      </w:r>
      <w:r w:rsidR="00504754" w:rsidRPr="00900EFB">
        <w:rPr>
          <w:rFonts w:ascii="Arial" w:hAnsi="Arial" w:cs="Arial"/>
        </w:rPr>
        <w:t xml:space="preserve">publications, articles, books, and seminars. Since the passage of the HITECH Act, there has </w:t>
      </w:r>
      <w:r w:rsidR="008512BF" w:rsidRPr="00900EFB">
        <w:rPr>
          <w:rFonts w:ascii="Arial" w:hAnsi="Arial" w:cs="Arial"/>
        </w:rPr>
        <w:t>been dramatic</w:t>
      </w:r>
      <w:r w:rsidR="00504754" w:rsidRPr="00900EFB">
        <w:rPr>
          <w:rFonts w:ascii="Arial" w:hAnsi="Arial" w:cs="Arial"/>
        </w:rPr>
        <w:t xml:space="preserve"> rise in the number </w:t>
      </w:r>
      <w:r w:rsidR="001B1EEE" w:rsidRPr="00900EFB">
        <w:rPr>
          <w:rFonts w:ascii="Arial" w:hAnsi="Arial" w:cs="Arial"/>
        </w:rPr>
        <w:t xml:space="preserve">of scholarly </w:t>
      </w:r>
      <w:r w:rsidR="006D54B4" w:rsidRPr="00900EFB">
        <w:rPr>
          <w:rFonts w:ascii="Arial" w:hAnsi="Arial" w:cs="Arial"/>
        </w:rPr>
        <w:t>articles devoted</w:t>
      </w:r>
      <w:r w:rsidR="001B1EEE" w:rsidRPr="00900EFB">
        <w:rPr>
          <w:rFonts w:ascii="Arial" w:hAnsi="Arial" w:cs="Arial"/>
        </w:rPr>
        <w:t xml:space="preserve"> to health </w:t>
      </w:r>
      <w:r w:rsidR="006D54B4" w:rsidRPr="00900EFB">
        <w:rPr>
          <w:rFonts w:ascii="Arial" w:hAnsi="Arial" w:cs="Arial"/>
        </w:rPr>
        <w:t>IT.</w:t>
      </w:r>
      <w:r w:rsidR="00C87098" w:rsidRPr="00900EFB">
        <w:rPr>
          <w:rFonts w:ascii="Arial" w:hAnsi="Arial" w:cs="Arial"/>
        </w:rPr>
        <w:t xml:space="preserve"> </w:t>
      </w:r>
      <w:r w:rsidR="00477DF7" w:rsidRPr="00900EFB">
        <w:rPr>
          <w:rFonts w:ascii="Arial" w:hAnsi="Arial" w:cs="Arial"/>
        </w:rPr>
        <w:t>“Health Information Technology</w:t>
      </w:r>
      <w:r w:rsidR="008512BF" w:rsidRPr="00900EFB">
        <w:rPr>
          <w:rFonts w:ascii="Arial" w:hAnsi="Arial" w:cs="Arial"/>
        </w:rPr>
        <w:t>”</w:t>
      </w:r>
      <w:r w:rsidR="00076E86" w:rsidRPr="00900EFB">
        <w:rPr>
          <w:rFonts w:ascii="Arial" w:hAnsi="Arial" w:cs="Arial"/>
        </w:rPr>
        <w:t xml:space="preserve"> was a topic </w:t>
      </w:r>
      <w:r w:rsidR="007C705A" w:rsidRPr="00900EFB">
        <w:rPr>
          <w:rFonts w:ascii="Arial" w:hAnsi="Arial" w:cs="Arial"/>
        </w:rPr>
        <w:t xml:space="preserve">of around 110 </w:t>
      </w:r>
      <w:r w:rsidR="006D54B4" w:rsidRPr="00900EFB">
        <w:rPr>
          <w:rFonts w:ascii="Arial" w:hAnsi="Arial" w:cs="Arial"/>
        </w:rPr>
        <w:t>articles</w:t>
      </w:r>
      <w:r w:rsidR="007C705A" w:rsidRPr="00900EFB">
        <w:rPr>
          <w:rFonts w:ascii="Arial" w:hAnsi="Arial" w:cs="Arial"/>
        </w:rPr>
        <w:t xml:space="preserve"> in the US/UK in 1990, while now more than 4000 in 2021. Much of this expansion may be attributed </w:t>
      </w:r>
      <w:r w:rsidR="006D54B4" w:rsidRPr="00900EFB">
        <w:rPr>
          <w:rFonts w:ascii="Arial" w:hAnsi="Arial" w:cs="Arial"/>
        </w:rPr>
        <w:t>to the spotlight being placed on EHR.</w:t>
      </w:r>
    </w:p>
    <w:p w14:paraId="155677AA" w14:textId="77777777" w:rsidR="006130A6" w:rsidRPr="00900EFB" w:rsidRDefault="006130A6" w:rsidP="008A620F">
      <w:pPr>
        <w:spacing w:line="360" w:lineRule="auto"/>
        <w:rPr>
          <w:rFonts w:ascii="Arial" w:hAnsi="Arial" w:cs="Arial"/>
        </w:rPr>
      </w:pPr>
    </w:p>
    <w:p w14:paraId="02499882" w14:textId="2B156B4A" w:rsidR="006130A6" w:rsidRPr="00900EFB" w:rsidRDefault="006130A6" w:rsidP="008A620F">
      <w:pPr>
        <w:pStyle w:val="Heading4"/>
        <w:spacing w:before="0" w:line="360" w:lineRule="auto"/>
        <w:rPr>
          <w:rFonts w:ascii="Arial" w:hAnsi="Arial" w:cs="Arial"/>
        </w:rPr>
      </w:pPr>
      <w:bookmarkStart w:id="9" w:name="_Toc123128150"/>
      <w:r w:rsidRPr="00900EFB">
        <w:rPr>
          <w:rFonts w:ascii="Arial" w:hAnsi="Arial" w:cs="Arial"/>
        </w:rPr>
        <w:lastRenderedPageBreak/>
        <w:t>Sources</w:t>
      </w:r>
      <w:r w:rsidR="005035E2" w:rsidRPr="00900EFB">
        <w:rPr>
          <w:rFonts w:ascii="Arial" w:hAnsi="Arial" w:cs="Arial"/>
        </w:rPr>
        <w:t>:</w:t>
      </w:r>
      <w:bookmarkEnd w:id="9"/>
    </w:p>
    <w:p w14:paraId="73B439B5" w14:textId="2D0996E0" w:rsidR="00AE103B" w:rsidRPr="00900EFB" w:rsidRDefault="00AE103B" w:rsidP="008A620F">
      <w:pPr>
        <w:spacing w:line="360" w:lineRule="auto"/>
        <w:rPr>
          <w:rFonts w:ascii="Arial" w:hAnsi="Arial" w:cs="Arial"/>
        </w:rPr>
      </w:pPr>
      <w:r w:rsidRPr="00900EFB">
        <w:rPr>
          <w:rFonts w:ascii="Arial" w:hAnsi="Arial" w:cs="Arial"/>
        </w:rPr>
        <w:t xml:space="preserve">One of the best </w:t>
      </w:r>
      <w:r w:rsidR="003F2D5B" w:rsidRPr="00900EFB">
        <w:rPr>
          <w:rFonts w:ascii="Arial" w:hAnsi="Arial" w:cs="Arial"/>
        </w:rPr>
        <w:t>way</w:t>
      </w:r>
      <w:r w:rsidR="00B06F2F" w:rsidRPr="00900EFB">
        <w:rPr>
          <w:rFonts w:ascii="Arial" w:hAnsi="Arial" w:cs="Arial"/>
        </w:rPr>
        <w:t>s</w:t>
      </w:r>
      <w:r w:rsidRPr="00900EFB">
        <w:rPr>
          <w:rFonts w:ascii="Arial" w:hAnsi="Arial" w:cs="Arial"/>
        </w:rPr>
        <w:t xml:space="preserve"> </w:t>
      </w:r>
      <w:r w:rsidR="00306BE1" w:rsidRPr="00900EFB">
        <w:rPr>
          <w:rFonts w:ascii="Arial" w:hAnsi="Arial" w:cs="Arial"/>
        </w:rPr>
        <w:t xml:space="preserve">to find </w:t>
      </w:r>
      <w:r w:rsidR="007C6EB7" w:rsidRPr="00900EFB">
        <w:rPr>
          <w:rFonts w:ascii="Arial" w:hAnsi="Arial" w:cs="Arial"/>
        </w:rPr>
        <w:t xml:space="preserve">credible academic articles is to look them up in an accredited academic portal such as Harvard review or government sites. In </w:t>
      </w:r>
      <w:r w:rsidR="003F2D5B" w:rsidRPr="00900EFB">
        <w:rPr>
          <w:rFonts w:ascii="Arial" w:hAnsi="Arial" w:cs="Arial"/>
        </w:rPr>
        <w:t>general,</w:t>
      </w:r>
      <w:r w:rsidR="007C6EB7" w:rsidRPr="00900EFB">
        <w:rPr>
          <w:rFonts w:ascii="Arial" w:hAnsi="Arial" w:cs="Arial"/>
        </w:rPr>
        <w:t xml:space="preserve"> reliable sources are autho</w:t>
      </w:r>
      <w:r w:rsidR="003F2D5B" w:rsidRPr="00900EFB">
        <w:rPr>
          <w:rFonts w:ascii="Arial" w:hAnsi="Arial" w:cs="Arial"/>
        </w:rPr>
        <w:t xml:space="preserve">ritative writings that may be relied upon. References to other works by academic writers and other forms of solid proof such as facts, data, or statistics, would characterize </w:t>
      </w:r>
      <w:r w:rsidR="00364D2F" w:rsidRPr="00900EFB">
        <w:rPr>
          <w:rFonts w:ascii="Arial" w:hAnsi="Arial" w:cs="Arial"/>
        </w:rPr>
        <w:t>such publications. Scholarly journals, conference paper</w:t>
      </w:r>
      <w:r w:rsidR="004C4B90" w:rsidRPr="00900EFB">
        <w:rPr>
          <w:rFonts w:ascii="Arial" w:hAnsi="Arial" w:cs="Arial"/>
        </w:rPr>
        <w:t>s and books are the most reliable resources since they through a rigo</w:t>
      </w:r>
      <w:r w:rsidR="004D5B9F" w:rsidRPr="00900EFB">
        <w:rPr>
          <w:rFonts w:ascii="Arial" w:hAnsi="Arial" w:cs="Arial"/>
        </w:rPr>
        <w:t>ro</w:t>
      </w:r>
      <w:r w:rsidR="0038733E" w:rsidRPr="00900EFB">
        <w:rPr>
          <w:rFonts w:ascii="Arial" w:hAnsi="Arial" w:cs="Arial"/>
        </w:rPr>
        <w:t>us peer</w:t>
      </w:r>
      <w:r w:rsidR="00EB1B11" w:rsidRPr="00900EFB">
        <w:rPr>
          <w:rFonts w:ascii="Arial" w:hAnsi="Arial" w:cs="Arial"/>
        </w:rPr>
        <w:t xml:space="preserve">- review process </w:t>
      </w:r>
      <w:r w:rsidR="008765B6" w:rsidRPr="00900EFB">
        <w:rPr>
          <w:rFonts w:ascii="Arial" w:hAnsi="Arial" w:cs="Arial"/>
        </w:rPr>
        <w:t>(read</w:t>
      </w:r>
      <w:r w:rsidR="00F006BB" w:rsidRPr="00900EFB">
        <w:rPr>
          <w:rFonts w:ascii="Arial" w:hAnsi="Arial" w:cs="Arial"/>
        </w:rPr>
        <w:t xml:space="preserve"> </w:t>
      </w:r>
      <w:r w:rsidR="00B64095" w:rsidRPr="00900EFB">
        <w:rPr>
          <w:rFonts w:ascii="Arial" w:hAnsi="Arial" w:cs="Arial"/>
        </w:rPr>
        <w:t>and approved for publication by other authors)</w:t>
      </w:r>
      <w:r w:rsidR="002E6A19" w:rsidRPr="00900EFB">
        <w:rPr>
          <w:rFonts w:ascii="Arial" w:hAnsi="Arial" w:cs="Arial"/>
        </w:rPr>
        <w:t xml:space="preserve">. But there are useful websites out there, and the usually have a </w:t>
      </w:r>
      <w:r w:rsidR="008370D0" w:rsidRPr="00900EFB">
        <w:rPr>
          <w:rFonts w:ascii="Arial" w:hAnsi="Arial" w:cs="Arial"/>
        </w:rPr>
        <w:t>.gov</w:t>
      </w:r>
      <w:r w:rsidR="00F00022" w:rsidRPr="00900EFB">
        <w:rPr>
          <w:rFonts w:ascii="Arial" w:hAnsi="Arial" w:cs="Arial"/>
        </w:rPr>
        <w:t xml:space="preserve">, </w:t>
      </w:r>
      <w:r w:rsidR="002306EB" w:rsidRPr="00900EFB">
        <w:rPr>
          <w:rFonts w:ascii="Arial" w:hAnsi="Arial" w:cs="Arial"/>
        </w:rPr>
        <w:t>.edu</w:t>
      </w:r>
      <w:r w:rsidR="000643C1" w:rsidRPr="00900EFB">
        <w:rPr>
          <w:rFonts w:ascii="Arial" w:hAnsi="Arial" w:cs="Arial"/>
        </w:rPr>
        <w:t xml:space="preserve">, or </w:t>
      </w:r>
      <w:r w:rsidR="001E5429" w:rsidRPr="00900EFB">
        <w:rPr>
          <w:rFonts w:ascii="Arial" w:hAnsi="Arial" w:cs="Arial"/>
        </w:rPr>
        <w:t>.ac</w:t>
      </w:r>
      <w:r w:rsidR="00890531" w:rsidRPr="00900EFB">
        <w:rPr>
          <w:rFonts w:ascii="Arial" w:hAnsi="Arial" w:cs="Arial"/>
        </w:rPr>
        <w:t xml:space="preserve"> exten</w:t>
      </w:r>
      <w:r w:rsidR="00FB64CA" w:rsidRPr="00900EFB">
        <w:rPr>
          <w:rFonts w:ascii="Arial" w:hAnsi="Arial" w:cs="Arial"/>
        </w:rPr>
        <w:t>s</w:t>
      </w:r>
      <w:r w:rsidR="00534737" w:rsidRPr="00900EFB">
        <w:rPr>
          <w:rFonts w:ascii="Arial" w:hAnsi="Arial" w:cs="Arial"/>
        </w:rPr>
        <w:t>ion (</w:t>
      </w:r>
      <w:r w:rsidR="008765B6" w:rsidRPr="00900EFB">
        <w:rPr>
          <w:rFonts w:ascii="Arial" w:hAnsi="Arial" w:cs="Arial"/>
        </w:rPr>
        <w:t>K</w:t>
      </w:r>
      <w:r w:rsidR="00534737" w:rsidRPr="00900EFB">
        <w:rPr>
          <w:rFonts w:ascii="Arial" w:hAnsi="Arial" w:cs="Arial"/>
        </w:rPr>
        <w:t>ulh</w:t>
      </w:r>
      <w:r w:rsidR="008765B6" w:rsidRPr="00900EFB">
        <w:rPr>
          <w:rFonts w:ascii="Arial" w:hAnsi="Arial" w:cs="Arial"/>
        </w:rPr>
        <w:t>anek and Mandato, 2022).</w:t>
      </w:r>
    </w:p>
    <w:p w14:paraId="124CD7D7" w14:textId="77777777" w:rsidR="005D1463" w:rsidRPr="00900EFB" w:rsidRDefault="005D1463" w:rsidP="008A620F">
      <w:pPr>
        <w:spacing w:line="360" w:lineRule="auto"/>
        <w:rPr>
          <w:rFonts w:ascii="Arial" w:hAnsi="Arial" w:cs="Arial"/>
        </w:rPr>
      </w:pPr>
    </w:p>
    <w:p w14:paraId="6C056322" w14:textId="1DC50AE9" w:rsidR="00A56CB1" w:rsidRPr="00900EFB" w:rsidRDefault="00A56CB1" w:rsidP="008A620F">
      <w:pPr>
        <w:pStyle w:val="Heading4"/>
        <w:spacing w:before="0" w:line="360" w:lineRule="auto"/>
        <w:rPr>
          <w:rFonts w:ascii="Arial" w:hAnsi="Arial" w:cs="Arial"/>
        </w:rPr>
      </w:pPr>
      <w:bookmarkStart w:id="10" w:name="_Toc123128151"/>
      <w:r w:rsidRPr="00900EFB">
        <w:rPr>
          <w:rFonts w:ascii="Arial" w:hAnsi="Arial" w:cs="Arial"/>
        </w:rPr>
        <w:t>Resources</w:t>
      </w:r>
      <w:r w:rsidR="005035E2" w:rsidRPr="00900EFB">
        <w:rPr>
          <w:rFonts w:ascii="Arial" w:hAnsi="Arial" w:cs="Arial"/>
        </w:rPr>
        <w:t>:</w:t>
      </w:r>
      <w:bookmarkEnd w:id="10"/>
      <w:r w:rsidRPr="00900EFB">
        <w:rPr>
          <w:rFonts w:ascii="Arial" w:hAnsi="Arial" w:cs="Arial"/>
        </w:rPr>
        <w:t xml:space="preserve"> </w:t>
      </w:r>
    </w:p>
    <w:p w14:paraId="726114EF" w14:textId="0019686B" w:rsidR="008765B6" w:rsidRPr="00900EFB" w:rsidRDefault="002B5C66" w:rsidP="008A620F">
      <w:pPr>
        <w:spacing w:line="360" w:lineRule="auto"/>
        <w:rPr>
          <w:rFonts w:ascii="Arial" w:hAnsi="Arial" w:cs="Arial"/>
        </w:rPr>
      </w:pPr>
      <w:r w:rsidRPr="00900EFB">
        <w:rPr>
          <w:rFonts w:ascii="Arial" w:hAnsi="Arial" w:cs="Arial"/>
        </w:rPr>
        <w:t xml:space="preserve">Atasoy </w:t>
      </w:r>
      <w:r w:rsidR="005B361A" w:rsidRPr="00900EFB">
        <w:rPr>
          <w:rFonts w:ascii="Arial" w:hAnsi="Arial" w:cs="Arial"/>
        </w:rPr>
        <w:t>et al. (</w:t>
      </w:r>
      <w:r w:rsidR="0002350F" w:rsidRPr="00900EFB">
        <w:rPr>
          <w:rFonts w:ascii="Arial" w:hAnsi="Arial" w:cs="Arial"/>
        </w:rPr>
        <w:t xml:space="preserve">2019) </w:t>
      </w:r>
      <w:r w:rsidR="00D95A95" w:rsidRPr="00900EFB">
        <w:rPr>
          <w:rFonts w:ascii="Arial" w:hAnsi="Arial" w:cs="Arial"/>
        </w:rPr>
        <w:t>present a summary of the evidence that information technology (IT</w:t>
      </w:r>
      <w:r w:rsidR="005B361A" w:rsidRPr="00900EFB">
        <w:rPr>
          <w:rFonts w:ascii="Arial" w:hAnsi="Arial" w:cs="Arial"/>
        </w:rPr>
        <w:t>),</w:t>
      </w:r>
      <w:r w:rsidR="004333F4" w:rsidRPr="00900EFB">
        <w:rPr>
          <w:rFonts w:ascii="Arial" w:hAnsi="Arial" w:cs="Arial"/>
        </w:rPr>
        <w:t xml:space="preserve"> namely </w:t>
      </w:r>
      <w:r w:rsidR="00F62E28" w:rsidRPr="00900EFB">
        <w:rPr>
          <w:rFonts w:ascii="Arial" w:hAnsi="Arial" w:cs="Arial"/>
        </w:rPr>
        <w:t>EHR</w:t>
      </w:r>
      <w:r w:rsidR="00D122FF" w:rsidRPr="00900EFB">
        <w:rPr>
          <w:rFonts w:ascii="Arial" w:hAnsi="Arial" w:cs="Arial"/>
        </w:rPr>
        <w:t xml:space="preserve">, improves </w:t>
      </w:r>
      <w:r w:rsidR="00624DCE" w:rsidRPr="00900EFB">
        <w:rPr>
          <w:rFonts w:ascii="Arial" w:hAnsi="Arial" w:cs="Arial"/>
        </w:rPr>
        <w:t>healthcare</w:t>
      </w:r>
      <w:r w:rsidR="00D122FF" w:rsidRPr="00900EFB">
        <w:rPr>
          <w:rFonts w:ascii="Arial" w:hAnsi="Arial" w:cs="Arial"/>
        </w:rPr>
        <w:t xml:space="preserve"> </w:t>
      </w:r>
      <w:r w:rsidR="00624DCE" w:rsidRPr="00900EFB">
        <w:rPr>
          <w:rFonts w:ascii="Arial" w:hAnsi="Arial" w:cs="Arial"/>
        </w:rPr>
        <w:t xml:space="preserve">quality. They note that </w:t>
      </w:r>
      <w:r w:rsidR="004608F7" w:rsidRPr="00900EFB">
        <w:rPr>
          <w:rFonts w:ascii="Arial" w:hAnsi="Arial" w:cs="Arial"/>
        </w:rPr>
        <w:t xml:space="preserve">there </w:t>
      </w:r>
      <w:r w:rsidR="0095123E" w:rsidRPr="00900EFB">
        <w:rPr>
          <w:rFonts w:ascii="Arial" w:hAnsi="Arial" w:cs="Arial"/>
        </w:rPr>
        <w:t xml:space="preserve">is now an enormous body of work </w:t>
      </w:r>
      <w:r w:rsidR="00EA61E6" w:rsidRPr="00900EFB">
        <w:rPr>
          <w:rFonts w:ascii="Arial" w:hAnsi="Arial" w:cs="Arial"/>
        </w:rPr>
        <w:t>on the topic</w:t>
      </w:r>
      <w:r w:rsidR="00251861" w:rsidRPr="00900EFB">
        <w:rPr>
          <w:rFonts w:ascii="Arial" w:hAnsi="Arial" w:cs="Arial"/>
        </w:rPr>
        <w:t xml:space="preserve">, </w:t>
      </w:r>
      <w:r w:rsidR="003B602E" w:rsidRPr="00900EFB">
        <w:rPr>
          <w:rFonts w:ascii="Arial" w:hAnsi="Arial" w:cs="Arial"/>
        </w:rPr>
        <w:t xml:space="preserve">including several meta- analyses of the publications and even reviews of </w:t>
      </w:r>
      <w:r w:rsidR="00C15CD7" w:rsidRPr="00900EFB">
        <w:rPr>
          <w:rFonts w:ascii="Arial" w:hAnsi="Arial" w:cs="Arial"/>
        </w:rPr>
        <w:t>reviews</w:t>
      </w:r>
      <w:r w:rsidR="004434AF" w:rsidRPr="00900EFB">
        <w:rPr>
          <w:rFonts w:ascii="Arial" w:hAnsi="Arial" w:cs="Arial"/>
        </w:rPr>
        <w:t xml:space="preserve">. </w:t>
      </w:r>
      <w:r w:rsidR="008F7932" w:rsidRPr="00900EFB">
        <w:rPr>
          <w:rFonts w:ascii="Arial" w:hAnsi="Arial" w:cs="Arial"/>
        </w:rPr>
        <w:t xml:space="preserve">Each of the four </w:t>
      </w:r>
      <w:r w:rsidR="00F924F9" w:rsidRPr="00900EFB">
        <w:rPr>
          <w:rFonts w:ascii="Arial" w:hAnsi="Arial" w:cs="Arial"/>
        </w:rPr>
        <w:t xml:space="preserve">reviews </w:t>
      </w:r>
      <w:r w:rsidR="006202E0" w:rsidRPr="00900EFB">
        <w:rPr>
          <w:rFonts w:ascii="Arial" w:hAnsi="Arial" w:cs="Arial"/>
        </w:rPr>
        <w:t xml:space="preserve">below covers a different set of articles published between 1995 and 2017, for </w:t>
      </w:r>
      <w:r w:rsidR="007762B7" w:rsidRPr="00900EFB">
        <w:rPr>
          <w:rFonts w:ascii="Arial" w:hAnsi="Arial" w:cs="Arial"/>
        </w:rPr>
        <w:t xml:space="preserve">a grand total </w:t>
      </w:r>
      <w:r w:rsidR="0022664B" w:rsidRPr="00900EFB">
        <w:rPr>
          <w:rFonts w:ascii="Arial" w:hAnsi="Arial" w:cs="Arial"/>
        </w:rPr>
        <w:t>of 637</w:t>
      </w:r>
      <w:r w:rsidR="000803F1" w:rsidRPr="00900EFB">
        <w:rPr>
          <w:rFonts w:ascii="Arial" w:hAnsi="Arial" w:cs="Arial"/>
        </w:rPr>
        <w:t xml:space="preserve">. </w:t>
      </w:r>
      <w:r w:rsidR="00FD5EC2" w:rsidRPr="00900EFB">
        <w:rPr>
          <w:rFonts w:ascii="Arial" w:hAnsi="Arial" w:cs="Arial"/>
        </w:rPr>
        <w:t xml:space="preserve">Very promising findings are found. </w:t>
      </w:r>
      <w:r w:rsidR="001D4797" w:rsidRPr="00900EFB">
        <w:rPr>
          <w:rFonts w:ascii="Arial" w:hAnsi="Arial" w:cs="Arial"/>
        </w:rPr>
        <w:t xml:space="preserve">Thirty </w:t>
      </w:r>
      <w:r w:rsidR="00243A52" w:rsidRPr="00900EFB">
        <w:rPr>
          <w:rFonts w:ascii="Arial" w:hAnsi="Arial" w:cs="Arial"/>
        </w:rPr>
        <w:t xml:space="preserve">-one of the </w:t>
      </w:r>
      <w:r w:rsidR="00026CE3" w:rsidRPr="00900EFB">
        <w:rPr>
          <w:rFonts w:ascii="Arial" w:hAnsi="Arial" w:cs="Arial"/>
        </w:rPr>
        <w:t>£/ publications they looked a</w:t>
      </w:r>
      <w:r w:rsidR="00FB7AFE" w:rsidRPr="00900EFB">
        <w:rPr>
          <w:rFonts w:ascii="Arial" w:hAnsi="Arial" w:cs="Arial"/>
        </w:rPr>
        <w:t>t</w:t>
      </w:r>
      <w:r w:rsidR="00026CE3" w:rsidRPr="00900EFB">
        <w:rPr>
          <w:rFonts w:ascii="Arial" w:hAnsi="Arial" w:cs="Arial"/>
        </w:rPr>
        <w:t xml:space="preserve"> showed favou</w:t>
      </w:r>
      <w:r w:rsidR="00607EC0" w:rsidRPr="00900EFB">
        <w:rPr>
          <w:rFonts w:ascii="Arial" w:hAnsi="Arial" w:cs="Arial"/>
        </w:rPr>
        <w:t xml:space="preserve">rable benefits of health IT, while the other seven found no effect. In their investigation, they came across no unfavourable findings. </w:t>
      </w:r>
      <w:r w:rsidR="00F62E28" w:rsidRPr="00900EFB">
        <w:rPr>
          <w:rFonts w:ascii="Arial" w:hAnsi="Arial" w:cs="Arial"/>
        </w:rPr>
        <w:t xml:space="preserve"> </w:t>
      </w:r>
    </w:p>
    <w:p w14:paraId="668FC515" w14:textId="77777777" w:rsidR="00E47DED" w:rsidRPr="00900EFB" w:rsidRDefault="00E47DED" w:rsidP="008A620F">
      <w:pPr>
        <w:spacing w:line="360" w:lineRule="auto"/>
        <w:rPr>
          <w:rFonts w:ascii="Arial" w:hAnsi="Arial" w:cs="Arial"/>
        </w:rPr>
      </w:pPr>
    </w:p>
    <w:p w14:paraId="745332F8" w14:textId="693837D7" w:rsidR="00E47DED" w:rsidRPr="00900EFB" w:rsidRDefault="006D1DBE" w:rsidP="008A620F">
      <w:pPr>
        <w:spacing w:line="360" w:lineRule="auto"/>
        <w:rPr>
          <w:rFonts w:ascii="Arial" w:hAnsi="Arial" w:cs="Arial"/>
        </w:rPr>
      </w:pPr>
      <w:r w:rsidRPr="00900EFB">
        <w:rPr>
          <w:rFonts w:ascii="Arial" w:hAnsi="Arial" w:cs="Arial"/>
          <w:noProof/>
        </w:rPr>
        <w:drawing>
          <wp:inline distT="0" distB="0" distL="0" distR="0" wp14:anchorId="2CC32440" wp14:editId="44D1BE34">
            <wp:extent cx="5739130" cy="3357350"/>
            <wp:effectExtent l="0" t="0" r="127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4726" cy="3401573"/>
                    </a:xfrm>
                    <a:prstGeom prst="rect">
                      <a:avLst/>
                    </a:prstGeom>
                  </pic:spPr>
                </pic:pic>
              </a:graphicData>
            </a:graphic>
          </wp:inline>
        </w:drawing>
      </w:r>
    </w:p>
    <w:p w14:paraId="7EA8DC82" w14:textId="1F53BA05" w:rsidR="00E47DED" w:rsidRPr="00900EFB" w:rsidRDefault="00B7286B" w:rsidP="008A620F">
      <w:pPr>
        <w:spacing w:line="360" w:lineRule="auto"/>
        <w:rPr>
          <w:rFonts w:ascii="Arial" w:hAnsi="Arial" w:cs="Arial"/>
        </w:rPr>
      </w:pPr>
      <w:r w:rsidRPr="00900EFB">
        <w:rPr>
          <w:rFonts w:ascii="Arial" w:hAnsi="Arial" w:cs="Arial"/>
        </w:rPr>
        <w:t>Downing, Bates and Longhu</w:t>
      </w:r>
      <w:r w:rsidR="00F67B65" w:rsidRPr="00900EFB">
        <w:rPr>
          <w:rFonts w:ascii="Arial" w:hAnsi="Arial" w:cs="Arial"/>
        </w:rPr>
        <w:t>rst</w:t>
      </w:r>
      <w:r w:rsidR="00C320DC" w:rsidRPr="00900EFB">
        <w:rPr>
          <w:rFonts w:ascii="Arial" w:hAnsi="Arial" w:cs="Arial"/>
        </w:rPr>
        <w:t xml:space="preserve"> </w:t>
      </w:r>
      <w:r w:rsidR="000D7E0B" w:rsidRPr="00900EFB">
        <w:rPr>
          <w:rFonts w:ascii="Arial" w:hAnsi="Arial" w:cs="Arial"/>
        </w:rPr>
        <w:t>(2018</w:t>
      </w:r>
      <w:r w:rsidR="00C320DC" w:rsidRPr="00900EFB">
        <w:rPr>
          <w:rFonts w:ascii="Arial" w:hAnsi="Arial" w:cs="Arial"/>
        </w:rPr>
        <w:t xml:space="preserve">). </w:t>
      </w:r>
      <w:r w:rsidR="00FD6C18" w:rsidRPr="00900EFB">
        <w:rPr>
          <w:rFonts w:ascii="Arial" w:hAnsi="Arial" w:cs="Arial"/>
        </w:rPr>
        <w:t xml:space="preserve">They analysed the effect of works on hospital </w:t>
      </w:r>
      <w:r w:rsidR="00807835" w:rsidRPr="00900EFB">
        <w:rPr>
          <w:rFonts w:ascii="Arial" w:hAnsi="Arial" w:cs="Arial"/>
        </w:rPr>
        <w:t xml:space="preserve">staff and how </w:t>
      </w:r>
      <w:r w:rsidR="0016669D" w:rsidRPr="00900EFB">
        <w:rPr>
          <w:rFonts w:ascii="Arial" w:hAnsi="Arial" w:cs="Arial"/>
        </w:rPr>
        <w:t xml:space="preserve">it affects </w:t>
      </w:r>
      <w:r w:rsidR="008F5B04" w:rsidRPr="00900EFB">
        <w:rPr>
          <w:rFonts w:ascii="Arial" w:hAnsi="Arial" w:cs="Arial"/>
        </w:rPr>
        <w:t>their performance</w:t>
      </w:r>
      <w:r w:rsidR="00DA65AB" w:rsidRPr="00900EFB">
        <w:rPr>
          <w:rFonts w:ascii="Arial" w:hAnsi="Arial" w:cs="Arial"/>
        </w:rPr>
        <w:t xml:space="preserve"> in record </w:t>
      </w:r>
      <w:r w:rsidR="00E128CD" w:rsidRPr="00900EFB">
        <w:rPr>
          <w:rFonts w:ascii="Arial" w:hAnsi="Arial" w:cs="Arial"/>
        </w:rPr>
        <w:t>keeping. The authors identified sub</w:t>
      </w:r>
      <w:r w:rsidR="00AB23F6" w:rsidRPr="00900EFB">
        <w:rPr>
          <w:rFonts w:ascii="Arial" w:hAnsi="Arial" w:cs="Arial"/>
        </w:rPr>
        <w:t xml:space="preserve">stantial </w:t>
      </w:r>
      <w:r w:rsidR="00AB23F6" w:rsidRPr="00900EFB">
        <w:rPr>
          <w:rFonts w:ascii="Arial" w:hAnsi="Arial" w:cs="Arial"/>
        </w:rPr>
        <w:lastRenderedPageBreak/>
        <w:t xml:space="preserve">benefits </w:t>
      </w:r>
      <w:r w:rsidR="009541BB" w:rsidRPr="00900EFB">
        <w:rPr>
          <w:rFonts w:ascii="Arial" w:hAnsi="Arial" w:cs="Arial"/>
        </w:rPr>
        <w:t xml:space="preserve">of health IT on patient outcomes. </w:t>
      </w:r>
      <w:r w:rsidR="00CA3ED7" w:rsidRPr="00900EFB">
        <w:rPr>
          <w:rFonts w:ascii="Arial" w:hAnsi="Arial" w:cs="Arial"/>
        </w:rPr>
        <w:t>However,</w:t>
      </w:r>
      <w:r w:rsidR="009541BB" w:rsidRPr="00900EFB">
        <w:rPr>
          <w:rFonts w:ascii="Arial" w:hAnsi="Arial" w:cs="Arial"/>
        </w:rPr>
        <w:t xml:space="preserve"> </w:t>
      </w:r>
      <w:r w:rsidR="00173DE2" w:rsidRPr="00900EFB">
        <w:rPr>
          <w:rFonts w:ascii="Arial" w:hAnsi="Arial" w:cs="Arial"/>
        </w:rPr>
        <w:t xml:space="preserve">they </w:t>
      </w:r>
      <w:r w:rsidR="008D587B" w:rsidRPr="00900EFB">
        <w:rPr>
          <w:rFonts w:ascii="Arial" w:hAnsi="Arial" w:cs="Arial"/>
        </w:rPr>
        <w:t xml:space="preserve">discovered </w:t>
      </w:r>
      <w:r w:rsidR="00FA3749" w:rsidRPr="00900EFB">
        <w:rPr>
          <w:rFonts w:ascii="Arial" w:hAnsi="Arial" w:cs="Arial"/>
        </w:rPr>
        <w:t xml:space="preserve">that due to </w:t>
      </w:r>
      <w:r w:rsidR="00E87619" w:rsidRPr="00900EFB">
        <w:rPr>
          <w:rFonts w:ascii="Arial" w:hAnsi="Arial" w:cs="Arial"/>
        </w:rPr>
        <w:t xml:space="preserve">burnout and lower IT literacy, 30% of staff was unable to draw </w:t>
      </w:r>
      <w:r w:rsidR="00FB2699" w:rsidRPr="00900EFB">
        <w:rPr>
          <w:rFonts w:ascii="Arial" w:hAnsi="Arial" w:cs="Arial"/>
        </w:rPr>
        <w:t xml:space="preserve">any firm conclusions, while less than 10% discovered </w:t>
      </w:r>
      <w:r w:rsidR="00CA3ED7" w:rsidRPr="00900EFB">
        <w:rPr>
          <w:rFonts w:ascii="Arial" w:hAnsi="Arial" w:cs="Arial"/>
        </w:rPr>
        <w:t>unfavourable</w:t>
      </w:r>
      <w:r w:rsidR="00CA4717" w:rsidRPr="00900EFB">
        <w:rPr>
          <w:rFonts w:ascii="Arial" w:hAnsi="Arial" w:cs="Arial"/>
        </w:rPr>
        <w:t xml:space="preserve"> effects from IT.</w:t>
      </w:r>
    </w:p>
    <w:p w14:paraId="21185202" w14:textId="4128B5F7" w:rsidR="00640BA7" w:rsidRPr="00900EFB" w:rsidRDefault="00640BA7" w:rsidP="008A620F">
      <w:pPr>
        <w:spacing w:line="360" w:lineRule="auto"/>
        <w:rPr>
          <w:rFonts w:ascii="Arial" w:hAnsi="Arial" w:cs="Arial"/>
        </w:rPr>
      </w:pPr>
      <w:r w:rsidRPr="00900EFB">
        <w:rPr>
          <w:rFonts w:ascii="Arial" w:hAnsi="Arial" w:cs="Arial"/>
        </w:rPr>
        <w:t>Harris et</w:t>
      </w:r>
      <w:r w:rsidR="00312FDA" w:rsidRPr="00900EFB">
        <w:rPr>
          <w:rFonts w:ascii="Arial" w:hAnsi="Arial" w:cs="Arial"/>
        </w:rPr>
        <w:t xml:space="preserve"> al.</w:t>
      </w:r>
      <w:r w:rsidR="00F51500" w:rsidRPr="00900EFB">
        <w:rPr>
          <w:rFonts w:ascii="Arial" w:hAnsi="Arial" w:cs="Arial"/>
        </w:rPr>
        <w:t xml:space="preserve"> </w:t>
      </w:r>
      <w:r w:rsidR="009128EA" w:rsidRPr="00900EFB">
        <w:rPr>
          <w:rFonts w:ascii="Arial" w:hAnsi="Arial" w:cs="Arial"/>
        </w:rPr>
        <w:t xml:space="preserve">(2018). </w:t>
      </w:r>
      <w:proofErr w:type="gramStart"/>
      <w:r w:rsidR="00F51500" w:rsidRPr="00900EFB">
        <w:rPr>
          <w:rFonts w:ascii="Arial" w:hAnsi="Arial" w:cs="Arial"/>
        </w:rPr>
        <w:t xml:space="preserve">The </w:t>
      </w:r>
      <w:r w:rsidR="0080039A" w:rsidRPr="00900EFB">
        <w:rPr>
          <w:rFonts w:ascii="Arial" w:hAnsi="Arial" w:cs="Arial"/>
        </w:rPr>
        <w:t>majority</w:t>
      </w:r>
      <w:r w:rsidR="00F51500" w:rsidRPr="00900EFB">
        <w:rPr>
          <w:rFonts w:ascii="Arial" w:hAnsi="Arial" w:cs="Arial"/>
        </w:rPr>
        <w:t xml:space="preserve"> of</w:t>
      </w:r>
      <w:proofErr w:type="gramEnd"/>
      <w:r w:rsidR="00F51500" w:rsidRPr="00900EFB">
        <w:rPr>
          <w:rFonts w:ascii="Arial" w:hAnsi="Arial" w:cs="Arial"/>
        </w:rPr>
        <w:t xml:space="preserve"> investigated software had some kind of healthcare application</w:t>
      </w:r>
      <w:r w:rsidR="0080039A" w:rsidRPr="00900EFB">
        <w:rPr>
          <w:rFonts w:ascii="Arial" w:hAnsi="Arial" w:cs="Arial"/>
        </w:rPr>
        <w:t>.</w:t>
      </w:r>
      <w:r w:rsidR="00A62AD7" w:rsidRPr="00900EFB">
        <w:rPr>
          <w:rFonts w:ascii="Arial" w:hAnsi="Arial" w:cs="Arial"/>
        </w:rPr>
        <w:t xml:space="preserve"> </w:t>
      </w:r>
      <w:r w:rsidR="00337F5A" w:rsidRPr="00900EFB">
        <w:rPr>
          <w:rFonts w:ascii="Arial" w:hAnsi="Arial" w:cs="Arial"/>
        </w:rPr>
        <w:t>Despite their</w:t>
      </w:r>
      <w:r w:rsidR="00A62AD7" w:rsidRPr="00900EFB">
        <w:rPr>
          <w:rFonts w:ascii="Arial" w:hAnsi="Arial" w:cs="Arial"/>
        </w:rPr>
        <w:t xml:space="preserve"> overall good findings, they raised some concerns </w:t>
      </w:r>
      <w:r w:rsidR="00337F5A" w:rsidRPr="00900EFB">
        <w:rPr>
          <w:rFonts w:ascii="Arial" w:hAnsi="Arial" w:cs="Arial"/>
        </w:rPr>
        <w:t>about</w:t>
      </w:r>
      <w:r w:rsidR="00A62AD7" w:rsidRPr="00900EFB">
        <w:rPr>
          <w:rFonts w:ascii="Arial" w:hAnsi="Arial" w:cs="Arial"/>
        </w:rPr>
        <w:t xml:space="preserve"> the link </w:t>
      </w:r>
      <w:r w:rsidR="00337F5A" w:rsidRPr="00900EFB">
        <w:rPr>
          <w:rFonts w:ascii="Arial" w:hAnsi="Arial" w:cs="Arial"/>
        </w:rPr>
        <w:t xml:space="preserve">between </w:t>
      </w:r>
      <w:r w:rsidR="00062274" w:rsidRPr="00900EFB">
        <w:rPr>
          <w:rFonts w:ascii="Arial" w:hAnsi="Arial" w:cs="Arial"/>
        </w:rPr>
        <w:t>burnout and the stress connected to electronical hea</w:t>
      </w:r>
      <w:r w:rsidR="004A42FE" w:rsidRPr="00900EFB">
        <w:rPr>
          <w:rFonts w:ascii="Arial" w:hAnsi="Arial" w:cs="Arial"/>
        </w:rPr>
        <w:t xml:space="preserve">lth </w:t>
      </w:r>
      <w:r w:rsidR="00806DF5" w:rsidRPr="00900EFB">
        <w:rPr>
          <w:rFonts w:ascii="Arial" w:hAnsi="Arial" w:cs="Arial"/>
        </w:rPr>
        <w:t xml:space="preserve">records. These qualitative and quantitative investigations </w:t>
      </w:r>
      <w:r w:rsidR="00A75469" w:rsidRPr="00900EFB">
        <w:rPr>
          <w:rFonts w:ascii="Arial" w:hAnsi="Arial" w:cs="Arial"/>
        </w:rPr>
        <w:t>found</w:t>
      </w:r>
      <w:r w:rsidR="00806DF5" w:rsidRPr="00900EFB">
        <w:rPr>
          <w:rFonts w:ascii="Arial" w:hAnsi="Arial" w:cs="Arial"/>
        </w:rPr>
        <w:t xml:space="preserve"> contradictory results, alth</w:t>
      </w:r>
      <w:r w:rsidR="00F63E14" w:rsidRPr="00900EFB">
        <w:rPr>
          <w:rFonts w:ascii="Arial" w:hAnsi="Arial" w:cs="Arial"/>
        </w:rPr>
        <w:t xml:space="preserve">ough their </w:t>
      </w:r>
      <w:r w:rsidR="00282DA6" w:rsidRPr="00900EFB">
        <w:rPr>
          <w:rFonts w:ascii="Arial" w:hAnsi="Arial" w:cs="Arial"/>
        </w:rPr>
        <w:t xml:space="preserve">general </w:t>
      </w:r>
      <w:r w:rsidR="008F778F" w:rsidRPr="00900EFB">
        <w:rPr>
          <w:rFonts w:ascii="Arial" w:hAnsi="Arial" w:cs="Arial"/>
        </w:rPr>
        <w:t xml:space="preserve">tone </w:t>
      </w:r>
      <w:r w:rsidR="00024E9D" w:rsidRPr="00900EFB">
        <w:rPr>
          <w:rFonts w:ascii="Arial" w:hAnsi="Arial" w:cs="Arial"/>
        </w:rPr>
        <w:t>was</w:t>
      </w:r>
      <w:r w:rsidR="007217B3" w:rsidRPr="00900EFB">
        <w:rPr>
          <w:rFonts w:ascii="Arial" w:hAnsi="Arial" w:cs="Arial"/>
        </w:rPr>
        <w:t xml:space="preserve"> </w:t>
      </w:r>
      <w:r w:rsidR="00115161" w:rsidRPr="00900EFB">
        <w:rPr>
          <w:rFonts w:ascii="Arial" w:hAnsi="Arial" w:cs="Arial"/>
        </w:rPr>
        <w:t>encouraging</w:t>
      </w:r>
      <w:r w:rsidR="00A75469" w:rsidRPr="00900EFB">
        <w:rPr>
          <w:rFonts w:ascii="Arial" w:hAnsi="Arial" w:cs="Arial"/>
        </w:rPr>
        <w:t xml:space="preserve"> </w:t>
      </w:r>
      <w:r w:rsidR="00FF3220" w:rsidRPr="00900EFB">
        <w:rPr>
          <w:rFonts w:ascii="Arial" w:hAnsi="Arial" w:cs="Arial"/>
        </w:rPr>
        <w:t xml:space="preserve">increased adherence to recommendations, improved disease </w:t>
      </w:r>
      <w:r w:rsidR="00EF6C33" w:rsidRPr="00900EFB">
        <w:rPr>
          <w:rFonts w:ascii="Arial" w:hAnsi="Arial" w:cs="Arial"/>
        </w:rPr>
        <w:t>monitoring,</w:t>
      </w:r>
      <w:r w:rsidR="00FF3220" w:rsidRPr="00900EFB">
        <w:rPr>
          <w:rFonts w:ascii="Arial" w:hAnsi="Arial" w:cs="Arial"/>
        </w:rPr>
        <w:t xml:space="preserve"> and fewer prescription mistakes were some of the positive effects of health </w:t>
      </w:r>
      <w:r w:rsidR="00F574C4" w:rsidRPr="00900EFB">
        <w:rPr>
          <w:rFonts w:ascii="Arial" w:hAnsi="Arial" w:cs="Arial"/>
        </w:rPr>
        <w:t>IT</w:t>
      </w:r>
      <w:r w:rsidR="00DA1953" w:rsidRPr="00900EFB">
        <w:rPr>
          <w:rFonts w:ascii="Arial" w:hAnsi="Arial" w:cs="Arial"/>
        </w:rPr>
        <w:t xml:space="preserve"> advancements</w:t>
      </w:r>
      <w:r w:rsidR="006068F1" w:rsidRPr="00900EFB">
        <w:rPr>
          <w:rFonts w:ascii="Arial" w:hAnsi="Arial" w:cs="Arial"/>
        </w:rPr>
        <w:t xml:space="preserve"> on patient </w:t>
      </w:r>
      <w:r w:rsidR="002C194B" w:rsidRPr="00900EFB">
        <w:rPr>
          <w:rFonts w:ascii="Arial" w:hAnsi="Arial" w:cs="Arial"/>
        </w:rPr>
        <w:t>outcomes</w:t>
      </w:r>
      <w:r w:rsidR="009B7CF8" w:rsidRPr="00900EFB">
        <w:rPr>
          <w:rFonts w:ascii="Arial" w:hAnsi="Arial" w:cs="Arial"/>
        </w:rPr>
        <w:t>. The authors noted that most of their investigations were conducted a</w:t>
      </w:r>
      <w:r w:rsidR="00EF6C33" w:rsidRPr="00900EFB">
        <w:rPr>
          <w:rFonts w:ascii="Arial" w:hAnsi="Arial" w:cs="Arial"/>
        </w:rPr>
        <w:t xml:space="preserve">t a single location within a small number of institutions (one-quarter of the trials were conducted at only four major academic hospitals), therefore it was unclear </w:t>
      </w:r>
      <w:proofErr w:type="gramStart"/>
      <w:r w:rsidR="00EF6C33" w:rsidRPr="00900EFB">
        <w:rPr>
          <w:rFonts w:ascii="Arial" w:hAnsi="Arial" w:cs="Arial"/>
        </w:rPr>
        <w:t>whether or not</w:t>
      </w:r>
      <w:proofErr w:type="gramEnd"/>
      <w:r w:rsidR="00EF6C33" w:rsidRPr="00900EFB">
        <w:rPr>
          <w:rFonts w:ascii="Arial" w:hAnsi="Arial" w:cs="Arial"/>
        </w:rPr>
        <w:t xml:space="preserve"> other institutions could obtain the same findings. </w:t>
      </w:r>
    </w:p>
    <w:p w14:paraId="2EADE9A5" w14:textId="77777777" w:rsidR="00FB08FC" w:rsidRPr="00900EFB" w:rsidRDefault="00FB08FC" w:rsidP="008A620F">
      <w:pPr>
        <w:spacing w:line="360" w:lineRule="auto"/>
        <w:rPr>
          <w:rFonts w:ascii="Arial" w:hAnsi="Arial" w:cs="Arial"/>
        </w:rPr>
      </w:pPr>
    </w:p>
    <w:p w14:paraId="35225DF5" w14:textId="77777777" w:rsidR="00A068E4" w:rsidRPr="00900EFB" w:rsidRDefault="00A068E4" w:rsidP="008A620F">
      <w:pPr>
        <w:spacing w:line="360" w:lineRule="auto"/>
        <w:rPr>
          <w:rFonts w:ascii="Arial" w:hAnsi="Arial" w:cs="Arial"/>
        </w:rPr>
      </w:pPr>
    </w:p>
    <w:p w14:paraId="28F8BDB5" w14:textId="77777777" w:rsidR="00CA4717" w:rsidRPr="00900EFB" w:rsidRDefault="00CA4717" w:rsidP="008A620F">
      <w:pPr>
        <w:spacing w:line="360" w:lineRule="auto"/>
        <w:rPr>
          <w:rFonts w:ascii="Arial" w:hAnsi="Arial" w:cs="Arial"/>
        </w:rPr>
      </w:pPr>
    </w:p>
    <w:p w14:paraId="33C05DA8" w14:textId="02FF3EA3" w:rsidR="0047433F" w:rsidRPr="00900EFB" w:rsidRDefault="0047433F" w:rsidP="008A620F">
      <w:pPr>
        <w:spacing w:line="360" w:lineRule="auto"/>
        <w:rPr>
          <w:rFonts w:ascii="Arial" w:hAnsi="Arial" w:cs="Arial"/>
        </w:rPr>
      </w:pPr>
    </w:p>
    <w:p w14:paraId="2052E22C" w14:textId="28CB3A8C" w:rsidR="00022115" w:rsidRPr="00900EFB" w:rsidRDefault="00022115" w:rsidP="008A620F">
      <w:pPr>
        <w:spacing w:line="360" w:lineRule="auto"/>
        <w:rPr>
          <w:rFonts w:ascii="Arial" w:hAnsi="Arial" w:cs="Arial"/>
        </w:rPr>
      </w:pPr>
    </w:p>
    <w:p w14:paraId="1F4A4B6C" w14:textId="68980F31" w:rsidR="00BD2B5E" w:rsidRPr="00900EFB" w:rsidRDefault="00BD2B5E" w:rsidP="008A620F">
      <w:pPr>
        <w:spacing w:line="360" w:lineRule="auto"/>
        <w:rPr>
          <w:rFonts w:ascii="Arial" w:hAnsi="Arial" w:cs="Arial"/>
        </w:rPr>
      </w:pPr>
    </w:p>
    <w:p w14:paraId="7D476228" w14:textId="0A353E1A" w:rsidR="00131025" w:rsidRPr="00900EFB" w:rsidRDefault="00661BCF" w:rsidP="008A620F">
      <w:pPr>
        <w:spacing w:line="360" w:lineRule="auto"/>
        <w:rPr>
          <w:rFonts w:ascii="Arial" w:hAnsi="Arial" w:cs="Arial"/>
        </w:rPr>
      </w:pPr>
      <w:r w:rsidRPr="00900EFB">
        <w:rPr>
          <w:rFonts w:ascii="Arial" w:hAnsi="Arial" w:cs="Arial"/>
          <w:noProof/>
        </w:rPr>
        <w:drawing>
          <wp:inline distT="0" distB="0" distL="0" distR="0" wp14:anchorId="379C1661" wp14:editId="78EA7F2A">
            <wp:extent cx="5731510" cy="3582035"/>
            <wp:effectExtent l="0" t="0" r="0" b="0"/>
            <wp:docPr id="33" name="Picture 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E938485" w14:textId="77777777" w:rsidR="00C36A99" w:rsidRPr="00900EFB" w:rsidRDefault="00C36A99" w:rsidP="008A620F">
      <w:pPr>
        <w:spacing w:line="360" w:lineRule="auto"/>
        <w:rPr>
          <w:rFonts w:ascii="Arial" w:hAnsi="Arial" w:cs="Arial"/>
        </w:rPr>
      </w:pPr>
    </w:p>
    <w:p w14:paraId="5551A58B" w14:textId="3B09ECD6" w:rsidR="00C04DE5" w:rsidRPr="00900EFB" w:rsidRDefault="005E5E10" w:rsidP="008A620F">
      <w:pPr>
        <w:spacing w:line="360" w:lineRule="auto"/>
        <w:rPr>
          <w:rFonts w:ascii="Arial" w:hAnsi="Arial" w:cs="Arial"/>
        </w:rPr>
      </w:pPr>
      <w:r w:rsidRPr="00900EFB">
        <w:rPr>
          <w:rFonts w:ascii="Arial" w:hAnsi="Arial" w:cs="Arial"/>
        </w:rPr>
        <w:t xml:space="preserve">The findings were </w:t>
      </w:r>
      <w:r w:rsidR="00190115" w:rsidRPr="00900EFB">
        <w:rPr>
          <w:rFonts w:ascii="Arial" w:hAnsi="Arial" w:cs="Arial"/>
        </w:rPr>
        <w:t>examined,</w:t>
      </w:r>
      <w:r w:rsidR="00580DE8" w:rsidRPr="00900EFB">
        <w:rPr>
          <w:rFonts w:ascii="Arial" w:hAnsi="Arial" w:cs="Arial"/>
        </w:rPr>
        <w:t xml:space="preserve"> and it was </w:t>
      </w:r>
      <w:r w:rsidR="0074463A" w:rsidRPr="00900EFB">
        <w:rPr>
          <w:rFonts w:ascii="Arial" w:hAnsi="Arial" w:cs="Arial"/>
        </w:rPr>
        <w:t>concluding</w:t>
      </w:r>
      <w:r w:rsidR="00580DE8" w:rsidRPr="00900EFB">
        <w:rPr>
          <w:rFonts w:ascii="Arial" w:hAnsi="Arial" w:cs="Arial"/>
        </w:rPr>
        <w:t xml:space="preserve"> that the</w:t>
      </w:r>
      <w:r w:rsidR="007B6AB4" w:rsidRPr="00900EFB">
        <w:rPr>
          <w:rFonts w:ascii="Arial" w:hAnsi="Arial" w:cs="Arial"/>
        </w:rPr>
        <w:t xml:space="preserve">y were generalizable based on the reviews </w:t>
      </w:r>
      <w:r w:rsidR="009838C8" w:rsidRPr="00900EFB">
        <w:rPr>
          <w:rFonts w:ascii="Arial" w:hAnsi="Arial" w:cs="Arial"/>
        </w:rPr>
        <w:t xml:space="preserve">that followed. For the most part, the studies that have looked at the impact of IT on healthcare </w:t>
      </w:r>
      <w:r w:rsidR="002073AE" w:rsidRPr="00900EFB">
        <w:rPr>
          <w:rFonts w:ascii="Arial" w:hAnsi="Arial" w:cs="Arial"/>
        </w:rPr>
        <w:t xml:space="preserve">have shown favourable results for both patient outcomes and efficiency. </w:t>
      </w:r>
      <w:r w:rsidR="00CE0381" w:rsidRPr="00900EFB">
        <w:rPr>
          <w:rFonts w:ascii="Arial" w:hAnsi="Arial" w:cs="Arial"/>
        </w:rPr>
        <w:t>Consistent with the notion that there is learning over time and a considerable lag between adoption and produ</w:t>
      </w:r>
      <w:r w:rsidR="006163B0" w:rsidRPr="00900EFB">
        <w:rPr>
          <w:rFonts w:ascii="Arial" w:hAnsi="Arial" w:cs="Arial"/>
        </w:rPr>
        <w:t xml:space="preserve">ctivity improvements, it seems that later evaluations, when a longer time </w:t>
      </w:r>
      <w:r w:rsidR="00AF39E3" w:rsidRPr="00900EFB">
        <w:rPr>
          <w:rFonts w:ascii="Arial" w:hAnsi="Arial" w:cs="Arial"/>
        </w:rPr>
        <w:t xml:space="preserve">may be seen between adoption and </w:t>
      </w:r>
      <w:r w:rsidR="00190115" w:rsidRPr="00900EFB">
        <w:rPr>
          <w:rFonts w:ascii="Arial" w:hAnsi="Arial" w:cs="Arial"/>
        </w:rPr>
        <w:t xml:space="preserve">results, </w:t>
      </w:r>
      <w:r w:rsidR="00A56370" w:rsidRPr="00900EFB">
        <w:rPr>
          <w:rFonts w:ascii="Arial" w:hAnsi="Arial" w:cs="Arial"/>
        </w:rPr>
        <w:t>tend to</w:t>
      </w:r>
      <w:r w:rsidR="00CE541A" w:rsidRPr="00900EFB">
        <w:rPr>
          <w:rFonts w:ascii="Arial" w:hAnsi="Arial" w:cs="Arial"/>
        </w:rPr>
        <w:t xml:space="preserve"> </w:t>
      </w:r>
      <w:r w:rsidR="00190115" w:rsidRPr="00900EFB">
        <w:rPr>
          <w:rFonts w:ascii="Arial" w:hAnsi="Arial" w:cs="Arial"/>
        </w:rPr>
        <w:t>uncover greater positive impact</w:t>
      </w:r>
      <w:r w:rsidR="005178C1" w:rsidRPr="00900EFB">
        <w:rPr>
          <w:rFonts w:ascii="Arial" w:hAnsi="Arial" w:cs="Arial"/>
        </w:rPr>
        <w:t xml:space="preserve">s than the early </w:t>
      </w:r>
      <w:r w:rsidR="0074463A" w:rsidRPr="00900EFB">
        <w:rPr>
          <w:rFonts w:ascii="Arial" w:hAnsi="Arial" w:cs="Arial"/>
        </w:rPr>
        <w:t>reviews</w:t>
      </w:r>
      <w:r w:rsidR="001D7B05" w:rsidRPr="00900EFB">
        <w:rPr>
          <w:rFonts w:ascii="Arial" w:hAnsi="Arial" w:cs="Arial"/>
        </w:rPr>
        <w:t xml:space="preserve">. </w:t>
      </w:r>
      <w:r w:rsidR="00A56370" w:rsidRPr="00900EFB">
        <w:rPr>
          <w:rFonts w:ascii="Arial" w:hAnsi="Arial" w:cs="Arial"/>
        </w:rPr>
        <w:t>Finally,</w:t>
      </w:r>
      <w:r w:rsidR="001D7B05" w:rsidRPr="00900EFB">
        <w:rPr>
          <w:rFonts w:ascii="Arial" w:hAnsi="Arial" w:cs="Arial"/>
        </w:rPr>
        <w:t xml:space="preserve"> while </w:t>
      </w:r>
      <w:r w:rsidR="00A56370" w:rsidRPr="00900EFB">
        <w:rPr>
          <w:rFonts w:ascii="Arial" w:hAnsi="Arial" w:cs="Arial"/>
        </w:rPr>
        <w:t xml:space="preserve">the mean impact </w:t>
      </w:r>
      <w:r w:rsidR="003C67FD" w:rsidRPr="00900EFB">
        <w:rPr>
          <w:rFonts w:ascii="Arial" w:hAnsi="Arial" w:cs="Arial"/>
        </w:rPr>
        <w:t xml:space="preserve">is </w:t>
      </w:r>
      <w:r w:rsidR="007937A0" w:rsidRPr="00900EFB">
        <w:rPr>
          <w:rFonts w:ascii="Arial" w:hAnsi="Arial" w:cs="Arial"/>
        </w:rPr>
        <w:t>positive,</w:t>
      </w:r>
      <w:r w:rsidR="003C67FD" w:rsidRPr="00900EFB">
        <w:rPr>
          <w:rFonts w:ascii="Arial" w:hAnsi="Arial" w:cs="Arial"/>
        </w:rPr>
        <w:t xml:space="preserve"> there is a lot </w:t>
      </w:r>
      <w:r w:rsidR="00691A63" w:rsidRPr="00900EFB">
        <w:rPr>
          <w:rFonts w:ascii="Arial" w:hAnsi="Arial" w:cs="Arial"/>
        </w:rPr>
        <w:t xml:space="preserve">of </w:t>
      </w:r>
      <w:r w:rsidR="00853969" w:rsidRPr="00900EFB">
        <w:rPr>
          <w:rFonts w:ascii="Arial" w:hAnsi="Arial" w:cs="Arial"/>
        </w:rPr>
        <w:t xml:space="preserve">heterogeneity, with a non-trivial proportion of studies showing no benefit </w:t>
      </w:r>
      <w:r w:rsidR="001217BE" w:rsidRPr="00900EFB">
        <w:rPr>
          <w:rFonts w:ascii="Arial" w:hAnsi="Arial" w:cs="Arial"/>
        </w:rPr>
        <w:t xml:space="preserve">at </w:t>
      </w:r>
      <w:r w:rsidR="00D07B10" w:rsidRPr="00900EFB">
        <w:rPr>
          <w:rFonts w:ascii="Arial" w:hAnsi="Arial" w:cs="Arial"/>
        </w:rPr>
        <w:t>all (</w:t>
      </w:r>
      <w:r w:rsidR="001217BE" w:rsidRPr="00900EFB">
        <w:rPr>
          <w:rFonts w:ascii="Arial" w:hAnsi="Arial" w:cs="Arial"/>
        </w:rPr>
        <w:t>parti</w:t>
      </w:r>
      <w:r w:rsidR="00B97F33" w:rsidRPr="00900EFB">
        <w:rPr>
          <w:rFonts w:ascii="Arial" w:hAnsi="Arial" w:cs="Arial"/>
        </w:rPr>
        <w:t>cular</w:t>
      </w:r>
      <w:r w:rsidR="00894A0A" w:rsidRPr="00900EFB">
        <w:rPr>
          <w:rFonts w:ascii="Arial" w:hAnsi="Arial" w:cs="Arial"/>
        </w:rPr>
        <w:t xml:space="preserve">ly in the earlier years). </w:t>
      </w:r>
    </w:p>
    <w:p w14:paraId="3C42D309" w14:textId="77777777" w:rsidR="007937A0" w:rsidRPr="00900EFB" w:rsidRDefault="007937A0" w:rsidP="008A620F">
      <w:pPr>
        <w:spacing w:line="360" w:lineRule="auto"/>
        <w:rPr>
          <w:rFonts w:ascii="Arial" w:hAnsi="Arial" w:cs="Arial"/>
        </w:rPr>
      </w:pPr>
    </w:p>
    <w:p w14:paraId="1DD9580B" w14:textId="3A2BC5AD" w:rsidR="007937A0" w:rsidRPr="00900EFB" w:rsidRDefault="007937A0" w:rsidP="008A620F">
      <w:pPr>
        <w:pStyle w:val="Heading4"/>
        <w:spacing w:before="0" w:line="360" w:lineRule="auto"/>
        <w:rPr>
          <w:rFonts w:ascii="Arial" w:hAnsi="Arial" w:cs="Arial"/>
        </w:rPr>
      </w:pPr>
      <w:bookmarkStart w:id="11" w:name="_Toc123128152"/>
      <w:r w:rsidRPr="00900EFB">
        <w:rPr>
          <w:rFonts w:ascii="Arial" w:hAnsi="Arial" w:cs="Arial"/>
        </w:rPr>
        <w:t>Sources</w:t>
      </w:r>
      <w:r w:rsidR="00356375" w:rsidRPr="00900EFB">
        <w:rPr>
          <w:rFonts w:ascii="Arial" w:hAnsi="Arial" w:cs="Arial"/>
        </w:rPr>
        <w:t>:</w:t>
      </w:r>
      <w:bookmarkEnd w:id="11"/>
      <w:r w:rsidR="00356375" w:rsidRPr="00900EFB">
        <w:rPr>
          <w:rFonts w:ascii="Arial" w:hAnsi="Arial" w:cs="Arial"/>
        </w:rPr>
        <w:t xml:space="preserve"> </w:t>
      </w:r>
    </w:p>
    <w:p w14:paraId="6856E58C" w14:textId="3AFBA697" w:rsidR="00D07B10" w:rsidRPr="00900EFB" w:rsidRDefault="00B438DC" w:rsidP="008A620F">
      <w:pPr>
        <w:spacing w:line="360" w:lineRule="auto"/>
        <w:rPr>
          <w:rFonts w:ascii="Arial" w:hAnsi="Arial" w:cs="Arial"/>
        </w:rPr>
      </w:pPr>
      <w:r w:rsidRPr="00900EFB">
        <w:rPr>
          <w:rFonts w:ascii="Arial" w:hAnsi="Arial" w:cs="Arial"/>
        </w:rPr>
        <w:t>Atasoy, H.</w:t>
      </w:r>
      <w:r w:rsidR="00D07B10" w:rsidRPr="00900EFB">
        <w:rPr>
          <w:rFonts w:ascii="Arial" w:hAnsi="Arial" w:cs="Arial"/>
        </w:rPr>
        <w:t>, Greenwood, B.N., and McCullo</w:t>
      </w:r>
      <w:r w:rsidR="00B7112A" w:rsidRPr="00900EFB">
        <w:rPr>
          <w:rFonts w:ascii="Arial" w:hAnsi="Arial" w:cs="Arial"/>
        </w:rPr>
        <w:t xml:space="preserve">ugh, J.S. (2019). </w:t>
      </w:r>
      <w:r w:rsidR="00B7112A" w:rsidRPr="00900EFB">
        <w:rPr>
          <w:rFonts w:ascii="Arial" w:hAnsi="Arial" w:cs="Arial"/>
          <w:i/>
          <w:iCs/>
        </w:rPr>
        <w:t>The digitization of patient care: a review of the effects of electronic health records on health care quality and utilization</w:t>
      </w:r>
      <w:r w:rsidR="00B7112A" w:rsidRPr="00900EFB">
        <w:rPr>
          <w:rFonts w:ascii="Arial" w:hAnsi="Arial" w:cs="Arial"/>
        </w:rPr>
        <w:t xml:space="preserve">. </w:t>
      </w:r>
      <w:r w:rsidR="00B1648B" w:rsidRPr="00900EFB">
        <w:rPr>
          <w:rFonts w:ascii="Arial" w:hAnsi="Arial" w:cs="Arial"/>
        </w:rPr>
        <w:t>Annual review of public health, 40, 487</w:t>
      </w:r>
      <w:r w:rsidRPr="00900EFB">
        <w:rPr>
          <w:rFonts w:ascii="Arial" w:hAnsi="Arial" w:cs="Arial"/>
        </w:rPr>
        <w:t>-500.</w:t>
      </w:r>
    </w:p>
    <w:p w14:paraId="2C89BA83" w14:textId="61789431" w:rsidR="00B438DC" w:rsidRPr="00900EFB" w:rsidRDefault="00B438DC" w:rsidP="008A620F">
      <w:pPr>
        <w:spacing w:line="360" w:lineRule="auto"/>
        <w:rPr>
          <w:rFonts w:ascii="Arial" w:hAnsi="Arial" w:cs="Arial"/>
        </w:rPr>
      </w:pPr>
      <w:r w:rsidRPr="00900EFB">
        <w:rPr>
          <w:rFonts w:ascii="Arial" w:hAnsi="Arial" w:cs="Arial"/>
        </w:rPr>
        <w:t>Downing,</w:t>
      </w:r>
      <w:r w:rsidR="00027A36" w:rsidRPr="00900EFB">
        <w:rPr>
          <w:rFonts w:ascii="Arial" w:hAnsi="Arial" w:cs="Arial"/>
        </w:rPr>
        <w:t xml:space="preserve"> N.L., Bates, D.W., and Longhurst, C.A., (2018). </w:t>
      </w:r>
      <w:r w:rsidR="00027A36" w:rsidRPr="00900EFB">
        <w:rPr>
          <w:rFonts w:ascii="Arial" w:hAnsi="Arial" w:cs="Arial"/>
          <w:i/>
          <w:iCs/>
        </w:rPr>
        <w:t xml:space="preserve">Physician burnout in the </w:t>
      </w:r>
      <w:r w:rsidR="00173CD9" w:rsidRPr="00900EFB">
        <w:rPr>
          <w:rFonts w:ascii="Arial" w:hAnsi="Arial" w:cs="Arial"/>
          <w:i/>
          <w:iCs/>
        </w:rPr>
        <w:t>electronic health record era: are we ignoring the real cause?</w:t>
      </w:r>
      <w:r w:rsidR="00173CD9" w:rsidRPr="00900EFB">
        <w:rPr>
          <w:rFonts w:ascii="Arial" w:hAnsi="Arial" w:cs="Arial"/>
        </w:rPr>
        <w:t xml:space="preserve"> Annual of Internal Medicine, 169</w:t>
      </w:r>
      <w:r w:rsidR="00974FFD" w:rsidRPr="00900EFB">
        <w:rPr>
          <w:rFonts w:ascii="Arial" w:hAnsi="Arial" w:cs="Arial"/>
        </w:rPr>
        <w:t xml:space="preserve"> (1), 50-51.</w:t>
      </w:r>
    </w:p>
    <w:p w14:paraId="6963C9BD" w14:textId="15A6986F" w:rsidR="00974FFD" w:rsidRPr="00900EFB" w:rsidRDefault="00974FFD" w:rsidP="008A620F">
      <w:pPr>
        <w:spacing w:line="360" w:lineRule="auto"/>
        <w:rPr>
          <w:rFonts w:ascii="Arial" w:hAnsi="Arial" w:cs="Arial"/>
        </w:rPr>
      </w:pPr>
      <w:r w:rsidRPr="00900EFB">
        <w:rPr>
          <w:rFonts w:ascii="Arial" w:hAnsi="Arial" w:cs="Arial"/>
        </w:rPr>
        <w:t>Harris, D.A.</w:t>
      </w:r>
      <w:r w:rsidR="00E34A61" w:rsidRPr="00900EFB">
        <w:rPr>
          <w:rFonts w:ascii="Arial" w:hAnsi="Arial" w:cs="Arial"/>
        </w:rPr>
        <w:t xml:space="preserve">, Haskell, J., Cooper, E., Crouse, N., and Gardner, R. (2018). </w:t>
      </w:r>
      <w:r w:rsidR="00E34A61" w:rsidRPr="00900EFB">
        <w:rPr>
          <w:rFonts w:ascii="Arial" w:hAnsi="Arial" w:cs="Arial"/>
          <w:i/>
          <w:iCs/>
        </w:rPr>
        <w:t xml:space="preserve">Estimating the association between burnout and electronic health record- related </w:t>
      </w:r>
      <w:r w:rsidR="00B801AA" w:rsidRPr="00900EFB">
        <w:rPr>
          <w:rFonts w:ascii="Arial" w:hAnsi="Arial" w:cs="Arial"/>
          <w:i/>
          <w:iCs/>
        </w:rPr>
        <w:t>stress among advanced practice registered nurses.</w:t>
      </w:r>
      <w:r w:rsidR="00B801AA" w:rsidRPr="00900EFB">
        <w:rPr>
          <w:rFonts w:ascii="Arial" w:hAnsi="Arial" w:cs="Arial"/>
        </w:rPr>
        <w:t xml:space="preserve"> Applied Nursing Research, 43, 36-41. </w:t>
      </w:r>
    </w:p>
    <w:p w14:paraId="367697A3" w14:textId="51C52974" w:rsidR="00B801AA" w:rsidRPr="00900EFB" w:rsidRDefault="0002684E" w:rsidP="008A620F">
      <w:pPr>
        <w:spacing w:line="360" w:lineRule="auto"/>
        <w:rPr>
          <w:rFonts w:ascii="Arial" w:hAnsi="Arial" w:cs="Arial"/>
        </w:rPr>
      </w:pPr>
      <w:r w:rsidRPr="00900EFB">
        <w:rPr>
          <w:rFonts w:ascii="Arial" w:hAnsi="Arial" w:cs="Arial"/>
        </w:rPr>
        <w:t>Williamson, E.</w:t>
      </w:r>
      <w:r w:rsidR="00C04153" w:rsidRPr="00900EFB">
        <w:rPr>
          <w:rFonts w:ascii="Arial" w:hAnsi="Arial" w:cs="Arial"/>
        </w:rPr>
        <w:t xml:space="preserve">, Walker, A.J., Bhaskaran, K., Bacon, S., Bates, C., Morton, C. E., </w:t>
      </w:r>
      <w:r w:rsidR="006417C5" w:rsidRPr="00900EFB">
        <w:rPr>
          <w:rFonts w:ascii="Arial" w:hAnsi="Arial" w:cs="Arial"/>
        </w:rPr>
        <w:t>and Goldacre, B. (2020)</w:t>
      </w:r>
      <w:r w:rsidR="00E5519A" w:rsidRPr="00900EFB">
        <w:rPr>
          <w:rFonts w:ascii="Arial" w:hAnsi="Arial" w:cs="Arial"/>
        </w:rPr>
        <w:t xml:space="preserve">. </w:t>
      </w:r>
      <w:r w:rsidR="00A62B90" w:rsidRPr="00900EFB">
        <w:rPr>
          <w:rFonts w:ascii="Arial" w:hAnsi="Arial" w:cs="Arial"/>
          <w:i/>
          <w:iCs/>
        </w:rPr>
        <w:t>OpenSAFELY: Factors</w:t>
      </w:r>
      <w:r w:rsidR="00E5519A" w:rsidRPr="00900EFB">
        <w:rPr>
          <w:rFonts w:ascii="Arial" w:hAnsi="Arial" w:cs="Arial"/>
          <w:i/>
          <w:iCs/>
        </w:rPr>
        <w:t xml:space="preserve"> </w:t>
      </w:r>
      <w:r w:rsidR="00DF0E7C" w:rsidRPr="00900EFB">
        <w:rPr>
          <w:rFonts w:ascii="Arial" w:hAnsi="Arial" w:cs="Arial"/>
          <w:i/>
          <w:iCs/>
        </w:rPr>
        <w:t xml:space="preserve">associated with COVID-19- related hospital death in the </w:t>
      </w:r>
      <w:r w:rsidR="00E1381F" w:rsidRPr="00900EFB">
        <w:rPr>
          <w:rFonts w:ascii="Arial" w:hAnsi="Arial" w:cs="Arial"/>
          <w:i/>
          <w:iCs/>
        </w:rPr>
        <w:t>linked ele</w:t>
      </w:r>
      <w:r w:rsidR="00A62B90" w:rsidRPr="00900EFB">
        <w:rPr>
          <w:rFonts w:ascii="Arial" w:hAnsi="Arial" w:cs="Arial"/>
          <w:i/>
          <w:iCs/>
        </w:rPr>
        <w:t>c</w:t>
      </w:r>
      <w:r w:rsidR="00E1381F" w:rsidRPr="00900EFB">
        <w:rPr>
          <w:rFonts w:ascii="Arial" w:hAnsi="Arial" w:cs="Arial"/>
          <w:i/>
          <w:iCs/>
        </w:rPr>
        <w:t>tronic health records</w:t>
      </w:r>
      <w:r w:rsidR="00A62B90" w:rsidRPr="00900EFB">
        <w:rPr>
          <w:rFonts w:ascii="Arial" w:hAnsi="Arial" w:cs="Arial"/>
          <w:i/>
          <w:iCs/>
        </w:rPr>
        <w:t xml:space="preserve"> of 17 million adult NHS patients. </w:t>
      </w:r>
      <w:r w:rsidR="00A62B90" w:rsidRPr="00900EFB">
        <w:rPr>
          <w:rFonts w:ascii="Arial" w:hAnsi="Arial" w:cs="Arial"/>
        </w:rPr>
        <w:t>MedRxiv.</w:t>
      </w:r>
    </w:p>
    <w:p w14:paraId="4FE4A21C" w14:textId="77777777" w:rsidR="00A62B90" w:rsidRPr="00900EFB" w:rsidRDefault="00A62B90" w:rsidP="008A620F">
      <w:pPr>
        <w:spacing w:line="360" w:lineRule="auto"/>
        <w:rPr>
          <w:rFonts w:ascii="Arial" w:hAnsi="Arial" w:cs="Arial"/>
        </w:rPr>
      </w:pPr>
    </w:p>
    <w:p w14:paraId="5B1B5EA9" w14:textId="3193E4BA" w:rsidR="00A62B90" w:rsidRPr="00900EFB" w:rsidRDefault="00A62B90" w:rsidP="008A620F">
      <w:pPr>
        <w:pStyle w:val="Heading2"/>
        <w:spacing w:before="0" w:line="360" w:lineRule="auto"/>
        <w:rPr>
          <w:rFonts w:ascii="Arial" w:hAnsi="Arial" w:cs="Arial"/>
          <w:sz w:val="22"/>
          <w:szCs w:val="22"/>
        </w:rPr>
      </w:pPr>
      <w:bookmarkStart w:id="12" w:name="_Toc123128153"/>
      <w:r w:rsidRPr="00900EFB">
        <w:rPr>
          <w:rFonts w:ascii="Arial" w:hAnsi="Arial" w:cs="Arial"/>
          <w:sz w:val="22"/>
          <w:szCs w:val="22"/>
        </w:rPr>
        <w:t>Conclusion</w:t>
      </w:r>
      <w:r w:rsidR="005035E2" w:rsidRPr="00900EFB">
        <w:rPr>
          <w:rFonts w:ascii="Arial" w:hAnsi="Arial" w:cs="Arial"/>
          <w:sz w:val="22"/>
          <w:szCs w:val="22"/>
        </w:rPr>
        <w:t>:</w:t>
      </w:r>
      <w:bookmarkEnd w:id="12"/>
      <w:r w:rsidR="005035E2" w:rsidRPr="00900EFB">
        <w:rPr>
          <w:rFonts w:ascii="Arial" w:hAnsi="Arial" w:cs="Arial"/>
          <w:sz w:val="22"/>
          <w:szCs w:val="22"/>
        </w:rPr>
        <w:t xml:space="preserve"> </w:t>
      </w:r>
    </w:p>
    <w:p w14:paraId="6BEA3E1B" w14:textId="05B9B186" w:rsidR="00DE5943" w:rsidRPr="00900EFB" w:rsidRDefault="00DE5943" w:rsidP="008A620F">
      <w:pPr>
        <w:spacing w:line="360" w:lineRule="auto"/>
        <w:rPr>
          <w:rFonts w:ascii="Arial" w:hAnsi="Arial" w:cs="Arial"/>
        </w:rPr>
      </w:pPr>
      <w:r w:rsidRPr="00900EFB">
        <w:rPr>
          <w:rFonts w:ascii="Arial" w:hAnsi="Arial" w:cs="Arial"/>
        </w:rPr>
        <w:t>With th</w:t>
      </w:r>
      <w:r w:rsidR="00B76A1C" w:rsidRPr="00900EFB">
        <w:rPr>
          <w:rFonts w:ascii="Arial" w:hAnsi="Arial" w:cs="Arial"/>
        </w:rPr>
        <w:t>e</w:t>
      </w:r>
      <w:r w:rsidRPr="00900EFB">
        <w:rPr>
          <w:rFonts w:ascii="Arial" w:hAnsi="Arial" w:cs="Arial"/>
        </w:rPr>
        <w:t xml:space="preserve"> information presented here, we can better predict the future of health IT and it</w:t>
      </w:r>
      <w:r w:rsidR="00B84DF9" w:rsidRPr="00900EFB">
        <w:rPr>
          <w:rFonts w:ascii="Arial" w:hAnsi="Arial" w:cs="Arial"/>
        </w:rPr>
        <w:t>s possible implications on the labour force. The author asse</w:t>
      </w:r>
      <w:r w:rsidR="00005650" w:rsidRPr="00900EFB">
        <w:rPr>
          <w:rFonts w:ascii="Arial" w:hAnsi="Arial" w:cs="Arial"/>
        </w:rPr>
        <w:t xml:space="preserve">mbled these studies in the hopes that they will be useful to aspiring scholars. </w:t>
      </w:r>
      <w:r w:rsidR="00EA2F48" w:rsidRPr="00900EFB">
        <w:rPr>
          <w:rFonts w:ascii="Arial" w:hAnsi="Arial" w:cs="Arial"/>
        </w:rPr>
        <w:t xml:space="preserve">To begin, most </w:t>
      </w:r>
      <w:r w:rsidR="00B15250" w:rsidRPr="00900EFB">
        <w:rPr>
          <w:rFonts w:ascii="Arial" w:hAnsi="Arial" w:cs="Arial"/>
        </w:rPr>
        <w:t>medical</w:t>
      </w:r>
      <w:r w:rsidR="00EA2F48" w:rsidRPr="00900EFB">
        <w:rPr>
          <w:rFonts w:ascii="Arial" w:hAnsi="Arial" w:cs="Arial"/>
        </w:rPr>
        <w:t xml:space="preserve"> professionals have just lately begun to use health IT. Failure on the part of the manage</w:t>
      </w:r>
      <w:r w:rsidR="00B15250" w:rsidRPr="00900EFB">
        <w:rPr>
          <w:rFonts w:ascii="Arial" w:hAnsi="Arial" w:cs="Arial"/>
        </w:rPr>
        <w:t xml:space="preserve">ment of these systems to adapt the new technology is a contributing factor to healthcare </w:t>
      </w:r>
      <w:r w:rsidR="000D1EC1" w:rsidRPr="00900EFB">
        <w:rPr>
          <w:rFonts w:ascii="Arial" w:hAnsi="Arial" w:cs="Arial"/>
        </w:rPr>
        <w:t xml:space="preserve">‘s longer time to 47 of adopting IT compared to other sectors. </w:t>
      </w:r>
      <w:r w:rsidR="00C15B75" w:rsidRPr="00900EFB">
        <w:rPr>
          <w:rFonts w:ascii="Arial" w:hAnsi="Arial" w:cs="Arial"/>
        </w:rPr>
        <w:t xml:space="preserve">A reluctant workforce and high risks of failure, such as patient health and </w:t>
      </w:r>
      <w:r w:rsidR="003904F1" w:rsidRPr="00900EFB">
        <w:rPr>
          <w:rFonts w:ascii="Arial" w:hAnsi="Arial" w:cs="Arial"/>
        </w:rPr>
        <w:t>privacy,</w:t>
      </w:r>
      <w:r w:rsidR="00DC2742" w:rsidRPr="00900EFB">
        <w:rPr>
          <w:rFonts w:ascii="Arial" w:hAnsi="Arial" w:cs="Arial"/>
        </w:rPr>
        <w:t xml:space="preserve"> contribute to more conservative approach to IT </w:t>
      </w:r>
      <w:r w:rsidR="003904F1" w:rsidRPr="00900EFB">
        <w:rPr>
          <w:rFonts w:ascii="Arial" w:hAnsi="Arial" w:cs="Arial"/>
        </w:rPr>
        <w:t>investment</w:t>
      </w:r>
      <w:r w:rsidR="00DC2742" w:rsidRPr="00900EFB">
        <w:rPr>
          <w:rFonts w:ascii="Arial" w:hAnsi="Arial" w:cs="Arial"/>
        </w:rPr>
        <w:t xml:space="preserve"> because </w:t>
      </w:r>
      <w:r w:rsidR="003904F1" w:rsidRPr="00900EFB">
        <w:rPr>
          <w:rFonts w:ascii="Arial" w:hAnsi="Arial" w:cs="Arial"/>
        </w:rPr>
        <w:t xml:space="preserve">of these obstacles. When it comes </w:t>
      </w:r>
      <w:r w:rsidR="001C2704" w:rsidRPr="00900EFB">
        <w:rPr>
          <w:rFonts w:ascii="Arial" w:hAnsi="Arial" w:cs="Arial"/>
        </w:rPr>
        <w:t xml:space="preserve">to encouraging </w:t>
      </w:r>
      <w:r w:rsidR="007C5DE7" w:rsidRPr="00900EFB">
        <w:rPr>
          <w:rFonts w:ascii="Arial" w:hAnsi="Arial" w:cs="Arial"/>
        </w:rPr>
        <w:t>participation and</w:t>
      </w:r>
      <w:r w:rsidR="001C2704" w:rsidRPr="00900EFB">
        <w:rPr>
          <w:rFonts w:ascii="Arial" w:hAnsi="Arial" w:cs="Arial"/>
        </w:rPr>
        <w:t xml:space="preserve"> overcoming </w:t>
      </w:r>
      <w:r w:rsidR="001C2704" w:rsidRPr="00900EFB">
        <w:rPr>
          <w:rFonts w:ascii="Arial" w:hAnsi="Arial" w:cs="Arial"/>
        </w:rPr>
        <w:lastRenderedPageBreak/>
        <w:t xml:space="preserve">opposition to </w:t>
      </w:r>
      <w:r w:rsidR="007C5DE7" w:rsidRPr="00900EFB">
        <w:rPr>
          <w:rFonts w:ascii="Arial" w:hAnsi="Arial" w:cs="Arial"/>
        </w:rPr>
        <w:t>change,</w:t>
      </w:r>
      <w:r w:rsidR="001C2704" w:rsidRPr="00900EFB">
        <w:rPr>
          <w:rFonts w:ascii="Arial" w:hAnsi="Arial" w:cs="Arial"/>
        </w:rPr>
        <w:t xml:space="preserve"> management seems </w:t>
      </w:r>
      <w:r w:rsidR="007C5DE7" w:rsidRPr="00900EFB">
        <w:rPr>
          <w:rFonts w:ascii="Arial" w:hAnsi="Arial" w:cs="Arial"/>
        </w:rPr>
        <w:t xml:space="preserve">to play a pivotal role. Looking forward, we </w:t>
      </w:r>
      <w:r w:rsidR="00AD6BA3" w:rsidRPr="00900EFB">
        <w:rPr>
          <w:rFonts w:ascii="Arial" w:hAnsi="Arial" w:cs="Arial"/>
        </w:rPr>
        <w:t>know from</w:t>
      </w:r>
      <w:r w:rsidR="00610E5D" w:rsidRPr="00900EFB">
        <w:rPr>
          <w:rFonts w:ascii="Arial" w:hAnsi="Arial" w:cs="Arial"/>
        </w:rPr>
        <w:t xml:space="preserve"> the experience of other sectors that it takes time </w:t>
      </w:r>
      <w:r w:rsidR="00AD6BA3" w:rsidRPr="00900EFB">
        <w:rPr>
          <w:rFonts w:ascii="Arial" w:hAnsi="Arial" w:cs="Arial"/>
        </w:rPr>
        <w:t>and</w:t>
      </w:r>
      <w:r w:rsidR="00610E5D" w:rsidRPr="00900EFB">
        <w:rPr>
          <w:rFonts w:ascii="Arial" w:hAnsi="Arial" w:cs="Arial"/>
        </w:rPr>
        <w:t xml:space="preserve"> effort to learn </w:t>
      </w:r>
      <w:r w:rsidR="004D3B73" w:rsidRPr="00900EFB">
        <w:rPr>
          <w:rFonts w:ascii="Arial" w:hAnsi="Arial" w:cs="Arial"/>
        </w:rPr>
        <w:t xml:space="preserve">how to use such new technology. After IT </w:t>
      </w:r>
      <w:r w:rsidR="00211717" w:rsidRPr="00900EFB">
        <w:rPr>
          <w:rFonts w:ascii="Arial" w:hAnsi="Arial" w:cs="Arial"/>
        </w:rPr>
        <w:t xml:space="preserve">has been </w:t>
      </w:r>
      <w:r w:rsidR="00AD6BA3" w:rsidRPr="00900EFB">
        <w:rPr>
          <w:rFonts w:ascii="Arial" w:hAnsi="Arial" w:cs="Arial"/>
        </w:rPr>
        <w:t>implemented,</w:t>
      </w:r>
      <w:r w:rsidR="00211717" w:rsidRPr="00900EFB">
        <w:rPr>
          <w:rFonts w:ascii="Arial" w:hAnsi="Arial" w:cs="Arial"/>
        </w:rPr>
        <w:t xml:space="preserve"> learning may be hampered by the same problems that impeded its acceptance. </w:t>
      </w:r>
      <w:r w:rsidR="00AD6BA3" w:rsidRPr="00900EFB">
        <w:rPr>
          <w:rFonts w:ascii="Arial" w:hAnsi="Arial" w:cs="Arial"/>
        </w:rPr>
        <w:t>However,</w:t>
      </w:r>
      <w:r w:rsidR="00211717" w:rsidRPr="00900EFB">
        <w:rPr>
          <w:rFonts w:ascii="Arial" w:hAnsi="Arial" w:cs="Arial"/>
        </w:rPr>
        <w:t xml:space="preserve"> there is evidence that IT leads to </w:t>
      </w:r>
      <w:r w:rsidR="00CA6CB6" w:rsidRPr="00900EFB">
        <w:rPr>
          <w:rFonts w:ascii="Arial" w:hAnsi="Arial" w:cs="Arial"/>
        </w:rPr>
        <w:t xml:space="preserve">increased healthcare expenditure in the short term after IT adoption, and the research predicts that there will be minor gains in healthcare quality as a result. </w:t>
      </w:r>
    </w:p>
    <w:p w14:paraId="1EFB7169" w14:textId="77777777" w:rsidR="00AD6BA3" w:rsidRPr="00900EFB" w:rsidRDefault="00AD6BA3" w:rsidP="008A620F">
      <w:pPr>
        <w:spacing w:line="360" w:lineRule="auto"/>
        <w:rPr>
          <w:rFonts w:ascii="Arial" w:hAnsi="Arial" w:cs="Arial"/>
        </w:rPr>
      </w:pPr>
    </w:p>
    <w:p w14:paraId="743B755E" w14:textId="77777777" w:rsidR="00AD6BA3" w:rsidRPr="00900EFB" w:rsidRDefault="00AD6BA3" w:rsidP="008A620F">
      <w:pPr>
        <w:spacing w:line="360" w:lineRule="auto"/>
        <w:rPr>
          <w:rFonts w:ascii="Arial" w:hAnsi="Arial" w:cs="Arial"/>
        </w:rPr>
      </w:pPr>
    </w:p>
    <w:p w14:paraId="6A6ADEDA" w14:textId="77777777" w:rsidR="00AD6BA3" w:rsidRPr="00900EFB" w:rsidRDefault="00AD6BA3" w:rsidP="008A620F">
      <w:pPr>
        <w:spacing w:line="360" w:lineRule="auto"/>
        <w:rPr>
          <w:rFonts w:ascii="Arial" w:hAnsi="Arial" w:cs="Arial"/>
        </w:rPr>
      </w:pPr>
    </w:p>
    <w:p w14:paraId="5853A2AF" w14:textId="77777777" w:rsidR="00AD6BA3" w:rsidRPr="00900EFB" w:rsidRDefault="00AD6BA3" w:rsidP="008A620F">
      <w:pPr>
        <w:spacing w:line="360" w:lineRule="auto"/>
        <w:rPr>
          <w:rFonts w:ascii="Arial" w:hAnsi="Arial" w:cs="Arial"/>
        </w:rPr>
      </w:pPr>
    </w:p>
    <w:p w14:paraId="41D24412" w14:textId="77777777" w:rsidR="00AD6BA3" w:rsidRPr="00900EFB" w:rsidRDefault="00AD6BA3" w:rsidP="008A620F">
      <w:pPr>
        <w:spacing w:line="360" w:lineRule="auto"/>
        <w:rPr>
          <w:rFonts w:ascii="Arial" w:hAnsi="Arial" w:cs="Arial"/>
        </w:rPr>
      </w:pPr>
    </w:p>
    <w:p w14:paraId="4052ABBF" w14:textId="77777777" w:rsidR="00CE661A" w:rsidRPr="00900EFB" w:rsidRDefault="00CE661A" w:rsidP="008A620F">
      <w:pPr>
        <w:spacing w:line="360" w:lineRule="auto"/>
        <w:rPr>
          <w:rFonts w:ascii="Arial" w:hAnsi="Arial" w:cs="Arial"/>
        </w:rPr>
      </w:pPr>
    </w:p>
    <w:p w14:paraId="3F26FC09" w14:textId="77777777" w:rsidR="00CE661A" w:rsidRPr="00900EFB" w:rsidRDefault="00CE661A" w:rsidP="008A620F">
      <w:pPr>
        <w:spacing w:line="360" w:lineRule="auto"/>
        <w:rPr>
          <w:rFonts w:ascii="Arial" w:hAnsi="Arial" w:cs="Arial"/>
        </w:rPr>
      </w:pPr>
    </w:p>
    <w:p w14:paraId="6DDAFEA4" w14:textId="0C9BE557" w:rsidR="00CA6CB6" w:rsidRPr="00900EFB" w:rsidRDefault="00CA6CB6" w:rsidP="008A620F">
      <w:pPr>
        <w:pStyle w:val="Heading2"/>
        <w:spacing w:before="0" w:line="360" w:lineRule="auto"/>
        <w:rPr>
          <w:rFonts w:ascii="Arial" w:hAnsi="Arial" w:cs="Arial"/>
          <w:sz w:val="22"/>
          <w:szCs w:val="22"/>
        </w:rPr>
      </w:pPr>
      <w:bookmarkStart w:id="13" w:name="_Toc123128154"/>
      <w:r w:rsidRPr="00900EFB">
        <w:rPr>
          <w:rFonts w:ascii="Arial" w:hAnsi="Arial" w:cs="Arial"/>
          <w:sz w:val="22"/>
          <w:szCs w:val="22"/>
        </w:rPr>
        <w:t>References</w:t>
      </w:r>
      <w:r w:rsidR="005035E2" w:rsidRPr="00900EFB">
        <w:rPr>
          <w:rFonts w:ascii="Arial" w:hAnsi="Arial" w:cs="Arial"/>
          <w:sz w:val="22"/>
          <w:szCs w:val="22"/>
        </w:rPr>
        <w:t>:</w:t>
      </w:r>
      <w:bookmarkEnd w:id="13"/>
      <w:r w:rsidR="005035E2" w:rsidRPr="00900EFB">
        <w:rPr>
          <w:rFonts w:ascii="Arial" w:hAnsi="Arial" w:cs="Arial"/>
          <w:sz w:val="22"/>
          <w:szCs w:val="22"/>
        </w:rPr>
        <w:t xml:space="preserve"> </w:t>
      </w:r>
    </w:p>
    <w:p w14:paraId="1691A905" w14:textId="3049AE68" w:rsidR="00A95D23" w:rsidRPr="00900EFB" w:rsidRDefault="00E354C8" w:rsidP="008A620F">
      <w:pPr>
        <w:spacing w:line="360" w:lineRule="auto"/>
        <w:rPr>
          <w:rFonts w:ascii="Arial" w:hAnsi="Arial" w:cs="Arial"/>
        </w:rPr>
      </w:pPr>
      <w:r w:rsidRPr="00900EFB">
        <w:rPr>
          <w:rFonts w:ascii="Arial" w:hAnsi="Arial" w:cs="Arial"/>
        </w:rPr>
        <w:t>Agrawal,</w:t>
      </w:r>
      <w:r w:rsidR="00C54285" w:rsidRPr="00900EFB">
        <w:rPr>
          <w:rFonts w:ascii="Arial" w:hAnsi="Arial" w:cs="Arial"/>
        </w:rPr>
        <w:t xml:space="preserve"> R.</w:t>
      </w:r>
      <w:r w:rsidR="00F4527A" w:rsidRPr="00900EFB">
        <w:rPr>
          <w:rFonts w:ascii="Arial" w:hAnsi="Arial" w:cs="Arial"/>
        </w:rPr>
        <w:t xml:space="preserve"> Chatterjee, J. M., </w:t>
      </w:r>
      <w:r w:rsidR="00C80421" w:rsidRPr="00900EFB">
        <w:rPr>
          <w:rFonts w:ascii="Arial" w:hAnsi="Arial" w:cs="Arial"/>
        </w:rPr>
        <w:t>Kumar, A., and Rathore, P.S. (Eds.). (2021)</w:t>
      </w:r>
      <w:r w:rsidR="00C80421" w:rsidRPr="00900EFB">
        <w:rPr>
          <w:rFonts w:ascii="Arial" w:hAnsi="Arial" w:cs="Arial"/>
          <w:i/>
          <w:iCs/>
        </w:rPr>
        <w:t xml:space="preserve">. Blockchain </w:t>
      </w:r>
      <w:r w:rsidRPr="00900EFB">
        <w:rPr>
          <w:rFonts w:ascii="Arial" w:hAnsi="Arial" w:cs="Arial"/>
          <w:i/>
          <w:iCs/>
        </w:rPr>
        <w:t>Technology in Business and Healthcare: Opportunities and Innovation.</w:t>
      </w:r>
      <w:r w:rsidRPr="00900EFB">
        <w:rPr>
          <w:rFonts w:ascii="Arial" w:hAnsi="Arial" w:cs="Arial"/>
        </w:rPr>
        <w:t xml:space="preserve"> Apple Academic Press. </w:t>
      </w:r>
    </w:p>
    <w:p w14:paraId="276CBEC9" w14:textId="77777777" w:rsidR="00314FD4" w:rsidRPr="00900EFB" w:rsidRDefault="0054696A" w:rsidP="008A620F">
      <w:pPr>
        <w:spacing w:line="360" w:lineRule="auto"/>
        <w:rPr>
          <w:rFonts w:ascii="Arial" w:hAnsi="Arial" w:cs="Arial"/>
        </w:rPr>
      </w:pPr>
      <w:r w:rsidRPr="00900EFB">
        <w:rPr>
          <w:rFonts w:ascii="Arial" w:hAnsi="Arial" w:cs="Arial"/>
        </w:rPr>
        <w:t xml:space="preserve">Balogun, G.B., Tomori, A.R., </w:t>
      </w:r>
      <w:r w:rsidR="00FC3ECC" w:rsidRPr="00900EFB">
        <w:rPr>
          <w:rFonts w:ascii="Arial" w:hAnsi="Arial" w:cs="Arial"/>
        </w:rPr>
        <w:t>Oladipo, I. D., Adbul</w:t>
      </w:r>
      <w:r w:rsidR="00CC3851" w:rsidRPr="00900EFB">
        <w:rPr>
          <w:rFonts w:ascii="Arial" w:hAnsi="Arial" w:cs="Arial"/>
        </w:rPr>
        <w:t>R</w:t>
      </w:r>
      <w:r w:rsidR="001823EE" w:rsidRPr="00900EFB">
        <w:rPr>
          <w:rFonts w:ascii="Arial" w:hAnsi="Arial" w:cs="Arial"/>
        </w:rPr>
        <w:t xml:space="preserve">aheem, M., and </w:t>
      </w:r>
      <w:r w:rsidR="00F244F1" w:rsidRPr="00900EFB">
        <w:rPr>
          <w:rFonts w:ascii="Arial" w:hAnsi="Arial" w:cs="Arial"/>
        </w:rPr>
        <w:t xml:space="preserve">Awotunde, J. B. </w:t>
      </w:r>
      <w:r w:rsidR="00D5032E" w:rsidRPr="00900EFB">
        <w:rPr>
          <w:rFonts w:ascii="Arial" w:hAnsi="Arial" w:cs="Arial"/>
        </w:rPr>
        <w:t xml:space="preserve">(2022). </w:t>
      </w:r>
      <w:r w:rsidR="00D5032E" w:rsidRPr="00900EFB">
        <w:rPr>
          <w:rFonts w:ascii="Arial" w:hAnsi="Arial" w:cs="Arial"/>
          <w:i/>
          <w:iCs/>
        </w:rPr>
        <w:t xml:space="preserve">An IoMT-based </w:t>
      </w:r>
      <w:r w:rsidR="00E974E1" w:rsidRPr="00900EFB">
        <w:rPr>
          <w:rFonts w:ascii="Arial" w:hAnsi="Arial" w:cs="Arial"/>
          <w:i/>
          <w:iCs/>
        </w:rPr>
        <w:t>steganography</w:t>
      </w:r>
      <w:r w:rsidR="00D5032E" w:rsidRPr="00900EFB">
        <w:rPr>
          <w:rFonts w:ascii="Arial" w:hAnsi="Arial" w:cs="Arial"/>
          <w:i/>
          <w:iCs/>
        </w:rPr>
        <w:t xml:space="preserve"> model for securing medical information.</w:t>
      </w:r>
      <w:r w:rsidR="00D5032E" w:rsidRPr="00900EFB">
        <w:rPr>
          <w:rFonts w:ascii="Arial" w:hAnsi="Arial" w:cs="Arial"/>
        </w:rPr>
        <w:t xml:space="preserve"> International Journal of healthcare </w:t>
      </w:r>
      <w:r w:rsidR="00E974E1" w:rsidRPr="00900EFB">
        <w:rPr>
          <w:rFonts w:ascii="Arial" w:hAnsi="Arial" w:cs="Arial"/>
        </w:rPr>
        <w:t xml:space="preserve">Technology and Management, 1(1), 1. </w:t>
      </w:r>
      <w:hyperlink r:id="rId12" w:history="1">
        <w:r w:rsidR="00314FD4" w:rsidRPr="00900EFB">
          <w:rPr>
            <w:rStyle w:val="Hyperlink"/>
            <w:rFonts w:ascii="Arial" w:hAnsi="Arial" w:cs="Arial"/>
          </w:rPr>
          <w:t>https://doi.org/10.1504/ijhtm.2022.10051371</w:t>
        </w:r>
      </w:hyperlink>
      <w:r w:rsidR="00314FD4" w:rsidRPr="00900EFB">
        <w:rPr>
          <w:rFonts w:ascii="Arial" w:hAnsi="Arial" w:cs="Arial"/>
        </w:rPr>
        <w:t xml:space="preserve"> </w:t>
      </w:r>
    </w:p>
    <w:p w14:paraId="3337BEB4" w14:textId="0653FD7D" w:rsidR="007C0992" w:rsidRPr="00900EFB" w:rsidRDefault="009E0D8C" w:rsidP="008A620F">
      <w:pPr>
        <w:spacing w:line="360" w:lineRule="auto"/>
        <w:rPr>
          <w:rFonts w:ascii="Arial" w:hAnsi="Arial" w:cs="Arial"/>
        </w:rPr>
      </w:pPr>
      <w:r w:rsidRPr="00900EFB">
        <w:rPr>
          <w:rFonts w:ascii="Arial" w:hAnsi="Arial" w:cs="Arial"/>
        </w:rPr>
        <w:t>Daim, T.U., Beh</w:t>
      </w:r>
      <w:r w:rsidR="00715A9C" w:rsidRPr="00900EFB">
        <w:rPr>
          <w:rFonts w:ascii="Arial" w:hAnsi="Arial" w:cs="Arial"/>
        </w:rPr>
        <w:t xml:space="preserve">kami, N., Koek, O.M., and </w:t>
      </w:r>
      <w:r w:rsidR="00AF3654" w:rsidRPr="00900EFB">
        <w:rPr>
          <w:rFonts w:ascii="Arial" w:hAnsi="Arial" w:cs="Arial"/>
        </w:rPr>
        <w:t>Hogaboam, L.</w:t>
      </w:r>
      <w:r w:rsidR="00715A9C" w:rsidRPr="00900EFB">
        <w:rPr>
          <w:rFonts w:ascii="Arial" w:hAnsi="Arial" w:cs="Arial"/>
        </w:rPr>
        <w:t xml:space="preserve"> (2018). </w:t>
      </w:r>
      <w:r w:rsidR="00715A9C" w:rsidRPr="00900EFB">
        <w:rPr>
          <w:rFonts w:ascii="Arial" w:hAnsi="Arial" w:cs="Arial"/>
          <w:i/>
          <w:iCs/>
        </w:rPr>
        <w:t xml:space="preserve">Healthcare </w:t>
      </w:r>
      <w:r w:rsidR="00AF3654" w:rsidRPr="00900EFB">
        <w:rPr>
          <w:rFonts w:ascii="Arial" w:hAnsi="Arial" w:cs="Arial"/>
          <w:i/>
          <w:iCs/>
        </w:rPr>
        <w:t>technology innovation</w:t>
      </w:r>
      <w:r w:rsidR="0095285F" w:rsidRPr="00900EFB">
        <w:rPr>
          <w:rFonts w:ascii="Arial" w:hAnsi="Arial" w:cs="Arial"/>
          <w:i/>
          <w:iCs/>
        </w:rPr>
        <w:t xml:space="preserve"> adoption: Electronic health records and other emerging health information technology innovations. </w:t>
      </w:r>
      <w:r w:rsidR="0095285F" w:rsidRPr="00900EFB">
        <w:rPr>
          <w:rFonts w:ascii="Arial" w:hAnsi="Arial" w:cs="Arial"/>
        </w:rPr>
        <w:t xml:space="preserve">Springer </w:t>
      </w:r>
      <w:r w:rsidR="00CA142E" w:rsidRPr="00900EFB">
        <w:rPr>
          <w:rFonts w:ascii="Arial" w:hAnsi="Arial" w:cs="Arial"/>
        </w:rPr>
        <w:t>I</w:t>
      </w:r>
      <w:r w:rsidR="0095285F" w:rsidRPr="00900EFB">
        <w:rPr>
          <w:rFonts w:ascii="Arial" w:hAnsi="Arial" w:cs="Arial"/>
        </w:rPr>
        <w:t xml:space="preserve">nternational </w:t>
      </w:r>
      <w:r w:rsidR="00CA142E" w:rsidRPr="00900EFB">
        <w:rPr>
          <w:rFonts w:ascii="Arial" w:hAnsi="Arial" w:cs="Arial"/>
        </w:rPr>
        <w:t xml:space="preserve">Publishing. </w:t>
      </w:r>
    </w:p>
    <w:p w14:paraId="13C7968D" w14:textId="22A57358" w:rsidR="00E0434F" w:rsidRPr="00900EFB" w:rsidRDefault="00CF5363" w:rsidP="008A620F">
      <w:pPr>
        <w:spacing w:line="360" w:lineRule="auto"/>
        <w:rPr>
          <w:rFonts w:ascii="Arial" w:hAnsi="Arial" w:cs="Arial"/>
        </w:rPr>
      </w:pPr>
      <w:r w:rsidRPr="00900EFB">
        <w:rPr>
          <w:rFonts w:ascii="Arial" w:hAnsi="Arial" w:cs="Arial"/>
        </w:rPr>
        <w:t xml:space="preserve">Emedoli, D., </w:t>
      </w:r>
      <w:r w:rsidR="00275EE7" w:rsidRPr="00900EFB">
        <w:rPr>
          <w:rFonts w:ascii="Arial" w:hAnsi="Arial" w:cs="Arial"/>
        </w:rPr>
        <w:t>A</w:t>
      </w:r>
      <w:r w:rsidRPr="00900EFB">
        <w:rPr>
          <w:rFonts w:ascii="Arial" w:hAnsi="Arial" w:cs="Arial"/>
        </w:rPr>
        <w:t>lemanno, F</w:t>
      </w:r>
      <w:r w:rsidR="00691BCC" w:rsidRPr="00900EFB">
        <w:rPr>
          <w:rFonts w:ascii="Arial" w:hAnsi="Arial" w:cs="Arial"/>
        </w:rPr>
        <w:t>., Hodayer, E., Brugliera, l., Iannaccone, S., and Tettamanti</w:t>
      </w:r>
      <w:r w:rsidR="0012206D" w:rsidRPr="00900EFB">
        <w:rPr>
          <w:rFonts w:ascii="Arial" w:hAnsi="Arial" w:cs="Arial"/>
        </w:rPr>
        <w:t xml:space="preserve">, </w:t>
      </w:r>
      <w:r w:rsidR="0096075A" w:rsidRPr="00900EFB">
        <w:rPr>
          <w:rFonts w:ascii="Arial" w:hAnsi="Arial" w:cs="Arial"/>
        </w:rPr>
        <w:t>A. (2022</w:t>
      </w:r>
      <w:r w:rsidR="0012206D" w:rsidRPr="00900EFB">
        <w:rPr>
          <w:rFonts w:ascii="Arial" w:hAnsi="Arial" w:cs="Arial"/>
        </w:rPr>
        <w:t xml:space="preserve">). </w:t>
      </w:r>
      <w:r w:rsidR="0012206D" w:rsidRPr="00900EFB">
        <w:rPr>
          <w:rFonts w:ascii="Arial" w:hAnsi="Arial" w:cs="Arial"/>
          <w:i/>
          <w:iCs/>
        </w:rPr>
        <w:t>Mobile application tool for remote rehabilitation after discharge from coronavirus disease-19 rehabilitation unit.</w:t>
      </w:r>
      <w:r w:rsidR="0012206D" w:rsidRPr="00900EFB">
        <w:rPr>
          <w:rFonts w:ascii="Arial" w:hAnsi="Arial" w:cs="Arial"/>
        </w:rPr>
        <w:t xml:space="preserve"> Healthcare </w:t>
      </w:r>
      <w:r w:rsidR="00CE49D9" w:rsidRPr="00900EFB">
        <w:rPr>
          <w:rFonts w:ascii="Arial" w:hAnsi="Arial" w:cs="Arial"/>
        </w:rPr>
        <w:t>Technology letters</w:t>
      </w:r>
      <w:r w:rsidR="0096075A" w:rsidRPr="00900EFB">
        <w:rPr>
          <w:rFonts w:ascii="Arial" w:hAnsi="Arial" w:cs="Arial"/>
        </w:rPr>
        <w:t>, 9</w:t>
      </w:r>
      <w:r w:rsidR="00CE49D9" w:rsidRPr="00900EFB">
        <w:rPr>
          <w:rFonts w:ascii="Arial" w:hAnsi="Arial" w:cs="Arial"/>
        </w:rPr>
        <w:t xml:space="preserve">(4-5), 70-76. </w:t>
      </w:r>
      <w:hyperlink r:id="rId13" w:history="1">
        <w:r w:rsidR="0096075A" w:rsidRPr="00900EFB">
          <w:rPr>
            <w:rStyle w:val="Hyperlink"/>
            <w:rFonts w:ascii="Arial" w:hAnsi="Arial" w:cs="Arial"/>
          </w:rPr>
          <w:t>https://doi.org/10.1049/htl2.12033</w:t>
        </w:r>
      </w:hyperlink>
    </w:p>
    <w:p w14:paraId="74F9A712" w14:textId="47C42E85" w:rsidR="0096075A" w:rsidRPr="00900EFB" w:rsidRDefault="005B4D30" w:rsidP="008A620F">
      <w:pPr>
        <w:spacing w:line="360" w:lineRule="auto"/>
        <w:rPr>
          <w:rFonts w:ascii="Arial" w:hAnsi="Arial" w:cs="Arial"/>
        </w:rPr>
      </w:pPr>
      <w:r w:rsidRPr="00900EFB">
        <w:rPr>
          <w:rFonts w:ascii="Arial" w:hAnsi="Arial" w:cs="Arial"/>
        </w:rPr>
        <w:t>Grando, M.A.</w:t>
      </w:r>
      <w:r w:rsidR="000521BF" w:rsidRPr="00900EFB">
        <w:rPr>
          <w:rFonts w:ascii="Arial" w:hAnsi="Arial" w:cs="Arial"/>
        </w:rPr>
        <w:t xml:space="preserve">, Rozenblum, R., and Bates, </w:t>
      </w:r>
      <w:r w:rsidR="009B44E1" w:rsidRPr="00900EFB">
        <w:rPr>
          <w:rFonts w:ascii="Arial" w:hAnsi="Arial" w:cs="Arial"/>
        </w:rPr>
        <w:t>D.</w:t>
      </w:r>
      <w:r w:rsidR="009632DD" w:rsidRPr="00900EFB">
        <w:rPr>
          <w:rFonts w:ascii="Arial" w:hAnsi="Arial" w:cs="Arial"/>
        </w:rPr>
        <w:t xml:space="preserve"> (Eds.). (2015). </w:t>
      </w:r>
      <w:r w:rsidR="009632DD" w:rsidRPr="00900EFB">
        <w:rPr>
          <w:rFonts w:ascii="Arial" w:hAnsi="Arial" w:cs="Arial"/>
          <w:i/>
          <w:iCs/>
        </w:rPr>
        <w:t xml:space="preserve">Information Technology for Patient </w:t>
      </w:r>
      <w:r w:rsidR="00B6301C" w:rsidRPr="00900EFB">
        <w:rPr>
          <w:rFonts w:ascii="Arial" w:hAnsi="Arial" w:cs="Arial"/>
          <w:i/>
          <w:iCs/>
        </w:rPr>
        <w:t>Empowerment</w:t>
      </w:r>
      <w:r w:rsidR="009632DD" w:rsidRPr="00900EFB">
        <w:rPr>
          <w:rFonts w:ascii="Arial" w:hAnsi="Arial" w:cs="Arial"/>
          <w:i/>
          <w:iCs/>
        </w:rPr>
        <w:t xml:space="preserve"> in </w:t>
      </w:r>
      <w:r w:rsidR="00B6301C" w:rsidRPr="00900EFB">
        <w:rPr>
          <w:rFonts w:ascii="Arial" w:hAnsi="Arial" w:cs="Arial"/>
          <w:i/>
          <w:iCs/>
        </w:rPr>
        <w:t>Healthcare (1</w:t>
      </w:r>
      <w:r w:rsidR="00B10FF8" w:rsidRPr="00900EFB">
        <w:rPr>
          <w:rFonts w:ascii="Arial" w:hAnsi="Arial" w:cs="Arial"/>
          <w:i/>
          <w:iCs/>
          <w:vertAlign w:val="superscript"/>
        </w:rPr>
        <w:t>st</w:t>
      </w:r>
      <w:r w:rsidR="00B10FF8" w:rsidRPr="00900EFB">
        <w:rPr>
          <w:rFonts w:ascii="Arial" w:hAnsi="Arial" w:cs="Arial"/>
          <w:i/>
          <w:iCs/>
        </w:rPr>
        <w:t xml:space="preserve"> ed.).</w:t>
      </w:r>
      <w:r w:rsidR="00B10FF8" w:rsidRPr="00900EFB">
        <w:rPr>
          <w:rFonts w:ascii="Arial" w:hAnsi="Arial" w:cs="Arial"/>
        </w:rPr>
        <w:t xml:space="preserve"> De Gruyter. </w:t>
      </w:r>
      <w:hyperlink r:id="rId14" w:history="1">
        <w:r w:rsidR="003C6944" w:rsidRPr="00900EFB">
          <w:rPr>
            <w:rStyle w:val="Hyperlink"/>
            <w:rFonts w:ascii="Arial" w:hAnsi="Arial" w:cs="Arial"/>
          </w:rPr>
          <w:t>https://doi.org/10.1515/9781614514343</w:t>
        </w:r>
      </w:hyperlink>
      <w:r w:rsidR="003C6944" w:rsidRPr="00900EFB">
        <w:rPr>
          <w:rFonts w:ascii="Arial" w:hAnsi="Arial" w:cs="Arial"/>
        </w:rPr>
        <w:t xml:space="preserve"> </w:t>
      </w:r>
    </w:p>
    <w:p w14:paraId="285B4C29" w14:textId="2C68B2D5" w:rsidR="003C6944" w:rsidRPr="00900EFB" w:rsidRDefault="00364587" w:rsidP="008A620F">
      <w:pPr>
        <w:spacing w:line="360" w:lineRule="auto"/>
        <w:rPr>
          <w:rFonts w:ascii="Arial" w:hAnsi="Arial" w:cs="Arial"/>
        </w:rPr>
      </w:pPr>
      <w:r w:rsidRPr="00900EFB">
        <w:rPr>
          <w:rFonts w:ascii="Arial" w:hAnsi="Arial" w:cs="Arial"/>
        </w:rPr>
        <w:t xml:space="preserve">Kulhanek, B., and Mandato, </w:t>
      </w:r>
      <w:r w:rsidR="003E6E2E" w:rsidRPr="00900EFB">
        <w:rPr>
          <w:rFonts w:ascii="Arial" w:hAnsi="Arial" w:cs="Arial"/>
        </w:rPr>
        <w:t>K. (</w:t>
      </w:r>
      <w:r w:rsidRPr="00900EFB">
        <w:rPr>
          <w:rFonts w:ascii="Arial" w:hAnsi="Arial" w:cs="Arial"/>
        </w:rPr>
        <w:t>Eds.</w:t>
      </w:r>
      <w:r w:rsidR="003E6E2E" w:rsidRPr="00900EFB">
        <w:rPr>
          <w:rFonts w:ascii="Arial" w:hAnsi="Arial" w:cs="Arial"/>
        </w:rPr>
        <w:t>). (</w:t>
      </w:r>
      <w:r w:rsidRPr="00900EFB">
        <w:rPr>
          <w:rFonts w:ascii="Arial" w:hAnsi="Arial" w:cs="Arial"/>
        </w:rPr>
        <w:t xml:space="preserve">2022). </w:t>
      </w:r>
      <w:r w:rsidR="00742337" w:rsidRPr="00900EFB">
        <w:rPr>
          <w:rFonts w:ascii="Arial" w:hAnsi="Arial" w:cs="Arial"/>
          <w:i/>
          <w:iCs/>
        </w:rPr>
        <w:t xml:space="preserve">Healthcare technology </w:t>
      </w:r>
      <w:r w:rsidR="003E6E2E" w:rsidRPr="00900EFB">
        <w:rPr>
          <w:rFonts w:ascii="Arial" w:hAnsi="Arial" w:cs="Arial"/>
          <w:i/>
          <w:iCs/>
        </w:rPr>
        <w:t>training:</w:t>
      </w:r>
      <w:r w:rsidR="00742337" w:rsidRPr="00900EFB">
        <w:rPr>
          <w:rFonts w:ascii="Arial" w:hAnsi="Arial" w:cs="Arial"/>
          <w:i/>
          <w:iCs/>
        </w:rPr>
        <w:t xml:space="preserve"> An evidence- based guide </w:t>
      </w:r>
      <w:r w:rsidR="003E6E2E" w:rsidRPr="00900EFB">
        <w:rPr>
          <w:rFonts w:ascii="Arial" w:hAnsi="Arial" w:cs="Arial"/>
          <w:i/>
          <w:iCs/>
        </w:rPr>
        <w:t>for</w:t>
      </w:r>
      <w:r w:rsidR="00742337" w:rsidRPr="00900EFB">
        <w:rPr>
          <w:rFonts w:ascii="Arial" w:hAnsi="Arial" w:cs="Arial"/>
          <w:i/>
          <w:iCs/>
        </w:rPr>
        <w:t xml:space="preserve"> improved quality (1</w:t>
      </w:r>
      <w:r w:rsidR="00742337" w:rsidRPr="00900EFB">
        <w:rPr>
          <w:rFonts w:ascii="Arial" w:hAnsi="Arial" w:cs="Arial"/>
          <w:i/>
          <w:iCs/>
          <w:vertAlign w:val="superscript"/>
        </w:rPr>
        <w:t>st</w:t>
      </w:r>
      <w:r w:rsidR="00742337" w:rsidRPr="00900EFB">
        <w:rPr>
          <w:rFonts w:ascii="Arial" w:hAnsi="Arial" w:cs="Arial"/>
          <w:i/>
          <w:iCs/>
        </w:rPr>
        <w:t xml:space="preserve"> </w:t>
      </w:r>
      <w:r w:rsidR="003E6E2E" w:rsidRPr="00900EFB">
        <w:rPr>
          <w:rFonts w:ascii="Arial" w:hAnsi="Arial" w:cs="Arial"/>
          <w:i/>
          <w:iCs/>
        </w:rPr>
        <w:t>ed.).</w:t>
      </w:r>
      <w:r w:rsidR="003E6E2E" w:rsidRPr="00900EFB">
        <w:rPr>
          <w:rFonts w:ascii="Arial" w:hAnsi="Arial" w:cs="Arial"/>
        </w:rPr>
        <w:t xml:space="preserve"> Springer International Publishing. </w:t>
      </w:r>
    </w:p>
    <w:p w14:paraId="15DFE858" w14:textId="60AE660F" w:rsidR="003E6E2E" w:rsidRPr="00900EFB" w:rsidRDefault="00C31008" w:rsidP="008A620F">
      <w:pPr>
        <w:spacing w:line="360" w:lineRule="auto"/>
        <w:rPr>
          <w:rFonts w:ascii="Arial" w:hAnsi="Arial" w:cs="Arial"/>
        </w:rPr>
      </w:pPr>
      <w:r w:rsidRPr="00900EFB">
        <w:rPr>
          <w:rFonts w:ascii="Arial" w:hAnsi="Arial" w:cs="Arial"/>
        </w:rPr>
        <w:lastRenderedPageBreak/>
        <w:t>Naidu,</w:t>
      </w:r>
      <w:r w:rsidR="009966AC" w:rsidRPr="00900EFB">
        <w:rPr>
          <w:rFonts w:ascii="Arial" w:hAnsi="Arial" w:cs="Arial"/>
        </w:rPr>
        <w:t xml:space="preserve"> K., </w:t>
      </w:r>
      <w:r w:rsidR="008E7173" w:rsidRPr="00900EFB">
        <w:rPr>
          <w:rFonts w:ascii="Arial" w:hAnsi="Arial" w:cs="Arial"/>
        </w:rPr>
        <w:t xml:space="preserve">Sunkaraboina, S. (2022). </w:t>
      </w:r>
      <w:r w:rsidR="009822D3" w:rsidRPr="00900EFB">
        <w:rPr>
          <w:rFonts w:ascii="Arial" w:hAnsi="Arial" w:cs="Arial"/>
          <w:i/>
          <w:iCs/>
        </w:rPr>
        <w:t>Remote health monitoring system using heterogeneous networks.</w:t>
      </w:r>
      <w:r w:rsidR="009822D3" w:rsidRPr="00900EFB">
        <w:rPr>
          <w:rFonts w:ascii="Arial" w:hAnsi="Arial" w:cs="Arial"/>
        </w:rPr>
        <w:t xml:space="preserve"> Healthcare technology letters, 9(1-2), 16-24. </w:t>
      </w:r>
      <w:hyperlink r:id="rId15" w:history="1">
        <w:r w:rsidRPr="00900EFB">
          <w:rPr>
            <w:rStyle w:val="Hyperlink"/>
            <w:rFonts w:ascii="Arial" w:hAnsi="Arial" w:cs="Arial"/>
          </w:rPr>
          <w:t>https://doi.org/10.1049/htl2.1220</w:t>
        </w:r>
      </w:hyperlink>
      <w:r w:rsidRPr="00900EFB">
        <w:rPr>
          <w:rFonts w:ascii="Arial" w:hAnsi="Arial" w:cs="Arial"/>
        </w:rPr>
        <w:t xml:space="preserve"> </w:t>
      </w:r>
    </w:p>
    <w:p w14:paraId="33FAD2CB" w14:textId="28357F52" w:rsidR="008829CC" w:rsidRPr="00900EFB" w:rsidRDefault="00EE2F14" w:rsidP="008A620F">
      <w:pPr>
        <w:spacing w:line="360" w:lineRule="auto"/>
        <w:rPr>
          <w:rFonts w:ascii="Arial" w:hAnsi="Arial" w:cs="Arial"/>
        </w:rPr>
      </w:pPr>
      <w:r w:rsidRPr="00900EFB">
        <w:rPr>
          <w:rFonts w:ascii="Arial" w:hAnsi="Arial" w:cs="Arial"/>
        </w:rPr>
        <w:t xml:space="preserve">Tasin, I., Nabil, T.U., </w:t>
      </w:r>
      <w:r w:rsidR="002335E4" w:rsidRPr="00900EFB">
        <w:rPr>
          <w:rFonts w:ascii="Arial" w:hAnsi="Arial" w:cs="Arial"/>
        </w:rPr>
        <w:t xml:space="preserve">Islam, S., and Khan, R. (2022). </w:t>
      </w:r>
      <w:r w:rsidR="002335E4" w:rsidRPr="00900EFB">
        <w:rPr>
          <w:rFonts w:ascii="Arial" w:hAnsi="Arial" w:cs="Arial"/>
          <w:i/>
          <w:iCs/>
        </w:rPr>
        <w:t xml:space="preserve">Diabetes </w:t>
      </w:r>
      <w:r w:rsidR="008829CC" w:rsidRPr="00900EFB">
        <w:rPr>
          <w:rFonts w:ascii="Arial" w:hAnsi="Arial" w:cs="Arial"/>
          <w:i/>
          <w:iCs/>
        </w:rPr>
        <w:t>prediction using</w:t>
      </w:r>
      <w:r w:rsidR="002335E4" w:rsidRPr="00900EFB">
        <w:rPr>
          <w:rFonts w:ascii="Arial" w:hAnsi="Arial" w:cs="Arial"/>
          <w:i/>
          <w:iCs/>
        </w:rPr>
        <w:t xml:space="preserve"> </w:t>
      </w:r>
      <w:r w:rsidR="008829CC" w:rsidRPr="00900EFB">
        <w:rPr>
          <w:rFonts w:ascii="Arial" w:hAnsi="Arial" w:cs="Arial"/>
          <w:i/>
          <w:iCs/>
        </w:rPr>
        <w:t>machine</w:t>
      </w:r>
      <w:r w:rsidR="002335E4" w:rsidRPr="00900EFB">
        <w:rPr>
          <w:rFonts w:ascii="Arial" w:hAnsi="Arial" w:cs="Arial"/>
          <w:i/>
          <w:iCs/>
        </w:rPr>
        <w:t xml:space="preserve"> learning and </w:t>
      </w:r>
      <w:r w:rsidR="008829CC" w:rsidRPr="00900EFB">
        <w:rPr>
          <w:rFonts w:ascii="Arial" w:hAnsi="Arial" w:cs="Arial"/>
          <w:i/>
          <w:iCs/>
        </w:rPr>
        <w:t>explainable</w:t>
      </w:r>
      <w:r w:rsidR="002335E4" w:rsidRPr="00900EFB">
        <w:rPr>
          <w:rFonts w:ascii="Arial" w:hAnsi="Arial" w:cs="Arial"/>
          <w:i/>
          <w:iCs/>
        </w:rPr>
        <w:t xml:space="preserve"> al techniques</w:t>
      </w:r>
      <w:r w:rsidR="008829CC" w:rsidRPr="00900EFB">
        <w:rPr>
          <w:rFonts w:ascii="Arial" w:hAnsi="Arial" w:cs="Arial"/>
          <w:i/>
          <w:iCs/>
        </w:rPr>
        <w:t xml:space="preserve">. </w:t>
      </w:r>
      <w:r w:rsidR="008829CC" w:rsidRPr="00900EFB">
        <w:rPr>
          <w:rFonts w:ascii="Arial" w:hAnsi="Arial" w:cs="Arial"/>
        </w:rPr>
        <w:t>Healthcare Technology letters.</w:t>
      </w:r>
      <w:r w:rsidR="00CC1D6D" w:rsidRPr="00900EFB">
        <w:rPr>
          <w:rFonts w:ascii="Arial" w:hAnsi="Arial" w:cs="Arial"/>
        </w:rPr>
        <w:t xml:space="preserve"> </w:t>
      </w:r>
      <w:hyperlink r:id="rId16" w:history="1">
        <w:r w:rsidR="00CC1D6D" w:rsidRPr="00900EFB">
          <w:rPr>
            <w:rStyle w:val="Hyperlink"/>
            <w:rFonts w:ascii="Arial" w:hAnsi="Arial" w:cs="Arial"/>
          </w:rPr>
          <w:t>https://doi.org/10.1049/htl2.12039</w:t>
        </w:r>
      </w:hyperlink>
      <w:r w:rsidR="00CC1D6D" w:rsidRPr="00900EFB">
        <w:rPr>
          <w:rFonts w:ascii="Arial" w:hAnsi="Arial" w:cs="Arial"/>
        </w:rPr>
        <w:t xml:space="preserve"> </w:t>
      </w:r>
    </w:p>
    <w:p w14:paraId="2B164F63" w14:textId="0147BD24" w:rsidR="00887D3D" w:rsidRPr="00900EFB" w:rsidRDefault="00103180" w:rsidP="008A620F">
      <w:pPr>
        <w:spacing w:line="360" w:lineRule="auto"/>
        <w:rPr>
          <w:rFonts w:ascii="Arial" w:hAnsi="Arial" w:cs="Arial"/>
        </w:rPr>
      </w:pPr>
      <w:r w:rsidRPr="00900EFB">
        <w:rPr>
          <w:rFonts w:ascii="Arial" w:hAnsi="Arial" w:cs="Arial"/>
        </w:rPr>
        <w:t xml:space="preserve">Udayanga, N., </w:t>
      </w:r>
      <w:r w:rsidR="004C0CFA" w:rsidRPr="00900EFB">
        <w:rPr>
          <w:rFonts w:ascii="Arial" w:hAnsi="Arial" w:cs="Arial"/>
        </w:rPr>
        <w:t>Li</w:t>
      </w:r>
      <w:r w:rsidR="005C148F" w:rsidRPr="00900EFB">
        <w:rPr>
          <w:rFonts w:ascii="Arial" w:hAnsi="Arial" w:cs="Arial"/>
        </w:rPr>
        <w:t xml:space="preserve">n, Y., and Monge, M. (2021). </w:t>
      </w:r>
      <w:r w:rsidR="008F7DC1" w:rsidRPr="00900EFB">
        <w:rPr>
          <w:rFonts w:ascii="Arial" w:hAnsi="Arial" w:cs="Arial"/>
          <w:i/>
          <w:iCs/>
        </w:rPr>
        <w:t>Orientation-insensitive multi -antenna reader</w:t>
      </w:r>
      <w:r w:rsidR="00D32FDC" w:rsidRPr="00900EFB">
        <w:rPr>
          <w:rFonts w:ascii="Arial" w:hAnsi="Arial" w:cs="Arial"/>
          <w:i/>
          <w:iCs/>
        </w:rPr>
        <w:t xml:space="preserve"> for wireless biomedical applications. </w:t>
      </w:r>
      <w:r w:rsidR="00D32FDC" w:rsidRPr="00900EFB">
        <w:rPr>
          <w:rFonts w:ascii="Arial" w:hAnsi="Arial" w:cs="Arial"/>
        </w:rPr>
        <w:t xml:space="preserve">Healthcare Technology </w:t>
      </w:r>
      <w:r w:rsidR="00A009B2" w:rsidRPr="00900EFB">
        <w:rPr>
          <w:rFonts w:ascii="Arial" w:hAnsi="Arial" w:cs="Arial"/>
        </w:rPr>
        <w:t xml:space="preserve">[IEEE Biomedical </w:t>
      </w:r>
      <w:r w:rsidR="00C43C88" w:rsidRPr="00900EFB">
        <w:rPr>
          <w:rFonts w:ascii="Arial" w:hAnsi="Arial" w:cs="Arial"/>
        </w:rPr>
        <w:t>Circuits and Systems Conferences</w:t>
      </w:r>
      <w:r w:rsidR="006D7612" w:rsidRPr="00900EFB">
        <w:rPr>
          <w:rFonts w:ascii="Arial" w:hAnsi="Arial" w:cs="Arial"/>
        </w:rPr>
        <w:t xml:space="preserve">], 2021. </w:t>
      </w:r>
      <w:hyperlink r:id="rId17" w:history="1">
        <w:r w:rsidR="00887D3D" w:rsidRPr="00900EFB">
          <w:rPr>
            <w:rStyle w:val="Hyperlink"/>
            <w:rFonts w:ascii="Arial" w:hAnsi="Arial" w:cs="Arial"/>
          </w:rPr>
          <w:t>https://doi.org/10.1109/biocas49922.2021.9644998</w:t>
        </w:r>
      </w:hyperlink>
    </w:p>
    <w:p w14:paraId="7C907921" w14:textId="60575D37" w:rsidR="00CC1D6D" w:rsidRPr="00900EFB" w:rsidRDefault="000424C1" w:rsidP="008A620F">
      <w:pPr>
        <w:spacing w:line="360" w:lineRule="auto"/>
        <w:rPr>
          <w:rFonts w:ascii="Arial" w:hAnsi="Arial" w:cs="Arial"/>
        </w:rPr>
      </w:pPr>
      <w:r w:rsidRPr="00900EFB">
        <w:rPr>
          <w:rFonts w:ascii="Arial" w:hAnsi="Arial" w:cs="Arial"/>
        </w:rPr>
        <w:t>Vilhuacaman, L., and Rivas, R. (2017)</w:t>
      </w:r>
      <w:r w:rsidR="00E55372" w:rsidRPr="00900EFB">
        <w:rPr>
          <w:rFonts w:ascii="Arial" w:hAnsi="Arial" w:cs="Arial"/>
        </w:rPr>
        <w:t xml:space="preserve">. </w:t>
      </w:r>
      <w:r w:rsidR="00E55372" w:rsidRPr="00900EFB">
        <w:rPr>
          <w:rFonts w:ascii="Arial" w:hAnsi="Arial" w:cs="Arial"/>
          <w:i/>
          <w:iCs/>
        </w:rPr>
        <w:t>Healthcare technology management systems: towards a new organizational model for health services.</w:t>
      </w:r>
      <w:r w:rsidR="00E55372" w:rsidRPr="00900EFB">
        <w:rPr>
          <w:rFonts w:ascii="Arial" w:hAnsi="Arial" w:cs="Arial"/>
        </w:rPr>
        <w:t xml:space="preserve"> Academic press. </w:t>
      </w:r>
      <w:r w:rsidR="00C43C88" w:rsidRPr="00900EFB">
        <w:rPr>
          <w:rFonts w:ascii="Arial" w:hAnsi="Arial" w:cs="Arial"/>
        </w:rPr>
        <w:t xml:space="preserve"> </w:t>
      </w:r>
    </w:p>
    <w:p w14:paraId="57798B50" w14:textId="77777777" w:rsidR="00CC1D6D" w:rsidRPr="00900EFB" w:rsidRDefault="00CC1D6D" w:rsidP="008A620F">
      <w:pPr>
        <w:spacing w:line="360" w:lineRule="auto"/>
        <w:rPr>
          <w:rFonts w:ascii="Arial" w:hAnsi="Arial" w:cs="Arial"/>
        </w:rPr>
      </w:pPr>
    </w:p>
    <w:p w14:paraId="4E817B18" w14:textId="77777777" w:rsidR="00C31008" w:rsidRPr="00900EFB" w:rsidRDefault="00C31008" w:rsidP="008A620F">
      <w:pPr>
        <w:spacing w:line="360" w:lineRule="auto"/>
        <w:rPr>
          <w:rFonts w:ascii="Arial" w:hAnsi="Arial" w:cs="Arial"/>
        </w:rPr>
      </w:pPr>
    </w:p>
    <w:p w14:paraId="1ADC304D" w14:textId="77777777" w:rsidR="0096075A" w:rsidRPr="00900EFB" w:rsidRDefault="0096075A" w:rsidP="008A620F">
      <w:pPr>
        <w:spacing w:line="360" w:lineRule="auto"/>
        <w:rPr>
          <w:rFonts w:ascii="Arial" w:hAnsi="Arial" w:cs="Arial"/>
        </w:rPr>
      </w:pPr>
    </w:p>
    <w:p w14:paraId="2CC6E135" w14:textId="54E6703D" w:rsidR="0054696A" w:rsidRPr="00900EFB" w:rsidRDefault="00E974E1" w:rsidP="008A620F">
      <w:pPr>
        <w:spacing w:line="360" w:lineRule="auto"/>
        <w:rPr>
          <w:rFonts w:ascii="Arial" w:hAnsi="Arial" w:cs="Arial"/>
        </w:rPr>
      </w:pPr>
      <w:r w:rsidRPr="00900EFB">
        <w:rPr>
          <w:rFonts w:ascii="Arial" w:hAnsi="Arial" w:cs="Arial"/>
        </w:rPr>
        <w:t xml:space="preserve"> </w:t>
      </w:r>
    </w:p>
    <w:p w14:paraId="4BB8F3A9" w14:textId="77777777" w:rsidR="00E354C8" w:rsidRPr="00900EFB" w:rsidRDefault="00E354C8" w:rsidP="008A620F">
      <w:pPr>
        <w:spacing w:line="360" w:lineRule="auto"/>
        <w:rPr>
          <w:rFonts w:ascii="Arial" w:hAnsi="Arial" w:cs="Arial"/>
        </w:rPr>
      </w:pPr>
    </w:p>
    <w:p w14:paraId="03F0B12B" w14:textId="77777777" w:rsidR="00510F5D" w:rsidRPr="00900EFB" w:rsidRDefault="00510F5D" w:rsidP="008A620F">
      <w:pPr>
        <w:spacing w:line="360" w:lineRule="auto"/>
        <w:rPr>
          <w:rFonts w:ascii="Arial" w:hAnsi="Arial" w:cs="Arial"/>
        </w:rPr>
      </w:pPr>
    </w:p>
    <w:p w14:paraId="1E46DC68" w14:textId="77777777" w:rsidR="00974FFD" w:rsidRPr="00900EFB" w:rsidRDefault="00974FFD" w:rsidP="008A620F">
      <w:pPr>
        <w:spacing w:line="360" w:lineRule="auto"/>
        <w:rPr>
          <w:rFonts w:ascii="Arial" w:hAnsi="Arial" w:cs="Arial"/>
        </w:rPr>
      </w:pPr>
    </w:p>
    <w:p w14:paraId="31E34AD3" w14:textId="77777777" w:rsidR="00B438DC" w:rsidRPr="00900EFB" w:rsidRDefault="00B438DC" w:rsidP="008A620F">
      <w:pPr>
        <w:spacing w:line="360" w:lineRule="auto"/>
        <w:rPr>
          <w:rFonts w:ascii="Arial" w:hAnsi="Arial" w:cs="Arial"/>
        </w:rPr>
      </w:pPr>
    </w:p>
    <w:p w14:paraId="2D02E081" w14:textId="77777777" w:rsidR="007937A0" w:rsidRPr="00900EFB" w:rsidRDefault="007937A0" w:rsidP="008A620F">
      <w:pPr>
        <w:spacing w:line="360" w:lineRule="auto"/>
        <w:rPr>
          <w:rFonts w:ascii="Arial" w:hAnsi="Arial" w:cs="Arial"/>
        </w:rPr>
      </w:pPr>
    </w:p>
    <w:p w14:paraId="406F04A1" w14:textId="41CDA40F" w:rsidR="0070179F" w:rsidRPr="00900EFB" w:rsidRDefault="001E6C93">
      <w:pPr>
        <w:rPr>
          <w:rFonts w:ascii="Arial" w:hAnsi="Arial" w:cs="Arial"/>
        </w:rPr>
      </w:pPr>
      <w:r w:rsidRPr="00900EFB">
        <w:rPr>
          <w:rFonts w:ascii="Arial" w:hAnsi="Arial" w:cs="Arial"/>
        </w:rPr>
        <w:t xml:space="preserve"> </w:t>
      </w:r>
    </w:p>
    <w:sectPr w:rsidR="0070179F" w:rsidRPr="00900EFB" w:rsidSect="0045293C">
      <w:footerReference w:type="even" r:id="rId18"/>
      <w:footerReference w:type="defaul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5820B" w14:textId="77777777" w:rsidR="00412693" w:rsidRDefault="00412693" w:rsidP="00D14E4D">
      <w:pPr>
        <w:spacing w:after="0" w:line="240" w:lineRule="auto"/>
      </w:pPr>
      <w:r>
        <w:separator/>
      </w:r>
    </w:p>
  </w:endnote>
  <w:endnote w:type="continuationSeparator" w:id="0">
    <w:p w14:paraId="3D686949" w14:textId="77777777" w:rsidR="00412693" w:rsidRDefault="00412693" w:rsidP="00D14E4D">
      <w:pPr>
        <w:spacing w:after="0" w:line="240" w:lineRule="auto"/>
      </w:pPr>
      <w:r>
        <w:continuationSeparator/>
      </w:r>
    </w:p>
  </w:endnote>
  <w:endnote w:type="continuationNotice" w:id="1">
    <w:p w14:paraId="1AE4B482" w14:textId="77777777" w:rsidR="00412693" w:rsidRDefault="004126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4827182"/>
      <w:docPartObj>
        <w:docPartGallery w:val="Page Numbers (Bottom of Page)"/>
        <w:docPartUnique/>
      </w:docPartObj>
    </w:sdtPr>
    <w:sdtContent>
      <w:p w14:paraId="16CEFE7C" w14:textId="556D6588" w:rsidR="00D14E4D" w:rsidRDefault="00D14E4D" w:rsidP="00C25D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CC686E" w14:textId="77777777" w:rsidR="00D14E4D" w:rsidRDefault="00D14E4D" w:rsidP="00D14E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4394379"/>
      <w:docPartObj>
        <w:docPartGallery w:val="Page Numbers (Bottom of Page)"/>
        <w:docPartUnique/>
      </w:docPartObj>
    </w:sdtPr>
    <w:sdtContent>
      <w:p w14:paraId="4F07885D" w14:textId="561682AF" w:rsidR="00D14E4D" w:rsidRDefault="00D14E4D" w:rsidP="00C25DE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E2C0B5" w14:textId="77777777" w:rsidR="00D14E4D" w:rsidRDefault="00D14E4D" w:rsidP="00D14E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7FD24" w14:textId="77777777" w:rsidR="00412693" w:rsidRDefault="00412693" w:rsidP="00D14E4D">
      <w:pPr>
        <w:spacing w:after="0" w:line="240" w:lineRule="auto"/>
      </w:pPr>
      <w:r>
        <w:separator/>
      </w:r>
    </w:p>
  </w:footnote>
  <w:footnote w:type="continuationSeparator" w:id="0">
    <w:p w14:paraId="4A4AA0BC" w14:textId="77777777" w:rsidR="00412693" w:rsidRDefault="00412693" w:rsidP="00D14E4D">
      <w:pPr>
        <w:spacing w:after="0" w:line="240" w:lineRule="auto"/>
      </w:pPr>
      <w:r>
        <w:continuationSeparator/>
      </w:r>
    </w:p>
  </w:footnote>
  <w:footnote w:type="continuationNotice" w:id="1">
    <w:p w14:paraId="5ACBD2F3" w14:textId="77777777" w:rsidR="00412693" w:rsidRDefault="0041269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715E5B"/>
    <w:multiLevelType w:val="hybridMultilevel"/>
    <w:tmpl w:val="266E9E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9951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FD8F3"/>
    <w:rsid w:val="000000B4"/>
    <w:rsid w:val="00005650"/>
    <w:rsid w:val="00011B0B"/>
    <w:rsid w:val="0001540D"/>
    <w:rsid w:val="00022115"/>
    <w:rsid w:val="0002350F"/>
    <w:rsid w:val="00023520"/>
    <w:rsid w:val="00024E9D"/>
    <w:rsid w:val="0002684E"/>
    <w:rsid w:val="00026CE3"/>
    <w:rsid w:val="00027A36"/>
    <w:rsid w:val="00032327"/>
    <w:rsid w:val="000327E3"/>
    <w:rsid w:val="00035B7B"/>
    <w:rsid w:val="00035DF1"/>
    <w:rsid w:val="000424C1"/>
    <w:rsid w:val="0004309A"/>
    <w:rsid w:val="000521BF"/>
    <w:rsid w:val="00052F51"/>
    <w:rsid w:val="00053932"/>
    <w:rsid w:val="00062274"/>
    <w:rsid w:val="000643C1"/>
    <w:rsid w:val="000717F8"/>
    <w:rsid w:val="00072CB2"/>
    <w:rsid w:val="00076C1C"/>
    <w:rsid w:val="00076E86"/>
    <w:rsid w:val="000803F1"/>
    <w:rsid w:val="00082BE3"/>
    <w:rsid w:val="00096359"/>
    <w:rsid w:val="00097F12"/>
    <w:rsid w:val="000C16B5"/>
    <w:rsid w:val="000C6F4A"/>
    <w:rsid w:val="000D1EC1"/>
    <w:rsid w:val="000D61B3"/>
    <w:rsid w:val="000D7E0B"/>
    <w:rsid w:val="000E004D"/>
    <w:rsid w:val="000F5A56"/>
    <w:rsid w:val="001012D7"/>
    <w:rsid w:val="001014D7"/>
    <w:rsid w:val="00103180"/>
    <w:rsid w:val="001124C3"/>
    <w:rsid w:val="00114C98"/>
    <w:rsid w:val="00115161"/>
    <w:rsid w:val="00120C95"/>
    <w:rsid w:val="001217BE"/>
    <w:rsid w:val="0012206D"/>
    <w:rsid w:val="00130578"/>
    <w:rsid w:val="00131025"/>
    <w:rsid w:val="0013716C"/>
    <w:rsid w:val="00157D9F"/>
    <w:rsid w:val="00157DA4"/>
    <w:rsid w:val="001608F0"/>
    <w:rsid w:val="00160C2C"/>
    <w:rsid w:val="001630D3"/>
    <w:rsid w:val="001633C1"/>
    <w:rsid w:val="00163929"/>
    <w:rsid w:val="001658DB"/>
    <w:rsid w:val="0016669D"/>
    <w:rsid w:val="00173CD9"/>
    <w:rsid w:val="00173DE2"/>
    <w:rsid w:val="00177561"/>
    <w:rsid w:val="001823EE"/>
    <w:rsid w:val="00190115"/>
    <w:rsid w:val="001A3009"/>
    <w:rsid w:val="001B1EEE"/>
    <w:rsid w:val="001B547D"/>
    <w:rsid w:val="001C2704"/>
    <w:rsid w:val="001D19C5"/>
    <w:rsid w:val="001D2DF4"/>
    <w:rsid w:val="001D4797"/>
    <w:rsid w:val="001D7B05"/>
    <w:rsid w:val="001E145A"/>
    <w:rsid w:val="001E5429"/>
    <w:rsid w:val="001E6C93"/>
    <w:rsid w:val="002073AE"/>
    <w:rsid w:val="00211717"/>
    <w:rsid w:val="00212B0B"/>
    <w:rsid w:val="0022664B"/>
    <w:rsid w:val="002306EB"/>
    <w:rsid w:val="002323E5"/>
    <w:rsid w:val="002335E4"/>
    <w:rsid w:val="00237F9B"/>
    <w:rsid w:val="00242669"/>
    <w:rsid w:val="00243A52"/>
    <w:rsid w:val="0024429C"/>
    <w:rsid w:val="002478BB"/>
    <w:rsid w:val="00251861"/>
    <w:rsid w:val="00252835"/>
    <w:rsid w:val="002536A9"/>
    <w:rsid w:val="0025373B"/>
    <w:rsid w:val="002560C5"/>
    <w:rsid w:val="00260D58"/>
    <w:rsid w:val="00273733"/>
    <w:rsid w:val="00275EE7"/>
    <w:rsid w:val="00277AE8"/>
    <w:rsid w:val="00282DA6"/>
    <w:rsid w:val="00283FEA"/>
    <w:rsid w:val="0028501D"/>
    <w:rsid w:val="002B274D"/>
    <w:rsid w:val="002B5C66"/>
    <w:rsid w:val="002B6CE9"/>
    <w:rsid w:val="002B6E67"/>
    <w:rsid w:val="002C194B"/>
    <w:rsid w:val="002D37BD"/>
    <w:rsid w:val="002D4082"/>
    <w:rsid w:val="002E6A19"/>
    <w:rsid w:val="00303749"/>
    <w:rsid w:val="00306BE1"/>
    <w:rsid w:val="003120BB"/>
    <w:rsid w:val="00312FDA"/>
    <w:rsid w:val="00314FD4"/>
    <w:rsid w:val="003365A0"/>
    <w:rsid w:val="00337F5A"/>
    <w:rsid w:val="00341AC6"/>
    <w:rsid w:val="003428FF"/>
    <w:rsid w:val="0035557D"/>
    <w:rsid w:val="00356375"/>
    <w:rsid w:val="00362259"/>
    <w:rsid w:val="00364587"/>
    <w:rsid w:val="00364D2F"/>
    <w:rsid w:val="0038733E"/>
    <w:rsid w:val="003904F1"/>
    <w:rsid w:val="00393D76"/>
    <w:rsid w:val="003974B1"/>
    <w:rsid w:val="003A4D12"/>
    <w:rsid w:val="003B602E"/>
    <w:rsid w:val="003B6A2B"/>
    <w:rsid w:val="003C67FD"/>
    <w:rsid w:val="003C6944"/>
    <w:rsid w:val="003D0398"/>
    <w:rsid w:val="003D45E2"/>
    <w:rsid w:val="003D4989"/>
    <w:rsid w:val="003E1576"/>
    <w:rsid w:val="003E6E2E"/>
    <w:rsid w:val="003F2D5B"/>
    <w:rsid w:val="003F5E56"/>
    <w:rsid w:val="00406277"/>
    <w:rsid w:val="00412693"/>
    <w:rsid w:val="004333F4"/>
    <w:rsid w:val="00440A70"/>
    <w:rsid w:val="004434AF"/>
    <w:rsid w:val="00443627"/>
    <w:rsid w:val="00446820"/>
    <w:rsid w:val="00450FF7"/>
    <w:rsid w:val="0045293C"/>
    <w:rsid w:val="004534D0"/>
    <w:rsid w:val="00455136"/>
    <w:rsid w:val="004608F7"/>
    <w:rsid w:val="0047433F"/>
    <w:rsid w:val="00477DF7"/>
    <w:rsid w:val="00481C95"/>
    <w:rsid w:val="00491481"/>
    <w:rsid w:val="004A42FE"/>
    <w:rsid w:val="004B09C7"/>
    <w:rsid w:val="004B10F9"/>
    <w:rsid w:val="004C0CFA"/>
    <w:rsid w:val="004C4B90"/>
    <w:rsid w:val="004D1D02"/>
    <w:rsid w:val="004D287B"/>
    <w:rsid w:val="004D3B73"/>
    <w:rsid w:val="004D4A24"/>
    <w:rsid w:val="004D5B9F"/>
    <w:rsid w:val="004D5C20"/>
    <w:rsid w:val="004E6F38"/>
    <w:rsid w:val="004F6257"/>
    <w:rsid w:val="004F6B92"/>
    <w:rsid w:val="005035E2"/>
    <w:rsid w:val="00504754"/>
    <w:rsid w:val="00504DBC"/>
    <w:rsid w:val="00510F5D"/>
    <w:rsid w:val="005178C1"/>
    <w:rsid w:val="00525673"/>
    <w:rsid w:val="00534737"/>
    <w:rsid w:val="0054696A"/>
    <w:rsid w:val="005518F0"/>
    <w:rsid w:val="00553DA9"/>
    <w:rsid w:val="005637DA"/>
    <w:rsid w:val="005640B2"/>
    <w:rsid w:val="00565E0C"/>
    <w:rsid w:val="00580DE8"/>
    <w:rsid w:val="00581616"/>
    <w:rsid w:val="005B361A"/>
    <w:rsid w:val="005B4D30"/>
    <w:rsid w:val="005C148F"/>
    <w:rsid w:val="005C6D41"/>
    <w:rsid w:val="005C71D5"/>
    <w:rsid w:val="005D1463"/>
    <w:rsid w:val="005D3184"/>
    <w:rsid w:val="005E0293"/>
    <w:rsid w:val="005E5E10"/>
    <w:rsid w:val="005F23C8"/>
    <w:rsid w:val="005F253D"/>
    <w:rsid w:val="00600BD9"/>
    <w:rsid w:val="006068F1"/>
    <w:rsid w:val="00607EC0"/>
    <w:rsid w:val="00610E5D"/>
    <w:rsid w:val="006130A6"/>
    <w:rsid w:val="006163B0"/>
    <w:rsid w:val="006202E0"/>
    <w:rsid w:val="00620F3C"/>
    <w:rsid w:val="00621C65"/>
    <w:rsid w:val="00624DCE"/>
    <w:rsid w:val="00640BA7"/>
    <w:rsid w:val="006417C5"/>
    <w:rsid w:val="00642F05"/>
    <w:rsid w:val="00643020"/>
    <w:rsid w:val="006510AD"/>
    <w:rsid w:val="00651708"/>
    <w:rsid w:val="00652747"/>
    <w:rsid w:val="00652AAA"/>
    <w:rsid w:val="00661BCF"/>
    <w:rsid w:val="006777EF"/>
    <w:rsid w:val="006817AB"/>
    <w:rsid w:val="006900C9"/>
    <w:rsid w:val="00691A63"/>
    <w:rsid w:val="00691BCC"/>
    <w:rsid w:val="00694667"/>
    <w:rsid w:val="006A6353"/>
    <w:rsid w:val="006B7775"/>
    <w:rsid w:val="006C17BF"/>
    <w:rsid w:val="006D1DBE"/>
    <w:rsid w:val="006D54B4"/>
    <w:rsid w:val="006D7612"/>
    <w:rsid w:val="0070179F"/>
    <w:rsid w:val="00703DC7"/>
    <w:rsid w:val="0071403C"/>
    <w:rsid w:val="00715A9C"/>
    <w:rsid w:val="007217B3"/>
    <w:rsid w:val="0072196F"/>
    <w:rsid w:val="00727D17"/>
    <w:rsid w:val="007349CC"/>
    <w:rsid w:val="0073609F"/>
    <w:rsid w:val="00736CFE"/>
    <w:rsid w:val="00742337"/>
    <w:rsid w:val="0074463A"/>
    <w:rsid w:val="00762238"/>
    <w:rsid w:val="00765EDE"/>
    <w:rsid w:val="00766762"/>
    <w:rsid w:val="007762B7"/>
    <w:rsid w:val="007831E7"/>
    <w:rsid w:val="0078360F"/>
    <w:rsid w:val="00785072"/>
    <w:rsid w:val="007913BC"/>
    <w:rsid w:val="007937A0"/>
    <w:rsid w:val="007A1DAB"/>
    <w:rsid w:val="007A54EA"/>
    <w:rsid w:val="007A5D36"/>
    <w:rsid w:val="007A77D9"/>
    <w:rsid w:val="007B6AB4"/>
    <w:rsid w:val="007C0992"/>
    <w:rsid w:val="007C5DE7"/>
    <w:rsid w:val="007C6EB7"/>
    <w:rsid w:val="007C705A"/>
    <w:rsid w:val="007D715F"/>
    <w:rsid w:val="007F1311"/>
    <w:rsid w:val="007F6703"/>
    <w:rsid w:val="0080039A"/>
    <w:rsid w:val="008060CE"/>
    <w:rsid w:val="00806DF5"/>
    <w:rsid w:val="00807835"/>
    <w:rsid w:val="00823CAE"/>
    <w:rsid w:val="00830529"/>
    <w:rsid w:val="00830794"/>
    <w:rsid w:val="008370D0"/>
    <w:rsid w:val="0084595A"/>
    <w:rsid w:val="008512BF"/>
    <w:rsid w:val="00853969"/>
    <w:rsid w:val="00865A0A"/>
    <w:rsid w:val="008765B6"/>
    <w:rsid w:val="008829CC"/>
    <w:rsid w:val="00887D3D"/>
    <w:rsid w:val="00890531"/>
    <w:rsid w:val="00894A0A"/>
    <w:rsid w:val="00897BBA"/>
    <w:rsid w:val="008A1C6B"/>
    <w:rsid w:val="008A620F"/>
    <w:rsid w:val="008A6AC7"/>
    <w:rsid w:val="008D587B"/>
    <w:rsid w:val="008E7173"/>
    <w:rsid w:val="008F1315"/>
    <w:rsid w:val="008F5B04"/>
    <w:rsid w:val="008F778F"/>
    <w:rsid w:val="008F7932"/>
    <w:rsid w:val="008F7DC1"/>
    <w:rsid w:val="00900EFB"/>
    <w:rsid w:val="0091113D"/>
    <w:rsid w:val="009128EA"/>
    <w:rsid w:val="009332D2"/>
    <w:rsid w:val="00940255"/>
    <w:rsid w:val="0095123E"/>
    <w:rsid w:val="009522B7"/>
    <w:rsid w:val="0095285F"/>
    <w:rsid w:val="009541BB"/>
    <w:rsid w:val="0096075A"/>
    <w:rsid w:val="009632DD"/>
    <w:rsid w:val="009708B9"/>
    <w:rsid w:val="00974FFD"/>
    <w:rsid w:val="009822D3"/>
    <w:rsid w:val="009838C8"/>
    <w:rsid w:val="00993DCA"/>
    <w:rsid w:val="009966AC"/>
    <w:rsid w:val="009B230D"/>
    <w:rsid w:val="009B44E1"/>
    <w:rsid w:val="009B7CF8"/>
    <w:rsid w:val="009C15CC"/>
    <w:rsid w:val="009D42B2"/>
    <w:rsid w:val="009E0D8C"/>
    <w:rsid w:val="00A009B2"/>
    <w:rsid w:val="00A0310B"/>
    <w:rsid w:val="00A0683F"/>
    <w:rsid w:val="00A068E4"/>
    <w:rsid w:val="00A1010F"/>
    <w:rsid w:val="00A11972"/>
    <w:rsid w:val="00A13D99"/>
    <w:rsid w:val="00A452CC"/>
    <w:rsid w:val="00A47D81"/>
    <w:rsid w:val="00A5184E"/>
    <w:rsid w:val="00A54304"/>
    <w:rsid w:val="00A56370"/>
    <w:rsid w:val="00A56CB1"/>
    <w:rsid w:val="00A61C4C"/>
    <w:rsid w:val="00A62AD7"/>
    <w:rsid w:val="00A62B90"/>
    <w:rsid w:val="00A6429D"/>
    <w:rsid w:val="00A75469"/>
    <w:rsid w:val="00A77DA3"/>
    <w:rsid w:val="00A806B7"/>
    <w:rsid w:val="00A937D8"/>
    <w:rsid w:val="00A95D23"/>
    <w:rsid w:val="00AA069C"/>
    <w:rsid w:val="00AB23F6"/>
    <w:rsid w:val="00AC7288"/>
    <w:rsid w:val="00AD296E"/>
    <w:rsid w:val="00AD442F"/>
    <w:rsid w:val="00AD6377"/>
    <w:rsid w:val="00AD6BA3"/>
    <w:rsid w:val="00AE103B"/>
    <w:rsid w:val="00AF3654"/>
    <w:rsid w:val="00AF39E3"/>
    <w:rsid w:val="00AF4D0A"/>
    <w:rsid w:val="00B02F5E"/>
    <w:rsid w:val="00B04DE2"/>
    <w:rsid w:val="00B06F2F"/>
    <w:rsid w:val="00B10FF8"/>
    <w:rsid w:val="00B15250"/>
    <w:rsid w:val="00B1648B"/>
    <w:rsid w:val="00B240A7"/>
    <w:rsid w:val="00B27266"/>
    <w:rsid w:val="00B438DC"/>
    <w:rsid w:val="00B53668"/>
    <w:rsid w:val="00B6301C"/>
    <w:rsid w:val="00B64095"/>
    <w:rsid w:val="00B7112A"/>
    <w:rsid w:val="00B7286B"/>
    <w:rsid w:val="00B76A1C"/>
    <w:rsid w:val="00B77BE2"/>
    <w:rsid w:val="00B801AA"/>
    <w:rsid w:val="00B8190B"/>
    <w:rsid w:val="00B84DF9"/>
    <w:rsid w:val="00B86627"/>
    <w:rsid w:val="00B94D57"/>
    <w:rsid w:val="00B97F33"/>
    <w:rsid w:val="00BA19E1"/>
    <w:rsid w:val="00BB3D76"/>
    <w:rsid w:val="00BD2B5E"/>
    <w:rsid w:val="00BE5D82"/>
    <w:rsid w:val="00C04153"/>
    <w:rsid w:val="00C04DE5"/>
    <w:rsid w:val="00C1178E"/>
    <w:rsid w:val="00C13DFD"/>
    <w:rsid w:val="00C15B75"/>
    <w:rsid w:val="00C15CD7"/>
    <w:rsid w:val="00C208A6"/>
    <w:rsid w:val="00C26448"/>
    <w:rsid w:val="00C31008"/>
    <w:rsid w:val="00C320DC"/>
    <w:rsid w:val="00C32859"/>
    <w:rsid w:val="00C36A99"/>
    <w:rsid w:val="00C43C88"/>
    <w:rsid w:val="00C54285"/>
    <w:rsid w:val="00C62CEB"/>
    <w:rsid w:val="00C66B94"/>
    <w:rsid w:val="00C80421"/>
    <w:rsid w:val="00C87098"/>
    <w:rsid w:val="00CA142E"/>
    <w:rsid w:val="00CA3ED7"/>
    <w:rsid w:val="00CA4717"/>
    <w:rsid w:val="00CA4C9B"/>
    <w:rsid w:val="00CA6CB6"/>
    <w:rsid w:val="00CB12AB"/>
    <w:rsid w:val="00CB60CB"/>
    <w:rsid w:val="00CC1D6D"/>
    <w:rsid w:val="00CC3851"/>
    <w:rsid w:val="00CC4226"/>
    <w:rsid w:val="00CD27EC"/>
    <w:rsid w:val="00CE0381"/>
    <w:rsid w:val="00CE49D9"/>
    <w:rsid w:val="00CE541A"/>
    <w:rsid w:val="00CE661A"/>
    <w:rsid w:val="00CF5363"/>
    <w:rsid w:val="00CF7332"/>
    <w:rsid w:val="00D07B10"/>
    <w:rsid w:val="00D122FF"/>
    <w:rsid w:val="00D14E4D"/>
    <w:rsid w:val="00D2639D"/>
    <w:rsid w:val="00D32003"/>
    <w:rsid w:val="00D32FDC"/>
    <w:rsid w:val="00D408B6"/>
    <w:rsid w:val="00D4499D"/>
    <w:rsid w:val="00D5032E"/>
    <w:rsid w:val="00D53E5E"/>
    <w:rsid w:val="00D57B90"/>
    <w:rsid w:val="00D63B34"/>
    <w:rsid w:val="00D66C47"/>
    <w:rsid w:val="00D77015"/>
    <w:rsid w:val="00D95A95"/>
    <w:rsid w:val="00DA064E"/>
    <w:rsid w:val="00DA1953"/>
    <w:rsid w:val="00DA3A95"/>
    <w:rsid w:val="00DA65AB"/>
    <w:rsid w:val="00DB757B"/>
    <w:rsid w:val="00DC2742"/>
    <w:rsid w:val="00DC38E9"/>
    <w:rsid w:val="00DC6A19"/>
    <w:rsid w:val="00DC71A5"/>
    <w:rsid w:val="00DD6233"/>
    <w:rsid w:val="00DE2AC5"/>
    <w:rsid w:val="00DE5943"/>
    <w:rsid w:val="00DF0E7C"/>
    <w:rsid w:val="00DF4C69"/>
    <w:rsid w:val="00E0434F"/>
    <w:rsid w:val="00E0571C"/>
    <w:rsid w:val="00E128CD"/>
    <w:rsid w:val="00E1381F"/>
    <w:rsid w:val="00E25794"/>
    <w:rsid w:val="00E2737A"/>
    <w:rsid w:val="00E34A61"/>
    <w:rsid w:val="00E354C8"/>
    <w:rsid w:val="00E3791E"/>
    <w:rsid w:val="00E47DED"/>
    <w:rsid w:val="00E5519A"/>
    <w:rsid w:val="00E55372"/>
    <w:rsid w:val="00E672BD"/>
    <w:rsid w:val="00E72026"/>
    <w:rsid w:val="00E80477"/>
    <w:rsid w:val="00E82C1C"/>
    <w:rsid w:val="00E83815"/>
    <w:rsid w:val="00E87619"/>
    <w:rsid w:val="00E92CA9"/>
    <w:rsid w:val="00E974E1"/>
    <w:rsid w:val="00EA0320"/>
    <w:rsid w:val="00EA2F48"/>
    <w:rsid w:val="00EA61E6"/>
    <w:rsid w:val="00EB1A89"/>
    <w:rsid w:val="00EB1B11"/>
    <w:rsid w:val="00ED38F8"/>
    <w:rsid w:val="00EE2F14"/>
    <w:rsid w:val="00EF0388"/>
    <w:rsid w:val="00EF428A"/>
    <w:rsid w:val="00EF6C33"/>
    <w:rsid w:val="00F00022"/>
    <w:rsid w:val="00F006BB"/>
    <w:rsid w:val="00F07437"/>
    <w:rsid w:val="00F103DA"/>
    <w:rsid w:val="00F111BD"/>
    <w:rsid w:val="00F12013"/>
    <w:rsid w:val="00F17679"/>
    <w:rsid w:val="00F244F1"/>
    <w:rsid w:val="00F37193"/>
    <w:rsid w:val="00F4527A"/>
    <w:rsid w:val="00F51500"/>
    <w:rsid w:val="00F574C4"/>
    <w:rsid w:val="00F62E28"/>
    <w:rsid w:val="00F63E14"/>
    <w:rsid w:val="00F67B65"/>
    <w:rsid w:val="00F75876"/>
    <w:rsid w:val="00F80FDA"/>
    <w:rsid w:val="00F905BF"/>
    <w:rsid w:val="00F924F9"/>
    <w:rsid w:val="00FA3749"/>
    <w:rsid w:val="00FA74A8"/>
    <w:rsid w:val="00FB08FC"/>
    <w:rsid w:val="00FB2699"/>
    <w:rsid w:val="00FB64CA"/>
    <w:rsid w:val="00FB7AFE"/>
    <w:rsid w:val="00FB7B4E"/>
    <w:rsid w:val="00FC2866"/>
    <w:rsid w:val="00FC3ECC"/>
    <w:rsid w:val="00FC4BC0"/>
    <w:rsid w:val="00FC5C08"/>
    <w:rsid w:val="00FD5EC2"/>
    <w:rsid w:val="00FD6C18"/>
    <w:rsid w:val="00FE7FCA"/>
    <w:rsid w:val="00FF3220"/>
    <w:rsid w:val="1C502A47"/>
    <w:rsid w:val="4329CEBB"/>
    <w:rsid w:val="498FEA83"/>
    <w:rsid w:val="5E3FD8F3"/>
    <w:rsid w:val="6C9F677B"/>
    <w:rsid w:val="717E4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FD8F3"/>
  <w15:chartTrackingRefBased/>
  <w15:docId w15:val="{CEC7FD16-8F72-4885-90D2-95A0F6FBF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4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34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5D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D45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293C"/>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5293C"/>
    <w:rPr>
      <w:rFonts w:eastAsiaTheme="minorEastAsia"/>
      <w:lang w:val="en-US" w:eastAsia="zh-CN"/>
    </w:rPr>
  </w:style>
  <w:style w:type="paragraph" w:styleId="ListParagraph">
    <w:name w:val="List Paragraph"/>
    <w:basedOn w:val="Normal"/>
    <w:uiPriority w:val="34"/>
    <w:qFormat/>
    <w:rsid w:val="001D19C5"/>
    <w:pPr>
      <w:ind w:left="720"/>
      <w:contextualSpacing/>
    </w:pPr>
  </w:style>
  <w:style w:type="character" w:styleId="Hyperlink">
    <w:name w:val="Hyperlink"/>
    <w:basedOn w:val="DefaultParagraphFont"/>
    <w:uiPriority w:val="99"/>
    <w:unhideWhenUsed/>
    <w:rsid w:val="00A11972"/>
    <w:rPr>
      <w:color w:val="0563C1" w:themeColor="hyperlink"/>
      <w:u w:val="single"/>
    </w:rPr>
  </w:style>
  <w:style w:type="character" w:styleId="UnresolvedMention">
    <w:name w:val="Unresolved Mention"/>
    <w:basedOn w:val="DefaultParagraphFont"/>
    <w:uiPriority w:val="99"/>
    <w:semiHidden/>
    <w:unhideWhenUsed/>
    <w:rsid w:val="00A11972"/>
    <w:rPr>
      <w:color w:val="605E5C"/>
      <w:shd w:val="clear" w:color="auto" w:fill="E1DFDD"/>
    </w:rPr>
  </w:style>
  <w:style w:type="paragraph" w:styleId="Footer">
    <w:name w:val="footer"/>
    <w:basedOn w:val="Normal"/>
    <w:link w:val="FooterChar"/>
    <w:uiPriority w:val="99"/>
    <w:unhideWhenUsed/>
    <w:rsid w:val="00D14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E4D"/>
  </w:style>
  <w:style w:type="character" w:styleId="PageNumber">
    <w:name w:val="page number"/>
    <w:basedOn w:val="DefaultParagraphFont"/>
    <w:uiPriority w:val="99"/>
    <w:semiHidden/>
    <w:unhideWhenUsed/>
    <w:rsid w:val="00D14E4D"/>
  </w:style>
  <w:style w:type="paragraph" w:styleId="Header">
    <w:name w:val="header"/>
    <w:basedOn w:val="Normal"/>
    <w:link w:val="HeaderChar"/>
    <w:uiPriority w:val="99"/>
    <w:semiHidden/>
    <w:unhideWhenUsed/>
    <w:rsid w:val="00A543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4304"/>
  </w:style>
  <w:style w:type="character" w:customStyle="1" w:styleId="Heading1Char">
    <w:name w:val="Heading 1 Char"/>
    <w:basedOn w:val="DefaultParagraphFont"/>
    <w:link w:val="Heading1"/>
    <w:uiPriority w:val="9"/>
    <w:rsid w:val="004534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34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5D3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52747"/>
    <w:pPr>
      <w:spacing w:before="480"/>
      <w:outlineLvl w:val="9"/>
    </w:pPr>
    <w:rPr>
      <w:b/>
      <w:bCs/>
      <w:sz w:val="28"/>
      <w:szCs w:val="28"/>
      <w:lang w:val="en-US"/>
    </w:rPr>
  </w:style>
  <w:style w:type="paragraph" w:styleId="TOC2">
    <w:name w:val="toc 2"/>
    <w:basedOn w:val="Normal"/>
    <w:next w:val="Normal"/>
    <w:autoRedefine/>
    <w:uiPriority w:val="39"/>
    <w:unhideWhenUsed/>
    <w:rsid w:val="00652747"/>
    <w:pPr>
      <w:spacing w:before="120" w:after="0"/>
      <w:ind w:left="220"/>
    </w:pPr>
    <w:rPr>
      <w:rFonts w:cstheme="minorHAnsi"/>
      <w:b/>
      <w:bCs/>
    </w:rPr>
  </w:style>
  <w:style w:type="paragraph" w:styleId="TOC1">
    <w:name w:val="toc 1"/>
    <w:basedOn w:val="Normal"/>
    <w:next w:val="Normal"/>
    <w:autoRedefine/>
    <w:uiPriority w:val="39"/>
    <w:unhideWhenUsed/>
    <w:rsid w:val="00652747"/>
    <w:pPr>
      <w:spacing w:before="120" w:after="0"/>
    </w:pPr>
    <w:rPr>
      <w:rFonts w:cstheme="minorHAnsi"/>
      <w:b/>
      <w:bCs/>
      <w:i/>
      <w:iCs/>
      <w:sz w:val="24"/>
      <w:szCs w:val="24"/>
    </w:rPr>
  </w:style>
  <w:style w:type="paragraph" w:styleId="TOC3">
    <w:name w:val="toc 3"/>
    <w:basedOn w:val="Normal"/>
    <w:next w:val="Normal"/>
    <w:autoRedefine/>
    <w:uiPriority w:val="39"/>
    <w:unhideWhenUsed/>
    <w:rsid w:val="00652747"/>
    <w:pPr>
      <w:spacing w:after="0"/>
      <w:ind w:left="440"/>
    </w:pPr>
    <w:rPr>
      <w:rFonts w:cstheme="minorHAnsi"/>
      <w:sz w:val="20"/>
      <w:szCs w:val="20"/>
    </w:rPr>
  </w:style>
  <w:style w:type="paragraph" w:styleId="TOC4">
    <w:name w:val="toc 4"/>
    <w:basedOn w:val="Normal"/>
    <w:next w:val="Normal"/>
    <w:autoRedefine/>
    <w:uiPriority w:val="39"/>
    <w:unhideWhenUsed/>
    <w:rsid w:val="00652747"/>
    <w:pPr>
      <w:spacing w:after="0"/>
      <w:ind w:left="660"/>
    </w:pPr>
    <w:rPr>
      <w:rFonts w:cstheme="minorHAnsi"/>
      <w:sz w:val="20"/>
      <w:szCs w:val="20"/>
    </w:rPr>
  </w:style>
  <w:style w:type="paragraph" w:styleId="TOC5">
    <w:name w:val="toc 5"/>
    <w:basedOn w:val="Normal"/>
    <w:next w:val="Normal"/>
    <w:autoRedefine/>
    <w:uiPriority w:val="39"/>
    <w:semiHidden/>
    <w:unhideWhenUsed/>
    <w:rsid w:val="00652747"/>
    <w:pPr>
      <w:spacing w:after="0"/>
      <w:ind w:left="880"/>
    </w:pPr>
    <w:rPr>
      <w:rFonts w:cstheme="minorHAnsi"/>
      <w:sz w:val="20"/>
      <w:szCs w:val="20"/>
    </w:rPr>
  </w:style>
  <w:style w:type="paragraph" w:styleId="TOC6">
    <w:name w:val="toc 6"/>
    <w:basedOn w:val="Normal"/>
    <w:next w:val="Normal"/>
    <w:autoRedefine/>
    <w:uiPriority w:val="39"/>
    <w:semiHidden/>
    <w:unhideWhenUsed/>
    <w:rsid w:val="00652747"/>
    <w:pPr>
      <w:spacing w:after="0"/>
      <w:ind w:left="1100"/>
    </w:pPr>
    <w:rPr>
      <w:rFonts w:cstheme="minorHAnsi"/>
      <w:sz w:val="20"/>
      <w:szCs w:val="20"/>
    </w:rPr>
  </w:style>
  <w:style w:type="paragraph" w:styleId="TOC7">
    <w:name w:val="toc 7"/>
    <w:basedOn w:val="Normal"/>
    <w:next w:val="Normal"/>
    <w:autoRedefine/>
    <w:uiPriority w:val="39"/>
    <w:semiHidden/>
    <w:unhideWhenUsed/>
    <w:rsid w:val="00652747"/>
    <w:pPr>
      <w:spacing w:after="0"/>
      <w:ind w:left="1320"/>
    </w:pPr>
    <w:rPr>
      <w:rFonts w:cstheme="minorHAnsi"/>
      <w:sz w:val="20"/>
      <w:szCs w:val="20"/>
    </w:rPr>
  </w:style>
  <w:style w:type="paragraph" w:styleId="TOC8">
    <w:name w:val="toc 8"/>
    <w:basedOn w:val="Normal"/>
    <w:next w:val="Normal"/>
    <w:autoRedefine/>
    <w:uiPriority w:val="39"/>
    <w:semiHidden/>
    <w:unhideWhenUsed/>
    <w:rsid w:val="00652747"/>
    <w:pPr>
      <w:spacing w:after="0"/>
      <w:ind w:left="1540"/>
    </w:pPr>
    <w:rPr>
      <w:rFonts w:cstheme="minorHAnsi"/>
      <w:sz w:val="20"/>
      <w:szCs w:val="20"/>
    </w:rPr>
  </w:style>
  <w:style w:type="paragraph" w:styleId="TOC9">
    <w:name w:val="toc 9"/>
    <w:basedOn w:val="Normal"/>
    <w:next w:val="Normal"/>
    <w:autoRedefine/>
    <w:uiPriority w:val="39"/>
    <w:semiHidden/>
    <w:unhideWhenUsed/>
    <w:rsid w:val="00652747"/>
    <w:pPr>
      <w:spacing w:after="0"/>
      <w:ind w:left="1760"/>
    </w:pPr>
    <w:rPr>
      <w:rFonts w:cstheme="minorHAnsi"/>
      <w:sz w:val="20"/>
      <w:szCs w:val="20"/>
    </w:rPr>
  </w:style>
  <w:style w:type="character" w:customStyle="1" w:styleId="Heading4Char">
    <w:name w:val="Heading 4 Char"/>
    <w:basedOn w:val="DefaultParagraphFont"/>
    <w:link w:val="Heading4"/>
    <w:uiPriority w:val="9"/>
    <w:rsid w:val="003D45E2"/>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45513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13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doi.org/10.1049/htl2.12033"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504/ijhtm.2022.10051371" TargetMode="External"/><Relationship Id="rId17" Type="http://schemas.openxmlformats.org/officeDocument/2006/relationships/hyperlink" Target="https://doi.org/10.1109/biocas49922.2021.9644998" TargetMode="External"/><Relationship Id="rId2" Type="http://schemas.openxmlformats.org/officeDocument/2006/relationships/numbering" Target="numbering.xml"/><Relationship Id="rId16" Type="http://schemas.openxmlformats.org/officeDocument/2006/relationships/hyperlink" Target="https://doi.org/10.1049/htl2.12039"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49/htl2.1220"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mearso.co.uk/logospotter/uwtsd.html" TargetMode="External"/><Relationship Id="rId14" Type="http://schemas.openxmlformats.org/officeDocument/2006/relationships/hyperlink" Target="https://doi.org/10.1515/9781614514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4167F-2EDB-2846-88FB-4BBCAE5A2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2381</Words>
  <Characters>13577</Characters>
  <Application>Microsoft Office Word</Application>
  <DocSecurity>0</DocSecurity>
  <Lines>113</Lines>
  <Paragraphs>31</Paragraphs>
  <ScaleCrop>false</ScaleCrop>
  <Company>: Digitalk</Company>
  <LinksUpToDate>false</LinksUpToDate>
  <CharactersWithSpaces>15927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Research skills for healthcare.</dc:title>
  <dc:subject>Research skills for healthcare</dc:subject>
  <dc:creator>Student Name: Alessandra Ibba</dc:creator>
  <cp:keywords/>
  <dc:description/>
  <cp:lastModifiedBy>Alessandra Ibba (2215626)</cp:lastModifiedBy>
  <cp:revision>10</cp:revision>
  <dcterms:created xsi:type="dcterms:W3CDTF">2022-12-28T14:05:00Z</dcterms:created>
  <dcterms:modified xsi:type="dcterms:W3CDTF">2022-12-28T14:13:00Z</dcterms:modified>
</cp:coreProperties>
</file>