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F4F60" w14:textId="77777777" w:rsidR="000C3D7C" w:rsidRDefault="000C3D7C" w:rsidP="000C3D7C">
      <w:pPr>
        <w:pStyle w:val="NormalWeb"/>
        <w:spacing w:before="0" w:beforeAutospacing="0" w:after="0" w:afterAutospacing="0" w:line="360" w:lineRule="auto"/>
        <w:jc w:val="center"/>
        <w:rPr>
          <w:rFonts w:ascii="Arial" w:hAnsi="Arial" w:cs="Arial"/>
          <w:b/>
          <w:bCs/>
          <w:sz w:val="32"/>
          <w:szCs w:val="32"/>
        </w:rPr>
      </w:pPr>
      <w:r w:rsidRPr="00C77682">
        <w:rPr>
          <w:rFonts w:ascii="Arial" w:hAnsi="Arial" w:cs="Arial"/>
          <w:b/>
          <w:noProof/>
          <w:color w:val="000000"/>
          <w:kern w:val="24"/>
          <w:sz w:val="48"/>
          <w:szCs w:val="48"/>
        </w:rPr>
        <w:drawing>
          <wp:inline distT="0" distB="0" distL="0" distR="0" wp14:anchorId="566FC89C" wp14:editId="196FF46C">
            <wp:extent cx="1028700" cy="1028700"/>
            <wp:effectExtent l="0" t="0" r="0" b="0"/>
            <wp:docPr id="258067719" name="Picture 1" descr="A black and yellow shield with blue flowers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3439686" descr="A black and yellow shield with blue flowers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p>
    <w:p w14:paraId="38A4FEDA" w14:textId="77777777" w:rsidR="000C3D7C" w:rsidRDefault="000C3D7C" w:rsidP="000C3D7C">
      <w:pPr>
        <w:pStyle w:val="NormalWeb"/>
        <w:spacing w:before="0" w:beforeAutospacing="0" w:after="0" w:afterAutospacing="0" w:line="360" w:lineRule="auto"/>
        <w:jc w:val="center"/>
        <w:rPr>
          <w:rFonts w:ascii="Arial" w:hAnsi="Arial" w:cs="Arial"/>
          <w:b/>
          <w:bCs/>
          <w:sz w:val="32"/>
          <w:szCs w:val="32"/>
        </w:rPr>
      </w:pPr>
    </w:p>
    <w:p w14:paraId="2CD1B71B" w14:textId="77777777" w:rsidR="000C3D7C" w:rsidRDefault="000C3D7C" w:rsidP="000C3D7C">
      <w:pPr>
        <w:pStyle w:val="NormalWeb"/>
        <w:spacing w:before="0" w:beforeAutospacing="0" w:after="0" w:afterAutospacing="0"/>
        <w:jc w:val="center"/>
        <w:rPr>
          <w:rFonts w:ascii="Arial" w:hAnsi="Arial" w:cs="Arial"/>
          <w:b/>
          <w:bCs/>
          <w:color w:val="000000"/>
          <w:kern w:val="24"/>
          <w:sz w:val="48"/>
          <w:szCs w:val="48"/>
        </w:rPr>
      </w:pPr>
      <w:r w:rsidRPr="00E13857">
        <w:rPr>
          <w:rFonts w:ascii="Arial" w:hAnsi="Arial" w:cs="Arial"/>
          <w:b/>
          <w:bCs/>
          <w:color w:val="000000"/>
          <w:kern w:val="24"/>
          <w:sz w:val="48"/>
          <w:szCs w:val="48"/>
        </w:rPr>
        <w:t>University of Wale</w:t>
      </w:r>
      <w:r>
        <w:rPr>
          <w:rFonts w:ascii="Arial" w:hAnsi="Arial" w:cs="Arial"/>
          <w:b/>
          <w:bCs/>
          <w:color w:val="000000"/>
          <w:kern w:val="24"/>
          <w:sz w:val="48"/>
          <w:szCs w:val="48"/>
        </w:rPr>
        <w:t xml:space="preserve">s </w:t>
      </w:r>
      <w:r w:rsidRPr="00E13857">
        <w:rPr>
          <w:rFonts w:ascii="Arial" w:hAnsi="Arial" w:cs="Arial"/>
          <w:b/>
          <w:bCs/>
          <w:color w:val="000000"/>
          <w:kern w:val="24"/>
          <w:sz w:val="48"/>
          <w:szCs w:val="48"/>
        </w:rPr>
        <w:t>Trinity Saint David</w:t>
      </w:r>
    </w:p>
    <w:p w14:paraId="046A4C59" w14:textId="77777777" w:rsidR="000C3D7C" w:rsidRPr="00406C7D" w:rsidRDefault="000C3D7C" w:rsidP="000C3D7C">
      <w:pPr>
        <w:pStyle w:val="NormalWeb"/>
        <w:spacing w:before="0" w:beforeAutospacing="0" w:after="0" w:afterAutospacing="0"/>
        <w:jc w:val="center"/>
        <w:rPr>
          <w:rFonts w:ascii="Arial" w:hAnsi="Arial" w:cs="Arial"/>
          <w:sz w:val="48"/>
          <w:szCs w:val="48"/>
        </w:rPr>
      </w:pPr>
    </w:p>
    <w:p w14:paraId="7CFF9505" w14:textId="77777777" w:rsidR="000C3D7C" w:rsidRDefault="000C3D7C" w:rsidP="000C3D7C">
      <w:pPr>
        <w:pStyle w:val="NormalWeb"/>
        <w:spacing w:before="0" w:beforeAutospacing="0" w:after="0" w:afterAutospacing="0" w:line="360" w:lineRule="auto"/>
        <w:jc w:val="center"/>
        <w:rPr>
          <w:rFonts w:ascii="Arial" w:hAnsi="Arial" w:cs="Arial"/>
          <w:b/>
          <w:bCs/>
          <w:sz w:val="32"/>
          <w:szCs w:val="32"/>
        </w:rPr>
      </w:pPr>
    </w:p>
    <w:p w14:paraId="7404E4D6" w14:textId="77777777" w:rsidR="000C3D7C" w:rsidRDefault="000C3D7C" w:rsidP="000C3D7C">
      <w:pPr>
        <w:pStyle w:val="NormalWeb"/>
        <w:spacing w:before="0" w:beforeAutospacing="0" w:after="0" w:afterAutospacing="0" w:line="360" w:lineRule="auto"/>
        <w:jc w:val="center"/>
        <w:rPr>
          <w:rFonts w:ascii="Arial" w:hAnsi="Arial" w:cs="Arial"/>
          <w:sz w:val="32"/>
          <w:szCs w:val="32"/>
        </w:rPr>
      </w:pPr>
      <w:r w:rsidRPr="00E13857">
        <w:rPr>
          <w:rFonts w:ascii="Arial" w:hAnsi="Arial" w:cs="Arial"/>
          <w:b/>
          <w:bCs/>
          <w:sz w:val="32"/>
          <w:szCs w:val="32"/>
        </w:rPr>
        <w:t>Programme:</w:t>
      </w:r>
      <w:r w:rsidRPr="00E13857">
        <w:rPr>
          <w:rFonts w:ascii="Arial" w:hAnsi="Arial" w:cs="Arial"/>
          <w:sz w:val="32"/>
          <w:szCs w:val="32"/>
        </w:rPr>
        <w:t xml:space="preserve"> </w:t>
      </w:r>
      <w:r w:rsidRPr="0090361E">
        <w:rPr>
          <w:rFonts w:ascii="Arial" w:hAnsi="Arial" w:cs="Arial"/>
          <w:sz w:val="32"/>
          <w:szCs w:val="32"/>
        </w:rPr>
        <w:t>BA (Hons) Business Management</w:t>
      </w:r>
    </w:p>
    <w:p w14:paraId="7ACBE80A" w14:textId="77777777" w:rsidR="000C3D7C" w:rsidRPr="00E13857" w:rsidRDefault="000C3D7C" w:rsidP="000C3D7C">
      <w:pPr>
        <w:pStyle w:val="NormalWeb"/>
        <w:spacing w:before="0" w:beforeAutospacing="0" w:after="0" w:afterAutospacing="0" w:line="360" w:lineRule="auto"/>
        <w:jc w:val="center"/>
        <w:rPr>
          <w:rFonts w:ascii="Arial" w:hAnsi="Arial" w:cs="Arial"/>
          <w:color w:val="000000"/>
          <w:kern w:val="24"/>
          <w:sz w:val="32"/>
          <w:szCs w:val="32"/>
        </w:rPr>
      </w:pPr>
    </w:p>
    <w:p w14:paraId="7B91C309" w14:textId="358D18BE" w:rsidR="000C3D7C" w:rsidRDefault="000C3D7C" w:rsidP="000C3D7C">
      <w:pPr>
        <w:pStyle w:val="NormalWeb"/>
        <w:spacing w:after="0" w:line="360" w:lineRule="auto"/>
        <w:jc w:val="center"/>
        <w:rPr>
          <w:rFonts w:ascii="Arial" w:hAnsi="Arial" w:cs="Arial"/>
          <w:color w:val="000000"/>
          <w:kern w:val="24"/>
          <w:sz w:val="32"/>
          <w:szCs w:val="32"/>
        </w:rPr>
      </w:pPr>
      <w:r w:rsidRPr="00E13857">
        <w:rPr>
          <w:rFonts w:ascii="Arial" w:hAnsi="Arial" w:cs="Arial"/>
          <w:b/>
          <w:bCs/>
          <w:color w:val="000000"/>
          <w:kern w:val="24"/>
          <w:sz w:val="32"/>
          <w:szCs w:val="32"/>
        </w:rPr>
        <w:t>Module:</w:t>
      </w:r>
      <w:r w:rsidRPr="00E13857">
        <w:rPr>
          <w:rFonts w:ascii="Arial" w:hAnsi="Arial" w:cs="Arial"/>
          <w:color w:val="000000"/>
          <w:kern w:val="24"/>
          <w:sz w:val="32"/>
          <w:szCs w:val="32"/>
        </w:rPr>
        <w:t xml:space="preserve"> </w:t>
      </w:r>
      <w:r w:rsidR="00B37EBD">
        <w:rPr>
          <w:rFonts w:ascii="Arial" w:hAnsi="Arial" w:cs="Arial"/>
          <w:color w:val="000000"/>
          <w:kern w:val="24"/>
          <w:sz w:val="32"/>
          <w:szCs w:val="32"/>
        </w:rPr>
        <w:t>Project Management</w:t>
      </w:r>
      <w:r>
        <w:rPr>
          <w:rFonts w:ascii="Arial" w:hAnsi="Arial" w:cs="Arial"/>
          <w:color w:val="000000"/>
          <w:kern w:val="24"/>
          <w:sz w:val="32"/>
          <w:szCs w:val="32"/>
        </w:rPr>
        <w:t xml:space="preserve"> </w:t>
      </w:r>
    </w:p>
    <w:p w14:paraId="21F436C5" w14:textId="77777777" w:rsidR="000C3D7C" w:rsidRPr="00E13857" w:rsidRDefault="000C3D7C" w:rsidP="000C3D7C">
      <w:pPr>
        <w:pStyle w:val="NormalWeb"/>
        <w:spacing w:after="0" w:line="360" w:lineRule="auto"/>
        <w:jc w:val="center"/>
        <w:rPr>
          <w:rFonts w:ascii="Arial" w:hAnsi="Arial" w:cs="Arial"/>
          <w:color w:val="000000"/>
          <w:kern w:val="24"/>
          <w:sz w:val="32"/>
          <w:szCs w:val="32"/>
        </w:rPr>
      </w:pPr>
    </w:p>
    <w:p w14:paraId="30E5D8D7" w14:textId="7FAEE84C" w:rsidR="000C3D7C" w:rsidRDefault="000C3D7C" w:rsidP="000C3D7C">
      <w:pPr>
        <w:pStyle w:val="NormalWeb"/>
        <w:spacing w:after="0" w:line="360" w:lineRule="auto"/>
        <w:jc w:val="center"/>
        <w:rPr>
          <w:rFonts w:ascii="Arial" w:hAnsi="Arial" w:cs="Arial"/>
          <w:color w:val="000000"/>
          <w:kern w:val="24"/>
          <w:sz w:val="32"/>
          <w:szCs w:val="32"/>
        </w:rPr>
      </w:pPr>
      <w:r w:rsidRPr="00E13857">
        <w:rPr>
          <w:rFonts w:ascii="Arial" w:hAnsi="Arial" w:cs="Arial"/>
          <w:b/>
          <w:bCs/>
          <w:color w:val="000000"/>
          <w:kern w:val="24"/>
          <w:sz w:val="32"/>
          <w:szCs w:val="32"/>
        </w:rPr>
        <w:t>Module Code:</w:t>
      </w:r>
      <w:r w:rsidRPr="00E13857">
        <w:rPr>
          <w:rFonts w:ascii="Arial" w:hAnsi="Arial" w:cs="Arial"/>
          <w:color w:val="000000"/>
          <w:kern w:val="24"/>
          <w:sz w:val="32"/>
          <w:szCs w:val="32"/>
        </w:rPr>
        <w:t xml:space="preserve"> </w:t>
      </w:r>
      <w:r w:rsidRPr="00F22F61">
        <w:rPr>
          <w:rFonts w:ascii="Arial" w:hAnsi="Arial" w:cs="Arial"/>
          <w:color w:val="000000"/>
          <w:kern w:val="24"/>
          <w:sz w:val="32"/>
          <w:szCs w:val="32"/>
        </w:rPr>
        <w:t>LCBB</w:t>
      </w:r>
      <w:r w:rsidR="00B37EBD">
        <w:rPr>
          <w:rFonts w:ascii="Arial" w:hAnsi="Arial" w:cs="Arial"/>
          <w:color w:val="000000"/>
          <w:kern w:val="24"/>
          <w:sz w:val="32"/>
          <w:szCs w:val="32"/>
        </w:rPr>
        <w:t>6006</w:t>
      </w:r>
    </w:p>
    <w:p w14:paraId="7CBC8F90" w14:textId="5953D2F5" w:rsidR="000C3D7C" w:rsidRDefault="000C3D7C" w:rsidP="000C3D7C">
      <w:pPr>
        <w:pStyle w:val="NormalWeb"/>
        <w:spacing w:after="0" w:line="360" w:lineRule="auto"/>
        <w:jc w:val="center"/>
        <w:rPr>
          <w:rFonts w:ascii="Arial" w:hAnsi="Arial" w:cs="Arial"/>
          <w:color w:val="000000"/>
          <w:kern w:val="24"/>
          <w:sz w:val="32"/>
          <w:szCs w:val="32"/>
        </w:rPr>
      </w:pPr>
      <w:r w:rsidRPr="00E13857">
        <w:rPr>
          <w:rFonts w:ascii="Arial" w:hAnsi="Arial" w:cs="Arial"/>
          <w:b/>
          <w:bCs/>
          <w:color w:val="000000"/>
          <w:kern w:val="24"/>
          <w:sz w:val="32"/>
          <w:szCs w:val="32"/>
        </w:rPr>
        <w:t>Assignment Title:</w:t>
      </w:r>
      <w:r w:rsidRPr="00E13857">
        <w:rPr>
          <w:rFonts w:ascii="Arial" w:hAnsi="Arial" w:cs="Arial"/>
          <w:color w:val="000000"/>
          <w:kern w:val="24"/>
          <w:sz w:val="32"/>
          <w:szCs w:val="32"/>
        </w:rPr>
        <w:t xml:space="preserve"> </w:t>
      </w:r>
      <w:r>
        <w:rPr>
          <w:rFonts w:ascii="Arial" w:hAnsi="Arial" w:cs="Arial"/>
          <w:color w:val="000000"/>
          <w:kern w:val="24"/>
          <w:sz w:val="32"/>
          <w:szCs w:val="32"/>
        </w:rPr>
        <w:t>Assessment 1</w:t>
      </w:r>
      <w:r w:rsidRPr="00F22F61">
        <w:rPr>
          <w:rFonts w:ascii="Arial" w:hAnsi="Arial" w:cs="Arial"/>
          <w:color w:val="000000"/>
          <w:kern w:val="24"/>
          <w:sz w:val="32"/>
          <w:szCs w:val="32"/>
        </w:rPr>
        <w:t>:</w:t>
      </w:r>
      <w:r>
        <w:rPr>
          <w:rFonts w:ascii="Arial" w:hAnsi="Arial" w:cs="Arial"/>
          <w:color w:val="000000"/>
          <w:kern w:val="24"/>
          <w:sz w:val="32"/>
          <w:szCs w:val="32"/>
        </w:rPr>
        <w:t xml:space="preserve"> </w:t>
      </w:r>
      <w:r w:rsidR="00B37EBD">
        <w:rPr>
          <w:rFonts w:ascii="Arial" w:hAnsi="Arial" w:cs="Arial"/>
          <w:color w:val="000000"/>
          <w:kern w:val="24"/>
          <w:sz w:val="32"/>
          <w:szCs w:val="32"/>
        </w:rPr>
        <w:t>Essay</w:t>
      </w:r>
    </w:p>
    <w:p w14:paraId="68DC70E2" w14:textId="77777777" w:rsidR="000C3D7C" w:rsidRDefault="000C3D7C" w:rsidP="000C3D7C">
      <w:pPr>
        <w:pStyle w:val="NormalWeb"/>
        <w:spacing w:after="0" w:line="360" w:lineRule="auto"/>
        <w:jc w:val="center"/>
        <w:rPr>
          <w:rFonts w:ascii="Arial" w:hAnsi="Arial" w:cs="Arial"/>
          <w:color w:val="000000"/>
          <w:kern w:val="24"/>
          <w:sz w:val="32"/>
          <w:szCs w:val="32"/>
        </w:rPr>
      </w:pPr>
    </w:p>
    <w:p w14:paraId="6BE38BC1" w14:textId="77777777" w:rsidR="000C3D7C" w:rsidRPr="00E13857" w:rsidRDefault="000C3D7C" w:rsidP="000C3D7C">
      <w:pPr>
        <w:pStyle w:val="NormalWeb"/>
        <w:spacing w:after="0" w:line="360" w:lineRule="auto"/>
        <w:jc w:val="center"/>
        <w:rPr>
          <w:rFonts w:ascii="Arial" w:hAnsi="Arial" w:cs="Arial"/>
          <w:color w:val="000000"/>
          <w:kern w:val="24"/>
          <w:sz w:val="32"/>
          <w:szCs w:val="32"/>
        </w:rPr>
      </w:pPr>
    </w:p>
    <w:p w14:paraId="13755C68" w14:textId="77777777" w:rsidR="000C3D7C" w:rsidRPr="00F22F61" w:rsidRDefault="000C3D7C" w:rsidP="000C3D7C">
      <w:pPr>
        <w:pStyle w:val="NormalWeb"/>
        <w:spacing w:before="0" w:beforeAutospacing="0" w:after="0" w:afterAutospacing="0" w:line="360" w:lineRule="auto"/>
        <w:jc w:val="center"/>
        <w:rPr>
          <w:rFonts w:ascii="Arial" w:hAnsi="Arial" w:cs="Arial"/>
          <w:sz w:val="32"/>
          <w:szCs w:val="32"/>
        </w:rPr>
      </w:pPr>
      <w:r w:rsidRPr="00F22F61">
        <w:rPr>
          <w:rFonts w:ascii="Arial" w:hAnsi="Arial" w:cs="Arial"/>
          <w:b/>
          <w:bCs/>
          <w:color w:val="000000"/>
          <w:kern w:val="24"/>
          <w:sz w:val="32"/>
          <w:szCs w:val="32"/>
        </w:rPr>
        <w:t>Student Name:</w:t>
      </w:r>
      <w:r>
        <w:rPr>
          <w:rFonts w:ascii="Arial" w:hAnsi="Arial" w:cs="Arial"/>
          <w:color w:val="000000"/>
          <w:kern w:val="24"/>
          <w:sz w:val="32"/>
          <w:szCs w:val="32"/>
        </w:rPr>
        <w:t xml:space="preserve"> </w:t>
      </w:r>
      <w:r w:rsidRPr="00F22F61">
        <w:rPr>
          <w:rFonts w:ascii="Arial" w:hAnsi="Arial" w:cs="Arial"/>
          <w:color w:val="000000"/>
          <w:kern w:val="24"/>
          <w:sz w:val="32"/>
          <w:szCs w:val="32"/>
        </w:rPr>
        <w:t>Alisa-Ioana Mercar</w:t>
      </w:r>
    </w:p>
    <w:p w14:paraId="1866CDD6" w14:textId="77777777" w:rsidR="000C3D7C" w:rsidRPr="00E13857" w:rsidRDefault="000C3D7C" w:rsidP="000C3D7C">
      <w:pPr>
        <w:pStyle w:val="NormalWeb"/>
        <w:spacing w:before="0" w:beforeAutospacing="0" w:after="0" w:afterAutospacing="0" w:line="360" w:lineRule="auto"/>
        <w:jc w:val="center"/>
        <w:rPr>
          <w:rFonts w:ascii="Arial" w:hAnsi="Arial" w:cs="Arial"/>
          <w:b/>
          <w:bCs/>
          <w:color w:val="000000"/>
          <w:kern w:val="24"/>
          <w:sz w:val="32"/>
          <w:szCs w:val="32"/>
        </w:rPr>
      </w:pPr>
      <w:r w:rsidRPr="00F22F61">
        <w:rPr>
          <w:rFonts w:ascii="Arial" w:hAnsi="Arial" w:cs="Arial"/>
          <w:b/>
          <w:bCs/>
          <w:color w:val="000000"/>
          <w:kern w:val="24"/>
          <w:sz w:val="32"/>
          <w:szCs w:val="32"/>
        </w:rPr>
        <w:t>Student ID:</w:t>
      </w:r>
      <w:r w:rsidRPr="00E13857">
        <w:rPr>
          <w:rFonts w:ascii="Arial" w:hAnsi="Arial" w:cs="Arial"/>
          <w:color w:val="000000"/>
          <w:kern w:val="24"/>
          <w:sz w:val="32"/>
          <w:szCs w:val="32"/>
        </w:rPr>
        <w:t xml:space="preserve"> </w:t>
      </w:r>
      <w:r w:rsidRPr="00F22F61">
        <w:rPr>
          <w:rFonts w:ascii="Arial" w:hAnsi="Arial" w:cs="Arial"/>
          <w:color w:val="000000"/>
          <w:kern w:val="24"/>
          <w:sz w:val="32"/>
          <w:szCs w:val="32"/>
        </w:rPr>
        <w:t>2232340</w:t>
      </w:r>
    </w:p>
    <w:p w14:paraId="3AF34C3B" w14:textId="77777777" w:rsidR="000C3D7C" w:rsidRPr="00E13857" w:rsidRDefault="000C3D7C" w:rsidP="000C3D7C">
      <w:pPr>
        <w:pStyle w:val="NormalWeb"/>
        <w:spacing w:before="0" w:beforeAutospacing="0" w:after="0" w:afterAutospacing="0" w:line="360" w:lineRule="auto"/>
        <w:jc w:val="center"/>
        <w:rPr>
          <w:rFonts w:ascii="Arial" w:hAnsi="Arial" w:cs="Arial"/>
          <w:sz w:val="32"/>
          <w:szCs w:val="32"/>
        </w:rPr>
      </w:pPr>
    </w:p>
    <w:p w14:paraId="22C043D5" w14:textId="77777777" w:rsidR="000C3D7C" w:rsidRDefault="000C3D7C" w:rsidP="000C3D7C">
      <w:pPr>
        <w:pStyle w:val="NormalWeb"/>
        <w:spacing w:before="0" w:beforeAutospacing="0" w:after="0" w:afterAutospacing="0" w:line="360" w:lineRule="auto"/>
        <w:jc w:val="center"/>
        <w:rPr>
          <w:rFonts w:ascii="Arial" w:hAnsi="Arial" w:cs="Arial"/>
          <w:color w:val="000000"/>
          <w:kern w:val="24"/>
          <w:sz w:val="32"/>
          <w:szCs w:val="32"/>
        </w:rPr>
      </w:pPr>
      <w:r w:rsidRPr="00F22F61">
        <w:rPr>
          <w:rFonts w:ascii="Arial" w:hAnsi="Arial" w:cs="Arial"/>
          <w:b/>
          <w:bCs/>
          <w:color w:val="000000"/>
          <w:kern w:val="24"/>
          <w:sz w:val="32"/>
          <w:szCs w:val="32"/>
        </w:rPr>
        <w:t>Lecturer:</w:t>
      </w:r>
      <w:r w:rsidRPr="00E13857">
        <w:rPr>
          <w:rFonts w:ascii="Arial" w:hAnsi="Arial" w:cs="Arial"/>
          <w:color w:val="000000"/>
          <w:kern w:val="24"/>
          <w:sz w:val="32"/>
          <w:szCs w:val="32"/>
        </w:rPr>
        <w:t xml:space="preserve"> </w:t>
      </w:r>
      <w:r>
        <w:rPr>
          <w:rFonts w:ascii="Arial" w:hAnsi="Arial" w:cs="Arial"/>
          <w:color w:val="000000"/>
          <w:kern w:val="24"/>
          <w:sz w:val="32"/>
          <w:szCs w:val="32"/>
        </w:rPr>
        <w:t>Zainab Atta</w:t>
      </w:r>
    </w:p>
    <w:p w14:paraId="367B58E3"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6AFDD858"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sdt>
      <w:sdtPr>
        <w:rPr>
          <w:rFonts w:asciiTheme="minorHAnsi" w:eastAsiaTheme="minorHAnsi" w:hAnsiTheme="minorHAnsi" w:cstheme="minorBidi"/>
          <w:color w:val="auto"/>
          <w:kern w:val="2"/>
          <w:sz w:val="24"/>
          <w:szCs w:val="24"/>
          <w:lang w:val="en-GB"/>
          <w14:ligatures w14:val="standardContextual"/>
        </w:rPr>
        <w:id w:val="754863900"/>
        <w:docPartObj>
          <w:docPartGallery w:val="Table of Contents"/>
          <w:docPartUnique/>
        </w:docPartObj>
      </w:sdtPr>
      <w:sdtEndPr>
        <w:rPr>
          <w:b/>
          <w:bCs/>
          <w:noProof/>
        </w:rPr>
      </w:sdtEndPr>
      <w:sdtContent>
        <w:p w14:paraId="46C53012" w14:textId="46B9282B" w:rsidR="00B37EBD" w:rsidRDefault="00B37EBD">
          <w:pPr>
            <w:pStyle w:val="TOCHeading"/>
          </w:pPr>
          <w:r>
            <w:t>Contents</w:t>
          </w:r>
        </w:p>
        <w:p w14:paraId="2049DF8C" w14:textId="10DB90DD" w:rsidR="00BC43E9" w:rsidRDefault="00B37E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939891" w:history="1">
            <w:r w:rsidR="00BC43E9" w:rsidRPr="00FD09A9">
              <w:rPr>
                <w:rStyle w:val="Hyperlink"/>
                <w:rFonts w:ascii="Arial" w:hAnsi="Arial" w:cs="Arial"/>
                <w:noProof/>
              </w:rPr>
              <w:t>Introduction</w:t>
            </w:r>
            <w:r w:rsidR="00BC43E9">
              <w:rPr>
                <w:noProof/>
                <w:webHidden/>
              </w:rPr>
              <w:tab/>
            </w:r>
            <w:r w:rsidR="00BC43E9">
              <w:rPr>
                <w:noProof/>
                <w:webHidden/>
              </w:rPr>
              <w:fldChar w:fldCharType="begin"/>
            </w:r>
            <w:r w:rsidR="00BC43E9">
              <w:rPr>
                <w:noProof/>
                <w:webHidden/>
              </w:rPr>
              <w:instrText xml:space="preserve"> PAGEREF _Toc224939891 \h </w:instrText>
            </w:r>
            <w:r w:rsidR="00BC43E9">
              <w:rPr>
                <w:noProof/>
                <w:webHidden/>
              </w:rPr>
            </w:r>
            <w:r w:rsidR="00BC43E9">
              <w:rPr>
                <w:noProof/>
                <w:webHidden/>
              </w:rPr>
              <w:fldChar w:fldCharType="separate"/>
            </w:r>
            <w:r w:rsidR="00BC43E9">
              <w:rPr>
                <w:noProof/>
                <w:webHidden/>
              </w:rPr>
              <w:t>3</w:t>
            </w:r>
            <w:r w:rsidR="00BC43E9">
              <w:rPr>
                <w:noProof/>
                <w:webHidden/>
              </w:rPr>
              <w:fldChar w:fldCharType="end"/>
            </w:r>
          </w:hyperlink>
        </w:p>
        <w:p w14:paraId="4D11D2E7" w14:textId="0D77C84B" w:rsidR="00BC43E9" w:rsidRDefault="00BC43E9">
          <w:pPr>
            <w:pStyle w:val="TOC1"/>
            <w:tabs>
              <w:tab w:val="right" w:leader="dot" w:pos="9016"/>
            </w:tabs>
            <w:rPr>
              <w:rFonts w:eastAsiaTheme="minorEastAsia"/>
              <w:noProof/>
              <w:lang w:eastAsia="en-GB"/>
            </w:rPr>
          </w:pPr>
          <w:hyperlink w:anchor="_Toc224939892" w:history="1">
            <w:r w:rsidRPr="00FD09A9">
              <w:rPr>
                <w:rStyle w:val="Hyperlink"/>
                <w:rFonts w:ascii="Arial" w:hAnsi="Arial" w:cs="Arial"/>
                <w:noProof/>
              </w:rPr>
              <w:t>Aim, Objectives and Scope of the Project</w:t>
            </w:r>
            <w:r>
              <w:rPr>
                <w:noProof/>
                <w:webHidden/>
              </w:rPr>
              <w:tab/>
            </w:r>
            <w:r>
              <w:rPr>
                <w:noProof/>
                <w:webHidden/>
              </w:rPr>
              <w:fldChar w:fldCharType="begin"/>
            </w:r>
            <w:r>
              <w:rPr>
                <w:noProof/>
                <w:webHidden/>
              </w:rPr>
              <w:instrText xml:space="preserve"> PAGEREF _Toc224939892 \h </w:instrText>
            </w:r>
            <w:r>
              <w:rPr>
                <w:noProof/>
                <w:webHidden/>
              </w:rPr>
            </w:r>
            <w:r>
              <w:rPr>
                <w:noProof/>
                <w:webHidden/>
              </w:rPr>
              <w:fldChar w:fldCharType="separate"/>
            </w:r>
            <w:r>
              <w:rPr>
                <w:noProof/>
                <w:webHidden/>
              </w:rPr>
              <w:t>3</w:t>
            </w:r>
            <w:r>
              <w:rPr>
                <w:noProof/>
                <w:webHidden/>
              </w:rPr>
              <w:fldChar w:fldCharType="end"/>
            </w:r>
          </w:hyperlink>
        </w:p>
        <w:p w14:paraId="3FD4C7FA" w14:textId="38125B31" w:rsidR="00BC43E9" w:rsidRDefault="00BC43E9">
          <w:pPr>
            <w:pStyle w:val="TOC2"/>
            <w:tabs>
              <w:tab w:val="right" w:leader="dot" w:pos="9016"/>
            </w:tabs>
            <w:rPr>
              <w:rFonts w:eastAsiaTheme="minorEastAsia"/>
              <w:noProof/>
              <w:lang w:eastAsia="en-GB"/>
            </w:rPr>
          </w:pPr>
          <w:hyperlink w:anchor="_Toc224939893" w:history="1">
            <w:r w:rsidRPr="00FD09A9">
              <w:rPr>
                <w:rStyle w:val="Hyperlink"/>
                <w:rFonts w:ascii="Arial" w:hAnsi="Arial" w:cs="Arial"/>
                <w:noProof/>
              </w:rPr>
              <w:t>Aim</w:t>
            </w:r>
            <w:r>
              <w:rPr>
                <w:noProof/>
                <w:webHidden/>
              </w:rPr>
              <w:tab/>
            </w:r>
            <w:r>
              <w:rPr>
                <w:noProof/>
                <w:webHidden/>
              </w:rPr>
              <w:fldChar w:fldCharType="begin"/>
            </w:r>
            <w:r>
              <w:rPr>
                <w:noProof/>
                <w:webHidden/>
              </w:rPr>
              <w:instrText xml:space="preserve"> PAGEREF _Toc224939893 \h </w:instrText>
            </w:r>
            <w:r>
              <w:rPr>
                <w:noProof/>
                <w:webHidden/>
              </w:rPr>
            </w:r>
            <w:r>
              <w:rPr>
                <w:noProof/>
                <w:webHidden/>
              </w:rPr>
              <w:fldChar w:fldCharType="separate"/>
            </w:r>
            <w:r>
              <w:rPr>
                <w:noProof/>
                <w:webHidden/>
              </w:rPr>
              <w:t>3</w:t>
            </w:r>
            <w:r>
              <w:rPr>
                <w:noProof/>
                <w:webHidden/>
              </w:rPr>
              <w:fldChar w:fldCharType="end"/>
            </w:r>
          </w:hyperlink>
        </w:p>
        <w:p w14:paraId="6108966A" w14:textId="6A67D917" w:rsidR="00BC43E9" w:rsidRDefault="00BC43E9">
          <w:pPr>
            <w:pStyle w:val="TOC2"/>
            <w:tabs>
              <w:tab w:val="right" w:leader="dot" w:pos="9016"/>
            </w:tabs>
            <w:rPr>
              <w:rFonts w:eastAsiaTheme="minorEastAsia"/>
              <w:noProof/>
              <w:lang w:eastAsia="en-GB"/>
            </w:rPr>
          </w:pPr>
          <w:hyperlink w:anchor="_Toc224939894" w:history="1">
            <w:r w:rsidRPr="00FD09A9">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_Toc224939894 \h </w:instrText>
            </w:r>
            <w:r>
              <w:rPr>
                <w:noProof/>
                <w:webHidden/>
              </w:rPr>
            </w:r>
            <w:r>
              <w:rPr>
                <w:noProof/>
                <w:webHidden/>
              </w:rPr>
              <w:fldChar w:fldCharType="separate"/>
            </w:r>
            <w:r>
              <w:rPr>
                <w:noProof/>
                <w:webHidden/>
              </w:rPr>
              <w:t>3</w:t>
            </w:r>
            <w:r>
              <w:rPr>
                <w:noProof/>
                <w:webHidden/>
              </w:rPr>
              <w:fldChar w:fldCharType="end"/>
            </w:r>
          </w:hyperlink>
        </w:p>
        <w:p w14:paraId="217F3D1F" w14:textId="7E2511DC" w:rsidR="00BC43E9" w:rsidRDefault="00BC43E9">
          <w:pPr>
            <w:pStyle w:val="TOC2"/>
            <w:tabs>
              <w:tab w:val="right" w:leader="dot" w:pos="9016"/>
            </w:tabs>
            <w:rPr>
              <w:rFonts w:eastAsiaTheme="minorEastAsia"/>
              <w:noProof/>
              <w:lang w:eastAsia="en-GB"/>
            </w:rPr>
          </w:pPr>
          <w:hyperlink w:anchor="_Toc224939895" w:history="1">
            <w:r w:rsidRPr="00FD09A9">
              <w:rPr>
                <w:rStyle w:val="Hyperlink"/>
                <w:rFonts w:ascii="Arial" w:hAnsi="Arial" w:cs="Arial"/>
                <w:noProof/>
              </w:rPr>
              <w:t>Scope</w:t>
            </w:r>
            <w:r>
              <w:rPr>
                <w:noProof/>
                <w:webHidden/>
              </w:rPr>
              <w:tab/>
            </w:r>
            <w:r>
              <w:rPr>
                <w:noProof/>
                <w:webHidden/>
              </w:rPr>
              <w:fldChar w:fldCharType="begin"/>
            </w:r>
            <w:r>
              <w:rPr>
                <w:noProof/>
                <w:webHidden/>
              </w:rPr>
              <w:instrText xml:space="preserve"> PAGEREF _Toc224939895 \h </w:instrText>
            </w:r>
            <w:r>
              <w:rPr>
                <w:noProof/>
                <w:webHidden/>
              </w:rPr>
            </w:r>
            <w:r>
              <w:rPr>
                <w:noProof/>
                <w:webHidden/>
              </w:rPr>
              <w:fldChar w:fldCharType="separate"/>
            </w:r>
            <w:r>
              <w:rPr>
                <w:noProof/>
                <w:webHidden/>
              </w:rPr>
              <w:t>4</w:t>
            </w:r>
            <w:r>
              <w:rPr>
                <w:noProof/>
                <w:webHidden/>
              </w:rPr>
              <w:fldChar w:fldCharType="end"/>
            </w:r>
          </w:hyperlink>
        </w:p>
        <w:p w14:paraId="29589538" w14:textId="6541CE1C" w:rsidR="00BC43E9" w:rsidRDefault="00BC43E9">
          <w:pPr>
            <w:pStyle w:val="TOC1"/>
            <w:tabs>
              <w:tab w:val="right" w:leader="dot" w:pos="9016"/>
            </w:tabs>
            <w:rPr>
              <w:rFonts w:eastAsiaTheme="minorEastAsia"/>
              <w:noProof/>
              <w:lang w:eastAsia="en-GB"/>
            </w:rPr>
          </w:pPr>
          <w:hyperlink w:anchor="_Toc224939896" w:history="1">
            <w:r w:rsidRPr="00FD09A9">
              <w:rPr>
                <w:rStyle w:val="Hyperlink"/>
                <w:rFonts w:ascii="Arial" w:hAnsi="Arial" w:cs="Arial"/>
                <w:noProof/>
              </w:rPr>
              <w:t>Project Outputs</w:t>
            </w:r>
            <w:r>
              <w:rPr>
                <w:noProof/>
                <w:webHidden/>
              </w:rPr>
              <w:tab/>
            </w:r>
            <w:r>
              <w:rPr>
                <w:noProof/>
                <w:webHidden/>
              </w:rPr>
              <w:fldChar w:fldCharType="begin"/>
            </w:r>
            <w:r>
              <w:rPr>
                <w:noProof/>
                <w:webHidden/>
              </w:rPr>
              <w:instrText xml:space="preserve"> PAGEREF _Toc224939896 \h </w:instrText>
            </w:r>
            <w:r>
              <w:rPr>
                <w:noProof/>
                <w:webHidden/>
              </w:rPr>
            </w:r>
            <w:r>
              <w:rPr>
                <w:noProof/>
                <w:webHidden/>
              </w:rPr>
              <w:fldChar w:fldCharType="separate"/>
            </w:r>
            <w:r>
              <w:rPr>
                <w:noProof/>
                <w:webHidden/>
              </w:rPr>
              <w:t>4</w:t>
            </w:r>
            <w:r>
              <w:rPr>
                <w:noProof/>
                <w:webHidden/>
              </w:rPr>
              <w:fldChar w:fldCharType="end"/>
            </w:r>
          </w:hyperlink>
        </w:p>
        <w:p w14:paraId="46615FB5" w14:textId="4547DF64" w:rsidR="00BC43E9" w:rsidRDefault="00BC43E9">
          <w:pPr>
            <w:pStyle w:val="TOC1"/>
            <w:tabs>
              <w:tab w:val="right" w:leader="dot" w:pos="9016"/>
            </w:tabs>
            <w:rPr>
              <w:rFonts w:eastAsiaTheme="minorEastAsia"/>
              <w:noProof/>
              <w:lang w:eastAsia="en-GB"/>
            </w:rPr>
          </w:pPr>
          <w:hyperlink w:anchor="_Toc224939897" w:history="1">
            <w:r w:rsidRPr="00FD09A9">
              <w:rPr>
                <w:rStyle w:val="Hyperlink"/>
                <w:rFonts w:ascii="Arial" w:hAnsi="Arial" w:cs="Arial"/>
                <w:noProof/>
              </w:rPr>
              <w:t>Activities Required to Deliver the Outputs</w:t>
            </w:r>
            <w:r>
              <w:rPr>
                <w:noProof/>
                <w:webHidden/>
              </w:rPr>
              <w:tab/>
            </w:r>
            <w:r>
              <w:rPr>
                <w:noProof/>
                <w:webHidden/>
              </w:rPr>
              <w:fldChar w:fldCharType="begin"/>
            </w:r>
            <w:r>
              <w:rPr>
                <w:noProof/>
                <w:webHidden/>
              </w:rPr>
              <w:instrText xml:space="preserve"> PAGEREF _Toc224939897 \h </w:instrText>
            </w:r>
            <w:r>
              <w:rPr>
                <w:noProof/>
                <w:webHidden/>
              </w:rPr>
            </w:r>
            <w:r>
              <w:rPr>
                <w:noProof/>
                <w:webHidden/>
              </w:rPr>
              <w:fldChar w:fldCharType="separate"/>
            </w:r>
            <w:r>
              <w:rPr>
                <w:noProof/>
                <w:webHidden/>
              </w:rPr>
              <w:t>5</w:t>
            </w:r>
            <w:r>
              <w:rPr>
                <w:noProof/>
                <w:webHidden/>
              </w:rPr>
              <w:fldChar w:fldCharType="end"/>
            </w:r>
          </w:hyperlink>
        </w:p>
        <w:p w14:paraId="20A17ED8" w14:textId="6E0A8103" w:rsidR="00BC43E9" w:rsidRDefault="00BC43E9">
          <w:pPr>
            <w:pStyle w:val="TOC2"/>
            <w:tabs>
              <w:tab w:val="right" w:leader="dot" w:pos="9016"/>
            </w:tabs>
            <w:rPr>
              <w:rFonts w:eastAsiaTheme="minorEastAsia"/>
              <w:noProof/>
              <w:lang w:eastAsia="en-GB"/>
            </w:rPr>
          </w:pPr>
          <w:hyperlink w:anchor="_Toc224939898" w:history="1">
            <w:r w:rsidRPr="00FD09A9">
              <w:rPr>
                <w:rStyle w:val="Hyperlink"/>
                <w:rFonts w:ascii="Arial" w:hAnsi="Arial" w:cs="Arial"/>
                <w:noProof/>
              </w:rPr>
              <w:t>Project Life Cycle</w:t>
            </w:r>
            <w:r>
              <w:rPr>
                <w:noProof/>
                <w:webHidden/>
              </w:rPr>
              <w:tab/>
            </w:r>
            <w:r>
              <w:rPr>
                <w:noProof/>
                <w:webHidden/>
              </w:rPr>
              <w:fldChar w:fldCharType="begin"/>
            </w:r>
            <w:r>
              <w:rPr>
                <w:noProof/>
                <w:webHidden/>
              </w:rPr>
              <w:instrText xml:space="preserve"> PAGEREF _Toc224939898 \h </w:instrText>
            </w:r>
            <w:r>
              <w:rPr>
                <w:noProof/>
                <w:webHidden/>
              </w:rPr>
            </w:r>
            <w:r>
              <w:rPr>
                <w:noProof/>
                <w:webHidden/>
              </w:rPr>
              <w:fldChar w:fldCharType="separate"/>
            </w:r>
            <w:r>
              <w:rPr>
                <w:noProof/>
                <w:webHidden/>
              </w:rPr>
              <w:t>6</w:t>
            </w:r>
            <w:r>
              <w:rPr>
                <w:noProof/>
                <w:webHidden/>
              </w:rPr>
              <w:fldChar w:fldCharType="end"/>
            </w:r>
          </w:hyperlink>
        </w:p>
        <w:p w14:paraId="6E8BE102" w14:textId="528F35C1" w:rsidR="00BC43E9" w:rsidRDefault="00BC43E9">
          <w:pPr>
            <w:pStyle w:val="TOC1"/>
            <w:tabs>
              <w:tab w:val="right" w:leader="dot" w:pos="9016"/>
            </w:tabs>
            <w:rPr>
              <w:rFonts w:eastAsiaTheme="minorEastAsia"/>
              <w:noProof/>
              <w:lang w:eastAsia="en-GB"/>
            </w:rPr>
          </w:pPr>
          <w:hyperlink w:anchor="_Toc224939899" w:history="1">
            <w:r w:rsidRPr="00FD09A9">
              <w:rPr>
                <w:rStyle w:val="Hyperlink"/>
                <w:rFonts w:ascii="Arial" w:hAnsi="Arial" w:cs="Arial"/>
                <w:noProof/>
              </w:rPr>
              <w:t>Work Breakdown Structure (WBS)</w:t>
            </w:r>
            <w:r>
              <w:rPr>
                <w:noProof/>
                <w:webHidden/>
              </w:rPr>
              <w:tab/>
            </w:r>
            <w:r>
              <w:rPr>
                <w:noProof/>
                <w:webHidden/>
              </w:rPr>
              <w:fldChar w:fldCharType="begin"/>
            </w:r>
            <w:r>
              <w:rPr>
                <w:noProof/>
                <w:webHidden/>
              </w:rPr>
              <w:instrText xml:space="preserve"> PAGEREF _Toc224939899 \h </w:instrText>
            </w:r>
            <w:r>
              <w:rPr>
                <w:noProof/>
                <w:webHidden/>
              </w:rPr>
            </w:r>
            <w:r>
              <w:rPr>
                <w:noProof/>
                <w:webHidden/>
              </w:rPr>
              <w:fldChar w:fldCharType="separate"/>
            </w:r>
            <w:r>
              <w:rPr>
                <w:noProof/>
                <w:webHidden/>
              </w:rPr>
              <w:t>6</w:t>
            </w:r>
            <w:r>
              <w:rPr>
                <w:noProof/>
                <w:webHidden/>
              </w:rPr>
              <w:fldChar w:fldCharType="end"/>
            </w:r>
          </w:hyperlink>
        </w:p>
        <w:p w14:paraId="074400F1" w14:textId="449DAB45" w:rsidR="00BC43E9" w:rsidRDefault="00BC43E9">
          <w:pPr>
            <w:pStyle w:val="TOC1"/>
            <w:tabs>
              <w:tab w:val="right" w:leader="dot" w:pos="9016"/>
            </w:tabs>
            <w:rPr>
              <w:rFonts w:eastAsiaTheme="minorEastAsia"/>
              <w:noProof/>
              <w:lang w:eastAsia="en-GB"/>
            </w:rPr>
          </w:pPr>
          <w:hyperlink w:anchor="_Toc224939900" w:history="1">
            <w:r w:rsidRPr="00FD09A9">
              <w:rPr>
                <w:rStyle w:val="Hyperlink"/>
                <w:rFonts w:ascii="Arial" w:hAnsi="Arial" w:cs="Arial"/>
                <w:noProof/>
              </w:rPr>
              <w:t>Deliverable, Milestones and Timeline</w:t>
            </w:r>
            <w:r>
              <w:rPr>
                <w:noProof/>
                <w:webHidden/>
              </w:rPr>
              <w:tab/>
            </w:r>
            <w:r>
              <w:rPr>
                <w:noProof/>
                <w:webHidden/>
              </w:rPr>
              <w:fldChar w:fldCharType="begin"/>
            </w:r>
            <w:r>
              <w:rPr>
                <w:noProof/>
                <w:webHidden/>
              </w:rPr>
              <w:instrText xml:space="preserve"> PAGEREF _Toc224939900 \h </w:instrText>
            </w:r>
            <w:r>
              <w:rPr>
                <w:noProof/>
                <w:webHidden/>
              </w:rPr>
            </w:r>
            <w:r>
              <w:rPr>
                <w:noProof/>
                <w:webHidden/>
              </w:rPr>
              <w:fldChar w:fldCharType="separate"/>
            </w:r>
            <w:r>
              <w:rPr>
                <w:noProof/>
                <w:webHidden/>
              </w:rPr>
              <w:t>7</w:t>
            </w:r>
            <w:r>
              <w:rPr>
                <w:noProof/>
                <w:webHidden/>
              </w:rPr>
              <w:fldChar w:fldCharType="end"/>
            </w:r>
          </w:hyperlink>
        </w:p>
        <w:p w14:paraId="56E4D0BA" w14:textId="3E9E3646" w:rsidR="00BC43E9" w:rsidRDefault="00BC43E9">
          <w:pPr>
            <w:pStyle w:val="TOC1"/>
            <w:tabs>
              <w:tab w:val="right" w:leader="dot" w:pos="9016"/>
            </w:tabs>
            <w:rPr>
              <w:rFonts w:eastAsiaTheme="minorEastAsia"/>
              <w:noProof/>
              <w:lang w:eastAsia="en-GB"/>
            </w:rPr>
          </w:pPr>
          <w:hyperlink w:anchor="_Toc224939901" w:history="1">
            <w:r w:rsidRPr="00FD09A9">
              <w:rPr>
                <w:rStyle w:val="Hyperlink"/>
                <w:rFonts w:ascii="Arial" w:hAnsi="Arial" w:cs="Arial"/>
                <w:noProof/>
              </w:rPr>
              <w:t>Resources Required</w:t>
            </w:r>
            <w:r>
              <w:rPr>
                <w:noProof/>
                <w:webHidden/>
              </w:rPr>
              <w:tab/>
            </w:r>
            <w:r>
              <w:rPr>
                <w:noProof/>
                <w:webHidden/>
              </w:rPr>
              <w:fldChar w:fldCharType="begin"/>
            </w:r>
            <w:r>
              <w:rPr>
                <w:noProof/>
                <w:webHidden/>
              </w:rPr>
              <w:instrText xml:space="preserve"> PAGEREF _Toc224939901 \h </w:instrText>
            </w:r>
            <w:r>
              <w:rPr>
                <w:noProof/>
                <w:webHidden/>
              </w:rPr>
            </w:r>
            <w:r>
              <w:rPr>
                <w:noProof/>
                <w:webHidden/>
              </w:rPr>
              <w:fldChar w:fldCharType="separate"/>
            </w:r>
            <w:r>
              <w:rPr>
                <w:noProof/>
                <w:webHidden/>
              </w:rPr>
              <w:t>8</w:t>
            </w:r>
            <w:r>
              <w:rPr>
                <w:noProof/>
                <w:webHidden/>
              </w:rPr>
              <w:fldChar w:fldCharType="end"/>
            </w:r>
          </w:hyperlink>
        </w:p>
        <w:p w14:paraId="23284BBC" w14:textId="2BE2A61E" w:rsidR="00BC43E9" w:rsidRDefault="00BC43E9">
          <w:pPr>
            <w:pStyle w:val="TOC1"/>
            <w:tabs>
              <w:tab w:val="right" w:leader="dot" w:pos="9016"/>
            </w:tabs>
            <w:rPr>
              <w:rFonts w:eastAsiaTheme="minorEastAsia"/>
              <w:noProof/>
              <w:lang w:eastAsia="en-GB"/>
            </w:rPr>
          </w:pPr>
          <w:hyperlink w:anchor="_Toc224939902" w:history="1">
            <w:r w:rsidRPr="00FD09A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_Toc224939902 \h </w:instrText>
            </w:r>
            <w:r>
              <w:rPr>
                <w:noProof/>
                <w:webHidden/>
              </w:rPr>
            </w:r>
            <w:r>
              <w:rPr>
                <w:noProof/>
                <w:webHidden/>
              </w:rPr>
              <w:fldChar w:fldCharType="separate"/>
            </w:r>
            <w:r>
              <w:rPr>
                <w:noProof/>
                <w:webHidden/>
              </w:rPr>
              <w:t>9</w:t>
            </w:r>
            <w:r>
              <w:rPr>
                <w:noProof/>
                <w:webHidden/>
              </w:rPr>
              <w:fldChar w:fldCharType="end"/>
            </w:r>
          </w:hyperlink>
        </w:p>
        <w:p w14:paraId="5BEE2ECE" w14:textId="26EBB3A1" w:rsidR="00BC43E9" w:rsidRDefault="00BC43E9">
          <w:pPr>
            <w:pStyle w:val="TOC1"/>
            <w:tabs>
              <w:tab w:val="right" w:leader="dot" w:pos="9016"/>
            </w:tabs>
            <w:rPr>
              <w:rFonts w:eastAsiaTheme="minorEastAsia"/>
              <w:noProof/>
              <w:lang w:eastAsia="en-GB"/>
            </w:rPr>
          </w:pPr>
          <w:hyperlink w:anchor="_Toc224939903" w:history="1">
            <w:r w:rsidRPr="00FD09A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_Toc224939903 \h </w:instrText>
            </w:r>
            <w:r>
              <w:rPr>
                <w:noProof/>
                <w:webHidden/>
              </w:rPr>
            </w:r>
            <w:r>
              <w:rPr>
                <w:noProof/>
                <w:webHidden/>
              </w:rPr>
              <w:fldChar w:fldCharType="separate"/>
            </w:r>
            <w:r>
              <w:rPr>
                <w:noProof/>
                <w:webHidden/>
              </w:rPr>
              <w:t>10</w:t>
            </w:r>
            <w:r>
              <w:rPr>
                <w:noProof/>
                <w:webHidden/>
              </w:rPr>
              <w:fldChar w:fldCharType="end"/>
            </w:r>
          </w:hyperlink>
        </w:p>
        <w:p w14:paraId="15D1F93C" w14:textId="5B8687ED" w:rsidR="00B37EBD" w:rsidRDefault="00B37EBD">
          <w:r>
            <w:rPr>
              <w:b/>
              <w:bCs/>
              <w:noProof/>
            </w:rPr>
            <w:fldChar w:fldCharType="end"/>
          </w:r>
        </w:p>
      </w:sdtContent>
    </w:sdt>
    <w:p w14:paraId="68CDEE1C"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7A1E47B3"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152D24E9"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5E191273"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3DEFC4A8"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7EA09CA1"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5F0084BB"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02407ED8"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0C9189AE" w14:textId="77777777" w:rsidR="00B37EBD" w:rsidRDefault="00B37EBD" w:rsidP="000C3D7C">
      <w:pPr>
        <w:pStyle w:val="NormalWeb"/>
        <w:spacing w:before="0" w:beforeAutospacing="0" w:after="0" w:afterAutospacing="0" w:line="360" w:lineRule="auto"/>
        <w:jc w:val="center"/>
        <w:rPr>
          <w:rFonts w:ascii="Arial" w:hAnsi="Arial" w:cs="Arial"/>
          <w:color w:val="000000"/>
          <w:kern w:val="24"/>
          <w:sz w:val="32"/>
          <w:szCs w:val="32"/>
        </w:rPr>
      </w:pPr>
    </w:p>
    <w:p w14:paraId="65CAD99E" w14:textId="77777777" w:rsidR="00B37EBD" w:rsidRDefault="00B37EBD" w:rsidP="00BC43E9">
      <w:pPr>
        <w:pStyle w:val="NormalWeb"/>
        <w:spacing w:before="0" w:beforeAutospacing="0" w:after="0" w:afterAutospacing="0" w:line="360" w:lineRule="auto"/>
        <w:rPr>
          <w:rFonts w:ascii="Arial" w:hAnsi="Arial" w:cs="Arial"/>
          <w:color w:val="000000"/>
          <w:kern w:val="24"/>
          <w:sz w:val="32"/>
          <w:szCs w:val="32"/>
        </w:rPr>
      </w:pPr>
    </w:p>
    <w:p w14:paraId="609E8489" w14:textId="77777777" w:rsidR="00BC43E9" w:rsidRDefault="00BC43E9" w:rsidP="00BC43E9">
      <w:pPr>
        <w:pStyle w:val="NormalWeb"/>
        <w:spacing w:before="0" w:beforeAutospacing="0" w:after="0" w:afterAutospacing="0" w:line="360" w:lineRule="auto"/>
        <w:rPr>
          <w:rFonts w:ascii="Arial" w:hAnsi="Arial" w:cs="Arial"/>
          <w:color w:val="000000"/>
          <w:kern w:val="24"/>
          <w:sz w:val="32"/>
          <w:szCs w:val="32"/>
        </w:rPr>
      </w:pPr>
    </w:p>
    <w:p w14:paraId="7B8D62EB" w14:textId="410A46C7" w:rsidR="00B37EBD" w:rsidRPr="007F4F64" w:rsidRDefault="00B37EBD" w:rsidP="00013ABD">
      <w:pPr>
        <w:pStyle w:val="Heading1"/>
        <w:spacing w:line="360" w:lineRule="auto"/>
        <w:rPr>
          <w:rFonts w:ascii="Arial" w:hAnsi="Arial" w:cs="Arial"/>
          <w:sz w:val="24"/>
          <w:szCs w:val="24"/>
        </w:rPr>
      </w:pPr>
      <w:bookmarkStart w:id="0" w:name="_Toc224939891"/>
      <w:r w:rsidRPr="007F4F64">
        <w:rPr>
          <w:rFonts w:ascii="Arial" w:hAnsi="Arial" w:cs="Arial"/>
          <w:sz w:val="24"/>
          <w:szCs w:val="24"/>
        </w:rPr>
        <w:lastRenderedPageBreak/>
        <w:t>Introduction</w:t>
      </w:r>
      <w:bookmarkEnd w:id="0"/>
    </w:p>
    <w:p w14:paraId="1A46F412" w14:textId="77777777" w:rsidR="00FE03F7" w:rsidRPr="00FE03F7" w:rsidRDefault="00FE03F7" w:rsidP="00013ABD">
      <w:pPr>
        <w:spacing w:line="360" w:lineRule="auto"/>
        <w:rPr>
          <w:rFonts w:ascii="Arial" w:hAnsi="Arial" w:cs="Arial"/>
        </w:rPr>
      </w:pPr>
      <w:r w:rsidRPr="00FE03F7">
        <w:rPr>
          <w:rFonts w:ascii="Arial" w:hAnsi="Arial" w:cs="Arial"/>
        </w:rPr>
        <w:t xml:space="preserve">The process of organizing, planning, and managing resources and activities to accomplish </w:t>
      </w:r>
      <w:proofErr w:type="gramStart"/>
      <w:r w:rsidRPr="00FE03F7">
        <w:rPr>
          <w:rFonts w:ascii="Arial" w:hAnsi="Arial" w:cs="Arial"/>
        </w:rPr>
        <w:t>particular project</w:t>
      </w:r>
      <w:proofErr w:type="gramEnd"/>
      <w:r w:rsidRPr="00FE03F7">
        <w:rPr>
          <w:rFonts w:ascii="Arial" w:hAnsi="Arial" w:cs="Arial"/>
        </w:rPr>
        <w:t xml:space="preserve"> goals within predetermined parameters like time, money, and quality is known as project management (Kerzner, 2022; Lock, 2020). It offers an organized framework that makes it possible for organizations to effectively manage risks, coordinate tasks, and produce results. Effective project management is essential to completing projects successfully and satisfying stakeholder expectations in increasingly complicated situations.</w:t>
      </w:r>
    </w:p>
    <w:p w14:paraId="0F86CE29" w14:textId="3EDF1982" w:rsidR="00C33B82" w:rsidRPr="00C33B82" w:rsidRDefault="00C33B82" w:rsidP="00013ABD">
      <w:pPr>
        <w:spacing w:line="360" w:lineRule="auto"/>
        <w:rPr>
          <w:rFonts w:ascii="Arial" w:hAnsi="Arial" w:cs="Arial"/>
        </w:rPr>
      </w:pPr>
      <w:r w:rsidRPr="00C33B82">
        <w:rPr>
          <w:rFonts w:ascii="Arial" w:hAnsi="Arial" w:cs="Arial"/>
        </w:rPr>
        <w:t xml:space="preserve">The project strategy for creating and launching a Women's Wellness Book Club Platform is presented in this report. The project's goal is to establish an online community where women may share their experiences, work on personal growth, and take part in organized book discussions </w:t>
      </w:r>
      <w:r w:rsidR="003A6D33" w:rsidRPr="00C33B82">
        <w:rPr>
          <w:rFonts w:ascii="Arial" w:hAnsi="Arial" w:cs="Arial"/>
        </w:rPr>
        <w:t>centred</w:t>
      </w:r>
      <w:r w:rsidRPr="00C33B82">
        <w:rPr>
          <w:rFonts w:ascii="Arial" w:hAnsi="Arial" w:cs="Arial"/>
        </w:rPr>
        <w:t xml:space="preserve"> on wellbeing and empowerment. The initiative integrates marketing strategy, community involvement, and digital platform development.</w:t>
      </w:r>
    </w:p>
    <w:p w14:paraId="467B9AD1" w14:textId="4F657672" w:rsidR="00DA4C9B" w:rsidRPr="007F4F64" w:rsidRDefault="003417B0" w:rsidP="00013ABD">
      <w:pPr>
        <w:spacing w:line="360" w:lineRule="auto"/>
        <w:rPr>
          <w:rFonts w:ascii="Arial" w:hAnsi="Arial" w:cs="Arial"/>
        </w:rPr>
      </w:pPr>
      <w:r w:rsidRPr="003417B0">
        <w:rPr>
          <w:rFonts w:ascii="Arial" w:hAnsi="Arial" w:cs="Arial"/>
        </w:rPr>
        <w:t>A well-organized project plan is crucial because it makes the activities, materials, and deadlines necessary for a project's successful completion clear (Heagney, 2022). By seeing possible problems early in the project lifecycle, effective planning not only facilitates cooperation but also lowers uncertainty. The capacity to handle complexity is essential in today's project environments, which contain several activities and stakeholders. The possibility of completing the project on schedule, within budget, and to the anticipated quality standards is therefore increased when recognized project management principles are applied (Project Management Institute, 2021).</w:t>
      </w:r>
    </w:p>
    <w:p w14:paraId="2F2FC3A8" w14:textId="047C85BF" w:rsidR="00B37EBD" w:rsidRPr="007F4F64" w:rsidRDefault="00BB33B1" w:rsidP="00013ABD">
      <w:pPr>
        <w:pStyle w:val="Heading1"/>
        <w:spacing w:line="360" w:lineRule="auto"/>
        <w:rPr>
          <w:rFonts w:ascii="Arial" w:hAnsi="Arial" w:cs="Arial"/>
          <w:sz w:val="24"/>
          <w:szCs w:val="24"/>
        </w:rPr>
      </w:pPr>
      <w:bookmarkStart w:id="1" w:name="_Toc224939892"/>
      <w:r w:rsidRPr="007F4F64">
        <w:rPr>
          <w:rFonts w:ascii="Arial" w:hAnsi="Arial" w:cs="Arial"/>
          <w:sz w:val="24"/>
          <w:szCs w:val="24"/>
        </w:rPr>
        <w:t>Aim, Objectives and Scope of the Project</w:t>
      </w:r>
      <w:bookmarkEnd w:id="1"/>
    </w:p>
    <w:p w14:paraId="490D5592" w14:textId="14D82714" w:rsidR="00BB33B1" w:rsidRPr="007F4F64" w:rsidRDefault="00BB33B1" w:rsidP="00013ABD">
      <w:pPr>
        <w:pStyle w:val="Heading2"/>
        <w:spacing w:line="360" w:lineRule="auto"/>
        <w:rPr>
          <w:rFonts w:ascii="Arial" w:hAnsi="Arial" w:cs="Arial"/>
          <w:sz w:val="24"/>
          <w:szCs w:val="24"/>
        </w:rPr>
      </w:pPr>
      <w:bookmarkStart w:id="2" w:name="_Toc224939893"/>
      <w:r w:rsidRPr="007F4F64">
        <w:rPr>
          <w:rFonts w:ascii="Arial" w:hAnsi="Arial" w:cs="Arial"/>
          <w:sz w:val="24"/>
          <w:szCs w:val="24"/>
        </w:rPr>
        <w:t>Aim</w:t>
      </w:r>
      <w:bookmarkEnd w:id="2"/>
    </w:p>
    <w:p w14:paraId="04C68ACC" w14:textId="77777777" w:rsidR="00B3652F" w:rsidRPr="00B3652F" w:rsidRDefault="00B3652F" w:rsidP="00013ABD">
      <w:pPr>
        <w:spacing w:line="360" w:lineRule="auto"/>
        <w:rPr>
          <w:rFonts w:ascii="Arial" w:hAnsi="Arial" w:cs="Arial"/>
        </w:rPr>
      </w:pPr>
      <w:r w:rsidRPr="00B3652F">
        <w:rPr>
          <w:rFonts w:ascii="Arial" w:hAnsi="Arial" w:cs="Arial"/>
        </w:rPr>
        <w:t>This project's main goal is to create and effectively launch an online platform for women's wellness book clubs that promotes information sharing, community involvement, and personal development.</w:t>
      </w:r>
    </w:p>
    <w:p w14:paraId="4FF891A0" w14:textId="76425D31" w:rsidR="00BB33B1" w:rsidRPr="007F4F64" w:rsidRDefault="00B3652F" w:rsidP="00013ABD">
      <w:pPr>
        <w:pStyle w:val="Heading2"/>
        <w:spacing w:line="360" w:lineRule="auto"/>
        <w:rPr>
          <w:rFonts w:ascii="Arial" w:hAnsi="Arial" w:cs="Arial"/>
          <w:sz w:val="24"/>
          <w:szCs w:val="24"/>
        </w:rPr>
      </w:pPr>
      <w:bookmarkStart w:id="3" w:name="_Toc224939894"/>
      <w:r w:rsidRPr="007F4F64">
        <w:rPr>
          <w:rFonts w:ascii="Arial" w:hAnsi="Arial" w:cs="Arial"/>
          <w:sz w:val="24"/>
          <w:szCs w:val="24"/>
        </w:rPr>
        <w:t>Objectives</w:t>
      </w:r>
      <w:bookmarkEnd w:id="3"/>
    </w:p>
    <w:p w14:paraId="47258B17" w14:textId="77777777" w:rsidR="00973179" w:rsidRPr="00973179" w:rsidRDefault="00973179" w:rsidP="00013ABD">
      <w:pPr>
        <w:spacing w:line="360" w:lineRule="auto"/>
        <w:rPr>
          <w:rFonts w:ascii="Arial" w:hAnsi="Arial" w:cs="Arial"/>
        </w:rPr>
      </w:pPr>
      <w:proofErr w:type="gramStart"/>
      <w:r w:rsidRPr="00973179">
        <w:rPr>
          <w:rFonts w:ascii="Arial" w:hAnsi="Arial" w:cs="Arial"/>
        </w:rPr>
        <w:t>A number of</w:t>
      </w:r>
      <w:proofErr w:type="gramEnd"/>
      <w:r w:rsidRPr="00973179">
        <w:rPr>
          <w:rFonts w:ascii="Arial" w:hAnsi="Arial" w:cs="Arial"/>
        </w:rPr>
        <w:t xml:space="preserve"> important goals have been defined </w:t>
      </w:r>
      <w:proofErr w:type="gramStart"/>
      <w:r w:rsidRPr="00973179">
        <w:rPr>
          <w:rFonts w:ascii="Arial" w:hAnsi="Arial" w:cs="Arial"/>
        </w:rPr>
        <w:t>in order to</w:t>
      </w:r>
      <w:proofErr w:type="gramEnd"/>
      <w:r w:rsidRPr="00973179">
        <w:rPr>
          <w:rFonts w:ascii="Arial" w:hAnsi="Arial" w:cs="Arial"/>
        </w:rPr>
        <w:t xml:space="preserve"> accomplish this goal. In addition to creating a strong social media presence to aid in marketing initiatives, the </w:t>
      </w:r>
      <w:r w:rsidRPr="00973179">
        <w:rPr>
          <w:rFonts w:ascii="Arial" w:hAnsi="Arial" w:cs="Arial"/>
        </w:rPr>
        <w:lastRenderedPageBreak/>
        <w:t>project aims to create an online platform that is both user-friendly and functional. The project also intends to organize regular monthly book discussion sessions and recruit at least 100 active members during the first three months. In the end, a twelve-week timetable is planned for the platform's complete rollout.</w:t>
      </w:r>
    </w:p>
    <w:p w14:paraId="255D5C41" w14:textId="77777777" w:rsidR="00F9378E" w:rsidRPr="00F9378E" w:rsidRDefault="00F9378E" w:rsidP="00013ABD">
      <w:pPr>
        <w:spacing w:line="360" w:lineRule="auto"/>
        <w:rPr>
          <w:rFonts w:ascii="Arial" w:hAnsi="Arial" w:cs="Arial"/>
        </w:rPr>
      </w:pPr>
      <w:r w:rsidRPr="00F9378E">
        <w:rPr>
          <w:rFonts w:ascii="Arial" w:hAnsi="Arial" w:cs="Arial"/>
        </w:rPr>
        <w:t>Clearly stated goals are crucial because they offer guidance and quantifiable results, making it possible to assess project progress efficiently (Lock, 2020). Additionally, well-structured objectives lower the possibility of misalignment and confusion during project execution by ensuring that all project stakeholders have a common understanding of the desired outcomes.</w:t>
      </w:r>
    </w:p>
    <w:p w14:paraId="2FCC9190" w14:textId="7E80622F" w:rsidR="00B3652F" w:rsidRPr="007F4F64" w:rsidRDefault="003C72FD" w:rsidP="00013ABD">
      <w:pPr>
        <w:pStyle w:val="Heading2"/>
        <w:spacing w:line="360" w:lineRule="auto"/>
        <w:rPr>
          <w:rFonts w:ascii="Arial" w:hAnsi="Arial" w:cs="Arial"/>
          <w:sz w:val="24"/>
          <w:szCs w:val="24"/>
        </w:rPr>
      </w:pPr>
      <w:bookmarkStart w:id="4" w:name="_Toc224939895"/>
      <w:r w:rsidRPr="007F4F64">
        <w:rPr>
          <w:rFonts w:ascii="Arial" w:hAnsi="Arial" w:cs="Arial"/>
          <w:sz w:val="24"/>
          <w:szCs w:val="24"/>
        </w:rPr>
        <w:t>Scope</w:t>
      </w:r>
      <w:bookmarkEnd w:id="4"/>
    </w:p>
    <w:p w14:paraId="5763B978" w14:textId="77777777" w:rsidR="003C72FD" w:rsidRPr="003C72FD" w:rsidRDefault="003C72FD" w:rsidP="00013ABD">
      <w:pPr>
        <w:spacing w:line="360" w:lineRule="auto"/>
        <w:rPr>
          <w:rFonts w:ascii="Arial" w:hAnsi="Arial" w:cs="Arial"/>
        </w:rPr>
      </w:pPr>
      <w:r w:rsidRPr="003C72FD">
        <w:rPr>
          <w:rFonts w:ascii="Arial" w:hAnsi="Arial" w:cs="Arial"/>
        </w:rPr>
        <w:t>The project's scope establishes its parameters and makes clear what is and is not included (Schwalbe, 2019). In this instance, the project entails designing marketing strategies, organizing a launch event, developing an online platform, and creating a membership system.</w:t>
      </w:r>
      <w:r w:rsidRPr="003C72FD">
        <w:rPr>
          <w:rFonts w:ascii="Arial" w:hAnsi="Arial" w:cs="Arial"/>
        </w:rPr>
        <w:br/>
      </w:r>
      <w:r w:rsidRPr="003C72FD">
        <w:rPr>
          <w:rFonts w:ascii="Arial" w:hAnsi="Arial" w:cs="Arial"/>
        </w:rPr>
        <w:br/>
        <w:t>It is crucial to remember that the project does not cover continuous content creation or long-term platform maintenance after the first launch phase. This method of defining scope guarantees that resources are used effectively throughout the project and helps avoid scope creep (Kerzner, 2022). Better decision-making is also facilitated by scope specification, which offers a precise structure for assessing and managing project modifications.</w:t>
      </w:r>
    </w:p>
    <w:p w14:paraId="21D8412F" w14:textId="438AC77A" w:rsidR="003C72FD" w:rsidRPr="007F4F64" w:rsidRDefault="00B3697B" w:rsidP="00013ABD">
      <w:pPr>
        <w:pStyle w:val="Heading1"/>
        <w:spacing w:line="360" w:lineRule="auto"/>
        <w:rPr>
          <w:rFonts w:ascii="Arial" w:hAnsi="Arial" w:cs="Arial"/>
          <w:sz w:val="24"/>
          <w:szCs w:val="24"/>
        </w:rPr>
      </w:pPr>
      <w:bookmarkStart w:id="5" w:name="_Toc224939896"/>
      <w:r w:rsidRPr="007F4F64">
        <w:rPr>
          <w:rFonts w:ascii="Arial" w:hAnsi="Arial" w:cs="Arial"/>
          <w:sz w:val="24"/>
          <w:szCs w:val="24"/>
        </w:rPr>
        <w:t>Project Outputs</w:t>
      </w:r>
      <w:bookmarkEnd w:id="5"/>
    </w:p>
    <w:p w14:paraId="6EC5F424" w14:textId="2DA5F6AE" w:rsidR="0022409E" w:rsidRPr="0022409E" w:rsidRDefault="0022409E" w:rsidP="00013ABD">
      <w:pPr>
        <w:spacing w:line="360" w:lineRule="auto"/>
        <w:rPr>
          <w:rFonts w:ascii="Arial" w:hAnsi="Arial" w:cs="Arial"/>
        </w:rPr>
      </w:pPr>
      <w:r w:rsidRPr="0022409E">
        <w:rPr>
          <w:rFonts w:ascii="Arial" w:hAnsi="Arial" w:cs="Arial"/>
        </w:rPr>
        <w:t>According to Meredith, Shafer, and Mantel (2020), deliverables are the observable and quantifiable results created throughout the course of a project. They are crucial to making sure the project accomplishes its goals.</w:t>
      </w:r>
      <w:r w:rsidRPr="0022409E">
        <w:rPr>
          <w:rFonts w:ascii="Arial" w:hAnsi="Arial" w:cs="Arial"/>
        </w:rPr>
        <w:br/>
      </w:r>
      <w:r w:rsidRPr="0022409E">
        <w:rPr>
          <w:rFonts w:ascii="Arial" w:hAnsi="Arial" w:cs="Arial"/>
        </w:rPr>
        <w:br/>
        <w:t xml:space="preserve">The development of a fully functional online platform, the installation of a user registration and membership system, and the establishment of social media pages to assist marketing initiatives are among the project's primary deliverables. The </w:t>
      </w:r>
      <w:r w:rsidR="003A6D33" w:rsidRPr="0022409E">
        <w:rPr>
          <w:rFonts w:ascii="Arial" w:hAnsi="Arial" w:cs="Arial"/>
        </w:rPr>
        <w:t>endeavour</w:t>
      </w:r>
      <w:r w:rsidRPr="0022409E">
        <w:rPr>
          <w:rFonts w:ascii="Arial" w:hAnsi="Arial" w:cs="Arial"/>
        </w:rPr>
        <w:t xml:space="preserve"> will also result in a planned monthly book discussion program and a well-run launch event.</w:t>
      </w:r>
    </w:p>
    <w:p w14:paraId="6C5B6E6F" w14:textId="77777777" w:rsidR="00EF0EF6" w:rsidRPr="00EF0EF6" w:rsidRDefault="00EF0EF6" w:rsidP="00013ABD">
      <w:pPr>
        <w:spacing w:line="360" w:lineRule="auto"/>
        <w:rPr>
          <w:rFonts w:ascii="Arial" w:hAnsi="Arial" w:cs="Arial"/>
        </w:rPr>
      </w:pPr>
      <w:r w:rsidRPr="00EF0EF6">
        <w:rPr>
          <w:rFonts w:ascii="Arial" w:hAnsi="Arial" w:cs="Arial"/>
        </w:rPr>
        <w:lastRenderedPageBreak/>
        <w:t>These deliverables offer clear signs of project success and are closely related to the project objectives. Additionally, well-defined deliverables provide improved oversight and management throughout the course of the project (Heagney, 2022). The project team can better monitor progress and make sure that every phase contributes to the project's overall success by setting defined outputs.</w:t>
      </w:r>
    </w:p>
    <w:p w14:paraId="0B8BC158" w14:textId="4C0FD85E" w:rsidR="00B3697B" w:rsidRPr="007F4F64" w:rsidRDefault="005C0988" w:rsidP="00013ABD">
      <w:pPr>
        <w:pStyle w:val="Heading1"/>
        <w:spacing w:line="360" w:lineRule="auto"/>
        <w:rPr>
          <w:rFonts w:ascii="Arial" w:hAnsi="Arial" w:cs="Arial"/>
          <w:sz w:val="24"/>
          <w:szCs w:val="24"/>
        </w:rPr>
      </w:pPr>
      <w:bookmarkStart w:id="6" w:name="_Toc224939897"/>
      <w:r w:rsidRPr="007F4F64">
        <w:rPr>
          <w:rFonts w:ascii="Arial" w:hAnsi="Arial" w:cs="Arial"/>
          <w:sz w:val="24"/>
          <w:szCs w:val="24"/>
        </w:rPr>
        <w:t>Activities Required to Deliver the Outputs</w:t>
      </w:r>
      <w:bookmarkEnd w:id="6"/>
    </w:p>
    <w:p w14:paraId="4A3D9F87" w14:textId="77777777" w:rsidR="00A56BB6" w:rsidRPr="00A56BB6" w:rsidRDefault="00A56BB6" w:rsidP="00013ABD">
      <w:pPr>
        <w:spacing w:line="360" w:lineRule="auto"/>
        <w:rPr>
          <w:rFonts w:ascii="Arial" w:hAnsi="Arial" w:cs="Arial"/>
        </w:rPr>
      </w:pPr>
      <w:r w:rsidRPr="00A56BB6">
        <w:rPr>
          <w:rFonts w:ascii="Arial" w:hAnsi="Arial" w:cs="Arial"/>
        </w:rPr>
        <w:t xml:space="preserve">A variety of interconnected tasks must be completed </w:t>
      </w:r>
      <w:proofErr w:type="gramStart"/>
      <w:r w:rsidRPr="00A56BB6">
        <w:rPr>
          <w:rFonts w:ascii="Arial" w:hAnsi="Arial" w:cs="Arial"/>
        </w:rPr>
        <w:t>in order to</w:t>
      </w:r>
      <w:proofErr w:type="gramEnd"/>
      <w:r w:rsidRPr="00A56BB6">
        <w:rPr>
          <w:rFonts w:ascii="Arial" w:hAnsi="Arial" w:cs="Arial"/>
        </w:rPr>
        <w:t xml:space="preserve"> meet the project deliverables. Planning, development, marketing, and launch are some of the major stages into which these activities can be divided.</w:t>
      </w:r>
      <w:r w:rsidRPr="00A56BB6">
        <w:rPr>
          <w:rFonts w:ascii="Arial" w:hAnsi="Arial" w:cs="Arial"/>
        </w:rPr>
        <w:br/>
      </w:r>
      <w:r w:rsidRPr="00A56BB6">
        <w:rPr>
          <w:rFonts w:ascii="Arial" w:hAnsi="Arial" w:cs="Arial"/>
        </w:rPr>
        <w:br/>
        <w:t xml:space="preserve">To guarantee that activities are precisely specified and resources are distributed effectively, the project first </w:t>
      </w:r>
      <w:proofErr w:type="gramStart"/>
      <w:r w:rsidRPr="00A56BB6">
        <w:rPr>
          <w:rFonts w:ascii="Arial" w:hAnsi="Arial" w:cs="Arial"/>
        </w:rPr>
        <w:t>has to</w:t>
      </w:r>
      <w:proofErr w:type="gramEnd"/>
      <w:r w:rsidRPr="00A56BB6">
        <w:rPr>
          <w:rFonts w:ascii="Arial" w:hAnsi="Arial" w:cs="Arial"/>
        </w:rPr>
        <w:t xml:space="preserve"> be carefully planned and scheduled. This phase serves as the project's cornerstone and has an impact on every activity that comes after. The web platform's design and development, including the production of content and the implementation of a membership system, come next. Because they directly affect the platform's functionality and user experience, these actions are crucial.</w:t>
      </w:r>
    </w:p>
    <w:p w14:paraId="084F7036" w14:textId="3D6472BD" w:rsidR="005C0988" w:rsidRPr="007F4F64" w:rsidRDefault="004620D1" w:rsidP="00013ABD">
      <w:pPr>
        <w:spacing w:line="360" w:lineRule="auto"/>
        <w:rPr>
          <w:rFonts w:ascii="Arial" w:hAnsi="Arial" w:cs="Arial"/>
        </w:rPr>
      </w:pPr>
      <w:r w:rsidRPr="004620D1">
        <w:rPr>
          <w:rFonts w:ascii="Arial" w:hAnsi="Arial" w:cs="Arial"/>
        </w:rPr>
        <w:t xml:space="preserve">Marketing initiatives must be put in place in addition to development </w:t>
      </w:r>
      <w:proofErr w:type="gramStart"/>
      <w:r w:rsidRPr="004620D1">
        <w:rPr>
          <w:rFonts w:ascii="Arial" w:hAnsi="Arial" w:cs="Arial"/>
        </w:rPr>
        <w:t>in order to</w:t>
      </w:r>
      <w:proofErr w:type="gramEnd"/>
      <w:r w:rsidRPr="004620D1">
        <w:rPr>
          <w:rFonts w:ascii="Arial" w:hAnsi="Arial" w:cs="Arial"/>
        </w:rPr>
        <w:t xml:space="preserve"> advertise the platform and draw in new users. This comprises outreach tactics, content production, and social media campaigns intended to interact with the intended audience. Since active involvement and engagement are essential to the platform's success, community recruiting is especially crucial</w:t>
      </w:r>
      <w:r w:rsidRPr="007F4F64">
        <w:rPr>
          <w:rFonts w:ascii="Arial" w:hAnsi="Arial" w:cs="Arial"/>
        </w:rPr>
        <w:t>.</w:t>
      </w:r>
    </w:p>
    <w:p w14:paraId="585A88A3" w14:textId="414922D0" w:rsidR="007F015E" w:rsidRPr="007F4F64" w:rsidRDefault="007F015E" w:rsidP="00013ABD">
      <w:pPr>
        <w:spacing w:line="360" w:lineRule="auto"/>
        <w:rPr>
          <w:rFonts w:ascii="Arial" w:hAnsi="Arial" w:cs="Arial"/>
        </w:rPr>
      </w:pPr>
      <w:r w:rsidRPr="007F015E">
        <w:rPr>
          <w:rFonts w:ascii="Arial" w:hAnsi="Arial" w:cs="Arial"/>
        </w:rPr>
        <w:t xml:space="preserve">Real-world projects rarely follow a strictly linear order, even if the identification of activities offers an organized approach for project implementation. The initial plan may need to be modified due to job dependencies, unforeseen delays, and evolving requirements. </w:t>
      </w:r>
      <w:r w:rsidR="00EA13C2" w:rsidRPr="007F015E">
        <w:rPr>
          <w:rFonts w:ascii="Arial" w:hAnsi="Arial" w:cs="Arial"/>
        </w:rPr>
        <w:t>To</w:t>
      </w:r>
      <w:r w:rsidRPr="007F015E">
        <w:rPr>
          <w:rFonts w:ascii="Arial" w:hAnsi="Arial" w:cs="Arial"/>
        </w:rPr>
        <w:t xml:space="preserve"> guarantee that deviations are detected early and properly handled, ongoing monitoring and management are crucial (Schwalbe, 2019).</w:t>
      </w:r>
    </w:p>
    <w:p w14:paraId="2DF61518" w14:textId="6D12FDBF" w:rsidR="00F66A62" w:rsidRPr="007F4F64" w:rsidRDefault="00F66A62" w:rsidP="00013ABD">
      <w:pPr>
        <w:spacing w:line="360" w:lineRule="auto"/>
        <w:rPr>
          <w:rFonts w:ascii="Arial" w:hAnsi="Arial" w:cs="Arial"/>
        </w:rPr>
      </w:pPr>
      <w:r w:rsidRPr="00F66A62">
        <w:rPr>
          <w:rFonts w:ascii="Arial" w:hAnsi="Arial" w:cs="Arial"/>
        </w:rPr>
        <w:t xml:space="preserve">Stakeholder participation is also essential to the success of a project. Involving stakeholders at every stage of the project lifecycle guarantees that their expectations are recognized and appropriately handled. Stakeholder discontent and decreased project value may result from failing to take their requirements into account. As a </w:t>
      </w:r>
      <w:r w:rsidRPr="00F66A62">
        <w:rPr>
          <w:rFonts w:ascii="Arial" w:hAnsi="Arial" w:cs="Arial"/>
        </w:rPr>
        <w:lastRenderedPageBreak/>
        <w:t>result, stakeholder management and communication should be seen as essential elements of project planning and implementation (Project Management Institute, 2021).</w:t>
      </w:r>
    </w:p>
    <w:p w14:paraId="3F72CB0E" w14:textId="3D925475" w:rsidR="00C25F96" w:rsidRPr="007F4F64" w:rsidRDefault="00C25F96" w:rsidP="00013ABD">
      <w:pPr>
        <w:pStyle w:val="Heading2"/>
        <w:spacing w:line="360" w:lineRule="auto"/>
        <w:rPr>
          <w:rFonts w:ascii="Arial" w:hAnsi="Arial" w:cs="Arial"/>
          <w:sz w:val="24"/>
          <w:szCs w:val="24"/>
        </w:rPr>
      </w:pPr>
      <w:bookmarkStart w:id="7" w:name="_Toc224939898"/>
      <w:r w:rsidRPr="007F4F64">
        <w:rPr>
          <w:rFonts w:ascii="Arial" w:hAnsi="Arial" w:cs="Arial"/>
          <w:sz w:val="24"/>
          <w:szCs w:val="24"/>
        </w:rPr>
        <w:t>Project Life Cycle</w:t>
      </w:r>
      <w:bookmarkEnd w:id="7"/>
    </w:p>
    <w:p w14:paraId="06CEC2BC" w14:textId="77777777" w:rsidR="00C25F96" w:rsidRPr="00C25F96" w:rsidRDefault="00C25F96" w:rsidP="00013ABD">
      <w:pPr>
        <w:spacing w:line="360" w:lineRule="auto"/>
        <w:rPr>
          <w:rFonts w:ascii="Arial" w:hAnsi="Arial" w:cs="Arial"/>
        </w:rPr>
      </w:pPr>
      <w:r w:rsidRPr="00C25F96">
        <w:rPr>
          <w:rFonts w:ascii="Arial" w:hAnsi="Arial" w:cs="Arial"/>
        </w:rPr>
        <w:t>Initiation, planning, execution, monitoring and control, and closure phases make up the project's structured life cycle (Project Management Institute, 2021). While the planning phase entails creating the Work Breakdown Structure, schedule, and resource allocation, the initiation phase establishes the project's goal and scope.</w:t>
      </w:r>
    </w:p>
    <w:p w14:paraId="16B1ED84" w14:textId="77777777" w:rsidR="00C25F96" w:rsidRPr="00C25F96" w:rsidRDefault="00C25F96" w:rsidP="00013ABD">
      <w:pPr>
        <w:spacing w:line="360" w:lineRule="auto"/>
        <w:rPr>
          <w:rFonts w:ascii="Arial" w:hAnsi="Arial" w:cs="Arial"/>
        </w:rPr>
      </w:pPr>
      <w:r w:rsidRPr="00C25F96">
        <w:rPr>
          <w:rFonts w:ascii="Arial" w:hAnsi="Arial" w:cs="Arial"/>
        </w:rPr>
        <w:t>Delivering crucial tasks including platform development, marketing, and community recruiting is the main goal of the execution phase. Throughout the project, monitoring and control take place to keep tabs on developments and deal with any plan deviations. Lastly, the platform's successful launch serves as a representation of the closure phase.</w:t>
      </w:r>
    </w:p>
    <w:p w14:paraId="1A03C2D1" w14:textId="77777777" w:rsidR="003552AA" w:rsidRPr="003552AA" w:rsidRDefault="003552AA" w:rsidP="00013ABD">
      <w:pPr>
        <w:spacing w:line="360" w:lineRule="auto"/>
        <w:rPr>
          <w:rFonts w:ascii="Arial" w:hAnsi="Arial" w:cs="Arial"/>
        </w:rPr>
      </w:pPr>
      <w:r w:rsidRPr="003552AA">
        <w:rPr>
          <w:rFonts w:ascii="Arial" w:hAnsi="Arial" w:cs="Arial"/>
        </w:rPr>
        <w:t xml:space="preserve">The project life cycle offers a clear framework, </w:t>
      </w:r>
      <w:proofErr w:type="gramStart"/>
      <w:r w:rsidRPr="003552AA">
        <w:rPr>
          <w:rFonts w:ascii="Arial" w:hAnsi="Arial" w:cs="Arial"/>
        </w:rPr>
        <w:t>but in reality,</w:t>
      </w:r>
      <w:proofErr w:type="gramEnd"/>
      <w:r w:rsidRPr="003552AA">
        <w:rPr>
          <w:rFonts w:ascii="Arial" w:hAnsi="Arial" w:cs="Arial"/>
        </w:rPr>
        <w:t xml:space="preserve"> these stages could overlap, necessitating adaptability and ongoing modification.</w:t>
      </w:r>
    </w:p>
    <w:p w14:paraId="01900810" w14:textId="706D4618" w:rsidR="004620D1" w:rsidRPr="007F4F64" w:rsidRDefault="00FF31FC" w:rsidP="00013ABD">
      <w:pPr>
        <w:pStyle w:val="Heading1"/>
        <w:spacing w:line="360" w:lineRule="auto"/>
        <w:rPr>
          <w:rFonts w:ascii="Arial" w:hAnsi="Arial" w:cs="Arial"/>
          <w:sz w:val="24"/>
          <w:szCs w:val="24"/>
        </w:rPr>
      </w:pPr>
      <w:bookmarkStart w:id="8" w:name="_Toc224939899"/>
      <w:r w:rsidRPr="007F4F64">
        <w:rPr>
          <w:rFonts w:ascii="Arial" w:hAnsi="Arial" w:cs="Arial"/>
          <w:sz w:val="24"/>
          <w:szCs w:val="24"/>
        </w:rPr>
        <w:t>Work Breakdown Structure (WBS)</w:t>
      </w:r>
      <w:bookmarkEnd w:id="8"/>
    </w:p>
    <w:p w14:paraId="23E498EA" w14:textId="5C895562" w:rsidR="00317734" w:rsidRPr="00317734" w:rsidRDefault="00317734" w:rsidP="00013ABD">
      <w:pPr>
        <w:spacing w:line="360" w:lineRule="auto"/>
        <w:rPr>
          <w:rFonts w:ascii="Arial" w:hAnsi="Arial" w:cs="Arial"/>
        </w:rPr>
      </w:pPr>
      <w:r w:rsidRPr="00317734">
        <w:rPr>
          <w:rFonts w:ascii="Arial" w:hAnsi="Arial" w:cs="Arial"/>
        </w:rPr>
        <w:t xml:space="preserve">A project can be hierarchically </w:t>
      </w:r>
      <w:r w:rsidR="00504693">
        <w:rPr>
          <w:rFonts w:ascii="Arial" w:hAnsi="Arial" w:cs="Arial"/>
        </w:rPr>
        <w:t>structured into smaller</w:t>
      </w:r>
      <w:r w:rsidR="007A2CBA">
        <w:rPr>
          <w:rFonts w:ascii="Arial" w:hAnsi="Arial" w:cs="Arial"/>
        </w:rPr>
        <w:t>, more manageable components</w:t>
      </w:r>
      <w:r w:rsidRPr="00317734">
        <w:rPr>
          <w:rFonts w:ascii="Arial" w:hAnsi="Arial" w:cs="Arial"/>
        </w:rPr>
        <w:t xml:space="preserve"> using a Work Breakdown Structure (WBS) (Kerzner, 2022). It is an essential tool for project management since it makes better task distribution, organization, and monitoring possible.</w:t>
      </w:r>
    </w:p>
    <w:p w14:paraId="59C38E7E" w14:textId="77777777" w:rsidR="00096E48" w:rsidRPr="00096E48" w:rsidRDefault="00096E48" w:rsidP="00013ABD">
      <w:pPr>
        <w:spacing w:line="360" w:lineRule="auto"/>
        <w:rPr>
          <w:rFonts w:ascii="Arial" w:hAnsi="Arial" w:cs="Arial"/>
        </w:rPr>
      </w:pPr>
      <w:r w:rsidRPr="00096E48">
        <w:rPr>
          <w:rFonts w:ascii="Arial" w:hAnsi="Arial" w:cs="Arial"/>
        </w:rPr>
        <w:t>The overarching goal of this project's WBS is to introduce the Women's Wellness Book Club Platform. Project preparation, platform development, marketing, community recruiting, and the launch event are the main stages that follow. The project scope, website development, marketing content creation, member recruitment, and launch event execution are just a few of the specific responsibilities that comprise each of these phases.</w:t>
      </w:r>
    </w:p>
    <w:p w14:paraId="73945FB0" w14:textId="77777777" w:rsidR="00096E48" w:rsidRPr="007F4F64" w:rsidRDefault="00096E48" w:rsidP="00013ABD">
      <w:pPr>
        <w:spacing w:line="360" w:lineRule="auto"/>
        <w:rPr>
          <w:rFonts w:ascii="Arial" w:hAnsi="Arial" w:cs="Arial"/>
        </w:rPr>
      </w:pPr>
      <w:r w:rsidRPr="00096E48">
        <w:rPr>
          <w:rFonts w:ascii="Arial" w:hAnsi="Arial" w:cs="Arial"/>
        </w:rPr>
        <w:t xml:space="preserve">The WBS offers clarity and guarantees that all required tasks are recognized and efficiently managed by dissecting the project in this manner. Additionally, it improves overall project control and fosters improved communication among the project team </w:t>
      </w:r>
      <w:r w:rsidRPr="00096E48">
        <w:rPr>
          <w:rFonts w:ascii="Arial" w:hAnsi="Arial" w:cs="Arial"/>
        </w:rPr>
        <w:lastRenderedPageBreak/>
        <w:t>(Schwalbe, 2019). Project managers can also assign duties more precisely with the help of the WBS, guaranteeing accountability for every work.</w:t>
      </w:r>
    </w:p>
    <w:p w14:paraId="1290F9EE" w14:textId="77777777" w:rsidR="00A37163" w:rsidRPr="00A37163" w:rsidRDefault="00A37163" w:rsidP="00013ABD">
      <w:pPr>
        <w:spacing w:line="360" w:lineRule="auto"/>
        <w:rPr>
          <w:rFonts w:ascii="Arial" w:hAnsi="Arial" w:cs="Arial"/>
        </w:rPr>
      </w:pPr>
      <w:r w:rsidRPr="00A37163">
        <w:rPr>
          <w:rFonts w:ascii="Arial" w:hAnsi="Arial" w:cs="Arial"/>
        </w:rPr>
        <w:t>The Work Breakdown Structure enhances clarity and organization, but it might not adequately capture the complex nature of task interdependencies. Excessive detail may often result in more administrative work without appreciably better project results. As a result, it's critical to keep usability and detail in check (Kerzner, 2022).</w:t>
      </w:r>
    </w:p>
    <w:p w14:paraId="1401F4E5" w14:textId="68EB4300" w:rsidR="00FF31FC" w:rsidRPr="007F4F64" w:rsidRDefault="00096E48" w:rsidP="00013ABD">
      <w:pPr>
        <w:pStyle w:val="Heading1"/>
        <w:spacing w:line="360" w:lineRule="auto"/>
        <w:rPr>
          <w:rFonts w:ascii="Arial" w:hAnsi="Arial" w:cs="Arial"/>
          <w:sz w:val="24"/>
          <w:szCs w:val="24"/>
        </w:rPr>
      </w:pPr>
      <w:bookmarkStart w:id="9" w:name="_Toc224939900"/>
      <w:r w:rsidRPr="007F4F64">
        <w:rPr>
          <w:rFonts w:ascii="Arial" w:hAnsi="Arial" w:cs="Arial"/>
          <w:sz w:val="24"/>
          <w:szCs w:val="24"/>
        </w:rPr>
        <w:t>Delivera</w:t>
      </w:r>
      <w:r w:rsidR="001A466B" w:rsidRPr="007F4F64">
        <w:rPr>
          <w:rFonts w:ascii="Arial" w:hAnsi="Arial" w:cs="Arial"/>
          <w:sz w:val="24"/>
          <w:szCs w:val="24"/>
        </w:rPr>
        <w:t>ble, Milestones and Timeline</w:t>
      </w:r>
      <w:bookmarkEnd w:id="9"/>
    </w:p>
    <w:p w14:paraId="50539774" w14:textId="77777777" w:rsidR="00F43B67" w:rsidRPr="00F43B67" w:rsidRDefault="00F43B67" w:rsidP="00013ABD">
      <w:pPr>
        <w:spacing w:line="360" w:lineRule="auto"/>
        <w:rPr>
          <w:rFonts w:ascii="Arial" w:hAnsi="Arial" w:cs="Arial"/>
        </w:rPr>
      </w:pPr>
      <w:r w:rsidRPr="00F43B67">
        <w:rPr>
          <w:rFonts w:ascii="Arial" w:hAnsi="Arial" w:cs="Arial"/>
        </w:rPr>
        <w:t>Milestones are crucial points in a project that signify the end of important phases (Heagney, 2022). They offer a practical means of monitoring development and guaranteeing that the project stays on course.</w:t>
      </w:r>
    </w:p>
    <w:p w14:paraId="44F71866" w14:textId="2B90118A" w:rsidR="000C3D7C" w:rsidRPr="007F4F64" w:rsidRDefault="000D5FA5" w:rsidP="00013ABD">
      <w:pPr>
        <w:spacing w:line="360" w:lineRule="auto"/>
        <w:rPr>
          <w:rFonts w:ascii="Arial" w:hAnsi="Arial" w:cs="Arial"/>
        </w:rPr>
      </w:pPr>
      <w:r w:rsidRPr="000D5FA5">
        <w:rPr>
          <w:rFonts w:ascii="Arial" w:hAnsi="Arial" w:cs="Arial"/>
        </w:rPr>
        <w:t>The project will take twelve weeks to complete, starting with the first week of project preparation and approval. Platform design, which should be finished by week three, and platform development, which lasts until week six, come next. Following the implementation of marketing initiatives, community recruiting campaigns are launched with the goal of reaching a minimum of 100 members by the tenth week. The launch event, which is set for week twelve, is the project's last phase.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76"/>
        <w:gridCol w:w="2588"/>
        <w:gridCol w:w="2482"/>
        <w:gridCol w:w="1065"/>
      </w:tblGrid>
      <w:tr w:rsidR="004554B5" w:rsidRPr="004554B5" w14:paraId="3BED9BAB" w14:textId="77777777" w:rsidTr="00352933">
        <w:trPr>
          <w:tblHeader/>
          <w:tblCellSpacing w:w="15" w:type="dxa"/>
        </w:trPr>
        <w:tc>
          <w:tcPr>
            <w:tcW w:w="0" w:type="auto"/>
            <w:vAlign w:val="center"/>
            <w:hideMark/>
          </w:tcPr>
          <w:p w14:paraId="32DDA5B8" w14:textId="77777777" w:rsidR="004554B5" w:rsidRPr="004554B5" w:rsidRDefault="004554B5" w:rsidP="00013ABD">
            <w:pPr>
              <w:spacing w:line="360" w:lineRule="auto"/>
              <w:rPr>
                <w:rFonts w:ascii="Arial" w:hAnsi="Arial" w:cs="Arial"/>
                <w:b/>
                <w:bCs/>
              </w:rPr>
            </w:pPr>
            <w:r w:rsidRPr="004554B5">
              <w:rPr>
                <w:rFonts w:ascii="Arial" w:hAnsi="Arial" w:cs="Arial"/>
                <w:b/>
                <w:bCs/>
              </w:rPr>
              <w:t>Task</w:t>
            </w:r>
          </w:p>
        </w:tc>
        <w:tc>
          <w:tcPr>
            <w:tcW w:w="0" w:type="auto"/>
            <w:vAlign w:val="center"/>
            <w:hideMark/>
          </w:tcPr>
          <w:p w14:paraId="7C2B476D" w14:textId="77777777" w:rsidR="004554B5" w:rsidRPr="004554B5" w:rsidRDefault="004554B5" w:rsidP="00013ABD">
            <w:pPr>
              <w:spacing w:line="360" w:lineRule="auto"/>
              <w:rPr>
                <w:rFonts w:ascii="Arial" w:hAnsi="Arial" w:cs="Arial"/>
                <w:b/>
                <w:bCs/>
              </w:rPr>
            </w:pPr>
            <w:r w:rsidRPr="004554B5">
              <w:rPr>
                <w:rFonts w:ascii="Arial" w:hAnsi="Arial" w:cs="Arial"/>
                <w:b/>
                <w:bCs/>
              </w:rPr>
              <w:t>Deliverable</w:t>
            </w:r>
          </w:p>
        </w:tc>
        <w:tc>
          <w:tcPr>
            <w:tcW w:w="0" w:type="auto"/>
            <w:vAlign w:val="center"/>
            <w:hideMark/>
          </w:tcPr>
          <w:p w14:paraId="23601AA8" w14:textId="77777777" w:rsidR="004554B5" w:rsidRPr="004554B5" w:rsidRDefault="004554B5" w:rsidP="00013ABD">
            <w:pPr>
              <w:spacing w:line="360" w:lineRule="auto"/>
              <w:rPr>
                <w:rFonts w:ascii="Arial" w:hAnsi="Arial" w:cs="Arial"/>
                <w:b/>
                <w:bCs/>
              </w:rPr>
            </w:pPr>
            <w:r w:rsidRPr="004554B5">
              <w:rPr>
                <w:rFonts w:ascii="Arial" w:hAnsi="Arial" w:cs="Arial"/>
                <w:b/>
                <w:bCs/>
              </w:rPr>
              <w:t>Milestone</w:t>
            </w:r>
          </w:p>
        </w:tc>
        <w:tc>
          <w:tcPr>
            <w:tcW w:w="0" w:type="auto"/>
            <w:vAlign w:val="center"/>
            <w:hideMark/>
          </w:tcPr>
          <w:p w14:paraId="38EB74D3" w14:textId="77777777" w:rsidR="004554B5" w:rsidRPr="004554B5" w:rsidRDefault="004554B5" w:rsidP="00013ABD">
            <w:pPr>
              <w:spacing w:line="360" w:lineRule="auto"/>
              <w:rPr>
                <w:rFonts w:ascii="Arial" w:hAnsi="Arial" w:cs="Arial"/>
                <w:b/>
                <w:bCs/>
              </w:rPr>
            </w:pPr>
            <w:r w:rsidRPr="004554B5">
              <w:rPr>
                <w:rFonts w:ascii="Arial" w:hAnsi="Arial" w:cs="Arial"/>
                <w:b/>
                <w:bCs/>
              </w:rPr>
              <w:t>Timeline</w:t>
            </w:r>
          </w:p>
        </w:tc>
      </w:tr>
      <w:tr w:rsidR="004554B5" w:rsidRPr="004554B5" w14:paraId="16817DAF" w14:textId="77777777" w:rsidTr="00352933">
        <w:trPr>
          <w:tblCellSpacing w:w="15" w:type="dxa"/>
        </w:trPr>
        <w:tc>
          <w:tcPr>
            <w:tcW w:w="0" w:type="auto"/>
            <w:vAlign w:val="center"/>
            <w:hideMark/>
          </w:tcPr>
          <w:p w14:paraId="2579C0DF" w14:textId="77777777" w:rsidR="004554B5" w:rsidRPr="004554B5" w:rsidRDefault="004554B5" w:rsidP="00013ABD">
            <w:pPr>
              <w:spacing w:line="360" w:lineRule="auto"/>
              <w:rPr>
                <w:rFonts w:ascii="Arial" w:hAnsi="Arial" w:cs="Arial"/>
              </w:rPr>
            </w:pPr>
            <w:r w:rsidRPr="004554B5">
              <w:rPr>
                <w:rFonts w:ascii="Arial" w:hAnsi="Arial" w:cs="Arial"/>
              </w:rPr>
              <w:t>Project planning</w:t>
            </w:r>
          </w:p>
        </w:tc>
        <w:tc>
          <w:tcPr>
            <w:tcW w:w="0" w:type="auto"/>
            <w:vAlign w:val="center"/>
            <w:hideMark/>
          </w:tcPr>
          <w:p w14:paraId="4AE8E502" w14:textId="77777777" w:rsidR="004554B5" w:rsidRPr="004554B5" w:rsidRDefault="004554B5" w:rsidP="00013ABD">
            <w:pPr>
              <w:spacing w:line="360" w:lineRule="auto"/>
              <w:rPr>
                <w:rFonts w:ascii="Arial" w:hAnsi="Arial" w:cs="Arial"/>
              </w:rPr>
            </w:pPr>
            <w:r w:rsidRPr="004554B5">
              <w:rPr>
                <w:rFonts w:ascii="Arial" w:hAnsi="Arial" w:cs="Arial"/>
              </w:rPr>
              <w:t>Completed project plan</w:t>
            </w:r>
          </w:p>
        </w:tc>
        <w:tc>
          <w:tcPr>
            <w:tcW w:w="0" w:type="auto"/>
            <w:vAlign w:val="center"/>
            <w:hideMark/>
          </w:tcPr>
          <w:p w14:paraId="63A647D4" w14:textId="77777777" w:rsidR="004554B5" w:rsidRPr="004554B5" w:rsidRDefault="004554B5" w:rsidP="00013ABD">
            <w:pPr>
              <w:spacing w:line="360" w:lineRule="auto"/>
              <w:rPr>
                <w:rFonts w:ascii="Arial" w:hAnsi="Arial" w:cs="Arial"/>
              </w:rPr>
            </w:pPr>
            <w:r w:rsidRPr="004554B5">
              <w:rPr>
                <w:rFonts w:ascii="Arial" w:hAnsi="Arial" w:cs="Arial"/>
              </w:rPr>
              <w:t>Project approval</w:t>
            </w:r>
          </w:p>
        </w:tc>
        <w:tc>
          <w:tcPr>
            <w:tcW w:w="0" w:type="auto"/>
            <w:vAlign w:val="center"/>
            <w:hideMark/>
          </w:tcPr>
          <w:p w14:paraId="7D1E8281" w14:textId="77777777" w:rsidR="004554B5" w:rsidRPr="004554B5" w:rsidRDefault="004554B5" w:rsidP="00013ABD">
            <w:pPr>
              <w:spacing w:line="360" w:lineRule="auto"/>
              <w:rPr>
                <w:rFonts w:ascii="Arial" w:hAnsi="Arial" w:cs="Arial"/>
              </w:rPr>
            </w:pPr>
            <w:r w:rsidRPr="004554B5">
              <w:rPr>
                <w:rFonts w:ascii="Arial" w:hAnsi="Arial" w:cs="Arial"/>
              </w:rPr>
              <w:t>Week 1</w:t>
            </w:r>
          </w:p>
        </w:tc>
      </w:tr>
      <w:tr w:rsidR="004554B5" w:rsidRPr="004554B5" w14:paraId="5297E508" w14:textId="77777777" w:rsidTr="00352933">
        <w:trPr>
          <w:tblCellSpacing w:w="15" w:type="dxa"/>
        </w:trPr>
        <w:tc>
          <w:tcPr>
            <w:tcW w:w="0" w:type="auto"/>
            <w:vAlign w:val="center"/>
            <w:hideMark/>
          </w:tcPr>
          <w:p w14:paraId="00BF6EEE" w14:textId="77777777" w:rsidR="004554B5" w:rsidRPr="004554B5" w:rsidRDefault="004554B5" w:rsidP="00013ABD">
            <w:pPr>
              <w:spacing w:line="360" w:lineRule="auto"/>
              <w:rPr>
                <w:rFonts w:ascii="Arial" w:hAnsi="Arial" w:cs="Arial"/>
              </w:rPr>
            </w:pPr>
            <w:r w:rsidRPr="004554B5">
              <w:rPr>
                <w:rFonts w:ascii="Arial" w:hAnsi="Arial" w:cs="Arial"/>
              </w:rPr>
              <w:t>Platform design</w:t>
            </w:r>
          </w:p>
        </w:tc>
        <w:tc>
          <w:tcPr>
            <w:tcW w:w="0" w:type="auto"/>
            <w:vAlign w:val="center"/>
            <w:hideMark/>
          </w:tcPr>
          <w:p w14:paraId="4B0F5775" w14:textId="77777777" w:rsidR="004554B5" w:rsidRPr="004554B5" w:rsidRDefault="004554B5" w:rsidP="00013ABD">
            <w:pPr>
              <w:spacing w:line="360" w:lineRule="auto"/>
              <w:rPr>
                <w:rFonts w:ascii="Arial" w:hAnsi="Arial" w:cs="Arial"/>
              </w:rPr>
            </w:pPr>
            <w:r w:rsidRPr="004554B5">
              <w:rPr>
                <w:rFonts w:ascii="Arial" w:hAnsi="Arial" w:cs="Arial"/>
              </w:rPr>
              <w:t>Website layout</w:t>
            </w:r>
          </w:p>
        </w:tc>
        <w:tc>
          <w:tcPr>
            <w:tcW w:w="0" w:type="auto"/>
            <w:vAlign w:val="center"/>
            <w:hideMark/>
          </w:tcPr>
          <w:p w14:paraId="269B09C9" w14:textId="77777777" w:rsidR="004554B5" w:rsidRPr="004554B5" w:rsidRDefault="004554B5" w:rsidP="00013ABD">
            <w:pPr>
              <w:spacing w:line="360" w:lineRule="auto"/>
              <w:rPr>
                <w:rFonts w:ascii="Arial" w:hAnsi="Arial" w:cs="Arial"/>
              </w:rPr>
            </w:pPr>
            <w:r w:rsidRPr="004554B5">
              <w:rPr>
                <w:rFonts w:ascii="Arial" w:hAnsi="Arial" w:cs="Arial"/>
              </w:rPr>
              <w:t>Design approval</w:t>
            </w:r>
          </w:p>
        </w:tc>
        <w:tc>
          <w:tcPr>
            <w:tcW w:w="0" w:type="auto"/>
            <w:vAlign w:val="center"/>
            <w:hideMark/>
          </w:tcPr>
          <w:p w14:paraId="24D320A3" w14:textId="77777777" w:rsidR="004554B5" w:rsidRPr="004554B5" w:rsidRDefault="004554B5" w:rsidP="00013ABD">
            <w:pPr>
              <w:spacing w:line="360" w:lineRule="auto"/>
              <w:rPr>
                <w:rFonts w:ascii="Arial" w:hAnsi="Arial" w:cs="Arial"/>
              </w:rPr>
            </w:pPr>
            <w:r w:rsidRPr="004554B5">
              <w:rPr>
                <w:rFonts w:ascii="Arial" w:hAnsi="Arial" w:cs="Arial"/>
              </w:rPr>
              <w:t>Week 3</w:t>
            </w:r>
          </w:p>
        </w:tc>
      </w:tr>
      <w:tr w:rsidR="004554B5" w:rsidRPr="004554B5" w14:paraId="5866167E" w14:textId="77777777" w:rsidTr="00352933">
        <w:trPr>
          <w:tblCellSpacing w:w="15" w:type="dxa"/>
        </w:trPr>
        <w:tc>
          <w:tcPr>
            <w:tcW w:w="0" w:type="auto"/>
            <w:vAlign w:val="center"/>
            <w:hideMark/>
          </w:tcPr>
          <w:p w14:paraId="283A3940" w14:textId="77777777" w:rsidR="004554B5" w:rsidRPr="004554B5" w:rsidRDefault="004554B5" w:rsidP="00013ABD">
            <w:pPr>
              <w:spacing w:line="360" w:lineRule="auto"/>
              <w:rPr>
                <w:rFonts w:ascii="Arial" w:hAnsi="Arial" w:cs="Arial"/>
              </w:rPr>
            </w:pPr>
            <w:r w:rsidRPr="004554B5">
              <w:rPr>
                <w:rFonts w:ascii="Arial" w:hAnsi="Arial" w:cs="Arial"/>
              </w:rPr>
              <w:t>Platform development</w:t>
            </w:r>
          </w:p>
        </w:tc>
        <w:tc>
          <w:tcPr>
            <w:tcW w:w="0" w:type="auto"/>
            <w:vAlign w:val="center"/>
            <w:hideMark/>
          </w:tcPr>
          <w:p w14:paraId="5CB321D1" w14:textId="77777777" w:rsidR="004554B5" w:rsidRPr="004554B5" w:rsidRDefault="004554B5" w:rsidP="00013ABD">
            <w:pPr>
              <w:spacing w:line="360" w:lineRule="auto"/>
              <w:rPr>
                <w:rFonts w:ascii="Arial" w:hAnsi="Arial" w:cs="Arial"/>
              </w:rPr>
            </w:pPr>
            <w:r w:rsidRPr="004554B5">
              <w:rPr>
                <w:rFonts w:ascii="Arial" w:hAnsi="Arial" w:cs="Arial"/>
              </w:rPr>
              <w:t>Functional platform</w:t>
            </w:r>
          </w:p>
        </w:tc>
        <w:tc>
          <w:tcPr>
            <w:tcW w:w="0" w:type="auto"/>
            <w:vAlign w:val="center"/>
            <w:hideMark/>
          </w:tcPr>
          <w:p w14:paraId="5F253966" w14:textId="77777777" w:rsidR="004554B5" w:rsidRPr="004554B5" w:rsidRDefault="004554B5" w:rsidP="00013ABD">
            <w:pPr>
              <w:spacing w:line="360" w:lineRule="auto"/>
              <w:rPr>
                <w:rFonts w:ascii="Arial" w:hAnsi="Arial" w:cs="Arial"/>
              </w:rPr>
            </w:pPr>
            <w:r w:rsidRPr="004554B5">
              <w:rPr>
                <w:rFonts w:ascii="Arial" w:hAnsi="Arial" w:cs="Arial"/>
              </w:rPr>
              <w:t>Testing completion</w:t>
            </w:r>
          </w:p>
        </w:tc>
        <w:tc>
          <w:tcPr>
            <w:tcW w:w="0" w:type="auto"/>
            <w:vAlign w:val="center"/>
            <w:hideMark/>
          </w:tcPr>
          <w:p w14:paraId="3217DC2A" w14:textId="77777777" w:rsidR="004554B5" w:rsidRPr="004554B5" w:rsidRDefault="004554B5" w:rsidP="00013ABD">
            <w:pPr>
              <w:spacing w:line="360" w:lineRule="auto"/>
              <w:rPr>
                <w:rFonts w:ascii="Arial" w:hAnsi="Arial" w:cs="Arial"/>
              </w:rPr>
            </w:pPr>
            <w:r w:rsidRPr="004554B5">
              <w:rPr>
                <w:rFonts w:ascii="Arial" w:hAnsi="Arial" w:cs="Arial"/>
              </w:rPr>
              <w:t>Week 6</w:t>
            </w:r>
          </w:p>
        </w:tc>
      </w:tr>
      <w:tr w:rsidR="004554B5" w:rsidRPr="004554B5" w14:paraId="7D28F67C" w14:textId="77777777" w:rsidTr="00352933">
        <w:trPr>
          <w:tblCellSpacing w:w="15" w:type="dxa"/>
        </w:trPr>
        <w:tc>
          <w:tcPr>
            <w:tcW w:w="0" w:type="auto"/>
            <w:vAlign w:val="center"/>
            <w:hideMark/>
          </w:tcPr>
          <w:p w14:paraId="5F79B471" w14:textId="77777777" w:rsidR="004554B5" w:rsidRPr="004554B5" w:rsidRDefault="004554B5" w:rsidP="00013ABD">
            <w:pPr>
              <w:spacing w:line="360" w:lineRule="auto"/>
              <w:rPr>
                <w:rFonts w:ascii="Arial" w:hAnsi="Arial" w:cs="Arial"/>
              </w:rPr>
            </w:pPr>
            <w:r w:rsidRPr="004554B5">
              <w:rPr>
                <w:rFonts w:ascii="Arial" w:hAnsi="Arial" w:cs="Arial"/>
              </w:rPr>
              <w:t>Marketing campaign</w:t>
            </w:r>
          </w:p>
        </w:tc>
        <w:tc>
          <w:tcPr>
            <w:tcW w:w="0" w:type="auto"/>
            <w:vAlign w:val="center"/>
            <w:hideMark/>
          </w:tcPr>
          <w:p w14:paraId="5B0C36A1" w14:textId="77777777" w:rsidR="004554B5" w:rsidRPr="004554B5" w:rsidRDefault="004554B5" w:rsidP="00013ABD">
            <w:pPr>
              <w:spacing w:line="360" w:lineRule="auto"/>
              <w:rPr>
                <w:rFonts w:ascii="Arial" w:hAnsi="Arial" w:cs="Arial"/>
              </w:rPr>
            </w:pPr>
            <w:r w:rsidRPr="004554B5">
              <w:rPr>
                <w:rFonts w:ascii="Arial" w:hAnsi="Arial" w:cs="Arial"/>
              </w:rPr>
              <w:t>Social media promotion</w:t>
            </w:r>
          </w:p>
        </w:tc>
        <w:tc>
          <w:tcPr>
            <w:tcW w:w="0" w:type="auto"/>
            <w:vAlign w:val="center"/>
            <w:hideMark/>
          </w:tcPr>
          <w:p w14:paraId="7E98A7AF" w14:textId="77777777" w:rsidR="004554B5" w:rsidRPr="004554B5" w:rsidRDefault="004554B5" w:rsidP="00013ABD">
            <w:pPr>
              <w:spacing w:line="360" w:lineRule="auto"/>
              <w:rPr>
                <w:rFonts w:ascii="Arial" w:hAnsi="Arial" w:cs="Arial"/>
              </w:rPr>
            </w:pPr>
            <w:r w:rsidRPr="004554B5">
              <w:rPr>
                <w:rFonts w:ascii="Arial" w:hAnsi="Arial" w:cs="Arial"/>
              </w:rPr>
              <w:t>Campaign launch</w:t>
            </w:r>
          </w:p>
        </w:tc>
        <w:tc>
          <w:tcPr>
            <w:tcW w:w="0" w:type="auto"/>
            <w:vAlign w:val="center"/>
            <w:hideMark/>
          </w:tcPr>
          <w:p w14:paraId="4165E5AD" w14:textId="77777777" w:rsidR="004554B5" w:rsidRPr="004554B5" w:rsidRDefault="004554B5" w:rsidP="00013ABD">
            <w:pPr>
              <w:spacing w:line="360" w:lineRule="auto"/>
              <w:rPr>
                <w:rFonts w:ascii="Arial" w:hAnsi="Arial" w:cs="Arial"/>
              </w:rPr>
            </w:pPr>
            <w:r w:rsidRPr="004554B5">
              <w:rPr>
                <w:rFonts w:ascii="Arial" w:hAnsi="Arial" w:cs="Arial"/>
              </w:rPr>
              <w:t>Week 8</w:t>
            </w:r>
          </w:p>
        </w:tc>
      </w:tr>
      <w:tr w:rsidR="004554B5" w:rsidRPr="004554B5" w14:paraId="5C02F4EB" w14:textId="77777777" w:rsidTr="00352933">
        <w:trPr>
          <w:tblCellSpacing w:w="15" w:type="dxa"/>
        </w:trPr>
        <w:tc>
          <w:tcPr>
            <w:tcW w:w="0" w:type="auto"/>
            <w:vAlign w:val="center"/>
            <w:hideMark/>
          </w:tcPr>
          <w:p w14:paraId="2784EEAE" w14:textId="77777777" w:rsidR="004554B5" w:rsidRPr="004554B5" w:rsidRDefault="004554B5" w:rsidP="00013ABD">
            <w:pPr>
              <w:spacing w:line="360" w:lineRule="auto"/>
              <w:rPr>
                <w:rFonts w:ascii="Arial" w:hAnsi="Arial" w:cs="Arial"/>
              </w:rPr>
            </w:pPr>
            <w:r w:rsidRPr="004554B5">
              <w:rPr>
                <w:rFonts w:ascii="Arial" w:hAnsi="Arial" w:cs="Arial"/>
              </w:rPr>
              <w:t>Community recruitment</w:t>
            </w:r>
          </w:p>
        </w:tc>
        <w:tc>
          <w:tcPr>
            <w:tcW w:w="0" w:type="auto"/>
            <w:vAlign w:val="center"/>
            <w:hideMark/>
          </w:tcPr>
          <w:p w14:paraId="31C557F6" w14:textId="77777777" w:rsidR="004554B5" w:rsidRPr="004554B5" w:rsidRDefault="004554B5" w:rsidP="00013ABD">
            <w:pPr>
              <w:spacing w:line="360" w:lineRule="auto"/>
              <w:rPr>
                <w:rFonts w:ascii="Arial" w:hAnsi="Arial" w:cs="Arial"/>
              </w:rPr>
            </w:pPr>
            <w:r w:rsidRPr="004554B5">
              <w:rPr>
                <w:rFonts w:ascii="Arial" w:hAnsi="Arial" w:cs="Arial"/>
              </w:rPr>
              <w:t>Registered members</w:t>
            </w:r>
          </w:p>
        </w:tc>
        <w:tc>
          <w:tcPr>
            <w:tcW w:w="0" w:type="auto"/>
            <w:vAlign w:val="center"/>
            <w:hideMark/>
          </w:tcPr>
          <w:p w14:paraId="7ACC4E88" w14:textId="77777777" w:rsidR="004554B5" w:rsidRPr="004554B5" w:rsidRDefault="004554B5" w:rsidP="00013ABD">
            <w:pPr>
              <w:spacing w:line="360" w:lineRule="auto"/>
              <w:rPr>
                <w:rFonts w:ascii="Arial" w:hAnsi="Arial" w:cs="Arial"/>
              </w:rPr>
            </w:pPr>
            <w:r w:rsidRPr="004554B5">
              <w:rPr>
                <w:rFonts w:ascii="Arial" w:hAnsi="Arial" w:cs="Arial"/>
              </w:rPr>
              <w:t>100 members reached</w:t>
            </w:r>
          </w:p>
        </w:tc>
        <w:tc>
          <w:tcPr>
            <w:tcW w:w="0" w:type="auto"/>
            <w:vAlign w:val="center"/>
            <w:hideMark/>
          </w:tcPr>
          <w:p w14:paraId="0AEDB344" w14:textId="77777777" w:rsidR="004554B5" w:rsidRPr="004554B5" w:rsidRDefault="004554B5" w:rsidP="00013ABD">
            <w:pPr>
              <w:spacing w:line="360" w:lineRule="auto"/>
              <w:rPr>
                <w:rFonts w:ascii="Arial" w:hAnsi="Arial" w:cs="Arial"/>
              </w:rPr>
            </w:pPr>
            <w:r w:rsidRPr="004554B5">
              <w:rPr>
                <w:rFonts w:ascii="Arial" w:hAnsi="Arial" w:cs="Arial"/>
              </w:rPr>
              <w:t>Week 10</w:t>
            </w:r>
          </w:p>
        </w:tc>
      </w:tr>
      <w:tr w:rsidR="004554B5" w:rsidRPr="004554B5" w14:paraId="6A3DDA51" w14:textId="77777777" w:rsidTr="00352933">
        <w:trPr>
          <w:tblCellSpacing w:w="15" w:type="dxa"/>
        </w:trPr>
        <w:tc>
          <w:tcPr>
            <w:tcW w:w="0" w:type="auto"/>
            <w:vAlign w:val="center"/>
            <w:hideMark/>
          </w:tcPr>
          <w:p w14:paraId="787AC491" w14:textId="77777777" w:rsidR="004554B5" w:rsidRPr="004554B5" w:rsidRDefault="004554B5" w:rsidP="00013ABD">
            <w:pPr>
              <w:spacing w:line="360" w:lineRule="auto"/>
              <w:rPr>
                <w:rFonts w:ascii="Arial" w:hAnsi="Arial" w:cs="Arial"/>
              </w:rPr>
            </w:pPr>
            <w:r w:rsidRPr="004554B5">
              <w:rPr>
                <w:rFonts w:ascii="Arial" w:hAnsi="Arial" w:cs="Arial"/>
              </w:rPr>
              <w:t>Launch event</w:t>
            </w:r>
          </w:p>
        </w:tc>
        <w:tc>
          <w:tcPr>
            <w:tcW w:w="0" w:type="auto"/>
            <w:vAlign w:val="center"/>
            <w:hideMark/>
          </w:tcPr>
          <w:p w14:paraId="18D3EFC8" w14:textId="77777777" w:rsidR="004554B5" w:rsidRPr="004554B5" w:rsidRDefault="004554B5" w:rsidP="00013ABD">
            <w:pPr>
              <w:spacing w:line="360" w:lineRule="auto"/>
              <w:rPr>
                <w:rFonts w:ascii="Arial" w:hAnsi="Arial" w:cs="Arial"/>
              </w:rPr>
            </w:pPr>
            <w:r w:rsidRPr="004554B5">
              <w:rPr>
                <w:rFonts w:ascii="Arial" w:hAnsi="Arial" w:cs="Arial"/>
              </w:rPr>
              <w:t>Platform launch</w:t>
            </w:r>
          </w:p>
        </w:tc>
        <w:tc>
          <w:tcPr>
            <w:tcW w:w="0" w:type="auto"/>
            <w:vAlign w:val="center"/>
            <w:hideMark/>
          </w:tcPr>
          <w:p w14:paraId="15A27DF0" w14:textId="77777777" w:rsidR="004554B5" w:rsidRPr="004554B5" w:rsidRDefault="004554B5" w:rsidP="00013ABD">
            <w:pPr>
              <w:spacing w:line="360" w:lineRule="auto"/>
              <w:rPr>
                <w:rFonts w:ascii="Arial" w:hAnsi="Arial" w:cs="Arial"/>
              </w:rPr>
            </w:pPr>
            <w:r w:rsidRPr="004554B5">
              <w:rPr>
                <w:rFonts w:ascii="Arial" w:hAnsi="Arial" w:cs="Arial"/>
              </w:rPr>
              <w:t>Event completion</w:t>
            </w:r>
          </w:p>
        </w:tc>
        <w:tc>
          <w:tcPr>
            <w:tcW w:w="0" w:type="auto"/>
            <w:vAlign w:val="center"/>
            <w:hideMark/>
          </w:tcPr>
          <w:p w14:paraId="15C60F18" w14:textId="77777777" w:rsidR="004554B5" w:rsidRPr="004554B5" w:rsidRDefault="004554B5" w:rsidP="00013ABD">
            <w:pPr>
              <w:spacing w:line="360" w:lineRule="auto"/>
              <w:rPr>
                <w:rFonts w:ascii="Arial" w:hAnsi="Arial" w:cs="Arial"/>
              </w:rPr>
            </w:pPr>
            <w:r w:rsidRPr="004554B5">
              <w:rPr>
                <w:rFonts w:ascii="Arial" w:hAnsi="Arial" w:cs="Arial"/>
              </w:rPr>
              <w:t>Week 12</w:t>
            </w:r>
          </w:p>
        </w:tc>
      </w:tr>
    </w:tbl>
    <w:p w14:paraId="2EC9F501" w14:textId="77777777" w:rsidR="00AB0566" w:rsidRPr="007F4F64" w:rsidRDefault="00AB0566" w:rsidP="00013ABD">
      <w:pPr>
        <w:spacing w:line="360" w:lineRule="auto"/>
        <w:rPr>
          <w:rFonts w:ascii="Arial" w:hAnsi="Arial" w:cs="Arial"/>
        </w:rPr>
      </w:pPr>
    </w:p>
    <w:p w14:paraId="24A95095" w14:textId="44E999B7" w:rsidR="00D84487" w:rsidRPr="007F4F64" w:rsidRDefault="00D84487" w:rsidP="00013ABD">
      <w:pPr>
        <w:spacing w:line="360" w:lineRule="auto"/>
        <w:rPr>
          <w:rFonts w:ascii="Arial" w:hAnsi="Arial" w:cs="Arial"/>
        </w:rPr>
      </w:pPr>
      <w:r w:rsidRPr="00D84487">
        <w:rPr>
          <w:rFonts w:ascii="Arial" w:hAnsi="Arial" w:cs="Arial"/>
        </w:rPr>
        <w:t xml:space="preserve">Project plans' time estimations are frequently unclear because of things like stakeholder involvement, resource availability, and technical difficulties. To reduce </w:t>
      </w:r>
      <w:r w:rsidRPr="00D84487">
        <w:rPr>
          <w:rFonts w:ascii="Arial" w:hAnsi="Arial" w:cs="Arial"/>
        </w:rPr>
        <w:lastRenderedPageBreak/>
        <w:t>the effects of possible delays, project managers must therefore incorporate flexibility and contingency planning (Heagney, 2022).</w:t>
      </w:r>
    </w:p>
    <w:p w14:paraId="02A11958" w14:textId="77777777" w:rsidR="001C391E" w:rsidRPr="001C391E" w:rsidRDefault="001C391E" w:rsidP="00013ABD">
      <w:pPr>
        <w:spacing w:line="360" w:lineRule="auto"/>
        <w:rPr>
          <w:rFonts w:ascii="Arial" w:hAnsi="Arial" w:cs="Arial"/>
        </w:rPr>
      </w:pPr>
      <w:r w:rsidRPr="001C391E">
        <w:rPr>
          <w:rFonts w:ascii="Arial" w:hAnsi="Arial" w:cs="Arial"/>
        </w:rPr>
        <w:t xml:space="preserve">In addition to offering a clear flow of work, a structured schedule enables project managers to keep an eye on task dependencies. This makes it easier to spot possible bottlenecks and guarantees that delays in one task won't have a detrimental effect on the </w:t>
      </w:r>
      <w:proofErr w:type="gramStart"/>
      <w:r w:rsidRPr="001C391E">
        <w:rPr>
          <w:rFonts w:ascii="Arial" w:hAnsi="Arial" w:cs="Arial"/>
        </w:rPr>
        <w:t>project as a whole</w:t>
      </w:r>
      <w:proofErr w:type="gramEnd"/>
      <w:r w:rsidRPr="001C391E">
        <w:rPr>
          <w:rFonts w:ascii="Arial" w:hAnsi="Arial" w:cs="Arial"/>
        </w:rPr>
        <w:t xml:space="preserve">. Although planning offers a clear framework, it's crucial to acknowledge the possibility of unforeseen difficulties. Consequently, </w:t>
      </w:r>
      <w:proofErr w:type="gramStart"/>
      <w:r w:rsidRPr="001C391E">
        <w:rPr>
          <w:rFonts w:ascii="Arial" w:hAnsi="Arial" w:cs="Arial"/>
        </w:rPr>
        <w:t>in order to</w:t>
      </w:r>
      <w:proofErr w:type="gramEnd"/>
      <w:r w:rsidRPr="001C391E">
        <w:rPr>
          <w:rFonts w:ascii="Arial" w:hAnsi="Arial" w:cs="Arial"/>
        </w:rPr>
        <w:t xml:space="preserve"> address possible risks, flexibility and adaptive management are required (Project Management Institute, 2021).</w:t>
      </w:r>
    </w:p>
    <w:p w14:paraId="32D989CD" w14:textId="7AE113A5" w:rsidR="00352933" w:rsidRPr="007F4F64" w:rsidRDefault="001C391E" w:rsidP="00013ABD">
      <w:pPr>
        <w:pStyle w:val="Heading1"/>
        <w:spacing w:line="360" w:lineRule="auto"/>
        <w:rPr>
          <w:rFonts w:ascii="Arial" w:hAnsi="Arial" w:cs="Arial"/>
          <w:sz w:val="24"/>
          <w:szCs w:val="24"/>
        </w:rPr>
      </w:pPr>
      <w:bookmarkStart w:id="10" w:name="_Toc224939901"/>
      <w:r w:rsidRPr="007F4F64">
        <w:rPr>
          <w:rFonts w:ascii="Arial" w:hAnsi="Arial" w:cs="Arial"/>
          <w:sz w:val="24"/>
          <w:szCs w:val="24"/>
        </w:rPr>
        <w:t>Resources Required</w:t>
      </w:r>
      <w:bookmarkEnd w:id="10"/>
    </w:p>
    <w:p w14:paraId="7915D4BD" w14:textId="1E27A914" w:rsidR="0040546A" w:rsidRPr="007F4F64" w:rsidRDefault="0040546A" w:rsidP="00013ABD">
      <w:pPr>
        <w:spacing w:line="360" w:lineRule="auto"/>
        <w:rPr>
          <w:rFonts w:ascii="Arial" w:hAnsi="Arial" w:cs="Arial"/>
        </w:rPr>
      </w:pPr>
      <w:r w:rsidRPr="0040546A">
        <w:rPr>
          <w:rFonts w:ascii="Arial" w:hAnsi="Arial" w:cs="Arial"/>
        </w:rPr>
        <w:t xml:space="preserve">One of the most frequent problems in project management is a lack of resources. Budget, expertise, or availability constraints can have a big impact on how well a project works. </w:t>
      </w:r>
      <w:r w:rsidR="00EA13C2" w:rsidRPr="0040546A">
        <w:rPr>
          <w:rFonts w:ascii="Arial" w:hAnsi="Arial" w:cs="Arial"/>
        </w:rPr>
        <w:t>To</w:t>
      </w:r>
      <w:r w:rsidRPr="0040546A">
        <w:rPr>
          <w:rFonts w:ascii="Arial" w:hAnsi="Arial" w:cs="Arial"/>
        </w:rPr>
        <w:t xml:space="preserve"> guarantee that crucial tasks are sufficiently supported, efficient resource planning necessitates continuous assessment and prioritization (Meredith, Shafer, and Mantel, 2020).</w:t>
      </w:r>
    </w:p>
    <w:p w14:paraId="2B9176B1" w14:textId="728E3303" w:rsidR="00130C44" w:rsidRPr="00130C44" w:rsidRDefault="00130C44" w:rsidP="00013ABD">
      <w:pPr>
        <w:spacing w:line="360" w:lineRule="auto"/>
        <w:rPr>
          <w:rFonts w:ascii="Arial" w:hAnsi="Arial" w:cs="Arial"/>
        </w:rPr>
      </w:pPr>
      <w:r w:rsidRPr="00130C44">
        <w:rPr>
          <w:rFonts w:ascii="Arial" w:hAnsi="Arial" w:cs="Arial"/>
        </w:rPr>
        <w:t>The efficient use of both human and material resources is essential to the project's successful completion.</w:t>
      </w:r>
      <w:r w:rsidRPr="00130C44">
        <w:rPr>
          <w:rFonts w:ascii="Arial" w:hAnsi="Arial" w:cs="Arial"/>
        </w:rPr>
        <w:br/>
        <w:t>Personnel-wise, the project needs a web developer to design and construct the platform, a marketing specialist to oversee promotional efforts, a community manager to interact with members, an event planner to plan the launch event, and a project manager to supervise activities. Each of these positions guarantees that tasks are carried out effectively and contributes to various facets of the project.</w:t>
      </w:r>
    </w:p>
    <w:p w14:paraId="191D718C" w14:textId="1200BB9A" w:rsidR="00C05365" w:rsidRPr="007F4F64" w:rsidRDefault="00013ABD" w:rsidP="00013ABD">
      <w:pPr>
        <w:spacing w:line="360" w:lineRule="auto"/>
        <w:rPr>
          <w:rFonts w:ascii="Arial" w:hAnsi="Arial" w:cs="Arial"/>
        </w:rPr>
      </w:pPr>
      <w:r w:rsidRPr="00C05365">
        <w:rPr>
          <w:rFonts w:ascii="Arial" w:hAnsi="Arial" w:cs="Arial"/>
        </w:rPr>
        <w:t>Several</w:t>
      </w:r>
      <w:r w:rsidR="00C05365" w:rsidRPr="00C05365">
        <w:rPr>
          <w:rFonts w:ascii="Arial" w:hAnsi="Arial" w:cs="Arial"/>
        </w:rPr>
        <w:t xml:space="preserve"> material resources, such as website hosting services, design software, social media advertising tools, and communication platforms, are needed in addition to human resources. To prevent delays and guarantee that the project stays within budget, these resources must be allocated and managed appropriately (Kerzner, 2022).</w:t>
      </w:r>
      <w:r w:rsidR="00C05365" w:rsidRPr="00C05365">
        <w:rPr>
          <w:rFonts w:ascii="Arial" w:hAnsi="Arial" w:cs="Arial"/>
        </w:rPr>
        <w:br/>
      </w:r>
      <w:r w:rsidR="00C05365" w:rsidRPr="00C05365">
        <w:rPr>
          <w:rFonts w:ascii="Arial" w:hAnsi="Arial" w:cs="Arial"/>
        </w:rPr>
        <w:br/>
        <w:t xml:space="preserve">Additionally, the capacity and accessibility of human resources can have a big impact on project results. In addition to increasing productivity, skilled workers also improve output quality, which lowers the possibility of mistakes and rework. Thus, </w:t>
      </w:r>
      <w:r w:rsidR="00C05365" w:rsidRPr="00C05365">
        <w:rPr>
          <w:rFonts w:ascii="Arial" w:hAnsi="Arial" w:cs="Arial"/>
        </w:rPr>
        <w:lastRenderedPageBreak/>
        <w:t>successful resource management is essential to project success (Meredith, Shafer, and Mantel, 2020).</w:t>
      </w:r>
    </w:p>
    <w:p w14:paraId="64FC505C" w14:textId="59FD69B2" w:rsidR="001C391E" w:rsidRPr="007F4F64" w:rsidRDefault="0069406E" w:rsidP="00013ABD">
      <w:pPr>
        <w:pStyle w:val="Heading1"/>
        <w:spacing w:line="360" w:lineRule="auto"/>
        <w:rPr>
          <w:rFonts w:ascii="Arial" w:hAnsi="Arial" w:cs="Arial"/>
          <w:sz w:val="24"/>
          <w:szCs w:val="24"/>
        </w:rPr>
      </w:pPr>
      <w:bookmarkStart w:id="11" w:name="_Toc224939902"/>
      <w:r w:rsidRPr="007F4F64">
        <w:rPr>
          <w:rFonts w:ascii="Arial" w:hAnsi="Arial" w:cs="Arial"/>
          <w:sz w:val="24"/>
          <w:szCs w:val="24"/>
        </w:rPr>
        <w:t>Conclusion</w:t>
      </w:r>
      <w:bookmarkEnd w:id="11"/>
    </w:p>
    <w:p w14:paraId="6EE64ADD" w14:textId="77F4C2A7" w:rsidR="00066B8A" w:rsidRPr="00066B8A" w:rsidRDefault="00066B8A" w:rsidP="00013ABD">
      <w:pPr>
        <w:spacing w:line="360" w:lineRule="auto"/>
        <w:rPr>
          <w:rFonts w:ascii="Arial" w:hAnsi="Arial" w:cs="Arial"/>
        </w:rPr>
      </w:pPr>
      <w:r w:rsidRPr="00066B8A">
        <w:rPr>
          <w:rFonts w:ascii="Arial" w:hAnsi="Arial" w:cs="Arial"/>
        </w:rPr>
        <w:t>A thorough project strategy for creating and launching a Women's Wellness Book Club Platform has been described in this report. The project's goal is to establish a lively and encouraging online community that fosters member engagement and personal growth.</w:t>
      </w:r>
      <w:r w:rsidRPr="00066B8A">
        <w:rPr>
          <w:rFonts w:ascii="Arial" w:hAnsi="Arial" w:cs="Arial"/>
        </w:rPr>
        <w:br/>
      </w:r>
      <w:r w:rsidRPr="00066B8A">
        <w:rPr>
          <w:rFonts w:ascii="Arial" w:hAnsi="Arial" w:cs="Arial"/>
        </w:rPr>
        <w:br/>
        <w:t xml:space="preserve">The project's goal, objectives, scope, deliverables, and necessary activities have all been </w:t>
      </w:r>
      <w:r w:rsidR="00013ABD" w:rsidRPr="00066B8A">
        <w:rPr>
          <w:rFonts w:ascii="Arial" w:hAnsi="Arial" w:cs="Arial"/>
        </w:rPr>
        <w:t>analysed</w:t>
      </w:r>
      <w:r w:rsidRPr="00066B8A">
        <w:rPr>
          <w:rFonts w:ascii="Arial" w:hAnsi="Arial" w:cs="Arial"/>
        </w:rPr>
        <w:t xml:space="preserve"> in this report, which is backed by a well-organized Work Breakdown Structure and a precise timeframe. A solid basis for successful project management and execution is provided by these components.</w:t>
      </w:r>
    </w:p>
    <w:p w14:paraId="4EC8564B" w14:textId="77777777" w:rsidR="00AD6EEA" w:rsidRPr="00AD6EEA" w:rsidRDefault="00AD6EEA" w:rsidP="00013ABD">
      <w:pPr>
        <w:spacing w:line="360" w:lineRule="auto"/>
        <w:rPr>
          <w:rFonts w:ascii="Arial" w:hAnsi="Arial" w:cs="Arial"/>
        </w:rPr>
      </w:pPr>
      <w:r w:rsidRPr="00AD6EEA">
        <w:rPr>
          <w:rFonts w:ascii="Arial" w:hAnsi="Arial" w:cs="Arial"/>
        </w:rPr>
        <w:t>The project is in a good position to accomplish its goals within the allotted time by using well-established project management techniques. But it's crucial to stay flexible when faced with obstacles. All things considered, successful planning, coordination, and resource management will be essential to guaranteeing the project's success and providing value to its target consumers.</w:t>
      </w:r>
    </w:p>
    <w:p w14:paraId="6B216DF0" w14:textId="77777777" w:rsidR="0069406E" w:rsidRPr="0069406E" w:rsidRDefault="0069406E" w:rsidP="0069406E"/>
    <w:p w14:paraId="3C01BF16" w14:textId="77777777" w:rsidR="00A0163E" w:rsidRDefault="00A0163E"/>
    <w:p w14:paraId="444FD793" w14:textId="77777777" w:rsidR="003552AA" w:rsidRDefault="003552AA"/>
    <w:p w14:paraId="23BA8F5E" w14:textId="77777777" w:rsidR="003552AA" w:rsidRDefault="003552AA"/>
    <w:p w14:paraId="69D9BFBD" w14:textId="77777777" w:rsidR="003552AA" w:rsidRDefault="003552AA"/>
    <w:p w14:paraId="7A623070" w14:textId="77777777" w:rsidR="003552AA" w:rsidRDefault="003552AA"/>
    <w:p w14:paraId="42AEB1CD" w14:textId="77777777" w:rsidR="003552AA" w:rsidRDefault="003552AA"/>
    <w:p w14:paraId="5701141E" w14:textId="77777777" w:rsidR="003552AA" w:rsidRDefault="003552AA"/>
    <w:p w14:paraId="0D5ED699" w14:textId="77777777" w:rsidR="003552AA" w:rsidRDefault="003552AA"/>
    <w:p w14:paraId="71DE4BA4" w14:textId="77777777" w:rsidR="003552AA" w:rsidRDefault="003552AA"/>
    <w:p w14:paraId="01E4DE83" w14:textId="77777777" w:rsidR="003552AA" w:rsidRDefault="003552AA"/>
    <w:p w14:paraId="5A8B7B43" w14:textId="09942DF9" w:rsidR="003552AA" w:rsidRPr="00BC43E9" w:rsidRDefault="003552AA" w:rsidP="00BC43E9">
      <w:pPr>
        <w:pStyle w:val="Heading1"/>
        <w:spacing w:line="360" w:lineRule="auto"/>
        <w:rPr>
          <w:rFonts w:ascii="Arial" w:hAnsi="Arial" w:cs="Arial"/>
          <w:sz w:val="24"/>
          <w:szCs w:val="24"/>
        </w:rPr>
      </w:pPr>
      <w:bookmarkStart w:id="12" w:name="_Toc224939903"/>
      <w:r w:rsidRPr="00BC43E9">
        <w:rPr>
          <w:rFonts w:ascii="Arial" w:hAnsi="Arial" w:cs="Arial"/>
          <w:sz w:val="24"/>
          <w:szCs w:val="24"/>
        </w:rPr>
        <w:lastRenderedPageBreak/>
        <w:t>Reference List</w:t>
      </w:r>
      <w:bookmarkEnd w:id="12"/>
    </w:p>
    <w:p w14:paraId="2F148046" w14:textId="52D0ABAD" w:rsidR="007F4F64" w:rsidRPr="00987AD9" w:rsidRDefault="007F4F64" w:rsidP="00BC43E9">
      <w:pPr>
        <w:spacing w:line="360" w:lineRule="auto"/>
        <w:rPr>
          <w:rFonts w:ascii="Arial" w:hAnsi="Arial" w:cs="Arial"/>
        </w:rPr>
      </w:pPr>
      <w:r w:rsidRPr="00987AD9">
        <w:rPr>
          <w:rFonts w:ascii="Arial" w:hAnsi="Arial" w:cs="Arial"/>
        </w:rPr>
        <w:t xml:space="preserve">Association for Project Management (2023) </w:t>
      </w:r>
      <w:r w:rsidRPr="00987AD9">
        <w:rPr>
          <w:rFonts w:ascii="Arial" w:hAnsi="Arial" w:cs="Arial"/>
          <w:i/>
          <w:iCs/>
        </w:rPr>
        <w:t>What is project management?</w:t>
      </w:r>
      <w:r w:rsidRPr="00987AD9">
        <w:rPr>
          <w:rFonts w:ascii="Arial" w:hAnsi="Arial" w:cs="Arial"/>
        </w:rPr>
        <w:t xml:space="preserve"> Available at: </w:t>
      </w:r>
      <w:hyperlink r:id="rId6" w:tgtFrame="_new" w:history="1">
        <w:r w:rsidRPr="00987AD9">
          <w:rPr>
            <w:rStyle w:val="Hyperlink"/>
            <w:rFonts w:ascii="Arial" w:hAnsi="Arial" w:cs="Arial"/>
          </w:rPr>
          <w:t>https://www.apm.org.uk</w:t>
        </w:r>
      </w:hyperlink>
      <w:r w:rsidRPr="00987AD9">
        <w:rPr>
          <w:rFonts w:ascii="Arial" w:hAnsi="Arial" w:cs="Arial"/>
        </w:rPr>
        <w:t xml:space="preserve"> </w:t>
      </w:r>
      <w:r w:rsidRPr="00BC43E9">
        <w:rPr>
          <w:rFonts w:ascii="Arial" w:hAnsi="Arial" w:cs="Arial"/>
        </w:rPr>
        <w:t>[</w:t>
      </w:r>
      <w:r w:rsidRPr="00987AD9">
        <w:rPr>
          <w:rFonts w:ascii="Arial" w:hAnsi="Arial" w:cs="Arial"/>
        </w:rPr>
        <w:t>Accessed: 20 March 2026</w:t>
      </w:r>
      <w:r w:rsidRPr="00BC43E9">
        <w:rPr>
          <w:rFonts w:ascii="Arial" w:hAnsi="Arial" w:cs="Arial"/>
        </w:rPr>
        <w:t>]</w:t>
      </w:r>
      <w:r w:rsidRPr="00987AD9">
        <w:rPr>
          <w:rFonts w:ascii="Arial" w:hAnsi="Arial" w:cs="Arial"/>
        </w:rPr>
        <w:t>.</w:t>
      </w:r>
    </w:p>
    <w:p w14:paraId="4089C2AA" w14:textId="24B8C386" w:rsidR="007F4F64" w:rsidRPr="00987AD9" w:rsidRDefault="007F4F64" w:rsidP="00BC43E9">
      <w:pPr>
        <w:spacing w:line="360" w:lineRule="auto"/>
        <w:rPr>
          <w:rFonts w:ascii="Arial" w:hAnsi="Arial" w:cs="Arial"/>
        </w:rPr>
      </w:pPr>
      <w:r w:rsidRPr="00987AD9">
        <w:rPr>
          <w:rFonts w:ascii="Arial" w:hAnsi="Arial" w:cs="Arial"/>
        </w:rPr>
        <w:t xml:space="preserve">Harvard Business Review (2020) </w:t>
      </w:r>
      <w:r w:rsidRPr="00987AD9">
        <w:rPr>
          <w:rFonts w:ascii="Arial" w:hAnsi="Arial" w:cs="Arial"/>
          <w:i/>
          <w:iCs/>
        </w:rPr>
        <w:t>The secrets to successful project management</w:t>
      </w:r>
      <w:r w:rsidRPr="00987AD9">
        <w:rPr>
          <w:rFonts w:ascii="Arial" w:hAnsi="Arial" w:cs="Arial"/>
        </w:rPr>
        <w:t xml:space="preserve">. Available at: </w:t>
      </w:r>
      <w:hyperlink r:id="rId7" w:tgtFrame="_new" w:history="1">
        <w:r w:rsidRPr="00987AD9">
          <w:rPr>
            <w:rStyle w:val="Hyperlink"/>
            <w:rFonts w:ascii="Arial" w:hAnsi="Arial" w:cs="Arial"/>
          </w:rPr>
          <w:t>https://hbr.org</w:t>
        </w:r>
      </w:hyperlink>
      <w:r w:rsidRPr="00987AD9">
        <w:rPr>
          <w:rFonts w:ascii="Arial" w:hAnsi="Arial" w:cs="Arial"/>
        </w:rPr>
        <w:t xml:space="preserve"> </w:t>
      </w:r>
      <w:r w:rsidRPr="00BC43E9">
        <w:rPr>
          <w:rFonts w:ascii="Arial" w:hAnsi="Arial" w:cs="Arial"/>
        </w:rPr>
        <w:t>[</w:t>
      </w:r>
      <w:r w:rsidRPr="00987AD9">
        <w:rPr>
          <w:rFonts w:ascii="Arial" w:hAnsi="Arial" w:cs="Arial"/>
        </w:rPr>
        <w:t>Accessed: 20 March 2026</w:t>
      </w:r>
      <w:r w:rsidRPr="00BC43E9">
        <w:rPr>
          <w:rFonts w:ascii="Arial" w:hAnsi="Arial" w:cs="Arial"/>
        </w:rPr>
        <w:t>]</w:t>
      </w:r>
      <w:r w:rsidRPr="00987AD9">
        <w:rPr>
          <w:rFonts w:ascii="Arial" w:hAnsi="Arial" w:cs="Arial"/>
        </w:rPr>
        <w:t>.</w:t>
      </w:r>
    </w:p>
    <w:p w14:paraId="7FFDC74D" w14:textId="77777777" w:rsidR="007F4F64" w:rsidRPr="00987AD9" w:rsidRDefault="007F4F64" w:rsidP="00BC43E9">
      <w:pPr>
        <w:spacing w:line="360" w:lineRule="auto"/>
        <w:rPr>
          <w:rFonts w:ascii="Arial" w:hAnsi="Arial" w:cs="Arial"/>
        </w:rPr>
      </w:pPr>
      <w:r w:rsidRPr="00987AD9">
        <w:rPr>
          <w:rFonts w:ascii="Arial" w:hAnsi="Arial" w:cs="Arial"/>
        </w:rPr>
        <w:t xml:space="preserve">Heagney, J. (2022) </w:t>
      </w:r>
      <w:r w:rsidRPr="00987AD9">
        <w:rPr>
          <w:rFonts w:ascii="Arial" w:hAnsi="Arial" w:cs="Arial"/>
          <w:i/>
          <w:iCs/>
        </w:rPr>
        <w:t>Fundamentals of project management</w:t>
      </w:r>
      <w:r w:rsidRPr="00987AD9">
        <w:rPr>
          <w:rFonts w:ascii="Arial" w:hAnsi="Arial" w:cs="Arial"/>
        </w:rPr>
        <w:t xml:space="preserve">. 6th </w:t>
      </w:r>
      <w:proofErr w:type="spellStart"/>
      <w:r w:rsidRPr="00987AD9">
        <w:rPr>
          <w:rFonts w:ascii="Arial" w:hAnsi="Arial" w:cs="Arial"/>
        </w:rPr>
        <w:t>edn</w:t>
      </w:r>
      <w:proofErr w:type="spellEnd"/>
      <w:r w:rsidRPr="00987AD9">
        <w:rPr>
          <w:rFonts w:ascii="Arial" w:hAnsi="Arial" w:cs="Arial"/>
        </w:rPr>
        <w:t>. New York: AMACOM.</w:t>
      </w:r>
    </w:p>
    <w:p w14:paraId="45D3C31E" w14:textId="743538FB" w:rsidR="007F4F64" w:rsidRPr="00987AD9" w:rsidRDefault="007F4F64" w:rsidP="00BC43E9">
      <w:pPr>
        <w:spacing w:line="360" w:lineRule="auto"/>
        <w:rPr>
          <w:rFonts w:ascii="Arial" w:hAnsi="Arial" w:cs="Arial"/>
        </w:rPr>
      </w:pPr>
      <w:r w:rsidRPr="00987AD9">
        <w:rPr>
          <w:rFonts w:ascii="Arial" w:hAnsi="Arial" w:cs="Arial"/>
        </w:rPr>
        <w:t xml:space="preserve">Indeed (2023) </w:t>
      </w:r>
      <w:r w:rsidRPr="00987AD9">
        <w:rPr>
          <w:rFonts w:ascii="Arial" w:hAnsi="Arial" w:cs="Arial"/>
          <w:i/>
          <w:iCs/>
        </w:rPr>
        <w:t>Project planning guide</w:t>
      </w:r>
      <w:r w:rsidRPr="00987AD9">
        <w:rPr>
          <w:rFonts w:ascii="Arial" w:hAnsi="Arial" w:cs="Arial"/>
        </w:rPr>
        <w:t xml:space="preserve">. Available at: </w:t>
      </w:r>
      <w:hyperlink r:id="rId8" w:tgtFrame="_new" w:history="1">
        <w:r w:rsidRPr="00987AD9">
          <w:rPr>
            <w:rStyle w:val="Hyperlink"/>
            <w:rFonts w:ascii="Arial" w:hAnsi="Arial" w:cs="Arial"/>
          </w:rPr>
          <w:t>https://www.indeed.com</w:t>
        </w:r>
      </w:hyperlink>
      <w:r w:rsidRPr="00987AD9">
        <w:rPr>
          <w:rFonts w:ascii="Arial" w:hAnsi="Arial" w:cs="Arial"/>
        </w:rPr>
        <w:t xml:space="preserve"> </w:t>
      </w:r>
      <w:r w:rsidRPr="00BC43E9">
        <w:rPr>
          <w:rFonts w:ascii="Arial" w:hAnsi="Arial" w:cs="Arial"/>
        </w:rPr>
        <w:t>[</w:t>
      </w:r>
      <w:r w:rsidRPr="00987AD9">
        <w:rPr>
          <w:rFonts w:ascii="Arial" w:hAnsi="Arial" w:cs="Arial"/>
        </w:rPr>
        <w:t>Accessed: 20 March 2026</w:t>
      </w:r>
      <w:r w:rsidRPr="00BC43E9">
        <w:rPr>
          <w:rFonts w:ascii="Arial" w:hAnsi="Arial" w:cs="Arial"/>
        </w:rPr>
        <w:t>]</w:t>
      </w:r>
      <w:r w:rsidRPr="00987AD9">
        <w:rPr>
          <w:rFonts w:ascii="Arial" w:hAnsi="Arial" w:cs="Arial"/>
        </w:rPr>
        <w:t>.</w:t>
      </w:r>
    </w:p>
    <w:p w14:paraId="67F13056" w14:textId="77777777" w:rsidR="007F4F64" w:rsidRPr="00987AD9" w:rsidRDefault="007F4F64" w:rsidP="00BC43E9">
      <w:pPr>
        <w:spacing w:line="360" w:lineRule="auto"/>
        <w:rPr>
          <w:rFonts w:ascii="Arial" w:hAnsi="Arial" w:cs="Arial"/>
        </w:rPr>
      </w:pPr>
      <w:r w:rsidRPr="00987AD9">
        <w:rPr>
          <w:rFonts w:ascii="Arial" w:hAnsi="Arial" w:cs="Arial"/>
        </w:rPr>
        <w:t xml:space="preserve">Kerzner, H. (2022) </w:t>
      </w:r>
      <w:r w:rsidRPr="00987AD9">
        <w:rPr>
          <w:rFonts w:ascii="Arial" w:hAnsi="Arial" w:cs="Arial"/>
          <w:i/>
          <w:iCs/>
        </w:rPr>
        <w:t>Project management: A systems approach to planning, scheduling, and controlling</w:t>
      </w:r>
      <w:r w:rsidRPr="00987AD9">
        <w:rPr>
          <w:rFonts w:ascii="Arial" w:hAnsi="Arial" w:cs="Arial"/>
        </w:rPr>
        <w:t xml:space="preserve">. 13th </w:t>
      </w:r>
      <w:proofErr w:type="spellStart"/>
      <w:r w:rsidRPr="00987AD9">
        <w:rPr>
          <w:rFonts w:ascii="Arial" w:hAnsi="Arial" w:cs="Arial"/>
        </w:rPr>
        <w:t>edn</w:t>
      </w:r>
      <w:proofErr w:type="spellEnd"/>
      <w:r w:rsidRPr="00987AD9">
        <w:rPr>
          <w:rFonts w:ascii="Arial" w:hAnsi="Arial" w:cs="Arial"/>
        </w:rPr>
        <w:t>. Hoboken: Wiley.</w:t>
      </w:r>
    </w:p>
    <w:p w14:paraId="2AD8364D" w14:textId="77777777" w:rsidR="007F4F64" w:rsidRPr="00987AD9" w:rsidRDefault="007F4F64" w:rsidP="00BC43E9">
      <w:pPr>
        <w:spacing w:line="360" w:lineRule="auto"/>
        <w:rPr>
          <w:rFonts w:ascii="Arial" w:hAnsi="Arial" w:cs="Arial"/>
        </w:rPr>
      </w:pPr>
      <w:r w:rsidRPr="00987AD9">
        <w:rPr>
          <w:rFonts w:ascii="Arial" w:hAnsi="Arial" w:cs="Arial"/>
        </w:rPr>
        <w:t xml:space="preserve">Lock, D. (2020) </w:t>
      </w:r>
      <w:r w:rsidRPr="00987AD9">
        <w:rPr>
          <w:rFonts w:ascii="Arial" w:hAnsi="Arial" w:cs="Arial"/>
          <w:i/>
          <w:iCs/>
        </w:rPr>
        <w:t>Project management</w:t>
      </w:r>
      <w:r w:rsidRPr="00987AD9">
        <w:rPr>
          <w:rFonts w:ascii="Arial" w:hAnsi="Arial" w:cs="Arial"/>
        </w:rPr>
        <w:t xml:space="preserve">. 11th </w:t>
      </w:r>
      <w:proofErr w:type="spellStart"/>
      <w:r w:rsidRPr="00987AD9">
        <w:rPr>
          <w:rFonts w:ascii="Arial" w:hAnsi="Arial" w:cs="Arial"/>
        </w:rPr>
        <w:t>edn</w:t>
      </w:r>
      <w:proofErr w:type="spellEnd"/>
      <w:r w:rsidRPr="00987AD9">
        <w:rPr>
          <w:rFonts w:ascii="Arial" w:hAnsi="Arial" w:cs="Arial"/>
        </w:rPr>
        <w:t>. London: Routledge.</w:t>
      </w:r>
    </w:p>
    <w:p w14:paraId="43A7E065" w14:textId="77777777" w:rsidR="007F4F64" w:rsidRPr="00987AD9" w:rsidRDefault="007F4F64" w:rsidP="00BC43E9">
      <w:pPr>
        <w:spacing w:line="360" w:lineRule="auto"/>
        <w:rPr>
          <w:rFonts w:ascii="Arial" w:hAnsi="Arial" w:cs="Arial"/>
        </w:rPr>
      </w:pPr>
      <w:r w:rsidRPr="00987AD9">
        <w:rPr>
          <w:rFonts w:ascii="Arial" w:hAnsi="Arial" w:cs="Arial"/>
        </w:rPr>
        <w:t xml:space="preserve">Meredith, J.R., Shafer, S.M. and Mantel, S.J. (2020) </w:t>
      </w:r>
      <w:r w:rsidRPr="00987AD9">
        <w:rPr>
          <w:rFonts w:ascii="Arial" w:hAnsi="Arial" w:cs="Arial"/>
          <w:i/>
          <w:iCs/>
        </w:rPr>
        <w:t>Project management: A managerial approach</w:t>
      </w:r>
      <w:r w:rsidRPr="00987AD9">
        <w:rPr>
          <w:rFonts w:ascii="Arial" w:hAnsi="Arial" w:cs="Arial"/>
        </w:rPr>
        <w:t xml:space="preserve">. 10th </w:t>
      </w:r>
      <w:proofErr w:type="spellStart"/>
      <w:r w:rsidRPr="00987AD9">
        <w:rPr>
          <w:rFonts w:ascii="Arial" w:hAnsi="Arial" w:cs="Arial"/>
        </w:rPr>
        <w:t>edn</w:t>
      </w:r>
      <w:proofErr w:type="spellEnd"/>
      <w:r w:rsidRPr="00987AD9">
        <w:rPr>
          <w:rFonts w:ascii="Arial" w:hAnsi="Arial" w:cs="Arial"/>
        </w:rPr>
        <w:t>. Hoboken: Wiley.</w:t>
      </w:r>
    </w:p>
    <w:p w14:paraId="1A5853EB" w14:textId="058A75F4" w:rsidR="007F4F64" w:rsidRPr="00987AD9" w:rsidRDefault="007F4F64" w:rsidP="00BC43E9">
      <w:pPr>
        <w:spacing w:line="360" w:lineRule="auto"/>
        <w:rPr>
          <w:rFonts w:ascii="Arial" w:hAnsi="Arial" w:cs="Arial"/>
        </w:rPr>
      </w:pPr>
      <w:r w:rsidRPr="00987AD9">
        <w:rPr>
          <w:rFonts w:ascii="Arial" w:hAnsi="Arial" w:cs="Arial"/>
        </w:rPr>
        <w:t xml:space="preserve">Mind Tools (2022) </w:t>
      </w:r>
      <w:r w:rsidRPr="00987AD9">
        <w:rPr>
          <w:rFonts w:ascii="Arial" w:hAnsi="Arial" w:cs="Arial"/>
          <w:i/>
          <w:iCs/>
        </w:rPr>
        <w:t>Work breakdown structure (WBS)</w:t>
      </w:r>
      <w:r w:rsidRPr="00987AD9">
        <w:rPr>
          <w:rFonts w:ascii="Arial" w:hAnsi="Arial" w:cs="Arial"/>
        </w:rPr>
        <w:t xml:space="preserve">. Available at: </w:t>
      </w:r>
      <w:hyperlink r:id="rId9" w:tgtFrame="_new" w:history="1">
        <w:r w:rsidRPr="00987AD9">
          <w:rPr>
            <w:rStyle w:val="Hyperlink"/>
            <w:rFonts w:ascii="Arial" w:hAnsi="Arial" w:cs="Arial"/>
          </w:rPr>
          <w:t>https://www.mindtools.com</w:t>
        </w:r>
      </w:hyperlink>
      <w:r w:rsidRPr="00987AD9">
        <w:rPr>
          <w:rFonts w:ascii="Arial" w:hAnsi="Arial" w:cs="Arial"/>
        </w:rPr>
        <w:t xml:space="preserve"> </w:t>
      </w:r>
      <w:r w:rsidRPr="00BC43E9">
        <w:rPr>
          <w:rFonts w:ascii="Arial" w:hAnsi="Arial" w:cs="Arial"/>
        </w:rPr>
        <w:t>[</w:t>
      </w:r>
      <w:r w:rsidRPr="00987AD9">
        <w:rPr>
          <w:rFonts w:ascii="Arial" w:hAnsi="Arial" w:cs="Arial"/>
        </w:rPr>
        <w:t>Accessed: 20 March 2026</w:t>
      </w:r>
      <w:r w:rsidRPr="00BC43E9">
        <w:rPr>
          <w:rFonts w:ascii="Arial" w:hAnsi="Arial" w:cs="Arial"/>
        </w:rPr>
        <w:t>]</w:t>
      </w:r>
      <w:r w:rsidRPr="00987AD9">
        <w:rPr>
          <w:rFonts w:ascii="Arial" w:hAnsi="Arial" w:cs="Arial"/>
        </w:rPr>
        <w:t>.</w:t>
      </w:r>
    </w:p>
    <w:p w14:paraId="49980DF3" w14:textId="77777777" w:rsidR="007F4F64" w:rsidRPr="00987AD9" w:rsidRDefault="007F4F64" w:rsidP="00BC43E9">
      <w:pPr>
        <w:spacing w:line="360" w:lineRule="auto"/>
        <w:rPr>
          <w:rFonts w:ascii="Arial" w:hAnsi="Arial" w:cs="Arial"/>
        </w:rPr>
      </w:pPr>
      <w:r w:rsidRPr="00987AD9">
        <w:rPr>
          <w:rFonts w:ascii="Arial" w:hAnsi="Arial" w:cs="Arial"/>
        </w:rPr>
        <w:t xml:space="preserve">Project Management Institute (2021) </w:t>
      </w:r>
      <w:r w:rsidRPr="00987AD9">
        <w:rPr>
          <w:rFonts w:ascii="Arial" w:hAnsi="Arial" w:cs="Arial"/>
          <w:i/>
          <w:iCs/>
        </w:rPr>
        <w:t>A guide to the project management body of knowledge (PMBOK guide)</w:t>
      </w:r>
      <w:r w:rsidRPr="00987AD9">
        <w:rPr>
          <w:rFonts w:ascii="Arial" w:hAnsi="Arial" w:cs="Arial"/>
        </w:rPr>
        <w:t xml:space="preserve">. 7th </w:t>
      </w:r>
      <w:proofErr w:type="spellStart"/>
      <w:r w:rsidRPr="00987AD9">
        <w:rPr>
          <w:rFonts w:ascii="Arial" w:hAnsi="Arial" w:cs="Arial"/>
        </w:rPr>
        <w:t>edn</w:t>
      </w:r>
      <w:proofErr w:type="spellEnd"/>
      <w:r w:rsidRPr="00987AD9">
        <w:rPr>
          <w:rFonts w:ascii="Arial" w:hAnsi="Arial" w:cs="Arial"/>
        </w:rPr>
        <w:t>. Pennsylvania: Project Management Institute.</w:t>
      </w:r>
    </w:p>
    <w:p w14:paraId="695C0A3A" w14:textId="77777777" w:rsidR="007F4F64" w:rsidRPr="00987AD9" w:rsidRDefault="007F4F64" w:rsidP="00BC43E9">
      <w:pPr>
        <w:spacing w:line="360" w:lineRule="auto"/>
        <w:rPr>
          <w:rFonts w:ascii="Arial" w:hAnsi="Arial" w:cs="Arial"/>
        </w:rPr>
      </w:pPr>
      <w:r w:rsidRPr="00987AD9">
        <w:rPr>
          <w:rFonts w:ascii="Arial" w:hAnsi="Arial" w:cs="Arial"/>
        </w:rPr>
        <w:t xml:space="preserve">Schwalbe, K. (2019) </w:t>
      </w:r>
      <w:r w:rsidRPr="00987AD9">
        <w:rPr>
          <w:rFonts w:ascii="Arial" w:hAnsi="Arial" w:cs="Arial"/>
          <w:i/>
          <w:iCs/>
        </w:rPr>
        <w:t>Information technology project management</w:t>
      </w:r>
      <w:r w:rsidRPr="00987AD9">
        <w:rPr>
          <w:rFonts w:ascii="Arial" w:hAnsi="Arial" w:cs="Arial"/>
        </w:rPr>
        <w:t xml:space="preserve">. 9th </w:t>
      </w:r>
      <w:proofErr w:type="spellStart"/>
      <w:r w:rsidRPr="00987AD9">
        <w:rPr>
          <w:rFonts w:ascii="Arial" w:hAnsi="Arial" w:cs="Arial"/>
        </w:rPr>
        <w:t>edn</w:t>
      </w:r>
      <w:proofErr w:type="spellEnd"/>
      <w:r w:rsidRPr="00987AD9">
        <w:rPr>
          <w:rFonts w:ascii="Arial" w:hAnsi="Arial" w:cs="Arial"/>
        </w:rPr>
        <w:t>. Boston: Cengage Learning.</w:t>
      </w:r>
    </w:p>
    <w:p w14:paraId="68B9B356" w14:textId="77777777" w:rsidR="003552AA" w:rsidRPr="003552AA" w:rsidRDefault="003552AA" w:rsidP="003552AA"/>
    <w:sectPr w:rsidR="003552AA" w:rsidRPr="003552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63E"/>
    <w:rsid w:val="00013ABD"/>
    <w:rsid w:val="00066B8A"/>
    <w:rsid w:val="00096E48"/>
    <w:rsid w:val="000C3D7C"/>
    <w:rsid w:val="000D5FA5"/>
    <w:rsid w:val="000D6F66"/>
    <w:rsid w:val="00130C44"/>
    <w:rsid w:val="001A466B"/>
    <w:rsid w:val="001C391E"/>
    <w:rsid w:val="0022409E"/>
    <w:rsid w:val="00317734"/>
    <w:rsid w:val="003417B0"/>
    <w:rsid w:val="00352933"/>
    <w:rsid w:val="003552AA"/>
    <w:rsid w:val="003A6D33"/>
    <w:rsid w:val="003C72FD"/>
    <w:rsid w:val="003E3B2E"/>
    <w:rsid w:val="0040546A"/>
    <w:rsid w:val="004554B5"/>
    <w:rsid w:val="004620D1"/>
    <w:rsid w:val="00504693"/>
    <w:rsid w:val="00535EFC"/>
    <w:rsid w:val="005C0988"/>
    <w:rsid w:val="0061105E"/>
    <w:rsid w:val="0069406E"/>
    <w:rsid w:val="007A2CBA"/>
    <w:rsid w:val="007F015E"/>
    <w:rsid w:val="007F4911"/>
    <w:rsid w:val="007F4F64"/>
    <w:rsid w:val="00973179"/>
    <w:rsid w:val="00987AD9"/>
    <w:rsid w:val="009C03E2"/>
    <w:rsid w:val="00A0163E"/>
    <w:rsid w:val="00A37163"/>
    <w:rsid w:val="00A56BB6"/>
    <w:rsid w:val="00AB0566"/>
    <w:rsid w:val="00AD6EEA"/>
    <w:rsid w:val="00B3652F"/>
    <w:rsid w:val="00B3697B"/>
    <w:rsid w:val="00B37EBD"/>
    <w:rsid w:val="00BB33B1"/>
    <w:rsid w:val="00BB3826"/>
    <w:rsid w:val="00BC43E9"/>
    <w:rsid w:val="00C05365"/>
    <w:rsid w:val="00C25F96"/>
    <w:rsid w:val="00C33B82"/>
    <w:rsid w:val="00D26A1B"/>
    <w:rsid w:val="00D84487"/>
    <w:rsid w:val="00DA4C9B"/>
    <w:rsid w:val="00DF2672"/>
    <w:rsid w:val="00EA13C2"/>
    <w:rsid w:val="00EF0EF6"/>
    <w:rsid w:val="00F43B67"/>
    <w:rsid w:val="00F66A62"/>
    <w:rsid w:val="00F8371F"/>
    <w:rsid w:val="00F9378E"/>
    <w:rsid w:val="00F95B4F"/>
    <w:rsid w:val="00FE03F7"/>
    <w:rsid w:val="00FF3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88543"/>
  <w15:chartTrackingRefBased/>
  <w15:docId w15:val="{DCE12CB2-1B83-48B5-9B64-4742AA5E3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6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16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16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16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16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16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16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16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16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6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16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16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16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6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6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6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6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63E"/>
    <w:rPr>
      <w:rFonts w:eastAsiaTheme="majorEastAsia" w:cstheme="majorBidi"/>
      <w:color w:val="272727" w:themeColor="text1" w:themeTint="D8"/>
    </w:rPr>
  </w:style>
  <w:style w:type="paragraph" w:styleId="Title">
    <w:name w:val="Title"/>
    <w:basedOn w:val="Normal"/>
    <w:next w:val="Normal"/>
    <w:link w:val="TitleChar"/>
    <w:uiPriority w:val="10"/>
    <w:qFormat/>
    <w:rsid w:val="00A016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16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6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16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63E"/>
    <w:pPr>
      <w:spacing w:before="160"/>
      <w:jc w:val="center"/>
    </w:pPr>
    <w:rPr>
      <w:i/>
      <w:iCs/>
      <w:color w:val="404040" w:themeColor="text1" w:themeTint="BF"/>
    </w:rPr>
  </w:style>
  <w:style w:type="character" w:customStyle="1" w:styleId="QuoteChar">
    <w:name w:val="Quote Char"/>
    <w:basedOn w:val="DefaultParagraphFont"/>
    <w:link w:val="Quote"/>
    <w:uiPriority w:val="29"/>
    <w:rsid w:val="00A0163E"/>
    <w:rPr>
      <w:i/>
      <w:iCs/>
      <w:color w:val="404040" w:themeColor="text1" w:themeTint="BF"/>
    </w:rPr>
  </w:style>
  <w:style w:type="paragraph" w:styleId="ListParagraph">
    <w:name w:val="List Paragraph"/>
    <w:basedOn w:val="Normal"/>
    <w:uiPriority w:val="34"/>
    <w:qFormat/>
    <w:rsid w:val="00A0163E"/>
    <w:pPr>
      <w:ind w:left="720"/>
      <w:contextualSpacing/>
    </w:pPr>
  </w:style>
  <w:style w:type="character" w:styleId="IntenseEmphasis">
    <w:name w:val="Intense Emphasis"/>
    <w:basedOn w:val="DefaultParagraphFont"/>
    <w:uiPriority w:val="21"/>
    <w:qFormat/>
    <w:rsid w:val="00A0163E"/>
    <w:rPr>
      <w:i/>
      <w:iCs/>
      <w:color w:val="0F4761" w:themeColor="accent1" w:themeShade="BF"/>
    </w:rPr>
  </w:style>
  <w:style w:type="paragraph" w:styleId="IntenseQuote">
    <w:name w:val="Intense Quote"/>
    <w:basedOn w:val="Normal"/>
    <w:next w:val="Normal"/>
    <w:link w:val="IntenseQuoteChar"/>
    <w:uiPriority w:val="30"/>
    <w:qFormat/>
    <w:rsid w:val="00A016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163E"/>
    <w:rPr>
      <w:i/>
      <w:iCs/>
      <w:color w:val="0F4761" w:themeColor="accent1" w:themeShade="BF"/>
    </w:rPr>
  </w:style>
  <w:style w:type="character" w:styleId="IntenseReference">
    <w:name w:val="Intense Reference"/>
    <w:basedOn w:val="DefaultParagraphFont"/>
    <w:uiPriority w:val="32"/>
    <w:qFormat/>
    <w:rsid w:val="00A0163E"/>
    <w:rPr>
      <w:b/>
      <w:bCs/>
      <w:smallCaps/>
      <w:color w:val="0F4761" w:themeColor="accent1" w:themeShade="BF"/>
      <w:spacing w:val="5"/>
    </w:rPr>
  </w:style>
  <w:style w:type="paragraph" w:styleId="NormalWeb">
    <w:name w:val="Normal (Web)"/>
    <w:basedOn w:val="Normal"/>
    <w:uiPriority w:val="99"/>
    <w:unhideWhenUsed/>
    <w:rsid w:val="000C3D7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B37EBD"/>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F8371F"/>
    <w:rPr>
      <w:color w:val="467886" w:themeColor="hyperlink"/>
      <w:u w:val="single"/>
    </w:rPr>
  </w:style>
  <w:style w:type="character" w:styleId="UnresolvedMention">
    <w:name w:val="Unresolved Mention"/>
    <w:basedOn w:val="DefaultParagraphFont"/>
    <w:uiPriority w:val="99"/>
    <w:semiHidden/>
    <w:unhideWhenUsed/>
    <w:rsid w:val="00F8371F"/>
    <w:rPr>
      <w:color w:val="605E5C"/>
      <w:shd w:val="clear" w:color="auto" w:fill="E1DFDD"/>
    </w:rPr>
  </w:style>
  <w:style w:type="paragraph" w:styleId="TOC1">
    <w:name w:val="toc 1"/>
    <w:basedOn w:val="Normal"/>
    <w:next w:val="Normal"/>
    <w:autoRedefine/>
    <w:uiPriority w:val="39"/>
    <w:unhideWhenUsed/>
    <w:rsid w:val="00BC43E9"/>
    <w:pPr>
      <w:spacing w:after="100"/>
    </w:pPr>
  </w:style>
  <w:style w:type="paragraph" w:styleId="TOC2">
    <w:name w:val="toc 2"/>
    <w:basedOn w:val="Normal"/>
    <w:next w:val="Normal"/>
    <w:autoRedefine/>
    <w:uiPriority w:val="39"/>
    <w:unhideWhenUsed/>
    <w:rsid w:val="00BC43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 TargetMode="External"/><Relationship Id="rId3" Type="http://schemas.openxmlformats.org/officeDocument/2006/relationships/settings" Target="settings.xml"/><Relationship Id="rId7" Type="http://schemas.openxmlformats.org/officeDocument/2006/relationships/hyperlink" Target="https://hbr.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pm.org.uk"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E7F34-C664-4D63-AAE2-9353E025A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2392</Words>
  <Characters>13638</Characters>
  <Application>Microsoft Office Word</Application>
  <DocSecurity>0</DocSecurity>
  <Lines>113</Lines>
  <Paragraphs>31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Aim, Objectives and Scope of the Project</vt:lpstr>
      <vt:lpstr>    Aim</vt:lpstr>
      <vt:lpstr>    Objectives</vt:lpstr>
      <vt:lpstr>    Scope</vt:lpstr>
      <vt:lpstr>Project Outputs</vt:lpstr>
      <vt:lpstr>Activities Required to Deliver the Outputs</vt:lpstr>
      <vt:lpstr>Work Breakdown Structure (WBS)</vt:lpstr>
      <vt:lpstr>Deliverable, Milestones and Timeline</vt:lpstr>
    </vt:vector>
  </TitlesOfParts>
  <Company/>
  <LinksUpToDate>false</LinksUpToDate>
  <CharactersWithSpaces>15999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alisa mercar</dc:creator>
  <cp:keywords/>
  <dc:description/>
  <cp:lastModifiedBy>alisa mercar</cp:lastModifiedBy>
  <cp:revision>56</cp:revision>
  <dcterms:created xsi:type="dcterms:W3CDTF">2026-03-20T22:02:00Z</dcterms:created>
  <dcterms:modified xsi:type="dcterms:W3CDTF">2026-03-20T23:03:00Z</dcterms:modified>
</cp:coreProperties>
</file>