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29ED0" w14:textId="77777777" w:rsidR="00D021F2" w:rsidRDefault="00CC0D5A">
      <w:pPr>
        <w:spacing w:line="360"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5448C988" wp14:editId="07683AA1">
            <wp:extent cx="2238375" cy="969105"/>
            <wp:effectExtent l="0" t="0" r="0" b="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0"/>
                    <a:srcRect/>
                    <a:stretch>
                      <a:fillRect/>
                    </a:stretch>
                  </pic:blipFill>
                  <pic:spPr>
                    <a:xfrm>
                      <a:off x="0" y="0"/>
                      <a:ext cx="2238375" cy="969105"/>
                    </a:xfrm>
                    <a:prstGeom prst="rect">
                      <a:avLst/>
                    </a:prstGeom>
                    <a:ln/>
                  </pic:spPr>
                </pic:pic>
              </a:graphicData>
            </a:graphic>
          </wp:inline>
        </w:drawing>
      </w:r>
    </w:p>
    <w:p w14:paraId="43C35479" w14:textId="77777777" w:rsidR="00D021F2" w:rsidRDefault="00D021F2">
      <w:pPr>
        <w:spacing w:line="360" w:lineRule="auto"/>
        <w:jc w:val="center"/>
        <w:rPr>
          <w:rFonts w:ascii="Arial" w:eastAsia="Arial" w:hAnsi="Arial" w:cs="Arial"/>
          <w:b/>
          <w:sz w:val="24"/>
          <w:szCs w:val="24"/>
        </w:rPr>
      </w:pPr>
    </w:p>
    <w:p w14:paraId="378C87AA" w14:textId="77777777" w:rsidR="00D021F2" w:rsidRDefault="00D021F2">
      <w:pPr>
        <w:spacing w:line="360" w:lineRule="auto"/>
        <w:jc w:val="center"/>
        <w:rPr>
          <w:rFonts w:ascii="Arial" w:eastAsia="Arial" w:hAnsi="Arial" w:cs="Arial"/>
          <w:b/>
          <w:sz w:val="24"/>
          <w:szCs w:val="24"/>
        </w:rPr>
      </w:pPr>
    </w:p>
    <w:p w14:paraId="253D5934" w14:textId="77777777" w:rsidR="00D021F2" w:rsidRDefault="00D021F2">
      <w:pPr>
        <w:spacing w:line="360" w:lineRule="auto"/>
        <w:jc w:val="center"/>
        <w:rPr>
          <w:rFonts w:ascii="Arial" w:eastAsia="Arial" w:hAnsi="Arial" w:cs="Arial"/>
          <w:b/>
          <w:sz w:val="24"/>
          <w:szCs w:val="24"/>
        </w:rPr>
      </w:pPr>
    </w:p>
    <w:p w14:paraId="3D93EE91" w14:textId="77777777" w:rsidR="00D021F2" w:rsidRDefault="00D021F2">
      <w:pPr>
        <w:spacing w:line="360" w:lineRule="auto"/>
        <w:jc w:val="center"/>
        <w:rPr>
          <w:rFonts w:ascii="Arial" w:eastAsia="Arial" w:hAnsi="Arial" w:cs="Arial"/>
          <w:b/>
          <w:sz w:val="24"/>
          <w:szCs w:val="24"/>
        </w:rPr>
      </w:pPr>
    </w:p>
    <w:p w14:paraId="6F33FFDF" w14:textId="77777777" w:rsidR="00D021F2" w:rsidRDefault="00D021F2">
      <w:pPr>
        <w:spacing w:line="360" w:lineRule="auto"/>
        <w:jc w:val="center"/>
        <w:rPr>
          <w:rFonts w:ascii="Arial" w:eastAsia="Arial" w:hAnsi="Arial" w:cs="Arial"/>
          <w:b/>
          <w:sz w:val="24"/>
          <w:szCs w:val="24"/>
        </w:rPr>
      </w:pPr>
    </w:p>
    <w:p w14:paraId="38EC0DFD" w14:textId="77777777" w:rsidR="00D021F2" w:rsidRDefault="00D021F2">
      <w:pPr>
        <w:spacing w:line="360" w:lineRule="auto"/>
        <w:jc w:val="center"/>
        <w:rPr>
          <w:rFonts w:ascii="Arial" w:eastAsia="Arial" w:hAnsi="Arial" w:cs="Arial"/>
          <w:b/>
          <w:sz w:val="24"/>
          <w:szCs w:val="24"/>
        </w:rPr>
      </w:pPr>
    </w:p>
    <w:p w14:paraId="52E1860A" w14:textId="77777777" w:rsidR="00D021F2" w:rsidRDefault="00D021F2">
      <w:pPr>
        <w:spacing w:line="360" w:lineRule="auto"/>
        <w:jc w:val="center"/>
        <w:rPr>
          <w:rFonts w:ascii="Arial" w:eastAsia="Arial" w:hAnsi="Arial" w:cs="Arial"/>
          <w:b/>
          <w:sz w:val="24"/>
          <w:szCs w:val="24"/>
        </w:rPr>
      </w:pPr>
    </w:p>
    <w:p w14:paraId="30E01363" w14:textId="77777777" w:rsidR="00D021F2" w:rsidRPr="00CC2E54" w:rsidRDefault="00D021F2">
      <w:pPr>
        <w:spacing w:line="360" w:lineRule="auto"/>
        <w:jc w:val="center"/>
        <w:rPr>
          <w:rFonts w:ascii="Arial" w:eastAsia="Arial" w:hAnsi="Arial" w:cs="Arial"/>
          <w:b/>
          <w:sz w:val="32"/>
          <w:szCs w:val="32"/>
        </w:rPr>
      </w:pPr>
    </w:p>
    <w:p w14:paraId="1F548A12" w14:textId="77777777" w:rsidR="00D021F2" w:rsidRPr="00CC2E54" w:rsidRDefault="00CC0D5A">
      <w:pPr>
        <w:spacing w:line="360" w:lineRule="auto"/>
        <w:jc w:val="center"/>
        <w:rPr>
          <w:rFonts w:ascii="Arial" w:eastAsia="Arial" w:hAnsi="Arial" w:cs="Arial"/>
          <w:b/>
          <w:sz w:val="32"/>
          <w:szCs w:val="32"/>
        </w:rPr>
      </w:pPr>
      <w:r w:rsidRPr="00CC2E54">
        <w:rPr>
          <w:rFonts w:ascii="Arial" w:eastAsia="Arial" w:hAnsi="Arial" w:cs="Arial"/>
          <w:b/>
          <w:sz w:val="32"/>
          <w:szCs w:val="32"/>
        </w:rPr>
        <w:t>Module Name: Digital Skills for Personal and</w:t>
      </w:r>
    </w:p>
    <w:p w14:paraId="0941847F" w14:textId="77777777" w:rsidR="00D021F2" w:rsidRDefault="00CC0D5A">
      <w:pPr>
        <w:spacing w:line="360" w:lineRule="auto"/>
        <w:jc w:val="center"/>
        <w:rPr>
          <w:rFonts w:ascii="Arial" w:eastAsia="Arial" w:hAnsi="Arial" w:cs="Arial"/>
          <w:b/>
          <w:sz w:val="32"/>
          <w:szCs w:val="32"/>
        </w:rPr>
      </w:pPr>
      <w:r w:rsidRPr="00CC2E54">
        <w:rPr>
          <w:rFonts w:ascii="Arial" w:eastAsia="Arial" w:hAnsi="Arial" w:cs="Arial"/>
          <w:b/>
          <w:sz w:val="32"/>
          <w:szCs w:val="32"/>
        </w:rPr>
        <w:t>Professional Growth (BMSW4008)</w:t>
      </w:r>
    </w:p>
    <w:p w14:paraId="4DC56174" w14:textId="0FEEAFFC" w:rsidR="00CC0D5A" w:rsidRDefault="00CC0D5A">
      <w:pPr>
        <w:spacing w:line="360" w:lineRule="auto"/>
        <w:jc w:val="center"/>
        <w:rPr>
          <w:rFonts w:ascii="Arial" w:eastAsia="Arial" w:hAnsi="Arial" w:cs="Arial"/>
          <w:b/>
          <w:sz w:val="32"/>
          <w:szCs w:val="32"/>
        </w:rPr>
      </w:pPr>
      <w:r>
        <w:rPr>
          <w:rFonts w:ascii="Arial" w:eastAsia="Arial" w:hAnsi="Arial" w:cs="Arial"/>
          <w:b/>
          <w:sz w:val="32"/>
          <w:szCs w:val="32"/>
        </w:rPr>
        <w:t xml:space="preserve">Module </w:t>
      </w:r>
      <w:proofErr w:type="spellStart"/>
      <w:proofErr w:type="gramStart"/>
      <w:r>
        <w:rPr>
          <w:rFonts w:ascii="Arial" w:eastAsia="Arial" w:hAnsi="Arial" w:cs="Arial"/>
          <w:b/>
          <w:sz w:val="32"/>
          <w:szCs w:val="32"/>
        </w:rPr>
        <w:t>Lead:Philippa</w:t>
      </w:r>
      <w:proofErr w:type="spellEnd"/>
      <w:proofErr w:type="gramEnd"/>
      <w:r>
        <w:rPr>
          <w:rFonts w:ascii="Arial" w:eastAsia="Arial" w:hAnsi="Arial" w:cs="Arial"/>
          <w:b/>
          <w:sz w:val="32"/>
          <w:szCs w:val="32"/>
        </w:rPr>
        <w:t xml:space="preserve"> Fitzgerald</w:t>
      </w:r>
    </w:p>
    <w:p w14:paraId="45651151" w14:textId="60157283" w:rsidR="00CC0D5A" w:rsidRDefault="00CC0D5A">
      <w:pPr>
        <w:spacing w:line="360" w:lineRule="auto"/>
        <w:jc w:val="center"/>
        <w:rPr>
          <w:rFonts w:ascii="Arial" w:eastAsia="Arial" w:hAnsi="Arial" w:cs="Arial"/>
          <w:b/>
          <w:sz w:val="32"/>
          <w:szCs w:val="32"/>
        </w:rPr>
      </w:pPr>
      <w:r>
        <w:rPr>
          <w:rFonts w:ascii="Arial" w:eastAsia="Arial" w:hAnsi="Arial" w:cs="Arial"/>
          <w:b/>
          <w:sz w:val="32"/>
          <w:szCs w:val="32"/>
        </w:rPr>
        <w:t>DAN TIMIRCAN</w:t>
      </w:r>
    </w:p>
    <w:p w14:paraId="1DC78C24" w14:textId="47FECC92" w:rsidR="00CC0D5A" w:rsidRPr="00CC2E54" w:rsidRDefault="00CC0D5A">
      <w:pPr>
        <w:spacing w:line="360" w:lineRule="auto"/>
        <w:jc w:val="center"/>
        <w:rPr>
          <w:rFonts w:ascii="Arial" w:eastAsia="Arial" w:hAnsi="Arial" w:cs="Arial"/>
          <w:b/>
          <w:sz w:val="32"/>
          <w:szCs w:val="32"/>
        </w:rPr>
      </w:pPr>
      <w:r>
        <w:rPr>
          <w:rFonts w:ascii="Arial" w:eastAsia="Arial" w:hAnsi="Arial" w:cs="Arial"/>
          <w:b/>
          <w:sz w:val="32"/>
          <w:szCs w:val="32"/>
        </w:rPr>
        <w:t>Student ID:2118870</w:t>
      </w:r>
    </w:p>
    <w:p w14:paraId="3184B934" w14:textId="77777777" w:rsidR="00D021F2" w:rsidRDefault="00CC0D5A">
      <w:pPr>
        <w:spacing w:line="360" w:lineRule="auto"/>
        <w:rPr>
          <w:rFonts w:ascii="Arial" w:eastAsia="Arial" w:hAnsi="Arial" w:cs="Arial"/>
          <w:b/>
          <w:sz w:val="24"/>
          <w:szCs w:val="24"/>
        </w:rPr>
      </w:pPr>
      <w:r>
        <w:br w:type="page"/>
      </w:r>
    </w:p>
    <w:p w14:paraId="4BC1DB27" w14:textId="77777777" w:rsidR="00D021F2" w:rsidRDefault="00CC0D5A">
      <w:pPr>
        <w:spacing w:line="360" w:lineRule="auto"/>
        <w:jc w:val="center"/>
        <w:rPr>
          <w:rFonts w:ascii="Arial" w:eastAsia="Arial" w:hAnsi="Arial" w:cs="Arial"/>
          <w:b/>
          <w:sz w:val="24"/>
          <w:szCs w:val="24"/>
        </w:rPr>
      </w:pPr>
      <w:r>
        <w:rPr>
          <w:rFonts w:ascii="Arial" w:eastAsia="Arial" w:hAnsi="Arial" w:cs="Arial"/>
          <w:b/>
          <w:sz w:val="24"/>
          <w:szCs w:val="24"/>
        </w:rPr>
        <w:lastRenderedPageBreak/>
        <w:t>Table of Contents</w:t>
      </w:r>
    </w:p>
    <w:sdt>
      <w:sdtPr>
        <w:id w:val="1569149474"/>
        <w:docPartObj>
          <w:docPartGallery w:val="Table of Contents"/>
          <w:docPartUnique/>
        </w:docPartObj>
      </w:sdtPr>
      <w:sdtEndPr/>
      <w:sdtContent>
        <w:p w14:paraId="254C4AF6" w14:textId="3B5ABCCE" w:rsidR="00B11365" w:rsidRDefault="00CC0D5A" w:rsidP="00B11365">
          <w:pPr>
            <w:pStyle w:val="TOC1"/>
            <w:tabs>
              <w:tab w:val="right" w:pos="9350"/>
            </w:tabs>
            <w:spacing w:line="360" w:lineRule="auto"/>
            <w:rPr>
              <w:noProof/>
            </w:rPr>
          </w:pPr>
          <w:r>
            <w:fldChar w:fldCharType="begin"/>
          </w:r>
          <w:r>
            <w:instrText xml:space="preserve"> TOC \h \u \z \t "Heading 1,1,Heading 2,2,Heading 3,3,Heading 4,4,Heading 5,5,Heading 6,6,"</w:instrText>
          </w:r>
          <w:r>
            <w:fldChar w:fldCharType="separate"/>
          </w:r>
          <w:hyperlink w:anchor="_Toc193891531" w:history="1">
            <w:r w:rsidR="00B11365" w:rsidRPr="00EB61A9">
              <w:rPr>
                <w:rStyle w:val="Hyperlink"/>
                <w:rFonts w:ascii="Arial" w:eastAsia="Arial" w:hAnsi="Arial" w:cs="Arial"/>
                <w:noProof/>
              </w:rPr>
              <w:t>Introduction:</w:t>
            </w:r>
            <w:r w:rsidR="00B11365">
              <w:rPr>
                <w:noProof/>
                <w:webHidden/>
              </w:rPr>
              <w:tab/>
            </w:r>
            <w:r w:rsidR="00B11365">
              <w:rPr>
                <w:noProof/>
                <w:webHidden/>
              </w:rPr>
              <w:fldChar w:fldCharType="begin"/>
            </w:r>
            <w:r w:rsidR="00B11365">
              <w:rPr>
                <w:noProof/>
                <w:webHidden/>
              </w:rPr>
              <w:instrText xml:space="preserve"> PAGEREF _Toc193891531 \h </w:instrText>
            </w:r>
            <w:r w:rsidR="00B11365">
              <w:rPr>
                <w:noProof/>
                <w:webHidden/>
              </w:rPr>
            </w:r>
            <w:r w:rsidR="00B11365">
              <w:rPr>
                <w:noProof/>
                <w:webHidden/>
              </w:rPr>
              <w:fldChar w:fldCharType="separate"/>
            </w:r>
            <w:r w:rsidR="00B11365">
              <w:rPr>
                <w:noProof/>
                <w:webHidden/>
              </w:rPr>
              <w:t>3</w:t>
            </w:r>
            <w:r w:rsidR="00B11365">
              <w:rPr>
                <w:noProof/>
                <w:webHidden/>
              </w:rPr>
              <w:fldChar w:fldCharType="end"/>
            </w:r>
          </w:hyperlink>
        </w:p>
        <w:p w14:paraId="7AE47ADB" w14:textId="1E7D2D18" w:rsidR="00B11365" w:rsidRDefault="00B11365" w:rsidP="00B11365">
          <w:pPr>
            <w:pStyle w:val="TOC1"/>
            <w:tabs>
              <w:tab w:val="right" w:pos="9350"/>
            </w:tabs>
            <w:spacing w:line="360" w:lineRule="auto"/>
            <w:rPr>
              <w:noProof/>
            </w:rPr>
          </w:pPr>
          <w:hyperlink w:anchor="_Toc193891532" w:history="1">
            <w:r w:rsidRPr="00EB61A9">
              <w:rPr>
                <w:rStyle w:val="Hyperlink"/>
                <w:rFonts w:ascii="Arial" w:eastAsia="Arial" w:hAnsi="Arial" w:cs="Arial"/>
                <w:noProof/>
              </w:rPr>
              <w:t>Task 1</w:t>
            </w:r>
            <w:r>
              <w:rPr>
                <w:noProof/>
                <w:webHidden/>
              </w:rPr>
              <w:tab/>
            </w:r>
            <w:r>
              <w:rPr>
                <w:noProof/>
                <w:webHidden/>
              </w:rPr>
              <w:fldChar w:fldCharType="begin"/>
            </w:r>
            <w:r>
              <w:rPr>
                <w:noProof/>
                <w:webHidden/>
              </w:rPr>
              <w:instrText xml:space="preserve"> PAGEREF _Toc193891532 \h </w:instrText>
            </w:r>
            <w:r>
              <w:rPr>
                <w:noProof/>
                <w:webHidden/>
              </w:rPr>
            </w:r>
            <w:r>
              <w:rPr>
                <w:noProof/>
                <w:webHidden/>
              </w:rPr>
              <w:fldChar w:fldCharType="separate"/>
            </w:r>
            <w:r>
              <w:rPr>
                <w:noProof/>
                <w:webHidden/>
              </w:rPr>
              <w:t>3</w:t>
            </w:r>
            <w:r>
              <w:rPr>
                <w:noProof/>
                <w:webHidden/>
              </w:rPr>
              <w:fldChar w:fldCharType="end"/>
            </w:r>
          </w:hyperlink>
        </w:p>
        <w:p w14:paraId="2A4A2C4E" w14:textId="4C23C70A" w:rsidR="00B11365" w:rsidRDefault="00B11365" w:rsidP="00B11365">
          <w:pPr>
            <w:pStyle w:val="TOC1"/>
            <w:tabs>
              <w:tab w:val="right" w:pos="9350"/>
            </w:tabs>
            <w:spacing w:line="360" w:lineRule="auto"/>
            <w:rPr>
              <w:noProof/>
            </w:rPr>
          </w:pPr>
          <w:hyperlink w:anchor="_Toc193891533" w:history="1">
            <w:r w:rsidRPr="00EB61A9">
              <w:rPr>
                <w:rStyle w:val="Hyperlink"/>
                <w:rFonts w:ascii="Arial" w:eastAsia="Arial" w:hAnsi="Arial" w:cs="Arial"/>
                <w:noProof/>
              </w:rPr>
              <w:t>Task 2</w:t>
            </w:r>
            <w:r>
              <w:rPr>
                <w:noProof/>
                <w:webHidden/>
              </w:rPr>
              <w:tab/>
            </w:r>
            <w:r>
              <w:rPr>
                <w:noProof/>
                <w:webHidden/>
              </w:rPr>
              <w:fldChar w:fldCharType="begin"/>
            </w:r>
            <w:r>
              <w:rPr>
                <w:noProof/>
                <w:webHidden/>
              </w:rPr>
              <w:instrText xml:space="preserve"> PAGEREF _Toc193891533 \h </w:instrText>
            </w:r>
            <w:r>
              <w:rPr>
                <w:noProof/>
                <w:webHidden/>
              </w:rPr>
            </w:r>
            <w:r>
              <w:rPr>
                <w:noProof/>
                <w:webHidden/>
              </w:rPr>
              <w:fldChar w:fldCharType="separate"/>
            </w:r>
            <w:r>
              <w:rPr>
                <w:noProof/>
                <w:webHidden/>
              </w:rPr>
              <w:t>10</w:t>
            </w:r>
            <w:r>
              <w:rPr>
                <w:noProof/>
                <w:webHidden/>
              </w:rPr>
              <w:fldChar w:fldCharType="end"/>
            </w:r>
          </w:hyperlink>
        </w:p>
        <w:p w14:paraId="7A9272D7" w14:textId="5CBBF35E" w:rsidR="00B11365" w:rsidRDefault="00B11365" w:rsidP="00B11365">
          <w:pPr>
            <w:pStyle w:val="TOC1"/>
            <w:tabs>
              <w:tab w:val="right" w:pos="9350"/>
            </w:tabs>
            <w:spacing w:line="360" w:lineRule="auto"/>
            <w:rPr>
              <w:noProof/>
            </w:rPr>
          </w:pPr>
          <w:hyperlink w:anchor="_Toc193891534" w:history="1">
            <w:r w:rsidRPr="00EB61A9">
              <w:rPr>
                <w:rStyle w:val="Hyperlink"/>
                <w:rFonts w:ascii="Arial" w:eastAsia="Arial" w:hAnsi="Arial" w:cs="Arial"/>
                <w:noProof/>
              </w:rPr>
              <w:t>Task 3</w:t>
            </w:r>
            <w:r>
              <w:rPr>
                <w:noProof/>
                <w:webHidden/>
              </w:rPr>
              <w:tab/>
            </w:r>
            <w:r>
              <w:rPr>
                <w:noProof/>
                <w:webHidden/>
              </w:rPr>
              <w:fldChar w:fldCharType="begin"/>
            </w:r>
            <w:r>
              <w:rPr>
                <w:noProof/>
                <w:webHidden/>
              </w:rPr>
              <w:instrText xml:space="preserve"> PAGEREF _Toc193891534 \h </w:instrText>
            </w:r>
            <w:r>
              <w:rPr>
                <w:noProof/>
                <w:webHidden/>
              </w:rPr>
            </w:r>
            <w:r>
              <w:rPr>
                <w:noProof/>
                <w:webHidden/>
              </w:rPr>
              <w:fldChar w:fldCharType="separate"/>
            </w:r>
            <w:r>
              <w:rPr>
                <w:noProof/>
                <w:webHidden/>
              </w:rPr>
              <w:t>14</w:t>
            </w:r>
            <w:r>
              <w:rPr>
                <w:noProof/>
                <w:webHidden/>
              </w:rPr>
              <w:fldChar w:fldCharType="end"/>
            </w:r>
          </w:hyperlink>
        </w:p>
        <w:p w14:paraId="5F4C9F62" w14:textId="2EA845E9" w:rsidR="00B11365" w:rsidRDefault="00B11365" w:rsidP="00B11365">
          <w:pPr>
            <w:pStyle w:val="TOC1"/>
            <w:tabs>
              <w:tab w:val="right" w:pos="9350"/>
            </w:tabs>
            <w:spacing w:line="360" w:lineRule="auto"/>
            <w:rPr>
              <w:noProof/>
            </w:rPr>
          </w:pPr>
          <w:hyperlink w:anchor="_Toc193891535" w:history="1">
            <w:r w:rsidRPr="00EB61A9">
              <w:rPr>
                <w:rStyle w:val="Hyperlink"/>
                <w:rFonts w:ascii="Arial" w:eastAsia="Arial" w:hAnsi="Arial" w:cs="Arial"/>
                <w:noProof/>
              </w:rPr>
              <w:t>Task 4</w:t>
            </w:r>
            <w:r>
              <w:rPr>
                <w:noProof/>
                <w:webHidden/>
              </w:rPr>
              <w:tab/>
            </w:r>
            <w:r>
              <w:rPr>
                <w:noProof/>
                <w:webHidden/>
              </w:rPr>
              <w:fldChar w:fldCharType="begin"/>
            </w:r>
            <w:r>
              <w:rPr>
                <w:noProof/>
                <w:webHidden/>
              </w:rPr>
              <w:instrText xml:space="preserve"> PAGEREF _Toc193891535 \h </w:instrText>
            </w:r>
            <w:r>
              <w:rPr>
                <w:noProof/>
                <w:webHidden/>
              </w:rPr>
            </w:r>
            <w:r>
              <w:rPr>
                <w:noProof/>
                <w:webHidden/>
              </w:rPr>
              <w:fldChar w:fldCharType="separate"/>
            </w:r>
            <w:r>
              <w:rPr>
                <w:noProof/>
                <w:webHidden/>
              </w:rPr>
              <w:t>17</w:t>
            </w:r>
            <w:r>
              <w:rPr>
                <w:noProof/>
                <w:webHidden/>
              </w:rPr>
              <w:fldChar w:fldCharType="end"/>
            </w:r>
          </w:hyperlink>
        </w:p>
        <w:p w14:paraId="198B676B" w14:textId="7E454B0D" w:rsidR="00B11365" w:rsidRDefault="00B11365" w:rsidP="00B11365">
          <w:pPr>
            <w:pStyle w:val="TOC1"/>
            <w:tabs>
              <w:tab w:val="right" w:pos="9350"/>
            </w:tabs>
            <w:spacing w:line="360" w:lineRule="auto"/>
            <w:rPr>
              <w:noProof/>
            </w:rPr>
          </w:pPr>
          <w:hyperlink w:anchor="_Toc193891536" w:history="1">
            <w:r w:rsidRPr="00EB61A9">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_Toc193891536 \h </w:instrText>
            </w:r>
            <w:r>
              <w:rPr>
                <w:noProof/>
                <w:webHidden/>
              </w:rPr>
            </w:r>
            <w:r>
              <w:rPr>
                <w:noProof/>
                <w:webHidden/>
              </w:rPr>
              <w:fldChar w:fldCharType="separate"/>
            </w:r>
            <w:r>
              <w:rPr>
                <w:noProof/>
                <w:webHidden/>
              </w:rPr>
              <w:t>19</w:t>
            </w:r>
            <w:r>
              <w:rPr>
                <w:noProof/>
                <w:webHidden/>
              </w:rPr>
              <w:fldChar w:fldCharType="end"/>
            </w:r>
          </w:hyperlink>
        </w:p>
        <w:p w14:paraId="140B2E2B" w14:textId="2B8CEEED" w:rsidR="00B11365" w:rsidRDefault="00B11365" w:rsidP="00B11365">
          <w:pPr>
            <w:pStyle w:val="TOC1"/>
            <w:tabs>
              <w:tab w:val="right" w:pos="9350"/>
            </w:tabs>
            <w:spacing w:line="360" w:lineRule="auto"/>
            <w:rPr>
              <w:noProof/>
            </w:rPr>
          </w:pPr>
          <w:hyperlink w:anchor="_Toc193891537" w:history="1">
            <w:r w:rsidRPr="00EB61A9">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_Toc193891537 \h </w:instrText>
            </w:r>
            <w:r>
              <w:rPr>
                <w:noProof/>
                <w:webHidden/>
              </w:rPr>
            </w:r>
            <w:r>
              <w:rPr>
                <w:noProof/>
                <w:webHidden/>
              </w:rPr>
              <w:fldChar w:fldCharType="separate"/>
            </w:r>
            <w:r>
              <w:rPr>
                <w:noProof/>
                <w:webHidden/>
              </w:rPr>
              <w:t>21</w:t>
            </w:r>
            <w:r>
              <w:rPr>
                <w:noProof/>
                <w:webHidden/>
              </w:rPr>
              <w:fldChar w:fldCharType="end"/>
            </w:r>
          </w:hyperlink>
        </w:p>
        <w:p w14:paraId="45B19449" w14:textId="0BF6E73D" w:rsidR="00D021F2" w:rsidRDefault="00CC0D5A">
          <w:pPr>
            <w:widowControl w:val="0"/>
            <w:tabs>
              <w:tab w:val="right" w:pos="12000"/>
            </w:tabs>
            <w:spacing w:before="60" w:line="360" w:lineRule="auto"/>
            <w:ind w:left="0" w:right="0"/>
            <w:rPr>
              <w:rFonts w:ascii="Arial" w:eastAsia="Arial" w:hAnsi="Arial" w:cs="Arial"/>
              <w:b/>
              <w:color w:val="000000"/>
              <w:sz w:val="24"/>
              <w:szCs w:val="24"/>
            </w:rPr>
          </w:pPr>
          <w:r>
            <w:fldChar w:fldCharType="end"/>
          </w:r>
        </w:p>
      </w:sdtContent>
    </w:sdt>
    <w:p w14:paraId="48928930" w14:textId="77777777" w:rsidR="00D021F2" w:rsidRDefault="00D021F2">
      <w:pPr>
        <w:pStyle w:val="Heading1"/>
        <w:spacing w:line="360" w:lineRule="auto"/>
        <w:jc w:val="center"/>
        <w:rPr>
          <w:rFonts w:ascii="Arial" w:eastAsia="Arial" w:hAnsi="Arial" w:cs="Arial"/>
        </w:rPr>
      </w:pPr>
      <w:bookmarkStart w:id="0" w:name="_2tq9qeye7zjx" w:colFirst="0" w:colLast="0"/>
      <w:bookmarkEnd w:id="0"/>
    </w:p>
    <w:p w14:paraId="38A5DA05" w14:textId="77777777" w:rsidR="00D021F2" w:rsidRDefault="00CC0D5A">
      <w:pPr>
        <w:pStyle w:val="Heading1"/>
        <w:spacing w:line="360" w:lineRule="auto"/>
        <w:rPr>
          <w:rFonts w:ascii="Arial" w:eastAsia="Arial" w:hAnsi="Arial" w:cs="Arial"/>
        </w:rPr>
      </w:pPr>
      <w:bookmarkStart w:id="1" w:name="_ihcd65rd6501" w:colFirst="0" w:colLast="0"/>
      <w:bookmarkEnd w:id="1"/>
      <w:r>
        <w:br w:type="page"/>
      </w:r>
    </w:p>
    <w:p w14:paraId="4DA9B4A7" w14:textId="77777777" w:rsidR="00D021F2" w:rsidRDefault="00CC0D5A">
      <w:pPr>
        <w:pStyle w:val="Heading1"/>
        <w:spacing w:line="360" w:lineRule="auto"/>
        <w:rPr>
          <w:rFonts w:ascii="Arial" w:eastAsia="Arial" w:hAnsi="Arial" w:cs="Arial"/>
        </w:rPr>
      </w:pPr>
      <w:bookmarkStart w:id="2" w:name="_Toc193891531"/>
      <w:r>
        <w:rPr>
          <w:rFonts w:ascii="Arial" w:eastAsia="Arial" w:hAnsi="Arial" w:cs="Arial"/>
        </w:rPr>
        <w:lastRenderedPageBreak/>
        <w:t>Introduction:</w:t>
      </w:r>
      <w:bookmarkEnd w:id="2"/>
      <w:r>
        <w:rPr>
          <w:rFonts w:ascii="Arial" w:eastAsia="Arial" w:hAnsi="Arial" w:cs="Arial"/>
        </w:rPr>
        <w:t xml:space="preserve"> </w:t>
      </w:r>
    </w:p>
    <w:p w14:paraId="02844569"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In the following assessment, the major focus will be imposed on three tasks that will perform different activities that are associated with a new business named Night-Star Shuttle. The business will aim to offer people minibus services the whole night to help people who face challenges while accessing public transport at Midnight to reach their desired destinations. First market research will be done by crafting the questionnaire through Microsoft Forms. Next, a website as well as marketing materials for Ni</w:t>
      </w:r>
      <w:r>
        <w:rPr>
          <w:rFonts w:ascii="Arial" w:eastAsia="Arial" w:hAnsi="Arial" w:cs="Arial"/>
          <w:sz w:val="24"/>
          <w:szCs w:val="24"/>
        </w:rPr>
        <w:t xml:space="preserve">ght-Star Shuttle will be created with Weebly and Canva along with financial projections. </w:t>
      </w:r>
    </w:p>
    <w:p w14:paraId="27677F59" w14:textId="77777777" w:rsidR="00D021F2" w:rsidRDefault="00CC0D5A">
      <w:pPr>
        <w:pStyle w:val="Heading1"/>
        <w:spacing w:line="360" w:lineRule="auto"/>
        <w:rPr>
          <w:rFonts w:ascii="Arial" w:eastAsia="Arial" w:hAnsi="Arial" w:cs="Arial"/>
        </w:rPr>
      </w:pPr>
      <w:bookmarkStart w:id="3" w:name="_Toc193891532"/>
      <w:r>
        <w:rPr>
          <w:rFonts w:ascii="Arial" w:eastAsia="Arial" w:hAnsi="Arial" w:cs="Arial"/>
        </w:rPr>
        <w:t>Task 1</w:t>
      </w:r>
      <w:bookmarkEnd w:id="3"/>
    </w:p>
    <w:p w14:paraId="488D47A2"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Questions</w:t>
      </w:r>
    </w:p>
    <w:p w14:paraId="6F01FB93"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1. How often do you travel at night between England and West Wales?</w:t>
      </w:r>
    </w:p>
    <w:p w14:paraId="3A1D1B8E" w14:textId="77777777" w:rsidR="00D021F2" w:rsidRDefault="00CC0D5A">
      <w:pPr>
        <w:numPr>
          <w:ilvl w:val="0"/>
          <w:numId w:val="4"/>
        </w:numPr>
        <w:spacing w:line="360" w:lineRule="auto"/>
        <w:rPr>
          <w:rFonts w:ascii="Arial" w:eastAsia="Arial" w:hAnsi="Arial" w:cs="Arial"/>
          <w:sz w:val="24"/>
          <w:szCs w:val="24"/>
        </w:rPr>
      </w:pPr>
      <w:r>
        <w:rPr>
          <w:rFonts w:ascii="Arial" w:eastAsia="Arial" w:hAnsi="Arial" w:cs="Arial"/>
          <w:sz w:val="24"/>
          <w:szCs w:val="24"/>
        </w:rPr>
        <w:t>Daily</w:t>
      </w:r>
    </w:p>
    <w:p w14:paraId="09B6F8D2" w14:textId="77777777" w:rsidR="00D021F2" w:rsidRDefault="00CC0D5A">
      <w:pPr>
        <w:numPr>
          <w:ilvl w:val="0"/>
          <w:numId w:val="4"/>
        </w:numPr>
        <w:spacing w:line="360" w:lineRule="auto"/>
        <w:rPr>
          <w:rFonts w:ascii="Arial" w:eastAsia="Arial" w:hAnsi="Arial" w:cs="Arial"/>
          <w:sz w:val="24"/>
          <w:szCs w:val="24"/>
        </w:rPr>
      </w:pPr>
      <w:r>
        <w:rPr>
          <w:rFonts w:ascii="Arial" w:eastAsia="Arial" w:hAnsi="Arial" w:cs="Arial"/>
          <w:sz w:val="24"/>
          <w:szCs w:val="24"/>
        </w:rPr>
        <w:t>Weekly</w:t>
      </w:r>
    </w:p>
    <w:p w14:paraId="4B7448C9" w14:textId="77777777" w:rsidR="00D021F2" w:rsidRDefault="00CC0D5A">
      <w:pPr>
        <w:numPr>
          <w:ilvl w:val="0"/>
          <w:numId w:val="4"/>
        </w:numPr>
        <w:spacing w:line="360" w:lineRule="auto"/>
        <w:rPr>
          <w:rFonts w:ascii="Arial" w:eastAsia="Arial" w:hAnsi="Arial" w:cs="Arial"/>
          <w:sz w:val="24"/>
          <w:szCs w:val="24"/>
        </w:rPr>
      </w:pPr>
      <w:r>
        <w:rPr>
          <w:rFonts w:ascii="Arial" w:eastAsia="Arial" w:hAnsi="Arial" w:cs="Arial"/>
          <w:sz w:val="24"/>
          <w:szCs w:val="24"/>
        </w:rPr>
        <w:t>Monthly</w:t>
      </w:r>
    </w:p>
    <w:p w14:paraId="47191F36" w14:textId="77777777" w:rsidR="00D021F2" w:rsidRDefault="00CC0D5A">
      <w:pPr>
        <w:numPr>
          <w:ilvl w:val="0"/>
          <w:numId w:val="4"/>
        </w:numPr>
        <w:spacing w:line="360" w:lineRule="auto"/>
        <w:rPr>
          <w:rFonts w:ascii="Arial" w:eastAsia="Arial" w:hAnsi="Arial" w:cs="Arial"/>
          <w:sz w:val="24"/>
          <w:szCs w:val="24"/>
        </w:rPr>
      </w:pPr>
      <w:r>
        <w:rPr>
          <w:rFonts w:ascii="Arial" w:eastAsia="Arial" w:hAnsi="Arial" w:cs="Arial"/>
          <w:sz w:val="24"/>
          <w:szCs w:val="24"/>
        </w:rPr>
        <w:t>Rarely</w:t>
      </w:r>
    </w:p>
    <w:p w14:paraId="29CF2C71"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 xml:space="preserve">2. What is your primary reason for traveling at </w:t>
      </w:r>
      <w:r>
        <w:rPr>
          <w:rFonts w:ascii="Arial" w:eastAsia="Arial" w:hAnsi="Arial" w:cs="Arial"/>
          <w:sz w:val="24"/>
          <w:szCs w:val="24"/>
        </w:rPr>
        <w:t>night?</w:t>
      </w:r>
    </w:p>
    <w:p w14:paraId="0BE8AC04" w14:textId="77777777" w:rsidR="00D021F2" w:rsidRDefault="00CC0D5A">
      <w:pPr>
        <w:numPr>
          <w:ilvl w:val="0"/>
          <w:numId w:val="2"/>
        </w:numPr>
        <w:spacing w:line="360" w:lineRule="auto"/>
        <w:rPr>
          <w:rFonts w:ascii="Arial" w:eastAsia="Arial" w:hAnsi="Arial" w:cs="Arial"/>
          <w:sz w:val="24"/>
          <w:szCs w:val="24"/>
        </w:rPr>
      </w:pPr>
      <w:r>
        <w:rPr>
          <w:rFonts w:ascii="Arial" w:eastAsia="Arial" w:hAnsi="Arial" w:cs="Arial"/>
          <w:sz w:val="24"/>
          <w:szCs w:val="24"/>
        </w:rPr>
        <w:t>Work</w:t>
      </w:r>
    </w:p>
    <w:p w14:paraId="781BDB6F" w14:textId="77777777" w:rsidR="00D021F2" w:rsidRDefault="00CC0D5A">
      <w:pPr>
        <w:numPr>
          <w:ilvl w:val="0"/>
          <w:numId w:val="2"/>
        </w:numPr>
        <w:spacing w:line="360" w:lineRule="auto"/>
        <w:rPr>
          <w:rFonts w:ascii="Arial" w:eastAsia="Arial" w:hAnsi="Arial" w:cs="Arial"/>
          <w:sz w:val="24"/>
          <w:szCs w:val="24"/>
        </w:rPr>
      </w:pPr>
      <w:r>
        <w:rPr>
          <w:rFonts w:ascii="Arial" w:eastAsia="Arial" w:hAnsi="Arial" w:cs="Arial"/>
          <w:sz w:val="24"/>
          <w:szCs w:val="24"/>
        </w:rPr>
        <w:t>Leisure</w:t>
      </w:r>
    </w:p>
    <w:p w14:paraId="5FBE2430" w14:textId="77777777" w:rsidR="00D021F2" w:rsidRDefault="00CC0D5A">
      <w:pPr>
        <w:numPr>
          <w:ilvl w:val="0"/>
          <w:numId w:val="2"/>
        </w:numPr>
        <w:spacing w:line="360" w:lineRule="auto"/>
        <w:rPr>
          <w:rFonts w:ascii="Arial" w:eastAsia="Arial" w:hAnsi="Arial" w:cs="Arial"/>
          <w:sz w:val="24"/>
          <w:szCs w:val="24"/>
        </w:rPr>
      </w:pPr>
      <w:r>
        <w:rPr>
          <w:rFonts w:ascii="Arial" w:eastAsia="Arial" w:hAnsi="Arial" w:cs="Arial"/>
          <w:sz w:val="24"/>
          <w:szCs w:val="24"/>
        </w:rPr>
        <w:t>Emergency travel</w:t>
      </w:r>
    </w:p>
    <w:p w14:paraId="1C7F30D0" w14:textId="77777777" w:rsidR="00D021F2" w:rsidRDefault="00CC0D5A">
      <w:pPr>
        <w:numPr>
          <w:ilvl w:val="0"/>
          <w:numId w:val="2"/>
        </w:numPr>
        <w:spacing w:line="360" w:lineRule="auto"/>
        <w:rPr>
          <w:rFonts w:ascii="Arial" w:eastAsia="Arial" w:hAnsi="Arial" w:cs="Arial"/>
          <w:sz w:val="24"/>
          <w:szCs w:val="24"/>
        </w:rPr>
      </w:pPr>
      <w:r>
        <w:rPr>
          <w:rFonts w:ascii="Arial" w:eastAsia="Arial" w:hAnsi="Arial" w:cs="Arial"/>
          <w:sz w:val="24"/>
          <w:szCs w:val="24"/>
        </w:rPr>
        <w:t>Other (please specify)</w:t>
      </w:r>
    </w:p>
    <w:p w14:paraId="56805A34"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3. What mode of transport do you currently use for night travel?</w:t>
      </w:r>
    </w:p>
    <w:p w14:paraId="1511510A" w14:textId="77777777" w:rsidR="00D021F2" w:rsidRDefault="00CC0D5A">
      <w:pPr>
        <w:numPr>
          <w:ilvl w:val="0"/>
          <w:numId w:val="10"/>
        </w:numPr>
        <w:spacing w:line="360" w:lineRule="auto"/>
        <w:rPr>
          <w:rFonts w:ascii="Arial" w:eastAsia="Arial" w:hAnsi="Arial" w:cs="Arial"/>
          <w:sz w:val="24"/>
          <w:szCs w:val="24"/>
        </w:rPr>
      </w:pPr>
      <w:r>
        <w:rPr>
          <w:rFonts w:ascii="Arial" w:eastAsia="Arial" w:hAnsi="Arial" w:cs="Arial"/>
          <w:sz w:val="24"/>
          <w:szCs w:val="24"/>
        </w:rPr>
        <w:t>Taxi</w:t>
      </w:r>
    </w:p>
    <w:p w14:paraId="545E9F6F" w14:textId="77777777" w:rsidR="00D021F2" w:rsidRDefault="00CC0D5A">
      <w:pPr>
        <w:numPr>
          <w:ilvl w:val="0"/>
          <w:numId w:val="10"/>
        </w:numPr>
        <w:spacing w:line="360" w:lineRule="auto"/>
        <w:rPr>
          <w:rFonts w:ascii="Arial" w:eastAsia="Arial" w:hAnsi="Arial" w:cs="Arial"/>
          <w:sz w:val="24"/>
          <w:szCs w:val="24"/>
        </w:rPr>
      </w:pPr>
      <w:r>
        <w:rPr>
          <w:rFonts w:ascii="Arial" w:eastAsia="Arial" w:hAnsi="Arial" w:cs="Arial"/>
          <w:sz w:val="24"/>
          <w:szCs w:val="24"/>
        </w:rPr>
        <w:t>Private car</w:t>
      </w:r>
    </w:p>
    <w:p w14:paraId="4D174502" w14:textId="77777777" w:rsidR="00D021F2" w:rsidRDefault="00CC0D5A">
      <w:pPr>
        <w:numPr>
          <w:ilvl w:val="0"/>
          <w:numId w:val="10"/>
        </w:numPr>
        <w:spacing w:line="360" w:lineRule="auto"/>
        <w:rPr>
          <w:rFonts w:ascii="Arial" w:eastAsia="Arial" w:hAnsi="Arial" w:cs="Arial"/>
          <w:sz w:val="24"/>
          <w:szCs w:val="24"/>
        </w:rPr>
      </w:pPr>
      <w:r>
        <w:rPr>
          <w:rFonts w:ascii="Arial" w:eastAsia="Arial" w:hAnsi="Arial" w:cs="Arial"/>
          <w:sz w:val="24"/>
          <w:szCs w:val="24"/>
        </w:rPr>
        <w:t>Carpooling</w:t>
      </w:r>
    </w:p>
    <w:p w14:paraId="10BF35D8" w14:textId="77777777" w:rsidR="00D021F2" w:rsidRDefault="00CC0D5A">
      <w:pPr>
        <w:numPr>
          <w:ilvl w:val="0"/>
          <w:numId w:val="10"/>
        </w:numPr>
        <w:spacing w:line="360" w:lineRule="auto"/>
        <w:rPr>
          <w:rFonts w:ascii="Arial" w:eastAsia="Arial" w:hAnsi="Arial" w:cs="Arial"/>
          <w:sz w:val="24"/>
          <w:szCs w:val="24"/>
        </w:rPr>
      </w:pPr>
      <w:r>
        <w:rPr>
          <w:rFonts w:ascii="Arial" w:eastAsia="Arial" w:hAnsi="Arial" w:cs="Arial"/>
          <w:sz w:val="24"/>
          <w:szCs w:val="24"/>
        </w:rPr>
        <w:t>I avoid traveling at night due to lack of options</w:t>
      </w:r>
    </w:p>
    <w:p w14:paraId="12816A53"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4. Have you ever faced difficulties finding transport at night in this region? If yes, what were the biggest challenges?</w:t>
      </w:r>
    </w:p>
    <w:p w14:paraId="09D8B73D" w14:textId="77777777" w:rsidR="00D021F2" w:rsidRDefault="00CC0D5A">
      <w:pPr>
        <w:numPr>
          <w:ilvl w:val="0"/>
          <w:numId w:val="7"/>
        </w:numPr>
        <w:spacing w:line="360" w:lineRule="auto"/>
        <w:rPr>
          <w:rFonts w:ascii="Arial" w:eastAsia="Arial" w:hAnsi="Arial" w:cs="Arial"/>
          <w:sz w:val="24"/>
          <w:szCs w:val="24"/>
        </w:rPr>
      </w:pPr>
      <w:r>
        <w:rPr>
          <w:rFonts w:ascii="Arial" w:eastAsia="Arial" w:hAnsi="Arial" w:cs="Arial"/>
          <w:sz w:val="24"/>
          <w:szCs w:val="24"/>
        </w:rPr>
        <w:t>High cost</w:t>
      </w:r>
    </w:p>
    <w:p w14:paraId="59FA64C4" w14:textId="77777777" w:rsidR="00D021F2" w:rsidRDefault="00CC0D5A">
      <w:pPr>
        <w:numPr>
          <w:ilvl w:val="0"/>
          <w:numId w:val="7"/>
        </w:numPr>
        <w:spacing w:line="360" w:lineRule="auto"/>
        <w:rPr>
          <w:rFonts w:ascii="Arial" w:eastAsia="Arial" w:hAnsi="Arial" w:cs="Arial"/>
          <w:sz w:val="24"/>
          <w:szCs w:val="24"/>
        </w:rPr>
      </w:pPr>
      <w:r>
        <w:rPr>
          <w:rFonts w:ascii="Arial" w:eastAsia="Arial" w:hAnsi="Arial" w:cs="Arial"/>
          <w:sz w:val="24"/>
          <w:szCs w:val="24"/>
        </w:rPr>
        <w:t>Safety concerns</w:t>
      </w:r>
    </w:p>
    <w:p w14:paraId="75F8A996" w14:textId="77777777" w:rsidR="00D021F2" w:rsidRDefault="00CC0D5A">
      <w:pPr>
        <w:numPr>
          <w:ilvl w:val="0"/>
          <w:numId w:val="7"/>
        </w:numPr>
        <w:spacing w:line="360" w:lineRule="auto"/>
        <w:rPr>
          <w:rFonts w:ascii="Arial" w:eastAsia="Arial" w:hAnsi="Arial" w:cs="Arial"/>
          <w:sz w:val="24"/>
          <w:szCs w:val="24"/>
        </w:rPr>
      </w:pPr>
      <w:r>
        <w:rPr>
          <w:rFonts w:ascii="Arial" w:eastAsia="Arial" w:hAnsi="Arial" w:cs="Arial"/>
          <w:sz w:val="24"/>
          <w:szCs w:val="24"/>
        </w:rPr>
        <w:t>Lack of availability</w:t>
      </w:r>
    </w:p>
    <w:p w14:paraId="5F8EDF65" w14:textId="77777777" w:rsidR="00D021F2" w:rsidRDefault="00CC0D5A">
      <w:pPr>
        <w:numPr>
          <w:ilvl w:val="0"/>
          <w:numId w:val="7"/>
        </w:numPr>
        <w:spacing w:line="360" w:lineRule="auto"/>
        <w:rPr>
          <w:rFonts w:ascii="Arial" w:eastAsia="Arial" w:hAnsi="Arial" w:cs="Arial"/>
          <w:sz w:val="24"/>
          <w:szCs w:val="24"/>
        </w:rPr>
      </w:pPr>
      <w:r>
        <w:rPr>
          <w:rFonts w:ascii="Arial" w:eastAsia="Arial" w:hAnsi="Arial" w:cs="Arial"/>
          <w:sz w:val="24"/>
          <w:szCs w:val="24"/>
        </w:rPr>
        <w:t>Unreliable service</w:t>
      </w:r>
    </w:p>
    <w:p w14:paraId="071D01EF"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lastRenderedPageBreak/>
        <w:t xml:space="preserve">5. What price range would you consider reasonable for a one-way shuttle service between England and West Wales at </w:t>
      </w:r>
      <w:r>
        <w:rPr>
          <w:rFonts w:ascii="Arial" w:eastAsia="Arial" w:hAnsi="Arial" w:cs="Arial"/>
          <w:sz w:val="24"/>
          <w:szCs w:val="24"/>
        </w:rPr>
        <w:t>night?</w:t>
      </w:r>
    </w:p>
    <w:p w14:paraId="7EDFD1F0" w14:textId="77777777" w:rsidR="00D021F2" w:rsidRDefault="00CC0D5A">
      <w:pPr>
        <w:numPr>
          <w:ilvl w:val="0"/>
          <w:numId w:val="5"/>
        </w:numPr>
        <w:spacing w:line="360" w:lineRule="auto"/>
        <w:rPr>
          <w:rFonts w:ascii="Arial" w:eastAsia="Arial" w:hAnsi="Arial" w:cs="Arial"/>
          <w:sz w:val="24"/>
          <w:szCs w:val="24"/>
        </w:rPr>
      </w:pPr>
      <w:r>
        <w:rPr>
          <w:rFonts w:ascii="Arial" w:eastAsia="Arial" w:hAnsi="Arial" w:cs="Arial"/>
          <w:sz w:val="24"/>
          <w:szCs w:val="24"/>
        </w:rPr>
        <w:t>£10-£20</w:t>
      </w:r>
    </w:p>
    <w:p w14:paraId="6B85D327" w14:textId="77777777" w:rsidR="00D021F2" w:rsidRDefault="00CC0D5A">
      <w:pPr>
        <w:numPr>
          <w:ilvl w:val="0"/>
          <w:numId w:val="5"/>
        </w:numPr>
        <w:spacing w:line="360" w:lineRule="auto"/>
        <w:rPr>
          <w:rFonts w:ascii="Arial" w:eastAsia="Arial" w:hAnsi="Arial" w:cs="Arial"/>
          <w:sz w:val="24"/>
          <w:szCs w:val="24"/>
        </w:rPr>
      </w:pPr>
      <w:r>
        <w:rPr>
          <w:rFonts w:ascii="Arial" w:eastAsia="Arial" w:hAnsi="Arial" w:cs="Arial"/>
          <w:sz w:val="24"/>
          <w:szCs w:val="24"/>
        </w:rPr>
        <w:t>£20-£30</w:t>
      </w:r>
    </w:p>
    <w:p w14:paraId="08027FD3" w14:textId="77777777" w:rsidR="00D021F2" w:rsidRDefault="00CC0D5A">
      <w:pPr>
        <w:numPr>
          <w:ilvl w:val="0"/>
          <w:numId w:val="5"/>
        </w:numPr>
        <w:spacing w:line="360" w:lineRule="auto"/>
        <w:rPr>
          <w:rFonts w:ascii="Arial" w:eastAsia="Arial" w:hAnsi="Arial" w:cs="Arial"/>
          <w:sz w:val="24"/>
          <w:szCs w:val="24"/>
        </w:rPr>
      </w:pPr>
      <w:r>
        <w:rPr>
          <w:rFonts w:ascii="Arial" w:eastAsia="Arial" w:hAnsi="Arial" w:cs="Arial"/>
          <w:sz w:val="24"/>
          <w:szCs w:val="24"/>
        </w:rPr>
        <w:t>£30-£40</w:t>
      </w:r>
    </w:p>
    <w:p w14:paraId="62EE707B" w14:textId="77777777" w:rsidR="00D021F2" w:rsidRDefault="00CC0D5A">
      <w:pPr>
        <w:numPr>
          <w:ilvl w:val="0"/>
          <w:numId w:val="5"/>
        </w:numPr>
        <w:spacing w:line="360" w:lineRule="auto"/>
        <w:rPr>
          <w:rFonts w:ascii="Arial" w:eastAsia="Arial" w:hAnsi="Arial" w:cs="Arial"/>
          <w:sz w:val="24"/>
          <w:szCs w:val="24"/>
        </w:rPr>
      </w:pPr>
      <w:r>
        <w:rPr>
          <w:rFonts w:ascii="Arial" w:eastAsia="Arial" w:hAnsi="Arial" w:cs="Arial"/>
          <w:sz w:val="24"/>
          <w:szCs w:val="24"/>
        </w:rPr>
        <w:t>More than £40</w:t>
      </w:r>
    </w:p>
    <w:p w14:paraId="705E0CAD"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6. What would be your preferred method of booking a night shuttle?</w:t>
      </w:r>
    </w:p>
    <w:p w14:paraId="63193B90" w14:textId="77777777" w:rsidR="00D021F2" w:rsidRDefault="00CC0D5A">
      <w:pPr>
        <w:numPr>
          <w:ilvl w:val="0"/>
          <w:numId w:val="3"/>
        </w:numPr>
        <w:spacing w:line="360" w:lineRule="auto"/>
        <w:rPr>
          <w:rFonts w:ascii="Arial" w:eastAsia="Arial" w:hAnsi="Arial" w:cs="Arial"/>
          <w:sz w:val="24"/>
          <w:szCs w:val="24"/>
        </w:rPr>
      </w:pPr>
      <w:r>
        <w:rPr>
          <w:rFonts w:ascii="Arial" w:eastAsia="Arial" w:hAnsi="Arial" w:cs="Arial"/>
          <w:sz w:val="24"/>
          <w:szCs w:val="24"/>
        </w:rPr>
        <w:t>Mobile app</w:t>
      </w:r>
    </w:p>
    <w:p w14:paraId="5A0EE0BF" w14:textId="77777777" w:rsidR="00D021F2" w:rsidRDefault="00CC0D5A">
      <w:pPr>
        <w:numPr>
          <w:ilvl w:val="0"/>
          <w:numId w:val="3"/>
        </w:numPr>
        <w:spacing w:line="360" w:lineRule="auto"/>
        <w:rPr>
          <w:rFonts w:ascii="Arial" w:eastAsia="Arial" w:hAnsi="Arial" w:cs="Arial"/>
          <w:sz w:val="24"/>
          <w:szCs w:val="24"/>
        </w:rPr>
      </w:pPr>
      <w:r>
        <w:rPr>
          <w:rFonts w:ascii="Arial" w:eastAsia="Arial" w:hAnsi="Arial" w:cs="Arial"/>
          <w:sz w:val="24"/>
          <w:szCs w:val="24"/>
        </w:rPr>
        <w:t>Website</w:t>
      </w:r>
    </w:p>
    <w:p w14:paraId="07D0ECA3" w14:textId="77777777" w:rsidR="00D021F2" w:rsidRDefault="00CC0D5A">
      <w:pPr>
        <w:numPr>
          <w:ilvl w:val="0"/>
          <w:numId w:val="3"/>
        </w:numPr>
        <w:spacing w:line="360" w:lineRule="auto"/>
        <w:rPr>
          <w:rFonts w:ascii="Arial" w:eastAsia="Arial" w:hAnsi="Arial" w:cs="Arial"/>
          <w:sz w:val="24"/>
          <w:szCs w:val="24"/>
        </w:rPr>
      </w:pPr>
      <w:r>
        <w:rPr>
          <w:rFonts w:ascii="Arial" w:eastAsia="Arial" w:hAnsi="Arial" w:cs="Arial"/>
          <w:sz w:val="24"/>
          <w:szCs w:val="24"/>
        </w:rPr>
        <w:t>Phone call</w:t>
      </w:r>
    </w:p>
    <w:p w14:paraId="7512D63E" w14:textId="77777777" w:rsidR="00D021F2" w:rsidRDefault="00CC0D5A">
      <w:pPr>
        <w:numPr>
          <w:ilvl w:val="0"/>
          <w:numId w:val="3"/>
        </w:numPr>
        <w:spacing w:line="360" w:lineRule="auto"/>
        <w:rPr>
          <w:rFonts w:ascii="Arial" w:eastAsia="Arial" w:hAnsi="Arial" w:cs="Arial"/>
          <w:sz w:val="24"/>
          <w:szCs w:val="24"/>
        </w:rPr>
      </w:pPr>
      <w:r>
        <w:rPr>
          <w:rFonts w:ascii="Arial" w:eastAsia="Arial" w:hAnsi="Arial" w:cs="Arial"/>
          <w:sz w:val="24"/>
          <w:szCs w:val="24"/>
        </w:rPr>
        <w:t>Walk-in booking</w:t>
      </w:r>
    </w:p>
    <w:p w14:paraId="6EB20F18"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7. What amenities would you expect in a night shuttle service?</w:t>
      </w:r>
    </w:p>
    <w:p w14:paraId="3FF9EE40" w14:textId="77777777" w:rsidR="00D021F2" w:rsidRDefault="00CC0D5A">
      <w:pPr>
        <w:numPr>
          <w:ilvl w:val="0"/>
          <w:numId w:val="8"/>
        </w:numPr>
        <w:spacing w:line="360" w:lineRule="auto"/>
        <w:rPr>
          <w:rFonts w:ascii="Arial" w:eastAsia="Arial" w:hAnsi="Arial" w:cs="Arial"/>
          <w:sz w:val="24"/>
          <w:szCs w:val="24"/>
        </w:rPr>
      </w:pPr>
      <w:r>
        <w:rPr>
          <w:rFonts w:ascii="Arial" w:eastAsia="Arial" w:hAnsi="Arial" w:cs="Arial"/>
          <w:sz w:val="24"/>
          <w:szCs w:val="24"/>
        </w:rPr>
        <w:t xml:space="preserve">Free </w:t>
      </w:r>
      <w:proofErr w:type="spellStart"/>
      <w:r>
        <w:rPr>
          <w:rFonts w:ascii="Arial" w:eastAsia="Arial" w:hAnsi="Arial" w:cs="Arial"/>
          <w:sz w:val="24"/>
          <w:szCs w:val="24"/>
        </w:rPr>
        <w:t>WiFi</w:t>
      </w:r>
      <w:proofErr w:type="spellEnd"/>
    </w:p>
    <w:p w14:paraId="7235E1B1" w14:textId="77777777" w:rsidR="00D021F2" w:rsidRDefault="00CC0D5A">
      <w:pPr>
        <w:numPr>
          <w:ilvl w:val="0"/>
          <w:numId w:val="8"/>
        </w:numPr>
        <w:spacing w:line="360" w:lineRule="auto"/>
        <w:rPr>
          <w:rFonts w:ascii="Arial" w:eastAsia="Arial" w:hAnsi="Arial" w:cs="Arial"/>
          <w:sz w:val="24"/>
          <w:szCs w:val="24"/>
        </w:rPr>
      </w:pPr>
      <w:r>
        <w:rPr>
          <w:rFonts w:ascii="Arial" w:eastAsia="Arial" w:hAnsi="Arial" w:cs="Arial"/>
          <w:sz w:val="24"/>
          <w:szCs w:val="24"/>
        </w:rPr>
        <w:t>Charging ports</w:t>
      </w:r>
    </w:p>
    <w:p w14:paraId="18203857" w14:textId="77777777" w:rsidR="00D021F2" w:rsidRDefault="00CC0D5A">
      <w:pPr>
        <w:numPr>
          <w:ilvl w:val="0"/>
          <w:numId w:val="8"/>
        </w:numPr>
        <w:spacing w:line="360" w:lineRule="auto"/>
        <w:rPr>
          <w:rFonts w:ascii="Arial" w:eastAsia="Arial" w:hAnsi="Arial" w:cs="Arial"/>
          <w:sz w:val="24"/>
          <w:szCs w:val="24"/>
        </w:rPr>
      </w:pPr>
      <w:r>
        <w:rPr>
          <w:rFonts w:ascii="Arial" w:eastAsia="Arial" w:hAnsi="Arial" w:cs="Arial"/>
          <w:sz w:val="24"/>
          <w:szCs w:val="24"/>
        </w:rPr>
        <w:t>Comfortable seating</w:t>
      </w:r>
    </w:p>
    <w:p w14:paraId="271E30F5" w14:textId="77777777" w:rsidR="00D021F2" w:rsidRDefault="00CC0D5A">
      <w:pPr>
        <w:numPr>
          <w:ilvl w:val="0"/>
          <w:numId w:val="8"/>
        </w:numPr>
        <w:spacing w:line="360" w:lineRule="auto"/>
        <w:rPr>
          <w:rFonts w:ascii="Arial" w:eastAsia="Arial" w:hAnsi="Arial" w:cs="Arial"/>
          <w:sz w:val="24"/>
          <w:szCs w:val="24"/>
        </w:rPr>
      </w:pPr>
      <w:r>
        <w:rPr>
          <w:rFonts w:ascii="Arial" w:eastAsia="Arial" w:hAnsi="Arial" w:cs="Arial"/>
          <w:sz w:val="24"/>
          <w:szCs w:val="24"/>
        </w:rPr>
        <w:t>Onboard security/camera system</w:t>
      </w:r>
    </w:p>
    <w:p w14:paraId="4C48E831"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8. Would you be interested in a subscription or discount plan for frequent travelers?</w:t>
      </w:r>
    </w:p>
    <w:p w14:paraId="24007AB1" w14:textId="77777777" w:rsidR="00D021F2" w:rsidRDefault="00CC0D5A">
      <w:pPr>
        <w:numPr>
          <w:ilvl w:val="0"/>
          <w:numId w:val="1"/>
        </w:numPr>
        <w:spacing w:line="360" w:lineRule="auto"/>
        <w:rPr>
          <w:rFonts w:ascii="Arial" w:eastAsia="Arial" w:hAnsi="Arial" w:cs="Arial"/>
          <w:sz w:val="24"/>
          <w:szCs w:val="24"/>
        </w:rPr>
      </w:pPr>
      <w:r>
        <w:rPr>
          <w:rFonts w:ascii="Arial" w:eastAsia="Arial" w:hAnsi="Arial" w:cs="Arial"/>
          <w:sz w:val="24"/>
          <w:szCs w:val="24"/>
        </w:rPr>
        <w:t>Yes</w:t>
      </w:r>
    </w:p>
    <w:p w14:paraId="416F9871" w14:textId="77777777" w:rsidR="00D021F2" w:rsidRDefault="00CC0D5A">
      <w:pPr>
        <w:numPr>
          <w:ilvl w:val="0"/>
          <w:numId w:val="1"/>
        </w:numPr>
        <w:spacing w:line="360" w:lineRule="auto"/>
        <w:rPr>
          <w:rFonts w:ascii="Arial" w:eastAsia="Arial" w:hAnsi="Arial" w:cs="Arial"/>
          <w:sz w:val="24"/>
          <w:szCs w:val="24"/>
        </w:rPr>
      </w:pPr>
      <w:r>
        <w:rPr>
          <w:rFonts w:ascii="Arial" w:eastAsia="Arial" w:hAnsi="Arial" w:cs="Arial"/>
          <w:sz w:val="24"/>
          <w:szCs w:val="24"/>
        </w:rPr>
        <w:t>No</w:t>
      </w:r>
    </w:p>
    <w:p w14:paraId="7137ED1B" w14:textId="77777777" w:rsidR="00D021F2" w:rsidRDefault="00CC0D5A">
      <w:pPr>
        <w:numPr>
          <w:ilvl w:val="0"/>
          <w:numId w:val="1"/>
        </w:numPr>
        <w:spacing w:line="360" w:lineRule="auto"/>
        <w:rPr>
          <w:rFonts w:ascii="Arial" w:eastAsia="Arial" w:hAnsi="Arial" w:cs="Arial"/>
          <w:sz w:val="24"/>
          <w:szCs w:val="24"/>
        </w:rPr>
      </w:pPr>
      <w:r>
        <w:rPr>
          <w:rFonts w:ascii="Arial" w:eastAsia="Arial" w:hAnsi="Arial" w:cs="Arial"/>
          <w:sz w:val="24"/>
          <w:szCs w:val="24"/>
        </w:rPr>
        <w:t>Maybe</w:t>
      </w:r>
    </w:p>
    <w:p w14:paraId="09901EA5"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9. How important is an eco-friendly transport option (e.g., electric or hybrid shuttles) to your decision?</w:t>
      </w:r>
    </w:p>
    <w:p w14:paraId="78F460E7" w14:textId="77777777" w:rsidR="00D021F2" w:rsidRDefault="00CC0D5A">
      <w:pPr>
        <w:numPr>
          <w:ilvl w:val="0"/>
          <w:numId w:val="9"/>
        </w:numPr>
        <w:spacing w:line="360" w:lineRule="auto"/>
        <w:rPr>
          <w:rFonts w:ascii="Arial" w:eastAsia="Arial" w:hAnsi="Arial" w:cs="Arial"/>
          <w:sz w:val="24"/>
          <w:szCs w:val="24"/>
        </w:rPr>
      </w:pPr>
      <w:r>
        <w:rPr>
          <w:rFonts w:ascii="Arial" w:eastAsia="Arial" w:hAnsi="Arial" w:cs="Arial"/>
          <w:sz w:val="24"/>
          <w:szCs w:val="24"/>
        </w:rPr>
        <w:t xml:space="preserve">Very </w:t>
      </w:r>
      <w:r>
        <w:rPr>
          <w:rFonts w:ascii="Arial" w:eastAsia="Arial" w:hAnsi="Arial" w:cs="Arial"/>
          <w:sz w:val="24"/>
          <w:szCs w:val="24"/>
        </w:rPr>
        <w:t>important</w:t>
      </w:r>
    </w:p>
    <w:p w14:paraId="52366A43" w14:textId="77777777" w:rsidR="00D021F2" w:rsidRDefault="00CC0D5A">
      <w:pPr>
        <w:numPr>
          <w:ilvl w:val="0"/>
          <w:numId w:val="9"/>
        </w:numPr>
        <w:spacing w:line="360" w:lineRule="auto"/>
        <w:rPr>
          <w:rFonts w:ascii="Arial" w:eastAsia="Arial" w:hAnsi="Arial" w:cs="Arial"/>
          <w:sz w:val="24"/>
          <w:szCs w:val="24"/>
        </w:rPr>
      </w:pPr>
      <w:r>
        <w:rPr>
          <w:rFonts w:ascii="Arial" w:eastAsia="Arial" w:hAnsi="Arial" w:cs="Arial"/>
          <w:sz w:val="24"/>
          <w:szCs w:val="24"/>
        </w:rPr>
        <w:t>Somewhat important</w:t>
      </w:r>
    </w:p>
    <w:p w14:paraId="0C977F5C" w14:textId="77777777" w:rsidR="00D021F2" w:rsidRDefault="00CC0D5A">
      <w:pPr>
        <w:numPr>
          <w:ilvl w:val="0"/>
          <w:numId w:val="9"/>
        </w:numPr>
        <w:spacing w:line="360" w:lineRule="auto"/>
        <w:rPr>
          <w:rFonts w:ascii="Arial" w:eastAsia="Arial" w:hAnsi="Arial" w:cs="Arial"/>
          <w:sz w:val="24"/>
          <w:szCs w:val="24"/>
        </w:rPr>
      </w:pPr>
      <w:r>
        <w:rPr>
          <w:rFonts w:ascii="Arial" w:eastAsia="Arial" w:hAnsi="Arial" w:cs="Arial"/>
          <w:sz w:val="24"/>
          <w:szCs w:val="24"/>
        </w:rPr>
        <w:t>Not important</w:t>
      </w:r>
    </w:p>
    <w:p w14:paraId="2AFD98EE"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t>10. If a night shuttle service launched, how likely are you to use it?</w:t>
      </w:r>
    </w:p>
    <w:p w14:paraId="5DE0B841" w14:textId="77777777" w:rsidR="00D021F2" w:rsidRDefault="00CC0D5A">
      <w:pPr>
        <w:numPr>
          <w:ilvl w:val="0"/>
          <w:numId w:val="6"/>
        </w:numPr>
        <w:spacing w:line="360" w:lineRule="auto"/>
        <w:rPr>
          <w:rFonts w:ascii="Arial" w:eastAsia="Arial" w:hAnsi="Arial" w:cs="Arial"/>
          <w:sz w:val="24"/>
          <w:szCs w:val="24"/>
        </w:rPr>
      </w:pPr>
      <w:r>
        <w:rPr>
          <w:rFonts w:ascii="Arial" w:eastAsia="Arial" w:hAnsi="Arial" w:cs="Arial"/>
          <w:sz w:val="24"/>
          <w:szCs w:val="24"/>
        </w:rPr>
        <w:t>Very likely</w:t>
      </w:r>
    </w:p>
    <w:p w14:paraId="11096EA2" w14:textId="77777777" w:rsidR="00D021F2" w:rsidRDefault="00CC0D5A">
      <w:pPr>
        <w:numPr>
          <w:ilvl w:val="0"/>
          <w:numId w:val="6"/>
        </w:numPr>
        <w:spacing w:line="360" w:lineRule="auto"/>
        <w:rPr>
          <w:rFonts w:ascii="Arial" w:eastAsia="Arial" w:hAnsi="Arial" w:cs="Arial"/>
          <w:sz w:val="24"/>
          <w:szCs w:val="24"/>
        </w:rPr>
      </w:pPr>
      <w:r>
        <w:rPr>
          <w:rFonts w:ascii="Arial" w:eastAsia="Arial" w:hAnsi="Arial" w:cs="Arial"/>
          <w:sz w:val="24"/>
          <w:szCs w:val="24"/>
        </w:rPr>
        <w:t>Likely</w:t>
      </w:r>
    </w:p>
    <w:p w14:paraId="31E5E83C" w14:textId="77777777" w:rsidR="00D021F2" w:rsidRDefault="00CC0D5A">
      <w:pPr>
        <w:numPr>
          <w:ilvl w:val="0"/>
          <w:numId w:val="6"/>
        </w:numPr>
        <w:spacing w:line="360" w:lineRule="auto"/>
        <w:rPr>
          <w:rFonts w:ascii="Arial" w:eastAsia="Arial" w:hAnsi="Arial" w:cs="Arial"/>
          <w:sz w:val="24"/>
          <w:szCs w:val="24"/>
        </w:rPr>
      </w:pPr>
      <w:r>
        <w:rPr>
          <w:rFonts w:ascii="Arial" w:eastAsia="Arial" w:hAnsi="Arial" w:cs="Arial"/>
          <w:sz w:val="24"/>
          <w:szCs w:val="24"/>
        </w:rPr>
        <w:t>Neutral</w:t>
      </w:r>
    </w:p>
    <w:p w14:paraId="5C0B2627" w14:textId="77777777" w:rsidR="00D021F2" w:rsidRDefault="00CC0D5A">
      <w:pPr>
        <w:numPr>
          <w:ilvl w:val="0"/>
          <w:numId w:val="6"/>
        </w:numPr>
        <w:spacing w:line="360" w:lineRule="auto"/>
        <w:rPr>
          <w:rFonts w:ascii="Arial" w:eastAsia="Arial" w:hAnsi="Arial" w:cs="Arial"/>
          <w:sz w:val="24"/>
          <w:szCs w:val="24"/>
        </w:rPr>
      </w:pPr>
      <w:r>
        <w:rPr>
          <w:rFonts w:ascii="Arial" w:eastAsia="Arial" w:hAnsi="Arial" w:cs="Arial"/>
          <w:sz w:val="24"/>
          <w:szCs w:val="24"/>
        </w:rPr>
        <w:t>Unlikely</w:t>
      </w:r>
    </w:p>
    <w:p w14:paraId="32C396A3" w14:textId="77777777" w:rsidR="00D021F2" w:rsidRDefault="00CC0D5A">
      <w:pPr>
        <w:spacing w:line="360" w:lineRule="auto"/>
        <w:ind w:left="0"/>
        <w:rPr>
          <w:rFonts w:ascii="Arial" w:eastAsia="Arial" w:hAnsi="Arial" w:cs="Arial"/>
          <w:b/>
          <w:sz w:val="24"/>
          <w:szCs w:val="24"/>
        </w:rPr>
      </w:pPr>
      <w:r>
        <w:rPr>
          <w:rFonts w:ascii="Arial" w:eastAsia="Arial" w:hAnsi="Arial" w:cs="Arial"/>
          <w:b/>
          <w:sz w:val="24"/>
          <w:szCs w:val="24"/>
        </w:rPr>
        <w:t>Analysis of findings</w:t>
      </w:r>
    </w:p>
    <w:p w14:paraId="1476B758" w14:textId="77777777" w:rsidR="00D021F2" w:rsidRDefault="00CC0D5A">
      <w:pPr>
        <w:spacing w:line="360" w:lineRule="auto"/>
        <w:ind w:left="0"/>
        <w:rPr>
          <w:rFonts w:ascii="Arial" w:eastAsia="Arial" w:hAnsi="Arial" w:cs="Arial"/>
          <w:sz w:val="24"/>
          <w:szCs w:val="24"/>
        </w:rPr>
      </w:pPr>
      <w:r>
        <w:rPr>
          <w:rFonts w:ascii="Arial" w:eastAsia="Arial" w:hAnsi="Arial" w:cs="Arial"/>
          <w:sz w:val="24"/>
          <w:szCs w:val="24"/>
        </w:rPr>
        <w:lastRenderedPageBreak/>
        <w:t xml:space="preserve">The method used in this market research is a survey which is considered as one of </w:t>
      </w:r>
      <w:r>
        <w:rPr>
          <w:rFonts w:ascii="Arial" w:eastAsia="Arial" w:hAnsi="Arial" w:cs="Arial"/>
          <w:sz w:val="24"/>
          <w:szCs w:val="24"/>
        </w:rPr>
        <w:t>the most effective primary research methods (</w:t>
      </w:r>
      <w:proofErr w:type="spellStart"/>
      <w:r>
        <w:rPr>
          <w:rFonts w:ascii="Arial" w:eastAsia="Arial" w:hAnsi="Arial" w:cs="Arial"/>
          <w:sz w:val="24"/>
          <w:szCs w:val="24"/>
        </w:rPr>
        <w:t>Dadwal</w:t>
      </w:r>
      <w:proofErr w:type="spellEnd"/>
      <w:r>
        <w:rPr>
          <w:rFonts w:ascii="Arial" w:eastAsia="Arial" w:hAnsi="Arial" w:cs="Arial"/>
          <w:sz w:val="24"/>
          <w:szCs w:val="24"/>
        </w:rPr>
        <w:t xml:space="preserve">, 2019). Ten questions have been constructed in a form. Creating a form for a survey is a vital process in survey research (Pinto and Guarda, 2020). Different kinds of questions have been asked in this survey wherein the most vital question is the 10th question. The other three selected questions are 1st, 4th, and 9th. These four selected questions will be the main components of decision-making. </w:t>
      </w:r>
    </w:p>
    <w:p w14:paraId="2964736D" w14:textId="77777777" w:rsidR="00D021F2" w:rsidRDefault="00CC0D5A">
      <w:pPr>
        <w:spacing w:line="360" w:lineRule="auto"/>
        <w:ind w:left="0"/>
        <w:rPr>
          <w:rFonts w:ascii="Arial" w:eastAsia="Arial" w:hAnsi="Arial" w:cs="Arial"/>
          <w:b/>
          <w:sz w:val="24"/>
          <w:szCs w:val="24"/>
        </w:rPr>
      </w:pPr>
      <w:r>
        <w:rPr>
          <w:rFonts w:ascii="Arial" w:eastAsia="Arial" w:hAnsi="Arial" w:cs="Arial"/>
          <w:b/>
          <w:sz w:val="24"/>
          <w:szCs w:val="24"/>
        </w:rPr>
        <w:t>Question 1</w:t>
      </w:r>
    </w:p>
    <w:p w14:paraId="0DACE8E1"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449DEC42" wp14:editId="797D7B89">
            <wp:extent cx="5943600" cy="2235200"/>
            <wp:effectExtent l="0" t="0" r="0" b="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1"/>
                    <a:srcRect/>
                    <a:stretch>
                      <a:fillRect/>
                    </a:stretch>
                  </pic:blipFill>
                  <pic:spPr>
                    <a:xfrm>
                      <a:off x="0" y="0"/>
                      <a:ext cx="5943600" cy="2235200"/>
                    </a:xfrm>
                    <a:prstGeom prst="rect">
                      <a:avLst/>
                    </a:prstGeom>
                    <a:ln/>
                  </pic:spPr>
                </pic:pic>
              </a:graphicData>
            </a:graphic>
          </wp:inline>
        </w:drawing>
      </w:r>
    </w:p>
    <w:p w14:paraId="3D6EAFC5"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Analysis of the first question has found that 50% of the respondents travel at night between England and West Wales. While 20% travel weekly and 20% monthly. This has found that a large amount of the population uses public transport at night regularly.</w:t>
      </w:r>
    </w:p>
    <w:p w14:paraId="5A59DC9A"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2</w:t>
      </w:r>
    </w:p>
    <w:p w14:paraId="4470D716"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5DF9359F" wp14:editId="3C8B0288">
            <wp:extent cx="5943600" cy="2197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2197100"/>
                    </a:xfrm>
                    <a:prstGeom prst="rect">
                      <a:avLst/>
                    </a:prstGeom>
                    <a:ln/>
                  </pic:spPr>
                </pic:pic>
              </a:graphicData>
            </a:graphic>
          </wp:inline>
        </w:drawing>
      </w:r>
    </w:p>
    <w:p w14:paraId="37F84A59" w14:textId="77777777" w:rsidR="00D021F2" w:rsidRDefault="00D021F2">
      <w:pPr>
        <w:spacing w:line="360" w:lineRule="auto"/>
        <w:rPr>
          <w:rFonts w:ascii="Arial" w:eastAsia="Arial" w:hAnsi="Arial" w:cs="Arial"/>
          <w:sz w:val="24"/>
          <w:szCs w:val="24"/>
        </w:rPr>
      </w:pPr>
    </w:p>
    <w:p w14:paraId="4B490CA0"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Analysing the second question has found that 40% of the respondents travel at night between England and West Wales just because of their work or job. 40% of respondents also travel for </w:t>
      </w:r>
      <w:r>
        <w:rPr>
          <w:rFonts w:ascii="Arial" w:eastAsia="Arial" w:hAnsi="Arial" w:cs="Arial"/>
          <w:sz w:val="24"/>
          <w:szCs w:val="24"/>
        </w:rPr>
        <w:lastRenderedPageBreak/>
        <w:t xml:space="preserve">leisure purposes and 20% travel for emergency situations. This has found that a large population does their job in West Wales. </w:t>
      </w:r>
    </w:p>
    <w:p w14:paraId="4C763D3A"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3</w:t>
      </w:r>
    </w:p>
    <w:p w14:paraId="6F17B182"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3BECF938" wp14:editId="0D219CB5">
            <wp:extent cx="5943600" cy="21590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43600" cy="2159000"/>
                    </a:xfrm>
                    <a:prstGeom prst="rect">
                      <a:avLst/>
                    </a:prstGeom>
                    <a:ln/>
                  </pic:spPr>
                </pic:pic>
              </a:graphicData>
            </a:graphic>
          </wp:inline>
        </w:drawing>
      </w:r>
    </w:p>
    <w:p w14:paraId="7B01C774"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The findings of the third question have found that 60% of them use private cars to travel between England and West Wales. 30% of respondents also use taxis and the remaining 10% use carpooling. This has made clear that private car users are high. </w:t>
      </w:r>
    </w:p>
    <w:p w14:paraId="0E4D9778"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4</w:t>
      </w:r>
    </w:p>
    <w:p w14:paraId="51B8807A"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5D858A8B" wp14:editId="6720D893">
            <wp:extent cx="5943600" cy="2159000"/>
            <wp:effectExtent l="0" t="0" r="0" b="0"/>
            <wp:docPr id="1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5943600" cy="2159000"/>
                    </a:xfrm>
                    <a:prstGeom prst="rect">
                      <a:avLst/>
                    </a:prstGeom>
                    <a:ln/>
                  </pic:spPr>
                </pic:pic>
              </a:graphicData>
            </a:graphic>
          </wp:inline>
        </w:drawing>
      </w:r>
    </w:p>
    <w:p w14:paraId="2E25B6C4"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The findings of the fourth question have found that 40% of respondents face difficulties due to the high cost of travelling. Another 40% of respondents face safety concerns which are not good for people. While 10% of respondents have stated that they are concerned about the lack of availability of transport options and the other 10% have had a bad experience travelling. As stated by McCallum, (2022), travelling cost impacts the budget of people in the UK.</w:t>
      </w:r>
    </w:p>
    <w:p w14:paraId="77E14D00"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5</w:t>
      </w:r>
    </w:p>
    <w:p w14:paraId="1953E400"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722176AF" wp14:editId="08D31E60">
            <wp:extent cx="5943600" cy="2298700"/>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2298700"/>
                    </a:xfrm>
                    <a:prstGeom prst="rect">
                      <a:avLst/>
                    </a:prstGeom>
                    <a:ln/>
                  </pic:spPr>
                </pic:pic>
              </a:graphicData>
            </a:graphic>
          </wp:inline>
        </w:drawing>
      </w:r>
    </w:p>
    <w:p w14:paraId="425E9629"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The fifth question found that the cost of travelling between England and West Wales is high as 50% of respondents have voted for 30-40 pounds. On the other hand, 30% of respondents showed their concern by saying the cost is higher than 40 pounds. As said by Jorden, (2025), travelling expenses directly reduce the income of an individual. </w:t>
      </w:r>
    </w:p>
    <w:p w14:paraId="41B38BA5"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6</w:t>
      </w:r>
    </w:p>
    <w:p w14:paraId="2001103C"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2640F3A9" wp14:editId="24D0695F">
            <wp:extent cx="5943600" cy="2171700"/>
            <wp:effectExtent l="0" t="0" r="0" b="0"/>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943600" cy="2171700"/>
                    </a:xfrm>
                    <a:prstGeom prst="rect">
                      <a:avLst/>
                    </a:prstGeom>
                    <a:ln/>
                  </pic:spPr>
                </pic:pic>
              </a:graphicData>
            </a:graphic>
          </wp:inline>
        </w:drawing>
      </w:r>
    </w:p>
    <w:p w14:paraId="63D898B9"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The answers to the sixth question have found that most people prefer to book their public transport through websites as 40% do. 30% of respondents stated that they are comfortable booking through mobile apps. While 20% book their services through phone calls and the rest 10% use walk-in booking. </w:t>
      </w:r>
    </w:p>
    <w:p w14:paraId="0767E3A0"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7</w:t>
      </w:r>
    </w:p>
    <w:p w14:paraId="3794329D"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6A672638" wp14:editId="123221D7">
            <wp:extent cx="5943600" cy="2171700"/>
            <wp:effectExtent l="0" t="0" r="0" b="0"/>
            <wp:docPr id="15"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5943600" cy="2171700"/>
                    </a:xfrm>
                    <a:prstGeom prst="rect">
                      <a:avLst/>
                    </a:prstGeom>
                    <a:ln/>
                  </pic:spPr>
                </pic:pic>
              </a:graphicData>
            </a:graphic>
          </wp:inline>
        </w:drawing>
      </w:r>
    </w:p>
    <w:p w14:paraId="4B66816F"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In the seventh question, people mostly demanded free Wi-Fi amenities as 50% voted for them. While 30% of respondents showed their interest towards charging points and the rest of the 20% would like to expect comfortable seating. Offering amenities like Free Wi-Fi improves the overall passenger experience (Friendly </w:t>
      </w:r>
      <w:proofErr w:type="spellStart"/>
      <w:r>
        <w:rPr>
          <w:rFonts w:ascii="Arial" w:eastAsia="Arial" w:hAnsi="Arial" w:cs="Arial"/>
          <w:sz w:val="24"/>
          <w:szCs w:val="24"/>
        </w:rPr>
        <w:t>WiFi</w:t>
      </w:r>
      <w:proofErr w:type="spellEnd"/>
      <w:r>
        <w:rPr>
          <w:rFonts w:ascii="Arial" w:eastAsia="Arial" w:hAnsi="Arial" w:cs="Arial"/>
          <w:sz w:val="24"/>
          <w:szCs w:val="24"/>
        </w:rPr>
        <w:t>, 2024).</w:t>
      </w:r>
    </w:p>
    <w:p w14:paraId="36805558"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8</w:t>
      </w:r>
    </w:p>
    <w:p w14:paraId="7456D886"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2848F35F" wp14:editId="11AD5B2E">
            <wp:extent cx="5943600" cy="21463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5943600" cy="2146300"/>
                    </a:xfrm>
                    <a:prstGeom prst="rect">
                      <a:avLst/>
                    </a:prstGeom>
                    <a:ln/>
                  </pic:spPr>
                </pic:pic>
              </a:graphicData>
            </a:graphic>
          </wp:inline>
        </w:drawing>
      </w:r>
    </w:p>
    <w:p w14:paraId="42BD786D"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The 8th question asked for interest in discounts for frequent travelling wherein 70% of respondents have shown </w:t>
      </w:r>
      <w:r>
        <w:rPr>
          <w:rFonts w:ascii="Arial" w:eastAsia="Arial" w:hAnsi="Arial" w:cs="Arial"/>
          <w:sz w:val="24"/>
          <w:szCs w:val="24"/>
        </w:rPr>
        <w:t>their interest in discounts or subscriptions. While 20% said no and the rest 10% were not sure about it. Therefore, discount offers can be marketed through digital media (Byrd, 2021).</w:t>
      </w:r>
    </w:p>
    <w:p w14:paraId="79C1CF3A"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9</w:t>
      </w:r>
    </w:p>
    <w:p w14:paraId="1B37D7E9"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428FBB1E" wp14:editId="1F0A4BB6">
            <wp:extent cx="5943600" cy="2159000"/>
            <wp:effectExtent l="0" t="0" r="0" b="0"/>
            <wp:docPr id="16"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5943600" cy="2159000"/>
                    </a:xfrm>
                    <a:prstGeom prst="rect">
                      <a:avLst/>
                    </a:prstGeom>
                    <a:ln/>
                  </pic:spPr>
                </pic:pic>
              </a:graphicData>
            </a:graphic>
          </wp:inline>
        </w:drawing>
      </w:r>
    </w:p>
    <w:p w14:paraId="4862D897"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The findings of the 9th question have found that respondents showed their interest towards eco-friendly transportation options. 50% of respondents have said that eco-friendly is very important and the other 50% have stated that it is somewhat important. When focusing on secondary information then it has been found that people are willing to pay 9.7% premium prices for sustainable travel (PricewaterhouseCoopers, 2024).</w:t>
      </w:r>
    </w:p>
    <w:p w14:paraId="131BF59F"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Question 10</w:t>
      </w:r>
    </w:p>
    <w:p w14:paraId="32AA834B"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6907487A" wp14:editId="57745579">
            <wp:extent cx="5943600" cy="2184400"/>
            <wp:effectExtent l="0" t="0" r="0" b="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943600" cy="2184400"/>
                    </a:xfrm>
                    <a:prstGeom prst="rect">
                      <a:avLst/>
                    </a:prstGeom>
                    <a:ln/>
                  </pic:spPr>
                </pic:pic>
              </a:graphicData>
            </a:graphic>
          </wp:inline>
        </w:drawing>
      </w:r>
    </w:p>
    <w:p w14:paraId="527BA65E"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This is the final question which aims to understand whether the upcoming business will perform better or not. The results are very positive as 70% of the respondents have said that they are very excited about a night shuttle service launch. On the other hand, the remaining 30% are also likely to see this service. There are no negative responses which clearly indicates that there is a huge demand for a night shuttle service between England and West Wales. </w:t>
      </w:r>
    </w:p>
    <w:p w14:paraId="6CAA40FB" w14:textId="77777777" w:rsidR="00D021F2" w:rsidRDefault="00D021F2">
      <w:pPr>
        <w:spacing w:line="360" w:lineRule="auto"/>
        <w:rPr>
          <w:rFonts w:ascii="Arial" w:eastAsia="Arial" w:hAnsi="Arial" w:cs="Arial"/>
          <w:sz w:val="24"/>
          <w:szCs w:val="24"/>
        </w:rPr>
      </w:pPr>
    </w:p>
    <w:p w14:paraId="6024CDB6" w14:textId="77777777" w:rsidR="00D021F2" w:rsidRDefault="00D021F2">
      <w:pPr>
        <w:spacing w:line="360" w:lineRule="auto"/>
        <w:ind w:left="0"/>
        <w:rPr>
          <w:rFonts w:ascii="Arial" w:eastAsia="Arial" w:hAnsi="Arial" w:cs="Arial"/>
          <w:b/>
          <w:sz w:val="24"/>
          <w:szCs w:val="24"/>
        </w:rPr>
      </w:pPr>
    </w:p>
    <w:p w14:paraId="7EF4AE28" w14:textId="77777777" w:rsidR="00D021F2" w:rsidRDefault="00CC0D5A">
      <w:pPr>
        <w:spacing w:line="360" w:lineRule="auto"/>
        <w:rPr>
          <w:rFonts w:ascii="Arial" w:eastAsia="Arial" w:hAnsi="Arial" w:cs="Arial"/>
          <w:b/>
          <w:sz w:val="24"/>
          <w:szCs w:val="24"/>
        </w:rPr>
      </w:pPr>
      <w:r>
        <w:br w:type="page"/>
      </w:r>
    </w:p>
    <w:p w14:paraId="0BCA3C14" w14:textId="77777777" w:rsidR="00D021F2" w:rsidRDefault="00CC0D5A">
      <w:pPr>
        <w:pStyle w:val="Heading1"/>
        <w:spacing w:line="360" w:lineRule="auto"/>
        <w:rPr>
          <w:rFonts w:ascii="Arial" w:eastAsia="Arial" w:hAnsi="Arial" w:cs="Arial"/>
        </w:rPr>
      </w:pPr>
      <w:bookmarkStart w:id="4" w:name="_Toc193891533"/>
      <w:r>
        <w:rPr>
          <w:rFonts w:ascii="Arial" w:eastAsia="Arial" w:hAnsi="Arial" w:cs="Arial"/>
        </w:rPr>
        <w:lastRenderedPageBreak/>
        <w:t>Task 2</w:t>
      </w:r>
      <w:bookmarkEnd w:id="4"/>
    </w:p>
    <w:p w14:paraId="686F955E"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1. Designing Website and Marketing Materials:</w:t>
      </w:r>
    </w:p>
    <w:p w14:paraId="1BC229A4"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While defining the notion of digital entrepreneurship, it can be stated that it is the way of establishing as well as running a business while leveraging digital technologies (</w:t>
      </w:r>
      <w:proofErr w:type="spellStart"/>
      <w:r>
        <w:rPr>
          <w:rFonts w:ascii="Arial" w:eastAsia="Arial" w:hAnsi="Arial" w:cs="Arial"/>
          <w:color w:val="0E101A"/>
          <w:sz w:val="24"/>
          <w:szCs w:val="24"/>
        </w:rPr>
        <w:t>Soltanifar</w:t>
      </w:r>
      <w:proofErr w:type="spellEnd"/>
      <w:r>
        <w:rPr>
          <w:rFonts w:ascii="Arial" w:eastAsia="Arial" w:hAnsi="Arial" w:cs="Arial"/>
          <w:color w:val="0E101A"/>
          <w:sz w:val="24"/>
          <w:szCs w:val="24"/>
        </w:rPr>
        <w:t xml:space="preserve"> </w:t>
      </w:r>
      <w:r>
        <w:rPr>
          <w:rFonts w:ascii="Arial" w:eastAsia="Arial" w:hAnsi="Arial" w:cs="Arial"/>
          <w:i/>
          <w:color w:val="0E101A"/>
          <w:sz w:val="24"/>
          <w:szCs w:val="24"/>
        </w:rPr>
        <w:t xml:space="preserve">et al. </w:t>
      </w:r>
      <w:r>
        <w:rPr>
          <w:rFonts w:ascii="Arial" w:eastAsia="Arial" w:hAnsi="Arial" w:cs="Arial"/>
          <w:color w:val="0E101A"/>
          <w:sz w:val="24"/>
          <w:szCs w:val="24"/>
        </w:rPr>
        <w:t>2021). In the digital era, where almost every organisation is significantly dependent on digital technologies, business organisations are trying to adopt the most updated technological tools within their business functions to stay ahead of their rivals (Sandhu, 2020). As per the views of Pinto and Guarda (2020), it can be stated that the activities that take place in the domain of digital marketing use the internet along with different digital channels with the aim of promoting a brand and</w:t>
      </w:r>
      <w:r>
        <w:rPr>
          <w:rFonts w:ascii="Arial" w:eastAsia="Arial" w:hAnsi="Arial" w:cs="Arial"/>
          <w:color w:val="0E101A"/>
          <w:sz w:val="24"/>
          <w:szCs w:val="24"/>
        </w:rPr>
        <w:t xml:space="preserve"> connecting with potential or targeted consumers.</w:t>
      </w:r>
    </w:p>
    <w:p w14:paraId="02C4410A"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In the digital era, an official website for a business is very important, especially for new business ideas like the Night-Star Shuttle service which is evident from one of the key insights extracted from the responses of the participants who answered the questions set for the market research questionnaire. The majority of the respondents stated that they would prefer a website while booking a night shuttle. That is why a two-page website will be created for Night-Star Shuttle Ltd. while </w:t>
      </w:r>
      <w:proofErr w:type="spellStart"/>
      <w:r>
        <w:rPr>
          <w:rFonts w:ascii="Arial" w:eastAsia="Arial" w:hAnsi="Arial" w:cs="Arial"/>
          <w:color w:val="0E101A"/>
          <w:sz w:val="24"/>
          <w:szCs w:val="24"/>
        </w:rPr>
        <w:t>utilising</w:t>
      </w:r>
      <w:proofErr w:type="spellEnd"/>
      <w:r>
        <w:rPr>
          <w:rFonts w:ascii="Arial" w:eastAsia="Arial" w:hAnsi="Arial" w:cs="Arial"/>
          <w:color w:val="0E101A"/>
          <w:sz w:val="24"/>
          <w:szCs w:val="24"/>
        </w:rPr>
        <w:t xml:space="preserve"> a platform named Weebly, a website builder that is significantly user-friendly. The website will be designed by considering every detail that was extracted from the questionnaire data or the market research. While designing the website, major emphasis will be placed on making the website significantly user-friendly to offer the customers of the services that will be offered by Night-Shuttle, a smooth experience while booking their rides easily. </w:t>
      </w:r>
    </w:p>
    <w:p w14:paraId="3DFFC28C"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The questionnaire data indicated that most of the people travel between England and Wales Daily. </w:t>
      </w:r>
      <w:proofErr w:type="gramStart"/>
      <w:r>
        <w:rPr>
          <w:rFonts w:ascii="Arial" w:eastAsia="Arial" w:hAnsi="Arial" w:cs="Arial"/>
          <w:color w:val="0E101A"/>
          <w:sz w:val="24"/>
          <w:szCs w:val="24"/>
        </w:rPr>
        <w:t>So</w:t>
      </w:r>
      <w:proofErr w:type="gramEnd"/>
      <w:r>
        <w:rPr>
          <w:rFonts w:ascii="Arial" w:eastAsia="Arial" w:hAnsi="Arial" w:cs="Arial"/>
          <w:color w:val="0E101A"/>
          <w:sz w:val="24"/>
          <w:szCs w:val="24"/>
        </w:rPr>
        <w:t xml:space="preserve"> this insight will be used to shape the website by highlighting the ‘daily services’ term </w:t>
      </w:r>
      <w:proofErr w:type="gramStart"/>
      <w:r>
        <w:rPr>
          <w:rFonts w:ascii="Arial" w:eastAsia="Arial" w:hAnsi="Arial" w:cs="Arial"/>
          <w:color w:val="0E101A"/>
          <w:sz w:val="24"/>
          <w:szCs w:val="24"/>
        </w:rPr>
        <w:t>in</w:t>
      </w:r>
      <w:proofErr w:type="gramEnd"/>
      <w:r>
        <w:rPr>
          <w:rFonts w:ascii="Arial" w:eastAsia="Arial" w:hAnsi="Arial" w:cs="Arial"/>
          <w:color w:val="0E101A"/>
          <w:sz w:val="24"/>
          <w:szCs w:val="24"/>
        </w:rPr>
        <w:t xml:space="preserve"> the website to draw the attenuation of the daily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through the website. As most people face difficulties in travelling due to safety concerns and high costs, the website will highlight the terms like ‘affordable services’ and will feature Night-Star’s major focus on safety. As most of the people found 30-40 pounds reasonable to book a ride using Night-Star, the website will keep the booking price between </w:t>
      </w:r>
      <w:r>
        <w:rPr>
          <w:rFonts w:ascii="Arial" w:eastAsia="Arial" w:hAnsi="Arial" w:cs="Arial"/>
          <w:color w:val="0E101A"/>
          <w:sz w:val="24"/>
          <w:szCs w:val="24"/>
        </w:rPr>
        <w:t xml:space="preserve">30-40 pounds. In the amenities section of the website, which will describe the amenities that Night-Star will offer to the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free wi-fi will be placed at the top position because most people find it necessary. The website will have a separate section for subscription plans for the users, as most of the daily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are interested in such a model for their rides. Almost every respondent indicated that the eco-friendliness of the transport option is important, </w:t>
      </w:r>
      <w:r>
        <w:rPr>
          <w:rFonts w:ascii="Arial" w:eastAsia="Arial" w:hAnsi="Arial" w:cs="Arial"/>
          <w:color w:val="0E101A"/>
          <w:sz w:val="24"/>
          <w:szCs w:val="24"/>
        </w:rPr>
        <w:lastRenderedPageBreak/>
        <w:t>so the website will highlight the e</w:t>
      </w:r>
      <w:r>
        <w:rPr>
          <w:rFonts w:ascii="Arial" w:eastAsia="Arial" w:hAnsi="Arial" w:cs="Arial"/>
          <w:color w:val="0E101A"/>
          <w:sz w:val="24"/>
          <w:szCs w:val="24"/>
        </w:rPr>
        <w:t xml:space="preserve">co-friendly practices of Night-Star such as providing shuttle services through electric buses. The marketing materials will also put emphasis on words like affordable, eco-friendly, safe, </w:t>
      </w:r>
      <w:proofErr w:type="spellStart"/>
      <w:r>
        <w:rPr>
          <w:rFonts w:ascii="Arial" w:eastAsia="Arial" w:hAnsi="Arial" w:cs="Arial"/>
          <w:color w:val="0E101A"/>
          <w:sz w:val="24"/>
          <w:szCs w:val="24"/>
        </w:rPr>
        <w:t>etc</w:t>
      </w:r>
      <w:proofErr w:type="spellEnd"/>
      <w:r>
        <w:rPr>
          <w:rFonts w:ascii="Arial" w:eastAsia="Arial" w:hAnsi="Arial" w:cs="Arial"/>
          <w:color w:val="0E101A"/>
          <w:sz w:val="24"/>
          <w:szCs w:val="24"/>
        </w:rPr>
        <w:t xml:space="preserve">, to appeal to most of the customers. </w:t>
      </w:r>
    </w:p>
    <w:p w14:paraId="17D74B42" w14:textId="77777777" w:rsidR="00D021F2" w:rsidRDefault="00CC0D5A">
      <w:pPr>
        <w:spacing w:line="360" w:lineRule="auto"/>
        <w:rPr>
          <w:rFonts w:ascii="Arial" w:eastAsia="Arial" w:hAnsi="Arial" w:cs="Arial"/>
          <w:b/>
          <w:color w:val="0E101A"/>
          <w:sz w:val="24"/>
          <w:szCs w:val="24"/>
        </w:rPr>
      </w:pPr>
      <w:r>
        <w:rPr>
          <w:rFonts w:ascii="Arial" w:eastAsia="Arial" w:hAnsi="Arial" w:cs="Arial"/>
          <w:b/>
          <w:color w:val="0E101A"/>
          <w:sz w:val="24"/>
          <w:szCs w:val="24"/>
        </w:rPr>
        <w:t xml:space="preserve">Segmentation: </w:t>
      </w:r>
    </w:p>
    <w:p w14:paraId="396ED7A7"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While describing the process of segmentation, it can be stated that it divides a specific group into different small parts on the basis of certain shared characteristics. This process plays a crucial role in marketing a business as it helps a business to divide its target market or customer group into small groups that involve similar needs. This process helps a business recognise the profitable groups of customers while creating more targeted and effective campaigns for marketing (Larsen, 2010). From the g</w:t>
      </w:r>
      <w:r>
        <w:rPr>
          <w:rFonts w:ascii="Arial" w:eastAsia="Arial" w:hAnsi="Arial" w:cs="Arial"/>
          <w:color w:val="0E101A"/>
          <w:sz w:val="24"/>
          <w:szCs w:val="24"/>
        </w:rPr>
        <w:t xml:space="preserve">athered data through market research, the targeted customer group of night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between England and Wales, some particular segments from the target audience are easily </w:t>
      </w:r>
      <w:proofErr w:type="spellStart"/>
      <w:r>
        <w:rPr>
          <w:rFonts w:ascii="Arial" w:eastAsia="Arial" w:hAnsi="Arial" w:cs="Arial"/>
          <w:color w:val="0E101A"/>
          <w:sz w:val="24"/>
          <w:szCs w:val="24"/>
        </w:rPr>
        <w:t>recognisable</w:t>
      </w:r>
      <w:proofErr w:type="spellEnd"/>
      <w:r>
        <w:rPr>
          <w:rFonts w:ascii="Arial" w:eastAsia="Arial" w:hAnsi="Arial" w:cs="Arial"/>
          <w:color w:val="0E101A"/>
          <w:sz w:val="24"/>
          <w:szCs w:val="24"/>
        </w:rPr>
        <w:t xml:space="preserve">. From the extracted data or </w:t>
      </w:r>
      <w:proofErr w:type="spellStart"/>
      <w:proofErr w:type="gramStart"/>
      <w:r>
        <w:rPr>
          <w:rFonts w:ascii="Arial" w:eastAsia="Arial" w:hAnsi="Arial" w:cs="Arial"/>
          <w:color w:val="0E101A"/>
          <w:sz w:val="24"/>
          <w:szCs w:val="24"/>
        </w:rPr>
        <w:t>insight,s</w:t>
      </w:r>
      <w:proofErr w:type="spellEnd"/>
      <w:proofErr w:type="gramEnd"/>
      <w:r>
        <w:rPr>
          <w:rFonts w:ascii="Arial" w:eastAsia="Arial" w:hAnsi="Arial" w:cs="Arial"/>
          <w:color w:val="0E101A"/>
          <w:sz w:val="24"/>
          <w:szCs w:val="24"/>
        </w:rPr>
        <w:t xml:space="preserve"> </w:t>
      </w:r>
      <w:proofErr w:type="gramStart"/>
      <w:r>
        <w:rPr>
          <w:rFonts w:ascii="Arial" w:eastAsia="Arial" w:hAnsi="Arial" w:cs="Arial"/>
          <w:color w:val="0E101A"/>
          <w:sz w:val="24"/>
          <w:szCs w:val="24"/>
        </w:rPr>
        <w:t>it is clear that most</w:t>
      </w:r>
      <w:proofErr w:type="gramEnd"/>
      <w:r>
        <w:rPr>
          <w:rFonts w:ascii="Arial" w:eastAsia="Arial" w:hAnsi="Arial" w:cs="Arial"/>
          <w:color w:val="0E101A"/>
          <w:sz w:val="24"/>
          <w:szCs w:val="24"/>
        </w:rPr>
        <w:t xml:space="preserve"> of the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travel daily, mostly for work or leisure-related purposes and are concerned about safety and cost. So, the segments that will be targeted will be the middle-class income range as they demand affordable cost, people who fall under the age group of </w:t>
      </w:r>
      <w:r>
        <w:rPr>
          <w:rFonts w:ascii="Arial" w:eastAsia="Arial" w:hAnsi="Arial" w:cs="Arial"/>
          <w:color w:val="0E101A"/>
          <w:sz w:val="24"/>
          <w:szCs w:val="24"/>
        </w:rPr>
        <w:t xml:space="preserve">20-40 as a large proportion of them are out at night due to work purposes, and female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as safety concerns at night are significantly associated with female individuals. </w:t>
      </w:r>
    </w:p>
    <w:p w14:paraId="6C53EFBE"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According to a survey, 86.3% of respondents, who are female, felt unsafe while being alone at night in a city in England named Exeter, which describes the nightlife scenario of England from the perspective of a woman (College of Policing, 2025). Another segment is recognised, which is eco-conscious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They will be targeted through promotional material, which will aim to cater for their needs by promising to fulfil their different preferences associated with different characteristics. </w:t>
      </w:r>
    </w:p>
    <w:p w14:paraId="6B213033" w14:textId="77777777" w:rsidR="00D021F2" w:rsidRDefault="00CC0D5A">
      <w:pPr>
        <w:spacing w:line="360" w:lineRule="auto"/>
        <w:rPr>
          <w:rFonts w:ascii="Arial" w:eastAsia="Arial" w:hAnsi="Arial" w:cs="Arial"/>
          <w:b/>
          <w:color w:val="0E101A"/>
          <w:sz w:val="24"/>
          <w:szCs w:val="24"/>
        </w:rPr>
      </w:pPr>
      <w:r>
        <w:rPr>
          <w:rFonts w:ascii="Arial" w:eastAsia="Arial" w:hAnsi="Arial" w:cs="Arial"/>
          <w:b/>
          <w:color w:val="0E101A"/>
          <w:sz w:val="24"/>
          <w:szCs w:val="24"/>
        </w:rPr>
        <w:t xml:space="preserve">SEO: </w:t>
      </w:r>
    </w:p>
    <w:p w14:paraId="73430F2F"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While describing SEO, it can be stated that SEO or Search Engine Optimisation is the process that is associated with the actions to improve the visibility of a website across different search engines (Enge </w:t>
      </w:r>
      <w:r>
        <w:rPr>
          <w:rFonts w:ascii="Arial" w:eastAsia="Arial" w:hAnsi="Arial" w:cs="Arial"/>
          <w:i/>
          <w:color w:val="0E101A"/>
          <w:sz w:val="24"/>
          <w:szCs w:val="24"/>
        </w:rPr>
        <w:t>et al.</w:t>
      </w:r>
      <w:r>
        <w:rPr>
          <w:rFonts w:ascii="Arial" w:eastAsia="Arial" w:hAnsi="Arial" w:cs="Arial"/>
          <w:color w:val="0E101A"/>
          <w:sz w:val="24"/>
          <w:szCs w:val="24"/>
        </w:rPr>
        <w:t xml:space="preserve"> 2012). </w:t>
      </w:r>
      <w:proofErr w:type="spellStart"/>
      <w:r>
        <w:rPr>
          <w:rFonts w:ascii="Arial" w:eastAsia="Arial" w:hAnsi="Arial" w:cs="Arial"/>
          <w:color w:val="0E101A"/>
          <w:sz w:val="24"/>
          <w:szCs w:val="24"/>
        </w:rPr>
        <w:t>Optimising</w:t>
      </w:r>
      <w:proofErr w:type="spellEnd"/>
      <w:r>
        <w:rPr>
          <w:rFonts w:ascii="Arial" w:eastAsia="Arial" w:hAnsi="Arial" w:cs="Arial"/>
          <w:color w:val="0E101A"/>
          <w:sz w:val="24"/>
          <w:szCs w:val="24"/>
        </w:rPr>
        <w:t xml:space="preserve"> a website is a significant job to enhance the website traffic as well as revenue (Site Improve, 2025). The website of Night-Star is </w:t>
      </w:r>
      <w:proofErr w:type="spellStart"/>
      <w:r>
        <w:rPr>
          <w:rFonts w:ascii="Arial" w:eastAsia="Arial" w:hAnsi="Arial" w:cs="Arial"/>
          <w:color w:val="0E101A"/>
          <w:sz w:val="24"/>
          <w:szCs w:val="24"/>
        </w:rPr>
        <w:t>optimised</w:t>
      </w:r>
      <w:proofErr w:type="spellEnd"/>
      <w:r>
        <w:rPr>
          <w:rFonts w:ascii="Arial" w:eastAsia="Arial" w:hAnsi="Arial" w:cs="Arial"/>
          <w:color w:val="0E101A"/>
          <w:sz w:val="24"/>
          <w:szCs w:val="24"/>
        </w:rPr>
        <w:t xml:space="preserve"> along with the created materials for marketing of Night-Stars for the search engines while keeping the following aspect as the primary objective which is offering the best experience to the target customer segments as this approach can help the business to achieve long-term sustainable outcomes, </w:t>
      </w:r>
      <w:r>
        <w:rPr>
          <w:rFonts w:ascii="Arial" w:eastAsia="Arial" w:hAnsi="Arial" w:cs="Arial"/>
          <w:color w:val="0E101A"/>
          <w:sz w:val="24"/>
          <w:szCs w:val="24"/>
        </w:rPr>
        <w:lastRenderedPageBreak/>
        <w:t>while ensuring successful retention of the custo</w:t>
      </w:r>
      <w:r>
        <w:rPr>
          <w:rFonts w:ascii="Arial" w:eastAsia="Arial" w:hAnsi="Arial" w:cs="Arial"/>
          <w:color w:val="0E101A"/>
          <w:sz w:val="24"/>
          <w:szCs w:val="24"/>
        </w:rPr>
        <w:t xml:space="preserve">mers. The extracted data from the questionnaire significantly helped while </w:t>
      </w:r>
      <w:proofErr w:type="spellStart"/>
      <w:r>
        <w:rPr>
          <w:rFonts w:ascii="Arial" w:eastAsia="Arial" w:hAnsi="Arial" w:cs="Arial"/>
          <w:color w:val="0E101A"/>
          <w:sz w:val="24"/>
          <w:szCs w:val="24"/>
        </w:rPr>
        <w:t>optimising</w:t>
      </w:r>
      <w:proofErr w:type="spellEnd"/>
      <w:r>
        <w:rPr>
          <w:rFonts w:ascii="Arial" w:eastAsia="Arial" w:hAnsi="Arial" w:cs="Arial"/>
          <w:color w:val="0E101A"/>
          <w:sz w:val="24"/>
          <w:szCs w:val="24"/>
        </w:rPr>
        <w:t xml:space="preserve"> the website, so that it would gain visibility across the search engines among the targeted customers, by finding the keyword opportunities. The extracted data outlines that the majority of the </w:t>
      </w:r>
      <w:proofErr w:type="spellStart"/>
      <w:r>
        <w:rPr>
          <w:rFonts w:ascii="Arial" w:eastAsia="Arial" w:hAnsi="Arial" w:cs="Arial"/>
          <w:color w:val="0E101A"/>
          <w:sz w:val="24"/>
          <w:szCs w:val="24"/>
        </w:rPr>
        <w:t>travellers</w:t>
      </w:r>
      <w:proofErr w:type="spellEnd"/>
      <w:r>
        <w:rPr>
          <w:rFonts w:ascii="Arial" w:eastAsia="Arial" w:hAnsi="Arial" w:cs="Arial"/>
          <w:color w:val="0E101A"/>
          <w:sz w:val="24"/>
          <w:szCs w:val="24"/>
        </w:rPr>
        <w:t xml:space="preserve"> are interested in eco-friendly travel options, affordable rides, safety, </w:t>
      </w:r>
      <w:proofErr w:type="spellStart"/>
      <w:r>
        <w:rPr>
          <w:rFonts w:ascii="Arial" w:eastAsia="Arial" w:hAnsi="Arial" w:cs="Arial"/>
          <w:color w:val="0E101A"/>
          <w:sz w:val="24"/>
          <w:szCs w:val="24"/>
        </w:rPr>
        <w:t>etc</w:t>
      </w:r>
      <w:proofErr w:type="spellEnd"/>
      <w:r>
        <w:rPr>
          <w:rFonts w:ascii="Arial" w:eastAsia="Arial" w:hAnsi="Arial" w:cs="Arial"/>
          <w:color w:val="0E101A"/>
          <w:sz w:val="24"/>
          <w:szCs w:val="24"/>
        </w:rPr>
        <w:t xml:space="preserve">, which are used in the marketing materials as well as websites, as the keywords. When a </w:t>
      </w:r>
      <w:proofErr w:type="spellStart"/>
      <w:r>
        <w:rPr>
          <w:rFonts w:ascii="Arial" w:eastAsia="Arial" w:hAnsi="Arial" w:cs="Arial"/>
          <w:color w:val="0E101A"/>
          <w:sz w:val="24"/>
          <w:szCs w:val="24"/>
        </w:rPr>
        <w:t>traveller</w:t>
      </w:r>
      <w:proofErr w:type="spellEnd"/>
      <w:r>
        <w:rPr>
          <w:rFonts w:ascii="Arial" w:eastAsia="Arial" w:hAnsi="Arial" w:cs="Arial"/>
          <w:color w:val="0E101A"/>
          <w:sz w:val="24"/>
          <w:szCs w:val="24"/>
        </w:rPr>
        <w:t xml:space="preserve"> puts these keywords along with their desired ro</w:t>
      </w:r>
      <w:r>
        <w:rPr>
          <w:rFonts w:ascii="Arial" w:eastAsia="Arial" w:hAnsi="Arial" w:cs="Arial"/>
          <w:color w:val="0E101A"/>
          <w:sz w:val="24"/>
          <w:szCs w:val="24"/>
        </w:rPr>
        <w:t xml:space="preserve">ute, the chances of the Night-Star website on their screens will increase. This aspect will not just increase the website or marketing materials’ visibility, but this aspect will also increase the website traffic, as well as a number of visitors to the website, increasing the chances of successful conversion. </w:t>
      </w:r>
    </w:p>
    <w:p w14:paraId="6EAA653F"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2. Website Design</w:t>
      </w:r>
    </w:p>
    <w:p w14:paraId="19FB26BD" w14:textId="77777777" w:rsidR="00D021F2" w:rsidRDefault="00CC0D5A">
      <w:pPr>
        <w:spacing w:line="360" w:lineRule="auto"/>
        <w:jc w:val="center"/>
        <w:rPr>
          <w:rFonts w:ascii="Arial" w:eastAsia="Arial" w:hAnsi="Arial" w:cs="Arial"/>
          <w:sz w:val="24"/>
          <w:szCs w:val="24"/>
        </w:rPr>
      </w:pPr>
      <w:r>
        <w:rPr>
          <w:rFonts w:ascii="Arial" w:eastAsia="Arial" w:hAnsi="Arial" w:cs="Arial"/>
          <w:noProof/>
          <w:sz w:val="24"/>
          <w:szCs w:val="24"/>
        </w:rPr>
        <w:drawing>
          <wp:inline distT="114300" distB="114300" distL="114300" distR="114300" wp14:anchorId="24FFE50A" wp14:editId="0802818F">
            <wp:extent cx="2151803" cy="4276018"/>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1"/>
                    <a:srcRect/>
                    <a:stretch>
                      <a:fillRect/>
                    </a:stretch>
                  </pic:blipFill>
                  <pic:spPr>
                    <a:xfrm>
                      <a:off x="0" y="0"/>
                      <a:ext cx="2151803" cy="4276018"/>
                    </a:xfrm>
                    <a:prstGeom prst="rect">
                      <a:avLst/>
                    </a:prstGeom>
                    <a:ln/>
                  </pic:spPr>
                </pic:pic>
              </a:graphicData>
            </a:graphic>
          </wp:inline>
        </w:drawing>
      </w:r>
    </w:p>
    <w:p w14:paraId="5309D615" w14:textId="77777777" w:rsidR="00D021F2" w:rsidRDefault="00CC0D5A">
      <w:pPr>
        <w:spacing w:line="360" w:lineRule="auto"/>
        <w:jc w:val="center"/>
        <w:rPr>
          <w:rFonts w:ascii="Arial" w:eastAsia="Arial" w:hAnsi="Arial" w:cs="Arial"/>
          <w:sz w:val="24"/>
          <w:szCs w:val="24"/>
        </w:rPr>
      </w:pPr>
      <w:r>
        <w:rPr>
          <w:rFonts w:ascii="Arial" w:eastAsia="Arial" w:hAnsi="Arial" w:cs="Arial"/>
          <w:noProof/>
          <w:sz w:val="24"/>
          <w:szCs w:val="24"/>
        </w:rPr>
        <w:lastRenderedPageBreak/>
        <w:drawing>
          <wp:inline distT="114300" distB="114300" distL="114300" distR="114300" wp14:anchorId="63310504" wp14:editId="6A9A61E3">
            <wp:extent cx="1812041" cy="3386138"/>
            <wp:effectExtent l="12700" t="12700" r="12700" b="127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1812041" cy="3386138"/>
                    </a:xfrm>
                    <a:prstGeom prst="rect">
                      <a:avLst/>
                    </a:prstGeom>
                    <a:ln w="12700">
                      <a:solidFill>
                        <a:srgbClr val="000000"/>
                      </a:solidFill>
                      <a:prstDash val="solid"/>
                    </a:ln>
                  </pic:spPr>
                </pic:pic>
              </a:graphicData>
            </a:graphic>
          </wp:inline>
        </w:drawing>
      </w:r>
    </w:p>
    <w:p w14:paraId="3B66D106"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3. Marketing Materials</w:t>
      </w:r>
    </w:p>
    <w:p w14:paraId="726DB482" w14:textId="77777777" w:rsidR="00D021F2" w:rsidRDefault="00CC0D5A">
      <w:pPr>
        <w:spacing w:line="360" w:lineRule="auto"/>
        <w:jc w:val="center"/>
        <w:rPr>
          <w:rFonts w:ascii="Arial" w:eastAsia="Arial" w:hAnsi="Arial" w:cs="Arial"/>
          <w:sz w:val="24"/>
          <w:szCs w:val="24"/>
        </w:rPr>
      </w:pPr>
      <w:r>
        <w:rPr>
          <w:rFonts w:ascii="Arial" w:eastAsia="Arial" w:hAnsi="Arial" w:cs="Arial"/>
          <w:noProof/>
          <w:sz w:val="24"/>
          <w:szCs w:val="24"/>
        </w:rPr>
        <w:drawing>
          <wp:inline distT="114300" distB="114300" distL="114300" distR="114300" wp14:anchorId="3FAA2FD6" wp14:editId="7EF9ED92">
            <wp:extent cx="2962192" cy="4195763"/>
            <wp:effectExtent l="0" t="0" r="0" b="0"/>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2962192" cy="4195763"/>
                    </a:xfrm>
                    <a:prstGeom prst="rect">
                      <a:avLst/>
                    </a:prstGeom>
                    <a:ln/>
                  </pic:spPr>
                </pic:pic>
              </a:graphicData>
            </a:graphic>
          </wp:inline>
        </w:drawing>
      </w:r>
    </w:p>
    <w:p w14:paraId="47C9367E" w14:textId="17F32F4D" w:rsidR="00D021F2" w:rsidRDefault="00D021F2" w:rsidP="0034594E">
      <w:pPr>
        <w:spacing w:line="360" w:lineRule="auto"/>
        <w:ind w:left="0"/>
        <w:rPr>
          <w:rFonts w:ascii="Arial" w:eastAsia="Arial" w:hAnsi="Arial" w:cs="Arial"/>
          <w:b/>
          <w:sz w:val="24"/>
          <w:szCs w:val="24"/>
        </w:rPr>
      </w:pPr>
    </w:p>
    <w:p w14:paraId="0D3C611C" w14:textId="77777777" w:rsidR="00D021F2" w:rsidRDefault="00CC0D5A">
      <w:pPr>
        <w:pStyle w:val="Heading1"/>
        <w:spacing w:line="360" w:lineRule="auto"/>
        <w:rPr>
          <w:rFonts w:ascii="Arial" w:eastAsia="Arial" w:hAnsi="Arial" w:cs="Arial"/>
        </w:rPr>
      </w:pPr>
      <w:bookmarkStart w:id="5" w:name="_Toc193891534"/>
      <w:r>
        <w:rPr>
          <w:rFonts w:ascii="Arial" w:eastAsia="Arial" w:hAnsi="Arial" w:cs="Arial"/>
        </w:rPr>
        <w:lastRenderedPageBreak/>
        <w:t>Task 3</w:t>
      </w:r>
      <w:bookmarkEnd w:id="5"/>
    </w:p>
    <w:p w14:paraId="2C509CB3" w14:textId="63E163A6" w:rsidR="00CC0D5A" w:rsidRPr="00CC0D5A" w:rsidRDefault="00CC0D5A" w:rsidP="00CC0D5A">
      <w:pPr>
        <w:rPr>
          <w:rFonts w:eastAsia="Arial"/>
        </w:rPr>
      </w:pPr>
      <w:hyperlink r:id="rId24" w:history="1">
        <w:r w:rsidRPr="00CC0D5A">
          <w:rPr>
            <w:color w:val="0000FF"/>
            <w:u w:val="single"/>
          </w:rPr>
          <w:t xml:space="preserve">DAN </w:t>
        </w:r>
        <w:proofErr w:type="spellStart"/>
        <w:r w:rsidRPr="00CC0D5A">
          <w:rPr>
            <w:color w:val="0000FF"/>
            <w:u w:val="single"/>
          </w:rPr>
          <w:t>PROJECT_Digital</w:t>
        </w:r>
        <w:proofErr w:type="spellEnd"/>
        <w:r w:rsidRPr="00CC0D5A">
          <w:rPr>
            <w:color w:val="0000FF"/>
            <w:u w:val="single"/>
          </w:rPr>
          <w:t xml:space="preserve"> Skills for Personal and Professional Growth_BMSW4008 (1).xlsx</w:t>
        </w:r>
      </w:hyperlink>
    </w:p>
    <w:p w14:paraId="606620C6" w14:textId="77777777" w:rsidR="00D021F2" w:rsidRDefault="00CC0D5A">
      <w:pPr>
        <w:spacing w:line="360" w:lineRule="auto"/>
        <w:rPr>
          <w:rFonts w:ascii="Arial" w:eastAsia="Arial" w:hAnsi="Arial" w:cs="Arial"/>
          <w:b/>
          <w:sz w:val="24"/>
          <w:szCs w:val="24"/>
          <w:u w:val="single"/>
        </w:rPr>
      </w:pPr>
      <w:r>
        <w:rPr>
          <w:rFonts w:ascii="Arial" w:eastAsia="Arial" w:hAnsi="Arial" w:cs="Arial"/>
          <w:b/>
          <w:sz w:val="24"/>
          <w:szCs w:val="24"/>
          <w:u w:val="single"/>
        </w:rPr>
        <w:t xml:space="preserve">Projection of </w:t>
      </w:r>
      <w:r>
        <w:rPr>
          <w:rFonts w:ascii="Arial" w:eastAsia="Arial" w:hAnsi="Arial" w:cs="Arial"/>
          <w:b/>
          <w:sz w:val="24"/>
          <w:szCs w:val="24"/>
          <w:u w:val="single"/>
        </w:rPr>
        <w:t>finances of a small business for One Year</w:t>
      </w:r>
    </w:p>
    <w:p w14:paraId="49042F36" w14:textId="1632C63A" w:rsidR="00D021F2" w:rsidRDefault="00267E0A">
      <w:pPr>
        <w:spacing w:line="360" w:lineRule="auto"/>
        <w:rPr>
          <w:rFonts w:ascii="Arial" w:eastAsia="Arial" w:hAnsi="Arial" w:cs="Arial"/>
          <w:b/>
          <w:sz w:val="24"/>
          <w:szCs w:val="24"/>
        </w:rPr>
      </w:pPr>
      <w:r>
        <w:rPr>
          <w:rFonts w:ascii="Arial" w:eastAsia="Arial" w:hAnsi="Arial" w:cs="Arial"/>
          <w:b/>
          <w:noProof/>
          <w:sz w:val="24"/>
          <w:szCs w:val="24"/>
        </w:rPr>
        <w:object w:dxaOrig="30396" w:dyaOrig="3701" w14:anchorId="0A5681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pt;height:62.5pt" o:ole="">
            <v:imagedata r:id="rId25" o:title=""/>
          </v:shape>
          <o:OLEObject Type="Embed" ProgID="Excel.Sheet.12" ShapeID="_x0000_i1025" DrawAspect="Content" ObjectID="_1804630133" r:id="rId26"/>
        </w:object>
      </w:r>
    </w:p>
    <w:p w14:paraId="4093F7F2" w14:textId="77777777" w:rsidR="00D021F2" w:rsidRDefault="00CC0D5A">
      <w:pPr>
        <w:spacing w:line="360" w:lineRule="auto"/>
        <w:rPr>
          <w:rFonts w:ascii="Arial" w:eastAsia="Arial" w:hAnsi="Arial" w:cs="Arial"/>
          <w:b/>
          <w:sz w:val="24"/>
          <w:szCs w:val="24"/>
          <w:u w:val="single"/>
        </w:rPr>
      </w:pPr>
      <w:r>
        <w:rPr>
          <w:rFonts w:ascii="Arial" w:eastAsia="Arial" w:hAnsi="Arial" w:cs="Arial"/>
          <w:b/>
          <w:sz w:val="24"/>
          <w:szCs w:val="24"/>
          <w:u w:val="single"/>
        </w:rPr>
        <w:t>Total Income Vs. Total Expenses in the First Three Months</w:t>
      </w:r>
    </w:p>
    <w:p w14:paraId="079BC3C7" w14:textId="77777777" w:rsidR="00D021F2" w:rsidRDefault="00CC0D5A">
      <w:pPr>
        <w:spacing w:line="360" w:lineRule="auto"/>
        <w:jc w:val="center"/>
        <w:rPr>
          <w:rFonts w:ascii="Arial" w:eastAsia="Arial" w:hAnsi="Arial" w:cs="Arial"/>
          <w:b/>
          <w:sz w:val="24"/>
          <w:szCs w:val="24"/>
        </w:rPr>
      </w:pPr>
      <w:r>
        <w:rPr>
          <w:rFonts w:ascii="Arial" w:eastAsia="Arial" w:hAnsi="Arial" w:cs="Arial"/>
          <w:b/>
          <w:noProof/>
          <w:sz w:val="24"/>
          <w:szCs w:val="24"/>
        </w:rPr>
        <w:drawing>
          <wp:inline distT="114300" distB="114300" distL="114300" distR="114300" wp14:anchorId="041A5E5B" wp14:editId="02A28A7A">
            <wp:extent cx="3767138" cy="2263905"/>
            <wp:effectExtent l="0" t="0" r="0" b="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7"/>
                    <a:srcRect/>
                    <a:stretch>
                      <a:fillRect/>
                    </a:stretch>
                  </pic:blipFill>
                  <pic:spPr>
                    <a:xfrm>
                      <a:off x="0" y="0"/>
                      <a:ext cx="3767138" cy="2263905"/>
                    </a:xfrm>
                    <a:prstGeom prst="rect">
                      <a:avLst/>
                    </a:prstGeom>
                    <a:ln/>
                  </pic:spPr>
                </pic:pic>
              </a:graphicData>
            </a:graphic>
          </wp:inline>
        </w:drawing>
      </w:r>
    </w:p>
    <w:p w14:paraId="7DB259FE" w14:textId="77777777" w:rsidR="00D021F2" w:rsidRDefault="00CC0D5A">
      <w:pPr>
        <w:spacing w:line="360" w:lineRule="auto"/>
        <w:rPr>
          <w:rFonts w:ascii="Arial" w:eastAsia="Arial" w:hAnsi="Arial" w:cs="Arial"/>
          <w:b/>
          <w:sz w:val="24"/>
          <w:szCs w:val="24"/>
          <w:u w:val="single"/>
        </w:rPr>
      </w:pPr>
      <w:r>
        <w:rPr>
          <w:rFonts w:ascii="Arial" w:eastAsia="Arial" w:hAnsi="Arial" w:cs="Arial"/>
          <w:b/>
          <w:sz w:val="24"/>
          <w:szCs w:val="24"/>
          <w:u w:val="single"/>
        </w:rPr>
        <w:t>Importance of Excel in the digital era</w:t>
      </w:r>
    </w:p>
    <w:p w14:paraId="3E336806"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The era in which people live is the era where every possible technique of collecting, handling or managing data has been digitized and which has introduced a good </w:t>
      </w:r>
      <w:proofErr w:type="gramStart"/>
      <w:r>
        <w:rPr>
          <w:rFonts w:ascii="Arial" w:eastAsia="Arial" w:hAnsi="Arial" w:cs="Arial"/>
          <w:sz w:val="24"/>
          <w:szCs w:val="24"/>
        </w:rPr>
        <w:t>number</w:t>
      </w:r>
      <w:proofErr w:type="gramEnd"/>
      <w:r>
        <w:rPr>
          <w:rFonts w:ascii="Arial" w:eastAsia="Arial" w:hAnsi="Arial" w:cs="Arial"/>
          <w:sz w:val="24"/>
          <w:szCs w:val="24"/>
        </w:rPr>
        <w:t xml:space="preserve"> of software. For this reason, organizations and individuals alike have been dipping more and more into the use of Excel in response to the demands of the modern day. In business and industry, no one can refute the fact that any activity ranging from calculating costs, preparing a marketing plan, and creating a building material schedule requires Excel in various ways. Such reasons make it mandatory for every worker to have knowledge of Excel so that they can be productive in their work. Whereas techn</w:t>
      </w:r>
      <w:r>
        <w:rPr>
          <w:rFonts w:ascii="Arial" w:eastAsia="Arial" w:hAnsi="Arial" w:cs="Arial"/>
          <w:sz w:val="24"/>
          <w:szCs w:val="24"/>
        </w:rPr>
        <w:t xml:space="preserve">ological enhancement is propelling data analysis into strategic management, any business professional is able to appreciate the effective use of Excel. On top of that, one was able to enhance such productivity by incorporating technologies such as the cloud in their arsenal and more importantly by using AI in data search and organization (Candra </w:t>
      </w:r>
      <w:r>
        <w:rPr>
          <w:rFonts w:ascii="Arial" w:eastAsia="Arial" w:hAnsi="Arial" w:cs="Arial"/>
          <w:i/>
          <w:sz w:val="24"/>
          <w:szCs w:val="24"/>
        </w:rPr>
        <w:t xml:space="preserve">et al. </w:t>
      </w:r>
      <w:r>
        <w:rPr>
          <w:rFonts w:ascii="Arial" w:eastAsia="Arial" w:hAnsi="Arial" w:cs="Arial"/>
          <w:sz w:val="24"/>
          <w:szCs w:val="24"/>
        </w:rPr>
        <w:t>2025).</w:t>
      </w:r>
    </w:p>
    <w:p w14:paraId="552A86AB"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 xml:space="preserve">Powerful analysis software features are built into Excel, capable of handling even the most complex tasks in generating, summarizing, and interpreting reports. According to an accountant or financial analyst, Excel works miracles, particularly when one uses it for forecasting and </w:t>
      </w:r>
      <w:r>
        <w:rPr>
          <w:rFonts w:ascii="Arial" w:eastAsia="Arial" w:hAnsi="Arial" w:cs="Arial"/>
          <w:sz w:val="24"/>
          <w:szCs w:val="24"/>
        </w:rPr>
        <w:lastRenderedPageBreak/>
        <w:t>budgeting, inventory monitoring, measuring business performance with an executive information system or intends to make decisions (</w:t>
      </w:r>
      <w:proofErr w:type="spellStart"/>
      <w:r>
        <w:rPr>
          <w:rFonts w:ascii="Arial" w:eastAsia="Arial" w:hAnsi="Arial" w:cs="Arial"/>
          <w:sz w:val="24"/>
          <w:szCs w:val="24"/>
        </w:rPr>
        <w:t>McFedries</w:t>
      </w:r>
      <w:proofErr w:type="spellEnd"/>
      <w:r>
        <w:rPr>
          <w:rFonts w:ascii="Arial" w:eastAsia="Arial" w:hAnsi="Arial" w:cs="Arial"/>
          <w:sz w:val="24"/>
          <w:szCs w:val="24"/>
        </w:rPr>
        <w:t>, 2022). With the application of specific functionality as the filtering or summing of calculated fields with pivot tables, highlighting cells matching any conditional miss and permitting entry of values alone, data could be transformed into a more sensible structure having meaning apart from the real interpretation. Due to Excel, which tends to manage an augmented amou</w:t>
      </w:r>
      <w:r>
        <w:rPr>
          <w:rFonts w:ascii="Arial" w:eastAsia="Arial" w:hAnsi="Arial" w:cs="Arial"/>
          <w:sz w:val="24"/>
          <w:szCs w:val="24"/>
        </w:rPr>
        <w:t>nt of data by making use of features like Power Query and, specifically, Power Pivot, businesses will thereby advance in their hunt for records given the enhanced probability of reduction in data errors. This can be caused by Excel interpretation with reference to data collected, thereby making it acceptable and even necessary in some organizations that are oriented toward basing their planning on data (</w:t>
      </w:r>
      <w:r>
        <w:rPr>
          <w:rFonts w:ascii="Arial" w:eastAsia="Arial" w:hAnsi="Arial" w:cs="Arial"/>
          <w:sz w:val="24"/>
          <w:szCs w:val="24"/>
          <w:highlight w:val="white"/>
        </w:rPr>
        <w:t>Greulich, 2022)</w:t>
      </w:r>
      <w:r>
        <w:rPr>
          <w:rFonts w:ascii="Arial" w:eastAsia="Arial" w:hAnsi="Arial" w:cs="Arial"/>
          <w:sz w:val="24"/>
          <w:szCs w:val="24"/>
        </w:rPr>
        <w:t>.</w:t>
      </w:r>
    </w:p>
    <w:p w14:paraId="5B7D3BD1"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Excel has another ability it derived from: it carries the end-to-end process of intended automation and parts of integration with the most modern technological advancements on the market. Another set of statements that back this up is the launch of VBA or Visual Basic for Applications. As such, with the provision of such an amazing utility, the user can establish suitable macros for the routines that take up more time, are highly manual, and that may be perceived as dull." In addition to this, Excel operate</w:t>
      </w:r>
      <w:r>
        <w:rPr>
          <w:rFonts w:ascii="Arial" w:eastAsia="Arial" w:hAnsi="Arial" w:cs="Arial"/>
          <w:sz w:val="24"/>
          <w:szCs w:val="24"/>
        </w:rPr>
        <w:t>s with other software, including Windows-based software from Microsoft, such as Power BI, SharePoint, and other programs. However, such software programs are not necessarily created by Microsoft, the case of third-party programs. This further accords the efficiency of services. Having the growing integration of emerging technologies in various fields as AI and machine learning, the functionality and features of Excel also are implemented are broad-based working examples of its own, outside mere manual calcu</w:t>
      </w:r>
      <w:r>
        <w:rPr>
          <w:rFonts w:ascii="Arial" w:eastAsia="Arial" w:hAnsi="Arial" w:cs="Arial"/>
          <w:sz w:val="24"/>
          <w:szCs w:val="24"/>
        </w:rPr>
        <w:t xml:space="preserve">lations, including developing predictive models and analytics (Lindquist and Sulewski, 2020). </w:t>
      </w:r>
    </w:p>
    <w:p w14:paraId="6E6C97C4" w14:textId="77777777" w:rsidR="00D021F2" w:rsidRDefault="00CC0D5A">
      <w:pPr>
        <w:spacing w:line="360" w:lineRule="auto"/>
        <w:rPr>
          <w:rFonts w:ascii="Arial" w:eastAsia="Arial" w:hAnsi="Arial" w:cs="Arial"/>
          <w:sz w:val="24"/>
          <w:szCs w:val="24"/>
        </w:rPr>
      </w:pPr>
      <w:r>
        <w:rPr>
          <w:rFonts w:ascii="Arial" w:eastAsia="Arial" w:hAnsi="Arial" w:cs="Arial"/>
          <w:sz w:val="24"/>
          <w:szCs w:val="24"/>
        </w:rPr>
        <w:t>Even with all the world's companies implementing strategies in digital transformation, mainly due to the introduction of some new systems in their process, Excel has not really lost its importance in the capability to handle large amounts of highly analytical data. However, it is more an expansion of the office through effective interconnect with other principal software by Microsoft Inc. Such programs include Power BI, SharePoint, Teams, and associated software, thus smoothening the operational procedures.</w:t>
      </w:r>
      <w:r>
        <w:rPr>
          <w:rFonts w:ascii="Arial" w:eastAsia="Arial" w:hAnsi="Arial" w:cs="Arial"/>
          <w:sz w:val="24"/>
          <w:szCs w:val="24"/>
        </w:rPr>
        <w:t xml:space="preserve"> That's how Excel works connected to databases or cloud storage or ERP systems and hence allows effortless carrying and moving of data from one end to the other, thus contributing to amazing data exchange. Even further, with Artificial Intelligence (AI) and Machine Learning, Excel has spruced up its abilities to allow it to perform </w:t>
      </w:r>
      <w:r>
        <w:rPr>
          <w:rFonts w:ascii="Arial" w:eastAsia="Arial" w:hAnsi="Arial" w:cs="Arial"/>
          <w:sz w:val="24"/>
          <w:szCs w:val="24"/>
        </w:rPr>
        <w:lastRenderedPageBreak/>
        <w:t>tasks such as predictive analysis, data modelling, and scenario planning. It is always just a tertiary application when work reaches a state today where everything goes beyond us</w:t>
      </w:r>
      <w:r>
        <w:rPr>
          <w:rFonts w:ascii="Arial" w:eastAsia="Arial" w:hAnsi="Arial" w:cs="Arial"/>
          <w:sz w:val="24"/>
          <w:szCs w:val="24"/>
        </w:rPr>
        <w:t xml:space="preserve">ing Excel. In another post today, there is another foremost observation that digital transformation has hardly left Expanded space at its best and became very popular long ago (Djamila, 2017). </w:t>
      </w:r>
    </w:p>
    <w:p w14:paraId="5707280C" w14:textId="77777777" w:rsidR="00D021F2" w:rsidRDefault="00CC0D5A">
      <w:pPr>
        <w:spacing w:line="360" w:lineRule="auto"/>
        <w:rPr>
          <w:rFonts w:ascii="Arial" w:eastAsia="Arial" w:hAnsi="Arial" w:cs="Arial"/>
          <w:b/>
          <w:sz w:val="24"/>
          <w:szCs w:val="24"/>
        </w:rPr>
      </w:pPr>
      <w:r>
        <w:rPr>
          <w:rFonts w:ascii="Arial" w:eastAsia="Arial" w:hAnsi="Arial" w:cs="Arial"/>
          <w:sz w:val="24"/>
          <w:szCs w:val="24"/>
        </w:rPr>
        <w:t>The new age of technology came and went without interference from the age-old Excel sheet that previously survived the changes, nevertheless, it seems to grow in richness and more aspects. It is those who are enthusiasts of distinction in using Excel, supremacy and fact-based decision-making that reveal how advanced the digitalization of society has become. Excel is a tool that infuses itself in all these models and analytics of spending or even in the big matrixes incautiously used in numerous multi-nation</w:t>
      </w:r>
      <w:r>
        <w:rPr>
          <w:rFonts w:ascii="Arial" w:eastAsia="Arial" w:hAnsi="Arial" w:cs="Arial"/>
          <w:sz w:val="24"/>
          <w:szCs w:val="24"/>
        </w:rPr>
        <w:t xml:space="preserve">al organizations, every person who knows Excel has always carried out such works. It is therefore not a shock to insinuate that such companies and individuals maximize and therefore shift the gear in providing services that are efficient in raw numbers and analytical as well when they have to make decisions. As in the practice of business, there becomes a sharp division of business disciplines, business intelligence and data management, and the leading course of these disciplines makes the two </w:t>
      </w:r>
      <w:proofErr w:type="gramStart"/>
      <w:r>
        <w:rPr>
          <w:rFonts w:ascii="Arial" w:eastAsia="Arial" w:hAnsi="Arial" w:cs="Arial"/>
          <w:sz w:val="24"/>
          <w:szCs w:val="24"/>
        </w:rPr>
        <w:t>fall</w:t>
      </w:r>
      <w:proofErr w:type="gramEnd"/>
      <w:r>
        <w:rPr>
          <w:rFonts w:ascii="Arial" w:eastAsia="Arial" w:hAnsi="Arial" w:cs="Arial"/>
          <w:sz w:val="24"/>
          <w:szCs w:val="24"/>
        </w:rPr>
        <w:t xml:space="preserve"> apart le</w:t>
      </w:r>
      <w:r>
        <w:rPr>
          <w:rFonts w:ascii="Arial" w:eastAsia="Arial" w:hAnsi="Arial" w:cs="Arial"/>
          <w:sz w:val="24"/>
          <w:szCs w:val="24"/>
        </w:rPr>
        <w:t xml:space="preserve">ss (Loucks, 2022). </w:t>
      </w:r>
    </w:p>
    <w:p w14:paraId="4898394A" w14:textId="77777777" w:rsidR="00D021F2" w:rsidRDefault="00CC0D5A">
      <w:pPr>
        <w:spacing w:line="360" w:lineRule="auto"/>
        <w:rPr>
          <w:rFonts w:ascii="Arial" w:eastAsia="Arial" w:hAnsi="Arial" w:cs="Arial"/>
          <w:b/>
          <w:sz w:val="24"/>
          <w:szCs w:val="24"/>
        </w:rPr>
      </w:pPr>
      <w:r>
        <w:br w:type="page"/>
      </w:r>
    </w:p>
    <w:p w14:paraId="4F2AB494" w14:textId="77777777" w:rsidR="00D021F2" w:rsidRDefault="00CC0D5A">
      <w:pPr>
        <w:pStyle w:val="Heading1"/>
        <w:spacing w:line="360" w:lineRule="auto"/>
        <w:rPr>
          <w:rFonts w:ascii="Arial" w:eastAsia="Arial" w:hAnsi="Arial" w:cs="Arial"/>
        </w:rPr>
      </w:pPr>
      <w:bookmarkStart w:id="6" w:name="_Toc193891535"/>
      <w:r>
        <w:rPr>
          <w:rFonts w:ascii="Arial" w:eastAsia="Arial" w:hAnsi="Arial" w:cs="Arial"/>
        </w:rPr>
        <w:lastRenderedPageBreak/>
        <w:t>Task 4</w:t>
      </w:r>
      <w:bookmarkEnd w:id="6"/>
    </w:p>
    <w:p w14:paraId="345E6204" w14:textId="77777777" w:rsidR="00D021F2" w:rsidRDefault="00CC0D5A">
      <w:pPr>
        <w:spacing w:line="360" w:lineRule="auto"/>
        <w:rPr>
          <w:rFonts w:ascii="Arial" w:eastAsia="Arial" w:hAnsi="Arial" w:cs="Arial"/>
          <w:b/>
          <w:sz w:val="24"/>
          <w:szCs w:val="24"/>
        </w:rPr>
      </w:pPr>
      <w:r>
        <w:rPr>
          <w:rFonts w:ascii="Arial" w:eastAsia="Arial" w:hAnsi="Arial" w:cs="Arial"/>
          <w:b/>
          <w:sz w:val="24"/>
          <w:szCs w:val="24"/>
        </w:rPr>
        <w:t>Introduction of the business</w:t>
      </w:r>
    </w:p>
    <w:p w14:paraId="23E2FB89" w14:textId="77777777" w:rsidR="00D021F2" w:rsidRDefault="00CC0D5A">
      <w:pPr>
        <w:spacing w:line="360" w:lineRule="auto"/>
        <w:rPr>
          <w:rFonts w:ascii="Arial" w:eastAsia="Arial" w:hAnsi="Arial" w:cs="Arial"/>
          <w:sz w:val="24"/>
          <w:szCs w:val="24"/>
        </w:rPr>
      </w:pPr>
      <w:r>
        <w:rPr>
          <w:rFonts w:ascii="Arial" w:eastAsia="Arial" w:hAnsi="Arial" w:cs="Arial"/>
          <w:noProof/>
          <w:sz w:val="24"/>
          <w:szCs w:val="24"/>
        </w:rPr>
        <w:drawing>
          <wp:inline distT="114300" distB="114300" distL="114300" distR="114300" wp14:anchorId="30A70D63" wp14:editId="13B9691C">
            <wp:extent cx="5943600" cy="3340100"/>
            <wp:effectExtent l="0" t="0" r="0" b="0"/>
            <wp:docPr id="1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8"/>
                    <a:srcRect/>
                    <a:stretch>
                      <a:fillRect/>
                    </a:stretch>
                  </pic:blipFill>
                  <pic:spPr>
                    <a:xfrm>
                      <a:off x="0" y="0"/>
                      <a:ext cx="5943600" cy="3340100"/>
                    </a:xfrm>
                    <a:prstGeom prst="rect">
                      <a:avLst/>
                    </a:prstGeom>
                    <a:ln/>
                  </pic:spPr>
                </pic:pic>
              </a:graphicData>
            </a:graphic>
          </wp:inline>
        </w:drawing>
      </w:r>
    </w:p>
    <w:p w14:paraId="55D88691"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The business concept is associated with public transport wherein the name of the company is NIGHT-STAR Shuttle Ltd. The firm has identified an opportunity to start a night shuttle bus service between England and West Wales. In this service, the organisation will run multiple buses between these two locations at night. Expert staff will be placed in this bus service so that no one will have to face difficulties while travelling at night. </w:t>
      </w:r>
    </w:p>
    <w:p w14:paraId="6EAF53AC" w14:textId="77777777" w:rsidR="00D021F2" w:rsidRDefault="00CC0D5A">
      <w:pPr>
        <w:spacing w:line="360" w:lineRule="auto"/>
        <w:rPr>
          <w:rFonts w:ascii="Arial" w:eastAsia="Arial" w:hAnsi="Arial" w:cs="Arial"/>
          <w:b/>
          <w:color w:val="0E101A"/>
          <w:sz w:val="24"/>
          <w:szCs w:val="24"/>
        </w:rPr>
      </w:pPr>
      <w:r>
        <w:rPr>
          <w:rFonts w:ascii="Arial" w:eastAsia="Arial" w:hAnsi="Arial" w:cs="Arial"/>
          <w:b/>
          <w:color w:val="0E101A"/>
          <w:sz w:val="24"/>
          <w:szCs w:val="24"/>
        </w:rPr>
        <w:t>Marketing through social media platforms</w:t>
      </w:r>
    </w:p>
    <w:p w14:paraId="5729D602" w14:textId="77777777" w:rsidR="00D021F2" w:rsidRDefault="00CC0D5A">
      <w:pPr>
        <w:spacing w:line="360" w:lineRule="auto"/>
        <w:ind w:left="0"/>
        <w:rPr>
          <w:rFonts w:ascii="Arial" w:eastAsia="Arial" w:hAnsi="Arial" w:cs="Arial"/>
          <w:color w:val="0E101A"/>
          <w:sz w:val="24"/>
          <w:szCs w:val="24"/>
        </w:rPr>
      </w:pPr>
      <w:r>
        <w:rPr>
          <w:rFonts w:ascii="Arial" w:eastAsia="Arial" w:hAnsi="Arial" w:cs="Arial"/>
          <w:noProof/>
          <w:color w:val="0E101A"/>
          <w:sz w:val="24"/>
          <w:szCs w:val="24"/>
        </w:rPr>
        <w:lastRenderedPageBreak/>
        <w:drawing>
          <wp:inline distT="114300" distB="114300" distL="114300" distR="114300" wp14:anchorId="4B020EFE" wp14:editId="29060C7A">
            <wp:extent cx="5943600" cy="3340100"/>
            <wp:effectExtent l="0" t="0" r="0" b="0"/>
            <wp:docPr id="1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9"/>
                    <a:srcRect/>
                    <a:stretch>
                      <a:fillRect/>
                    </a:stretch>
                  </pic:blipFill>
                  <pic:spPr>
                    <a:xfrm>
                      <a:off x="0" y="0"/>
                      <a:ext cx="5943600" cy="3340100"/>
                    </a:xfrm>
                    <a:prstGeom prst="rect">
                      <a:avLst/>
                    </a:prstGeom>
                    <a:ln/>
                  </pic:spPr>
                </pic:pic>
              </a:graphicData>
            </a:graphic>
          </wp:inline>
        </w:drawing>
      </w:r>
    </w:p>
    <w:p w14:paraId="7B03F38C"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There are so many ways of marketing in the digital world and this creates complexity to choose better ones. However, the company will be focused on marketing its upcoming bus service by using different social media platforms such as Facebook, Instagram, YouTube, and so on (</w:t>
      </w:r>
      <w:r>
        <w:rPr>
          <w:rFonts w:ascii="Arial" w:eastAsia="Arial" w:hAnsi="Arial" w:cs="Arial"/>
          <w:sz w:val="24"/>
          <w:szCs w:val="24"/>
        </w:rPr>
        <w:t xml:space="preserve">Burgess </w:t>
      </w:r>
      <w:r>
        <w:rPr>
          <w:rFonts w:ascii="Arial" w:eastAsia="Arial" w:hAnsi="Arial" w:cs="Arial"/>
          <w:i/>
          <w:sz w:val="24"/>
          <w:szCs w:val="24"/>
        </w:rPr>
        <w:t>et al.</w:t>
      </w:r>
      <w:r>
        <w:rPr>
          <w:rFonts w:ascii="Arial" w:eastAsia="Arial" w:hAnsi="Arial" w:cs="Arial"/>
          <w:sz w:val="24"/>
          <w:szCs w:val="24"/>
        </w:rPr>
        <w:t xml:space="preserve"> 2018</w:t>
      </w:r>
      <w:r>
        <w:rPr>
          <w:rFonts w:ascii="Arial" w:eastAsia="Arial" w:hAnsi="Arial" w:cs="Arial"/>
          <w:color w:val="0E101A"/>
          <w:sz w:val="24"/>
          <w:szCs w:val="24"/>
        </w:rPr>
        <w:t xml:space="preserve">). Promotional content will be created by the marketing team and they will be published on these social networking platforms. The organisation is going to run paid advertisements on these platforms and collaborate with influencers to spread </w:t>
      </w:r>
      <w:r>
        <w:rPr>
          <w:rFonts w:ascii="Arial" w:eastAsia="Arial" w:hAnsi="Arial" w:cs="Arial"/>
          <w:color w:val="0E101A"/>
          <w:sz w:val="24"/>
          <w:szCs w:val="24"/>
        </w:rPr>
        <w:t>awareness of the new night shuttle bus service between England and West Wales that is going to be launched (Radulescu, 2024).</w:t>
      </w:r>
    </w:p>
    <w:p w14:paraId="61A3467B" w14:textId="77777777" w:rsidR="00D021F2" w:rsidRDefault="00CC0D5A">
      <w:pPr>
        <w:spacing w:line="360" w:lineRule="auto"/>
        <w:rPr>
          <w:rFonts w:ascii="Arial" w:eastAsia="Arial" w:hAnsi="Arial" w:cs="Arial"/>
          <w:b/>
          <w:color w:val="0E101A"/>
          <w:sz w:val="24"/>
          <w:szCs w:val="24"/>
        </w:rPr>
      </w:pPr>
      <w:r>
        <w:rPr>
          <w:rFonts w:ascii="Arial" w:eastAsia="Arial" w:hAnsi="Arial" w:cs="Arial"/>
          <w:b/>
          <w:color w:val="0E101A"/>
          <w:sz w:val="24"/>
          <w:szCs w:val="24"/>
        </w:rPr>
        <w:t>Marketing through SEO</w:t>
      </w:r>
    </w:p>
    <w:p w14:paraId="4FD3CA01" w14:textId="77777777" w:rsidR="00D021F2" w:rsidRDefault="00CC0D5A">
      <w:pPr>
        <w:spacing w:line="360" w:lineRule="auto"/>
        <w:ind w:left="0"/>
        <w:rPr>
          <w:rFonts w:ascii="Arial" w:eastAsia="Arial" w:hAnsi="Arial" w:cs="Arial"/>
          <w:color w:val="0E101A"/>
          <w:sz w:val="24"/>
          <w:szCs w:val="24"/>
        </w:rPr>
      </w:pPr>
      <w:r>
        <w:rPr>
          <w:rFonts w:ascii="Arial" w:eastAsia="Arial" w:hAnsi="Arial" w:cs="Arial"/>
          <w:noProof/>
          <w:color w:val="0E101A"/>
          <w:sz w:val="24"/>
          <w:szCs w:val="24"/>
        </w:rPr>
        <w:lastRenderedPageBreak/>
        <w:drawing>
          <wp:inline distT="114300" distB="114300" distL="114300" distR="114300" wp14:anchorId="681974DE" wp14:editId="33A54C9B">
            <wp:extent cx="5943600" cy="3327400"/>
            <wp:effectExtent l="0" t="0" r="0" b="0"/>
            <wp:docPr id="1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0"/>
                    <a:srcRect/>
                    <a:stretch>
                      <a:fillRect/>
                    </a:stretch>
                  </pic:blipFill>
                  <pic:spPr>
                    <a:xfrm>
                      <a:off x="0" y="0"/>
                      <a:ext cx="5943600" cy="3327400"/>
                    </a:xfrm>
                    <a:prstGeom prst="rect">
                      <a:avLst/>
                    </a:prstGeom>
                    <a:ln/>
                  </pic:spPr>
                </pic:pic>
              </a:graphicData>
            </a:graphic>
          </wp:inline>
        </w:drawing>
      </w:r>
    </w:p>
    <w:p w14:paraId="0AF962BB" w14:textId="77777777" w:rsidR="00D021F2" w:rsidRDefault="00CC0D5A">
      <w:pPr>
        <w:spacing w:line="360" w:lineRule="auto"/>
        <w:rPr>
          <w:rFonts w:ascii="Arial" w:eastAsia="Arial" w:hAnsi="Arial" w:cs="Arial"/>
          <w:sz w:val="24"/>
          <w:szCs w:val="24"/>
        </w:rPr>
      </w:pPr>
      <w:r>
        <w:rPr>
          <w:rFonts w:ascii="Arial" w:eastAsia="Arial" w:hAnsi="Arial" w:cs="Arial"/>
          <w:color w:val="0E101A"/>
          <w:sz w:val="24"/>
          <w:szCs w:val="24"/>
        </w:rPr>
        <w:t xml:space="preserve">Search Engine Optimization is considered one of the most effective digital marketing </w:t>
      </w:r>
      <w:r>
        <w:rPr>
          <w:rFonts w:ascii="Arial" w:eastAsia="Arial" w:hAnsi="Arial" w:cs="Arial"/>
          <w:color w:val="0E101A"/>
          <w:sz w:val="24"/>
          <w:szCs w:val="24"/>
        </w:rPr>
        <w:t>strategies. The organisation will be focused on investing significant time and money in SEO marketing. The firm will increase the visibility of its night shuttle bus services on different search engines, especially on Google. High-quality content will be created by the marketing which will be relevant to the main keywords of this service (Hanna and Fogg, 2025).</w:t>
      </w:r>
    </w:p>
    <w:p w14:paraId="1C4D55A9" w14:textId="77777777" w:rsidR="00D021F2" w:rsidRDefault="00CC0D5A">
      <w:pPr>
        <w:spacing w:line="360" w:lineRule="auto"/>
        <w:rPr>
          <w:rFonts w:ascii="Arial" w:eastAsia="Arial" w:hAnsi="Arial" w:cs="Arial"/>
          <w:color w:val="0E101A"/>
          <w:sz w:val="24"/>
          <w:szCs w:val="24"/>
        </w:rPr>
      </w:pPr>
      <w:r>
        <w:rPr>
          <w:rFonts w:ascii="Arial" w:eastAsia="Arial" w:hAnsi="Arial" w:cs="Arial"/>
          <w:b/>
          <w:sz w:val="24"/>
          <w:szCs w:val="24"/>
        </w:rPr>
        <w:t>Concept of storytelling</w:t>
      </w:r>
    </w:p>
    <w:p w14:paraId="5DDBF0EF" w14:textId="77777777" w:rsidR="00D021F2" w:rsidRDefault="00CC0D5A">
      <w:pPr>
        <w:spacing w:line="360" w:lineRule="auto"/>
        <w:rPr>
          <w:rFonts w:ascii="Arial" w:eastAsia="Arial" w:hAnsi="Arial" w:cs="Arial"/>
          <w:color w:val="0E101A"/>
          <w:sz w:val="24"/>
          <w:szCs w:val="24"/>
        </w:rPr>
      </w:pPr>
      <w:r>
        <w:rPr>
          <w:rFonts w:ascii="Arial" w:eastAsia="Arial" w:hAnsi="Arial" w:cs="Arial"/>
          <w:color w:val="0E101A"/>
          <w:sz w:val="24"/>
          <w:szCs w:val="24"/>
        </w:rPr>
        <w:t xml:space="preserve">Storytelling has become one of the most popular concepts in the world of marketing. It is defined as the art or talent of sharing information by constructing them into a story. It is also considered as one of the forms of communication. It is widely used these days in marketing promotional activities (Marques </w:t>
      </w:r>
      <w:r>
        <w:rPr>
          <w:rFonts w:ascii="Arial" w:eastAsia="Arial" w:hAnsi="Arial" w:cs="Arial"/>
          <w:i/>
          <w:color w:val="0E101A"/>
          <w:sz w:val="24"/>
          <w:szCs w:val="24"/>
        </w:rPr>
        <w:t xml:space="preserve">et al. </w:t>
      </w:r>
      <w:r>
        <w:rPr>
          <w:rFonts w:ascii="Arial" w:eastAsia="Arial" w:hAnsi="Arial" w:cs="Arial"/>
          <w:color w:val="0E101A"/>
          <w:sz w:val="24"/>
          <w:szCs w:val="24"/>
        </w:rPr>
        <w:t>2023). This art of storytelling has been used in this presentation while explaining the marketing strategies of the company that will be used to promote the new bus service. The first stage of storytelling which is Exposition is used in the introduction part where the reader is introduced to the story or overall concept. Rising action, the second stage of storytelling, has also been used where conflicts or confusion are stated in choosing marketing strategies (Blume, 2024).</w:t>
      </w:r>
    </w:p>
    <w:p w14:paraId="59B6F809" w14:textId="77777777" w:rsidR="00D021F2" w:rsidRDefault="00CC0D5A">
      <w:pPr>
        <w:pStyle w:val="Heading1"/>
        <w:spacing w:line="360" w:lineRule="auto"/>
        <w:rPr>
          <w:rFonts w:ascii="Arial" w:eastAsia="Arial" w:hAnsi="Arial" w:cs="Arial"/>
        </w:rPr>
      </w:pPr>
      <w:bookmarkStart w:id="7" w:name="_Toc193891536"/>
      <w:r>
        <w:rPr>
          <w:rFonts w:ascii="Arial" w:eastAsia="Arial" w:hAnsi="Arial" w:cs="Arial"/>
        </w:rPr>
        <w:t>Conclusion:</w:t>
      </w:r>
      <w:bookmarkEnd w:id="7"/>
    </w:p>
    <w:p w14:paraId="5B564ABC" w14:textId="77777777" w:rsidR="00D021F2" w:rsidRDefault="00CC0D5A">
      <w:pPr>
        <w:spacing w:line="360" w:lineRule="auto"/>
        <w:rPr>
          <w:rFonts w:ascii="Arial" w:eastAsia="Arial" w:hAnsi="Arial" w:cs="Arial"/>
          <w:b/>
          <w:sz w:val="24"/>
          <w:szCs w:val="24"/>
        </w:rPr>
      </w:pPr>
      <w:r>
        <w:rPr>
          <w:rFonts w:ascii="Arial" w:eastAsia="Arial" w:hAnsi="Arial" w:cs="Arial"/>
          <w:sz w:val="24"/>
          <w:szCs w:val="24"/>
        </w:rPr>
        <w:t xml:space="preserve">In this assessment, using Microsoft Forms, market research was performed. Using platforms like Canva, marketing materials had been created for a new business and </w:t>
      </w:r>
      <w:proofErr w:type="spellStart"/>
      <w:r>
        <w:rPr>
          <w:rFonts w:ascii="Arial" w:eastAsia="Arial" w:hAnsi="Arial" w:cs="Arial"/>
          <w:sz w:val="24"/>
          <w:szCs w:val="24"/>
        </w:rPr>
        <w:t>utilising</w:t>
      </w:r>
      <w:proofErr w:type="spellEnd"/>
      <w:r>
        <w:rPr>
          <w:rFonts w:ascii="Arial" w:eastAsia="Arial" w:hAnsi="Arial" w:cs="Arial"/>
          <w:sz w:val="24"/>
          <w:szCs w:val="24"/>
        </w:rPr>
        <w:t xml:space="preserve"> a platform like </w:t>
      </w:r>
      <w:r>
        <w:rPr>
          <w:rFonts w:ascii="Arial" w:eastAsia="Arial" w:hAnsi="Arial" w:cs="Arial"/>
          <w:sz w:val="24"/>
          <w:szCs w:val="24"/>
        </w:rPr>
        <w:lastRenderedPageBreak/>
        <w:t>Weebly, a two-page website had been designed for the same along with a website summary. A projection of the finances associated with the business was presented through an Excel Spreadsheet. Lastly, an essay on the significance of Excel in the present digital era has been described.</w:t>
      </w:r>
      <w:r>
        <w:br w:type="page"/>
      </w:r>
    </w:p>
    <w:p w14:paraId="6E7EF758" w14:textId="31AC7C55" w:rsidR="00D021F2" w:rsidRDefault="00CC0D5A" w:rsidP="0034594E">
      <w:pPr>
        <w:pStyle w:val="Heading1"/>
        <w:spacing w:line="360" w:lineRule="auto"/>
        <w:rPr>
          <w:rFonts w:ascii="Arial" w:eastAsia="Arial" w:hAnsi="Arial" w:cs="Arial"/>
        </w:rPr>
      </w:pPr>
      <w:bookmarkStart w:id="8" w:name="_Toc193891537"/>
      <w:r>
        <w:rPr>
          <w:rFonts w:ascii="Arial" w:eastAsia="Arial" w:hAnsi="Arial" w:cs="Arial"/>
        </w:rPr>
        <w:lastRenderedPageBreak/>
        <w:t>References</w:t>
      </w:r>
      <w:bookmarkEnd w:id="8"/>
    </w:p>
    <w:p w14:paraId="00534375" w14:textId="77777777" w:rsidR="0034594E" w:rsidRPr="00D92360" w:rsidRDefault="0034594E" w:rsidP="0034594E">
      <w:pPr>
        <w:spacing w:before="240" w:after="240" w:line="360" w:lineRule="auto"/>
        <w:rPr>
          <w:rFonts w:ascii="Arial" w:eastAsia="Arial" w:hAnsi="Arial" w:cs="Arial"/>
          <w:sz w:val="24"/>
          <w:szCs w:val="24"/>
        </w:rPr>
      </w:pPr>
      <w:r w:rsidRPr="00D92360">
        <w:rPr>
          <w:rFonts w:ascii="Arial" w:eastAsia="Arial" w:hAnsi="Arial" w:cs="Arial"/>
          <w:sz w:val="24"/>
          <w:szCs w:val="24"/>
        </w:rPr>
        <w:t xml:space="preserve">Blume, J. (2024) </w:t>
      </w:r>
      <w:r w:rsidRPr="00D92360">
        <w:rPr>
          <w:rFonts w:ascii="Arial" w:eastAsia="Arial" w:hAnsi="Arial" w:cs="Arial"/>
          <w:i/>
          <w:sz w:val="24"/>
          <w:szCs w:val="24"/>
        </w:rPr>
        <w:t>Learn about narrative arcs: Definition, examples, and how to create a narrative arc in your writing - 2025</w:t>
      </w:r>
      <w:r w:rsidRPr="00D92360">
        <w:rPr>
          <w:rFonts w:ascii="Arial" w:eastAsia="Arial" w:hAnsi="Arial" w:cs="Arial"/>
          <w:sz w:val="24"/>
          <w:szCs w:val="24"/>
        </w:rPr>
        <w:t xml:space="preserve">, </w:t>
      </w:r>
      <w:proofErr w:type="spellStart"/>
      <w:r w:rsidRPr="00D92360">
        <w:rPr>
          <w:rFonts w:ascii="Arial" w:eastAsia="Arial" w:hAnsi="Arial" w:cs="Arial"/>
          <w:i/>
          <w:sz w:val="24"/>
          <w:szCs w:val="24"/>
        </w:rPr>
        <w:t>MasterClass</w:t>
      </w:r>
      <w:proofErr w:type="spellEnd"/>
      <w:r w:rsidRPr="00D92360">
        <w:rPr>
          <w:rFonts w:ascii="Arial" w:eastAsia="Arial" w:hAnsi="Arial" w:cs="Arial"/>
          <w:sz w:val="24"/>
          <w:szCs w:val="24"/>
        </w:rPr>
        <w:t xml:space="preserve">. Available at: https://www.masterclass.com/articles/what-are-the-elements-of-a-narrative-arc-and-how-do-you-create-one-in-writing (Accessed: 27 February 2025). </w:t>
      </w:r>
    </w:p>
    <w:p w14:paraId="2822A03B" w14:textId="5F89639F" w:rsidR="0034594E" w:rsidRPr="00D92360" w:rsidRDefault="0034594E" w:rsidP="0034594E">
      <w:pPr>
        <w:widowControl w:val="0"/>
        <w:spacing w:line="360" w:lineRule="auto"/>
        <w:ind w:right="0"/>
        <w:rPr>
          <w:rFonts w:ascii="Arial" w:eastAsia="Arial" w:hAnsi="Arial" w:cs="Arial"/>
          <w:sz w:val="24"/>
          <w:szCs w:val="24"/>
        </w:rPr>
      </w:pPr>
      <w:r w:rsidRPr="00D92360">
        <w:rPr>
          <w:rFonts w:ascii="Arial" w:eastAsia="Arial" w:hAnsi="Arial" w:cs="Arial"/>
          <w:sz w:val="24"/>
          <w:szCs w:val="24"/>
        </w:rPr>
        <w:t xml:space="preserve">Burgess, J., Marwick, A. and Poell, T. (2018). </w:t>
      </w:r>
      <w:r w:rsidRPr="00D92360">
        <w:rPr>
          <w:rFonts w:ascii="Arial" w:eastAsia="Arial" w:hAnsi="Arial" w:cs="Arial"/>
          <w:i/>
          <w:sz w:val="24"/>
          <w:szCs w:val="24"/>
        </w:rPr>
        <w:t xml:space="preserve">The SAGE Handbook </w:t>
      </w:r>
      <w:proofErr w:type="gramStart"/>
      <w:r w:rsidRPr="00D92360">
        <w:rPr>
          <w:rFonts w:ascii="Arial" w:eastAsia="Arial" w:hAnsi="Arial" w:cs="Arial"/>
          <w:i/>
          <w:sz w:val="24"/>
          <w:szCs w:val="24"/>
        </w:rPr>
        <w:t>of  Social</w:t>
      </w:r>
      <w:proofErr w:type="gramEnd"/>
      <w:r w:rsidRPr="00D92360">
        <w:rPr>
          <w:rFonts w:ascii="Arial" w:eastAsia="Arial" w:hAnsi="Arial" w:cs="Arial"/>
          <w:i/>
          <w:sz w:val="24"/>
          <w:szCs w:val="24"/>
        </w:rPr>
        <w:t xml:space="preserve"> Media</w:t>
      </w:r>
      <w:r w:rsidRPr="00D92360">
        <w:rPr>
          <w:rFonts w:ascii="Arial" w:eastAsia="Arial" w:hAnsi="Arial" w:cs="Arial"/>
          <w:sz w:val="24"/>
          <w:szCs w:val="24"/>
        </w:rPr>
        <w:t>. 55 City Road, London:</w:t>
      </w:r>
      <w:r>
        <w:rPr>
          <w:rFonts w:ascii="Arial" w:eastAsia="Arial" w:hAnsi="Arial" w:cs="Arial"/>
          <w:sz w:val="24"/>
          <w:szCs w:val="24"/>
        </w:rPr>
        <w:t xml:space="preserve"> </w:t>
      </w:r>
      <w:r w:rsidRPr="0034594E">
        <w:rPr>
          <w:rFonts w:ascii="Arial" w:eastAsia="Arial" w:hAnsi="Arial" w:cs="Arial"/>
          <w:sz w:val="24"/>
          <w:szCs w:val="24"/>
        </w:rPr>
        <w:t>SAGE Publications Ltd.</w:t>
      </w:r>
    </w:p>
    <w:p w14:paraId="1A99862B" w14:textId="77777777" w:rsidR="0034594E" w:rsidRDefault="0034594E">
      <w:pPr>
        <w:spacing w:line="360" w:lineRule="auto"/>
        <w:ind w:left="-420"/>
        <w:rPr>
          <w:rFonts w:ascii="Arial" w:eastAsia="Arial" w:hAnsi="Arial" w:cs="Arial"/>
          <w:sz w:val="24"/>
          <w:szCs w:val="24"/>
        </w:rPr>
      </w:pPr>
      <w:r>
        <w:rPr>
          <w:rFonts w:ascii="Arial" w:eastAsia="Arial" w:hAnsi="Arial" w:cs="Arial"/>
          <w:sz w:val="24"/>
          <w:szCs w:val="24"/>
        </w:rPr>
        <w:t>Byrd, L. S. (Ed.). (2021). Cultivating Entrepreneurial Changemakers Through Digital Media Education. IGI</w:t>
      </w:r>
    </w:p>
    <w:p w14:paraId="3898EF02" w14:textId="77777777" w:rsidR="0034594E" w:rsidRDefault="0034594E">
      <w:pPr>
        <w:spacing w:line="360" w:lineRule="auto"/>
        <w:ind w:left="-420"/>
        <w:rPr>
          <w:rFonts w:ascii="Arial" w:eastAsia="Arial" w:hAnsi="Arial" w:cs="Arial"/>
          <w:sz w:val="24"/>
          <w:szCs w:val="24"/>
        </w:rPr>
      </w:pPr>
      <w:r>
        <w:rPr>
          <w:rFonts w:ascii="Arial" w:eastAsia="Arial" w:hAnsi="Arial" w:cs="Arial"/>
          <w:sz w:val="24"/>
          <w:szCs w:val="24"/>
        </w:rPr>
        <w:t xml:space="preserve">Candra, A., Faizah, A.N. and Sulaiman, H., (2025). Digital Literacy and Training Ms. Office Excel. </w:t>
      </w:r>
      <w:proofErr w:type="spellStart"/>
      <w:r>
        <w:rPr>
          <w:rFonts w:ascii="Arial" w:eastAsia="Arial" w:hAnsi="Arial" w:cs="Arial"/>
          <w:sz w:val="24"/>
          <w:szCs w:val="24"/>
        </w:rPr>
        <w:t>Jurnal</w:t>
      </w:r>
      <w:proofErr w:type="spellEnd"/>
      <w:r>
        <w:rPr>
          <w:rFonts w:ascii="Arial" w:eastAsia="Arial" w:hAnsi="Arial" w:cs="Arial"/>
          <w:sz w:val="24"/>
          <w:szCs w:val="24"/>
        </w:rPr>
        <w:t xml:space="preserve"> Visi </w:t>
      </w:r>
      <w:proofErr w:type="spellStart"/>
      <w:r>
        <w:rPr>
          <w:rFonts w:ascii="Arial" w:eastAsia="Arial" w:hAnsi="Arial" w:cs="Arial"/>
          <w:sz w:val="24"/>
          <w:szCs w:val="24"/>
        </w:rPr>
        <w:t>Pengabdian</w:t>
      </w:r>
      <w:proofErr w:type="spellEnd"/>
      <w:r>
        <w:rPr>
          <w:rFonts w:ascii="Arial" w:eastAsia="Arial" w:hAnsi="Arial" w:cs="Arial"/>
          <w:sz w:val="24"/>
          <w:szCs w:val="24"/>
        </w:rPr>
        <w:t xml:space="preserve"> </w:t>
      </w:r>
      <w:proofErr w:type="spellStart"/>
      <w:r>
        <w:rPr>
          <w:rFonts w:ascii="Arial" w:eastAsia="Arial" w:hAnsi="Arial" w:cs="Arial"/>
          <w:sz w:val="24"/>
          <w:szCs w:val="24"/>
        </w:rPr>
        <w:t>Kepada</w:t>
      </w:r>
      <w:proofErr w:type="spellEnd"/>
      <w:r>
        <w:rPr>
          <w:rFonts w:ascii="Arial" w:eastAsia="Arial" w:hAnsi="Arial" w:cs="Arial"/>
          <w:sz w:val="24"/>
          <w:szCs w:val="24"/>
        </w:rPr>
        <w:t xml:space="preserve"> Masyarakat, 6(1), pp.128-141. </w:t>
      </w:r>
      <w:hyperlink r:id="rId31">
        <w:r>
          <w:rPr>
            <w:rFonts w:ascii="Arial" w:eastAsia="Arial" w:hAnsi="Arial" w:cs="Arial"/>
            <w:color w:val="1155CC"/>
            <w:sz w:val="24"/>
            <w:szCs w:val="24"/>
            <w:u w:val="single"/>
          </w:rPr>
          <w:t>https://ejournal.uhn.ac.id/index.php/pengabdian/article/view/2621</w:t>
        </w:r>
      </w:hyperlink>
      <w:r>
        <w:rPr>
          <w:rFonts w:ascii="Arial" w:eastAsia="Arial" w:hAnsi="Arial" w:cs="Arial"/>
          <w:sz w:val="24"/>
          <w:szCs w:val="24"/>
        </w:rPr>
        <w:t xml:space="preserve"> </w:t>
      </w:r>
    </w:p>
    <w:p w14:paraId="2F5FFA12" w14:textId="77777777" w:rsidR="0034594E" w:rsidRDefault="0034594E">
      <w:pPr>
        <w:spacing w:line="360" w:lineRule="auto"/>
        <w:ind w:left="-420"/>
        <w:rPr>
          <w:rFonts w:ascii="Arial" w:eastAsia="Arial" w:hAnsi="Arial" w:cs="Arial"/>
          <w:sz w:val="24"/>
          <w:szCs w:val="24"/>
        </w:rPr>
      </w:pPr>
      <w:r>
        <w:rPr>
          <w:rFonts w:ascii="Arial" w:eastAsia="Arial" w:hAnsi="Arial" w:cs="Arial"/>
          <w:sz w:val="24"/>
          <w:szCs w:val="24"/>
        </w:rPr>
        <w:t xml:space="preserve">College of Policing (2025). </w:t>
      </w:r>
      <w:r>
        <w:rPr>
          <w:rFonts w:ascii="Arial" w:eastAsia="Arial" w:hAnsi="Arial" w:cs="Arial"/>
          <w:i/>
          <w:sz w:val="24"/>
          <w:szCs w:val="24"/>
        </w:rPr>
        <w:t>Safety of women at night | College of Policing</w:t>
      </w:r>
      <w:r>
        <w:rPr>
          <w:rFonts w:ascii="Arial" w:eastAsia="Arial" w:hAnsi="Arial" w:cs="Arial"/>
          <w:sz w:val="24"/>
          <w:szCs w:val="24"/>
        </w:rPr>
        <w:t>. [online] College of Policing. Available at: https://www.college.police.uk/support-forces/practices/safety-women-night [Accessed 27 Feb. 2025].</w:t>
      </w:r>
    </w:p>
    <w:p w14:paraId="10095E9B" w14:textId="77777777" w:rsidR="0034594E" w:rsidRDefault="0034594E">
      <w:pPr>
        <w:spacing w:line="360" w:lineRule="auto"/>
        <w:ind w:left="-420"/>
        <w:rPr>
          <w:rFonts w:ascii="Arial" w:eastAsia="Arial" w:hAnsi="Arial" w:cs="Arial"/>
          <w:sz w:val="24"/>
          <w:szCs w:val="24"/>
          <w:highlight w:val="white"/>
        </w:rPr>
      </w:pPr>
      <w:proofErr w:type="spellStart"/>
      <w:r>
        <w:rPr>
          <w:rFonts w:ascii="Arial" w:eastAsia="Arial" w:hAnsi="Arial" w:cs="Arial"/>
          <w:sz w:val="24"/>
          <w:szCs w:val="24"/>
          <w:highlight w:val="white"/>
        </w:rPr>
        <w:t>Dadwal</w:t>
      </w:r>
      <w:proofErr w:type="spellEnd"/>
      <w:r>
        <w:rPr>
          <w:rFonts w:ascii="Arial" w:eastAsia="Arial" w:hAnsi="Arial" w:cs="Arial"/>
          <w:sz w:val="24"/>
          <w:szCs w:val="24"/>
          <w:highlight w:val="white"/>
        </w:rPr>
        <w:t xml:space="preserve">, S.S. ed., (2019). </w:t>
      </w:r>
      <w:r>
        <w:rPr>
          <w:rFonts w:ascii="Arial" w:eastAsia="Arial" w:hAnsi="Arial" w:cs="Arial"/>
          <w:i/>
          <w:sz w:val="24"/>
          <w:szCs w:val="24"/>
          <w:highlight w:val="white"/>
        </w:rPr>
        <w:t>Handbook of research on innovations in technology and marketing for the connected consumer</w:t>
      </w:r>
      <w:r>
        <w:rPr>
          <w:rFonts w:ascii="Arial" w:eastAsia="Arial" w:hAnsi="Arial" w:cs="Arial"/>
          <w:sz w:val="24"/>
          <w:szCs w:val="24"/>
          <w:highlight w:val="white"/>
        </w:rPr>
        <w:t>. IGI Global.</w:t>
      </w:r>
    </w:p>
    <w:p w14:paraId="720F81B4" w14:textId="0C2D0752" w:rsidR="0034594E" w:rsidRPr="0034594E" w:rsidRDefault="0034594E" w:rsidP="0034594E">
      <w:pPr>
        <w:spacing w:line="360" w:lineRule="auto"/>
        <w:rPr>
          <w:rFonts w:ascii="Arial" w:eastAsia="Arial" w:hAnsi="Arial" w:cs="Arial"/>
          <w:sz w:val="24"/>
          <w:szCs w:val="24"/>
          <w:highlight w:val="white"/>
        </w:rPr>
      </w:pPr>
      <w:r>
        <w:rPr>
          <w:rFonts w:ascii="Arial" w:eastAsia="Arial" w:hAnsi="Arial" w:cs="Arial"/>
          <w:sz w:val="24"/>
          <w:szCs w:val="24"/>
        </w:rPr>
        <w:t xml:space="preserve">Djamila, H., (2017), September. Excel spreadsheet in teaching numerical methods. In Journal of Physics: Conference Series (Vol. 890, No. 1, p. 012 093). IOP Publishing. </w:t>
      </w:r>
      <w:hyperlink r:id="rId32">
        <w:r>
          <w:rPr>
            <w:rFonts w:ascii="Arial" w:eastAsia="Arial" w:hAnsi="Arial" w:cs="Arial"/>
            <w:color w:val="1155CC"/>
            <w:sz w:val="24"/>
            <w:szCs w:val="24"/>
            <w:u w:val="single"/>
          </w:rPr>
          <w:t>https://iopscience.iop.org/article/10.1088/1742-6596/890/1/012093/meta</w:t>
        </w:r>
      </w:hyperlink>
      <w:r>
        <w:rPr>
          <w:rFonts w:ascii="Arial" w:eastAsia="Arial" w:hAnsi="Arial" w:cs="Arial"/>
          <w:sz w:val="24"/>
          <w:szCs w:val="24"/>
        </w:rPr>
        <w:t xml:space="preserve"> </w:t>
      </w:r>
    </w:p>
    <w:p w14:paraId="2575E913" w14:textId="77777777" w:rsidR="0034594E" w:rsidRPr="00D92360" w:rsidRDefault="0034594E" w:rsidP="0034594E">
      <w:pPr>
        <w:spacing w:line="360" w:lineRule="auto"/>
        <w:rPr>
          <w:rFonts w:ascii="Arial" w:eastAsia="Arial" w:hAnsi="Arial" w:cs="Arial"/>
          <w:sz w:val="24"/>
          <w:szCs w:val="24"/>
          <w:highlight w:val="white"/>
        </w:rPr>
      </w:pPr>
      <w:r w:rsidRPr="00D92360">
        <w:rPr>
          <w:rFonts w:ascii="Arial" w:eastAsia="Arial" w:hAnsi="Arial" w:cs="Arial"/>
          <w:sz w:val="24"/>
          <w:szCs w:val="24"/>
          <w:highlight w:val="white"/>
        </w:rPr>
        <w:t xml:space="preserve">Enge, E., Spencer, S., </w:t>
      </w:r>
      <w:proofErr w:type="spellStart"/>
      <w:r w:rsidRPr="00D92360">
        <w:rPr>
          <w:rFonts w:ascii="Arial" w:eastAsia="Arial" w:hAnsi="Arial" w:cs="Arial"/>
          <w:sz w:val="24"/>
          <w:szCs w:val="24"/>
          <w:highlight w:val="white"/>
        </w:rPr>
        <w:t>Stricchiola</w:t>
      </w:r>
      <w:proofErr w:type="spellEnd"/>
      <w:r w:rsidRPr="00D92360">
        <w:rPr>
          <w:rFonts w:ascii="Arial" w:eastAsia="Arial" w:hAnsi="Arial" w:cs="Arial"/>
          <w:sz w:val="24"/>
          <w:szCs w:val="24"/>
          <w:highlight w:val="white"/>
        </w:rPr>
        <w:t xml:space="preserve">, J. and Fishkin, R., 2012. </w:t>
      </w:r>
      <w:r w:rsidRPr="00D92360">
        <w:rPr>
          <w:rFonts w:ascii="Arial" w:eastAsia="Arial" w:hAnsi="Arial" w:cs="Arial"/>
          <w:i/>
          <w:sz w:val="24"/>
          <w:szCs w:val="24"/>
          <w:highlight w:val="white"/>
        </w:rPr>
        <w:t>The art of SEO</w:t>
      </w:r>
      <w:r w:rsidRPr="00D92360">
        <w:rPr>
          <w:rFonts w:ascii="Arial" w:eastAsia="Arial" w:hAnsi="Arial" w:cs="Arial"/>
          <w:sz w:val="24"/>
          <w:szCs w:val="24"/>
          <w:highlight w:val="white"/>
        </w:rPr>
        <w:t>. " O'Reilly Media, Inc.".</w:t>
      </w:r>
    </w:p>
    <w:p w14:paraId="2CD03156" w14:textId="77777777" w:rsidR="0034594E" w:rsidRDefault="0034594E">
      <w:pPr>
        <w:spacing w:before="240" w:after="240" w:line="360" w:lineRule="auto"/>
        <w:ind w:left="-420"/>
        <w:rPr>
          <w:rFonts w:ascii="Arial" w:eastAsia="Arial" w:hAnsi="Arial" w:cs="Arial"/>
          <w:sz w:val="24"/>
          <w:szCs w:val="24"/>
        </w:rPr>
      </w:pPr>
      <w:r>
        <w:rPr>
          <w:rFonts w:ascii="Arial" w:eastAsia="Arial" w:hAnsi="Arial" w:cs="Arial"/>
          <w:sz w:val="24"/>
          <w:szCs w:val="24"/>
        </w:rPr>
        <w:t xml:space="preserve">Friendly </w:t>
      </w:r>
      <w:proofErr w:type="spellStart"/>
      <w:r>
        <w:rPr>
          <w:rFonts w:ascii="Arial" w:eastAsia="Arial" w:hAnsi="Arial" w:cs="Arial"/>
          <w:sz w:val="24"/>
          <w:szCs w:val="24"/>
        </w:rPr>
        <w:t>WiFi</w:t>
      </w:r>
      <w:proofErr w:type="spellEnd"/>
      <w:r>
        <w:rPr>
          <w:rFonts w:ascii="Arial" w:eastAsia="Arial" w:hAnsi="Arial" w:cs="Arial"/>
          <w:sz w:val="24"/>
          <w:szCs w:val="24"/>
        </w:rPr>
        <w:t xml:space="preserve">. (2024). </w:t>
      </w:r>
      <w:r>
        <w:rPr>
          <w:rFonts w:ascii="Arial" w:eastAsia="Arial" w:hAnsi="Arial" w:cs="Arial"/>
          <w:i/>
          <w:sz w:val="24"/>
          <w:szCs w:val="24"/>
        </w:rPr>
        <w:t>Public WIFI on buses – exploring the benefits and solutions</w:t>
      </w:r>
      <w:r>
        <w:rPr>
          <w:rFonts w:ascii="Arial" w:eastAsia="Arial" w:hAnsi="Arial" w:cs="Arial"/>
          <w:sz w:val="24"/>
          <w:szCs w:val="24"/>
        </w:rPr>
        <w:t xml:space="preserve">, </w:t>
      </w:r>
      <w:r>
        <w:rPr>
          <w:rFonts w:ascii="Arial" w:eastAsia="Arial" w:hAnsi="Arial" w:cs="Arial"/>
          <w:i/>
          <w:sz w:val="24"/>
          <w:szCs w:val="24"/>
        </w:rPr>
        <w:t xml:space="preserve">Friendly </w:t>
      </w:r>
      <w:proofErr w:type="spellStart"/>
      <w:r>
        <w:rPr>
          <w:rFonts w:ascii="Arial" w:eastAsia="Arial" w:hAnsi="Arial" w:cs="Arial"/>
          <w:i/>
          <w:sz w:val="24"/>
          <w:szCs w:val="24"/>
        </w:rPr>
        <w:t>WiFi</w:t>
      </w:r>
      <w:proofErr w:type="spellEnd"/>
      <w:r>
        <w:rPr>
          <w:rFonts w:ascii="Arial" w:eastAsia="Arial" w:hAnsi="Arial" w:cs="Arial"/>
          <w:sz w:val="24"/>
          <w:szCs w:val="24"/>
        </w:rPr>
        <w:t xml:space="preserve">. Available at: https://www.friendlywifi.com/single-post/public-wifi-on-buses-exploring-the-benefits-and-solutions#:~:text=Supports%20safety%20and%20potential%20emergencies,naturally%20makes%20them%20feel%20safer. (Accessed: 27 February 2025). </w:t>
      </w:r>
    </w:p>
    <w:p w14:paraId="2657DECC" w14:textId="77777777" w:rsidR="0034594E" w:rsidRDefault="0034594E">
      <w:pPr>
        <w:spacing w:line="360" w:lineRule="auto"/>
        <w:ind w:left="-420"/>
        <w:rPr>
          <w:rFonts w:ascii="Arial" w:eastAsia="Arial" w:hAnsi="Arial" w:cs="Arial"/>
          <w:sz w:val="24"/>
          <w:szCs w:val="24"/>
        </w:rPr>
      </w:pPr>
      <w:r>
        <w:rPr>
          <w:rFonts w:ascii="Arial" w:eastAsia="Arial" w:hAnsi="Arial" w:cs="Arial"/>
          <w:sz w:val="24"/>
          <w:szCs w:val="24"/>
          <w:highlight w:val="white"/>
        </w:rPr>
        <w:lastRenderedPageBreak/>
        <w:t xml:space="preserve">Greulich, W., (2022). Indexing with Excel, Part 1. Basics, database properties, sorting. </w:t>
      </w:r>
      <w:r>
        <w:rPr>
          <w:rFonts w:ascii="Arial" w:eastAsia="Arial" w:hAnsi="Arial" w:cs="Arial"/>
          <w:i/>
          <w:sz w:val="24"/>
          <w:szCs w:val="24"/>
          <w:highlight w:val="white"/>
        </w:rPr>
        <w:t>The Indexer: The International Journal of Indexing</w:t>
      </w:r>
      <w:r>
        <w:rPr>
          <w:rFonts w:ascii="Arial" w:eastAsia="Arial" w:hAnsi="Arial" w:cs="Arial"/>
          <w:sz w:val="24"/>
          <w:szCs w:val="24"/>
          <w:highlight w:val="white"/>
        </w:rPr>
        <w:t xml:space="preserve">, </w:t>
      </w:r>
      <w:r>
        <w:rPr>
          <w:rFonts w:ascii="Arial" w:eastAsia="Arial" w:hAnsi="Arial" w:cs="Arial"/>
          <w:i/>
          <w:sz w:val="24"/>
          <w:szCs w:val="24"/>
          <w:highlight w:val="white"/>
        </w:rPr>
        <w:t>40</w:t>
      </w:r>
      <w:r>
        <w:rPr>
          <w:rFonts w:ascii="Arial" w:eastAsia="Arial" w:hAnsi="Arial" w:cs="Arial"/>
          <w:sz w:val="24"/>
          <w:szCs w:val="24"/>
          <w:highlight w:val="white"/>
        </w:rPr>
        <w:t xml:space="preserve">(2), pp.133-158. </w:t>
      </w:r>
      <w:hyperlink r:id="rId33">
        <w:r>
          <w:rPr>
            <w:rFonts w:ascii="Arial" w:eastAsia="Arial" w:hAnsi="Arial" w:cs="Arial"/>
            <w:color w:val="1155CC"/>
            <w:sz w:val="24"/>
            <w:szCs w:val="24"/>
            <w:highlight w:val="white"/>
            <w:u w:val="single"/>
          </w:rPr>
          <w:t>https://www.liverpooluniversitypress.co.uk/doi/abs/10.3828/indexer.2022.15</w:t>
        </w:r>
      </w:hyperlink>
      <w:r>
        <w:rPr>
          <w:rFonts w:ascii="Arial" w:eastAsia="Arial" w:hAnsi="Arial" w:cs="Arial"/>
          <w:color w:val="222222"/>
          <w:sz w:val="24"/>
          <w:szCs w:val="24"/>
          <w:highlight w:val="white"/>
        </w:rPr>
        <w:t xml:space="preserve"> </w:t>
      </w:r>
    </w:p>
    <w:p w14:paraId="04557024" w14:textId="77777777" w:rsidR="0034594E" w:rsidRDefault="0034594E">
      <w:pPr>
        <w:spacing w:before="240" w:after="240" w:line="360" w:lineRule="auto"/>
        <w:ind w:left="-420"/>
        <w:rPr>
          <w:rFonts w:ascii="Arial" w:eastAsia="Arial" w:hAnsi="Arial" w:cs="Arial"/>
          <w:sz w:val="24"/>
          <w:szCs w:val="24"/>
        </w:rPr>
      </w:pPr>
      <w:r>
        <w:rPr>
          <w:rFonts w:ascii="Arial" w:eastAsia="Arial" w:hAnsi="Arial" w:cs="Arial"/>
          <w:sz w:val="24"/>
          <w:szCs w:val="24"/>
        </w:rPr>
        <w:t xml:space="preserve">Hanna, C. and Fogg, S. (2025) </w:t>
      </w:r>
      <w:r>
        <w:rPr>
          <w:rFonts w:ascii="Arial" w:eastAsia="Arial" w:hAnsi="Arial" w:cs="Arial"/>
          <w:i/>
          <w:sz w:val="24"/>
          <w:szCs w:val="24"/>
        </w:rPr>
        <w:t xml:space="preserve">15 </w:t>
      </w:r>
      <w:proofErr w:type="spellStart"/>
      <w:r>
        <w:rPr>
          <w:rFonts w:ascii="Arial" w:eastAsia="Arial" w:hAnsi="Arial" w:cs="Arial"/>
          <w:i/>
          <w:sz w:val="24"/>
          <w:szCs w:val="24"/>
        </w:rPr>
        <w:t>seo</w:t>
      </w:r>
      <w:proofErr w:type="spellEnd"/>
      <w:r>
        <w:rPr>
          <w:rFonts w:ascii="Arial" w:eastAsia="Arial" w:hAnsi="Arial" w:cs="Arial"/>
          <w:i/>
          <w:sz w:val="24"/>
          <w:szCs w:val="24"/>
        </w:rPr>
        <w:t xml:space="preserve"> tips to boost organic rankings &amp; traffic</w:t>
      </w:r>
      <w:r>
        <w:rPr>
          <w:rFonts w:ascii="Arial" w:eastAsia="Arial" w:hAnsi="Arial" w:cs="Arial"/>
          <w:sz w:val="24"/>
          <w:szCs w:val="24"/>
        </w:rPr>
        <w:t xml:space="preserve">, </w:t>
      </w:r>
      <w:proofErr w:type="spellStart"/>
      <w:r>
        <w:rPr>
          <w:rFonts w:ascii="Arial" w:eastAsia="Arial" w:hAnsi="Arial" w:cs="Arial"/>
          <w:i/>
          <w:sz w:val="24"/>
          <w:szCs w:val="24"/>
        </w:rPr>
        <w:t>Semrush</w:t>
      </w:r>
      <w:proofErr w:type="spellEnd"/>
      <w:r>
        <w:rPr>
          <w:rFonts w:ascii="Arial" w:eastAsia="Arial" w:hAnsi="Arial" w:cs="Arial"/>
          <w:i/>
          <w:sz w:val="24"/>
          <w:szCs w:val="24"/>
        </w:rPr>
        <w:t xml:space="preserve"> Blog</w:t>
      </w:r>
      <w:r>
        <w:rPr>
          <w:rFonts w:ascii="Arial" w:eastAsia="Arial" w:hAnsi="Arial" w:cs="Arial"/>
          <w:sz w:val="24"/>
          <w:szCs w:val="24"/>
        </w:rPr>
        <w:t xml:space="preserve">. Available at: https://www.semrush.com/blog/seo-tips/ (Accessed: 27 February 2025). </w:t>
      </w:r>
    </w:p>
    <w:p w14:paraId="28607FE9" w14:textId="77777777" w:rsidR="0034594E" w:rsidRDefault="0034594E" w:rsidP="0034594E">
      <w:pPr>
        <w:spacing w:before="240" w:after="240" w:line="360" w:lineRule="auto"/>
        <w:rPr>
          <w:rFonts w:ascii="Arial" w:eastAsia="Arial" w:hAnsi="Arial" w:cs="Arial"/>
          <w:sz w:val="24"/>
          <w:szCs w:val="24"/>
        </w:rPr>
      </w:pPr>
      <w:r>
        <w:rPr>
          <w:rFonts w:ascii="Arial" w:eastAsia="Arial" w:hAnsi="Arial" w:cs="Arial"/>
          <w:sz w:val="24"/>
          <w:szCs w:val="24"/>
        </w:rPr>
        <w:t xml:space="preserve">Jorden, R. (2025) </w:t>
      </w:r>
      <w:r>
        <w:rPr>
          <w:rFonts w:ascii="Arial" w:eastAsia="Arial" w:hAnsi="Arial" w:cs="Arial"/>
          <w:i/>
          <w:sz w:val="24"/>
          <w:szCs w:val="24"/>
        </w:rPr>
        <w:t xml:space="preserve">How does the Economy Impact </w:t>
      </w:r>
      <w:proofErr w:type="gramStart"/>
      <w:r>
        <w:rPr>
          <w:rFonts w:ascii="Arial" w:eastAsia="Arial" w:hAnsi="Arial" w:cs="Arial"/>
          <w:i/>
          <w:sz w:val="24"/>
          <w:szCs w:val="24"/>
        </w:rPr>
        <w:t>Travel?</w:t>
      </w:r>
      <w:r>
        <w:rPr>
          <w:rFonts w:ascii="Arial" w:eastAsia="Arial" w:hAnsi="Arial" w:cs="Arial"/>
          <w:sz w:val="24"/>
          <w:szCs w:val="24"/>
        </w:rPr>
        <w:t>,</w:t>
      </w:r>
      <w:proofErr w:type="gramEnd"/>
      <w:r>
        <w:rPr>
          <w:rFonts w:ascii="Arial" w:eastAsia="Arial" w:hAnsi="Arial" w:cs="Arial"/>
          <w:sz w:val="24"/>
          <w:szCs w:val="24"/>
        </w:rPr>
        <w:t xml:space="preserve"> </w:t>
      </w:r>
      <w:r>
        <w:rPr>
          <w:rFonts w:ascii="Arial" w:eastAsia="Arial" w:hAnsi="Arial" w:cs="Arial"/>
          <w:i/>
          <w:sz w:val="24"/>
          <w:szCs w:val="24"/>
        </w:rPr>
        <w:t>Skift</w:t>
      </w:r>
      <w:r>
        <w:rPr>
          <w:rFonts w:ascii="Arial" w:eastAsia="Arial" w:hAnsi="Arial" w:cs="Arial"/>
          <w:sz w:val="24"/>
          <w:szCs w:val="24"/>
        </w:rPr>
        <w:t xml:space="preserve">. Available at: https://skift.com/2025/01/03/how-does-the-economy-impact-travel/#:~:text=Consumer%20Spending%20and%20Travel%20Demand,or%20delaying%20travel%20plans%20altogether. (Accessed: 27 February 2025). </w:t>
      </w:r>
    </w:p>
    <w:p w14:paraId="41EAD651" w14:textId="77777777" w:rsidR="0034594E" w:rsidRDefault="0034594E" w:rsidP="0034594E">
      <w:pP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Larsen, N., (2010). Market segmentation. </w:t>
      </w:r>
      <w:r>
        <w:rPr>
          <w:rFonts w:ascii="Arial" w:eastAsia="Arial" w:hAnsi="Arial" w:cs="Arial"/>
          <w:i/>
          <w:color w:val="222222"/>
          <w:sz w:val="24"/>
          <w:szCs w:val="24"/>
          <w:highlight w:val="white"/>
        </w:rPr>
        <w:t>Aarhus School of Business</w:t>
      </w:r>
      <w:r>
        <w:rPr>
          <w:rFonts w:ascii="Arial" w:eastAsia="Arial" w:hAnsi="Arial" w:cs="Arial"/>
          <w:color w:val="222222"/>
          <w:sz w:val="24"/>
          <w:szCs w:val="24"/>
          <w:highlight w:val="white"/>
        </w:rPr>
        <w:t xml:space="preserve">. </w:t>
      </w:r>
      <w:hyperlink r:id="rId34">
        <w:r>
          <w:rPr>
            <w:rFonts w:ascii="Arial" w:eastAsia="Arial" w:hAnsi="Arial" w:cs="Arial"/>
            <w:color w:val="1155CC"/>
            <w:sz w:val="24"/>
            <w:szCs w:val="24"/>
            <w:highlight w:val="white"/>
            <w:u w:val="single"/>
          </w:rPr>
          <w:t>https://d1wqtxts1xzle7.cloudfront.net/55846828/Market_Segmentation-libre.pdf?1519095369=&amp;response-content-disposition=inline%3B+filename%3DMarket_Segmentation_A_framework_for_dete.pdf&amp;Expires=1740662340&amp;Signature=IijYmtEWmZP5YC01L7bL8ro5WpC4bVNOmizGXBAblosnAmbF6EZI8NLt48x9TZmFki6PTB6eMLE0u4N3tAJnwEkZGsHsD6YHb0ETJIRiqTcPUwT-U-vIuP30pr2e52acPuzojMzCHjvfuIhnjsWyDG8PW1H409GlpZLagTDAgsHKH2mCSsCsKOiSQyeWAw2U4nfia0H980LqHaec6wQhbX9lixhLOKeRs8rgx6t6Oxyw1VZkE0g7kV9bvSu6TuAiqjdZWLBDOswM2gqg0zfCIWhhpz03L43ZF53RRguI7ImToFiBRZyDF9tsawW8RnaOUvPHTx7mKld5p0cxJg3coA__&amp;Key-Pair-Id=APKAJLOHF5GGSLRBV4ZA</w:t>
        </w:r>
      </w:hyperlink>
    </w:p>
    <w:p w14:paraId="34AD1982" w14:textId="77777777" w:rsidR="0034594E" w:rsidRDefault="0034594E">
      <w:pPr>
        <w:spacing w:line="360" w:lineRule="auto"/>
        <w:ind w:left="-420"/>
        <w:rPr>
          <w:rFonts w:ascii="Arial" w:eastAsia="Arial" w:hAnsi="Arial" w:cs="Arial"/>
          <w:sz w:val="24"/>
          <w:szCs w:val="24"/>
        </w:rPr>
      </w:pPr>
      <w:r>
        <w:rPr>
          <w:rFonts w:ascii="Arial" w:eastAsia="Arial" w:hAnsi="Arial" w:cs="Arial"/>
          <w:sz w:val="24"/>
          <w:szCs w:val="24"/>
        </w:rPr>
        <w:t xml:space="preserve">Lindquist, J.M. and Sulewski, C.A., (2020). Microsoft Excel: The Universal Tool of Analysis. In Handbook of Military and Defense Operations Research (pp. 19-54). Chapman and Hall/CRC. </w:t>
      </w:r>
      <w:hyperlink r:id="rId35">
        <w:r>
          <w:rPr>
            <w:rFonts w:ascii="Arial" w:eastAsia="Arial" w:hAnsi="Arial" w:cs="Arial"/>
            <w:color w:val="1155CC"/>
            <w:sz w:val="24"/>
            <w:szCs w:val="24"/>
            <w:u w:val="single"/>
          </w:rPr>
          <w:t>https://www.taylorfrancis.com/chapters/edit/10.1201/9780429467219-2/microsoft-excel-universal-tool-analysis-joseph-lindquist-charles-sulewski</w:t>
        </w:r>
      </w:hyperlink>
      <w:r>
        <w:rPr>
          <w:rFonts w:ascii="Arial" w:eastAsia="Arial" w:hAnsi="Arial" w:cs="Arial"/>
          <w:sz w:val="24"/>
          <w:szCs w:val="24"/>
        </w:rPr>
        <w:t xml:space="preserve"> </w:t>
      </w:r>
    </w:p>
    <w:p w14:paraId="6FB85C47" w14:textId="77777777" w:rsidR="0034594E" w:rsidRDefault="0034594E" w:rsidP="0034594E">
      <w:pPr>
        <w:spacing w:before="240" w:after="240" w:line="360" w:lineRule="auto"/>
        <w:ind w:left="-420"/>
        <w:rPr>
          <w:rFonts w:ascii="Arial" w:eastAsia="Arial" w:hAnsi="Arial" w:cs="Arial"/>
          <w:sz w:val="24"/>
          <w:szCs w:val="24"/>
        </w:rPr>
      </w:pPr>
      <w:r>
        <w:rPr>
          <w:rFonts w:ascii="Arial" w:eastAsia="Arial" w:hAnsi="Arial" w:cs="Arial"/>
          <w:sz w:val="24"/>
          <w:szCs w:val="24"/>
        </w:rPr>
        <w:t xml:space="preserve">Loucks, D.P., (2022). Solving Models Using Excel. In Public Systems Modeling: Methods for Identifying and Evaluating Alternative Plans and Policies (pp. 65-74). Cham: Springer International Publishing. </w:t>
      </w:r>
      <w:hyperlink r:id="rId36">
        <w:r>
          <w:rPr>
            <w:rFonts w:ascii="Arial" w:eastAsia="Arial" w:hAnsi="Arial" w:cs="Arial"/>
            <w:color w:val="1155CC"/>
            <w:sz w:val="24"/>
            <w:szCs w:val="24"/>
            <w:u w:val="single"/>
          </w:rPr>
          <w:t>https://link.springer.com/chapter/10.1007/978-3-030-93986-1_6</w:t>
        </w:r>
      </w:hyperlink>
      <w:r>
        <w:rPr>
          <w:rFonts w:ascii="Arial" w:eastAsia="Arial" w:hAnsi="Arial" w:cs="Arial"/>
          <w:sz w:val="24"/>
          <w:szCs w:val="24"/>
        </w:rPr>
        <w:t xml:space="preserve">  </w:t>
      </w:r>
    </w:p>
    <w:p w14:paraId="70D3B05D" w14:textId="77777777" w:rsidR="0034594E" w:rsidRDefault="0034594E">
      <w:pPr>
        <w:spacing w:line="360" w:lineRule="auto"/>
        <w:ind w:left="-420"/>
        <w:rPr>
          <w:rFonts w:ascii="Arial" w:eastAsia="Arial" w:hAnsi="Arial" w:cs="Arial"/>
          <w:color w:val="222222"/>
          <w:sz w:val="24"/>
          <w:szCs w:val="24"/>
          <w:highlight w:val="white"/>
        </w:rPr>
      </w:pPr>
      <w:r>
        <w:rPr>
          <w:rFonts w:ascii="Arial" w:eastAsia="Arial" w:hAnsi="Arial" w:cs="Arial"/>
          <w:color w:val="222222"/>
          <w:sz w:val="24"/>
          <w:szCs w:val="24"/>
          <w:highlight w:val="white"/>
        </w:rPr>
        <w:lastRenderedPageBreak/>
        <w:t xml:space="preserve">Marques, H., Almeida, J.P., de Fátima Valente Bastos, A. and Martins, O.M., (2023). What Do# Storytelling and# Marketing Have in Common? A Comprehensive Literature Review from the Web of Science. </w:t>
      </w:r>
      <w:r>
        <w:rPr>
          <w:rFonts w:ascii="Arial" w:eastAsia="Arial" w:hAnsi="Arial" w:cs="Arial"/>
          <w:i/>
          <w:color w:val="222222"/>
          <w:sz w:val="24"/>
          <w:szCs w:val="24"/>
          <w:highlight w:val="white"/>
        </w:rPr>
        <w:t>Communication Design and Branding: A Multidisciplinary Approach</w:t>
      </w:r>
      <w:r>
        <w:rPr>
          <w:rFonts w:ascii="Arial" w:eastAsia="Arial" w:hAnsi="Arial" w:cs="Arial"/>
          <w:color w:val="222222"/>
          <w:sz w:val="24"/>
          <w:szCs w:val="24"/>
          <w:highlight w:val="white"/>
        </w:rPr>
        <w:t>, pp.159-173.</w:t>
      </w:r>
    </w:p>
    <w:p w14:paraId="4EED8CC6" w14:textId="77777777" w:rsidR="0034594E" w:rsidRDefault="0034594E" w:rsidP="0034594E">
      <w:pPr>
        <w:spacing w:before="240" w:after="240" w:line="360" w:lineRule="auto"/>
        <w:rPr>
          <w:rFonts w:ascii="Arial" w:eastAsia="Arial" w:hAnsi="Arial" w:cs="Arial"/>
          <w:sz w:val="24"/>
          <w:szCs w:val="24"/>
        </w:rPr>
      </w:pPr>
      <w:r>
        <w:rPr>
          <w:rFonts w:ascii="Arial" w:eastAsia="Arial" w:hAnsi="Arial" w:cs="Arial"/>
          <w:sz w:val="24"/>
          <w:szCs w:val="24"/>
        </w:rPr>
        <w:t xml:space="preserve">McCallum, E. (2022) </w:t>
      </w:r>
      <w:proofErr w:type="spellStart"/>
      <w:r>
        <w:rPr>
          <w:rFonts w:ascii="Arial" w:eastAsia="Arial" w:hAnsi="Arial" w:cs="Arial"/>
          <w:i/>
          <w:sz w:val="24"/>
          <w:szCs w:val="24"/>
        </w:rPr>
        <w:t>Liftango</w:t>
      </w:r>
      <w:proofErr w:type="spellEnd"/>
      <w:r>
        <w:rPr>
          <w:rFonts w:ascii="Arial" w:eastAsia="Arial" w:hAnsi="Arial" w:cs="Arial"/>
          <w:i/>
          <w:sz w:val="24"/>
          <w:szCs w:val="24"/>
        </w:rPr>
        <w:t>: 6 reasons why access to transport is so important</w:t>
      </w:r>
      <w:r>
        <w:rPr>
          <w:rFonts w:ascii="Arial" w:eastAsia="Arial" w:hAnsi="Arial" w:cs="Arial"/>
          <w:sz w:val="24"/>
          <w:szCs w:val="24"/>
        </w:rPr>
        <w:t xml:space="preserve">, </w:t>
      </w:r>
      <w:r>
        <w:rPr>
          <w:rFonts w:ascii="Arial" w:eastAsia="Arial" w:hAnsi="Arial" w:cs="Arial"/>
          <w:i/>
          <w:sz w:val="24"/>
          <w:szCs w:val="24"/>
        </w:rPr>
        <w:t>RSS</w:t>
      </w:r>
      <w:r>
        <w:rPr>
          <w:rFonts w:ascii="Arial" w:eastAsia="Arial" w:hAnsi="Arial" w:cs="Arial"/>
          <w:sz w:val="24"/>
          <w:szCs w:val="24"/>
        </w:rPr>
        <w:t xml:space="preserve">. Available at: https://www.liftango.com/resources/why-access-to-transport-is-important#:~:text=Because%20Public%20Transportation%20creates%20social,imperative%20for%20an%20ageing%20population. (Accessed: 27 February 2025). </w:t>
      </w:r>
    </w:p>
    <w:p w14:paraId="2832A619" w14:textId="38592502" w:rsidR="0034594E" w:rsidRDefault="0034594E" w:rsidP="0034594E">
      <w:pPr>
        <w:spacing w:before="240" w:after="240" w:line="360" w:lineRule="auto"/>
        <w:rPr>
          <w:rFonts w:ascii="Arial" w:eastAsia="Arial" w:hAnsi="Arial" w:cs="Arial"/>
          <w:sz w:val="24"/>
          <w:szCs w:val="24"/>
        </w:rPr>
      </w:pPr>
      <w:proofErr w:type="spellStart"/>
      <w:r>
        <w:rPr>
          <w:rFonts w:ascii="Arial" w:eastAsia="Arial" w:hAnsi="Arial" w:cs="Arial"/>
          <w:sz w:val="24"/>
          <w:szCs w:val="24"/>
        </w:rPr>
        <w:t>McFedries</w:t>
      </w:r>
      <w:proofErr w:type="spellEnd"/>
      <w:r>
        <w:rPr>
          <w:rFonts w:ascii="Arial" w:eastAsia="Arial" w:hAnsi="Arial" w:cs="Arial"/>
          <w:sz w:val="24"/>
          <w:szCs w:val="24"/>
        </w:rPr>
        <w:t xml:space="preserve">, P., (2022). Excel data analysis for dummies. John Wiley &amp; Sons. </w:t>
      </w:r>
    </w:p>
    <w:p w14:paraId="38E50308" w14:textId="77777777" w:rsidR="0034594E" w:rsidRDefault="0034594E" w:rsidP="0034594E">
      <w:pPr>
        <w:spacing w:line="360" w:lineRule="auto"/>
        <w:rPr>
          <w:rFonts w:ascii="Arial" w:eastAsia="Arial" w:hAnsi="Arial" w:cs="Arial"/>
          <w:sz w:val="24"/>
          <w:szCs w:val="24"/>
        </w:rPr>
      </w:pPr>
      <w:r>
        <w:rPr>
          <w:rFonts w:ascii="Arial" w:eastAsia="Arial" w:hAnsi="Arial" w:cs="Arial"/>
          <w:sz w:val="24"/>
          <w:szCs w:val="24"/>
        </w:rPr>
        <w:t xml:space="preserve">Pinto, F. M., and Guarda, T. (Eds.). (2020). Digital Marketing Strategies and Models for Competitive Business. IGI Global. </w:t>
      </w:r>
    </w:p>
    <w:p w14:paraId="7E3808E7" w14:textId="77777777" w:rsidR="0034594E" w:rsidRDefault="0034594E" w:rsidP="0034594E">
      <w:pPr>
        <w:spacing w:before="240" w:after="240" w:line="360" w:lineRule="auto"/>
        <w:rPr>
          <w:rFonts w:ascii="Arial" w:eastAsia="Arial" w:hAnsi="Arial" w:cs="Arial"/>
          <w:sz w:val="24"/>
          <w:szCs w:val="24"/>
        </w:rPr>
      </w:pPr>
      <w:r>
        <w:rPr>
          <w:rFonts w:ascii="Arial" w:eastAsia="Arial" w:hAnsi="Arial" w:cs="Arial"/>
          <w:sz w:val="24"/>
          <w:szCs w:val="24"/>
        </w:rPr>
        <w:t xml:space="preserve">PricewaterhouseCoopers. (2024). </w:t>
      </w:r>
      <w:r>
        <w:rPr>
          <w:rFonts w:ascii="Arial" w:eastAsia="Arial" w:hAnsi="Arial" w:cs="Arial"/>
          <w:i/>
          <w:sz w:val="24"/>
          <w:szCs w:val="24"/>
        </w:rPr>
        <w:t>Consumers willing to pay 9.7% sustainability premium, even as cost-of-living and inflationary concerns weigh: PWC 2024 Voice of the Consumer Survey</w:t>
      </w:r>
      <w:r>
        <w:rPr>
          <w:rFonts w:ascii="Arial" w:eastAsia="Arial" w:hAnsi="Arial" w:cs="Arial"/>
          <w:sz w:val="24"/>
          <w:szCs w:val="24"/>
        </w:rPr>
        <w:t xml:space="preserve">, </w:t>
      </w:r>
      <w:r>
        <w:rPr>
          <w:rFonts w:ascii="Arial" w:eastAsia="Arial" w:hAnsi="Arial" w:cs="Arial"/>
          <w:i/>
          <w:sz w:val="24"/>
          <w:szCs w:val="24"/>
        </w:rPr>
        <w:t>PwC</w:t>
      </w:r>
      <w:r>
        <w:rPr>
          <w:rFonts w:ascii="Arial" w:eastAsia="Arial" w:hAnsi="Arial" w:cs="Arial"/>
          <w:sz w:val="24"/>
          <w:szCs w:val="24"/>
        </w:rPr>
        <w:t xml:space="preserve">. Available at: https://www.pwc.com/gx/en/news-room/press-releases/2024/pwc-2024-voice-of-consumer-survey.html#:~:text=Personal%20actions%20consumers%20say%20they,red%20meat%20intake%20(22%25). (Accessed: 27 February 2025). </w:t>
      </w:r>
    </w:p>
    <w:p w14:paraId="649D24E6" w14:textId="77777777" w:rsidR="0034594E" w:rsidRDefault="0034594E" w:rsidP="0034594E">
      <w:pPr>
        <w:spacing w:before="240" w:after="240" w:line="360" w:lineRule="auto"/>
        <w:ind w:left="-420"/>
        <w:rPr>
          <w:rFonts w:ascii="Arial" w:eastAsia="Arial" w:hAnsi="Arial" w:cs="Arial"/>
          <w:sz w:val="24"/>
          <w:szCs w:val="24"/>
        </w:rPr>
      </w:pPr>
      <w:r>
        <w:rPr>
          <w:rFonts w:ascii="Arial" w:eastAsia="Arial" w:hAnsi="Arial" w:cs="Arial"/>
          <w:sz w:val="24"/>
          <w:szCs w:val="24"/>
        </w:rPr>
        <w:t xml:space="preserve">Radulescu, A. (2024) </w:t>
      </w:r>
      <w:r>
        <w:rPr>
          <w:rFonts w:ascii="Arial" w:eastAsia="Arial" w:hAnsi="Arial" w:cs="Arial"/>
          <w:i/>
          <w:sz w:val="24"/>
          <w:szCs w:val="24"/>
        </w:rPr>
        <w:t>Social Media Marketing: Strategies, Tips, and Essentials</w:t>
      </w:r>
      <w:r>
        <w:rPr>
          <w:rFonts w:ascii="Arial" w:eastAsia="Arial" w:hAnsi="Arial" w:cs="Arial"/>
          <w:sz w:val="24"/>
          <w:szCs w:val="24"/>
        </w:rPr>
        <w:t xml:space="preserve">, </w:t>
      </w:r>
      <w:proofErr w:type="spellStart"/>
      <w:r>
        <w:rPr>
          <w:rFonts w:ascii="Arial" w:eastAsia="Arial" w:hAnsi="Arial" w:cs="Arial"/>
          <w:i/>
          <w:sz w:val="24"/>
          <w:szCs w:val="24"/>
        </w:rPr>
        <w:t>Socialinsider</w:t>
      </w:r>
      <w:proofErr w:type="spellEnd"/>
      <w:r>
        <w:rPr>
          <w:rFonts w:ascii="Arial" w:eastAsia="Arial" w:hAnsi="Arial" w:cs="Arial"/>
          <w:i/>
          <w:sz w:val="24"/>
          <w:szCs w:val="24"/>
        </w:rPr>
        <w:t xml:space="preserve"> Blog: Social media marketing insights and industry tips</w:t>
      </w:r>
      <w:r>
        <w:rPr>
          <w:rFonts w:ascii="Arial" w:eastAsia="Arial" w:hAnsi="Arial" w:cs="Arial"/>
          <w:sz w:val="24"/>
          <w:szCs w:val="24"/>
        </w:rPr>
        <w:t xml:space="preserve">. Available at: https://www.socialinsider.io/blog/social-media-marketing/#:~:text=Analytics%20and%20reporting%20serve%20as%20critical%20components,insights%20into%20the%20effectiveness%20of%20your%20strategies. (Accessed: 27 February 2025). </w:t>
      </w:r>
    </w:p>
    <w:p w14:paraId="493A1E9C" w14:textId="11AE3E6A" w:rsidR="0034594E" w:rsidRDefault="0034594E" w:rsidP="0034594E">
      <w:pPr>
        <w:spacing w:before="240" w:after="240" w:line="360" w:lineRule="auto"/>
        <w:ind w:left="-420"/>
        <w:rPr>
          <w:rFonts w:ascii="Arial" w:eastAsia="Arial" w:hAnsi="Arial" w:cs="Arial"/>
          <w:sz w:val="24"/>
          <w:szCs w:val="24"/>
        </w:rPr>
      </w:pPr>
      <w:r>
        <w:rPr>
          <w:rFonts w:ascii="Arial" w:eastAsia="Arial" w:hAnsi="Arial" w:cs="Arial"/>
          <w:sz w:val="24"/>
          <w:szCs w:val="24"/>
        </w:rPr>
        <w:t xml:space="preserve">Sandhu, K. (Ed.). (2020). Digital Transformation and Innovative Services for Business and Learning. IGI Global. </w:t>
      </w:r>
    </w:p>
    <w:p w14:paraId="21764A36" w14:textId="77777777" w:rsidR="0034594E" w:rsidRDefault="0034594E" w:rsidP="0034594E">
      <w:pPr>
        <w:spacing w:line="360" w:lineRule="auto"/>
        <w:rPr>
          <w:rFonts w:ascii="Arial" w:eastAsia="Arial" w:hAnsi="Arial" w:cs="Arial"/>
          <w:sz w:val="24"/>
          <w:szCs w:val="24"/>
        </w:rPr>
      </w:pPr>
      <w:r>
        <w:rPr>
          <w:rFonts w:ascii="Arial" w:eastAsia="Arial" w:hAnsi="Arial" w:cs="Arial"/>
          <w:sz w:val="24"/>
          <w:szCs w:val="24"/>
        </w:rPr>
        <w:t xml:space="preserve">Site Improve (2025). </w:t>
      </w:r>
      <w:r>
        <w:rPr>
          <w:rFonts w:ascii="Arial" w:eastAsia="Arial" w:hAnsi="Arial" w:cs="Arial"/>
          <w:i/>
          <w:sz w:val="24"/>
          <w:szCs w:val="24"/>
        </w:rPr>
        <w:t>Website optimization: how to successfully optimize your site</w:t>
      </w:r>
      <w:r>
        <w:rPr>
          <w:rFonts w:ascii="Arial" w:eastAsia="Arial" w:hAnsi="Arial" w:cs="Arial"/>
          <w:sz w:val="24"/>
          <w:szCs w:val="24"/>
        </w:rPr>
        <w:t xml:space="preserve">. [online] </w:t>
      </w:r>
      <w:proofErr w:type="spellStart"/>
      <w:r>
        <w:rPr>
          <w:rFonts w:ascii="Arial" w:eastAsia="Arial" w:hAnsi="Arial" w:cs="Arial"/>
          <w:sz w:val="24"/>
          <w:szCs w:val="24"/>
        </w:rPr>
        <w:t>Siteimprove</w:t>
      </w:r>
      <w:proofErr w:type="spellEnd"/>
      <w:r>
        <w:rPr>
          <w:rFonts w:ascii="Arial" w:eastAsia="Arial" w:hAnsi="Arial" w:cs="Arial"/>
          <w:sz w:val="24"/>
          <w:szCs w:val="24"/>
        </w:rPr>
        <w:t>. Available at: https://www.siteimprove.com/glossary/website-optimization/ [Accessed 27 Feb. 2025].</w:t>
      </w:r>
    </w:p>
    <w:p w14:paraId="5AF4245A" w14:textId="77777777" w:rsidR="0034594E" w:rsidRPr="00D92360" w:rsidRDefault="0034594E" w:rsidP="0034594E">
      <w:pPr>
        <w:spacing w:line="360" w:lineRule="auto"/>
        <w:rPr>
          <w:rFonts w:ascii="Arial" w:eastAsia="Arial" w:hAnsi="Arial" w:cs="Arial"/>
          <w:sz w:val="24"/>
          <w:szCs w:val="24"/>
        </w:rPr>
      </w:pPr>
      <w:proofErr w:type="spellStart"/>
      <w:r w:rsidRPr="00D92360">
        <w:rPr>
          <w:rFonts w:ascii="Arial" w:eastAsia="Arial" w:hAnsi="Arial" w:cs="Arial"/>
          <w:sz w:val="24"/>
          <w:szCs w:val="24"/>
        </w:rPr>
        <w:lastRenderedPageBreak/>
        <w:t>Soltanifar</w:t>
      </w:r>
      <w:proofErr w:type="spellEnd"/>
      <w:r w:rsidRPr="00D92360">
        <w:rPr>
          <w:rFonts w:ascii="Arial" w:eastAsia="Arial" w:hAnsi="Arial" w:cs="Arial"/>
          <w:sz w:val="24"/>
          <w:szCs w:val="24"/>
        </w:rPr>
        <w:t>, M., Hughes, M., Gocke, L., (2021), Digital Entrepreneurship, Springer group.</w:t>
      </w:r>
    </w:p>
    <w:p w14:paraId="61EB8DBB" w14:textId="1B069E4E" w:rsidR="0034594E" w:rsidRDefault="0034594E" w:rsidP="0034594E">
      <w:pPr>
        <w:spacing w:line="360" w:lineRule="auto"/>
        <w:rPr>
          <w:rFonts w:ascii="Arial" w:eastAsia="Arial" w:hAnsi="Arial" w:cs="Arial"/>
          <w:sz w:val="24"/>
          <w:szCs w:val="24"/>
        </w:rPr>
      </w:pPr>
    </w:p>
    <w:sectPr w:rsidR="0034594E" w:rsidSect="00A74419">
      <w:footerReference w:type="default" r:id="rId3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C244F" w14:textId="77777777" w:rsidR="00BB4465" w:rsidRDefault="00BB4465">
      <w:pPr>
        <w:spacing w:line="240" w:lineRule="auto"/>
      </w:pPr>
      <w:r>
        <w:separator/>
      </w:r>
    </w:p>
  </w:endnote>
  <w:endnote w:type="continuationSeparator" w:id="0">
    <w:p w14:paraId="43F35050" w14:textId="77777777" w:rsidR="00BB4465" w:rsidRDefault="00BB44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B2C7" w14:textId="77777777" w:rsidR="00D021F2" w:rsidRDefault="00CC0D5A">
    <w:pPr>
      <w:jc w:val="right"/>
    </w:pPr>
    <w:r>
      <w:fldChar w:fldCharType="begin"/>
    </w:r>
    <w:r>
      <w:instrText>PAGE</w:instrText>
    </w:r>
    <w:r>
      <w:fldChar w:fldCharType="separate"/>
    </w:r>
    <w:r w:rsidR="00FF34D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95CB6" w14:textId="77777777" w:rsidR="00BB4465" w:rsidRDefault="00BB4465">
      <w:pPr>
        <w:spacing w:line="240" w:lineRule="auto"/>
      </w:pPr>
      <w:r>
        <w:separator/>
      </w:r>
    </w:p>
  </w:footnote>
  <w:footnote w:type="continuationSeparator" w:id="0">
    <w:p w14:paraId="77E997A7" w14:textId="77777777" w:rsidR="00BB4465" w:rsidRDefault="00BB44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42520"/>
    <w:multiLevelType w:val="multilevel"/>
    <w:tmpl w:val="DD1E4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DE3AD6"/>
    <w:multiLevelType w:val="multilevel"/>
    <w:tmpl w:val="DFB499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A25777F"/>
    <w:multiLevelType w:val="multilevel"/>
    <w:tmpl w:val="27AA0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6E01E6"/>
    <w:multiLevelType w:val="multilevel"/>
    <w:tmpl w:val="29841D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4379B9"/>
    <w:multiLevelType w:val="multilevel"/>
    <w:tmpl w:val="E3CCA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5901FD3"/>
    <w:multiLevelType w:val="multilevel"/>
    <w:tmpl w:val="4112BD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5A77E6C"/>
    <w:multiLevelType w:val="multilevel"/>
    <w:tmpl w:val="8C6C97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54248F4"/>
    <w:multiLevelType w:val="multilevel"/>
    <w:tmpl w:val="108AE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6F27417"/>
    <w:multiLevelType w:val="multilevel"/>
    <w:tmpl w:val="C004C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C70620"/>
    <w:multiLevelType w:val="multilevel"/>
    <w:tmpl w:val="6F822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97407276">
    <w:abstractNumId w:val="1"/>
  </w:num>
  <w:num w:numId="2" w16cid:durableId="715666743">
    <w:abstractNumId w:val="5"/>
  </w:num>
  <w:num w:numId="3" w16cid:durableId="2060544754">
    <w:abstractNumId w:val="8"/>
  </w:num>
  <w:num w:numId="4" w16cid:durableId="1053041749">
    <w:abstractNumId w:val="7"/>
  </w:num>
  <w:num w:numId="5" w16cid:durableId="1860927420">
    <w:abstractNumId w:val="4"/>
  </w:num>
  <w:num w:numId="6" w16cid:durableId="614405592">
    <w:abstractNumId w:val="2"/>
  </w:num>
  <w:num w:numId="7" w16cid:durableId="1486699640">
    <w:abstractNumId w:val="6"/>
  </w:num>
  <w:num w:numId="8" w16cid:durableId="1458573342">
    <w:abstractNumId w:val="0"/>
  </w:num>
  <w:num w:numId="9" w16cid:durableId="1348021765">
    <w:abstractNumId w:val="9"/>
  </w:num>
  <w:num w:numId="10" w16cid:durableId="1870868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1F2"/>
    <w:rsid w:val="00267E0A"/>
    <w:rsid w:val="0034594E"/>
    <w:rsid w:val="00404B27"/>
    <w:rsid w:val="00463DF7"/>
    <w:rsid w:val="004F5AAC"/>
    <w:rsid w:val="0057356E"/>
    <w:rsid w:val="0063575D"/>
    <w:rsid w:val="00A74419"/>
    <w:rsid w:val="00B11365"/>
    <w:rsid w:val="00BB4465"/>
    <w:rsid w:val="00C11879"/>
    <w:rsid w:val="00CC0D5A"/>
    <w:rsid w:val="00CC2E54"/>
    <w:rsid w:val="00D021F2"/>
    <w:rsid w:val="00D92360"/>
    <w:rsid w:val="00E0597C"/>
    <w:rsid w:val="00FA09C8"/>
    <w:rsid w:val="00FF34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CB9C6D6"/>
  <w15:docId w15:val="{6CAFD005-3840-476D-BDC6-37D157E2F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6"/>
        <w:szCs w:val="26"/>
        <w:lang w:val="en" w:eastAsia="en-IN" w:bidi="ar-SA"/>
      </w:rPr>
    </w:rPrDefault>
    <w:pPrDefault>
      <w:pPr>
        <w:spacing w:line="276" w:lineRule="auto"/>
        <w:ind w:left="-425" w:right="-41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4594E"/>
    <w:pPr>
      <w:tabs>
        <w:tab w:val="center" w:pos="4680"/>
        <w:tab w:val="right" w:pos="9360"/>
      </w:tabs>
      <w:spacing w:line="240" w:lineRule="auto"/>
    </w:pPr>
  </w:style>
  <w:style w:type="character" w:customStyle="1" w:styleId="HeaderChar">
    <w:name w:val="Header Char"/>
    <w:basedOn w:val="DefaultParagraphFont"/>
    <w:link w:val="Header"/>
    <w:uiPriority w:val="99"/>
    <w:rsid w:val="0034594E"/>
  </w:style>
  <w:style w:type="paragraph" w:styleId="Footer">
    <w:name w:val="footer"/>
    <w:basedOn w:val="Normal"/>
    <w:link w:val="FooterChar"/>
    <w:uiPriority w:val="99"/>
    <w:unhideWhenUsed/>
    <w:rsid w:val="0034594E"/>
    <w:pPr>
      <w:tabs>
        <w:tab w:val="center" w:pos="4680"/>
        <w:tab w:val="right" w:pos="9360"/>
      </w:tabs>
      <w:spacing w:line="240" w:lineRule="auto"/>
    </w:pPr>
  </w:style>
  <w:style w:type="character" w:customStyle="1" w:styleId="FooterChar">
    <w:name w:val="Footer Char"/>
    <w:basedOn w:val="DefaultParagraphFont"/>
    <w:link w:val="Footer"/>
    <w:uiPriority w:val="99"/>
    <w:rsid w:val="0034594E"/>
  </w:style>
  <w:style w:type="paragraph" w:styleId="TOC1">
    <w:name w:val="toc 1"/>
    <w:basedOn w:val="Normal"/>
    <w:next w:val="Normal"/>
    <w:autoRedefine/>
    <w:uiPriority w:val="39"/>
    <w:unhideWhenUsed/>
    <w:rsid w:val="00B11365"/>
    <w:pPr>
      <w:spacing w:after="100"/>
      <w:ind w:left="0"/>
    </w:pPr>
  </w:style>
  <w:style w:type="character" w:styleId="Hyperlink">
    <w:name w:val="Hyperlink"/>
    <w:basedOn w:val="DefaultParagraphFont"/>
    <w:uiPriority w:val="99"/>
    <w:unhideWhenUsed/>
    <w:rsid w:val="00B113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package" Target="embeddings/Microsoft_Excel_Worksheet.xlsx"/><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d1wqtxts1xzle7.cloudfront.net/55846828/Market_Segmentation-libre.pdf?1519095369=&amp;response-content-disposition=inline%3B+filename%3DMarket_Segmentation_A_framework_for_dete.pdf&amp;Expires=1740662340&amp;Signature=IijYmtEWmZP5YC01L7bL8ro5WpC4bVNOmizGXBAblosnAmbF6EZI8NLt48x9TZmFki6PTB6eMLE0u4N3tAJnwEkZGsHsD6YHb0ETJIRiqTcPUwT-U-vIuP30pr2e52acPuzojMzCHjvfuIhnjsWyDG8PW1H409GlpZLagTDAgsHKH2mCSsCsKOiSQyeWAw2U4nfia0H980LqHaec6wQhbX9lixhLOKeRs8rgx6t6Oxyw1VZkE0g7kV9bvSu6TuAiqjdZWLBDOswM2gqg0zfCIWhhpz03L43ZF53RRguI7ImToFiBRZyDF9tsawW8RnaOUvPHTx7mKld5p0cxJg3coA__&amp;Key-Pair-Id=APKAJLOHF5GGSLRBV4ZA"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emf"/><Relationship Id="rId33" Type="http://schemas.openxmlformats.org/officeDocument/2006/relationships/hyperlink" Target="https://www.liverpooluniversitypress.co.uk/doi/abs/10.3828/indexer.2022.15"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uowtsd-my.sharepoint.com/:x:/r/personal/2118870_student_uwtsd_ac_uk/Documents/DAN%20PROJECT_Digital%20Skills%20for%20Personal%20and%20Professional%20Growth_BMSW4008%20(1).xlsx?d=we25536c623fd40b9bda3f78cc8255b60&amp;csf=1&amp;web=1&amp;e=hobtuY" TargetMode="External"/><Relationship Id="rId32" Type="http://schemas.openxmlformats.org/officeDocument/2006/relationships/hyperlink" Target="https://iopscience.iop.org/article/10.1088/1742-6596/890/1/012093/meta"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hyperlink" Target="https://link.springer.com/chapter/10.1007/978-3-030-93986-1_6" TargetMode="Externa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hyperlink" Target="https://ejournal.uhn.ac.id/index.php/pengabdian/article/view/262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www.taylorfrancis.com/chapters/edit/10.1201/9780429467219-2/microsoft-excel-universal-tool-analysis-joseph-lindquist-charles-sulewski"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17F0BAA444E2C478D04B3C300BA99D3" ma:contentTypeVersion="5" ma:contentTypeDescription="Create a new document." ma:contentTypeScope="" ma:versionID="0af0b80073e144de8d2f7e6875ce7291">
  <xsd:schema xmlns:xsd="http://www.w3.org/2001/XMLSchema" xmlns:xs="http://www.w3.org/2001/XMLSchema" xmlns:p="http://schemas.microsoft.com/office/2006/metadata/properties" xmlns:ns3="d97129d6-5105-44aa-8953-de11b416c376" targetNamespace="http://schemas.microsoft.com/office/2006/metadata/properties" ma:root="true" ma:fieldsID="d6ba70d7f3d56729c5e9175870b107a3" ns3:_="">
    <xsd:import namespace="d97129d6-5105-44aa-8953-de11b416c37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129d6-5105-44aa-8953-de11b416c37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729BA0-1DF7-4179-9496-1EFAA3A55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129d6-5105-44aa-8953-de11b416c3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D35B76-6CA4-418A-B34C-480BBEDB9703}">
  <ds:schemaRefs>
    <ds:schemaRef ds:uri="http://schemas.microsoft.com/sharepoint/v3/contenttype/forms"/>
  </ds:schemaRefs>
</ds:datastoreItem>
</file>

<file path=customXml/itemProps3.xml><?xml version="1.0" encoding="utf-8"?>
<ds:datastoreItem xmlns:ds="http://schemas.openxmlformats.org/officeDocument/2006/customXml" ds:itemID="{B2983528-D92E-4F04-B729-25BB525F2B3C}">
  <ds:schemaRefs>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 ds:uri="d97129d6-5105-44aa-8953-de11b416c376"/>
    <ds:schemaRef ds:uri="http://schemas.microsoft.com/office/infopath/2007/PartnerControls"/>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3949</Words>
  <Characters>25260</Characters>
  <Application>Microsoft Office Word</Application>
  <DocSecurity>0</DocSecurity>
  <Lines>210</Lines>
  <Paragraphs>58</Paragraphs>
  <ScaleCrop>false</ScaleCrop>
  <Company/>
  <LinksUpToDate>false</LinksUpToDate>
  <CharactersWithSpaces>29151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 Timircan (2118870)</cp:lastModifiedBy>
  <cp:revision>2</cp:revision>
  <dcterms:created xsi:type="dcterms:W3CDTF">2025-03-28T01:23:00Z</dcterms:created>
  <dcterms:modified xsi:type="dcterms:W3CDTF">2025-03-28T01:23:00Z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5233e29a821e05b9e2640b557c5f980b7ebfc908a6dc6afbb643919f082be348</vt:lpwstr>
  </property>
  <property fmtid="{D5CDD505-2E9C-101B-9397-08002B2CF9AE}" pid="3" name="ContentTypeId">
    <vt:lpwstr>0x010100F17F0BAA444E2C478D04B3C300BA99D3</vt:lpwstr>
  </property>
</Properties>
</file>