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B807D" w14:textId="3F7FE1E2" w:rsidR="006257F4" w:rsidRPr="00EF02A1" w:rsidRDefault="00547642" w:rsidP="00702D5B">
      <w:pPr>
        <w:jc w:val="both"/>
        <w:rPr>
          <w:rFonts w:ascii="Algerian" w:hAnsi="Algerian" w:cs="Arial"/>
          <w:sz w:val="52"/>
          <w:szCs w:val="52"/>
        </w:rPr>
      </w:pPr>
      <w:r>
        <w:rPr>
          <w:rFonts w:ascii="Arial" w:hAnsi="Arial" w:cs="Arial"/>
          <w:sz w:val="28"/>
          <w:szCs w:val="28"/>
        </w:rPr>
        <w:t xml:space="preserve">                   </w:t>
      </w:r>
      <w:r w:rsidR="007276F2" w:rsidRPr="00EF02A1">
        <w:rPr>
          <w:rFonts w:ascii="Algerian" w:hAnsi="Algerian" w:cs="Arial"/>
          <w:sz w:val="52"/>
          <w:szCs w:val="52"/>
        </w:rPr>
        <w:t>NAME:</w:t>
      </w:r>
      <w:r w:rsidR="006257F4" w:rsidRPr="00EF02A1">
        <w:rPr>
          <w:rFonts w:ascii="Algerian" w:hAnsi="Algerian" w:cs="Arial"/>
          <w:sz w:val="52"/>
          <w:szCs w:val="52"/>
        </w:rPr>
        <w:t xml:space="preserve">  </w:t>
      </w:r>
      <w:r w:rsidR="007276F2" w:rsidRPr="00EF02A1">
        <w:rPr>
          <w:rFonts w:ascii="Algerian" w:hAnsi="Algerian" w:cs="Arial"/>
          <w:sz w:val="52"/>
          <w:szCs w:val="52"/>
        </w:rPr>
        <w:t>JAMAL SESAY</w:t>
      </w:r>
    </w:p>
    <w:p w14:paraId="439B62F4" w14:textId="77777777" w:rsidR="00EF02A1" w:rsidRDefault="006257F4" w:rsidP="00702D5B">
      <w:pPr>
        <w:jc w:val="both"/>
        <w:rPr>
          <w:rFonts w:ascii="Algerian" w:hAnsi="Algerian" w:cs="Arial"/>
          <w:sz w:val="52"/>
          <w:szCs w:val="52"/>
        </w:rPr>
      </w:pPr>
      <w:r w:rsidRPr="00EF02A1">
        <w:rPr>
          <w:rFonts w:ascii="Algerian" w:hAnsi="Algerian" w:cs="Arial"/>
          <w:sz w:val="52"/>
          <w:szCs w:val="52"/>
        </w:rPr>
        <w:t xml:space="preserve">            </w:t>
      </w:r>
      <w:r w:rsidR="00547642" w:rsidRPr="00EF02A1">
        <w:rPr>
          <w:rFonts w:ascii="Algerian" w:hAnsi="Algerian" w:cs="Arial"/>
          <w:sz w:val="52"/>
          <w:szCs w:val="52"/>
        </w:rPr>
        <w:t>STU</w:t>
      </w:r>
      <w:r w:rsidRPr="00EF02A1">
        <w:rPr>
          <w:rFonts w:ascii="Algerian" w:hAnsi="Algerian" w:cs="Arial"/>
          <w:sz w:val="52"/>
          <w:szCs w:val="52"/>
        </w:rPr>
        <w:t xml:space="preserve">DENT </w:t>
      </w:r>
      <w:r w:rsidR="00EF02A1">
        <w:rPr>
          <w:rFonts w:ascii="Algerian" w:hAnsi="Algerian" w:cs="Arial"/>
          <w:sz w:val="52"/>
          <w:szCs w:val="52"/>
        </w:rPr>
        <w:t xml:space="preserve"> ID</w:t>
      </w:r>
      <w:r w:rsidRPr="00EF02A1">
        <w:rPr>
          <w:rFonts w:ascii="Algerian" w:hAnsi="Algerian" w:cs="Arial"/>
          <w:sz w:val="52"/>
          <w:szCs w:val="52"/>
        </w:rPr>
        <w:t xml:space="preserve">:  </w:t>
      </w:r>
      <w:r w:rsidR="00EF02A1" w:rsidRPr="00EF02A1">
        <w:rPr>
          <w:rFonts w:ascii="Algerian" w:hAnsi="Algerian" w:cs="Arial"/>
          <w:sz w:val="52"/>
          <w:szCs w:val="52"/>
        </w:rPr>
        <w:t>1919235</w:t>
      </w:r>
    </w:p>
    <w:p w14:paraId="6DA13FCB" w14:textId="77777777" w:rsidR="00465433" w:rsidRDefault="00EF02A1" w:rsidP="00702D5B">
      <w:pPr>
        <w:jc w:val="both"/>
        <w:rPr>
          <w:rFonts w:ascii="Algerian" w:hAnsi="Algerian" w:cs="Arial"/>
          <w:sz w:val="52"/>
          <w:szCs w:val="52"/>
        </w:rPr>
      </w:pPr>
      <w:r>
        <w:rPr>
          <w:rFonts w:ascii="Algerian" w:hAnsi="Algerian" w:cs="Arial"/>
          <w:sz w:val="52"/>
          <w:szCs w:val="52"/>
        </w:rPr>
        <w:t xml:space="preserve">ASSIGNMENT MODULE: INTRODUCTION TO RESEACH </w:t>
      </w:r>
    </w:p>
    <w:p w14:paraId="39D4733E" w14:textId="3AF9C185" w:rsidR="00EF02A1" w:rsidRPr="00EF02A1" w:rsidRDefault="007969FB" w:rsidP="00702D5B">
      <w:pPr>
        <w:jc w:val="both"/>
        <w:rPr>
          <w:rFonts w:ascii="Algerian" w:hAnsi="Algerian" w:cs="Arial"/>
          <w:sz w:val="52"/>
          <w:szCs w:val="52"/>
        </w:rPr>
      </w:pPr>
      <w:r>
        <w:rPr>
          <w:rFonts w:ascii="Algerian" w:hAnsi="Algerian" w:cs="Arial"/>
          <w:sz w:val="52"/>
          <w:szCs w:val="52"/>
        </w:rPr>
        <w:t>ASSIGNMENT TITLE: ASSESSMENT 1</w:t>
      </w:r>
      <w:r w:rsidR="00EF02A1">
        <w:rPr>
          <w:rFonts w:ascii="Algerian" w:hAnsi="Algerian" w:cs="Arial"/>
          <w:sz w:val="52"/>
          <w:szCs w:val="52"/>
        </w:rPr>
        <w:t xml:space="preserve"> </w:t>
      </w:r>
    </w:p>
    <w:p w14:paraId="1CC38E5E" w14:textId="6A4678B5" w:rsidR="00EF02A1" w:rsidRPr="00EF02A1" w:rsidRDefault="00810574" w:rsidP="00702D5B">
      <w:pPr>
        <w:jc w:val="both"/>
        <w:rPr>
          <w:rFonts w:ascii="Algerian" w:hAnsi="Algerian" w:cs="Arial"/>
          <w:sz w:val="52"/>
          <w:szCs w:val="52"/>
        </w:rPr>
      </w:pPr>
      <w:r>
        <w:rPr>
          <w:rFonts w:ascii="Algerian" w:hAnsi="Algerian" w:cs="Arial"/>
          <w:sz w:val="52"/>
          <w:szCs w:val="52"/>
        </w:rPr>
        <w:t>M</w:t>
      </w:r>
      <w:r w:rsidR="00C3706D">
        <w:rPr>
          <w:rFonts w:ascii="Algerian" w:hAnsi="Algerian" w:cs="Arial"/>
          <w:sz w:val="52"/>
          <w:szCs w:val="52"/>
        </w:rPr>
        <w:t>ODULE CODE</w:t>
      </w:r>
      <w:r w:rsidR="00F939A6">
        <w:rPr>
          <w:rFonts w:ascii="Algerian" w:hAnsi="Algerian" w:cs="Arial"/>
          <w:sz w:val="52"/>
          <w:szCs w:val="52"/>
        </w:rPr>
        <w:t xml:space="preserve">: </w:t>
      </w:r>
      <w:r w:rsidR="00CD0D76">
        <w:rPr>
          <w:rFonts w:ascii="Algerian" w:hAnsi="Algerian" w:cs="Arial"/>
          <w:sz w:val="52"/>
          <w:szCs w:val="52"/>
        </w:rPr>
        <w:t>BMHP50</w:t>
      </w:r>
      <w:r w:rsidR="00465433">
        <w:rPr>
          <w:rFonts w:ascii="Algerian" w:hAnsi="Algerian" w:cs="Arial"/>
          <w:sz w:val="52"/>
          <w:szCs w:val="52"/>
        </w:rPr>
        <w:t>05</w:t>
      </w:r>
      <w:r w:rsidR="00EF02A1" w:rsidRPr="00EF02A1">
        <w:rPr>
          <w:rFonts w:ascii="Algerian" w:hAnsi="Algerian" w:cs="Arial"/>
          <w:sz w:val="52"/>
          <w:szCs w:val="52"/>
        </w:rPr>
        <w:t xml:space="preserve">    </w:t>
      </w:r>
    </w:p>
    <w:p w14:paraId="796CE0D2" w14:textId="145337C3" w:rsidR="00547642" w:rsidRDefault="003426A6" w:rsidP="00702D5B">
      <w:pPr>
        <w:jc w:val="both"/>
        <w:rPr>
          <w:rFonts w:ascii="Arial" w:hAnsi="Arial" w:cs="Arial"/>
          <w:sz w:val="28"/>
          <w:szCs w:val="28"/>
        </w:rPr>
      </w:pPr>
      <w:r>
        <w:rPr>
          <w:rFonts w:ascii="Arial" w:hAnsi="Arial" w:cs="Arial"/>
          <w:sz w:val="28"/>
          <w:szCs w:val="28"/>
        </w:rPr>
        <w:t>LECTURER</w:t>
      </w:r>
      <w:r w:rsidR="00F7508D">
        <w:rPr>
          <w:rFonts w:ascii="Arial" w:hAnsi="Arial" w:cs="Arial"/>
          <w:sz w:val="28"/>
          <w:szCs w:val="28"/>
        </w:rPr>
        <w:t xml:space="preserve"> :DR ELENI</w:t>
      </w:r>
    </w:p>
    <w:p w14:paraId="758422FB" w14:textId="77777777" w:rsidR="007276F2" w:rsidRPr="007276F2" w:rsidRDefault="007276F2" w:rsidP="00702D5B">
      <w:pPr>
        <w:jc w:val="both"/>
        <w:rPr>
          <w:rFonts w:ascii="Arial" w:hAnsi="Arial" w:cs="Arial"/>
          <w:b/>
          <w:bCs/>
          <w:i/>
          <w:iCs/>
          <w:sz w:val="28"/>
          <w:szCs w:val="28"/>
        </w:rPr>
      </w:pPr>
    </w:p>
    <w:p w14:paraId="4AEB50B0" w14:textId="77777777" w:rsidR="00BE2C2E" w:rsidRDefault="00BE2C2E" w:rsidP="00702D5B">
      <w:pPr>
        <w:jc w:val="both"/>
        <w:rPr>
          <w:sz w:val="24"/>
          <w:szCs w:val="24"/>
          <w:u w:val="single"/>
        </w:rPr>
      </w:pPr>
    </w:p>
    <w:p w14:paraId="083C22C3" w14:textId="77777777" w:rsidR="00BE2C2E" w:rsidRDefault="00BE2C2E" w:rsidP="00702D5B">
      <w:pPr>
        <w:jc w:val="both"/>
        <w:rPr>
          <w:sz w:val="24"/>
          <w:szCs w:val="24"/>
          <w:u w:val="single"/>
        </w:rPr>
      </w:pPr>
    </w:p>
    <w:p w14:paraId="0AA91767" w14:textId="77777777" w:rsidR="00A30E60" w:rsidRDefault="00A30E60" w:rsidP="00702D5B">
      <w:pPr>
        <w:jc w:val="both"/>
        <w:rPr>
          <w:sz w:val="24"/>
          <w:szCs w:val="24"/>
          <w:u w:val="single"/>
        </w:rPr>
      </w:pPr>
    </w:p>
    <w:p w14:paraId="01AFAF28" w14:textId="77777777" w:rsidR="00A30E60" w:rsidRDefault="00A30E60" w:rsidP="00702D5B">
      <w:pPr>
        <w:jc w:val="both"/>
        <w:rPr>
          <w:sz w:val="24"/>
          <w:szCs w:val="24"/>
          <w:u w:val="single"/>
        </w:rPr>
      </w:pPr>
    </w:p>
    <w:p w14:paraId="50362617" w14:textId="77777777" w:rsidR="00A30E60" w:rsidRDefault="00A30E60" w:rsidP="00702D5B">
      <w:pPr>
        <w:jc w:val="both"/>
        <w:rPr>
          <w:sz w:val="24"/>
          <w:szCs w:val="24"/>
          <w:u w:val="single"/>
        </w:rPr>
      </w:pPr>
    </w:p>
    <w:p w14:paraId="29022B89" w14:textId="77777777" w:rsidR="00A30E60" w:rsidRDefault="00A30E60" w:rsidP="00702D5B">
      <w:pPr>
        <w:jc w:val="both"/>
        <w:rPr>
          <w:sz w:val="24"/>
          <w:szCs w:val="24"/>
          <w:u w:val="single"/>
        </w:rPr>
      </w:pPr>
    </w:p>
    <w:p w14:paraId="4C5F4F5E" w14:textId="77777777" w:rsidR="00A30E60" w:rsidRDefault="00A30E60" w:rsidP="00702D5B">
      <w:pPr>
        <w:jc w:val="both"/>
        <w:rPr>
          <w:sz w:val="24"/>
          <w:szCs w:val="24"/>
          <w:u w:val="single"/>
        </w:rPr>
      </w:pPr>
    </w:p>
    <w:p w14:paraId="3B975350" w14:textId="77777777" w:rsidR="00A30E60" w:rsidRDefault="00A30E60" w:rsidP="00702D5B">
      <w:pPr>
        <w:jc w:val="both"/>
        <w:rPr>
          <w:sz w:val="24"/>
          <w:szCs w:val="24"/>
          <w:u w:val="single"/>
        </w:rPr>
      </w:pPr>
    </w:p>
    <w:p w14:paraId="0F52F826" w14:textId="77777777" w:rsidR="00A30E60" w:rsidRDefault="00A30E60" w:rsidP="00702D5B">
      <w:pPr>
        <w:jc w:val="both"/>
        <w:rPr>
          <w:sz w:val="24"/>
          <w:szCs w:val="24"/>
          <w:u w:val="single"/>
        </w:rPr>
      </w:pPr>
    </w:p>
    <w:p w14:paraId="7E2637A2" w14:textId="77777777" w:rsidR="00A30E60" w:rsidRDefault="00A30E60" w:rsidP="00702D5B">
      <w:pPr>
        <w:jc w:val="both"/>
        <w:rPr>
          <w:sz w:val="24"/>
          <w:szCs w:val="24"/>
          <w:u w:val="single"/>
        </w:rPr>
      </w:pPr>
    </w:p>
    <w:p w14:paraId="4BEDE2C3" w14:textId="77777777" w:rsidR="00A30E60" w:rsidRDefault="00A30E60" w:rsidP="00702D5B">
      <w:pPr>
        <w:jc w:val="both"/>
        <w:rPr>
          <w:sz w:val="24"/>
          <w:szCs w:val="24"/>
          <w:u w:val="single"/>
        </w:rPr>
      </w:pPr>
    </w:p>
    <w:p w14:paraId="1653E303" w14:textId="77777777" w:rsidR="00A30E60" w:rsidRDefault="00A30E60" w:rsidP="00702D5B">
      <w:pPr>
        <w:jc w:val="both"/>
        <w:rPr>
          <w:sz w:val="24"/>
          <w:szCs w:val="24"/>
          <w:u w:val="single"/>
        </w:rPr>
      </w:pPr>
    </w:p>
    <w:p w14:paraId="37017835" w14:textId="77777777" w:rsidR="00A30E60" w:rsidRDefault="00A30E60" w:rsidP="00702D5B">
      <w:pPr>
        <w:jc w:val="both"/>
        <w:rPr>
          <w:sz w:val="24"/>
          <w:szCs w:val="24"/>
          <w:u w:val="single"/>
        </w:rPr>
      </w:pPr>
    </w:p>
    <w:p w14:paraId="52AB01FB" w14:textId="77777777" w:rsidR="00A30E60" w:rsidRDefault="00A30E60" w:rsidP="00702D5B">
      <w:pPr>
        <w:jc w:val="both"/>
        <w:rPr>
          <w:sz w:val="24"/>
          <w:szCs w:val="24"/>
          <w:u w:val="single"/>
        </w:rPr>
      </w:pPr>
    </w:p>
    <w:p w14:paraId="6163F7F8" w14:textId="1CCDADA1" w:rsidR="00A30E60" w:rsidRPr="002B1328" w:rsidRDefault="00A30E60" w:rsidP="00702D5B">
      <w:pPr>
        <w:jc w:val="both"/>
        <w:rPr>
          <w:rFonts w:ascii="Times New Roman" w:hAnsi="Times New Roman" w:cs="Times New Roman"/>
          <w:sz w:val="40"/>
          <w:szCs w:val="40"/>
          <w:u w:val="single"/>
        </w:rPr>
      </w:pPr>
    </w:p>
    <w:p w14:paraId="7B0C75CC" w14:textId="77777777" w:rsidR="00A30E60" w:rsidRDefault="00A30E60" w:rsidP="00702D5B">
      <w:pPr>
        <w:jc w:val="both"/>
        <w:rPr>
          <w:sz w:val="24"/>
          <w:szCs w:val="24"/>
          <w:u w:val="single"/>
        </w:rPr>
      </w:pPr>
    </w:p>
    <w:p w14:paraId="50F6A14E" w14:textId="77777777" w:rsidR="00A30E60" w:rsidRDefault="00A30E60" w:rsidP="00702D5B">
      <w:pPr>
        <w:jc w:val="both"/>
        <w:rPr>
          <w:sz w:val="24"/>
          <w:szCs w:val="24"/>
          <w:u w:val="single"/>
        </w:rPr>
      </w:pPr>
    </w:p>
    <w:p w14:paraId="5F5F5F79" w14:textId="77777777" w:rsidR="00A30E60" w:rsidRDefault="00A30E60" w:rsidP="00702D5B">
      <w:pPr>
        <w:jc w:val="both"/>
        <w:rPr>
          <w:sz w:val="24"/>
          <w:szCs w:val="24"/>
          <w:u w:val="single"/>
        </w:rPr>
      </w:pPr>
    </w:p>
    <w:p w14:paraId="2EF2E323" w14:textId="20971723" w:rsidR="00AC00C6" w:rsidRDefault="00702D5B" w:rsidP="00702D5B">
      <w:pPr>
        <w:jc w:val="both"/>
        <w:rPr>
          <w:sz w:val="24"/>
          <w:szCs w:val="24"/>
          <w:u w:val="single"/>
        </w:rPr>
      </w:pPr>
      <w:r w:rsidRPr="00702D5B">
        <w:rPr>
          <w:sz w:val="24"/>
          <w:szCs w:val="24"/>
          <w:u w:val="single"/>
        </w:rPr>
        <w:t>Introduction to research</w:t>
      </w:r>
    </w:p>
    <w:p w14:paraId="19836002" w14:textId="250B66D1" w:rsidR="00702D5B" w:rsidRDefault="00702D5B" w:rsidP="00702D5B">
      <w:pPr>
        <w:jc w:val="both"/>
        <w:rPr>
          <w:sz w:val="24"/>
          <w:szCs w:val="24"/>
          <w:u w:val="single"/>
        </w:rPr>
      </w:pPr>
      <w:r>
        <w:rPr>
          <w:sz w:val="24"/>
          <w:szCs w:val="24"/>
          <w:u w:val="single"/>
        </w:rPr>
        <w:t xml:space="preserve">Topic:       </w:t>
      </w:r>
      <w:r w:rsidR="00525E63">
        <w:rPr>
          <w:sz w:val="24"/>
          <w:szCs w:val="24"/>
          <w:u w:val="single"/>
        </w:rPr>
        <w:t xml:space="preserve">Clinical </w:t>
      </w:r>
      <w:r>
        <w:rPr>
          <w:sz w:val="24"/>
          <w:szCs w:val="24"/>
          <w:u w:val="single"/>
        </w:rPr>
        <w:t xml:space="preserve"> Diagnoses and Treatment of Dementia</w:t>
      </w:r>
    </w:p>
    <w:p w14:paraId="0DFE5CFD" w14:textId="261908DA" w:rsidR="00702D5B" w:rsidRDefault="00702D5B" w:rsidP="00702D5B">
      <w:pPr>
        <w:jc w:val="both"/>
        <w:rPr>
          <w:sz w:val="24"/>
          <w:szCs w:val="24"/>
          <w:u w:val="single"/>
        </w:rPr>
      </w:pPr>
      <w:r>
        <w:rPr>
          <w:sz w:val="24"/>
          <w:szCs w:val="24"/>
          <w:u w:val="single"/>
        </w:rPr>
        <w:t xml:space="preserve">Tittle:   Dementia among older people aged </w:t>
      </w:r>
      <w:r w:rsidR="00062AB9">
        <w:rPr>
          <w:sz w:val="24"/>
          <w:szCs w:val="24"/>
          <w:u w:val="single"/>
        </w:rPr>
        <w:t xml:space="preserve">between </w:t>
      </w:r>
      <w:r w:rsidR="00862BD9">
        <w:rPr>
          <w:sz w:val="24"/>
          <w:szCs w:val="24"/>
          <w:u w:val="single"/>
        </w:rPr>
        <w:t>6</w:t>
      </w:r>
      <w:r w:rsidR="00062AB9">
        <w:rPr>
          <w:sz w:val="24"/>
          <w:szCs w:val="24"/>
          <w:u w:val="single"/>
        </w:rPr>
        <w:t>5</w:t>
      </w:r>
      <w:r w:rsidR="00961826">
        <w:rPr>
          <w:sz w:val="24"/>
          <w:szCs w:val="24"/>
          <w:u w:val="single"/>
        </w:rPr>
        <w:t xml:space="preserve">-100 </w:t>
      </w:r>
      <w:r w:rsidR="00593D4D">
        <w:rPr>
          <w:sz w:val="24"/>
          <w:szCs w:val="24"/>
          <w:u w:val="single"/>
        </w:rPr>
        <w:t>and over</w:t>
      </w:r>
      <w:r>
        <w:rPr>
          <w:sz w:val="24"/>
          <w:szCs w:val="24"/>
          <w:u w:val="single"/>
        </w:rPr>
        <w:t xml:space="preserve"> </w:t>
      </w:r>
      <w:r w:rsidR="00525E63">
        <w:rPr>
          <w:sz w:val="24"/>
          <w:szCs w:val="24"/>
          <w:u w:val="single"/>
        </w:rPr>
        <w:t>in the UK.</w:t>
      </w:r>
    </w:p>
    <w:p w14:paraId="1420385F" w14:textId="77777777" w:rsidR="00153D0A" w:rsidRDefault="00153D0A" w:rsidP="00702D5B">
      <w:pPr>
        <w:jc w:val="both"/>
        <w:rPr>
          <w:sz w:val="24"/>
          <w:szCs w:val="24"/>
          <w:u w:val="single"/>
        </w:rPr>
      </w:pPr>
    </w:p>
    <w:p w14:paraId="0FE232BC" w14:textId="0DC05DB5" w:rsidR="00525E63" w:rsidRDefault="009247C4" w:rsidP="00702D5B">
      <w:pPr>
        <w:jc w:val="both"/>
        <w:rPr>
          <w:sz w:val="24"/>
          <w:szCs w:val="24"/>
          <w:u w:val="single"/>
        </w:rPr>
      </w:pPr>
      <w:r>
        <w:rPr>
          <w:sz w:val="24"/>
          <w:szCs w:val="24"/>
          <w:u w:val="single"/>
        </w:rPr>
        <w:t>Introduction</w:t>
      </w:r>
      <w:r w:rsidR="00301B1B">
        <w:rPr>
          <w:sz w:val="24"/>
          <w:szCs w:val="24"/>
          <w:u w:val="single"/>
        </w:rPr>
        <w:t xml:space="preserve"> and </w:t>
      </w:r>
      <w:r w:rsidR="00525E63">
        <w:rPr>
          <w:sz w:val="24"/>
          <w:szCs w:val="24"/>
          <w:u w:val="single"/>
        </w:rPr>
        <w:t>Background</w:t>
      </w:r>
    </w:p>
    <w:p w14:paraId="1E42D078" w14:textId="6AF53707" w:rsidR="002A604F" w:rsidRDefault="00FC2746" w:rsidP="00702D5B">
      <w:pPr>
        <w:jc w:val="both"/>
        <w:rPr>
          <w:sz w:val="24"/>
          <w:szCs w:val="24"/>
        </w:rPr>
      </w:pPr>
      <w:r w:rsidRPr="00FC2746">
        <w:rPr>
          <w:sz w:val="24"/>
          <w:szCs w:val="24"/>
        </w:rPr>
        <w:t>The purpose of this study</w:t>
      </w:r>
      <w:r w:rsidR="001C6985">
        <w:rPr>
          <w:sz w:val="24"/>
          <w:szCs w:val="24"/>
        </w:rPr>
        <w:t xml:space="preserve"> is to investigate the cause of dementia</w:t>
      </w:r>
      <w:r w:rsidR="00D51B0D">
        <w:rPr>
          <w:sz w:val="24"/>
          <w:szCs w:val="24"/>
        </w:rPr>
        <w:t xml:space="preserve"> </w:t>
      </w:r>
      <w:r w:rsidR="00095544">
        <w:rPr>
          <w:sz w:val="24"/>
          <w:szCs w:val="24"/>
        </w:rPr>
        <w:t>and treatment</w:t>
      </w:r>
      <w:r w:rsidR="00A355C0">
        <w:rPr>
          <w:sz w:val="24"/>
          <w:szCs w:val="24"/>
        </w:rPr>
        <w:t xml:space="preserve"> </w:t>
      </w:r>
      <w:r w:rsidR="00D51B0D">
        <w:rPr>
          <w:sz w:val="24"/>
          <w:szCs w:val="24"/>
        </w:rPr>
        <w:t>among older people aged between 65-100</w:t>
      </w:r>
      <w:r w:rsidR="002C4A22">
        <w:rPr>
          <w:sz w:val="24"/>
          <w:szCs w:val="24"/>
        </w:rPr>
        <w:t xml:space="preserve"> and above, and how </w:t>
      </w:r>
      <w:r w:rsidR="00F920D3">
        <w:rPr>
          <w:sz w:val="24"/>
          <w:szCs w:val="24"/>
        </w:rPr>
        <w:t>th</w:t>
      </w:r>
      <w:r w:rsidR="00522B26">
        <w:rPr>
          <w:sz w:val="24"/>
          <w:szCs w:val="24"/>
        </w:rPr>
        <w:t xml:space="preserve">is could impact </w:t>
      </w:r>
      <w:r w:rsidR="005B3DD3">
        <w:rPr>
          <w:sz w:val="24"/>
          <w:szCs w:val="24"/>
        </w:rPr>
        <w:t xml:space="preserve">on </w:t>
      </w:r>
      <w:r w:rsidR="00522B26">
        <w:rPr>
          <w:sz w:val="24"/>
          <w:szCs w:val="24"/>
        </w:rPr>
        <w:t xml:space="preserve">the </w:t>
      </w:r>
      <w:r w:rsidR="0084693C">
        <w:rPr>
          <w:sz w:val="24"/>
          <w:szCs w:val="24"/>
        </w:rPr>
        <w:t xml:space="preserve">lives </w:t>
      </w:r>
      <w:r w:rsidR="00403651">
        <w:rPr>
          <w:sz w:val="24"/>
          <w:szCs w:val="24"/>
        </w:rPr>
        <w:t xml:space="preserve">of the </w:t>
      </w:r>
      <w:r w:rsidR="00522B26">
        <w:rPr>
          <w:sz w:val="24"/>
          <w:szCs w:val="24"/>
        </w:rPr>
        <w:t xml:space="preserve">individual living with dementia including </w:t>
      </w:r>
      <w:r w:rsidR="004E7FD7">
        <w:rPr>
          <w:sz w:val="24"/>
          <w:szCs w:val="24"/>
        </w:rPr>
        <w:t>healthcare professionals, carers,</w:t>
      </w:r>
      <w:r w:rsidR="00677992">
        <w:rPr>
          <w:sz w:val="24"/>
          <w:szCs w:val="24"/>
        </w:rPr>
        <w:t xml:space="preserve"> </w:t>
      </w:r>
      <w:r w:rsidR="00F544F6">
        <w:rPr>
          <w:sz w:val="24"/>
          <w:szCs w:val="24"/>
        </w:rPr>
        <w:t>nurses,</w:t>
      </w:r>
      <w:r w:rsidR="00677992">
        <w:rPr>
          <w:sz w:val="24"/>
          <w:szCs w:val="24"/>
        </w:rPr>
        <w:t xml:space="preserve"> and their families </w:t>
      </w:r>
      <w:r w:rsidR="003C391B">
        <w:rPr>
          <w:sz w:val="24"/>
          <w:szCs w:val="24"/>
        </w:rPr>
        <w:t>caring for them</w:t>
      </w:r>
      <w:r w:rsidR="00542603">
        <w:rPr>
          <w:sz w:val="24"/>
          <w:szCs w:val="24"/>
        </w:rPr>
        <w:t xml:space="preserve"> in</w:t>
      </w:r>
      <w:r w:rsidR="004063DF">
        <w:rPr>
          <w:sz w:val="24"/>
          <w:szCs w:val="24"/>
        </w:rPr>
        <w:t xml:space="preserve"> dementia care facility</w:t>
      </w:r>
      <w:r w:rsidR="00CF4806">
        <w:rPr>
          <w:sz w:val="24"/>
          <w:szCs w:val="24"/>
        </w:rPr>
        <w:t xml:space="preserve"> and own homes</w:t>
      </w:r>
      <w:r w:rsidR="008D7710">
        <w:rPr>
          <w:sz w:val="24"/>
          <w:szCs w:val="24"/>
        </w:rPr>
        <w:t>.</w:t>
      </w:r>
      <w:r w:rsidR="00286CFB">
        <w:rPr>
          <w:sz w:val="24"/>
          <w:szCs w:val="24"/>
        </w:rPr>
        <w:t xml:space="preserve"> </w:t>
      </w:r>
      <w:r w:rsidR="00F544F6">
        <w:rPr>
          <w:sz w:val="24"/>
          <w:szCs w:val="24"/>
        </w:rPr>
        <w:t xml:space="preserve">The study will </w:t>
      </w:r>
      <w:r w:rsidR="00751CA1">
        <w:rPr>
          <w:sz w:val="24"/>
          <w:szCs w:val="24"/>
        </w:rPr>
        <w:t>e</w:t>
      </w:r>
      <w:r w:rsidR="000200D9">
        <w:rPr>
          <w:sz w:val="24"/>
          <w:szCs w:val="24"/>
        </w:rPr>
        <w:t>xplore</w:t>
      </w:r>
      <w:r w:rsidR="00B440F4">
        <w:rPr>
          <w:sz w:val="24"/>
          <w:szCs w:val="24"/>
        </w:rPr>
        <w:t xml:space="preserve"> the </w:t>
      </w:r>
      <w:r w:rsidR="002B7610">
        <w:rPr>
          <w:sz w:val="24"/>
          <w:szCs w:val="24"/>
        </w:rPr>
        <w:t xml:space="preserve">knowledge gained from </w:t>
      </w:r>
      <w:r w:rsidR="002B72D7">
        <w:rPr>
          <w:sz w:val="24"/>
          <w:szCs w:val="24"/>
        </w:rPr>
        <w:t>thematic</w:t>
      </w:r>
      <w:r w:rsidR="000B5F65">
        <w:rPr>
          <w:sz w:val="24"/>
          <w:szCs w:val="24"/>
        </w:rPr>
        <w:t xml:space="preserve"> review</w:t>
      </w:r>
      <w:r w:rsidR="00431CE6">
        <w:rPr>
          <w:sz w:val="24"/>
          <w:szCs w:val="24"/>
        </w:rPr>
        <w:t xml:space="preserve"> of published literature</w:t>
      </w:r>
      <w:r w:rsidR="00554652">
        <w:rPr>
          <w:sz w:val="24"/>
          <w:szCs w:val="24"/>
        </w:rPr>
        <w:t xml:space="preserve"> related to </w:t>
      </w:r>
      <w:r w:rsidR="00762B50">
        <w:rPr>
          <w:sz w:val="24"/>
          <w:szCs w:val="24"/>
        </w:rPr>
        <w:t xml:space="preserve">the research topic </w:t>
      </w:r>
      <w:r w:rsidR="00B82E87">
        <w:rPr>
          <w:sz w:val="24"/>
          <w:szCs w:val="24"/>
        </w:rPr>
        <w:t>to generate meaning for the research questions.</w:t>
      </w:r>
      <w:r w:rsidR="0090296A">
        <w:rPr>
          <w:sz w:val="24"/>
          <w:szCs w:val="24"/>
        </w:rPr>
        <w:t xml:space="preserve"> </w:t>
      </w:r>
      <w:r w:rsidR="00100FCB">
        <w:rPr>
          <w:sz w:val="24"/>
          <w:szCs w:val="24"/>
        </w:rPr>
        <w:t xml:space="preserve">The </w:t>
      </w:r>
      <w:r w:rsidR="00BA724C">
        <w:rPr>
          <w:sz w:val="24"/>
          <w:szCs w:val="24"/>
        </w:rPr>
        <w:t>previous researcher</w:t>
      </w:r>
      <w:r w:rsidR="00697C09">
        <w:rPr>
          <w:sz w:val="24"/>
          <w:szCs w:val="24"/>
        </w:rPr>
        <w:t xml:space="preserve">s of </w:t>
      </w:r>
      <w:r w:rsidR="00862791">
        <w:rPr>
          <w:sz w:val="24"/>
          <w:szCs w:val="24"/>
        </w:rPr>
        <w:t>my</w:t>
      </w:r>
      <w:r w:rsidR="00C0316C">
        <w:rPr>
          <w:sz w:val="24"/>
          <w:szCs w:val="24"/>
        </w:rPr>
        <w:t xml:space="preserve"> literature review</w:t>
      </w:r>
      <w:r w:rsidR="00851806">
        <w:rPr>
          <w:sz w:val="24"/>
          <w:szCs w:val="24"/>
        </w:rPr>
        <w:t xml:space="preserve"> </w:t>
      </w:r>
      <w:r w:rsidR="00BC3BDE">
        <w:rPr>
          <w:sz w:val="24"/>
          <w:szCs w:val="24"/>
        </w:rPr>
        <w:t xml:space="preserve">investigated, </w:t>
      </w:r>
      <w:r w:rsidR="00851806">
        <w:rPr>
          <w:sz w:val="24"/>
          <w:szCs w:val="24"/>
        </w:rPr>
        <w:t>throug</w:t>
      </w:r>
      <w:r w:rsidR="000E4607">
        <w:rPr>
          <w:sz w:val="24"/>
          <w:szCs w:val="24"/>
        </w:rPr>
        <w:t>h</w:t>
      </w:r>
      <w:r w:rsidR="00CF19C9">
        <w:rPr>
          <w:sz w:val="24"/>
          <w:szCs w:val="24"/>
        </w:rPr>
        <w:t xml:space="preserve"> </w:t>
      </w:r>
      <w:r w:rsidR="002505F1">
        <w:rPr>
          <w:sz w:val="24"/>
          <w:szCs w:val="24"/>
        </w:rPr>
        <w:t xml:space="preserve">interviews, thoughts, </w:t>
      </w:r>
      <w:r w:rsidR="00EC4EF3">
        <w:rPr>
          <w:sz w:val="24"/>
          <w:szCs w:val="24"/>
        </w:rPr>
        <w:t>feelings,</w:t>
      </w:r>
      <w:r w:rsidR="002505F1">
        <w:rPr>
          <w:sz w:val="24"/>
          <w:szCs w:val="24"/>
        </w:rPr>
        <w:t xml:space="preserve"> </w:t>
      </w:r>
      <w:r w:rsidR="004E7A55">
        <w:rPr>
          <w:sz w:val="24"/>
          <w:szCs w:val="24"/>
        </w:rPr>
        <w:t>and emotions</w:t>
      </w:r>
      <w:r w:rsidR="0045772B">
        <w:rPr>
          <w:sz w:val="24"/>
          <w:szCs w:val="24"/>
        </w:rPr>
        <w:t xml:space="preserve"> </w:t>
      </w:r>
      <w:r w:rsidR="00A33012">
        <w:rPr>
          <w:sz w:val="24"/>
          <w:szCs w:val="24"/>
        </w:rPr>
        <w:t>associated with healthcare professional</w:t>
      </w:r>
      <w:r w:rsidR="00055982">
        <w:rPr>
          <w:sz w:val="24"/>
          <w:szCs w:val="24"/>
        </w:rPr>
        <w:t xml:space="preserve">s’ </w:t>
      </w:r>
      <w:r w:rsidR="00836621">
        <w:rPr>
          <w:sz w:val="24"/>
          <w:szCs w:val="24"/>
        </w:rPr>
        <w:t>including famil</w:t>
      </w:r>
      <w:r w:rsidR="003E7672">
        <w:rPr>
          <w:sz w:val="24"/>
          <w:szCs w:val="24"/>
        </w:rPr>
        <w:t xml:space="preserve">ies’ </w:t>
      </w:r>
      <w:r w:rsidR="00055982">
        <w:rPr>
          <w:sz w:val="24"/>
          <w:szCs w:val="24"/>
        </w:rPr>
        <w:t>perspectives about dementia</w:t>
      </w:r>
      <w:r w:rsidR="00E71CB2">
        <w:rPr>
          <w:sz w:val="24"/>
          <w:szCs w:val="24"/>
        </w:rPr>
        <w:t xml:space="preserve"> and </w:t>
      </w:r>
      <w:r w:rsidR="00EC4EF3">
        <w:rPr>
          <w:sz w:val="24"/>
          <w:szCs w:val="24"/>
        </w:rPr>
        <w:t xml:space="preserve">the </w:t>
      </w:r>
      <w:r w:rsidR="00E71CB2">
        <w:rPr>
          <w:sz w:val="24"/>
          <w:szCs w:val="24"/>
        </w:rPr>
        <w:t>supports</w:t>
      </w:r>
      <w:r w:rsidR="00EC4EF3">
        <w:rPr>
          <w:sz w:val="24"/>
          <w:szCs w:val="24"/>
        </w:rPr>
        <w:t xml:space="preserve"> involved. </w:t>
      </w:r>
      <w:r w:rsidR="001A05A2">
        <w:rPr>
          <w:sz w:val="24"/>
          <w:szCs w:val="24"/>
        </w:rPr>
        <w:t>Th</w:t>
      </w:r>
      <w:r w:rsidR="00A57848">
        <w:rPr>
          <w:sz w:val="24"/>
          <w:szCs w:val="24"/>
        </w:rPr>
        <w:t xml:space="preserve">eir main reason </w:t>
      </w:r>
      <w:r w:rsidR="00C91A92">
        <w:rPr>
          <w:sz w:val="24"/>
          <w:szCs w:val="24"/>
        </w:rPr>
        <w:t>to</w:t>
      </w:r>
      <w:r w:rsidR="00A57848">
        <w:rPr>
          <w:sz w:val="24"/>
          <w:szCs w:val="24"/>
        </w:rPr>
        <w:t xml:space="preserve"> conduct th</w:t>
      </w:r>
      <w:r w:rsidR="00C1617C">
        <w:rPr>
          <w:sz w:val="24"/>
          <w:szCs w:val="24"/>
        </w:rPr>
        <w:t>is study was due to</w:t>
      </w:r>
      <w:r w:rsidR="00D758AC">
        <w:rPr>
          <w:sz w:val="24"/>
          <w:szCs w:val="24"/>
        </w:rPr>
        <w:t xml:space="preserve"> gaps </w:t>
      </w:r>
      <w:r w:rsidR="001314D3">
        <w:rPr>
          <w:sz w:val="24"/>
          <w:szCs w:val="24"/>
        </w:rPr>
        <w:t xml:space="preserve">and issues </w:t>
      </w:r>
      <w:r w:rsidR="00D758AC">
        <w:rPr>
          <w:sz w:val="24"/>
          <w:szCs w:val="24"/>
        </w:rPr>
        <w:t xml:space="preserve">identified from </w:t>
      </w:r>
      <w:r w:rsidR="0005095E">
        <w:rPr>
          <w:sz w:val="24"/>
          <w:szCs w:val="24"/>
        </w:rPr>
        <w:t>previous literature research</w:t>
      </w:r>
      <w:r w:rsidR="00A20554">
        <w:rPr>
          <w:sz w:val="24"/>
          <w:szCs w:val="24"/>
        </w:rPr>
        <w:t xml:space="preserve"> in dementia care</w:t>
      </w:r>
      <w:r w:rsidR="00FA1E7D">
        <w:rPr>
          <w:sz w:val="24"/>
          <w:szCs w:val="24"/>
        </w:rPr>
        <w:t xml:space="preserve">. </w:t>
      </w:r>
      <w:r w:rsidR="00EE430F">
        <w:rPr>
          <w:sz w:val="24"/>
          <w:szCs w:val="24"/>
        </w:rPr>
        <w:t xml:space="preserve">According to the </w:t>
      </w:r>
      <w:r w:rsidR="001B4FFE">
        <w:rPr>
          <w:sz w:val="24"/>
          <w:szCs w:val="24"/>
        </w:rPr>
        <w:t xml:space="preserve">qualitative </w:t>
      </w:r>
      <w:r w:rsidR="00256D4A">
        <w:rPr>
          <w:sz w:val="24"/>
          <w:szCs w:val="24"/>
        </w:rPr>
        <w:t>data collected from different</w:t>
      </w:r>
      <w:r w:rsidR="00D44660">
        <w:rPr>
          <w:sz w:val="24"/>
          <w:szCs w:val="24"/>
        </w:rPr>
        <w:t xml:space="preserve"> systems, </w:t>
      </w:r>
      <w:r w:rsidR="00C71CB8">
        <w:rPr>
          <w:sz w:val="24"/>
          <w:szCs w:val="24"/>
        </w:rPr>
        <w:t xml:space="preserve">the study was conducted </w:t>
      </w:r>
      <w:r w:rsidR="003E516A">
        <w:rPr>
          <w:sz w:val="24"/>
          <w:szCs w:val="24"/>
        </w:rPr>
        <w:t>within</w:t>
      </w:r>
      <w:r w:rsidR="00C71CB8">
        <w:rPr>
          <w:sz w:val="24"/>
          <w:szCs w:val="24"/>
        </w:rPr>
        <w:t xml:space="preserve"> </w:t>
      </w:r>
      <w:r w:rsidR="00CA0F64">
        <w:rPr>
          <w:sz w:val="24"/>
          <w:szCs w:val="24"/>
        </w:rPr>
        <w:t>UK</w:t>
      </w:r>
      <w:r w:rsidR="0028258B">
        <w:rPr>
          <w:sz w:val="24"/>
          <w:szCs w:val="24"/>
        </w:rPr>
        <w:t xml:space="preserve"> and the rational will be </w:t>
      </w:r>
      <w:r w:rsidR="003808F4">
        <w:rPr>
          <w:sz w:val="24"/>
          <w:szCs w:val="24"/>
        </w:rPr>
        <w:t xml:space="preserve">further </w:t>
      </w:r>
      <w:r w:rsidR="0028258B">
        <w:rPr>
          <w:sz w:val="24"/>
          <w:szCs w:val="24"/>
        </w:rPr>
        <w:t>outline</w:t>
      </w:r>
      <w:r w:rsidR="00586CF0">
        <w:rPr>
          <w:sz w:val="24"/>
          <w:szCs w:val="24"/>
        </w:rPr>
        <w:t>.</w:t>
      </w:r>
    </w:p>
    <w:p w14:paraId="4ECF358D" w14:textId="3FB03524" w:rsidR="00B017DF" w:rsidRPr="00FC2746" w:rsidRDefault="00EF020D" w:rsidP="00702D5B">
      <w:pPr>
        <w:jc w:val="both"/>
        <w:rPr>
          <w:sz w:val="24"/>
          <w:szCs w:val="24"/>
        </w:rPr>
      </w:pPr>
      <w:r>
        <w:rPr>
          <w:sz w:val="24"/>
          <w:szCs w:val="24"/>
        </w:rPr>
        <w:t>Th</w:t>
      </w:r>
      <w:r w:rsidR="00B20BD9">
        <w:rPr>
          <w:sz w:val="24"/>
          <w:szCs w:val="24"/>
        </w:rPr>
        <w:t xml:space="preserve">e introduction section will define </w:t>
      </w:r>
      <w:r w:rsidR="006219F3">
        <w:rPr>
          <w:sz w:val="24"/>
          <w:szCs w:val="24"/>
        </w:rPr>
        <w:t>and describ</w:t>
      </w:r>
      <w:r w:rsidR="00A06816">
        <w:rPr>
          <w:sz w:val="24"/>
          <w:szCs w:val="24"/>
        </w:rPr>
        <w:t xml:space="preserve">e </w:t>
      </w:r>
      <w:r w:rsidR="001E4F33">
        <w:rPr>
          <w:sz w:val="24"/>
          <w:szCs w:val="24"/>
        </w:rPr>
        <w:t xml:space="preserve">types of </w:t>
      </w:r>
      <w:r w:rsidR="00DF4B90">
        <w:rPr>
          <w:sz w:val="24"/>
          <w:szCs w:val="24"/>
        </w:rPr>
        <w:t>dem</w:t>
      </w:r>
      <w:r w:rsidR="00A06816">
        <w:rPr>
          <w:sz w:val="24"/>
          <w:szCs w:val="24"/>
        </w:rPr>
        <w:t xml:space="preserve">entia and its effect on </w:t>
      </w:r>
      <w:r w:rsidR="00854076">
        <w:rPr>
          <w:sz w:val="24"/>
          <w:szCs w:val="24"/>
        </w:rPr>
        <w:t xml:space="preserve">a global scale </w:t>
      </w:r>
      <w:r w:rsidR="007430E1">
        <w:rPr>
          <w:sz w:val="24"/>
          <w:szCs w:val="24"/>
        </w:rPr>
        <w:t xml:space="preserve">through to its local </w:t>
      </w:r>
      <w:r w:rsidR="00200901">
        <w:rPr>
          <w:sz w:val="24"/>
          <w:szCs w:val="24"/>
        </w:rPr>
        <w:t xml:space="preserve">impact on </w:t>
      </w:r>
      <w:r w:rsidR="00F51503">
        <w:rPr>
          <w:sz w:val="24"/>
          <w:szCs w:val="24"/>
        </w:rPr>
        <w:t>government</w:t>
      </w:r>
      <w:r w:rsidR="004A6638">
        <w:rPr>
          <w:sz w:val="24"/>
          <w:szCs w:val="24"/>
        </w:rPr>
        <w:t xml:space="preserve">, </w:t>
      </w:r>
      <w:r w:rsidR="009D0C9B">
        <w:rPr>
          <w:sz w:val="24"/>
          <w:szCs w:val="24"/>
        </w:rPr>
        <w:t xml:space="preserve">individual people, </w:t>
      </w:r>
      <w:r w:rsidR="00115863">
        <w:rPr>
          <w:sz w:val="24"/>
          <w:szCs w:val="24"/>
        </w:rPr>
        <w:t>carers,</w:t>
      </w:r>
      <w:r w:rsidR="009D0C9B">
        <w:rPr>
          <w:sz w:val="24"/>
          <w:szCs w:val="24"/>
        </w:rPr>
        <w:t xml:space="preserve"> and families.</w:t>
      </w:r>
      <w:r w:rsidR="00A47971">
        <w:rPr>
          <w:sz w:val="24"/>
          <w:szCs w:val="24"/>
        </w:rPr>
        <w:t xml:space="preserve"> </w:t>
      </w:r>
      <w:r w:rsidR="00CC7F42">
        <w:rPr>
          <w:sz w:val="24"/>
          <w:szCs w:val="24"/>
        </w:rPr>
        <w:t xml:space="preserve">The </w:t>
      </w:r>
      <w:r w:rsidR="00AF31B0">
        <w:rPr>
          <w:sz w:val="24"/>
          <w:szCs w:val="24"/>
        </w:rPr>
        <w:t xml:space="preserve">focus will </w:t>
      </w:r>
      <w:r w:rsidR="001E4F33">
        <w:rPr>
          <w:sz w:val="24"/>
          <w:szCs w:val="24"/>
        </w:rPr>
        <w:t xml:space="preserve">then </w:t>
      </w:r>
      <w:r w:rsidR="00AF31B0">
        <w:rPr>
          <w:sz w:val="24"/>
          <w:szCs w:val="24"/>
        </w:rPr>
        <w:t xml:space="preserve">run down to </w:t>
      </w:r>
      <w:r w:rsidR="00FF242C">
        <w:rPr>
          <w:sz w:val="24"/>
          <w:szCs w:val="24"/>
        </w:rPr>
        <w:t>primary health</w:t>
      </w:r>
      <w:r w:rsidR="00D85E0D">
        <w:rPr>
          <w:sz w:val="24"/>
          <w:szCs w:val="24"/>
        </w:rPr>
        <w:t xml:space="preserve"> care interventions </w:t>
      </w:r>
      <w:r w:rsidR="00503800">
        <w:rPr>
          <w:sz w:val="24"/>
          <w:szCs w:val="24"/>
        </w:rPr>
        <w:t>initially, strategies</w:t>
      </w:r>
      <w:r w:rsidR="003C2B4C">
        <w:rPr>
          <w:sz w:val="24"/>
          <w:szCs w:val="24"/>
        </w:rPr>
        <w:t xml:space="preserve"> and support </w:t>
      </w:r>
      <w:r w:rsidR="002351A4">
        <w:rPr>
          <w:sz w:val="24"/>
          <w:szCs w:val="24"/>
        </w:rPr>
        <w:t>of</w:t>
      </w:r>
      <w:r w:rsidR="003C2B4C">
        <w:rPr>
          <w:sz w:val="24"/>
          <w:szCs w:val="24"/>
        </w:rPr>
        <w:t xml:space="preserve"> the </w:t>
      </w:r>
      <w:r w:rsidR="0004673A">
        <w:rPr>
          <w:sz w:val="24"/>
          <w:szCs w:val="24"/>
        </w:rPr>
        <w:t>occupying communities</w:t>
      </w:r>
      <w:r w:rsidR="004E0D31">
        <w:rPr>
          <w:sz w:val="24"/>
          <w:szCs w:val="24"/>
        </w:rPr>
        <w:t xml:space="preserve"> and </w:t>
      </w:r>
      <w:r w:rsidR="004D166F">
        <w:rPr>
          <w:sz w:val="24"/>
          <w:szCs w:val="24"/>
        </w:rPr>
        <w:t xml:space="preserve">individuals involved, </w:t>
      </w:r>
      <w:r w:rsidR="00E23213">
        <w:rPr>
          <w:sz w:val="24"/>
          <w:szCs w:val="24"/>
        </w:rPr>
        <w:t xml:space="preserve">dementia </w:t>
      </w:r>
      <w:r w:rsidR="007E5920">
        <w:rPr>
          <w:sz w:val="24"/>
          <w:szCs w:val="24"/>
        </w:rPr>
        <w:t>care services such as Alzheimer</w:t>
      </w:r>
      <w:r w:rsidR="00A927F1">
        <w:rPr>
          <w:sz w:val="24"/>
          <w:szCs w:val="24"/>
        </w:rPr>
        <w:t>’s</w:t>
      </w:r>
      <w:r w:rsidR="007E5920">
        <w:rPr>
          <w:sz w:val="24"/>
          <w:szCs w:val="24"/>
        </w:rPr>
        <w:t xml:space="preserve"> </w:t>
      </w:r>
      <w:r w:rsidR="00A927F1">
        <w:rPr>
          <w:sz w:val="24"/>
          <w:szCs w:val="24"/>
        </w:rPr>
        <w:t>S</w:t>
      </w:r>
      <w:r w:rsidR="007E5920">
        <w:rPr>
          <w:sz w:val="24"/>
          <w:szCs w:val="24"/>
        </w:rPr>
        <w:t>ociety</w:t>
      </w:r>
      <w:r w:rsidR="00A927F1">
        <w:rPr>
          <w:sz w:val="24"/>
          <w:szCs w:val="24"/>
        </w:rPr>
        <w:t>, the NHS, dementia UK,</w:t>
      </w:r>
      <w:r w:rsidR="00537B16">
        <w:rPr>
          <w:sz w:val="24"/>
          <w:szCs w:val="24"/>
        </w:rPr>
        <w:t xml:space="preserve"> </w:t>
      </w:r>
      <w:r w:rsidR="002A2F6E">
        <w:rPr>
          <w:sz w:val="24"/>
          <w:szCs w:val="24"/>
        </w:rPr>
        <w:t>and discuss from initial dementia diagnosis</w:t>
      </w:r>
      <w:r w:rsidR="000A7D3C">
        <w:rPr>
          <w:sz w:val="24"/>
          <w:szCs w:val="24"/>
        </w:rPr>
        <w:t xml:space="preserve"> to hospital care, care homes and domiciliary care</w:t>
      </w:r>
      <w:r w:rsidR="008C3AD1">
        <w:rPr>
          <w:sz w:val="24"/>
          <w:szCs w:val="24"/>
        </w:rPr>
        <w:t xml:space="preserve"> services</w:t>
      </w:r>
      <w:r w:rsidR="00F71F8A">
        <w:rPr>
          <w:sz w:val="24"/>
          <w:szCs w:val="24"/>
        </w:rPr>
        <w:t xml:space="preserve"> and the impact of Covid </w:t>
      </w:r>
      <w:r w:rsidR="003A19B5">
        <w:rPr>
          <w:sz w:val="24"/>
          <w:szCs w:val="24"/>
        </w:rPr>
        <w:t xml:space="preserve">19 on </w:t>
      </w:r>
      <w:r w:rsidR="004F7D28">
        <w:rPr>
          <w:sz w:val="24"/>
          <w:szCs w:val="24"/>
        </w:rPr>
        <w:t>people living with dementia</w:t>
      </w:r>
      <w:r w:rsidR="00F33A72">
        <w:rPr>
          <w:sz w:val="24"/>
          <w:szCs w:val="24"/>
        </w:rPr>
        <w:t>.</w:t>
      </w:r>
    </w:p>
    <w:p w14:paraId="2976CE78" w14:textId="63C500B3" w:rsidR="005E2ECA" w:rsidRDefault="00177126" w:rsidP="00702D5B">
      <w:pPr>
        <w:jc w:val="both"/>
        <w:rPr>
          <w:sz w:val="24"/>
          <w:szCs w:val="24"/>
        </w:rPr>
      </w:pPr>
      <w:r>
        <w:rPr>
          <w:sz w:val="24"/>
          <w:szCs w:val="24"/>
        </w:rPr>
        <w:t xml:space="preserve">Medically, </w:t>
      </w:r>
      <w:r w:rsidR="004105E8" w:rsidRPr="004105E8">
        <w:rPr>
          <w:sz w:val="24"/>
          <w:szCs w:val="24"/>
        </w:rPr>
        <w:t>Dementia</w:t>
      </w:r>
      <w:r w:rsidR="004105E8">
        <w:rPr>
          <w:sz w:val="24"/>
          <w:szCs w:val="24"/>
        </w:rPr>
        <w:t xml:space="preserve"> </w:t>
      </w:r>
      <w:r w:rsidR="006207E4">
        <w:rPr>
          <w:sz w:val="24"/>
          <w:szCs w:val="24"/>
        </w:rPr>
        <w:t xml:space="preserve">is </w:t>
      </w:r>
      <w:r w:rsidR="00A27B54">
        <w:rPr>
          <w:sz w:val="24"/>
          <w:szCs w:val="24"/>
        </w:rPr>
        <w:t xml:space="preserve">an </w:t>
      </w:r>
      <w:r w:rsidR="005B561F">
        <w:rPr>
          <w:sz w:val="24"/>
          <w:szCs w:val="24"/>
        </w:rPr>
        <w:t xml:space="preserve">umbrella term used by </w:t>
      </w:r>
      <w:r w:rsidR="00144703">
        <w:rPr>
          <w:sz w:val="24"/>
          <w:szCs w:val="24"/>
        </w:rPr>
        <w:t>doctors</w:t>
      </w:r>
      <w:r w:rsidR="005B561F">
        <w:rPr>
          <w:sz w:val="24"/>
          <w:szCs w:val="24"/>
        </w:rPr>
        <w:t xml:space="preserve"> typically to </w:t>
      </w:r>
      <w:r w:rsidR="00E57E35">
        <w:rPr>
          <w:sz w:val="24"/>
          <w:szCs w:val="24"/>
        </w:rPr>
        <w:t xml:space="preserve">describe </w:t>
      </w:r>
      <w:r w:rsidR="00F8606F">
        <w:rPr>
          <w:sz w:val="24"/>
          <w:szCs w:val="24"/>
        </w:rPr>
        <w:t xml:space="preserve">symptoms such as </w:t>
      </w:r>
      <w:r w:rsidR="00E57E35">
        <w:rPr>
          <w:sz w:val="24"/>
          <w:szCs w:val="24"/>
        </w:rPr>
        <w:t>memory los</w:t>
      </w:r>
      <w:r w:rsidR="00544EDA">
        <w:rPr>
          <w:sz w:val="24"/>
          <w:szCs w:val="24"/>
        </w:rPr>
        <w:t xml:space="preserve">s, </w:t>
      </w:r>
      <w:r w:rsidR="00D10963">
        <w:rPr>
          <w:sz w:val="24"/>
          <w:szCs w:val="24"/>
        </w:rPr>
        <w:t>or</w:t>
      </w:r>
      <w:r w:rsidR="006207E4">
        <w:rPr>
          <w:sz w:val="24"/>
          <w:szCs w:val="24"/>
        </w:rPr>
        <w:t xml:space="preserve"> cognitive decline with loss of focus in the brain of the individual </w:t>
      </w:r>
      <w:r w:rsidR="00A23F1B">
        <w:rPr>
          <w:sz w:val="24"/>
          <w:szCs w:val="24"/>
        </w:rPr>
        <w:t>diagnosed</w:t>
      </w:r>
      <w:r w:rsidR="00C37862">
        <w:rPr>
          <w:sz w:val="24"/>
          <w:szCs w:val="24"/>
        </w:rPr>
        <w:t xml:space="preserve"> </w:t>
      </w:r>
      <w:r w:rsidR="00045AA9">
        <w:rPr>
          <w:sz w:val="24"/>
          <w:szCs w:val="24"/>
        </w:rPr>
        <w:t>“</w:t>
      </w:r>
      <w:r w:rsidR="006207E4">
        <w:rPr>
          <w:sz w:val="24"/>
          <w:szCs w:val="24"/>
        </w:rPr>
        <w:t>which sometimes can start at an</w:t>
      </w:r>
      <w:r w:rsidR="00C14363">
        <w:rPr>
          <w:sz w:val="24"/>
          <w:szCs w:val="24"/>
        </w:rPr>
        <w:t>y age</w:t>
      </w:r>
      <w:r w:rsidR="006207E4">
        <w:rPr>
          <w:sz w:val="24"/>
          <w:szCs w:val="24"/>
        </w:rPr>
        <w:t xml:space="preserve"> </w:t>
      </w:r>
      <w:r w:rsidR="00D74E35">
        <w:rPr>
          <w:sz w:val="24"/>
          <w:szCs w:val="24"/>
        </w:rPr>
        <w:t>and</w:t>
      </w:r>
      <w:r w:rsidR="006207E4">
        <w:rPr>
          <w:sz w:val="24"/>
          <w:szCs w:val="24"/>
        </w:rPr>
        <w:t xml:space="preserve"> typically proceeds</w:t>
      </w:r>
      <w:r w:rsidR="0055643C">
        <w:rPr>
          <w:sz w:val="24"/>
          <w:szCs w:val="24"/>
        </w:rPr>
        <w:t xml:space="preserve"> more in people </w:t>
      </w:r>
      <w:r w:rsidR="003A62BC">
        <w:rPr>
          <w:sz w:val="24"/>
          <w:szCs w:val="24"/>
        </w:rPr>
        <w:t>over the age of 65</w:t>
      </w:r>
      <w:r w:rsidR="007C5B5C">
        <w:rPr>
          <w:sz w:val="24"/>
          <w:szCs w:val="24"/>
        </w:rPr>
        <w:t xml:space="preserve"> (  ).</w:t>
      </w:r>
      <w:r w:rsidR="003A62BC">
        <w:rPr>
          <w:sz w:val="24"/>
          <w:szCs w:val="24"/>
        </w:rPr>
        <w:t xml:space="preserve"> </w:t>
      </w:r>
      <w:r w:rsidR="005E2ECA" w:rsidRPr="00AD02BF">
        <w:rPr>
          <w:sz w:val="24"/>
          <w:szCs w:val="24"/>
        </w:rPr>
        <w:t xml:space="preserve">Dementia is </w:t>
      </w:r>
      <w:r w:rsidR="005E2ECA">
        <w:rPr>
          <w:sz w:val="24"/>
          <w:szCs w:val="24"/>
        </w:rPr>
        <w:t>highly progressing globally and producing challenges to families including health services and economies, also provoking government and the goodwill policy and research initiatives in healthcare and social inclusion. The appearance of other health problems emerges as dementia progresses given health specialist-based healthcare systems to inefficiently manage the various health problems and disabilities attached.</w:t>
      </w:r>
    </w:p>
    <w:p w14:paraId="1D717F47" w14:textId="0EF32D50" w:rsidR="006E1E8D" w:rsidRDefault="00336F91" w:rsidP="00702D5B">
      <w:pPr>
        <w:jc w:val="both"/>
        <w:rPr>
          <w:sz w:val="24"/>
          <w:szCs w:val="24"/>
        </w:rPr>
      </w:pPr>
      <w:r>
        <w:rPr>
          <w:sz w:val="24"/>
          <w:szCs w:val="24"/>
        </w:rPr>
        <w:t>One of t</w:t>
      </w:r>
      <w:r w:rsidR="00CD7DC9">
        <w:rPr>
          <w:sz w:val="24"/>
          <w:szCs w:val="24"/>
        </w:rPr>
        <w:t xml:space="preserve">he risk factors </w:t>
      </w:r>
      <w:r w:rsidR="0050691E">
        <w:rPr>
          <w:sz w:val="24"/>
          <w:szCs w:val="24"/>
        </w:rPr>
        <w:t>for dementia related to stroke</w:t>
      </w:r>
      <w:r w:rsidR="00607DDF">
        <w:rPr>
          <w:sz w:val="24"/>
          <w:szCs w:val="24"/>
        </w:rPr>
        <w:t>s</w:t>
      </w:r>
      <w:r w:rsidR="002C5F6D">
        <w:rPr>
          <w:sz w:val="24"/>
          <w:szCs w:val="24"/>
        </w:rPr>
        <w:t xml:space="preserve"> </w:t>
      </w:r>
      <w:r w:rsidR="00F825A2">
        <w:rPr>
          <w:sz w:val="24"/>
          <w:szCs w:val="24"/>
        </w:rPr>
        <w:t xml:space="preserve">or mini strokes with brain </w:t>
      </w:r>
      <w:r w:rsidR="008210F9">
        <w:rPr>
          <w:sz w:val="24"/>
          <w:szCs w:val="24"/>
        </w:rPr>
        <w:t xml:space="preserve">cells </w:t>
      </w:r>
      <w:r w:rsidR="00A94EA4">
        <w:rPr>
          <w:sz w:val="24"/>
          <w:szCs w:val="24"/>
        </w:rPr>
        <w:t>disorder is high</w:t>
      </w:r>
      <w:r w:rsidR="00B91A10">
        <w:rPr>
          <w:sz w:val="24"/>
          <w:szCs w:val="24"/>
        </w:rPr>
        <w:t xml:space="preserve"> and becoming a </w:t>
      </w:r>
      <w:r w:rsidR="005A0092">
        <w:rPr>
          <w:sz w:val="24"/>
          <w:szCs w:val="24"/>
        </w:rPr>
        <w:t>life-threatening disease</w:t>
      </w:r>
      <w:r w:rsidR="00B91A10">
        <w:rPr>
          <w:sz w:val="24"/>
          <w:szCs w:val="24"/>
        </w:rPr>
        <w:t xml:space="preserve"> amon</w:t>
      </w:r>
      <w:r w:rsidR="003A5AA9">
        <w:rPr>
          <w:sz w:val="24"/>
          <w:szCs w:val="24"/>
        </w:rPr>
        <w:t>g early age people a</w:t>
      </w:r>
      <w:r w:rsidR="001044C6">
        <w:rPr>
          <w:sz w:val="24"/>
          <w:szCs w:val="24"/>
        </w:rPr>
        <w:t xml:space="preserve">s well as the older </w:t>
      </w:r>
      <w:r w:rsidR="00F6294A">
        <w:rPr>
          <w:sz w:val="24"/>
          <w:szCs w:val="24"/>
        </w:rPr>
        <w:t xml:space="preserve">population </w:t>
      </w:r>
      <w:r w:rsidR="001044C6">
        <w:rPr>
          <w:sz w:val="24"/>
          <w:szCs w:val="24"/>
        </w:rPr>
        <w:t xml:space="preserve">aged </w:t>
      </w:r>
      <w:r w:rsidR="009502FF">
        <w:rPr>
          <w:sz w:val="24"/>
          <w:szCs w:val="24"/>
        </w:rPr>
        <w:t>from</w:t>
      </w:r>
      <w:r w:rsidR="001B0661">
        <w:rPr>
          <w:sz w:val="24"/>
          <w:szCs w:val="24"/>
        </w:rPr>
        <w:t xml:space="preserve"> </w:t>
      </w:r>
      <w:r w:rsidR="00BE572B">
        <w:rPr>
          <w:sz w:val="24"/>
          <w:szCs w:val="24"/>
        </w:rPr>
        <w:t>6</w:t>
      </w:r>
      <w:r w:rsidR="0050320A">
        <w:rPr>
          <w:sz w:val="24"/>
          <w:szCs w:val="24"/>
        </w:rPr>
        <w:t>5</w:t>
      </w:r>
      <w:r w:rsidR="00D60B8E">
        <w:rPr>
          <w:sz w:val="24"/>
          <w:szCs w:val="24"/>
        </w:rPr>
        <w:t xml:space="preserve"> and above.</w:t>
      </w:r>
      <w:r w:rsidR="006207E4">
        <w:rPr>
          <w:sz w:val="24"/>
          <w:szCs w:val="24"/>
        </w:rPr>
        <w:t xml:space="preserve"> </w:t>
      </w:r>
      <w:r w:rsidR="005D63CA">
        <w:rPr>
          <w:sz w:val="24"/>
          <w:szCs w:val="24"/>
        </w:rPr>
        <w:t xml:space="preserve"> </w:t>
      </w:r>
      <w:r w:rsidR="005A0092" w:rsidRPr="007D2915">
        <w:rPr>
          <w:sz w:val="24"/>
          <w:szCs w:val="24"/>
        </w:rPr>
        <w:t xml:space="preserve">The </w:t>
      </w:r>
      <w:r w:rsidR="005A0092">
        <w:rPr>
          <w:sz w:val="24"/>
          <w:szCs w:val="24"/>
        </w:rPr>
        <w:t xml:space="preserve">purpose of this study is that </w:t>
      </w:r>
      <w:r w:rsidR="005A0092" w:rsidRPr="007D2915">
        <w:rPr>
          <w:sz w:val="24"/>
          <w:szCs w:val="24"/>
        </w:rPr>
        <w:t>current sta</w:t>
      </w:r>
      <w:r w:rsidR="005A0092">
        <w:rPr>
          <w:sz w:val="24"/>
          <w:szCs w:val="24"/>
        </w:rPr>
        <w:t xml:space="preserve">tistics of people living with dementia in the UK </w:t>
      </w:r>
      <w:r w:rsidR="00BA5030">
        <w:rPr>
          <w:sz w:val="24"/>
          <w:szCs w:val="24"/>
        </w:rPr>
        <w:t>according to Al</w:t>
      </w:r>
      <w:r w:rsidR="00E645EA">
        <w:rPr>
          <w:sz w:val="24"/>
          <w:szCs w:val="24"/>
        </w:rPr>
        <w:t xml:space="preserve">zheimer’s society (2014) </w:t>
      </w:r>
      <w:r w:rsidR="005A0092">
        <w:rPr>
          <w:sz w:val="24"/>
          <w:szCs w:val="24"/>
        </w:rPr>
        <w:t>is 850, 000 more than ever before which is projected to increase in the future</w:t>
      </w:r>
      <w:r w:rsidR="007042D7">
        <w:rPr>
          <w:sz w:val="24"/>
          <w:szCs w:val="24"/>
        </w:rPr>
        <w:t>,</w:t>
      </w:r>
      <w:r w:rsidR="004E74D7">
        <w:rPr>
          <w:sz w:val="24"/>
          <w:szCs w:val="24"/>
        </w:rPr>
        <w:t xml:space="preserve"> and the </w:t>
      </w:r>
      <w:r w:rsidR="009C57E8">
        <w:rPr>
          <w:sz w:val="24"/>
          <w:szCs w:val="24"/>
        </w:rPr>
        <w:t>treatment</w:t>
      </w:r>
      <w:r w:rsidR="00655EB3">
        <w:rPr>
          <w:sz w:val="24"/>
          <w:szCs w:val="24"/>
        </w:rPr>
        <w:t xml:space="preserve"> </w:t>
      </w:r>
      <w:r w:rsidR="004E74D7">
        <w:rPr>
          <w:sz w:val="24"/>
          <w:szCs w:val="24"/>
        </w:rPr>
        <w:t>cost</w:t>
      </w:r>
      <w:r w:rsidR="006D1B4F">
        <w:rPr>
          <w:sz w:val="24"/>
          <w:szCs w:val="24"/>
        </w:rPr>
        <w:t xml:space="preserve"> is also expected </w:t>
      </w:r>
      <w:r w:rsidR="0014275D">
        <w:rPr>
          <w:sz w:val="24"/>
          <w:szCs w:val="24"/>
        </w:rPr>
        <w:t xml:space="preserve">to be more than double from </w:t>
      </w:r>
      <w:r w:rsidR="0097317F">
        <w:rPr>
          <w:sz w:val="24"/>
          <w:szCs w:val="24"/>
        </w:rPr>
        <w:t>£26bn to £55bn</w:t>
      </w:r>
      <w:r w:rsidR="009C7FE1">
        <w:rPr>
          <w:sz w:val="24"/>
          <w:szCs w:val="24"/>
        </w:rPr>
        <w:t xml:space="preserve"> in 2040</w:t>
      </w:r>
      <w:r w:rsidR="00977DA0">
        <w:rPr>
          <w:sz w:val="24"/>
          <w:szCs w:val="24"/>
        </w:rPr>
        <w:t xml:space="preserve"> (Prince</w:t>
      </w:r>
      <w:r w:rsidR="00D827A9">
        <w:rPr>
          <w:sz w:val="24"/>
          <w:szCs w:val="24"/>
        </w:rPr>
        <w:t xml:space="preserve">, M et al., 2014). </w:t>
      </w:r>
      <w:r w:rsidR="005A0092">
        <w:rPr>
          <w:sz w:val="24"/>
          <w:szCs w:val="24"/>
        </w:rPr>
        <w:lastRenderedPageBreak/>
        <w:t>According to specialist Admiral Nurses (</w:t>
      </w:r>
      <w:proofErr w:type="spellStart"/>
      <w:r w:rsidR="008D4748">
        <w:rPr>
          <w:sz w:val="24"/>
          <w:szCs w:val="24"/>
        </w:rPr>
        <w:t>e</w:t>
      </w:r>
      <w:r w:rsidR="00252B22">
        <w:rPr>
          <w:sz w:val="24"/>
          <w:szCs w:val="24"/>
        </w:rPr>
        <w:t>.g</w:t>
      </w:r>
      <w:proofErr w:type="spellEnd"/>
      <w:r w:rsidR="00252B22">
        <w:rPr>
          <w:sz w:val="24"/>
          <w:szCs w:val="24"/>
        </w:rPr>
        <w:t>-</w:t>
      </w:r>
      <w:r w:rsidR="007B2232">
        <w:rPr>
          <w:sz w:val="24"/>
          <w:szCs w:val="24"/>
        </w:rPr>
        <w:t>specialist</w:t>
      </w:r>
      <w:r w:rsidR="009069AB">
        <w:rPr>
          <w:sz w:val="24"/>
          <w:szCs w:val="24"/>
        </w:rPr>
        <w:t xml:space="preserve"> dementia nurses in the care settings within the communit</w:t>
      </w:r>
      <w:r w:rsidR="003B6AFF">
        <w:rPr>
          <w:sz w:val="24"/>
          <w:szCs w:val="24"/>
        </w:rPr>
        <w:t>y</w:t>
      </w:r>
      <w:r w:rsidR="005A0092">
        <w:rPr>
          <w:sz w:val="24"/>
          <w:szCs w:val="24"/>
        </w:rPr>
        <w:t>)</w:t>
      </w:r>
      <w:r w:rsidR="003B6AFF">
        <w:rPr>
          <w:sz w:val="24"/>
          <w:szCs w:val="24"/>
        </w:rPr>
        <w:t>,</w:t>
      </w:r>
      <w:r w:rsidR="005A0092">
        <w:rPr>
          <w:sz w:val="24"/>
          <w:szCs w:val="24"/>
        </w:rPr>
        <w:t xml:space="preserve"> the estimated diagnosis of people to have dementia will be over one million in the UK by 2025 where almost everyone will know someone living with the condition.  </w:t>
      </w:r>
      <w:r w:rsidR="003023C7">
        <w:rPr>
          <w:sz w:val="24"/>
          <w:szCs w:val="24"/>
        </w:rPr>
        <w:t xml:space="preserve">The World health organisation(WHO) (2016) also confirmed that more than </w:t>
      </w:r>
      <w:r w:rsidR="00251FF3">
        <w:rPr>
          <w:sz w:val="24"/>
          <w:szCs w:val="24"/>
        </w:rPr>
        <w:t>forty-seven</w:t>
      </w:r>
      <w:r w:rsidR="003023C7">
        <w:rPr>
          <w:sz w:val="24"/>
          <w:szCs w:val="24"/>
        </w:rPr>
        <w:t xml:space="preserve"> million people worldwide are living with dementia </w:t>
      </w:r>
      <w:r w:rsidR="00251FF3">
        <w:rPr>
          <w:sz w:val="24"/>
          <w:szCs w:val="24"/>
        </w:rPr>
        <w:t xml:space="preserve">and </w:t>
      </w:r>
      <w:r w:rsidR="003023C7">
        <w:rPr>
          <w:sz w:val="24"/>
          <w:szCs w:val="24"/>
        </w:rPr>
        <w:t xml:space="preserve">new cases of 7.7million </w:t>
      </w:r>
      <w:r w:rsidR="00251FF3">
        <w:rPr>
          <w:sz w:val="24"/>
          <w:szCs w:val="24"/>
        </w:rPr>
        <w:t xml:space="preserve">every year  is expected to triple by 2050. </w:t>
      </w:r>
      <w:r w:rsidR="005A0092">
        <w:rPr>
          <w:sz w:val="24"/>
          <w:szCs w:val="24"/>
        </w:rPr>
        <w:t>Currently, it is difficult to identify the total population of people living with the condition of dementia in the UK because of its gradual nature with mild-early-stage symptoms as well as the low diagnosis rate</w:t>
      </w:r>
      <w:r w:rsidR="00D37E90">
        <w:rPr>
          <w:sz w:val="24"/>
          <w:szCs w:val="24"/>
        </w:rPr>
        <w:t xml:space="preserve"> </w:t>
      </w:r>
      <w:r w:rsidR="00063F77">
        <w:rPr>
          <w:sz w:val="24"/>
          <w:szCs w:val="24"/>
        </w:rPr>
        <w:t>including those thought to be still undiagnosed.</w:t>
      </w:r>
      <w:r w:rsidR="005A0092">
        <w:rPr>
          <w:sz w:val="24"/>
          <w:szCs w:val="24"/>
        </w:rPr>
        <w:t xml:space="preserve"> It is also evident from studies that after age 40, human mind itself begins to operate differently depending on neural connections without generating new ones.</w:t>
      </w:r>
    </w:p>
    <w:p w14:paraId="10251D44" w14:textId="77777777" w:rsidR="005A0092" w:rsidRDefault="005A0092" w:rsidP="00702D5B">
      <w:pPr>
        <w:jc w:val="both"/>
        <w:rPr>
          <w:sz w:val="24"/>
          <w:szCs w:val="24"/>
        </w:rPr>
      </w:pPr>
    </w:p>
    <w:p w14:paraId="126405DF" w14:textId="77777777" w:rsidR="005A0092" w:rsidRDefault="005A0092" w:rsidP="00702D5B">
      <w:pPr>
        <w:jc w:val="both"/>
        <w:rPr>
          <w:sz w:val="24"/>
          <w:szCs w:val="24"/>
        </w:rPr>
      </w:pPr>
    </w:p>
    <w:p w14:paraId="5978BE75" w14:textId="77777777" w:rsidR="005A0092" w:rsidRDefault="005A0092" w:rsidP="00702D5B">
      <w:pPr>
        <w:jc w:val="both"/>
        <w:rPr>
          <w:sz w:val="24"/>
          <w:szCs w:val="24"/>
        </w:rPr>
      </w:pPr>
    </w:p>
    <w:p w14:paraId="1E1905C3" w14:textId="77777777" w:rsidR="005A0092" w:rsidRDefault="005A0092" w:rsidP="00702D5B">
      <w:pPr>
        <w:jc w:val="both"/>
        <w:rPr>
          <w:sz w:val="24"/>
          <w:szCs w:val="24"/>
        </w:rPr>
      </w:pPr>
    </w:p>
    <w:p w14:paraId="0C186B68" w14:textId="77777777" w:rsidR="005A0092" w:rsidRDefault="005A0092" w:rsidP="00702D5B">
      <w:pPr>
        <w:jc w:val="both"/>
        <w:rPr>
          <w:sz w:val="24"/>
          <w:szCs w:val="24"/>
        </w:rPr>
      </w:pPr>
    </w:p>
    <w:p w14:paraId="33C6044F" w14:textId="77777777" w:rsidR="007256EB" w:rsidRPr="00D273B3" w:rsidRDefault="007256EB" w:rsidP="00702D5B">
      <w:pPr>
        <w:jc w:val="both"/>
        <w:rPr>
          <w:sz w:val="24"/>
          <w:szCs w:val="24"/>
          <w:u w:val="single"/>
        </w:rPr>
      </w:pPr>
    </w:p>
    <w:p w14:paraId="6A1C5751" w14:textId="1DB0CAB4" w:rsidR="00525E63" w:rsidRPr="0090563C" w:rsidRDefault="00525E63" w:rsidP="00702D5B">
      <w:pPr>
        <w:jc w:val="both"/>
        <w:rPr>
          <w:sz w:val="24"/>
          <w:szCs w:val="24"/>
        </w:rPr>
      </w:pPr>
      <w:r>
        <w:rPr>
          <w:sz w:val="24"/>
          <w:szCs w:val="24"/>
          <w:u w:val="single"/>
        </w:rPr>
        <w:t>Methodology</w:t>
      </w:r>
      <w:r w:rsidR="008E5A68">
        <w:rPr>
          <w:sz w:val="24"/>
          <w:szCs w:val="24"/>
          <w:u w:val="single"/>
        </w:rPr>
        <w:t>—</w:t>
      </w:r>
      <w:r w:rsidR="008E5A68" w:rsidRPr="0090563C">
        <w:rPr>
          <w:sz w:val="24"/>
          <w:szCs w:val="24"/>
        </w:rPr>
        <w:t>Th</w:t>
      </w:r>
      <w:r w:rsidR="000556C5">
        <w:rPr>
          <w:sz w:val="24"/>
          <w:szCs w:val="24"/>
        </w:rPr>
        <w:t xml:space="preserve">e </w:t>
      </w:r>
      <w:r w:rsidR="003F75BA" w:rsidRPr="0090563C">
        <w:rPr>
          <w:sz w:val="24"/>
          <w:szCs w:val="24"/>
        </w:rPr>
        <w:t xml:space="preserve">research information was </w:t>
      </w:r>
      <w:r w:rsidR="0090563C" w:rsidRPr="0090563C">
        <w:rPr>
          <w:sz w:val="24"/>
          <w:szCs w:val="24"/>
        </w:rPr>
        <w:t>collected</w:t>
      </w:r>
      <w:r w:rsidR="0090563C">
        <w:rPr>
          <w:sz w:val="24"/>
          <w:szCs w:val="24"/>
        </w:rPr>
        <w:t xml:space="preserve"> from different systems</w:t>
      </w:r>
      <w:r w:rsidR="00CF793C">
        <w:rPr>
          <w:sz w:val="24"/>
          <w:szCs w:val="24"/>
        </w:rPr>
        <w:t xml:space="preserve"> </w:t>
      </w:r>
      <w:r w:rsidR="00E937E7">
        <w:rPr>
          <w:sz w:val="24"/>
          <w:szCs w:val="24"/>
        </w:rPr>
        <w:t>of literature</w:t>
      </w:r>
      <w:r w:rsidR="000556C5">
        <w:rPr>
          <w:sz w:val="24"/>
          <w:szCs w:val="24"/>
        </w:rPr>
        <w:t xml:space="preserve"> review </w:t>
      </w:r>
      <w:r w:rsidR="00CF793C">
        <w:rPr>
          <w:sz w:val="24"/>
          <w:szCs w:val="24"/>
        </w:rPr>
        <w:t xml:space="preserve">to generate meaning of the research </w:t>
      </w:r>
      <w:r w:rsidR="00EE6886">
        <w:rPr>
          <w:sz w:val="24"/>
          <w:szCs w:val="24"/>
        </w:rPr>
        <w:t>topic</w:t>
      </w:r>
      <w:r w:rsidR="00BD5FAB">
        <w:rPr>
          <w:sz w:val="24"/>
          <w:szCs w:val="24"/>
        </w:rPr>
        <w:t>,</w:t>
      </w:r>
      <w:r w:rsidR="00EE6886">
        <w:rPr>
          <w:sz w:val="24"/>
          <w:szCs w:val="24"/>
        </w:rPr>
        <w:t xml:space="preserve"> to ans</w:t>
      </w:r>
      <w:r w:rsidR="00FF0274">
        <w:rPr>
          <w:sz w:val="24"/>
          <w:szCs w:val="24"/>
        </w:rPr>
        <w:t xml:space="preserve">wer  all </w:t>
      </w:r>
      <w:r w:rsidR="00601899">
        <w:rPr>
          <w:sz w:val="24"/>
          <w:szCs w:val="24"/>
        </w:rPr>
        <w:t xml:space="preserve">questions </w:t>
      </w:r>
      <w:r w:rsidR="009645C1">
        <w:rPr>
          <w:sz w:val="24"/>
          <w:szCs w:val="24"/>
        </w:rPr>
        <w:t xml:space="preserve">required, </w:t>
      </w:r>
      <w:r w:rsidR="00601899">
        <w:rPr>
          <w:sz w:val="24"/>
          <w:szCs w:val="24"/>
        </w:rPr>
        <w:t xml:space="preserve">and </w:t>
      </w:r>
      <w:r w:rsidR="00F11FF5">
        <w:rPr>
          <w:sz w:val="24"/>
          <w:szCs w:val="24"/>
        </w:rPr>
        <w:t>to achieve it aims and objectives.</w:t>
      </w:r>
      <w:r w:rsidR="009645C1">
        <w:rPr>
          <w:sz w:val="24"/>
          <w:szCs w:val="24"/>
        </w:rPr>
        <w:t xml:space="preserve"> Reason for </w:t>
      </w:r>
      <w:r w:rsidR="00E50ECC">
        <w:rPr>
          <w:sz w:val="24"/>
          <w:szCs w:val="24"/>
        </w:rPr>
        <w:t xml:space="preserve">the method used is because the studies were </w:t>
      </w:r>
      <w:r w:rsidR="00BF14D3">
        <w:rPr>
          <w:sz w:val="24"/>
          <w:szCs w:val="24"/>
        </w:rPr>
        <w:t xml:space="preserve">qualitative research well </w:t>
      </w:r>
      <w:r w:rsidR="00FF1723">
        <w:rPr>
          <w:sz w:val="24"/>
          <w:szCs w:val="24"/>
        </w:rPr>
        <w:t>published and validated.</w:t>
      </w:r>
    </w:p>
    <w:p w14:paraId="3066B108" w14:textId="77777777" w:rsidR="00D73119" w:rsidRDefault="00D73119" w:rsidP="00702D5B">
      <w:pPr>
        <w:jc w:val="both"/>
        <w:rPr>
          <w:sz w:val="24"/>
          <w:szCs w:val="24"/>
          <w:u w:val="single"/>
        </w:rPr>
      </w:pPr>
    </w:p>
    <w:p w14:paraId="543A7989" w14:textId="270E01A7" w:rsidR="00525E63" w:rsidRDefault="00525E63" w:rsidP="00702D5B">
      <w:pPr>
        <w:jc w:val="both"/>
        <w:rPr>
          <w:sz w:val="24"/>
          <w:szCs w:val="24"/>
          <w:u w:val="single"/>
        </w:rPr>
      </w:pPr>
      <w:r>
        <w:rPr>
          <w:sz w:val="24"/>
          <w:szCs w:val="24"/>
          <w:u w:val="single"/>
        </w:rPr>
        <w:t>Aims</w:t>
      </w:r>
      <w:r w:rsidR="008B4244">
        <w:rPr>
          <w:sz w:val="24"/>
          <w:szCs w:val="24"/>
          <w:u w:val="single"/>
        </w:rPr>
        <w:t xml:space="preserve">: </w:t>
      </w:r>
    </w:p>
    <w:p w14:paraId="26AB0837" w14:textId="05373915" w:rsidR="0031404E" w:rsidRPr="00C05EF0" w:rsidRDefault="005321EF" w:rsidP="00702D5B">
      <w:pPr>
        <w:jc w:val="both"/>
        <w:rPr>
          <w:sz w:val="24"/>
          <w:szCs w:val="24"/>
        </w:rPr>
      </w:pPr>
      <w:r w:rsidRPr="00C05EF0">
        <w:rPr>
          <w:sz w:val="24"/>
          <w:szCs w:val="24"/>
        </w:rPr>
        <w:t xml:space="preserve">To </w:t>
      </w:r>
      <w:r w:rsidR="00E84019">
        <w:rPr>
          <w:sz w:val="24"/>
          <w:szCs w:val="24"/>
        </w:rPr>
        <w:t>investigate</w:t>
      </w:r>
      <w:r w:rsidRPr="00C05EF0">
        <w:rPr>
          <w:sz w:val="24"/>
          <w:szCs w:val="24"/>
        </w:rPr>
        <w:t xml:space="preserve"> the cause of dementia</w:t>
      </w:r>
      <w:r w:rsidR="00C05EF0" w:rsidRPr="00C05EF0">
        <w:rPr>
          <w:sz w:val="24"/>
          <w:szCs w:val="24"/>
        </w:rPr>
        <w:t xml:space="preserve"> and its impact on </w:t>
      </w:r>
      <w:r w:rsidR="004A5221">
        <w:rPr>
          <w:sz w:val="24"/>
          <w:szCs w:val="24"/>
        </w:rPr>
        <w:t>people</w:t>
      </w:r>
      <w:r w:rsidR="0082751C">
        <w:rPr>
          <w:sz w:val="24"/>
          <w:szCs w:val="24"/>
        </w:rPr>
        <w:t xml:space="preserve"> expe</w:t>
      </w:r>
      <w:r w:rsidR="0081664E">
        <w:rPr>
          <w:sz w:val="24"/>
          <w:szCs w:val="24"/>
        </w:rPr>
        <w:t>riencing dementia</w:t>
      </w:r>
    </w:p>
    <w:p w14:paraId="23A48802" w14:textId="06A43A97" w:rsidR="00525E63" w:rsidRDefault="00525E63" w:rsidP="00702D5B">
      <w:pPr>
        <w:jc w:val="both"/>
        <w:rPr>
          <w:sz w:val="24"/>
          <w:szCs w:val="24"/>
          <w:u w:val="single"/>
        </w:rPr>
      </w:pPr>
      <w:r>
        <w:rPr>
          <w:sz w:val="24"/>
          <w:szCs w:val="24"/>
          <w:u w:val="single"/>
        </w:rPr>
        <w:t>Objective:</w:t>
      </w:r>
    </w:p>
    <w:p w14:paraId="4CC6C670" w14:textId="0D91EB00" w:rsidR="00E479D0" w:rsidRPr="003217EF" w:rsidRDefault="008A1B63" w:rsidP="00702D5B">
      <w:pPr>
        <w:jc w:val="both"/>
        <w:rPr>
          <w:sz w:val="24"/>
          <w:szCs w:val="24"/>
        </w:rPr>
      </w:pPr>
      <w:r w:rsidRPr="003217EF">
        <w:rPr>
          <w:sz w:val="24"/>
          <w:szCs w:val="24"/>
        </w:rPr>
        <w:t xml:space="preserve">To </w:t>
      </w:r>
      <w:r w:rsidR="00563C9A" w:rsidRPr="003217EF">
        <w:rPr>
          <w:sz w:val="24"/>
          <w:szCs w:val="24"/>
        </w:rPr>
        <w:t xml:space="preserve">know the biological </w:t>
      </w:r>
      <w:r w:rsidR="004A5221">
        <w:rPr>
          <w:sz w:val="24"/>
          <w:szCs w:val="24"/>
        </w:rPr>
        <w:t>treatment</w:t>
      </w:r>
      <w:r w:rsidR="00563C9A" w:rsidRPr="003217EF">
        <w:rPr>
          <w:sz w:val="24"/>
          <w:szCs w:val="24"/>
        </w:rPr>
        <w:t xml:space="preserve"> and physical </w:t>
      </w:r>
      <w:r w:rsidR="00710023" w:rsidRPr="003217EF">
        <w:rPr>
          <w:sz w:val="24"/>
          <w:szCs w:val="24"/>
        </w:rPr>
        <w:t xml:space="preserve">supports for people </w:t>
      </w:r>
      <w:r w:rsidR="000044D1" w:rsidRPr="003217EF">
        <w:rPr>
          <w:sz w:val="24"/>
          <w:szCs w:val="24"/>
        </w:rPr>
        <w:t>living with dementia</w:t>
      </w:r>
    </w:p>
    <w:p w14:paraId="6568759D" w14:textId="2194B6F8" w:rsidR="00525E63" w:rsidRDefault="004E2A11" w:rsidP="00702D5B">
      <w:pPr>
        <w:jc w:val="both"/>
        <w:rPr>
          <w:sz w:val="24"/>
          <w:szCs w:val="24"/>
          <w:u w:val="single"/>
        </w:rPr>
      </w:pPr>
      <w:r>
        <w:rPr>
          <w:sz w:val="24"/>
          <w:szCs w:val="24"/>
          <w:u w:val="single"/>
        </w:rPr>
        <w:t xml:space="preserve">Research </w:t>
      </w:r>
      <w:r w:rsidR="00E479D0">
        <w:rPr>
          <w:sz w:val="24"/>
          <w:szCs w:val="24"/>
          <w:u w:val="single"/>
        </w:rPr>
        <w:t>Question</w:t>
      </w:r>
      <w:r w:rsidR="00033BB7">
        <w:rPr>
          <w:sz w:val="24"/>
          <w:szCs w:val="24"/>
          <w:u w:val="single"/>
        </w:rPr>
        <w:t>s</w:t>
      </w:r>
      <w:r w:rsidR="00E479D0">
        <w:rPr>
          <w:sz w:val="24"/>
          <w:szCs w:val="24"/>
          <w:u w:val="single"/>
        </w:rPr>
        <w:t>:</w:t>
      </w:r>
    </w:p>
    <w:p w14:paraId="001F4AE2" w14:textId="718EB0DD" w:rsidR="00E479D0" w:rsidRDefault="00732EAD" w:rsidP="00702D5B">
      <w:pPr>
        <w:jc w:val="both"/>
        <w:rPr>
          <w:sz w:val="24"/>
          <w:szCs w:val="24"/>
        </w:rPr>
      </w:pPr>
      <w:r w:rsidRPr="00DD74C7">
        <w:rPr>
          <w:sz w:val="24"/>
          <w:szCs w:val="24"/>
        </w:rPr>
        <w:t>W</w:t>
      </w:r>
      <w:r w:rsidR="00511B8B" w:rsidRPr="00DD74C7">
        <w:rPr>
          <w:sz w:val="24"/>
          <w:szCs w:val="24"/>
        </w:rPr>
        <w:t>hat</w:t>
      </w:r>
      <w:r w:rsidRPr="00DD74C7">
        <w:rPr>
          <w:sz w:val="24"/>
          <w:szCs w:val="24"/>
        </w:rPr>
        <w:t xml:space="preserve"> effect does </w:t>
      </w:r>
      <w:r w:rsidR="00833128">
        <w:rPr>
          <w:sz w:val="24"/>
          <w:szCs w:val="24"/>
        </w:rPr>
        <w:t>drug</w:t>
      </w:r>
      <w:r w:rsidR="00A57BA0">
        <w:rPr>
          <w:sz w:val="24"/>
          <w:szCs w:val="24"/>
        </w:rPr>
        <w:t xml:space="preserve"> treatments and </w:t>
      </w:r>
      <w:r w:rsidR="0005062F">
        <w:rPr>
          <w:sz w:val="24"/>
          <w:szCs w:val="24"/>
        </w:rPr>
        <w:t>non-drug</w:t>
      </w:r>
      <w:r w:rsidR="00A57BA0">
        <w:rPr>
          <w:sz w:val="24"/>
          <w:szCs w:val="24"/>
        </w:rPr>
        <w:t xml:space="preserve"> </w:t>
      </w:r>
      <w:r w:rsidR="00A02A39">
        <w:rPr>
          <w:sz w:val="24"/>
          <w:szCs w:val="24"/>
        </w:rPr>
        <w:t xml:space="preserve">treatments have on </w:t>
      </w:r>
      <w:r w:rsidR="004579B4">
        <w:rPr>
          <w:sz w:val="24"/>
          <w:szCs w:val="24"/>
        </w:rPr>
        <w:t xml:space="preserve">people living with </w:t>
      </w:r>
      <w:r w:rsidRPr="00DD74C7">
        <w:rPr>
          <w:sz w:val="24"/>
          <w:szCs w:val="24"/>
        </w:rPr>
        <w:t>dementia</w:t>
      </w:r>
      <w:r w:rsidR="004B4A2E" w:rsidRPr="00DD74C7">
        <w:rPr>
          <w:sz w:val="24"/>
          <w:szCs w:val="24"/>
        </w:rPr>
        <w:t xml:space="preserve"> aged </w:t>
      </w:r>
      <w:r w:rsidR="00A42E56">
        <w:rPr>
          <w:sz w:val="24"/>
          <w:szCs w:val="24"/>
        </w:rPr>
        <w:t>65n and ov</w:t>
      </w:r>
      <w:r w:rsidR="00D267AC">
        <w:rPr>
          <w:sz w:val="24"/>
          <w:szCs w:val="24"/>
        </w:rPr>
        <w:t>er</w:t>
      </w:r>
      <w:r w:rsidR="00DD74C7" w:rsidRPr="00DD74C7">
        <w:rPr>
          <w:sz w:val="24"/>
          <w:szCs w:val="24"/>
        </w:rPr>
        <w:t xml:space="preserve"> in the UK?</w:t>
      </w:r>
    </w:p>
    <w:p w14:paraId="148058C1" w14:textId="6381DFD1" w:rsidR="0044032D" w:rsidRDefault="00D62A40" w:rsidP="00702D5B">
      <w:pPr>
        <w:jc w:val="both"/>
        <w:rPr>
          <w:sz w:val="24"/>
          <w:szCs w:val="24"/>
        </w:rPr>
      </w:pPr>
      <w:r>
        <w:rPr>
          <w:sz w:val="24"/>
          <w:szCs w:val="24"/>
        </w:rPr>
        <w:t xml:space="preserve">What </w:t>
      </w:r>
      <w:r w:rsidR="003F21D4">
        <w:rPr>
          <w:sz w:val="24"/>
          <w:szCs w:val="24"/>
        </w:rPr>
        <w:t>is</w:t>
      </w:r>
      <w:r w:rsidR="007447EE">
        <w:rPr>
          <w:sz w:val="24"/>
          <w:szCs w:val="24"/>
        </w:rPr>
        <w:t xml:space="preserve"> the impact of C</w:t>
      </w:r>
      <w:r w:rsidR="00840546">
        <w:rPr>
          <w:sz w:val="24"/>
          <w:szCs w:val="24"/>
        </w:rPr>
        <w:t>OVID-</w:t>
      </w:r>
      <w:r w:rsidR="007447EE">
        <w:rPr>
          <w:sz w:val="24"/>
          <w:szCs w:val="24"/>
        </w:rPr>
        <w:t>19</w:t>
      </w:r>
      <w:r w:rsidR="00F45A4F">
        <w:rPr>
          <w:sz w:val="24"/>
          <w:szCs w:val="24"/>
        </w:rPr>
        <w:t xml:space="preserve"> on people with dement</w:t>
      </w:r>
      <w:r w:rsidR="00391946">
        <w:rPr>
          <w:sz w:val="24"/>
          <w:szCs w:val="24"/>
        </w:rPr>
        <w:t>ia</w:t>
      </w:r>
      <w:r w:rsidR="004F1318">
        <w:rPr>
          <w:sz w:val="24"/>
          <w:szCs w:val="24"/>
        </w:rPr>
        <w:t xml:space="preserve"> and </w:t>
      </w:r>
      <w:r w:rsidR="0016318C">
        <w:rPr>
          <w:sz w:val="24"/>
          <w:szCs w:val="24"/>
        </w:rPr>
        <w:t xml:space="preserve">its </w:t>
      </w:r>
      <w:r w:rsidR="004F1318">
        <w:rPr>
          <w:sz w:val="24"/>
          <w:szCs w:val="24"/>
        </w:rPr>
        <w:t>potential st</w:t>
      </w:r>
      <w:r w:rsidR="00760290">
        <w:rPr>
          <w:sz w:val="24"/>
          <w:szCs w:val="24"/>
        </w:rPr>
        <w:t>rategies to improve the</w:t>
      </w:r>
      <w:r w:rsidR="009D076A">
        <w:rPr>
          <w:sz w:val="24"/>
          <w:szCs w:val="24"/>
        </w:rPr>
        <w:t xml:space="preserve"> management</w:t>
      </w:r>
      <w:r w:rsidR="003325CB">
        <w:rPr>
          <w:sz w:val="24"/>
          <w:szCs w:val="24"/>
        </w:rPr>
        <w:t xml:space="preserve"> of AD under </w:t>
      </w:r>
      <w:r w:rsidR="00840546">
        <w:rPr>
          <w:sz w:val="24"/>
          <w:szCs w:val="24"/>
        </w:rPr>
        <w:t>COVID-</w:t>
      </w:r>
      <w:r w:rsidR="003325CB">
        <w:rPr>
          <w:sz w:val="24"/>
          <w:szCs w:val="24"/>
        </w:rPr>
        <w:t xml:space="preserve">19 </w:t>
      </w:r>
      <w:r w:rsidR="00027E4F">
        <w:rPr>
          <w:sz w:val="24"/>
          <w:szCs w:val="24"/>
        </w:rPr>
        <w:t>pandemic in the UK?</w:t>
      </w:r>
      <w:r w:rsidR="00760290">
        <w:rPr>
          <w:sz w:val="24"/>
          <w:szCs w:val="24"/>
        </w:rPr>
        <w:t xml:space="preserve"> </w:t>
      </w:r>
    </w:p>
    <w:p w14:paraId="7692A423" w14:textId="77777777" w:rsidR="00A42279" w:rsidRPr="00DD74C7" w:rsidRDefault="00A42279" w:rsidP="00702D5B">
      <w:pPr>
        <w:jc w:val="both"/>
        <w:rPr>
          <w:sz w:val="24"/>
          <w:szCs w:val="24"/>
        </w:rPr>
      </w:pPr>
    </w:p>
    <w:p w14:paraId="6AE1084E" w14:textId="4792397F" w:rsidR="00525E63" w:rsidRDefault="00525E63" w:rsidP="00702D5B">
      <w:pPr>
        <w:jc w:val="both"/>
        <w:rPr>
          <w:sz w:val="24"/>
          <w:szCs w:val="24"/>
          <w:u w:val="single"/>
        </w:rPr>
      </w:pPr>
      <w:proofErr w:type="spellStart"/>
      <w:r>
        <w:rPr>
          <w:sz w:val="24"/>
          <w:szCs w:val="24"/>
          <w:u w:val="single"/>
        </w:rPr>
        <w:t>Litereature</w:t>
      </w:r>
      <w:proofErr w:type="spellEnd"/>
      <w:r>
        <w:rPr>
          <w:sz w:val="24"/>
          <w:szCs w:val="24"/>
          <w:u w:val="single"/>
        </w:rPr>
        <w:t xml:space="preserve"> Review</w:t>
      </w:r>
    </w:p>
    <w:p w14:paraId="60B82CDC" w14:textId="79C0F5EF" w:rsidR="00A21BD4" w:rsidRDefault="00A21BD4" w:rsidP="00A21BD4">
      <w:pPr>
        <w:jc w:val="both"/>
        <w:rPr>
          <w:sz w:val="24"/>
          <w:szCs w:val="24"/>
        </w:rPr>
      </w:pPr>
      <w:r>
        <w:rPr>
          <w:sz w:val="24"/>
          <w:szCs w:val="24"/>
        </w:rPr>
        <w:t xml:space="preserve">Dementia at </w:t>
      </w:r>
      <w:r w:rsidR="009E6B70">
        <w:rPr>
          <w:sz w:val="24"/>
          <w:szCs w:val="24"/>
        </w:rPr>
        <w:t>stage one</w:t>
      </w:r>
      <w:r>
        <w:rPr>
          <w:sz w:val="24"/>
          <w:szCs w:val="24"/>
        </w:rPr>
        <w:t xml:space="preserve">, due to strokes with common memory lapses become more frequent </w:t>
      </w:r>
      <w:r w:rsidR="00654DC1">
        <w:rPr>
          <w:sz w:val="24"/>
          <w:szCs w:val="24"/>
        </w:rPr>
        <w:t xml:space="preserve">among </w:t>
      </w:r>
      <w:r w:rsidR="00376C9B">
        <w:rPr>
          <w:sz w:val="24"/>
          <w:szCs w:val="24"/>
        </w:rPr>
        <w:t>diagnosed individuals with</w:t>
      </w:r>
      <w:r>
        <w:rPr>
          <w:sz w:val="24"/>
          <w:szCs w:val="24"/>
        </w:rPr>
        <w:t xml:space="preserve"> forgetfulness about where </w:t>
      </w:r>
      <w:r w:rsidR="00E33E81">
        <w:rPr>
          <w:sz w:val="24"/>
          <w:szCs w:val="24"/>
        </w:rPr>
        <w:t>the</w:t>
      </w:r>
      <w:r w:rsidR="00C44D6F">
        <w:rPr>
          <w:sz w:val="24"/>
          <w:szCs w:val="24"/>
        </w:rPr>
        <w:t xml:space="preserve"> person</w:t>
      </w:r>
      <w:r>
        <w:rPr>
          <w:sz w:val="24"/>
          <w:szCs w:val="24"/>
        </w:rPr>
        <w:t xml:space="preserve"> left </w:t>
      </w:r>
      <w:r w:rsidR="00C33FF6">
        <w:rPr>
          <w:sz w:val="24"/>
          <w:szCs w:val="24"/>
        </w:rPr>
        <w:t>his/her</w:t>
      </w:r>
      <w:r>
        <w:rPr>
          <w:sz w:val="24"/>
          <w:szCs w:val="24"/>
        </w:rPr>
        <w:t xml:space="preserve"> keys or  feel</w:t>
      </w:r>
      <w:r w:rsidR="00BA252E">
        <w:rPr>
          <w:sz w:val="24"/>
          <w:szCs w:val="24"/>
        </w:rPr>
        <w:t>s</w:t>
      </w:r>
      <w:r>
        <w:rPr>
          <w:sz w:val="24"/>
          <w:szCs w:val="24"/>
        </w:rPr>
        <w:t xml:space="preserve"> like a word is on the tip of </w:t>
      </w:r>
      <w:r w:rsidR="00C33FF6">
        <w:rPr>
          <w:sz w:val="24"/>
          <w:szCs w:val="24"/>
        </w:rPr>
        <w:t>their</w:t>
      </w:r>
      <w:r>
        <w:rPr>
          <w:sz w:val="24"/>
          <w:szCs w:val="24"/>
        </w:rPr>
        <w:t xml:space="preserve"> tongue</w:t>
      </w:r>
      <w:r w:rsidR="008E3F66">
        <w:rPr>
          <w:sz w:val="24"/>
          <w:szCs w:val="24"/>
        </w:rPr>
        <w:t>s</w:t>
      </w:r>
      <w:r>
        <w:rPr>
          <w:sz w:val="24"/>
          <w:szCs w:val="24"/>
        </w:rPr>
        <w:t xml:space="preserve"> but out of reach, and when it is  easily dismissed </w:t>
      </w:r>
      <w:r w:rsidR="00C132F0">
        <w:rPr>
          <w:sz w:val="24"/>
          <w:szCs w:val="24"/>
        </w:rPr>
        <w:lastRenderedPageBreak/>
        <w:t xml:space="preserve">it </w:t>
      </w:r>
      <w:r>
        <w:rPr>
          <w:sz w:val="24"/>
          <w:szCs w:val="24"/>
        </w:rPr>
        <w:t>show</w:t>
      </w:r>
      <w:r w:rsidR="00C132F0">
        <w:rPr>
          <w:sz w:val="24"/>
          <w:szCs w:val="24"/>
        </w:rPr>
        <w:t>s</w:t>
      </w:r>
      <w:r>
        <w:rPr>
          <w:sz w:val="24"/>
          <w:szCs w:val="24"/>
        </w:rPr>
        <w:t xml:space="preserve"> sign of “senior moment” such as increasingly mental slips, and get the person worry. At stage two which is brain Fog”,  learning new things could be frustrating </w:t>
      </w:r>
      <w:r w:rsidR="00352762">
        <w:rPr>
          <w:sz w:val="24"/>
          <w:szCs w:val="24"/>
        </w:rPr>
        <w:t xml:space="preserve">for demented person </w:t>
      </w:r>
      <w:r>
        <w:rPr>
          <w:sz w:val="24"/>
          <w:szCs w:val="24"/>
        </w:rPr>
        <w:t>wi</w:t>
      </w:r>
      <w:r w:rsidR="00352762">
        <w:rPr>
          <w:sz w:val="24"/>
          <w:szCs w:val="24"/>
        </w:rPr>
        <w:t>th</w:t>
      </w:r>
      <w:r>
        <w:rPr>
          <w:sz w:val="24"/>
          <w:szCs w:val="24"/>
        </w:rPr>
        <w:t xml:space="preserve"> loss of concentration </w:t>
      </w:r>
      <w:r w:rsidR="00F45255">
        <w:rPr>
          <w:sz w:val="24"/>
          <w:szCs w:val="24"/>
        </w:rPr>
        <w:t xml:space="preserve">and </w:t>
      </w:r>
      <w:r>
        <w:rPr>
          <w:sz w:val="24"/>
          <w:szCs w:val="24"/>
        </w:rPr>
        <w:t>not been able to store or take in any tangible information</w:t>
      </w:r>
      <w:r w:rsidR="00F45255">
        <w:rPr>
          <w:sz w:val="24"/>
          <w:szCs w:val="24"/>
        </w:rPr>
        <w:t>. This condition could also make them</w:t>
      </w:r>
      <w:r>
        <w:rPr>
          <w:sz w:val="24"/>
          <w:szCs w:val="24"/>
        </w:rPr>
        <w:t xml:space="preserve"> become overwhelming when multiple issues demand </w:t>
      </w:r>
      <w:r w:rsidR="00F45255">
        <w:rPr>
          <w:sz w:val="24"/>
          <w:szCs w:val="24"/>
        </w:rPr>
        <w:t>their</w:t>
      </w:r>
      <w:r>
        <w:rPr>
          <w:sz w:val="24"/>
          <w:szCs w:val="24"/>
        </w:rPr>
        <w:t xml:space="preserve"> attention. Moreover, at the third stage, known as “withdrawal stage”, cognitive decline becomes increasingly transparent to people around </w:t>
      </w:r>
      <w:r w:rsidR="00D05A50">
        <w:rPr>
          <w:sz w:val="24"/>
          <w:szCs w:val="24"/>
        </w:rPr>
        <w:t>the individual</w:t>
      </w:r>
      <w:r w:rsidR="00FE1818">
        <w:rPr>
          <w:sz w:val="24"/>
          <w:szCs w:val="24"/>
        </w:rPr>
        <w:t xml:space="preserve">s </w:t>
      </w:r>
      <w:r>
        <w:rPr>
          <w:sz w:val="24"/>
          <w:szCs w:val="24"/>
        </w:rPr>
        <w:t xml:space="preserve">where </w:t>
      </w:r>
      <w:r w:rsidR="00FE1818">
        <w:rPr>
          <w:sz w:val="24"/>
          <w:szCs w:val="24"/>
        </w:rPr>
        <w:t>they</w:t>
      </w:r>
      <w:r>
        <w:rPr>
          <w:sz w:val="24"/>
          <w:szCs w:val="24"/>
        </w:rPr>
        <w:t xml:space="preserve"> can easily forget names, dates and facts </w:t>
      </w:r>
      <w:r w:rsidR="00C5611B">
        <w:rPr>
          <w:sz w:val="24"/>
          <w:szCs w:val="24"/>
        </w:rPr>
        <w:t xml:space="preserve">can </w:t>
      </w:r>
      <w:r>
        <w:rPr>
          <w:sz w:val="24"/>
          <w:szCs w:val="24"/>
        </w:rPr>
        <w:t xml:space="preserve">slips </w:t>
      </w:r>
      <w:r w:rsidR="00227D8A">
        <w:rPr>
          <w:sz w:val="24"/>
          <w:szCs w:val="24"/>
        </w:rPr>
        <w:t>their</w:t>
      </w:r>
      <w:r>
        <w:rPr>
          <w:sz w:val="24"/>
          <w:szCs w:val="24"/>
        </w:rPr>
        <w:t xml:space="preserve"> mind</w:t>
      </w:r>
      <w:r w:rsidR="00227D8A">
        <w:rPr>
          <w:sz w:val="24"/>
          <w:szCs w:val="24"/>
        </w:rPr>
        <w:t>s</w:t>
      </w:r>
      <w:r>
        <w:rPr>
          <w:sz w:val="24"/>
          <w:szCs w:val="24"/>
        </w:rPr>
        <w:t xml:space="preserve"> easily. The individual can repeat things over and find it difficult to follow long story which may </w:t>
      </w:r>
      <w:r w:rsidR="00227D8A">
        <w:rPr>
          <w:sz w:val="24"/>
          <w:szCs w:val="24"/>
        </w:rPr>
        <w:t>create</w:t>
      </w:r>
      <w:r>
        <w:rPr>
          <w:sz w:val="24"/>
          <w:szCs w:val="24"/>
        </w:rPr>
        <w:t xml:space="preserve"> embarrassment and cause them to withdraw socially from friends and families around them (    ).</w:t>
      </w:r>
    </w:p>
    <w:p w14:paraId="149DDFBF" w14:textId="634D628C" w:rsidR="00A21BD4" w:rsidRDefault="00A21BD4" w:rsidP="00A21BD4">
      <w:pPr>
        <w:jc w:val="both"/>
        <w:rPr>
          <w:sz w:val="24"/>
          <w:szCs w:val="24"/>
        </w:rPr>
      </w:pPr>
      <w:r>
        <w:rPr>
          <w:sz w:val="24"/>
          <w:szCs w:val="24"/>
        </w:rPr>
        <w:t>One of the major factors described for dementia is ageing compared to young mind which has the capacity to store or retain dimensions of information</w:t>
      </w:r>
      <w:r w:rsidR="00FB0ACE">
        <w:rPr>
          <w:sz w:val="24"/>
          <w:szCs w:val="24"/>
        </w:rPr>
        <w:t xml:space="preserve"> becaus</w:t>
      </w:r>
      <w:r w:rsidR="00E7259A">
        <w:rPr>
          <w:sz w:val="24"/>
          <w:szCs w:val="24"/>
        </w:rPr>
        <w:t xml:space="preserve">e of </w:t>
      </w:r>
      <w:r>
        <w:rPr>
          <w:sz w:val="24"/>
          <w:szCs w:val="24"/>
        </w:rPr>
        <w:t>the</w:t>
      </w:r>
      <w:r w:rsidR="00E7259A">
        <w:rPr>
          <w:sz w:val="24"/>
          <w:szCs w:val="24"/>
        </w:rPr>
        <w:t>ir</w:t>
      </w:r>
      <w:r>
        <w:rPr>
          <w:sz w:val="24"/>
          <w:szCs w:val="24"/>
        </w:rPr>
        <w:t xml:space="preserve"> neurotransmitter acetylcholine which strengthens the neural connections strongly for a sharp memory.</w:t>
      </w:r>
      <w:r w:rsidR="007C5662">
        <w:rPr>
          <w:sz w:val="24"/>
          <w:szCs w:val="24"/>
        </w:rPr>
        <w:t xml:space="preserve"> </w:t>
      </w:r>
      <w:r>
        <w:rPr>
          <w:sz w:val="24"/>
          <w:szCs w:val="24"/>
        </w:rPr>
        <w:t xml:space="preserve"> On the contrary, the declining levels of acetylcholine responsible for sharp memory at older age weakens the neural pathways needed to retrieve any information. </w:t>
      </w:r>
      <w:r w:rsidR="00194EEC">
        <w:rPr>
          <w:sz w:val="24"/>
          <w:szCs w:val="24"/>
        </w:rPr>
        <w:t>Also,</w:t>
      </w:r>
      <w:r w:rsidR="00BC1277">
        <w:rPr>
          <w:sz w:val="24"/>
          <w:szCs w:val="24"/>
        </w:rPr>
        <w:t xml:space="preserve"> </w:t>
      </w:r>
      <w:r w:rsidR="0034485C">
        <w:rPr>
          <w:sz w:val="24"/>
          <w:szCs w:val="24"/>
        </w:rPr>
        <w:t xml:space="preserve">Dementia is associated with </w:t>
      </w:r>
      <w:r w:rsidR="00443F54">
        <w:rPr>
          <w:sz w:val="24"/>
          <w:szCs w:val="24"/>
        </w:rPr>
        <w:t xml:space="preserve">generic factors, </w:t>
      </w:r>
      <w:r w:rsidR="0073304F">
        <w:rPr>
          <w:sz w:val="24"/>
          <w:szCs w:val="24"/>
        </w:rPr>
        <w:t>sleep</w:t>
      </w:r>
      <w:r w:rsidR="0057486E">
        <w:rPr>
          <w:sz w:val="24"/>
          <w:szCs w:val="24"/>
        </w:rPr>
        <w:t xml:space="preserve"> </w:t>
      </w:r>
      <w:r w:rsidR="0073304F">
        <w:rPr>
          <w:sz w:val="24"/>
          <w:szCs w:val="24"/>
        </w:rPr>
        <w:t xml:space="preserve">disorders and disruptive behaviours during </w:t>
      </w:r>
      <w:r w:rsidR="0065061A">
        <w:rPr>
          <w:sz w:val="24"/>
          <w:szCs w:val="24"/>
        </w:rPr>
        <w:t>night-time</w:t>
      </w:r>
      <w:r w:rsidR="0057486E">
        <w:rPr>
          <w:sz w:val="24"/>
          <w:szCs w:val="24"/>
        </w:rPr>
        <w:t>.</w:t>
      </w:r>
      <w:r w:rsidR="00BF0DC5">
        <w:rPr>
          <w:sz w:val="24"/>
          <w:szCs w:val="24"/>
        </w:rPr>
        <w:t xml:space="preserve"> </w:t>
      </w:r>
      <w:r w:rsidR="0067615B">
        <w:rPr>
          <w:sz w:val="24"/>
          <w:szCs w:val="24"/>
        </w:rPr>
        <w:t>However, 40</w:t>
      </w:r>
      <w:r w:rsidR="00876D5D">
        <w:rPr>
          <w:sz w:val="24"/>
          <w:szCs w:val="24"/>
        </w:rPr>
        <w:t>% of all cases of dementia are linked to</w:t>
      </w:r>
      <w:r w:rsidR="00C012D6">
        <w:rPr>
          <w:sz w:val="24"/>
          <w:szCs w:val="24"/>
        </w:rPr>
        <w:t xml:space="preserve"> our </w:t>
      </w:r>
      <w:r w:rsidR="001F45F4">
        <w:rPr>
          <w:sz w:val="24"/>
          <w:szCs w:val="24"/>
        </w:rPr>
        <w:t xml:space="preserve">poor </w:t>
      </w:r>
      <w:r w:rsidR="00C012D6">
        <w:rPr>
          <w:sz w:val="24"/>
          <w:szCs w:val="24"/>
        </w:rPr>
        <w:t>diet</w:t>
      </w:r>
      <w:r w:rsidR="00F316A4">
        <w:rPr>
          <w:sz w:val="24"/>
          <w:szCs w:val="24"/>
        </w:rPr>
        <w:t xml:space="preserve">, whether we smoke and </w:t>
      </w:r>
      <w:r w:rsidR="009E7FBD">
        <w:rPr>
          <w:sz w:val="24"/>
          <w:szCs w:val="24"/>
        </w:rPr>
        <w:t>lower</w:t>
      </w:r>
      <w:r w:rsidR="00D06568">
        <w:rPr>
          <w:sz w:val="24"/>
          <w:szCs w:val="24"/>
        </w:rPr>
        <w:t>ing</w:t>
      </w:r>
      <w:r w:rsidR="009E7FBD">
        <w:rPr>
          <w:sz w:val="24"/>
          <w:szCs w:val="24"/>
        </w:rPr>
        <w:t xml:space="preserve"> </w:t>
      </w:r>
      <w:r w:rsidR="00F316A4">
        <w:rPr>
          <w:sz w:val="24"/>
          <w:szCs w:val="24"/>
        </w:rPr>
        <w:t xml:space="preserve">levels of our physical </w:t>
      </w:r>
      <w:r w:rsidR="00EC4C7E">
        <w:rPr>
          <w:sz w:val="24"/>
          <w:szCs w:val="24"/>
        </w:rPr>
        <w:t>and mental activities</w:t>
      </w:r>
      <w:r w:rsidR="00CF1FBA">
        <w:rPr>
          <w:sz w:val="24"/>
          <w:szCs w:val="24"/>
        </w:rPr>
        <w:t>.</w:t>
      </w:r>
      <w:r w:rsidR="00AD3644">
        <w:rPr>
          <w:sz w:val="24"/>
          <w:szCs w:val="24"/>
        </w:rPr>
        <w:t xml:space="preserve"> </w:t>
      </w:r>
      <w:r w:rsidR="002E46CD">
        <w:rPr>
          <w:sz w:val="24"/>
          <w:szCs w:val="24"/>
        </w:rPr>
        <w:t xml:space="preserve">More risk factors </w:t>
      </w:r>
      <w:r w:rsidR="00213A74">
        <w:rPr>
          <w:sz w:val="24"/>
          <w:szCs w:val="24"/>
        </w:rPr>
        <w:t>towards developing Alzheimer’s disease and</w:t>
      </w:r>
      <w:r w:rsidR="00923B3F">
        <w:rPr>
          <w:sz w:val="24"/>
          <w:szCs w:val="24"/>
        </w:rPr>
        <w:t xml:space="preserve"> vascular dementia </w:t>
      </w:r>
      <w:r w:rsidR="002E46CD">
        <w:rPr>
          <w:sz w:val="24"/>
          <w:szCs w:val="24"/>
        </w:rPr>
        <w:t>include high blood pressure</w:t>
      </w:r>
      <w:r w:rsidR="00CB68EC">
        <w:rPr>
          <w:sz w:val="24"/>
          <w:szCs w:val="24"/>
        </w:rPr>
        <w:t xml:space="preserve"> and</w:t>
      </w:r>
      <w:r w:rsidR="0065061A">
        <w:rPr>
          <w:sz w:val="24"/>
          <w:szCs w:val="24"/>
        </w:rPr>
        <w:t xml:space="preserve"> </w:t>
      </w:r>
      <w:r w:rsidR="000A7BFC">
        <w:rPr>
          <w:sz w:val="24"/>
          <w:szCs w:val="24"/>
        </w:rPr>
        <w:t>diabet</w:t>
      </w:r>
      <w:r w:rsidR="00CB68EC">
        <w:rPr>
          <w:sz w:val="24"/>
          <w:szCs w:val="24"/>
        </w:rPr>
        <w:t xml:space="preserve">es, </w:t>
      </w:r>
      <w:r w:rsidR="00193E50">
        <w:rPr>
          <w:sz w:val="24"/>
          <w:szCs w:val="24"/>
        </w:rPr>
        <w:t xml:space="preserve">hearing loss, </w:t>
      </w:r>
      <w:r w:rsidR="0065061A">
        <w:rPr>
          <w:sz w:val="24"/>
          <w:szCs w:val="24"/>
        </w:rPr>
        <w:t>smoking,</w:t>
      </w:r>
      <w:r w:rsidR="00E15632">
        <w:rPr>
          <w:sz w:val="24"/>
          <w:szCs w:val="24"/>
        </w:rPr>
        <w:t xml:space="preserve"> and lack of </w:t>
      </w:r>
      <w:r w:rsidR="00E64E4E">
        <w:rPr>
          <w:sz w:val="24"/>
          <w:szCs w:val="24"/>
        </w:rPr>
        <w:t>physical exercise</w:t>
      </w:r>
      <w:r w:rsidR="00C87874">
        <w:rPr>
          <w:sz w:val="24"/>
          <w:szCs w:val="24"/>
        </w:rPr>
        <w:t xml:space="preserve"> which </w:t>
      </w:r>
      <w:r w:rsidR="00C5611B">
        <w:rPr>
          <w:sz w:val="24"/>
          <w:szCs w:val="24"/>
        </w:rPr>
        <w:t xml:space="preserve">may </w:t>
      </w:r>
      <w:r w:rsidR="00C87874">
        <w:rPr>
          <w:sz w:val="24"/>
          <w:szCs w:val="24"/>
        </w:rPr>
        <w:t>lead to narrowing</w:t>
      </w:r>
      <w:r w:rsidR="00211C89">
        <w:rPr>
          <w:sz w:val="24"/>
          <w:szCs w:val="24"/>
        </w:rPr>
        <w:t xml:space="preserve"> of the arteries</w:t>
      </w:r>
      <w:r w:rsidR="00AE153F">
        <w:rPr>
          <w:sz w:val="24"/>
          <w:szCs w:val="24"/>
        </w:rPr>
        <w:t xml:space="preserve"> (</w:t>
      </w:r>
      <w:r w:rsidR="00AE153F">
        <w:rPr>
          <w:rFonts w:ascii="Segoe UI" w:hAnsi="Segoe UI" w:cs="Segoe UI"/>
          <w:color w:val="212121"/>
          <w:shd w:val="clear" w:color="auto" w:fill="FFFFFF"/>
        </w:rPr>
        <w:t xml:space="preserve">Chatterjee, et al., </w:t>
      </w:r>
      <w:r w:rsidR="00E31C49">
        <w:rPr>
          <w:rFonts w:ascii="Segoe UI" w:hAnsi="Segoe UI" w:cs="Segoe UI"/>
          <w:color w:val="212121"/>
          <w:shd w:val="clear" w:color="auto" w:fill="FFFFFF"/>
        </w:rPr>
        <w:t>2016)</w:t>
      </w:r>
    </w:p>
    <w:p w14:paraId="079D647A" w14:textId="77777777" w:rsidR="00A21BD4" w:rsidRPr="00B145E5" w:rsidRDefault="00A21BD4" w:rsidP="00A21BD4">
      <w:pPr>
        <w:jc w:val="both"/>
        <w:rPr>
          <w:sz w:val="24"/>
          <w:szCs w:val="24"/>
          <w:u w:val="single"/>
        </w:rPr>
      </w:pPr>
      <w:r w:rsidRPr="00B145E5">
        <w:rPr>
          <w:sz w:val="24"/>
          <w:szCs w:val="24"/>
          <w:u w:val="single"/>
        </w:rPr>
        <w:t>Types of Dementia</w:t>
      </w:r>
    </w:p>
    <w:p w14:paraId="3C2457BD" w14:textId="619D9DD2" w:rsidR="00A21BD4" w:rsidRDefault="00A21BD4" w:rsidP="00A21BD4">
      <w:pPr>
        <w:jc w:val="both"/>
        <w:rPr>
          <w:sz w:val="24"/>
          <w:szCs w:val="24"/>
        </w:rPr>
      </w:pPr>
      <w:r w:rsidRPr="006B57C3">
        <w:rPr>
          <w:sz w:val="24"/>
          <w:szCs w:val="24"/>
        </w:rPr>
        <w:t xml:space="preserve">There are many subtypes of dementia, but </w:t>
      </w:r>
      <w:r>
        <w:rPr>
          <w:sz w:val="24"/>
          <w:szCs w:val="24"/>
        </w:rPr>
        <w:t xml:space="preserve">the most common ones </w:t>
      </w:r>
      <w:r w:rsidR="00502A9D">
        <w:rPr>
          <w:sz w:val="24"/>
          <w:szCs w:val="24"/>
        </w:rPr>
        <w:t>include</w:t>
      </w:r>
      <w:r>
        <w:rPr>
          <w:sz w:val="24"/>
          <w:szCs w:val="24"/>
        </w:rPr>
        <w:t xml:space="preserve"> Alzheimer’s disease</w:t>
      </w:r>
      <w:r w:rsidR="00E15496">
        <w:rPr>
          <w:sz w:val="24"/>
          <w:szCs w:val="24"/>
        </w:rPr>
        <w:t xml:space="preserve"> (60% to70%) of all dementias</w:t>
      </w:r>
      <w:r>
        <w:rPr>
          <w:sz w:val="24"/>
          <w:szCs w:val="24"/>
        </w:rPr>
        <w:t>,</w:t>
      </w:r>
      <w:r w:rsidR="00E15496">
        <w:rPr>
          <w:sz w:val="24"/>
          <w:szCs w:val="24"/>
        </w:rPr>
        <w:t xml:space="preserve"> followed by </w:t>
      </w:r>
      <w:r>
        <w:rPr>
          <w:sz w:val="24"/>
          <w:szCs w:val="24"/>
        </w:rPr>
        <w:t>vascular dementia</w:t>
      </w:r>
      <w:r w:rsidR="00E15496">
        <w:rPr>
          <w:sz w:val="24"/>
          <w:szCs w:val="24"/>
        </w:rPr>
        <w:t xml:space="preserve"> (15% to 20%</w:t>
      </w:r>
      <w:r w:rsidR="004B4C13">
        <w:rPr>
          <w:sz w:val="24"/>
          <w:szCs w:val="24"/>
        </w:rPr>
        <w:t>)</w:t>
      </w:r>
      <w:r>
        <w:rPr>
          <w:sz w:val="24"/>
          <w:szCs w:val="24"/>
        </w:rPr>
        <w:t>, Lewy body dementia, frontotemporal dementia, and mixed dementia</w:t>
      </w:r>
      <w:r w:rsidR="004B4C13">
        <w:rPr>
          <w:sz w:val="24"/>
          <w:szCs w:val="24"/>
        </w:rPr>
        <w:t xml:space="preserve"> (10% to 15%)</w:t>
      </w:r>
      <w:r>
        <w:rPr>
          <w:sz w:val="24"/>
          <w:szCs w:val="24"/>
        </w:rPr>
        <w:t>. The specific symptoms that any individual with dementia experiences will depend on the part damage on the brain and disease causing the dementia.</w:t>
      </w:r>
    </w:p>
    <w:p w14:paraId="5946C912" w14:textId="57B4496E" w:rsidR="00A21BD4" w:rsidRDefault="00A21BD4" w:rsidP="00A21BD4">
      <w:pPr>
        <w:jc w:val="both"/>
        <w:rPr>
          <w:sz w:val="24"/>
          <w:szCs w:val="24"/>
        </w:rPr>
      </w:pPr>
      <w:r w:rsidRPr="00FA5284">
        <w:rPr>
          <w:sz w:val="24"/>
          <w:szCs w:val="24"/>
          <w:u w:val="single"/>
        </w:rPr>
        <w:t>Alzheimer’s disease</w:t>
      </w:r>
      <w:r w:rsidR="004B4C13">
        <w:rPr>
          <w:sz w:val="24"/>
          <w:szCs w:val="24"/>
          <w:u w:val="single"/>
        </w:rPr>
        <w:t>(60% to 70%)</w:t>
      </w:r>
      <w:r>
        <w:rPr>
          <w:sz w:val="24"/>
          <w:szCs w:val="24"/>
        </w:rPr>
        <w:t xml:space="preserve"> is  the most common type of dementia found in the UK which is caused by accumulated proteins in the brain that damages the brain cells’ ability to transmit messages. Alzheimer disease symptoms get worst over time which includes forgetfulness and difficulty to maintain good memory of past events. More symptoms could be poor concentration, difficulty in recognising people and objects, poor skills, bundle of confusion, disorientation, slow muddled or repetitive speech, limited ability to perform daily tasks such as cooking, shopping, paying bills, and incapacity of making decisions. However, there is no cure for Alzheimer’s disease but can medically be managed to lower its progression</w:t>
      </w:r>
      <w:r w:rsidR="00E6517E">
        <w:rPr>
          <w:sz w:val="24"/>
          <w:szCs w:val="24"/>
        </w:rPr>
        <w:t xml:space="preserve"> (</w:t>
      </w:r>
      <w:r w:rsidR="003723A0">
        <w:rPr>
          <w:sz w:val="24"/>
          <w:szCs w:val="24"/>
        </w:rPr>
        <w:t>Al-</w:t>
      </w:r>
      <w:proofErr w:type="spellStart"/>
      <w:r w:rsidR="003723A0">
        <w:rPr>
          <w:sz w:val="24"/>
          <w:szCs w:val="24"/>
        </w:rPr>
        <w:t>Qazzaz</w:t>
      </w:r>
      <w:proofErr w:type="spellEnd"/>
      <w:r w:rsidR="003723A0">
        <w:rPr>
          <w:sz w:val="24"/>
          <w:szCs w:val="24"/>
        </w:rPr>
        <w:t xml:space="preserve">, et al., </w:t>
      </w:r>
      <w:r w:rsidR="00C56916">
        <w:rPr>
          <w:sz w:val="24"/>
          <w:szCs w:val="24"/>
        </w:rPr>
        <w:t>2014).</w:t>
      </w:r>
    </w:p>
    <w:p w14:paraId="0B9CA876" w14:textId="11982CCF" w:rsidR="00A21BD4" w:rsidRDefault="00A21BD4" w:rsidP="00A21BD4">
      <w:pPr>
        <w:jc w:val="both"/>
        <w:rPr>
          <w:sz w:val="24"/>
          <w:szCs w:val="24"/>
        </w:rPr>
      </w:pPr>
      <w:r w:rsidRPr="00D273B3">
        <w:rPr>
          <w:sz w:val="24"/>
          <w:szCs w:val="24"/>
          <w:u w:val="single"/>
        </w:rPr>
        <w:t>Vascular dementia</w:t>
      </w:r>
      <w:r w:rsidR="004B4C13">
        <w:rPr>
          <w:sz w:val="24"/>
          <w:szCs w:val="24"/>
          <w:u w:val="single"/>
        </w:rPr>
        <w:t>(15% to 20%)</w:t>
      </w:r>
      <w:r>
        <w:rPr>
          <w:sz w:val="24"/>
          <w:szCs w:val="24"/>
        </w:rPr>
        <w:t>—</w:t>
      </w:r>
      <w:r w:rsidR="004B4C13">
        <w:rPr>
          <w:sz w:val="24"/>
          <w:szCs w:val="24"/>
        </w:rPr>
        <w:t>i</w:t>
      </w:r>
      <w:r>
        <w:rPr>
          <w:sz w:val="24"/>
          <w:szCs w:val="24"/>
        </w:rPr>
        <w:t xml:space="preserve">s the second most common type of dementia caused by diseases affecting the small blood vessels deep into the brain due to strokes or mini strokes such as transient ischaemic attacks (TIAs) may results in  areas of cells damage in the brain. This may again cause limitation on their general functioning in life as they did before. Although vascular damage can also take place in smaller vessels of the brain with gradually symptoms, however, vascular dementia symptoms are more like Alzheimer’s disease such as </w:t>
      </w:r>
      <w:r>
        <w:rPr>
          <w:sz w:val="24"/>
          <w:szCs w:val="24"/>
        </w:rPr>
        <w:lastRenderedPageBreak/>
        <w:t>memory loss, difficulty with communication,  language, reading, writing, sudden changes in mood, walking and bladder control</w:t>
      </w:r>
      <w:r w:rsidR="00755D85">
        <w:rPr>
          <w:sz w:val="24"/>
          <w:szCs w:val="24"/>
        </w:rPr>
        <w:t xml:space="preserve"> </w:t>
      </w:r>
      <w:r w:rsidR="007D4128">
        <w:rPr>
          <w:sz w:val="24"/>
          <w:szCs w:val="24"/>
        </w:rPr>
        <w:t>(Akhter et al., 2021).</w:t>
      </w:r>
    </w:p>
    <w:p w14:paraId="6574B913" w14:textId="2A45E305" w:rsidR="009F45A7" w:rsidRDefault="00A21BD4" w:rsidP="00A21BD4">
      <w:pPr>
        <w:jc w:val="both"/>
        <w:rPr>
          <w:sz w:val="24"/>
          <w:szCs w:val="24"/>
        </w:rPr>
      </w:pPr>
      <w:r w:rsidRPr="00D273B3">
        <w:rPr>
          <w:sz w:val="24"/>
          <w:szCs w:val="24"/>
          <w:u w:val="single"/>
        </w:rPr>
        <w:t>Frontotemporal dementia</w:t>
      </w:r>
      <w:r>
        <w:rPr>
          <w:sz w:val="24"/>
          <w:szCs w:val="24"/>
          <w:u w:val="single"/>
        </w:rPr>
        <w:t xml:space="preserve">  </w:t>
      </w:r>
      <w:r w:rsidRPr="005A62CA">
        <w:rPr>
          <w:sz w:val="24"/>
          <w:szCs w:val="24"/>
        </w:rPr>
        <w:t xml:space="preserve"> aff</w:t>
      </w:r>
      <w:r>
        <w:rPr>
          <w:sz w:val="24"/>
          <w:szCs w:val="24"/>
        </w:rPr>
        <w:t xml:space="preserve">ects the frontal roundish and flattish projecting part of the brain that controls behaviour, learning personality and emotions. This known cause dementia is more common in people aged 45 to 65 years than those aged 65 and over. It is difficult to diagnose and can sometimes confused with depression, stress, anxiety, psychosis, or obsessive-compulsive disorder (OCD). This type of dementia can also cause inappropriate behaviour and lack of self-control and may develop a habit of overeating more especially </w:t>
      </w:r>
      <w:r w:rsidR="00FB213C">
        <w:rPr>
          <w:sz w:val="24"/>
          <w:szCs w:val="24"/>
        </w:rPr>
        <w:t xml:space="preserve">when frequently eating </w:t>
      </w:r>
      <w:r>
        <w:rPr>
          <w:sz w:val="24"/>
          <w:szCs w:val="24"/>
        </w:rPr>
        <w:t xml:space="preserve">sweet foods. Mixed dementia </w:t>
      </w:r>
      <w:r w:rsidR="00FB213C">
        <w:rPr>
          <w:sz w:val="24"/>
          <w:szCs w:val="24"/>
        </w:rPr>
        <w:t xml:space="preserve">(10% to 15%) </w:t>
      </w:r>
      <w:r>
        <w:rPr>
          <w:sz w:val="24"/>
          <w:szCs w:val="24"/>
        </w:rPr>
        <w:t xml:space="preserve">is the possibility for the individual to have the two types of dementia such as Alzheimer’s disease and vascular dementia at the same time with their mixture of symptoms as analyse in the study. </w:t>
      </w:r>
    </w:p>
    <w:p w14:paraId="20BCB31C" w14:textId="7D3CB4AD" w:rsidR="009F45A7" w:rsidRDefault="0054249A" w:rsidP="00A21BD4">
      <w:pPr>
        <w:jc w:val="both"/>
        <w:rPr>
          <w:sz w:val="24"/>
          <w:szCs w:val="24"/>
          <w:u w:val="single"/>
        </w:rPr>
      </w:pPr>
      <w:r w:rsidRPr="00BA0D56">
        <w:rPr>
          <w:sz w:val="24"/>
          <w:szCs w:val="24"/>
          <w:u w:val="single"/>
        </w:rPr>
        <w:t xml:space="preserve">How is dementia </w:t>
      </w:r>
      <w:r w:rsidR="00BA0D56" w:rsidRPr="00BA0D56">
        <w:rPr>
          <w:sz w:val="24"/>
          <w:szCs w:val="24"/>
          <w:u w:val="single"/>
        </w:rPr>
        <w:t>diagnosed?</w:t>
      </w:r>
    </w:p>
    <w:p w14:paraId="2F67430F" w14:textId="3C09F379" w:rsidR="00BA0D56" w:rsidRDefault="00D823CB" w:rsidP="00A21BD4">
      <w:pPr>
        <w:jc w:val="both"/>
        <w:rPr>
          <w:sz w:val="24"/>
          <w:szCs w:val="24"/>
        </w:rPr>
      </w:pPr>
      <w:r w:rsidRPr="00A007DE">
        <w:rPr>
          <w:sz w:val="24"/>
          <w:szCs w:val="24"/>
        </w:rPr>
        <w:t xml:space="preserve">There is no single </w:t>
      </w:r>
      <w:r w:rsidR="00C946E4">
        <w:rPr>
          <w:sz w:val="24"/>
          <w:szCs w:val="24"/>
        </w:rPr>
        <w:t xml:space="preserve">test </w:t>
      </w:r>
      <w:r w:rsidR="00A007DE">
        <w:rPr>
          <w:sz w:val="24"/>
          <w:szCs w:val="24"/>
        </w:rPr>
        <w:t xml:space="preserve">for dementia diagnosis, </w:t>
      </w:r>
      <w:r w:rsidR="00C75D8C">
        <w:rPr>
          <w:sz w:val="24"/>
          <w:szCs w:val="24"/>
        </w:rPr>
        <w:t xml:space="preserve">but </w:t>
      </w:r>
      <w:r w:rsidR="00F3650D">
        <w:rPr>
          <w:sz w:val="24"/>
          <w:szCs w:val="24"/>
        </w:rPr>
        <w:t xml:space="preserve">with combination of things such </w:t>
      </w:r>
      <w:r w:rsidR="008F10DF">
        <w:rPr>
          <w:sz w:val="24"/>
          <w:szCs w:val="24"/>
        </w:rPr>
        <w:t>as</w:t>
      </w:r>
      <w:r w:rsidR="00F3650D">
        <w:rPr>
          <w:sz w:val="24"/>
          <w:szCs w:val="24"/>
        </w:rPr>
        <w:t xml:space="preserve"> </w:t>
      </w:r>
      <w:r w:rsidR="0033560C">
        <w:rPr>
          <w:sz w:val="24"/>
          <w:szCs w:val="24"/>
        </w:rPr>
        <w:t xml:space="preserve"> through </w:t>
      </w:r>
      <w:r w:rsidR="002A6ECC">
        <w:rPr>
          <w:sz w:val="24"/>
          <w:szCs w:val="24"/>
        </w:rPr>
        <w:t>doctors</w:t>
      </w:r>
      <w:r w:rsidR="00C75F55">
        <w:rPr>
          <w:sz w:val="24"/>
          <w:szCs w:val="24"/>
        </w:rPr>
        <w:t xml:space="preserve">’ interaction with </w:t>
      </w:r>
      <w:r w:rsidR="00092FC7">
        <w:rPr>
          <w:sz w:val="24"/>
          <w:szCs w:val="24"/>
        </w:rPr>
        <w:t>the person or a relative</w:t>
      </w:r>
      <w:r w:rsidR="00F87314">
        <w:rPr>
          <w:sz w:val="24"/>
          <w:szCs w:val="24"/>
        </w:rPr>
        <w:t xml:space="preserve">/friend who </w:t>
      </w:r>
      <w:r w:rsidR="00BD2626">
        <w:rPr>
          <w:sz w:val="24"/>
          <w:szCs w:val="24"/>
        </w:rPr>
        <w:t>truly</w:t>
      </w:r>
      <w:r w:rsidR="00362AF6">
        <w:rPr>
          <w:sz w:val="24"/>
          <w:szCs w:val="24"/>
        </w:rPr>
        <w:t xml:space="preserve"> knows the history of the demented individual</w:t>
      </w:r>
      <w:r w:rsidR="005F174A">
        <w:rPr>
          <w:sz w:val="24"/>
          <w:szCs w:val="24"/>
        </w:rPr>
        <w:t xml:space="preserve"> and how </w:t>
      </w:r>
      <w:r w:rsidR="005D679E">
        <w:rPr>
          <w:sz w:val="24"/>
          <w:szCs w:val="24"/>
        </w:rPr>
        <w:t>it</w:t>
      </w:r>
      <w:r w:rsidR="00177A6C">
        <w:rPr>
          <w:sz w:val="24"/>
          <w:szCs w:val="24"/>
        </w:rPr>
        <w:t xml:space="preserve"> </w:t>
      </w:r>
      <w:r w:rsidR="005D679E">
        <w:rPr>
          <w:sz w:val="24"/>
          <w:szCs w:val="24"/>
        </w:rPr>
        <w:t>is affecting</w:t>
      </w:r>
      <w:r w:rsidR="00177A6C">
        <w:rPr>
          <w:sz w:val="24"/>
          <w:szCs w:val="24"/>
        </w:rPr>
        <w:t xml:space="preserve"> their daily life.</w:t>
      </w:r>
      <w:r w:rsidR="003E1284">
        <w:rPr>
          <w:sz w:val="24"/>
          <w:szCs w:val="24"/>
        </w:rPr>
        <w:t xml:space="preserve"> </w:t>
      </w:r>
      <w:r w:rsidR="0005635F">
        <w:rPr>
          <w:sz w:val="24"/>
          <w:szCs w:val="24"/>
        </w:rPr>
        <w:t xml:space="preserve">First, GP </w:t>
      </w:r>
      <w:r w:rsidR="0047220D">
        <w:rPr>
          <w:sz w:val="24"/>
          <w:szCs w:val="24"/>
        </w:rPr>
        <w:t>will make initial assessment and refer</w:t>
      </w:r>
      <w:r w:rsidR="003D2AFD">
        <w:rPr>
          <w:sz w:val="24"/>
          <w:szCs w:val="24"/>
        </w:rPr>
        <w:t xml:space="preserve"> the person to </w:t>
      </w:r>
      <w:r w:rsidR="00766FFF">
        <w:rPr>
          <w:sz w:val="24"/>
          <w:szCs w:val="24"/>
        </w:rPr>
        <w:t>memory or psychiatrist clinic</w:t>
      </w:r>
      <w:r w:rsidR="00971D36">
        <w:rPr>
          <w:sz w:val="24"/>
          <w:szCs w:val="24"/>
        </w:rPr>
        <w:t xml:space="preserve"> for detailed assessment.</w:t>
      </w:r>
      <w:r w:rsidR="00CF04F1">
        <w:rPr>
          <w:sz w:val="24"/>
          <w:szCs w:val="24"/>
        </w:rPr>
        <w:t xml:space="preserve"> </w:t>
      </w:r>
      <w:r w:rsidR="005C4BCF">
        <w:rPr>
          <w:sz w:val="24"/>
          <w:szCs w:val="24"/>
        </w:rPr>
        <w:t xml:space="preserve">It can be </w:t>
      </w:r>
      <w:r w:rsidR="008F10DF">
        <w:rPr>
          <w:sz w:val="24"/>
          <w:szCs w:val="24"/>
        </w:rPr>
        <w:t>identified</w:t>
      </w:r>
      <w:r w:rsidR="00FE38D3">
        <w:rPr>
          <w:sz w:val="24"/>
          <w:szCs w:val="24"/>
        </w:rPr>
        <w:t xml:space="preserve"> through physical examination</w:t>
      </w:r>
      <w:r w:rsidR="00B55F03">
        <w:rPr>
          <w:sz w:val="24"/>
          <w:szCs w:val="24"/>
        </w:rPr>
        <w:t xml:space="preserve"> including blood tests</w:t>
      </w:r>
      <w:r w:rsidR="00333958">
        <w:rPr>
          <w:sz w:val="24"/>
          <w:szCs w:val="24"/>
        </w:rPr>
        <w:t xml:space="preserve"> to exclude </w:t>
      </w:r>
      <w:r w:rsidR="00E71BF5">
        <w:rPr>
          <w:sz w:val="24"/>
          <w:szCs w:val="24"/>
        </w:rPr>
        <w:t xml:space="preserve">more </w:t>
      </w:r>
      <w:r w:rsidR="0012684D">
        <w:rPr>
          <w:sz w:val="24"/>
          <w:szCs w:val="24"/>
        </w:rPr>
        <w:t>possible factors lead</w:t>
      </w:r>
      <w:r w:rsidR="00CA6451">
        <w:rPr>
          <w:sz w:val="24"/>
          <w:szCs w:val="24"/>
        </w:rPr>
        <w:t xml:space="preserve"> to the person’s symptoms.</w:t>
      </w:r>
      <w:r w:rsidR="00621659">
        <w:rPr>
          <w:sz w:val="24"/>
          <w:szCs w:val="24"/>
        </w:rPr>
        <w:t xml:space="preserve"> </w:t>
      </w:r>
      <w:r w:rsidR="00D0270D">
        <w:rPr>
          <w:sz w:val="24"/>
          <w:szCs w:val="24"/>
        </w:rPr>
        <w:t>More specialist test by psychologist</w:t>
      </w:r>
      <w:r w:rsidR="003D5E0A">
        <w:rPr>
          <w:sz w:val="24"/>
          <w:szCs w:val="24"/>
        </w:rPr>
        <w:t xml:space="preserve">, </w:t>
      </w:r>
      <w:r w:rsidR="00291B80">
        <w:rPr>
          <w:sz w:val="24"/>
          <w:szCs w:val="24"/>
        </w:rPr>
        <w:t xml:space="preserve">expertise in dementia, </w:t>
      </w:r>
      <w:r w:rsidR="003D5E0A">
        <w:rPr>
          <w:sz w:val="24"/>
          <w:szCs w:val="24"/>
        </w:rPr>
        <w:t>nurse or doctor</w:t>
      </w:r>
      <w:r w:rsidR="00982531">
        <w:rPr>
          <w:sz w:val="24"/>
          <w:szCs w:val="24"/>
        </w:rPr>
        <w:t xml:space="preserve"> should be carry out </w:t>
      </w:r>
      <w:r w:rsidR="00F036AA">
        <w:rPr>
          <w:sz w:val="24"/>
          <w:szCs w:val="24"/>
        </w:rPr>
        <w:t xml:space="preserve">on mental abilities </w:t>
      </w:r>
      <w:r w:rsidR="00642C72">
        <w:rPr>
          <w:sz w:val="24"/>
          <w:szCs w:val="24"/>
        </w:rPr>
        <w:t>of the person</w:t>
      </w:r>
      <w:r w:rsidR="001C26DE">
        <w:rPr>
          <w:sz w:val="24"/>
          <w:szCs w:val="24"/>
        </w:rPr>
        <w:t>’s memory and way of thinking.</w:t>
      </w:r>
      <w:r w:rsidR="001E3052">
        <w:rPr>
          <w:sz w:val="24"/>
          <w:szCs w:val="24"/>
        </w:rPr>
        <w:t xml:space="preserve"> For example, a scan of the brain</w:t>
      </w:r>
      <w:r w:rsidR="008B29B6">
        <w:rPr>
          <w:sz w:val="24"/>
          <w:szCs w:val="24"/>
        </w:rPr>
        <w:t xml:space="preserve"> if required, </w:t>
      </w:r>
      <w:r w:rsidR="002231E6">
        <w:rPr>
          <w:sz w:val="24"/>
          <w:szCs w:val="24"/>
        </w:rPr>
        <w:t xml:space="preserve">and communicate the outcomes clearly </w:t>
      </w:r>
      <w:r w:rsidR="00681F2E">
        <w:rPr>
          <w:sz w:val="24"/>
          <w:szCs w:val="24"/>
        </w:rPr>
        <w:t xml:space="preserve">to the person including </w:t>
      </w:r>
      <w:r w:rsidR="00755A5A">
        <w:rPr>
          <w:sz w:val="24"/>
          <w:szCs w:val="24"/>
        </w:rPr>
        <w:t>closest relations</w:t>
      </w:r>
      <w:r w:rsidR="00C70778">
        <w:rPr>
          <w:sz w:val="24"/>
          <w:szCs w:val="24"/>
        </w:rPr>
        <w:t xml:space="preserve"> and </w:t>
      </w:r>
      <w:r w:rsidR="002E1843">
        <w:rPr>
          <w:sz w:val="24"/>
          <w:szCs w:val="24"/>
        </w:rPr>
        <w:t>may discuss further steps as well.</w:t>
      </w:r>
    </w:p>
    <w:p w14:paraId="6412BAC0" w14:textId="27DE3441" w:rsidR="0044095F" w:rsidRPr="00AC0805" w:rsidRDefault="00AC0805" w:rsidP="00A21BD4">
      <w:pPr>
        <w:jc w:val="both"/>
        <w:rPr>
          <w:sz w:val="24"/>
          <w:szCs w:val="24"/>
          <w:u w:val="single"/>
        </w:rPr>
      </w:pPr>
      <w:r w:rsidRPr="00AC0805">
        <w:rPr>
          <w:sz w:val="24"/>
          <w:szCs w:val="24"/>
          <w:u w:val="single"/>
        </w:rPr>
        <w:t xml:space="preserve">Treatments for </w:t>
      </w:r>
      <w:r>
        <w:rPr>
          <w:sz w:val="24"/>
          <w:szCs w:val="24"/>
          <w:u w:val="single"/>
        </w:rPr>
        <w:t>D</w:t>
      </w:r>
      <w:r w:rsidRPr="00AC0805">
        <w:rPr>
          <w:sz w:val="24"/>
          <w:szCs w:val="24"/>
          <w:u w:val="single"/>
        </w:rPr>
        <w:t>ementi</w:t>
      </w:r>
      <w:r>
        <w:rPr>
          <w:sz w:val="24"/>
          <w:szCs w:val="24"/>
          <w:u w:val="single"/>
        </w:rPr>
        <w:t>a</w:t>
      </w:r>
    </w:p>
    <w:p w14:paraId="4FB4A789" w14:textId="152FA226" w:rsidR="00525E63" w:rsidRDefault="00C3028F" w:rsidP="00702D5B">
      <w:pPr>
        <w:jc w:val="both"/>
        <w:rPr>
          <w:sz w:val="24"/>
          <w:szCs w:val="24"/>
        </w:rPr>
      </w:pPr>
      <w:r w:rsidRPr="00592EAA">
        <w:rPr>
          <w:sz w:val="24"/>
          <w:szCs w:val="24"/>
        </w:rPr>
        <w:t xml:space="preserve">The </w:t>
      </w:r>
      <w:r w:rsidR="002479CD">
        <w:rPr>
          <w:sz w:val="24"/>
          <w:szCs w:val="24"/>
        </w:rPr>
        <w:t xml:space="preserve">causes of greater number of </w:t>
      </w:r>
      <w:r w:rsidR="00081F94">
        <w:rPr>
          <w:sz w:val="24"/>
          <w:szCs w:val="24"/>
        </w:rPr>
        <w:t>dementia</w:t>
      </w:r>
      <w:r w:rsidR="0078091C">
        <w:rPr>
          <w:sz w:val="24"/>
          <w:szCs w:val="24"/>
        </w:rPr>
        <w:t>s</w:t>
      </w:r>
      <w:r w:rsidR="00E20011">
        <w:rPr>
          <w:sz w:val="24"/>
          <w:szCs w:val="24"/>
        </w:rPr>
        <w:t xml:space="preserve"> </w:t>
      </w:r>
      <w:r w:rsidR="0078091C">
        <w:rPr>
          <w:sz w:val="24"/>
          <w:szCs w:val="24"/>
        </w:rPr>
        <w:t>are</w:t>
      </w:r>
      <w:r w:rsidR="00E20011">
        <w:rPr>
          <w:sz w:val="24"/>
          <w:szCs w:val="24"/>
        </w:rPr>
        <w:t xml:space="preserve"> incurable, however, res</w:t>
      </w:r>
      <w:r w:rsidR="007772FD">
        <w:rPr>
          <w:sz w:val="24"/>
          <w:szCs w:val="24"/>
        </w:rPr>
        <w:t xml:space="preserve">earchers are still on the go </w:t>
      </w:r>
      <w:r w:rsidR="00BE15DD">
        <w:rPr>
          <w:sz w:val="24"/>
          <w:szCs w:val="24"/>
        </w:rPr>
        <w:t xml:space="preserve">into developing drugs, </w:t>
      </w:r>
      <w:r w:rsidR="0078091C">
        <w:rPr>
          <w:sz w:val="24"/>
          <w:szCs w:val="24"/>
        </w:rPr>
        <w:t>vaccines,</w:t>
      </w:r>
      <w:r w:rsidR="00BE15DD">
        <w:rPr>
          <w:sz w:val="24"/>
          <w:szCs w:val="24"/>
        </w:rPr>
        <w:t xml:space="preserve"> and other </w:t>
      </w:r>
      <w:r w:rsidR="00CC66ED">
        <w:rPr>
          <w:sz w:val="24"/>
          <w:szCs w:val="24"/>
        </w:rPr>
        <w:t xml:space="preserve">medical treatments for the </w:t>
      </w:r>
      <w:r w:rsidR="009C0E5E">
        <w:rPr>
          <w:sz w:val="24"/>
          <w:szCs w:val="24"/>
        </w:rPr>
        <w:t>individuals to live well with the condition.</w:t>
      </w:r>
      <w:r w:rsidR="00081F94">
        <w:rPr>
          <w:sz w:val="24"/>
          <w:szCs w:val="24"/>
        </w:rPr>
        <w:t xml:space="preserve"> </w:t>
      </w:r>
      <w:r w:rsidR="006D473D">
        <w:rPr>
          <w:sz w:val="24"/>
          <w:szCs w:val="24"/>
        </w:rPr>
        <w:t>The support and care</w:t>
      </w:r>
      <w:r w:rsidR="00B57473">
        <w:rPr>
          <w:sz w:val="24"/>
          <w:szCs w:val="24"/>
        </w:rPr>
        <w:t xml:space="preserve"> for </w:t>
      </w:r>
      <w:r w:rsidR="007333D8">
        <w:rPr>
          <w:sz w:val="24"/>
          <w:szCs w:val="24"/>
        </w:rPr>
        <w:t>someone living with dementia should be per</w:t>
      </w:r>
      <w:r w:rsidR="006C5B52">
        <w:rPr>
          <w:sz w:val="24"/>
          <w:szCs w:val="24"/>
        </w:rPr>
        <w:t>so</w:t>
      </w:r>
      <w:r w:rsidR="007333D8">
        <w:rPr>
          <w:sz w:val="24"/>
          <w:szCs w:val="24"/>
        </w:rPr>
        <w:t xml:space="preserve">n-centred meaning </w:t>
      </w:r>
      <w:r w:rsidR="0054020A">
        <w:rPr>
          <w:sz w:val="24"/>
          <w:szCs w:val="24"/>
        </w:rPr>
        <w:t>the individual should be placed at the cent</w:t>
      </w:r>
      <w:r w:rsidR="00C90EC2">
        <w:rPr>
          <w:sz w:val="24"/>
          <w:szCs w:val="24"/>
        </w:rPr>
        <w:t xml:space="preserve">re of </w:t>
      </w:r>
      <w:r w:rsidR="006C5B52">
        <w:rPr>
          <w:sz w:val="24"/>
          <w:szCs w:val="24"/>
        </w:rPr>
        <w:t>all services tailored around them</w:t>
      </w:r>
      <w:r w:rsidR="00716341">
        <w:rPr>
          <w:sz w:val="24"/>
          <w:szCs w:val="24"/>
        </w:rPr>
        <w:t xml:space="preserve"> for </w:t>
      </w:r>
      <w:r w:rsidR="001C4F3E">
        <w:rPr>
          <w:sz w:val="24"/>
          <w:szCs w:val="24"/>
        </w:rPr>
        <w:t xml:space="preserve">quality outcomes. </w:t>
      </w:r>
      <w:r w:rsidR="004F1EDB">
        <w:rPr>
          <w:sz w:val="24"/>
          <w:szCs w:val="24"/>
        </w:rPr>
        <w:t xml:space="preserve">There are </w:t>
      </w:r>
      <w:r w:rsidR="00E22E3C">
        <w:rPr>
          <w:sz w:val="24"/>
          <w:szCs w:val="24"/>
        </w:rPr>
        <w:t xml:space="preserve">drug treatments </w:t>
      </w:r>
      <w:r w:rsidR="0044163D">
        <w:rPr>
          <w:sz w:val="24"/>
          <w:szCs w:val="24"/>
        </w:rPr>
        <w:t xml:space="preserve">that </w:t>
      </w:r>
      <w:r w:rsidR="00861EE7">
        <w:rPr>
          <w:sz w:val="24"/>
          <w:szCs w:val="24"/>
        </w:rPr>
        <w:t xml:space="preserve">can help with the </w:t>
      </w:r>
      <w:r w:rsidR="00DC249B">
        <w:rPr>
          <w:sz w:val="24"/>
          <w:szCs w:val="24"/>
        </w:rPr>
        <w:t>symptoms of dementia and reduce the progression</w:t>
      </w:r>
      <w:r w:rsidR="00B93BC3">
        <w:rPr>
          <w:sz w:val="24"/>
          <w:szCs w:val="24"/>
        </w:rPr>
        <w:t xml:space="preserve"> for a while. </w:t>
      </w:r>
      <w:r w:rsidR="00691E0F">
        <w:rPr>
          <w:sz w:val="24"/>
          <w:szCs w:val="24"/>
        </w:rPr>
        <w:t>First,</w:t>
      </w:r>
      <w:r w:rsidR="004553BF">
        <w:rPr>
          <w:sz w:val="24"/>
          <w:szCs w:val="24"/>
        </w:rPr>
        <w:t xml:space="preserve"> </w:t>
      </w:r>
      <w:r w:rsidR="00691E0F">
        <w:rPr>
          <w:sz w:val="24"/>
          <w:szCs w:val="24"/>
        </w:rPr>
        <w:t>the individualised prescribed drugs</w:t>
      </w:r>
      <w:r w:rsidR="004553BF">
        <w:rPr>
          <w:sz w:val="24"/>
          <w:szCs w:val="24"/>
        </w:rPr>
        <w:t xml:space="preserve"> based on the person’s needs are </w:t>
      </w:r>
      <w:r w:rsidR="00566347">
        <w:rPr>
          <w:sz w:val="24"/>
          <w:szCs w:val="24"/>
        </w:rPr>
        <w:t>monitor by doctors</w:t>
      </w:r>
      <w:r w:rsidR="00237713">
        <w:rPr>
          <w:sz w:val="24"/>
          <w:szCs w:val="24"/>
        </w:rPr>
        <w:t xml:space="preserve"> to see </w:t>
      </w:r>
      <w:r w:rsidR="00C10235">
        <w:rPr>
          <w:sz w:val="24"/>
          <w:szCs w:val="24"/>
        </w:rPr>
        <w:t xml:space="preserve">the effectiveness </w:t>
      </w:r>
      <w:r w:rsidR="00C07052">
        <w:rPr>
          <w:sz w:val="24"/>
          <w:szCs w:val="24"/>
        </w:rPr>
        <w:t xml:space="preserve">within </w:t>
      </w:r>
      <w:r w:rsidR="00CE074F">
        <w:rPr>
          <w:sz w:val="24"/>
          <w:szCs w:val="24"/>
        </w:rPr>
        <w:t>the specific time frame.</w:t>
      </w:r>
      <w:r w:rsidR="0050094D">
        <w:rPr>
          <w:sz w:val="24"/>
          <w:szCs w:val="24"/>
        </w:rPr>
        <w:t xml:space="preserve"> </w:t>
      </w:r>
      <w:r w:rsidR="00653CC0">
        <w:rPr>
          <w:sz w:val="24"/>
          <w:szCs w:val="24"/>
        </w:rPr>
        <w:t>Dru</w:t>
      </w:r>
      <w:r w:rsidR="00CA0E62">
        <w:rPr>
          <w:sz w:val="24"/>
          <w:szCs w:val="24"/>
        </w:rPr>
        <w:t>gs for someone with a mild to moderate A</w:t>
      </w:r>
      <w:r w:rsidR="00BD2624">
        <w:rPr>
          <w:sz w:val="24"/>
          <w:szCs w:val="24"/>
        </w:rPr>
        <w:t xml:space="preserve">lzheimer’s disease or mixed dementia </w:t>
      </w:r>
      <w:r w:rsidR="00592EA7">
        <w:rPr>
          <w:sz w:val="24"/>
          <w:szCs w:val="24"/>
        </w:rPr>
        <w:t xml:space="preserve">are prescribed with donepezil, </w:t>
      </w:r>
      <w:proofErr w:type="spellStart"/>
      <w:r w:rsidR="00676917">
        <w:rPr>
          <w:sz w:val="24"/>
          <w:szCs w:val="24"/>
        </w:rPr>
        <w:t>Redi</w:t>
      </w:r>
      <w:r w:rsidR="007E0A39">
        <w:rPr>
          <w:sz w:val="24"/>
          <w:szCs w:val="24"/>
        </w:rPr>
        <w:t>M</w:t>
      </w:r>
      <w:r w:rsidR="003864FF">
        <w:rPr>
          <w:sz w:val="24"/>
          <w:szCs w:val="24"/>
        </w:rPr>
        <w:t>i</w:t>
      </w:r>
      <w:r w:rsidR="00351EF9">
        <w:rPr>
          <w:sz w:val="24"/>
          <w:szCs w:val="24"/>
        </w:rPr>
        <w:t>nd</w:t>
      </w:r>
      <w:proofErr w:type="spellEnd"/>
      <w:r w:rsidR="00D97748">
        <w:rPr>
          <w:sz w:val="24"/>
          <w:szCs w:val="24"/>
        </w:rPr>
        <w:t xml:space="preserve"> versus placebo</w:t>
      </w:r>
      <w:r w:rsidR="00351EF9">
        <w:rPr>
          <w:sz w:val="24"/>
          <w:szCs w:val="24"/>
        </w:rPr>
        <w:t xml:space="preserve">, </w:t>
      </w:r>
      <w:r w:rsidR="00592EA7">
        <w:rPr>
          <w:sz w:val="24"/>
          <w:szCs w:val="24"/>
        </w:rPr>
        <w:t>rivas</w:t>
      </w:r>
      <w:r w:rsidR="00714F49">
        <w:rPr>
          <w:sz w:val="24"/>
          <w:szCs w:val="24"/>
        </w:rPr>
        <w:t>tigmine or galantamine</w:t>
      </w:r>
      <w:r w:rsidR="00905904">
        <w:rPr>
          <w:sz w:val="24"/>
          <w:szCs w:val="24"/>
        </w:rPr>
        <w:t xml:space="preserve"> </w:t>
      </w:r>
      <w:r w:rsidR="001B7AC2">
        <w:rPr>
          <w:sz w:val="24"/>
          <w:szCs w:val="24"/>
        </w:rPr>
        <w:t>to help with memory</w:t>
      </w:r>
      <w:r w:rsidR="003951E0">
        <w:rPr>
          <w:sz w:val="24"/>
          <w:szCs w:val="24"/>
        </w:rPr>
        <w:t xml:space="preserve">, motivation, </w:t>
      </w:r>
      <w:r w:rsidR="00EE6547">
        <w:rPr>
          <w:sz w:val="24"/>
          <w:szCs w:val="24"/>
        </w:rPr>
        <w:t>concentration,</w:t>
      </w:r>
      <w:r w:rsidR="003951E0">
        <w:rPr>
          <w:sz w:val="24"/>
          <w:szCs w:val="24"/>
        </w:rPr>
        <w:t xml:space="preserve"> and daily living</w:t>
      </w:r>
      <w:r w:rsidR="00CC399F">
        <w:rPr>
          <w:sz w:val="24"/>
          <w:szCs w:val="24"/>
        </w:rPr>
        <w:t>.</w:t>
      </w:r>
      <w:r w:rsidR="00716415">
        <w:rPr>
          <w:sz w:val="24"/>
          <w:szCs w:val="24"/>
        </w:rPr>
        <w:t xml:space="preserve"> The same prescribe drugs </w:t>
      </w:r>
      <w:r w:rsidR="00DE0D24">
        <w:rPr>
          <w:sz w:val="24"/>
          <w:szCs w:val="24"/>
        </w:rPr>
        <w:t xml:space="preserve">can be used for someone with </w:t>
      </w:r>
      <w:r w:rsidR="00067052">
        <w:rPr>
          <w:sz w:val="24"/>
          <w:szCs w:val="24"/>
        </w:rPr>
        <w:t xml:space="preserve">dementia, </w:t>
      </w:r>
      <w:r w:rsidR="00DE0D24">
        <w:rPr>
          <w:sz w:val="24"/>
          <w:szCs w:val="24"/>
        </w:rPr>
        <w:t>Lewy</w:t>
      </w:r>
      <w:r w:rsidR="0091404E">
        <w:rPr>
          <w:sz w:val="24"/>
          <w:szCs w:val="24"/>
        </w:rPr>
        <w:t xml:space="preserve"> bodies</w:t>
      </w:r>
      <w:r w:rsidR="00477B88">
        <w:rPr>
          <w:sz w:val="24"/>
          <w:szCs w:val="24"/>
        </w:rPr>
        <w:t xml:space="preserve"> </w:t>
      </w:r>
      <w:r w:rsidR="00323E79">
        <w:rPr>
          <w:sz w:val="24"/>
          <w:szCs w:val="24"/>
        </w:rPr>
        <w:t>with distressing hallucinations or delu</w:t>
      </w:r>
      <w:r w:rsidR="00640F49">
        <w:rPr>
          <w:sz w:val="24"/>
          <w:szCs w:val="24"/>
        </w:rPr>
        <w:t xml:space="preserve">sions, </w:t>
      </w:r>
      <w:r w:rsidR="00F46962">
        <w:rPr>
          <w:sz w:val="24"/>
          <w:szCs w:val="24"/>
        </w:rPr>
        <w:t xml:space="preserve">including </w:t>
      </w:r>
      <w:r w:rsidR="00891E13">
        <w:rPr>
          <w:sz w:val="24"/>
          <w:szCs w:val="24"/>
        </w:rPr>
        <w:t>challenging behaviours such as agitation</w:t>
      </w:r>
      <w:r w:rsidR="002433DD">
        <w:rPr>
          <w:sz w:val="24"/>
          <w:szCs w:val="24"/>
        </w:rPr>
        <w:t xml:space="preserve"> or aggression.</w:t>
      </w:r>
      <w:r w:rsidR="00765D9E">
        <w:rPr>
          <w:sz w:val="24"/>
          <w:szCs w:val="24"/>
        </w:rPr>
        <w:t xml:space="preserve"> </w:t>
      </w:r>
      <w:r w:rsidR="007E45CE">
        <w:rPr>
          <w:sz w:val="24"/>
          <w:szCs w:val="24"/>
        </w:rPr>
        <w:t>In similar cases of someone with moderate or severe</w:t>
      </w:r>
      <w:r w:rsidR="00705AA2">
        <w:rPr>
          <w:sz w:val="24"/>
          <w:szCs w:val="24"/>
        </w:rPr>
        <w:t xml:space="preserve"> stages of </w:t>
      </w:r>
      <w:r w:rsidR="00243A1F">
        <w:rPr>
          <w:sz w:val="24"/>
          <w:szCs w:val="24"/>
        </w:rPr>
        <w:t>A</w:t>
      </w:r>
      <w:r w:rsidR="00705AA2">
        <w:rPr>
          <w:sz w:val="24"/>
          <w:szCs w:val="24"/>
        </w:rPr>
        <w:t>lzheimer</w:t>
      </w:r>
      <w:r w:rsidR="00243A1F">
        <w:rPr>
          <w:sz w:val="24"/>
          <w:szCs w:val="24"/>
        </w:rPr>
        <w:t xml:space="preserve">’s disease, </w:t>
      </w:r>
      <w:r w:rsidR="00DA5541">
        <w:rPr>
          <w:sz w:val="24"/>
          <w:szCs w:val="24"/>
        </w:rPr>
        <w:t>a different drug</w:t>
      </w:r>
      <w:r w:rsidR="00471494">
        <w:rPr>
          <w:sz w:val="24"/>
          <w:szCs w:val="24"/>
        </w:rPr>
        <w:t xml:space="preserve"> called memantine</w:t>
      </w:r>
      <w:r w:rsidR="000F5700">
        <w:rPr>
          <w:sz w:val="24"/>
          <w:szCs w:val="24"/>
        </w:rPr>
        <w:t xml:space="preserve"> </w:t>
      </w:r>
      <w:r w:rsidR="00EE437E">
        <w:rPr>
          <w:sz w:val="24"/>
          <w:szCs w:val="24"/>
        </w:rPr>
        <w:t xml:space="preserve">can be </w:t>
      </w:r>
      <w:r w:rsidR="005D01F7">
        <w:rPr>
          <w:sz w:val="24"/>
          <w:szCs w:val="24"/>
        </w:rPr>
        <w:t>prescribed</w:t>
      </w:r>
      <w:r w:rsidR="00EE437E">
        <w:rPr>
          <w:sz w:val="24"/>
          <w:szCs w:val="24"/>
        </w:rPr>
        <w:t xml:space="preserve"> to help </w:t>
      </w:r>
      <w:r w:rsidR="00246339">
        <w:rPr>
          <w:sz w:val="24"/>
          <w:szCs w:val="24"/>
        </w:rPr>
        <w:t xml:space="preserve">ease </w:t>
      </w:r>
      <w:r w:rsidR="000F5700">
        <w:rPr>
          <w:sz w:val="24"/>
          <w:szCs w:val="24"/>
        </w:rPr>
        <w:t>distressing or challenging behaviour</w:t>
      </w:r>
      <w:r w:rsidR="007439C9">
        <w:rPr>
          <w:sz w:val="24"/>
          <w:szCs w:val="24"/>
        </w:rPr>
        <w:t xml:space="preserve"> and improve their atten</w:t>
      </w:r>
      <w:r w:rsidR="005D01F7">
        <w:rPr>
          <w:sz w:val="24"/>
          <w:szCs w:val="24"/>
        </w:rPr>
        <w:t>tion deficit</w:t>
      </w:r>
      <w:r w:rsidR="00411BD8">
        <w:rPr>
          <w:sz w:val="24"/>
          <w:szCs w:val="24"/>
        </w:rPr>
        <w:t xml:space="preserve"> (</w:t>
      </w:r>
      <w:r w:rsidR="00411BD8">
        <w:rPr>
          <w:rFonts w:ascii="Arial" w:hAnsi="Arial" w:cs="Arial"/>
          <w:color w:val="222222"/>
          <w:sz w:val="20"/>
          <w:szCs w:val="20"/>
          <w:shd w:val="clear" w:color="auto" w:fill="FFFFFF"/>
        </w:rPr>
        <w:t xml:space="preserve">Bunn, </w:t>
      </w:r>
      <w:r w:rsidR="00243271">
        <w:rPr>
          <w:rFonts w:ascii="Arial" w:hAnsi="Arial" w:cs="Arial"/>
          <w:color w:val="222222"/>
          <w:sz w:val="20"/>
          <w:szCs w:val="20"/>
          <w:shd w:val="clear" w:color="auto" w:fill="FFFFFF"/>
        </w:rPr>
        <w:t xml:space="preserve">et al., 2016). </w:t>
      </w:r>
      <w:r w:rsidR="001C0225">
        <w:rPr>
          <w:sz w:val="24"/>
          <w:szCs w:val="24"/>
        </w:rPr>
        <w:t xml:space="preserve">Different drugs are prescribed </w:t>
      </w:r>
      <w:r w:rsidR="00B62203">
        <w:rPr>
          <w:sz w:val="24"/>
          <w:szCs w:val="24"/>
        </w:rPr>
        <w:t>and</w:t>
      </w:r>
      <w:r w:rsidR="00095224">
        <w:rPr>
          <w:sz w:val="24"/>
          <w:szCs w:val="24"/>
        </w:rPr>
        <w:t xml:space="preserve"> </w:t>
      </w:r>
      <w:r w:rsidR="00B62203">
        <w:rPr>
          <w:sz w:val="24"/>
          <w:szCs w:val="24"/>
        </w:rPr>
        <w:t>rec</w:t>
      </w:r>
      <w:r w:rsidR="00095224">
        <w:rPr>
          <w:sz w:val="24"/>
          <w:szCs w:val="24"/>
        </w:rPr>
        <w:t xml:space="preserve">ommended </w:t>
      </w:r>
      <w:r w:rsidR="001C0225">
        <w:rPr>
          <w:sz w:val="24"/>
          <w:szCs w:val="24"/>
        </w:rPr>
        <w:t xml:space="preserve">by </w:t>
      </w:r>
      <w:r w:rsidR="00B62203">
        <w:rPr>
          <w:sz w:val="24"/>
          <w:szCs w:val="24"/>
        </w:rPr>
        <w:t>do</w:t>
      </w:r>
      <w:r w:rsidR="00095224">
        <w:rPr>
          <w:sz w:val="24"/>
          <w:szCs w:val="24"/>
        </w:rPr>
        <w:t>ctors for different types</w:t>
      </w:r>
      <w:r w:rsidR="00203127">
        <w:rPr>
          <w:sz w:val="24"/>
          <w:szCs w:val="24"/>
        </w:rPr>
        <w:t xml:space="preserve"> of dementia</w:t>
      </w:r>
      <w:r w:rsidR="0097464F">
        <w:rPr>
          <w:sz w:val="24"/>
          <w:szCs w:val="24"/>
        </w:rPr>
        <w:t xml:space="preserve"> and are used at di</w:t>
      </w:r>
      <w:r w:rsidR="008F380F">
        <w:rPr>
          <w:sz w:val="24"/>
          <w:szCs w:val="24"/>
        </w:rPr>
        <w:t>fferent times for people with dementia. For example</w:t>
      </w:r>
      <w:r w:rsidR="00412665">
        <w:rPr>
          <w:sz w:val="24"/>
          <w:szCs w:val="24"/>
        </w:rPr>
        <w:t>, someone with vascular d</w:t>
      </w:r>
      <w:r w:rsidR="002E002E">
        <w:rPr>
          <w:sz w:val="24"/>
          <w:szCs w:val="24"/>
        </w:rPr>
        <w:t>ementia</w:t>
      </w:r>
      <w:r w:rsidR="00EF1D82">
        <w:rPr>
          <w:sz w:val="24"/>
          <w:szCs w:val="24"/>
        </w:rPr>
        <w:t xml:space="preserve">, </w:t>
      </w:r>
      <w:r w:rsidR="00174619">
        <w:rPr>
          <w:sz w:val="24"/>
          <w:szCs w:val="24"/>
        </w:rPr>
        <w:t xml:space="preserve">drugs will be prescribed and given to </w:t>
      </w:r>
      <w:r w:rsidR="005D05BA">
        <w:rPr>
          <w:sz w:val="24"/>
          <w:szCs w:val="24"/>
        </w:rPr>
        <w:t xml:space="preserve">treat the underline medical </w:t>
      </w:r>
      <w:r w:rsidR="0071043A">
        <w:rPr>
          <w:sz w:val="24"/>
          <w:szCs w:val="24"/>
        </w:rPr>
        <w:t>conditions that cau</w:t>
      </w:r>
      <w:r w:rsidR="003F28F3">
        <w:rPr>
          <w:sz w:val="24"/>
          <w:szCs w:val="24"/>
        </w:rPr>
        <w:t xml:space="preserve">se </w:t>
      </w:r>
      <w:r w:rsidR="003F28F3">
        <w:rPr>
          <w:sz w:val="24"/>
          <w:szCs w:val="24"/>
        </w:rPr>
        <w:lastRenderedPageBreak/>
        <w:t xml:space="preserve">dementia which may </w:t>
      </w:r>
      <w:r w:rsidR="00C07228">
        <w:rPr>
          <w:sz w:val="24"/>
          <w:szCs w:val="24"/>
        </w:rPr>
        <w:t>o</w:t>
      </w:r>
      <w:r w:rsidR="003F28F3">
        <w:rPr>
          <w:sz w:val="24"/>
          <w:szCs w:val="24"/>
        </w:rPr>
        <w:t>ften inclu</w:t>
      </w:r>
      <w:r w:rsidR="00C22217">
        <w:rPr>
          <w:sz w:val="24"/>
          <w:szCs w:val="24"/>
        </w:rPr>
        <w:t>de high blood pressure,</w:t>
      </w:r>
      <w:r w:rsidR="00C076BD">
        <w:rPr>
          <w:sz w:val="24"/>
          <w:szCs w:val="24"/>
        </w:rPr>
        <w:t xml:space="preserve"> cholesterol, </w:t>
      </w:r>
      <w:r w:rsidR="006B77D9">
        <w:rPr>
          <w:sz w:val="24"/>
          <w:szCs w:val="24"/>
        </w:rPr>
        <w:t>diabetes,</w:t>
      </w:r>
      <w:r w:rsidR="00C076BD">
        <w:rPr>
          <w:sz w:val="24"/>
          <w:szCs w:val="24"/>
        </w:rPr>
        <w:t xml:space="preserve"> or heart</w:t>
      </w:r>
      <w:r w:rsidR="00F26531">
        <w:rPr>
          <w:sz w:val="24"/>
          <w:szCs w:val="24"/>
        </w:rPr>
        <w:t xml:space="preserve"> problems</w:t>
      </w:r>
      <w:r w:rsidR="00C10294">
        <w:rPr>
          <w:sz w:val="24"/>
          <w:szCs w:val="24"/>
        </w:rPr>
        <w:t xml:space="preserve">. </w:t>
      </w:r>
      <w:r w:rsidR="005A567A">
        <w:rPr>
          <w:sz w:val="24"/>
          <w:szCs w:val="24"/>
        </w:rPr>
        <w:t>Controlling</w:t>
      </w:r>
      <w:r w:rsidR="007D4B38">
        <w:rPr>
          <w:sz w:val="24"/>
          <w:szCs w:val="24"/>
        </w:rPr>
        <w:t>,</w:t>
      </w:r>
      <w:r w:rsidR="00905058">
        <w:rPr>
          <w:sz w:val="24"/>
          <w:szCs w:val="24"/>
        </w:rPr>
        <w:t xml:space="preserve"> and </w:t>
      </w:r>
      <w:r w:rsidR="007D4B38">
        <w:rPr>
          <w:sz w:val="24"/>
          <w:szCs w:val="24"/>
        </w:rPr>
        <w:t>sticking to doctor’s advice</w:t>
      </w:r>
      <w:r w:rsidR="00F02A0F">
        <w:rPr>
          <w:sz w:val="24"/>
          <w:szCs w:val="24"/>
        </w:rPr>
        <w:t xml:space="preserve"> may help </w:t>
      </w:r>
      <w:r w:rsidR="001F0D26">
        <w:rPr>
          <w:sz w:val="24"/>
          <w:szCs w:val="24"/>
        </w:rPr>
        <w:t>oppress or slow down the progression of</w:t>
      </w:r>
      <w:r w:rsidR="006B77D9">
        <w:rPr>
          <w:sz w:val="24"/>
          <w:szCs w:val="24"/>
        </w:rPr>
        <w:t xml:space="preserve"> dementia.</w:t>
      </w:r>
      <w:r w:rsidR="001261F2">
        <w:rPr>
          <w:sz w:val="24"/>
          <w:szCs w:val="24"/>
        </w:rPr>
        <w:t xml:space="preserve"> </w:t>
      </w:r>
    </w:p>
    <w:p w14:paraId="4EDC48DF" w14:textId="76FABCEA" w:rsidR="00AB1DE9" w:rsidRDefault="007371CC" w:rsidP="00702D5B">
      <w:pPr>
        <w:jc w:val="both"/>
        <w:rPr>
          <w:sz w:val="24"/>
          <w:szCs w:val="24"/>
          <w:u w:val="single"/>
        </w:rPr>
      </w:pPr>
      <w:r>
        <w:rPr>
          <w:sz w:val="24"/>
          <w:szCs w:val="24"/>
          <w:u w:val="single"/>
        </w:rPr>
        <w:t xml:space="preserve">Impact on carers’ </w:t>
      </w:r>
      <w:r w:rsidR="009F3EC5">
        <w:rPr>
          <w:sz w:val="24"/>
          <w:szCs w:val="24"/>
          <w:u w:val="single"/>
        </w:rPr>
        <w:t>perspectives</w:t>
      </w:r>
      <w:r w:rsidR="001C1D01">
        <w:rPr>
          <w:sz w:val="24"/>
          <w:szCs w:val="24"/>
          <w:u w:val="single"/>
        </w:rPr>
        <w:t xml:space="preserve"> caring for people</w:t>
      </w:r>
      <w:r w:rsidR="004B1D73">
        <w:rPr>
          <w:sz w:val="24"/>
          <w:szCs w:val="24"/>
          <w:u w:val="single"/>
        </w:rPr>
        <w:t xml:space="preserve"> and their </w:t>
      </w:r>
      <w:r w:rsidR="009F3EC5">
        <w:rPr>
          <w:sz w:val="24"/>
          <w:szCs w:val="24"/>
          <w:u w:val="single"/>
        </w:rPr>
        <w:t>loved ones</w:t>
      </w:r>
      <w:r w:rsidR="001C1D01">
        <w:rPr>
          <w:sz w:val="24"/>
          <w:szCs w:val="24"/>
          <w:u w:val="single"/>
        </w:rPr>
        <w:t xml:space="preserve"> living with dementia.</w:t>
      </w:r>
    </w:p>
    <w:p w14:paraId="2A515B3C" w14:textId="626FC7AF" w:rsidR="0089694A" w:rsidRDefault="00B06482" w:rsidP="00702D5B">
      <w:pPr>
        <w:jc w:val="both"/>
        <w:rPr>
          <w:sz w:val="24"/>
          <w:szCs w:val="24"/>
        </w:rPr>
      </w:pPr>
      <w:r w:rsidRPr="00B06482">
        <w:rPr>
          <w:sz w:val="24"/>
          <w:szCs w:val="24"/>
        </w:rPr>
        <w:t xml:space="preserve">The term carer is </w:t>
      </w:r>
      <w:r>
        <w:rPr>
          <w:sz w:val="24"/>
          <w:szCs w:val="24"/>
        </w:rPr>
        <w:t>not only associated with a paid work and volunteering job even</w:t>
      </w:r>
      <w:r w:rsidR="0008457F">
        <w:rPr>
          <w:sz w:val="24"/>
          <w:szCs w:val="24"/>
        </w:rPr>
        <w:t>-</w:t>
      </w:r>
      <w:r>
        <w:rPr>
          <w:sz w:val="24"/>
          <w:szCs w:val="24"/>
        </w:rPr>
        <w:t>though some</w:t>
      </w:r>
      <w:r w:rsidR="0008457F">
        <w:rPr>
          <w:sz w:val="24"/>
          <w:szCs w:val="24"/>
        </w:rPr>
        <w:t xml:space="preserve"> carers are employed alongside their caring roles, but </w:t>
      </w:r>
      <w:r w:rsidR="002C6815">
        <w:rPr>
          <w:sz w:val="24"/>
          <w:szCs w:val="24"/>
        </w:rPr>
        <w:t xml:space="preserve">also </w:t>
      </w:r>
      <w:r w:rsidR="0008457F">
        <w:rPr>
          <w:sz w:val="24"/>
          <w:szCs w:val="24"/>
        </w:rPr>
        <w:t xml:space="preserve">recognised as someone who is dedicated to look after or support any person or loved ones </w:t>
      </w:r>
      <w:r w:rsidR="002C6815">
        <w:rPr>
          <w:sz w:val="24"/>
          <w:szCs w:val="24"/>
        </w:rPr>
        <w:t xml:space="preserve">desperately </w:t>
      </w:r>
      <w:r w:rsidR="0008457F">
        <w:rPr>
          <w:sz w:val="24"/>
          <w:szCs w:val="24"/>
        </w:rPr>
        <w:t>in need of care</w:t>
      </w:r>
      <w:r w:rsidR="002C6815">
        <w:rPr>
          <w:sz w:val="24"/>
          <w:szCs w:val="24"/>
        </w:rPr>
        <w:t>.</w:t>
      </w:r>
      <w:r w:rsidR="0008457F">
        <w:rPr>
          <w:sz w:val="24"/>
          <w:szCs w:val="24"/>
        </w:rPr>
        <w:t xml:space="preserve"> </w:t>
      </w:r>
      <w:r w:rsidR="002C6815">
        <w:rPr>
          <w:sz w:val="24"/>
          <w:szCs w:val="24"/>
        </w:rPr>
        <w:t xml:space="preserve">Carers for people with dementia are mostly faced with care burdens and challenges linked to adverse social, financial, physical, and psychological health outcomes. </w:t>
      </w:r>
      <w:r w:rsidR="001C1D01">
        <w:rPr>
          <w:sz w:val="24"/>
          <w:szCs w:val="24"/>
        </w:rPr>
        <w:t>Although some carers are committed to their job roles with passion</w:t>
      </w:r>
      <w:r w:rsidR="00CE6EEE">
        <w:rPr>
          <w:sz w:val="24"/>
          <w:szCs w:val="24"/>
        </w:rPr>
        <w:t xml:space="preserve">, </w:t>
      </w:r>
      <w:r w:rsidR="004B1D73">
        <w:rPr>
          <w:sz w:val="24"/>
          <w:szCs w:val="24"/>
        </w:rPr>
        <w:t>satisfaction,</w:t>
      </w:r>
      <w:r w:rsidR="00CE6EEE">
        <w:rPr>
          <w:sz w:val="24"/>
          <w:szCs w:val="24"/>
        </w:rPr>
        <w:t xml:space="preserve"> or contentment</w:t>
      </w:r>
      <w:r w:rsidR="001C1D01">
        <w:rPr>
          <w:sz w:val="24"/>
          <w:szCs w:val="24"/>
        </w:rPr>
        <w:t xml:space="preserve"> </w:t>
      </w:r>
      <w:r w:rsidR="00CE6EEE">
        <w:rPr>
          <w:sz w:val="24"/>
          <w:szCs w:val="24"/>
        </w:rPr>
        <w:t xml:space="preserve">in caring for </w:t>
      </w:r>
      <w:r w:rsidR="001C1D01">
        <w:rPr>
          <w:sz w:val="24"/>
          <w:szCs w:val="24"/>
        </w:rPr>
        <w:t>their loved ones</w:t>
      </w:r>
      <w:r w:rsidR="004B1D73">
        <w:rPr>
          <w:sz w:val="24"/>
          <w:szCs w:val="24"/>
        </w:rPr>
        <w:t xml:space="preserve"> (Shim, </w:t>
      </w:r>
      <w:proofErr w:type="gramStart"/>
      <w:r w:rsidR="004B1D73">
        <w:rPr>
          <w:sz w:val="24"/>
          <w:szCs w:val="24"/>
        </w:rPr>
        <w:t>Barroso</w:t>
      </w:r>
      <w:proofErr w:type="gramEnd"/>
      <w:r w:rsidR="004B1D73">
        <w:rPr>
          <w:sz w:val="24"/>
          <w:szCs w:val="24"/>
        </w:rPr>
        <w:t xml:space="preserve"> and Davis, 2012) </w:t>
      </w:r>
      <w:r w:rsidR="001C1D01">
        <w:rPr>
          <w:sz w:val="24"/>
          <w:szCs w:val="24"/>
        </w:rPr>
        <w:t xml:space="preserve">however, it was identified from the literature review that </w:t>
      </w:r>
      <w:r w:rsidR="009D7309">
        <w:rPr>
          <w:sz w:val="24"/>
          <w:szCs w:val="24"/>
        </w:rPr>
        <w:t xml:space="preserve">there are three main categories which described how carers cope and feel when giving support to a partner with dementia. These categories include positively, </w:t>
      </w:r>
      <w:r w:rsidR="0048537E">
        <w:rPr>
          <w:sz w:val="24"/>
          <w:szCs w:val="24"/>
        </w:rPr>
        <w:t>ambivalent,</w:t>
      </w:r>
      <w:r w:rsidR="009D7309">
        <w:rPr>
          <w:sz w:val="24"/>
          <w:szCs w:val="24"/>
        </w:rPr>
        <w:t xml:space="preserve"> and negatively </w:t>
      </w:r>
      <w:r w:rsidR="0048537E">
        <w:rPr>
          <w:sz w:val="24"/>
          <w:szCs w:val="24"/>
        </w:rPr>
        <w:t xml:space="preserve">of which most carers are fit into each one of them. On the positive side of devoted  carers to their loved ones, signifies that, </w:t>
      </w:r>
      <w:r w:rsidR="009F3EC5">
        <w:rPr>
          <w:sz w:val="24"/>
          <w:szCs w:val="24"/>
        </w:rPr>
        <w:t xml:space="preserve">they were  on more loving terms and remained faithful with focus on the aspects of the relationship they ever had than what had been lost. </w:t>
      </w:r>
      <w:r w:rsidR="00E717CE">
        <w:rPr>
          <w:sz w:val="24"/>
          <w:szCs w:val="24"/>
        </w:rPr>
        <w:t xml:space="preserve">This type of positive  carer behaviour lessens their burdens of caring compared with others. </w:t>
      </w:r>
      <w:r w:rsidR="009F3EC5">
        <w:rPr>
          <w:sz w:val="24"/>
          <w:szCs w:val="24"/>
        </w:rPr>
        <w:t>On the other hand, the ambivalent carers</w:t>
      </w:r>
      <w:r w:rsidR="00E717CE">
        <w:rPr>
          <w:sz w:val="24"/>
          <w:szCs w:val="24"/>
        </w:rPr>
        <w:t xml:space="preserve"> </w:t>
      </w:r>
      <w:r w:rsidR="00526C09">
        <w:rPr>
          <w:sz w:val="24"/>
          <w:szCs w:val="24"/>
        </w:rPr>
        <w:t xml:space="preserve">who feel that their relationship with their spouse was lost, yet still they </w:t>
      </w:r>
      <w:r w:rsidR="00F77629">
        <w:rPr>
          <w:sz w:val="24"/>
          <w:szCs w:val="24"/>
        </w:rPr>
        <w:t xml:space="preserve">can </w:t>
      </w:r>
      <w:r w:rsidR="00526C09">
        <w:rPr>
          <w:sz w:val="24"/>
          <w:szCs w:val="24"/>
        </w:rPr>
        <w:t xml:space="preserve">manage to care for them with satisfaction </w:t>
      </w:r>
      <w:r w:rsidR="00C243A6">
        <w:rPr>
          <w:sz w:val="24"/>
          <w:szCs w:val="24"/>
        </w:rPr>
        <w:t>even though</w:t>
      </w:r>
      <w:r w:rsidR="00526C09">
        <w:rPr>
          <w:sz w:val="24"/>
          <w:szCs w:val="24"/>
        </w:rPr>
        <w:t xml:space="preserve"> th</w:t>
      </w:r>
      <w:r w:rsidR="00C243A6">
        <w:rPr>
          <w:sz w:val="24"/>
          <w:szCs w:val="24"/>
        </w:rPr>
        <w:t>ey described mixed feelings with difficulty accepting that their partners could no longer recognised</w:t>
      </w:r>
      <w:r w:rsidR="00686C39">
        <w:rPr>
          <w:sz w:val="24"/>
          <w:szCs w:val="24"/>
        </w:rPr>
        <w:t xml:space="preserve"> them, </w:t>
      </w:r>
      <w:r w:rsidR="00C243A6">
        <w:rPr>
          <w:sz w:val="24"/>
          <w:szCs w:val="24"/>
        </w:rPr>
        <w:t xml:space="preserve"> give </w:t>
      </w:r>
      <w:r w:rsidR="00F77629">
        <w:rPr>
          <w:sz w:val="24"/>
          <w:szCs w:val="24"/>
        </w:rPr>
        <w:t xml:space="preserve">and </w:t>
      </w:r>
      <w:r w:rsidR="00C243A6">
        <w:rPr>
          <w:sz w:val="24"/>
          <w:szCs w:val="24"/>
        </w:rPr>
        <w:t>maintained the</w:t>
      </w:r>
      <w:r w:rsidR="00512B1A">
        <w:rPr>
          <w:sz w:val="24"/>
          <w:szCs w:val="24"/>
        </w:rPr>
        <w:t>ir</w:t>
      </w:r>
      <w:r w:rsidR="00C243A6">
        <w:rPr>
          <w:sz w:val="24"/>
          <w:szCs w:val="24"/>
        </w:rPr>
        <w:t xml:space="preserve"> relationship. In contrast, those carers who </w:t>
      </w:r>
      <w:r w:rsidR="00453CB9">
        <w:rPr>
          <w:sz w:val="24"/>
          <w:szCs w:val="24"/>
        </w:rPr>
        <w:t>refer</w:t>
      </w:r>
      <w:r w:rsidR="00C243A6">
        <w:rPr>
          <w:sz w:val="24"/>
          <w:szCs w:val="24"/>
        </w:rPr>
        <w:t xml:space="preserve"> </w:t>
      </w:r>
      <w:r w:rsidR="00453CB9">
        <w:rPr>
          <w:sz w:val="24"/>
          <w:szCs w:val="24"/>
        </w:rPr>
        <w:t xml:space="preserve">to </w:t>
      </w:r>
      <w:r w:rsidR="00C243A6">
        <w:rPr>
          <w:sz w:val="24"/>
          <w:szCs w:val="24"/>
        </w:rPr>
        <w:t xml:space="preserve">the negative </w:t>
      </w:r>
      <w:r w:rsidR="00453CB9">
        <w:rPr>
          <w:sz w:val="24"/>
          <w:szCs w:val="24"/>
        </w:rPr>
        <w:t>experiences of caring are suggested to have had a poor relationship in the past prior to diagnoses which has disabled</w:t>
      </w:r>
      <w:r w:rsidR="00610926">
        <w:rPr>
          <w:sz w:val="24"/>
          <w:szCs w:val="24"/>
        </w:rPr>
        <w:t xml:space="preserve"> them to find positives. This attitude significantly demonstrated that the focus was on their own unmet needs rather than their partners which had turned into feelings of care giving burden </w:t>
      </w:r>
      <w:r w:rsidR="00CE6EEE">
        <w:rPr>
          <w:sz w:val="24"/>
          <w:szCs w:val="24"/>
        </w:rPr>
        <w:t>(Shim et al., 2012</w:t>
      </w:r>
      <w:r w:rsidR="006770AF">
        <w:rPr>
          <w:sz w:val="24"/>
          <w:szCs w:val="24"/>
        </w:rPr>
        <w:t>).</w:t>
      </w:r>
    </w:p>
    <w:p w14:paraId="1E618951" w14:textId="77777777" w:rsidR="006F705C" w:rsidRDefault="006F705C" w:rsidP="007371CC">
      <w:pPr>
        <w:jc w:val="both"/>
        <w:rPr>
          <w:sz w:val="24"/>
          <w:szCs w:val="24"/>
        </w:rPr>
      </w:pPr>
    </w:p>
    <w:p w14:paraId="55501428" w14:textId="08EA44E4" w:rsidR="007371CC" w:rsidRDefault="007371CC" w:rsidP="007371CC">
      <w:pPr>
        <w:jc w:val="both"/>
        <w:rPr>
          <w:sz w:val="24"/>
          <w:szCs w:val="24"/>
          <w:u w:val="single"/>
        </w:rPr>
      </w:pPr>
      <w:r w:rsidRPr="0059751F">
        <w:rPr>
          <w:sz w:val="24"/>
          <w:szCs w:val="24"/>
          <w:u w:val="single"/>
        </w:rPr>
        <w:t>Non-drug treatments and support for people with dementia</w:t>
      </w:r>
    </w:p>
    <w:p w14:paraId="13673510" w14:textId="77777777" w:rsidR="00AB1DE9" w:rsidRPr="00B06482" w:rsidRDefault="00AB1DE9" w:rsidP="00702D5B">
      <w:pPr>
        <w:jc w:val="both"/>
        <w:rPr>
          <w:sz w:val="24"/>
          <w:szCs w:val="24"/>
        </w:rPr>
      </w:pPr>
    </w:p>
    <w:p w14:paraId="0AE602FD" w14:textId="1E40758E" w:rsidR="005D01F7" w:rsidRDefault="00AB1DE9" w:rsidP="00702D5B">
      <w:pPr>
        <w:jc w:val="both"/>
        <w:rPr>
          <w:sz w:val="24"/>
          <w:szCs w:val="24"/>
        </w:rPr>
      </w:pPr>
      <w:r>
        <w:rPr>
          <w:sz w:val="24"/>
          <w:szCs w:val="24"/>
        </w:rPr>
        <w:t>The</w:t>
      </w:r>
      <w:r w:rsidR="005967DB">
        <w:rPr>
          <w:sz w:val="24"/>
          <w:szCs w:val="24"/>
        </w:rPr>
        <w:t xml:space="preserve"> National Institute for health and Care Excellence (NICE)</w:t>
      </w:r>
      <w:r w:rsidR="00AA5CF2">
        <w:rPr>
          <w:sz w:val="24"/>
          <w:szCs w:val="24"/>
        </w:rPr>
        <w:t>(2016)</w:t>
      </w:r>
      <w:r>
        <w:rPr>
          <w:sz w:val="24"/>
          <w:szCs w:val="24"/>
        </w:rPr>
        <w:t xml:space="preserve"> </w:t>
      </w:r>
      <w:r w:rsidR="005862C0">
        <w:rPr>
          <w:sz w:val="24"/>
          <w:szCs w:val="24"/>
        </w:rPr>
        <w:t>i</w:t>
      </w:r>
      <w:r w:rsidR="000F09EB">
        <w:rPr>
          <w:sz w:val="24"/>
          <w:szCs w:val="24"/>
        </w:rPr>
        <w:t>s an independent body, aimed to promote individualised care and integrated care</w:t>
      </w:r>
      <w:r w:rsidR="00D35094">
        <w:rPr>
          <w:sz w:val="24"/>
          <w:szCs w:val="24"/>
        </w:rPr>
        <w:t>,</w:t>
      </w:r>
      <w:r w:rsidR="005862C0">
        <w:rPr>
          <w:sz w:val="24"/>
          <w:szCs w:val="24"/>
        </w:rPr>
        <w:t xml:space="preserve"> </w:t>
      </w:r>
      <w:r w:rsidR="00D35094">
        <w:rPr>
          <w:sz w:val="24"/>
          <w:szCs w:val="24"/>
        </w:rPr>
        <w:t>and</w:t>
      </w:r>
      <w:r w:rsidR="000F09EB">
        <w:rPr>
          <w:sz w:val="24"/>
          <w:szCs w:val="24"/>
        </w:rPr>
        <w:t xml:space="preserve"> has </w:t>
      </w:r>
      <w:r w:rsidR="00984534">
        <w:rPr>
          <w:sz w:val="24"/>
          <w:szCs w:val="24"/>
        </w:rPr>
        <w:t>proposed a way forward in the UK to promote</w:t>
      </w:r>
      <w:r w:rsidR="000F09EB">
        <w:rPr>
          <w:sz w:val="24"/>
          <w:szCs w:val="24"/>
        </w:rPr>
        <w:t xml:space="preserve"> </w:t>
      </w:r>
      <w:r w:rsidR="00984534">
        <w:rPr>
          <w:sz w:val="24"/>
          <w:szCs w:val="24"/>
        </w:rPr>
        <w:t xml:space="preserve">support service for people living with dementia. These supports </w:t>
      </w:r>
      <w:r w:rsidR="00AA5CF2">
        <w:rPr>
          <w:sz w:val="24"/>
          <w:szCs w:val="24"/>
        </w:rPr>
        <w:t>include</w:t>
      </w:r>
      <w:r w:rsidR="00984534">
        <w:rPr>
          <w:sz w:val="24"/>
          <w:szCs w:val="24"/>
        </w:rPr>
        <w:t xml:space="preserve"> </w:t>
      </w:r>
      <w:r w:rsidR="00AA5CF2">
        <w:rPr>
          <w:sz w:val="24"/>
          <w:szCs w:val="24"/>
        </w:rPr>
        <w:t>the starting point of identifying memory deficiency, assessment, onto diagnosis, to post diagnostic supports, advice, standard improvement of services and carers’ supports.</w:t>
      </w:r>
      <w:r w:rsidR="002E5741">
        <w:rPr>
          <w:sz w:val="24"/>
          <w:szCs w:val="24"/>
        </w:rPr>
        <w:t xml:space="preserve"> The aim of UK </w:t>
      </w:r>
      <w:r w:rsidR="005862C0">
        <w:rPr>
          <w:sz w:val="24"/>
          <w:szCs w:val="24"/>
        </w:rPr>
        <w:t xml:space="preserve">also </w:t>
      </w:r>
      <w:r>
        <w:rPr>
          <w:sz w:val="24"/>
          <w:szCs w:val="24"/>
        </w:rPr>
        <w:t>is to prov</w:t>
      </w:r>
      <w:r w:rsidR="00A2490B">
        <w:rPr>
          <w:sz w:val="24"/>
          <w:szCs w:val="24"/>
        </w:rPr>
        <w:t xml:space="preserve">ide quality assurance service to users including individuals living with dementia. </w:t>
      </w:r>
      <w:r w:rsidR="002E5741">
        <w:rPr>
          <w:sz w:val="24"/>
          <w:szCs w:val="24"/>
        </w:rPr>
        <w:t>Therefore,</w:t>
      </w:r>
      <w:r w:rsidR="00A2490B">
        <w:rPr>
          <w:sz w:val="24"/>
          <w:szCs w:val="24"/>
        </w:rPr>
        <w:t xml:space="preserve"> UK is aiming to shift from the current patchwork care services known as uncoordinated services, inconsistent and unstable resources</w:t>
      </w:r>
      <w:r w:rsidR="00AC2438">
        <w:rPr>
          <w:sz w:val="24"/>
          <w:szCs w:val="24"/>
        </w:rPr>
        <w:t xml:space="preserve"> towards embracing networking service</w:t>
      </w:r>
      <w:r w:rsidR="002E5741">
        <w:rPr>
          <w:sz w:val="24"/>
          <w:szCs w:val="24"/>
        </w:rPr>
        <w:t>s</w:t>
      </w:r>
      <w:r w:rsidR="00AC2438">
        <w:rPr>
          <w:sz w:val="24"/>
          <w:szCs w:val="24"/>
        </w:rPr>
        <w:t xml:space="preserve"> with consistency </w:t>
      </w:r>
      <w:r w:rsidR="00D35094">
        <w:rPr>
          <w:sz w:val="24"/>
          <w:szCs w:val="24"/>
        </w:rPr>
        <w:t xml:space="preserve">for improvement </w:t>
      </w:r>
      <w:r w:rsidR="00AC2438">
        <w:rPr>
          <w:sz w:val="24"/>
          <w:szCs w:val="24"/>
        </w:rPr>
        <w:t>throughout the lifetime</w:t>
      </w:r>
      <w:r w:rsidR="002E5741">
        <w:rPr>
          <w:sz w:val="24"/>
          <w:szCs w:val="24"/>
        </w:rPr>
        <w:t>, and  towards end of life</w:t>
      </w:r>
      <w:r w:rsidR="00D35094">
        <w:rPr>
          <w:sz w:val="24"/>
          <w:szCs w:val="24"/>
        </w:rPr>
        <w:t>time</w:t>
      </w:r>
      <w:r w:rsidR="00AC2438">
        <w:rPr>
          <w:sz w:val="24"/>
          <w:szCs w:val="24"/>
        </w:rPr>
        <w:t xml:space="preserve"> of people living with dementia</w:t>
      </w:r>
      <w:r w:rsidR="002E5741">
        <w:rPr>
          <w:sz w:val="24"/>
          <w:szCs w:val="24"/>
        </w:rPr>
        <w:t>.</w:t>
      </w:r>
      <w:r w:rsidR="00370FD3">
        <w:rPr>
          <w:sz w:val="24"/>
          <w:szCs w:val="24"/>
        </w:rPr>
        <w:t xml:space="preserve"> These</w:t>
      </w:r>
      <w:r w:rsidR="005F13B8">
        <w:rPr>
          <w:sz w:val="24"/>
          <w:szCs w:val="24"/>
        </w:rPr>
        <w:t xml:space="preserve"> </w:t>
      </w:r>
      <w:r w:rsidR="00952826">
        <w:rPr>
          <w:sz w:val="24"/>
          <w:szCs w:val="24"/>
        </w:rPr>
        <w:t>include information,</w:t>
      </w:r>
      <w:r w:rsidR="00440B0A">
        <w:rPr>
          <w:sz w:val="24"/>
          <w:szCs w:val="24"/>
        </w:rPr>
        <w:t xml:space="preserve"> advice, support, </w:t>
      </w:r>
      <w:r w:rsidR="00F70ECA">
        <w:rPr>
          <w:sz w:val="24"/>
          <w:szCs w:val="24"/>
        </w:rPr>
        <w:t>therapies,</w:t>
      </w:r>
      <w:r w:rsidR="00440B0A">
        <w:rPr>
          <w:sz w:val="24"/>
          <w:szCs w:val="24"/>
        </w:rPr>
        <w:t xml:space="preserve"> and activities</w:t>
      </w:r>
      <w:r w:rsidR="005F13B8">
        <w:rPr>
          <w:sz w:val="24"/>
          <w:szCs w:val="24"/>
        </w:rPr>
        <w:t xml:space="preserve"> </w:t>
      </w:r>
      <w:r w:rsidR="002F301D">
        <w:rPr>
          <w:sz w:val="24"/>
          <w:szCs w:val="24"/>
        </w:rPr>
        <w:t xml:space="preserve">which can be access </w:t>
      </w:r>
      <w:r w:rsidR="005E520E">
        <w:rPr>
          <w:sz w:val="24"/>
          <w:szCs w:val="24"/>
        </w:rPr>
        <w:t>at th</w:t>
      </w:r>
      <w:r w:rsidR="00C54C44">
        <w:rPr>
          <w:sz w:val="24"/>
          <w:szCs w:val="24"/>
        </w:rPr>
        <w:t>e GP, memory service</w:t>
      </w:r>
      <w:r w:rsidR="0019295C">
        <w:rPr>
          <w:sz w:val="24"/>
          <w:szCs w:val="24"/>
        </w:rPr>
        <w:t xml:space="preserve"> or local Alzheimer’s Society places</w:t>
      </w:r>
      <w:r w:rsidR="002468FC">
        <w:rPr>
          <w:sz w:val="24"/>
          <w:szCs w:val="24"/>
        </w:rPr>
        <w:t>.</w:t>
      </w:r>
      <w:r w:rsidR="0080280B">
        <w:rPr>
          <w:sz w:val="24"/>
          <w:szCs w:val="24"/>
        </w:rPr>
        <w:t xml:space="preserve"> </w:t>
      </w:r>
      <w:r w:rsidR="00D35094">
        <w:rPr>
          <w:sz w:val="24"/>
          <w:szCs w:val="24"/>
        </w:rPr>
        <w:t>For example, a</w:t>
      </w:r>
      <w:r w:rsidR="009E1A60">
        <w:rPr>
          <w:sz w:val="24"/>
          <w:szCs w:val="24"/>
        </w:rPr>
        <w:t xml:space="preserve">fter diagnosis, </w:t>
      </w:r>
      <w:r w:rsidR="00C26658">
        <w:rPr>
          <w:sz w:val="24"/>
          <w:szCs w:val="24"/>
        </w:rPr>
        <w:t>c</w:t>
      </w:r>
      <w:r w:rsidR="00AF6A42">
        <w:rPr>
          <w:sz w:val="24"/>
          <w:szCs w:val="24"/>
        </w:rPr>
        <w:t xml:space="preserve">ounselling </w:t>
      </w:r>
      <w:r w:rsidR="009E1A60">
        <w:rPr>
          <w:sz w:val="24"/>
          <w:szCs w:val="24"/>
        </w:rPr>
        <w:t>support can</w:t>
      </w:r>
      <w:r w:rsidR="00D642F6">
        <w:rPr>
          <w:sz w:val="24"/>
          <w:szCs w:val="24"/>
        </w:rPr>
        <w:t xml:space="preserve"> </w:t>
      </w:r>
      <w:r w:rsidR="002E5741">
        <w:rPr>
          <w:sz w:val="24"/>
          <w:szCs w:val="24"/>
        </w:rPr>
        <w:t xml:space="preserve">also </w:t>
      </w:r>
      <w:r w:rsidR="00D642F6">
        <w:rPr>
          <w:sz w:val="24"/>
          <w:szCs w:val="24"/>
        </w:rPr>
        <w:t>be given to</w:t>
      </w:r>
      <w:r w:rsidR="00752A3F">
        <w:rPr>
          <w:sz w:val="24"/>
          <w:szCs w:val="24"/>
        </w:rPr>
        <w:t xml:space="preserve"> individual</w:t>
      </w:r>
      <w:r w:rsidR="00D642F6">
        <w:rPr>
          <w:sz w:val="24"/>
          <w:szCs w:val="24"/>
        </w:rPr>
        <w:t xml:space="preserve"> and their car</w:t>
      </w:r>
      <w:r w:rsidR="00F70ECA">
        <w:rPr>
          <w:sz w:val="24"/>
          <w:szCs w:val="24"/>
        </w:rPr>
        <w:t>ers</w:t>
      </w:r>
      <w:r w:rsidR="007D2A0E">
        <w:rPr>
          <w:sz w:val="24"/>
          <w:szCs w:val="24"/>
        </w:rPr>
        <w:t xml:space="preserve"> </w:t>
      </w:r>
      <w:r w:rsidR="00BA7430">
        <w:rPr>
          <w:sz w:val="24"/>
          <w:szCs w:val="24"/>
        </w:rPr>
        <w:t xml:space="preserve">to </w:t>
      </w:r>
      <w:r w:rsidR="00D1798E">
        <w:rPr>
          <w:sz w:val="24"/>
          <w:szCs w:val="24"/>
        </w:rPr>
        <w:t>talk with professional</w:t>
      </w:r>
      <w:r w:rsidR="00473FAF">
        <w:rPr>
          <w:sz w:val="24"/>
          <w:szCs w:val="24"/>
        </w:rPr>
        <w:t>s</w:t>
      </w:r>
      <w:r w:rsidR="00D1798E">
        <w:rPr>
          <w:sz w:val="24"/>
          <w:szCs w:val="24"/>
        </w:rPr>
        <w:t xml:space="preserve"> and </w:t>
      </w:r>
      <w:r w:rsidR="00BA7430">
        <w:rPr>
          <w:sz w:val="24"/>
          <w:szCs w:val="24"/>
        </w:rPr>
        <w:t xml:space="preserve">discuss </w:t>
      </w:r>
      <w:r w:rsidR="00AF6A42">
        <w:rPr>
          <w:sz w:val="24"/>
          <w:szCs w:val="24"/>
        </w:rPr>
        <w:t>their feelings,</w:t>
      </w:r>
      <w:r w:rsidR="007A09F4">
        <w:rPr>
          <w:sz w:val="24"/>
          <w:szCs w:val="24"/>
        </w:rPr>
        <w:t xml:space="preserve"> and </w:t>
      </w:r>
      <w:r w:rsidR="001825D7">
        <w:rPr>
          <w:sz w:val="24"/>
          <w:szCs w:val="24"/>
        </w:rPr>
        <w:t>plan</w:t>
      </w:r>
      <w:r w:rsidR="00397069">
        <w:rPr>
          <w:sz w:val="24"/>
          <w:szCs w:val="24"/>
        </w:rPr>
        <w:t xml:space="preserve"> </w:t>
      </w:r>
      <w:r w:rsidR="00397069">
        <w:rPr>
          <w:sz w:val="24"/>
          <w:szCs w:val="24"/>
        </w:rPr>
        <w:lastRenderedPageBreak/>
        <w:t xml:space="preserve">towards </w:t>
      </w:r>
      <w:r w:rsidR="00681AAB">
        <w:rPr>
          <w:sz w:val="24"/>
          <w:szCs w:val="24"/>
        </w:rPr>
        <w:t>good outcomes</w:t>
      </w:r>
      <w:r w:rsidR="007B0D61">
        <w:rPr>
          <w:sz w:val="24"/>
          <w:szCs w:val="24"/>
        </w:rPr>
        <w:t xml:space="preserve"> </w:t>
      </w:r>
      <w:r w:rsidR="00FD6D59">
        <w:rPr>
          <w:sz w:val="24"/>
          <w:szCs w:val="24"/>
        </w:rPr>
        <w:t>of the</w:t>
      </w:r>
      <w:r w:rsidR="007B0D61">
        <w:rPr>
          <w:sz w:val="24"/>
          <w:szCs w:val="24"/>
        </w:rPr>
        <w:t xml:space="preserve"> </w:t>
      </w:r>
      <w:r w:rsidR="00397069">
        <w:rPr>
          <w:sz w:val="24"/>
          <w:szCs w:val="24"/>
        </w:rPr>
        <w:t>physical and menta</w:t>
      </w:r>
      <w:r w:rsidR="00681AAB">
        <w:rPr>
          <w:sz w:val="24"/>
          <w:szCs w:val="24"/>
        </w:rPr>
        <w:t>l</w:t>
      </w:r>
      <w:r w:rsidR="007B0D61">
        <w:rPr>
          <w:sz w:val="24"/>
          <w:szCs w:val="24"/>
        </w:rPr>
        <w:t xml:space="preserve"> conditions.</w:t>
      </w:r>
      <w:r w:rsidR="00144E62">
        <w:rPr>
          <w:sz w:val="24"/>
          <w:szCs w:val="24"/>
        </w:rPr>
        <w:t xml:space="preserve"> </w:t>
      </w:r>
      <w:r w:rsidR="001825D7">
        <w:rPr>
          <w:sz w:val="24"/>
          <w:szCs w:val="24"/>
        </w:rPr>
        <w:t>A</w:t>
      </w:r>
      <w:r w:rsidR="00E80357">
        <w:rPr>
          <w:sz w:val="24"/>
          <w:szCs w:val="24"/>
        </w:rPr>
        <w:t>lso</w:t>
      </w:r>
      <w:r w:rsidR="009969FF">
        <w:rPr>
          <w:sz w:val="24"/>
          <w:szCs w:val="24"/>
        </w:rPr>
        <w:t>,</w:t>
      </w:r>
      <w:r w:rsidR="00E80357">
        <w:rPr>
          <w:sz w:val="24"/>
          <w:szCs w:val="24"/>
        </w:rPr>
        <w:t xml:space="preserve"> supports </w:t>
      </w:r>
      <w:r w:rsidR="00D558CA">
        <w:rPr>
          <w:sz w:val="24"/>
          <w:szCs w:val="24"/>
        </w:rPr>
        <w:t>provid</w:t>
      </w:r>
      <w:r w:rsidR="00061181">
        <w:rPr>
          <w:sz w:val="24"/>
          <w:szCs w:val="24"/>
        </w:rPr>
        <w:t xml:space="preserve">ed for someone living with dementia </w:t>
      </w:r>
      <w:r w:rsidR="00611B40">
        <w:rPr>
          <w:sz w:val="24"/>
          <w:szCs w:val="24"/>
        </w:rPr>
        <w:t>includes</w:t>
      </w:r>
      <w:r w:rsidR="00E80357">
        <w:rPr>
          <w:sz w:val="24"/>
          <w:szCs w:val="24"/>
        </w:rPr>
        <w:t xml:space="preserve"> </w:t>
      </w:r>
      <w:r w:rsidR="00B84091">
        <w:rPr>
          <w:sz w:val="24"/>
          <w:szCs w:val="24"/>
        </w:rPr>
        <w:t>C</w:t>
      </w:r>
      <w:r w:rsidR="00E80357">
        <w:rPr>
          <w:sz w:val="24"/>
          <w:szCs w:val="24"/>
        </w:rPr>
        <w:t>ognitive behav</w:t>
      </w:r>
      <w:r w:rsidR="00546C47">
        <w:rPr>
          <w:sz w:val="24"/>
          <w:szCs w:val="24"/>
        </w:rPr>
        <w:t>ioural therap</w:t>
      </w:r>
      <w:r w:rsidR="007D4694">
        <w:rPr>
          <w:sz w:val="24"/>
          <w:szCs w:val="24"/>
        </w:rPr>
        <w:t>ies (CBT)</w:t>
      </w:r>
      <w:r w:rsidR="00960A66">
        <w:rPr>
          <w:sz w:val="24"/>
          <w:szCs w:val="24"/>
        </w:rPr>
        <w:t xml:space="preserve"> for </w:t>
      </w:r>
      <w:r w:rsidR="00FB004D">
        <w:rPr>
          <w:sz w:val="24"/>
          <w:szCs w:val="24"/>
        </w:rPr>
        <w:t>someone who develops depression or anxiety,</w:t>
      </w:r>
      <w:r w:rsidR="00B84091">
        <w:rPr>
          <w:sz w:val="24"/>
          <w:szCs w:val="24"/>
        </w:rPr>
        <w:t xml:space="preserve"> Cognitive</w:t>
      </w:r>
      <w:r w:rsidR="000F22E3">
        <w:rPr>
          <w:sz w:val="24"/>
          <w:szCs w:val="24"/>
        </w:rPr>
        <w:t xml:space="preserve"> stimulation therapy</w:t>
      </w:r>
      <w:r w:rsidR="00C24D39">
        <w:rPr>
          <w:sz w:val="24"/>
          <w:szCs w:val="24"/>
        </w:rPr>
        <w:t xml:space="preserve"> by involving the person doing the</w:t>
      </w:r>
      <w:r w:rsidR="006671BC">
        <w:rPr>
          <w:sz w:val="24"/>
          <w:szCs w:val="24"/>
        </w:rPr>
        <w:t>med activity sessions for couple of weeks</w:t>
      </w:r>
      <w:r w:rsidR="003378F9">
        <w:rPr>
          <w:sz w:val="24"/>
          <w:szCs w:val="24"/>
        </w:rPr>
        <w:t>, to activate their minds</w:t>
      </w:r>
      <w:r w:rsidR="0023781F">
        <w:rPr>
          <w:sz w:val="24"/>
          <w:szCs w:val="24"/>
        </w:rPr>
        <w:t xml:space="preserve">. </w:t>
      </w:r>
      <w:r w:rsidR="00746EE5">
        <w:rPr>
          <w:sz w:val="24"/>
          <w:szCs w:val="24"/>
        </w:rPr>
        <w:t>Cognitive rehabilitation</w:t>
      </w:r>
      <w:r w:rsidR="002B3D16">
        <w:rPr>
          <w:sz w:val="24"/>
          <w:szCs w:val="24"/>
        </w:rPr>
        <w:t xml:space="preserve"> </w:t>
      </w:r>
      <w:r w:rsidR="0023781F">
        <w:rPr>
          <w:sz w:val="24"/>
          <w:szCs w:val="24"/>
        </w:rPr>
        <w:t xml:space="preserve">is provided </w:t>
      </w:r>
      <w:r w:rsidR="00CE4587">
        <w:rPr>
          <w:sz w:val="24"/>
          <w:szCs w:val="24"/>
        </w:rPr>
        <w:t>to hel</w:t>
      </w:r>
      <w:r w:rsidR="002C7C56">
        <w:rPr>
          <w:sz w:val="24"/>
          <w:szCs w:val="24"/>
        </w:rPr>
        <w:t>p</w:t>
      </w:r>
      <w:r w:rsidR="00CE4587">
        <w:rPr>
          <w:sz w:val="24"/>
          <w:szCs w:val="24"/>
        </w:rPr>
        <w:t xml:space="preserve"> an individual to retain </w:t>
      </w:r>
      <w:r w:rsidR="00A4585D">
        <w:rPr>
          <w:sz w:val="24"/>
          <w:szCs w:val="24"/>
        </w:rPr>
        <w:t>skills and cope well</w:t>
      </w:r>
      <w:r w:rsidR="002C7C56">
        <w:rPr>
          <w:sz w:val="24"/>
          <w:szCs w:val="24"/>
        </w:rPr>
        <w:t xml:space="preserve"> by using devices</w:t>
      </w:r>
      <w:r w:rsidR="00893B14">
        <w:rPr>
          <w:sz w:val="24"/>
          <w:szCs w:val="24"/>
        </w:rPr>
        <w:t xml:space="preserve"> at home such as </w:t>
      </w:r>
      <w:r w:rsidR="00176741">
        <w:rPr>
          <w:sz w:val="24"/>
          <w:szCs w:val="24"/>
        </w:rPr>
        <w:t>pill boxes or calendar clocks</w:t>
      </w:r>
      <w:r w:rsidR="0087025D">
        <w:rPr>
          <w:sz w:val="24"/>
          <w:szCs w:val="24"/>
        </w:rPr>
        <w:t xml:space="preserve"> that keeps remin</w:t>
      </w:r>
      <w:r w:rsidR="003C5455">
        <w:rPr>
          <w:sz w:val="24"/>
          <w:szCs w:val="24"/>
        </w:rPr>
        <w:t>ding them to routinely carry out tasks</w:t>
      </w:r>
      <w:r w:rsidR="00CC4B36">
        <w:rPr>
          <w:sz w:val="24"/>
          <w:szCs w:val="24"/>
        </w:rPr>
        <w:t xml:space="preserve"> step by step.</w:t>
      </w:r>
      <w:r w:rsidR="00880654">
        <w:rPr>
          <w:sz w:val="24"/>
          <w:szCs w:val="24"/>
        </w:rPr>
        <w:t xml:space="preserve"> </w:t>
      </w:r>
      <w:r w:rsidR="00504813">
        <w:rPr>
          <w:sz w:val="24"/>
          <w:szCs w:val="24"/>
        </w:rPr>
        <w:t xml:space="preserve">Again, </w:t>
      </w:r>
      <w:r w:rsidR="000715AA">
        <w:rPr>
          <w:sz w:val="24"/>
          <w:szCs w:val="24"/>
        </w:rPr>
        <w:t xml:space="preserve">remote alarm and </w:t>
      </w:r>
      <w:r w:rsidR="008D5512">
        <w:rPr>
          <w:sz w:val="24"/>
          <w:szCs w:val="24"/>
        </w:rPr>
        <w:t xml:space="preserve">local Alarm systems </w:t>
      </w:r>
      <w:r w:rsidR="00E926A6">
        <w:rPr>
          <w:sz w:val="24"/>
          <w:szCs w:val="24"/>
        </w:rPr>
        <w:t>can be use</w:t>
      </w:r>
      <w:r w:rsidR="00DA6513">
        <w:rPr>
          <w:sz w:val="24"/>
          <w:szCs w:val="24"/>
        </w:rPr>
        <w:t xml:space="preserve"> over relatively </w:t>
      </w:r>
      <w:r w:rsidR="005104F3">
        <w:rPr>
          <w:sz w:val="24"/>
          <w:szCs w:val="24"/>
        </w:rPr>
        <w:t xml:space="preserve">long and </w:t>
      </w:r>
      <w:r w:rsidR="00DA6513">
        <w:rPr>
          <w:sz w:val="24"/>
          <w:szCs w:val="24"/>
        </w:rPr>
        <w:t xml:space="preserve">short distances </w:t>
      </w:r>
      <w:r w:rsidR="005104F3">
        <w:rPr>
          <w:sz w:val="24"/>
          <w:szCs w:val="24"/>
        </w:rPr>
        <w:t>between 80-400</w:t>
      </w:r>
      <w:r w:rsidR="00F169C7">
        <w:rPr>
          <w:sz w:val="24"/>
          <w:szCs w:val="24"/>
        </w:rPr>
        <w:t>m</w:t>
      </w:r>
      <w:r w:rsidR="00B24227">
        <w:rPr>
          <w:sz w:val="24"/>
          <w:szCs w:val="24"/>
        </w:rPr>
        <w:t xml:space="preserve">, to </w:t>
      </w:r>
      <w:r w:rsidR="00DA6513">
        <w:rPr>
          <w:sz w:val="24"/>
          <w:szCs w:val="24"/>
        </w:rPr>
        <w:t>alert</w:t>
      </w:r>
      <w:r w:rsidR="00CA6C62">
        <w:rPr>
          <w:sz w:val="24"/>
          <w:szCs w:val="24"/>
        </w:rPr>
        <w:t>s someone nearby when triggered.</w:t>
      </w:r>
      <w:r w:rsidR="00F123D1">
        <w:rPr>
          <w:sz w:val="24"/>
          <w:szCs w:val="24"/>
        </w:rPr>
        <w:t xml:space="preserve"> </w:t>
      </w:r>
      <w:r w:rsidR="00FF698D">
        <w:rPr>
          <w:sz w:val="24"/>
          <w:szCs w:val="24"/>
        </w:rPr>
        <w:t>However, the distance can be increase</w:t>
      </w:r>
      <w:r w:rsidR="005254ED">
        <w:rPr>
          <w:sz w:val="24"/>
          <w:szCs w:val="24"/>
        </w:rPr>
        <w:t xml:space="preserve"> by adding</w:t>
      </w:r>
      <w:r w:rsidR="003C3DD7">
        <w:rPr>
          <w:sz w:val="24"/>
          <w:szCs w:val="24"/>
        </w:rPr>
        <w:t xml:space="preserve"> </w:t>
      </w:r>
      <w:r w:rsidR="005254ED">
        <w:rPr>
          <w:sz w:val="24"/>
          <w:szCs w:val="24"/>
        </w:rPr>
        <w:t xml:space="preserve">signal boosters </w:t>
      </w:r>
      <w:r w:rsidR="003C3DD7">
        <w:rPr>
          <w:sz w:val="24"/>
          <w:szCs w:val="24"/>
        </w:rPr>
        <w:t>mainly for a live</w:t>
      </w:r>
      <w:r w:rsidR="0059058D">
        <w:rPr>
          <w:sz w:val="24"/>
          <w:szCs w:val="24"/>
        </w:rPr>
        <w:t xml:space="preserve">-in carer or loved one </w:t>
      </w:r>
      <w:r w:rsidR="0023311D">
        <w:rPr>
          <w:sz w:val="24"/>
          <w:szCs w:val="24"/>
        </w:rPr>
        <w:t>wanting</w:t>
      </w:r>
      <w:r w:rsidR="000715AA">
        <w:rPr>
          <w:sz w:val="24"/>
          <w:szCs w:val="24"/>
        </w:rPr>
        <w:t xml:space="preserve"> </w:t>
      </w:r>
      <w:r w:rsidR="00EC1D35">
        <w:rPr>
          <w:sz w:val="24"/>
          <w:szCs w:val="24"/>
        </w:rPr>
        <w:t xml:space="preserve">to be notified if the </w:t>
      </w:r>
      <w:r w:rsidR="00EA1FD6">
        <w:rPr>
          <w:sz w:val="24"/>
          <w:szCs w:val="24"/>
        </w:rPr>
        <w:t xml:space="preserve">person with dementia leaves </w:t>
      </w:r>
      <w:r w:rsidR="00674544">
        <w:rPr>
          <w:sz w:val="24"/>
          <w:szCs w:val="24"/>
        </w:rPr>
        <w:t xml:space="preserve">the house during night times. </w:t>
      </w:r>
      <w:r w:rsidR="00EA1F2B">
        <w:rPr>
          <w:sz w:val="24"/>
          <w:szCs w:val="24"/>
        </w:rPr>
        <w:t xml:space="preserve">The </w:t>
      </w:r>
      <w:r w:rsidR="00A53440">
        <w:rPr>
          <w:sz w:val="24"/>
          <w:szCs w:val="24"/>
        </w:rPr>
        <w:t>individual living</w:t>
      </w:r>
      <w:r w:rsidR="00994017">
        <w:rPr>
          <w:sz w:val="24"/>
          <w:szCs w:val="24"/>
        </w:rPr>
        <w:t xml:space="preserve"> with dem</w:t>
      </w:r>
      <w:r w:rsidR="0026526B">
        <w:rPr>
          <w:sz w:val="24"/>
          <w:szCs w:val="24"/>
        </w:rPr>
        <w:t>entia can also be supported with lifeline Alarm</w:t>
      </w:r>
      <w:r w:rsidR="006F5EBB">
        <w:rPr>
          <w:sz w:val="24"/>
          <w:szCs w:val="24"/>
        </w:rPr>
        <w:t xml:space="preserve"> pendant to press </w:t>
      </w:r>
      <w:r w:rsidR="0096722C">
        <w:rPr>
          <w:sz w:val="24"/>
          <w:szCs w:val="24"/>
        </w:rPr>
        <w:t>when the</w:t>
      </w:r>
      <w:r w:rsidR="007B5C1D">
        <w:rPr>
          <w:sz w:val="24"/>
          <w:szCs w:val="24"/>
        </w:rPr>
        <w:t>y</w:t>
      </w:r>
      <w:r w:rsidR="0096722C">
        <w:rPr>
          <w:sz w:val="24"/>
          <w:szCs w:val="24"/>
        </w:rPr>
        <w:t xml:space="preserve"> had a fall, or in danger at any given time </w:t>
      </w:r>
      <w:r w:rsidR="007B5C1D">
        <w:rPr>
          <w:sz w:val="24"/>
          <w:szCs w:val="24"/>
        </w:rPr>
        <w:t>so that the monitoring</w:t>
      </w:r>
      <w:r w:rsidR="00FA0A59">
        <w:rPr>
          <w:sz w:val="24"/>
          <w:szCs w:val="24"/>
        </w:rPr>
        <w:t xml:space="preserve"> centre will </w:t>
      </w:r>
      <w:r w:rsidR="004450AF">
        <w:rPr>
          <w:sz w:val="24"/>
          <w:szCs w:val="24"/>
        </w:rPr>
        <w:t>respon</w:t>
      </w:r>
      <w:r w:rsidR="00920E47">
        <w:rPr>
          <w:sz w:val="24"/>
          <w:szCs w:val="24"/>
        </w:rPr>
        <w:t>se quickly.</w:t>
      </w:r>
      <w:r w:rsidR="00FA0A59">
        <w:rPr>
          <w:sz w:val="24"/>
          <w:szCs w:val="24"/>
        </w:rPr>
        <w:t xml:space="preserve"> </w:t>
      </w:r>
      <w:r w:rsidR="00611B40">
        <w:rPr>
          <w:sz w:val="24"/>
          <w:szCs w:val="24"/>
        </w:rPr>
        <w:t xml:space="preserve">Many people with dementia enjoy telling past </w:t>
      </w:r>
      <w:r w:rsidR="00B85F06">
        <w:rPr>
          <w:sz w:val="24"/>
          <w:szCs w:val="24"/>
        </w:rPr>
        <w:t>life stories to bring back their memories to life</w:t>
      </w:r>
      <w:r w:rsidR="004C3B5A">
        <w:rPr>
          <w:sz w:val="24"/>
          <w:szCs w:val="24"/>
        </w:rPr>
        <w:t>,</w:t>
      </w:r>
      <w:r w:rsidR="00B85F06">
        <w:rPr>
          <w:sz w:val="24"/>
          <w:szCs w:val="24"/>
        </w:rPr>
        <w:t xml:space="preserve"> </w:t>
      </w:r>
      <w:r w:rsidR="0023781F">
        <w:rPr>
          <w:sz w:val="24"/>
          <w:szCs w:val="24"/>
        </w:rPr>
        <w:t xml:space="preserve">to </w:t>
      </w:r>
      <w:r w:rsidR="004C3B5A">
        <w:rPr>
          <w:sz w:val="24"/>
          <w:szCs w:val="24"/>
        </w:rPr>
        <w:t xml:space="preserve"> promote mental abilities</w:t>
      </w:r>
      <w:r w:rsidR="00E9119E">
        <w:rPr>
          <w:sz w:val="24"/>
          <w:szCs w:val="24"/>
        </w:rPr>
        <w:t xml:space="preserve">, </w:t>
      </w:r>
      <w:r w:rsidR="0023781F">
        <w:rPr>
          <w:sz w:val="24"/>
          <w:szCs w:val="24"/>
        </w:rPr>
        <w:t xml:space="preserve">and </w:t>
      </w:r>
      <w:r w:rsidR="00B85F06">
        <w:rPr>
          <w:sz w:val="24"/>
          <w:szCs w:val="24"/>
        </w:rPr>
        <w:t>improve</w:t>
      </w:r>
      <w:r w:rsidR="008C2717">
        <w:rPr>
          <w:sz w:val="24"/>
          <w:szCs w:val="24"/>
        </w:rPr>
        <w:t xml:space="preserve"> </w:t>
      </w:r>
      <w:r w:rsidR="00946349">
        <w:rPr>
          <w:sz w:val="24"/>
          <w:szCs w:val="24"/>
        </w:rPr>
        <w:t xml:space="preserve">their </w:t>
      </w:r>
      <w:r w:rsidR="004C3B5A">
        <w:rPr>
          <w:sz w:val="24"/>
          <w:szCs w:val="24"/>
        </w:rPr>
        <w:t>mood and</w:t>
      </w:r>
      <w:r w:rsidR="00E9119E">
        <w:rPr>
          <w:sz w:val="24"/>
          <w:szCs w:val="24"/>
        </w:rPr>
        <w:t xml:space="preserve"> wellbeing.</w:t>
      </w:r>
      <w:r w:rsidR="001E1304">
        <w:rPr>
          <w:sz w:val="24"/>
          <w:szCs w:val="24"/>
        </w:rPr>
        <w:t xml:space="preserve"> The other popular </w:t>
      </w:r>
      <w:r w:rsidR="00D92419">
        <w:rPr>
          <w:sz w:val="24"/>
          <w:szCs w:val="24"/>
        </w:rPr>
        <w:t xml:space="preserve">supporting </w:t>
      </w:r>
      <w:r w:rsidR="001C5361">
        <w:rPr>
          <w:sz w:val="24"/>
          <w:szCs w:val="24"/>
        </w:rPr>
        <w:t xml:space="preserve">intervention </w:t>
      </w:r>
      <w:r w:rsidR="00D92419">
        <w:rPr>
          <w:sz w:val="24"/>
          <w:szCs w:val="24"/>
        </w:rPr>
        <w:t>activities include</w:t>
      </w:r>
      <w:r w:rsidR="00A4557F">
        <w:rPr>
          <w:sz w:val="24"/>
          <w:szCs w:val="24"/>
        </w:rPr>
        <w:t xml:space="preserve"> music, </w:t>
      </w:r>
      <w:r w:rsidR="008036EB">
        <w:rPr>
          <w:sz w:val="24"/>
          <w:szCs w:val="24"/>
        </w:rPr>
        <w:t xml:space="preserve">sing and </w:t>
      </w:r>
      <w:r w:rsidR="0035268E">
        <w:rPr>
          <w:sz w:val="24"/>
          <w:szCs w:val="24"/>
        </w:rPr>
        <w:t>dance</w:t>
      </w:r>
      <w:r w:rsidR="00910E89">
        <w:rPr>
          <w:sz w:val="24"/>
          <w:szCs w:val="24"/>
        </w:rPr>
        <w:t xml:space="preserve">, tai chi, yoga, </w:t>
      </w:r>
      <w:r w:rsidR="005B7037">
        <w:rPr>
          <w:sz w:val="24"/>
          <w:szCs w:val="24"/>
        </w:rPr>
        <w:t xml:space="preserve">gym, </w:t>
      </w:r>
      <w:r w:rsidR="00910E89">
        <w:rPr>
          <w:sz w:val="24"/>
          <w:szCs w:val="24"/>
        </w:rPr>
        <w:t>swimming</w:t>
      </w:r>
      <w:r w:rsidR="000C5C33">
        <w:rPr>
          <w:sz w:val="24"/>
          <w:szCs w:val="24"/>
        </w:rPr>
        <w:t xml:space="preserve"> or joining a walking group</w:t>
      </w:r>
      <w:r w:rsidR="002F5BBC">
        <w:rPr>
          <w:sz w:val="24"/>
          <w:szCs w:val="24"/>
        </w:rPr>
        <w:t xml:space="preserve"> </w:t>
      </w:r>
      <w:r w:rsidR="00A4557F">
        <w:rPr>
          <w:sz w:val="24"/>
          <w:szCs w:val="24"/>
        </w:rPr>
        <w:t xml:space="preserve">along with the person and </w:t>
      </w:r>
      <w:r w:rsidR="00A33BC5">
        <w:rPr>
          <w:sz w:val="24"/>
          <w:szCs w:val="24"/>
        </w:rPr>
        <w:t xml:space="preserve">involving them </w:t>
      </w:r>
      <w:r w:rsidR="00923A3F">
        <w:rPr>
          <w:sz w:val="24"/>
          <w:szCs w:val="24"/>
        </w:rPr>
        <w:t>to do art and craft</w:t>
      </w:r>
      <w:r w:rsidR="0083352B">
        <w:rPr>
          <w:sz w:val="24"/>
          <w:szCs w:val="24"/>
        </w:rPr>
        <w:t xml:space="preserve"> </w:t>
      </w:r>
      <w:r w:rsidR="0023781F">
        <w:rPr>
          <w:sz w:val="24"/>
          <w:szCs w:val="24"/>
        </w:rPr>
        <w:t>to</w:t>
      </w:r>
      <w:r w:rsidR="00F41531">
        <w:rPr>
          <w:sz w:val="24"/>
          <w:szCs w:val="24"/>
        </w:rPr>
        <w:t xml:space="preserve"> help them </w:t>
      </w:r>
      <w:r w:rsidR="0083352B">
        <w:rPr>
          <w:sz w:val="24"/>
          <w:szCs w:val="24"/>
        </w:rPr>
        <w:t>maintain</w:t>
      </w:r>
      <w:r w:rsidR="00B21FC3">
        <w:rPr>
          <w:sz w:val="24"/>
          <w:szCs w:val="24"/>
        </w:rPr>
        <w:t xml:space="preserve"> </w:t>
      </w:r>
      <w:r w:rsidR="00D051C0">
        <w:rPr>
          <w:sz w:val="24"/>
          <w:szCs w:val="24"/>
        </w:rPr>
        <w:t xml:space="preserve">their </w:t>
      </w:r>
      <w:r w:rsidR="00A25F53">
        <w:rPr>
          <w:sz w:val="24"/>
          <w:szCs w:val="24"/>
        </w:rPr>
        <w:t xml:space="preserve">fitness physically, mentally, </w:t>
      </w:r>
      <w:r w:rsidR="00D051C0">
        <w:rPr>
          <w:sz w:val="24"/>
          <w:szCs w:val="24"/>
        </w:rPr>
        <w:t>and socially</w:t>
      </w:r>
      <w:r w:rsidR="00DA6BA1">
        <w:rPr>
          <w:sz w:val="24"/>
          <w:szCs w:val="24"/>
        </w:rPr>
        <w:t xml:space="preserve"> as well as increasing their confidence and </w:t>
      </w:r>
      <w:r w:rsidR="003D5F6F">
        <w:rPr>
          <w:sz w:val="24"/>
          <w:szCs w:val="24"/>
        </w:rPr>
        <w:t>self-esteem</w:t>
      </w:r>
      <w:r w:rsidR="00960210">
        <w:rPr>
          <w:sz w:val="24"/>
          <w:szCs w:val="24"/>
        </w:rPr>
        <w:t xml:space="preserve"> (</w:t>
      </w:r>
      <w:r w:rsidR="00505DE6">
        <w:rPr>
          <w:sz w:val="24"/>
          <w:szCs w:val="24"/>
        </w:rPr>
        <w:t>V</w:t>
      </w:r>
      <w:r w:rsidR="0036409B">
        <w:rPr>
          <w:sz w:val="24"/>
          <w:szCs w:val="24"/>
        </w:rPr>
        <w:t xml:space="preserve">an </w:t>
      </w:r>
      <w:r w:rsidR="00505DE6">
        <w:rPr>
          <w:sz w:val="24"/>
          <w:szCs w:val="24"/>
        </w:rPr>
        <w:t xml:space="preserve">der </w:t>
      </w:r>
      <w:r w:rsidR="0036409B">
        <w:rPr>
          <w:sz w:val="24"/>
          <w:szCs w:val="24"/>
        </w:rPr>
        <w:t>Steen et al., 2018).</w:t>
      </w:r>
    </w:p>
    <w:p w14:paraId="2AD1448D" w14:textId="1892BA20" w:rsidR="000A232D" w:rsidRDefault="0067685E" w:rsidP="00702D5B">
      <w:pPr>
        <w:jc w:val="both"/>
        <w:rPr>
          <w:sz w:val="24"/>
          <w:szCs w:val="24"/>
        </w:rPr>
      </w:pPr>
      <w:r>
        <w:rPr>
          <w:sz w:val="24"/>
          <w:szCs w:val="24"/>
        </w:rPr>
        <w:t>Moreover, communication with healthcare professionals in dementia services is problematic and creating barriers</w:t>
      </w:r>
      <w:r w:rsidR="00467EB1">
        <w:rPr>
          <w:sz w:val="24"/>
          <w:szCs w:val="24"/>
        </w:rPr>
        <w:t xml:space="preserve"> </w:t>
      </w:r>
      <w:r>
        <w:rPr>
          <w:sz w:val="24"/>
          <w:szCs w:val="24"/>
        </w:rPr>
        <w:t>for both the patient, carers, and their family members</w:t>
      </w:r>
      <w:r w:rsidR="00FD591C">
        <w:rPr>
          <w:sz w:val="24"/>
          <w:szCs w:val="24"/>
        </w:rPr>
        <w:t>. T</w:t>
      </w:r>
      <w:r>
        <w:rPr>
          <w:sz w:val="24"/>
          <w:szCs w:val="24"/>
        </w:rPr>
        <w:t xml:space="preserve">herefore, </w:t>
      </w:r>
      <w:r w:rsidR="00467EB1">
        <w:rPr>
          <w:sz w:val="24"/>
          <w:szCs w:val="24"/>
        </w:rPr>
        <w:t xml:space="preserve">care groups including professionals decided on producing communication healthcare passport for dementia individuals with records of their medical history, medications in use, </w:t>
      </w:r>
      <w:r w:rsidR="00FD591C">
        <w:rPr>
          <w:sz w:val="24"/>
          <w:szCs w:val="24"/>
        </w:rPr>
        <w:t xml:space="preserve">services in place, etc. so that other healthcare specialists can easily identify and access their records for treatment </w:t>
      </w:r>
      <w:r w:rsidR="00776993">
        <w:rPr>
          <w:sz w:val="24"/>
          <w:szCs w:val="24"/>
        </w:rPr>
        <w:t>or medical advice</w:t>
      </w:r>
      <w:r w:rsidR="00B714C3">
        <w:rPr>
          <w:sz w:val="24"/>
          <w:szCs w:val="24"/>
        </w:rPr>
        <w:t xml:space="preserve"> </w:t>
      </w:r>
      <w:r w:rsidR="00FD591C">
        <w:rPr>
          <w:sz w:val="24"/>
          <w:szCs w:val="24"/>
        </w:rPr>
        <w:t>in any emergency cases</w:t>
      </w:r>
      <w:r w:rsidR="00336C15">
        <w:rPr>
          <w:sz w:val="24"/>
          <w:szCs w:val="24"/>
        </w:rPr>
        <w:t xml:space="preserve"> at </w:t>
      </w:r>
      <w:r w:rsidR="008A32B5">
        <w:rPr>
          <w:sz w:val="24"/>
          <w:szCs w:val="24"/>
        </w:rPr>
        <w:t>the hospitals/health centres</w:t>
      </w:r>
      <w:r w:rsidR="005B744A">
        <w:rPr>
          <w:sz w:val="24"/>
          <w:szCs w:val="24"/>
        </w:rPr>
        <w:t xml:space="preserve"> (</w:t>
      </w:r>
      <w:proofErr w:type="spellStart"/>
      <w:r w:rsidR="00CB2AD3">
        <w:rPr>
          <w:sz w:val="24"/>
          <w:szCs w:val="24"/>
        </w:rPr>
        <w:t>Kivipelto</w:t>
      </w:r>
      <w:proofErr w:type="spellEnd"/>
      <w:r w:rsidR="00CB2AD3">
        <w:rPr>
          <w:sz w:val="24"/>
          <w:szCs w:val="24"/>
        </w:rPr>
        <w:t xml:space="preserve"> et al., 2020).</w:t>
      </w:r>
      <w:r w:rsidR="004451C8">
        <w:rPr>
          <w:sz w:val="24"/>
          <w:szCs w:val="24"/>
        </w:rPr>
        <w:t xml:space="preserve"> </w:t>
      </w:r>
      <w:r w:rsidR="009650EB">
        <w:rPr>
          <w:sz w:val="24"/>
          <w:szCs w:val="24"/>
        </w:rPr>
        <w:t xml:space="preserve">In relation to </w:t>
      </w:r>
      <w:r w:rsidR="008158EB">
        <w:rPr>
          <w:sz w:val="24"/>
          <w:szCs w:val="24"/>
        </w:rPr>
        <w:t xml:space="preserve">state </w:t>
      </w:r>
      <w:r w:rsidR="009650EB">
        <w:rPr>
          <w:sz w:val="24"/>
          <w:szCs w:val="24"/>
        </w:rPr>
        <w:t>benefits for people living with dementia</w:t>
      </w:r>
      <w:r w:rsidR="00B430D6">
        <w:rPr>
          <w:sz w:val="24"/>
          <w:szCs w:val="24"/>
        </w:rPr>
        <w:t xml:space="preserve"> and their carers</w:t>
      </w:r>
      <w:r w:rsidR="001D07AC">
        <w:rPr>
          <w:sz w:val="24"/>
          <w:szCs w:val="24"/>
        </w:rPr>
        <w:t xml:space="preserve"> will </w:t>
      </w:r>
      <w:r w:rsidR="0078232E">
        <w:rPr>
          <w:sz w:val="24"/>
          <w:szCs w:val="24"/>
        </w:rPr>
        <w:t xml:space="preserve">mainly depend on </w:t>
      </w:r>
      <w:r w:rsidR="00B37387">
        <w:rPr>
          <w:sz w:val="24"/>
          <w:szCs w:val="24"/>
        </w:rPr>
        <w:t>their financial status or</w:t>
      </w:r>
      <w:r w:rsidR="000129DE">
        <w:rPr>
          <w:sz w:val="24"/>
          <w:szCs w:val="24"/>
        </w:rPr>
        <w:t xml:space="preserve"> their national Insurance contribution</w:t>
      </w:r>
      <w:r w:rsidR="00E53806">
        <w:rPr>
          <w:sz w:val="24"/>
          <w:szCs w:val="24"/>
        </w:rPr>
        <w:t>s</w:t>
      </w:r>
      <w:r w:rsidR="001D07AC">
        <w:rPr>
          <w:sz w:val="24"/>
          <w:szCs w:val="24"/>
        </w:rPr>
        <w:t xml:space="preserve"> on their health and care needs.</w:t>
      </w:r>
      <w:r w:rsidR="00071BCB">
        <w:rPr>
          <w:sz w:val="24"/>
          <w:szCs w:val="24"/>
        </w:rPr>
        <w:t xml:space="preserve"> Alternatively, they can </w:t>
      </w:r>
      <w:r w:rsidR="0069504E">
        <w:rPr>
          <w:sz w:val="24"/>
          <w:szCs w:val="24"/>
        </w:rPr>
        <w:t xml:space="preserve">get a needs assessment </w:t>
      </w:r>
      <w:r w:rsidR="00EF0B98">
        <w:rPr>
          <w:sz w:val="24"/>
          <w:szCs w:val="24"/>
        </w:rPr>
        <w:t>from social services</w:t>
      </w:r>
      <w:r w:rsidR="0044394D">
        <w:rPr>
          <w:sz w:val="24"/>
          <w:szCs w:val="24"/>
        </w:rPr>
        <w:t xml:space="preserve"> to qualify </w:t>
      </w:r>
      <w:r w:rsidR="00C11408">
        <w:rPr>
          <w:sz w:val="24"/>
          <w:szCs w:val="24"/>
        </w:rPr>
        <w:t xml:space="preserve">them for </w:t>
      </w:r>
      <w:r w:rsidR="00272C44">
        <w:rPr>
          <w:sz w:val="24"/>
          <w:szCs w:val="24"/>
        </w:rPr>
        <w:t>this help</w:t>
      </w:r>
      <w:r w:rsidR="00132ED0">
        <w:rPr>
          <w:sz w:val="24"/>
          <w:szCs w:val="24"/>
        </w:rPr>
        <w:t xml:space="preserve"> such </w:t>
      </w:r>
      <w:r w:rsidR="00272C44">
        <w:rPr>
          <w:sz w:val="24"/>
          <w:szCs w:val="24"/>
        </w:rPr>
        <w:t>as</w:t>
      </w:r>
      <w:r w:rsidR="00A62175">
        <w:rPr>
          <w:sz w:val="24"/>
          <w:szCs w:val="24"/>
        </w:rPr>
        <w:t xml:space="preserve"> attendance allowance for over </w:t>
      </w:r>
      <w:r w:rsidR="00970889">
        <w:rPr>
          <w:sz w:val="24"/>
          <w:szCs w:val="24"/>
        </w:rPr>
        <w:t>65 years who need help at home regardless their</w:t>
      </w:r>
      <w:r w:rsidR="00B5002A">
        <w:rPr>
          <w:sz w:val="24"/>
          <w:szCs w:val="24"/>
        </w:rPr>
        <w:t xml:space="preserve"> income and savings, </w:t>
      </w:r>
      <w:r w:rsidR="009925F1">
        <w:rPr>
          <w:sz w:val="24"/>
          <w:szCs w:val="24"/>
        </w:rPr>
        <w:t>personal Independence Payment</w:t>
      </w:r>
      <w:r w:rsidR="00A554DB">
        <w:rPr>
          <w:sz w:val="24"/>
          <w:szCs w:val="24"/>
        </w:rPr>
        <w:t xml:space="preserve"> for under 65 years old</w:t>
      </w:r>
      <w:r w:rsidR="00331B10">
        <w:rPr>
          <w:sz w:val="24"/>
          <w:szCs w:val="24"/>
        </w:rPr>
        <w:t xml:space="preserve"> who need help at home.</w:t>
      </w:r>
      <w:r w:rsidR="00F71923">
        <w:rPr>
          <w:sz w:val="24"/>
          <w:szCs w:val="24"/>
        </w:rPr>
        <w:t xml:space="preserve"> Additionally, </w:t>
      </w:r>
      <w:r w:rsidR="00272C44">
        <w:rPr>
          <w:sz w:val="24"/>
          <w:szCs w:val="24"/>
        </w:rPr>
        <w:t>the individual living with dementia</w:t>
      </w:r>
      <w:r w:rsidR="007A6FDB">
        <w:rPr>
          <w:sz w:val="24"/>
          <w:szCs w:val="24"/>
        </w:rPr>
        <w:t xml:space="preserve"> can also have pension credit, housing benefit</w:t>
      </w:r>
      <w:r w:rsidR="006B467A">
        <w:rPr>
          <w:sz w:val="24"/>
          <w:szCs w:val="24"/>
        </w:rPr>
        <w:t>, and council tax reduction.</w:t>
      </w:r>
      <w:r w:rsidR="00A02697">
        <w:rPr>
          <w:sz w:val="24"/>
          <w:szCs w:val="24"/>
        </w:rPr>
        <w:t xml:space="preserve"> </w:t>
      </w:r>
      <w:r w:rsidR="00236BBD">
        <w:rPr>
          <w:sz w:val="24"/>
          <w:szCs w:val="24"/>
        </w:rPr>
        <w:t>In similar situation</w:t>
      </w:r>
      <w:r w:rsidR="003B6932">
        <w:rPr>
          <w:sz w:val="24"/>
          <w:szCs w:val="24"/>
        </w:rPr>
        <w:t xml:space="preserve">, </w:t>
      </w:r>
      <w:r w:rsidR="009D3A8B">
        <w:rPr>
          <w:sz w:val="24"/>
          <w:szCs w:val="24"/>
        </w:rPr>
        <w:t xml:space="preserve">carer’s </w:t>
      </w:r>
      <w:r w:rsidR="004E2859">
        <w:rPr>
          <w:sz w:val="24"/>
          <w:szCs w:val="24"/>
        </w:rPr>
        <w:t xml:space="preserve">allowance </w:t>
      </w:r>
      <w:r w:rsidR="004F63C1">
        <w:rPr>
          <w:sz w:val="24"/>
          <w:szCs w:val="24"/>
        </w:rPr>
        <w:t xml:space="preserve">and </w:t>
      </w:r>
      <w:r w:rsidR="00822C56">
        <w:rPr>
          <w:sz w:val="24"/>
          <w:szCs w:val="24"/>
        </w:rPr>
        <w:t xml:space="preserve">carer’s credit </w:t>
      </w:r>
      <w:r w:rsidR="00A07D00">
        <w:rPr>
          <w:sz w:val="24"/>
          <w:szCs w:val="24"/>
        </w:rPr>
        <w:t>a</w:t>
      </w:r>
      <w:r w:rsidR="003B6932">
        <w:rPr>
          <w:sz w:val="24"/>
          <w:szCs w:val="24"/>
        </w:rPr>
        <w:t>re</w:t>
      </w:r>
      <w:r w:rsidR="00A07D00">
        <w:rPr>
          <w:sz w:val="24"/>
          <w:szCs w:val="24"/>
        </w:rPr>
        <w:t xml:space="preserve"> the </w:t>
      </w:r>
      <w:r w:rsidR="00BD0BF5">
        <w:rPr>
          <w:sz w:val="24"/>
          <w:szCs w:val="24"/>
        </w:rPr>
        <w:t xml:space="preserve">source of </w:t>
      </w:r>
      <w:r w:rsidR="00A07D00">
        <w:rPr>
          <w:sz w:val="24"/>
          <w:szCs w:val="24"/>
        </w:rPr>
        <w:t xml:space="preserve">main state benefit </w:t>
      </w:r>
      <w:r w:rsidR="00BE51CD">
        <w:rPr>
          <w:sz w:val="24"/>
          <w:szCs w:val="24"/>
        </w:rPr>
        <w:t xml:space="preserve">and national </w:t>
      </w:r>
      <w:r w:rsidR="00BA2BAF">
        <w:rPr>
          <w:sz w:val="24"/>
          <w:szCs w:val="24"/>
        </w:rPr>
        <w:t>I</w:t>
      </w:r>
      <w:r w:rsidR="00BE51CD">
        <w:rPr>
          <w:sz w:val="24"/>
          <w:szCs w:val="24"/>
        </w:rPr>
        <w:t>nsurance</w:t>
      </w:r>
      <w:r w:rsidR="00BA2BAF">
        <w:rPr>
          <w:sz w:val="24"/>
          <w:szCs w:val="24"/>
        </w:rPr>
        <w:t xml:space="preserve"> credit </w:t>
      </w:r>
      <w:r w:rsidR="00BD0BF5">
        <w:rPr>
          <w:sz w:val="24"/>
          <w:szCs w:val="24"/>
        </w:rPr>
        <w:t xml:space="preserve">allowance </w:t>
      </w:r>
      <w:r w:rsidR="00C51FA5">
        <w:rPr>
          <w:sz w:val="24"/>
          <w:szCs w:val="24"/>
        </w:rPr>
        <w:t xml:space="preserve">given to </w:t>
      </w:r>
      <w:r w:rsidR="002A48D7">
        <w:rPr>
          <w:sz w:val="24"/>
          <w:szCs w:val="24"/>
        </w:rPr>
        <w:t>carers</w:t>
      </w:r>
      <w:r w:rsidR="003B1B2C">
        <w:rPr>
          <w:sz w:val="24"/>
          <w:szCs w:val="24"/>
        </w:rPr>
        <w:t xml:space="preserve"> caring</w:t>
      </w:r>
      <w:r w:rsidR="000B05BD">
        <w:rPr>
          <w:sz w:val="24"/>
          <w:szCs w:val="24"/>
        </w:rPr>
        <w:t xml:space="preserve"> for more than 35 hours a week, a</w:t>
      </w:r>
      <w:r w:rsidR="000D2B79">
        <w:rPr>
          <w:sz w:val="24"/>
          <w:szCs w:val="24"/>
        </w:rPr>
        <w:t xml:space="preserve">nd </w:t>
      </w:r>
      <w:r w:rsidR="00117F67">
        <w:rPr>
          <w:sz w:val="24"/>
          <w:szCs w:val="24"/>
        </w:rPr>
        <w:t>those under state pension</w:t>
      </w:r>
      <w:r w:rsidR="00BA106E">
        <w:rPr>
          <w:sz w:val="24"/>
          <w:szCs w:val="24"/>
        </w:rPr>
        <w:t xml:space="preserve"> age </w:t>
      </w:r>
      <w:r w:rsidR="000D2B79">
        <w:rPr>
          <w:sz w:val="24"/>
          <w:szCs w:val="24"/>
        </w:rPr>
        <w:t xml:space="preserve">caring for someone </w:t>
      </w:r>
      <w:r w:rsidR="001D6471">
        <w:rPr>
          <w:sz w:val="24"/>
          <w:szCs w:val="24"/>
        </w:rPr>
        <w:t xml:space="preserve">more than 20 hours </w:t>
      </w:r>
      <w:r w:rsidR="00BA106E">
        <w:rPr>
          <w:sz w:val="24"/>
          <w:szCs w:val="24"/>
        </w:rPr>
        <w:t>a week.</w:t>
      </w:r>
    </w:p>
    <w:p w14:paraId="779D076E" w14:textId="77777777" w:rsidR="004E1C43" w:rsidRPr="003005BB" w:rsidRDefault="004E1C43" w:rsidP="00702D5B">
      <w:pPr>
        <w:jc w:val="both"/>
        <w:rPr>
          <w:sz w:val="24"/>
          <w:szCs w:val="24"/>
          <w:u w:val="single"/>
        </w:rPr>
      </w:pPr>
    </w:p>
    <w:p w14:paraId="5AD00ECB" w14:textId="3A62BF24" w:rsidR="005D01F7" w:rsidRPr="003005BB" w:rsidRDefault="00AC00C6" w:rsidP="00702D5B">
      <w:pPr>
        <w:jc w:val="both"/>
        <w:rPr>
          <w:sz w:val="24"/>
          <w:szCs w:val="24"/>
          <w:u w:val="single"/>
        </w:rPr>
      </w:pPr>
      <w:r w:rsidRPr="003005BB">
        <w:rPr>
          <w:sz w:val="24"/>
          <w:szCs w:val="24"/>
          <w:u w:val="single"/>
        </w:rPr>
        <w:t>The impact of covid 19 on people living with dementia</w:t>
      </w:r>
      <w:r w:rsidR="003005BB" w:rsidRPr="003005BB">
        <w:rPr>
          <w:sz w:val="24"/>
          <w:szCs w:val="24"/>
          <w:u w:val="single"/>
        </w:rPr>
        <w:t xml:space="preserve"> and family carers.</w:t>
      </w:r>
    </w:p>
    <w:p w14:paraId="42D9A64A" w14:textId="189A0F6E" w:rsidR="008B04FA" w:rsidRDefault="00AC00C6" w:rsidP="00702D5B">
      <w:pPr>
        <w:jc w:val="both"/>
        <w:rPr>
          <w:sz w:val="24"/>
          <w:szCs w:val="24"/>
        </w:rPr>
      </w:pPr>
      <w:r>
        <w:rPr>
          <w:sz w:val="24"/>
          <w:szCs w:val="24"/>
        </w:rPr>
        <w:t>The impact of C</w:t>
      </w:r>
      <w:r w:rsidR="0003000F">
        <w:rPr>
          <w:sz w:val="24"/>
          <w:szCs w:val="24"/>
        </w:rPr>
        <w:t>OVID-</w:t>
      </w:r>
      <w:r>
        <w:rPr>
          <w:sz w:val="24"/>
          <w:szCs w:val="24"/>
        </w:rPr>
        <w:t xml:space="preserve">19 restrictions </w:t>
      </w:r>
      <w:r w:rsidR="0003000F">
        <w:rPr>
          <w:sz w:val="24"/>
          <w:szCs w:val="24"/>
        </w:rPr>
        <w:t xml:space="preserve">and government imposed nationwide lockdown since 23 March 2020 which lasted for 12 weeks, </w:t>
      </w:r>
      <w:r>
        <w:rPr>
          <w:sz w:val="24"/>
          <w:szCs w:val="24"/>
        </w:rPr>
        <w:t>has become an emerging focus for researchers to investigate</w:t>
      </w:r>
      <w:r w:rsidR="0003000F">
        <w:rPr>
          <w:sz w:val="24"/>
          <w:szCs w:val="24"/>
        </w:rPr>
        <w:t xml:space="preserve"> the</w:t>
      </w:r>
      <w:r>
        <w:rPr>
          <w:sz w:val="24"/>
          <w:szCs w:val="24"/>
        </w:rPr>
        <w:t xml:space="preserve"> best way </w:t>
      </w:r>
      <w:r w:rsidR="008B04FA">
        <w:rPr>
          <w:sz w:val="24"/>
          <w:szCs w:val="24"/>
        </w:rPr>
        <w:t xml:space="preserve">possible </w:t>
      </w:r>
      <w:r>
        <w:rPr>
          <w:sz w:val="24"/>
          <w:szCs w:val="24"/>
        </w:rPr>
        <w:t xml:space="preserve">they can support the population in need. </w:t>
      </w:r>
      <w:r w:rsidR="00B75B96">
        <w:rPr>
          <w:sz w:val="24"/>
          <w:szCs w:val="24"/>
        </w:rPr>
        <w:t xml:space="preserve">Based on thematic analysed study, </w:t>
      </w:r>
      <w:r>
        <w:rPr>
          <w:sz w:val="24"/>
          <w:szCs w:val="24"/>
        </w:rPr>
        <w:t xml:space="preserve">People living with dementia </w:t>
      </w:r>
      <w:r w:rsidR="00B75B96">
        <w:rPr>
          <w:sz w:val="24"/>
          <w:szCs w:val="24"/>
        </w:rPr>
        <w:t xml:space="preserve">and their family carers </w:t>
      </w:r>
      <w:r>
        <w:rPr>
          <w:sz w:val="24"/>
          <w:szCs w:val="24"/>
        </w:rPr>
        <w:t xml:space="preserve">have faced </w:t>
      </w:r>
      <w:r w:rsidR="00134386">
        <w:rPr>
          <w:sz w:val="24"/>
          <w:szCs w:val="24"/>
        </w:rPr>
        <w:t>challenges with service curtailment, potential heightened deterioration, including increased risk for COVID-19 pandemic in England.</w:t>
      </w:r>
      <w:r w:rsidR="00B75B96">
        <w:rPr>
          <w:sz w:val="24"/>
          <w:szCs w:val="24"/>
        </w:rPr>
        <w:t xml:space="preserve"> </w:t>
      </w:r>
      <w:r w:rsidR="007B73AF">
        <w:rPr>
          <w:sz w:val="24"/>
          <w:szCs w:val="24"/>
        </w:rPr>
        <w:t xml:space="preserve">It is clearly stated </w:t>
      </w:r>
      <w:r w:rsidR="008B04FA">
        <w:rPr>
          <w:sz w:val="24"/>
          <w:szCs w:val="24"/>
        </w:rPr>
        <w:t xml:space="preserve">from research study </w:t>
      </w:r>
      <w:r w:rsidR="007B73AF">
        <w:rPr>
          <w:sz w:val="24"/>
          <w:szCs w:val="24"/>
        </w:rPr>
        <w:t xml:space="preserve">that people living with </w:t>
      </w:r>
      <w:r w:rsidR="007B73AF">
        <w:rPr>
          <w:sz w:val="24"/>
          <w:szCs w:val="24"/>
        </w:rPr>
        <w:lastRenderedPageBreak/>
        <w:t>dementia could understand a basic COVID-19 restrictions but could have difficulty to translate this understanding into own daily practice</w:t>
      </w:r>
      <w:r w:rsidR="00952E08">
        <w:rPr>
          <w:sz w:val="24"/>
          <w:szCs w:val="24"/>
        </w:rPr>
        <w:t>s</w:t>
      </w:r>
      <w:r w:rsidR="007B73AF">
        <w:rPr>
          <w:sz w:val="24"/>
          <w:szCs w:val="24"/>
        </w:rPr>
        <w:t>. COVID-19 risks</w:t>
      </w:r>
      <w:r w:rsidR="003F0DEE">
        <w:rPr>
          <w:sz w:val="24"/>
          <w:szCs w:val="24"/>
        </w:rPr>
        <w:t xml:space="preserve"> management and supports were mostly done under strain or sustain caring relationship by family carers towards their family members living with dementia at homes due to their changes in living arrangements. Previously, a </w:t>
      </w:r>
      <w:r w:rsidR="008C6C19">
        <w:rPr>
          <w:sz w:val="24"/>
          <w:szCs w:val="24"/>
        </w:rPr>
        <w:t>well-established familial caring relationship</w:t>
      </w:r>
      <w:r w:rsidR="003F0DEE">
        <w:rPr>
          <w:sz w:val="24"/>
          <w:szCs w:val="24"/>
        </w:rPr>
        <w:t xml:space="preserve"> contributed greatly to the wellbeing of demented individual and their carers such as maintaining their daily routines like leaving the home in the morning hours for exercise</w:t>
      </w:r>
      <w:r w:rsidR="008C6C19">
        <w:rPr>
          <w:sz w:val="24"/>
          <w:szCs w:val="24"/>
        </w:rPr>
        <w:t>s</w:t>
      </w:r>
      <w:r w:rsidR="003F0DEE">
        <w:rPr>
          <w:sz w:val="24"/>
          <w:szCs w:val="24"/>
        </w:rPr>
        <w:t xml:space="preserve"> and stimulation</w:t>
      </w:r>
      <w:r w:rsidR="008C6C19">
        <w:rPr>
          <w:sz w:val="24"/>
          <w:szCs w:val="24"/>
        </w:rPr>
        <w:t xml:space="preserve">. </w:t>
      </w:r>
      <w:r w:rsidR="008B04FA">
        <w:rPr>
          <w:sz w:val="24"/>
          <w:szCs w:val="24"/>
        </w:rPr>
        <w:t>Also, the literature review had measured that a well-structured social interaction with possible increased social engagement can improve individual wellbeing living with dementia.</w:t>
      </w:r>
      <w:r w:rsidR="00BD2DB3">
        <w:rPr>
          <w:sz w:val="24"/>
          <w:szCs w:val="24"/>
        </w:rPr>
        <w:t xml:space="preserve"> </w:t>
      </w:r>
    </w:p>
    <w:p w14:paraId="4048D579" w14:textId="3A98E976" w:rsidR="005D01F7" w:rsidRDefault="008B04FA" w:rsidP="00702D5B">
      <w:pPr>
        <w:jc w:val="both"/>
        <w:rPr>
          <w:sz w:val="24"/>
          <w:szCs w:val="24"/>
        </w:rPr>
      </w:pPr>
      <w:r>
        <w:rPr>
          <w:sz w:val="24"/>
          <w:szCs w:val="24"/>
        </w:rPr>
        <w:t>On the contrary, d</w:t>
      </w:r>
      <w:r w:rsidR="008C6C19">
        <w:rPr>
          <w:sz w:val="24"/>
          <w:szCs w:val="24"/>
        </w:rPr>
        <w:t>ue to the imposed COVID-19 restrictions, negative psychological and cognitive</w:t>
      </w:r>
      <w:r w:rsidR="003F0DEE">
        <w:rPr>
          <w:sz w:val="24"/>
          <w:szCs w:val="24"/>
        </w:rPr>
        <w:t xml:space="preserve"> </w:t>
      </w:r>
      <w:r w:rsidR="008C6C19">
        <w:rPr>
          <w:sz w:val="24"/>
          <w:szCs w:val="24"/>
        </w:rPr>
        <w:t xml:space="preserve">effects emerged for people living with dementia because they experienced increased apathy, irritability, and  anxiety </w:t>
      </w:r>
      <w:r w:rsidR="00D24D16">
        <w:rPr>
          <w:sz w:val="24"/>
          <w:szCs w:val="24"/>
        </w:rPr>
        <w:t xml:space="preserve">due to lack </w:t>
      </w:r>
      <w:r w:rsidR="008C6C19">
        <w:rPr>
          <w:sz w:val="24"/>
          <w:szCs w:val="24"/>
        </w:rPr>
        <w:t>social engagement.</w:t>
      </w:r>
      <w:r w:rsidR="006F0BAF">
        <w:rPr>
          <w:sz w:val="24"/>
          <w:szCs w:val="24"/>
        </w:rPr>
        <w:t xml:space="preserve"> </w:t>
      </w:r>
      <w:r>
        <w:rPr>
          <w:sz w:val="24"/>
          <w:szCs w:val="24"/>
        </w:rPr>
        <w:t>Shielding</w:t>
      </w:r>
      <w:r w:rsidR="00D24D16">
        <w:rPr>
          <w:sz w:val="24"/>
          <w:szCs w:val="24"/>
        </w:rPr>
        <w:t>, strict social distancing, and self-isolation was also introduced for people aged over 70 and people with dementia  under age-related risk group of contracting the virus.</w:t>
      </w:r>
      <w:r w:rsidR="004C479C">
        <w:rPr>
          <w:sz w:val="24"/>
          <w:szCs w:val="24"/>
        </w:rPr>
        <w:t xml:space="preserve"> From subsequent findings, having a diagnosis of dementia was the largest independent risk factor for adults over the age of 65 hospitalisation due to COVID-19. In summary, </w:t>
      </w:r>
      <w:r w:rsidR="006F0A16">
        <w:rPr>
          <w:sz w:val="24"/>
          <w:szCs w:val="24"/>
        </w:rPr>
        <w:t xml:space="preserve">the potential deleterious impact of COVID-19 restrictions on people living with dementia could be, </w:t>
      </w:r>
      <w:r w:rsidR="004C479C">
        <w:rPr>
          <w:sz w:val="24"/>
          <w:szCs w:val="24"/>
        </w:rPr>
        <w:t xml:space="preserve"> </w:t>
      </w:r>
      <w:r w:rsidR="006F0A16">
        <w:rPr>
          <w:sz w:val="24"/>
          <w:szCs w:val="24"/>
        </w:rPr>
        <w:t xml:space="preserve">routine disruption, increased isolation, lack of respite, closure of day centres, loss of home or domiciliary care, and the potential of accelerated cognitive deterioration, including difficulty for carers to make decision over care services </w:t>
      </w:r>
      <w:r w:rsidR="00436EF9">
        <w:rPr>
          <w:sz w:val="24"/>
          <w:szCs w:val="24"/>
        </w:rPr>
        <w:t xml:space="preserve">and </w:t>
      </w:r>
      <w:r w:rsidR="006F0A16">
        <w:rPr>
          <w:sz w:val="24"/>
          <w:szCs w:val="24"/>
        </w:rPr>
        <w:t>visit</w:t>
      </w:r>
      <w:r w:rsidR="00181D03">
        <w:rPr>
          <w:sz w:val="24"/>
          <w:szCs w:val="24"/>
        </w:rPr>
        <w:t xml:space="preserve"> in </w:t>
      </w:r>
      <w:r w:rsidR="006F0A16">
        <w:rPr>
          <w:sz w:val="24"/>
          <w:szCs w:val="24"/>
        </w:rPr>
        <w:t xml:space="preserve">home care and domiciliary </w:t>
      </w:r>
      <w:r w:rsidR="00181D03">
        <w:rPr>
          <w:sz w:val="24"/>
          <w:szCs w:val="24"/>
        </w:rPr>
        <w:t xml:space="preserve"> during the pandemic</w:t>
      </w:r>
      <w:r w:rsidR="006F0A16">
        <w:rPr>
          <w:sz w:val="24"/>
          <w:szCs w:val="24"/>
        </w:rPr>
        <w:t>(  ).</w:t>
      </w:r>
    </w:p>
    <w:p w14:paraId="3CA3661D" w14:textId="77777777" w:rsidR="00F40854" w:rsidRPr="00592EAA" w:rsidRDefault="00F40854" w:rsidP="00702D5B">
      <w:pPr>
        <w:jc w:val="both"/>
        <w:rPr>
          <w:sz w:val="24"/>
          <w:szCs w:val="24"/>
        </w:rPr>
      </w:pPr>
    </w:p>
    <w:p w14:paraId="6F56AD81" w14:textId="6C541A8C" w:rsidR="009074FC" w:rsidRDefault="00525E63" w:rsidP="00702D5B">
      <w:pPr>
        <w:jc w:val="both"/>
        <w:rPr>
          <w:sz w:val="24"/>
          <w:szCs w:val="24"/>
          <w:u w:val="single"/>
        </w:rPr>
      </w:pPr>
      <w:r>
        <w:rPr>
          <w:sz w:val="24"/>
          <w:szCs w:val="24"/>
          <w:u w:val="single"/>
        </w:rPr>
        <w:t>Findings:</w:t>
      </w:r>
    </w:p>
    <w:p w14:paraId="718B572E" w14:textId="7875798A" w:rsidR="00300B08" w:rsidRDefault="00300B08" w:rsidP="00702D5B">
      <w:pPr>
        <w:jc w:val="both"/>
        <w:rPr>
          <w:sz w:val="24"/>
          <w:szCs w:val="24"/>
        </w:rPr>
      </w:pPr>
      <w:r w:rsidRPr="00300B08">
        <w:rPr>
          <w:sz w:val="24"/>
          <w:szCs w:val="24"/>
        </w:rPr>
        <w:t xml:space="preserve">The dementia profile </w:t>
      </w:r>
      <w:r w:rsidR="004114D5">
        <w:rPr>
          <w:sz w:val="24"/>
          <w:szCs w:val="24"/>
        </w:rPr>
        <w:t xml:space="preserve">by </w:t>
      </w:r>
      <w:r w:rsidR="009C675E">
        <w:rPr>
          <w:sz w:val="24"/>
          <w:szCs w:val="24"/>
        </w:rPr>
        <w:t>Public Health England</w:t>
      </w:r>
      <w:r w:rsidR="004114D5">
        <w:rPr>
          <w:sz w:val="24"/>
          <w:szCs w:val="24"/>
        </w:rPr>
        <w:t xml:space="preserve"> </w:t>
      </w:r>
      <w:r w:rsidRPr="00300B08">
        <w:rPr>
          <w:sz w:val="24"/>
          <w:szCs w:val="24"/>
        </w:rPr>
        <w:t xml:space="preserve">was </w:t>
      </w:r>
      <w:r>
        <w:rPr>
          <w:sz w:val="24"/>
          <w:szCs w:val="24"/>
        </w:rPr>
        <w:t>first published in 2016 with current total of 43 indicators</w:t>
      </w:r>
      <w:r w:rsidR="006E56D8">
        <w:rPr>
          <w:sz w:val="24"/>
          <w:szCs w:val="24"/>
        </w:rPr>
        <w:t xml:space="preserve"> shared into 6 domains which are: Prevalence, </w:t>
      </w:r>
      <w:r w:rsidR="00436EF9">
        <w:rPr>
          <w:sz w:val="24"/>
          <w:szCs w:val="24"/>
        </w:rPr>
        <w:t>preventing</w:t>
      </w:r>
      <w:r w:rsidR="006E56D8">
        <w:rPr>
          <w:sz w:val="24"/>
          <w:szCs w:val="24"/>
        </w:rPr>
        <w:t xml:space="preserve"> well, </w:t>
      </w:r>
      <w:r w:rsidR="00AD5125">
        <w:rPr>
          <w:sz w:val="24"/>
          <w:szCs w:val="24"/>
        </w:rPr>
        <w:t>diagnosing</w:t>
      </w:r>
      <w:r w:rsidR="006E56D8">
        <w:rPr>
          <w:sz w:val="24"/>
          <w:szCs w:val="24"/>
        </w:rPr>
        <w:t xml:space="preserve"> well, </w:t>
      </w:r>
      <w:r w:rsidR="002F15B1">
        <w:rPr>
          <w:sz w:val="24"/>
          <w:szCs w:val="24"/>
        </w:rPr>
        <w:t>living</w:t>
      </w:r>
      <w:r w:rsidR="00E15496">
        <w:rPr>
          <w:sz w:val="24"/>
          <w:szCs w:val="24"/>
        </w:rPr>
        <w:t xml:space="preserve"> well, </w:t>
      </w:r>
      <w:r w:rsidR="00DD05FD">
        <w:rPr>
          <w:sz w:val="24"/>
          <w:szCs w:val="24"/>
        </w:rPr>
        <w:t>supporting</w:t>
      </w:r>
      <w:r w:rsidR="00E15496">
        <w:rPr>
          <w:sz w:val="24"/>
          <w:szCs w:val="24"/>
        </w:rPr>
        <w:t xml:space="preserve"> well, and </w:t>
      </w:r>
      <w:r w:rsidR="00F31370">
        <w:rPr>
          <w:sz w:val="24"/>
          <w:szCs w:val="24"/>
        </w:rPr>
        <w:t>dying</w:t>
      </w:r>
      <w:r w:rsidR="00E15496">
        <w:rPr>
          <w:sz w:val="24"/>
          <w:szCs w:val="24"/>
        </w:rPr>
        <w:t xml:space="preserve"> well.</w:t>
      </w:r>
    </w:p>
    <w:p w14:paraId="4CB3242A" w14:textId="254CF3D2" w:rsidR="001648DA" w:rsidRDefault="00EC0B63" w:rsidP="00702D5B">
      <w:pPr>
        <w:jc w:val="both"/>
        <w:rPr>
          <w:sz w:val="24"/>
          <w:szCs w:val="24"/>
        </w:rPr>
      </w:pPr>
      <w:r>
        <w:rPr>
          <w:sz w:val="24"/>
          <w:szCs w:val="24"/>
        </w:rPr>
        <w:t xml:space="preserve">In regards, 2020 </w:t>
      </w:r>
      <w:r w:rsidR="005C3D6A">
        <w:rPr>
          <w:sz w:val="24"/>
          <w:szCs w:val="24"/>
        </w:rPr>
        <w:t>Indicator</w:t>
      </w:r>
      <w:r w:rsidR="00F31370">
        <w:rPr>
          <w:sz w:val="24"/>
          <w:szCs w:val="24"/>
        </w:rPr>
        <w:t>s</w:t>
      </w:r>
      <w:r w:rsidR="005C3D6A">
        <w:rPr>
          <w:sz w:val="24"/>
          <w:szCs w:val="24"/>
        </w:rPr>
        <w:t xml:space="preserve"> </w:t>
      </w:r>
      <w:r w:rsidR="00F31370">
        <w:rPr>
          <w:sz w:val="24"/>
          <w:szCs w:val="24"/>
        </w:rPr>
        <w:t>highlighted</w:t>
      </w:r>
      <w:r w:rsidR="005C3D6A">
        <w:rPr>
          <w:sz w:val="24"/>
          <w:szCs w:val="24"/>
        </w:rPr>
        <w:t xml:space="preserve"> </w:t>
      </w:r>
      <w:r w:rsidR="00AD5125">
        <w:rPr>
          <w:sz w:val="24"/>
          <w:szCs w:val="24"/>
        </w:rPr>
        <w:t>Prevalence rate</w:t>
      </w:r>
      <w:r w:rsidR="00F31370">
        <w:rPr>
          <w:sz w:val="24"/>
          <w:szCs w:val="24"/>
        </w:rPr>
        <w:t>s</w:t>
      </w:r>
      <w:r w:rsidR="00AD5125">
        <w:rPr>
          <w:sz w:val="24"/>
          <w:szCs w:val="24"/>
        </w:rPr>
        <w:t xml:space="preserve"> </w:t>
      </w:r>
      <w:r w:rsidR="00F31370">
        <w:rPr>
          <w:sz w:val="24"/>
          <w:szCs w:val="24"/>
        </w:rPr>
        <w:t xml:space="preserve">by </w:t>
      </w:r>
      <w:r>
        <w:rPr>
          <w:sz w:val="24"/>
          <w:szCs w:val="24"/>
        </w:rPr>
        <w:t>domains</w:t>
      </w:r>
      <w:r w:rsidR="00F31370">
        <w:rPr>
          <w:sz w:val="24"/>
          <w:szCs w:val="24"/>
        </w:rPr>
        <w:t xml:space="preserve"> as written above </w:t>
      </w:r>
      <w:r w:rsidR="00B2483D">
        <w:rPr>
          <w:sz w:val="24"/>
          <w:szCs w:val="24"/>
        </w:rPr>
        <w:t xml:space="preserve">in England </w:t>
      </w:r>
      <w:r w:rsidR="00F31370">
        <w:rPr>
          <w:sz w:val="24"/>
          <w:szCs w:val="24"/>
        </w:rPr>
        <w:t xml:space="preserve">such as: </w:t>
      </w:r>
      <w:r w:rsidR="00AD5125">
        <w:rPr>
          <w:sz w:val="24"/>
          <w:szCs w:val="24"/>
        </w:rPr>
        <w:t xml:space="preserve">for people with dementia aged 65 years and over in England </w:t>
      </w:r>
      <w:r w:rsidR="005C3D6A">
        <w:rPr>
          <w:sz w:val="24"/>
          <w:szCs w:val="24"/>
        </w:rPr>
        <w:t xml:space="preserve">by </w:t>
      </w:r>
      <w:r w:rsidR="00AD5125">
        <w:rPr>
          <w:sz w:val="24"/>
          <w:szCs w:val="24"/>
        </w:rPr>
        <w:t>2020</w:t>
      </w:r>
      <w:r w:rsidR="005C3D6A">
        <w:rPr>
          <w:sz w:val="24"/>
          <w:szCs w:val="24"/>
        </w:rPr>
        <w:t xml:space="preserve"> </w:t>
      </w:r>
      <w:r w:rsidR="00B2483D">
        <w:rPr>
          <w:sz w:val="24"/>
          <w:szCs w:val="24"/>
        </w:rPr>
        <w:t xml:space="preserve">prevalence rate </w:t>
      </w:r>
      <w:r w:rsidR="005C3D6A">
        <w:rPr>
          <w:sz w:val="24"/>
          <w:szCs w:val="24"/>
        </w:rPr>
        <w:t>was 3.97*. Th</w:t>
      </w:r>
      <w:r w:rsidR="002F15B1">
        <w:rPr>
          <w:sz w:val="24"/>
          <w:szCs w:val="24"/>
        </w:rPr>
        <w:t>e</w:t>
      </w:r>
      <w:r w:rsidR="005C3D6A">
        <w:rPr>
          <w:sz w:val="24"/>
          <w:szCs w:val="24"/>
        </w:rPr>
        <w:t xml:space="preserve"> </w:t>
      </w:r>
      <w:r w:rsidR="007F3110">
        <w:rPr>
          <w:sz w:val="24"/>
          <w:szCs w:val="24"/>
        </w:rPr>
        <w:t>natural</w:t>
      </w:r>
      <w:r w:rsidR="005C3D6A">
        <w:rPr>
          <w:sz w:val="24"/>
          <w:szCs w:val="24"/>
        </w:rPr>
        <w:t xml:space="preserve"> recorded prevalence aged under 65 years per 10,000 </w:t>
      </w:r>
      <w:r w:rsidR="007F3110">
        <w:rPr>
          <w:sz w:val="24"/>
          <w:szCs w:val="24"/>
        </w:rPr>
        <w:t xml:space="preserve">population </w:t>
      </w:r>
      <w:r w:rsidR="005C3D6A">
        <w:rPr>
          <w:sz w:val="24"/>
          <w:szCs w:val="24"/>
        </w:rPr>
        <w:t>in 2020 was 3.05*</w:t>
      </w:r>
      <w:r w:rsidR="008936BB">
        <w:rPr>
          <w:sz w:val="24"/>
          <w:szCs w:val="24"/>
        </w:rPr>
        <w:t xml:space="preserve">. </w:t>
      </w:r>
      <w:r w:rsidR="002F15B1">
        <w:rPr>
          <w:sz w:val="24"/>
          <w:szCs w:val="24"/>
        </w:rPr>
        <w:t>The preventing well-risk factors of estimated smoking prevalence</w:t>
      </w:r>
      <w:r w:rsidR="001D210B">
        <w:rPr>
          <w:sz w:val="24"/>
          <w:szCs w:val="24"/>
        </w:rPr>
        <w:t xml:space="preserve"> from 2019-2020 was16.5 and  obesity prevalence for (18+) from 2019-2020 was 10.5.The estimated dementia diagnosing well rate for people aged 65 and over in 2021</w:t>
      </w:r>
      <w:r w:rsidR="003C1821">
        <w:rPr>
          <w:sz w:val="24"/>
          <w:szCs w:val="24"/>
        </w:rPr>
        <w:t xml:space="preserve"> was 61.6</w:t>
      </w:r>
      <w:r w:rsidR="00DD05FD">
        <w:rPr>
          <w:sz w:val="24"/>
          <w:szCs w:val="24"/>
        </w:rPr>
        <w:t xml:space="preserve">. </w:t>
      </w:r>
      <w:r w:rsidR="00BD7642">
        <w:rPr>
          <w:sz w:val="24"/>
          <w:szCs w:val="24"/>
        </w:rPr>
        <w:t>According to dementia care plan review within 12 months for those living well</w:t>
      </w:r>
      <w:r w:rsidR="00BE394B">
        <w:rPr>
          <w:sz w:val="24"/>
          <w:szCs w:val="24"/>
        </w:rPr>
        <w:t xml:space="preserve"> from 2019/20, the prevalence rate was 75.0</w:t>
      </w:r>
      <w:r w:rsidR="008936BB">
        <w:rPr>
          <w:sz w:val="24"/>
          <w:szCs w:val="24"/>
        </w:rPr>
        <w:t xml:space="preserve">. Under supporting well, beds and support quality in residential and nursing homes </w:t>
      </w:r>
      <w:r w:rsidR="00F31370">
        <w:rPr>
          <w:sz w:val="24"/>
          <w:szCs w:val="24"/>
        </w:rPr>
        <w:t>in 2020</w:t>
      </w:r>
      <w:r w:rsidR="00B2483D">
        <w:rPr>
          <w:sz w:val="24"/>
          <w:szCs w:val="24"/>
        </w:rPr>
        <w:t xml:space="preserve"> </w:t>
      </w:r>
      <w:r w:rsidR="00F31370">
        <w:rPr>
          <w:sz w:val="24"/>
          <w:szCs w:val="24"/>
        </w:rPr>
        <w:t>was 74.1</w:t>
      </w:r>
      <w:r w:rsidR="00B2483D">
        <w:rPr>
          <w:sz w:val="24"/>
          <w:szCs w:val="24"/>
        </w:rPr>
        <w:t xml:space="preserve">, and the </w:t>
      </w:r>
      <w:r w:rsidR="00554100">
        <w:rPr>
          <w:sz w:val="24"/>
          <w:szCs w:val="24"/>
        </w:rPr>
        <w:t xml:space="preserve">Clinical Commissioning Group direct </w:t>
      </w:r>
      <w:r w:rsidR="00B2483D">
        <w:rPr>
          <w:sz w:val="24"/>
          <w:szCs w:val="24"/>
        </w:rPr>
        <w:t>standardised rate of emergency admissions</w:t>
      </w:r>
      <w:r w:rsidR="009D125C">
        <w:rPr>
          <w:sz w:val="24"/>
          <w:szCs w:val="24"/>
        </w:rPr>
        <w:t xml:space="preserve"> for dementia patient aged 65 years and over</w:t>
      </w:r>
      <w:r w:rsidR="00554100">
        <w:rPr>
          <w:sz w:val="24"/>
          <w:szCs w:val="24"/>
        </w:rPr>
        <w:t xml:space="preserve"> from</w:t>
      </w:r>
      <w:r w:rsidR="00D711B7">
        <w:rPr>
          <w:sz w:val="24"/>
          <w:szCs w:val="24"/>
        </w:rPr>
        <w:t xml:space="preserve"> </w:t>
      </w:r>
      <w:r w:rsidR="00554100">
        <w:rPr>
          <w:sz w:val="24"/>
          <w:szCs w:val="24"/>
        </w:rPr>
        <w:t>2019</w:t>
      </w:r>
      <w:r w:rsidR="008E4F11">
        <w:rPr>
          <w:sz w:val="24"/>
          <w:szCs w:val="24"/>
        </w:rPr>
        <w:t>/</w:t>
      </w:r>
      <w:r w:rsidR="00554100">
        <w:rPr>
          <w:sz w:val="24"/>
          <w:szCs w:val="24"/>
        </w:rPr>
        <w:t>20 was 3517.</w:t>
      </w:r>
      <w:r w:rsidR="00D32728">
        <w:rPr>
          <w:sz w:val="24"/>
          <w:szCs w:val="24"/>
        </w:rPr>
        <w:t xml:space="preserve"> The direct standard rate of mortality for people with dementia aged 65 years and over in 2019 was 849</w:t>
      </w:r>
      <w:r w:rsidR="00030A0C">
        <w:rPr>
          <w:sz w:val="24"/>
          <w:szCs w:val="24"/>
        </w:rPr>
        <w:t xml:space="preserve">. </w:t>
      </w:r>
    </w:p>
    <w:p w14:paraId="0C51433A" w14:textId="22540A03" w:rsidR="007A0D91" w:rsidRPr="007A0D91" w:rsidRDefault="00D32728" w:rsidP="00702D5B">
      <w:pPr>
        <w:jc w:val="both"/>
        <w:rPr>
          <w:sz w:val="24"/>
          <w:szCs w:val="24"/>
        </w:rPr>
      </w:pPr>
      <w:r>
        <w:rPr>
          <w:sz w:val="24"/>
          <w:szCs w:val="24"/>
        </w:rPr>
        <w:t xml:space="preserve"> </w:t>
      </w:r>
      <w:r w:rsidR="00EA3FA6">
        <w:rPr>
          <w:sz w:val="24"/>
          <w:szCs w:val="24"/>
        </w:rPr>
        <w:t>According to the Office for National Statistics</w:t>
      </w:r>
      <w:r w:rsidR="00D9582A">
        <w:rPr>
          <w:sz w:val="24"/>
          <w:szCs w:val="24"/>
        </w:rPr>
        <w:t xml:space="preserve"> </w:t>
      </w:r>
      <w:r w:rsidR="0091523D">
        <w:rPr>
          <w:sz w:val="24"/>
          <w:szCs w:val="24"/>
        </w:rPr>
        <w:t xml:space="preserve">mortality analysis </w:t>
      </w:r>
      <w:r w:rsidR="00550096">
        <w:rPr>
          <w:sz w:val="24"/>
          <w:szCs w:val="24"/>
        </w:rPr>
        <w:t>release</w:t>
      </w:r>
      <w:r w:rsidR="000C01C0">
        <w:rPr>
          <w:sz w:val="24"/>
          <w:szCs w:val="24"/>
        </w:rPr>
        <w:t>d</w:t>
      </w:r>
      <w:r w:rsidR="00550096">
        <w:rPr>
          <w:sz w:val="24"/>
          <w:szCs w:val="24"/>
        </w:rPr>
        <w:t xml:space="preserve"> in October 2021,</w:t>
      </w:r>
      <w:r w:rsidR="00EC5578">
        <w:rPr>
          <w:sz w:val="24"/>
          <w:szCs w:val="24"/>
        </w:rPr>
        <w:t xml:space="preserve"> </w:t>
      </w:r>
      <w:r w:rsidR="00A762AF">
        <w:rPr>
          <w:sz w:val="24"/>
          <w:szCs w:val="24"/>
        </w:rPr>
        <w:t xml:space="preserve">leading cause of death </w:t>
      </w:r>
      <w:r w:rsidR="008C2A6E">
        <w:rPr>
          <w:sz w:val="24"/>
          <w:szCs w:val="24"/>
        </w:rPr>
        <w:t>accounted for 11.3%</w:t>
      </w:r>
      <w:r w:rsidR="00E90DCD">
        <w:rPr>
          <w:sz w:val="24"/>
          <w:szCs w:val="24"/>
        </w:rPr>
        <w:t xml:space="preserve"> of all deaths </w:t>
      </w:r>
      <w:r w:rsidR="005B634D">
        <w:rPr>
          <w:sz w:val="24"/>
          <w:szCs w:val="24"/>
        </w:rPr>
        <w:t>was dementia and Alzheimer’s diseases</w:t>
      </w:r>
      <w:r w:rsidR="000F3975">
        <w:rPr>
          <w:sz w:val="24"/>
          <w:szCs w:val="24"/>
        </w:rPr>
        <w:t>.</w:t>
      </w:r>
      <w:r w:rsidR="00D759DE">
        <w:rPr>
          <w:sz w:val="24"/>
          <w:szCs w:val="24"/>
        </w:rPr>
        <w:t xml:space="preserve"> </w:t>
      </w:r>
      <w:r w:rsidR="000A09F5">
        <w:rPr>
          <w:sz w:val="24"/>
          <w:szCs w:val="24"/>
        </w:rPr>
        <w:t>In</w:t>
      </w:r>
      <w:r w:rsidR="002F551B">
        <w:rPr>
          <w:sz w:val="24"/>
          <w:szCs w:val="24"/>
        </w:rPr>
        <w:t xml:space="preserve"> October 2021 Dementia and </w:t>
      </w:r>
      <w:r w:rsidR="00C76244">
        <w:rPr>
          <w:sz w:val="24"/>
          <w:szCs w:val="24"/>
        </w:rPr>
        <w:t xml:space="preserve">Alzheimer’s disease </w:t>
      </w:r>
      <w:r w:rsidR="00116EDA">
        <w:rPr>
          <w:sz w:val="24"/>
          <w:szCs w:val="24"/>
        </w:rPr>
        <w:t>remained the leading cause of death</w:t>
      </w:r>
      <w:r w:rsidR="00081D9C">
        <w:rPr>
          <w:sz w:val="24"/>
          <w:szCs w:val="24"/>
        </w:rPr>
        <w:t xml:space="preserve"> </w:t>
      </w:r>
      <w:r w:rsidR="009D2001">
        <w:rPr>
          <w:sz w:val="24"/>
          <w:szCs w:val="24"/>
        </w:rPr>
        <w:t xml:space="preserve">rate of </w:t>
      </w:r>
      <w:r w:rsidR="00081D9C">
        <w:rPr>
          <w:sz w:val="24"/>
          <w:szCs w:val="24"/>
        </w:rPr>
        <w:t>101.7</w:t>
      </w:r>
      <w:r w:rsidR="00450C07">
        <w:rPr>
          <w:sz w:val="24"/>
          <w:szCs w:val="24"/>
        </w:rPr>
        <w:t xml:space="preserve"> </w:t>
      </w:r>
      <w:r w:rsidR="00AE4057">
        <w:rPr>
          <w:sz w:val="24"/>
          <w:szCs w:val="24"/>
        </w:rPr>
        <w:t xml:space="preserve"> the</w:t>
      </w:r>
      <w:r w:rsidR="00B540F9">
        <w:rPr>
          <w:sz w:val="24"/>
          <w:szCs w:val="24"/>
        </w:rPr>
        <w:t xml:space="preserve"> average </w:t>
      </w:r>
      <w:r w:rsidR="007435E6">
        <w:rPr>
          <w:sz w:val="24"/>
          <w:szCs w:val="24"/>
        </w:rPr>
        <w:t>of 5 year</w:t>
      </w:r>
      <w:r w:rsidR="00250147">
        <w:rPr>
          <w:sz w:val="24"/>
          <w:szCs w:val="24"/>
        </w:rPr>
        <w:t xml:space="preserve"> </w:t>
      </w:r>
      <w:r w:rsidR="00CC2D4A">
        <w:rPr>
          <w:sz w:val="24"/>
          <w:szCs w:val="24"/>
        </w:rPr>
        <w:t xml:space="preserve">with </w:t>
      </w:r>
      <w:r w:rsidR="00B540F9">
        <w:rPr>
          <w:sz w:val="24"/>
          <w:szCs w:val="24"/>
        </w:rPr>
        <w:t>113</w:t>
      </w:r>
      <w:r w:rsidR="000F3975">
        <w:rPr>
          <w:sz w:val="24"/>
          <w:szCs w:val="24"/>
        </w:rPr>
        <w:t>.5 (ONS 2021).</w:t>
      </w:r>
      <w:r w:rsidR="004805BB">
        <w:rPr>
          <w:sz w:val="24"/>
          <w:szCs w:val="24"/>
        </w:rPr>
        <w:t xml:space="preserve"> </w:t>
      </w:r>
      <w:r w:rsidR="00B27652" w:rsidRPr="00233B56">
        <w:rPr>
          <w:sz w:val="24"/>
          <w:szCs w:val="24"/>
        </w:rPr>
        <w:t xml:space="preserve">A total of 470, 292 </w:t>
      </w:r>
      <w:r w:rsidR="00233B56">
        <w:rPr>
          <w:sz w:val="24"/>
          <w:szCs w:val="24"/>
        </w:rPr>
        <w:lastRenderedPageBreak/>
        <w:t xml:space="preserve">population </w:t>
      </w:r>
      <w:r w:rsidR="00B27652" w:rsidRPr="00233B56">
        <w:rPr>
          <w:sz w:val="24"/>
          <w:szCs w:val="24"/>
        </w:rPr>
        <w:t xml:space="preserve">have coded diagnosis of dementia </w:t>
      </w:r>
      <w:r w:rsidR="00580939">
        <w:rPr>
          <w:sz w:val="24"/>
          <w:szCs w:val="24"/>
        </w:rPr>
        <w:t>on</w:t>
      </w:r>
      <w:r w:rsidR="00233B56" w:rsidRPr="00233B56">
        <w:rPr>
          <w:sz w:val="24"/>
          <w:szCs w:val="24"/>
        </w:rPr>
        <w:t xml:space="preserve"> 31</w:t>
      </w:r>
      <w:r w:rsidR="00233B56" w:rsidRPr="00233B56">
        <w:rPr>
          <w:sz w:val="24"/>
          <w:szCs w:val="24"/>
          <w:vertAlign w:val="superscript"/>
        </w:rPr>
        <w:t>st</w:t>
      </w:r>
      <w:r w:rsidR="00233B56" w:rsidRPr="00233B56">
        <w:rPr>
          <w:sz w:val="24"/>
          <w:szCs w:val="24"/>
        </w:rPr>
        <w:t xml:space="preserve"> </w:t>
      </w:r>
      <w:r w:rsidR="00233B56">
        <w:rPr>
          <w:sz w:val="24"/>
          <w:szCs w:val="24"/>
        </w:rPr>
        <w:t>M</w:t>
      </w:r>
      <w:r w:rsidR="00233B56" w:rsidRPr="00233B56">
        <w:rPr>
          <w:sz w:val="24"/>
          <w:szCs w:val="24"/>
        </w:rPr>
        <w:t>arch 2020</w:t>
      </w:r>
      <w:r w:rsidR="00502D59">
        <w:rPr>
          <w:sz w:val="24"/>
          <w:szCs w:val="24"/>
        </w:rPr>
        <w:t xml:space="preserve"> in UK</w:t>
      </w:r>
      <w:r w:rsidR="00486001">
        <w:rPr>
          <w:sz w:val="24"/>
          <w:szCs w:val="24"/>
        </w:rPr>
        <w:t xml:space="preserve"> and </w:t>
      </w:r>
      <w:r w:rsidR="00B27652" w:rsidRPr="00B27652">
        <w:rPr>
          <w:sz w:val="24"/>
          <w:szCs w:val="24"/>
        </w:rPr>
        <w:t>67</w:t>
      </w:r>
      <w:r w:rsidR="00B27652">
        <w:rPr>
          <w:sz w:val="24"/>
          <w:szCs w:val="24"/>
        </w:rPr>
        <w:t xml:space="preserve">. </w:t>
      </w:r>
      <w:r w:rsidR="00B27652" w:rsidRPr="00B27652">
        <w:rPr>
          <w:sz w:val="24"/>
          <w:szCs w:val="24"/>
        </w:rPr>
        <w:t xml:space="preserve">4% </w:t>
      </w:r>
      <w:r w:rsidR="00B27652">
        <w:rPr>
          <w:sz w:val="24"/>
          <w:szCs w:val="24"/>
        </w:rPr>
        <w:t xml:space="preserve"> were the estimated people aged 65 and over with coded diagnosis of dementia.</w:t>
      </w:r>
      <w:r w:rsidR="00ED677C">
        <w:rPr>
          <w:sz w:val="24"/>
          <w:szCs w:val="24"/>
        </w:rPr>
        <w:t xml:space="preserve"> </w:t>
      </w:r>
      <w:r w:rsidR="007A0D91" w:rsidRPr="007A0D91">
        <w:rPr>
          <w:sz w:val="24"/>
          <w:szCs w:val="24"/>
        </w:rPr>
        <w:t>Medication review</w:t>
      </w:r>
      <w:r w:rsidR="007A0D91">
        <w:rPr>
          <w:sz w:val="24"/>
          <w:szCs w:val="24"/>
        </w:rPr>
        <w:t xml:space="preserve">s rates </w:t>
      </w:r>
      <w:r w:rsidR="007A0D91" w:rsidRPr="007A0D91">
        <w:rPr>
          <w:sz w:val="24"/>
          <w:szCs w:val="24"/>
        </w:rPr>
        <w:t xml:space="preserve"> </w:t>
      </w:r>
      <w:r w:rsidR="00396C38">
        <w:rPr>
          <w:sz w:val="24"/>
          <w:szCs w:val="24"/>
        </w:rPr>
        <w:t xml:space="preserve">was 122,492 (26%) </w:t>
      </w:r>
      <w:r w:rsidR="007A0D91" w:rsidRPr="007A0D91">
        <w:rPr>
          <w:sz w:val="24"/>
          <w:szCs w:val="24"/>
        </w:rPr>
        <w:t xml:space="preserve">for people with coded diagnosis of dementia </w:t>
      </w:r>
      <w:r w:rsidR="00580939">
        <w:rPr>
          <w:sz w:val="24"/>
          <w:szCs w:val="24"/>
        </w:rPr>
        <w:t>on</w:t>
      </w:r>
      <w:r w:rsidR="007A0D91" w:rsidRPr="007A0D91">
        <w:rPr>
          <w:sz w:val="24"/>
          <w:szCs w:val="24"/>
        </w:rPr>
        <w:t xml:space="preserve"> </w:t>
      </w:r>
      <w:r w:rsidR="00396C38">
        <w:rPr>
          <w:sz w:val="24"/>
          <w:szCs w:val="24"/>
        </w:rPr>
        <w:t>31</w:t>
      </w:r>
      <w:r w:rsidR="00396C38" w:rsidRPr="00396C38">
        <w:rPr>
          <w:sz w:val="24"/>
          <w:szCs w:val="24"/>
          <w:vertAlign w:val="superscript"/>
        </w:rPr>
        <w:t>st</w:t>
      </w:r>
      <w:r w:rsidR="00396C38">
        <w:rPr>
          <w:sz w:val="24"/>
          <w:szCs w:val="24"/>
        </w:rPr>
        <w:t xml:space="preserve">  March 2020 </w:t>
      </w:r>
      <w:r w:rsidR="007A0D91">
        <w:rPr>
          <w:sz w:val="24"/>
          <w:szCs w:val="24"/>
        </w:rPr>
        <w:t>by GP</w:t>
      </w:r>
      <w:r w:rsidR="00396C38">
        <w:rPr>
          <w:sz w:val="24"/>
          <w:szCs w:val="24"/>
        </w:rPr>
        <w:t xml:space="preserve"> within  12 months. </w:t>
      </w:r>
      <w:r w:rsidR="00406035">
        <w:rPr>
          <w:sz w:val="24"/>
          <w:szCs w:val="24"/>
        </w:rPr>
        <w:t xml:space="preserve">The total </w:t>
      </w:r>
      <w:r w:rsidR="002A45A6">
        <w:rPr>
          <w:sz w:val="24"/>
          <w:szCs w:val="24"/>
        </w:rPr>
        <w:t xml:space="preserve">secret </w:t>
      </w:r>
      <w:r w:rsidR="001161E3">
        <w:rPr>
          <w:sz w:val="24"/>
          <w:szCs w:val="24"/>
        </w:rPr>
        <w:t>recor</w:t>
      </w:r>
      <w:r w:rsidR="007B5EEE">
        <w:rPr>
          <w:sz w:val="24"/>
          <w:szCs w:val="24"/>
        </w:rPr>
        <w:t xml:space="preserve">ded </w:t>
      </w:r>
      <w:r w:rsidR="00BA7747">
        <w:rPr>
          <w:sz w:val="24"/>
          <w:szCs w:val="24"/>
        </w:rPr>
        <w:t xml:space="preserve">dementia </w:t>
      </w:r>
      <w:r w:rsidR="00406035">
        <w:rPr>
          <w:sz w:val="24"/>
          <w:szCs w:val="24"/>
        </w:rPr>
        <w:t>diagnosis rate</w:t>
      </w:r>
      <w:r w:rsidR="00BA7747">
        <w:rPr>
          <w:sz w:val="24"/>
          <w:szCs w:val="24"/>
        </w:rPr>
        <w:t xml:space="preserve"> </w:t>
      </w:r>
      <w:r w:rsidR="009D2001">
        <w:rPr>
          <w:sz w:val="24"/>
          <w:szCs w:val="24"/>
        </w:rPr>
        <w:t>for people aged 65 and over</w:t>
      </w:r>
      <w:r w:rsidR="00203840">
        <w:rPr>
          <w:sz w:val="24"/>
          <w:szCs w:val="24"/>
        </w:rPr>
        <w:t xml:space="preserve"> </w:t>
      </w:r>
      <w:r w:rsidR="00BA7747">
        <w:rPr>
          <w:sz w:val="24"/>
          <w:szCs w:val="24"/>
        </w:rPr>
        <w:t xml:space="preserve"> </w:t>
      </w:r>
      <w:r w:rsidR="00B0425F">
        <w:rPr>
          <w:sz w:val="24"/>
          <w:szCs w:val="24"/>
        </w:rPr>
        <w:t>was 429, 858</w:t>
      </w:r>
      <w:r w:rsidR="002A45A6">
        <w:rPr>
          <w:sz w:val="24"/>
          <w:szCs w:val="24"/>
        </w:rPr>
        <w:t xml:space="preserve"> with estimated</w:t>
      </w:r>
      <w:r w:rsidR="001648DA">
        <w:rPr>
          <w:sz w:val="24"/>
          <w:szCs w:val="24"/>
        </w:rPr>
        <w:t xml:space="preserve"> </w:t>
      </w:r>
      <w:r w:rsidR="000C3C58">
        <w:rPr>
          <w:sz w:val="24"/>
          <w:szCs w:val="24"/>
        </w:rPr>
        <w:t xml:space="preserve">percentage of </w:t>
      </w:r>
      <w:r w:rsidR="00FB2920">
        <w:rPr>
          <w:sz w:val="24"/>
          <w:szCs w:val="24"/>
        </w:rPr>
        <w:t xml:space="preserve"> 61.4%</w:t>
      </w:r>
      <w:r w:rsidR="00BA7ADB">
        <w:rPr>
          <w:sz w:val="24"/>
          <w:szCs w:val="24"/>
        </w:rPr>
        <w:t xml:space="preserve"> </w:t>
      </w:r>
      <w:r w:rsidR="00B03C24">
        <w:rPr>
          <w:sz w:val="24"/>
          <w:szCs w:val="24"/>
        </w:rPr>
        <w:t>and</w:t>
      </w:r>
      <w:r w:rsidR="00F40FCB">
        <w:rPr>
          <w:sz w:val="24"/>
          <w:szCs w:val="24"/>
        </w:rPr>
        <w:t xml:space="preserve"> </w:t>
      </w:r>
      <w:r w:rsidR="00EA3E96">
        <w:rPr>
          <w:sz w:val="24"/>
          <w:szCs w:val="24"/>
        </w:rPr>
        <w:t xml:space="preserve">Medication reviews </w:t>
      </w:r>
      <w:r w:rsidR="005A3E5A">
        <w:rPr>
          <w:sz w:val="24"/>
          <w:szCs w:val="24"/>
        </w:rPr>
        <w:t>by GP practice on 31</w:t>
      </w:r>
      <w:r w:rsidR="005A3E5A" w:rsidRPr="005A3E5A">
        <w:rPr>
          <w:sz w:val="24"/>
          <w:szCs w:val="24"/>
          <w:vertAlign w:val="superscript"/>
        </w:rPr>
        <w:t>st</w:t>
      </w:r>
      <w:r w:rsidR="005A3E5A">
        <w:rPr>
          <w:sz w:val="24"/>
          <w:szCs w:val="24"/>
        </w:rPr>
        <w:t xml:space="preserve"> January</w:t>
      </w:r>
      <w:r w:rsidR="005331F0">
        <w:rPr>
          <w:sz w:val="24"/>
          <w:szCs w:val="24"/>
        </w:rPr>
        <w:t xml:space="preserve"> within 12 months </w:t>
      </w:r>
      <w:r w:rsidR="00B75A17">
        <w:rPr>
          <w:sz w:val="24"/>
          <w:szCs w:val="24"/>
        </w:rPr>
        <w:t>for people with coded diagnosis of dementia</w:t>
      </w:r>
      <w:r w:rsidR="00945A83">
        <w:rPr>
          <w:sz w:val="24"/>
          <w:szCs w:val="24"/>
        </w:rPr>
        <w:t xml:space="preserve"> </w:t>
      </w:r>
      <w:r w:rsidR="000C3C58">
        <w:rPr>
          <w:sz w:val="24"/>
          <w:szCs w:val="24"/>
        </w:rPr>
        <w:t xml:space="preserve">was </w:t>
      </w:r>
      <w:r w:rsidR="00945A83">
        <w:rPr>
          <w:sz w:val="24"/>
          <w:szCs w:val="24"/>
        </w:rPr>
        <w:t>rated 61,112 (14.7</w:t>
      </w:r>
      <w:r w:rsidR="00A40864">
        <w:rPr>
          <w:sz w:val="24"/>
          <w:szCs w:val="24"/>
        </w:rPr>
        <w:t>%)</w:t>
      </w:r>
      <w:r w:rsidR="00A57C01">
        <w:rPr>
          <w:sz w:val="24"/>
          <w:szCs w:val="24"/>
        </w:rPr>
        <w:t xml:space="preserve"> (</w:t>
      </w:r>
      <w:r w:rsidR="00401948">
        <w:rPr>
          <w:sz w:val="24"/>
          <w:szCs w:val="24"/>
        </w:rPr>
        <w:t>NHS, 18 Feb 2021)</w:t>
      </w:r>
      <w:r w:rsidR="00C16726">
        <w:rPr>
          <w:sz w:val="24"/>
          <w:szCs w:val="24"/>
        </w:rPr>
        <w:t>.</w:t>
      </w:r>
    </w:p>
    <w:p w14:paraId="7CBFCCF7" w14:textId="1B36A802" w:rsidR="002777C4" w:rsidRDefault="007529BE" w:rsidP="00702D5B">
      <w:pPr>
        <w:jc w:val="both"/>
        <w:rPr>
          <w:sz w:val="24"/>
          <w:szCs w:val="24"/>
          <w:u w:val="single"/>
          <w:vertAlign w:val="subscript"/>
        </w:rPr>
      </w:pPr>
      <w:r>
        <w:rPr>
          <w:sz w:val="24"/>
          <w:szCs w:val="24"/>
          <w:u w:val="single"/>
          <w:vertAlign w:val="subscript"/>
        </w:rPr>
        <w:t> </w:t>
      </w:r>
    </w:p>
    <w:p w14:paraId="2979A024" w14:textId="3348E122" w:rsidR="002777C4" w:rsidRDefault="00130B58" w:rsidP="00702D5B">
      <w:pPr>
        <w:jc w:val="both"/>
        <w:rPr>
          <w:sz w:val="24"/>
          <w:szCs w:val="24"/>
          <w:u w:val="single"/>
          <w:vertAlign w:val="subscript"/>
        </w:rPr>
      </w:pPr>
      <w:r>
        <w:rPr>
          <w:sz w:val="24"/>
          <w:szCs w:val="24"/>
          <w:u w:val="single"/>
          <w:vertAlign w:val="subscript"/>
        </w:rPr>
        <w:t>D</w:t>
      </w:r>
      <w:r w:rsidR="008349D4" w:rsidRPr="00130B58">
        <w:rPr>
          <w:sz w:val="24"/>
          <w:szCs w:val="24"/>
          <w:u w:val="single"/>
          <w:vertAlign w:val="subscript"/>
        </w:rPr>
        <w:t xml:space="preserve">iscussions </w:t>
      </w:r>
    </w:p>
    <w:p w14:paraId="0DF1B21E" w14:textId="47774BB3" w:rsidR="007911E8" w:rsidRPr="006259B1" w:rsidRDefault="007911E8" w:rsidP="00702D5B">
      <w:pPr>
        <w:jc w:val="both"/>
        <w:rPr>
          <w:rFonts w:ascii="Times New Roman" w:hAnsi="Times New Roman" w:cs="Times New Roman"/>
          <w:sz w:val="24"/>
          <w:szCs w:val="24"/>
          <w:vertAlign w:val="subscript"/>
        </w:rPr>
      </w:pPr>
      <w:r w:rsidRPr="006259B1">
        <w:rPr>
          <w:rFonts w:ascii="Times New Roman" w:hAnsi="Times New Roman" w:cs="Times New Roman"/>
          <w:sz w:val="24"/>
          <w:szCs w:val="24"/>
          <w:vertAlign w:val="subscript"/>
        </w:rPr>
        <w:t xml:space="preserve">COVID-19 </w:t>
      </w:r>
      <w:r w:rsidR="00907668" w:rsidRPr="006259B1">
        <w:rPr>
          <w:rFonts w:ascii="Times New Roman" w:hAnsi="Times New Roman" w:cs="Times New Roman"/>
          <w:sz w:val="24"/>
          <w:szCs w:val="24"/>
          <w:vertAlign w:val="subscript"/>
        </w:rPr>
        <w:t>resulting restrictions over social activities and provisions of health and social services since March 2020 had a negative impact on  t</w:t>
      </w:r>
      <w:r w:rsidRPr="006259B1">
        <w:rPr>
          <w:rFonts w:ascii="Times New Roman" w:hAnsi="Times New Roman" w:cs="Times New Roman"/>
          <w:sz w:val="24"/>
          <w:szCs w:val="24"/>
          <w:vertAlign w:val="subscript"/>
        </w:rPr>
        <w:t xml:space="preserve">he quality of life for individuals living with dementia  </w:t>
      </w:r>
      <w:r w:rsidR="00907668" w:rsidRPr="006259B1">
        <w:rPr>
          <w:rFonts w:ascii="Times New Roman" w:hAnsi="Times New Roman" w:cs="Times New Roman"/>
          <w:sz w:val="24"/>
          <w:szCs w:val="24"/>
          <w:vertAlign w:val="subscript"/>
        </w:rPr>
        <w:t>and their carers with overall health outcomes.</w:t>
      </w:r>
      <w:r w:rsidR="00D97748" w:rsidRPr="006259B1">
        <w:rPr>
          <w:rFonts w:ascii="Times New Roman" w:hAnsi="Times New Roman" w:cs="Times New Roman"/>
          <w:sz w:val="24"/>
          <w:szCs w:val="24"/>
          <w:vertAlign w:val="subscript"/>
        </w:rPr>
        <w:t xml:space="preserve"> </w:t>
      </w:r>
      <w:r w:rsidR="0092414A" w:rsidRPr="006259B1">
        <w:rPr>
          <w:rFonts w:ascii="Times New Roman" w:hAnsi="Times New Roman" w:cs="Times New Roman"/>
          <w:sz w:val="24"/>
          <w:szCs w:val="24"/>
          <w:vertAlign w:val="subscript"/>
        </w:rPr>
        <w:t xml:space="preserve">Though clinical drugs have been </w:t>
      </w:r>
      <w:r w:rsidR="009D54B1" w:rsidRPr="006259B1">
        <w:rPr>
          <w:rFonts w:ascii="Times New Roman" w:hAnsi="Times New Roman" w:cs="Times New Roman"/>
          <w:sz w:val="24"/>
          <w:szCs w:val="24"/>
          <w:vertAlign w:val="subscript"/>
        </w:rPr>
        <w:t xml:space="preserve">recommended and used depending on </w:t>
      </w:r>
      <w:r w:rsidR="00E3521E" w:rsidRPr="006259B1">
        <w:rPr>
          <w:rFonts w:ascii="Times New Roman" w:hAnsi="Times New Roman" w:cs="Times New Roman"/>
          <w:sz w:val="24"/>
          <w:szCs w:val="24"/>
          <w:vertAlign w:val="subscript"/>
        </w:rPr>
        <w:t xml:space="preserve">the categories of dementia, </w:t>
      </w:r>
      <w:r w:rsidR="000D17F6" w:rsidRPr="006259B1">
        <w:rPr>
          <w:rFonts w:ascii="Times New Roman" w:hAnsi="Times New Roman" w:cs="Times New Roman"/>
          <w:sz w:val="24"/>
          <w:szCs w:val="24"/>
          <w:vertAlign w:val="subscript"/>
        </w:rPr>
        <w:t>including recommended acti</w:t>
      </w:r>
      <w:r w:rsidR="008367B7" w:rsidRPr="006259B1">
        <w:rPr>
          <w:rFonts w:ascii="Times New Roman" w:hAnsi="Times New Roman" w:cs="Times New Roman"/>
          <w:sz w:val="24"/>
          <w:szCs w:val="24"/>
          <w:vertAlign w:val="subscript"/>
        </w:rPr>
        <w:t>vi</w:t>
      </w:r>
      <w:r w:rsidR="000E11AF" w:rsidRPr="006259B1">
        <w:rPr>
          <w:rFonts w:ascii="Times New Roman" w:hAnsi="Times New Roman" w:cs="Times New Roman"/>
          <w:sz w:val="24"/>
          <w:szCs w:val="24"/>
          <w:vertAlign w:val="subscript"/>
        </w:rPr>
        <w:t xml:space="preserve">ties, and </w:t>
      </w:r>
      <w:r w:rsidR="00922626" w:rsidRPr="006259B1">
        <w:rPr>
          <w:rFonts w:ascii="Times New Roman" w:hAnsi="Times New Roman" w:cs="Times New Roman"/>
          <w:sz w:val="24"/>
          <w:szCs w:val="24"/>
          <w:vertAlign w:val="subscript"/>
        </w:rPr>
        <w:t>counselling</w:t>
      </w:r>
      <w:r w:rsidR="000E11AF" w:rsidRPr="006259B1">
        <w:rPr>
          <w:rFonts w:ascii="Times New Roman" w:hAnsi="Times New Roman" w:cs="Times New Roman"/>
          <w:sz w:val="24"/>
          <w:szCs w:val="24"/>
          <w:vertAlign w:val="subscript"/>
        </w:rPr>
        <w:t xml:space="preserve"> for people li</w:t>
      </w:r>
      <w:r w:rsidR="00922626" w:rsidRPr="006259B1">
        <w:rPr>
          <w:rFonts w:ascii="Times New Roman" w:hAnsi="Times New Roman" w:cs="Times New Roman"/>
          <w:sz w:val="24"/>
          <w:szCs w:val="24"/>
          <w:vertAlign w:val="subscript"/>
        </w:rPr>
        <w:t xml:space="preserve">ving with dementia, it </w:t>
      </w:r>
      <w:r w:rsidR="002444EA" w:rsidRPr="006259B1">
        <w:rPr>
          <w:rFonts w:ascii="Times New Roman" w:hAnsi="Times New Roman" w:cs="Times New Roman"/>
          <w:sz w:val="24"/>
          <w:szCs w:val="24"/>
          <w:vertAlign w:val="subscript"/>
        </w:rPr>
        <w:t>is</w:t>
      </w:r>
      <w:r w:rsidR="00D37971">
        <w:rPr>
          <w:rFonts w:ascii="Times New Roman" w:hAnsi="Times New Roman" w:cs="Times New Roman"/>
          <w:sz w:val="24"/>
          <w:szCs w:val="24"/>
          <w:vertAlign w:val="subscript"/>
        </w:rPr>
        <w:t xml:space="preserve"> </w:t>
      </w:r>
      <w:r w:rsidR="00313DDF">
        <w:rPr>
          <w:rFonts w:ascii="Times New Roman" w:hAnsi="Times New Roman" w:cs="Times New Roman"/>
          <w:sz w:val="24"/>
          <w:szCs w:val="24"/>
          <w:vertAlign w:val="subscript"/>
        </w:rPr>
        <w:t xml:space="preserve">yet </w:t>
      </w:r>
      <w:r w:rsidR="002444EA" w:rsidRPr="006259B1">
        <w:rPr>
          <w:rFonts w:ascii="Times New Roman" w:hAnsi="Times New Roman" w:cs="Times New Roman"/>
          <w:sz w:val="24"/>
          <w:szCs w:val="24"/>
          <w:vertAlign w:val="subscript"/>
        </w:rPr>
        <w:t xml:space="preserve"> difficult to manage the condition</w:t>
      </w:r>
      <w:r w:rsidR="00601B67" w:rsidRPr="006259B1">
        <w:rPr>
          <w:rFonts w:ascii="Times New Roman" w:hAnsi="Times New Roman" w:cs="Times New Roman"/>
          <w:sz w:val="24"/>
          <w:szCs w:val="24"/>
          <w:vertAlign w:val="subscript"/>
        </w:rPr>
        <w:t xml:space="preserve"> especially those aged 65 and over</w:t>
      </w:r>
      <w:r w:rsidR="00BB10BC" w:rsidRPr="006259B1">
        <w:rPr>
          <w:rFonts w:ascii="Times New Roman" w:hAnsi="Times New Roman" w:cs="Times New Roman"/>
          <w:sz w:val="24"/>
          <w:szCs w:val="24"/>
          <w:vertAlign w:val="subscript"/>
        </w:rPr>
        <w:t xml:space="preserve"> due to </w:t>
      </w:r>
      <w:r w:rsidR="00FD4E6A" w:rsidRPr="006259B1">
        <w:rPr>
          <w:rFonts w:ascii="Times New Roman" w:hAnsi="Times New Roman" w:cs="Times New Roman"/>
          <w:sz w:val="24"/>
          <w:szCs w:val="24"/>
          <w:vertAlign w:val="subscript"/>
        </w:rPr>
        <w:t xml:space="preserve">ageing </w:t>
      </w:r>
      <w:r w:rsidR="00FC1D25" w:rsidRPr="006259B1">
        <w:rPr>
          <w:rFonts w:ascii="Times New Roman" w:hAnsi="Times New Roman" w:cs="Times New Roman"/>
          <w:sz w:val="24"/>
          <w:szCs w:val="24"/>
          <w:vertAlign w:val="subscript"/>
        </w:rPr>
        <w:t>and underlying health issues</w:t>
      </w:r>
      <w:r w:rsidR="006259B1" w:rsidRPr="006259B1">
        <w:rPr>
          <w:rFonts w:ascii="Times New Roman" w:hAnsi="Times New Roman" w:cs="Times New Roman"/>
          <w:sz w:val="24"/>
          <w:szCs w:val="24"/>
          <w:vertAlign w:val="subscript"/>
        </w:rPr>
        <w:t xml:space="preserve"> as main factors.</w:t>
      </w:r>
      <w:r w:rsidR="00D37971">
        <w:rPr>
          <w:rFonts w:ascii="Times New Roman" w:hAnsi="Times New Roman" w:cs="Times New Roman"/>
          <w:sz w:val="24"/>
          <w:szCs w:val="24"/>
          <w:vertAlign w:val="subscript"/>
        </w:rPr>
        <w:t xml:space="preserve"> </w:t>
      </w:r>
      <w:r w:rsidR="00EE1F19">
        <w:rPr>
          <w:rFonts w:ascii="Times New Roman" w:hAnsi="Times New Roman" w:cs="Times New Roman"/>
          <w:sz w:val="24"/>
          <w:szCs w:val="24"/>
          <w:vertAlign w:val="subscript"/>
        </w:rPr>
        <w:t xml:space="preserve">The growing </w:t>
      </w:r>
      <w:r w:rsidR="00B02C1D">
        <w:rPr>
          <w:rFonts w:ascii="Times New Roman" w:hAnsi="Times New Roman" w:cs="Times New Roman"/>
          <w:sz w:val="24"/>
          <w:szCs w:val="24"/>
          <w:vertAlign w:val="subscript"/>
        </w:rPr>
        <w:t xml:space="preserve">dementia population in UK and globally </w:t>
      </w:r>
      <w:r w:rsidR="00463BB7">
        <w:rPr>
          <w:rFonts w:ascii="Times New Roman" w:hAnsi="Times New Roman" w:cs="Times New Roman"/>
          <w:sz w:val="24"/>
          <w:szCs w:val="24"/>
          <w:vertAlign w:val="subscript"/>
        </w:rPr>
        <w:t xml:space="preserve">is alarming </w:t>
      </w:r>
      <w:r w:rsidR="00267D32">
        <w:rPr>
          <w:rFonts w:ascii="Times New Roman" w:hAnsi="Times New Roman" w:cs="Times New Roman"/>
          <w:sz w:val="24"/>
          <w:szCs w:val="24"/>
          <w:vertAlign w:val="subscript"/>
        </w:rPr>
        <w:t>giving cause for rese</w:t>
      </w:r>
      <w:r w:rsidR="001B1F99">
        <w:rPr>
          <w:rFonts w:ascii="Times New Roman" w:hAnsi="Times New Roman" w:cs="Times New Roman"/>
          <w:sz w:val="24"/>
          <w:szCs w:val="24"/>
          <w:vertAlign w:val="subscript"/>
        </w:rPr>
        <w:t xml:space="preserve">archers and drug producers to </w:t>
      </w:r>
      <w:r w:rsidR="00074873">
        <w:rPr>
          <w:rFonts w:ascii="Times New Roman" w:hAnsi="Times New Roman" w:cs="Times New Roman"/>
          <w:sz w:val="24"/>
          <w:szCs w:val="24"/>
          <w:vertAlign w:val="subscript"/>
        </w:rPr>
        <w:t xml:space="preserve">be </w:t>
      </w:r>
      <w:r w:rsidR="00BC5A5E">
        <w:rPr>
          <w:rFonts w:ascii="Times New Roman" w:hAnsi="Times New Roman" w:cs="Times New Roman"/>
          <w:sz w:val="24"/>
          <w:szCs w:val="24"/>
          <w:vertAlign w:val="subscript"/>
        </w:rPr>
        <w:t xml:space="preserve">more </w:t>
      </w:r>
      <w:r w:rsidR="005836AE">
        <w:rPr>
          <w:rFonts w:ascii="Times New Roman" w:hAnsi="Times New Roman" w:cs="Times New Roman"/>
          <w:sz w:val="24"/>
          <w:szCs w:val="24"/>
          <w:vertAlign w:val="subscript"/>
        </w:rPr>
        <w:t xml:space="preserve">alert and </w:t>
      </w:r>
      <w:r w:rsidR="00074873">
        <w:rPr>
          <w:rFonts w:ascii="Times New Roman" w:hAnsi="Times New Roman" w:cs="Times New Roman"/>
          <w:sz w:val="24"/>
          <w:szCs w:val="24"/>
          <w:vertAlign w:val="subscript"/>
        </w:rPr>
        <w:t xml:space="preserve">committed </w:t>
      </w:r>
      <w:r w:rsidR="005A6CA5">
        <w:rPr>
          <w:rFonts w:ascii="Times New Roman" w:hAnsi="Times New Roman" w:cs="Times New Roman"/>
          <w:sz w:val="24"/>
          <w:szCs w:val="24"/>
          <w:vertAlign w:val="subscript"/>
        </w:rPr>
        <w:t xml:space="preserve">in </w:t>
      </w:r>
      <w:r w:rsidR="008D10FE">
        <w:rPr>
          <w:rFonts w:ascii="Times New Roman" w:hAnsi="Times New Roman" w:cs="Times New Roman"/>
          <w:sz w:val="24"/>
          <w:szCs w:val="24"/>
          <w:vertAlign w:val="subscript"/>
        </w:rPr>
        <w:t>finding a way forward towards improvement.</w:t>
      </w:r>
    </w:p>
    <w:p w14:paraId="358C30CE" w14:textId="77777777" w:rsidR="00A9476C" w:rsidRDefault="00A9476C" w:rsidP="00702D5B">
      <w:pPr>
        <w:jc w:val="both"/>
        <w:rPr>
          <w:sz w:val="24"/>
          <w:szCs w:val="24"/>
          <w:u w:val="single"/>
          <w:vertAlign w:val="subscript"/>
        </w:rPr>
      </w:pPr>
    </w:p>
    <w:p w14:paraId="05F4AA38" w14:textId="2DABDEB9" w:rsidR="00525E63" w:rsidRDefault="00525E63" w:rsidP="00702D5B">
      <w:pPr>
        <w:jc w:val="both"/>
        <w:rPr>
          <w:sz w:val="24"/>
          <w:szCs w:val="24"/>
          <w:u w:val="single"/>
        </w:rPr>
      </w:pPr>
      <w:r>
        <w:rPr>
          <w:sz w:val="24"/>
          <w:szCs w:val="24"/>
          <w:u w:val="single"/>
        </w:rPr>
        <w:t>Recommendations:</w:t>
      </w:r>
    </w:p>
    <w:p w14:paraId="1FB2F638" w14:textId="0CADD558" w:rsidR="00525E63" w:rsidRPr="00B67F6C" w:rsidRDefault="00B67F6C" w:rsidP="00702D5B">
      <w:pPr>
        <w:jc w:val="both"/>
        <w:rPr>
          <w:sz w:val="24"/>
          <w:szCs w:val="24"/>
        </w:rPr>
      </w:pPr>
      <w:r w:rsidRPr="00B67F6C">
        <w:rPr>
          <w:sz w:val="24"/>
          <w:szCs w:val="24"/>
        </w:rPr>
        <w:t>Continuous research</w:t>
      </w:r>
      <w:r w:rsidR="00841F57">
        <w:rPr>
          <w:sz w:val="24"/>
          <w:szCs w:val="24"/>
        </w:rPr>
        <w:t xml:space="preserve"> on </w:t>
      </w:r>
      <w:r w:rsidR="00CC6C36">
        <w:rPr>
          <w:sz w:val="24"/>
          <w:szCs w:val="24"/>
        </w:rPr>
        <w:t>drugs improvement for all categor</w:t>
      </w:r>
      <w:r w:rsidR="00416993">
        <w:rPr>
          <w:sz w:val="24"/>
          <w:szCs w:val="24"/>
        </w:rPr>
        <w:t xml:space="preserve">y of dementia is recommended, </w:t>
      </w:r>
      <w:r w:rsidR="003C42F6">
        <w:rPr>
          <w:sz w:val="24"/>
          <w:szCs w:val="24"/>
        </w:rPr>
        <w:t xml:space="preserve">and </w:t>
      </w:r>
      <w:r w:rsidR="00A103D1">
        <w:rPr>
          <w:sz w:val="24"/>
          <w:szCs w:val="24"/>
        </w:rPr>
        <w:t xml:space="preserve">more supports </w:t>
      </w:r>
      <w:r w:rsidR="00754B73">
        <w:rPr>
          <w:sz w:val="24"/>
          <w:szCs w:val="24"/>
        </w:rPr>
        <w:t xml:space="preserve">such as </w:t>
      </w:r>
      <w:r w:rsidR="003339AF">
        <w:rPr>
          <w:sz w:val="24"/>
          <w:szCs w:val="24"/>
        </w:rPr>
        <w:t>dietician support</w:t>
      </w:r>
      <w:r w:rsidR="006958CB">
        <w:rPr>
          <w:sz w:val="24"/>
          <w:szCs w:val="24"/>
        </w:rPr>
        <w:t xml:space="preserve">, </w:t>
      </w:r>
      <w:r w:rsidR="00052866">
        <w:rPr>
          <w:sz w:val="24"/>
          <w:szCs w:val="24"/>
        </w:rPr>
        <w:t>medical attention</w:t>
      </w:r>
      <w:r w:rsidR="00D60CE6">
        <w:rPr>
          <w:sz w:val="24"/>
          <w:szCs w:val="24"/>
        </w:rPr>
        <w:t>, increase financial support</w:t>
      </w:r>
      <w:r w:rsidR="00734F94">
        <w:rPr>
          <w:sz w:val="24"/>
          <w:szCs w:val="24"/>
        </w:rPr>
        <w:t xml:space="preserve"> </w:t>
      </w:r>
      <w:r w:rsidR="004E0650">
        <w:rPr>
          <w:sz w:val="24"/>
          <w:szCs w:val="24"/>
        </w:rPr>
        <w:t xml:space="preserve"> and </w:t>
      </w:r>
      <w:r w:rsidR="005C11DD">
        <w:rPr>
          <w:sz w:val="24"/>
          <w:szCs w:val="24"/>
        </w:rPr>
        <w:t>frequent counselling</w:t>
      </w:r>
      <w:r w:rsidR="00FC2114">
        <w:rPr>
          <w:sz w:val="24"/>
          <w:szCs w:val="24"/>
        </w:rPr>
        <w:t>,</w:t>
      </w:r>
      <w:r w:rsidR="00E80237">
        <w:rPr>
          <w:sz w:val="24"/>
          <w:szCs w:val="24"/>
        </w:rPr>
        <w:t xml:space="preserve"> </w:t>
      </w:r>
      <w:r w:rsidR="00025025">
        <w:rPr>
          <w:sz w:val="24"/>
          <w:szCs w:val="24"/>
        </w:rPr>
        <w:t xml:space="preserve">Monthly surveys and </w:t>
      </w:r>
      <w:r w:rsidR="00E50810">
        <w:rPr>
          <w:sz w:val="24"/>
          <w:szCs w:val="24"/>
        </w:rPr>
        <w:t>health checks</w:t>
      </w:r>
      <w:r w:rsidR="00FA17CD">
        <w:rPr>
          <w:sz w:val="24"/>
          <w:szCs w:val="24"/>
        </w:rPr>
        <w:t xml:space="preserve"> </w:t>
      </w:r>
      <w:r w:rsidR="00D40982">
        <w:rPr>
          <w:sz w:val="24"/>
          <w:szCs w:val="24"/>
        </w:rPr>
        <w:t>are recommended for</w:t>
      </w:r>
      <w:r w:rsidR="007F1E9F">
        <w:rPr>
          <w:sz w:val="24"/>
          <w:szCs w:val="24"/>
        </w:rPr>
        <w:t xml:space="preserve"> carers and </w:t>
      </w:r>
      <w:r w:rsidR="000C303E">
        <w:rPr>
          <w:sz w:val="24"/>
          <w:szCs w:val="24"/>
        </w:rPr>
        <w:t>family members caring</w:t>
      </w:r>
      <w:r w:rsidR="004E5B9D">
        <w:rPr>
          <w:sz w:val="24"/>
          <w:szCs w:val="24"/>
        </w:rPr>
        <w:t xml:space="preserve"> for </w:t>
      </w:r>
      <w:r w:rsidR="000C303E">
        <w:rPr>
          <w:sz w:val="24"/>
          <w:szCs w:val="24"/>
        </w:rPr>
        <w:t xml:space="preserve"> their loved ones </w:t>
      </w:r>
      <w:r w:rsidR="00AE0DA0">
        <w:rPr>
          <w:sz w:val="24"/>
          <w:szCs w:val="24"/>
        </w:rPr>
        <w:t>living with dementia.</w:t>
      </w:r>
    </w:p>
    <w:p w14:paraId="03EB78F3" w14:textId="77777777" w:rsidR="00AE0DA0" w:rsidRDefault="00AE0DA0" w:rsidP="00702D5B">
      <w:pPr>
        <w:jc w:val="both"/>
        <w:rPr>
          <w:sz w:val="24"/>
          <w:szCs w:val="24"/>
          <w:u w:val="single"/>
        </w:rPr>
      </w:pPr>
    </w:p>
    <w:p w14:paraId="2490FAB9" w14:textId="03DE583B" w:rsidR="00525E63" w:rsidRDefault="00525E63" w:rsidP="00702D5B">
      <w:pPr>
        <w:jc w:val="both"/>
        <w:rPr>
          <w:sz w:val="24"/>
          <w:szCs w:val="24"/>
          <w:u w:val="single"/>
        </w:rPr>
      </w:pPr>
      <w:r>
        <w:rPr>
          <w:sz w:val="24"/>
          <w:szCs w:val="24"/>
          <w:u w:val="single"/>
        </w:rPr>
        <w:t>Conclusions:</w:t>
      </w:r>
    </w:p>
    <w:p w14:paraId="2C026A4E" w14:textId="152C4B14" w:rsidR="00525E63" w:rsidRPr="003C7FB0" w:rsidRDefault="003C7FB0" w:rsidP="00702D5B">
      <w:pPr>
        <w:jc w:val="both"/>
        <w:rPr>
          <w:sz w:val="24"/>
          <w:szCs w:val="24"/>
        </w:rPr>
      </w:pPr>
      <w:r w:rsidRPr="003C7FB0">
        <w:rPr>
          <w:sz w:val="24"/>
          <w:szCs w:val="24"/>
        </w:rPr>
        <w:t>D</w:t>
      </w:r>
      <w:r w:rsidR="00050B46" w:rsidRPr="003C7FB0">
        <w:rPr>
          <w:sz w:val="24"/>
          <w:szCs w:val="24"/>
        </w:rPr>
        <w:t>e</w:t>
      </w:r>
      <w:r w:rsidRPr="003C7FB0">
        <w:rPr>
          <w:sz w:val="24"/>
          <w:szCs w:val="24"/>
        </w:rPr>
        <w:t xml:space="preserve">mentia </w:t>
      </w:r>
      <w:r w:rsidR="00CE1DCF">
        <w:rPr>
          <w:sz w:val="24"/>
          <w:szCs w:val="24"/>
        </w:rPr>
        <w:t xml:space="preserve">is commonly </w:t>
      </w:r>
      <w:r w:rsidR="00BA6AD0">
        <w:rPr>
          <w:sz w:val="24"/>
          <w:szCs w:val="24"/>
        </w:rPr>
        <w:t>related to brain age</w:t>
      </w:r>
      <w:r w:rsidR="005F44A6">
        <w:rPr>
          <w:sz w:val="24"/>
          <w:szCs w:val="24"/>
        </w:rPr>
        <w:t xml:space="preserve"> where the individual started </w:t>
      </w:r>
      <w:r w:rsidR="00B81700">
        <w:rPr>
          <w:sz w:val="24"/>
          <w:szCs w:val="24"/>
        </w:rPr>
        <w:t>forgetting things</w:t>
      </w:r>
      <w:r w:rsidR="00156B97">
        <w:rPr>
          <w:sz w:val="24"/>
          <w:szCs w:val="24"/>
        </w:rPr>
        <w:t xml:space="preserve"> easily and not recognising people around </w:t>
      </w:r>
      <w:r w:rsidR="007A6F09">
        <w:rPr>
          <w:sz w:val="24"/>
          <w:szCs w:val="24"/>
        </w:rPr>
        <w:t xml:space="preserve">them which seems </w:t>
      </w:r>
      <w:r w:rsidR="000C7BAD">
        <w:rPr>
          <w:sz w:val="24"/>
          <w:szCs w:val="24"/>
        </w:rPr>
        <w:t>embarrassing</w:t>
      </w:r>
      <w:r w:rsidR="007A6F09">
        <w:rPr>
          <w:sz w:val="24"/>
          <w:szCs w:val="24"/>
        </w:rPr>
        <w:t xml:space="preserve"> </w:t>
      </w:r>
      <w:r w:rsidR="000C7BAD">
        <w:rPr>
          <w:sz w:val="24"/>
          <w:szCs w:val="24"/>
        </w:rPr>
        <w:t>and give them reason</w:t>
      </w:r>
      <w:r w:rsidR="002E5849">
        <w:rPr>
          <w:sz w:val="24"/>
          <w:szCs w:val="24"/>
        </w:rPr>
        <w:t xml:space="preserve"> to withdraw from social gatherings or activities in their communities. However</w:t>
      </w:r>
      <w:r w:rsidR="000E1E5C">
        <w:rPr>
          <w:sz w:val="24"/>
          <w:szCs w:val="24"/>
        </w:rPr>
        <w:t>, age is just a number since it has been proven that peopl</w:t>
      </w:r>
      <w:r w:rsidR="009C5A07">
        <w:rPr>
          <w:sz w:val="24"/>
          <w:szCs w:val="24"/>
        </w:rPr>
        <w:t xml:space="preserve">e can get dementia at the age of 40, due to </w:t>
      </w:r>
      <w:r w:rsidR="00535089">
        <w:rPr>
          <w:sz w:val="24"/>
          <w:szCs w:val="24"/>
        </w:rPr>
        <w:t>significant events such as health related issues</w:t>
      </w:r>
      <w:r w:rsidR="005C185D">
        <w:rPr>
          <w:sz w:val="24"/>
          <w:szCs w:val="24"/>
        </w:rPr>
        <w:t xml:space="preserve"> from smoking, </w:t>
      </w:r>
      <w:r w:rsidR="00E91B40">
        <w:rPr>
          <w:sz w:val="24"/>
          <w:szCs w:val="24"/>
        </w:rPr>
        <w:t>stroke, brain damage</w:t>
      </w:r>
      <w:r w:rsidR="00F47698">
        <w:rPr>
          <w:sz w:val="24"/>
          <w:szCs w:val="24"/>
        </w:rPr>
        <w:t xml:space="preserve"> or injuries and poor diets etc.</w:t>
      </w:r>
      <w:r w:rsidR="00B94E92">
        <w:rPr>
          <w:sz w:val="24"/>
          <w:szCs w:val="24"/>
        </w:rPr>
        <w:t xml:space="preserve"> </w:t>
      </w:r>
      <w:r w:rsidR="0019638C">
        <w:rPr>
          <w:sz w:val="24"/>
          <w:szCs w:val="24"/>
        </w:rPr>
        <w:t>The</w:t>
      </w:r>
      <w:r w:rsidR="00B55A15">
        <w:rPr>
          <w:sz w:val="24"/>
          <w:szCs w:val="24"/>
        </w:rPr>
        <w:t>re are s</w:t>
      </w:r>
      <w:r w:rsidR="002A3F38">
        <w:rPr>
          <w:sz w:val="24"/>
          <w:szCs w:val="24"/>
        </w:rPr>
        <w:t>ub</w:t>
      </w:r>
      <w:r w:rsidR="0019638C">
        <w:rPr>
          <w:sz w:val="24"/>
          <w:szCs w:val="24"/>
        </w:rPr>
        <w:t xml:space="preserve">types of dementia </w:t>
      </w:r>
      <w:r w:rsidR="00FB5798">
        <w:rPr>
          <w:sz w:val="24"/>
          <w:szCs w:val="24"/>
        </w:rPr>
        <w:t xml:space="preserve">mentioned in the study </w:t>
      </w:r>
      <w:r w:rsidR="002A3F38">
        <w:rPr>
          <w:sz w:val="24"/>
          <w:szCs w:val="24"/>
        </w:rPr>
        <w:t xml:space="preserve"> but the specific symptoms </w:t>
      </w:r>
      <w:r w:rsidR="00720F11">
        <w:rPr>
          <w:sz w:val="24"/>
          <w:szCs w:val="24"/>
        </w:rPr>
        <w:t>affecting the individual depends on which part of the brain is damage</w:t>
      </w:r>
      <w:r w:rsidR="00785359">
        <w:rPr>
          <w:sz w:val="24"/>
          <w:szCs w:val="24"/>
        </w:rPr>
        <w:t xml:space="preserve">d or affected. </w:t>
      </w:r>
      <w:r w:rsidR="00C85691">
        <w:rPr>
          <w:sz w:val="24"/>
          <w:szCs w:val="24"/>
        </w:rPr>
        <w:t xml:space="preserve">Some are managed with drugs treatment </w:t>
      </w:r>
      <w:r w:rsidR="00D36216">
        <w:rPr>
          <w:sz w:val="24"/>
          <w:szCs w:val="24"/>
        </w:rPr>
        <w:t>and rou</w:t>
      </w:r>
      <w:r w:rsidR="00B76CFE">
        <w:rPr>
          <w:sz w:val="24"/>
          <w:szCs w:val="24"/>
        </w:rPr>
        <w:t xml:space="preserve">tine social activities </w:t>
      </w:r>
      <w:r w:rsidR="00C85691">
        <w:rPr>
          <w:sz w:val="24"/>
          <w:szCs w:val="24"/>
        </w:rPr>
        <w:t xml:space="preserve">but </w:t>
      </w:r>
      <w:r w:rsidR="00175B72">
        <w:rPr>
          <w:sz w:val="24"/>
          <w:szCs w:val="24"/>
        </w:rPr>
        <w:t xml:space="preserve">seems </w:t>
      </w:r>
      <w:r w:rsidR="00C85691">
        <w:rPr>
          <w:sz w:val="24"/>
          <w:szCs w:val="24"/>
        </w:rPr>
        <w:t>incurable</w:t>
      </w:r>
      <w:r w:rsidR="001E14AC">
        <w:rPr>
          <w:sz w:val="24"/>
          <w:szCs w:val="24"/>
        </w:rPr>
        <w:t xml:space="preserve"> which may deeply have impact on carers</w:t>
      </w:r>
      <w:r w:rsidR="00DD0DD2">
        <w:rPr>
          <w:sz w:val="24"/>
          <w:szCs w:val="24"/>
        </w:rPr>
        <w:t xml:space="preserve"> and family members caring for people living with dementia.</w:t>
      </w:r>
      <w:r w:rsidR="00175B72">
        <w:rPr>
          <w:sz w:val="24"/>
          <w:szCs w:val="24"/>
        </w:rPr>
        <w:t xml:space="preserve"> </w:t>
      </w:r>
      <w:r w:rsidR="00CF5F36">
        <w:rPr>
          <w:sz w:val="24"/>
          <w:szCs w:val="24"/>
        </w:rPr>
        <w:t xml:space="preserve">Despite </w:t>
      </w:r>
      <w:r w:rsidR="004A5EB3">
        <w:rPr>
          <w:sz w:val="24"/>
          <w:szCs w:val="24"/>
        </w:rPr>
        <w:t>the challenges carers are faced</w:t>
      </w:r>
      <w:r w:rsidR="005D72B2">
        <w:rPr>
          <w:sz w:val="24"/>
          <w:szCs w:val="24"/>
        </w:rPr>
        <w:t xml:space="preserve"> with</w:t>
      </w:r>
      <w:r w:rsidR="00675AC0">
        <w:rPr>
          <w:sz w:val="24"/>
          <w:szCs w:val="24"/>
        </w:rPr>
        <w:t xml:space="preserve"> </w:t>
      </w:r>
      <w:r w:rsidR="00516130">
        <w:rPr>
          <w:sz w:val="24"/>
          <w:szCs w:val="24"/>
        </w:rPr>
        <w:t>and the indivi</w:t>
      </w:r>
      <w:r w:rsidR="00675AC0">
        <w:rPr>
          <w:sz w:val="24"/>
          <w:szCs w:val="24"/>
        </w:rPr>
        <w:t xml:space="preserve">dual involved, </w:t>
      </w:r>
      <w:r w:rsidR="004A5EB3">
        <w:rPr>
          <w:sz w:val="24"/>
          <w:szCs w:val="24"/>
        </w:rPr>
        <w:t xml:space="preserve">however, </w:t>
      </w:r>
      <w:r w:rsidR="008D74DE">
        <w:rPr>
          <w:sz w:val="24"/>
          <w:szCs w:val="24"/>
        </w:rPr>
        <w:t>they are also entitled to state benefits</w:t>
      </w:r>
      <w:r w:rsidR="00516130">
        <w:rPr>
          <w:sz w:val="24"/>
          <w:szCs w:val="24"/>
        </w:rPr>
        <w:t xml:space="preserve"> </w:t>
      </w:r>
      <w:r w:rsidR="00837336">
        <w:rPr>
          <w:sz w:val="24"/>
          <w:szCs w:val="24"/>
        </w:rPr>
        <w:t xml:space="preserve">with </w:t>
      </w:r>
      <w:r w:rsidR="00AE1A77">
        <w:rPr>
          <w:sz w:val="24"/>
          <w:szCs w:val="24"/>
        </w:rPr>
        <w:t xml:space="preserve">other </w:t>
      </w:r>
      <w:r w:rsidR="000654EB">
        <w:rPr>
          <w:sz w:val="24"/>
          <w:szCs w:val="24"/>
        </w:rPr>
        <w:t xml:space="preserve">support </w:t>
      </w:r>
      <w:r w:rsidR="00AE1A77">
        <w:rPr>
          <w:sz w:val="24"/>
          <w:szCs w:val="24"/>
        </w:rPr>
        <w:t xml:space="preserve">network services </w:t>
      </w:r>
      <w:r w:rsidR="00516130">
        <w:rPr>
          <w:sz w:val="24"/>
          <w:szCs w:val="24"/>
        </w:rPr>
        <w:t xml:space="preserve">for </w:t>
      </w:r>
      <w:r w:rsidR="000654EB">
        <w:rPr>
          <w:sz w:val="24"/>
          <w:szCs w:val="24"/>
        </w:rPr>
        <w:t xml:space="preserve">further </w:t>
      </w:r>
      <w:r w:rsidR="00B57821">
        <w:rPr>
          <w:sz w:val="24"/>
          <w:szCs w:val="24"/>
        </w:rPr>
        <w:t>supports</w:t>
      </w:r>
      <w:r w:rsidR="007909E3">
        <w:rPr>
          <w:sz w:val="24"/>
          <w:szCs w:val="24"/>
        </w:rPr>
        <w:t>.</w:t>
      </w:r>
      <w:r w:rsidR="00DD0A5C">
        <w:rPr>
          <w:sz w:val="24"/>
          <w:szCs w:val="24"/>
        </w:rPr>
        <w:t xml:space="preserve"> </w:t>
      </w:r>
      <w:r w:rsidR="006D0192">
        <w:rPr>
          <w:sz w:val="24"/>
          <w:szCs w:val="24"/>
        </w:rPr>
        <w:t>The summary proportion</w:t>
      </w:r>
      <w:r w:rsidR="0031712F">
        <w:rPr>
          <w:sz w:val="24"/>
          <w:szCs w:val="24"/>
        </w:rPr>
        <w:t xml:space="preserve"> and prevalence rates of dementia from 2019/20 </w:t>
      </w:r>
      <w:r w:rsidR="00DD0A5C">
        <w:rPr>
          <w:sz w:val="24"/>
          <w:szCs w:val="24"/>
        </w:rPr>
        <w:t>to 2021 are analysed under findin</w:t>
      </w:r>
      <w:r w:rsidR="00BB7CED">
        <w:rPr>
          <w:sz w:val="24"/>
          <w:szCs w:val="24"/>
        </w:rPr>
        <w:t>g</w:t>
      </w:r>
      <w:r w:rsidR="00DD0A5C">
        <w:rPr>
          <w:sz w:val="24"/>
          <w:szCs w:val="24"/>
        </w:rPr>
        <w:t>s</w:t>
      </w:r>
      <w:r w:rsidR="00652E6E">
        <w:rPr>
          <w:sz w:val="24"/>
          <w:szCs w:val="24"/>
        </w:rPr>
        <w:t xml:space="preserve"> which clearly indicated </w:t>
      </w:r>
      <w:r w:rsidR="00696A4F">
        <w:rPr>
          <w:sz w:val="24"/>
          <w:szCs w:val="24"/>
        </w:rPr>
        <w:t xml:space="preserve">that dementia </w:t>
      </w:r>
      <w:r w:rsidR="009973B6">
        <w:rPr>
          <w:sz w:val="24"/>
          <w:szCs w:val="24"/>
        </w:rPr>
        <w:t xml:space="preserve">is one of the common </w:t>
      </w:r>
      <w:r w:rsidR="00BB7CED">
        <w:rPr>
          <w:sz w:val="24"/>
          <w:szCs w:val="24"/>
        </w:rPr>
        <w:t xml:space="preserve">cognitive disorders </w:t>
      </w:r>
      <w:r w:rsidR="00F37AFA">
        <w:rPr>
          <w:sz w:val="24"/>
          <w:szCs w:val="24"/>
        </w:rPr>
        <w:t xml:space="preserve">UK </w:t>
      </w:r>
      <w:r w:rsidR="00206BA6">
        <w:rPr>
          <w:sz w:val="24"/>
          <w:szCs w:val="24"/>
        </w:rPr>
        <w:t>populations</w:t>
      </w:r>
      <w:r w:rsidR="00F37AFA">
        <w:rPr>
          <w:sz w:val="24"/>
          <w:szCs w:val="24"/>
        </w:rPr>
        <w:t xml:space="preserve"> </w:t>
      </w:r>
      <w:r w:rsidR="00206BA6">
        <w:rPr>
          <w:sz w:val="24"/>
          <w:szCs w:val="24"/>
        </w:rPr>
        <w:t>are</w:t>
      </w:r>
      <w:r w:rsidR="00DC4D21">
        <w:rPr>
          <w:sz w:val="24"/>
          <w:szCs w:val="24"/>
        </w:rPr>
        <w:t xml:space="preserve"> facing </w:t>
      </w:r>
      <w:proofErr w:type="gramStart"/>
      <w:r w:rsidR="009C0507">
        <w:rPr>
          <w:sz w:val="24"/>
          <w:szCs w:val="24"/>
        </w:rPr>
        <w:t xml:space="preserve">currently, </w:t>
      </w:r>
      <w:r w:rsidR="00673DE6">
        <w:rPr>
          <w:sz w:val="24"/>
          <w:szCs w:val="24"/>
        </w:rPr>
        <w:t>and</w:t>
      </w:r>
      <w:proofErr w:type="gramEnd"/>
      <w:r w:rsidR="00673DE6">
        <w:rPr>
          <w:sz w:val="24"/>
          <w:szCs w:val="24"/>
        </w:rPr>
        <w:t xml:space="preserve"> </w:t>
      </w:r>
      <w:r w:rsidR="00340FF6">
        <w:rPr>
          <w:sz w:val="24"/>
          <w:szCs w:val="24"/>
        </w:rPr>
        <w:t xml:space="preserve">aiming to </w:t>
      </w:r>
      <w:r w:rsidR="000745D8">
        <w:rPr>
          <w:sz w:val="24"/>
          <w:szCs w:val="24"/>
        </w:rPr>
        <w:t xml:space="preserve">rapidly </w:t>
      </w:r>
      <w:r w:rsidR="00D72BF8">
        <w:rPr>
          <w:sz w:val="24"/>
          <w:szCs w:val="24"/>
        </w:rPr>
        <w:t xml:space="preserve">multiply in </w:t>
      </w:r>
      <w:r w:rsidR="001A40B4">
        <w:rPr>
          <w:sz w:val="24"/>
          <w:szCs w:val="24"/>
        </w:rPr>
        <w:t xml:space="preserve">the </w:t>
      </w:r>
      <w:r w:rsidR="00D72BF8">
        <w:rPr>
          <w:sz w:val="24"/>
          <w:szCs w:val="24"/>
        </w:rPr>
        <w:t>next future years</w:t>
      </w:r>
      <w:r w:rsidR="00523983">
        <w:rPr>
          <w:sz w:val="24"/>
          <w:szCs w:val="24"/>
        </w:rPr>
        <w:t>.</w:t>
      </w:r>
      <w:r w:rsidR="00042B70">
        <w:rPr>
          <w:sz w:val="24"/>
          <w:szCs w:val="24"/>
        </w:rPr>
        <w:t xml:space="preserve"> </w:t>
      </w:r>
    </w:p>
    <w:p w14:paraId="6335EDF6" w14:textId="710FEFA8" w:rsidR="006F24EC" w:rsidRDefault="006F24EC" w:rsidP="00702D5B">
      <w:pPr>
        <w:jc w:val="both"/>
        <w:rPr>
          <w:sz w:val="24"/>
          <w:szCs w:val="24"/>
          <w:u w:val="single"/>
        </w:rPr>
      </w:pPr>
    </w:p>
    <w:p w14:paraId="0B69E197" w14:textId="78002482" w:rsidR="00B10DDE" w:rsidRDefault="00B10DDE" w:rsidP="00702D5B">
      <w:pPr>
        <w:jc w:val="both"/>
        <w:rPr>
          <w:sz w:val="24"/>
          <w:szCs w:val="24"/>
          <w:u w:val="single"/>
        </w:rPr>
      </w:pPr>
    </w:p>
    <w:p w14:paraId="38859A72" w14:textId="7882CDC5" w:rsidR="00B10DDE" w:rsidRDefault="00B10DDE" w:rsidP="00702D5B">
      <w:pPr>
        <w:jc w:val="both"/>
        <w:rPr>
          <w:sz w:val="24"/>
          <w:szCs w:val="24"/>
          <w:u w:val="single"/>
        </w:rPr>
      </w:pPr>
    </w:p>
    <w:p w14:paraId="4D1CEDE9" w14:textId="69DFDA7C" w:rsidR="00B10DDE" w:rsidRDefault="00B10DDE" w:rsidP="00702D5B">
      <w:pPr>
        <w:jc w:val="both"/>
        <w:rPr>
          <w:sz w:val="24"/>
          <w:szCs w:val="24"/>
          <w:u w:val="single"/>
        </w:rPr>
      </w:pPr>
    </w:p>
    <w:p w14:paraId="4BCDB4E4" w14:textId="2DA1739C" w:rsidR="00B10DDE" w:rsidRDefault="00B10DDE" w:rsidP="00702D5B">
      <w:pPr>
        <w:jc w:val="both"/>
        <w:rPr>
          <w:sz w:val="24"/>
          <w:szCs w:val="24"/>
          <w:u w:val="single"/>
        </w:rPr>
      </w:pPr>
    </w:p>
    <w:p w14:paraId="25DCE6EA" w14:textId="26935E2D" w:rsidR="00B10DDE" w:rsidRDefault="00B10DDE" w:rsidP="00702D5B">
      <w:pPr>
        <w:jc w:val="both"/>
        <w:rPr>
          <w:sz w:val="24"/>
          <w:szCs w:val="24"/>
          <w:u w:val="single"/>
        </w:rPr>
      </w:pPr>
    </w:p>
    <w:p w14:paraId="7E909C8A" w14:textId="0CD2632E" w:rsidR="00B10DDE" w:rsidRDefault="00B10DDE" w:rsidP="00702D5B">
      <w:pPr>
        <w:jc w:val="both"/>
        <w:rPr>
          <w:sz w:val="24"/>
          <w:szCs w:val="24"/>
          <w:u w:val="single"/>
        </w:rPr>
      </w:pPr>
    </w:p>
    <w:p w14:paraId="7E3397BA" w14:textId="1C50A75E" w:rsidR="00B10DDE" w:rsidRDefault="00B10DDE" w:rsidP="00702D5B">
      <w:pPr>
        <w:jc w:val="both"/>
        <w:rPr>
          <w:sz w:val="24"/>
          <w:szCs w:val="24"/>
          <w:u w:val="single"/>
        </w:rPr>
      </w:pPr>
    </w:p>
    <w:p w14:paraId="5D319118" w14:textId="51983EA7" w:rsidR="00B10DDE" w:rsidRDefault="00B10DDE" w:rsidP="00702D5B">
      <w:pPr>
        <w:jc w:val="both"/>
        <w:rPr>
          <w:sz w:val="24"/>
          <w:szCs w:val="24"/>
          <w:u w:val="single"/>
        </w:rPr>
      </w:pPr>
    </w:p>
    <w:p w14:paraId="58A86CF3" w14:textId="77777777" w:rsidR="00B10DDE" w:rsidRDefault="00B10DDE" w:rsidP="00702D5B">
      <w:pPr>
        <w:jc w:val="both"/>
        <w:rPr>
          <w:sz w:val="24"/>
          <w:szCs w:val="24"/>
          <w:u w:val="single"/>
        </w:rPr>
      </w:pPr>
    </w:p>
    <w:p w14:paraId="77A7FB48" w14:textId="77777777" w:rsidR="009D63A8" w:rsidRDefault="00911F32" w:rsidP="00702D5B">
      <w:pPr>
        <w:jc w:val="both"/>
        <w:rPr>
          <w:sz w:val="24"/>
          <w:szCs w:val="24"/>
          <w:u w:val="single"/>
        </w:rPr>
      </w:pPr>
      <w:r>
        <w:rPr>
          <w:sz w:val="24"/>
          <w:szCs w:val="24"/>
          <w:u w:val="single"/>
        </w:rPr>
        <w:t>Reference Lis</w:t>
      </w:r>
    </w:p>
    <w:p w14:paraId="7536AF32" w14:textId="1331C6E5" w:rsidR="00444E63" w:rsidRDefault="009D63A8" w:rsidP="00702D5B">
      <w:pPr>
        <w:jc w:val="both"/>
        <w:rPr>
          <w:sz w:val="24"/>
          <w:szCs w:val="24"/>
          <w:u w:val="single"/>
        </w:rPr>
      </w:pPr>
      <w:r>
        <w:rPr>
          <w:rFonts w:ascii="Segoe UI" w:hAnsi="Segoe UI" w:cs="Segoe UI"/>
          <w:color w:val="212121"/>
          <w:shd w:val="clear" w:color="auto" w:fill="FFFFFF"/>
        </w:rPr>
        <w:t xml:space="preserve">Akhter F, Persaud A, </w:t>
      </w:r>
      <w:proofErr w:type="spellStart"/>
      <w:r>
        <w:rPr>
          <w:rFonts w:ascii="Segoe UI" w:hAnsi="Segoe UI" w:cs="Segoe UI"/>
          <w:color w:val="212121"/>
          <w:shd w:val="clear" w:color="auto" w:fill="FFFFFF"/>
        </w:rPr>
        <w:t>Zaokari</w:t>
      </w:r>
      <w:proofErr w:type="spellEnd"/>
      <w:r>
        <w:rPr>
          <w:rFonts w:ascii="Segoe UI" w:hAnsi="Segoe UI" w:cs="Segoe UI"/>
          <w:color w:val="212121"/>
          <w:shd w:val="clear" w:color="auto" w:fill="FFFFFF"/>
        </w:rPr>
        <w:t xml:space="preserve"> Y, Zhao Z, Zhu D. Vascular Dementia and Underlying Sex Differences. Front Aging </w:t>
      </w:r>
      <w:proofErr w:type="spellStart"/>
      <w:r>
        <w:rPr>
          <w:rFonts w:ascii="Segoe UI" w:hAnsi="Segoe UI" w:cs="Segoe UI"/>
          <w:color w:val="212121"/>
          <w:shd w:val="clear" w:color="auto" w:fill="FFFFFF"/>
        </w:rPr>
        <w:t>Neurosci</w:t>
      </w:r>
      <w:proofErr w:type="spellEnd"/>
      <w:r>
        <w:rPr>
          <w:rFonts w:ascii="Segoe UI" w:hAnsi="Segoe UI" w:cs="Segoe UI"/>
          <w:color w:val="212121"/>
          <w:shd w:val="clear" w:color="auto" w:fill="FFFFFF"/>
        </w:rPr>
        <w:t xml:space="preserve">. 2021 Sep 8;13:720715.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10.3389/fnagi.2021.720715. PMID: 34566624; PMCID: PMC8457333.</w:t>
      </w:r>
    </w:p>
    <w:p w14:paraId="58A89416" w14:textId="77777777" w:rsidR="009D63A8" w:rsidRDefault="009D63A8" w:rsidP="00702D5B">
      <w:pPr>
        <w:jc w:val="both"/>
        <w:rPr>
          <w:sz w:val="24"/>
          <w:szCs w:val="24"/>
          <w:u w:val="single"/>
        </w:rPr>
      </w:pPr>
    </w:p>
    <w:p w14:paraId="7454B59D" w14:textId="3C5B4509" w:rsidR="00444E63" w:rsidRDefault="007A1258" w:rsidP="00702D5B">
      <w:pPr>
        <w:jc w:val="both"/>
      </w:pPr>
      <w:hyperlink r:id="rId7" w:history="1">
        <w:r w:rsidR="000134B3" w:rsidRPr="000134B3">
          <w:rPr>
            <w:color w:val="0000FF"/>
            <w:u w:val="single"/>
          </w:rPr>
          <w:t>Specialist support to families facing dementia | Dementia UK</w:t>
        </w:r>
      </w:hyperlink>
    </w:p>
    <w:p w14:paraId="3679E8D9" w14:textId="06A7FA65" w:rsidR="00753749" w:rsidRPr="00753749" w:rsidRDefault="007A1258" w:rsidP="00702D5B">
      <w:pPr>
        <w:jc w:val="both"/>
      </w:pPr>
      <w:hyperlink r:id="rId8" w:history="1">
        <w:r w:rsidR="001C736D" w:rsidRPr="00D51212">
          <w:rPr>
            <w:rStyle w:val="Hyperlink"/>
          </w:rPr>
          <w:t>https://digital.nhs.uk</w:t>
        </w:r>
      </w:hyperlink>
    </w:p>
    <w:p w14:paraId="4AE78D54" w14:textId="77777777" w:rsidR="00B55BFE" w:rsidRDefault="007A1258" w:rsidP="00702D5B">
      <w:pPr>
        <w:jc w:val="both"/>
        <w:rPr>
          <w:rFonts w:ascii="Segoe UI" w:hAnsi="Segoe UI" w:cs="Segoe UI"/>
          <w:color w:val="212121"/>
          <w:shd w:val="clear" w:color="auto" w:fill="FFFFFF"/>
        </w:rPr>
      </w:pPr>
      <w:hyperlink r:id="rId9" w:anchor="content-start" w:history="1">
        <w:r w:rsidR="00911F32">
          <w:rPr>
            <w:rStyle w:val="Hyperlink"/>
          </w:rPr>
          <w:t>Diagnosing dementia | Alzheimer's Society (alzheimers.org.uk)</w:t>
        </w:r>
      </w:hyperlink>
      <w:r w:rsidR="00B55BFE" w:rsidRPr="00B55BFE">
        <w:rPr>
          <w:rFonts w:ascii="Segoe UI" w:hAnsi="Segoe UI" w:cs="Segoe UI"/>
          <w:color w:val="212121"/>
          <w:shd w:val="clear" w:color="auto" w:fill="FFFFFF"/>
        </w:rPr>
        <w:t xml:space="preserve"> </w:t>
      </w:r>
    </w:p>
    <w:p w14:paraId="6AA98BD2" w14:textId="77777777" w:rsidR="00DC228C" w:rsidRDefault="009621CC" w:rsidP="00702D5B">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Alzheimer's Disease International, 2018. From plan to impact: Progress towards targets of the global action plan on dementia.</w:t>
      </w:r>
      <w:r w:rsidR="00DC228C" w:rsidRPr="00DC228C">
        <w:rPr>
          <w:rFonts w:ascii="Arial" w:hAnsi="Arial" w:cs="Arial"/>
          <w:color w:val="222222"/>
          <w:sz w:val="20"/>
          <w:szCs w:val="20"/>
          <w:shd w:val="clear" w:color="auto" w:fill="FFFFFF"/>
        </w:rPr>
        <w:t xml:space="preserve"> </w:t>
      </w:r>
    </w:p>
    <w:p w14:paraId="301A23C3" w14:textId="77777777" w:rsidR="00A75719" w:rsidRDefault="009B4E9B" w:rsidP="00702D5B">
      <w:pPr>
        <w:jc w:val="both"/>
        <w:rPr>
          <w:rFonts w:ascii="Segoe UI" w:hAnsi="Segoe UI" w:cs="Segoe UI"/>
          <w:color w:val="212121"/>
          <w:shd w:val="clear" w:color="auto" w:fill="FFFFFF"/>
        </w:rPr>
      </w:pPr>
      <w:proofErr w:type="spellStart"/>
      <w:r>
        <w:rPr>
          <w:rFonts w:ascii="Segoe UI" w:hAnsi="Segoe UI" w:cs="Segoe UI"/>
          <w:color w:val="212121"/>
          <w:shd w:val="clear" w:color="auto" w:fill="FFFFFF"/>
        </w:rPr>
        <w:t>Alam</w:t>
      </w:r>
      <w:proofErr w:type="spellEnd"/>
      <w:r>
        <w:rPr>
          <w:rFonts w:ascii="Segoe UI" w:hAnsi="Segoe UI" w:cs="Segoe UI"/>
          <w:color w:val="212121"/>
          <w:shd w:val="clear" w:color="auto" w:fill="FFFFFF"/>
        </w:rPr>
        <w:t xml:space="preserve"> R., Tripathi M., </w:t>
      </w:r>
      <w:proofErr w:type="spellStart"/>
      <w:r>
        <w:rPr>
          <w:rFonts w:ascii="Segoe UI" w:hAnsi="Segoe UI" w:cs="Segoe UI"/>
          <w:color w:val="212121"/>
          <w:shd w:val="clear" w:color="auto" w:fill="FFFFFF"/>
        </w:rPr>
        <w:t>Mansoori</w:t>
      </w:r>
      <w:proofErr w:type="spellEnd"/>
      <w:r>
        <w:rPr>
          <w:rFonts w:ascii="Segoe UI" w:hAnsi="Segoe UI" w:cs="Segoe UI"/>
          <w:color w:val="212121"/>
          <w:shd w:val="clear" w:color="auto" w:fill="FFFFFF"/>
        </w:rPr>
        <w:t xml:space="preserve"> N., Parveen S., Luthra K., </w:t>
      </w:r>
      <w:proofErr w:type="spellStart"/>
      <w:r>
        <w:rPr>
          <w:rFonts w:ascii="Segoe UI" w:hAnsi="Segoe UI" w:cs="Segoe UI"/>
          <w:color w:val="212121"/>
          <w:shd w:val="clear" w:color="auto" w:fill="FFFFFF"/>
        </w:rPr>
        <w:t>Lakshmy</w:t>
      </w:r>
      <w:proofErr w:type="spellEnd"/>
      <w:r>
        <w:rPr>
          <w:rFonts w:ascii="Segoe UI" w:hAnsi="Segoe UI" w:cs="Segoe UI"/>
          <w:color w:val="212121"/>
          <w:shd w:val="clear" w:color="auto" w:fill="FFFFFF"/>
        </w:rPr>
        <w:t xml:space="preserve"> R., et al. (2014). Synergistic epistasis of </w:t>
      </w:r>
      <w:proofErr w:type="spellStart"/>
      <w:r>
        <w:rPr>
          <w:rFonts w:ascii="Segoe UI" w:hAnsi="Segoe UI" w:cs="Segoe UI"/>
          <w:color w:val="212121"/>
          <w:shd w:val="clear" w:color="auto" w:fill="FFFFFF"/>
        </w:rPr>
        <w:t>paraoxonase</w:t>
      </w:r>
      <w:proofErr w:type="spellEnd"/>
      <w:r>
        <w:rPr>
          <w:rFonts w:ascii="Segoe UI" w:hAnsi="Segoe UI" w:cs="Segoe UI"/>
          <w:color w:val="212121"/>
          <w:shd w:val="clear" w:color="auto" w:fill="FFFFFF"/>
        </w:rPr>
        <w:t xml:space="preserve"> 1 (rs662 and rs85460) and apolipoprotein E4 genes in pathogenesis of Alzheimer’s disease and vascular dementia. Am. J. </w:t>
      </w:r>
      <w:proofErr w:type="spellStart"/>
      <w:r>
        <w:rPr>
          <w:rFonts w:ascii="Segoe UI" w:hAnsi="Segoe UI" w:cs="Segoe UI"/>
          <w:color w:val="212121"/>
          <w:shd w:val="clear" w:color="auto" w:fill="FFFFFF"/>
        </w:rPr>
        <w:t>Alzheimers</w:t>
      </w:r>
      <w:proofErr w:type="spellEnd"/>
      <w:r>
        <w:rPr>
          <w:rFonts w:ascii="Segoe UI" w:hAnsi="Segoe UI" w:cs="Segoe UI"/>
          <w:color w:val="212121"/>
          <w:shd w:val="clear" w:color="auto" w:fill="FFFFFF"/>
        </w:rPr>
        <w:t xml:space="preserve"> Dis. Other </w:t>
      </w:r>
      <w:proofErr w:type="spellStart"/>
      <w:r>
        <w:rPr>
          <w:rFonts w:ascii="Segoe UI" w:hAnsi="Segoe UI" w:cs="Segoe UI"/>
          <w:color w:val="212121"/>
          <w:shd w:val="clear" w:color="auto" w:fill="FFFFFF"/>
        </w:rPr>
        <w:t>Demen</w:t>
      </w:r>
      <w:proofErr w:type="spellEnd"/>
      <w:r>
        <w:rPr>
          <w:rFonts w:ascii="Segoe UI" w:hAnsi="Segoe UI" w:cs="Segoe UI"/>
          <w:color w:val="212121"/>
          <w:shd w:val="clear" w:color="auto" w:fill="FFFFFF"/>
        </w:rPr>
        <w:t>. 29 769–776. 10.1177/1533317514539541</w:t>
      </w:r>
    </w:p>
    <w:p w14:paraId="63DFBC3F" w14:textId="77777777" w:rsidR="00A75719" w:rsidRDefault="00A75719" w:rsidP="00702D5B">
      <w:pPr>
        <w:jc w:val="both"/>
        <w:rPr>
          <w:rFonts w:ascii="Segoe UI" w:hAnsi="Segoe UI" w:cs="Segoe UI"/>
          <w:color w:val="212121"/>
          <w:shd w:val="clear" w:color="auto" w:fill="FFFFFF"/>
        </w:rPr>
      </w:pPr>
    </w:p>
    <w:p w14:paraId="3383F211" w14:textId="75DABF09" w:rsidR="00DC228C" w:rsidRDefault="009B4E9B" w:rsidP="00702D5B">
      <w:pPr>
        <w:jc w:val="both"/>
        <w:rPr>
          <w:rFonts w:ascii="Segoe UI" w:hAnsi="Segoe UI" w:cs="Segoe UI"/>
          <w:color w:val="212121"/>
          <w:shd w:val="clear" w:color="auto" w:fill="FFFFFF"/>
        </w:rPr>
      </w:pPr>
      <w:r>
        <w:rPr>
          <w:rFonts w:ascii="Segoe UI" w:hAnsi="Segoe UI" w:cs="Segoe UI"/>
          <w:color w:val="212121"/>
          <w:shd w:val="clear" w:color="auto" w:fill="FFFFFF"/>
        </w:rPr>
        <w:t> </w:t>
      </w:r>
      <w:r w:rsidR="00B30FC5">
        <w:rPr>
          <w:rFonts w:ascii="Segoe UI" w:hAnsi="Segoe UI" w:cs="Segoe UI"/>
          <w:color w:val="212121"/>
          <w:shd w:val="clear" w:color="auto" w:fill="FFFFFF"/>
        </w:rPr>
        <w:t>Al-</w:t>
      </w:r>
      <w:proofErr w:type="spellStart"/>
      <w:r w:rsidR="00B30FC5">
        <w:rPr>
          <w:rFonts w:ascii="Segoe UI" w:hAnsi="Segoe UI" w:cs="Segoe UI"/>
          <w:color w:val="212121"/>
          <w:shd w:val="clear" w:color="auto" w:fill="FFFFFF"/>
        </w:rPr>
        <w:t>Qazzaz</w:t>
      </w:r>
      <w:proofErr w:type="spellEnd"/>
      <w:r w:rsidR="00B30FC5">
        <w:rPr>
          <w:rFonts w:ascii="Segoe UI" w:hAnsi="Segoe UI" w:cs="Segoe UI"/>
          <w:color w:val="212121"/>
          <w:shd w:val="clear" w:color="auto" w:fill="FFFFFF"/>
        </w:rPr>
        <w:t xml:space="preserve"> N. K., Ali S. H., Ahmad S. A., Islam S., Mohamad K. (2014). Cognitive impairment and memory dysfunction after a stroke diagnosis: a post-stroke memory assessment. </w:t>
      </w:r>
      <w:proofErr w:type="spellStart"/>
      <w:r w:rsidR="00B30FC5">
        <w:rPr>
          <w:rFonts w:ascii="Segoe UI" w:hAnsi="Segoe UI" w:cs="Segoe UI"/>
          <w:color w:val="212121"/>
          <w:shd w:val="clear" w:color="auto" w:fill="FFFFFF"/>
        </w:rPr>
        <w:t>Neuropsychiatr</w:t>
      </w:r>
      <w:proofErr w:type="spellEnd"/>
      <w:r w:rsidR="00B30FC5">
        <w:rPr>
          <w:rFonts w:ascii="Segoe UI" w:hAnsi="Segoe UI" w:cs="Segoe UI"/>
          <w:color w:val="212121"/>
          <w:shd w:val="clear" w:color="auto" w:fill="FFFFFF"/>
        </w:rPr>
        <w:t>. Dis. Treat. 10 1677–1691. 10.2147/ndt.s67184 </w:t>
      </w:r>
    </w:p>
    <w:p w14:paraId="2A829FC4" w14:textId="77777777" w:rsidR="00B30FC5" w:rsidRDefault="00B30FC5" w:rsidP="00702D5B">
      <w:pPr>
        <w:jc w:val="both"/>
        <w:rPr>
          <w:rFonts w:ascii="Segoe UI" w:hAnsi="Segoe UI" w:cs="Segoe UI"/>
          <w:color w:val="212121"/>
          <w:shd w:val="clear" w:color="auto" w:fill="FFFFFF"/>
        </w:rPr>
      </w:pPr>
    </w:p>
    <w:p w14:paraId="6BF236F5" w14:textId="77777777" w:rsidR="00B30FC5" w:rsidRDefault="00B30FC5" w:rsidP="00702D5B">
      <w:pPr>
        <w:jc w:val="both"/>
        <w:rPr>
          <w:rFonts w:ascii="Arial" w:hAnsi="Arial" w:cs="Arial"/>
          <w:color w:val="222222"/>
          <w:sz w:val="20"/>
          <w:szCs w:val="20"/>
          <w:shd w:val="clear" w:color="auto" w:fill="FFFFFF"/>
        </w:rPr>
      </w:pPr>
    </w:p>
    <w:p w14:paraId="65D40435" w14:textId="77777777" w:rsidR="0048132F" w:rsidRDefault="00DC228C" w:rsidP="0048132F">
      <w:pPr>
        <w:jc w:val="both"/>
        <w:rPr>
          <w:rFonts w:ascii="Arial" w:hAnsi="Arial" w:cs="Arial"/>
          <w:color w:val="222222"/>
          <w:sz w:val="20"/>
          <w:szCs w:val="20"/>
          <w:shd w:val="clear" w:color="auto" w:fill="FFFFFF"/>
        </w:rPr>
      </w:pPr>
      <w:bookmarkStart w:id="0" w:name="_Hlk88767127"/>
      <w:r>
        <w:rPr>
          <w:rFonts w:ascii="Arial" w:hAnsi="Arial" w:cs="Arial"/>
          <w:color w:val="222222"/>
          <w:sz w:val="20"/>
          <w:szCs w:val="20"/>
          <w:shd w:val="clear" w:color="auto" w:fill="FFFFFF"/>
        </w:rPr>
        <w:t xml:space="preserve">Bunn, </w:t>
      </w:r>
      <w:bookmarkEnd w:id="0"/>
      <w:r>
        <w:rPr>
          <w:rFonts w:ascii="Arial" w:hAnsi="Arial" w:cs="Arial"/>
          <w:color w:val="222222"/>
          <w:sz w:val="20"/>
          <w:szCs w:val="20"/>
          <w:shd w:val="clear" w:color="auto" w:fill="FFFFFF"/>
        </w:rPr>
        <w:t xml:space="preserve">F., Burn, A.M., Goodman, C., Robinson, L., </w:t>
      </w:r>
      <w:proofErr w:type="spellStart"/>
      <w:r>
        <w:rPr>
          <w:rFonts w:ascii="Arial" w:hAnsi="Arial" w:cs="Arial"/>
          <w:color w:val="222222"/>
          <w:sz w:val="20"/>
          <w:szCs w:val="20"/>
          <w:shd w:val="clear" w:color="auto" w:fill="FFFFFF"/>
        </w:rPr>
        <w:t>Rait</w:t>
      </w:r>
      <w:proofErr w:type="spellEnd"/>
      <w:r>
        <w:rPr>
          <w:rFonts w:ascii="Arial" w:hAnsi="Arial" w:cs="Arial"/>
          <w:color w:val="222222"/>
          <w:sz w:val="20"/>
          <w:szCs w:val="20"/>
          <w:shd w:val="clear" w:color="auto" w:fill="FFFFFF"/>
        </w:rPr>
        <w:t xml:space="preserve">, G., Norton, S., Bennett, H., Poole, M., Schoeman, J. and </w:t>
      </w:r>
      <w:proofErr w:type="spellStart"/>
      <w:r>
        <w:rPr>
          <w:rFonts w:ascii="Arial" w:hAnsi="Arial" w:cs="Arial"/>
          <w:color w:val="222222"/>
          <w:sz w:val="20"/>
          <w:szCs w:val="20"/>
          <w:shd w:val="clear" w:color="auto" w:fill="FFFFFF"/>
        </w:rPr>
        <w:t>Brayne</w:t>
      </w:r>
      <w:proofErr w:type="spellEnd"/>
      <w:r>
        <w:rPr>
          <w:rFonts w:ascii="Arial" w:hAnsi="Arial" w:cs="Arial"/>
          <w:color w:val="222222"/>
          <w:sz w:val="20"/>
          <w:szCs w:val="20"/>
          <w:shd w:val="clear" w:color="auto" w:fill="FFFFFF"/>
        </w:rPr>
        <w:t>, C., 2016. Comorbidity and dementia: a mixed method study on improving healthcare for people with dementia (</w:t>
      </w:r>
      <w:proofErr w:type="spellStart"/>
      <w:r>
        <w:rPr>
          <w:rFonts w:ascii="Arial" w:hAnsi="Arial" w:cs="Arial"/>
          <w:color w:val="222222"/>
          <w:sz w:val="20"/>
          <w:szCs w:val="20"/>
          <w:shd w:val="clear" w:color="auto" w:fill="FFFFFF"/>
        </w:rPr>
        <w:t>CoDem</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Health services and delivery research</w:t>
      </w:r>
      <w:r>
        <w:rPr>
          <w:rFonts w:ascii="Arial" w:hAnsi="Arial" w:cs="Arial"/>
          <w:color w:val="222222"/>
          <w:sz w:val="20"/>
          <w:szCs w:val="20"/>
          <w:shd w:val="clear" w:color="auto" w:fill="FFFFFF"/>
        </w:rPr>
        <w:t>.</w:t>
      </w:r>
    </w:p>
    <w:p w14:paraId="7FCC1AA3" w14:textId="77777777" w:rsidR="0048132F" w:rsidRDefault="00E31C49" w:rsidP="0048132F">
      <w:pPr>
        <w:jc w:val="both"/>
        <w:rPr>
          <w:rFonts w:ascii="Segoe UI" w:eastAsia="Times New Roman" w:hAnsi="Segoe UI" w:cs="Segoe UI"/>
          <w:color w:val="212121"/>
          <w:sz w:val="24"/>
          <w:szCs w:val="24"/>
          <w:lang w:eastAsia="en-GB"/>
        </w:rPr>
      </w:pPr>
      <w:r w:rsidRPr="00E31C49">
        <w:rPr>
          <w:rFonts w:ascii="Segoe UI" w:eastAsia="Times New Roman" w:hAnsi="Segoe UI" w:cs="Segoe UI"/>
          <w:color w:val="212121"/>
          <w:sz w:val="24"/>
          <w:szCs w:val="24"/>
          <w:lang w:eastAsia="en-GB"/>
        </w:rPr>
        <w:t xml:space="preserve">Chatterjee S., Peters S. A., Woodward M., Mejia Arango S., Batty G. D., Beckett N., et al. (2016). Type 2 diabetes as a risk factor for dementia in women compared with men: a </w:t>
      </w:r>
      <w:r w:rsidRPr="00E31C49">
        <w:rPr>
          <w:rFonts w:ascii="Segoe UI" w:eastAsia="Times New Roman" w:hAnsi="Segoe UI" w:cs="Segoe UI"/>
          <w:color w:val="212121"/>
          <w:sz w:val="24"/>
          <w:szCs w:val="24"/>
          <w:lang w:eastAsia="en-GB"/>
        </w:rPr>
        <w:lastRenderedPageBreak/>
        <w:t>pooled analysis of 2.3 million people comprising more than 100,000 cases of dementia. Diabetes Care 39 300–307. - </w:t>
      </w:r>
      <w:hyperlink r:id="rId10" w:history="1">
        <w:r w:rsidRPr="00E31C49">
          <w:rPr>
            <w:rFonts w:ascii="Segoe UI" w:eastAsia="Times New Roman" w:hAnsi="Segoe UI" w:cs="Segoe UI"/>
            <w:color w:val="0071BC"/>
            <w:sz w:val="24"/>
            <w:szCs w:val="24"/>
            <w:u w:val="single"/>
            <w:lang w:eastAsia="en-GB"/>
          </w:rPr>
          <w:t>PMC </w:t>
        </w:r>
      </w:hyperlink>
      <w:r w:rsidRPr="00E31C49">
        <w:rPr>
          <w:rFonts w:ascii="Segoe UI" w:eastAsia="Times New Roman" w:hAnsi="Segoe UI" w:cs="Segoe UI"/>
          <w:color w:val="212121"/>
          <w:sz w:val="24"/>
          <w:szCs w:val="24"/>
          <w:lang w:eastAsia="en-GB"/>
        </w:rPr>
        <w:t>- </w:t>
      </w:r>
      <w:hyperlink r:id="rId11" w:history="1">
        <w:r w:rsidRPr="00E31C49">
          <w:rPr>
            <w:rFonts w:ascii="Segoe UI" w:eastAsia="Times New Roman" w:hAnsi="Segoe UI" w:cs="Segoe UI"/>
            <w:color w:val="0071BC"/>
            <w:sz w:val="24"/>
            <w:szCs w:val="24"/>
            <w:u w:val="single"/>
            <w:lang w:eastAsia="en-GB"/>
          </w:rPr>
          <w:t>PubMed</w:t>
        </w:r>
      </w:hyperlink>
      <w:r w:rsidR="00C91BF1" w:rsidRPr="00C91BF1">
        <w:rPr>
          <w:rFonts w:ascii="Segoe UI" w:eastAsia="Times New Roman" w:hAnsi="Segoe UI" w:cs="Segoe UI"/>
          <w:color w:val="212121"/>
          <w:sz w:val="24"/>
          <w:szCs w:val="24"/>
          <w:lang w:eastAsia="en-GB"/>
        </w:rPr>
        <w:t xml:space="preserve"> </w:t>
      </w:r>
    </w:p>
    <w:p w14:paraId="6572CB10" w14:textId="16C9A432" w:rsidR="00E31C49" w:rsidRDefault="00E31C49" w:rsidP="00E31C49">
      <w:pPr>
        <w:shd w:val="clear" w:color="auto" w:fill="FFFFFF"/>
        <w:spacing w:after="0" w:line="240" w:lineRule="auto"/>
        <w:rPr>
          <w:rFonts w:ascii="Segoe UI" w:eastAsia="Times New Roman" w:hAnsi="Segoe UI" w:cs="Segoe UI"/>
          <w:color w:val="212121"/>
          <w:sz w:val="24"/>
          <w:szCs w:val="24"/>
          <w:lang w:eastAsia="en-GB"/>
        </w:rPr>
      </w:pPr>
    </w:p>
    <w:p w14:paraId="75CEC183" w14:textId="77777777" w:rsidR="00C91BF1" w:rsidRDefault="00C91BF1" w:rsidP="00E31C49">
      <w:pPr>
        <w:shd w:val="clear" w:color="auto" w:fill="FFFFFF"/>
        <w:spacing w:after="0" w:line="240" w:lineRule="auto"/>
        <w:rPr>
          <w:rFonts w:ascii="Segoe UI" w:eastAsia="Times New Roman" w:hAnsi="Segoe UI" w:cs="Segoe UI"/>
          <w:color w:val="212121"/>
          <w:sz w:val="24"/>
          <w:szCs w:val="24"/>
          <w:lang w:eastAsia="en-GB"/>
        </w:rPr>
      </w:pPr>
    </w:p>
    <w:p w14:paraId="711FFF18" w14:textId="77777777" w:rsidR="00C91BF1" w:rsidRPr="00E31C49" w:rsidRDefault="00C91BF1" w:rsidP="00E31C49">
      <w:pPr>
        <w:shd w:val="clear" w:color="auto" w:fill="FFFFFF"/>
        <w:spacing w:after="0" w:line="240" w:lineRule="auto"/>
        <w:rPr>
          <w:rFonts w:ascii="Segoe UI" w:eastAsia="Times New Roman" w:hAnsi="Segoe UI" w:cs="Segoe UI"/>
          <w:color w:val="212121"/>
          <w:sz w:val="24"/>
          <w:szCs w:val="24"/>
          <w:lang w:eastAsia="en-GB"/>
        </w:rPr>
      </w:pPr>
    </w:p>
    <w:p w14:paraId="71EFEAF0" w14:textId="77777777" w:rsidR="00DC228C" w:rsidRDefault="00DC228C" w:rsidP="00702D5B">
      <w:pPr>
        <w:jc w:val="both"/>
        <w:rPr>
          <w:rFonts w:ascii="Segoe UI" w:hAnsi="Segoe UI" w:cs="Segoe UI"/>
          <w:color w:val="212121"/>
          <w:shd w:val="clear" w:color="auto" w:fill="FFFFFF"/>
        </w:rPr>
      </w:pPr>
    </w:p>
    <w:p w14:paraId="06E54802" w14:textId="3025A576" w:rsidR="00911F32" w:rsidRDefault="00B55BFE" w:rsidP="00702D5B">
      <w:pPr>
        <w:jc w:val="both"/>
        <w:rPr>
          <w:rFonts w:ascii="Segoe UI" w:hAnsi="Segoe UI" w:cs="Segoe UI"/>
          <w:color w:val="212121"/>
          <w:shd w:val="clear" w:color="auto" w:fill="FFFFFF"/>
        </w:rPr>
      </w:pPr>
      <w:r>
        <w:rPr>
          <w:rFonts w:ascii="Segoe UI" w:hAnsi="Segoe UI" w:cs="Segoe UI"/>
          <w:color w:val="212121"/>
          <w:shd w:val="clear" w:color="auto" w:fill="FFFFFF"/>
        </w:rPr>
        <w:t xml:space="preserve">Loraine J, Taylor S, McAllister M. Cognitive and physical stimulation therapy. J Am Med Dir Assoc. 2014 Feb;15(2):140-1.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10.1016/j.jamda.2013.11.016. PMID: 24461241.</w:t>
      </w:r>
    </w:p>
    <w:p w14:paraId="1D50B7D7" w14:textId="77777777" w:rsidR="008825E7" w:rsidRDefault="006F7DEC" w:rsidP="00702D5B">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Livingston, G., Leavey, G., </w:t>
      </w:r>
      <w:proofErr w:type="spellStart"/>
      <w:r>
        <w:rPr>
          <w:rFonts w:ascii="Arial" w:hAnsi="Arial" w:cs="Arial"/>
          <w:color w:val="222222"/>
          <w:sz w:val="20"/>
          <w:szCs w:val="20"/>
          <w:shd w:val="clear" w:color="auto" w:fill="FFFFFF"/>
        </w:rPr>
        <w:t>Manela</w:t>
      </w:r>
      <w:proofErr w:type="spellEnd"/>
      <w:r>
        <w:rPr>
          <w:rFonts w:ascii="Arial" w:hAnsi="Arial" w:cs="Arial"/>
          <w:color w:val="222222"/>
          <w:sz w:val="20"/>
          <w:szCs w:val="20"/>
          <w:shd w:val="clear" w:color="auto" w:fill="FFFFFF"/>
        </w:rPr>
        <w:t xml:space="preserve">, M., Livingston, D., </w:t>
      </w:r>
      <w:proofErr w:type="spellStart"/>
      <w:r>
        <w:rPr>
          <w:rFonts w:ascii="Arial" w:hAnsi="Arial" w:cs="Arial"/>
          <w:color w:val="222222"/>
          <w:sz w:val="20"/>
          <w:szCs w:val="20"/>
          <w:shd w:val="clear" w:color="auto" w:fill="FFFFFF"/>
        </w:rPr>
        <w:t>Rait</w:t>
      </w:r>
      <w:proofErr w:type="spellEnd"/>
      <w:r>
        <w:rPr>
          <w:rFonts w:ascii="Arial" w:hAnsi="Arial" w:cs="Arial"/>
          <w:color w:val="222222"/>
          <w:sz w:val="20"/>
          <w:szCs w:val="20"/>
          <w:shd w:val="clear" w:color="auto" w:fill="FFFFFF"/>
        </w:rPr>
        <w:t xml:space="preserve">, G., Sampson, E., </w:t>
      </w:r>
      <w:proofErr w:type="spellStart"/>
      <w:r>
        <w:rPr>
          <w:rFonts w:ascii="Arial" w:hAnsi="Arial" w:cs="Arial"/>
          <w:color w:val="222222"/>
          <w:sz w:val="20"/>
          <w:szCs w:val="20"/>
          <w:shd w:val="clear" w:color="auto" w:fill="FFFFFF"/>
        </w:rPr>
        <w:t>Bavishi</w:t>
      </w:r>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Shahriyarmolki</w:t>
      </w:r>
      <w:proofErr w:type="spellEnd"/>
      <w:r>
        <w:rPr>
          <w:rFonts w:ascii="Arial" w:hAnsi="Arial" w:cs="Arial"/>
          <w:color w:val="222222"/>
          <w:sz w:val="20"/>
          <w:szCs w:val="20"/>
          <w:shd w:val="clear" w:color="auto" w:fill="FFFFFF"/>
        </w:rPr>
        <w:t>, K. and Cooper, C., 2010. Making decisions for people with dementia who lack capacity: qualitative study of family carers in UK. </w:t>
      </w:r>
      <w:proofErr w:type="spellStart"/>
      <w:r>
        <w:rPr>
          <w:rFonts w:ascii="Arial" w:hAnsi="Arial" w:cs="Arial"/>
          <w:i/>
          <w:iCs/>
          <w:color w:val="222222"/>
          <w:sz w:val="20"/>
          <w:szCs w:val="20"/>
          <w:shd w:val="clear" w:color="auto" w:fill="FFFFFF"/>
        </w:rPr>
        <w:t>Bmj</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341</w:t>
      </w:r>
      <w:r>
        <w:rPr>
          <w:rFonts w:ascii="Arial" w:hAnsi="Arial" w:cs="Arial"/>
          <w:color w:val="222222"/>
          <w:sz w:val="20"/>
          <w:szCs w:val="20"/>
          <w:shd w:val="clear" w:color="auto" w:fill="FFFFFF"/>
        </w:rPr>
        <w:t>.</w:t>
      </w:r>
    </w:p>
    <w:p w14:paraId="3B411F1E" w14:textId="36B81635" w:rsidR="000708F4" w:rsidRDefault="000708F4" w:rsidP="00702D5B">
      <w:pPr>
        <w:jc w:val="both"/>
        <w:rPr>
          <w:rFonts w:ascii="Arial" w:hAnsi="Arial" w:cs="Arial"/>
          <w:color w:val="222222"/>
          <w:sz w:val="20"/>
          <w:szCs w:val="20"/>
          <w:shd w:val="clear" w:color="auto" w:fill="FFFFFF"/>
        </w:rPr>
      </w:pPr>
      <w:proofErr w:type="spellStart"/>
      <w:r>
        <w:rPr>
          <w:rFonts w:ascii="Segoe UI" w:hAnsi="Segoe UI" w:cs="Segoe UI"/>
          <w:color w:val="212121"/>
          <w:shd w:val="clear" w:color="auto" w:fill="FFFFFF"/>
        </w:rPr>
        <w:t>Möhler</w:t>
      </w:r>
      <w:proofErr w:type="spellEnd"/>
      <w:r>
        <w:rPr>
          <w:rFonts w:ascii="Segoe UI" w:hAnsi="Segoe UI" w:cs="Segoe UI"/>
          <w:color w:val="212121"/>
          <w:shd w:val="clear" w:color="auto" w:fill="FFFFFF"/>
        </w:rPr>
        <w:t xml:space="preserve"> R, </w:t>
      </w:r>
      <w:proofErr w:type="spellStart"/>
      <w:r>
        <w:rPr>
          <w:rFonts w:ascii="Segoe UI" w:hAnsi="Segoe UI" w:cs="Segoe UI"/>
          <w:color w:val="212121"/>
          <w:shd w:val="clear" w:color="auto" w:fill="FFFFFF"/>
        </w:rPr>
        <w:t>Renom</w:t>
      </w:r>
      <w:proofErr w:type="spellEnd"/>
      <w:r>
        <w:rPr>
          <w:rFonts w:ascii="Segoe UI" w:hAnsi="Segoe UI" w:cs="Segoe UI"/>
          <w:color w:val="212121"/>
          <w:shd w:val="clear" w:color="auto" w:fill="FFFFFF"/>
        </w:rPr>
        <w:t xml:space="preserve"> A, </w:t>
      </w:r>
      <w:proofErr w:type="spellStart"/>
      <w:r>
        <w:rPr>
          <w:rFonts w:ascii="Segoe UI" w:hAnsi="Segoe UI" w:cs="Segoe UI"/>
          <w:color w:val="212121"/>
          <w:shd w:val="clear" w:color="auto" w:fill="FFFFFF"/>
        </w:rPr>
        <w:t>Renom</w:t>
      </w:r>
      <w:proofErr w:type="spellEnd"/>
      <w:r>
        <w:rPr>
          <w:rFonts w:ascii="Segoe UI" w:hAnsi="Segoe UI" w:cs="Segoe UI"/>
          <w:color w:val="212121"/>
          <w:shd w:val="clear" w:color="auto" w:fill="FFFFFF"/>
        </w:rPr>
        <w:t xml:space="preserve"> H, Meyer G. Personally tailored activities for improving psychosocial outcomes for people with dementia in long-term care. Cochrane Database </w:t>
      </w:r>
      <w:proofErr w:type="spellStart"/>
      <w:r>
        <w:rPr>
          <w:rFonts w:ascii="Segoe UI" w:hAnsi="Segoe UI" w:cs="Segoe UI"/>
          <w:color w:val="212121"/>
          <w:shd w:val="clear" w:color="auto" w:fill="FFFFFF"/>
        </w:rPr>
        <w:t>Syst</w:t>
      </w:r>
      <w:proofErr w:type="spellEnd"/>
      <w:r>
        <w:rPr>
          <w:rFonts w:ascii="Segoe UI" w:hAnsi="Segoe UI" w:cs="Segoe UI"/>
          <w:color w:val="212121"/>
          <w:shd w:val="clear" w:color="auto" w:fill="FFFFFF"/>
        </w:rPr>
        <w:t xml:space="preserve"> Rev. 2018 Feb 13;2(2):CD009812.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10.1002/14651858.CD009812.pub2. PMID:</w:t>
      </w:r>
    </w:p>
    <w:p w14:paraId="3C7C6B00" w14:textId="77777777" w:rsidR="000708F4" w:rsidRDefault="000708F4" w:rsidP="00702D5B">
      <w:pPr>
        <w:jc w:val="both"/>
        <w:rPr>
          <w:rFonts w:ascii="Arial" w:hAnsi="Arial" w:cs="Arial"/>
          <w:color w:val="222222"/>
          <w:sz w:val="20"/>
          <w:szCs w:val="20"/>
          <w:shd w:val="clear" w:color="auto" w:fill="FFFFFF"/>
        </w:rPr>
      </w:pPr>
    </w:p>
    <w:p w14:paraId="2F871A72" w14:textId="77777777" w:rsidR="000708F4" w:rsidRDefault="000708F4" w:rsidP="00702D5B">
      <w:pPr>
        <w:jc w:val="both"/>
        <w:rPr>
          <w:rFonts w:ascii="Arial" w:hAnsi="Arial" w:cs="Arial"/>
          <w:color w:val="222222"/>
          <w:sz w:val="20"/>
          <w:szCs w:val="20"/>
          <w:shd w:val="clear" w:color="auto" w:fill="FFFFFF"/>
        </w:rPr>
      </w:pPr>
    </w:p>
    <w:p w14:paraId="7131A12B" w14:textId="37B1012C" w:rsidR="00B00EC4" w:rsidRDefault="00D827A9" w:rsidP="00702D5B">
      <w:pPr>
        <w:jc w:val="both"/>
        <w:rPr>
          <w:rFonts w:ascii="Arial" w:hAnsi="Arial" w:cs="Arial"/>
          <w:color w:val="222222"/>
          <w:sz w:val="20"/>
          <w:szCs w:val="20"/>
          <w:shd w:val="clear" w:color="auto" w:fill="FFFFFF"/>
        </w:rPr>
      </w:pPr>
      <w:r>
        <w:rPr>
          <w:rFonts w:ascii="Helvetica" w:hAnsi="Helvetica" w:cs="Helvetica"/>
          <w:color w:val="666666"/>
          <w:sz w:val="17"/>
          <w:szCs w:val="17"/>
          <w:shd w:val="clear" w:color="auto" w:fill="FFFFFF"/>
        </w:rPr>
        <w:t>Prince, M et al (2014) Dementia UK: Update Second Edition report produced by King’s College London and the London School of Economics for the Alzheimer’s Socie</w:t>
      </w:r>
      <w:r w:rsidR="00C91FD8">
        <w:rPr>
          <w:rFonts w:ascii="Helvetica" w:hAnsi="Helvetica" w:cs="Helvetica"/>
          <w:color w:val="666666"/>
          <w:sz w:val="17"/>
          <w:szCs w:val="17"/>
          <w:shd w:val="clear" w:color="auto" w:fill="FFFFFF"/>
        </w:rPr>
        <w:t>ty.</w:t>
      </w:r>
    </w:p>
    <w:p w14:paraId="4C7F69CC" w14:textId="3991FBAD" w:rsidR="00BB747A" w:rsidRDefault="00463A98" w:rsidP="00702D5B">
      <w:pPr>
        <w:jc w:val="both"/>
        <w:rPr>
          <w:rFonts w:ascii="Segoe UI" w:hAnsi="Segoe UI" w:cs="Segoe UI"/>
          <w:color w:val="212121"/>
          <w:shd w:val="clear" w:color="auto" w:fill="FFFFFF"/>
        </w:rPr>
      </w:pPr>
      <w:r>
        <w:rPr>
          <w:rFonts w:ascii="Segoe UI" w:hAnsi="Segoe UI" w:cs="Segoe UI"/>
          <w:color w:val="212121"/>
          <w:shd w:val="clear" w:color="auto" w:fill="FFFFFF"/>
        </w:rPr>
        <w:t xml:space="preserve">Woods B, Aguirre E, Spector AE, </w:t>
      </w:r>
      <w:proofErr w:type="spellStart"/>
      <w:r>
        <w:rPr>
          <w:rFonts w:ascii="Segoe UI" w:hAnsi="Segoe UI" w:cs="Segoe UI"/>
          <w:color w:val="212121"/>
          <w:shd w:val="clear" w:color="auto" w:fill="FFFFFF"/>
        </w:rPr>
        <w:t>Orrell</w:t>
      </w:r>
      <w:proofErr w:type="spellEnd"/>
      <w:r>
        <w:rPr>
          <w:rFonts w:ascii="Segoe UI" w:hAnsi="Segoe UI" w:cs="Segoe UI"/>
          <w:color w:val="212121"/>
          <w:shd w:val="clear" w:color="auto" w:fill="FFFFFF"/>
        </w:rPr>
        <w:t xml:space="preserve"> M. Cognitive stimulation to improve cognitive functioning in people with dementia. Cochrane Database </w:t>
      </w:r>
      <w:proofErr w:type="spellStart"/>
      <w:r>
        <w:rPr>
          <w:rFonts w:ascii="Segoe UI" w:hAnsi="Segoe UI" w:cs="Segoe UI"/>
          <w:color w:val="212121"/>
          <w:shd w:val="clear" w:color="auto" w:fill="FFFFFF"/>
        </w:rPr>
        <w:t>Syst</w:t>
      </w:r>
      <w:proofErr w:type="spellEnd"/>
      <w:r>
        <w:rPr>
          <w:rFonts w:ascii="Segoe UI" w:hAnsi="Segoe UI" w:cs="Segoe UI"/>
          <w:color w:val="212121"/>
          <w:shd w:val="clear" w:color="auto" w:fill="FFFFFF"/>
        </w:rPr>
        <w:t xml:space="preserve"> Rev. 2012 Feb 15;(2):CD005562.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10.1002/14651858.CD005562.pub2. PMID: 22336813.</w:t>
      </w:r>
    </w:p>
    <w:p w14:paraId="34DDCA4D" w14:textId="77777777" w:rsidR="00CA052D" w:rsidRDefault="00CA052D" w:rsidP="00702D5B">
      <w:pPr>
        <w:jc w:val="both"/>
        <w:rPr>
          <w:rFonts w:ascii="Segoe UI" w:hAnsi="Segoe UI" w:cs="Segoe UI"/>
          <w:color w:val="212121"/>
          <w:shd w:val="clear" w:color="auto" w:fill="FFFFFF"/>
        </w:rPr>
      </w:pPr>
    </w:p>
    <w:p w14:paraId="04539887" w14:textId="04FE71C9" w:rsidR="00CA052D" w:rsidRPr="00A63717" w:rsidRDefault="00CA052D" w:rsidP="00702D5B">
      <w:pPr>
        <w:jc w:val="both"/>
        <w:rPr>
          <w:rFonts w:ascii="Segoe UI" w:hAnsi="Segoe UI" w:cs="Segoe UI"/>
          <w:color w:val="00B0F0"/>
          <w:shd w:val="clear" w:color="auto" w:fill="FFFFFF"/>
        </w:rPr>
      </w:pPr>
      <w:proofErr w:type="spellStart"/>
      <w:r w:rsidRPr="00A63717">
        <w:rPr>
          <w:rFonts w:ascii="Segoe UI" w:hAnsi="Segoe UI" w:cs="Segoe UI"/>
          <w:color w:val="00B0F0"/>
          <w:shd w:val="clear" w:color="auto" w:fill="FFFFFF"/>
        </w:rPr>
        <w:t>Wouden</w:t>
      </w:r>
      <w:proofErr w:type="spellEnd"/>
      <w:r w:rsidRPr="00A63717">
        <w:rPr>
          <w:rFonts w:ascii="Segoe UI" w:hAnsi="Segoe UI" w:cs="Segoe UI"/>
          <w:color w:val="00B0F0"/>
          <w:shd w:val="clear" w:color="auto" w:fill="FFFFFF"/>
        </w:rPr>
        <w:t xml:space="preserve"> JC, </w:t>
      </w:r>
      <w:proofErr w:type="spellStart"/>
      <w:r w:rsidRPr="00A63717">
        <w:rPr>
          <w:rFonts w:ascii="Segoe UI" w:hAnsi="Segoe UI" w:cs="Segoe UI"/>
          <w:color w:val="00B0F0"/>
          <w:shd w:val="clear" w:color="auto" w:fill="FFFFFF"/>
        </w:rPr>
        <w:t>Bruinsma</w:t>
      </w:r>
      <w:proofErr w:type="spellEnd"/>
      <w:r w:rsidRPr="00A63717">
        <w:rPr>
          <w:rFonts w:ascii="Segoe UI" w:hAnsi="Segoe UI" w:cs="Segoe UI"/>
          <w:color w:val="00B0F0"/>
          <w:shd w:val="clear" w:color="auto" w:fill="FFFFFF"/>
        </w:rPr>
        <w:t xml:space="preserve"> MS, Scholten RJ, </w:t>
      </w:r>
      <w:proofErr w:type="spellStart"/>
      <w:r w:rsidRPr="00A63717">
        <w:rPr>
          <w:rFonts w:ascii="Segoe UI" w:hAnsi="Segoe UI" w:cs="Segoe UI"/>
          <w:color w:val="00B0F0"/>
          <w:shd w:val="clear" w:color="auto" w:fill="FFFFFF"/>
        </w:rPr>
        <w:t>Vink</w:t>
      </w:r>
      <w:proofErr w:type="spellEnd"/>
      <w:r w:rsidRPr="00A63717">
        <w:rPr>
          <w:rFonts w:ascii="Segoe UI" w:hAnsi="Segoe UI" w:cs="Segoe UI"/>
          <w:color w:val="00B0F0"/>
          <w:shd w:val="clear" w:color="auto" w:fill="FFFFFF"/>
        </w:rPr>
        <w:t xml:space="preserve"> AC. Music-based therapeutic interventions for people with dementia. Cochrane Database </w:t>
      </w:r>
      <w:proofErr w:type="spellStart"/>
      <w:r w:rsidRPr="00A63717">
        <w:rPr>
          <w:rFonts w:ascii="Segoe UI" w:hAnsi="Segoe UI" w:cs="Segoe UI"/>
          <w:color w:val="00B0F0"/>
          <w:shd w:val="clear" w:color="auto" w:fill="FFFFFF"/>
        </w:rPr>
        <w:t>Syst</w:t>
      </w:r>
      <w:proofErr w:type="spellEnd"/>
      <w:r w:rsidRPr="00A63717">
        <w:rPr>
          <w:rFonts w:ascii="Segoe UI" w:hAnsi="Segoe UI" w:cs="Segoe UI"/>
          <w:color w:val="00B0F0"/>
          <w:shd w:val="clear" w:color="auto" w:fill="FFFFFF"/>
        </w:rPr>
        <w:t xml:space="preserve"> Rev. 2018 Jul 23;7(7):CD003477. </w:t>
      </w:r>
      <w:proofErr w:type="spellStart"/>
      <w:r w:rsidRPr="00A63717">
        <w:rPr>
          <w:rFonts w:ascii="Segoe UI" w:hAnsi="Segoe UI" w:cs="Segoe UI"/>
          <w:color w:val="00B0F0"/>
          <w:shd w:val="clear" w:color="auto" w:fill="FFFFFF"/>
        </w:rPr>
        <w:t>doi</w:t>
      </w:r>
      <w:proofErr w:type="spellEnd"/>
      <w:r w:rsidRPr="00A63717">
        <w:rPr>
          <w:rFonts w:ascii="Segoe UI" w:hAnsi="Segoe UI" w:cs="Segoe UI"/>
          <w:color w:val="00B0F0"/>
          <w:shd w:val="clear" w:color="auto" w:fill="FFFFFF"/>
        </w:rPr>
        <w:t>: 10.1002/14651858.CD003477.pub4. PMID: 30033623; PMCID: PMC6513122.</w:t>
      </w:r>
    </w:p>
    <w:p w14:paraId="6259581B" w14:textId="77777777" w:rsidR="00BB747A" w:rsidRDefault="00BB747A" w:rsidP="00702D5B">
      <w:pPr>
        <w:jc w:val="both"/>
        <w:rPr>
          <w:rFonts w:ascii="Segoe UI" w:hAnsi="Segoe UI" w:cs="Segoe UI"/>
          <w:color w:val="212121"/>
          <w:shd w:val="clear" w:color="auto" w:fill="FFFFFF"/>
        </w:rPr>
      </w:pPr>
    </w:p>
    <w:p w14:paraId="52938576" w14:textId="4F0A89E8" w:rsidR="006B1AAC" w:rsidRDefault="00BB747A" w:rsidP="00702D5B">
      <w:pPr>
        <w:jc w:val="both"/>
        <w:rPr>
          <w:rFonts w:ascii="Segoe UI" w:hAnsi="Segoe UI" w:cs="Segoe UI"/>
          <w:color w:val="212121"/>
          <w:shd w:val="clear" w:color="auto" w:fill="FFFFFF"/>
        </w:rPr>
      </w:pPr>
      <w:r w:rsidRPr="00BB747A">
        <w:rPr>
          <w:rFonts w:ascii="Segoe UI" w:hAnsi="Segoe UI" w:cs="Segoe UI"/>
          <w:color w:val="212121"/>
          <w:shd w:val="clear" w:color="auto" w:fill="FFFFFF"/>
        </w:rPr>
        <w:t xml:space="preserve"> </w:t>
      </w:r>
      <w:r>
        <w:rPr>
          <w:rFonts w:ascii="Segoe UI" w:hAnsi="Segoe UI" w:cs="Segoe UI"/>
          <w:color w:val="212121"/>
          <w:shd w:val="clear" w:color="auto" w:fill="FFFFFF"/>
        </w:rPr>
        <w:t xml:space="preserve">Woods RT, Bruce E, Edwards RT, Elvish R, Hoare Z, </w:t>
      </w:r>
      <w:proofErr w:type="spellStart"/>
      <w:r>
        <w:rPr>
          <w:rFonts w:ascii="Segoe UI" w:hAnsi="Segoe UI" w:cs="Segoe UI"/>
          <w:color w:val="212121"/>
          <w:shd w:val="clear" w:color="auto" w:fill="FFFFFF"/>
        </w:rPr>
        <w:t>Hounsome</w:t>
      </w:r>
      <w:proofErr w:type="spellEnd"/>
      <w:r>
        <w:rPr>
          <w:rFonts w:ascii="Segoe UI" w:hAnsi="Segoe UI" w:cs="Segoe UI"/>
          <w:color w:val="212121"/>
          <w:shd w:val="clear" w:color="auto" w:fill="FFFFFF"/>
        </w:rPr>
        <w:t xml:space="preserve"> B, Keady J, Moniz-Cook ED, </w:t>
      </w:r>
      <w:proofErr w:type="spellStart"/>
      <w:r>
        <w:rPr>
          <w:rFonts w:ascii="Segoe UI" w:hAnsi="Segoe UI" w:cs="Segoe UI"/>
          <w:color w:val="212121"/>
          <w:shd w:val="clear" w:color="auto" w:fill="FFFFFF"/>
        </w:rPr>
        <w:t>Orgeta</w:t>
      </w:r>
      <w:proofErr w:type="spellEnd"/>
      <w:r>
        <w:rPr>
          <w:rFonts w:ascii="Segoe UI" w:hAnsi="Segoe UI" w:cs="Segoe UI"/>
          <w:color w:val="212121"/>
          <w:shd w:val="clear" w:color="auto" w:fill="FFFFFF"/>
        </w:rPr>
        <w:t xml:space="preserve"> V, </w:t>
      </w:r>
      <w:proofErr w:type="spellStart"/>
      <w:r>
        <w:rPr>
          <w:rFonts w:ascii="Segoe UI" w:hAnsi="Segoe UI" w:cs="Segoe UI"/>
          <w:color w:val="212121"/>
          <w:shd w:val="clear" w:color="auto" w:fill="FFFFFF"/>
        </w:rPr>
        <w:t>Orrell</w:t>
      </w:r>
      <w:proofErr w:type="spellEnd"/>
      <w:r>
        <w:rPr>
          <w:rFonts w:ascii="Segoe UI" w:hAnsi="Segoe UI" w:cs="Segoe UI"/>
          <w:color w:val="212121"/>
          <w:shd w:val="clear" w:color="auto" w:fill="FFFFFF"/>
        </w:rPr>
        <w:t xml:space="preserve"> M, Rees J, Russell IT. REMCARE: reminiscence groups for people with dementia and their family caregivers - effectiveness and cost-effectiveness pragmatic multicentre randomised trial. Health </w:t>
      </w:r>
      <w:proofErr w:type="spellStart"/>
      <w:r>
        <w:rPr>
          <w:rFonts w:ascii="Segoe UI" w:hAnsi="Segoe UI" w:cs="Segoe UI"/>
          <w:color w:val="212121"/>
          <w:shd w:val="clear" w:color="auto" w:fill="FFFFFF"/>
        </w:rPr>
        <w:t>Technol</w:t>
      </w:r>
      <w:proofErr w:type="spellEnd"/>
      <w:r>
        <w:rPr>
          <w:rFonts w:ascii="Segoe UI" w:hAnsi="Segoe UI" w:cs="Segoe UI"/>
          <w:color w:val="212121"/>
          <w:shd w:val="clear" w:color="auto" w:fill="FFFFFF"/>
        </w:rPr>
        <w:t xml:space="preserve"> Assess. 2012;16(48):v-xv, 1-116. </w:t>
      </w:r>
      <w:proofErr w:type="spellStart"/>
      <w:r>
        <w:rPr>
          <w:rFonts w:ascii="Segoe UI" w:hAnsi="Segoe UI" w:cs="Segoe UI"/>
          <w:color w:val="212121"/>
          <w:shd w:val="clear" w:color="auto" w:fill="FFFFFF"/>
        </w:rPr>
        <w:t>doi</w:t>
      </w:r>
      <w:proofErr w:type="spellEnd"/>
      <w:r>
        <w:rPr>
          <w:rFonts w:ascii="Segoe UI" w:hAnsi="Segoe UI" w:cs="Segoe UI"/>
          <w:color w:val="212121"/>
          <w:shd w:val="clear" w:color="auto" w:fill="FFFFFF"/>
        </w:rPr>
        <w:t>: 10.3310/hta16480. PMID: 23211271</w:t>
      </w:r>
    </w:p>
    <w:p w14:paraId="3F680687" w14:textId="77777777" w:rsidR="00BB747A" w:rsidRDefault="00BB747A" w:rsidP="00702D5B">
      <w:pPr>
        <w:jc w:val="both"/>
      </w:pPr>
    </w:p>
    <w:p w14:paraId="6F278933" w14:textId="44BE8843" w:rsidR="00B55BFE" w:rsidRDefault="00884705" w:rsidP="00884705">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Sado</w:t>
      </w:r>
      <w:proofErr w:type="spellEnd"/>
      <w:r>
        <w:rPr>
          <w:rFonts w:ascii="Arial" w:hAnsi="Arial" w:cs="Arial"/>
          <w:color w:val="222222"/>
          <w:sz w:val="20"/>
          <w:szCs w:val="20"/>
          <w:shd w:val="clear" w:color="auto" w:fill="FFFFFF"/>
        </w:rPr>
        <w:t xml:space="preserve">, M., Ninomiya, A., </w:t>
      </w:r>
      <w:proofErr w:type="spellStart"/>
      <w:r>
        <w:rPr>
          <w:rFonts w:ascii="Arial" w:hAnsi="Arial" w:cs="Arial"/>
          <w:color w:val="222222"/>
          <w:sz w:val="20"/>
          <w:szCs w:val="20"/>
          <w:shd w:val="clear" w:color="auto" w:fill="FFFFFF"/>
        </w:rPr>
        <w:t>Shikimoto</w:t>
      </w:r>
      <w:proofErr w:type="spellEnd"/>
      <w:r>
        <w:rPr>
          <w:rFonts w:ascii="Arial" w:hAnsi="Arial" w:cs="Arial"/>
          <w:color w:val="222222"/>
          <w:sz w:val="20"/>
          <w:szCs w:val="20"/>
          <w:shd w:val="clear" w:color="auto" w:fill="FFFFFF"/>
        </w:rPr>
        <w:t>, R., Ikeda, B., Baba, T., Yoshimura, K. and Mimura, M., 2018. The estimated cost of dementia in Japan, the most aged society in the world. </w:t>
      </w:r>
      <w:proofErr w:type="spellStart"/>
      <w:r>
        <w:rPr>
          <w:rFonts w:ascii="Arial" w:hAnsi="Arial" w:cs="Arial"/>
          <w:i/>
          <w:iCs/>
          <w:color w:val="222222"/>
          <w:sz w:val="20"/>
          <w:szCs w:val="20"/>
          <w:shd w:val="clear" w:color="auto" w:fill="FFFFFF"/>
        </w:rPr>
        <w:t>PloS</w:t>
      </w:r>
      <w:proofErr w:type="spellEnd"/>
      <w:r>
        <w:rPr>
          <w:rFonts w:ascii="Arial" w:hAnsi="Arial" w:cs="Arial"/>
          <w:i/>
          <w:iCs/>
          <w:color w:val="222222"/>
          <w:sz w:val="20"/>
          <w:szCs w:val="20"/>
          <w:shd w:val="clear" w:color="auto" w:fill="FFFFFF"/>
        </w:rPr>
        <w:t xml:space="preserve"> one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(11), p.e0206508.</w:t>
      </w:r>
      <w:r w:rsidR="00452933" w:rsidRPr="00452933">
        <w:t xml:space="preserve"> </w:t>
      </w:r>
    </w:p>
    <w:p w14:paraId="73B0CFD7" w14:textId="5F3E2E66" w:rsidR="00452933" w:rsidRDefault="00EF4358" w:rsidP="00884705">
      <w:pPr>
        <w:jc w:val="both"/>
        <w:rPr>
          <w:rFonts w:ascii="Arial" w:hAnsi="Arial" w:cs="Arial"/>
          <w:color w:val="222222"/>
          <w:sz w:val="20"/>
          <w:szCs w:val="20"/>
          <w:shd w:val="clear" w:color="auto" w:fill="FFFFFF"/>
        </w:rPr>
      </w:pPr>
      <w:proofErr w:type="spellStart"/>
      <w:r>
        <w:rPr>
          <w:rFonts w:ascii="Segoe UI" w:hAnsi="Segoe UI" w:cs="Segoe UI"/>
          <w:color w:val="212121"/>
          <w:shd w:val="clear" w:color="auto" w:fill="FFFFFF"/>
        </w:rPr>
        <w:t>Kivipelto</w:t>
      </w:r>
      <w:proofErr w:type="spellEnd"/>
      <w:r>
        <w:rPr>
          <w:rFonts w:ascii="Segoe UI" w:hAnsi="Segoe UI" w:cs="Segoe UI"/>
          <w:color w:val="212121"/>
          <w:shd w:val="clear" w:color="auto" w:fill="FFFFFF"/>
        </w:rPr>
        <w:t xml:space="preserve"> M., </w:t>
      </w:r>
      <w:proofErr w:type="spellStart"/>
      <w:r>
        <w:rPr>
          <w:rFonts w:ascii="Segoe UI" w:hAnsi="Segoe UI" w:cs="Segoe UI"/>
          <w:color w:val="212121"/>
          <w:shd w:val="clear" w:color="auto" w:fill="FFFFFF"/>
        </w:rPr>
        <w:t>Mangialasche</w:t>
      </w:r>
      <w:proofErr w:type="spellEnd"/>
      <w:r>
        <w:rPr>
          <w:rFonts w:ascii="Segoe UI" w:hAnsi="Segoe UI" w:cs="Segoe UI"/>
          <w:color w:val="212121"/>
          <w:shd w:val="clear" w:color="auto" w:fill="FFFFFF"/>
        </w:rPr>
        <w:t xml:space="preserve"> F., Snyder H. M., Allegri R., </w:t>
      </w:r>
      <w:proofErr w:type="spellStart"/>
      <w:r>
        <w:rPr>
          <w:rFonts w:ascii="Segoe UI" w:hAnsi="Segoe UI" w:cs="Segoe UI"/>
          <w:color w:val="212121"/>
          <w:shd w:val="clear" w:color="auto" w:fill="FFFFFF"/>
        </w:rPr>
        <w:t>Andrieu</w:t>
      </w:r>
      <w:proofErr w:type="spellEnd"/>
      <w:r>
        <w:rPr>
          <w:rFonts w:ascii="Segoe UI" w:hAnsi="Segoe UI" w:cs="Segoe UI"/>
          <w:color w:val="212121"/>
          <w:shd w:val="clear" w:color="auto" w:fill="FFFFFF"/>
        </w:rPr>
        <w:t xml:space="preserve"> S., Arai H., et al. (2020). World-Wide FINGERS network: a global approach to risk reduction and prevention of dementia. </w:t>
      </w:r>
      <w:proofErr w:type="spellStart"/>
      <w:r>
        <w:rPr>
          <w:rFonts w:ascii="Segoe UI" w:hAnsi="Segoe UI" w:cs="Segoe UI"/>
          <w:color w:val="212121"/>
          <w:shd w:val="clear" w:color="auto" w:fill="FFFFFF"/>
        </w:rPr>
        <w:t>Alzheimers</w:t>
      </w:r>
      <w:proofErr w:type="spellEnd"/>
      <w:r>
        <w:rPr>
          <w:rFonts w:ascii="Segoe UI" w:hAnsi="Segoe UI" w:cs="Segoe UI"/>
          <w:color w:val="212121"/>
          <w:shd w:val="clear" w:color="auto" w:fill="FFFFFF"/>
        </w:rPr>
        <w:t xml:space="preserve"> Dement. 16 1078–1094. </w:t>
      </w:r>
    </w:p>
    <w:p w14:paraId="3FC57B17" w14:textId="29117077" w:rsidR="001D629D" w:rsidRPr="001D629D" w:rsidRDefault="007A1258" w:rsidP="001D629D">
      <w:pPr>
        <w:shd w:val="clear" w:color="auto" w:fill="FFFFFF"/>
        <w:spacing w:before="360" w:after="30" w:line="240" w:lineRule="auto"/>
        <w:outlineLvl w:val="2"/>
        <w:rPr>
          <w:rFonts w:ascii="Helvetica" w:eastAsia="Times New Roman" w:hAnsi="Helvetica" w:cs="Helvetica"/>
          <w:color w:val="3F3F3F"/>
          <w:sz w:val="30"/>
          <w:szCs w:val="30"/>
          <w:lang w:eastAsia="en-GB"/>
        </w:rPr>
      </w:pPr>
      <w:hyperlink r:id="rId12" w:tgtFrame="_blank" w:history="1">
        <w:r w:rsidR="001D629D" w:rsidRPr="001D629D">
          <w:rPr>
            <w:rFonts w:ascii="Helvetica" w:eastAsia="Times New Roman" w:hAnsi="Helvetica" w:cs="Helvetica"/>
            <w:color w:val="1A0DAB"/>
            <w:spacing w:val="8"/>
            <w:sz w:val="30"/>
            <w:szCs w:val="30"/>
            <w:u w:val="single"/>
            <w:lang w:eastAsia="en-GB"/>
          </w:rPr>
          <w:t>Office for National Statistics - GOV.UK</w:t>
        </w:r>
      </w:hyperlink>
    </w:p>
    <w:p w14:paraId="59F8CCDC" w14:textId="4A1C1849" w:rsidR="00BE206A" w:rsidRDefault="00825D72" w:rsidP="00884705">
      <w:pPr>
        <w:jc w:val="both"/>
        <w:rPr>
          <w:sz w:val="24"/>
          <w:szCs w:val="24"/>
          <w:u w:val="single"/>
        </w:rPr>
      </w:pPr>
      <w:r w:rsidRPr="00825D72">
        <w:rPr>
          <w:sz w:val="24"/>
          <w:szCs w:val="24"/>
          <w:u w:val="single"/>
        </w:rPr>
        <w:t>https://www.gov.uk/government/organisations/uk-statistics-authority</w:t>
      </w:r>
    </w:p>
    <w:p w14:paraId="6B6D4DF8" w14:textId="77777777" w:rsidR="008618CB" w:rsidRDefault="008618CB" w:rsidP="00884705">
      <w:pPr>
        <w:jc w:val="both"/>
        <w:rPr>
          <w:sz w:val="24"/>
          <w:szCs w:val="24"/>
          <w:u w:val="single"/>
        </w:rPr>
      </w:pPr>
    </w:p>
    <w:p w14:paraId="279DD213" w14:textId="77777777" w:rsidR="004B65A1" w:rsidRPr="004B65A1" w:rsidRDefault="004B65A1" w:rsidP="004B65A1">
      <w:pPr>
        <w:shd w:val="clear" w:color="auto" w:fill="FFFFFF"/>
        <w:spacing w:after="0" w:line="240" w:lineRule="auto"/>
        <w:rPr>
          <w:rFonts w:ascii="Segoe UI" w:eastAsia="Times New Roman" w:hAnsi="Segoe UI" w:cs="Segoe UI"/>
          <w:color w:val="212121"/>
          <w:sz w:val="24"/>
          <w:szCs w:val="24"/>
          <w:lang w:eastAsia="en-GB"/>
        </w:rPr>
      </w:pPr>
      <w:proofErr w:type="spellStart"/>
      <w:r w:rsidRPr="004B65A1">
        <w:rPr>
          <w:rFonts w:ascii="Segoe UI" w:eastAsia="Times New Roman" w:hAnsi="Segoe UI" w:cs="Segoe UI"/>
          <w:color w:val="212121"/>
          <w:sz w:val="24"/>
          <w:szCs w:val="24"/>
          <w:lang w:eastAsia="en-GB"/>
        </w:rPr>
        <w:t>Dichgans</w:t>
      </w:r>
      <w:proofErr w:type="spellEnd"/>
      <w:r w:rsidRPr="004B65A1">
        <w:rPr>
          <w:rFonts w:ascii="Segoe UI" w:eastAsia="Times New Roman" w:hAnsi="Segoe UI" w:cs="Segoe UI"/>
          <w:color w:val="212121"/>
          <w:sz w:val="24"/>
          <w:szCs w:val="24"/>
          <w:lang w:eastAsia="en-GB"/>
        </w:rPr>
        <w:t xml:space="preserve"> M., Leys D. (2017). Vascular cognitive impairment. Circ. Res. 120 573–591. - </w:t>
      </w:r>
      <w:hyperlink r:id="rId13" w:history="1">
        <w:r w:rsidRPr="004B65A1">
          <w:rPr>
            <w:rFonts w:ascii="Segoe UI" w:eastAsia="Times New Roman" w:hAnsi="Segoe UI" w:cs="Segoe UI"/>
            <w:color w:val="205493"/>
            <w:sz w:val="24"/>
            <w:szCs w:val="24"/>
            <w:u w:val="single"/>
            <w:lang w:eastAsia="en-GB"/>
          </w:rPr>
          <w:t>PubMed</w:t>
        </w:r>
      </w:hyperlink>
    </w:p>
    <w:p w14:paraId="405BCBA5" w14:textId="77777777" w:rsidR="004B65A1" w:rsidRPr="00702D5B" w:rsidRDefault="004B65A1" w:rsidP="00884705">
      <w:pPr>
        <w:jc w:val="both"/>
        <w:rPr>
          <w:sz w:val="24"/>
          <w:szCs w:val="24"/>
          <w:u w:val="single"/>
        </w:rPr>
      </w:pPr>
    </w:p>
    <w:sectPr w:rsidR="004B65A1" w:rsidRPr="00702D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C3380" w14:textId="77777777" w:rsidR="00A1569D" w:rsidRDefault="00A1569D" w:rsidP="00884705">
      <w:pPr>
        <w:spacing w:after="0" w:line="240" w:lineRule="auto"/>
      </w:pPr>
      <w:r>
        <w:separator/>
      </w:r>
    </w:p>
  </w:endnote>
  <w:endnote w:type="continuationSeparator" w:id="0">
    <w:p w14:paraId="06B16CCD" w14:textId="77777777" w:rsidR="00A1569D" w:rsidRDefault="00A1569D" w:rsidP="00884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451FF" w14:textId="77777777" w:rsidR="00A1569D" w:rsidRDefault="00A1569D" w:rsidP="00884705">
      <w:pPr>
        <w:spacing w:after="0" w:line="240" w:lineRule="auto"/>
      </w:pPr>
      <w:r>
        <w:separator/>
      </w:r>
    </w:p>
  </w:footnote>
  <w:footnote w:type="continuationSeparator" w:id="0">
    <w:p w14:paraId="1175F1C1" w14:textId="77777777" w:rsidR="00A1569D" w:rsidRDefault="00A1569D" w:rsidP="008847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9A64ED"/>
    <w:multiLevelType w:val="multilevel"/>
    <w:tmpl w:val="564CF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D33623"/>
    <w:multiLevelType w:val="multilevel"/>
    <w:tmpl w:val="25E8B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4787C6C"/>
    <w:multiLevelType w:val="multilevel"/>
    <w:tmpl w:val="34F4F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lvlOverride w:ilvl="0">
      <w:startOverride w:val="1"/>
    </w:lvlOverride>
  </w:num>
  <w:num w:numId="2">
    <w:abstractNumId w:val="0"/>
    <w:lvlOverride w:ilvl="0">
      <w:startOverride w:val="1"/>
    </w:lvlOverride>
  </w:num>
  <w:num w:numId="3">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xMTcyNTKwNDIzNzdX0lEKTi0uzszPAymwqAUABWqbOSwAAAA="/>
  </w:docVars>
  <w:rsids>
    <w:rsidRoot w:val="00702D5B"/>
    <w:rsid w:val="00000350"/>
    <w:rsid w:val="000044D1"/>
    <w:rsid w:val="000129DE"/>
    <w:rsid w:val="00012C8B"/>
    <w:rsid w:val="000134B3"/>
    <w:rsid w:val="000164E2"/>
    <w:rsid w:val="000200D9"/>
    <w:rsid w:val="00021585"/>
    <w:rsid w:val="000224EE"/>
    <w:rsid w:val="00025025"/>
    <w:rsid w:val="00027E4F"/>
    <w:rsid w:val="0003000F"/>
    <w:rsid w:val="00030A0C"/>
    <w:rsid w:val="00033BB7"/>
    <w:rsid w:val="000400FB"/>
    <w:rsid w:val="00042B70"/>
    <w:rsid w:val="00045AA9"/>
    <w:rsid w:val="0004673A"/>
    <w:rsid w:val="0004755B"/>
    <w:rsid w:val="0005062F"/>
    <w:rsid w:val="0005095E"/>
    <w:rsid w:val="00050B46"/>
    <w:rsid w:val="00052866"/>
    <w:rsid w:val="000556C5"/>
    <w:rsid w:val="00055982"/>
    <w:rsid w:val="0005635F"/>
    <w:rsid w:val="00061181"/>
    <w:rsid w:val="00062AB9"/>
    <w:rsid w:val="00062B97"/>
    <w:rsid w:val="00063F77"/>
    <w:rsid w:val="000654EB"/>
    <w:rsid w:val="00067052"/>
    <w:rsid w:val="000708F4"/>
    <w:rsid w:val="000715AA"/>
    <w:rsid w:val="00071BCB"/>
    <w:rsid w:val="00072157"/>
    <w:rsid w:val="00073F9F"/>
    <w:rsid w:val="000745D8"/>
    <w:rsid w:val="00074873"/>
    <w:rsid w:val="00081D9C"/>
    <w:rsid w:val="00081F94"/>
    <w:rsid w:val="00082BC1"/>
    <w:rsid w:val="00083D73"/>
    <w:rsid w:val="0008457F"/>
    <w:rsid w:val="00092FC7"/>
    <w:rsid w:val="00094563"/>
    <w:rsid w:val="00094870"/>
    <w:rsid w:val="00095224"/>
    <w:rsid w:val="00095544"/>
    <w:rsid w:val="00096641"/>
    <w:rsid w:val="000A09F5"/>
    <w:rsid w:val="000A232D"/>
    <w:rsid w:val="000A3BA1"/>
    <w:rsid w:val="000A7BFC"/>
    <w:rsid w:val="000A7D3C"/>
    <w:rsid w:val="000B05BD"/>
    <w:rsid w:val="000B1C2F"/>
    <w:rsid w:val="000B5F65"/>
    <w:rsid w:val="000C01C0"/>
    <w:rsid w:val="000C227B"/>
    <w:rsid w:val="000C2494"/>
    <w:rsid w:val="000C303E"/>
    <w:rsid w:val="000C3C58"/>
    <w:rsid w:val="000C5C33"/>
    <w:rsid w:val="000C6552"/>
    <w:rsid w:val="000C7BAD"/>
    <w:rsid w:val="000D1441"/>
    <w:rsid w:val="000D17F6"/>
    <w:rsid w:val="000D260C"/>
    <w:rsid w:val="000D2B79"/>
    <w:rsid w:val="000D53B7"/>
    <w:rsid w:val="000E11AF"/>
    <w:rsid w:val="000E1688"/>
    <w:rsid w:val="000E1E5C"/>
    <w:rsid w:val="000E2334"/>
    <w:rsid w:val="000E24F8"/>
    <w:rsid w:val="000E4607"/>
    <w:rsid w:val="000E5343"/>
    <w:rsid w:val="000F09EB"/>
    <w:rsid w:val="000F22E3"/>
    <w:rsid w:val="000F3975"/>
    <w:rsid w:val="000F5700"/>
    <w:rsid w:val="000F7640"/>
    <w:rsid w:val="00100FCB"/>
    <w:rsid w:val="001015CC"/>
    <w:rsid w:val="001044C6"/>
    <w:rsid w:val="001066A3"/>
    <w:rsid w:val="00114218"/>
    <w:rsid w:val="00115863"/>
    <w:rsid w:val="001161E3"/>
    <w:rsid w:val="001164D0"/>
    <w:rsid w:val="00116EDA"/>
    <w:rsid w:val="00117F67"/>
    <w:rsid w:val="001261F2"/>
    <w:rsid w:val="0012684D"/>
    <w:rsid w:val="00127901"/>
    <w:rsid w:val="001306B1"/>
    <w:rsid w:val="00130B58"/>
    <w:rsid w:val="001314D3"/>
    <w:rsid w:val="00132ED0"/>
    <w:rsid w:val="00134386"/>
    <w:rsid w:val="00136232"/>
    <w:rsid w:val="0014275D"/>
    <w:rsid w:val="001445C1"/>
    <w:rsid w:val="00144703"/>
    <w:rsid w:val="00144E62"/>
    <w:rsid w:val="001500F2"/>
    <w:rsid w:val="00153D0A"/>
    <w:rsid w:val="00154BCE"/>
    <w:rsid w:val="001556A2"/>
    <w:rsid w:val="0015577F"/>
    <w:rsid w:val="00155AFF"/>
    <w:rsid w:val="00156B97"/>
    <w:rsid w:val="0016318C"/>
    <w:rsid w:val="001648DA"/>
    <w:rsid w:val="00166F33"/>
    <w:rsid w:val="00174619"/>
    <w:rsid w:val="00175B72"/>
    <w:rsid w:val="00176741"/>
    <w:rsid w:val="00177126"/>
    <w:rsid w:val="00177A6C"/>
    <w:rsid w:val="00181D03"/>
    <w:rsid w:val="001825D7"/>
    <w:rsid w:val="001828D1"/>
    <w:rsid w:val="0019295C"/>
    <w:rsid w:val="00193CC1"/>
    <w:rsid w:val="00193E50"/>
    <w:rsid w:val="00194EEC"/>
    <w:rsid w:val="0019638C"/>
    <w:rsid w:val="001A05A2"/>
    <w:rsid w:val="001A1C6D"/>
    <w:rsid w:val="001A3231"/>
    <w:rsid w:val="001A40B4"/>
    <w:rsid w:val="001B0661"/>
    <w:rsid w:val="001B09A3"/>
    <w:rsid w:val="001B1F99"/>
    <w:rsid w:val="001B4FFE"/>
    <w:rsid w:val="001B7AC2"/>
    <w:rsid w:val="001C0225"/>
    <w:rsid w:val="001C1D01"/>
    <w:rsid w:val="001C1ED1"/>
    <w:rsid w:val="001C26DE"/>
    <w:rsid w:val="001C4F3E"/>
    <w:rsid w:val="001C5361"/>
    <w:rsid w:val="001C6985"/>
    <w:rsid w:val="001C736D"/>
    <w:rsid w:val="001D07AC"/>
    <w:rsid w:val="001D1D55"/>
    <w:rsid w:val="001D210B"/>
    <w:rsid w:val="001D5D73"/>
    <w:rsid w:val="001D629D"/>
    <w:rsid w:val="001D6471"/>
    <w:rsid w:val="001E1304"/>
    <w:rsid w:val="001E14AC"/>
    <w:rsid w:val="001E3052"/>
    <w:rsid w:val="001E44E4"/>
    <w:rsid w:val="001E4F33"/>
    <w:rsid w:val="001E7167"/>
    <w:rsid w:val="001F0D26"/>
    <w:rsid w:val="001F45F4"/>
    <w:rsid w:val="001F4FB7"/>
    <w:rsid w:val="0020003F"/>
    <w:rsid w:val="00200901"/>
    <w:rsid w:val="00203127"/>
    <w:rsid w:val="00203840"/>
    <w:rsid w:val="002049CF"/>
    <w:rsid w:val="00206BA6"/>
    <w:rsid w:val="00211C89"/>
    <w:rsid w:val="00213A74"/>
    <w:rsid w:val="00220BCD"/>
    <w:rsid w:val="00222B2F"/>
    <w:rsid w:val="002231E6"/>
    <w:rsid w:val="00226765"/>
    <w:rsid w:val="00227968"/>
    <w:rsid w:val="00227D8A"/>
    <w:rsid w:val="00232055"/>
    <w:rsid w:val="0023311D"/>
    <w:rsid w:val="00233B56"/>
    <w:rsid w:val="002351A4"/>
    <w:rsid w:val="00236BBD"/>
    <w:rsid w:val="00237647"/>
    <w:rsid w:val="00237713"/>
    <w:rsid w:val="0023781F"/>
    <w:rsid w:val="00243271"/>
    <w:rsid w:val="002433DD"/>
    <w:rsid w:val="00243A1F"/>
    <w:rsid w:val="002444EA"/>
    <w:rsid w:val="00246339"/>
    <w:rsid w:val="00246680"/>
    <w:rsid w:val="002468FC"/>
    <w:rsid w:val="002469AF"/>
    <w:rsid w:val="002479CD"/>
    <w:rsid w:val="00250147"/>
    <w:rsid w:val="002505F1"/>
    <w:rsid w:val="00250AE2"/>
    <w:rsid w:val="00251FF3"/>
    <w:rsid w:val="00252B22"/>
    <w:rsid w:val="00254EA9"/>
    <w:rsid w:val="00256D4A"/>
    <w:rsid w:val="00260BD3"/>
    <w:rsid w:val="0026106C"/>
    <w:rsid w:val="0026526B"/>
    <w:rsid w:val="0026672E"/>
    <w:rsid w:val="00267045"/>
    <w:rsid w:val="00267D32"/>
    <w:rsid w:val="00267F30"/>
    <w:rsid w:val="00272C44"/>
    <w:rsid w:val="00276FB2"/>
    <w:rsid w:val="002773F2"/>
    <w:rsid w:val="002777C4"/>
    <w:rsid w:val="00277C46"/>
    <w:rsid w:val="0028258B"/>
    <w:rsid w:val="00284B7F"/>
    <w:rsid w:val="00286CFB"/>
    <w:rsid w:val="00291B80"/>
    <w:rsid w:val="00292523"/>
    <w:rsid w:val="002929EE"/>
    <w:rsid w:val="002A030F"/>
    <w:rsid w:val="002A2F6E"/>
    <w:rsid w:val="002A3F38"/>
    <w:rsid w:val="002A45A6"/>
    <w:rsid w:val="002A48D7"/>
    <w:rsid w:val="002A604F"/>
    <w:rsid w:val="002A6ECC"/>
    <w:rsid w:val="002B1328"/>
    <w:rsid w:val="002B3D16"/>
    <w:rsid w:val="002B72D7"/>
    <w:rsid w:val="002B7610"/>
    <w:rsid w:val="002C16AB"/>
    <w:rsid w:val="002C4A22"/>
    <w:rsid w:val="002C5F6D"/>
    <w:rsid w:val="002C6815"/>
    <w:rsid w:val="002C7C56"/>
    <w:rsid w:val="002D0074"/>
    <w:rsid w:val="002D6583"/>
    <w:rsid w:val="002E002E"/>
    <w:rsid w:val="002E1843"/>
    <w:rsid w:val="002E378D"/>
    <w:rsid w:val="002E46CD"/>
    <w:rsid w:val="002E5741"/>
    <w:rsid w:val="002E5849"/>
    <w:rsid w:val="002F15B1"/>
    <w:rsid w:val="002F301D"/>
    <w:rsid w:val="002F551B"/>
    <w:rsid w:val="002F5BBC"/>
    <w:rsid w:val="002F6F9C"/>
    <w:rsid w:val="003005BB"/>
    <w:rsid w:val="00300B08"/>
    <w:rsid w:val="00301B1B"/>
    <w:rsid w:val="003023C7"/>
    <w:rsid w:val="00313DDF"/>
    <w:rsid w:val="0031404E"/>
    <w:rsid w:val="0031712F"/>
    <w:rsid w:val="00317BC6"/>
    <w:rsid w:val="003217EF"/>
    <w:rsid w:val="00323E79"/>
    <w:rsid w:val="00331B10"/>
    <w:rsid w:val="003325CB"/>
    <w:rsid w:val="00333958"/>
    <w:rsid w:val="003339AF"/>
    <w:rsid w:val="0033560C"/>
    <w:rsid w:val="00336C15"/>
    <w:rsid w:val="00336F91"/>
    <w:rsid w:val="003378F9"/>
    <w:rsid w:val="00340FF6"/>
    <w:rsid w:val="00341F73"/>
    <w:rsid w:val="003426A6"/>
    <w:rsid w:val="0034485C"/>
    <w:rsid w:val="0035053A"/>
    <w:rsid w:val="00351D10"/>
    <w:rsid w:val="00351EF9"/>
    <w:rsid w:val="0035268E"/>
    <w:rsid w:val="00352762"/>
    <w:rsid w:val="00360FAF"/>
    <w:rsid w:val="00362AF6"/>
    <w:rsid w:val="0036409B"/>
    <w:rsid w:val="003659BD"/>
    <w:rsid w:val="0037081A"/>
    <w:rsid w:val="00370FD3"/>
    <w:rsid w:val="003723A0"/>
    <w:rsid w:val="00372646"/>
    <w:rsid w:val="00376C9B"/>
    <w:rsid w:val="003808F4"/>
    <w:rsid w:val="003864FF"/>
    <w:rsid w:val="00391946"/>
    <w:rsid w:val="003951E0"/>
    <w:rsid w:val="00396C38"/>
    <w:rsid w:val="00397069"/>
    <w:rsid w:val="003A19B5"/>
    <w:rsid w:val="003A2234"/>
    <w:rsid w:val="003A5AA9"/>
    <w:rsid w:val="003A62BC"/>
    <w:rsid w:val="003B0F5B"/>
    <w:rsid w:val="003B1B2C"/>
    <w:rsid w:val="003B2AA5"/>
    <w:rsid w:val="003B6932"/>
    <w:rsid w:val="003B6AFF"/>
    <w:rsid w:val="003B788A"/>
    <w:rsid w:val="003C1821"/>
    <w:rsid w:val="003C1E6C"/>
    <w:rsid w:val="003C215A"/>
    <w:rsid w:val="003C2B34"/>
    <w:rsid w:val="003C2B4C"/>
    <w:rsid w:val="003C391B"/>
    <w:rsid w:val="003C3DD7"/>
    <w:rsid w:val="003C42F6"/>
    <w:rsid w:val="003C5455"/>
    <w:rsid w:val="003C69B6"/>
    <w:rsid w:val="003C7FB0"/>
    <w:rsid w:val="003D1450"/>
    <w:rsid w:val="003D2AFD"/>
    <w:rsid w:val="003D40F2"/>
    <w:rsid w:val="003D5E0A"/>
    <w:rsid w:val="003D5F6F"/>
    <w:rsid w:val="003E0B59"/>
    <w:rsid w:val="003E1284"/>
    <w:rsid w:val="003E516A"/>
    <w:rsid w:val="003E6DF2"/>
    <w:rsid w:val="003E7672"/>
    <w:rsid w:val="003F0886"/>
    <w:rsid w:val="003F0DEE"/>
    <w:rsid w:val="003F108F"/>
    <w:rsid w:val="003F21D4"/>
    <w:rsid w:val="003F26E7"/>
    <w:rsid w:val="003F28F3"/>
    <w:rsid w:val="003F45BB"/>
    <w:rsid w:val="003F5DEF"/>
    <w:rsid w:val="003F75BA"/>
    <w:rsid w:val="00401948"/>
    <w:rsid w:val="00402CEF"/>
    <w:rsid w:val="00403651"/>
    <w:rsid w:val="004051C4"/>
    <w:rsid w:val="00406035"/>
    <w:rsid w:val="004063DF"/>
    <w:rsid w:val="004105E8"/>
    <w:rsid w:val="004114D5"/>
    <w:rsid w:val="00411BD8"/>
    <w:rsid w:val="00412665"/>
    <w:rsid w:val="00416993"/>
    <w:rsid w:val="0042250B"/>
    <w:rsid w:val="0042763C"/>
    <w:rsid w:val="0042795E"/>
    <w:rsid w:val="00431CE6"/>
    <w:rsid w:val="0043347F"/>
    <w:rsid w:val="00436EF9"/>
    <w:rsid w:val="00440133"/>
    <w:rsid w:val="0044032D"/>
    <w:rsid w:val="0044095F"/>
    <w:rsid w:val="00440B0A"/>
    <w:rsid w:val="0044163D"/>
    <w:rsid w:val="004419B6"/>
    <w:rsid w:val="0044394D"/>
    <w:rsid w:val="00443F54"/>
    <w:rsid w:val="00444E63"/>
    <w:rsid w:val="004450AF"/>
    <w:rsid w:val="004451C8"/>
    <w:rsid w:val="00447938"/>
    <w:rsid w:val="00450C07"/>
    <w:rsid w:val="00452933"/>
    <w:rsid w:val="00453CB9"/>
    <w:rsid w:val="004553BF"/>
    <w:rsid w:val="00455B2C"/>
    <w:rsid w:val="00456ABA"/>
    <w:rsid w:val="0045772B"/>
    <w:rsid w:val="004579B4"/>
    <w:rsid w:val="00457FAC"/>
    <w:rsid w:val="00463A98"/>
    <w:rsid w:val="00463BB7"/>
    <w:rsid w:val="00465433"/>
    <w:rsid w:val="00467EB1"/>
    <w:rsid w:val="00471494"/>
    <w:rsid w:val="0047220D"/>
    <w:rsid w:val="00472E63"/>
    <w:rsid w:val="00473FAF"/>
    <w:rsid w:val="00476E11"/>
    <w:rsid w:val="00477B88"/>
    <w:rsid w:val="004805BB"/>
    <w:rsid w:val="0048132F"/>
    <w:rsid w:val="0048252F"/>
    <w:rsid w:val="0048537E"/>
    <w:rsid w:val="00486001"/>
    <w:rsid w:val="00486309"/>
    <w:rsid w:val="00493DEB"/>
    <w:rsid w:val="00496FC8"/>
    <w:rsid w:val="004A2355"/>
    <w:rsid w:val="004A30FE"/>
    <w:rsid w:val="004A5221"/>
    <w:rsid w:val="004A5EB3"/>
    <w:rsid w:val="004A6638"/>
    <w:rsid w:val="004B1D73"/>
    <w:rsid w:val="004B4A2E"/>
    <w:rsid w:val="004B4C13"/>
    <w:rsid w:val="004B65A1"/>
    <w:rsid w:val="004C3B5A"/>
    <w:rsid w:val="004C479C"/>
    <w:rsid w:val="004D166F"/>
    <w:rsid w:val="004D1D5E"/>
    <w:rsid w:val="004D3FEA"/>
    <w:rsid w:val="004E04A0"/>
    <w:rsid w:val="004E0650"/>
    <w:rsid w:val="004E0D31"/>
    <w:rsid w:val="004E1C43"/>
    <w:rsid w:val="004E2859"/>
    <w:rsid w:val="004E2A11"/>
    <w:rsid w:val="004E5B9D"/>
    <w:rsid w:val="004E5BC3"/>
    <w:rsid w:val="004E74D7"/>
    <w:rsid w:val="004E7A55"/>
    <w:rsid w:val="004E7FD7"/>
    <w:rsid w:val="004F0988"/>
    <w:rsid w:val="004F1318"/>
    <w:rsid w:val="004F1EDB"/>
    <w:rsid w:val="004F4DB7"/>
    <w:rsid w:val="004F63C1"/>
    <w:rsid w:val="004F7503"/>
    <w:rsid w:val="004F7D28"/>
    <w:rsid w:val="0050094D"/>
    <w:rsid w:val="00502A9D"/>
    <w:rsid w:val="00502D59"/>
    <w:rsid w:val="0050320A"/>
    <w:rsid w:val="0050324B"/>
    <w:rsid w:val="00503800"/>
    <w:rsid w:val="00504813"/>
    <w:rsid w:val="00505DE6"/>
    <w:rsid w:val="0050691E"/>
    <w:rsid w:val="005104F3"/>
    <w:rsid w:val="00511B8B"/>
    <w:rsid w:val="00512B1A"/>
    <w:rsid w:val="00516130"/>
    <w:rsid w:val="00522392"/>
    <w:rsid w:val="00522B26"/>
    <w:rsid w:val="00523983"/>
    <w:rsid w:val="00523B7C"/>
    <w:rsid w:val="005254ED"/>
    <w:rsid w:val="00525A17"/>
    <w:rsid w:val="00525E63"/>
    <w:rsid w:val="00526C09"/>
    <w:rsid w:val="00526FD0"/>
    <w:rsid w:val="005303AB"/>
    <w:rsid w:val="005321EF"/>
    <w:rsid w:val="005331F0"/>
    <w:rsid w:val="00535089"/>
    <w:rsid w:val="00537B16"/>
    <w:rsid w:val="0054020A"/>
    <w:rsid w:val="0054249A"/>
    <w:rsid w:val="00542603"/>
    <w:rsid w:val="00542DFE"/>
    <w:rsid w:val="00544EDA"/>
    <w:rsid w:val="00546C47"/>
    <w:rsid w:val="00547642"/>
    <w:rsid w:val="00547CAE"/>
    <w:rsid w:val="00550096"/>
    <w:rsid w:val="00550B79"/>
    <w:rsid w:val="00553E56"/>
    <w:rsid w:val="00554100"/>
    <w:rsid w:val="0055414C"/>
    <w:rsid w:val="00554652"/>
    <w:rsid w:val="0055643C"/>
    <w:rsid w:val="005602FE"/>
    <w:rsid w:val="00562388"/>
    <w:rsid w:val="00563C9A"/>
    <w:rsid w:val="005644D5"/>
    <w:rsid w:val="0056480B"/>
    <w:rsid w:val="00566347"/>
    <w:rsid w:val="00567EDE"/>
    <w:rsid w:val="0057486E"/>
    <w:rsid w:val="00580939"/>
    <w:rsid w:val="0058169F"/>
    <w:rsid w:val="005836AE"/>
    <w:rsid w:val="00585E87"/>
    <w:rsid w:val="005862C0"/>
    <w:rsid w:val="00586CF0"/>
    <w:rsid w:val="0059058D"/>
    <w:rsid w:val="00592EA7"/>
    <w:rsid w:val="00592EAA"/>
    <w:rsid w:val="00593703"/>
    <w:rsid w:val="00593D4D"/>
    <w:rsid w:val="005967DB"/>
    <w:rsid w:val="0059751F"/>
    <w:rsid w:val="005A0092"/>
    <w:rsid w:val="005A3E5A"/>
    <w:rsid w:val="005A48CA"/>
    <w:rsid w:val="005A567A"/>
    <w:rsid w:val="005A62CA"/>
    <w:rsid w:val="005A6CA5"/>
    <w:rsid w:val="005A7372"/>
    <w:rsid w:val="005B3DD3"/>
    <w:rsid w:val="005B561F"/>
    <w:rsid w:val="005B634D"/>
    <w:rsid w:val="005B7037"/>
    <w:rsid w:val="005B744A"/>
    <w:rsid w:val="005B7736"/>
    <w:rsid w:val="005C0654"/>
    <w:rsid w:val="005C0912"/>
    <w:rsid w:val="005C11DD"/>
    <w:rsid w:val="005C185D"/>
    <w:rsid w:val="005C3D6A"/>
    <w:rsid w:val="005C4BCF"/>
    <w:rsid w:val="005D01F7"/>
    <w:rsid w:val="005D05BA"/>
    <w:rsid w:val="005D63B5"/>
    <w:rsid w:val="005D63CA"/>
    <w:rsid w:val="005D679E"/>
    <w:rsid w:val="005D72B2"/>
    <w:rsid w:val="005D7FC2"/>
    <w:rsid w:val="005E2ECA"/>
    <w:rsid w:val="005E38B0"/>
    <w:rsid w:val="005E3E01"/>
    <w:rsid w:val="005E520E"/>
    <w:rsid w:val="005E54E2"/>
    <w:rsid w:val="005E560D"/>
    <w:rsid w:val="005E57BA"/>
    <w:rsid w:val="005E7761"/>
    <w:rsid w:val="005F13B8"/>
    <w:rsid w:val="005F174A"/>
    <w:rsid w:val="005F44A6"/>
    <w:rsid w:val="005F46C6"/>
    <w:rsid w:val="005F6966"/>
    <w:rsid w:val="0060113B"/>
    <w:rsid w:val="00601899"/>
    <w:rsid w:val="00601B67"/>
    <w:rsid w:val="00602258"/>
    <w:rsid w:val="00602B3A"/>
    <w:rsid w:val="00606F4C"/>
    <w:rsid w:val="00607DDF"/>
    <w:rsid w:val="00610926"/>
    <w:rsid w:val="00611B40"/>
    <w:rsid w:val="006207E4"/>
    <w:rsid w:val="00621659"/>
    <w:rsid w:val="006219F3"/>
    <w:rsid w:val="00624482"/>
    <w:rsid w:val="006257F4"/>
    <w:rsid w:val="006259B1"/>
    <w:rsid w:val="0062692D"/>
    <w:rsid w:val="00630208"/>
    <w:rsid w:val="006349F3"/>
    <w:rsid w:val="00640F49"/>
    <w:rsid w:val="00642C72"/>
    <w:rsid w:val="006478B2"/>
    <w:rsid w:val="0065061A"/>
    <w:rsid w:val="00652E6E"/>
    <w:rsid w:val="00653CC0"/>
    <w:rsid w:val="00654DC1"/>
    <w:rsid w:val="00655EB3"/>
    <w:rsid w:val="00656354"/>
    <w:rsid w:val="006671BC"/>
    <w:rsid w:val="00673DE6"/>
    <w:rsid w:val="00674071"/>
    <w:rsid w:val="00674544"/>
    <w:rsid w:val="00674FE1"/>
    <w:rsid w:val="00675AC0"/>
    <w:rsid w:val="0067615B"/>
    <w:rsid w:val="0067685E"/>
    <w:rsid w:val="00676917"/>
    <w:rsid w:val="006770AF"/>
    <w:rsid w:val="00677992"/>
    <w:rsid w:val="00681AAB"/>
    <w:rsid w:val="00681F2E"/>
    <w:rsid w:val="00683178"/>
    <w:rsid w:val="00686C39"/>
    <w:rsid w:val="00691E0F"/>
    <w:rsid w:val="0069504E"/>
    <w:rsid w:val="006958CB"/>
    <w:rsid w:val="0069686A"/>
    <w:rsid w:val="00696A4F"/>
    <w:rsid w:val="00697C09"/>
    <w:rsid w:val="006A0B0F"/>
    <w:rsid w:val="006A2E1D"/>
    <w:rsid w:val="006B0EC1"/>
    <w:rsid w:val="006B1AAC"/>
    <w:rsid w:val="006B20A2"/>
    <w:rsid w:val="006B467A"/>
    <w:rsid w:val="006B486D"/>
    <w:rsid w:val="006B57C3"/>
    <w:rsid w:val="006B77D9"/>
    <w:rsid w:val="006C5162"/>
    <w:rsid w:val="006C5B52"/>
    <w:rsid w:val="006C74F5"/>
    <w:rsid w:val="006D0192"/>
    <w:rsid w:val="006D1B4F"/>
    <w:rsid w:val="006D473D"/>
    <w:rsid w:val="006D5765"/>
    <w:rsid w:val="006D6709"/>
    <w:rsid w:val="006D6BDF"/>
    <w:rsid w:val="006E1E8D"/>
    <w:rsid w:val="006E56D8"/>
    <w:rsid w:val="006E7046"/>
    <w:rsid w:val="006E70C5"/>
    <w:rsid w:val="006F0A16"/>
    <w:rsid w:val="006F0BAF"/>
    <w:rsid w:val="006F24EC"/>
    <w:rsid w:val="006F5B42"/>
    <w:rsid w:val="006F5EBB"/>
    <w:rsid w:val="006F705C"/>
    <w:rsid w:val="006F7DEC"/>
    <w:rsid w:val="00702D5B"/>
    <w:rsid w:val="00703E7F"/>
    <w:rsid w:val="007042D7"/>
    <w:rsid w:val="00705AA2"/>
    <w:rsid w:val="0070783D"/>
    <w:rsid w:val="00710023"/>
    <w:rsid w:val="0071043A"/>
    <w:rsid w:val="00712508"/>
    <w:rsid w:val="007148D9"/>
    <w:rsid w:val="00714F0E"/>
    <w:rsid w:val="00714F49"/>
    <w:rsid w:val="00714FD1"/>
    <w:rsid w:val="00716341"/>
    <w:rsid w:val="00716415"/>
    <w:rsid w:val="00720BC1"/>
    <w:rsid w:val="00720F11"/>
    <w:rsid w:val="007226C2"/>
    <w:rsid w:val="007256EB"/>
    <w:rsid w:val="007276F2"/>
    <w:rsid w:val="00732EAD"/>
    <w:rsid w:val="0073304F"/>
    <w:rsid w:val="007333D8"/>
    <w:rsid w:val="0073424D"/>
    <w:rsid w:val="00734F94"/>
    <w:rsid w:val="00736B30"/>
    <w:rsid w:val="007371CC"/>
    <w:rsid w:val="007376A0"/>
    <w:rsid w:val="007430E1"/>
    <w:rsid w:val="007435E6"/>
    <w:rsid w:val="007439C9"/>
    <w:rsid w:val="007447EE"/>
    <w:rsid w:val="00746EE5"/>
    <w:rsid w:val="00751CA1"/>
    <w:rsid w:val="0075298B"/>
    <w:rsid w:val="007529BE"/>
    <w:rsid w:val="00752A3F"/>
    <w:rsid w:val="00753749"/>
    <w:rsid w:val="00754B73"/>
    <w:rsid w:val="00755557"/>
    <w:rsid w:val="00755A5A"/>
    <w:rsid w:val="00755D85"/>
    <w:rsid w:val="00760290"/>
    <w:rsid w:val="007622BF"/>
    <w:rsid w:val="00762B50"/>
    <w:rsid w:val="00765D9E"/>
    <w:rsid w:val="00766FFF"/>
    <w:rsid w:val="007733A7"/>
    <w:rsid w:val="0077669E"/>
    <w:rsid w:val="00776993"/>
    <w:rsid w:val="007772FD"/>
    <w:rsid w:val="0078091C"/>
    <w:rsid w:val="0078232E"/>
    <w:rsid w:val="007823D5"/>
    <w:rsid w:val="00785359"/>
    <w:rsid w:val="007909E3"/>
    <w:rsid w:val="007911E8"/>
    <w:rsid w:val="0079292C"/>
    <w:rsid w:val="007969FB"/>
    <w:rsid w:val="007A08A0"/>
    <w:rsid w:val="007A09F4"/>
    <w:rsid w:val="007A0D91"/>
    <w:rsid w:val="007A1258"/>
    <w:rsid w:val="007A6F09"/>
    <w:rsid w:val="007A6FDB"/>
    <w:rsid w:val="007A76AD"/>
    <w:rsid w:val="007B0D61"/>
    <w:rsid w:val="007B2232"/>
    <w:rsid w:val="007B3AD4"/>
    <w:rsid w:val="007B5C1D"/>
    <w:rsid w:val="007B5EEE"/>
    <w:rsid w:val="007B73AF"/>
    <w:rsid w:val="007C1705"/>
    <w:rsid w:val="007C1C5E"/>
    <w:rsid w:val="007C2812"/>
    <w:rsid w:val="007C5662"/>
    <w:rsid w:val="007C5B5C"/>
    <w:rsid w:val="007D1600"/>
    <w:rsid w:val="007D2915"/>
    <w:rsid w:val="007D2A0E"/>
    <w:rsid w:val="007D4128"/>
    <w:rsid w:val="007D4694"/>
    <w:rsid w:val="007D4979"/>
    <w:rsid w:val="007D4B38"/>
    <w:rsid w:val="007E036D"/>
    <w:rsid w:val="007E0A39"/>
    <w:rsid w:val="007E265C"/>
    <w:rsid w:val="007E45CE"/>
    <w:rsid w:val="007E4F64"/>
    <w:rsid w:val="007E5920"/>
    <w:rsid w:val="007F1E9F"/>
    <w:rsid w:val="007F3110"/>
    <w:rsid w:val="007F4D9B"/>
    <w:rsid w:val="007F5A78"/>
    <w:rsid w:val="008009F5"/>
    <w:rsid w:val="0080280B"/>
    <w:rsid w:val="008036EB"/>
    <w:rsid w:val="00805FE1"/>
    <w:rsid w:val="00810574"/>
    <w:rsid w:val="008158EB"/>
    <w:rsid w:val="0081664E"/>
    <w:rsid w:val="008210F9"/>
    <w:rsid w:val="008221DB"/>
    <w:rsid w:val="008222D2"/>
    <w:rsid w:val="00822C56"/>
    <w:rsid w:val="00825D72"/>
    <w:rsid w:val="0082751C"/>
    <w:rsid w:val="00833128"/>
    <w:rsid w:val="0083352B"/>
    <w:rsid w:val="008349D4"/>
    <w:rsid w:val="00836621"/>
    <w:rsid w:val="008367B7"/>
    <w:rsid w:val="00837336"/>
    <w:rsid w:val="00840546"/>
    <w:rsid w:val="0084069C"/>
    <w:rsid w:val="00841F57"/>
    <w:rsid w:val="00843521"/>
    <w:rsid w:val="00844E96"/>
    <w:rsid w:val="0084693C"/>
    <w:rsid w:val="00851806"/>
    <w:rsid w:val="008538E4"/>
    <w:rsid w:val="00854076"/>
    <w:rsid w:val="008618CB"/>
    <w:rsid w:val="00861EE7"/>
    <w:rsid w:val="00861FC0"/>
    <w:rsid w:val="00862791"/>
    <w:rsid w:val="00862A3B"/>
    <w:rsid w:val="00862BD9"/>
    <w:rsid w:val="00865677"/>
    <w:rsid w:val="0087025D"/>
    <w:rsid w:val="00873D24"/>
    <w:rsid w:val="00876D5D"/>
    <w:rsid w:val="00880654"/>
    <w:rsid w:val="008825E7"/>
    <w:rsid w:val="00884705"/>
    <w:rsid w:val="00887703"/>
    <w:rsid w:val="00891E13"/>
    <w:rsid w:val="008936BB"/>
    <w:rsid w:val="00893B14"/>
    <w:rsid w:val="00895743"/>
    <w:rsid w:val="00896171"/>
    <w:rsid w:val="0089677A"/>
    <w:rsid w:val="0089694A"/>
    <w:rsid w:val="008A1B63"/>
    <w:rsid w:val="008A32B5"/>
    <w:rsid w:val="008B04FA"/>
    <w:rsid w:val="008B29B6"/>
    <w:rsid w:val="008B4244"/>
    <w:rsid w:val="008C2717"/>
    <w:rsid w:val="008C2A6E"/>
    <w:rsid w:val="008C3AD1"/>
    <w:rsid w:val="008C6C19"/>
    <w:rsid w:val="008D0BAD"/>
    <w:rsid w:val="008D10FE"/>
    <w:rsid w:val="008D392C"/>
    <w:rsid w:val="008D4748"/>
    <w:rsid w:val="008D5512"/>
    <w:rsid w:val="008D74DE"/>
    <w:rsid w:val="008D7710"/>
    <w:rsid w:val="008D7DC6"/>
    <w:rsid w:val="008E3F66"/>
    <w:rsid w:val="008E4F11"/>
    <w:rsid w:val="008E5A68"/>
    <w:rsid w:val="008E7867"/>
    <w:rsid w:val="008F10DF"/>
    <w:rsid w:val="008F380F"/>
    <w:rsid w:val="008F3F0C"/>
    <w:rsid w:val="0090296A"/>
    <w:rsid w:val="00905058"/>
    <w:rsid w:val="0090563C"/>
    <w:rsid w:val="00905904"/>
    <w:rsid w:val="009069AB"/>
    <w:rsid w:val="009074FC"/>
    <w:rsid w:val="00907668"/>
    <w:rsid w:val="00910E89"/>
    <w:rsid w:val="00911F32"/>
    <w:rsid w:val="00912CCA"/>
    <w:rsid w:val="0091404E"/>
    <w:rsid w:val="0091523D"/>
    <w:rsid w:val="00920E47"/>
    <w:rsid w:val="00922626"/>
    <w:rsid w:val="00923A3F"/>
    <w:rsid w:val="00923B3F"/>
    <w:rsid w:val="0092414A"/>
    <w:rsid w:val="009247C4"/>
    <w:rsid w:val="00930428"/>
    <w:rsid w:val="00935FC9"/>
    <w:rsid w:val="00936C2E"/>
    <w:rsid w:val="00942272"/>
    <w:rsid w:val="009437B6"/>
    <w:rsid w:val="00945A83"/>
    <w:rsid w:val="00946349"/>
    <w:rsid w:val="009502FF"/>
    <w:rsid w:val="00952826"/>
    <w:rsid w:val="00952E08"/>
    <w:rsid w:val="00960210"/>
    <w:rsid w:val="00960A66"/>
    <w:rsid w:val="00961826"/>
    <w:rsid w:val="009621CC"/>
    <w:rsid w:val="009645C1"/>
    <w:rsid w:val="009650EB"/>
    <w:rsid w:val="00967013"/>
    <w:rsid w:val="0096722C"/>
    <w:rsid w:val="00970889"/>
    <w:rsid w:val="00971D36"/>
    <w:rsid w:val="0097317F"/>
    <w:rsid w:val="0097464F"/>
    <w:rsid w:val="00977DA0"/>
    <w:rsid w:val="00981211"/>
    <w:rsid w:val="00982531"/>
    <w:rsid w:val="00984534"/>
    <w:rsid w:val="00985E77"/>
    <w:rsid w:val="00987A06"/>
    <w:rsid w:val="009912F7"/>
    <w:rsid w:val="009925F1"/>
    <w:rsid w:val="00994017"/>
    <w:rsid w:val="009969FF"/>
    <w:rsid w:val="009973B6"/>
    <w:rsid w:val="009B0CB2"/>
    <w:rsid w:val="009B4E9B"/>
    <w:rsid w:val="009C0507"/>
    <w:rsid w:val="009C0E5E"/>
    <w:rsid w:val="009C57E8"/>
    <w:rsid w:val="009C5A07"/>
    <w:rsid w:val="009C675E"/>
    <w:rsid w:val="009C7FE1"/>
    <w:rsid w:val="009D076A"/>
    <w:rsid w:val="009D0C9B"/>
    <w:rsid w:val="009D125C"/>
    <w:rsid w:val="009D2001"/>
    <w:rsid w:val="009D39D5"/>
    <w:rsid w:val="009D3A8B"/>
    <w:rsid w:val="009D54B1"/>
    <w:rsid w:val="009D63A8"/>
    <w:rsid w:val="009D7309"/>
    <w:rsid w:val="009E1A60"/>
    <w:rsid w:val="009E576E"/>
    <w:rsid w:val="009E6B70"/>
    <w:rsid w:val="009E7FBD"/>
    <w:rsid w:val="009F08C3"/>
    <w:rsid w:val="009F3EC5"/>
    <w:rsid w:val="009F45A7"/>
    <w:rsid w:val="009F71F8"/>
    <w:rsid w:val="009F79AC"/>
    <w:rsid w:val="00A007DE"/>
    <w:rsid w:val="00A02697"/>
    <w:rsid w:val="00A02A39"/>
    <w:rsid w:val="00A06581"/>
    <w:rsid w:val="00A06816"/>
    <w:rsid w:val="00A07D00"/>
    <w:rsid w:val="00A103D1"/>
    <w:rsid w:val="00A11EA3"/>
    <w:rsid w:val="00A1569D"/>
    <w:rsid w:val="00A20554"/>
    <w:rsid w:val="00A21BD4"/>
    <w:rsid w:val="00A23F1B"/>
    <w:rsid w:val="00A2490B"/>
    <w:rsid w:val="00A255D1"/>
    <w:rsid w:val="00A25F53"/>
    <w:rsid w:val="00A272E9"/>
    <w:rsid w:val="00A27B54"/>
    <w:rsid w:val="00A30E60"/>
    <w:rsid w:val="00A30EAC"/>
    <w:rsid w:val="00A33012"/>
    <w:rsid w:val="00A33BC5"/>
    <w:rsid w:val="00A35420"/>
    <w:rsid w:val="00A355C0"/>
    <w:rsid w:val="00A40864"/>
    <w:rsid w:val="00A42279"/>
    <w:rsid w:val="00A42E56"/>
    <w:rsid w:val="00A4557F"/>
    <w:rsid w:val="00A4585D"/>
    <w:rsid w:val="00A472D2"/>
    <w:rsid w:val="00A47971"/>
    <w:rsid w:val="00A53440"/>
    <w:rsid w:val="00A554DB"/>
    <w:rsid w:val="00A57848"/>
    <w:rsid w:val="00A57BA0"/>
    <w:rsid w:val="00A57C01"/>
    <w:rsid w:val="00A62175"/>
    <w:rsid w:val="00A62D4C"/>
    <w:rsid w:val="00A63717"/>
    <w:rsid w:val="00A64DFE"/>
    <w:rsid w:val="00A75719"/>
    <w:rsid w:val="00A762AF"/>
    <w:rsid w:val="00A77571"/>
    <w:rsid w:val="00A81F2A"/>
    <w:rsid w:val="00A84162"/>
    <w:rsid w:val="00A927F1"/>
    <w:rsid w:val="00A92FB5"/>
    <w:rsid w:val="00A9476C"/>
    <w:rsid w:val="00A94EA4"/>
    <w:rsid w:val="00A96542"/>
    <w:rsid w:val="00AA52DD"/>
    <w:rsid w:val="00AA541C"/>
    <w:rsid w:val="00AA5CF2"/>
    <w:rsid w:val="00AB1491"/>
    <w:rsid w:val="00AB1729"/>
    <w:rsid w:val="00AB1DE9"/>
    <w:rsid w:val="00AC00C6"/>
    <w:rsid w:val="00AC0736"/>
    <w:rsid w:val="00AC0805"/>
    <w:rsid w:val="00AC0DD2"/>
    <w:rsid w:val="00AC2438"/>
    <w:rsid w:val="00AC31B5"/>
    <w:rsid w:val="00AC434F"/>
    <w:rsid w:val="00AD02BF"/>
    <w:rsid w:val="00AD2F6B"/>
    <w:rsid w:val="00AD3644"/>
    <w:rsid w:val="00AD5125"/>
    <w:rsid w:val="00AE0DA0"/>
    <w:rsid w:val="00AE153F"/>
    <w:rsid w:val="00AE1A77"/>
    <w:rsid w:val="00AE2A7D"/>
    <w:rsid w:val="00AE3FCE"/>
    <w:rsid w:val="00AE4057"/>
    <w:rsid w:val="00AF1CC9"/>
    <w:rsid w:val="00AF31B0"/>
    <w:rsid w:val="00AF4883"/>
    <w:rsid w:val="00AF5CCC"/>
    <w:rsid w:val="00AF6A42"/>
    <w:rsid w:val="00B0051D"/>
    <w:rsid w:val="00B00EC4"/>
    <w:rsid w:val="00B017DF"/>
    <w:rsid w:val="00B02C1D"/>
    <w:rsid w:val="00B03A66"/>
    <w:rsid w:val="00B03C24"/>
    <w:rsid w:val="00B0425F"/>
    <w:rsid w:val="00B06482"/>
    <w:rsid w:val="00B10DDE"/>
    <w:rsid w:val="00B13B68"/>
    <w:rsid w:val="00B145E5"/>
    <w:rsid w:val="00B16074"/>
    <w:rsid w:val="00B20BD9"/>
    <w:rsid w:val="00B21FC3"/>
    <w:rsid w:val="00B24227"/>
    <w:rsid w:val="00B2483D"/>
    <w:rsid w:val="00B27652"/>
    <w:rsid w:val="00B30FC5"/>
    <w:rsid w:val="00B3392D"/>
    <w:rsid w:val="00B34B0B"/>
    <w:rsid w:val="00B34BA2"/>
    <w:rsid w:val="00B37387"/>
    <w:rsid w:val="00B42790"/>
    <w:rsid w:val="00B4283F"/>
    <w:rsid w:val="00B430D6"/>
    <w:rsid w:val="00B440F4"/>
    <w:rsid w:val="00B47AC6"/>
    <w:rsid w:val="00B5002A"/>
    <w:rsid w:val="00B50103"/>
    <w:rsid w:val="00B540F9"/>
    <w:rsid w:val="00B55A15"/>
    <w:rsid w:val="00B55BFE"/>
    <w:rsid w:val="00B55F03"/>
    <w:rsid w:val="00B57473"/>
    <w:rsid w:val="00B57821"/>
    <w:rsid w:val="00B605D7"/>
    <w:rsid w:val="00B62203"/>
    <w:rsid w:val="00B62893"/>
    <w:rsid w:val="00B67F6C"/>
    <w:rsid w:val="00B714C3"/>
    <w:rsid w:val="00B75A17"/>
    <w:rsid w:val="00B75AB2"/>
    <w:rsid w:val="00B75B96"/>
    <w:rsid w:val="00B76CFE"/>
    <w:rsid w:val="00B81700"/>
    <w:rsid w:val="00B82E87"/>
    <w:rsid w:val="00B84091"/>
    <w:rsid w:val="00B85F06"/>
    <w:rsid w:val="00B90B4A"/>
    <w:rsid w:val="00B91A10"/>
    <w:rsid w:val="00B93BC3"/>
    <w:rsid w:val="00B94E92"/>
    <w:rsid w:val="00BA0D56"/>
    <w:rsid w:val="00BA106E"/>
    <w:rsid w:val="00BA252E"/>
    <w:rsid w:val="00BA2BAF"/>
    <w:rsid w:val="00BA3753"/>
    <w:rsid w:val="00BA5030"/>
    <w:rsid w:val="00BA6AD0"/>
    <w:rsid w:val="00BA724C"/>
    <w:rsid w:val="00BA7430"/>
    <w:rsid w:val="00BA7747"/>
    <w:rsid w:val="00BA7ADB"/>
    <w:rsid w:val="00BB0C59"/>
    <w:rsid w:val="00BB10BC"/>
    <w:rsid w:val="00BB20FA"/>
    <w:rsid w:val="00BB3147"/>
    <w:rsid w:val="00BB3F3F"/>
    <w:rsid w:val="00BB5112"/>
    <w:rsid w:val="00BB747A"/>
    <w:rsid w:val="00BB7B32"/>
    <w:rsid w:val="00BB7CED"/>
    <w:rsid w:val="00BC1277"/>
    <w:rsid w:val="00BC3BDE"/>
    <w:rsid w:val="00BC5A5E"/>
    <w:rsid w:val="00BC5A5F"/>
    <w:rsid w:val="00BD018B"/>
    <w:rsid w:val="00BD0BF5"/>
    <w:rsid w:val="00BD2624"/>
    <w:rsid w:val="00BD2626"/>
    <w:rsid w:val="00BD2DB3"/>
    <w:rsid w:val="00BD47F3"/>
    <w:rsid w:val="00BD5FAB"/>
    <w:rsid w:val="00BD7642"/>
    <w:rsid w:val="00BE15DD"/>
    <w:rsid w:val="00BE206A"/>
    <w:rsid w:val="00BE2C2E"/>
    <w:rsid w:val="00BE394B"/>
    <w:rsid w:val="00BE51CD"/>
    <w:rsid w:val="00BE572B"/>
    <w:rsid w:val="00BF0DC5"/>
    <w:rsid w:val="00BF14D3"/>
    <w:rsid w:val="00C012D6"/>
    <w:rsid w:val="00C0316C"/>
    <w:rsid w:val="00C05EF0"/>
    <w:rsid w:val="00C06EC8"/>
    <w:rsid w:val="00C07052"/>
    <w:rsid w:val="00C07228"/>
    <w:rsid w:val="00C076BD"/>
    <w:rsid w:val="00C10235"/>
    <w:rsid w:val="00C10294"/>
    <w:rsid w:val="00C11408"/>
    <w:rsid w:val="00C132F0"/>
    <w:rsid w:val="00C14363"/>
    <w:rsid w:val="00C14CAD"/>
    <w:rsid w:val="00C1617C"/>
    <w:rsid w:val="00C16726"/>
    <w:rsid w:val="00C22217"/>
    <w:rsid w:val="00C243A6"/>
    <w:rsid w:val="00C24D39"/>
    <w:rsid w:val="00C25360"/>
    <w:rsid w:val="00C26658"/>
    <w:rsid w:val="00C3028F"/>
    <w:rsid w:val="00C33FF6"/>
    <w:rsid w:val="00C35B5F"/>
    <w:rsid w:val="00C3706D"/>
    <w:rsid w:val="00C37862"/>
    <w:rsid w:val="00C44D6F"/>
    <w:rsid w:val="00C4724E"/>
    <w:rsid w:val="00C51FA5"/>
    <w:rsid w:val="00C54A7F"/>
    <w:rsid w:val="00C54C44"/>
    <w:rsid w:val="00C5611B"/>
    <w:rsid w:val="00C56916"/>
    <w:rsid w:val="00C64C0C"/>
    <w:rsid w:val="00C70778"/>
    <w:rsid w:val="00C71CB8"/>
    <w:rsid w:val="00C75D8C"/>
    <w:rsid w:val="00C75F55"/>
    <w:rsid w:val="00C76244"/>
    <w:rsid w:val="00C7638C"/>
    <w:rsid w:val="00C85691"/>
    <w:rsid w:val="00C87874"/>
    <w:rsid w:val="00C87B95"/>
    <w:rsid w:val="00C90EC2"/>
    <w:rsid w:val="00C91A92"/>
    <w:rsid w:val="00C91BF1"/>
    <w:rsid w:val="00C91FD8"/>
    <w:rsid w:val="00C946E4"/>
    <w:rsid w:val="00C94A90"/>
    <w:rsid w:val="00C953D6"/>
    <w:rsid w:val="00C979B8"/>
    <w:rsid w:val="00CA052D"/>
    <w:rsid w:val="00CA0E62"/>
    <w:rsid w:val="00CA0F64"/>
    <w:rsid w:val="00CA2C49"/>
    <w:rsid w:val="00CA6451"/>
    <w:rsid w:val="00CA6C62"/>
    <w:rsid w:val="00CB040B"/>
    <w:rsid w:val="00CB0A81"/>
    <w:rsid w:val="00CB2AD3"/>
    <w:rsid w:val="00CB68EC"/>
    <w:rsid w:val="00CC1F44"/>
    <w:rsid w:val="00CC2D4A"/>
    <w:rsid w:val="00CC2EE4"/>
    <w:rsid w:val="00CC399F"/>
    <w:rsid w:val="00CC44AB"/>
    <w:rsid w:val="00CC4B36"/>
    <w:rsid w:val="00CC66ED"/>
    <w:rsid w:val="00CC6C36"/>
    <w:rsid w:val="00CC7F42"/>
    <w:rsid w:val="00CD0D76"/>
    <w:rsid w:val="00CD1BA8"/>
    <w:rsid w:val="00CD7DC9"/>
    <w:rsid w:val="00CE074F"/>
    <w:rsid w:val="00CE1DCF"/>
    <w:rsid w:val="00CE2F92"/>
    <w:rsid w:val="00CE4587"/>
    <w:rsid w:val="00CE6EEE"/>
    <w:rsid w:val="00CF04F1"/>
    <w:rsid w:val="00CF19C9"/>
    <w:rsid w:val="00CF1FBA"/>
    <w:rsid w:val="00CF4806"/>
    <w:rsid w:val="00CF5F36"/>
    <w:rsid w:val="00CF793C"/>
    <w:rsid w:val="00D0270D"/>
    <w:rsid w:val="00D051C0"/>
    <w:rsid w:val="00D05A50"/>
    <w:rsid w:val="00D06568"/>
    <w:rsid w:val="00D10963"/>
    <w:rsid w:val="00D1798E"/>
    <w:rsid w:val="00D24D16"/>
    <w:rsid w:val="00D267AC"/>
    <w:rsid w:val="00D273B3"/>
    <w:rsid w:val="00D274C6"/>
    <w:rsid w:val="00D32728"/>
    <w:rsid w:val="00D34999"/>
    <w:rsid w:val="00D35094"/>
    <w:rsid w:val="00D353A9"/>
    <w:rsid w:val="00D36216"/>
    <w:rsid w:val="00D3648B"/>
    <w:rsid w:val="00D36AEC"/>
    <w:rsid w:val="00D37971"/>
    <w:rsid w:val="00D37E90"/>
    <w:rsid w:val="00D40982"/>
    <w:rsid w:val="00D44660"/>
    <w:rsid w:val="00D47D13"/>
    <w:rsid w:val="00D51B0D"/>
    <w:rsid w:val="00D558CA"/>
    <w:rsid w:val="00D60B8E"/>
    <w:rsid w:val="00D60C45"/>
    <w:rsid w:val="00D60CE6"/>
    <w:rsid w:val="00D62A40"/>
    <w:rsid w:val="00D63C06"/>
    <w:rsid w:val="00D642F6"/>
    <w:rsid w:val="00D65DAD"/>
    <w:rsid w:val="00D711B7"/>
    <w:rsid w:val="00D72BF8"/>
    <w:rsid w:val="00D73119"/>
    <w:rsid w:val="00D73A23"/>
    <w:rsid w:val="00D74E35"/>
    <w:rsid w:val="00D758AC"/>
    <w:rsid w:val="00D759DE"/>
    <w:rsid w:val="00D804DF"/>
    <w:rsid w:val="00D823CB"/>
    <w:rsid w:val="00D827A9"/>
    <w:rsid w:val="00D85E0D"/>
    <w:rsid w:val="00D87197"/>
    <w:rsid w:val="00D90268"/>
    <w:rsid w:val="00D92419"/>
    <w:rsid w:val="00D9453D"/>
    <w:rsid w:val="00D9582A"/>
    <w:rsid w:val="00D97748"/>
    <w:rsid w:val="00DA348A"/>
    <w:rsid w:val="00DA3FF8"/>
    <w:rsid w:val="00DA5541"/>
    <w:rsid w:val="00DA6513"/>
    <w:rsid w:val="00DA6BA1"/>
    <w:rsid w:val="00DB1452"/>
    <w:rsid w:val="00DB1BD5"/>
    <w:rsid w:val="00DB456D"/>
    <w:rsid w:val="00DC228C"/>
    <w:rsid w:val="00DC249B"/>
    <w:rsid w:val="00DC4D21"/>
    <w:rsid w:val="00DC7AE1"/>
    <w:rsid w:val="00DD01B1"/>
    <w:rsid w:val="00DD05FD"/>
    <w:rsid w:val="00DD0A5C"/>
    <w:rsid w:val="00DD0DD2"/>
    <w:rsid w:val="00DD74C7"/>
    <w:rsid w:val="00DE0664"/>
    <w:rsid w:val="00DE0D24"/>
    <w:rsid w:val="00DE6200"/>
    <w:rsid w:val="00DF3A22"/>
    <w:rsid w:val="00DF4B90"/>
    <w:rsid w:val="00DF6C1E"/>
    <w:rsid w:val="00E0001A"/>
    <w:rsid w:val="00E036D0"/>
    <w:rsid w:val="00E07C69"/>
    <w:rsid w:val="00E11EAE"/>
    <w:rsid w:val="00E15496"/>
    <w:rsid w:val="00E15632"/>
    <w:rsid w:val="00E20011"/>
    <w:rsid w:val="00E201F9"/>
    <w:rsid w:val="00E212F4"/>
    <w:rsid w:val="00E22E3C"/>
    <w:rsid w:val="00E2315A"/>
    <w:rsid w:val="00E23213"/>
    <w:rsid w:val="00E243F1"/>
    <w:rsid w:val="00E27069"/>
    <w:rsid w:val="00E31C49"/>
    <w:rsid w:val="00E33E81"/>
    <w:rsid w:val="00E3521E"/>
    <w:rsid w:val="00E3725F"/>
    <w:rsid w:val="00E41AB5"/>
    <w:rsid w:val="00E427DC"/>
    <w:rsid w:val="00E479D0"/>
    <w:rsid w:val="00E500D3"/>
    <w:rsid w:val="00E50810"/>
    <w:rsid w:val="00E50ECC"/>
    <w:rsid w:val="00E51A39"/>
    <w:rsid w:val="00E52966"/>
    <w:rsid w:val="00E53806"/>
    <w:rsid w:val="00E53862"/>
    <w:rsid w:val="00E57E35"/>
    <w:rsid w:val="00E645EA"/>
    <w:rsid w:val="00E64E4E"/>
    <w:rsid w:val="00E6517E"/>
    <w:rsid w:val="00E67415"/>
    <w:rsid w:val="00E717CE"/>
    <w:rsid w:val="00E71BF5"/>
    <w:rsid w:val="00E71CB2"/>
    <w:rsid w:val="00E7259A"/>
    <w:rsid w:val="00E74ED9"/>
    <w:rsid w:val="00E761BD"/>
    <w:rsid w:val="00E77B17"/>
    <w:rsid w:val="00E80237"/>
    <w:rsid w:val="00E80357"/>
    <w:rsid w:val="00E837C3"/>
    <w:rsid w:val="00E84019"/>
    <w:rsid w:val="00E90DCD"/>
    <w:rsid w:val="00E9119E"/>
    <w:rsid w:val="00E91B40"/>
    <w:rsid w:val="00E926A6"/>
    <w:rsid w:val="00E937E7"/>
    <w:rsid w:val="00E95BFE"/>
    <w:rsid w:val="00E96F2C"/>
    <w:rsid w:val="00E9773A"/>
    <w:rsid w:val="00EA0602"/>
    <w:rsid w:val="00EA1F2B"/>
    <w:rsid w:val="00EA1FD6"/>
    <w:rsid w:val="00EA31FA"/>
    <w:rsid w:val="00EA3E96"/>
    <w:rsid w:val="00EA3FA6"/>
    <w:rsid w:val="00EB7DF0"/>
    <w:rsid w:val="00EC0B63"/>
    <w:rsid w:val="00EC1739"/>
    <w:rsid w:val="00EC1D35"/>
    <w:rsid w:val="00EC419D"/>
    <w:rsid w:val="00EC4C7E"/>
    <w:rsid w:val="00EC4EF3"/>
    <w:rsid w:val="00EC5578"/>
    <w:rsid w:val="00ED4D92"/>
    <w:rsid w:val="00ED677C"/>
    <w:rsid w:val="00ED6951"/>
    <w:rsid w:val="00EE1F19"/>
    <w:rsid w:val="00EE430F"/>
    <w:rsid w:val="00EE437E"/>
    <w:rsid w:val="00EE510E"/>
    <w:rsid w:val="00EE6547"/>
    <w:rsid w:val="00EE6886"/>
    <w:rsid w:val="00EF020D"/>
    <w:rsid w:val="00EF02A1"/>
    <w:rsid w:val="00EF0B98"/>
    <w:rsid w:val="00EF1D82"/>
    <w:rsid w:val="00EF4358"/>
    <w:rsid w:val="00F01D88"/>
    <w:rsid w:val="00F02A0F"/>
    <w:rsid w:val="00F036AA"/>
    <w:rsid w:val="00F10E2D"/>
    <w:rsid w:val="00F113D6"/>
    <w:rsid w:val="00F11FF5"/>
    <w:rsid w:val="00F123D1"/>
    <w:rsid w:val="00F169C7"/>
    <w:rsid w:val="00F16BC3"/>
    <w:rsid w:val="00F225A4"/>
    <w:rsid w:val="00F2295D"/>
    <w:rsid w:val="00F25C7B"/>
    <w:rsid w:val="00F26531"/>
    <w:rsid w:val="00F2787D"/>
    <w:rsid w:val="00F30CC4"/>
    <w:rsid w:val="00F31370"/>
    <w:rsid w:val="00F316A4"/>
    <w:rsid w:val="00F33A72"/>
    <w:rsid w:val="00F3650D"/>
    <w:rsid w:val="00F365E9"/>
    <w:rsid w:val="00F37AFA"/>
    <w:rsid w:val="00F40854"/>
    <w:rsid w:val="00F40FCB"/>
    <w:rsid w:val="00F41531"/>
    <w:rsid w:val="00F44E63"/>
    <w:rsid w:val="00F45255"/>
    <w:rsid w:val="00F45A4F"/>
    <w:rsid w:val="00F46962"/>
    <w:rsid w:val="00F46AAB"/>
    <w:rsid w:val="00F47076"/>
    <w:rsid w:val="00F47698"/>
    <w:rsid w:val="00F51503"/>
    <w:rsid w:val="00F515CE"/>
    <w:rsid w:val="00F51C69"/>
    <w:rsid w:val="00F535E4"/>
    <w:rsid w:val="00F544F6"/>
    <w:rsid w:val="00F552AA"/>
    <w:rsid w:val="00F60559"/>
    <w:rsid w:val="00F6294A"/>
    <w:rsid w:val="00F70ECA"/>
    <w:rsid w:val="00F71923"/>
    <w:rsid w:val="00F71F8A"/>
    <w:rsid w:val="00F7508D"/>
    <w:rsid w:val="00F77629"/>
    <w:rsid w:val="00F825A2"/>
    <w:rsid w:val="00F82707"/>
    <w:rsid w:val="00F8606F"/>
    <w:rsid w:val="00F87314"/>
    <w:rsid w:val="00F920D3"/>
    <w:rsid w:val="00F939A6"/>
    <w:rsid w:val="00F9751E"/>
    <w:rsid w:val="00F97940"/>
    <w:rsid w:val="00FA0A59"/>
    <w:rsid w:val="00FA17CD"/>
    <w:rsid w:val="00FA1E7D"/>
    <w:rsid w:val="00FA5284"/>
    <w:rsid w:val="00FB004D"/>
    <w:rsid w:val="00FB0167"/>
    <w:rsid w:val="00FB0ACE"/>
    <w:rsid w:val="00FB17EB"/>
    <w:rsid w:val="00FB213C"/>
    <w:rsid w:val="00FB2721"/>
    <w:rsid w:val="00FB2920"/>
    <w:rsid w:val="00FB5798"/>
    <w:rsid w:val="00FC1D25"/>
    <w:rsid w:val="00FC2114"/>
    <w:rsid w:val="00FC2746"/>
    <w:rsid w:val="00FC4B9D"/>
    <w:rsid w:val="00FC570A"/>
    <w:rsid w:val="00FC6019"/>
    <w:rsid w:val="00FC760E"/>
    <w:rsid w:val="00FD2D2B"/>
    <w:rsid w:val="00FD4E6A"/>
    <w:rsid w:val="00FD591C"/>
    <w:rsid w:val="00FD6D59"/>
    <w:rsid w:val="00FE1818"/>
    <w:rsid w:val="00FE38D3"/>
    <w:rsid w:val="00FE3EB0"/>
    <w:rsid w:val="00FE637B"/>
    <w:rsid w:val="00FF0274"/>
    <w:rsid w:val="00FF1131"/>
    <w:rsid w:val="00FF1723"/>
    <w:rsid w:val="00FF242C"/>
    <w:rsid w:val="00FF2C1A"/>
    <w:rsid w:val="00FF6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62D6C"/>
  <w15:docId w15:val="{19E6C32D-5F21-45BB-9B11-A19B86444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1F32"/>
    <w:rPr>
      <w:color w:val="0000FF"/>
      <w:u w:val="single"/>
    </w:rPr>
  </w:style>
  <w:style w:type="paragraph" w:styleId="Header">
    <w:name w:val="header"/>
    <w:basedOn w:val="Normal"/>
    <w:link w:val="HeaderChar"/>
    <w:uiPriority w:val="99"/>
    <w:unhideWhenUsed/>
    <w:rsid w:val="00884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705"/>
  </w:style>
  <w:style w:type="paragraph" w:styleId="Footer">
    <w:name w:val="footer"/>
    <w:basedOn w:val="Normal"/>
    <w:link w:val="FooterChar"/>
    <w:uiPriority w:val="99"/>
    <w:unhideWhenUsed/>
    <w:rsid w:val="00884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705"/>
  </w:style>
  <w:style w:type="character" w:styleId="UnresolvedMention">
    <w:name w:val="Unresolved Mention"/>
    <w:basedOn w:val="DefaultParagraphFont"/>
    <w:uiPriority w:val="99"/>
    <w:semiHidden/>
    <w:unhideWhenUsed/>
    <w:rsid w:val="001C736D"/>
    <w:rPr>
      <w:color w:val="605E5C"/>
      <w:shd w:val="clear" w:color="auto" w:fill="E1DFDD"/>
    </w:rPr>
  </w:style>
  <w:style w:type="paragraph" w:customStyle="1" w:styleId="skip-numbering">
    <w:name w:val="skip-numbering"/>
    <w:basedOn w:val="Normal"/>
    <w:rsid w:val="00C91BF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83045">
      <w:bodyDiv w:val="1"/>
      <w:marLeft w:val="0"/>
      <w:marRight w:val="0"/>
      <w:marTop w:val="0"/>
      <w:marBottom w:val="0"/>
      <w:divBdr>
        <w:top w:val="none" w:sz="0" w:space="0" w:color="auto"/>
        <w:left w:val="none" w:sz="0" w:space="0" w:color="auto"/>
        <w:bottom w:val="none" w:sz="0" w:space="0" w:color="auto"/>
        <w:right w:val="none" w:sz="0" w:space="0" w:color="auto"/>
      </w:divBdr>
    </w:div>
    <w:div w:id="736822368">
      <w:bodyDiv w:val="1"/>
      <w:marLeft w:val="0"/>
      <w:marRight w:val="0"/>
      <w:marTop w:val="0"/>
      <w:marBottom w:val="0"/>
      <w:divBdr>
        <w:top w:val="none" w:sz="0" w:space="0" w:color="auto"/>
        <w:left w:val="none" w:sz="0" w:space="0" w:color="auto"/>
        <w:bottom w:val="none" w:sz="0" w:space="0" w:color="auto"/>
        <w:right w:val="none" w:sz="0" w:space="0" w:color="auto"/>
      </w:divBdr>
      <w:divsChild>
        <w:div w:id="1678340892">
          <w:marLeft w:val="0"/>
          <w:marRight w:val="0"/>
          <w:marTop w:val="0"/>
          <w:marBottom w:val="0"/>
          <w:divBdr>
            <w:top w:val="none" w:sz="0" w:space="0" w:color="auto"/>
            <w:left w:val="none" w:sz="0" w:space="0" w:color="auto"/>
            <w:bottom w:val="none" w:sz="0" w:space="0" w:color="auto"/>
            <w:right w:val="none" w:sz="0" w:space="0" w:color="auto"/>
          </w:divBdr>
          <w:divsChild>
            <w:div w:id="819808427">
              <w:marLeft w:val="0"/>
              <w:marRight w:val="0"/>
              <w:marTop w:val="0"/>
              <w:marBottom w:val="0"/>
              <w:divBdr>
                <w:top w:val="none" w:sz="0" w:space="0" w:color="auto"/>
                <w:left w:val="none" w:sz="0" w:space="0" w:color="auto"/>
                <w:bottom w:val="none" w:sz="0" w:space="0" w:color="auto"/>
                <w:right w:val="none" w:sz="0" w:space="0" w:color="auto"/>
              </w:divBdr>
              <w:divsChild>
                <w:div w:id="1030717408">
                  <w:marLeft w:val="0"/>
                  <w:marRight w:val="0"/>
                  <w:marTop w:val="0"/>
                  <w:marBottom w:val="0"/>
                  <w:divBdr>
                    <w:top w:val="none" w:sz="0" w:space="0" w:color="auto"/>
                    <w:left w:val="none" w:sz="0" w:space="0" w:color="auto"/>
                    <w:bottom w:val="none" w:sz="0" w:space="0" w:color="auto"/>
                    <w:right w:val="none" w:sz="0" w:space="0" w:color="auto"/>
                  </w:divBdr>
                </w:div>
                <w:div w:id="1858957565">
                  <w:marLeft w:val="0"/>
                  <w:marRight w:val="0"/>
                  <w:marTop w:val="0"/>
                  <w:marBottom w:val="0"/>
                  <w:divBdr>
                    <w:top w:val="none" w:sz="0" w:space="0" w:color="auto"/>
                    <w:left w:val="none" w:sz="0" w:space="0" w:color="auto"/>
                    <w:bottom w:val="none" w:sz="0" w:space="0" w:color="auto"/>
                    <w:right w:val="none" w:sz="0" w:space="0" w:color="auto"/>
                  </w:divBdr>
                </w:div>
              </w:divsChild>
            </w:div>
            <w:div w:id="2146776710">
              <w:marLeft w:val="0"/>
              <w:marRight w:val="0"/>
              <w:marTop w:val="0"/>
              <w:marBottom w:val="0"/>
              <w:divBdr>
                <w:top w:val="none" w:sz="0" w:space="0" w:color="auto"/>
                <w:left w:val="none" w:sz="0" w:space="0" w:color="auto"/>
                <w:bottom w:val="none" w:sz="0" w:space="0" w:color="auto"/>
                <w:right w:val="none" w:sz="0" w:space="0" w:color="auto"/>
              </w:divBdr>
              <w:divsChild>
                <w:div w:id="70351257">
                  <w:marLeft w:val="0"/>
                  <w:marRight w:val="0"/>
                  <w:marTop w:val="0"/>
                  <w:marBottom w:val="0"/>
                  <w:divBdr>
                    <w:top w:val="none" w:sz="0" w:space="0" w:color="auto"/>
                    <w:left w:val="none" w:sz="0" w:space="0" w:color="auto"/>
                    <w:bottom w:val="none" w:sz="0" w:space="0" w:color="auto"/>
                    <w:right w:val="none" w:sz="0" w:space="0" w:color="auto"/>
                  </w:divBdr>
                </w:div>
                <w:div w:id="1731730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943904">
      <w:bodyDiv w:val="1"/>
      <w:marLeft w:val="0"/>
      <w:marRight w:val="0"/>
      <w:marTop w:val="0"/>
      <w:marBottom w:val="0"/>
      <w:divBdr>
        <w:top w:val="none" w:sz="0" w:space="0" w:color="auto"/>
        <w:left w:val="none" w:sz="0" w:space="0" w:color="auto"/>
        <w:bottom w:val="none" w:sz="0" w:space="0" w:color="auto"/>
        <w:right w:val="none" w:sz="0" w:space="0" w:color="auto"/>
      </w:divBdr>
      <w:divsChild>
        <w:div w:id="511605723">
          <w:marLeft w:val="0"/>
          <w:marRight w:val="0"/>
          <w:marTop w:val="0"/>
          <w:marBottom w:val="0"/>
          <w:divBdr>
            <w:top w:val="none" w:sz="0" w:space="0" w:color="auto"/>
            <w:left w:val="none" w:sz="0" w:space="0" w:color="auto"/>
            <w:bottom w:val="none" w:sz="0" w:space="0" w:color="auto"/>
            <w:right w:val="none" w:sz="0" w:space="0" w:color="auto"/>
          </w:divBdr>
          <w:divsChild>
            <w:div w:id="180437044">
              <w:marLeft w:val="0"/>
              <w:marRight w:val="0"/>
              <w:marTop w:val="0"/>
              <w:marBottom w:val="0"/>
              <w:divBdr>
                <w:top w:val="none" w:sz="0" w:space="0" w:color="auto"/>
                <w:left w:val="none" w:sz="0" w:space="0" w:color="auto"/>
                <w:bottom w:val="none" w:sz="0" w:space="0" w:color="auto"/>
                <w:right w:val="none" w:sz="0" w:space="0" w:color="auto"/>
              </w:divBdr>
              <w:divsChild>
                <w:div w:id="35199850">
                  <w:marLeft w:val="0"/>
                  <w:marRight w:val="0"/>
                  <w:marTop w:val="0"/>
                  <w:marBottom w:val="0"/>
                  <w:divBdr>
                    <w:top w:val="none" w:sz="0" w:space="0" w:color="auto"/>
                    <w:left w:val="none" w:sz="0" w:space="0" w:color="auto"/>
                    <w:bottom w:val="none" w:sz="0" w:space="0" w:color="auto"/>
                    <w:right w:val="none" w:sz="0" w:space="0" w:color="auto"/>
                  </w:divBdr>
                </w:div>
                <w:div w:id="874390187">
                  <w:marLeft w:val="0"/>
                  <w:marRight w:val="0"/>
                  <w:marTop w:val="0"/>
                  <w:marBottom w:val="0"/>
                  <w:divBdr>
                    <w:top w:val="none" w:sz="0" w:space="0" w:color="auto"/>
                    <w:left w:val="none" w:sz="0" w:space="0" w:color="auto"/>
                    <w:bottom w:val="none" w:sz="0" w:space="0" w:color="auto"/>
                    <w:right w:val="none" w:sz="0" w:space="0" w:color="auto"/>
                  </w:divBdr>
                </w:div>
              </w:divsChild>
            </w:div>
            <w:div w:id="427383637">
              <w:marLeft w:val="0"/>
              <w:marRight w:val="0"/>
              <w:marTop w:val="0"/>
              <w:marBottom w:val="0"/>
              <w:divBdr>
                <w:top w:val="none" w:sz="0" w:space="0" w:color="auto"/>
                <w:left w:val="none" w:sz="0" w:space="0" w:color="auto"/>
                <w:bottom w:val="none" w:sz="0" w:space="0" w:color="auto"/>
                <w:right w:val="none" w:sz="0" w:space="0" w:color="auto"/>
              </w:divBdr>
              <w:divsChild>
                <w:div w:id="61177398">
                  <w:marLeft w:val="0"/>
                  <w:marRight w:val="0"/>
                  <w:marTop w:val="0"/>
                  <w:marBottom w:val="0"/>
                  <w:divBdr>
                    <w:top w:val="none" w:sz="0" w:space="0" w:color="auto"/>
                    <w:left w:val="none" w:sz="0" w:space="0" w:color="auto"/>
                    <w:bottom w:val="none" w:sz="0" w:space="0" w:color="auto"/>
                    <w:right w:val="none" w:sz="0" w:space="0" w:color="auto"/>
                  </w:divBdr>
                </w:div>
                <w:div w:id="25082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097201">
      <w:bodyDiv w:val="1"/>
      <w:marLeft w:val="0"/>
      <w:marRight w:val="0"/>
      <w:marTop w:val="0"/>
      <w:marBottom w:val="0"/>
      <w:divBdr>
        <w:top w:val="none" w:sz="0" w:space="0" w:color="auto"/>
        <w:left w:val="none" w:sz="0" w:space="0" w:color="auto"/>
        <w:bottom w:val="none" w:sz="0" w:space="0" w:color="auto"/>
        <w:right w:val="none" w:sz="0" w:space="0" w:color="auto"/>
      </w:divBdr>
    </w:div>
    <w:div w:id="1691764024">
      <w:bodyDiv w:val="1"/>
      <w:marLeft w:val="0"/>
      <w:marRight w:val="0"/>
      <w:marTop w:val="0"/>
      <w:marBottom w:val="0"/>
      <w:divBdr>
        <w:top w:val="none" w:sz="0" w:space="0" w:color="auto"/>
        <w:left w:val="none" w:sz="0" w:space="0" w:color="auto"/>
        <w:bottom w:val="none" w:sz="0" w:space="0" w:color="auto"/>
        <w:right w:val="none" w:sz="0" w:space="0" w:color="auto"/>
      </w:divBdr>
    </w:div>
    <w:div w:id="17342363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13" Type="http://schemas.openxmlformats.org/officeDocument/2006/relationships/hyperlink" Target="https://pubmed.ncbi.nlm.nih.gov/28154105/" TargetMode="External"/><Relationship Id="rId3" Type="http://schemas.openxmlformats.org/officeDocument/2006/relationships/settings" Target="settings.xml"/><Relationship Id="rId7" Type="http://schemas.openxmlformats.org/officeDocument/2006/relationships/hyperlink" Target="https://www.dementiauk.org/" TargetMode="External"/><Relationship Id="rId12" Type="http://schemas.openxmlformats.org/officeDocument/2006/relationships/hyperlink" Target="https://r.search.yahoo.com/_ylt=AwrJO2UKwZ9hZYgAZAl3Bwx.;_ylu=Y29sbwMEcG9zAzQEdnRpZAMEc2VjA3Ny/RV=2/RE=1637888395/RO=10/RU=https%3a%2f%2fwww.gov.uk%2fgovernment%2forganisations%2foffice-for-national-statistics/RK=2/RS=Po62bimVZQf0qOW6_55axxESOQ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2668172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ncbi.nlm.nih.gov/pmc/articles/pmc4722942/" TargetMode="External"/><Relationship Id="rId4" Type="http://schemas.openxmlformats.org/officeDocument/2006/relationships/webSettings" Target="webSettings.xml"/><Relationship Id="rId9" Type="http://schemas.openxmlformats.org/officeDocument/2006/relationships/hyperlink" Target="https://www.alzheimers.org.uk/about-dementia/types-dementia/diagnosing-dement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4515</Words>
  <Characters>25742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Jamal sesay</dc:creator>
  <cp:keywords/>
  <dc:description/>
  <cp:lastModifiedBy>Jamal sesay</cp:lastModifiedBy>
  <cp:revision>2</cp:revision>
  <dcterms:created xsi:type="dcterms:W3CDTF">2021-12-03T22:42:00Z</dcterms:created>
  <dcterms:modified xsi:type="dcterms:W3CDTF">2021-12-03T22:42:00Z</dcterms:modified>
</cp:coreProperties>
</file>