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0F00E" w14:textId="3981B403" w:rsidR="00D5482A" w:rsidRPr="00305D94" w:rsidRDefault="00F60F80" w:rsidP="00F60F80">
      <w:pPr>
        <w:pStyle w:val="Heading1"/>
        <w:numPr>
          <w:ilvl w:val="0"/>
          <w:numId w:val="1"/>
        </w:numPr>
        <w:rPr>
          <w:rFonts w:ascii="Arial" w:hAnsi="Arial" w:cs="Arial"/>
          <w:b/>
          <w:bCs/>
          <w:color w:val="auto"/>
          <w:sz w:val="28"/>
          <w:szCs w:val="28"/>
        </w:rPr>
      </w:pPr>
      <w:bookmarkStart w:id="0" w:name="_Toc158250355"/>
      <w:r w:rsidRPr="00305D94">
        <w:rPr>
          <w:rFonts w:ascii="Arial" w:hAnsi="Arial" w:cs="Arial"/>
          <w:b/>
          <w:bCs/>
          <w:color w:val="auto"/>
          <w:sz w:val="28"/>
          <w:szCs w:val="28"/>
        </w:rPr>
        <w:t>Importance of influencer marketing and s</w:t>
      </w:r>
      <w:r w:rsidR="001F715B" w:rsidRPr="00305D94">
        <w:rPr>
          <w:rFonts w:ascii="Arial" w:hAnsi="Arial" w:cs="Arial"/>
          <w:b/>
          <w:bCs/>
          <w:color w:val="auto"/>
          <w:sz w:val="28"/>
          <w:szCs w:val="28"/>
        </w:rPr>
        <w:t>ocial media</w:t>
      </w:r>
      <w:r w:rsidRPr="00305D94">
        <w:rPr>
          <w:rFonts w:ascii="Arial" w:hAnsi="Arial" w:cs="Arial"/>
          <w:b/>
          <w:bCs/>
          <w:color w:val="auto"/>
          <w:sz w:val="28"/>
          <w:szCs w:val="28"/>
        </w:rPr>
        <w:t xml:space="preserve"> marketing in restaurant industry.</w:t>
      </w:r>
      <w:bookmarkEnd w:id="0"/>
    </w:p>
    <w:p w14:paraId="78260FA1" w14:textId="587298D8" w:rsidR="00F60F80" w:rsidRPr="00305D94" w:rsidRDefault="00F60F80" w:rsidP="00F60F80">
      <w:pPr>
        <w:pStyle w:val="Heading1"/>
        <w:numPr>
          <w:ilvl w:val="0"/>
          <w:numId w:val="1"/>
        </w:numPr>
        <w:rPr>
          <w:rFonts w:ascii="Arial" w:hAnsi="Arial" w:cs="Arial"/>
          <w:b/>
          <w:bCs/>
          <w:color w:val="auto"/>
          <w:sz w:val="28"/>
          <w:szCs w:val="28"/>
        </w:rPr>
      </w:pPr>
      <w:bookmarkStart w:id="1" w:name="_Toc158250356"/>
      <w:r w:rsidRPr="00305D94">
        <w:rPr>
          <w:rFonts w:ascii="Arial" w:hAnsi="Arial" w:cs="Arial"/>
          <w:b/>
          <w:bCs/>
          <w:color w:val="auto"/>
          <w:sz w:val="28"/>
          <w:szCs w:val="28"/>
        </w:rPr>
        <w:t>Index</w:t>
      </w:r>
      <w:bookmarkEnd w:id="1"/>
    </w:p>
    <w:sdt>
      <w:sdtPr>
        <w:rPr>
          <w:rFonts w:ascii="Arial" w:eastAsiaTheme="minorHAnsi" w:hAnsi="Arial" w:cs="Arial"/>
          <w:color w:val="auto"/>
          <w:kern w:val="2"/>
          <w:sz w:val="22"/>
          <w:szCs w:val="22"/>
          <w:lang w:val="en-IN"/>
          <w14:ligatures w14:val="standardContextual"/>
        </w:rPr>
        <w:id w:val="-1301533467"/>
        <w:docPartObj>
          <w:docPartGallery w:val="Table of Contents"/>
          <w:docPartUnique/>
        </w:docPartObj>
      </w:sdtPr>
      <w:sdtEndPr>
        <w:rPr>
          <w:b/>
          <w:bCs/>
          <w:noProof/>
        </w:rPr>
      </w:sdtEndPr>
      <w:sdtContent>
        <w:p w14:paraId="2F880D74" w14:textId="7D83980D" w:rsidR="00EF206D" w:rsidRPr="00305D94" w:rsidRDefault="00EF206D">
          <w:pPr>
            <w:pStyle w:val="TOCHeading"/>
            <w:rPr>
              <w:rFonts w:ascii="Arial" w:hAnsi="Arial" w:cs="Arial"/>
            </w:rPr>
          </w:pPr>
          <w:r w:rsidRPr="00305D94">
            <w:rPr>
              <w:rFonts w:ascii="Arial" w:hAnsi="Arial" w:cs="Arial"/>
            </w:rPr>
            <w:t>Contents</w:t>
          </w:r>
        </w:p>
        <w:p w14:paraId="16C49E87" w14:textId="5D7FCB20" w:rsidR="00305D94" w:rsidRDefault="00EF206D">
          <w:pPr>
            <w:pStyle w:val="TOC1"/>
            <w:tabs>
              <w:tab w:val="left" w:pos="480"/>
              <w:tab w:val="right" w:leader="dot" w:pos="9016"/>
            </w:tabs>
            <w:rPr>
              <w:rFonts w:eastAsiaTheme="minorEastAsia"/>
              <w:noProof/>
              <w:sz w:val="24"/>
              <w:szCs w:val="24"/>
              <w:lang w:val="en-GB" w:eastAsia="en-GB"/>
            </w:rPr>
          </w:pPr>
          <w:r w:rsidRPr="00305D94">
            <w:rPr>
              <w:rFonts w:ascii="Arial" w:hAnsi="Arial" w:cs="Arial"/>
            </w:rPr>
            <w:fldChar w:fldCharType="begin"/>
          </w:r>
          <w:r w:rsidRPr="00305D94">
            <w:rPr>
              <w:rFonts w:ascii="Arial" w:hAnsi="Arial" w:cs="Arial"/>
            </w:rPr>
            <w:instrText xml:space="preserve"> TOC \o "1-3" \h \z \u </w:instrText>
          </w:r>
          <w:r w:rsidRPr="00305D94">
            <w:rPr>
              <w:rFonts w:ascii="Arial" w:hAnsi="Arial" w:cs="Arial"/>
            </w:rPr>
            <w:fldChar w:fldCharType="separate"/>
          </w:r>
          <w:hyperlink w:anchor="_Toc158250355" w:history="1">
            <w:r w:rsidR="00305D94" w:rsidRPr="008561F2">
              <w:rPr>
                <w:rStyle w:val="Hyperlink"/>
                <w:rFonts w:ascii="Arial" w:hAnsi="Arial" w:cs="Arial"/>
                <w:b/>
                <w:bCs/>
                <w:noProof/>
              </w:rPr>
              <w:t>1.</w:t>
            </w:r>
            <w:r w:rsidR="00305D94">
              <w:rPr>
                <w:rFonts w:eastAsiaTheme="minorEastAsia"/>
                <w:noProof/>
                <w:sz w:val="24"/>
                <w:szCs w:val="24"/>
                <w:lang w:val="en-GB" w:eastAsia="en-GB"/>
              </w:rPr>
              <w:tab/>
            </w:r>
            <w:r w:rsidR="00305D94" w:rsidRPr="008561F2">
              <w:rPr>
                <w:rStyle w:val="Hyperlink"/>
                <w:rFonts w:ascii="Arial" w:hAnsi="Arial" w:cs="Arial"/>
                <w:b/>
                <w:bCs/>
                <w:noProof/>
              </w:rPr>
              <w:t>Importance of influencer marketing and social media marketing in restaurant industry.</w:t>
            </w:r>
            <w:r w:rsidR="00305D94">
              <w:rPr>
                <w:noProof/>
                <w:webHidden/>
              </w:rPr>
              <w:tab/>
            </w:r>
            <w:r w:rsidR="00305D94">
              <w:rPr>
                <w:noProof/>
                <w:webHidden/>
              </w:rPr>
              <w:fldChar w:fldCharType="begin"/>
            </w:r>
            <w:r w:rsidR="00305D94">
              <w:rPr>
                <w:noProof/>
                <w:webHidden/>
              </w:rPr>
              <w:instrText xml:space="preserve"> PAGEREF _Toc158250355 \h </w:instrText>
            </w:r>
            <w:r w:rsidR="00305D94">
              <w:rPr>
                <w:noProof/>
                <w:webHidden/>
              </w:rPr>
            </w:r>
            <w:r w:rsidR="00305D94">
              <w:rPr>
                <w:noProof/>
                <w:webHidden/>
              </w:rPr>
              <w:fldChar w:fldCharType="separate"/>
            </w:r>
            <w:r w:rsidR="00305D94">
              <w:rPr>
                <w:noProof/>
                <w:webHidden/>
              </w:rPr>
              <w:t>1</w:t>
            </w:r>
            <w:r w:rsidR="00305D94">
              <w:rPr>
                <w:noProof/>
                <w:webHidden/>
              </w:rPr>
              <w:fldChar w:fldCharType="end"/>
            </w:r>
          </w:hyperlink>
        </w:p>
        <w:p w14:paraId="100268E7" w14:textId="63C44BA6" w:rsidR="00305D94" w:rsidRDefault="00305D94">
          <w:pPr>
            <w:pStyle w:val="TOC1"/>
            <w:tabs>
              <w:tab w:val="left" w:pos="480"/>
              <w:tab w:val="right" w:leader="dot" w:pos="9016"/>
            </w:tabs>
            <w:rPr>
              <w:rFonts w:eastAsiaTheme="minorEastAsia"/>
              <w:noProof/>
              <w:sz w:val="24"/>
              <w:szCs w:val="24"/>
              <w:lang w:val="en-GB" w:eastAsia="en-GB"/>
            </w:rPr>
          </w:pPr>
          <w:hyperlink w:anchor="_Toc158250356" w:history="1">
            <w:r w:rsidRPr="008561F2">
              <w:rPr>
                <w:rStyle w:val="Hyperlink"/>
                <w:rFonts w:ascii="Arial" w:hAnsi="Arial" w:cs="Arial"/>
                <w:b/>
                <w:bCs/>
                <w:noProof/>
              </w:rPr>
              <w:t>2.</w:t>
            </w:r>
            <w:r>
              <w:rPr>
                <w:rFonts w:eastAsiaTheme="minorEastAsia"/>
                <w:noProof/>
                <w:sz w:val="24"/>
                <w:szCs w:val="24"/>
                <w:lang w:val="en-GB" w:eastAsia="en-GB"/>
              </w:rPr>
              <w:tab/>
            </w:r>
            <w:r w:rsidRPr="008561F2">
              <w:rPr>
                <w:rStyle w:val="Hyperlink"/>
                <w:rFonts w:ascii="Arial" w:hAnsi="Arial" w:cs="Arial"/>
                <w:b/>
                <w:bCs/>
                <w:noProof/>
              </w:rPr>
              <w:t>Index</w:t>
            </w:r>
            <w:r>
              <w:rPr>
                <w:noProof/>
                <w:webHidden/>
              </w:rPr>
              <w:tab/>
            </w:r>
            <w:r>
              <w:rPr>
                <w:noProof/>
                <w:webHidden/>
              </w:rPr>
              <w:fldChar w:fldCharType="begin"/>
            </w:r>
            <w:r>
              <w:rPr>
                <w:noProof/>
                <w:webHidden/>
              </w:rPr>
              <w:instrText xml:space="preserve"> PAGEREF _Toc158250356 \h </w:instrText>
            </w:r>
            <w:r>
              <w:rPr>
                <w:noProof/>
                <w:webHidden/>
              </w:rPr>
            </w:r>
            <w:r>
              <w:rPr>
                <w:noProof/>
                <w:webHidden/>
              </w:rPr>
              <w:fldChar w:fldCharType="separate"/>
            </w:r>
            <w:r>
              <w:rPr>
                <w:noProof/>
                <w:webHidden/>
              </w:rPr>
              <w:t>1</w:t>
            </w:r>
            <w:r>
              <w:rPr>
                <w:noProof/>
                <w:webHidden/>
              </w:rPr>
              <w:fldChar w:fldCharType="end"/>
            </w:r>
          </w:hyperlink>
        </w:p>
        <w:p w14:paraId="477F20D0" w14:textId="165732AD" w:rsidR="00305D94" w:rsidRDefault="00305D94">
          <w:pPr>
            <w:pStyle w:val="TOC1"/>
            <w:tabs>
              <w:tab w:val="left" w:pos="480"/>
              <w:tab w:val="right" w:leader="dot" w:pos="9016"/>
            </w:tabs>
            <w:rPr>
              <w:rFonts w:eastAsiaTheme="minorEastAsia"/>
              <w:noProof/>
              <w:sz w:val="24"/>
              <w:szCs w:val="24"/>
              <w:lang w:val="en-GB" w:eastAsia="en-GB"/>
            </w:rPr>
          </w:pPr>
          <w:hyperlink w:anchor="_Toc158250357" w:history="1">
            <w:r w:rsidRPr="008561F2">
              <w:rPr>
                <w:rStyle w:val="Hyperlink"/>
                <w:rFonts w:ascii="Arial" w:hAnsi="Arial" w:cs="Arial"/>
                <w:b/>
                <w:bCs/>
                <w:noProof/>
              </w:rPr>
              <w:t>3.</w:t>
            </w:r>
            <w:r>
              <w:rPr>
                <w:rFonts w:eastAsiaTheme="minorEastAsia"/>
                <w:noProof/>
                <w:sz w:val="24"/>
                <w:szCs w:val="24"/>
                <w:lang w:val="en-GB" w:eastAsia="en-GB"/>
              </w:rPr>
              <w:tab/>
            </w:r>
            <w:r w:rsidRPr="008561F2">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_Toc158250357 \h </w:instrText>
            </w:r>
            <w:r>
              <w:rPr>
                <w:noProof/>
                <w:webHidden/>
              </w:rPr>
            </w:r>
            <w:r>
              <w:rPr>
                <w:noProof/>
                <w:webHidden/>
              </w:rPr>
              <w:fldChar w:fldCharType="separate"/>
            </w:r>
            <w:r>
              <w:rPr>
                <w:noProof/>
                <w:webHidden/>
              </w:rPr>
              <w:t>1</w:t>
            </w:r>
            <w:r>
              <w:rPr>
                <w:noProof/>
                <w:webHidden/>
              </w:rPr>
              <w:fldChar w:fldCharType="end"/>
            </w:r>
          </w:hyperlink>
        </w:p>
        <w:p w14:paraId="731A9C8F" w14:textId="464D9B31" w:rsidR="00305D94" w:rsidRDefault="00305D94">
          <w:pPr>
            <w:pStyle w:val="TOC2"/>
            <w:tabs>
              <w:tab w:val="right" w:leader="dot" w:pos="9016"/>
            </w:tabs>
            <w:rPr>
              <w:rFonts w:eastAsiaTheme="minorEastAsia"/>
              <w:noProof/>
              <w:sz w:val="24"/>
              <w:szCs w:val="24"/>
              <w:lang w:val="en-GB" w:eastAsia="en-GB"/>
            </w:rPr>
          </w:pPr>
          <w:hyperlink w:anchor="_Toc158250358" w:history="1">
            <w:r w:rsidRPr="008561F2">
              <w:rPr>
                <w:rStyle w:val="Hyperlink"/>
                <w:rFonts w:ascii="Arial" w:hAnsi="Arial" w:cs="Arial"/>
                <w:b/>
                <w:bCs/>
                <w:noProof/>
              </w:rPr>
              <w:t>Statement of the Problem</w:t>
            </w:r>
            <w:r>
              <w:rPr>
                <w:noProof/>
                <w:webHidden/>
              </w:rPr>
              <w:tab/>
            </w:r>
            <w:r>
              <w:rPr>
                <w:noProof/>
                <w:webHidden/>
              </w:rPr>
              <w:fldChar w:fldCharType="begin"/>
            </w:r>
            <w:r>
              <w:rPr>
                <w:noProof/>
                <w:webHidden/>
              </w:rPr>
              <w:instrText xml:space="preserve"> PAGEREF _Toc158250358 \h </w:instrText>
            </w:r>
            <w:r>
              <w:rPr>
                <w:noProof/>
                <w:webHidden/>
              </w:rPr>
            </w:r>
            <w:r>
              <w:rPr>
                <w:noProof/>
                <w:webHidden/>
              </w:rPr>
              <w:fldChar w:fldCharType="separate"/>
            </w:r>
            <w:r>
              <w:rPr>
                <w:noProof/>
                <w:webHidden/>
              </w:rPr>
              <w:t>1</w:t>
            </w:r>
            <w:r>
              <w:rPr>
                <w:noProof/>
                <w:webHidden/>
              </w:rPr>
              <w:fldChar w:fldCharType="end"/>
            </w:r>
          </w:hyperlink>
        </w:p>
        <w:p w14:paraId="5EF50159" w14:textId="7C036515" w:rsidR="00305D94" w:rsidRDefault="00305D94">
          <w:pPr>
            <w:pStyle w:val="TOC2"/>
            <w:tabs>
              <w:tab w:val="right" w:leader="dot" w:pos="9016"/>
            </w:tabs>
            <w:rPr>
              <w:rFonts w:eastAsiaTheme="minorEastAsia"/>
              <w:noProof/>
              <w:sz w:val="24"/>
              <w:szCs w:val="24"/>
              <w:lang w:val="en-GB" w:eastAsia="en-GB"/>
            </w:rPr>
          </w:pPr>
          <w:hyperlink w:anchor="_Toc158250359" w:history="1">
            <w:r w:rsidRPr="008561F2">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_Toc158250359 \h </w:instrText>
            </w:r>
            <w:r>
              <w:rPr>
                <w:noProof/>
                <w:webHidden/>
              </w:rPr>
            </w:r>
            <w:r>
              <w:rPr>
                <w:noProof/>
                <w:webHidden/>
              </w:rPr>
              <w:fldChar w:fldCharType="separate"/>
            </w:r>
            <w:r>
              <w:rPr>
                <w:noProof/>
                <w:webHidden/>
              </w:rPr>
              <w:t>2</w:t>
            </w:r>
            <w:r>
              <w:rPr>
                <w:noProof/>
                <w:webHidden/>
              </w:rPr>
              <w:fldChar w:fldCharType="end"/>
            </w:r>
          </w:hyperlink>
        </w:p>
        <w:p w14:paraId="7841A6A5" w14:textId="42979F3E" w:rsidR="00305D94" w:rsidRDefault="00305D94">
          <w:pPr>
            <w:pStyle w:val="TOC1"/>
            <w:tabs>
              <w:tab w:val="left" w:pos="480"/>
              <w:tab w:val="right" w:leader="dot" w:pos="9016"/>
            </w:tabs>
            <w:rPr>
              <w:rFonts w:eastAsiaTheme="minorEastAsia"/>
              <w:noProof/>
              <w:sz w:val="24"/>
              <w:szCs w:val="24"/>
              <w:lang w:val="en-GB" w:eastAsia="en-GB"/>
            </w:rPr>
          </w:pPr>
          <w:hyperlink w:anchor="_Toc158250360" w:history="1">
            <w:r w:rsidRPr="008561F2">
              <w:rPr>
                <w:rStyle w:val="Hyperlink"/>
                <w:rFonts w:ascii="Arial" w:hAnsi="Arial" w:cs="Arial"/>
                <w:b/>
                <w:bCs/>
                <w:noProof/>
              </w:rPr>
              <w:t>4.</w:t>
            </w:r>
            <w:r>
              <w:rPr>
                <w:rFonts w:eastAsiaTheme="minorEastAsia"/>
                <w:noProof/>
                <w:sz w:val="24"/>
                <w:szCs w:val="24"/>
                <w:lang w:val="en-GB" w:eastAsia="en-GB"/>
              </w:rPr>
              <w:tab/>
            </w:r>
            <w:r w:rsidRPr="008561F2">
              <w:rPr>
                <w:rStyle w:val="Hyperlink"/>
                <w:rFonts w:ascii="Arial" w:hAnsi="Arial" w:cs="Arial"/>
                <w:b/>
                <w:bCs/>
                <w:noProof/>
              </w:rPr>
              <w:t>litreature review</w:t>
            </w:r>
            <w:r>
              <w:rPr>
                <w:noProof/>
                <w:webHidden/>
              </w:rPr>
              <w:tab/>
            </w:r>
            <w:r>
              <w:rPr>
                <w:noProof/>
                <w:webHidden/>
              </w:rPr>
              <w:fldChar w:fldCharType="begin"/>
            </w:r>
            <w:r>
              <w:rPr>
                <w:noProof/>
                <w:webHidden/>
              </w:rPr>
              <w:instrText xml:space="preserve"> PAGEREF _Toc158250360 \h </w:instrText>
            </w:r>
            <w:r>
              <w:rPr>
                <w:noProof/>
                <w:webHidden/>
              </w:rPr>
            </w:r>
            <w:r>
              <w:rPr>
                <w:noProof/>
                <w:webHidden/>
              </w:rPr>
              <w:fldChar w:fldCharType="separate"/>
            </w:r>
            <w:r>
              <w:rPr>
                <w:noProof/>
                <w:webHidden/>
              </w:rPr>
              <w:t>2</w:t>
            </w:r>
            <w:r>
              <w:rPr>
                <w:noProof/>
                <w:webHidden/>
              </w:rPr>
              <w:fldChar w:fldCharType="end"/>
            </w:r>
          </w:hyperlink>
        </w:p>
        <w:p w14:paraId="09A2F6B0" w14:textId="52C9CD8E" w:rsidR="00305D94" w:rsidRDefault="00305D94">
          <w:pPr>
            <w:pStyle w:val="TOC1"/>
            <w:tabs>
              <w:tab w:val="left" w:pos="480"/>
              <w:tab w:val="right" w:leader="dot" w:pos="9016"/>
            </w:tabs>
            <w:rPr>
              <w:rFonts w:eastAsiaTheme="minorEastAsia"/>
              <w:noProof/>
              <w:sz w:val="24"/>
              <w:szCs w:val="24"/>
              <w:lang w:val="en-GB" w:eastAsia="en-GB"/>
            </w:rPr>
          </w:pPr>
          <w:hyperlink w:anchor="_Toc158250361" w:history="1">
            <w:r w:rsidRPr="008561F2">
              <w:rPr>
                <w:rStyle w:val="Hyperlink"/>
                <w:rFonts w:ascii="Arial" w:hAnsi="Arial" w:cs="Arial"/>
                <w:b/>
                <w:bCs/>
                <w:noProof/>
              </w:rPr>
              <w:t>5.</w:t>
            </w:r>
            <w:r>
              <w:rPr>
                <w:rFonts w:eastAsiaTheme="minorEastAsia"/>
                <w:noProof/>
                <w:sz w:val="24"/>
                <w:szCs w:val="24"/>
                <w:lang w:val="en-GB" w:eastAsia="en-GB"/>
              </w:rPr>
              <w:tab/>
            </w:r>
            <w:r w:rsidRPr="008561F2">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_Toc158250361 \h </w:instrText>
            </w:r>
            <w:r>
              <w:rPr>
                <w:noProof/>
                <w:webHidden/>
              </w:rPr>
            </w:r>
            <w:r>
              <w:rPr>
                <w:noProof/>
                <w:webHidden/>
              </w:rPr>
              <w:fldChar w:fldCharType="separate"/>
            </w:r>
            <w:r>
              <w:rPr>
                <w:noProof/>
                <w:webHidden/>
              </w:rPr>
              <w:t>3</w:t>
            </w:r>
            <w:r>
              <w:rPr>
                <w:noProof/>
                <w:webHidden/>
              </w:rPr>
              <w:fldChar w:fldCharType="end"/>
            </w:r>
          </w:hyperlink>
        </w:p>
        <w:p w14:paraId="4BDE8365" w14:textId="6F110EB3" w:rsidR="00305D94" w:rsidRDefault="00305D94">
          <w:pPr>
            <w:pStyle w:val="TOC2"/>
            <w:tabs>
              <w:tab w:val="right" w:leader="dot" w:pos="9016"/>
            </w:tabs>
            <w:rPr>
              <w:rFonts w:eastAsiaTheme="minorEastAsia"/>
              <w:noProof/>
              <w:sz w:val="24"/>
              <w:szCs w:val="24"/>
              <w:lang w:val="en-GB" w:eastAsia="en-GB"/>
            </w:rPr>
          </w:pPr>
          <w:hyperlink w:anchor="_Toc158250362" w:history="1">
            <w:r w:rsidRPr="008561F2">
              <w:rPr>
                <w:rStyle w:val="Hyperlink"/>
                <w:rFonts w:ascii="Arial" w:hAnsi="Arial" w:cs="Arial"/>
                <w:b/>
                <w:bCs/>
                <w:noProof/>
              </w:rPr>
              <w:t>Methods</w:t>
            </w:r>
            <w:r>
              <w:rPr>
                <w:noProof/>
                <w:webHidden/>
              </w:rPr>
              <w:tab/>
            </w:r>
            <w:r>
              <w:rPr>
                <w:noProof/>
                <w:webHidden/>
              </w:rPr>
              <w:fldChar w:fldCharType="begin"/>
            </w:r>
            <w:r>
              <w:rPr>
                <w:noProof/>
                <w:webHidden/>
              </w:rPr>
              <w:instrText xml:space="preserve"> PAGEREF _Toc158250362 \h </w:instrText>
            </w:r>
            <w:r>
              <w:rPr>
                <w:noProof/>
                <w:webHidden/>
              </w:rPr>
            </w:r>
            <w:r>
              <w:rPr>
                <w:noProof/>
                <w:webHidden/>
              </w:rPr>
              <w:fldChar w:fldCharType="separate"/>
            </w:r>
            <w:r>
              <w:rPr>
                <w:noProof/>
                <w:webHidden/>
              </w:rPr>
              <w:t>3</w:t>
            </w:r>
            <w:r>
              <w:rPr>
                <w:noProof/>
                <w:webHidden/>
              </w:rPr>
              <w:fldChar w:fldCharType="end"/>
            </w:r>
          </w:hyperlink>
        </w:p>
        <w:p w14:paraId="3263A225" w14:textId="5FED9441" w:rsidR="00305D94" w:rsidRDefault="00305D94">
          <w:pPr>
            <w:pStyle w:val="TOC2"/>
            <w:tabs>
              <w:tab w:val="right" w:leader="dot" w:pos="9016"/>
            </w:tabs>
            <w:rPr>
              <w:rFonts w:eastAsiaTheme="minorEastAsia"/>
              <w:noProof/>
              <w:sz w:val="24"/>
              <w:szCs w:val="24"/>
              <w:lang w:val="en-GB" w:eastAsia="en-GB"/>
            </w:rPr>
          </w:pPr>
          <w:hyperlink w:anchor="_Toc158250363" w:history="1">
            <w:r w:rsidRPr="008561F2">
              <w:rPr>
                <w:rStyle w:val="Hyperlink"/>
                <w:rFonts w:ascii="Arial" w:hAnsi="Arial" w:cs="Arial"/>
                <w:b/>
                <w:bCs/>
                <w:noProof/>
              </w:rPr>
              <w:t>Data</w:t>
            </w:r>
            <w:r>
              <w:rPr>
                <w:noProof/>
                <w:webHidden/>
              </w:rPr>
              <w:tab/>
            </w:r>
            <w:r>
              <w:rPr>
                <w:noProof/>
                <w:webHidden/>
              </w:rPr>
              <w:fldChar w:fldCharType="begin"/>
            </w:r>
            <w:r>
              <w:rPr>
                <w:noProof/>
                <w:webHidden/>
              </w:rPr>
              <w:instrText xml:space="preserve"> PAGEREF _Toc158250363 \h </w:instrText>
            </w:r>
            <w:r>
              <w:rPr>
                <w:noProof/>
                <w:webHidden/>
              </w:rPr>
            </w:r>
            <w:r>
              <w:rPr>
                <w:noProof/>
                <w:webHidden/>
              </w:rPr>
              <w:fldChar w:fldCharType="separate"/>
            </w:r>
            <w:r>
              <w:rPr>
                <w:noProof/>
                <w:webHidden/>
              </w:rPr>
              <w:t>3</w:t>
            </w:r>
            <w:r>
              <w:rPr>
                <w:noProof/>
                <w:webHidden/>
              </w:rPr>
              <w:fldChar w:fldCharType="end"/>
            </w:r>
          </w:hyperlink>
        </w:p>
        <w:p w14:paraId="335020DC" w14:textId="7B39175F" w:rsidR="00305D94" w:rsidRDefault="00305D94">
          <w:pPr>
            <w:pStyle w:val="TOC2"/>
            <w:tabs>
              <w:tab w:val="right" w:leader="dot" w:pos="9016"/>
            </w:tabs>
            <w:rPr>
              <w:rFonts w:eastAsiaTheme="minorEastAsia"/>
              <w:noProof/>
              <w:sz w:val="24"/>
              <w:szCs w:val="24"/>
              <w:lang w:val="en-GB" w:eastAsia="en-GB"/>
            </w:rPr>
          </w:pPr>
          <w:hyperlink w:anchor="_Toc158250364" w:history="1">
            <w:r w:rsidRPr="008561F2">
              <w:rPr>
                <w:rStyle w:val="Hyperlink"/>
                <w:rFonts w:ascii="Arial" w:hAnsi="Arial" w:cs="Arial"/>
                <w:b/>
                <w:bCs/>
                <w:noProof/>
              </w:rPr>
              <w:t>Influencer profile</w:t>
            </w:r>
            <w:r>
              <w:rPr>
                <w:noProof/>
                <w:webHidden/>
              </w:rPr>
              <w:tab/>
            </w:r>
            <w:r>
              <w:rPr>
                <w:noProof/>
                <w:webHidden/>
              </w:rPr>
              <w:fldChar w:fldCharType="begin"/>
            </w:r>
            <w:r>
              <w:rPr>
                <w:noProof/>
                <w:webHidden/>
              </w:rPr>
              <w:instrText xml:space="preserve"> PAGEREF _Toc158250364 \h </w:instrText>
            </w:r>
            <w:r>
              <w:rPr>
                <w:noProof/>
                <w:webHidden/>
              </w:rPr>
            </w:r>
            <w:r>
              <w:rPr>
                <w:noProof/>
                <w:webHidden/>
              </w:rPr>
              <w:fldChar w:fldCharType="separate"/>
            </w:r>
            <w:r>
              <w:rPr>
                <w:noProof/>
                <w:webHidden/>
              </w:rPr>
              <w:t>3</w:t>
            </w:r>
            <w:r>
              <w:rPr>
                <w:noProof/>
                <w:webHidden/>
              </w:rPr>
              <w:fldChar w:fldCharType="end"/>
            </w:r>
          </w:hyperlink>
        </w:p>
        <w:p w14:paraId="24097356" w14:textId="242D037F" w:rsidR="00305D94" w:rsidRDefault="00305D94">
          <w:pPr>
            <w:pStyle w:val="TOC1"/>
            <w:tabs>
              <w:tab w:val="left" w:pos="480"/>
              <w:tab w:val="right" w:leader="dot" w:pos="9016"/>
            </w:tabs>
            <w:rPr>
              <w:rFonts w:eastAsiaTheme="minorEastAsia"/>
              <w:noProof/>
              <w:sz w:val="24"/>
              <w:szCs w:val="24"/>
              <w:lang w:val="en-GB" w:eastAsia="en-GB"/>
            </w:rPr>
          </w:pPr>
          <w:hyperlink w:anchor="_Toc158250365" w:history="1">
            <w:r w:rsidRPr="008561F2">
              <w:rPr>
                <w:rStyle w:val="Hyperlink"/>
                <w:rFonts w:ascii="Arial" w:hAnsi="Arial" w:cs="Arial"/>
                <w:b/>
                <w:bCs/>
                <w:noProof/>
                <w:lang w:val="en-US"/>
              </w:rPr>
              <w:t>6.</w:t>
            </w:r>
            <w:r>
              <w:rPr>
                <w:rFonts w:eastAsiaTheme="minorEastAsia"/>
                <w:noProof/>
                <w:sz w:val="24"/>
                <w:szCs w:val="24"/>
                <w:lang w:val="en-GB" w:eastAsia="en-GB"/>
              </w:rPr>
              <w:tab/>
            </w:r>
            <w:r w:rsidRPr="008561F2">
              <w:rPr>
                <w:rStyle w:val="Hyperlink"/>
                <w:rFonts w:ascii="Arial" w:hAnsi="Arial" w:cs="Arial"/>
                <w:b/>
                <w:bCs/>
                <w:noProof/>
                <w:lang w:val="en-US"/>
              </w:rPr>
              <w:t>Risk Factors</w:t>
            </w:r>
            <w:r>
              <w:rPr>
                <w:noProof/>
                <w:webHidden/>
              </w:rPr>
              <w:tab/>
            </w:r>
            <w:r>
              <w:rPr>
                <w:noProof/>
                <w:webHidden/>
              </w:rPr>
              <w:fldChar w:fldCharType="begin"/>
            </w:r>
            <w:r>
              <w:rPr>
                <w:noProof/>
                <w:webHidden/>
              </w:rPr>
              <w:instrText xml:space="preserve"> PAGEREF _Toc158250365 \h </w:instrText>
            </w:r>
            <w:r>
              <w:rPr>
                <w:noProof/>
                <w:webHidden/>
              </w:rPr>
            </w:r>
            <w:r>
              <w:rPr>
                <w:noProof/>
                <w:webHidden/>
              </w:rPr>
              <w:fldChar w:fldCharType="separate"/>
            </w:r>
            <w:r>
              <w:rPr>
                <w:noProof/>
                <w:webHidden/>
              </w:rPr>
              <w:t>3</w:t>
            </w:r>
            <w:r>
              <w:rPr>
                <w:noProof/>
                <w:webHidden/>
              </w:rPr>
              <w:fldChar w:fldCharType="end"/>
            </w:r>
          </w:hyperlink>
        </w:p>
        <w:p w14:paraId="1178F907" w14:textId="199A74CC" w:rsidR="00EF206D" w:rsidRPr="00305D94" w:rsidRDefault="00EF206D">
          <w:pPr>
            <w:rPr>
              <w:rFonts w:ascii="Arial" w:hAnsi="Arial" w:cs="Arial"/>
            </w:rPr>
          </w:pPr>
          <w:r w:rsidRPr="00305D94">
            <w:rPr>
              <w:rFonts w:ascii="Arial" w:hAnsi="Arial" w:cs="Arial"/>
              <w:b/>
              <w:bCs/>
              <w:noProof/>
            </w:rPr>
            <w:fldChar w:fldCharType="end"/>
          </w:r>
        </w:p>
      </w:sdtContent>
    </w:sdt>
    <w:p w14:paraId="041444C4" w14:textId="77777777" w:rsidR="00EF206D" w:rsidRPr="00305D94" w:rsidRDefault="00EF206D" w:rsidP="00EF206D">
      <w:pPr>
        <w:rPr>
          <w:rFonts w:ascii="Arial" w:hAnsi="Arial" w:cs="Arial"/>
        </w:rPr>
      </w:pPr>
    </w:p>
    <w:p w14:paraId="20B675E4" w14:textId="77777777" w:rsidR="00B75B9C" w:rsidRPr="00305D94" w:rsidRDefault="00B75B9C" w:rsidP="00B75B9C">
      <w:pPr>
        <w:rPr>
          <w:rFonts w:ascii="Arial" w:hAnsi="Arial" w:cs="Arial"/>
        </w:rPr>
      </w:pPr>
    </w:p>
    <w:p w14:paraId="6732939D" w14:textId="74E097A7" w:rsidR="00F60F80" w:rsidRPr="00305D94" w:rsidRDefault="00B75B9C" w:rsidP="00B75B9C">
      <w:pPr>
        <w:pStyle w:val="Heading1"/>
        <w:numPr>
          <w:ilvl w:val="0"/>
          <w:numId w:val="1"/>
        </w:numPr>
        <w:rPr>
          <w:rFonts w:ascii="Arial" w:hAnsi="Arial" w:cs="Arial"/>
          <w:b/>
          <w:bCs/>
          <w:color w:val="auto"/>
          <w:sz w:val="24"/>
          <w:szCs w:val="24"/>
        </w:rPr>
      </w:pPr>
      <w:r w:rsidRPr="00305D94">
        <w:rPr>
          <w:rFonts w:ascii="Arial" w:hAnsi="Arial" w:cs="Arial"/>
          <w:b/>
          <w:bCs/>
          <w:color w:val="auto"/>
          <w:sz w:val="24"/>
          <w:szCs w:val="24"/>
        </w:rPr>
        <w:t xml:space="preserve"> </w:t>
      </w:r>
      <w:bookmarkStart w:id="2" w:name="_Toc158250357"/>
      <w:r w:rsidR="00F60F80" w:rsidRPr="00305D94">
        <w:rPr>
          <w:rFonts w:ascii="Arial" w:hAnsi="Arial" w:cs="Arial"/>
          <w:b/>
          <w:bCs/>
          <w:color w:val="auto"/>
          <w:sz w:val="24"/>
          <w:szCs w:val="24"/>
        </w:rPr>
        <w:t>Background</w:t>
      </w:r>
      <w:bookmarkEnd w:id="2"/>
    </w:p>
    <w:p w14:paraId="6B6285B2" w14:textId="1235AD3A" w:rsidR="00F60F80" w:rsidRPr="00305D94" w:rsidRDefault="00F60F80" w:rsidP="00F60F80">
      <w:pPr>
        <w:rPr>
          <w:rFonts w:ascii="Arial" w:hAnsi="Arial" w:cs="Arial"/>
        </w:rPr>
      </w:pPr>
      <w:r w:rsidRPr="00305D94">
        <w:rPr>
          <w:rFonts w:ascii="Arial" w:hAnsi="Arial" w:cs="Arial"/>
        </w:rPr>
        <w:t>The restaurant industry in the UK is highly competitive, with establishments vying for consumer attention and loyalty in a crowded marketplace. In recent years, the emergence of influencer marketing and social media marketing (SMM) has revolutionized how restaurants promote their offerings, engage with customers, and drive foot traffic. Influencer marketing involves collaborating with social media personalities who have significant followings to promote a restaurant's products or services, while SMM encompasses the use of various social media platforms to create and share content, interact with customers, and build brand presence.</w:t>
      </w:r>
    </w:p>
    <w:p w14:paraId="3DAFE9A3" w14:textId="643B4C12" w:rsidR="00F60F80" w:rsidRPr="00305D94" w:rsidRDefault="00F60F80" w:rsidP="00F60F80">
      <w:pPr>
        <w:pStyle w:val="Heading2"/>
        <w:rPr>
          <w:rFonts w:ascii="Arial" w:hAnsi="Arial" w:cs="Arial"/>
          <w:b/>
          <w:bCs/>
          <w:color w:val="auto"/>
          <w:sz w:val="24"/>
          <w:szCs w:val="24"/>
        </w:rPr>
      </w:pPr>
      <w:bookmarkStart w:id="3" w:name="_Toc158250358"/>
      <w:r w:rsidRPr="00305D94">
        <w:rPr>
          <w:rFonts w:ascii="Arial" w:hAnsi="Arial" w:cs="Arial"/>
          <w:b/>
          <w:bCs/>
          <w:color w:val="auto"/>
          <w:sz w:val="24"/>
          <w:szCs w:val="24"/>
        </w:rPr>
        <w:t>Statement of the Problem</w:t>
      </w:r>
      <w:bookmarkEnd w:id="3"/>
    </w:p>
    <w:p w14:paraId="23D0F792" w14:textId="30434E55" w:rsidR="00F60F80" w:rsidRPr="00305D94" w:rsidRDefault="00F60F80" w:rsidP="00F60F80">
      <w:pPr>
        <w:rPr>
          <w:rFonts w:ascii="Arial" w:hAnsi="Arial" w:cs="Arial"/>
        </w:rPr>
      </w:pPr>
      <w:r w:rsidRPr="00305D94">
        <w:rPr>
          <w:rFonts w:ascii="Arial" w:hAnsi="Arial" w:cs="Arial"/>
        </w:rPr>
        <w:t xml:space="preserve">Despite the increasing prevalence of influencer marketing and SMM in the restaurant industry, there exists a gap in understanding their precise impact on consumer </w:t>
      </w:r>
      <w:proofErr w:type="spellStart"/>
      <w:r w:rsidRPr="00305D94">
        <w:rPr>
          <w:rFonts w:ascii="Arial" w:hAnsi="Arial" w:cs="Arial"/>
        </w:rPr>
        <w:t>behavior</w:t>
      </w:r>
      <w:proofErr w:type="spellEnd"/>
      <w:r w:rsidRPr="00305D94">
        <w:rPr>
          <w:rFonts w:ascii="Arial" w:hAnsi="Arial" w:cs="Arial"/>
        </w:rPr>
        <w:t>, brand perception, and business performance. Additionally, restaurants face challenges in effectively leveraging influencer partnerships and social media platforms to achieve their marketing objectives, such as attracting new customers, increasing sales, and enhancing brand loyalty. Therefore, there is a need for comprehensive research that examines the importance of influencer marketing and SMM in the restaurant industry, particularly within the context of the UK market.</w:t>
      </w:r>
    </w:p>
    <w:p w14:paraId="4C900D83" w14:textId="76062160" w:rsidR="00F60F80" w:rsidRPr="00305D94" w:rsidRDefault="00F60F80" w:rsidP="00F60F80">
      <w:pPr>
        <w:pStyle w:val="Heading2"/>
        <w:rPr>
          <w:rFonts w:ascii="Arial" w:hAnsi="Arial" w:cs="Arial"/>
          <w:b/>
          <w:bCs/>
          <w:color w:val="auto"/>
          <w:sz w:val="24"/>
          <w:szCs w:val="24"/>
        </w:rPr>
      </w:pPr>
      <w:bookmarkStart w:id="4" w:name="_Toc158250359"/>
      <w:r w:rsidRPr="00305D94">
        <w:rPr>
          <w:rFonts w:ascii="Arial" w:hAnsi="Arial" w:cs="Arial"/>
          <w:b/>
          <w:bCs/>
          <w:color w:val="auto"/>
          <w:sz w:val="24"/>
          <w:szCs w:val="24"/>
        </w:rPr>
        <w:lastRenderedPageBreak/>
        <w:t>Objectives</w:t>
      </w:r>
      <w:bookmarkEnd w:id="4"/>
    </w:p>
    <w:p w14:paraId="4D634A28" w14:textId="77777777" w:rsidR="00F60F80" w:rsidRPr="00305D94" w:rsidRDefault="00F60F80" w:rsidP="00F60F80">
      <w:pPr>
        <w:pStyle w:val="ListParagraph"/>
        <w:numPr>
          <w:ilvl w:val="0"/>
          <w:numId w:val="2"/>
        </w:numPr>
        <w:rPr>
          <w:rFonts w:ascii="Arial" w:hAnsi="Arial" w:cs="Arial"/>
        </w:rPr>
      </w:pPr>
      <w:r w:rsidRPr="00305D94">
        <w:rPr>
          <w:rFonts w:ascii="Arial" w:hAnsi="Arial" w:cs="Arial"/>
        </w:rPr>
        <w:t>To assess the current landscape of influencer marketing and SMM practices within the UK restaurant industry.</w:t>
      </w:r>
    </w:p>
    <w:p w14:paraId="7520CC20" w14:textId="77777777" w:rsidR="00F60F80" w:rsidRPr="00305D94" w:rsidRDefault="00F60F80" w:rsidP="00F60F80">
      <w:pPr>
        <w:pStyle w:val="ListParagraph"/>
        <w:numPr>
          <w:ilvl w:val="0"/>
          <w:numId w:val="2"/>
        </w:numPr>
        <w:rPr>
          <w:rFonts w:ascii="Arial" w:hAnsi="Arial" w:cs="Arial"/>
        </w:rPr>
      </w:pPr>
      <w:r w:rsidRPr="00305D94">
        <w:rPr>
          <w:rFonts w:ascii="Arial" w:hAnsi="Arial" w:cs="Arial"/>
        </w:rPr>
        <w:t>To examine the effectiveness of influencer marketing in driving consumer engagement and increasing brand awareness for restaurants.</w:t>
      </w:r>
    </w:p>
    <w:p w14:paraId="0643E18A" w14:textId="77777777" w:rsidR="00F60F80" w:rsidRPr="00305D94" w:rsidRDefault="00F60F80" w:rsidP="00F60F80">
      <w:pPr>
        <w:pStyle w:val="ListParagraph"/>
        <w:numPr>
          <w:ilvl w:val="0"/>
          <w:numId w:val="2"/>
        </w:numPr>
        <w:rPr>
          <w:rFonts w:ascii="Arial" w:hAnsi="Arial" w:cs="Arial"/>
        </w:rPr>
      </w:pPr>
      <w:r w:rsidRPr="00305D94">
        <w:rPr>
          <w:rFonts w:ascii="Arial" w:hAnsi="Arial" w:cs="Arial"/>
        </w:rPr>
        <w:t xml:space="preserve">To evaluate the impact of SMM strategies on customer perceptions, attitudes, and </w:t>
      </w:r>
      <w:proofErr w:type="spellStart"/>
      <w:r w:rsidRPr="00305D94">
        <w:rPr>
          <w:rFonts w:ascii="Arial" w:hAnsi="Arial" w:cs="Arial"/>
        </w:rPr>
        <w:t>behaviors</w:t>
      </w:r>
      <w:proofErr w:type="spellEnd"/>
      <w:r w:rsidRPr="00305D94">
        <w:rPr>
          <w:rFonts w:ascii="Arial" w:hAnsi="Arial" w:cs="Arial"/>
        </w:rPr>
        <w:t xml:space="preserve"> towards restaurants.</w:t>
      </w:r>
    </w:p>
    <w:p w14:paraId="75300C9F" w14:textId="77777777" w:rsidR="00F60F80" w:rsidRPr="00305D94" w:rsidRDefault="00F60F80" w:rsidP="00F60F80">
      <w:pPr>
        <w:pStyle w:val="ListParagraph"/>
        <w:numPr>
          <w:ilvl w:val="0"/>
          <w:numId w:val="2"/>
        </w:numPr>
        <w:rPr>
          <w:rFonts w:ascii="Arial" w:hAnsi="Arial" w:cs="Arial"/>
        </w:rPr>
      </w:pPr>
      <w:r w:rsidRPr="00305D94">
        <w:rPr>
          <w:rFonts w:ascii="Arial" w:hAnsi="Arial" w:cs="Arial"/>
        </w:rPr>
        <w:t>To identify key challenges and opportunities associated with implementing influencer marketing and SMM initiatives in the UK restaurant sector.</w:t>
      </w:r>
    </w:p>
    <w:p w14:paraId="6CFE5948" w14:textId="4F613762" w:rsidR="00F60F80" w:rsidRPr="00305D94" w:rsidRDefault="00F60F80" w:rsidP="00F60F80">
      <w:pPr>
        <w:pStyle w:val="ListParagraph"/>
        <w:numPr>
          <w:ilvl w:val="0"/>
          <w:numId w:val="2"/>
        </w:numPr>
        <w:rPr>
          <w:rFonts w:ascii="Arial" w:hAnsi="Arial" w:cs="Arial"/>
        </w:rPr>
      </w:pPr>
      <w:r w:rsidRPr="00305D94">
        <w:rPr>
          <w:rFonts w:ascii="Arial" w:hAnsi="Arial" w:cs="Arial"/>
        </w:rPr>
        <w:t>To provide practical recommendations for restaurants to optimize their influencer partnerships and SMM efforts, thereby enhancing their marketing effectiveness and overall business performance.</w:t>
      </w:r>
    </w:p>
    <w:p w14:paraId="26958CA7" w14:textId="7C992622" w:rsidR="00B75B9C" w:rsidRPr="00305D94" w:rsidRDefault="00B75B9C" w:rsidP="00B75B9C">
      <w:pPr>
        <w:pStyle w:val="Heading1"/>
        <w:numPr>
          <w:ilvl w:val="0"/>
          <w:numId w:val="1"/>
        </w:numPr>
        <w:rPr>
          <w:rFonts w:ascii="Arial" w:hAnsi="Arial" w:cs="Arial"/>
          <w:b/>
          <w:bCs/>
          <w:color w:val="auto"/>
          <w:sz w:val="24"/>
          <w:szCs w:val="24"/>
        </w:rPr>
      </w:pPr>
      <w:bookmarkStart w:id="5" w:name="_Toc158250360"/>
      <w:proofErr w:type="spellStart"/>
      <w:r w:rsidRPr="00305D94">
        <w:rPr>
          <w:rFonts w:ascii="Arial" w:hAnsi="Arial" w:cs="Arial"/>
          <w:b/>
          <w:bCs/>
          <w:color w:val="auto"/>
          <w:sz w:val="24"/>
          <w:szCs w:val="24"/>
        </w:rPr>
        <w:t>litreature</w:t>
      </w:r>
      <w:proofErr w:type="spellEnd"/>
      <w:r w:rsidRPr="00305D94">
        <w:rPr>
          <w:rFonts w:ascii="Arial" w:hAnsi="Arial" w:cs="Arial"/>
          <w:b/>
          <w:bCs/>
          <w:color w:val="auto"/>
          <w:sz w:val="24"/>
          <w:szCs w:val="24"/>
        </w:rPr>
        <w:t xml:space="preserve"> review</w:t>
      </w:r>
      <w:bookmarkEnd w:id="5"/>
    </w:p>
    <w:p w14:paraId="15E794A9" w14:textId="7D117E0C" w:rsidR="00B75B9C" w:rsidRPr="00305D94" w:rsidRDefault="00B75B9C" w:rsidP="00B75B9C">
      <w:pPr>
        <w:rPr>
          <w:rFonts w:ascii="Arial" w:hAnsi="Arial" w:cs="Arial"/>
        </w:rPr>
      </w:pPr>
      <w:r w:rsidRPr="00305D94">
        <w:rPr>
          <w:rFonts w:ascii="Arial" w:hAnsi="Arial" w:cs="Arial"/>
        </w:rPr>
        <w:t xml:space="preserve">Influencer Marketing in the Restaurant Industry - Influencer marketing has emerged as a powerful tool for restaurants to reach and engage with their target audience. Research by Choi and </w:t>
      </w:r>
      <w:proofErr w:type="spellStart"/>
      <w:r w:rsidRPr="00305D94">
        <w:rPr>
          <w:rFonts w:ascii="Arial" w:hAnsi="Arial" w:cs="Arial"/>
        </w:rPr>
        <w:t>Rifon</w:t>
      </w:r>
      <w:proofErr w:type="spellEnd"/>
      <w:r w:rsidRPr="00305D94">
        <w:rPr>
          <w:rFonts w:ascii="Arial" w:hAnsi="Arial" w:cs="Arial"/>
        </w:rPr>
        <w:t xml:space="preserve"> (2016) highlights the effectiveness of influencer endorsements in shaping consumer perceptions and attitudes towards restaurant brands. In the UK, studies by Lee and </w:t>
      </w:r>
      <w:proofErr w:type="spellStart"/>
      <w:r w:rsidRPr="00305D94">
        <w:rPr>
          <w:rFonts w:ascii="Arial" w:hAnsi="Arial" w:cs="Arial"/>
        </w:rPr>
        <w:t>Hosanagar</w:t>
      </w:r>
      <w:proofErr w:type="spellEnd"/>
      <w:r w:rsidRPr="00305D94">
        <w:rPr>
          <w:rFonts w:ascii="Arial" w:hAnsi="Arial" w:cs="Arial"/>
        </w:rPr>
        <w:t xml:space="preserve"> (2018) emphasize the role of influencers in driving consumer trust and credibility, especially within the food and beverage sector.</w:t>
      </w:r>
    </w:p>
    <w:p w14:paraId="348F17F6" w14:textId="17828281" w:rsidR="00B75B9C" w:rsidRPr="00305D94" w:rsidRDefault="00B75B9C" w:rsidP="00B75B9C">
      <w:pPr>
        <w:rPr>
          <w:rFonts w:ascii="Arial" w:hAnsi="Arial" w:cs="Arial"/>
        </w:rPr>
      </w:pPr>
      <w:r w:rsidRPr="00305D94">
        <w:rPr>
          <w:rFonts w:ascii="Arial" w:hAnsi="Arial" w:cs="Arial"/>
        </w:rPr>
        <w:t>Impact of Social Media Marketing on Restaurant Performance - Social media marketing plays a crucial role in enhancing brand visibility, customer engagement, and sales for restaurants. Studies by Liang and Turban (2011) suggest that active participation in social media platforms positively influences consumer purchase intentions and brand loyalty. Within the UK restaurant industry, research by Kim and Ko (2012) underscores the significance of social media content quality and engagement in driving customer satisfaction and repeat visits.</w:t>
      </w:r>
    </w:p>
    <w:p w14:paraId="226F80D0" w14:textId="6F596845" w:rsidR="00B75B9C" w:rsidRPr="00305D94" w:rsidRDefault="00B75B9C" w:rsidP="00B75B9C">
      <w:pPr>
        <w:rPr>
          <w:rFonts w:ascii="Arial" w:hAnsi="Arial" w:cs="Arial"/>
        </w:rPr>
      </w:pPr>
      <w:r w:rsidRPr="00305D94">
        <w:rPr>
          <w:rFonts w:ascii="Arial" w:hAnsi="Arial" w:cs="Arial"/>
        </w:rPr>
        <w:t xml:space="preserve">Consumer </w:t>
      </w:r>
      <w:proofErr w:type="spellStart"/>
      <w:r w:rsidRPr="00305D94">
        <w:rPr>
          <w:rFonts w:ascii="Arial" w:hAnsi="Arial" w:cs="Arial"/>
        </w:rPr>
        <w:t>Behavior</w:t>
      </w:r>
      <w:proofErr w:type="spellEnd"/>
      <w:r w:rsidRPr="00305D94">
        <w:rPr>
          <w:rFonts w:ascii="Arial" w:hAnsi="Arial" w:cs="Arial"/>
        </w:rPr>
        <w:t xml:space="preserve"> and Social Media Influence - Consumer </w:t>
      </w:r>
      <w:proofErr w:type="spellStart"/>
      <w:r w:rsidRPr="00305D94">
        <w:rPr>
          <w:rFonts w:ascii="Arial" w:hAnsi="Arial" w:cs="Arial"/>
        </w:rPr>
        <w:t>behavior</w:t>
      </w:r>
      <w:proofErr w:type="spellEnd"/>
      <w:r w:rsidRPr="00305D94">
        <w:rPr>
          <w:rFonts w:ascii="Arial" w:hAnsi="Arial" w:cs="Arial"/>
        </w:rPr>
        <w:t xml:space="preserve"> in the digital age is heavily influenced by social media content and peer recommendations. Research by De </w:t>
      </w:r>
      <w:proofErr w:type="spellStart"/>
      <w:r w:rsidRPr="00305D94">
        <w:rPr>
          <w:rFonts w:ascii="Arial" w:hAnsi="Arial" w:cs="Arial"/>
        </w:rPr>
        <w:t>Veirman</w:t>
      </w:r>
      <w:proofErr w:type="spellEnd"/>
      <w:r w:rsidRPr="00305D94">
        <w:rPr>
          <w:rFonts w:ascii="Arial" w:hAnsi="Arial" w:cs="Arial"/>
        </w:rPr>
        <w:t xml:space="preserve"> et al. (2017) explores the impact of social media influencers on consumer decision-making processes, highlighting the importance of authenticity and relatability in influencer marketing campaigns. In the UK context, studies by Lin and Heo (2018) examine the role of social media platforms such as Instagram and Facebook in shaping consumer perceptions of restaurant experiences and food choices.</w:t>
      </w:r>
    </w:p>
    <w:p w14:paraId="7118194C" w14:textId="55E7331E" w:rsidR="00B75B9C" w:rsidRPr="00305D94" w:rsidRDefault="00B75B9C" w:rsidP="00B75B9C">
      <w:pPr>
        <w:rPr>
          <w:rFonts w:ascii="Arial" w:hAnsi="Arial" w:cs="Arial"/>
        </w:rPr>
      </w:pPr>
      <w:r w:rsidRPr="00305D94">
        <w:rPr>
          <w:rFonts w:ascii="Arial" w:hAnsi="Arial" w:cs="Arial"/>
        </w:rPr>
        <w:t xml:space="preserve">Challenges and Opportunities in Influencer and Social Media Marketing - While influencer and social media marketing offer significant benefits for restaurants, they also pose challenges such as identifying suitable influencers, measuring ROI, and maintaining brand authenticity. Research by Pérez-López et al. (2018) discusses the importance of strategic planning and collaboration with influencers to overcome these challenges and maximize marketing effectiveness. Furthermore, studies by </w:t>
      </w:r>
      <w:proofErr w:type="spellStart"/>
      <w:r w:rsidRPr="00305D94">
        <w:rPr>
          <w:rFonts w:ascii="Arial" w:hAnsi="Arial" w:cs="Arial"/>
        </w:rPr>
        <w:t>Filieri</w:t>
      </w:r>
      <w:proofErr w:type="spellEnd"/>
      <w:r w:rsidRPr="00305D94">
        <w:rPr>
          <w:rFonts w:ascii="Arial" w:hAnsi="Arial" w:cs="Arial"/>
        </w:rPr>
        <w:t xml:space="preserve"> et al. (2018) highlight the opportunities for restaurants to leverage user-generated content and online reviews to enhance brand credibility and customer engagement on social media platforms.</w:t>
      </w:r>
    </w:p>
    <w:p w14:paraId="507D7567" w14:textId="7B17AA24" w:rsidR="00B75B9C" w:rsidRPr="00305D94" w:rsidRDefault="00B75B9C" w:rsidP="00B75B9C">
      <w:pPr>
        <w:rPr>
          <w:rFonts w:ascii="Arial" w:hAnsi="Arial" w:cs="Arial"/>
        </w:rPr>
      </w:pPr>
      <w:r w:rsidRPr="00305D94">
        <w:rPr>
          <w:rFonts w:ascii="Arial" w:hAnsi="Arial" w:cs="Arial"/>
        </w:rPr>
        <w:t xml:space="preserve">Future Directions and Recommendations - Moving forward, there is a need for further research to explore emerging trends and best practices in influencer and social media marketing within the UK restaurant industry. Scholars suggest investigating the role of new social media platforms, such as TikTok and Snapchat, in reaching younger demographics and engaging with niche audiences. Additionally, practical recommendations include developing tailored influencer marketing strategies, investing in social media analytics tools, </w:t>
      </w:r>
      <w:r w:rsidRPr="00305D94">
        <w:rPr>
          <w:rFonts w:ascii="Arial" w:hAnsi="Arial" w:cs="Arial"/>
        </w:rPr>
        <w:lastRenderedPageBreak/>
        <w:t>and fostering authentic relationships with customers to build long-term brand loyalty and advocacy.</w:t>
      </w:r>
    </w:p>
    <w:p w14:paraId="449B1FCD" w14:textId="435F2356" w:rsidR="00B75B9C" w:rsidRPr="00305D94" w:rsidRDefault="00B75B9C" w:rsidP="00B75B9C">
      <w:pPr>
        <w:pStyle w:val="Heading1"/>
        <w:numPr>
          <w:ilvl w:val="0"/>
          <w:numId w:val="1"/>
        </w:numPr>
        <w:rPr>
          <w:rFonts w:ascii="Arial" w:hAnsi="Arial" w:cs="Arial"/>
          <w:b/>
          <w:bCs/>
          <w:color w:val="auto"/>
          <w:sz w:val="24"/>
          <w:szCs w:val="24"/>
        </w:rPr>
      </w:pPr>
      <w:bookmarkStart w:id="6" w:name="_Toc158250361"/>
      <w:r w:rsidRPr="00305D94">
        <w:rPr>
          <w:rFonts w:ascii="Arial" w:hAnsi="Arial" w:cs="Arial"/>
          <w:b/>
          <w:bCs/>
          <w:color w:val="auto"/>
          <w:sz w:val="24"/>
          <w:szCs w:val="24"/>
        </w:rPr>
        <w:t>Methodology</w:t>
      </w:r>
      <w:bookmarkEnd w:id="6"/>
    </w:p>
    <w:p w14:paraId="214C38D4" w14:textId="77777777" w:rsidR="00305D94" w:rsidRPr="00305D94" w:rsidRDefault="00305D94" w:rsidP="00305D94">
      <w:pPr>
        <w:pStyle w:val="Heading2"/>
        <w:spacing w:before="240" w:after="240"/>
        <w:rPr>
          <w:rFonts w:ascii="Arial" w:hAnsi="Arial" w:cs="Arial"/>
          <w:color w:val="1F1F1F"/>
        </w:rPr>
      </w:pPr>
      <w:bookmarkStart w:id="7" w:name="_Toc158250362"/>
      <w:r w:rsidRPr="00305D94">
        <w:rPr>
          <w:rFonts w:ascii="Arial" w:hAnsi="Arial" w:cs="Arial"/>
          <w:b/>
          <w:bCs/>
          <w:color w:val="1F1F1F"/>
        </w:rPr>
        <w:t>Methods</w:t>
      </w:r>
      <w:bookmarkEnd w:id="7"/>
    </w:p>
    <w:p w14:paraId="042CD43E" w14:textId="3D200447" w:rsidR="00305D94" w:rsidRPr="00305D94" w:rsidRDefault="00305D94" w:rsidP="00305D94">
      <w:pPr>
        <w:pStyle w:val="NormalWeb"/>
        <w:spacing w:before="0" w:beforeAutospacing="0" w:after="240" w:afterAutospacing="0"/>
        <w:rPr>
          <w:rFonts w:ascii="Arial" w:hAnsi="Arial" w:cs="Arial"/>
          <w:color w:val="1F1F1F"/>
        </w:rPr>
      </w:pPr>
      <w:r w:rsidRPr="00305D94">
        <w:rPr>
          <w:rFonts w:ascii="Arial" w:hAnsi="Arial" w:cs="Arial"/>
          <w:color w:val="1F1F1F"/>
        </w:rPr>
        <w:t xml:space="preserve">A </w:t>
      </w:r>
      <w:r w:rsidRPr="00305D94">
        <w:rPr>
          <w:rFonts w:ascii="Arial" w:hAnsi="Arial" w:cs="Arial"/>
          <w:b/>
          <w:bCs/>
          <w:color w:val="1F1F1F"/>
        </w:rPr>
        <w:t>systematic literature review</w:t>
      </w:r>
      <w:r w:rsidRPr="00305D94">
        <w:rPr>
          <w:rFonts w:ascii="Arial" w:hAnsi="Arial" w:cs="Arial"/>
          <w:color w:val="1F1F1F"/>
        </w:rPr>
        <w:t xml:space="preserve"> on the effects of social media use on food-related issues was conducted to identify and assess appropriate papers for inclusion in the review. A systematic review involves an explicit, rigorous, and transparent methodology for identifying, selecting, and coding papers</w:t>
      </w:r>
      <w:r w:rsidRPr="00305D94">
        <w:rPr>
          <w:rFonts w:ascii="Arial" w:hAnsi="Arial" w:cs="Arial"/>
          <w:color w:val="1F1F1F"/>
        </w:rPr>
        <w:t xml:space="preserve">. </w:t>
      </w:r>
      <w:r w:rsidRPr="00305D94">
        <w:rPr>
          <w:rFonts w:ascii="Arial" w:hAnsi="Arial" w:cs="Arial"/>
          <w:color w:val="1F1F1F"/>
        </w:rPr>
        <w:t>Preferred Reporting Items for Systematic Reviews and Meta-Analyses (PRISMA)</w:t>
      </w:r>
      <w:r w:rsidRPr="00305D94">
        <w:rPr>
          <w:rFonts w:ascii="Arial" w:hAnsi="Arial" w:cs="Arial"/>
          <w:color w:val="1F1F1F"/>
        </w:rPr>
        <w:t>.</w:t>
      </w:r>
    </w:p>
    <w:p w14:paraId="0D413ACB" w14:textId="41025137" w:rsidR="00305D94" w:rsidRPr="00305D94" w:rsidRDefault="00305D94" w:rsidP="00305D94">
      <w:pPr>
        <w:pStyle w:val="Heading2"/>
        <w:rPr>
          <w:rFonts w:ascii="Arial" w:hAnsi="Arial" w:cs="Arial"/>
          <w:b/>
          <w:bCs/>
          <w:color w:val="auto"/>
        </w:rPr>
      </w:pPr>
      <w:bookmarkStart w:id="8" w:name="_Toc158250363"/>
      <w:r w:rsidRPr="00305D94">
        <w:rPr>
          <w:rFonts w:ascii="Arial" w:hAnsi="Arial" w:cs="Arial"/>
          <w:b/>
          <w:bCs/>
          <w:color w:val="auto"/>
        </w:rPr>
        <w:t>Data</w:t>
      </w:r>
      <w:bookmarkEnd w:id="8"/>
    </w:p>
    <w:p w14:paraId="443A0E50" w14:textId="51C6A83E" w:rsidR="00305D94" w:rsidRPr="00305D94" w:rsidRDefault="00305D94" w:rsidP="00305D94">
      <w:pPr>
        <w:pStyle w:val="NormalWeb"/>
        <w:spacing w:before="0" w:beforeAutospacing="0" w:after="240" w:afterAutospacing="0"/>
        <w:rPr>
          <w:rFonts w:ascii="Arial" w:hAnsi="Arial" w:cs="Arial"/>
          <w:color w:val="1F1F1F"/>
        </w:rPr>
      </w:pPr>
      <w:r w:rsidRPr="00305D94">
        <w:rPr>
          <w:rFonts w:ascii="Arial" w:hAnsi="Arial" w:cs="Arial"/>
          <w:color w:val="1F1F1F"/>
        </w:rPr>
        <w:t>Modern society is increasingly embedded in the online environment, and social media platforms represent the most innovative and appealing tools for obtaining and sharing information, especially on food-related issues. The present study provides an overview of this extremely complex phenomenon and offers a classification of social media contents, players, and streams of information within the food domain.</w:t>
      </w:r>
    </w:p>
    <w:p w14:paraId="5A20C9F3" w14:textId="77777777" w:rsidR="00305D94" w:rsidRPr="00305D94" w:rsidRDefault="00305D94" w:rsidP="00305D94">
      <w:pPr>
        <w:pStyle w:val="Heading2"/>
        <w:spacing w:before="240" w:after="240"/>
        <w:rPr>
          <w:rFonts w:ascii="Arial" w:hAnsi="Arial" w:cs="Arial"/>
          <w:color w:val="1F1F1F"/>
        </w:rPr>
      </w:pPr>
      <w:bookmarkStart w:id="9" w:name="_Toc158250364"/>
      <w:r w:rsidRPr="00305D94">
        <w:rPr>
          <w:rFonts w:ascii="Arial" w:hAnsi="Arial" w:cs="Arial"/>
          <w:b/>
          <w:bCs/>
          <w:color w:val="1F1F1F"/>
        </w:rPr>
        <w:t>Influencer profile</w:t>
      </w:r>
      <w:bookmarkEnd w:id="9"/>
    </w:p>
    <w:p w14:paraId="36F04F69" w14:textId="6E137BDC" w:rsidR="00305D94" w:rsidRPr="00305D94" w:rsidRDefault="00305D94" w:rsidP="00305D94">
      <w:pPr>
        <w:pStyle w:val="NormalWeb"/>
        <w:spacing w:before="0" w:beforeAutospacing="0" w:after="240" w:afterAutospacing="0"/>
        <w:rPr>
          <w:rFonts w:ascii="Arial" w:hAnsi="Arial" w:cs="Arial"/>
          <w:color w:val="1F1F1F"/>
        </w:rPr>
      </w:pPr>
      <w:r w:rsidRPr="00305D94">
        <w:rPr>
          <w:rFonts w:ascii="Arial" w:hAnsi="Arial" w:cs="Arial"/>
          <w:color w:val="1F1F1F"/>
        </w:rPr>
        <w:t>A total of 143 food-related Snapchat influencers (77 males and 66 females) were mentioned by the respondents. Table 1 includes the profiles of 20 influencers who were mentioned by at least three participants. A wide range of male and female influencers was mentioned, including chefs, foodies, bloggers, cooks, and so on. The most frequently mentioned influencer was Bin Qasim, a bakery chef with 5 million followers on Snapchat who is known for his creativity in cooking and decorating</w:t>
      </w:r>
      <w:r w:rsidRPr="00305D94">
        <w:rPr>
          <w:rFonts w:ascii="Arial" w:hAnsi="Arial" w:cs="Arial"/>
          <w:color w:val="1F1F1F"/>
        </w:rPr>
        <w:t>.</w:t>
      </w:r>
    </w:p>
    <w:p w14:paraId="77ABC425" w14:textId="6D178778" w:rsidR="00305D94" w:rsidRPr="00305D94" w:rsidRDefault="00305D94" w:rsidP="00305D94">
      <w:pPr>
        <w:pStyle w:val="NormalWeb"/>
        <w:spacing w:before="0" w:beforeAutospacing="0" w:after="240" w:afterAutospacing="0"/>
        <w:rPr>
          <w:rFonts w:ascii="Arial" w:hAnsi="Arial" w:cs="Arial"/>
          <w:b/>
          <w:bCs/>
          <w:color w:val="1F1F1F"/>
        </w:rPr>
      </w:pPr>
      <w:r w:rsidRPr="00305D94">
        <w:rPr>
          <w:rFonts w:ascii="Arial" w:hAnsi="Arial" w:cs="Arial"/>
          <w:b/>
          <w:bCs/>
          <w:color w:val="1F1F1F"/>
        </w:rPr>
        <w:t>Justification</w:t>
      </w:r>
    </w:p>
    <w:p w14:paraId="5E28B0FB" w14:textId="3AB4F903" w:rsidR="00305D94" w:rsidRPr="00305D94" w:rsidRDefault="00305D94" w:rsidP="00305D94">
      <w:pPr>
        <w:pStyle w:val="NormalWeb"/>
        <w:spacing w:before="0" w:beforeAutospacing="0" w:after="240" w:afterAutospacing="0"/>
        <w:rPr>
          <w:rFonts w:ascii="Arial" w:hAnsi="Arial" w:cs="Arial"/>
          <w:color w:val="1F1F1F"/>
        </w:rPr>
      </w:pPr>
      <w:r w:rsidRPr="00305D94">
        <w:rPr>
          <w:rFonts w:ascii="Arial" w:hAnsi="Arial" w:cs="Arial"/>
          <w:b/>
          <w:bCs/>
          <w:color w:val="1F1F1F"/>
        </w:rPr>
        <w:t>Increased consumer engagement and brand recognition -</w:t>
      </w:r>
      <w:r w:rsidRPr="00305D94">
        <w:rPr>
          <w:rFonts w:ascii="Arial" w:hAnsi="Arial" w:cs="Arial"/>
          <w:color w:val="1F1F1F"/>
        </w:rPr>
        <w:t> SMM and IM provide effective methods for reaching a larger audience, developing relationships with potential customers, and raising brand awareness through engaging content and influencer collaborations.</w:t>
      </w:r>
    </w:p>
    <w:p w14:paraId="5F964308" w14:textId="776C1F7C" w:rsidR="00305D94" w:rsidRPr="00305D94" w:rsidRDefault="00305D94" w:rsidP="00305D94">
      <w:pPr>
        <w:pStyle w:val="NormalWeb"/>
        <w:spacing w:before="0" w:beforeAutospacing="0" w:after="240" w:afterAutospacing="0"/>
        <w:rPr>
          <w:rFonts w:ascii="Arial" w:hAnsi="Arial" w:cs="Arial"/>
          <w:color w:val="1F1F1F"/>
        </w:rPr>
      </w:pPr>
      <w:r w:rsidRPr="00305D94">
        <w:rPr>
          <w:rFonts w:ascii="Arial" w:hAnsi="Arial" w:cs="Arial"/>
          <w:b/>
          <w:bCs/>
          <w:color w:val="1F1F1F"/>
        </w:rPr>
        <w:t>Enhanced brand image and reputation</w:t>
      </w:r>
      <w:r w:rsidRPr="00305D94">
        <w:rPr>
          <w:rFonts w:ascii="Arial" w:hAnsi="Arial" w:cs="Arial"/>
          <w:b/>
          <w:bCs/>
          <w:color w:val="1F1F1F"/>
        </w:rPr>
        <w:t xml:space="preserve"> -</w:t>
      </w:r>
      <w:r w:rsidRPr="00305D94">
        <w:rPr>
          <w:rFonts w:ascii="Arial" w:hAnsi="Arial" w:cs="Arial"/>
          <w:b/>
          <w:bCs/>
          <w:color w:val="1F1F1F"/>
        </w:rPr>
        <w:t xml:space="preserve"> </w:t>
      </w:r>
      <w:r w:rsidRPr="00305D94">
        <w:rPr>
          <w:rFonts w:ascii="Arial" w:hAnsi="Arial" w:cs="Arial"/>
          <w:color w:val="1F1F1F"/>
        </w:rPr>
        <w:t>Using encouraging testimonials from influential people and displaying user-generated material may increase confidence and reliability, resulting in a better brand image and repu</w:t>
      </w:r>
      <w:r w:rsidRPr="00305D94">
        <w:rPr>
          <w:rFonts w:ascii="Arial" w:hAnsi="Arial" w:cs="Arial"/>
          <w:color w:val="1F1F1F"/>
        </w:rPr>
        <w:t>te.</w:t>
      </w:r>
    </w:p>
    <w:p w14:paraId="19BA5228" w14:textId="77777777" w:rsidR="001F715B" w:rsidRPr="00305D94" w:rsidRDefault="001F715B" w:rsidP="001F715B">
      <w:pPr>
        <w:rPr>
          <w:rFonts w:ascii="Arial" w:hAnsi="Arial" w:cs="Arial"/>
        </w:rPr>
      </w:pPr>
    </w:p>
    <w:p w14:paraId="1AC076A2" w14:textId="7DBBDC82" w:rsidR="00EF206D" w:rsidRPr="00305D94" w:rsidRDefault="00EF206D" w:rsidP="00EF206D">
      <w:pPr>
        <w:pStyle w:val="Heading1"/>
        <w:numPr>
          <w:ilvl w:val="0"/>
          <w:numId w:val="1"/>
        </w:numPr>
        <w:rPr>
          <w:rFonts w:ascii="Arial" w:hAnsi="Arial" w:cs="Arial"/>
          <w:b/>
          <w:bCs/>
          <w:color w:val="auto"/>
          <w:sz w:val="24"/>
          <w:szCs w:val="24"/>
          <w:lang w:val="en-US"/>
        </w:rPr>
      </w:pPr>
      <w:bookmarkStart w:id="10" w:name="_Toc158250365"/>
      <w:r w:rsidRPr="00305D94">
        <w:rPr>
          <w:rFonts w:ascii="Arial" w:hAnsi="Arial" w:cs="Arial"/>
          <w:b/>
          <w:bCs/>
          <w:color w:val="auto"/>
          <w:sz w:val="24"/>
          <w:szCs w:val="24"/>
          <w:lang w:val="en-US"/>
        </w:rPr>
        <w:t>Risk Factors</w:t>
      </w:r>
      <w:bookmarkEnd w:id="10"/>
    </w:p>
    <w:p w14:paraId="593A9CA9" w14:textId="37E7B7F2" w:rsidR="00EF206D" w:rsidRPr="00305D94" w:rsidRDefault="00EF206D" w:rsidP="007A27CC">
      <w:pPr>
        <w:pStyle w:val="ListParagraph"/>
        <w:numPr>
          <w:ilvl w:val="0"/>
          <w:numId w:val="13"/>
        </w:numPr>
        <w:rPr>
          <w:rFonts w:ascii="Arial" w:hAnsi="Arial" w:cs="Arial"/>
          <w:lang w:val="en-US"/>
        </w:rPr>
      </w:pPr>
      <w:r w:rsidRPr="00305D94">
        <w:rPr>
          <w:rFonts w:ascii="Arial" w:hAnsi="Arial" w:cs="Arial"/>
          <w:lang w:val="en-US"/>
        </w:rPr>
        <w:t>Data Collection Challenges</w:t>
      </w:r>
      <w:r w:rsidR="007A27CC" w:rsidRPr="00305D94">
        <w:rPr>
          <w:rFonts w:ascii="Arial" w:hAnsi="Arial" w:cs="Arial"/>
          <w:lang w:val="en-US"/>
        </w:rPr>
        <w:t xml:space="preserve"> - </w:t>
      </w:r>
      <w:r w:rsidRPr="00305D94">
        <w:rPr>
          <w:rFonts w:ascii="Arial" w:hAnsi="Arial" w:cs="Arial"/>
          <w:lang w:val="en-US"/>
        </w:rPr>
        <w:t>Data collection through surveys and interviews may face challenges such as low response rates, respondent fatigue, and incomplete or inaccurate responses. These issues could affect the reliability and validity of the research findings.</w:t>
      </w:r>
    </w:p>
    <w:p w14:paraId="638F0347" w14:textId="54476432" w:rsidR="00EF206D" w:rsidRPr="00305D94" w:rsidRDefault="00EF206D" w:rsidP="00EF206D">
      <w:pPr>
        <w:pStyle w:val="ListParagraph"/>
        <w:numPr>
          <w:ilvl w:val="0"/>
          <w:numId w:val="12"/>
        </w:numPr>
        <w:rPr>
          <w:rFonts w:ascii="Arial" w:hAnsi="Arial" w:cs="Arial"/>
          <w:lang w:val="en-US"/>
        </w:rPr>
      </w:pPr>
      <w:r w:rsidRPr="00305D94">
        <w:rPr>
          <w:rFonts w:ascii="Arial" w:hAnsi="Arial" w:cs="Arial"/>
          <w:lang w:val="en-US"/>
        </w:rPr>
        <w:t>Ethical Concerns</w:t>
      </w:r>
      <w:r w:rsidR="00E903DD" w:rsidRPr="00305D94">
        <w:rPr>
          <w:rFonts w:ascii="Arial" w:hAnsi="Arial" w:cs="Arial"/>
          <w:lang w:val="en-US"/>
        </w:rPr>
        <w:t xml:space="preserve"> - </w:t>
      </w:r>
      <w:r w:rsidRPr="00305D94">
        <w:rPr>
          <w:rFonts w:ascii="Arial" w:hAnsi="Arial" w:cs="Arial"/>
          <w:lang w:val="en-US"/>
        </w:rPr>
        <w:t>There are ethical considerations related to obtaining informed consent, protecting participant confidentiality, and ensuring data security throughout the research process. Failure to address these concerns could undermine the integrity of the study and harm participants' trust.</w:t>
      </w:r>
    </w:p>
    <w:p w14:paraId="4FDB1676" w14:textId="0774A717" w:rsidR="00EF206D" w:rsidRPr="00305D94" w:rsidRDefault="00EF206D" w:rsidP="00EF206D">
      <w:pPr>
        <w:pStyle w:val="ListParagraph"/>
        <w:numPr>
          <w:ilvl w:val="0"/>
          <w:numId w:val="11"/>
        </w:numPr>
        <w:rPr>
          <w:rFonts w:ascii="Arial" w:hAnsi="Arial" w:cs="Arial"/>
          <w:lang w:val="en-US"/>
        </w:rPr>
      </w:pPr>
      <w:r w:rsidRPr="00305D94">
        <w:rPr>
          <w:rFonts w:ascii="Arial" w:hAnsi="Arial" w:cs="Arial"/>
          <w:lang w:val="en-US"/>
        </w:rPr>
        <w:lastRenderedPageBreak/>
        <w:t>Influencer Authenticity and Disclosure</w:t>
      </w:r>
      <w:r w:rsidR="00E903DD" w:rsidRPr="00305D94">
        <w:rPr>
          <w:rFonts w:ascii="Arial" w:hAnsi="Arial" w:cs="Arial"/>
          <w:lang w:val="en-US"/>
        </w:rPr>
        <w:t xml:space="preserve"> - </w:t>
      </w:r>
      <w:r w:rsidRPr="00305D94">
        <w:rPr>
          <w:rFonts w:ascii="Arial" w:hAnsi="Arial" w:cs="Arial"/>
          <w:lang w:val="en-US"/>
        </w:rPr>
        <w:t>There is a risk that influencers may not fully disclose their partnerships with restaurants, leading to potential ethical issues such as deceptive advertising or misleading consumers. This could impact the credibility of the research findings and the reputation of the restaurants involved.</w:t>
      </w:r>
    </w:p>
    <w:p w14:paraId="689437FB" w14:textId="1BFBCDF5" w:rsidR="00EF206D" w:rsidRPr="00305D94" w:rsidRDefault="00EF206D" w:rsidP="00EF206D">
      <w:pPr>
        <w:pStyle w:val="ListParagraph"/>
        <w:numPr>
          <w:ilvl w:val="0"/>
          <w:numId w:val="10"/>
        </w:numPr>
        <w:rPr>
          <w:rFonts w:ascii="Arial" w:hAnsi="Arial" w:cs="Arial"/>
          <w:lang w:val="en-US"/>
        </w:rPr>
      </w:pPr>
      <w:r w:rsidRPr="00305D94">
        <w:rPr>
          <w:rFonts w:ascii="Arial" w:hAnsi="Arial" w:cs="Arial"/>
          <w:lang w:val="en-US"/>
        </w:rPr>
        <w:t>Measurement Validity</w:t>
      </w:r>
      <w:r w:rsidR="00E903DD" w:rsidRPr="00305D94">
        <w:rPr>
          <w:rFonts w:ascii="Arial" w:hAnsi="Arial" w:cs="Arial"/>
          <w:lang w:val="en-US"/>
        </w:rPr>
        <w:t xml:space="preserve"> - </w:t>
      </w:r>
      <w:r w:rsidRPr="00305D94">
        <w:rPr>
          <w:rFonts w:ascii="Arial" w:hAnsi="Arial" w:cs="Arial"/>
          <w:lang w:val="en-US"/>
        </w:rPr>
        <w:t>The validity of survey instruments and interview protocols may be compromised if they do not accurately capture the constructs being studied, such as influencer effectiveness, consumer attitudes, or brand perceptions. This could undermine the reliability of the research outcomes.</w:t>
      </w:r>
    </w:p>
    <w:p w14:paraId="2177DCEE" w14:textId="0170640B" w:rsidR="00EF206D" w:rsidRPr="00305D94" w:rsidRDefault="00EF206D" w:rsidP="00EF206D">
      <w:pPr>
        <w:pStyle w:val="ListParagraph"/>
        <w:numPr>
          <w:ilvl w:val="0"/>
          <w:numId w:val="9"/>
        </w:numPr>
        <w:rPr>
          <w:rFonts w:ascii="Arial" w:hAnsi="Arial" w:cs="Arial"/>
          <w:lang w:val="en-US"/>
        </w:rPr>
      </w:pPr>
      <w:r w:rsidRPr="00305D94">
        <w:rPr>
          <w:rFonts w:ascii="Arial" w:hAnsi="Arial" w:cs="Arial"/>
          <w:lang w:val="en-US"/>
        </w:rPr>
        <w:t>External Factors and Market Dynamics</w:t>
      </w:r>
      <w:r w:rsidR="00E903DD" w:rsidRPr="00305D94">
        <w:rPr>
          <w:rFonts w:ascii="Arial" w:hAnsi="Arial" w:cs="Arial"/>
          <w:lang w:val="en-US"/>
        </w:rPr>
        <w:t xml:space="preserve"> - </w:t>
      </w:r>
      <w:r w:rsidRPr="00305D94">
        <w:rPr>
          <w:rFonts w:ascii="Arial" w:hAnsi="Arial" w:cs="Arial"/>
          <w:lang w:val="en-US"/>
        </w:rPr>
        <w:t>External factors such as changes in consumer preferences, industry trends, or regulatory policies could influence the effectiveness of influencer marketing and SMM strategies in the restaurant industry. Failure to account for these factors may limit the applicability of the research findings over time.</w:t>
      </w:r>
    </w:p>
    <w:p w14:paraId="2C204841" w14:textId="35BAFEAE" w:rsidR="00EF206D" w:rsidRPr="00305D94" w:rsidRDefault="00EF206D" w:rsidP="00EF206D">
      <w:pPr>
        <w:pStyle w:val="ListParagraph"/>
        <w:numPr>
          <w:ilvl w:val="0"/>
          <w:numId w:val="8"/>
        </w:numPr>
        <w:rPr>
          <w:rFonts w:ascii="Arial" w:hAnsi="Arial" w:cs="Arial"/>
          <w:lang w:val="en-US"/>
        </w:rPr>
      </w:pPr>
      <w:r w:rsidRPr="00305D94">
        <w:rPr>
          <w:rFonts w:ascii="Arial" w:hAnsi="Arial" w:cs="Arial"/>
          <w:lang w:val="en-US"/>
        </w:rPr>
        <w:t>Competitive Risks</w:t>
      </w:r>
      <w:r w:rsidR="00E903DD" w:rsidRPr="00305D94">
        <w:rPr>
          <w:rFonts w:ascii="Arial" w:hAnsi="Arial" w:cs="Arial"/>
          <w:lang w:val="en-US"/>
        </w:rPr>
        <w:t xml:space="preserve"> - </w:t>
      </w:r>
      <w:r w:rsidRPr="00305D94">
        <w:rPr>
          <w:rFonts w:ascii="Arial" w:hAnsi="Arial" w:cs="Arial"/>
          <w:lang w:val="en-US"/>
        </w:rPr>
        <w:t>Sharing sensitive information about influencer partnerships, social media strategies, or business practices during the research process could expose restaurants to competitive risks, such as imitation by rival establishments or negative publicity.</w:t>
      </w:r>
    </w:p>
    <w:p w14:paraId="08908166" w14:textId="570E35F2" w:rsidR="00EF206D" w:rsidRPr="00305D94" w:rsidRDefault="00EF206D" w:rsidP="00EF206D">
      <w:pPr>
        <w:pStyle w:val="ListParagraph"/>
        <w:numPr>
          <w:ilvl w:val="0"/>
          <w:numId w:val="7"/>
        </w:numPr>
        <w:rPr>
          <w:rFonts w:ascii="Arial" w:hAnsi="Arial" w:cs="Arial"/>
          <w:lang w:val="en-US"/>
        </w:rPr>
      </w:pPr>
      <w:r w:rsidRPr="00305D94">
        <w:rPr>
          <w:rFonts w:ascii="Arial" w:hAnsi="Arial" w:cs="Arial"/>
          <w:lang w:val="en-US"/>
        </w:rPr>
        <w:t>Reputation Management</w:t>
      </w:r>
      <w:r w:rsidR="00E903DD" w:rsidRPr="00305D94">
        <w:rPr>
          <w:rFonts w:ascii="Arial" w:hAnsi="Arial" w:cs="Arial"/>
          <w:lang w:val="en-US"/>
        </w:rPr>
        <w:t xml:space="preserve"> - </w:t>
      </w:r>
      <w:r w:rsidRPr="00305D94">
        <w:rPr>
          <w:rFonts w:ascii="Arial" w:hAnsi="Arial" w:cs="Arial"/>
          <w:lang w:val="en-US"/>
        </w:rPr>
        <w:t>Negative findings or controversial insights resulting from the research could potentially damage the reputation of restaurants, influencers, or other stakeholders involved. Careful communication and stakeholder engagement strategies are essential to mitigate these risks and uphold professional standards.</w:t>
      </w:r>
    </w:p>
    <w:sectPr w:rsidR="00EF206D" w:rsidRPr="00305D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4662B"/>
    <w:multiLevelType w:val="hybridMultilevel"/>
    <w:tmpl w:val="8B2EC8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F42CB3"/>
    <w:multiLevelType w:val="hybridMultilevel"/>
    <w:tmpl w:val="9A38F8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F7C05E3"/>
    <w:multiLevelType w:val="hybridMultilevel"/>
    <w:tmpl w:val="FC422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FC21CAE"/>
    <w:multiLevelType w:val="hybridMultilevel"/>
    <w:tmpl w:val="F33600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9BC54E4"/>
    <w:multiLevelType w:val="hybridMultilevel"/>
    <w:tmpl w:val="E63AC3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C1735EA"/>
    <w:multiLevelType w:val="hybridMultilevel"/>
    <w:tmpl w:val="45DEC1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FB41A72"/>
    <w:multiLevelType w:val="hybridMultilevel"/>
    <w:tmpl w:val="67FA5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1354A9"/>
    <w:multiLevelType w:val="hybridMultilevel"/>
    <w:tmpl w:val="5770D6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13D5BAF"/>
    <w:multiLevelType w:val="hybridMultilevel"/>
    <w:tmpl w:val="1186B4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41E461D"/>
    <w:multiLevelType w:val="hybridMultilevel"/>
    <w:tmpl w:val="2CB0D9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3532FF8"/>
    <w:multiLevelType w:val="hybridMultilevel"/>
    <w:tmpl w:val="FBEAD7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6DAB01EE"/>
    <w:multiLevelType w:val="hybridMultilevel"/>
    <w:tmpl w:val="6220E0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3207105"/>
    <w:multiLevelType w:val="hybridMultilevel"/>
    <w:tmpl w:val="5E8C99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23311778">
    <w:abstractNumId w:val="1"/>
  </w:num>
  <w:num w:numId="2" w16cid:durableId="171652458">
    <w:abstractNumId w:val="10"/>
  </w:num>
  <w:num w:numId="3" w16cid:durableId="498425191">
    <w:abstractNumId w:val="0"/>
  </w:num>
  <w:num w:numId="4" w16cid:durableId="544487546">
    <w:abstractNumId w:val="9"/>
  </w:num>
  <w:num w:numId="5" w16cid:durableId="387147596">
    <w:abstractNumId w:val="3"/>
  </w:num>
  <w:num w:numId="6" w16cid:durableId="361789095">
    <w:abstractNumId w:val="5"/>
  </w:num>
  <w:num w:numId="7" w16cid:durableId="542449620">
    <w:abstractNumId w:val="7"/>
  </w:num>
  <w:num w:numId="8" w16cid:durableId="519515740">
    <w:abstractNumId w:val="4"/>
  </w:num>
  <w:num w:numId="9" w16cid:durableId="1430857588">
    <w:abstractNumId w:val="8"/>
  </w:num>
  <w:num w:numId="10" w16cid:durableId="799760494">
    <w:abstractNumId w:val="2"/>
  </w:num>
  <w:num w:numId="11" w16cid:durableId="786392500">
    <w:abstractNumId w:val="11"/>
  </w:num>
  <w:num w:numId="12" w16cid:durableId="1867981228">
    <w:abstractNumId w:val="12"/>
  </w:num>
  <w:num w:numId="13" w16cid:durableId="9884824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F80"/>
    <w:rsid w:val="001F715B"/>
    <w:rsid w:val="00305D94"/>
    <w:rsid w:val="007A27CC"/>
    <w:rsid w:val="009558CA"/>
    <w:rsid w:val="00B75B9C"/>
    <w:rsid w:val="00D5482A"/>
    <w:rsid w:val="00E903DD"/>
    <w:rsid w:val="00EF206D"/>
    <w:rsid w:val="00F60F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BA19B"/>
  <w15:chartTrackingRefBased/>
  <w15:docId w15:val="{7CBD7DDE-FCBA-46E6-AF5F-D891B9657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F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0F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F8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60F80"/>
    <w:pPr>
      <w:ind w:left="720"/>
      <w:contextualSpacing/>
    </w:pPr>
  </w:style>
  <w:style w:type="character" w:customStyle="1" w:styleId="Heading2Char">
    <w:name w:val="Heading 2 Char"/>
    <w:basedOn w:val="DefaultParagraphFont"/>
    <w:link w:val="Heading2"/>
    <w:uiPriority w:val="9"/>
    <w:rsid w:val="00F60F8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F206D"/>
    <w:pPr>
      <w:outlineLvl w:val="9"/>
    </w:pPr>
    <w:rPr>
      <w:kern w:val="0"/>
      <w:lang w:val="en-US"/>
      <w14:ligatures w14:val="none"/>
    </w:rPr>
  </w:style>
  <w:style w:type="paragraph" w:styleId="TOC1">
    <w:name w:val="toc 1"/>
    <w:basedOn w:val="Normal"/>
    <w:next w:val="Normal"/>
    <w:autoRedefine/>
    <w:uiPriority w:val="39"/>
    <w:unhideWhenUsed/>
    <w:rsid w:val="00EF206D"/>
    <w:pPr>
      <w:spacing w:after="100"/>
    </w:pPr>
  </w:style>
  <w:style w:type="paragraph" w:styleId="TOC2">
    <w:name w:val="toc 2"/>
    <w:basedOn w:val="Normal"/>
    <w:next w:val="Normal"/>
    <w:autoRedefine/>
    <w:uiPriority w:val="39"/>
    <w:unhideWhenUsed/>
    <w:rsid w:val="00EF206D"/>
    <w:pPr>
      <w:spacing w:after="100"/>
      <w:ind w:left="220"/>
    </w:pPr>
  </w:style>
  <w:style w:type="character" w:styleId="Hyperlink">
    <w:name w:val="Hyperlink"/>
    <w:basedOn w:val="DefaultParagraphFont"/>
    <w:uiPriority w:val="99"/>
    <w:unhideWhenUsed/>
    <w:rsid w:val="00EF206D"/>
    <w:rPr>
      <w:color w:val="0563C1" w:themeColor="hyperlink"/>
      <w:u w:val="single"/>
    </w:rPr>
  </w:style>
  <w:style w:type="paragraph" w:styleId="NormalWeb">
    <w:name w:val="Normal (Web)"/>
    <w:basedOn w:val="Normal"/>
    <w:uiPriority w:val="99"/>
    <w:semiHidden/>
    <w:unhideWhenUsed/>
    <w:rsid w:val="00305D94"/>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046254">
      <w:bodyDiv w:val="1"/>
      <w:marLeft w:val="0"/>
      <w:marRight w:val="0"/>
      <w:marTop w:val="0"/>
      <w:marBottom w:val="0"/>
      <w:divBdr>
        <w:top w:val="none" w:sz="0" w:space="0" w:color="auto"/>
        <w:left w:val="none" w:sz="0" w:space="0" w:color="auto"/>
        <w:bottom w:val="none" w:sz="0" w:space="0" w:color="auto"/>
        <w:right w:val="none" w:sz="0" w:space="0" w:color="auto"/>
      </w:divBdr>
    </w:div>
    <w:div w:id="245505801">
      <w:bodyDiv w:val="1"/>
      <w:marLeft w:val="0"/>
      <w:marRight w:val="0"/>
      <w:marTop w:val="0"/>
      <w:marBottom w:val="0"/>
      <w:divBdr>
        <w:top w:val="none" w:sz="0" w:space="0" w:color="auto"/>
        <w:left w:val="none" w:sz="0" w:space="0" w:color="auto"/>
        <w:bottom w:val="none" w:sz="0" w:space="0" w:color="auto"/>
        <w:right w:val="none" w:sz="0" w:space="0" w:color="auto"/>
      </w:divBdr>
    </w:div>
    <w:div w:id="323972172">
      <w:bodyDiv w:val="1"/>
      <w:marLeft w:val="0"/>
      <w:marRight w:val="0"/>
      <w:marTop w:val="0"/>
      <w:marBottom w:val="0"/>
      <w:divBdr>
        <w:top w:val="none" w:sz="0" w:space="0" w:color="auto"/>
        <w:left w:val="none" w:sz="0" w:space="0" w:color="auto"/>
        <w:bottom w:val="none" w:sz="0" w:space="0" w:color="auto"/>
        <w:right w:val="none" w:sz="0" w:space="0" w:color="auto"/>
      </w:divBdr>
    </w:div>
    <w:div w:id="376439774">
      <w:bodyDiv w:val="1"/>
      <w:marLeft w:val="0"/>
      <w:marRight w:val="0"/>
      <w:marTop w:val="0"/>
      <w:marBottom w:val="0"/>
      <w:divBdr>
        <w:top w:val="none" w:sz="0" w:space="0" w:color="auto"/>
        <w:left w:val="none" w:sz="0" w:space="0" w:color="auto"/>
        <w:bottom w:val="none" w:sz="0" w:space="0" w:color="auto"/>
        <w:right w:val="none" w:sz="0" w:space="0" w:color="auto"/>
      </w:divBdr>
    </w:div>
    <w:div w:id="857738807">
      <w:bodyDiv w:val="1"/>
      <w:marLeft w:val="0"/>
      <w:marRight w:val="0"/>
      <w:marTop w:val="0"/>
      <w:marBottom w:val="0"/>
      <w:divBdr>
        <w:top w:val="none" w:sz="0" w:space="0" w:color="auto"/>
        <w:left w:val="none" w:sz="0" w:space="0" w:color="auto"/>
        <w:bottom w:val="none" w:sz="0" w:space="0" w:color="auto"/>
        <w:right w:val="none" w:sz="0" w:space="0" w:color="auto"/>
      </w:divBdr>
    </w:div>
    <w:div w:id="1526678311">
      <w:bodyDiv w:val="1"/>
      <w:marLeft w:val="0"/>
      <w:marRight w:val="0"/>
      <w:marTop w:val="0"/>
      <w:marBottom w:val="0"/>
      <w:divBdr>
        <w:top w:val="none" w:sz="0" w:space="0" w:color="auto"/>
        <w:left w:val="none" w:sz="0" w:space="0" w:color="auto"/>
        <w:bottom w:val="none" w:sz="0" w:space="0" w:color="auto"/>
        <w:right w:val="none" w:sz="0" w:space="0" w:color="auto"/>
      </w:divBdr>
    </w:div>
    <w:div w:id="1641109312">
      <w:bodyDiv w:val="1"/>
      <w:marLeft w:val="0"/>
      <w:marRight w:val="0"/>
      <w:marTop w:val="0"/>
      <w:marBottom w:val="0"/>
      <w:divBdr>
        <w:top w:val="none" w:sz="0" w:space="0" w:color="auto"/>
        <w:left w:val="none" w:sz="0" w:space="0" w:color="auto"/>
        <w:bottom w:val="none" w:sz="0" w:space="0" w:color="auto"/>
        <w:right w:val="none" w:sz="0" w:space="0" w:color="auto"/>
      </w:divBdr>
    </w:div>
    <w:div w:id="1746368056">
      <w:bodyDiv w:val="1"/>
      <w:marLeft w:val="0"/>
      <w:marRight w:val="0"/>
      <w:marTop w:val="0"/>
      <w:marBottom w:val="0"/>
      <w:divBdr>
        <w:top w:val="none" w:sz="0" w:space="0" w:color="auto"/>
        <w:left w:val="none" w:sz="0" w:space="0" w:color="auto"/>
        <w:bottom w:val="none" w:sz="0" w:space="0" w:color="auto"/>
        <w:right w:val="none" w:sz="0" w:space="0" w:color="auto"/>
      </w:divBdr>
    </w:div>
    <w:div w:id="185854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4</Pages>
  <Words>1497</Words>
  <Characters>8536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Modi</dc:creator>
  <cp:keywords/>
  <dc:description/>
  <cp:lastModifiedBy>Raj Sanjaybhai Modi (2240350)</cp:lastModifiedBy>
  <cp:revision>3</cp:revision>
  <dcterms:created xsi:type="dcterms:W3CDTF">2024-02-01T22:16:00Z</dcterms:created>
  <dcterms:modified xsi:type="dcterms:W3CDTF">2024-02-08T02:05:00Z</dcterms:modified>
</cp:coreProperties>
</file>