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B5D46" w14:textId="77777777" w:rsidR="00CE01C7" w:rsidRPr="00FA72A8" w:rsidRDefault="00CE01C7" w:rsidP="00CE01C7">
      <w:pPr>
        <w:rPr>
          <w:rFonts w:asciiTheme="majorBidi" w:hAnsiTheme="majorBidi" w:cstheme="majorBidi"/>
        </w:rPr>
      </w:pPr>
      <w:r w:rsidRPr="00FA72A8">
        <w:rPr>
          <w:rFonts w:asciiTheme="majorBidi" w:hAnsiTheme="majorBidi" w:cstheme="majorBidi"/>
          <w:noProof/>
        </w:rPr>
        <w:drawing>
          <wp:inline distT="0" distB="0" distL="0" distR="0" wp14:anchorId="771AC6F3" wp14:editId="594F45BF">
            <wp:extent cx="2854325" cy="568325"/>
            <wp:effectExtent l="0" t="0" r="3175" b="317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4325" cy="568325"/>
                    </a:xfrm>
                    <a:prstGeom prst="rect">
                      <a:avLst/>
                    </a:prstGeom>
                    <a:noFill/>
                    <a:ln>
                      <a:noFill/>
                    </a:ln>
                  </pic:spPr>
                </pic:pic>
              </a:graphicData>
            </a:graphic>
          </wp:inline>
        </w:drawing>
      </w:r>
    </w:p>
    <w:p w14:paraId="1C860F30" w14:textId="77777777" w:rsidR="00CE01C7" w:rsidRPr="00FA72A8" w:rsidRDefault="00CE01C7" w:rsidP="00CE01C7">
      <w:pPr>
        <w:rPr>
          <w:rFonts w:asciiTheme="majorBidi" w:hAnsiTheme="majorBidi" w:cstheme="majorBidi"/>
        </w:rPr>
      </w:pPr>
    </w:p>
    <w:p w14:paraId="5E016639" w14:textId="77777777" w:rsidR="00CE01C7" w:rsidRPr="00FA72A8" w:rsidRDefault="00CE01C7" w:rsidP="00CE01C7">
      <w:pPr>
        <w:rPr>
          <w:rFonts w:asciiTheme="majorBidi" w:hAnsiTheme="majorBidi" w:cstheme="majorBidi"/>
        </w:rPr>
      </w:pPr>
    </w:p>
    <w:p w14:paraId="76BB84FA" w14:textId="77777777" w:rsidR="00CE01C7" w:rsidRPr="00FA72A8" w:rsidRDefault="00CE01C7" w:rsidP="00CE01C7">
      <w:pPr>
        <w:rPr>
          <w:rFonts w:asciiTheme="majorBidi" w:hAnsiTheme="majorBidi" w:cstheme="majorBidi"/>
        </w:rPr>
      </w:pPr>
    </w:p>
    <w:p w14:paraId="12E956B8" w14:textId="77777777" w:rsidR="00CE01C7" w:rsidRPr="00FA72A8" w:rsidRDefault="00CE01C7" w:rsidP="00CE01C7">
      <w:pPr>
        <w:rPr>
          <w:rFonts w:asciiTheme="majorBidi" w:hAnsiTheme="majorBidi" w:cstheme="majorBidi"/>
        </w:rPr>
      </w:pPr>
    </w:p>
    <w:p w14:paraId="1CB099E7" w14:textId="77777777" w:rsidR="00CE01C7" w:rsidRPr="00FA72A8" w:rsidRDefault="00CE01C7" w:rsidP="00CE01C7">
      <w:pPr>
        <w:rPr>
          <w:rFonts w:asciiTheme="majorBidi" w:hAnsiTheme="majorBidi" w:cstheme="majorBidi"/>
        </w:rPr>
      </w:pPr>
    </w:p>
    <w:p w14:paraId="7BC3B1C5" w14:textId="77777777" w:rsidR="00ED628E" w:rsidRPr="00FA72A8" w:rsidRDefault="00ED628E" w:rsidP="00557C93">
      <w:pPr>
        <w:jc w:val="both"/>
        <w:rPr>
          <w:rFonts w:asciiTheme="majorBidi" w:hAnsiTheme="majorBidi" w:cstheme="majorBidi"/>
          <w:sz w:val="48"/>
          <w:szCs w:val="48"/>
        </w:rPr>
      </w:pPr>
    </w:p>
    <w:p w14:paraId="42B9F1F9" w14:textId="5D0B245A" w:rsidR="00CE01C7" w:rsidRPr="00FA72A8" w:rsidRDefault="00ED628E" w:rsidP="00557C93">
      <w:pPr>
        <w:jc w:val="both"/>
        <w:rPr>
          <w:rFonts w:asciiTheme="majorBidi" w:hAnsiTheme="majorBidi" w:cstheme="majorBidi"/>
          <w:b/>
          <w:bCs/>
          <w:sz w:val="48"/>
          <w:szCs w:val="48"/>
        </w:rPr>
      </w:pPr>
      <w:r w:rsidRPr="00FA72A8">
        <w:rPr>
          <w:rFonts w:asciiTheme="majorBidi" w:hAnsiTheme="majorBidi" w:cstheme="majorBidi"/>
          <w:b/>
          <w:bCs/>
          <w:sz w:val="48"/>
          <w:szCs w:val="48"/>
        </w:rPr>
        <w:t>PMP Recruitment</w:t>
      </w:r>
      <w:r w:rsidR="00B811DA" w:rsidRPr="00FA72A8">
        <w:rPr>
          <w:rFonts w:asciiTheme="majorBidi" w:hAnsiTheme="majorBidi" w:cstheme="majorBidi"/>
          <w:b/>
          <w:bCs/>
          <w:sz w:val="48"/>
          <w:szCs w:val="48"/>
        </w:rPr>
        <w:t xml:space="preserve"> LTD</w:t>
      </w:r>
      <w:r w:rsidRPr="00FA72A8">
        <w:rPr>
          <w:rFonts w:asciiTheme="majorBidi" w:hAnsiTheme="majorBidi" w:cstheme="majorBidi"/>
          <w:b/>
          <w:bCs/>
          <w:sz w:val="48"/>
          <w:szCs w:val="48"/>
        </w:rPr>
        <w:t xml:space="preserve"> –  Role of organisational culture, leadership and managers in supporting employee growth and retention</w:t>
      </w:r>
    </w:p>
    <w:p w14:paraId="7284C0BC" w14:textId="77777777" w:rsidR="00CE01C7" w:rsidRPr="00FA72A8" w:rsidRDefault="00CE01C7" w:rsidP="00CE01C7">
      <w:pPr>
        <w:jc w:val="center"/>
        <w:rPr>
          <w:rFonts w:asciiTheme="majorBidi" w:hAnsiTheme="majorBidi" w:cstheme="majorBidi"/>
          <w:b/>
          <w:bCs/>
          <w:sz w:val="144"/>
          <w:szCs w:val="144"/>
        </w:rPr>
      </w:pPr>
    </w:p>
    <w:p w14:paraId="69E2DFFC" w14:textId="77777777" w:rsidR="00CE01C7" w:rsidRPr="00FA72A8" w:rsidRDefault="00CE01C7" w:rsidP="00ED628E">
      <w:pPr>
        <w:jc w:val="right"/>
        <w:rPr>
          <w:rFonts w:asciiTheme="majorBidi" w:hAnsiTheme="majorBidi" w:cstheme="majorBidi"/>
          <w:b/>
          <w:bCs/>
          <w:sz w:val="40"/>
          <w:szCs w:val="40"/>
        </w:rPr>
      </w:pPr>
      <w:r w:rsidRPr="00FA72A8">
        <w:rPr>
          <w:rFonts w:asciiTheme="majorBidi" w:hAnsiTheme="majorBidi" w:cstheme="majorBidi"/>
          <w:b/>
          <w:bCs/>
          <w:sz w:val="40"/>
          <w:szCs w:val="40"/>
        </w:rPr>
        <w:t>Elena Luminita Frangu</w:t>
      </w:r>
    </w:p>
    <w:p w14:paraId="3FB7B1C5" w14:textId="77777777" w:rsidR="00CE01C7" w:rsidRPr="00FA72A8" w:rsidRDefault="00CE01C7" w:rsidP="00ED628E">
      <w:pPr>
        <w:jc w:val="right"/>
        <w:rPr>
          <w:rFonts w:asciiTheme="majorBidi" w:hAnsiTheme="majorBidi" w:cstheme="majorBidi"/>
          <w:b/>
          <w:bCs/>
          <w:sz w:val="40"/>
          <w:szCs w:val="40"/>
        </w:rPr>
      </w:pPr>
      <w:r w:rsidRPr="00FA72A8">
        <w:rPr>
          <w:rFonts w:asciiTheme="majorBidi" w:hAnsiTheme="majorBidi" w:cstheme="majorBidi"/>
          <w:b/>
          <w:bCs/>
          <w:sz w:val="40"/>
          <w:szCs w:val="40"/>
        </w:rPr>
        <w:t>Student ID 2122202</w:t>
      </w:r>
    </w:p>
    <w:p w14:paraId="052BA9A3" w14:textId="227AD6BA" w:rsidR="00CE01C7" w:rsidRPr="00FA72A8" w:rsidRDefault="00D651AF" w:rsidP="00CE01C7">
      <w:pPr>
        <w:rPr>
          <w:rFonts w:asciiTheme="majorBidi" w:hAnsiTheme="majorBidi" w:cstheme="majorBidi"/>
          <w:b/>
          <w:bCs/>
          <w:color w:val="FFFFFF" w:themeColor="background1"/>
          <w:sz w:val="44"/>
          <w:szCs w:val="44"/>
        </w:rPr>
      </w:pPr>
      <w:r w:rsidRPr="00FA72A8">
        <w:rPr>
          <w:rFonts w:asciiTheme="majorBidi" w:hAnsiTheme="majorBidi" w:cstheme="majorBidi"/>
          <w:b/>
          <w:bCs/>
          <w:color w:val="FFFFFF" w:themeColor="background1"/>
          <w:sz w:val="44"/>
          <w:szCs w:val="44"/>
        </w:rPr>
        <w:t>_________________________________________</w:t>
      </w:r>
    </w:p>
    <w:p w14:paraId="7717883C" w14:textId="77777777" w:rsidR="00CE01C7" w:rsidRPr="00FA72A8" w:rsidRDefault="00CE01C7" w:rsidP="00CE01C7">
      <w:pPr>
        <w:rPr>
          <w:rFonts w:asciiTheme="majorBidi" w:hAnsiTheme="majorBidi" w:cstheme="majorBidi"/>
          <w:b/>
          <w:bCs/>
          <w:color w:val="FFFFFF" w:themeColor="background1"/>
          <w:sz w:val="56"/>
          <w:szCs w:val="56"/>
        </w:rPr>
      </w:pPr>
    </w:p>
    <w:p w14:paraId="5CD26493" w14:textId="50AA194A" w:rsidR="00CE01C7" w:rsidRPr="00FA72A8" w:rsidRDefault="00CE01C7" w:rsidP="00557C93">
      <w:pPr>
        <w:jc w:val="both"/>
        <w:rPr>
          <w:rFonts w:asciiTheme="majorBidi" w:hAnsiTheme="majorBidi" w:cstheme="majorBidi"/>
          <w:b/>
          <w:bCs/>
          <w:sz w:val="40"/>
          <w:szCs w:val="40"/>
        </w:rPr>
      </w:pPr>
      <w:r w:rsidRPr="00FA72A8">
        <w:rPr>
          <w:rFonts w:asciiTheme="majorBidi" w:hAnsiTheme="majorBidi" w:cstheme="majorBidi"/>
          <w:b/>
          <w:bCs/>
          <w:sz w:val="40"/>
          <w:szCs w:val="40"/>
        </w:rPr>
        <w:t xml:space="preserve">LCBB4003 Introducing the Modern </w:t>
      </w:r>
      <w:r w:rsidR="00ED628E" w:rsidRPr="00FA72A8">
        <w:rPr>
          <w:rFonts w:asciiTheme="majorBidi" w:hAnsiTheme="majorBidi" w:cstheme="majorBidi"/>
          <w:b/>
          <w:bCs/>
          <w:sz w:val="40"/>
          <w:szCs w:val="40"/>
        </w:rPr>
        <w:t>Workplace</w:t>
      </w:r>
    </w:p>
    <w:p w14:paraId="28990FEA" w14:textId="13044A4B" w:rsidR="00ED628E" w:rsidRPr="00FA72A8" w:rsidRDefault="00ED628E" w:rsidP="00CE01C7">
      <w:pPr>
        <w:rPr>
          <w:rFonts w:asciiTheme="majorBidi" w:hAnsiTheme="majorBidi" w:cstheme="majorBidi"/>
          <w:b/>
          <w:bCs/>
          <w:sz w:val="40"/>
          <w:szCs w:val="40"/>
        </w:rPr>
      </w:pPr>
    </w:p>
    <w:p w14:paraId="26A2E143" w14:textId="01390D2A" w:rsidR="00ED628E" w:rsidRPr="00FA72A8" w:rsidRDefault="00ED628E" w:rsidP="00CE01C7">
      <w:pPr>
        <w:rPr>
          <w:rFonts w:asciiTheme="majorBidi" w:hAnsiTheme="majorBidi" w:cstheme="majorBidi"/>
          <w:b/>
          <w:bCs/>
          <w:sz w:val="40"/>
          <w:szCs w:val="40"/>
        </w:rPr>
      </w:pPr>
    </w:p>
    <w:p w14:paraId="3B9C1F7C" w14:textId="6F70B122" w:rsidR="00CE01C7" w:rsidRPr="00FA72A8" w:rsidRDefault="00CE01C7" w:rsidP="00CE01C7">
      <w:pPr>
        <w:rPr>
          <w:rFonts w:asciiTheme="majorBidi" w:hAnsiTheme="majorBidi" w:cstheme="majorBidi"/>
          <w:sz w:val="24"/>
          <w:szCs w:val="24"/>
        </w:rPr>
      </w:pPr>
    </w:p>
    <w:sdt>
      <w:sdtPr>
        <w:rPr>
          <w:rFonts w:asciiTheme="majorBidi" w:eastAsiaTheme="minorHAnsi" w:hAnsiTheme="majorBidi"/>
          <w:color w:val="auto"/>
          <w:sz w:val="22"/>
          <w:szCs w:val="22"/>
          <w:lang w:val="en-GB"/>
        </w:rPr>
        <w:id w:val="1141465906"/>
        <w:docPartObj>
          <w:docPartGallery w:val="Table of Contents"/>
          <w:docPartUnique/>
        </w:docPartObj>
      </w:sdtPr>
      <w:sdtEndPr/>
      <w:sdtContent>
        <w:p w14:paraId="4E0592EB" w14:textId="048BE187" w:rsidR="00CC627E" w:rsidRPr="00FA72A8" w:rsidRDefault="00CC627E">
          <w:pPr>
            <w:pStyle w:val="TOCHeading"/>
            <w:rPr>
              <w:rFonts w:asciiTheme="majorBidi" w:hAnsiTheme="majorBidi"/>
            </w:rPr>
          </w:pPr>
          <w:r w:rsidRPr="00FA72A8">
            <w:rPr>
              <w:rFonts w:asciiTheme="majorBidi" w:hAnsiTheme="majorBidi"/>
            </w:rPr>
            <w:t>Table of Contents</w:t>
          </w:r>
        </w:p>
        <w:p w14:paraId="46E22EFE" w14:textId="5A32E1CB" w:rsidR="00CC627E" w:rsidRPr="00FA72A8" w:rsidRDefault="00CC627E" w:rsidP="00AF239C">
          <w:pPr>
            <w:pStyle w:val="TOC1"/>
            <w:rPr>
              <w:rFonts w:asciiTheme="majorBidi" w:hAnsiTheme="majorBidi" w:cstheme="majorBidi"/>
            </w:rPr>
          </w:pPr>
          <w:r w:rsidRPr="00FA72A8">
            <w:rPr>
              <w:rFonts w:asciiTheme="majorBidi" w:hAnsiTheme="majorBidi" w:cstheme="majorBidi"/>
            </w:rPr>
            <w:t>Introduction</w:t>
          </w:r>
          <w:r w:rsidRPr="00FA72A8">
            <w:rPr>
              <w:rFonts w:asciiTheme="majorBidi" w:hAnsiTheme="majorBidi" w:cstheme="majorBidi"/>
            </w:rPr>
            <w:ptab w:relativeTo="margin" w:alignment="right" w:leader="dot"/>
          </w:r>
          <w:r w:rsidRPr="00FA72A8">
            <w:rPr>
              <w:rFonts w:asciiTheme="majorBidi" w:hAnsiTheme="majorBidi" w:cstheme="majorBidi"/>
            </w:rPr>
            <w:t>1</w:t>
          </w:r>
        </w:p>
        <w:p w14:paraId="6E319625" w14:textId="100F6EA4" w:rsidR="00CC627E" w:rsidRPr="00FA72A8" w:rsidRDefault="00CC627E">
          <w:pPr>
            <w:pStyle w:val="TOC2"/>
            <w:ind w:left="216"/>
            <w:rPr>
              <w:rFonts w:asciiTheme="majorBidi" w:hAnsiTheme="majorBidi" w:cstheme="majorBidi"/>
            </w:rPr>
          </w:pPr>
          <w:r w:rsidRPr="00FA72A8">
            <w:rPr>
              <w:rFonts w:asciiTheme="majorBidi" w:hAnsiTheme="majorBidi" w:cstheme="majorBidi"/>
            </w:rPr>
            <w:t>Evolution of PMP Recruitment</w:t>
          </w:r>
          <w:r w:rsidRPr="00FA72A8">
            <w:rPr>
              <w:rFonts w:asciiTheme="majorBidi" w:hAnsiTheme="majorBidi" w:cstheme="majorBidi"/>
            </w:rPr>
            <w:ptab w:relativeTo="margin" w:alignment="right" w:leader="dot"/>
          </w:r>
          <w:r w:rsidRPr="00FA72A8">
            <w:rPr>
              <w:rFonts w:asciiTheme="majorBidi" w:hAnsiTheme="majorBidi" w:cstheme="majorBidi"/>
            </w:rPr>
            <w:t>2</w:t>
          </w:r>
        </w:p>
        <w:p w14:paraId="7F59FB67" w14:textId="3F2DD115" w:rsidR="00CC627E" w:rsidRPr="00FA72A8" w:rsidRDefault="00CC627E">
          <w:pPr>
            <w:pStyle w:val="TOC3"/>
            <w:ind w:left="446"/>
            <w:rPr>
              <w:rFonts w:asciiTheme="majorBidi" w:hAnsiTheme="majorBidi" w:cstheme="majorBidi"/>
            </w:rPr>
          </w:pPr>
          <w:r w:rsidRPr="00FA72A8">
            <w:rPr>
              <w:rFonts w:asciiTheme="majorBidi" w:hAnsiTheme="majorBidi" w:cstheme="majorBidi"/>
            </w:rPr>
            <w:t>Company’s vision and values</w:t>
          </w:r>
          <w:r w:rsidRPr="00FA72A8">
            <w:rPr>
              <w:rFonts w:asciiTheme="majorBidi" w:hAnsiTheme="majorBidi" w:cstheme="majorBidi"/>
            </w:rPr>
            <w:ptab w:relativeTo="margin" w:alignment="right" w:leader="dot"/>
          </w:r>
          <w:r w:rsidRPr="00FA72A8">
            <w:rPr>
              <w:rFonts w:asciiTheme="majorBidi" w:hAnsiTheme="majorBidi" w:cstheme="majorBidi"/>
            </w:rPr>
            <w:t>3</w:t>
          </w:r>
        </w:p>
        <w:p w14:paraId="3A0EA943" w14:textId="72BBD59C" w:rsidR="00CC627E" w:rsidRPr="00FA72A8" w:rsidRDefault="00CC627E" w:rsidP="00AF239C">
          <w:pPr>
            <w:pStyle w:val="TOC1"/>
            <w:rPr>
              <w:rFonts w:asciiTheme="majorBidi" w:hAnsiTheme="majorBidi" w:cstheme="majorBidi"/>
            </w:rPr>
          </w:pPr>
          <w:bookmarkStart w:id="0" w:name="_Hlk107043405"/>
          <w:r w:rsidRPr="00FA72A8">
            <w:rPr>
              <w:rFonts w:asciiTheme="majorBidi" w:hAnsiTheme="majorBidi" w:cstheme="majorBidi"/>
            </w:rPr>
            <w:t>Organisational Culture</w:t>
          </w:r>
          <w:r w:rsidRPr="00FA72A8">
            <w:rPr>
              <w:rFonts w:asciiTheme="majorBidi" w:hAnsiTheme="majorBidi" w:cstheme="majorBidi"/>
            </w:rPr>
            <w:ptab w:relativeTo="margin" w:alignment="right" w:leader="dot"/>
          </w:r>
          <w:r w:rsidRPr="00FA72A8">
            <w:rPr>
              <w:rFonts w:asciiTheme="majorBidi" w:hAnsiTheme="majorBidi" w:cstheme="majorBidi"/>
            </w:rPr>
            <w:t>4</w:t>
          </w:r>
        </w:p>
        <w:bookmarkEnd w:id="0"/>
        <w:p w14:paraId="5F803925" w14:textId="12EE9027" w:rsidR="00CC627E" w:rsidRPr="00FA72A8" w:rsidRDefault="00BC2995">
          <w:pPr>
            <w:pStyle w:val="TOC2"/>
            <w:ind w:left="216"/>
            <w:rPr>
              <w:rFonts w:asciiTheme="majorBidi" w:hAnsiTheme="majorBidi" w:cstheme="majorBidi"/>
            </w:rPr>
          </w:pPr>
          <w:r w:rsidRPr="00FA72A8">
            <w:rPr>
              <w:rFonts w:asciiTheme="majorBidi" w:hAnsiTheme="majorBidi" w:cstheme="majorBidi"/>
            </w:rPr>
            <w:t>Relationship between organisational culture and business growth</w:t>
          </w:r>
          <w:r w:rsidR="00CC627E" w:rsidRPr="00FA72A8">
            <w:rPr>
              <w:rFonts w:asciiTheme="majorBidi" w:hAnsiTheme="majorBidi" w:cstheme="majorBidi"/>
            </w:rPr>
            <w:ptab w:relativeTo="margin" w:alignment="right" w:leader="dot"/>
          </w:r>
          <w:r w:rsidR="00CC627E" w:rsidRPr="00FA72A8">
            <w:rPr>
              <w:rFonts w:asciiTheme="majorBidi" w:hAnsiTheme="majorBidi" w:cstheme="majorBidi"/>
            </w:rPr>
            <w:t>5</w:t>
          </w:r>
        </w:p>
        <w:p w14:paraId="5C70B687" w14:textId="670904D9" w:rsidR="00654E31" w:rsidRPr="00FA72A8" w:rsidRDefault="00654E31" w:rsidP="00654E31">
          <w:pPr>
            <w:pStyle w:val="TOC2"/>
            <w:ind w:left="0"/>
            <w:rPr>
              <w:rFonts w:asciiTheme="majorBidi" w:hAnsiTheme="majorBidi" w:cstheme="majorBidi"/>
            </w:rPr>
          </w:pPr>
          <w:bookmarkStart w:id="1" w:name="_Hlk107654060"/>
          <w:r w:rsidRPr="00FA72A8">
            <w:rPr>
              <w:rFonts w:asciiTheme="majorBidi" w:hAnsiTheme="majorBidi" w:cstheme="majorBidi"/>
            </w:rPr>
            <w:t xml:space="preserve">        Opportunities and challenges seen in supporting employees’ growth and retention</w:t>
          </w:r>
          <w:r w:rsidRPr="00FA72A8">
            <w:rPr>
              <w:rFonts w:asciiTheme="majorBidi" w:hAnsiTheme="majorBidi" w:cstheme="majorBidi"/>
            </w:rPr>
            <w:ptab w:relativeTo="margin" w:alignment="right" w:leader="dot"/>
          </w:r>
          <w:r w:rsidRPr="00FA72A8">
            <w:rPr>
              <w:rFonts w:asciiTheme="majorBidi" w:hAnsiTheme="majorBidi" w:cstheme="majorBidi"/>
            </w:rPr>
            <w:t>6</w:t>
          </w:r>
        </w:p>
        <w:bookmarkEnd w:id="1"/>
        <w:p w14:paraId="4F08F6CB" w14:textId="41FF7240" w:rsidR="009231D9" w:rsidRPr="00FA72A8" w:rsidRDefault="009231D9" w:rsidP="00AF239C">
          <w:pPr>
            <w:pStyle w:val="TOC1"/>
            <w:rPr>
              <w:rFonts w:asciiTheme="majorBidi" w:hAnsiTheme="majorBidi" w:cstheme="majorBidi"/>
            </w:rPr>
          </w:pPr>
          <w:r w:rsidRPr="00FA72A8">
            <w:rPr>
              <w:rFonts w:asciiTheme="majorBidi" w:hAnsiTheme="majorBidi" w:cstheme="majorBidi"/>
            </w:rPr>
            <w:t>Leadership and management support for my professional growth</w:t>
          </w:r>
          <w:r w:rsidRPr="00FA72A8">
            <w:rPr>
              <w:rFonts w:asciiTheme="majorBidi" w:hAnsiTheme="majorBidi" w:cstheme="majorBidi"/>
            </w:rPr>
            <w:ptab w:relativeTo="margin" w:alignment="right" w:leader="dot"/>
          </w:r>
          <w:r w:rsidR="00654E31" w:rsidRPr="00FA72A8">
            <w:rPr>
              <w:rFonts w:asciiTheme="majorBidi" w:hAnsiTheme="majorBidi" w:cstheme="majorBidi"/>
            </w:rPr>
            <w:t>7</w:t>
          </w:r>
        </w:p>
        <w:p w14:paraId="29DDBC02" w14:textId="3C6D41E6" w:rsidR="00654E31" w:rsidRPr="00FA72A8" w:rsidRDefault="00654E31" w:rsidP="00654E31">
          <w:pPr>
            <w:pStyle w:val="TOC3"/>
            <w:ind w:left="446"/>
            <w:rPr>
              <w:rFonts w:asciiTheme="majorBidi" w:hAnsiTheme="majorBidi" w:cstheme="majorBidi"/>
            </w:rPr>
          </w:pPr>
          <w:r w:rsidRPr="00FA72A8">
            <w:rPr>
              <w:rFonts w:asciiTheme="majorBidi" w:hAnsiTheme="majorBidi" w:cstheme="majorBidi"/>
            </w:rPr>
            <w:t>Organisational structure and relationship between management layers</w:t>
          </w:r>
          <w:r w:rsidRPr="00FA72A8">
            <w:rPr>
              <w:rFonts w:asciiTheme="majorBidi" w:hAnsiTheme="majorBidi" w:cstheme="majorBidi"/>
            </w:rPr>
            <w:ptab w:relativeTo="margin" w:alignment="right" w:leader="dot"/>
          </w:r>
          <w:r w:rsidRPr="00FA72A8">
            <w:rPr>
              <w:rFonts w:asciiTheme="majorBidi" w:hAnsiTheme="majorBidi" w:cstheme="majorBidi"/>
            </w:rPr>
            <w:t>8</w:t>
          </w:r>
        </w:p>
        <w:p w14:paraId="66657B8F" w14:textId="37B383EF" w:rsidR="009231D9" w:rsidRPr="00FA72A8" w:rsidRDefault="009231D9" w:rsidP="00AF239C">
          <w:pPr>
            <w:pStyle w:val="TOC1"/>
            <w:rPr>
              <w:rFonts w:asciiTheme="majorBidi" w:hAnsiTheme="majorBidi" w:cstheme="majorBidi"/>
            </w:rPr>
          </w:pPr>
          <w:r w:rsidRPr="00FA72A8">
            <w:rPr>
              <w:rFonts w:asciiTheme="majorBidi" w:hAnsiTheme="majorBidi" w:cstheme="majorBidi"/>
            </w:rPr>
            <w:t>Conclusion</w:t>
          </w:r>
          <w:r w:rsidRPr="00FA72A8">
            <w:rPr>
              <w:rFonts w:asciiTheme="majorBidi" w:hAnsiTheme="majorBidi" w:cstheme="majorBidi"/>
            </w:rPr>
            <w:ptab w:relativeTo="margin" w:alignment="right" w:leader="dot"/>
          </w:r>
          <w:r w:rsidRPr="00FA72A8">
            <w:rPr>
              <w:rFonts w:asciiTheme="majorBidi" w:hAnsiTheme="majorBidi" w:cstheme="majorBidi"/>
            </w:rPr>
            <w:t>9</w:t>
          </w:r>
        </w:p>
        <w:p w14:paraId="24D36DAD" w14:textId="35880AA1" w:rsidR="009231D9" w:rsidRPr="00FA72A8" w:rsidRDefault="009231D9" w:rsidP="00AF239C">
          <w:pPr>
            <w:pStyle w:val="TOC1"/>
            <w:rPr>
              <w:rFonts w:asciiTheme="majorBidi" w:hAnsiTheme="majorBidi" w:cstheme="majorBidi"/>
            </w:rPr>
          </w:pPr>
          <w:r w:rsidRPr="00FA72A8">
            <w:rPr>
              <w:rFonts w:asciiTheme="majorBidi" w:hAnsiTheme="majorBidi" w:cstheme="majorBidi"/>
            </w:rPr>
            <w:t>References</w:t>
          </w:r>
          <w:r w:rsidRPr="00FA72A8">
            <w:rPr>
              <w:rFonts w:asciiTheme="majorBidi" w:hAnsiTheme="majorBidi" w:cstheme="majorBidi"/>
            </w:rPr>
            <w:ptab w:relativeTo="margin" w:alignment="right" w:leader="dot"/>
          </w:r>
          <w:r w:rsidRPr="00FA72A8">
            <w:rPr>
              <w:rFonts w:asciiTheme="majorBidi" w:hAnsiTheme="majorBidi" w:cstheme="majorBidi"/>
            </w:rPr>
            <w:t>10</w:t>
          </w:r>
        </w:p>
        <w:p w14:paraId="551D170F" w14:textId="7FDB3F62" w:rsidR="00CC627E" w:rsidRPr="00FA72A8" w:rsidRDefault="0063049E" w:rsidP="00BC2995">
          <w:pPr>
            <w:rPr>
              <w:rFonts w:asciiTheme="majorBidi" w:hAnsiTheme="majorBidi" w:cstheme="majorBidi"/>
              <w:lang w:val="en-US"/>
            </w:rPr>
          </w:pPr>
        </w:p>
      </w:sdtContent>
    </w:sdt>
    <w:p w14:paraId="029EBB19" w14:textId="1E7C55DF" w:rsidR="00CE01C7" w:rsidRPr="00FA72A8" w:rsidRDefault="00CE01C7" w:rsidP="00CE01C7">
      <w:pPr>
        <w:rPr>
          <w:rFonts w:asciiTheme="majorBidi" w:hAnsiTheme="majorBidi" w:cstheme="majorBidi"/>
          <w:sz w:val="28"/>
          <w:szCs w:val="28"/>
        </w:rPr>
      </w:pPr>
    </w:p>
    <w:p w14:paraId="22F710CD" w14:textId="77777777" w:rsidR="00CE01C7" w:rsidRPr="00FA72A8" w:rsidRDefault="00CE01C7" w:rsidP="00CE01C7">
      <w:pPr>
        <w:rPr>
          <w:rFonts w:asciiTheme="majorBidi" w:hAnsiTheme="majorBidi" w:cstheme="majorBidi"/>
          <w:sz w:val="28"/>
          <w:szCs w:val="28"/>
        </w:rPr>
      </w:pPr>
    </w:p>
    <w:p w14:paraId="0E694222" w14:textId="77777777" w:rsidR="00CE01C7" w:rsidRPr="00FA72A8" w:rsidRDefault="00CE01C7" w:rsidP="00CE01C7">
      <w:pPr>
        <w:rPr>
          <w:rFonts w:asciiTheme="majorBidi" w:hAnsiTheme="majorBidi" w:cstheme="majorBidi"/>
          <w:sz w:val="28"/>
          <w:szCs w:val="28"/>
        </w:rPr>
      </w:pPr>
    </w:p>
    <w:p w14:paraId="47AA4986" w14:textId="4685FB95" w:rsidR="00D25002" w:rsidRPr="00FA72A8" w:rsidRDefault="00D25002">
      <w:pPr>
        <w:rPr>
          <w:rFonts w:asciiTheme="majorBidi" w:hAnsiTheme="majorBidi" w:cstheme="majorBidi"/>
        </w:rPr>
      </w:pPr>
    </w:p>
    <w:p w14:paraId="1D11539B" w14:textId="3CC117EF" w:rsidR="00654E31" w:rsidRPr="00FA72A8" w:rsidRDefault="00654E31">
      <w:pPr>
        <w:rPr>
          <w:rFonts w:asciiTheme="majorBidi" w:hAnsiTheme="majorBidi" w:cstheme="majorBidi"/>
        </w:rPr>
      </w:pPr>
    </w:p>
    <w:p w14:paraId="56BFEF42" w14:textId="1C4AA31A" w:rsidR="00654E31" w:rsidRPr="00FA72A8" w:rsidRDefault="00654E31">
      <w:pPr>
        <w:rPr>
          <w:rFonts w:asciiTheme="majorBidi" w:hAnsiTheme="majorBidi" w:cstheme="majorBidi"/>
        </w:rPr>
      </w:pPr>
    </w:p>
    <w:p w14:paraId="765FD40A" w14:textId="55567B4B" w:rsidR="00654E31" w:rsidRPr="00FA72A8" w:rsidRDefault="00654E31">
      <w:pPr>
        <w:rPr>
          <w:rFonts w:asciiTheme="majorBidi" w:hAnsiTheme="majorBidi" w:cstheme="majorBidi"/>
        </w:rPr>
      </w:pPr>
    </w:p>
    <w:p w14:paraId="71C4C93B" w14:textId="2568C63C" w:rsidR="00654E31" w:rsidRPr="00FA72A8" w:rsidRDefault="00654E31">
      <w:pPr>
        <w:rPr>
          <w:rFonts w:asciiTheme="majorBidi" w:hAnsiTheme="majorBidi" w:cstheme="majorBidi"/>
        </w:rPr>
      </w:pPr>
    </w:p>
    <w:p w14:paraId="3F89B18E" w14:textId="206D728C" w:rsidR="00654E31" w:rsidRPr="00FA72A8" w:rsidRDefault="00654E31">
      <w:pPr>
        <w:rPr>
          <w:rFonts w:asciiTheme="majorBidi" w:hAnsiTheme="majorBidi" w:cstheme="majorBidi"/>
        </w:rPr>
      </w:pPr>
    </w:p>
    <w:p w14:paraId="21D03629" w14:textId="4BBA7971" w:rsidR="00654E31" w:rsidRPr="00FA72A8" w:rsidRDefault="00654E31">
      <w:pPr>
        <w:rPr>
          <w:rFonts w:asciiTheme="majorBidi" w:hAnsiTheme="majorBidi" w:cstheme="majorBidi"/>
        </w:rPr>
      </w:pPr>
    </w:p>
    <w:p w14:paraId="4BD1C6E1" w14:textId="49C795FB" w:rsidR="00654E31" w:rsidRPr="00FA72A8" w:rsidRDefault="00654E31">
      <w:pPr>
        <w:rPr>
          <w:rFonts w:asciiTheme="majorBidi" w:hAnsiTheme="majorBidi" w:cstheme="majorBidi"/>
        </w:rPr>
      </w:pPr>
    </w:p>
    <w:p w14:paraId="08D19BC6" w14:textId="6C51A962" w:rsidR="00654E31" w:rsidRPr="00FA72A8" w:rsidRDefault="00654E31">
      <w:pPr>
        <w:rPr>
          <w:rFonts w:asciiTheme="majorBidi" w:hAnsiTheme="majorBidi" w:cstheme="majorBidi"/>
        </w:rPr>
      </w:pPr>
    </w:p>
    <w:p w14:paraId="13DC061F" w14:textId="7AE38DED" w:rsidR="00654E31" w:rsidRPr="00FA72A8" w:rsidRDefault="00654E31" w:rsidP="004A2B76">
      <w:pPr>
        <w:jc w:val="both"/>
        <w:rPr>
          <w:rFonts w:asciiTheme="majorBidi" w:hAnsiTheme="majorBidi" w:cstheme="majorBidi"/>
        </w:rPr>
      </w:pPr>
    </w:p>
    <w:p w14:paraId="06C8C5EC" w14:textId="5F5D95EC" w:rsidR="00654E31" w:rsidRPr="00FA72A8" w:rsidRDefault="00654E31" w:rsidP="004A2B76">
      <w:pPr>
        <w:jc w:val="both"/>
        <w:rPr>
          <w:rFonts w:asciiTheme="majorBidi" w:hAnsiTheme="majorBidi" w:cstheme="majorBidi"/>
        </w:rPr>
      </w:pPr>
    </w:p>
    <w:p w14:paraId="244D5880" w14:textId="4648F134" w:rsidR="00654E31" w:rsidRPr="00FA72A8" w:rsidRDefault="00654E31" w:rsidP="004A2B76">
      <w:pPr>
        <w:jc w:val="both"/>
        <w:rPr>
          <w:rFonts w:asciiTheme="majorBidi" w:hAnsiTheme="majorBidi" w:cstheme="majorBidi"/>
        </w:rPr>
      </w:pPr>
    </w:p>
    <w:p w14:paraId="775A3566" w14:textId="5ABF7E44" w:rsidR="00654E31" w:rsidRPr="00FA72A8" w:rsidRDefault="00654E31" w:rsidP="004A2B76">
      <w:pPr>
        <w:jc w:val="both"/>
        <w:rPr>
          <w:rFonts w:asciiTheme="majorBidi" w:hAnsiTheme="majorBidi" w:cstheme="majorBidi"/>
        </w:rPr>
      </w:pPr>
    </w:p>
    <w:p w14:paraId="7F5BEC69" w14:textId="04898610" w:rsidR="00654E31" w:rsidRPr="00FA72A8" w:rsidRDefault="00654E31" w:rsidP="004A2B76">
      <w:pPr>
        <w:jc w:val="both"/>
        <w:rPr>
          <w:rFonts w:asciiTheme="majorBidi" w:hAnsiTheme="majorBidi" w:cstheme="majorBidi"/>
        </w:rPr>
      </w:pPr>
    </w:p>
    <w:p w14:paraId="2AE8C87D" w14:textId="3F60317C" w:rsidR="00654E31" w:rsidRDefault="00654E31" w:rsidP="004A2B76">
      <w:pPr>
        <w:jc w:val="both"/>
        <w:rPr>
          <w:rFonts w:asciiTheme="majorBidi" w:hAnsiTheme="majorBidi" w:cstheme="majorBidi"/>
        </w:rPr>
      </w:pPr>
    </w:p>
    <w:p w14:paraId="64E905D0" w14:textId="77777777" w:rsidR="00FA72A8" w:rsidRPr="00FA72A8" w:rsidRDefault="00FA72A8" w:rsidP="004A2B76">
      <w:pPr>
        <w:jc w:val="both"/>
        <w:rPr>
          <w:rFonts w:asciiTheme="majorBidi" w:hAnsiTheme="majorBidi" w:cstheme="majorBidi"/>
        </w:rPr>
      </w:pPr>
    </w:p>
    <w:p w14:paraId="68574639" w14:textId="772DF349" w:rsidR="00654E31" w:rsidRPr="00FA72A8" w:rsidRDefault="00654E31" w:rsidP="004A2B76">
      <w:pPr>
        <w:jc w:val="both"/>
        <w:rPr>
          <w:rFonts w:asciiTheme="majorBidi" w:hAnsiTheme="majorBidi" w:cstheme="majorBidi"/>
        </w:rPr>
      </w:pPr>
    </w:p>
    <w:p w14:paraId="38DB3E04" w14:textId="4DE6FB17" w:rsidR="00654E31" w:rsidRPr="00FA72A8" w:rsidRDefault="00654E31" w:rsidP="004A2B76">
      <w:pPr>
        <w:jc w:val="both"/>
        <w:rPr>
          <w:rFonts w:asciiTheme="majorBidi" w:hAnsiTheme="majorBidi" w:cstheme="majorBidi"/>
        </w:rPr>
      </w:pPr>
    </w:p>
    <w:p w14:paraId="313B80D1" w14:textId="7917F0C4" w:rsidR="00654E31" w:rsidRPr="00E143F9" w:rsidRDefault="00654E31" w:rsidP="00E143F9">
      <w:pPr>
        <w:jc w:val="both"/>
        <w:rPr>
          <w:rFonts w:asciiTheme="majorBidi" w:hAnsiTheme="majorBidi" w:cstheme="majorBidi"/>
          <w:b/>
          <w:bCs/>
          <w:color w:val="2F5496" w:themeColor="accent1" w:themeShade="BF"/>
          <w:sz w:val="24"/>
          <w:szCs w:val="24"/>
        </w:rPr>
      </w:pPr>
      <w:r w:rsidRPr="00E143F9">
        <w:rPr>
          <w:rFonts w:asciiTheme="majorBidi" w:hAnsiTheme="majorBidi" w:cstheme="majorBidi"/>
          <w:b/>
          <w:bCs/>
          <w:color w:val="2F5496" w:themeColor="accent1" w:themeShade="BF"/>
          <w:sz w:val="24"/>
          <w:szCs w:val="24"/>
        </w:rPr>
        <w:lastRenderedPageBreak/>
        <w:t>Introduction</w:t>
      </w:r>
    </w:p>
    <w:p w14:paraId="4B31A9BE" w14:textId="73BB5199" w:rsidR="00DA5FE4" w:rsidRPr="00E143F9" w:rsidRDefault="00DA5FE4" w:rsidP="00E143F9">
      <w:pPr>
        <w:jc w:val="both"/>
        <w:rPr>
          <w:rFonts w:asciiTheme="majorBidi" w:hAnsiTheme="majorBidi" w:cstheme="majorBidi"/>
          <w:sz w:val="24"/>
          <w:szCs w:val="24"/>
        </w:rPr>
      </w:pPr>
      <w:r w:rsidRPr="00E143F9">
        <w:rPr>
          <w:rFonts w:asciiTheme="majorBidi" w:hAnsiTheme="majorBidi" w:cstheme="majorBidi"/>
          <w:sz w:val="24"/>
          <w:szCs w:val="24"/>
        </w:rPr>
        <w:t xml:space="preserve">This essay </w:t>
      </w:r>
      <w:r w:rsidR="00F31670" w:rsidRPr="00E143F9">
        <w:rPr>
          <w:rFonts w:asciiTheme="majorBidi" w:hAnsiTheme="majorBidi" w:cstheme="majorBidi"/>
          <w:sz w:val="24"/>
          <w:szCs w:val="24"/>
        </w:rPr>
        <w:t>is focused on the role of the organisational culture, structure, leadership and management in supporting employees growth and retention within PMP Recruitment Limited as well as my personal and professional review as employee of the company for over 6 years across different roles and important Clients such as Amazon UK and GXO Logistics.</w:t>
      </w:r>
    </w:p>
    <w:p w14:paraId="2E0FDEAF" w14:textId="3319F7AD" w:rsidR="00AF239C" w:rsidRPr="00E143F9" w:rsidRDefault="00A80890" w:rsidP="00E143F9">
      <w:pPr>
        <w:jc w:val="both"/>
        <w:rPr>
          <w:rFonts w:asciiTheme="majorBidi" w:hAnsiTheme="majorBidi" w:cstheme="majorBidi"/>
          <w:sz w:val="24"/>
          <w:szCs w:val="24"/>
        </w:rPr>
      </w:pPr>
      <w:r w:rsidRPr="00E143F9">
        <w:rPr>
          <w:rFonts w:asciiTheme="majorBidi" w:hAnsiTheme="majorBidi" w:cstheme="majorBidi"/>
          <w:sz w:val="24"/>
          <w:szCs w:val="24"/>
        </w:rPr>
        <w:t>PMP Recruitment L</w:t>
      </w:r>
      <w:r w:rsidR="00BB6C1A" w:rsidRPr="00E143F9">
        <w:rPr>
          <w:rFonts w:asciiTheme="majorBidi" w:hAnsiTheme="majorBidi" w:cstheme="majorBidi"/>
          <w:sz w:val="24"/>
          <w:szCs w:val="24"/>
        </w:rPr>
        <w:t>imite</w:t>
      </w:r>
      <w:r w:rsidRPr="00E143F9">
        <w:rPr>
          <w:rFonts w:asciiTheme="majorBidi" w:hAnsiTheme="majorBidi" w:cstheme="majorBidi"/>
          <w:sz w:val="24"/>
          <w:szCs w:val="24"/>
        </w:rPr>
        <w:t>d is a privately-owned staffing company with more than 20 years of experience in providing</w:t>
      </w:r>
      <w:r w:rsidR="00DA3D4D" w:rsidRPr="00E143F9">
        <w:rPr>
          <w:rFonts w:asciiTheme="majorBidi" w:hAnsiTheme="majorBidi" w:cstheme="majorBidi"/>
          <w:sz w:val="24"/>
          <w:szCs w:val="24"/>
        </w:rPr>
        <w:t xml:space="preserve"> </w:t>
      </w:r>
      <w:r w:rsidRPr="00E143F9">
        <w:rPr>
          <w:rFonts w:asciiTheme="majorBidi" w:hAnsiTheme="majorBidi" w:cstheme="majorBidi"/>
          <w:sz w:val="24"/>
          <w:szCs w:val="24"/>
        </w:rPr>
        <w:t>workforce solutions in over 320 managed locations across U.K.</w:t>
      </w:r>
      <w:r w:rsidR="00BB6C1A" w:rsidRPr="00E143F9">
        <w:rPr>
          <w:rFonts w:asciiTheme="majorBidi" w:hAnsiTheme="majorBidi" w:cstheme="majorBidi"/>
          <w:sz w:val="24"/>
          <w:szCs w:val="24"/>
        </w:rPr>
        <w:t xml:space="preserve"> </w:t>
      </w:r>
      <w:r w:rsidRPr="00E143F9">
        <w:rPr>
          <w:rFonts w:asciiTheme="majorBidi" w:hAnsiTheme="majorBidi" w:cstheme="majorBidi"/>
          <w:sz w:val="24"/>
          <w:szCs w:val="24"/>
        </w:rPr>
        <w:t xml:space="preserve">Offering flexible and customised recruitment service including temporary and </w:t>
      </w:r>
      <w:r w:rsidR="009B74A8" w:rsidRPr="00E143F9">
        <w:rPr>
          <w:rFonts w:asciiTheme="majorBidi" w:hAnsiTheme="majorBidi" w:cstheme="majorBidi"/>
          <w:sz w:val="24"/>
          <w:szCs w:val="24"/>
        </w:rPr>
        <w:t xml:space="preserve">permanent </w:t>
      </w:r>
      <w:r w:rsidRPr="00E143F9">
        <w:rPr>
          <w:rFonts w:asciiTheme="majorBidi" w:hAnsiTheme="majorBidi" w:cstheme="majorBidi"/>
          <w:sz w:val="24"/>
          <w:szCs w:val="24"/>
        </w:rPr>
        <w:t>contract staffing, peak season</w:t>
      </w:r>
      <w:r w:rsidR="00BB6C1A" w:rsidRPr="00E143F9">
        <w:rPr>
          <w:rFonts w:asciiTheme="majorBidi" w:hAnsiTheme="majorBidi" w:cstheme="majorBidi"/>
          <w:sz w:val="24"/>
          <w:szCs w:val="24"/>
        </w:rPr>
        <w:t xml:space="preserve"> with high volume, as well as contingency workforce. (www.pmprecruitment.co.uk, n.d.)</w:t>
      </w:r>
    </w:p>
    <w:p w14:paraId="146BC427" w14:textId="1A7E03D1" w:rsidR="00CD150F" w:rsidRPr="00E143F9" w:rsidRDefault="00CD150F" w:rsidP="00E143F9">
      <w:pPr>
        <w:jc w:val="both"/>
        <w:rPr>
          <w:rFonts w:asciiTheme="majorBidi" w:hAnsiTheme="majorBidi" w:cstheme="majorBidi"/>
          <w:sz w:val="24"/>
          <w:szCs w:val="24"/>
        </w:rPr>
      </w:pPr>
      <w:r w:rsidRPr="00E143F9">
        <w:rPr>
          <w:rFonts w:asciiTheme="majorBidi" w:hAnsiTheme="majorBidi" w:cstheme="majorBidi"/>
          <w:sz w:val="24"/>
          <w:szCs w:val="24"/>
        </w:rPr>
        <w:t xml:space="preserve">The experience of </w:t>
      </w:r>
      <w:r w:rsidR="004B0783" w:rsidRPr="00E143F9">
        <w:rPr>
          <w:rFonts w:asciiTheme="majorBidi" w:hAnsiTheme="majorBidi" w:cstheme="majorBidi"/>
          <w:sz w:val="24"/>
          <w:szCs w:val="24"/>
        </w:rPr>
        <w:t xml:space="preserve">career advancement </w:t>
      </w:r>
      <w:r w:rsidR="00A214F2" w:rsidRPr="00E143F9">
        <w:rPr>
          <w:rFonts w:asciiTheme="majorBidi" w:hAnsiTheme="majorBidi" w:cstheme="majorBidi"/>
          <w:sz w:val="24"/>
          <w:szCs w:val="24"/>
        </w:rPr>
        <w:t xml:space="preserve">has been enriched once I was the </w:t>
      </w:r>
      <w:r w:rsidR="0063049E">
        <w:rPr>
          <w:rFonts w:asciiTheme="majorBidi" w:hAnsiTheme="majorBidi" w:cstheme="majorBidi"/>
          <w:sz w:val="24"/>
          <w:szCs w:val="24"/>
        </w:rPr>
        <w:t>selected</w:t>
      </w:r>
      <w:r w:rsidR="00A214F2" w:rsidRPr="00E143F9">
        <w:rPr>
          <w:rFonts w:asciiTheme="majorBidi" w:hAnsiTheme="majorBidi" w:cstheme="majorBidi"/>
          <w:sz w:val="24"/>
          <w:szCs w:val="24"/>
        </w:rPr>
        <w:t xml:space="preserve"> candidate for a new site la</w:t>
      </w:r>
      <w:r w:rsidR="00B10518" w:rsidRPr="00E143F9">
        <w:rPr>
          <w:rFonts w:asciiTheme="majorBidi" w:hAnsiTheme="majorBidi" w:cstheme="majorBidi"/>
          <w:sz w:val="24"/>
          <w:szCs w:val="24"/>
        </w:rPr>
        <w:t xml:space="preserve">unch as Account Manager. </w:t>
      </w:r>
      <w:r w:rsidR="00AC170A" w:rsidRPr="00E143F9">
        <w:rPr>
          <w:rFonts w:asciiTheme="majorBidi" w:hAnsiTheme="majorBidi" w:cstheme="majorBidi"/>
          <w:sz w:val="24"/>
          <w:szCs w:val="24"/>
        </w:rPr>
        <w:t xml:space="preserve">True management communication increases upon entering the </w:t>
      </w:r>
      <w:r w:rsidR="00BD7983" w:rsidRPr="00E143F9">
        <w:rPr>
          <w:rFonts w:asciiTheme="majorBidi" w:hAnsiTheme="majorBidi" w:cstheme="majorBidi"/>
          <w:sz w:val="24"/>
          <w:szCs w:val="24"/>
        </w:rPr>
        <w:t>layer of bottom management within PMP Recruitment.</w:t>
      </w:r>
    </w:p>
    <w:p w14:paraId="5CFA8444" w14:textId="01E3634C" w:rsidR="00424C9A" w:rsidRPr="00E143F9" w:rsidRDefault="00424C9A" w:rsidP="00E143F9">
      <w:pPr>
        <w:jc w:val="both"/>
        <w:rPr>
          <w:rFonts w:asciiTheme="majorBidi" w:hAnsiTheme="majorBidi" w:cstheme="majorBidi"/>
          <w:b/>
          <w:bCs/>
          <w:color w:val="2F5496" w:themeColor="accent1" w:themeShade="BF"/>
          <w:sz w:val="24"/>
          <w:szCs w:val="24"/>
        </w:rPr>
      </w:pPr>
      <w:r w:rsidRPr="00E143F9">
        <w:rPr>
          <w:rFonts w:asciiTheme="majorBidi" w:hAnsiTheme="majorBidi" w:cstheme="majorBidi"/>
          <w:b/>
          <w:bCs/>
          <w:color w:val="2F5496" w:themeColor="accent1" w:themeShade="BF"/>
          <w:sz w:val="24"/>
          <w:szCs w:val="24"/>
        </w:rPr>
        <w:t>Evolution of PMP Recruitment Limited</w:t>
      </w:r>
    </w:p>
    <w:p w14:paraId="306AA7D1" w14:textId="5A457B18" w:rsidR="00424C9A" w:rsidRPr="00E143F9" w:rsidRDefault="00170C43" w:rsidP="00E143F9">
      <w:pPr>
        <w:jc w:val="both"/>
        <w:rPr>
          <w:rFonts w:asciiTheme="majorBidi" w:hAnsiTheme="majorBidi" w:cstheme="majorBidi"/>
          <w:sz w:val="24"/>
          <w:szCs w:val="24"/>
        </w:rPr>
      </w:pPr>
      <w:r w:rsidRPr="00E143F9">
        <w:rPr>
          <w:rFonts w:asciiTheme="majorBidi" w:hAnsiTheme="majorBidi" w:cstheme="majorBidi"/>
          <w:sz w:val="24"/>
          <w:szCs w:val="24"/>
        </w:rPr>
        <w:t>PMP Recruitment Limited began trading in 1997 as part of the Cordant Group</w:t>
      </w:r>
      <w:r w:rsidR="007E6E38" w:rsidRPr="00E143F9">
        <w:rPr>
          <w:rFonts w:asciiTheme="majorBidi" w:hAnsiTheme="majorBidi" w:cstheme="majorBidi"/>
          <w:sz w:val="24"/>
          <w:szCs w:val="24"/>
        </w:rPr>
        <w:t>, a family owned business with an annual turnover of £609 mil. activating in industry sectors such as Distribution &amp; Logistics, Industrial, Warehousing, Food Processing, Manufacturing and Commercial. With a staggering 98% Client retention rate, PMP Recruitment Limited has been acquired by Challenge-</w:t>
      </w:r>
      <w:proofErr w:type="spellStart"/>
      <w:r w:rsidR="007E6E38" w:rsidRPr="00E143F9">
        <w:rPr>
          <w:rFonts w:asciiTheme="majorBidi" w:hAnsiTheme="majorBidi" w:cstheme="majorBidi"/>
          <w:sz w:val="24"/>
          <w:szCs w:val="24"/>
        </w:rPr>
        <w:t>trg</w:t>
      </w:r>
      <w:proofErr w:type="spellEnd"/>
      <w:r w:rsidR="007E6E38" w:rsidRPr="00E143F9">
        <w:rPr>
          <w:rFonts w:asciiTheme="majorBidi" w:hAnsiTheme="majorBidi" w:cstheme="majorBidi"/>
          <w:sz w:val="24"/>
          <w:szCs w:val="24"/>
        </w:rPr>
        <w:t xml:space="preserve"> Group in 2021</w:t>
      </w:r>
      <w:r w:rsidR="009B74A8" w:rsidRPr="00E143F9">
        <w:rPr>
          <w:rFonts w:asciiTheme="majorBidi" w:hAnsiTheme="majorBidi" w:cstheme="majorBidi"/>
          <w:sz w:val="24"/>
          <w:szCs w:val="24"/>
        </w:rPr>
        <w:t>, specialist in cross-industry recruitment and facility management services. (www.pmprecruitment.co.uk, n.d.)</w:t>
      </w:r>
    </w:p>
    <w:p w14:paraId="1FDADE67" w14:textId="38B88F30" w:rsidR="00082213" w:rsidRPr="00E143F9" w:rsidRDefault="00A61F5A" w:rsidP="00E143F9">
      <w:pPr>
        <w:jc w:val="both"/>
        <w:rPr>
          <w:rFonts w:asciiTheme="majorBidi" w:hAnsiTheme="majorBidi" w:cstheme="majorBidi"/>
          <w:sz w:val="24"/>
          <w:szCs w:val="24"/>
        </w:rPr>
      </w:pPr>
      <w:r w:rsidRPr="00E143F9">
        <w:rPr>
          <w:rFonts w:asciiTheme="majorBidi" w:hAnsiTheme="majorBidi" w:cstheme="majorBidi"/>
          <w:sz w:val="24"/>
          <w:szCs w:val="24"/>
        </w:rPr>
        <w:t xml:space="preserve">As a business </w:t>
      </w:r>
      <w:r w:rsidR="00BD50CF" w:rsidRPr="00E143F9">
        <w:rPr>
          <w:rFonts w:asciiTheme="majorBidi" w:hAnsiTheme="majorBidi" w:cstheme="majorBidi"/>
          <w:sz w:val="24"/>
          <w:szCs w:val="24"/>
        </w:rPr>
        <w:t>PMP Recruitment</w:t>
      </w:r>
      <w:r w:rsidRPr="00E143F9">
        <w:rPr>
          <w:rFonts w:asciiTheme="majorBidi" w:hAnsiTheme="majorBidi" w:cstheme="majorBidi"/>
          <w:sz w:val="24"/>
          <w:szCs w:val="24"/>
        </w:rPr>
        <w:t xml:space="preserve"> support</w:t>
      </w:r>
      <w:r w:rsidR="00BD50CF" w:rsidRPr="00E143F9">
        <w:rPr>
          <w:rFonts w:asciiTheme="majorBidi" w:hAnsiTheme="majorBidi" w:cstheme="majorBidi"/>
          <w:sz w:val="24"/>
          <w:szCs w:val="24"/>
        </w:rPr>
        <w:t>s</w:t>
      </w:r>
      <w:r w:rsidRPr="00E143F9">
        <w:rPr>
          <w:rFonts w:asciiTheme="majorBidi" w:hAnsiTheme="majorBidi" w:cstheme="majorBidi"/>
          <w:sz w:val="24"/>
          <w:szCs w:val="24"/>
        </w:rPr>
        <w:t xml:space="preserve"> a wide range of sectors including automotive, aerospace, food manufacturing, general manufacturing, e-commerce, FMCG, and retail logistics. </w:t>
      </w:r>
      <w:r w:rsidR="003B17C4" w:rsidRPr="00E143F9">
        <w:rPr>
          <w:rFonts w:asciiTheme="majorBidi" w:hAnsiTheme="majorBidi" w:cstheme="majorBidi"/>
          <w:sz w:val="24"/>
          <w:szCs w:val="24"/>
        </w:rPr>
        <w:t>Their</w:t>
      </w:r>
      <w:r w:rsidRPr="00E143F9">
        <w:rPr>
          <w:rFonts w:asciiTheme="majorBidi" w:hAnsiTheme="majorBidi" w:cstheme="majorBidi"/>
          <w:sz w:val="24"/>
          <w:szCs w:val="24"/>
        </w:rPr>
        <w:t xml:space="preserve"> extensive experience and knowledge enable</w:t>
      </w:r>
      <w:r w:rsidR="003B17C4" w:rsidRPr="00E143F9">
        <w:rPr>
          <w:rFonts w:asciiTheme="majorBidi" w:hAnsiTheme="majorBidi" w:cstheme="majorBidi"/>
          <w:sz w:val="24"/>
          <w:szCs w:val="24"/>
        </w:rPr>
        <w:t>d</w:t>
      </w:r>
      <w:r w:rsidR="005B66CA" w:rsidRPr="00E143F9">
        <w:rPr>
          <w:rFonts w:asciiTheme="majorBidi" w:hAnsiTheme="majorBidi" w:cstheme="majorBidi"/>
          <w:sz w:val="24"/>
          <w:szCs w:val="24"/>
        </w:rPr>
        <w:t xml:space="preserve"> </w:t>
      </w:r>
      <w:r w:rsidR="003B17C4" w:rsidRPr="00E143F9">
        <w:rPr>
          <w:rFonts w:asciiTheme="majorBidi" w:hAnsiTheme="majorBidi" w:cstheme="majorBidi"/>
          <w:sz w:val="24"/>
          <w:szCs w:val="24"/>
        </w:rPr>
        <w:t>them</w:t>
      </w:r>
      <w:r w:rsidRPr="00E143F9">
        <w:rPr>
          <w:rFonts w:asciiTheme="majorBidi" w:hAnsiTheme="majorBidi" w:cstheme="majorBidi"/>
          <w:sz w:val="24"/>
          <w:szCs w:val="24"/>
        </w:rPr>
        <w:t xml:space="preserve"> to implement a variety of supply models,</w:t>
      </w:r>
      <w:r w:rsidR="005B66CA" w:rsidRPr="00E143F9">
        <w:rPr>
          <w:rFonts w:asciiTheme="majorBidi" w:hAnsiTheme="majorBidi" w:cstheme="majorBidi"/>
          <w:sz w:val="24"/>
          <w:szCs w:val="24"/>
        </w:rPr>
        <w:t xml:space="preserve"> </w:t>
      </w:r>
      <w:r w:rsidRPr="00E143F9">
        <w:rPr>
          <w:rFonts w:asciiTheme="majorBidi" w:hAnsiTheme="majorBidi" w:cstheme="majorBidi"/>
          <w:sz w:val="24"/>
          <w:szCs w:val="24"/>
        </w:rPr>
        <w:t>each tailored to suit</w:t>
      </w:r>
      <w:r w:rsidR="006F1C79" w:rsidRPr="00E143F9">
        <w:rPr>
          <w:rFonts w:asciiTheme="majorBidi" w:hAnsiTheme="majorBidi" w:cstheme="majorBidi"/>
          <w:sz w:val="24"/>
          <w:szCs w:val="24"/>
        </w:rPr>
        <w:t xml:space="preserve"> their</w:t>
      </w:r>
      <w:r w:rsidRPr="00E143F9">
        <w:rPr>
          <w:rFonts w:asciiTheme="majorBidi" w:hAnsiTheme="majorBidi" w:cstheme="majorBidi"/>
          <w:sz w:val="24"/>
          <w:szCs w:val="24"/>
        </w:rPr>
        <w:t xml:space="preserve"> client business needs</w:t>
      </w:r>
      <w:r w:rsidR="005B66CA" w:rsidRPr="00E143F9">
        <w:rPr>
          <w:rFonts w:asciiTheme="majorBidi" w:hAnsiTheme="majorBidi" w:cstheme="majorBidi"/>
          <w:sz w:val="24"/>
          <w:szCs w:val="24"/>
        </w:rPr>
        <w:t xml:space="preserve">. </w:t>
      </w:r>
      <w:r w:rsidRPr="00E143F9">
        <w:rPr>
          <w:rFonts w:asciiTheme="majorBidi" w:hAnsiTheme="majorBidi" w:cstheme="majorBidi"/>
          <w:sz w:val="24"/>
          <w:szCs w:val="24"/>
        </w:rPr>
        <w:t xml:space="preserve">Businesses partner with PMP Recruitment for </w:t>
      </w:r>
      <w:r w:rsidR="006F1C79" w:rsidRPr="00E143F9">
        <w:rPr>
          <w:rFonts w:asciiTheme="majorBidi" w:hAnsiTheme="majorBidi" w:cstheme="majorBidi"/>
          <w:sz w:val="24"/>
          <w:szCs w:val="24"/>
        </w:rPr>
        <w:t>their</w:t>
      </w:r>
      <w:r w:rsidR="005B66CA" w:rsidRPr="00E143F9">
        <w:rPr>
          <w:rFonts w:asciiTheme="majorBidi" w:hAnsiTheme="majorBidi" w:cstheme="majorBidi"/>
          <w:sz w:val="24"/>
          <w:szCs w:val="24"/>
        </w:rPr>
        <w:t xml:space="preserve"> </w:t>
      </w:r>
      <w:r w:rsidRPr="00E143F9">
        <w:rPr>
          <w:rFonts w:asciiTheme="majorBidi" w:hAnsiTheme="majorBidi" w:cstheme="majorBidi"/>
          <w:sz w:val="24"/>
          <w:szCs w:val="24"/>
        </w:rPr>
        <w:t>expertise and continuous drive for innovation and</w:t>
      </w:r>
      <w:r w:rsidR="005B66CA" w:rsidRPr="00E143F9">
        <w:rPr>
          <w:rFonts w:asciiTheme="majorBidi" w:hAnsiTheme="majorBidi" w:cstheme="majorBidi"/>
          <w:sz w:val="24"/>
          <w:szCs w:val="24"/>
        </w:rPr>
        <w:t xml:space="preserve"> </w:t>
      </w:r>
      <w:r w:rsidRPr="00E143F9">
        <w:rPr>
          <w:rFonts w:asciiTheme="majorBidi" w:hAnsiTheme="majorBidi" w:cstheme="majorBidi"/>
          <w:sz w:val="24"/>
          <w:szCs w:val="24"/>
        </w:rPr>
        <w:t>improvement whilst delivering quality</w:t>
      </w:r>
      <w:r w:rsidR="005B66CA" w:rsidRPr="00E143F9">
        <w:rPr>
          <w:rFonts w:asciiTheme="majorBidi" w:hAnsiTheme="majorBidi" w:cstheme="majorBidi"/>
          <w:sz w:val="24"/>
          <w:szCs w:val="24"/>
        </w:rPr>
        <w:t xml:space="preserve"> </w:t>
      </w:r>
      <w:r w:rsidRPr="00E143F9">
        <w:rPr>
          <w:rFonts w:asciiTheme="majorBidi" w:hAnsiTheme="majorBidi" w:cstheme="majorBidi"/>
          <w:sz w:val="24"/>
          <w:szCs w:val="24"/>
        </w:rPr>
        <w:t>temporary</w:t>
      </w:r>
      <w:r w:rsidR="005B66CA" w:rsidRPr="00E143F9">
        <w:rPr>
          <w:rFonts w:asciiTheme="majorBidi" w:hAnsiTheme="majorBidi" w:cstheme="majorBidi"/>
          <w:sz w:val="24"/>
          <w:szCs w:val="24"/>
        </w:rPr>
        <w:t xml:space="preserve"> </w:t>
      </w:r>
      <w:r w:rsidRPr="00E143F9">
        <w:rPr>
          <w:rFonts w:asciiTheme="majorBidi" w:hAnsiTheme="majorBidi" w:cstheme="majorBidi"/>
          <w:sz w:val="24"/>
          <w:szCs w:val="24"/>
        </w:rPr>
        <w:t>colleagues in volume.</w:t>
      </w:r>
      <w:r w:rsidR="00F62DE1" w:rsidRPr="00E143F9">
        <w:rPr>
          <w:rFonts w:asciiTheme="majorBidi" w:hAnsiTheme="majorBidi" w:cstheme="majorBidi"/>
          <w:sz w:val="24"/>
          <w:szCs w:val="24"/>
        </w:rPr>
        <w:t xml:space="preserve"> </w:t>
      </w:r>
      <w:r w:rsidR="0013255B" w:rsidRPr="00E143F9">
        <w:rPr>
          <w:rFonts w:asciiTheme="majorBidi" w:hAnsiTheme="majorBidi" w:cstheme="majorBidi"/>
          <w:sz w:val="24"/>
          <w:szCs w:val="24"/>
        </w:rPr>
        <w:t>Their</w:t>
      </w:r>
      <w:r w:rsidRPr="00E143F9">
        <w:rPr>
          <w:rFonts w:asciiTheme="majorBidi" w:hAnsiTheme="majorBidi" w:cstheme="majorBidi"/>
          <w:sz w:val="24"/>
          <w:szCs w:val="24"/>
        </w:rPr>
        <w:t xml:space="preserve"> integrated approach to permanent</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 xml:space="preserve">recruitment allows </w:t>
      </w:r>
      <w:r w:rsidR="008B5457" w:rsidRPr="00E143F9">
        <w:rPr>
          <w:rFonts w:asciiTheme="majorBidi" w:hAnsiTheme="majorBidi" w:cstheme="majorBidi"/>
          <w:sz w:val="24"/>
          <w:szCs w:val="24"/>
        </w:rPr>
        <w:t>them</w:t>
      </w:r>
      <w:r w:rsidRPr="00E143F9">
        <w:rPr>
          <w:rFonts w:asciiTheme="majorBidi" w:hAnsiTheme="majorBidi" w:cstheme="majorBidi"/>
          <w:sz w:val="24"/>
          <w:szCs w:val="24"/>
        </w:rPr>
        <w:t xml:space="preserve"> to attract, engage, and</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deliver talented people aligned with client</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 xml:space="preserve">business cultures. </w:t>
      </w:r>
      <w:r w:rsidR="008B5457" w:rsidRPr="00E143F9">
        <w:rPr>
          <w:rFonts w:asciiTheme="majorBidi" w:hAnsiTheme="majorBidi" w:cstheme="majorBidi"/>
          <w:sz w:val="24"/>
          <w:szCs w:val="24"/>
        </w:rPr>
        <w:t>Their</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recruitment consultants</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are often seen as a natural extension to client HR</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teams, working collaboratively to identify specific</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details of the role including skills, personality traits,</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qualifications, and experience.</w:t>
      </w:r>
      <w:r w:rsidR="00F62DE1" w:rsidRPr="00E143F9">
        <w:rPr>
          <w:rFonts w:asciiTheme="majorBidi" w:hAnsiTheme="majorBidi" w:cstheme="majorBidi"/>
          <w:sz w:val="24"/>
          <w:szCs w:val="24"/>
        </w:rPr>
        <w:t xml:space="preserve"> </w:t>
      </w:r>
      <w:r w:rsidR="006B73EF" w:rsidRPr="00E143F9">
        <w:rPr>
          <w:rFonts w:asciiTheme="majorBidi" w:hAnsiTheme="majorBidi" w:cstheme="majorBidi"/>
          <w:sz w:val="24"/>
          <w:szCs w:val="24"/>
        </w:rPr>
        <w:t>Their</w:t>
      </w:r>
      <w:r w:rsidRPr="00E143F9">
        <w:rPr>
          <w:rFonts w:asciiTheme="majorBidi" w:hAnsiTheme="majorBidi" w:cstheme="majorBidi"/>
          <w:sz w:val="24"/>
          <w:szCs w:val="24"/>
        </w:rPr>
        <w:t xml:space="preserve"> experience has led </w:t>
      </w:r>
      <w:r w:rsidR="006B73EF" w:rsidRPr="00E143F9">
        <w:rPr>
          <w:rFonts w:asciiTheme="majorBidi" w:hAnsiTheme="majorBidi" w:cstheme="majorBidi"/>
          <w:sz w:val="24"/>
          <w:szCs w:val="24"/>
        </w:rPr>
        <w:t>them</w:t>
      </w:r>
      <w:r w:rsidRPr="00E143F9">
        <w:rPr>
          <w:rFonts w:asciiTheme="majorBidi" w:hAnsiTheme="majorBidi" w:cstheme="majorBidi"/>
          <w:sz w:val="24"/>
          <w:szCs w:val="24"/>
        </w:rPr>
        <w:t xml:space="preserve"> to operate from a</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diverse candidate pool which enables swift</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access to suitable candidates within a wide</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 xml:space="preserve">spectrum of industry sectors. </w:t>
      </w:r>
      <w:r w:rsidR="009B343D" w:rsidRPr="00E143F9">
        <w:rPr>
          <w:rFonts w:asciiTheme="majorBidi" w:hAnsiTheme="majorBidi" w:cstheme="majorBidi"/>
          <w:sz w:val="24"/>
          <w:szCs w:val="24"/>
        </w:rPr>
        <w:t>Their</w:t>
      </w:r>
      <w:r w:rsidRPr="00E143F9">
        <w:rPr>
          <w:rFonts w:asciiTheme="majorBidi" w:hAnsiTheme="majorBidi" w:cstheme="majorBidi"/>
          <w:sz w:val="24"/>
          <w:szCs w:val="24"/>
        </w:rPr>
        <w:t xml:space="preserve"> consultants</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pride themselves on nurturing relationships</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with both active and passive job seekers, in turn</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enabling them to match and place the most</w:t>
      </w:r>
      <w:r w:rsidR="00F62DE1" w:rsidRPr="00E143F9">
        <w:rPr>
          <w:rFonts w:asciiTheme="majorBidi" w:hAnsiTheme="majorBidi" w:cstheme="majorBidi"/>
          <w:sz w:val="24"/>
          <w:szCs w:val="24"/>
        </w:rPr>
        <w:t xml:space="preserve"> </w:t>
      </w:r>
      <w:r w:rsidRPr="00E143F9">
        <w:rPr>
          <w:rFonts w:asciiTheme="majorBidi" w:hAnsiTheme="majorBidi" w:cstheme="majorBidi"/>
          <w:sz w:val="24"/>
          <w:szCs w:val="24"/>
        </w:rPr>
        <w:t>appropriate candidates.</w:t>
      </w:r>
    </w:p>
    <w:p w14:paraId="551F59E6" w14:textId="1800320B" w:rsidR="00122B07" w:rsidRPr="00E143F9" w:rsidRDefault="009C799F" w:rsidP="00E143F9">
      <w:pPr>
        <w:jc w:val="both"/>
        <w:rPr>
          <w:rFonts w:asciiTheme="majorBidi" w:hAnsiTheme="majorBidi" w:cstheme="majorBidi"/>
          <w:sz w:val="24"/>
          <w:szCs w:val="24"/>
        </w:rPr>
      </w:pPr>
      <w:r w:rsidRPr="00E143F9">
        <w:rPr>
          <w:rFonts w:asciiTheme="majorBidi" w:hAnsiTheme="majorBidi" w:cstheme="majorBidi"/>
          <w:sz w:val="24"/>
          <w:szCs w:val="24"/>
        </w:rPr>
        <w:t>While PMP Recrui</w:t>
      </w:r>
      <w:r w:rsidR="007B09A0" w:rsidRPr="00E143F9">
        <w:rPr>
          <w:rFonts w:asciiTheme="majorBidi" w:hAnsiTheme="majorBidi" w:cstheme="majorBidi"/>
          <w:sz w:val="24"/>
          <w:szCs w:val="24"/>
        </w:rPr>
        <w:t xml:space="preserve">tment </w:t>
      </w:r>
      <w:r w:rsidR="00C03E32" w:rsidRPr="00E143F9">
        <w:rPr>
          <w:rFonts w:asciiTheme="majorBidi" w:hAnsiTheme="majorBidi" w:cstheme="majorBidi"/>
          <w:sz w:val="24"/>
          <w:szCs w:val="24"/>
        </w:rPr>
        <w:t xml:space="preserve">as a company has gone through stages of development </w:t>
      </w:r>
      <w:r w:rsidR="000F4529" w:rsidRPr="00E143F9">
        <w:rPr>
          <w:rFonts w:asciiTheme="majorBidi" w:hAnsiTheme="majorBidi" w:cstheme="majorBidi"/>
          <w:sz w:val="24"/>
          <w:szCs w:val="24"/>
        </w:rPr>
        <w:t xml:space="preserve">with changes in ownership, structure and management, their vision and values have not been altered. The Company is </w:t>
      </w:r>
      <w:r w:rsidR="00B13226" w:rsidRPr="00E143F9">
        <w:rPr>
          <w:rFonts w:asciiTheme="majorBidi" w:hAnsiTheme="majorBidi" w:cstheme="majorBidi"/>
          <w:sz w:val="24"/>
          <w:szCs w:val="24"/>
        </w:rPr>
        <w:t xml:space="preserve">working towards acquiring contracts </w:t>
      </w:r>
      <w:r w:rsidR="006A6C84" w:rsidRPr="00E143F9">
        <w:rPr>
          <w:rFonts w:asciiTheme="majorBidi" w:hAnsiTheme="majorBidi" w:cstheme="majorBidi"/>
          <w:sz w:val="24"/>
          <w:szCs w:val="24"/>
        </w:rPr>
        <w:t xml:space="preserve">with Clients that offer </w:t>
      </w:r>
      <w:r w:rsidR="0038066F" w:rsidRPr="00E143F9">
        <w:rPr>
          <w:rFonts w:asciiTheme="majorBidi" w:hAnsiTheme="majorBidi" w:cstheme="majorBidi"/>
          <w:sz w:val="24"/>
          <w:szCs w:val="24"/>
        </w:rPr>
        <w:t>ethical</w:t>
      </w:r>
      <w:r w:rsidR="000D732C" w:rsidRPr="00E143F9">
        <w:rPr>
          <w:rFonts w:asciiTheme="majorBidi" w:hAnsiTheme="majorBidi" w:cstheme="majorBidi"/>
          <w:sz w:val="24"/>
          <w:szCs w:val="24"/>
        </w:rPr>
        <w:t xml:space="preserve"> temporary and per</w:t>
      </w:r>
      <w:r w:rsidR="001A1E81" w:rsidRPr="00E143F9">
        <w:rPr>
          <w:rFonts w:asciiTheme="majorBidi" w:hAnsiTheme="majorBidi" w:cstheme="majorBidi"/>
          <w:sz w:val="24"/>
          <w:szCs w:val="24"/>
        </w:rPr>
        <w:t>manent assignments across the UK and continue to work alon</w:t>
      </w:r>
      <w:r w:rsidR="000A7F02" w:rsidRPr="00E143F9">
        <w:rPr>
          <w:rFonts w:asciiTheme="majorBidi" w:hAnsiTheme="majorBidi" w:cstheme="majorBidi"/>
          <w:sz w:val="24"/>
          <w:szCs w:val="24"/>
        </w:rPr>
        <w:t xml:space="preserve">gside </w:t>
      </w:r>
      <w:r w:rsidR="00122B07" w:rsidRPr="00E143F9">
        <w:rPr>
          <w:rFonts w:asciiTheme="majorBidi" w:hAnsiTheme="majorBidi" w:cstheme="majorBidi"/>
          <w:sz w:val="24"/>
          <w:szCs w:val="24"/>
        </w:rPr>
        <w:t>Gangmasters and Labour Abuse Authority (GLAA)</w:t>
      </w:r>
      <w:r w:rsidR="00376B59" w:rsidRPr="00E143F9">
        <w:rPr>
          <w:rFonts w:asciiTheme="majorBidi" w:hAnsiTheme="majorBidi" w:cstheme="majorBidi"/>
          <w:sz w:val="24"/>
          <w:szCs w:val="24"/>
        </w:rPr>
        <w:t xml:space="preserve"> and </w:t>
      </w:r>
      <w:r w:rsidR="00931F5D" w:rsidRPr="00E143F9">
        <w:rPr>
          <w:rFonts w:asciiTheme="majorBidi" w:hAnsiTheme="majorBidi" w:cstheme="majorBidi"/>
          <w:sz w:val="24"/>
          <w:szCs w:val="24"/>
        </w:rPr>
        <w:t>C</w:t>
      </w:r>
      <w:r w:rsidR="009E30EB" w:rsidRPr="00E143F9">
        <w:rPr>
          <w:rFonts w:asciiTheme="majorBidi" w:hAnsiTheme="majorBidi" w:cstheme="majorBidi"/>
          <w:sz w:val="24"/>
          <w:szCs w:val="24"/>
        </w:rPr>
        <w:t xml:space="preserve">harity </w:t>
      </w:r>
      <w:r w:rsidR="00931F5D" w:rsidRPr="00E143F9">
        <w:rPr>
          <w:rFonts w:asciiTheme="majorBidi" w:hAnsiTheme="majorBidi" w:cstheme="majorBidi"/>
          <w:sz w:val="24"/>
          <w:szCs w:val="24"/>
        </w:rPr>
        <w:t xml:space="preserve">Agency </w:t>
      </w:r>
      <w:r w:rsidR="009E30EB" w:rsidRPr="00E143F9">
        <w:rPr>
          <w:rFonts w:asciiTheme="majorBidi" w:hAnsiTheme="majorBidi" w:cstheme="majorBidi"/>
          <w:sz w:val="24"/>
          <w:szCs w:val="24"/>
        </w:rPr>
        <w:t>Unseen</w:t>
      </w:r>
      <w:r w:rsidR="00931F5D" w:rsidRPr="00E143F9">
        <w:rPr>
          <w:rFonts w:asciiTheme="majorBidi" w:hAnsiTheme="majorBidi" w:cstheme="majorBidi"/>
          <w:sz w:val="24"/>
          <w:szCs w:val="24"/>
        </w:rPr>
        <w:t xml:space="preserve"> to fight modern slavery</w:t>
      </w:r>
      <w:r w:rsidR="00DA19E3" w:rsidRPr="00E143F9">
        <w:rPr>
          <w:rFonts w:asciiTheme="majorBidi" w:hAnsiTheme="majorBidi" w:cstheme="majorBidi"/>
          <w:sz w:val="24"/>
          <w:szCs w:val="24"/>
        </w:rPr>
        <w:t>.</w:t>
      </w:r>
    </w:p>
    <w:p w14:paraId="1B579FFA" w14:textId="68987E6D" w:rsidR="00DA19E3" w:rsidRPr="00E143F9" w:rsidRDefault="00DA19E3" w:rsidP="00E143F9">
      <w:pPr>
        <w:jc w:val="both"/>
        <w:rPr>
          <w:rFonts w:asciiTheme="majorBidi" w:hAnsiTheme="majorBidi" w:cstheme="majorBidi"/>
          <w:sz w:val="24"/>
          <w:szCs w:val="24"/>
        </w:rPr>
      </w:pPr>
      <w:r w:rsidRPr="00E143F9">
        <w:rPr>
          <w:rFonts w:asciiTheme="majorBidi" w:hAnsiTheme="majorBidi" w:cstheme="majorBidi"/>
          <w:sz w:val="24"/>
          <w:szCs w:val="24"/>
        </w:rPr>
        <w:t xml:space="preserve">During my career with PMP Recruitment, I have </w:t>
      </w:r>
      <w:r w:rsidR="00FE64BE" w:rsidRPr="00E143F9">
        <w:rPr>
          <w:rFonts w:asciiTheme="majorBidi" w:hAnsiTheme="majorBidi" w:cstheme="majorBidi"/>
          <w:sz w:val="24"/>
          <w:szCs w:val="24"/>
        </w:rPr>
        <w:t xml:space="preserve">been involved in compiling Action Plans </w:t>
      </w:r>
      <w:r w:rsidR="00546F6A" w:rsidRPr="00E143F9">
        <w:rPr>
          <w:rFonts w:asciiTheme="majorBidi" w:hAnsiTheme="majorBidi" w:cstheme="majorBidi"/>
          <w:sz w:val="24"/>
          <w:szCs w:val="24"/>
        </w:rPr>
        <w:t xml:space="preserve">to prevent modern slavery and used the combined experience of the Operations Management </w:t>
      </w:r>
      <w:r w:rsidR="008C403D" w:rsidRPr="00E143F9">
        <w:rPr>
          <w:rFonts w:asciiTheme="majorBidi" w:hAnsiTheme="majorBidi" w:cstheme="majorBidi"/>
          <w:sz w:val="24"/>
          <w:szCs w:val="24"/>
        </w:rPr>
        <w:t>team members to create</w:t>
      </w:r>
      <w:r w:rsidR="009E4611" w:rsidRPr="00E143F9">
        <w:rPr>
          <w:rFonts w:asciiTheme="majorBidi" w:hAnsiTheme="majorBidi" w:cstheme="majorBidi"/>
          <w:sz w:val="24"/>
          <w:szCs w:val="24"/>
        </w:rPr>
        <w:t xml:space="preserve"> operational</w:t>
      </w:r>
      <w:r w:rsidR="008C403D" w:rsidRPr="00E143F9">
        <w:rPr>
          <w:rFonts w:asciiTheme="majorBidi" w:hAnsiTheme="majorBidi" w:cstheme="majorBidi"/>
          <w:sz w:val="24"/>
          <w:szCs w:val="24"/>
        </w:rPr>
        <w:t xml:space="preserve"> kits for new and existing sites to use. </w:t>
      </w:r>
    </w:p>
    <w:p w14:paraId="60FF21A0" w14:textId="469ECCB0" w:rsidR="00424C9A" w:rsidRPr="00E143F9" w:rsidRDefault="00424C9A" w:rsidP="00E143F9">
      <w:pPr>
        <w:jc w:val="both"/>
        <w:rPr>
          <w:rFonts w:asciiTheme="majorBidi" w:hAnsiTheme="majorBidi" w:cstheme="majorBidi"/>
          <w:b/>
          <w:bCs/>
          <w:color w:val="2F5496" w:themeColor="accent1" w:themeShade="BF"/>
          <w:sz w:val="24"/>
          <w:szCs w:val="24"/>
        </w:rPr>
      </w:pPr>
      <w:r w:rsidRPr="00E143F9">
        <w:rPr>
          <w:rFonts w:asciiTheme="majorBidi" w:hAnsiTheme="majorBidi" w:cstheme="majorBidi"/>
          <w:b/>
          <w:bCs/>
          <w:color w:val="2F5496" w:themeColor="accent1" w:themeShade="BF"/>
          <w:sz w:val="24"/>
          <w:szCs w:val="24"/>
        </w:rPr>
        <w:lastRenderedPageBreak/>
        <w:t>Company’s Vision and Values</w:t>
      </w:r>
    </w:p>
    <w:p w14:paraId="5E8668A2" w14:textId="2759AF95" w:rsidR="00424C9A" w:rsidRPr="00E143F9" w:rsidRDefault="00424C9A" w:rsidP="00E143F9">
      <w:pPr>
        <w:jc w:val="both"/>
        <w:rPr>
          <w:rFonts w:asciiTheme="majorBidi" w:hAnsiTheme="majorBidi" w:cstheme="majorBidi"/>
          <w:sz w:val="24"/>
          <w:szCs w:val="24"/>
        </w:rPr>
      </w:pPr>
      <w:r w:rsidRPr="00E143F9">
        <w:rPr>
          <w:rFonts w:asciiTheme="majorBidi" w:hAnsiTheme="majorBidi" w:cstheme="majorBidi"/>
          <w:sz w:val="24"/>
          <w:szCs w:val="24"/>
        </w:rPr>
        <w:t>As a brand, PMP Recruitment Limited strives to grow, develop and adapt in the ever-changing and fast-paced recruitment industry.</w:t>
      </w:r>
    </w:p>
    <w:p w14:paraId="539C6EB0" w14:textId="590E5386" w:rsidR="00AF239C" w:rsidRPr="00E143F9" w:rsidRDefault="00424C9A" w:rsidP="00E143F9">
      <w:pPr>
        <w:jc w:val="both"/>
        <w:rPr>
          <w:rFonts w:asciiTheme="majorBidi" w:hAnsiTheme="majorBidi" w:cstheme="majorBidi"/>
          <w:sz w:val="24"/>
          <w:szCs w:val="24"/>
        </w:rPr>
      </w:pPr>
      <w:r w:rsidRPr="00E143F9">
        <w:rPr>
          <w:rFonts w:asciiTheme="majorBidi" w:hAnsiTheme="majorBidi" w:cstheme="majorBidi"/>
          <w:sz w:val="24"/>
          <w:szCs w:val="24"/>
        </w:rPr>
        <w:t xml:space="preserve"> PMP Recruitment Limited </w:t>
      </w:r>
      <w:r w:rsidR="00C86D65" w:rsidRPr="00E143F9">
        <w:rPr>
          <w:rFonts w:asciiTheme="majorBidi" w:hAnsiTheme="majorBidi" w:cstheme="majorBidi"/>
          <w:sz w:val="24"/>
          <w:szCs w:val="24"/>
        </w:rPr>
        <w:t>is</w:t>
      </w:r>
      <w:r w:rsidRPr="00E143F9">
        <w:rPr>
          <w:rFonts w:asciiTheme="majorBidi" w:hAnsiTheme="majorBidi" w:cstheme="majorBidi"/>
          <w:sz w:val="24"/>
          <w:szCs w:val="24"/>
        </w:rPr>
        <w:t xml:space="preserve"> the agency of choice for managing seasonal and peak workforces and experts in attracting, screening, and managing Clients' bulk hiring needs. PMP Recruitment Limited works with their customers to: increase quality and efficiency, maximize local market presence, attract and retain talent, and meet fluctuating demands.</w:t>
      </w:r>
      <w:r w:rsidR="009B74A8" w:rsidRPr="00E143F9">
        <w:rPr>
          <w:rFonts w:asciiTheme="majorBidi" w:hAnsiTheme="majorBidi" w:cstheme="majorBidi"/>
          <w:sz w:val="24"/>
          <w:szCs w:val="24"/>
        </w:rPr>
        <w:t xml:space="preserve"> (www.pmprecruitment.co.uk, n.d.)</w:t>
      </w:r>
    </w:p>
    <w:p w14:paraId="24208BFF" w14:textId="3D219F25" w:rsidR="00E374A6" w:rsidRPr="00E143F9" w:rsidRDefault="00050C6A" w:rsidP="00E143F9">
      <w:pPr>
        <w:jc w:val="both"/>
        <w:rPr>
          <w:rFonts w:asciiTheme="majorBidi" w:hAnsiTheme="majorBidi" w:cstheme="majorBidi"/>
          <w:sz w:val="24"/>
          <w:szCs w:val="24"/>
        </w:rPr>
      </w:pPr>
      <w:r w:rsidRPr="00E143F9">
        <w:rPr>
          <w:rFonts w:asciiTheme="majorBidi" w:hAnsiTheme="majorBidi" w:cstheme="majorBidi"/>
          <w:sz w:val="24"/>
          <w:szCs w:val="24"/>
        </w:rPr>
        <w:t>Corporate Social Responsibility</w:t>
      </w:r>
    </w:p>
    <w:p w14:paraId="7AE11E38" w14:textId="77777777" w:rsidR="000C57EC" w:rsidRPr="00E143F9" w:rsidRDefault="000C57EC" w:rsidP="00E143F9">
      <w:pPr>
        <w:jc w:val="both"/>
        <w:rPr>
          <w:rFonts w:asciiTheme="majorBidi" w:hAnsiTheme="majorBidi" w:cstheme="majorBidi"/>
          <w:sz w:val="24"/>
          <w:szCs w:val="24"/>
        </w:rPr>
      </w:pPr>
      <w:r w:rsidRPr="00E143F9">
        <w:rPr>
          <w:rFonts w:asciiTheme="majorBidi" w:hAnsiTheme="majorBidi" w:cstheme="majorBidi"/>
          <w:sz w:val="24"/>
          <w:szCs w:val="24"/>
        </w:rPr>
        <w:t>By incorporating corporate responsibility into the organisation, PMP Recruitment will be able to run more effectively and develop a more diverse and engaged workforce, while also giving possibilities for employee growth and creating partnerships and tighter linkages with local communities.</w:t>
      </w:r>
    </w:p>
    <w:p w14:paraId="50B8CF8D" w14:textId="20B73C1E" w:rsidR="00F31670" w:rsidRPr="00E143F9" w:rsidRDefault="00050C6A" w:rsidP="00E143F9">
      <w:pPr>
        <w:jc w:val="both"/>
        <w:rPr>
          <w:rFonts w:asciiTheme="majorBidi" w:hAnsiTheme="majorBidi" w:cstheme="majorBidi"/>
          <w:sz w:val="24"/>
          <w:szCs w:val="24"/>
        </w:rPr>
      </w:pPr>
      <w:r w:rsidRPr="00E143F9">
        <w:rPr>
          <w:rFonts w:asciiTheme="majorBidi" w:hAnsiTheme="majorBidi" w:cstheme="majorBidi"/>
          <w:sz w:val="24"/>
          <w:szCs w:val="24"/>
        </w:rPr>
        <w:t xml:space="preserve">Through the CSR policy, PMP Recruitment is committed to acting fairly and responsibly, contributing to economic development while improving the quality of life of all </w:t>
      </w:r>
      <w:r w:rsidR="00043057" w:rsidRPr="00E143F9">
        <w:rPr>
          <w:rFonts w:asciiTheme="majorBidi" w:hAnsiTheme="majorBidi" w:cstheme="majorBidi"/>
          <w:sz w:val="24"/>
          <w:szCs w:val="24"/>
        </w:rPr>
        <w:t>their</w:t>
      </w:r>
      <w:r w:rsidRPr="00E143F9">
        <w:rPr>
          <w:rFonts w:asciiTheme="majorBidi" w:hAnsiTheme="majorBidi" w:cstheme="majorBidi"/>
          <w:sz w:val="24"/>
          <w:szCs w:val="24"/>
        </w:rPr>
        <w:t xml:space="preserve"> employees and contributing to local communities and society. PMP Recruitment recognises that their social, economic and environmental responsibilities to their stakeholders, the marketplace, the environment, the community and </w:t>
      </w:r>
      <w:r w:rsidR="00170C43" w:rsidRPr="00E143F9">
        <w:rPr>
          <w:rFonts w:asciiTheme="majorBidi" w:hAnsiTheme="majorBidi" w:cstheme="majorBidi"/>
          <w:sz w:val="24"/>
          <w:szCs w:val="24"/>
        </w:rPr>
        <w:t>their</w:t>
      </w:r>
      <w:r w:rsidRPr="00E143F9">
        <w:rPr>
          <w:rFonts w:asciiTheme="majorBidi" w:hAnsiTheme="majorBidi" w:cstheme="majorBidi"/>
          <w:sz w:val="24"/>
          <w:szCs w:val="24"/>
        </w:rPr>
        <w:t xml:space="preserve"> employees are integral to </w:t>
      </w:r>
      <w:r w:rsidR="00170C43" w:rsidRPr="00E143F9">
        <w:rPr>
          <w:rFonts w:asciiTheme="majorBidi" w:hAnsiTheme="majorBidi" w:cstheme="majorBidi"/>
          <w:sz w:val="24"/>
          <w:szCs w:val="24"/>
        </w:rPr>
        <w:t>the</w:t>
      </w:r>
      <w:r w:rsidRPr="00E143F9">
        <w:rPr>
          <w:rFonts w:asciiTheme="majorBidi" w:hAnsiTheme="majorBidi" w:cstheme="majorBidi"/>
          <w:sz w:val="24"/>
          <w:szCs w:val="24"/>
        </w:rPr>
        <w:t xml:space="preserve"> corporate strategy and define the fundamental principles and ethics that guide </w:t>
      </w:r>
      <w:r w:rsidR="00170C43" w:rsidRPr="00E143F9">
        <w:rPr>
          <w:rFonts w:asciiTheme="majorBidi" w:hAnsiTheme="majorBidi" w:cstheme="majorBidi"/>
          <w:sz w:val="24"/>
          <w:szCs w:val="24"/>
        </w:rPr>
        <w:t>their</w:t>
      </w:r>
      <w:r w:rsidRPr="00E143F9">
        <w:rPr>
          <w:rFonts w:asciiTheme="majorBidi" w:hAnsiTheme="majorBidi" w:cstheme="majorBidi"/>
          <w:sz w:val="24"/>
          <w:szCs w:val="24"/>
        </w:rPr>
        <w:t xml:space="preserve"> business conduct.</w:t>
      </w:r>
      <w:r w:rsidR="009B74A8" w:rsidRPr="00E143F9">
        <w:rPr>
          <w:rFonts w:asciiTheme="majorBidi" w:hAnsiTheme="majorBidi" w:cstheme="majorBidi"/>
          <w:sz w:val="24"/>
          <w:szCs w:val="24"/>
        </w:rPr>
        <w:t xml:space="preserve"> (www.pmprecruitment.co.uk, n.d.)</w:t>
      </w:r>
    </w:p>
    <w:p w14:paraId="3C93D0A5" w14:textId="77777777" w:rsidR="001315F8" w:rsidRPr="00E143F9" w:rsidRDefault="001315F8" w:rsidP="00E143F9">
      <w:pPr>
        <w:jc w:val="both"/>
        <w:rPr>
          <w:rFonts w:asciiTheme="majorBidi" w:hAnsiTheme="majorBidi" w:cstheme="majorBidi"/>
          <w:sz w:val="24"/>
          <w:szCs w:val="24"/>
        </w:rPr>
      </w:pPr>
    </w:p>
    <w:p w14:paraId="478AEB79" w14:textId="4E8E3655" w:rsidR="00F31670" w:rsidRPr="00E143F9" w:rsidRDefault="00CC6F2F" w:rsidP="00E143F9">
      <w:pPr>
        <w:jc w:val="both"/>
        <w:rPr>
          <w:rFonts w:asciiTheme="majorBidi" w:hAnsiTheme="majorBidi" w:cstheme="majorBidi"/>
          <w:b/>
          <w:bCs/>
          <w:color w:val="2F5496" w:themeColor="accent1" w:themeShade="BF"/>
          <w:sz w:val="24"/>
          <w:szCs w:val="24"/>
        </w:rPr>
      </w:pPr>
      <w:r w:rsidRPr="00E143F9">
        <w:rPr>
          <w:rFonts w:asciiTheme="majorBidi" w:hAnsiTheme="majorBidi" w:cstheme="majorBidi"/>
          <w:b/>
          <w:bCs/>
          <w:color w:val="2F5496" w:themeColor="accent1" w:themeShade="BF"/>
          <w:sz w:val="24"/>
          <w:szCs w:val="24"/>
        </w:rPr>
        <w:t>Organisational Culture</w:t>
      </w:r>
    </w:p>
    <w:p w14:paraId="40C72B5A" w14:textId="7E4C9B14" w:rsidR="00CC6F2F" w:rsidRPr="00E143F9" w:rsidRDefault="009F4492" w:rsidP="00E143F9">
      <w:pPr>
        <w:jc w:val="both"/>
        <w:rPr>
          <w:rFonts w:asciiTheme="majorBidi" w:hAnsiTheme="majorBidi" w:cstheme="majorBidi"/>
          <w:sz w:val="24"/>
          <w:szCs w:val="24"/>
        </w:rPr>
      </w:pPr>
      <w:r w:rsidRPr="00E143F9">
        <w:rPr>
          <w:rFonts w:asciiTheme="majorBidi" w:hAnsiTheme="majorBidi" w:cstheme="majorBidi"/>
          <w:sz w:val="24"/>
          <w:szCs w:val="24"/>
        </w:rPr>
        <w:t>Organisational culture is a phrase used to refer to a broad notion that describes a way of thinking that is seriously interested in cultural and symbolic phenomena or elements in organisations. Rather than mirroring a certain reality for prospective study, this word puts the attention in a specific area. (Alvesson, M. 2010, pp. 11-28)</w:t>
      </w:r>
    </w:p>
    <w:p w14:paraId="55E85D8A" w14:textId="3732CEE6" w:rsidR="00C3630B" w:rsidRPr="00E143F9" w:rsidRDefault="00EB4BCA" w:rsidP="00E143F9">
      <w:pPr>
        <w:jc w:val="both"/>
        <w:rPr>
          <w:rFonts w:asciiTheme="majorBidi" w:hAnsiTheme="majorBidi" w:cstheme="majorBidi"/>
          <w:sz w:val="24"/>
          <w:szCs w:val="24"/>
        </w:rPr>
      </w:pPr>
      <w:r w:rsidRPr="00E143F9">
        <w:rPr>
          <w:rFonts w:asciiTheme="majorBidi" w:hAnsiTheme="majorBidi" w:cstheme="majorBidi"/>
          <w:sz w:val="24"/>
          <w:szCs w:val="24"/>
        </w:rPr>
        <w:t>One of the really fundamental issues concerning defining organisational culture is whether culture is seen as something physical that can be managed and altered, or as something that represents the varied views and values that individuals bring to the company.</w:t>
      </w:r>
      <w:r w:rsidR="00F4792D" w:rsidRPr="00E143F9">
        <w:rPr>
          <w:rFonts w:asciiTheme="majorBidi" w:hAnsiTheme="majorBidi" w:cstheme="majorBidi"/>
          <w:b/>
          <w:bCs/>
          <w:sz w:val="24"/>
          <w:szCs w:val="24"/>
        </w:rPr>
        <w:t xml:space="preserve"> </w:t>
      </w:r>
      <w:r w:rsidR="00C3630B" w:rsidRPr="00E143F9">
        <w:rPr>
          <w:rFonts w:asciiTheme="majorBidi" w:hAnsiTheme="majorBidi" w:cstheme="majorBidi"/>
          <w:sz w:val="24"/>
          <w:szCs w:val="24"/>
        </w:rPr>
        <w:t>(Mills, Dye and Mills, 2009)</w:t>
      </w:r>
    </w:p>
    <w:p w14:paraId="459483CA" w14:textId="61A94B78" w:rsidR="00E401A5" w:rsidRPr="00E143F9" w:rsidRDefault="00C350FD" w:rsidP="00E143F9">
      <w:pPr>
        <w:jc w:val="both"/>
        <w:rPr>
          <w:rFonts w:asciiTheme="majorBidi" w:hAnsiTheme="majorBidi" w:cstheme="majorBidi"/>
          <w:sz w:val="24"/>
          <w:szCs w:val="24"/>
        </w:rPr>
      </w:pPr>
      <w:r w:rsidRPr="00E143F9">
        <w:rPr>
          <w:rFonts w:asciiTheme="majorBidi" w:hAnsiTheme="majorBidi" w:cstheme="majorBidi"/>
          <w:sz w:val="24"/>
          <w:szCs w:val="24"/>
        </w:rPr>
        <w:t>PMP Recruitme</w:t>
      </w:r>
      <w:r w:rsidR="00FB4CD6" w:rsidRPr="00E143F9">
        <w:rPr>
          <w:rFonts w:asciiTheme="majorBidi" w:hAnsiTheme="majorBidi" w:cstheme="majorBidi"/>
          <w:sz w:val="24"/>
          <w:szCs w:val="24"/>
        </w:rPr>
        <w:t xml:space="preserve">nt promotes their organisational culture </w:t>
      </w:r>
      <w:r w:rsidR="008D774E" w:rsidRPr="00E143F9">
        <w:rPr>
          <w:rFonts w:asciiTheme="majorBidi" w:hAnsiTheme="majorBidi" w:cstheme="majorBidi"/>
          <w:sz w:val="24"/>
          <w:szCs w:val="24"/>
        </w:rPr>
        <w:t>to their new recruits at all stages in their employment with the Company via First week induction which focuses on the wide</w:t>
      </w:r>
      <w:r w:rsidR="00E0539A" w:rsidRPr="00E143F9">
        <w:rPr>
          <w:rFonts w:asciiTheme="majorBidi" w:hAnsiTheme="majorBidi" w:cstheme="majorBidi"/>
          <w:sz w:val="24"/>
          <w:szCs w:val="24"/>
        </w:rPr>
        <w:t xml:space="preserve">ly available Learning and Development programmes, the escalation points and support functions. This First week induction </w:t>
      </w:r>
      <w:r w:rsidR="002C528C" w:rsidRPr="00E143F9">
        <w:rPr>
          <w:rFonts w:asciiTheme="majorBidi" w:hAnsiTheme="majorBidi" w:cstheme="majorBidi"/>
          <w:sz w:val="24"/>
          <w:szCs w:val="24"/>
        </w:rPr>
        <w:t xml:space="preserve">sets the expectations of their new roles, involves top management in the introduction of the Company and </w:t>
      </w:r>
      <w:r w:rsidR="00B542BC" w:rsidRPr="00E143F9">
        <w:rPr>
          <w:rFonts w:asciiTheme="majorBidi" w:hAnsiTheme="majorBidi" w:cstheme="majorBidi"/>
          <w:sz w:val="24"/>
          <w:szCs w:val="24"/>
        </w:rPr>
        <w:t>expresses the desire of the Company to be inclusive, fair and supportive of all employees</w:t>
      </w:r>
      <w:r w:rsidR="005B6FEE" w:rsidRPr="00E143F9">
        <w:rPr>
          <w:rFonts w:asciiTheme="majorBidi" w:hAnsiTheme="majorBidi" w:cstheme="majorBidi"/>
          <w:sz w:val="24"/>
          <w:szCs w:val="24"/>
        </w:rPr>
        <w:t>.</w:t>
      </w:r>
    </w:p>
    <w:p w14:paraId="2AA0DC52" w14:textId="752748B9" w:rsidR="00A31C5C" w:rsidRPr="00E143F9" w:rsidRDefault="00A31C5C" w:rsidP="00E143F9">
      <w:pPr>
        <w:jc w:val="both"/>
        <w:rPr>
          <w:rFonts w:asciiTheme="majorBidi" w:hAnsiTheme="majorBidi" w:cstheme="majorBidi"/>
          <w:sz w:val="24"/>
          <w:szCs w:val="24"/>
        </w:rPr>
      </w:pPr>
      <w:r w:rsidRPr="00E143F9">
        <w:rPr>
          <w:rFonts w:asciiTheme="majorBidi" w:hAnsiTheme="majorBidi" w:cstheme="majorBidi"/>
          <w:sz w:val="24"/>
          <w:szCs w:val="24"/>
        </w:rPr>
        <w:t xml:space="preserve">Through </w:t>
      </w:r>
      <w:r w:rsidR="0056150B" w:rsidRPr="00E143F9">
        <w:rPr>
          <w:rFonts w:asciiTheme="majorBidi" w:hAnsiTheme="majorBidi" w:cstheme="majorBidi"/>
          <w:sz w:val="24"/>
          <w:szCs w:val="24"/>
        </w:rPr>
        <w:t xml:space="preserve">their First week induction, PMP Recruitment shows the </w:t>
      </w:r>
      <w:r w:rsidR="00A22FF5" w:rsidRPr="00E143F9">
        <w:rPr>
          <w:rFonts w:asciiTheme="majorBidi" w:hAnsiTheme="majorBidi" w:cstheme="majorBidi"/>
          <w:sz w:val="24"/>
          <w:szCs w:val="24"/>
        </w:rPr>
        <w:t>well-known</w:t>
      </w:r>
      <w:r w:rsidR="0056150B" w:rsidRPr="00E143F9">
        <w:rPr>
          <w:rFonts w:asciiTheme="majorBidi" w:hAnsiTheme="majorBidi" w:cstheme="majorBidi"/>
          <w:sz w:val="24"/>
          <w:szCs w:val="24"/>
        </w:rPr>
        <w:t xml:space="preserve"> artefact, such as </w:t>
      </w:r>
      <w:r w:rsidR="00E00286" w:rsidRPr="00E143F9">
        <w:rPr>
          <w:rFonts w:asciiTheme="majorBidi" w:hAnsiTheme="majorBidi" w:cstheme="majorBidi"/>
          <w:sz w:val="24"/>
          <w:szCs w:val="24"/>
        </w:rPr>
        <w:t xml:space="preserve">the </w:t>
      </w:r>
      <w:r w:rsidR="0056150B" w:rsidRPr="00E143F9">
        <w:rPr>
          <w:rFonts w:asciiTheme="majorBidi" w:hAnsiTheme="majorBidi" w:cstheme="majorBidi"/>
          <w:sz w:val="24"/>
          <w:szCs w:val="24"/>
        </w:rPr>
        <w:t>easily recognisable Logo</w:t>
      </w:r>
      <w:r w:rsidR="00E00286" w:rsidRPr="00E143F9">
        <w:rPr>
          <w:rFonts w:asciiTheme="majorBidi" w:hAnsiTheme="majorBidi" w:cstheme="majorBidi"/>
          <w:sz w:val="24"/>
          <w:szCs w:val="24"/>
        </w:rPr>
        <w:t xml:space="preserve">, </w:t>
      </w:r>
      <w:r w:rsidR="00A22FF5" w:rsidRPr="00E143F9">
        <w:rPr>
          <w:rFonts w:asciiTheme="majorBidi" w:hAnsiTheme="majorBidi" w:cstheme="majorBidi"/>
          <w:sz w:val="24"/>
          <w:szCs w:val="24"/>
        </w:rPr>
        <w:t xml:space="preserve">discusses the attitude of the Company towards combating modern slavery practice, </w:t>
      </w:r>
      <w:r w:rsidR="00FD54E9" w:rsidRPr="00E143F9">
        <w:rPr>
          <w:rFonts w:asciiTheme="majorBidi" w:hAnsiTheme="majorBidi" w:cstheme="majorBidi"/>
          <w:sz w:val="24"/>
          <w:szCs w:val="24"/>
        </w:rPr>
        <w:t xml:space="preserve">their continuous efforts to offer </w:t>
      </w:r>
      <w:r w:rsidR="00880271" w:rsidRPr="00E143F9">
        <w:rPr>
          <w:rFonts w:asciiTheme="majorBidi" w:hAnsiTheme="majorBidi" w:cstheme="majorBidi"/>
          <w:sz w:val="24"/>
          <w:szCs w:val="24"/>
        </w:rPr>
        <w:t>UK wide employment through acquiring new Clients in all corners of the kingdom</w:t>
      </w:r>
      <w:r w:rsidR="005D6BD0" w:rsidRPr="00E143F9">
        <w:rPr>
          <w:rFonts w:asciiTheme="majorBidi" w:hAnsiTheme="majorBidi" w:cstheme="majorBidi"/>
          <w:sz w:val="24"/>
          <w:szCs w:val="24"/>
        </w:rPr>
        <w:t xml:space="preserve"> and their commitment with charity entities like Unseen, </w:t>
      </w:r>
      <w:r w:rsidR="000A7B10" w:rsidRPr="00E143F9">
        <w:rPr>
          <w:rFonts w:asciiTheme="majorBidi" w:hAnsiTheme="majorBidi" w:cstheme="majorBidi"/>
          <w:sz w:val="24"/>
          <w:szCs w:val="24"/>
        </w:rPr>
        <w:t>Back2Work</w:t>
      </w:r>
      <w:r w:rsidR="00741944" w:rsidRPr="00E143F9">
        <w:rPr>
          <w:rFonts w:asciiTheme="majorBidi" w:hAnsiTheme="majorBidi" w:cstheme="majorBidi"/>
          <w:sz w:val="24"/>
          <w:szCs w:val="24"/>
        </w:rPr>
        <w:t>, Shaw Trust</w:t>
      </w:r>
      <w:r w:rsidR="00135E22" w:rsidRPr="00E143F9">
        <w:rPr>
          <w:rFonts w:asciiTheme="majorBidi" w:hAnsiTheme="majorBidi" w:cstheme="majorBidi"/>
          <w:sz w:val="24"/>
          <w:szCs w:val="24"/>
        </w:rPr>
        <w:t>, et al</w:t>
      </w:r>
      <w:r w:rsidR="00EB0D86" w:rsidRPr="00E143F9">
        <w:rPr>
          <w:rFonts w:asciiTheme="majorBidi" w:hAnsiTheme="majorBidi" w:cstheme="majorBidi"/>
          <w:sz w:val="24"/>
          <w:szCs w:val="24"/>
        </w:rPr>
        <w:t>.</w:t>
      </w:r>
    </w:p>
    <w:p w14:paraId="04570A22" w14:textId="12BB8370" w:rsidR="00F230CD" w:rsidRPr="00E143F9" w:rsidRDefault="00F230CD" w:rsidP="00E143F9">
      <w:pPr>
        <w:jc w:val="both"/>
        <w:rPr>
          <w:rFonts w:asciiTheme="majorBidi" w:hAnsiTheme="majorBidi" w:cstheme="majorBidi"/>
          <w:sz w:val="24"/>
          <w:szCs w:val="24"/>
        </w:rPr>
      </w:pPr>
      <w:r w:rsidRPr="00E143F9">
        <w:rPr>
          <w:rFonts w:asciiTheme="majorBidi" w:hAnsiTheme="majorBidi" w:cstheme="majorBidi"/>
          <w:sz w:val="24"/>
          <w:szCs w:val="24"/>
        </w:rPr>
        <w:lastRenderedPageBreak/>
        <w:t xml:space="preserve">The Company’s norms and values </w:t>
      </w:r>
      <w:r w:rsidR="00CE38CA" w:rsidRPr="00E143F9">
        <w:rPr>
          <w:rFonts w:asciiTheme="majorBidi" w:hAnsiTheme="majorBidi" w:cstheme="majorBidi"/>
          <w:sz w:val="24"/>
          <w:szCs w:val="24"/>
        </w:rPr>
        <w:t xml:space="preserve">are structured and accessible by all employees from the job application </w:t>
      </w:r>
      <w:r w:rsidR="00851DB8" w:rsidRPr="00E143F9">
        <w:rPr>
          <w:rFonts w:asciiTheme="majorBidi" w:hAnsiTheme="majorBidi" w:cstheme="majorBidi"/>
          <w:sz w:val="24"/>
          <w:szCs w:val="24"/>
        </w:rPr>
        <w:t xml:space="preserve">and include full </w:t>
      </w:r>
      <w:r w:rsidR="00000BC8" w:rsidRPr="00E143F9">
        <w:rPr>
          <w:rFonts w:asciiTheme="majorBidi" w:hAnsiTheme="majorBidi" w:cstheme="majorBidi"/>
          <w:sz w:val="24"/>
          <w:szCs w:val="24"/>
        </w:rPr>
        <w:t>terms and conditions of their employment contract</w:t>
      </w:r>
      <w:r w:rsidR="00BC334D" w:rsidRPr="00E143F9">
        <w:rPr>
          <w:rFonts w:asciiTheme="majorBidi" w:hAnsiTheme="majorBidi" w:cstheme="majorBidi"/>
          <w:sz w:val="24"/>
          <w:szCs w:val="24"/>
        </w:rPr>
        <w:t>, assignment detail</w:t>
      </w:r>
      <w:r w:rsidR="000F1653" w:rsidRPr="00E143F9">
        <w:rPr>
          <w:rFonts w:asciiTheme="majorBidi" w:hAnsiTheme="majorBidi" w:cstheme="majorBidi"/>
          <w:sz w:val="24"/>
          <w:szCs w:val="24"/>
        </w:rPr>
        <w:t>s, GDPR promise and confidentiality clause.</w:t>
      </w:r>
      <w:r w:rsidR="00DB0C86" w:rsidRPr="00E143F9">
        <w:rPr>
          <w:rFonts w:asciiTheme="majorBidi" w:hAnsiTheme="majorBidi" w:cstheme="majorBidi"/>
          <w:sz w:val="24"/>
          <w:szCs w:val="24"/>
        </w:rPr>
        <w:t xml:space="preserve"> All their regulatory writings are available on the employees’ portal for existing staff</w:t>
      </w:r>
      <w:r w:rsidR="00B43E74" w:rsidRPr="00E143F9">
        <w:rPr>
          <w:rFonts w:asciiTheme="majorBidi" w:hAnsiTheme="majorBidi" w:cstheme="majorBidi"/>
          <w:sz w:val="24"/>
          <w:szCs w:val="24"/>
        </w:rPr>
        <w:t xml:space="preserve"> and it is in constant adaptation depending on</w:t>
      </w:r>
      <w:r w:rsidR="005F6C5C" w:rsidRPr="00E143F9">
        <w:rPr>
          <w:rFonts w:asciiTheme="majorBidi" w:hAnsiTheme="majorBidi" w:cstheme="majorBidi"/>
          <w:sz w:val="24"/>
          <w:szCs w:val="24"/>
        </w:rPr>
        <w:t xml:space="preserve"> laws of employment changes.</w:t>
      </w:r>
    </w:p>
    <w:p w14:paraId="43AEAA41" w14:textId="70DE1741" w:rsidR="00557C93" w:rsidRPr="00E143F9" w:rsidRDefault="008164AD" w:rsidP="00E143F9">
      <w:pPr>
        <w:jc w:val="both"/>
        <w:rPr>
          <w:rFonts w:asciiTheme="majorBidi" w:hAnsiTheme="majorBidi" w:cstheme="majorBidi"/>
          <w:sz w:val="24"/>
          <w:szCs w:val="24"/>
        </w:rPr>
      </w:pPr>
      <w:r w:rsidRPr="00E143F9">
        <w:rPr>
          <w:rFonts w:asciiTheme="majorBidi" w:hAnsiTheme="majorBidi" w:cstheme="majorBidi"/>
          <w:sz w:val="24"/>
          <w:szCs w:val="24"/>
        </w:rPr>
        <w:t>PMP Recruitment has a diverse portfolio of nationalities within the business a</w:t>
      </w:r>
      <w:r w:rsidR="00D71BA4" w:rsidRPr="00E143F9">
        <w:rPr>
          <w:rFonts w:asciiTheme="majorBidi" w:hAnsiTheme="majorBidi" w:cstheme="majorBidi"/>
          <w:sz w:val="24"/>
          <w:szCs w:val="24"/>
        </w:rPr>
        <w:t xml:space="preserve">s well as genders and age groups. I have </w:t>
      </w:r>
      <w:r w:rsidR="00B72559" w:rsidRPr="00E143F9">
        <w:rPr>
          <w:rFonts w:asciiTheme="majorBidi" w:hAnsiTheme="majorBidi" w:cstheme="majorBidi"/>
          <w:sz w:val="24"/>
          <w:szCs w:val="24"/>
        </w:rPr>
        <w:t>been</w:t>
      </w:r>
      <w:r w:rsidR="00AC09D3" w:rsidRPr="00E143F9">
        <w:rPr>
          <w:rFonts w:asciiTheme="majorBidi" w:hAnsiTheme="majorBidi" w:cstheme="majorBidi"/>
          <w:sz w:val="24"/>
          <w:szCs w:val="24"/>
        </w:rPr>
        <w:t xml:space="preserve"> invited</w:t>
      </w:r>
      <w:r w:rsidR="009F6C60" w:rsidRPr="00E143F9">
        <w:rPr>
          <w:rFonts w:asciiTheme="majorBidi" w:hAnsiTheme="majorBidi" w:cstheme="majorBidi"/>
          <w:sz w:val="24"/>
          <w:szCs w:val="24"/>
        </w:rPr>
        <w:t xml:space="preserve">, together with colleagues of similar gender, other </w:t>
      </w:r>
      <w:r w:rsidR="003307F8" w:rsidRPr="00E143F9">
        <w:rPr>
          <w:rFonts w:asciiTheme="majorBidi" w:hAnsiTheme="majorBidi" w:cstheme="majorBidi"/>
          <w:sz w:val="24"/>
          <w:szCs w:val="24"/>
        </w:rPr>
        <w:t>nationalities and background cultures,</w:t>
      </w:r>
      <w:r w:rsidR="00AC09D3" w:rsidRPr="00E143F9">
        <w:rPr>
          <w:rFonts w:asciiTheme="majorBidi" w:hAnsiTheme="majorBidi" w:cstheme="majorBidi"/>
          <w:sz w:val="24"/>
          <w:szCs w:val="24"/>
        </w:rPr>
        <w:t xml:space="preserve"> to be part of the</w:t>
      </w:r>
      <w:r w:rsidR="00B72559" w:rsidRPr="00E143F9">
        <w:rPr>
          <w:rFonts w:asciiTheme="majorBidi" w:hAnsiTheme="majorBidi" w:cstheme="majorBidi"/>
          <w:sz w:val="24"/>
          <w:szCs w:val="24"/>
        </w:rPr>
        <w:t xml:space="preserve"> discussion on how to apply gender and diversity ideas to organisational development</w:t>
      </w:r>
      <w:r w:rsidR="00AC09D3" w:rsidRPr="00E143F9">
        <w:rPr>
          <w:rFonts w:asciiTheme="majorBidi" w:hAnsiTheme="majorBidi" w:cstheme="majorBidi"/>
          <w:sz w:val="24"/>
          <w:szCs w:val="24"/>
        </w:rPr>
        <w:t xml:space="preserve"> in the recent years</w:t>
      </w:r>
      <w:r w:rsidR="003307F8" w:rsidRPr="00E143F9">
        <w:rPr>
          <w:rFonts w:asciiTheme="majorBidi" w:hAnsiTheme="majorBidi" w:cstheme="majorBidi"/>
          <w:sz w:val="24"/>
          <w:szCs w:val="24"/>
        </w:rPr>
        <w:t>.</w:t>
      </w:r>
      <w:r w:rsidR="002F0EDE" w:rsidRPr="00E143F9">
        <w:rPr>
          <w:rFonts w:asciiTheme="majorBidi" w:hAnsiTheme="majorBidi" w:cstheme="majorBidi"/>
          <w:sz w:val="24"/>
          <w:szCs w:val="24"/>
        </w:rPr>
        <w:t xml:space="preserve"> The Company has shown their intention to become the employer of choice for any and all job seekers</w:t>
      </w:r>
      <w:r w:rsidR="006743EC" w:rsidRPr="00E143F9">
        <w:rPr>
          <w:rFonts w:asciiTheme="majorBidi" w:hAnsiTheme="majorBidi" w:cstheme="majorBidi"/>
          <w:sz w:val="24"/>
          <w:szCs w:val="24"/>
        </w:rPr>
        <w:t xml:space="preserve">, regardless of their characteristics. </w:t>
      </w:r>
    </w:p>
    <w:p w14:paraId="6874B336" w14:textId="77777777" w:rsidR="00B615A7" w:rsidRPr="00E143F9" w:rsidRDefault="00B615A7" w:rsidP="00E143F9">
      <w:pPr>
        <w:jc w:val="both"/>
        <w:rPr>
          <w:rFonts w:asciiTheme="majorBidi" w:hAnsiTheme="majorBidi" w:cstheme="majorBidi"/>
          <w:sz w:val="24"/>
          <w:szCs w:val="24"/>
        </w:rPr>
      </w:pPr>
    </w:p>
    <w:p w14:paraId="5BE64314" w14:textId="4DFF9B88" w:rsidR="009F4492" w:rsidRPr="00E143F9" w:rsidRDefault="00AD4BC4" w:rsidP="00E143F9">
      <w:pPr>
        <w:jc w:val="both"/>
        <w:rPr>
          <w:rFonts w:asciiTheme="majorBidi" w:hAnsiTheme="majorBidi" w:cstheme="majorBidi"/>
          <w:b/>
          <w:bCs/>
          <w:color w:val="2F5496" w:themeColor="accent1" w:themeShade="BF"/>
          <w:sz w:val="24"/>
          <w:szCs w:val="24"/>
        </w:rPr>
      </w:pPr>
      <w:r w:rsidRPr="00E143F9">
        <w:rPr>
          <w:rFonts w:asciiTheme="majorBidi" w:hAnsiTheme="majorBidi" w:cstheme="majorBidi"/>
          <w:b/>
          <w:bCs/>
          <w:color w:val="2F5496" w:themeColor="accent1" w:themeShade="BF"/>
          <w:sz w:val="24"/>
          <w:szCs w:val="24"/>
        </w:rPr>
        <w:t>Relationship between organisational culture and business growth</w:t>
      </w:r>
    </w:p>
    <w:p w14:paraId="61FE902A" w14:textId="65BF5536" w:rsidR="00AD4BC4" w:rsidRPr="00E143F9" w:rsidRDefault="0023149C" w:rsidP="00E143F9">
      <w:pPr>
        <w:jc w:val="both"/>
        <w:rPr>
          <w:rFonts w:asciiTheme="majorBidi" w:hAnsiTheme="majorBidi" w:cstheme="majorBidi"/>
          <w:sz w:val="24"/>
          <w:szCs w:val="24"/>
        </w:rPr>
      </w:pPr>
      <w:r w:rsidRPr="00E143F9">
        <w:rPr>
          <w:rFonts w:asciiTheme="majorBidi" w:hAnsiTheme="majorBidi" w:cstheme="majorBidi"/>
          <w:sz w:val="24"/>
          <w:szCs w:val="24"/>
        </w:rPr>
        <w:t>PMP Recruitment is dedicated to all of its workers and, of course, those they place into their client organisations. PMP Recruitment understands that their employees are their brand and hence their most valuable asset. PMP Recruitment is committed to creating a culture inside the organisation that values diversity and naturally promotes a fair and competitive work environment. PMP Recruitment has taken the REC Diversity Pledge</w:t>
      </w:r>
      <w:r w:rsidR="004A2B76" w:rsidRPr="00E143F9">
        <w:rPr>
          <w:rFonts w:asciiTheme="majorBidi" w:hAnsiTheme="majorBidi" w:cstheme="majorBidi"/>
          <w:sz w:val="24"/>
          <w:szCs w:val="24"/>
        </w:rPr>
        <w:t>, and</w:t>
      </w:r>
      <w:r w:rsidRPr="00E143F9">
        <w:rPr>
          <w:rFonts w:asciiTheme="majorBidi" w:hAnsiTheme="majorBidi" w:cstheme="majorBidi"/>
          <w:sz w:val="24"/>
          <w:szCs w:val="24"/>
        </w:rPr>
        <w:t xml:space="preserve"> </w:t>
      </w:r>
      <w:r w:rsidR="004A2B76" w:rsidRPr="00E143F9">
        <w:rPr>
          <w:rFonts w:asciiTheme="majorBidi" w:hAnsiTheme="majorBidi" w:cstheme="majorBidi"/>
          <w:sz w:val="24"/>
          <w:szCs w:val="24"/>
        </w:rPr>
        <w:t>a</w:t>
      </w:r>
      <w:r w:rsidRPr="00E143F9">
        <w:rPr>
          <w:rFonts w:asciiTheme="majorBidi" w:hAnsiTheme="majorBidi" w:cstheme="majorBidi"/>
          <w:sz w:val="24"/>
          <w:szCs w:val="24"/>
        </w:rPr>
        <w:t>s a result, they honour their promise by vigorously challenging and scrutinising prejudice.</w:t>
      </w:r>
      <w:r w:rsidR="00FC1364" w:rsidRPr="00E143F9">
        <w:rPr>
          <w:rFonts w:asciiTheme="majorBidi" w:hAnsiTheme="majorBidi" w:cstheme="majorBidi"/>
          <w:sz w:val="24"/>
          <w:szCs w:val="24"/>
        </w:rPr>
        <w:t xml:space="preserve"> (www.pmprecruitment.co.uk, n.d.)</w:t>
      </w:r>
    </w:p>
    <w:p w14:paraId="5C3626EA" w14:textId="77777777" w:rsidR="00FF2250" w:rsidRPr="00E143F9" w:rsidRDefault="004A2B76" w:rsidP="00E143F9">
      <w:pPr>
        <w:jc w:val="both"/>
        <w:rPr>
          <w:rFonts w:asciiTheme="majorBidi" w:hAnsiTheme="majorBidi" w:cstheme="majorBidi"/>
          <w:sz w:val="24"/>
          <w:szCs w:val="24"/>
        </w:rPr>
      </w:pPr>
      <w:r w:rsidRPr="00E143F9">
        <w:rPr>
          <w:rFonts w:asciiTheme="majorBidi" w:hAnsiTheme="majorBidi" w:cstheme="majorBidi"/>
          <w:sz w:val="24"/>
          <w:szCs w:val="24"/>
        </w:rPr>
        <w:t>Since joining PMP Recruitment,</w:t>
      </w:r>
      <w:r w:rsidR="00FC1364" w:rsidRPr="00E143F9">
        <w:rPr>
          <w:rFonts w:asciiTheme="majorBidi" w:hAnsiTheme="majorBidi" w:cstheme="majorBidi"/>
          <w:sz w:val="24"/>
          <w:szCs w:val="24"/>
        </w:rPr>
        <w:t xml:space="preserve"> back in 2015,</w:t>
      </w:r>
      <w:r w:rsidRPr="00E143F9">
        <w:rPr>
          <w:rFonts w:asciiTheme="majorBidi" w:hAnsiTheme="majorBidi" w:cstheme="majorBidi"/>
          <w:sz w:val="24"/>
          <w:szCs w:val="24"/>
        </w:rPr>
        <w:t xml:space="preserve"> I have witnessed first hand the organisational culture, inclusiveness and encouragement of</w:t>
      </w:r>
      <w:r w:rsidR="008E30A8" w:rsidRPr="00E143F9">
        <w:rPr>
          <w:rFonts w:asciiTheme="majorBidi" w:hAnsiTheme="majorBidi" w:cstheme="majorBidi"/>
          <w:sz w:val="24"/>
          <w:szCs w:val="24"/>
        </w:rPr>
        <w:t xml:space="preserve"> </w:t>
      </w:r>
      <w:r w:rsidRPr="00E143F9">
        <w:rPr>
          <w:rFonts w:asciiTheme="majorBidi" w:hAnsiTheme="majorBidi" w:cstheme="majorBidi"/>
          <w:sz w:val="24"/>
          <w:szCs w:val="24"/>
        </w:rPr>
        <w:t>expressi</w:t>
      </w:r>
      <w:r w:rsidR="00FC1364" w:rsidRPr="00E143F9">
        <w:rPr>
          <w:rFonts w:asciiTheme="majorBidi" w:hAnsiTheme="majorBidi" w:cstheme="majorBidi"/>
          <w:sz w:val="24"/>
          <w:szCs w:val="24"/>
        </w:rPr>
        <w:t>ng one’s opinion</w:t>
      </w:r>
      <w:r w:rsidRPr="00E143F9">
        <w:rPr>
          <w:rFonts w:asciiTheme="majorBidi" w:hAnsiTheme="majorBidi" w:cstheme="majorBidi"/>
          <w:sz w:val="24"/>
          <w:szCs w:val="24"/>
        </w:rPr>
        <w:t xml:space="preserve"> and business input.</w:t>
      </w:r>
      <w:r w:rsidR="008E30A8" w:rsidRPr="00E143F9">
        <w:rPr>
          <w:rFonts w:asciiTheme="majorBidi" w:hAnsiTheme="majorBidi" w:cstheme="majorBidi"/>
          <w:sz w:val="24"/>
          <w:szCs w:val="24"/>
        </w:rPr>
        <w:t xml:space="preserve"> Throughout my career within PMP Recruitment, there have been changes in top level management that influenced the path of the organisation, always working towards business growth through people empowerment, diversification of genders, nationalities and cultural backgrounds. Due to my personal experience and professional evolution, I can testify to the extended availability</w:t>
      </w:r>
      <w:r w:rsidR="00FC1364" w:rsidRPr="00E143F9">
        <w:rPr>
          <w:rFonts w:asciiTheme="majorBidi" w:hAnsiTheme="majorBidi" w:cstheme="majorBidi"/>
          <w:sz w:val="24"/>
          <w:szCs w:val="24"/>
        </w:rPr>
        <w:t xml:space="preserve"> for career advancement and purpose, at all times, to motivate employees into realising their full potential and financially rewarding their achievements.</w:t>
      </w:r>
    </w:p>
    <w:p w14:paraId="64B065BF" w14:textId="77777777" w:rsidR="00C203D0" w:rsidRPr="00E143F9" w:rsidRDefault="00C203D0" w:rsidP="00E143F9">
      <w:pPr>
        <w:jc w:val="both"/>
        <w:rPr>
          <w:rFonts w:asciiTheme="majorBidi" w:hAnsiTheme="majorBidi" w:cstheme="majorBidi"/>
          <w:sz w:val="24"/>
          <w:szCs w:val="24"/>
        </w:rPr>
      </w:pPr>
    </w:p>
    <w:p w14:paraId="78053415" w14:textId="546A1CEA" w:rsidR="009038E2" w:rsidRPr="00E143F9" w:rsidRDefault="009038E2" w:rsidP="00E143F9">
      <w:pPr>
        <w:jc w:val="both"/>
        <w:rPr>
          <w:rFonts w:asciiTheme="majorBidi" w:hAnsiTheme="majorBidi" w:cstheme="majorBidi"/>
          <w:b/>
          <w:bCs/>
          <w:color w:val="2F5496" w:themeColor="accent1" w:themeShade="BF"/>
          <w:sz w:val="24"/>
          <w:szCs w:val="24"/>
          <w:lang w:val="en-US"/>
        </w:rPr>
      </w:pPr>
      <w:r w:rsidRPr="00E143F9">
        <w:rPr>
          <w:rFonts w:asciiTheme="majorBidi" w:hAnsiTheme="majorBidi" w:cstheme="majorBidi"/>
          <w:b/>
          <w:bCs/>
          <w:color w:val="2F5496" w:themeColor="accent1" w:themeShade="BF"/>
          <w:sz w:val="24"/>
          <w:szCs w:val="24"/>
          <w:lang w:val="en-US"/>
        </w:rPr>
        <w:t>Opportunities and challenges seen in supporting employees’ growth and retention</w:t>
      </w:r>
    </w:p>
    <w:p w14:paraId="5F67A89F" w14:textId="21D33B6E" w:rsidR="004E1B0F" w:rsidRPr="00E143F9" w:rsidRDefault="0040408F" w:rsidP="00E143F9">
      <w:pPr>
        <w:jc w:val="both"/>
        <w:rPr>
          <w:rFonts w:asciiTheme="majorBidi" w:hAnsiTheme="majorBidi" w:cstheme="majorBidi"/>
          <w:sz w:val="24"/>
          <w:szCs w:val="24"/>
        </w:rPr>
      </w:pPr>
      <w:r w:rsidRPr="00E143F9">
        <w:rPr>
          <w:rFonts w:asciiTheme="majorBidi" w:hAnsiTheme="majorBidi" w:cstheme="majorBidi"/>
          <w:sz w:val="24"/>
          <w:szCs w:val="24"/>
        </w:rPr>
        <w:t xml:space="preserve">Over the last few decades, career development research has thrived. Much of </w:t>
      </w:r>
      <w:r w:rsidR="00C203D0" w:rsidRPr="00E143F9">
        <w:rPr>
          <w:rFonts w:asciiTheme="majorBidi" w:hAnsiTheme="majorBidi" w:cstheme="majorBidi"/>
          <w:sz w:val="24"/>
          <w:szCs w:val="24"/>
        </w:rPr>
        <w:t>its</w:t>
      </w:r>
      <w:r w:rsidRPr="00E143F9">
        <w:rPr>
          <w:rFonts w:asciiTheme="majorBidi" w:hAnsiTheme="majorBidi" w:cstheme="majorBidi"/>
          <w:sz w:val="24"/>
          <w:szCs w:val="24"/>
        </w:rPr>
        <w:t xml:space="preserve"> study has focused on how people manage their careers in the face of an ever-changing world in which modern jobs are taking shape. Employees are </w:t>
      </w:r>
      <w:r w:rsidR="000831AE" w:rsidRPr="00E143F9">
        <w:rPr>
          <w:rFonts w:asciiTheme="majorBidi" w:hAnsiTheme="majorBidi" w:cstheme="majorBidi"/>
          <w:sz w:val="24"/>
          <w:szCs w:val="24"/>
        </w:rPr>
        <w:t>switching</w:t>
      </w:r>
      <w:r w:rsidRPr="00E143F9">
        <w:rPr>
          <w:rFonts w:asciiTheme="majorBidi" w:hAnsiTheme="majorBidi" w:cstheme="majorBidi"/>
          <w:sz w:val="24"/>
          <w:szCs w:val="24"/>
        </w:rPr>
        <w:t xml:space="preserve"> between many organisations and maybe industries over their careers, rather than working for one organisation their whole lives.</w:t>
      </w:r>
      <w:r w:rsidR="00CF34E9" w:rsidRPr="00E143F9">
        <w:rPr>
          <w:rFonts w:asciiTheme="majorBidi" w:hAnsiTheme="majorBidi" w:cstheme="majorBidi"/>
          <w:sz w:val="24"/>
          <w:szCs w:val="24"/>
        </w:rPr>
        <w:t xml:space="preserve"> </w:t>
      </w:r>
      <w:r w:rsidR="0045569D" w:rsidRPr="00E143F9">
        <w:rPr>
          <w:rFonts w:asciiTheme="majorBidi" w:hAnsiTheme="majorBidi" w:cstheme="majorBidi"/>
          <w:sz w:val="24"/>
          <w:szCs w:val="24"/>
        </w:rPr>
        <w:t>In today's economic climate, the function of the organisation is likewise evolving. Flattening organisational structures and shrinking resources have limited many employees' possibilities for advancement.</w:t>
      </w:r>
      <w:r w:rsidR="0045569D" w:rsidRPr="00E143F9">
        <w:rPr>
          <w:rFonts w:asciiTheme="majorBidi" w:hAnsiTheme="majorBidi" w:cstheme="majorBidi"/>
          <w:sz w:val="24"/>
          <w:szCs w:val="24"/>
        </w:rPr>
        <w:t xml:space="preserve"> </w:t>
      </w:r>
      <w:r w:rsidR="00A75100" w:rsidRPr="00E143F9">
        <w:rPr>
          <w:rFonts w:asciiTheme="majorBidi" w:hAnsiTheme="majorBidi" w:cstheme="majorBidi"/>
          <w:sz w:val="24"/>
          <w:szCs w:val="24"/>
        </w:rPr>
        <w:t>We expect managers to utilise workers' extra-role performance as a cue to infer employees' commitment to the busines</w:t>
      </w:r>
      <w:r w:rsidR="00021E27" w:rsidRPr="00E143F9">
        <w:rPr>
          <w:rFonts w:asciiTheme="majorBidi" w:hAnsiTheme="majorBidi" w:cstheme="majorBidi"/>
          <w:sz w:val="24"/>
          <w:szCs w:val="24"/>
        </w:rPr>
        <w:t xml:space="preserve">s. </w:t>
      </w:r>
      <w:r w:rsidR="00A75100" w:rsidRPr="00E143F9">
        <w:rPr>
          <w:rFonts w:asciiTheme="majorBidi" w:hAnsiTheme="majorBidi" w:cstheme="majorBidi"/>
          <w:sz w:val="24"/>
          <w:szCs w:val="24"/>
        </w:rPr>
        <w:t>Performance above and beyond what is thought required should indicate to the manager that an employee is devoted and desires to remain with the business because he or she deeply identifies with it.</w:t>
      </w:r>
      <w:r w:rsidR="00A75100" w:rsidRPr="00E143F9">
        <w:rPr>
          <w:rFonts w:asciiTheme="majorBidi" w:hAnsiTheme="majorBidi" w:cstheme="majorBidi"/>
          <w:sz w:val="24"/>
          <w:szCs w:val="24"/>
        </w:rPr>
        <w:t xml:space="preserve"> </w:t>
      </w:r>
      <w:r w:rsidR="00CF34E9" w:rsidRPr="00E143F9">
        <w:rPr>
          <w:rFonts w:asciiTheme="majorBidi" w:hAnsiTheme="majorBidi" w:cstheme="majorBidi"/>
          <w:sz w:val="24"/>
          <w:szCs w:val="24"/>
        </w:rPr>
        <w:t>(</w:t>
      </w:r>
      <w:proofErr w:type="spellStart"/>
      <w:r w:rsidR="004160AB" w:rsidRPr="00E143F9">
        <w:rPr>
          <w:rFonts w:asciiTheme="majorBidi" w:hAnsiTheme="majorBidi" w:cstheme="majorBidi"/>
          <w:sz w:val="24"/>
          <w:szCs w:val="24"/>
        </w:rPr>
        <w:t>Weer</w:t>
      </w:r>
      <w:proofErr w:type="spellEnd"/>
      <w:r w:rsidR="004160AB" w:rsidRPr="00E143F9">
        <w:rPr>
          <w:rFonts w:asciiTheme="majorBidi" w:hAnsiTheme="majorBidi" w:cstheme="majorBidi"/>
          <w:sz w:val="24"/>
          <w:szCs w:val="24"/>
        </w:rPr>
        <w:t xml:space="preserve"> C.H., </w:t>
      </w:r>
      <w:proofErr w:type="spellStart"/>
      <w:r w:rsidR="0078042B" w:rsidRPr="00E143F9">
        <w:rPr>
          <w:rFonts w:asciiTheme="majorBidi" w:hAnsiTheme="majorBidi" w:cstheme="majorBidi"/>
          <w:sz w:val="24"/>
          <w:szCs w:val="24"/>
        </w:rPr>
        <w:t>Greenhaus</w:t>
      </w:r>
      <w:proofErr w:type="spellEnd"/>
      <w:r w:rsidR="0078042B" w:rsidRPr="00E143F9">
        <w:rPr>
          <w:rFonts w:asciiTheme="majorBidi" w:hAnsiTheme="majorBidi" w:cstheme="majorBidi"/>
          <w:sz w:val="24"/>
          <w:szCs w:val="24"/>
        </w:rPr>
        <w:t xml:space="preserve"> J.H., 2017)</w:t>
      </w:r>
    </w:p>
    <w:p w14:paraId="4F7B0AD3" w14:textId="2EED6621" w:rsidR="002068DE" w:rsidRPr="00E143F9" w:rsidRDefault="00B17848" w:rsidP="00E143F9">
      <w:pPr>
        <w:jc w:val="both"/>
        <w:rPr>
          <w:rFonts w:asciiTheme="majorBidi" w:hAnsiTheme="majorBidi" w:cstheme="majorBidi"/>
          <w:sz w:val="24"/>
          <w:szCs w:val="24"/>
        </w:rPr>
      </w:pPr>
      <w:r w:rsidRPr="00E143F9">
        <w:rPr>
          <w:rFonts w:asciiTheme="majorBidi" w:hAnsiTheme="majorBidi" w:cstheme="majorBidi"/>
          <w:sz w:val="24"/>
          <w:szCs w:val="24"/>
        </w:rPr>
        <w:t xml:space="preserve">In PMP Recruitment as a Company, I find that </w:t>
      </w:r>
      <w:r w:rsidR="00D1492F" w:rsidRPr="00E143F9">
        <w:rPr>
          <w:rFonts w:asciiTheme="majorBidi" w:hAnsiTheme="majorBidi" w:cstheme="majorBidi"/>
          <w:sz w:val="24"/>
          <w:szCs w:val="24"/>
        </w:rPr>
        <w:t xml:space="preserve">extra-role performance is well rewarded </w:t>
      </w:r>
      <w:r w:rsidR="000D3D62" w:rsidRPr="00E143F9">
        <w:rPr>
          <w:rFonts w:asciiTheme="majorBidi" w:hAnsiTheme="majorBidi" w:cstheme="majorBidi"/>
          <w:sz w:val="24"/>
          <w:szCs w:val="24"/>
        </w:rPr>
        <w:t xml:space="preserve">and the employees are instructed to strive for projects involvement that will promote expansion of </w:t>
      </w:r>
      <w:r w:rsidR="004453C0" w:rsidRPr="00E143F9">
        <w:rPr>
          <w:rFonts w:asciiTheme="majorBidi" w:hAnsiTheme="majorBidi" w:cstheme="majorBidi"/>
          <w:sz w:val="24"/>
          <w:szCs w:val="24"/>
        </w:rPr>
        <w:t xml:space="preserve">on </w:t>
      </w:r>
      <w:r w:rsidR="004453C0" w:rsidRPr="00E143F9">
        <w:rPr>
          <w:rFonts w:asciiTheme="majorBidi" w:hAnsiTheme="majorBidi" w:cstheme="majorBidi"/>
          <w:sz w:val="24"/>
          <w:szCs w:val="24"/>
        </w:rPr>
        <w:lastRenderedPageBreak/>
        <w:t xml:space="preserve">the job experience and career </w:t>
      </w:r>
      <w:r w:rsidR="007F2436" w:rsidRPr="00E143F9">
        <w:rPr>
          <w:rFonts w:asciiTheme="majorBidi" w:hAnsiTheme="majorBidi" w:cstheme="majorBidi"/>
          <w:sz w:val="24"/>
          <w:szCs w:val="24"/>
        </w:rPr>
        <w:t xml:space="preserve">advancement. Through business growth and </w:t>
      </w:r>
      <w:r w:rsidR="00B17B5E" w:rsidRPr="00E143F9">
        <w:rPr>
          <w:rFonts w:asciiTheme="majorBidi" w:hAnsiTheme="majorBidi" w:cstheme="majorBidi"/>
          <w:sz w:val="24"/>
          <w:szCs w:val="24"/>
        </w:rPr>
        <w:t xml:space="preserve">accruing great reputation in the recruitment industry, new projects and Clients </w:t>
      </w:r>
      <w:r w:rsidR="00E40BFF" w:rsidRPr="00E143F9">
        <w:rPr>
          <w:rFonts w:asciiTheme="majorBidi" w:hAnsiTheme="majorBidi" w:cstheme="majorBidi"/>
          <w:sz w:val="24"/>
          <w:szCs w:val="24"/>
        </w:rPr>
        <w:t>are opening vacancies and opportunities for which all employees are invited to apply.</w:t>
      </w:r>
    </w:p>
    <w:p w14:paraId="46C9C19E" w14:textId="0461E171" w:rsidR="007930B6" w:rsidRPr="00E143F9" w:rsidRDefault="00183A76" w:rsidP="00E143F9">
      <w:pPr>
        <w:jc w:val="both"/>
        <w:rPr>
          <w:rFonts w:asciiTheme="majorBidi" w:hAnsiTheme="majorBidi" w:cstheme="majorBidi"/>
          <w:sz w:val="24"/>
          <w:szCs w:val="24"/>
        </w:rPr>
      </w:pPr>
      <w:r w:rsidRPr="00E143F9">
        <w:rPr>
          <w:rFonts w:asciiTheme="majorBidi" w:hAnsiTheme="majorBidi" w:cstheme="majorBidi"/>
          <w:sz w:val="24"/>
          <w:szCs w:val="24"/>
        </w:rPr>
        <w:t xml:space="preserve">The biggest challenges come from </w:t>
      </w:r>
      <w:r w:rsidR="001865B5" w:rsidRPr="00E143F9">
        <w:rPr>
          <w:rFonts w:asciiTheme="majorBidi" w:hAnsiTheme="majorBidi" w:cstheme="majorBidi"/>
          <w:sz w:val="24"/>
          <w:szCs w:val="24"/>
        </w:rPr>
        <w:t>providing fast-paced</w:t>
      </w:r>
      <w:r w:rsidR="004F2E74" w:rsidRPr="00E143F9">
        <w:rPr>
          <w:rFonts w:asciiTheme="majorBidi" w:hAnsiTheme="majorBidi" w:cstheme="majorBidi"/>
          <w:sz w:val="24"/>
          <w:szCs w:val="24"/>
        </w:rPr>
        <w:t xml:space="preserve"> peak workforce</w:t>
      </w:r>
      <w:r w:rsidR="00011487" w:rsidRPr="00E143F9">
        <w:rPr>
          <w:rFonts w:asciiTheme="majorBidi" w:hAnsiTheme="majorBidi" w:cstheme="majorBidi"/>
          <w:sz w:val="24"/>
          <w:szCs w:val="24"/>
        </w:rPr>
        <w:t xml:space="preserve"> in the warehouse and logistics industries</w:t>
      </w:r>
      <w:r w:rsidR="004F2E74" w:rsidRPr="00E143F9">
        <w:rPr>
          <w:rFonts w:asciiTheme="majorBidi" w:hAnsiTheme="majorBidi" w:cstheme="majorBidi"/>
          <w:sz w:val="24"/>
          <w:szCs w:val="24"/>
        </w:rPr>
        <w:t xml:space="preserve">, </w:t>
      </w:r>
      <w:r w:rsidR="00B169AB" w:rsidRPr="00E143F9">
        <w:rPr>
          <w:rFonts w:asciiTheme="majorBidi" w:hAnsiTheme="majorBidi" w:cstheme="majorBidi"/>
          <w:sz w:val="24"/>
          <w:szCs w:val="24"/>
        </w:rPr>
        <w:t>because of the</w:t>
      </w:r>
      <w:r w:rsidR="004F2E74" w:rsidRPr="00E143F9">
        <w:rPr>
          <w:rFonts w:asciiTheme="majorBidi" w:hAnsiTheme="majorBidi" w:cstheme="majorBidi"/>
          <w:sz w:val="24"/>
          <w:szCs w:val="24"/>
        </w:rPr>
        <w:t xml:space="preserve"> swift actions o</w:t>
      </w:r>
      <w:r w:rsidR="00B169AB" w:rsidRPr="00E143F9">
        <w:rPr>
          <w:rFonts w:asciiTheme="majorBidi" w:hAnsiTheme="majorBidi" w:cstheme="majorBidi"/>
          <w:sz w:val="24"/>
          <w:szCs w:val="24"/>
        </w:rPr>
        <w:t>f</w:t>
      </w:r>
      <w:r w:rsidR="004F2E74" w:rsidRPr="00E143F9">
        <w:rPr>
          <w:rFonts w:asciiTheme="majorBidi" w:hAnsiTheme="majorBidi" w:cstheme="majorBidi"/>
          <w:sz w:val="24"/>
          <w:szCs w:val="24"/>
        </w:rPr>
        <w:t xml:space="preserve"> introducing the vacancies</w:t>
      </w:r>
      <w:r w:rsidR="00B169AB" w:rsidRPr="00E143F9">
        <w:rPr>
          <w:rFonts w:asciiTheme="majorBidi" w:hAnsiTheme="majorBidi" w:cstheme="majorBidi"/>
          <w:sz w:val="24"/>
          <w:szCs w:val="24"/>
        </w:rPr>
        <w:t xml:space="preserve">, interview process and creating teams to launch and support </w:t>
      </w:r>
      <w:r w:rsidR="00011487" w:rsidRPr="00E143F9">
        <w:rPr>
          <w:rFonts w:asciiTheme="majorBidi" w:hAnsiTheme="majorBidi" w:cstheme="majorBidi"/>
          <w:sz w:val="24"/>
          <w:szCs w:val="24"/>
        </w:rPr>
        <w:t>new sites</w:t>
      </w:r>
      <w:r w:rsidR="00211079" w:rsidRPr="00E143F9">
        <w:rPr>
          <w:rFonts w:asciiTheme="majorBidi" w:hAnsiTheme="majorBidi" w:cstheme="majorBidi"/>
          <w:sz w:val="24"/>
          <w:szCs w:val="24"/>
        </w:rPr>
        <w:t xml:space="preserve">. The average period to have new site awarded to PMP Recruitment, </w:t>
      </w:r>
      <w:r w:rsidR="00D951CF" w:rsidRPr="00E143F9">
        <w:rPr>
          <w:rFonts w:asciiTheme="majorBidi" w:hAnsiTheme="majorBidi" w:cstheme="majorBidi"/>
          <w:sz w:val="24"/>
          <w:szCs w:val="24"/>
        </w:rPr>
        <w:t>assigning Operations Manager or opening vacancies for the role, as well as</w:t>
      </w:r>
      <w:r w:rsidR="00416B53" w:rsidRPr="00E143F9">
        <w:rPr>
          <w:rFonts w:asciiTheme="majorBidi" w:hAnsiTheme="majorBidi" w:cstheme="majorBidi"/>
          <w:sz w:val="24"/>
          <w:szCs w:val="24"/>
        </w:rPr>
        <w:t xml:space="preserve"> consul</w:t>
      </w:r>
      <w:r w:rsidR="0009570D" w:rsidRPr="00E143F9">
        <w:rPr>
          <w:rFonts w:asciiTheme="majorBidi" w:hAnsiTheme="majorBidi" w:cstheme="majorBidi"/>
          <w:sz w:val="24"/>
          <w:szCs w:val="24"/>
        </w:rPr>
        <w:t>tant</w:t>
      </w:r>
      <w:r w:rsidR="00D951CF" w:rsidRPr="00E143F9">
        <w:rPr>
          <w:rFonts w:asciiTheme="majorBidi" w:hAnsiTheme="majorBidi" w:cstheme="majorBidi"/>
          <w:sz w:val="24"/>
          <w:szCs w:val="24"/>
        </w:rPr>
        <w:t xml:space="preserve"> vacancies and promotions of existing</w:t>
      </w:r>
      <w:r w:rsidR="0034723A" w:rsidRPr="00E143F9">
        <w:rPr>
          <w:rFonts w:asciiTheme="majorBidi" w:hAnsiTheme="majorBidi" w:cstheme="majorBidi"/>
          <w:sz w:val="24"/>
          <w:szCs w:val="24"/>
        </w:rPr>
        <w:t xml:space="preserve"> employees, taking all through interview stages and creating teams</w:t>
      </w:r>
      <w:r w:rsidR="005F71CA" w:rsidRPr="00E143F9">
        <w:rPr>
          <w:rFonts w:asciiTheme="majorBidi" w:hAnsiTheme="majorBidi" w:cstheme="majorBidi"/>
          <w:sz w:val="24"/>
          <w:szCs w:val="24"/>
        </w:rPr>
        <w:t xml:space="preserve"> ready to be placed in the new location, is two to three weeks. </w:t>
      </w:r>
      <w:r w:rsidR="008005E6" w:rsidRPr="00E143F9">
        <w:rPr>
          <w:rFonts w:asciiTheme="majorBidi" w:hAnsiTheme="majorBidi" w:cstheme="majorBidi"/>
          <w:sz w:val="24"/>
          <w:szCs w:val="24"/>
        </w:rPr>
        <w:t xml:space="preserve">This quick process can be seen as </w:t>
      </w:r>
      <w:r w:rsidR="00F02F47" w:rsidRPr="00E143F9">
        <w:rPr>
          <w:rFonts w:asciiTheme="majorBidi" w:hAnsiTheme="majorBidi" w:cstheme="majorBidi"/>
          <w:sz w:val="24"/>
          <w:szCs w:val="24"/>
        </w:rPr>
        <w:t xml:space="preserve">thrown in the deep end for </w:t>
      </w:r>
      <w:r w:rsidR="00F80346" w:rsidRPr="00E143F9">
        <w:rPr>
          <w:rFonts w:asciiTheme="majorBidi" w:hAnsiTheme="majorBidi" w:cstheme="majorBidi"/>
          <w:sz w:val="24"/>
          <w:szCs w:val="24"/>
        </w:rPr>
        <w:t>some, but in the recruitment business, is a very common practice.</w:t>
      </w:r>
      <w:r w:rsidR="008B633C" w:rsidRPr="00E143F9">
        <w:rPr>
          <w:rFonts w:asciiTheme="majorBidi" w:hAnsiTheme="majorBidi" w:cstheme="majorBidi"/>
          <w:sz w:val="24"/>
          <w:szCs w:val="24"/>
        </w:rPr>
        <w:t xml:space="preserve"> It might seem brutal at times, however, it forges strong bonds </w:t>
      </w:r>
      <w:r w:rsidR="007A27F6" w:rsidRPr="00E143F9">
        <w:rPr>
          <w:rFonts w:asciiTheme="majorBidi" w:hAnsiTheme="majorBidi" w:cstheme="majorBidi"/>
          <w:sz w:val="24"/>
          <w:szCs w:val="24"/>
        </w:rPr>
        <w:t xml:space="preserve">between colleagues, support functions and management levels. Alternatively, it can be proven disastrous </w:t>
      </w:r>
      <w:r w:rsidR="00330538" w:rsidRPr="00E143F9">
        <w:rPr>
          <w:rFonts w:asciiTheme="majorBidi" w:hAnsiTheme="majorBidi" w:cstheme="majorBidi"/>
          <w:sz w:val="24"/>
          <w:szCs w:val="24"/>
        </w:rPr>
        <w:t xml:space="preserve">for the business. There have been few cases of disastrous </w:t>
      </w:r>
      <w:r w:rsidR="00D77C7C" w:rsidRPr="00E143F9">
        <w:rPr>
          <w:rFonts w:asciiTheme="majorBidi" w:hAnsiTheme="majorBidi" w:cstheme="majorBidi"/>
          <w:sz w:val="24"/>
          <w:szCs w:val="24"/>
        </w:rPr>
        <w:t xml:space="preserve">outcomes as the Company has been consistent in delivering high </w:t>
      </w:r>
      <w:r w:rsidR="00CC22C9" w:rsidRPr="00E143F9">
        <w:rPr>
          <w:rFonts w:asciiTheme="majorBidi" w:hAnsiTheme="majorBidi" w:cstheme="majorBidi"/>
          <w:sz w:val="24"/>
          <w:szCs w:val="24"/>
        </w:rPr>
        <w:t xml:space="preserve">leadership levels, inspiring </w:t>
      </w:r>
      <w:r w:rsidR="00C76591" w:rsidRPr="00E143F9">
        <w:rPr>
          <w:rFonts w:asciiTheme="majorBidi" w:hAnsiTheme="majorBidi" w:cstheme="majorBidi"/>
          <w:sz w:val="24"/>
          <w:szCs w:val="24"/>
        </w:rPr>
        <w:t>all employees to bring in their best behaviours and practices.</w:t>
      </w:r>
    </w:p>
    <w:p w14:paraId="55726B71" w14:textId="77777777" w:rsidR="00C23C4B" w:rsidRPr="00E143F9" w:rsidRDefault="00C23C4B" w:rsidP="00E143F9">
      <w:pPr>
        <w:jc w:val="both"/>
        <w:rPr>
          <w:rFonts w:asciiTheme="majorBidi" w:hAnsiTheme="majorBidi" w:cstheme="majorBidi"/>
          <w:sz w:val="24"/>
          <w:szCs w:val="24"/>
        </w:rPr>
      </w:pPr>
    </w:p>
    <w:p w14:paraId="310B98B1" w14:textId="016E8C3D" w:rsidR="00D930B1" w:rsidRPr="00E143F9" w:rsidRDefault="00636C07" w:rsidP="00E143F9">
      <w:pPr>
        <w:jc w:val="both"/>
        <w:rPr>
          <w:rFonts w:asciiTheme="majorBidi" w:hAnsiTheme="majorBidi" w:cstheme="majorBidi"/>
          <w:b/>
          <w:bCs/>
          <w:color w:val="2F5496" w:themeColor="accent1" w:themeShade="BF"/>
          <w:sz w:val="24"/>
          <w:szCs w:val="24"/>
        </w:rPr>
      </w:pPr>
      <w:r w:rsidRPr="00E143F9">
        <w:rPr>
          <w:rFonts w:asciiTheme="majorBidi" w:hAnsiTheme="majorBidi" w:cstheme="majorBidi"/>
          <w:b/>
          <w:bCs/>
          <w:color w:val="2F5496" w:themeColor="accent1" w:themeShade="BF"/>
          <w:sz w:val="24"/>
          <w:szCs w:val="24"/>
        </w:rPr>
        <w:t>Leadership and management support for my professional growth</w:t>
      </w:r>
    </w:p>
    <w:p w14:paraId="48DB6117" w14:textId="5CEEB697" w:rsidR="00C23C4B" w:rsidRPr="00E143F9" w:rsidRDefault="00A61EEA" w:rsidP="00E143F9">
      <w:pPr>
        <w:jc w:val="both"/>
        <w:rPr>
          <w:rFonts w:asciiTheme="majorBidi" w:hAnsiTheme="majorBidi" w:cstheme="majorBidi"/>
          <w:sz w:val="24"/>
          <w:szCs w:val="24"/>
          <w:lang w:val="en-US"/>
        </w:rPr>
      </w:pPr>
      <w:r w:rsidRPr="00E143F9">
        <w:rPr>
          <w:rFonts w:asciiTheme="majorBidi" w:hAnsiTheme="majorBidi" w:cstheme="majorBidi"/>
          <w:sz w:val="24"/>
          <w:szCs w:val="24"/>
          <w:lang w:val="en-US"/>
        </w:rPr>
        <w:t>Having</w:t>
      </w:r>
      <w:r w:rsidR="00E349CC" w:rsidRPr="00E143F9">
        <w:rPr>
          <w:rFonts w:asciiTheme="majorBidi" w:hAnsiTheme="majorBidi" w:cstheme="majorBidi"/>
          <w:sz w:val="24"/>
          <w:szCs w:val="24"/>
          <w:lang w:val="en-US"/>
        </w:rPr>
        <w:t xml:space="preserve"> leadership </w:t>
      </w:r>
      <w:r w:rsidR="00E349CC" w:rsidRPr="00E143F9">
        <w:rPr>
          <w:rFonts w:asciiTheme="majorBidi" w:hAnsiTheme="majorBidi" w:cstheme="majorBidi"/>
          <w:sz w:val="24"/>
          <w:szCs w:val="24"/>
          <w:lang w:val="en-US"/>
        </w:rPr>
        <w:t>behavior</w:t>
      </w:r>
      <w:r w:rsidR="00E349CC" w:rsidRPr="00E143F9">
        <w:rPr>
          <w:rFonts w:asciiTheme="majorBidi" w:hAnsiTheme="majorBidi" w:cstheme="majorBidi"/>
          <w:sz w:val="24"/>
          <w:szCs w:val="24"/>
          <w:lang w:val="en-US"/>
        </w:rPr>
        <w:t xml:space="preserve"> from a number of sources is critical to the success of today's businesses, which </w:t>
      </w:r>
      <w:r w:rsidR="00231F54" w:rsidRPr="00E143F9">
        <w:rPr>
          <w:rFonts w:asciiTheme="majorBidi" w:hAnsiTheme="majorBidi" w:cstheme="majorBidi"/>
          <w:sz w:val="24"/>
          <w:szCs w:val="24"/>
          <w:lang w:val="en-US"/>
        </w:rPr>
        <w:t>is placed is complex and ambiguous environments</w:t>
      </w:r>
      <w:r w:rsidR="00E349CC" w:rsidRPr="00E143F9">
        <w:rPr>
          <w:rFonts w:asciiTheme="majorBidi" w:hAnsiTheme="majorBidi" w:cstheme="majorBidi"/>
          <w:sz w:val="24"/>
          <w:szCs w:val="24"/>
          <w:lang w:val="en-US"/>
        </w:rPr>
        <w:t>.</w:t>
      </w:r>
      <w:r w:rsidR="0096717E" w:rsidRPr="00E143F9">
        <w:rPr>
          <w:rFonts w:asciiTheme="majorBidi" w:hAnsiTheme="majorBidi" w:cstheme="majorBidi"/>
          <w:sz w:val="24"/>
          <w:szCs w:val="24"/>
          <w:lang w:val="en-US"/>
        </w:rPr>
        <w:t xml:space="preserve"> (</w:t>
      </w:r>
      <w:r w:rsidR="0096717E" w:rsidRPr="00E143F9">
        <w:rPr>
          <w:rFonts w:asciiTheme="majorBidi" w:hAnsiTheme="majorBidi" w:cstheme="majorBidi"/>
          <w:color w:val="333333"/>
          <w:sz w:val="24"/>
          <w:szCs w:val="24"/>
          <w:shd w:val="clear" w:color="auto" w:fill="FFFFFF"/>
        </w:rPr>
        <w:t>Wellman, N. </w:t>
      </w:r>
      <w:r w:rsidR="0096717E" w:rsidRPr="00E143F9">
        <w:rPr>
          <w:rFonts w:asciiTheme="majorBidi" w:hAnsiTheme="majorBidi" w:cstheme="majorBidi"/>
          <w:i/>
          <w:iCs/>
          <w:color w:val="333333"/>
          <w:sz w:val="24"/>
          <w:szCs w:val="24"/>
          <w:shd w:val="clear" w:color="auto" w:fill="FFFFFF"/>
        </w:rPr>
        <w:t>et al.</w:t>
      </w:r>
      <w:r w:rsidR="0096717E" w:rsidRPr="00E143F9">
        <w:rPr>
          <w:rFonts w:asciiTheme="majorBidi" w:hAnsiTheme="majorBidi" w:cstheme="majorBidi"/>
          <w:color w:val="333333"/>
          <w:sz w:val="24"/>
          <w:szCs w:val="24"/>
          <w:shd w:val="clear" w:color="auto" w:fill="FFFFFF"/>
        </w:rPr>
        <w:t xml:space="preserve">, </w:t>
      </w:r>
      <w:r w:rsidR="0096717E" w:rsidRPr="00E143F9">
        <w:rPr>
          <w:rFonts w:asciiTheme="majorBidi" w:hAnsiTheme="majorBidi" w:cstheme="majorBidi"/>
          <w:color w:val="333333"/>
          <w:sz w:val="24"/>
          <w:szCs w:val="24"/>
          <w:shd w:val="clear" w:color="auto" w:fill="FFFFFF"/>
        </w:rPr>
        <w:t>2022)</w:t>
      </w:r>
    </w:p>
    <w:p w14:paraId="22EE7BD0" w14:textId="4D7BC5DC" w:rsidR="000831AE" w:rsidRPr="00E143F9" w:rsidRDefault="001D22DD" w:rsidP="00E143F9">
      <w:pPr>
        <w:jc w:val="both"/>
        <w:rPr>
          <w:rFonts w:asciiTheme="majorBidi" w:hAnsiTheme="majorBidi" w:cstheme="majorBidi"/>
          <w:sz w:val="24"/>
          <w:szCs w:val="24"/>
          <w:lang w:val="en-US"/>
        </w:rPr>
      </w:pPr>
      <w:r w:rsidRPr="00E143F9">
        <w:rPr>
          <w:rFonts w:asciiTheme="majorBidi" w:hAnsiTheme="majorBidi" w:cstheme="majorBidi"/>
          <w:sz w:val="24"/>
          <w:szCs w:val="24"/>
          <w:lang w:val="en-US"/>
        </w:rPr>
        <w:t>Among the several leadership styles, transformational leadership has received the greatest attention from business research workers. Although transformational leadership and its work-related effects have been studied in the past, only a few studies have highlighted the importance of transformational leadership style in cultivating employee creativity, as conveyed by their creative self-efficacy.</w:t>
      </w:r>
      <w:r w:rsidR="0067479E" w:rsidRPr="00E143F9">
        <w:rPr>
          <w:rFonts w:asciiTheme="majorBidi" w:hAnsiTheme="majorBidi" w:cstheme="majorBidi"/>
          <w:sz w:val="24"/>
          <w:szCs w:val="24"/>
          <w:lang w:val="en-US"/>
        </w:rPr>
        <w:t xml:space="preserve"> (</w:t>
      </w:r>
      <w:r w:rsidR="0067479E" w:rsidRPr="00E143F9">
        <w:rPr>
          <w:rFonts w:asciiTheme="majorBidi" w:hAnsiTheme="majorBidi" w:cstheme="majorBidi"/>
          <w:sz w:val="24"/>
          <w:szCs w:val="24"/>
          <w:lang w:val="en-US"/>
        </w:rPr>
        <w:t>MITTAL, S</w:t>
      </w:r>
      <w:r w:rsidR="0067479E" w:rsidRPr="00E143F9">
        <w:rPr>
          <w:rFonts w:asciiTheme="majorBidi" w:hAnsiTheme="majorBidi" w:cstheme="majorBidi"/>
          <w:sz w:val="24"/>
          <w:szCs w:val="24"/>
          <w:lang w:val="en-US"/>
        </w:rPr>
        <w:t>.,</w:t>
      </w:r>
      <w:r w:rsidR="0067479E" w:rsidRPr="00E143F9">
        <w:rPr>
          <w:rFonts w:asciiTheme="majorBidi" w:hAnsiTheme="majorBidi" w:cstheme="majorBidi"/>
          <w:sz w:val="24"/>
          <w:szCs w:val="24"/>
          <w:lang w:val="en-US"/>
        </w:rPr>
        <w:t xml:space="preserve"> DHAR, R.L., 2015</w:t>
      </w:r>
      <w:r w:rsidR="008B3DA6" w:rsidRPr="00E143F9">
        <w:rPr>
          <w:rFonts w:asciiTheme="majorBidi" w:hAnsiTheme="majorBidi" w:cstheme="majorBidi"/>
          <w:sz w:val="24"/>
          <w:szCs w:val="24"/>
          <w:lang w:val="en-US"/>
        </w:rPr>
        <w:t>)</w:t>
      </w:r>
    </w:p>
    <w:p w14:paraId="7A7C189C" w14:textId="017B573B" w:rsidR="008B3DA6" w:rsidRPr="00E143F9" w:rsidRDefault="008B3DA6" w:rsidP="00E143F9">
      <w:pPr>
        <w:jc w:val="both"/>
        <w:rPr>
          <w:rFonts w:asciiTheme="majorBidi" w:hAnsiTheme="majorBidi" w:cstheme="majorBidi"/>
          <w:sz w:val="24"/>
          <w:szCs w:val="24"/>
          <w:lang w:val="en-US"/>
        </w:rPr>
      </w:pPr>
      <w:r w:rsidRPr="00E143F9">
        <w:rPr>
          <w:rFonts w:asciiTheme="majorBidi" w:hAnsiTheme="majorBidi" w:cstheme="majorBidi"/>
          <w:sz w:val="24"/>
          <w:szCs w:val="24"/>
          <w:lang w:val="en-US"/>
        </w:rPr>
        <w:t>Throughout my career at PMP Recruitment</w:t>
      </w:r>
      <w:r w:rsidR="00FC6FED" w:rsidRPr="00E143F9">
        <w:rPr>
          <w:rFonts w:asciiTheme="majorBidi" w:hAnsiTheme="majorBidi" w:cstheme="majorBidi"/>
          <w:sz w:val="24"/>
          <w:szCs w:val="24"/>
          <w:lang w:val="en-US"/>
        </w:rPr>
        <w:t>, there have been many changes in the leader</w:t>
      </w:r>
      <w:r w:rsidR="00371559" w:rsidRPr="00E143F9">
        <w:rPr>
          <w:rFonts w:asciiTheme="majorBidi" w:hAnsiTheme="majorBidi" w:cstheme="majorBidi"/>
          <w:sz w:val="24"/>
          <w:szCs w:val="24"/>
          <w:lang w:val="en-US"/>
        </w:rPr>
        <w:t xml:space="preserve">s and managers in charge of the Company, however </w:t>
      </w:r>
      <w:r w:rsidR="00CB4696" w:rsidRPr="00E143F9">
        <w:rPr>
          <w:rFonts w:asciiTheme="majorBidi" w:hAnsiTheme="majorBidi" w:cstheme="majorBidi"/>
          <w:sz w:val="24"/>
          <w:szCs w:val="24"/>
          <w:lang w:val="en-US"/>
        </w:rPr>
        <w:t xml:space="preserve">all of them have remained active and engaging with their staff, promoting stable growth </w:t>
      </w:r>
      <w:r w:rsidR="0024062C" w:rsidRPr="00E143F9">
        <w:rPr>
          <w:rFonts w:asciiTheme="majorBidi" w:hAnsiTheme="majorBidi" w:cstheme="majorBidi"/>
          <w:sz w:val="24"/>
          <w:szCs w:val="24"/>
          <w:lang w:val="en-US"/>
        </w:rPr>
        <w:t xml:space="preserve">business growth as well as professional empowerment. </w:t>
      </w:r>
      <w:r w:rsidR="0096641E" w:rsidRPr="00E143F9">
        <w:rPr>
          <w:rFonts w:asciiTheme="majorBidi" w:hAnsiTheme="majorBidi" w:cstheme="majorBidi"/>
          <w:sz w:val="24"/>
          <w:szCs w:val="24"/>
          <w:lang w:val="en-US"/>
        </w:rPr>
        <w:t xml:space="preserve">With the support of Learning and Development department, all employees are </w:t>
      </w:r>
      <w:r w:rsidR="00C44353" w:rsidRPr="00E143F9">
        <w:rPr>
          <w:rFonts w:asciiTheme="majorBidi" w:hAnsiTheme="majorBidi" w:cstheme="majorBidi"/>
          <w:sz w:val="24"/>
          <w:szCs w:val="24"/>
          <w:lang w:val="en-US"/>
        </w:rPr>
        <w:t xml:space="preserve">urged to </w:t>
      </w:r>
      <w:r w:rsidR="00D407F0" w:rsidRPr="00E143F9">
        <w:rPr>
          <w:rFonts w:asciiTheme="majorBidi" w:hAnsiTheme="majorBidi" w:cstheme="majorBidi"/>
          <w:sz w:val="24"/>
          <w:szCs w:val="24"/>
          <w:lang w:val="en-US"/>
        </w:rPr>
        <w:t>move forward and progress by offering a large variety of carefully compiled and reviewed training platforms</w:t>
      </w:r>
      <w:r w:rsidR="00F87ECA" w:rsidRPr="00E143F9">
        <w:rPr>
          <w:rFonts w:asciiTheme="majorBidi" w:hAnsiTheme="majorBidi" w:cstheme="majorBidi"/>
          <w:sz w:val="24"/>
          <w:szCs w:val="24"/>
          <w:lang w:val="en-US"/>
        </w:rPr>
        <w:t>.</w:t>
      </w:r>
    </w:p>
    <w:p w14:paraId="4896960A" w14:textId="7DE11B6D" w:rsidR="00AB5B63" w:rsidRPr="00E143F9" w:rsidRDefault="00AB5B63" w:rsidP="00E143F9">
      <w:pPr>
        <w:jc w:val="both"/>
        <w:rPr>
          <w:rFonts w:asciiTheme="majorBidi" w:hAnsiTheme="majorBidi" w:cstheme="majorBidi"/>
          <w:b/>
          <w:bCs/>
          <w:color w:val="2F5496" w:themeColor="accent1" w:themeShade="BF"/>
          <w:sz w:val="24"/>
          <w:szCs w:val="24"/>
          <w:lang w:val="en-US"/>
        </w:rPr>
      </w:pPr>
      <w:r w:rsidRPr="00E143F9">
        <w:rPr>
          <w:rFonts w:asciiTheme="majorBidi" w:hAnsiTheme="majorBidi" w:cstheme="majorBidi"/>
          <w:b/>
          <w:bCs/>
          <w:color w:val="2F5496" w:themeColor="accent1" w:themeShade="BF"/>
          <w:sz w:val="24"/>
          <w:szCs w:val="24"/>
          <w:lang w:val="en-US"/>
        </w:rPr>
        <w:t xml:space="preserve">Organisational structure and relationship between </w:t>
      </w:r>
      <w:r w:rsidRPr="00E143F9">
        <w:rPr>
          <w:rFonts w:asciiTheme="majorBidi" w:hAnsiTheme="majorBidi" w:cstheme="majorBidi"/>
          <w:b/>
          <w:bCs/>
          <w:color w:val="2F5496" w:themeColor="accent1" w:themeShade="BF"/>
          <w:sz w:val="24"/>
          <w:szCs w:val="24"/>
          <w:lang w:val="en-US"/>
        </w:rPr>
        <w:t>management layers</w:t>
      </w:r>
    </w:p>
    <w:p w14:paraId="787B1C88" w14:textId="3BADDBC6" w:rsidR="00AB5B63" w:rsidRPr="00E143F9" w:rsidRDefault="000E6DD5" w:rsidP="00E143F9">
      <w:pPr>
        <w:jc w:val="both"/>
        <w:rPr>
          <w:rFonts w:asciiTheme="majorBidi" w:hAnsiTheme="majorBidi" w:cstheme="majorBidi"/>
          <w:sz w:val="24"/>
          <w:szCs w:val="24"/>
          <w:lang w:val="en-US"/>
        </w:rPr>
      </w:pPr>
      <w:r w:rsidRPr="00E143F9">
        <w:rPr>
          <w:rFonts w:asciiTheme="majorBidi" w:hAnsiTheme="majorBidi" w:cstheme="majorBidi"/>
          <w:sz w:val="24"/>
          <w:szCs w:val="24"/>
          <w:lang w:val="en-US"/>
        </w:rPr>
        <w:t>Organizational structure, culture, and strategy are three fundamental organisational assets that have been thoroughly researched in their relationship with organisational performance.</w:t>
      </w:r>
      <w:r w:rsidRPr="00E143F9">
        <w:rPr>
          <w:rFonts w:asciiTheme="majorBidi" w:hAnsiTheme="majorBidi" w:cstheme="majorBidi"/>
          <w:sz w:val="24"/>
          <w:szCs w:val="24"/>
          <w:lang w:val="en-US"/>
        </w:rPr>
        <w:t xml:space="preserve"> </w:t>
      </w:r>
      <w:r w:rsidR="0068205A" w:rsidRPr="00E143F9">
        <w:rPr>
          <w:rFonts w:asciiTheme="majorBidi" w:hAnsiTheme="majorBidi" w:cstheme="majorBidi"/>
          <w:sz w:val="24"/>
          <w:szCs w:val="24"/>
          <w:lang w:val="en-US"/>
        </w:rPr>
        <w:t>(Zheng, Yang and McLean, 2010)</w:t>
      </w:r>
    </w:p>
    <w:p w14:paraId="61598266" w14:textId="2927486A" w:rsidR="00254D57" w:rsidRPr="00E143F9" w:rsidRDefault="00890270" w:rsidP="00E143F9">
      <w:pPr>
        <w:jc w:val="both"/>
        <w:rPr>
          <w:rFonts w:asciiTheme="majorBidi" w:hAnsiTheme="majorBidi" w:cstheme="majorBidi"/>
          <w:sz w:val="24"/>
          <w:szCs w:val="24"/>
          <w:lang w:val="en-US"/>
        </w:rPr>
      </w:pPr>
      <w:r w:rsidRPr="00E143F9">
        <w:rPr>
          <w:rFonts w:asciiTheme="majorBidi" w:hAnsiTheme="majorBidi" w:cstheme="majorBidi"/>
          <w:sz w:val="24"/>
          <w:szCs w:val="24"/>
          <w:lang w:val="en-US"/>
        </w:rPr>
        <w:t xml:space="preserve">PMP Recruitment has tall structure with </w:t>
      </w:r>
      <w:r w:rsidR="003C5F0E" w:rsidRPr="00E143F9">
        <w:rPr>
          <w:rFonts w:asciiTheme="majorBidi" w:hAnsiTheme="majorBidi" w:cstheme="majorBidi"/>
          <w:sz w:val="24"/>
          <w:szCs w:val="24"/>
          <w:lang w:val="en-US"/>
        </w:rPr>
        <w:t>seven laye</w:t>
      </w:r>
      <w:r w:rsidR="001D63B0" w:rsidRPr="00E143F9">
        <w:rPr>
          <w:rFonts w:asciiTheme="majorBidi" w:hAnsiTheme="majorBidi" w:cstheme="majorBidi"/>
          <w:sz w:val="24"/>
          <w:szCs w:val="24"/>
          <w:lang w:val="en-US"/>
        </w:rPr>
        <w:t>rs of management that are split into business units and structural functions</w:t>
      </w:r>
      <w:r w:rsidR="00B73F75" w:rsidRPr="00E143F9">
        <w:rPr>
          <w:rFonts w:asciiTheme="majorBidi" w:hAnsiTheme="majorBidi" w:cstheme="majorBidi"/>
          <w:sz w:val="24"/>
          <w:szCs w:val="24"/>
          <w:lang w:val="en-US"/>
        </w:rPr>
        <w:t>. Due to this split, communication and bureaucracy is not a barrier within the Company</w:t>
      </w:r>
      <w:r w:rsidR="001415B7" w:rsidRPr="00E143F9">
        <w:rPr>
          <w:rFonts w:asciiTheme="majorBidi" w:hAnsiTheme="majorBidi" w:cstheme="majorBidi"/>
          <w:sz w:val="24"/>
          <w:szCs w:val="24"/>
          <w:lang w:val="en-US"/>
        </w:rPr>
        <w:t xml:space="preserve">. Strong escalation stages are set in place and well known, however, there is no impediment in skipping layers and discuss specific </w:t>
      </w:r>
      <w:r w:rsidR="003F4A2A" w:rsidRPr="00E143F9">
        <w:rPr>
          <w:rFonts w:asciiTheme="majorBidi" w:hAnsiTheme="majorBidi" w:cstheme="majorBidi"/>
          <w:sz w:val="24"/>
          <w:szCs w:val="24"/>
          <w:lang w:val="en-US"/>
        </w:rPr>
        <w:t xml:space="preserve">subjects with the top level management. </w:t>
      </w:r>
    </w:p>
    <w:p w14:paraId="53A66CAE" w14:textId="3CCADD26" w:rsidR="009038E2" w:rsidRPr="00E143F9" w:rsidRDefault="009038E2" w:rsidP="00E143F9">
      <w:pPr>
        <w:jc w:val="both"/>
        <w:rPr>
          <w:rFonts w:asciiTheme="majorBidi" w:hAnsiTheme="majorBidi" w:cstheme="majorBidi"/>
          <w:b/>
          <w:bCs/>
          <w:color w:val="2F5496" w:themeColor="accent1" w:themeShade="BF"/>
          <w:sz w:val="24"/>
          <w:szCs w:val="24"/>
        </w:rPr>
      </w:pPr>
      <w:r w:rsidRPr="00E143F9">
        <w:rPr>
          <w:rFonts w:asciiTheme="majorBidi" w:hAnsiTheme="majorBidi" w:cstheme="majorBidi"/>
          <w:b/>
          <w:bCs/>
          <w:color w:val="2F5496" w:themeColor="accent1" w:themeShade="BF"/>
          <w:sz w:val="24"/>
          <w:szCs w:val="24"/>
        </w:rPr>
        <w:t>C</w:t>
      </w:r>
      <w:bookmarkStart w:id="2" w:name="_Hlk107654083"/>
      <w:r w:rsidRPr="00E143F9">
        <w:rPr>
          <w:rFonts w:asciiTheme="majorBidi" w:hAnsiTheme="majorBidi" w:cstheme="majorBidi"/>
          <w:b/>
          <w:bCs/>
          <w:color w:val="2F5496" w:themeColor="accent1" w:themeShade="BF"/>
          <w:sz w:val="24"/>
          <w:szCs w:val="24"/>
        </w:rPr>
        <w:t>onclusion</w:t>
      </w:r>
      <w:bookmarkEnd w:id="2"/>
    </w:p>
    <w:p w14:paraId="6F315631" w14:textId="44D3A9DB" w:rsidR="00FC1364" w:rsidRPr="00E143F9" w:rsidRDefault="003F4A2A" w:rsidP="00E143F9">
      <w:pPr>
        <w:jc w:val="both"/>
        <w:rPr>
          <w:rFonts w:asciiTheme="majorBidi" w:hAnsiTheme="majorBidi" w:cstheme="majorBidi"/>
          <w:sz w:val="24"/>
          <w:szCs w:val="24"/>
        </w:rPr>
      </w:pPr>
      <w:r w:rsidRPr="00E143F9">
        <w:rPr>
          <w:rFonts w:asciiTheme="majorBidi" w:hAnsiTheme="majorBidi" w:cstheme="majorBidi"/>
          <w:sz w:val="24"/>
          <w:szCs w:val="24"/>
        </w:rPr>
        <w:lastRenderedPageBreak/>
        <w:t xml:space="preserve">The </w:t>
      </w:r>
      <w:r w:rsidR="001D0C9D" w:rsidRPr="00E143F9">
        <w:rPr>
          <w:rFonts w:asciiTheme="majorBidi" w:hAnsiTheme="majorBidi" w:cstheme="majorBidi"/>
          <w:sz w:val="24"/>
          <w:szCs w:val="24"/>
        </w:rPr>
        <w:t xml:space="preserve">tight </w:t>
      </w:r>
      <w:r w:rsidRPr="00E143F9">
        <w:rPr>
          <w:rFonts w:asciiTheme="majorBidi" w:hAnsiTheme="majorBidi" w:cstheme="majorBidi"/>
          <w:sz w:val="24"/>
          <w:szCs w:val="24"/>
        </w:rPr>
        <w:t xml:space="preserve">relationship </w:t>
      </w:r>
      <w:r w:rsidR="00FB56C8" w:rsidRPr="00E143F9">
        <w:rPr>
          <w:rFonts w:asciiTheme="majorBidi" w:hAnsiTheme="majorBidi" w:cstheme="majorBidi"/>
          <w:sz w:val="24"/>
          <w:szCs w:val="24"/>
        </w:rPr>
        <w:t xml:space="preserve">between </w:t>
      </w:r>
      <w:r w:rsidR="00685D21" w:rsidRPr="00E143F9">
        <w:rPr>
          <w:rFonts w:asciiTheme="majorBidi" w:hAnsiTheme="majorBidi" w:cstheme="majorBidi"/>
          <w:sz w:val="24"/>
          <w:szCs w:val="24"/>
        </w:rPr>
        <w:t xml:space="preserve">organisational </w:t>
      </w:r>
      <w:r w:rsidR="00FB56C8" w:rsidRPr="00E143F9">
        <w:rPr>
          <w:rFonts w:asciiTheme="majorBidi" w:hAnsiTheme="majorBidi" w:cstheme="majorBidi"/>
          <w:sz w:val="24"/>
          <w:szCs w:val="24"/>
        </w:rPr>
        <w:t>culture, structure</w:t>
      </w:r>
      <w:r w:rsidR="00685D21" w:rsidRPr="00E143F9">
        <w:rPr>
          <w:rFonts w:asciiTheme="majorBidi" w:hAnsiTheme="majorBidi" w:cstheme="majorBidi"/>
          <w:sz w:val="24"/>
          <w:szCs w:val="24"/>
        </w:rPr>
        <w:t xml:space="preserve">, leadership and </w:t>
      </w:r>
      <w:r w:rsidR="001D0C9D" w:rsidRPr="00E143F9">
        <w:rPr>
          <w:rFonts w:asciiTheme="majorBidi" w:hAnsiTheme="majorBidi" w:cstheme="majorBidi"/>
          <w:sz w:val="24"/>
          <w:szCs w:val="24"/>
        </w:rPr>
        <w:t xml:space="preserve">management promoting employees’ growth and development at PMP Recruitment </w:t>
      </w:r>
      <w:r w:rsidR="0040595C" w:rsidRPr="00E143F9">
        <w:rPr>
          <w:rFonts w:asciiTheme="majorBidi" w:hAnsiTheme="majorBidi" w:cstheme="majorBidi"/>
          <w:sz w:val="24"/>
          <w:szCs w:val="24"/>
        </w:rPr>
        <w:t>has been the bas</w:t>
      </w:r>
      <w:r w:rsidR="004239D7" w:rsidRPr="00E143F9">
        <w:rPr>
          <w:rFonts w:asciiTheme="majorBidi" w:hAnsiTheme="majorBidi" w:cstheme="majorBidi"/>
          <w:sz w:val="24"/>
          <w:szCs w:val="24"/>
        </w:rPr>
        <w:t>e</w:t>
      </w:r>
      <w:r w:rsidR="0040595C" w:rsidRPr="00E143F9">
        <w:rPr>
          <w:rFonts w:asciiTheme="majorBidi" w:hAnsiTheme="majorBidi" w:cstheme="majorBidi"/>
          <w:sz w:val="24"/>
          <w:szCs w:val="24"/>
        </w:rPr>
        <w:t xml:space="preserve"> of the multicultural background of the Company’s staff</w:t>
      </w:r>
      <w:r w:rsidR="000E3216" w:rsidRPr="00E143F9">
        <w:rPr>
          <w:rFonts w:asciiTheme="majorBidi" w:hAnsiTheme="majorBidi" w:cstheme="majorBidi"/>
          <w:sz w:val="24"/>
          <w:szCs w:val="24"/>
        </w:rPr>
        <w:t xml:space="preserve"> and</w:t>
      </w:r>
      <w:r w:rsidR="004239D7" w:rsidRPr="00E143F9">
        <w:rPr>
          <w:rFonts w:asciiTheme="majorBidi" w:hAnsiTheme="majorBidi" w:cstheme="majorBidi"/>
          <w:sz w:val="24"/>
          <w:szCs w:val="24"/>
        </w:rPr>
        <w:t xml:space="preserve"> business development</w:t>
      </w:r>
      <w:r w:rsidR="000E3216" w:rsidRPr="00E143F9">
        <w:rPr>
          <w:rFonts w:asciiTheme="majorBidi" w:hAnsiTheme="majorBidi" w:cstheme="majorBidi"/>
          <w:sz w:val="24"/>
          <w:szCs w:val="24"/>
        </w:rPr>
        <w:t xml:space="preserve">. The </w:t>
      </w:r>
      <w:r w:rsidR="00BC4E42" w:rsidRPr="00E143F9">
        <w:rPr>
          <w:rFonts w:asciiTheme="majorBidi" w:hAnsiTheme="majorBidi" w:cstheme="majorBidi"/>
          <w:sz w:val="24"/>
          <w:szCs w:val="24"/>
        </w:rPr>
        <w:t>improvements brought to the company</w:t>
      </w:r>
      <w:r w:rsidR="00D51FFF" w:rsidRPr="00E143F9">
        <w:rPr>
          <w:rFonts w:asciiTheme="majorBidi" w:hAnsiTheme="majorBidi" w:cstheme="majorBidi"/>
          <w:sz w:val="24"/>
          <w:szCs w:val="24"/>
        </w:rPr>
        <w:t xml:space="preserve"> are </w:t>
      </w:r>
      <w:r w:rsidR="004067D9" w:rsidRPr="00E143F9">
        <w:rPr>
          <w:rFonts w:asciiTheme="majorBidi" w:hAnsiTheme="majorBidi" w:cstheme="majorBidi"/>
          <w:sz w:val="24"/>
          <w:szCs w:val="24"/>
        </w:rPr>
        <w:t>part of the</w:t>
      </w:r>
      <w:r w:rsidR="00D51FFF" w:rsidRPr="00E143F9">
        <w:rPr>
          <w:rFonts w:asciiTheme="majorBidi" w:hAnsiTheme="majorBidi" w:cstheme="majorBidi"/>
          <w:sz w:val="24"/>
          <w:szCs w:val="24"/>
        </w:rPr>
        <w:t xml:space="preserve"> proven track of </w:t>
      </w:r>
      <w:r w:rsidR="004067D9" w:rsidRPr="00E143F9">
        <w:rPr>
          <w:rFonts w:asciiTheme="majorBidi" w:hAnsiTheme="majorBidi" w:cstheme="majorBidi"/>
          <w:sz w:val="24"/>
          <w:szCs w:val="24"/>
        </w:rPr>
        <w:t xml:space="preserve">the Company’s </w:t>
      </w:r>
      <w:r w:rsidR="00D51FFF" w:rsidRPr="00E143F9">
        <w:rPr>
          <w:rFonts w:asciiTheme="majorBidi" w:hAnsiTheme="majorBidi" w:cstheme="majorBidi"/>
          <w:sz w:val="24"/>
          <w:szCs w:val="24"/>
        </w:rPr>
        <w:t>evolution</w:t>
      </w:r>
      <w:r w:rsidR="00BE2392" w:rsidRPr="00E143F9">
        <w:rPr>
          <w:rFonts w:asciiTheme="majorBidi" w:hAnsiTheme="majorBidi" w:cstheme="majorBidi"/>
          <w:sz w:val="24"/>
          <w:szCs w:val="24"/>
        </w:rPr>
        <w:t xml:space="preserve"> since the beginning,</w:t>
      </w:r>
      <w:r w:rsidR="00D51FFF" w:rsidRPr="00E143F9">
        <w:rPr>
          <w:rFonts w:asciiTheme="majorBidi" w:hAnsiTheme="majorBidi" w:cstheme="majorBidi"/>
          <w:sz w:val="24"/>
          <w:szCs w:val="24"/>
        </w:rPr>
        <w:t xml:space="preserve"> </w:t>
      </w:r>
      <w:r w:rsidR="00BC4E42" w:rsidRPr="00E143F9">
        <w:rPr>
          <w:rFonts w:asciiTheme="majorBidi" w:hAnsiTheme="majorBidi" w:cstheme="majorBidi"/>
          <w:sz w:val="24"/>
          <w:szCs w:val="24"/>
        </w:rPr>
        <w:t xml:space="preserve">always searching for great communication  between all layers of </w:t>
      </w:r>
      <w:r w:rsidR="00EC49FF" w:rsidRPr="00E143F9">
        <w:rPr>
          <w:rFonts w:asciiTheme="majorBidi" w:hAnsiTheme="majorBidi" w:cstheme="majorBidi"/>
          <w:sz w:val="24"/>
          <w:szCs w:val="24"/>
        </w:rPr>
        <w:t>management and leadership</w:t>
      </w:r>
      <w:r w:rsidR="00BE2392" w:rsidRPr="00E143F9">
        <w:rPr>
          <w:rFonts w:asciiTheme="majorBidi" w:hAnsiTheme="majorBidi" w:cstheme="majorBidi"/>
          <w:sz w:val="24"/>
          <w:szCs w:val="24"/>
        </w:rPr>
        <w:t xml:space="preserve"> and sustainability for its </w:t>
      </w:r>
      <w:r w:rsidR="004B25F9" w:rsidRPr="00E143F9">
        <w:rPr>
          <w:rFonts w:asciiTheme="majorBidi" w:hAnsiTheme="majorBidi" w:cstheme="majorBidi"/>
          <w:sz w:val="24"/>
          <w:szCs w:val="24"/>
        </w:rPr>
        <w:t>employees.</w:t>
      </w:r>
    </w:p>
    <w:p w14:paraId="341825CD" w14:textId="77777777" w:rsidR="009B74A8" w:rsidRPr="00E143F9" w:rsidRDefault="009B74A8" w:rsidP="00E143F9">
      <w:pPr>
        <w:jc w:val="both"/>
        <w:rPr>
          <w:rFonts w:asciiTheme="majorBidi" w:hAnsiTheme="majorBidi" w:cstheme="majorBidi"/>
          <w:sz w:val="24"/>
          <w:szCs w:val="24"/>
        </w:rPr>
      </w:pPr>
    </w:p>
    <w:p w14:paraId="3DC8AD5B" w14:textId="77777777" w:rsidR="00C86D65" w:rsidRPr="00E143F9" w:rsidRDefault="00C86D65" w:rsidP="00E143F9">
      <w:pPr>
        <w:jc w:val="both"/>
        <w:rPr>
          <w:rFonts w:asciiTheme="majorBidi" w:hAnsiTheme="majorBidi" w:cstheme="majorBidi"/>
          <w:sz w:val="24"/>
          <w:szCs w:val="24"/>
        </w:rPr>
      </w:pPr>
    </w:p>
    <w:p w14:paraId="0ECCC907" w14:textId="77777777" w:rsidR="00BB6C1A" w:rsidRPr="00E143F9" w:rsidRDefault="00BB6C1A" w:rsidP="00E143F9">
      <w:pPr>
        <w:jc w:val="both"/>
        <w:rPr>
          <w:rFonts w:asciiTheme="majorBidi" w:hAnsiTheme="majorBidi" w:cstheme="majorBidi"/>
          <w:sz w:val="24"/>
          <w:szCs w:val="24"/>
        </w:rPr>
      </w:pPr>
    </w:p>
    <w:p w14:paraId="327BC51A" w14:textId="15A713CC" w:rsidR="00BB6C1A" w:rsidRPr="00E143F9" w:rsidRDefault="00BB6C1A" w:rsidP="00E143F9">
      <w:pPr>
        <w:jc w:val="both"/>
        <w:rPr>
          <w:rFonts w:asciiTheme="majorBidi" w:hAnsiTheme="majorBidi" w:cstheme="majorBidi"/>
          <w:sz w:val="24"/>
          <w:szCs w:val="24"/>
        </w:rPr>
      </w:pPr>
    </w:p>
    <w:p w14:paraId="4FF046F4" w14:textId="77777777" w:rsidR="005B6FEE" w:rsidRPr="00E143F9" w:rsidRDefault="005B6FEE" w:rsidP="00E143F9">
      <w:pPr>
        <w:jc w:val="both"/>
        <w:rPr>
          <w:rFonts w:asciiTheme="majorBidi" w:hAnsiTheme="majorBidi" w:cstheme="majorBidi"/>
          <w:sz w:val="24"/>
          <w:szCs w:val="24"/>
        </w:rPr>
      </w:pPr>
    </w:p>
    <w:p w14:paraId="36C70E74" w14:textId="77777777" w:rsidR="005B6FEE" w:rsidRPr="00E143F9" w:rsidRDefault="005B6FEE" w:rsidP="00E143F9">
      <w:pPr>
        <w:jc w:val="both"/>
        <w:rPr>
          <w:rFonts w:asciiTheme="majorBidi" w:hAnsiTheme="majorBidi" w:cstheme="majorBidi"/>
          <w:sz w:val="24"/>
          <w:szCs w:val="24"/>
        </w:rPr>
      </w:pPr>
    </w:p>
    <w:p w14:paraId="5C9E0FB3" w14:textId="77777777" w:rsidR="005B6FEE" w:rsidRPr="00E143F9" w:rsidRDefault="005B6FEE" w:rsidP="00E143F9">
      <w:pPr>
        <w:jc w:val="both"/>
        <w:rPr>
          <w:rFonts w:asciiTheme="majorBidi" w:hAnsiTheme="majorBidi" w:cstheme="majorBidi"/>
          <w:sz w:val="24"/>
          <w:szCs w:val="24"/>
        </w:rPr>
      </w:pPr>
    </w:p>
    <w:p w14:paraId="3AF2C625" w14:textId="0EA84F8A" w:rsidR="009B74A8" w:rsidRPr="00E143F9" w:rsidRDefault="009B74A8" w:rsidP="00E143F9">
      <w:pPr>
        <w:jc w:val="both"/>
        <w:rPr>
          <w:rFonts w:asciiTheme="majorBidi" w:hAnsiTheme="majorBidi" w:cstheme="majorBidi"/>
          <w:sz w:val="24"/>
          <w:szCs w:val="24"/>
        </w:rPr>
      </w:pPr>
    </w:p>
    <w:p w14:paraId="255ABE21" w14:textId="77777777" w:rsidR="004B25F9" w:rsidRPr="00E143F9" w:rsidRDefault="004B25F9" w:rsidP="00E143F9">
      <w:pPr>
        <w:jc w:val="both"/>
        <w:rPr>
          <w:rFonts w:asciiTheme="majorBidi" w:hAnsiTheme="majorBidi" w:cstheme="majorBidi"/>
          <w:sz w:val="24"/>
          <w:szCs w:val="24"/>
        </w:rPr>
      </w:pPr>
    </w:p>
    <w:p w14:paraId="24203F2E" w14:textId="77777777" w:rsidR="004B25F9" w:rsidRPr="00E143F9" w:rsidRDefault="004B25F9" w:rsidP="00E143F9">
      <w:pPr>
        <w:jc w:val="both"/>
        <w:rPr>
          <w:rFonts w:asciiTheme="majorBidi" w:hAnsiTheme="majorBidi" w:cstheme="majorBidi"/>
          <w:sz w:val="24"/>
          <w:szCs w:val="24"/>
        </w:rPr>
      </w:pPr>
    </w:p>
    <w:p w14:paraId="08E6D779" w14:textId="77777777" w:rsidR="004B25F9" w:rsidRPr="00E143F9" w:rsidRDefault="004B25F9" w:rsidP="00E143F9">
      <w:pPr>
        <w:jc w:val="both"/>
        <w:rPr>
          <w:rFonts w:asciiTheme="majorBidi" w:hAnsiTheme="majorBidi" w:cstheme="majorBidi"/>
          <w:sz w:val="24"/>
          <w:szCs w:val="24"/>
        </w:rPr>
      </w:pPr>
    </w:p>
    <w:p w14:paraId="5B19AD4E" w14:textId="77777777" w:rsidR="004B25F9" w:rsidRPr="00E143F9" w:rsidRDefault="004B25F9" w:rsidP="00E143F9">
      <w:pPr>
        <w:jc w:val="both"/>
        <w:rPr>
          <w:rFonts w:asciiTheme="majorBidi" w:hAnsiTheme="majorBidi" w:cstheme="majorBidi"/>
          <w:sz w:val="24"/>
          <w:szCs w:val="24"/>
        </w:rPr>
      </w:pPr>
    </w:p>
    <w:p w14:paraId="2A83172C" w14:textId="77777777" w:rsidR="004B25F9" w:rsidRPr="00E143F9" w:rsidRDefault="004B25F9" w:rsidP="00E143F9">
      <w:pPr>
        <w:jc w:val="both"/>
        <w:rPr>
          <w:rFonts w:asciiTheme="majorBidi" w:hAnsiTheme="majorBidi" w:cstheme="majorBidi"/>
          <w:sz w:val="24"/>
          <w:szCs w:val="24"/>
        </w:rPr>
      </w:pPr>
    </w:p>
    <w:p w14:paraId="218F5582" w14:textId="77777777" w:rsidR="004B25F9" w:rsidRPr="00E143F9" w:rsidRDefault="004B25F9" w:rsidP="00E143F9">
      <w:pPr>
        <w:jc w:val="both"/>
        <w:rPr>
          <w:rFonts w:asciiTheme="majorBidi" w:hAnsiTheme="majorBidi" w:cstheme="majorBidi"/>
          <w:sz w:val="24"/>
          <w:szCs w:val="24"/>
        </w:rPr>
      </w:pPr>
    </w:p>
    <w:p w14:paraId="5572987C" w14:textId="77777777" w:rsidR="004B25F9" w:rsidRPr="00E143F9" w:rsidRDefault="004B25F9" w:rsidP="00E143F9">
      <w:pPr>
        <w:jc w:val="both"/>
        <w:rPr>
          <w:rFonts w:asciiTheme="majorBidi" w:hAnsiTheme="majorBidi" w:cstheme="majorBidi"/>
          <w:sz w:val="24"/>
          <w:szCs w:val="24"/>
        </w:rPr>
      </w:pPr>
    </w:p>
    <w:p w14:paraId="3930635D" w14:textId="77777777" w:rsidR="004B25F9" w:rsidRPr="00E143F9" w:rsidRDefault="004B25F9" w:rsidP="00E143F9">
      <w:pPr>
        <w:jc w:val="both"/>
        <w:rPr>
          <w:rFonts w:asciiTheme="majorBidi" w:hAnsiTheme="majorBidi" w:cstheme="majorBidi"/>
          <w:sz w:val="24"/>
          <w:szCs w:val="24"/>
        </w:rPr>
      </w:pPr>
    </w:p>
    <w:p w14:paraId="6704B740" w14:textId="77777777" w:rsidR="004B25F9" w:rsidRPr="00E143F9" w:rsidRDefault="004B25F9" w:rsidP="00E143F9">
      <w:pPr>
        <w:jc w:val="both"/>
        <w:rPr>
          <w:rFonts w:asciiTheme="majorBidi" w:hAnsiTheme="majorBidi" w:cstheme="majorBidi"/>
          <w:sz w:val="24"/>
          <w:szCs w:val="24"/>
        </w:rPr>
      </w:pPr>
    </w:p>
    <w:p w14:paraId="2E44BA99" w14:textId="77777777" w:rsidR="004B25F9" w:rsidRPr="00E143F9" w:rsidRDefault="004B25F9" w:rsidP="00E143F9">
      <w:pPr>
        <w:jc w:val="both"/>
        <w:rPr>
          <w:rFonts w:asciiTheme="majorBidi" w:hAnsiTheme="majorBidi" w:cstheme="majorBidi"/>
          <w:sz w:val="24"/>
          <w:szCs w:val="24"/>
        </w:rPr>
      </w:pPr>
    </w:p>
    <w:p w14:paraId="1AEBF891" w14:textId="77777777" w:rsidR="004B25F9" w:rsidRPr="00E143F9" w:rsidRDefault="004B25F9" w:rsidP="00E143F9">
      <w:pPr>
        <w:jc w:val="both"/>
        <w:rPr>
          <w:rFonts w:asciiTheme="majorBidi" w:hAnsiTheme="majorBidi" w:cstheme="majorBidi"/>
          <w:sz w:val="24"/>
          <w:szCs w:val="24"/>
        </w:rPr>
      </w:pPr>
    </w:p>
    <w:p w14:paraId="78BE645D" w14:textId="77777777" w:rsidR="004B25F9" w:rsidRPr="00E143F9" w:rsidRDefault="004B25F9" w:rsidP="00E143F9">
      <w:pPr>
        <w:jc w:val="both"/>
        <w:rPr>
          <w:rFonts w:asciiTheme="majorBidi" w:hAnsiTheme="majorBidi" w:cstheme="majorBidi"/>
          <w:sz w:val="24"/>
          <w:szCs w:val="24"/>
        </w:rPr>
      </w:pPr>
    </w:p>
    <w:p w14:paraId="3A7039EA" w14:textId="77777777" w:rsidR="004B25F9" w:rsidRPr="00E143F9" w:rsidRDefault="004B25F9" w:rsidP="00E143F9">
      <w:pPr>
        <w:jc w:val="both"/>
        <w:rPr>
          <w:rFonts w:asciiTheme="majorBidi" w:hAnsiTheme="majorBidi" w:cstheme="majorBidi"/>
          <w:sz w:val="24"/>
          <w:szCs w:val="24"/>
        </w:rPr>
      </w:pPr>
    </w:p>
    <w:p w14:paraId="768431B1" w14:textId="77777777" w:rsidR="004B25F9" w:rsidRPr="00E143F9" w:rsidRDefault="004B25F9" w:rsidP="00E143F9">
      <w:pPr>
        <w:jc w:val="both"/>
        <w:rPr>
          <w:rFonts w:asciiTheme="majorBidi" w:hAnsiTheme="majorBidi" w:cstheme="majorBidi"/>
          <w:sz w:val="24"/>
          <w:szCs w:val="24"/>
        </w:rPr>
      </w:pPr>
    </w:p>
    <w:p w14:paraId="6A00094B" w14:textId="5C7FBF7C" w:rsidR="009B74A8" w:rsidRPr="00E143F9" w:rsidRDefault="009B74A8" w:rsidP="00E143F9">
      <w:pPr>
        <w:jc w:val="both"/>
        <w:rPr>
          <w:rFonts w:asciiTheme="majorBidi" w:hAnsiTheme="majorBidi" w:cstheme="majorBidi"/>
          <w:b/>
          <w:bCs/>
          <w:color w:val="2F5496" w:themeColor="accent1" w:themeShade="BF"/>
          <w:sz w:val="24"/>
          <w:szCs w:val="24"/>
        </w:rPr>
      </w:pPr>
      <w:r w:rsidRPr="00E143F9">
        <w:rPr>
          <w:rFonts w:asciiTheme="majorBidi" w:hAnsiTheme="majorBidi" w:cstheme="majorBidi"/>
          <w:b/>
          <w:bCs/>
          <w:color w:val="2F5496" w:themeColor="accent1" w:themeShade="BF"/>
          <w:sz w:val="24"/>
          <w:szCs w:val="24"/>
        </w:rPr>
        <w:t>References</w:t>
      </w:r>
    </w:p>
    <w:p w14:paraId="44C9140D" w14:textId="7F65E839" w:rsidR="009F4492" w:rsidRPr="00E143F9" w:rsidRDefault="009F4492" w:rsidP="00E143F9">
      <w:pPr>
        <w:jc w:val="both"/>
        <w:rPr>
          <w:rFonts w:asciiTheme="majorBidi" w:hAnsiTheme="majorBidi" w:cstheme="majorBidi"/>
          <w:bCs/>
          <w:sz w:val="24"/>
          <w:szCs w:val="24"/>
        </w:rPr>
      </w:pPr>
      <w:r w:rsidRPr="00E143F9">
        <w:rPr>
          <w:rFonts w:asciiTheme="majorBidi" w:hAnsiTheme="majorBidi" w:cstheme="majorBidi"/>
          <w:bCs/>
          <w:sz w:val="24"/>
          <w:szCs w:val="24"/>
        </w:rPr>
        <w:t xml:space="preserve">Alvesson, M. 2010. Organizational Culture: Meaning, Discourse, and Identity. In: 2010. </w:t>
      </w:r>
      <w:r w:rsidRPr="00E143F9">
        <w:rPr>
          <w:rFonts w:asciiTheme="majorBidi" w:hAnsiTheme="majorBidi" w:cstheme="majorBidi"/>
          <w:bCs/>
          <w:i/>
          <w:iCs/>
          <w:sz w:val="24"/>
          <w:szCs w:val="24"/>
        </w:rPr>
        <w:t>The Handbook of Organizational Culture and Climate</w:t>
      </w:r>
      <w:r w:rsidRPr="00E143F9">
        <w:rPr>
          <w:rFonts w:asciiTheme="majorBidi" w:hAnsiTheme="majorBidi" w:cstheme="majorBidi"/>
          <w:bCs/>
          <w:sz w:val="24"/>
          <w:szCs w:val="24"/>
        </w:rPr>
        <w:t xml:space="preserve">, 2nd </w:t>
      </w:r>
      <w:proofErr w:type="spellStart"/>
      <w:r w:rsidRPr="00E143F9">
        <w:rPr>
          <w:rFonts w:asciiTheme="majorBidi" w:hAnsiTheme="majorBidi" w:cstheme="majorBidi"/>
          <w:bCs/>
          <w:sz w:val="24"/>
          <w:szCs w:val="24"/>
        </w:rPr>
        <w:t>edn</w:t>
      </w:r>
      <w:proofErr w:type="spellEnd"/>
      <w:r w:rsidRPr="00E143F9">
        <w:rPr>
          <w:rFonts w:asciiTheme="majorBidi" w:hAnsiTheme="majorBidi" w:cstheme="majorBidi"/>
          <w:bCs/>
          <w:sz w:val="24"/>
          <w:szCs w:val="24"/>
        </w:rPr>
        <w:t xml:space="preserve">, Thousand Oaks, CA: SAGE Publications, Inc. pp. 11-28 Available at: </w:t>
      </w:r>
      <w:hyperlink r:id="rId6" w:history="1">
        <w:r w:rsidR="006D3BCE" w:rsidRPr="00E143F9">
          <w:rPr>
            <w:rStyle w:val="Hyperlink"/>
            <w:rFonts w:asciiTheme="majorBidi" w:hAnsiTheme="majorBidi" w:cstheme="majorBidi"/>
            <w:bCs/>
            <w:sz w:val="24"/>
            <w:szCs w:val="24"/>
          </w:rPr>
          <w:t>https://dx.doi.org/10.4135/9781483307961.n2</w:t>
        </w:r>
      </w:hyperlink>
    </w:p>
    <w:p w14:paraId="578C633F" w14:textId="3978B20C" w:rsidR="00965F36" w:rsidRPr="00E143F9" w:rsidRDefault="00965F36" w:rsidP="00E143F9">
      <w:pPr>
        <w:jc w:val="both"/>
        <w:rPr>
          <w:rFonts w:asciiTheme="majorBidi" w:hAnsiTheme="majorBidi" w:cstheme="majorBidi"/>
          <w:bCs/>
          <w:sz w:val="24"/>
          <w:szCs w:val="24"/>
        </w:rPr>
      </w:pPr>
      <w:r w:rsidRPr="00E143F9">
        <w:rPr>
          <w:rFonts w:asciiTheme="majorBidi" w:hAnsiTheme="majorBidi" w:cstheme="majorBidi"/>
          <w:bCs/>
          <w:sz w:val="24"/>
          <w:szCs w:val="24"/>
        </w:rPr>
        <w:lastRenderedPageBreak/>
        <w:t xml:space="preserve">Helms-Mills, J., Dye, K., &amp; Mills, A.J. (2008). </w:t>
      </w:r>
      <w:r w:rsidRPr="00E143F9">
        <w:rPr>
          <w:rFonts w:asciiTheme="majorBidi" w:hAnsiTheme="majorBidi" w:cstheme="majorBidi"/>
          <w:bCs/>
          <w:i/>
          <w:iCs/>
          <w:sz w:val="24"/>
          <w:szCs w:val="24"/>
        </w:rPr>
        <w:t xml:space="preserve">Understanding Organizational Change </w:t>
      </w:r>
      <w:r w:rsidRPr="00E143F9">
        <w:rPr>
          <w:rFonts w:asciiTheme="majorBidi" w:hAnsiTheme="majorBidi" w:cstheme="majorBidi"/>
          <w:bCs/>
          <w:sz w:val="24"/>
          <w:szCs w:val="24"/>
        </w:rPr>
        <w:t xml:space="preserve">(1st ed.). Routledge. </w:t>
      </w:r>
      <w:hyperlink r:id="rId7" w:history="1">
        <w:r w:rsidR="00E5102B" w:rsidRPr="00E143F9">
          <w:rPr>
            <w:rStyle w:val="Hyperlink"/>
            <w:rFonts w:asciiTheme="majorBidi" w:hAnsiTheme="majorBidi" w:cstheme="majorBidi"/>
            <w:bCs/>
            <w:sz w:val="24"/>
            <w:szCs w:val="24"/>
          </w:rPr>
          <w:t>https://doi.org/10.4324/9780203002209</w:t>
        </w:r>
      </w:hyperlink>
    </w:p>
    <w:p w14:paraId="20D03215" w14:textId="5DD2D28B" w:rsidR="00CF0591" w:rsidRPr="00E143F9" w:rsidRDefault="00CF0591" w:rsidP="00E143F9">
      <w:pPr>
        <w:jc w:val="both"/>
        <w:rPr>
          <w:rFonts w:asciiTheme="majorBidi" w:hAnsiTheme="majorBidi" w:cstheme="majorBidi"/>
          <w:bCs/>
          <w:sz w:val="24"/>
          <w:szCs w:val="24"/>
        </w:rPr>
      </w:pPr>
      <w:r w:rsidRPr="00E143F9">
        <w:rPr>
          <w:rFonts w:asciiTheme="majorBidi" w:hAnsiTheme="majorBidi" w:cstheme="majorBidi"/>
          <w:bCs/>
          <w:sz w:val="24"/>
          <w:szCs w:val="24"/>
        </w:rPr>
        <w:t>Mittal, S. and Dhar, R.L. (2015) ‘</w:t>
      </w:r>
      <w:r w:rsidRPr="00E143F9">
        <w:rPr>
          <w:rFonts w:asciiTheme="majorBidi" w:hAnsiTheme="majorBidi" w:cstheme="majorBidi"/>
          <w:bCs/>
          <w:i/>
          <w:iCs/>
          <w:sz w:val="24"/>
          <w:szCs w:val="24"/>
        </w:rPr>
        <w:t>Transformational leadership and employee creativity: Mediating role of creative self-efficacy and moderating role of knowledge sharing’</w:t>
      </w:r>
      <w:r w:rsidRPr="00E143F9">
        <w:rPr>
          <w:rFonts w:asciiTheme="majorBidi" w:hAnsiTheme="majorBidi" w:cstheme="majorBidi"/>
          <w:bCs/>
          <w:sz w:val="24"/>
          <w:szCs w:val="24"/>
        </w:rPr>
        <w:t>, Management decision, 53(5), pp. 894–910. doi:10.1108/MD-07-2014-0464.</w:t>
      </w:r>
    </w:p>
    <w:p w14:paraId="4427AEED" w14:textId="1BA362EC" w:rsidR="00E5102B" w:rsidRPr="00E143F9" w:rsidRDefault="00E5102B" w:rsidP="00E143F9">
      <w:pPr>
        <w:jc w:val="both"/>
        <w:rPr>
          <w:rFonts w:asciiTheme="majorBidi" w:hAnsiTheme="majorBidi" w:cstheme="majorBidi"/>
          <w:bCs/>
          <w:sz w:val="24"/>
          <w:szCs w:val="24"/>
        </w:rPr>
      </w:pPr>
      <w:r w:rsidRPr="00E143F9">
        <w:rPr>
          <w:rFonts w:asciiTheme="majorBidi" w:hAnsiTheme="majorBidi" w:cstheme="majorBidi"/>
          <w:bCs/>
          <w:sz w:val="24"/>
          <w:szCs w:val="24"/>
        </w:rPr>
        <w:t xml:space="preserve">  </w:t>
      </w:r>
      <w:proofErr w:type="spellStart"/>
      <w:r w:rsidRPr="00E143F9">
        <w:rPr>
          <w:rFonts w:asciiTheme="majorBidi" w:hAnsiTheme="majorBidi" w:cstheme="majorBidi"/>
          <w:bCs/>
          <w:sz w:val="24"/>
          <w:szCs w:val="24"/>
        </w:rPr>
        <w:t>Weer</w:t>
      </w:r>
      <w:proofErr w:type="spellEnd"/>
      <w:r w:rsidRPr="00E143F9">
        <w:rPr>
          <w:rFonts w:asciiTheme="majorBidi" w:hAnsiTheme="majorBidi" w:cstheme="majorBidi"/>
          <w:bCs/>
          <w:sz w:val="24"/>
          <w:szCs w:val="24"/>
        </w:rPr>
        <w:t xml:space="preserve">, C. H. and </w:t>
      </w:r>
      <w:proofErr w:type="spellStart"/>
      <w:r w:rsidRPr="00E143F9">
        <w:rPr>
          <w:rFonts w:asciiTheme="majorBidi" w:hAnsiTheme="majorBidi" w:cstheme="majorBidi"/>
          <w:bCs/>
          <w:sz w:val="24"/>
          <w:szCs w:val="24"/>
        </w:rPr>
        <w:t>Greenhaus</w:t>
      </w:r>
      <w:proofErr w:type="spellEnd"/>
      <w:r w:rsidRPr="00E143F9">
        <w:rPr>
          <w:rFonts w:asciiTheme="majorBidi" w:hAnsiTheme="majorBidi" w:cstheme="majorBidi"/>
          <w:bCs/>
          <w:sz w:val="24"/>
          <w:szCs w:val="24"/>
        </w:rPr>
        <w:t xml:space="preserve">, J. H. (2020) </w:t>
      </w:r>
      <w:r w:rsidRPr="00E143F9">
        <w:rPr>
          <w:rFonts w:asciiTheme="majorBidi" w:hAnsiTheme="majorBidi" w:cstheme="majorBidi"/>
          <w:bCs/>
          <w:i/>
          <w:iCs/>
          <w:sz w:val="24"/>
          <w:szCs w:val="24"/>
        </w:rPr>
        <w:t>Managers’ Assessments of Employees’ Organizational Career Growth Opportunities: The Role of Extra-Role Performance, Work Engagement, and Perceived Organizational Commitment</w:t>
      </w:r>
      <w:r w:rsidRPr="00E143F9">
        <w:rPr>
          <w:rFonts w:asciiTheme="majorBidi" w:hAnsiTheme="majorBidi" w:cstheme="majorBidi"/>
          <w:bCs/>
          <w:sz w:val="24"/>
          <w:szCs w:val="24"/>
        </w:rPr>
        <w:t xml:space="preserve">, Journal of Career Development, 47(3), pp. 280–295. </w:t>
      </w:r>
      <w:proofErr w:type="spellStart"/>
      <w:r w:rsidRPr="00E143F9">
        <w:rPr>
          <w:rFonts w:asciiTheme="majorBidi" w:hAnsiTheme="majorBidi" w:cstheme="majorBidi"/>
          <w:bCs/>
          <w:sz w:val="24"/>
          <w:szCs w:val="24"/>
        </w:rPr>
        <w:t>doi</w:t>
      </w:r>
      <w:proofErr w:type="spellEnd"/>
      <w:r w:rsidRPr="00E143F9">
        <w:rPr>
          <w:rFonts w:asciiTheme="majorBidi" w:hAnsiTheme="majorBidi" w:cstheme="majorBidi"/>
          <w:bCs/>
          <w:sz w:val="24"/>
          <w:szCs w:val="24"/>
        </w:rPr>
        <w:t>: 10.1177/0894845317714892.</w:t>
      </w:r>
    </w:p>
    <w:p w14:paraId="65898F06" w14:textId="77777777" w:rsidR="008505D4" w:rsidRPr="00E143F9" w:rsidRDefault="00612FC9" w:rsidP="00E143F9">
      <w:pPr>
        <w:jc w:val="both"/>
        <w:rPr>
          <w:rFonts w:asciiTheme="majorBidi" w:hAnsiTheme="majorBidi" w:cstheme="majorBidi"/>
          <w:bCs/>
          <w:sz w:val="24"/>
          <w:szCs w:val="24"/>
        </w:rPr>
      </w:pPr>
      <w:r w:rsidRPr="00E143F9">
        <w:rPr>
          <w:rFonts w:asciiTheme="majorBidi" w:hAnsiTheme="majorBidi" w:cstheme="majorBidi"/>
          <w:bCs/>
          <w:sz w:val="24"/>
          <w:szCs w:val="24"/>
        </w:rPr>
        <w:t xml:space="preserve">  Wellman, N. et al. (2022) ‘</w:t>
      </w:r>
      <w:r w:rsidRPr="00E143F9">
        <w:rPr>
          <w:rFonts w:asciiTheme="majorBidi" w:hAnsiTheme="majorBidi" w:cstheme="majorBidi"/>
          <w:bCs/>
          <w:i/>
          <w:iCs/>
          <w:sz w:val="24"/>
          <w:szCs w:val="24"/>
        </w:rPr>
        <w:t xml:space="preserve">Leading When the Boss is Present: How Leadership Structure Schemas Affect Leadership </w:t>
      </w:r>
      <w:proofErr w:type="spellStart"/>
      <w:r w:rsidRPr="00E143F9">
        <w:rPr>
          <w:rFonts w:asciiTheme="majorBidi" w:hAnsiTheme="majorBidi" w:cstheme="majorBidi"/>
          <w:bCs/>
          <w:i/>
          <w:iCs/>
          <w:sz w:val="24"/>
          <w:szCs w:val="24"/>
        </w:rPr>
        <w:t>Behavior</w:t>
      </w:r>
      <w:proofErr w:type="spellEnd"/>
      <w:r w:rsidRPr="00E143F9">
        <w:rPr>
          <w:rFonts w:asciiTheme="majorBidi" w:hAnsiTheme="majorBidi" w:cstheme="majorBidi"/>
          <w:bCs/>
          <w:i/>
          <w:iCs/>
          <w:sz w:val="24"/>
          <w:szCs w:val="24"/>
        </w:rPr>
        <w:t>’</w:t>
      </w:r>
      <w:r w:rsidRPr="00E143F9">
        <w:rPr>
          <w:rFonts w:asciiTheme="majorBidi" w:hAnsiTheme="majorBidi" w:cstheme="majorBidi"/>
          <w:bCs/>
          <w:sz w:val="24"/>
          <w:szCs w:val="24"/>
        </w:rPr>
        <w:t xml:space="preserve">, Journal of Leadership &amp; Organizational Studies, 29(3), pp. 249–269. </w:t>
      </w:r>
      <w:proofErr w:type="spellStart"/>
      <w:r w:rsidRPr="00E143F9">
        <w:rPr>
          <w:rFonts w:asciiTheme="majorBidi" w:hAnsiTheme="majorBidi" w:cstheme="majorBidi"/>
          <w:bCs/>
          <w:sz w:val="24"/>
          <w:szCs w:val="24"/>
        </w:rPr>
        <w:t>doi</w:t>
      </w:r>
      <w:proofErr w:type="spellEnd"/>
      <w:r w:rsidRPr="00E143F9">
        <w:rPr>
          <w:rFonts w:asciiTheme="majorBidi" w:hAnsiTheme="majorBidi" w:cstheme="majorBidi"/>
          <w:bCs/>
          <w:sz w:val="24"/>
          <w:szCs w:val="24"/>
        </w:rPr>
        <w:t>: 10.1177/15480518221076767.</w:t>
      </w:r>
    </w:p>
    <w:p w14:paraId="3E2A2016" w14:textId="3C38730D" w:rsidR="004B09C0" w:rsidRPr="00E143F9" w:rsidRDefault="004B09C0" w:rsidP="00E143F9">
      <w:pPr>
        <w:jc w:val="both"/>
        <w:rPr>
          <w:rFonts w:asciiTheme="majorBidi" w:hAnsiTheme="majorBidi" w:cstheme="majorBidi"/>
          <w:color w:val="000000"/>
          <w:sz w:val="24"/>
          <w:szCs w:val="24"/>
          <w:shd w:val="clear" w:color="auto" w:fill="FFFFFF"/>
        </w:rPr>
      </w:pPr>
      <w:r w:rsidRPr="00E143F9">
        <w:rPr>
          <w:rFonts w:asciiTheme="majorBidi" w:hAnsiTheme="majorBidi" w:cstheme="majorBidi"/>
          <w:color w:val="000000"/>
          <w:sz w:val="24"/>
          <w:szCs w:val="24"/>
          <w:shd w:val="clear" w:color="auto" w:fill="FFFFFF"/>
        </w:rPr>
        <w:t>Zheng, W., Yang, B. and McLean, G., 2010</w:t>
      </w:r>
      <w:r w:rsidRPr="00E143F9">
        <w:rPr>
          <w:rFonts w:asciiTheme="majorBidi" w:hAnsiTheme="majorBidi" w:cstheme="majorBidi"/>
          <w:i/>
          <w:iCs/>
          <w:color w:val="000000"/>
          <w:sz w:val="24"/>
          <w:szCs w:val="24"/>
          <w:shd w:val="clear" w:color="auto" w:fill="FFFFFF"/>
        </w:rPr>
        <w:t>. Linking organizational culture, structure, strategy, and organizational effectiveness: Mediating role of knowledge management</w:t>
      </w:r>
      <w:r w:rsidRPr="00E143F9">
        <w:rPr>
          <w:rFonts w:asciiTheme="majorBidi" w:hAnsiTheme="majorBidi" w:cstheme="majorBidi"/>
          <w:color w:val="000000"/>
          <w:sz w:val="24"/>
          <w:szCs w:val="24"/>
          <w:shd w:val="clear" w:color="auto" w:fill="FFFFFF"/>
        </w:rPr>
        <w:t>. Journal of Business Research, 63(7), pp.763-771.</w:t>
      </w:r>
    </w:p>
    <w:p w14:paraId="6DC87505" w14:textId="77777777" w:rsidR="009963E4" w:rsidRPr="00E143F9" w:rsidRDefault="009963E4" w:rsidP="00E143F9">
      <w:pPr>
        <w:jc w:val="both"/>
        <w:rPr>
          <w:rFonts w:asciiTheme="majorBidi" w:hAnsiTheme="majorBidi" w:cstheme="majorBidi"/>
          <w:color w:val="000000"/>
          <w:sz w:val="24"/>
          <w:szCs w:val="24"/>
          <w:shd w:val="clear" w:color="auto" w:fill="FFFFFF"/>
        </w:rPr>
      </w:pPr>
      <w:r w:rsidRPr="00E143F9">
        <w:rPr>
          <w:rFonts w:asciiTheme="majorBidi" w:hAnsiTheme="majorBidi" w:cstheme="majorBidi"/>
          <w:color w:val="000000"/>
          <w:sz w:val="24"/>
          <w:szCs w:val="24"/>
          <w:shd w:val="clear" w:color="auto" w:fill="FFFFFF"/>
        </w:rPr>
        <w:t>Pmprecruitment.co.uk. n.d. </w:t>
      </w:r>
      <w:r w:rsidRPr="00E143F9">
        <w:rPr>
          <w:rFonts w:asciiTheme="majorBidi" w:hAnsiTheme="majorBidi" w:cstheme="majorBidi"/>
          <w:i/>
          <w:iCs/>
          <w:color w:val="000000"/>
          <w:sz w:val="24"/>
          <w:szCs w:val="24"/>
          <w:shd w:val="clear" w:color="auto" w:fill="FFFFFF"/>
        </w:rPr>
        <w:t>About Us</w:t>
      </w:r>
      <w:r w:rsidRPr="00E143F9">
        <w:rPr>
          <w:rFonts w:asciiTheme="majorBidi" w:hAnsiTheme="majorBidi" w:cstheme="majorBidi"/>
          <w:color w:val="000000"/>
          <w:sz w:val="24"/>
          <w:szCs w:val="24"/>
          <w:shd w:val="clear" w:color="auto" w:fill="FFFFFF"/>
        </w:rPr>
        <w:t>. [online] Available at: &lt;https://www.pmprecruitment.co.uk&gt; [Accessed 15 June 2022].</w:t>
      </w:r>
    </w:p>
    <w:p w14:paraId="61615360" w14:textId="77777777" w:rsidR="009963E4" w:rsidRPr="00E143F9" w:rsidRDefault="009963E4" w:rsidP="00E143F9">
      <w:pPr>
        <w:jc w:val="both"/>
        <w:rPr>
          <w:rFonts w:asciiTheme="majorBidi" w:hAnsiTheme="majorBidi" w:cstheme="majorBidi"/>
          <w:bCs/>
          <w:sz w:val="24"/>
          <w:szCs w:val="24"/>
        </w:rPr>
      </w:pPr>
    </w:p>
    <w:sectPr w:rsidR="009963E4" w:rsidRPr="00E14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524D0"/>
    <w:multiLevelType w:val="hybridMultilevel"/>
    <w:tmpl w:val="ACF0E884"/>
    <w:lvl w:ilvl="0" w:tplc="583438F0">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43C30"/>
    <w:multiLevelType w:val="hybridMultilevel"/>
    <w:tmpl w:val="3CD2A41E"/>
    <w:lvl w:ilvl="0" w:tplc="79E6E90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AB77AA"/>
    <w:multiLevelType w:val="hybridMultilevel"/>
    <w:tmpl w:val="2E4EDE96"/>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002"/>
    <w:rsid w:val="00000BC8"/>
    <w:rsid w:val="00011487"/>
    <w:rsid w:val="00021E27"/>
    <w:rsid w:val="00043057"/>
    <w:rsid w:val="00050C6A"/>
    <w:rsid w:val="00082213"/>
    <w:rsid w:val="000831AE"/>
    <w:rsid w:val="0009570D"/>
    <w:rsid w:val="000A7B10"/>
    <w:rsid w:val="000A7F02"/>
    <w:rsid w:val="000C57EC"/>
    <w:rsid w:val="000D3D62"/>
    <w:rsid w:val="000D732C"/>
    <w:rsid w:val="000E3216"/>
    <w:rsid w:val="000E664E"/>
    <w:rsid w:val="000E6DD5"/>
    <w:rsid w:val="000F1653"/>
    <w:rsid w:val="000F4529"/>
    <w:rsid w:val="00106D05"/>
    <w:rsid w:val="00122B07"/>
    <w:rsid w:val="001315F8"/>
    <w:rsid w:val="0013255B"/>
    <w:rsid w:val="00135E22"/>
    <w:rsid w:val="001415B7"/>
    <w:rsid w:val="00170C43"/>
    <w:rsid w:val="00183A76"/>
    <w:rsid w:val="001865B5"/>
    <w:rsid w:val="001A1E81"/>
    <w:rsid w:val="001D0C9D"/>
    <w:rsid w:val="001D22DD"/>
    <w:rsid w:val="001D63B0"/>
    <w:rsid w:val="0020018C"/>
    <w:rsid w:val="002068DE"/>
    <w:rsid w:val="00211031"/>
    <w:rsid w:val="00211079"/>
    <w:rsid w:val="0023149C"/>
    <w:rsid w:val="00231F54"/>
    <w:rsid w:val="0024062C"/>
    <w:rsid w:val="00254D57"/>
    <w:rsid w:val="00276221"/>
    <w:rsid w:val="00281C50"/>
    <w:rsid w:val="002C528C"/>
    <w:rsid w:val="002F0EDE"/>
    <w:rsid w:val="0030681C"/>
    <w:rsid w:val="003076FE"/>
    <w:rsid w:val="00330538"/>
    <w:rsid w:val="003307F8"/>
    <w:rsid w:val="0034723A"/>
    <w:rsid w:val="003513D5"/>
    <w:rsid w:val="0036500C"/>
    <w:rsid w:val="00371559"/>
    <w:rsid w:val="00376B59"/>
    <w:rsid w:val="0038066F"/>
    <w:rsid w:val="003B17C4"/>
    <w:rsid w:val="003B46E9"/>
    <w:rsid w:val="003C5F0E"/>
    <w:rsid w:val="003F0A21"/>
    <w:rsid w:val="003F4A2A"/>
    <w:rsid w:val="0040408F"/>
    <w:rsid w:val="0040595C"/>
    <w:rsid w:val="004067D9"/>
    <w:rsid w:val="00411113"/>
    <w:rsid w:val="004160AB"/>
    <w:rsid w:val="00416B53"/>
    <w:rsid w:val="004239D7"/>
    <w:rsid w:val="00424C9A"/>
    <w:rsid w:val="0042517A"/>
    <w:rsid w:val="004453C0"/>
    <w:rsid w:val="0045569D"/>
    <w:rsid w:val="004963B7"/>
    <w:rsid w:val="004A2B76"/>
    <w:rsid w:val="004B0783"/>
    <w:rsid w:val="004B09C0"/>
    <w:rsid w:val="004B25F9"/>
    <w:rsid w:val="004E1B0F"/>
    <w:rsid w:val="004F2E74"/>
    <w:rsid w:val="00546F6A"/>
    <w:rsid w:val="00552637"/>
    <w:rsid w:val="00557C93"/>
    <w:rsid w:val="0056150B"/>
    <w:rsid w:val="00576B5B"/>
    <w:rsid w:val="0058070E"/>
    <w:rsid w:val="005B66CA"/>
    <w:rsid w:val="005B6FEE"/>
    <w:rsid w:val="005D58F8"/>
    <w:rsid w:val="005D6BD0"/>
    <w:rsid w:val="005F6C5C"/>
    <w:rsid w:val="005F71CA"/>
    <w:rsid w:val="00612FC9"/>
    <w:rsid w:val="00614A9F"/>
    <w:rsid w:val="0063049E"/>
    <w:rsid w:val="00636C07"/>
    <w:rsid w:val="006516EF"/>
    <w:rsid w:val="00654E31"/>
    <w:rsid w:val="00662999"/>
    <w:rsid w:val="006743EC"/>
    <w:rsid w:val="0067479E"/>
    <w:rsid w:val="0068205A"/>
    <w:rsid w:val="00685D21"/>
    <w:rsid w:val="006A6C84"/>
    <w:rsid w:val="006B73EF"/>
    <w:rsid w:val="006D3BCE"/>
    <w:rsid w:val="006F1C79"/>
    <w:rsid w:val="00741944"/>
    <w:rsid w:val="007436B3"/>
    <w:rsid w:val="0078042B"/>
    <w:rsid w:val="007930B6"/>
    <w:rsid w:val="007A27F6"/>
    <w:rsid w:val="007B09A0"/>
    <w:rsid w:val="007E6E38"/>
    <w:rsid w:val="007F2436"/>
    <w:rsid w:val="008005E6"/>
    <w:rsid w:val="008164AD"/>
    <w:rsid w:val="00816B65"/>
    <w:rsid w:val="008505D4"/>
    <w:rsid w:val="00851DB8"/>
    <w:rsid w:val="008677A6"/>
    <w:rsid w:val="00877B0A"/>
    <w:rsid w:val="00880271"/>
    <w:rsid w:val="00890270"/>
    <w:rsid w:val="008B3DA6"/>
    <w:rsid w:val="008B5457"/>
    <w:rsid w:val="008B633C"/>
    <w:rsid w:val="008C403D"/>
    <w:rsid w:val="008D4CE1"/>
    <w:rsid w:val="008D774E"/>
    <w:rsid w:val="008E30A8"/>
    <w:rsid w:val="009038E2"/>
    <w:rsid w:val="009231D9"/>
    <w:rsid w:val="00931F5D"/>
    <w:rsid w:val="00965F36"/>
    <w:rsid w:val="0096641E"/>
    <w:rsid w:val="0096717E"/>
    <w:rsid w:val="0097118B"/>
    <w:rsid w:val="00972E09"/>
    <w:rsid w:val="009963E4"/>
    <w:rsid w:val="009B343D"/>
    <w:rsid w:val="009B74A8"/>
    <w:rsid w:val="009C799F"/>
    <w:rsid w:val="009E30EB"/>
    <w:rsid w:val="009E4611"/>
    <w:rsid w:val="009F4492"/>
    <w:rsid w:val="009F6C60"/>
    <w:rsid w:val="00A12176"/>
    <w:rsid w:val="00A214F2"/>
    <w:rsid w:val="00A22FF5"/>
    <w:rsid w:val="00A31C5C"/>
    <w:rsid w:val="00A57640"/>
    <w:rsid w:val="00A61EEA"/>
    <w:rsid w:val="00A61F5A"/>
    <w:rsid w:val="00A75100"/>
    <w:rsid w:val="00A80890"/>
    <w:rsid w:val="00AB5B63"/>
    <w:rsid w:val="00AC09D3"/>
    <w:rsid w:val="00AC170A"/>
    <w:rsid w:val="00AD4BC4"/>
    <w:rsid w:val="00AF239C"/>
    <w:rsid w:val="00B10518"/>
    <w:rsid w:val="00B13226"/>
    <w:rsid w:val="00B169AB"/>
    <w:rsid w:val="00B17848"/>
    <w:rsid w:val="00B17B5E"/>
    <w:rsid w:val="00B43E74"/>
    <w:rsid w:val="00B44952"/>
    <w:rsid w:val="00B542BC"/>
    <w:rsid w:val="00B60CCC"/>
    <w:rsid w:val="00B615A7"/>
    <w:rsid w:val="00B72559"/>
    <w:rsid w:val="00B73F75"/>
    <w:rsid w:val="00B811DA"/>
    <w:rsid w:val="00BB6C1A"/>
    <w:rsid w:val="00BC2995"/>
    <w:rsid w:val="00BC334D"/>
    <w:rsid w:val="00BC4E42"/>
    <w:rsid w:val="00BD50CF"/>
    <w:rsid w:val="00BD7983"/>
    <w:rsid w:val="00BE2392"/>
    <w:rsid w:val="00C03E32"/>
    <w:rsid w:val="00C203D0"/>
    <w:rsid w:val="00C23C4B"/>
    <w:rsid w:val="00C350FD"/>
    <w:rsid w:val="00C3630B"/>
    <w:rsid w:val="00C44353"/>
    <w:rsid w:val="00C76591"/>
    <w:rsid w:val="00C86D65"/>
    <w:rsid w:val="00CB4696"/>
    <w:rsid w:val="00CC22C9"/>
    <w:rsid w:val="00CC627E"/>
    <w:rsid w:val="00CC6F2F"/>
    <w:rsid w:val="00CD150F"/>
    <w:rsid w:val="00CE01C7"/>
    <w:rsid w:val="00CE38CA"/>
    <w:rsid w:val="00CE572B"/>
    <w:rsid w:val="00CF0591"/>
    <w:rsid w:val="00CF34E9"/>
    <w:rsid w:val="00D04614"/>
    <w:rsid w:val="00D1492F"/>
    <w:rsid w:val="00D25002"/>
    <w:rsid w:val="00D407F0"/>
    <w:rsid w:val="00D51FFF"/>
    <w:rsid w:val="00D651AF"/>
    <w:rsid w:val="00D71BA4"/>
    <w:rsid w:val="00D77C7C"/>
    <w:rsid w:val="00D930B1"/>
    <w:rsid w:val="00D951CF"/>
    <w:rsid w:val="00DA19E3"/>
    <w:rsid w:val="00DA3D4D"/>
    <w:rsid w:val="00DA5FE4"/>
    <w:rsid w:val="00DB0C86"/>
    <w:rsid w:val="00DB1907"/>
    <w:rsid w:val="00DD1A86"/>
    <w:rsid w:val="00DE0F44"/>
    <w:rsid w:val="00E00286"/>
    <w:rsid w:val="00E0539A"/>
    <w:rsid w:val="00E143F9"/>
    <w:rsid w:val="00E349CC"/>
    <w:rsid w:val="00E374A6"/>
    <w:rsid w:val="00E401A5"/>
    <w:rsid w:val="00E40BFF"/>
    <w:rsid w:val="00E5102B"/>
    <w:rsid w:val="00E5289C"/>
    <w:rsid w:val="00EB0D86"/>
    <w:rsid w:val="00EB4BCA"/>
    <w:rsid w:val="00EC49FF"/>
    <w:rsid w:val="00ED628E"/>
    <w:rsid w:val="00F02F47"/>
    <w:rsid w:val="00F230CD"/>
    <w:rsid w:val="00F31670"/>
    <w:rsid w:val="00F4792D"/>
    <w:rsid w:val="00F62DE1"/>
    <w:rsid w:val="00F64B81"/>
    <w:rsid w:val="00F67E66"/>
    <w:rsid w:val="00F80346"/>
    <w:rsid w:val="00F87ECA"/>
    <w:rsid w:val="00FA72A8"/>
    <w:rsid w:val="00FB4CD6"/>
    <w:rsid w:val="00FB56C8"/>
    <w:rsid w:val="00FC1364"/>
    <w:rsid w:val="00FC6FED"/>
    <w:rsid w:val="00FD54E9"/>
    <w:rsid w:val="00FE64BE"/>
    <w:rsid w:val="00FF22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D01FE"/>
  <w15:chartTrackingRefBased/>
  <w15:docId w15:val="{15CB6C13-276F-4C59-A830-643169450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1C7"/>
  </w:style>
  <w:style w:type="paragraph" w:styleId="Heading1">
    <w:name w:val="heading 1"/>
    <w:basedOn w:val="Normal"/>
    <w:next w:val="Normal"/>
    <w:link w:val="Heading1Char"/>
    <w:uiPriority w:val="9"/>
    <w:qFormat/>
    <w:rsid w:val="00CC62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28E"/>
    <w:pPr>
      <w:ind w:left="720"/>
      <w:contextualSpacing/>
    </w:pPr>
  </w:style>
  <w:style w:type="character" w:customStyle="1" w:styleId="Heading1Char">
    <w:name w:val="Heading 1 Char"/>
    <w:basedOn w:val="DefaultParagraphFont"/>
    <w:link w:val="Heading1"/>
    <w:uiPriority w:val="9"/>
    <w:rsid w:val="00CC62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C627E"/>
    <w:pPr>
      <w:outlineLvl w:val="9"/>
    </w:pPr>
    <w:rPr>
      <w:lang w:val="en-US"/>
    </w:rPr>
  </w:style>
  <w:style w:type="paragraph" w:styleId="TOC2">
    <w:name w:val="toc 2"/>
    <w:basedOn w:val="Normal"/>
    <w:next w:val="Normal"/>
    <w:autoRedefine/>
    <w:uiPriority w:val="39"/>
    <w:unhideWhenUsed/>
    <w:rsid w:val="00CC627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F239C"/>
    <w:pPr>
      <w:spacing w:after="100"/>
    </w:pPr>
    <w:rPr>
      <w:rFonts w:eastAsiaTheme="minorEastAsia" w:cs="Times New Roman"/>
      <w:b/>
      <w:bCs/>
      <w:color w:val="2F5496" w:themeColor="accent1" w:themeShade="BF"/>
      <w:lang w:val="en-US"/>
    </w:rPr>
  </w:style>
  <w:style w:type="paragraph" w:styleId="TOC3">
    <w:name w:val="toc 3"/>
    <w:basedOn w:val="Normal"/>
    <w:next w:val="Normal"/>
    <w:autoRedefine/>
    <w:uiPriority w:val="39"/>
    <w:unhideWhenUsed/>
    <w:rsid w:val="00CC627E"/>
    <w:pPr>
      <w:spacing w:after="100"/>
      <w:ind w:left="440"/>
    </w:pPr>
    <w:rPr>
      <w:rFonts w:eastAsiaTheme="minorEastAsia" w:cs="Times New Roman"/>
      <w:lang w:val="en-US"/>
    </w:rPr>
  </w:style>
  <w:style w:type="character" w:styleId="Hyperlink">
    <w:name w:val="Hyperlink"/>
    <w:basedOn w:val="DefaultParagraphFont"/>
    <w:uiPriority w:val="99"/>
    <w:unhideWhenUsed/>
    <w:rsid w:val="00E5102B"/>
    <w:rPr>
      <w:color w:val="0563C1" w:themeColor="hyperlink"/>
      <w:u w:val="single"/>
    </w:rPr>
  </w:style>
  <w:style w:type="character" w:styleId="UnresolvedMention">
    <w:name w:val="Unresolved Mention"/>
    <w:basedOn w:val="DefaultParagraphFont"/>
    <w:uiPriority w:val="99"/>
    <w:semiHidden/>
    <w:unhideWhenUsed/>
    <w:rsid w:val="00E5102B"/>
    <w:rPr>
      <w:color w:val="605E5C"/>
      <w:shd w:val="clear" w:color="auto" w:fill="E1DFDD"/>
    </w:rPr>
  </w:style>
  <w:style w:type="character" w:styleId="CommentReference">
    <w:name w:val="annotation reference"/>
    <w:basedOn w:val="DefaultParagraphFont"/>
    <w:uiPriority w:val="99"/>
    <w:semiHidden/>
    <w:unhideWhenUsed/>
    <w:rsid w:val="001315F8"/>
    <w:rPr>
      <w:sz w:val="16"/>
      <w:szCs w:val="16"/>
    </w:rPr>
  </w:style>
  <w:style w:type="paragraph" w:styleId="CommentText">
    <w:name w:val="annotation text"/>
    <w:basedOn w:val="Normal"/>
    <w:link w:val="CommentTextChar"/>
    <w:uiPriority w:val="99"/>
    <w:unhideWhenUsed/>
    <w:rsid w:val="001315F8"/>
    <w:pPr>
      <w:spacing w:line="240" w:lineRule="auto"/>
    </w:pPr>
    <w:rPr>
      <w:sz w:val="20"/>
      <w:szCs w:val="20"/>
    </w:rPr>
  </w:style>
  <w:style w:type="character" w:customStyle="1" w:styleId="CommentTextChar">
    <w:name w:val="Comment Text Char"/>
    <w:basedOn w:val="DefaultParagraphFont"/>
    <w:link w:val="CommentText"/>
    <w:uiPriority w:val="99"/>
    <w:rsid w:val="001315F8"/>
    <w:rPr>
      <w:sz w:val="20"/>
      <w:szCs w:val="20"/>
    </w:rPr>
  </w:style>
  <w:style w:type="paragraph" w:styleId="CommentSubject">
    <w:name w:val="annotation subject"/>
    <w:basedOn w:val="CommentText"/>
    <w:next w:val="CommentText"/>
    <w:link w:val="CommentSubjectChar"/>
    <w:uiPriority w:val="99"/>
    <w:semiHidden/>
    <w:unhideWhenUsed/>
    <w:rsid w:val="001315F8"/>
    <w:rPr>
      <w:b/>
      <w:bCs/>
    </w:rPr>
  </w:style>
  <w:style w:type="character" w:customStyle="1" w:styleId="CommentSubjectChar">
    <w:name w:val="Comment Subject Char"/>
    <w:basedOn w:val="CommentTextChar"/>
    <w:link w:val="CommentSubject"/>
    <w:uiPriority w:val="99"/>
    <w:semiHidden/>
    <w:rsid w:val="001315F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4324/97802030022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x.doi.org/10.4135/9781483307961.n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2356</Words>
  <Characters>13431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Frangu</dc:creator>
  <cp:keywords/>
  <dc:description/>
  <cp:lastModifiedBy>Elena Frangu</cp:lastModifiedBy>
  <cp:revision>213</cp:revision>
  <dcterms:created xsi:type="dcterms:W3CDTF">2022-06-11T11:29:00Z</dcterms:created>
  <dcterms:modified xsi:type="dcterms:W3CDTF">2022-07-02T12:19:00Z</dcterms:modified>
</cp:coreProperties>
</file>