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B1EFC" w14:textId="170B55BD" w:rsidR="00CD242D" w:rsidRDefault="00CD242D" w:rsidP="00CD242D">
      <w:pPr>
        <w:spacing w:line="480" w:lineRule="auto"/>
        <w:jc w:val="both"/>
        <w:rPr>
          <w:rFonts w:ascii="Arial" w:hAnsi="Arial" w:cs="Arial"/>
        </w:rPr>
      </w:pPr>
      <w:bookmarkStart w:id="0" w:name="_GoBack"/>
      <w:bookmarkEnd w:id="0"/>
      <w:r>
        <w:rPr>
          <w:rFonts w:ascii="Arial" w:hAnsi="Arial" w:cs="Arial"/>
        </w:rPr>
        <w:t>The purpose of thi</w:t>
      </w:r>
      <w:r w:rsidR="00166884">
        <w:rPr>
          <w:rFonts w:ascii="Arial" w:hAnsi="Arial" w:cs="Arial"/>
        </w:rPr>
        <w:t xml:space="preserve">s </w:t>
      </w:r>
      <w:r>
        <w:rPr>
          <w:rFonts w:ascii="Arial" w:hAnsi="Arial" w:cs="Arial"/>
        </w:rPr>
        <w:t xml:space="preserve">paper is to explore both leadership and management, the theories linked to both and their application to practice. In addition, the paper will highlight how management has impacted in the current climate. It will also develop an insight into the author’s </w:t>
      </w:r>
      <w:r w:rsidR="00011720">
        <w:rPr>
          <w:rFonts w:ascii="Arial" w:hAnsi="Arial" w:cs="Arial"/>
        </w:rPr>
        <w:t>view</w:t>
      </w:r>
      <w:r>
        <w:rPr>
          <w:rFonts w:ascii="Arial" w:hAnsi="Arial" w:cs="Arial"/>
        </w:rPr>
        <w:t xml:space="preserve"> of </w:t>
      </w:r>
      <w:r w:rsidR="00011720">
        <w:rPr>
          <w:rFonts w:ascii="Arial" w:hAnsi="Arial" w:cs="Arial"/>
        </w:rPr>
        <w:t xml:space="preserve">their application to </w:t>
      </w:r>
      <w:r>
        <w:rPr>
          <w:rFonts w:ascii="Arial" w:hAnsi="Arial" w:cs="Arial"/>
        </w:rPr>
        <w:t>manage</w:t>
      </w:r>
      <w:r w:rsidR="00011720">
        <w:rPr>
          <w:rFonts w:ascii="Arial" w:hAnsi="Arial" w:cs="Arial"/>
        </w:rPr>
        <w:t>ment as and when required</w:t>
      </w:r>
      <w:r>
        <w:rPr>
          <w:rFonts w:ascii="Arial" w:hAnsi="Arial" w:cs="Arial"/>
        </w:rPr>
        <w:t xml:space="preserve">, </w:t>
      </w:r>
      <w:r w:rsidR="00011720">
        <w:rPr>
          <w:rFonts w:ascii="Arial" w:hAnsi="Arial" w:cs="Arial"/>
        </w:rPr>
        <w:t>reflecting on their experience.</w:t>
      </w:r>
    </w:p>
    <w:p w14:paraId="6624BC38" w14:textId="77777777" w:rsidR="009C29FF" w:rsidRDefault="009C29FF" w:rsidP="00CD242D">
      <w:pPr>
        <w:spacing w:line="480" w:lineRule="auto"/>
        <w:jc w:val="both"/>
        <w:rPr>
          <w:rFonts w:ascii="Arial" w:hAnsi="Arial" w:cs="Arial"/>
        </w:rPr>
      </w:pPr>
    </w:p>
    <w:p w14:paraId="19F9E53C" w14:textId="1B51C661" w:rsidR="009C29FF" w:rsidRDefault="00C51A90" w:rsidP="00CD242D">
      <w:pPr>
        <w:spacing w:line="480" w:lineRule="auto"/>
        <w:jc w:val="both"/>
        <w:rPr>
          <w:rFonts w:ascii="Arial" w:hAnsi="Arial" w:cs="Arial"/>
        </w:rPr>
      </w:pPr>
      <w:proofErr w:type="spellStart"/>
      <w:r>
        <w:rPr>
          <w:rFonts w:ascii="Arial" w:hAnsi="Arial" w:cs="Arial"/>
        </w:rPr>
        <w:t>Wamy</w:t>
      </w:r>
      <w:proofErr w:type="spellEnd"/>
      <w:r>
        <w:rPr>
          <w:rFonts w:ascii="Arial" w:hAnsi="Arial" w:cs="Arial"/>
        </w:rPr>
        <w:t xml:space="preserve"> and Swamy</w:t>
      </w:r>
      <w:r w:rsidR="00590CA2">
        <w:rPr>
          <w:rFonts w:ascii="Arial" w:hAnsi="Arial" w:cs="Arial"/>
        </w:rPr>
        <w:t xml:space="preserve"> (2014)</w:t>
      </w:r>
      <w:r>
        <w:rPr>
          <w:rFonts w:ascii="Arial" w:hAnsi="Arial" w:cs="Arial"/>
        </w:rPr>
        <w:t xml:space="preserve"> state </w:t>
      </w:r>
      <w:r w:rsidR="001471FC">
        <w:rPr>
          <w:rFonts w:ascii="Arial" w:hAnsi="Arial" w:cs="Arial"/>
        </w:rPr>
        <w:t>“</w:t>
      </w:r>
      <w:r>
        <w:rPr>
          <w:rFonts w:ascii="Arial" w:hAnsi="Arial" w:cs="Arial"/>
        </w:rPr>
        <w:t>A leader can be defined as a person who delegates or influencing others to act so as to carry out specific objectives</w:t>
      </w:r>
      <w:r w:rsidR="001471FC">
        <w:rPr>
          <w:rFonts w:ascii="Arial" w:hAnsi="Arial" w:cs="Arial"/>
        </w:rPr>
        <w:t>”</w:t>
      </w:r>
      <w:r>
        <w:rPr>
          <w:rFonts w:ascii="Arial" w:hAnsi="Arial" w:cs="Arial"/>
        </w:rPr>
        <w:t xml:space="preserve"> (</w:t>
      </w:r>
      <w:proofErr w:type="spellStart"/>
      <w:r>
        <w:rPr>
          <w:rFonts w:ascii="Arial" w:hAnsi="Arial" w:cs="Arial"/>
        </w:rPr>
        <w:t>Wamy</w:t>
      </w:r>
      <w:proofErr w:type="spellEnd"/>
      <w:r>
        <w:rPr>
          <w:rFonts w:ascii="Arial" w:hAnsi="Arial" w:cs="Arial"/>
        </w:rPr>
        <w:t xml:space="preserve"> and Swamy (2014, p.57). This highlights the importance of an individual who understands the qualities required of a good leader in order to maximise performance and achieve objectives within a team. </w:t>
      </w:r>
      <w:r w:rsidR="005354D3">
        <w:rPr>
          <w:rFonts w:ascii="Arial" w:hAnsi="Arial" w:cs="Arial"/>
        </w:rPr>
        <w:t xml:space="preserve">In support, </w:t>
      </w:r>
      <w:r w:rsidR="00590CA2">
        <w:rPr>
          <w:rFonts w:ascii="Arial" w:hAnsi="Arial" w:cs="Arial"/>
        </w:rPr>
        <w:t xml:space="preserve">Prentice (2004) </w:t>
      </w:r>
      <w:r w:rsidR="005354D3">
        <w:rPr>
          <w:rFonts w:ascii="Arial" w:hAnsi="Arial" w:cs="Arial"/>
        </w:rPr>
        <w:t xml:space="preserve">highlight that a good leader can consistently carry out the </w:t>
      </w:r>
      <w:proofErr w:type="gramStart"/>
      <w:r w:rsidR="005354D3">
        <w:rPr>
          <w:rFonts w:ascii="Arial" w:hAnsi="Arial" w:cs="Arial"/>
        </w:rPr>
        <w:t>duties</w:t>
      </w:r>
      <w:proofErr w:type="gramEnd"/>
      <w:r w:rsidR="005354D3">
        <w:rPr>
          <w:rFonts w:ascii="Arial" w:hAnsi="Arial" w:cs="Arial"/>
        </w:rPr>
        <w:t xml:space="preserve"> </w:t>
      </w:r>
      <w:r w:rsidR="00EB248B">
        <w:rPr>
          <w:rFonts w:ascii="Arial" w:hAnsi="Arial" w:cs="Arial"/>
        </w:rPr>
        <w:t>day after day</w:t>
      </w:r>
      <w:r w:rsidR="00166884">
        <w:rPr>
          <w:rFonts w:ascii="Arial" w:hAnsi="Arial" w:cs="Arial"/>
        </w:rPr>
        <w:t xml:space="preserve"> and reliably so. </w:t>
      </w:r>
      <w:r w:rsidR="00BC51B5">
        <w:rPr>
          <w:rFonts w:ascii="Arial" w:hAnsi="Arial" w:cs="Arial"/>
        </w:rPr>
        <w:t>Chung (2009) identifies that “</w:t>
      </w:r>
      <w:r w:rsidR="009B3C8A">
        <w:rPr>
          <w:rFonts w:ascii="Arial" w:hAnsi="Arial" w:cs="Arial"/>
        </w:rPr>
        <w:t>l</w:t>
      </w:r>
      <w:r w:rsidR="00BC51B5">
        <w:rPr>
          <w:rFonts w:ascii="Arial" w:hAnsi="Arial" w:cs="Arial"/>
        </w:rPr>
        <w:t>eadership style can affect organizational commitment and work satisfaction positively and work performance positively</w:t>
      </w:r>
      <w:r w:rsidR="009B3C8A">
        <w:rPr>
          <w:rFonts w:ascii="Arial" w:hAnsi="Arial" w:cs="Arial"/>
        </w:rPr>
        <w:t xml:space="preserve"> (Chung, 2009)</w:t>
      </w:r>
      <w:r w:rsidR="00BC51B5">
        <w:rPr>
          <w:rFonts w:ascii="Arial" w:hAnsi="Arial" w:cs="Arial"/>
        </w:rPr>
        <w:t>. Therefore, both highlighting the importance of good leadership to gain positive outcomes.</w:t>
      </w:r>
      <w:r w:rsidR="000660BF">
        <w:rPr>
          <w:rFonts w:ascii="Arial" w:hAnsi="Arial" w:cs="Arial"/>
        </w:rPr>
        <w:t xml:space="preserve"> </w:t>
      </w:r>
    </w:p>
    <w:p w14:paraId="67EC0FF4" w14:textId="77777777" w:rsidR="009C29FF" w:rsidRDefault="009C29FF" w:rsidP="00CD242D">
      <w:pPr>
        <w:spacing w:line="480" w:lineRule="auto"/>
        <w:jc w:val="both"/>
        <w:rPr>
          <w:rFonts w:ascii="Arial" w:hAnsi="Arial" w:cs="Arial"/>
        </w:rPr>
      </w:pPr>
    </w:p>
    <w:p w14:paraId="537E925E" w14:textId="758B87C6" w:rsidR="009B3C8A" w:rsidRDefault="009C29FF" w:rsidP="00CD242D">
      <w:pPr>
        <w:spacing w:line="480" w:lineRule="auto"/>
        <w:jc w:val="both"/>
        <w:rPr>
          <w:rFonts w:ascii="Arial" w:hAnsi="Arial" w:cs="Arial"/>
        </w:rPr>
      </w:pPr>
      <w:r>
        <w:rPr>
          <w:rFonts w:ascii="Arial" w:hAnsi="Arial" w:cs="Arial"/>
        </w:rPr>
        <w:t xml:space="preserve">Hayward (2020) suggest in order to become an agile leader, one needs to surround themselves with a diverse team, once achieved, agile leaders can coach others, empower them to achieve. In modern society, the environment is ever changing, </w:t>
      </w:r>
      <w:r w:rsidR="00420DC4">
        <w:rPr>
          <w:rFonts w:ascii="Arial" w:hAnsi="Arial" w:cs="Arial"/>
        </w:rPr>
        <w:t xml:space="preserve">experiencing </w:t>
      </w:r>
      <w:r>
        <w:rPr>
          <w:rFonts w:ascii="Arial" w:hAnsi="Arial" w:cs="Arial"/>
        </w:rPr>
        <w:t xml:space="preserve">a global pandemic and while the world is </w:t>
      </w:r>
      <w:r w:rsidR="00420DC4">
        <w:rPr>
          <w:rFonts w:ascii="Arial" w:hAnsi="Arial" w:cs="Arial"/>
        </w:rPr>
        <w:t>sharing an experience</w:t>
      </w:r>
      <w:r>
        <w:rPr>
          <w:rFonts w:ascii="Arial" w:hAnsi="Arial" w:cs="Arial"/>
        </w:rPr>
        <w:t>, not everyone is in the same situation</w:t>
      </w:r>
      <w:r w:rsidR="00B32254">
        <w:rPr>
          <w:rFonts w:ascii="Arial" w:hAnsi="Arial" w:cs="Arial"/>
        </w:rPr>
        <w:t xml:space="preserve"> and therefore, a good leader will be able to </w:t>
      </w:r>
      <w:r w:rsidR="00420DC4">
        <w:rPr>
          <w:rFonts w:ascii="Arial" w:hAnsi="Arial" w:cs="Arial"/>
        </w:rPr>
        <w:t>identify</w:t>
      </w:r>
      <w:r w:rsidR="00B32254">
        <w:rPr>
          <w:rFonts w:ascii="Arial" w:hAnsi="Arial" w:cs="Arial"/>
        </w:rPr>
        <w:t xml:space="preserve"> </w:t>
      </w:r>
      <w:r w:rsidR="00420DC4">
        <w:rPr>
          <w:rFonts w:ascii="Arial" w:hAnsi="Arial" w:cs="Arial"/>
        </w:rPr>
        <w:t>individuals needs as well as a group</w:t>
      </w:r>
      <w:r>
        <w:rPr>
          <w:rFonts w:ascii="Arial" w:hAnsi="Arial" w:cs="Arial"/>
        </w:rPr>
        <w:t xml:space="preserve">. </w:t>
      </w:r>
      <w:r w:rsidR="00556C60">
        <w:rPr>
          <w:rFonts w:ascii="Arial" w:hAnsi="Arial" w:cs="Arial"/>
        </w:rPr>
        <w:t xml:space="preserve">Drucker (1955) states that leadership cannot be taught, </w:t>
      </w:r>
      <w:r w:rsidR="009B3C8A">
        <w:rPr>
          <w:rFonts w:ascii="Arial" w:hAnsi="Arial" w:cs="Arial"/>
        </w:rPr>
        <w:t>hinting</w:t>
      </w:r>
      <w:r w:rsidR="00556C60">
        <w:rPr>
          <w:rFonts w:ascii="Arial" w:hAnsi="Arial" w:cs="Arial"/>
        </w:rPr>
        <w:t xml:space="preserve"> that it is a talent and that it cannot be developed, people are born leaders. There is much debate about whether leadership can be taught</w:t>
      </w:r>
      <w:r w:rsidR="00F75AE2">
        <w:rPr>
          <w:rFonts w:ascii="Arial" w:hAnsi="Arial" w:cs="Arial"/>
        </w:rPr>
        <w:t xml:space="preserve"> explains Metz (2105)</w:t>
      </w:r>
      <w:r w:rsidR="00556C60">
        <w:rPr>
          <w:rFonts w:ascii="Arial" w:hAnsi="Arial" w:cs="Arial"/>
        </w:rPr>
        <w:t>, th</w:t>
      </w:r>
      <w:r w:rsidR="00A94349">
        <w:rPr>
          <w:rFonts w:ascii="Arial" w:hAnsi="Arial" w:cs="Arial"/>
        </w:rPr>
        <w:t xml:space="preserve">eories that </w:t>
      </w:r>
      <w:r w:rsidR="009B3C8A">
        <w:rPr>
          <w:rFonts w:ascii="Arial" w:hAnsi="Arial" w:cs="Arial"/>
        </w:rPr>
        <w:t>highlight</w:t>
      </w:r>
      <w:r w:rsidR="00A94349">
        <w:rPr>
          <w:rFonts w:ascii="Arial" w:hAnsi="Arial" w:cs="Arial"/>
        </w:rPr>
        <w:t xml:space="preserve"> include the theory of great man which indicate</w:t>
      </w:r>
      <w:r w:rsidR="00420DC4">
        <w:rPr>
          <w:rFonts w:ascii="Arial" w:hAnsi="Arial" w:cs="Arial"/>
        </w:rPr>
        <w:t>s</w:t>
      </w:r>
      <w:r w:rsidR="00A94349">
        <w:rPr>
          <w:rFonts w:ascii="Arial" w:hAnsi="Arial" w:cs="Arial"/>
        </w:rPr>
        <w:t xml:space="preserve"> that </w:t>
      </w:r>
      <w:r w:rsidR="00A94349">
        <w:rPr>
          <w:rFonts w:ascii="Arial" w:hAnsi="Arial" w:cs="Arial"/>
        </w:rPr>
        <w:lastRenderedPageBreak/>
        <w:t xml:space="preserve">leaders are born with leadership traits as opposed to learning them, similar to </w:t>
      </w:r>
      <w:r w:rsidR="00001ACA">
        <w:rPr>
          <w:rFonts w:ascii="Arial" w:hAnsi="Arial" w:cs="Arial"/>
        </w:rPr>
        <w:t>t</w:t>
      </w:r>
      <w:r w:rsidR="00A94349">
        <w:rPr>
          <w:rFonts w:ascii="Arial" w:hAnsi="Arial" w:cs="Arial"/>
        </w:rPr>
        <w:t xml:space="preserve">rait </w:t>
      </w:r>
      <w:r w:rsidR="00001ACA">
        <w:rPr>
          <w:rFonts w:ascii="Arial" w:hAnsi="Arial" w:cs="Arial"/>
        </w:rPr>
        <w:t>t</w:t>
      </w:r>
      <w:r w:rsidR="00A94349">
        <w:rPr>
          <w:rFonts w:ascii="Arial" w:hAnsi="Arial" w:cs="Arial"/>
        </w:rPr>
        <w:t xml:space="preserve">heory. </w:t>
      </w:r>
    </w:p>
    <w:p w14:paraId="61D3EE41" w14:textId="77777777" w:rsidR="009B3C8A" w:rsidRDefault="009B3C8A" w:rsidP="00CD242D">
      <w:pPr>
        <w:spacing w:line="480" w:lineRule="auto"/>
        <w:jc w:val="both"/>
        <w:rPr>
          <w:rFonts w:ascii="Arial" w:hAnsi="Arial" w:cs="Arial"/>
        </w:rPr>
      </w:pPr>
    </w:p>
    <w:p w14:paraId="2F75C2DD" w14:textId="0511D8B6" w:rsidR="00B32254" w:rsidRDefault="003030FF" w:rsidP="00CD242D">
      <w:pPr>
        <w:spacing w:line="480" w:lineRule="auto"/>
        <w:jc w:val="both"/>
        <w:rPr>
          <w:rFonts w:ascii="Arial" w:hAnsi="Arial" w:cs="Arial"/>
        </w:rPr>
      </w:pPr>
      <w:r>
        <w:rPr>
          <w:rFonts w:ascii="Arial" w:hAnsi="Arial" w:cs="Arial"/>
        </w:rPr>
        <w:t>I</w:t>
      </w:r>
      <w:r w:rsidR="00A94349">
        <w:rPr>
          <w:rFonts w:ascii="Arial" w:hAnsi="Arial" w:cs="Arial"/>
        </w:rPr>
        <w:t>n contrast, behavioural theor</w:t>
      </w:r>
      <w:r w:rsidR="00420DC4">
        <w:rPr>
          <w:rFonts w:ascii="Arial" w:hAnsi="Arial" w:cs="Arial"/>
        </w:rPr>
        <w:t>y</w:t>
      </w:r>
      <w:r w:rsidR="00A94349">
        <w:rPr>
          <w:rFonts w:ascii="Arial" w:hAnsi="Arial" w:cs="Arial"/>
        </w:rPr>
        <w:t xml:space="preserve"> suggests specific behaviours of the leader is where the focus sits and how they develop and grow </w:t>
      </w:r>
      <w:proofErr w:type="gramStart"/>
      <w:r w:rsidR="00A94349">
        <w:rPr>
          <w:rFonts w:ascii="Arial" w:hAnsi="Arial" w:cs="Arial"/>
        </w:rPr>
        <w:t>in to</w:t>
      </w:r>
      <w:proofErr w:type="gramEnd"/>
      <w:r w:rsidR="00A94349">
        <w:rPr>
          <w:rFonts w:ascii="Arial" w:hAnsi="Arial" w:cs="Arial"/>
        </w:rPr>
        <w:t xml:space="preserve"> the role as opposed to the traits they possess</w:t>
      </w:r>
      <w:r w:rsidR="00F75AE2">
        <w:rPr>
          <w:rFonts w:ascii="Arial" w:hAnsi="Arial" w:cs="Arial"/>
        </w:rPr>
        <w:t>, they can essentially copy the behaviours of a good leader and replicate those behaviours (Mulholland, 2019)</w:t>
      </w:r>
      <w:r w:rsidR="00A94349">
        <w:rPr>
          <w:rFonts w:ascii="Arial" w:hAnsi="Arial" w:cs="Arial"/>
        </w:rPr>
        <w:t>.</w:t>
      </w:r>
      <w:r w:rsidR="0052276A">
        <w:rPr>
          <w:rFonts w:ascii="Arial" w:hAnsi="Arial" w:cs="Arial"/>
        </w:rPr>
        <w:t xml:space="preserve"> Day </w:t>
      </w:r>
      <w:r w:rsidR="00B32254">
        <w:rPr>
          <w:rFonts w:ascii="Arial" w:hAnsi="Arial" w:cs="Arial"/>
        </w:rPr>
        <w:t>and</w:t>
      </w:r>
      <w:r w:rsidR="0052276A">
        <w:rPr>
          <w:rFonts w:ascii="Arial" w:hAnsi="Arial" w:cs="Arial"/>
        </w:rPr>
        <w:t xml:space="preserve"> Harrison (2006) (cited in </w:t>
      </w:r>
      <w:r w:rsidR="00B32254">
        <w:rPr>
          <w:rFonts w:ascii="Arial" w:hAnsi="Arial" w:cs="Arial"/>
        </w:rPr>
        <w:t xml:space="preserve">Metz, 2015 p.21) </w:t>
      </w:r>
      <w:r w:rsidR="0052276A">
        <w:rPr>
          <w:rFonts w:ascii="Arial" w:hAnsi="Arial" w:cs="Arial"/>
        </w:rPr>
        <w:t>highlight that the focus of leadership should be placed more upon interpersonal skills as leadership can only truly exist in a social context.</w:t>
      </w:r>
      <w:r w:rsidR="007F1BF6">
        <w:rPr>
          <w:rFonts w:ascii="Arial" w:hAnsi="Arial" w:cs="Arial"/>
        </w:rPr>
        <w:t xml:space="preserve"> </w:t>
      </w:r>
    </w:p>
    <w:p w14:paraId="3E0AB565" w14:textId="77777777" w:rsidR="00B32254" w:rsidRDefault="00B32254" w:rsidP="00CD242D">
      <w:pPr>
        <w:spacing w:line="480" w:lineRule="auto"/>
        <w:jc w:val="both"/>
        <w:rPr>
          <w:rFonts w:ascii="Arial" w:hAnsi="Arial" w:cs="Arial"/>
        </w:rPr>
      </w:pPr>
    </w:p>
    <w:p w14:paraId="30150962" w14:textId="7374ED75" w:rsidR="00556C60" w:rsidRDefault="00B32254" w:rsidP="00CD242D">
      <w:pPr>
        <w:spacing w:line="480" w:lineRule="auto"/>
        <w:jc w:val="both"/>
        <w:rPr>
          <w:rFonts w:ascii="Arial" w:hAnsi="Arial" w:cs="Arial"/>
        </w:rPr>
      </w:pPr>
      <w:r>
        <w:rPr>
          <w:rFonts w:ascii="Arial" w:hAnsi="Arial" w:cs="Arial"/>
        </w:rPr>
        <w:t>In relation</w:t>
      </w:r>
      <w:r w:rsidR="007F1BF6">
        <w:rPr>
          <w:rFonts w:ascii="Arial" w:hAnsi="Arial" w:cs="Arial"/>
        </w:rPr>
        <w:t xml:space="preserve"> to youth work, </w:t>
      </w:r>
      <w:r w:rsidR="009B3C8A">
        <w:rPr>
          <w:rFonts w:ascii="Arial" w:hAnsi="Arial" w:cs="Arial"/>
        </w:rPr>
        <w:t>opposed to</w:t>
      </w:r>
      <w:r w:rsidR="007F1BF6">
        <w:rPr>
          <w:rFonts w:ascii="Arial" w:hAnsi="Arial" w:cs="Arial"/>
        </w:rPr>
        <w:t xml:space="preserve"> focusing on young people being born leaders, in line with the principles and purposes of youth work (2015), practitioners focus on</w:t>
      </w:r>
      <w:r>
        <w:rPr>
          <w:rFonts w:ascii="Arial" w:hAnsi="Arial" w:cs="Arial"/>
        </w:rPr>
        <w:t xml:space="preserve"> the five pillars of youth work by</w:t>
      </w:r>
      <w:r w:rsidR="007F1BF6">
        <w:rPr>
          <w:rFonts w:ascii="Arial" w:hAnsi="Arial" w:cs="Arial"/>
        </w:rPr>
        <w:t xml:space="preserve"> educating young people, ensuring they can participate in an environment that is inclusive for all, allowing them to be expressive </w:t>
      </w:r>
      <w:r>
        <w:rPr>
          <w:rFonts w:ascii="Arial" w:hAnsi="Arial" w:cs="Arial"/>
        </w:rPr>
        <w:t xml:space="preserve">and empower them to in order to </w:t>
      </w:r>
      <w:r w:rsidR="00420DC4">
        <w:rPr>
          <w:rFonts w:ascii="Arial" w:hAnsi="Arial" w:cs="Arial"/>
        </w:rPr>
        <w:t>develop</w:t>
      </w:r>
      <w:r>
        <w:rPr>
          <w:rFonts w:ascii="Arial" w:hAnsi="Arial" w:cs="Arial"/>
        </w:rPr>
        <w:t xml:space="preserve">. It is of the authors view while people may be born with leadership qualities that young people having a good leader in a youth worker to look up to will encourage them to become good leaders. </w:t>
      </w:r>
    </w:p>
    <w:p w14:paraId="57714D70" w14:textId="30B4AC76" w:rsidR="00980F65" w:rsidRDefault="00980F65" w:rsidP="00CD242D">
      <w:pPr>
        <w:spacing w:line="480" w:lineRule="auto"/>
        <w:jc w:val="both"/>
        <w:rPr>
          <w:rFonts w:ascii="Arial" w:hAnsi="Arial" w:cs="Arial"/>
        </w:rPr>
      </w:pPr>
    </w:p>
    <w:p w14:paraId="23864745" w14:textId="23817CF8" w:rsidR="00705177" w:rsidRDefault="00D14B75" w:rsidP="00CD242D">
      <w:pPr>
        <w:spacing w:line="480" w:lineRule="auto"/>
        <w:jc w:val="both"/>
        <w:rPr>
          <w:rFonts w:ascii="Arial" w:hAnsi="Arial" w:cs="Arial"/>
        </w:rPr>
      </w:pPr>
      <w:r>
        <w:rPr>
          <w:rFonts w:ascii="Arial" w:hAnsi="Arial" w:cs="Arial"/>
        </w:rPr>
        <w:t>Accor</w:t>
      </w:r>
      <w:r w:rsidR="00544DD5">
        <w:rPr>
          <w:rFonts w:ascii="Arial" w:hAnsi="Arial" w:cs="Arial"/>
        </w:rPr>
        <w:t>d</w:t>
      </w:r>
      <w:r>
        <w:rPr>
          <w:rFonts w:ascii="Arial" w:hAnsi="Arial" w:cs="Arial"/>
        </w:rPr>
        <w:t>ing to Kraut et al (1989), manage</w:t>
      </w:r>
      <w:r w:rsidR="009B3C8A">
        <w:rPr>
          <w:rFonts w:ascii="Arial" w:hAnsi="Arial" w:cs="Arial"/>
        </w:rPr>
        <w:t>rs</w:t>
      </w:r>
      <w:r>
        <w:rPr>
          <w:rFonts w:ascii="Arial" w:hAnsi="Arial" w:cs="Arial"/>
        </w:rPr>
        <w:t xml:space="preserve"> must have a clear understanding of their own roles and responsibilities</w:t>
      </w:r>
      <w:r w:rsidR="00544DD5">
        <w:rPr>
          <w:rFonts w:ascii="Arial" w:hAnsi="Arial" w:cs="Arial"/>
        </w:rPr>
        <w:t>. They</w:t>
      </w:r>
      <w:r>
        <w:rPr>
          <w:rFonts w:ascii="Arial" w:hAnsi="Arial" w:cs="Arial"/>
        </w:rPr>
        <w:t xml:space="preserve"> </w:t>
      </w:r>
      <w:r w:rsidR="00544DD5">
        <w:rPr>
          <w:rFonts w:ascii="Arial" w:hAnsi="Arial" w:cs="Arial"/>
        </w:rPr>
        <w:t>also identify seven key components of management to be</w:t>
      </w:r>
      <w:r>
        <w:rPr>
          <w:rFonts w:ascii="Arial" w:hAnsi="Arial" w:cs="Arial"/>
        </w:rPr>
        <w:t xml:space="preserve"> </w:t>
      </w:r>
      <w:r w:rsidR="00544DD5">
        <w:rPr>
          <w:rFonts w:ascii="Arial" w:hAnsi="Arial" w:cs="Arial"/>
        </w:rPr>
        <w:t>managing individual performance, instructing subordinates, planning and allocating resources, coordinating interdependent groups, managing group performance, monitoring the business environment and representing one’s staff” (Kraut et al, 1989, p.286)</w:t>
      </w:r>
      <w:r w:rsidR="0049533A">
        <w:rPr>
          <w:rFonts w:ascii="Arial" w:hAnsi="Arial" w:cs="Arial"/>
        </w:rPr>
        <w:t>.</w:t>
      </w:r>
      <w:r w:rsidR="00EA08F1">
        <w:rPr>
          <w:rFonts w:ascii="Arial" w:hAnsi="Arial" w:cs="Arial"/>
        </w:rPr>
        <w:t xml:space="preserve"> </w:t>
      </w:r>
      <w:r w:rsidR="00563E31">
        <w:rPr>
          <w:rFonts w:ascii="Arial" w:hAnsi="Arial" w:cs="Arial"/>
        </w:rPr>
        <w:t xml:space="preserve">In a youth work setting, a </w:t>
      </w:r>
      <w:r w:rsidR="009B3C8A">
        <w:rPr>
          <w:rFonts w:ascii="Arial" w:hAnsi="Arial" w:cs="Arial"/>
        </w:rPr>
        <w:t>manager’s</w:t>
      </w:r>
      <w:r w:rsidR="00563E31">
        <w:rPr>
          <w:rFonts w:ascii="Arial" w:hAnsi="Arial" w:cs="Arial"/>
        </w:rPr>
        <w:t xml:space="preserve"> responsibility is to promote staff to follow the Principles and Purposes of Youth Work</w:t>
      </w:r>
      <w:r w:rsidR="00011720">
        <w:rPr>
          <w:rFonts w:ascii="Arial" w:hAnsi="Arial" w:cs="Arial"/>
        </w:rPr>
        <w:t>.</w:t>
      </w:r>
    </w:p>
    <w:p w14:paraId="5EF19A5D" w14:textId="77777777" w:rsidR="00705177" w:rsidRDefault="00705177" w:rsidP="00CD242D">
      <w:pPr>
        <w:spacing w:line="480" w:lineRule="auto"/>
        <w:jc w:val="both"/>
        <w:rPr>
          <w:rFonts w:ascii="Arial" w:hAnsi="Arial" w:cs="Arial"/>
        </w:rPr>
      </w:pPr>
    </w:p>
    <w:p w14:paraId="1E48FE7D" w14:textId="0A9B881D" w:rsidR="00980F65" w:rsidRDefault="00914029" w:rsidP="00CD242D">
      <w:pPr>
        <w:spacing w:line="480" w:lineRule="auto"/>
        <w:jc w:val="both"/>
        <w:rPr>
          <w:rFonts w:ascii="Arial" w:hAnsi="Arial" w:cs="Arial"/>
        </w:rPr>
      </w:pPr>
      <w:r>
        <w:rPr>
          <w:rFonts w:ascii="Arial" w:hAnsi="Arial" w:cs="Arial"/>
        </w:rPr>
        <w:t xml:space="preserve">A manager </w:t>
      </w:r>
      <w:r w:rsidR="009B3C8A">
        <w:rPr>
          <w:rFonts w:ascii="Arial" w:hAnsi="Arial" w:cs="Arial"/>
        </w:rPr>
        <w:t>will</w:t>
      </w:r>
      <w:r>
        <w:rPr>
          <w:rFonts w:ascii="Arial" w:hAnsi="Arial" w:cs="Arial"/>
        </w:rPr>
        <w:t xml:space="preserve"> require good leadership skills but will ultimately carry more responsibility of the organisational structure, alongside policies and managing budgets as well as staff</w:t>
      </w:r>
      <w:r w:rsidR="0049533A">
        <w:rPr>
          <w:rFonts w:ascii="Arial" w:hAnsi="Arial" w:cs="Arial"/>
        </w:rPr>
        <w:t xml:space="preserve">, this could determine how effective a manager is and how they are respected by the team, replicated also in youth workers when engaging with young people.  </w:t>
      </w:r>
      <w:r w:rsidR="00705177">
        <w:rPr>
          <w:rFonts w:ascii="Arial" w:hAnsi="Arial" w:cs="Arial"/>
        </w:rPr>
        <w:t xml:space="preserve">Being adaptable and taking into consideration the needs of staff members will have been tested in many managers operating in organisations of late due to experience of working and </w:t>
      </w:r>
      <w:r w:rsidR="009B3C8A">
        <w:rPr>
          <w:rFonts w:ascii="Arial" w:hAnsi="Arial" w:cs="Arial"/>
        </w:rPr>
        <w:t>experiencing a</w:t>
      </w:r>
      <w:r w:rsidR="00705177">
        <w:rPr>
          <w:rFonts w:ascii="Arial" w:hAnsi="Arial" w:cs="Arial"/>
        </w:rPr>
        <w:t xml:space="preserve"> global pandemic, causing teams to be divided and members of the team working remotely. This proves to be a difficult task, especially </w:t>
      </w:r>
      <w:r w:rsidR="009B3C8A">
        <w:rPr>
          <w:rFonts w:ascii="Arial" w:hAnsi="Arial" w:cs="Arial"/>
        </w:rPr>
        <w:t>as</w:t>
      </w:r>
      <w:r w:rsidR="00705177">
        <w:rPr>
          <w:rFonts w:ascii="Arial" w:hAnsi="Arial" w:cs="Arial"/>
        </w:rPr>
        <w:t xml:space="preserve"> </w:t>
      </w:r>
      <w:r w:rsidR="009B3C8A">
        <w:rPr>
          <w:rFonts w:ascii="Arial" w:hAnsi="Arial" w:cs="Arial"/>
        </w:rPr>
        <w:t>youth work practitioners</w:t>
      </w:r>
      <w:r w:rsidR="00705177">
        <w:rPr>
          <w:rFonts w:ascii="Arial" w:hAnsi="Arial" w:cs="Arial"/>
        </w:rPr>
        <w:t xml:space="preserve"> are familiar with </w:t>
      </w:r>
      <w:r w:rsidR="009B3C8A">
        <w:rPr>
          <w:rFonts w:ascii="Arial" w:hAnsi="Arial" w:cs="Arial"/>
        </w:rPr>
        <w:t xml:space="preserve">face to face </w:t>
      </w:r>
      <w:r w:rsidR="00705177">
        <w:rPr>
          <w:rFonts w:ascii="Arial" w:hAnsi="Arial" w:cs="Arial"/>
        </w:rPr>
        <w:t>inter</w:t>
      </w:r>
      <w:r w:rsidR="009B3C8A">
        <w:rPr>
          <w:rFonts w:ascii="Arial" w:hAnsi="Arial" w:cs="Arial"/>
        </w:rPr>
        <w:t>action</w:t>
      </w:r>
      <w:r w:rsidR="00705177">
        <w:rPr>
          <w:rFonts w:ascii="Arial" w:hAnsi="Arial" w:cs="Arial"/>
        </w:rPr>
        <w:t xml:space="preserve"> due to the nature of the work and having to adapt to new</w:t>
      </w:r>
      <w:r w:rsidR="002F75D5">
        <w:rPr>
          <w:rFonts w:ascii="Arial" w:hAnsi="Arial" w:cs="Arial"/>
        </w:rPr>
        <w:t xml:space="preserve">, </w:t>
      </w:r>
      <w:r w:rsidR="005301DE">
        <w:rPr>
          <w:rFonts w:ascii="Arial" w:hAnsi="Arial" w:cs="Arial"/>
        </w:rPr>
        <w:t>diverse</w:t>
      </w:r>
      <w:r w:rsidR="00705177">
        <w:rPr>
          <w:rFonts w:ascii="Arial" w:hAnsi="Arial" w:cs="Arial"/>
        </w:rPr>
        <w:t xml:space="preserve"> ways of working</w:t>
      </w:r>
      <w:r w:rsidR="002C6046">
        <w:rPr>
          <w:rFonts w:ascii="Arial" w:hAnsi="Arial" w:cs="Arial"/>
        </w:rPr>
        <w:t xml:space="preserve">, good communication skills and levels of empathy have proved to be essential </w:t>
      </w:r>
      <w:r w:rsidR="00613DD1">
        <w:rPr>
          <w:rFonts w:ascii="Arial" w:hAnsi="Arial" w:cs="Arial"/>
        </w:rPr>
        <w:t xml:space="preserve">throughout new methods of working </w:t>
      </w:r>
      <w:r w:rsidR="009B3C8A">
        <w:rPr>
          <w:rFonts w:ascii="Arial" w:hAnsi="Arial" w:cs="Arial"/>
        </w:rPr>
        <w:t>at this time.</w:t>
      </w:r>
      <w:r w:rsidR="00613DD1">
        <w:rPr>
          <w:rFonts w:ascii="Arial" w:hAnsi="Arial" w:cs="Arial"/>
        </w:rPr>
        <w:t xml:space="preserve"> </w:t>
      </w:r>
    </w:p>
    <w:p w14:paraId="653F3517" w14:textId="77777777" w:rsidR="00011720" w:rsidRDefault="00011720" w:rsidP="00CD242D">
      <w:pPr>
        <w:spacing w:line="480" w:lineRule="auto"/>
        <w:jc w:val="both"/>
        <w:rPr>
          <w:rFonts w:ascii="Arial" w:hAnsi="Arial" w:cs="Arial"/>
        </w:rPr>
      </w:pPr>
    </w:p>
    <w:p w14:paraId="32C0BB88" w14:textId="29580CB3" w:rsidR="005301DE" w:rsidRDefault="00011720" w:rsidP="00CD242D">
      <w:pPr>
        <w:spacing w:line="480" w:lineRule="auto"/>
        <w:jc w:val="both"/>
        <w:rPr>
          <w:rFonts w:ascii="Arial" w:hAnsi="Arial" w:cs="Arial"/>
        </w:rPr>
      </w:pPr>
      <w:r>
        <w:rPr>
          <w:rFonts w:ascii="Arial" w:hAnsi="Arial" w:cs="Arial"/>
        </w:rPr>
        <w:t>T</w:t>
      </w:r>
      <w:r w:rsidR="005301DE">
        <w:rPr>
          <w:rFonts w:ascii="Arial" w:hAnsi="Arial" w:cs="Arial"/>
        </w:rPr>
        <w:t xml:space="preserve">he adaptation to new roles within </w:t>
      </w:r>
      <w:r w:rsidR="009B3C8A">
        <w:rPr>
          <w:rFonts w:ascii="Arial" w:hAnsi="Arial" w:cs="Arial"/>
        </w:rPr>
        <w:t>a manager’s</w:t>
      </w:r>
      <w:r w:rsidR="005301DE">
        <w:rPr>
          <w:rFonts w:ascii="Arial" w:hAnsi="Arial" w:cs="Arial"/>
        </w:rPr>
        <w:t xml:space="preserve"> position </w:t>
      </w:r>
      <w:proofErr w:type="gramStart"/>
      <w:r w:rsidR="005301DE">
        <w:rPr>
          <w:rFonts w:ascii="Arial" w:hAnsi="Arial" w:cs="Arial"/>
        </w:rPr>
        <w:t>lay</w:t>
      </w:r>
      <w:proofErr w:type="gramEnd"/>
      <w:r w:rsidR="005301DE">
        <w:rPr>
          <w:rFonts w:ascii="Arial" w:hAnsi="Arial" w:cs="Arial"/>
        </w:rPr>
        <w:t xml:space="preserve"> within the modern ways of youth work, adapting to applications of f</w:t>
      </w:r>
      <w:r w:rsidR="00423445">
        <w:rPr>
          <w:rFonts w:ascii="Arial" w:hAnsi="Arial" w:cs="Arial"/>
        </w:rPr>
        <w:t>u</w:t>
      </w:r>
      <w:r w:rsidR="005301DE">
        <w:rPr>
          <w:rFonts w:ascii="Arial" w:hAnsi="Arial" w:cs="Arial"/>
        </w:rPr>
        <w:t>nding bids</w:t>
      </w:r>
      <w:r w:rsidR="00423445">
        <w:rPr>
          <w:rFonts w:ascii="Arial" w:hAnsi="Arial" w:cs="Arial"/>
        </w:rPr>
        <w:t xml:space="preserve">. Tyler et al, (2009) suggest youth </w:t>
      </w:r>
      <w:r w:rsidR="005301DE">
        <w:rPr>
          <w:rFonts w:ascii="Arial" w:hAnsi="Arial" w:cs="Arial"/>
        </w:rPr>
        <w:t xml:space="preserve">work is becoming more target driven and therefore, writing reports and funding bids have become an expectation of </w:t>
      </w:r>
      <w:r w:rsidR="00563E31">
        <w:rPr>
          <w:rFonts w:ascii="Arial" w:hAnsi="Arial" w:cs="Arial"/>
        </w:rPr>
        <w:t>modern-day</w:t>
      </w:r>
      <w:r w:rsidR="005301DE">
        <w:rPr>
          <w:rFonts w:ascii="Arial" w:hAnsi="Arial" w:cs="Arial"/>
        </w:rPr>
        <w:t xml:space="preserve"> managers in addition to roles and responsibilities mentioned</w:t>
      </w:r>
      <w:r w:rsidR="00563E31">
        <w:rPr>
          <w:rFonts w:ascii="Arial" w:hAnsi="Arial" w:cs="Arial"/>
        </w:rPr>
        <w:t>.</w:t>
      </w:r>
    </w:p>
    <w:p w14:paraId="016D416B" w14:textId="57736123" w:rsidR="00613DD1" w:rsidRDefault="00613DD1" w:rsidP="00CD242D">
      <w:pPr>
        <w:spacing w:line="480" w:lineRule="auto"/>
        <w:jc w:val="both"/>
        <w:rPr>
          <w:rFonts w:ascii="Arial" w:hAnsi="Arial" w:cs="Arial"/>
        </w:rPr>
      </w:pPr>
    </w:p>
    <w:p w14:paraId="00626F8F" w14:textId="6987D2F1" w:rsidR="00613DD1" w:rsidRDefault="00647218" w:rsidP="00CD242D">
      <w:pPr>
        <w:spacing w:line="480" w:lineRule="auto"/>
        <w:jc w:val="both"/>
        <w:rPr>
          <w:rFonts w:ascii="Arial" w:hAnsi="Arial" w:cs="Arial"/>
        </w:rPr>
      </w:pPr>
      <w:proofErr w:type="spellStart"/>
      <w:r>
        <w:rPr>
          <w:rFonts w:ascii="Arial" w:hAnsi="Arial" w:cs="Arial"/>
        </w:rPr>
        <w:t>MgGreggor</w:t>
      </w:r>
      <w:proofErr w:type="spellEnd"/>
      <w:r>
        <w:rPr>
          <w:rFonts w:ascii="Arial" w:hAnsi="Arial" w:cs="Arial"/>
        </w:rPr>
        <w:t xml:space="preserve"> (1960) cited in Arslan and Staub (2013, p.104) argued that there are two types of managers, Theory X and Theory Y. They state that t</w:t>
      </w:r>
      <w:r w:rsidRPr="00647218">
        <w:rPr>
          <w:rFonts w:ascii="Arial" w:hAnsi="Arial" w:cs="Arial"/>
        </w:rPr>
        <w:t>heory X</w:t>
      </w:r>
      <w:r>
        <w:rPr>
          <w:rFonts w:ascii="Arial" w:hAnsi="Arial" w:cs="Arial"/>
        </w:rPr>
        <w:t xml:space="preserve"> </w:t>
      </w:r>
      <w:r w:rsidRPr="00647218">
        <w:rPr>
          <w:rFonts w:ascii="Arial" w:hAnsi="Arial" w:cs="Arial"/>
        </w:rPr>
        <w:t>managers assume that workers are lazy, will avoid responsibility, and prefer to just get by</w:t>
      </w:r>
      <w:r>
        <w:rPr>
          <w:rFonts w:ascii="Arial" w:hAnsi="Arial" w:cs="Arial"/>
        </w:rPr>
        <w:t>” (2013, p.104)</w:t>
      </w:r>
      <w:r w:rsidRPr="00647218">
        <w:rPr>
          <w:rFonts w:ascii="Arial" w:hAnsi="Arial" w:cs="Arial"/>
        </w:rPr>
        <w:t xml:space="preserve">.  </w:t>
      </w:r>
      <w:r>
        <w:rPr>
          <w:rFonts w:ascii="Arial" w:hAnsi="Arial" w:cs="Arial"/>
        </w:rPr>
        <w:t>This would suggest workers need to be threatened with punishment and work in a very controlled environment (</w:t>
      </w:r>
      <w:proofErr w:type="spellStart"/>
      <w:r>
        <w:rPr>
          <w:rFonts w:ascii="Arial" w:hAnsi="Arial" w:cs="Arial"/>
        </w:rPr>
        <w:t>Allio</w:t>
      </w:r>
      <w:proofErr w:type="spellEnd"/>
      <w:r>
        <w:rPr>
          <w:rFonts w:ascii="Arial" w:hAnsi="Arial" w:cs="Arial"/>
        </w:rPr>
        <w:t xml:space="preserve">, 2009). Arslan and </w:t>
      </w:r>
      <w:proofErr w:type="spellStart"/>
      <w:r>
        <w:rPr>
          <w:rFonts w:ascii="Arial" w:hAnsi="Arial" w:cs="Arial"/>
        </w:rPr>
        <w:t>Stabub</w:t>
      </w:r>
      <w:proofErr w:type="spellEnd"/>
      <w:r>
        <w:rPr>
          <w:rFonts w:ascii="Arial" w:hAnsi="Arial" w:cs="Arial"/>
        </w:rPr>
        <w:t xml:space="preserve"> (2013) go on to </w:t>
      </w:r>
      <w:r>
        <w:rPr>
          <w:rFonts w:ascii="Arial" w:hAnsi="Arial" w:cs="Arial"/>
        </w:rPr>
        <w:lastRenderedPageBreak/>
        <w:t>highlight that “</w:t>
      </w:r>
      <w:r w:rsidRPr="00647218">
        <w:rPr>
          <w:rFonts w:ascii="Arial" w:hAnsi="Arial" w:cs="Arial"/>
        </w:rPr>
        <w:t>McGregor saw</w:t>
      </w:r>
      <w:r w:rsidR="003329E1">
        <w:rPr>
          <w:rFonts w:ascii="Arial" w:hAnsi="Arial" w:cs="Arial"/>
        </w:rPr>
        <w:t xml:space="preserve"> </w:t>
      </w:r>
      <w:r w:rsidRPr="00647218">
        <w:rPr>
          <w:rFonts w:ascii="Arial" w:hAnsi="Arial" w:cs="Arial"/>
        </w:rPr>
        <w:t>Theory</w:t>
      </w:r>
      <w:r w:rsidR="003329E1">
        <w:rPr>
          <w:rFonts w:ascii="Arial" w:hAnsi="Arial" w:cs="Arial"/>
        </w:rPr>
        <w:t xml:space="preserve"> </w:t>
      </w:r>
      <w:r w:rsidRPr="00647218">
        <w:rPr>
          <w:rFonts w:ascii="Arial" w:hAnsi="Arial" w:cs="Arial"/>
        </w:rPr>
        <w:t>Y managers as those that</w:t>
      </w:r>
      <w:r w:rsidR="003329E1">
        <w:rPr>
          <w:rFonts w:ascii="Arial" w:hAnsi="Arial" w:cs="Arial"/>
        </w:rPr>
        <w:t xml:space="preserve"> </w:t>
      </w:r>
      <w:r w:rsidRPr="00647218">
        <w:rPr>
          <w:rFonts w:ascii="Arial" w:hAnsi="Arial" w:cs="Arial"/>
        </w:rPr>
        <w:t>hold assumptions that workers care about the organization, will seek responsibility, and exercise self-control</w:t>
      </w:r>
      <w:r>
        <w:rPr>
          <w:rFonts w:ascii="Arial" w:hAnsi="Arial" w:cs="Arial"/>
        </w:rPr>
        <w:t xml:space="preserve">” (Arslan &amp; </w:t>
      </w:r>
      <w:proofErr w:type="spellStart"/>
      <w:r>
        <w:rPr>
          <w:rFonts w:ascii="Arial" w:hAnsi="Arial" w:cs="Arial"/>
        </w:rPr>
        <w:t>Stabub</w:t>
      </w:r>
      <w:proofErr w:type="spellEnd"/>
      <w:r>
        <w:rPr>
          <w:rFonts w:ascii="Arial" w:hAnsi="Arial" w:cs="Arial"/>
        </w:rPr>
        <w:t xml:space="preserve">, 2013, p.104). Unlike Theory X, theory Y </w:t>
      </w:r>
      <w:r w:rsidR="003329E1">
        <w:rPr>
          <w:rFonts w:ascii="Arial" w:hAnsi="Arial" w:cs="Arial"/>
        </w:rPr>
        <w:t xml:space="preserve">is the theory that is best linked to youth work and qualities that youth work practitioners possess and practice following the Principles and Purposes of Youth Work while engaging with young people. </w:t>
      </w:r>
    </w:p>
    <w:p w14:paraId="1AB45A32" w14:textId="13F4E032" w:rsidR="000B12AB" w:rsidRDefault="000B12AB" w:rsidP="00CD242D">
      <w:pPr>
        <w:spacing w:line="480" w:lineRule="auto"/>
        <w:jc w:val="both"/>
        <w:rPr>
          <w:rFonts w:ascii="Arial" w:hAnsi="Arial" w:cs="Arial"/>
        </w:rPr>
      </w:pPr>
    </w:p>
    <w:p w14:paraId="3D4D64B8" w14:textId="3F2346D6" w:rsidR="00BC51B5" w:rsidRDefault="000B12AB" w:rsidP="00CD242D">
      <w:pPr>
        <w:spacing w:line="480" w:lineRule="auto"/>
        <w:jc w:val="both"/>
        <w:rPr>
          <w:rFonts w:ascii="Arial" w:hAnsi="Arial" w:cs="Arial"/>
        </w:rPr>
      </w:pPr>
      <w:r>
        <w:rPr>
          <w:rFonts w:ascii="Arial" w:hAnsi="Arial" w:cs="Arial"/>
        </w:rPr>
        <w:t>Having experienced both forms of management as a practitioner under different leaders, the author believes that the approach they would adopt should they become a manager would most definitely be theory X. This perception comes from being involved in successful teams that have been managed using this approach, feeling valued and promoted to feel empowered and succeed. This is a method adopted by the author when applying management and leadership roles in sport and in the workplace when required.</w:t>
      </w:r>
    </w:p>
    <w:p w14:paraId="476150D1" w14:textId="77777777" w:rsidR="00E71567" w:rsidRDefault="00E71567" w:rsidP="00CD242D">
      <w:pPr>
        <w:spacing w:line="480" w:lineRule="auto"/>
        <w:jc w:val="both"/>
        <w:rPr>
          <w:rFonts w:ascii="Arial" w:hAnsi="Arial" w:cs="Arial"/>
        </w:rPr>
      </w:pPr>
    </w:p>
    <w:p w14:paraId="777CC24A" w14:textId="5B1D2976" w:rsidR="00BC51B5" w:rsidRDefault="00BC51B5" w:rsidP="00BC51B5">
      <w:pPr>
        <w:spacing w:line="480" w:lineRule="auto"/>
        <w:jc w:val="both"/>
        <w:rPr>
          <w:rFonts w:ascii="Arial" w:hAnsi="Arial" w:cs="Arial"/>
        </w:rPr>
      </w:pPr>
      <w:r>
        <w:rPr>
          <w:rFonts w:ascii="Arial" w:hAnsi="Arial" w:cs="Arial"/>
        </w:rPr>
        <w:t>As circumstances are ever changing, especially in the year of 2020, it is vital that both leadership and management are carried out effectively in order to be able to achieve goals set by leaders, managers and individuals.</w:t>
      </w:r>
      <w:r w:rsidR="00E71567">
        <w:rPr>
          <w:rFonts w:ascii="Arial" w:hAnsi="Arial" w:cs="Arial"/>
        </w:rPr>
        <w:t xml:space="preserve"> However, diversity is an integral element within teams, for those managing and leading it can impact members of the group to build upon strengths and develop areas of weakness, in a youth work setting applying a democratic approach of leadership and applying Theory X replicates the Principles and Purposes of youth work and appears to have a positive impact on maximising success for the development of </w:t>
      </w:r>
      <w:r w:rsidR="009B3C8A">
        <w:rPr>
          <w:rFonts w:ascii="Arial" w:hAnsi="Arial" w:cs="Arial"/>
        </w:rPr>
        <w:t xml:space="preserve">both practitioners </w:t>
      </w:r>
      <w:r w:rsidR="00E71567">
        <w:rPr>
          <w:rFonts w:ascii="Arial" w:hAnsi="Arial" w:cs="Arial"/>
        </w:rPr>
        <w:t>young people engaging in youth work.</w:t>
      </w:r>
    </w:p>
    <w:p w14:paraId="1E79EC39" w14:textId="77777777" w:rsidR="004F4ED3" w:rsidRDefault="004F4ED3" w:rsidP="00CD242D">
      <w:pPr>
        <w:spacing w:line="480" w:lineRule="auto"/>
        <w:jc w:val="both"/>
        <w:rPr>
          <w:rFonts w:ascii="Arial" w:hAnsi="Arial" w:cs="Arial"/>
        </w:rPr>
      </w:pPr>
    </w:p>
    <w:p w14:paraId="72B777E6" w14:textId="4982155A" w:rsidR="00647218" w:rsidRDefault="009C29FF" w:rsidP="00CD242D">
      <w:pPr>
        <w:spacing w:line="480" w:lineRule="auto"/>
        <w:jc w:val="both"/>
        <w:rPr>
          <w:rFonts w:ascii="Arial" w:hAnsi="Arial" w:cs="Arial"/>
        </w:rPr>
      </w:pPr>
      <w:r>
        <w:rPr>
          <w:rFonts w:ascii="Arial" w:hAnsi="Arial" w:cs="Arial"/>
        </w:rPr>
        <w:lastRenderedPageBreak/>
        <w:t>References:</w:t>
      </w:r>
    </w:p>
    <w:p w14:paraId="7AD6A53B" w14:textId="200696F4" w:rsidR="004C20B6" w:rsidRDefault="00647218" w:rsidP="004C20B6">
      <w:pPr>
        <w:spacing w:line="480" w:lineRule="auto"/>
        <w:jc w:val="both"/>
        <w:rPr>
          <w:rFonts w:ascii="Arial" w:hAnsi="Arial" w:cs="Arial"/>
        </w:rPr>
      </w:pPr>
      <w:proofErr w:type="spellStart"/>
      <w:r>
        <w:rPr>
          <w:rFonts w:ascii="Arial" w:hAnsi="Arial" w:cs="Arial"/>
        </w:rPr>
        <w:t>Allio</w:t>
      </w:r>
      <w:proofErr w:type="spellEnd"/>
      <w:r>
        <w:rPr>
          <w:rFonts w:ascii="Arial" w:hAnsi="Arial" w:cs="Arial"/>
        </w:rPr>
        <w:t xml:space="preserve">, </w:t>
      </w:r>
      <w:r w:rsidR="001723E2">
        <w:rPr>
          <w:rFonts w:ascii="Arial" w:hAnsi="Arial" w:cs="Arial"/>
        </w:rPr>
        <w:t xml:space="preserve">R.J </w:t>
      </w:r>
      <w:r>
        <w:rPr>
          <w:rFonts w:ascii="Arial" w:hAnsi="Arial" w:cs="Arial"/>
        </w:rPr>
        <w:t>(2009)</w:t>
      </w:r>
      <w:r w:rsidR="0011699E">
        <w:rPr>
          <w:rFonts w:ascii="Arial" w:hAnsi="Arial" w:cs="Arial"/>
        </w:rPr>
        <w:t xml:space="preserve"> </w:t>
      </w:r>
      <w:r w:rsidR="0011699E">
        <w:rPr>
          <w:rFonts w:ascii="Arial" w:hAnsi="Arial" w:cs="Arial"/>
          <w:i/>
          <w:iCs/>
        </w:rPr>
        <w:t>Leadership</w:t>
      </w:r>
      <w:r w:rsidR="00F47116">
        <w:rPr>
          <w:rFonts w:ascii="Arial" w:hAnsi="Arial" w:cs="Arial"/>
          <w:i/>
          <w:iCs/>
        </w:rPr>
        <w:t xml:space="preserve">-The five big ideas, Strategy and Leadership. </w:t>
      </w:r>
      <w:r w:rsidR="00F47116">
        <w:rPr>
          <w:rFonts w:ascii="Arial" w:hAnsi="Arial" w:cs="Arial"/>
        </w:rPr>
        <w:t>Vol.37 No.2 p 4-12.</w:t>
      </w:r>
    </w:p>
    <w:p w14:paraId="37D9CAA9" w14:textId="77777777" w:rsidR="004F4ED3" w:rsidRDefault="004F4ED3" w:rsidP="004C20B6">
      <w:pPr>
        <w:spacing w:line="480" w:lineRule="auto"/>
        <w:jc w:val="both"/>
        <w:rPr>
          <w:rFonts w:ascii="Arial" w:hAnsi="Arial" w:cs="Arial"/>
        </w:rPr>
      </w:pPr>
    </w:p>
    <w:p w14:paraId="68D4F009" w14:textId="79B6F4B4" w:rsidR="00BC51B5" w:rsidRDefault="00BC51B5" w:rsidP="004C20B6">
      <w:pPr>
        <w:spacing w:line="480" w:lineRule="auto"/>
        <w:jc w:val="both"/>
        <w:rPr>
          <w:rFonts w:ascii="Arial" w:hAnsi="Arial" w:cs="Arial"/>
        </w:rPr>
      </w:pPr>
      <w:r w:rsidRPr="00BC51B5">
        <w:rPr>
          <w:rFonts w:ascii="Arial" w:hAnsi="Arial" w:cs="Arial"/>
        </w:rPr>
        <w:t>Chung-</w:t>
      </w:r>
      <w:proofErr w:type="spellStart"/>
      <w:r w:rsidRPr="00BC51B5">
        <w:rPr>
          <w:rFonts w:ascii="Arial" w:hAnsi="Arial" w:cs="Arial"/>
        </w:rPr>
        <w:t>Hsiung</w:t>
      </w:r>
      <w:proofErr w:type="spellEnd"/>
      <w:r w:rsidRPr="00BC51B5">
        <w:rPr>
          <w:rFonts w:ascii="Arial" w:hAnsi="Arial" w:cs="Arial"/>
        </w:rPr>
        <w:t xml:space="preserve"> Fang, Sue-Ting Chang and Guan-Li Chen</w:t>
      </w:r>
      <w:r>
        <w:rPr>
          <w:rFonts w:ascii="Arial" w:hAnsi="Arial" w:cs="Arial"/>
        </w:rPr>
        <w:t xml:space="preserve"> (2009)</w:t>
      </w:r>
      <w:r w:rsidRPr="00BC51B5">
        <w:rPr>
          <w:rFonts w:ascii="Arial" w:hAnsi="Arial" w:cs="Arial"/>
        </w:rPr>
        <w:t xml:space="preserve">, Applying Structural Equation Model to Study of the Relationship Model among </w:t>
      </w:r>
      <w:proofErr w:type="gramStart"/>
      <w:r w:rsidRPr="00BC51B5">
        <w:rPr>
          <w:rFonts w:ascii="Arial" w:hAnsi="Arial" w:cs="Arial"/>
        </w:rPr>
        <w:t>leaders</w:t>
      </w:r>
      <w:proofErr w:type="gramEnd"/>
      <w:r w:rsidRPr="00BC51B5">
        <w:rPr>
          <w:rFonts w:ascii="Arial" w:hAnsi="Arial" w:cs="Arial"/>
        </w:rPr>
        <w:t xml:space="preserve"> hip s </w:t>
      </w:r>
      <w:proofErr w:type="spellStart"/>
      <w:r w:rsidRPr="00BC51B5">
        <w:rPr>
          <w:rFonts w:ascii="Arial" w:hAnsi="Arial" w:cs="Arial"/>
        </w:rPr>
        <w:t>tyle</w:t>
      </w:r>
      <w:proofErr w:type="spellEnd"/>
      <w:r w:rsidRPr="00BC51B5">
        <w:rPr>
          <w:rFonts w:ascii="Arial" w:hAnsi="Arial" w:cs="Arial"/>
        </w:rPr>
        <w:t xml:space="preserve">, </w:t>
      </w:r>
      <w:proofErr w:type="spellStart"/>
      <w:r w:rsidRPr="00BC51B5">
        <w:rPr>
          <w:rFonts w:ascii="Arial" w:hAnsi="Arial" w:cs="Arial"/>
        </w:rPr>
        <w:t>satis</w:t>
      </w:r>
      <w:proofErr w:type="spellEnd"/>
      <w:r w:rsidRPr="00BC51B5">
        <w:rPr>
          <w:rFonts w:ascii="Arial" w:hAnsi="Arial" w:cs="Arial"/>
        </w:rPr>
        <w:t xml:space="preserve"> faction, Organization commitment and Performance in hospital industry, IEEE</w:t>
      </w:r>
      <w:r w:rsidR="009C29FF">
        <w:rPr>
          <w:rFonts w:ascii="Arial" w:hAnsi="Arial" w:cs="Arial"/>
        </w:rPr>
        <w:t>.</w:t>
      </w:r>
      <w:r w:rsidRPr="00BC51B5">
        <w:rPr>
          <w:rFonts w:ascii="Arial" w:hAnsi="Arial" w:cs="Arial"/>
        </w:rPr>
        <w:t xml:space="preserve">  </w:t>
      </w:r>
    </w:p>
    <w:p w14:paraId="3DB2483A" w14:textId="178DD4C7" w:rsidR="0052276A" w:rsidRDefault="0052276A" w:rsidP="00BC51B5">
      <w:pPr>
        <w:pStyle w:val="NormalWeb"/>
        <w:rPr>
          <w:rFonts w:ascii="Arial" w:hAnsi="Arial" w:cs="Arial"/>
        </w:rPr>
      </w:pPr>
      <w:r w:rsidRPr="0052276A">
        <w:rPr>
          <w:rFonts w:ascii="Arial" w:hAnsi="Arial" w:cs="Arial"/>
        </w:rPr>
        <w:t xml:space="preserve">Day, DV &amp; Harrison, MM 2006, Leadership Development, </w:t>
      </w:r>
      <w:proofErr w:type="spellStart"/>
      <w:r w:rsidRPr="0052276A">
        <w:rPr>
          <w:rFonts w:ascii="Arial" w:hAnsi="Arial" w:cs="Arial"/>
          <w:i/>
          <w:iCs/>
        </w:rPr>
        <w:t>Encyclopedia</w:t>
      </w:r>
      <w:proofErr w:type="spellEnd"/>
      <w:r w:rsidRPr="0052276A">
        <w:rPr>
          <w:rFonts w:ascii="Arial" w:hAnsi="Arial" w:cs="Arial"/>
          <w:i/>
          <w:iCs/>
        </w:rPr>
        <w:t xml:space="preserve"> of Career Development</w:t>
      </w:r>
      <w:r w:rsidRPr="0052276A">
        <w:rPr>
          <w:rFonts w:ascii="Arial" w:hAnsi="Arial" w:cs="Arial"/>
        </w:rPr>
        <w:t xml:space="preserve">, SAGE Publications, pp. 457-461, viewed 13 February 2015, http://www.sagepub.com/northouseintro2e/study/chapter/encyclopedia/encyclopedia5.1. pdf </w:t>
      </w:r>
    </w:p>
    <w:p w14:paraId="4EB975C0" w14:textId="37289203" w:rsidR="00556C60" w:rsidRPr="004C20B6" w:rsidRDefault="00556C60" w:rsidP="00BC51B5">
      <w:pPr>
        <w:pStyle w:val="NormalWeb"/>
        <w:rPr>
          <w:rFonts w:ascii="Arial" w:hAnsi="Arial" w:cs="Arial"/>
          <w:i/>
          <w:iCs/>
        </w:rPr>
      </w:pPr>
      <w:r w:rsidRPr="000A4AFA">
        <w:rPr>
          <w:rFonts w:ascii="Arial" w:hAnsi="Arial" w:cs="Arial"/>
        </w:rPr>
        <w:t xml:space="preserve">Drucker, P (1955), </w:t>
      </w:r>
      <w:r w:rsidRPr="000A4AFA">
        <w:rPr>
          <w:rFonts w:ascii="Arial" w:hAnsi="Arial" w:cs="Arial"/>
          <w:i/>
          <w:iCs/>
        </w:rPr>
        <w:t>Leadership Cannot Be Taught or Learned.</w:t>
      </w:r>
      <w:r>
        <w:rPr>
          <w:rFonts w:ascii="Arial" w:hAnsi="Arial" w:cs="Arial"/>
          <w:i/>
          <w:iCs/>
        </w:rPr>
        <w:t xml:space="preserve"> </w:t>
      </w:r>
    </w:p>
    <w:p w14:paraId="6E91D6AD" w14:textId="44C868D6" w:rsidR="00C51A90" w:rsidRPr="009C29FF" w:rsidRDefault="009C29FF" w:rsidP="009C29FF">
      <w:pPr>
        <w:rPr>
          <w:rFonts w:ascii="Arial" w:hAnsi="Arial" w:cs="Arial"/>
        </w:rPr>
      </w:pPr>
      <w:r>
        <w:rPr>
          <w:rFonts w:ascii="Arial" w:hAnsi="Arial" w:cs="Arial"/>
        </w:rPr>
        <w:t xml:space="preserve">Hayward, S (2020) </w:t>
      </w:r>
      <w:r>
        <w:rPr>
          <w:rFonts w:ascii="Arial" w:hAnsi="Arial" w:cs="Arial"/>
          <w:i/>
          <w:iCs/>
        </w:rPr>
        <w:t xml:space="preserve">Want to be a More Agile Leader? Surround Yourself </w:t>
      </w:r>
      <w:proofErr w:type="gramStart"/>
      <w:r>
        <w:rPr>
          <w:rFonts w:ascii="Arial" w:hAnsi="Arial" w:cs="Arial"/>
          <w:i/>
          <w:iCs/>
        </w:rPr>
        <w:t>With</w:t>
      </w:r>
      <w:proofErr w:type="gramEnd"/>
      <w:r>
        <w:rPr>
          <w:rFonts w:ascii="Arial" w:hAnsi="Arial" w:cs="Arial"/>
          <w:i/>
          <w:iCs/>
        </w:rPr>
        <w:t xml:space="preserve"> a Diverse Team. </w:t>
      </w:r>
      <w:r>
        <w:rPr>
          <w:rFonts w:ascii="Arial" w:hAnsi="Arial" w:cs="Arial"/>
        </w:rPr>
        <w:t xml:space="preserve">People </w:t>
      </w:r>
      <w:proofErr w:type="spellStart"/>
      <w:r>
        <w:rPr>
          <w:rFonts w:ascii="Arial" w:hAnsi="Arial" w:cs="Arial"/>
        </w:rPr>
        <w:t>Managament</w:t>
      </w:r>
      <w:proofErr w:type="spellEnd"/>
      <w:r>
        <w:rPr>
          <w:rFonts w:ascii="Arial" w:hAnsi="Arial" w:cs="Arial"/>
        </w:rPr>
        <w:t xml:space="preserve">. </w:t>
      </w:r>
      <w:hyperlink r:id="rId6" w:history="1">
        <w:r w:rsidRPr="00A34B7B">
          <w:rPr>
            <w:rStyle w:val="Hyperlink"/>
            <w:rFonts w:ascii="Arial" w:hAnsi="Arial" w:cs="Arial"/>
          </w:rPr>
          <w:t>https://www.peoplemanagement.co.uk/voices/comment/how-to-be-more-agile-leader</w:t>
        </w:r>
      </w:hyperlink>
      <w:r>
        <w:rPr>
          <w:rFonts w:ascii="Arial" w:hAnsi="Arial" w:cs="Arial"/>
        </w:rPr>
        <w:t xml:space="preserve"> (site accessed 16/12/2020)</w:t>
      </w:r>
    </w:p>
    <w:p w14:paraId="631C97D9" w14:textId="1432FFCA" w:rsidR="00C51A90" w:rsidRDefault="00C51A90" w:rsidP="00CD242D">
      <w:pPr>
        <w:spacing w:line="480" w:lineRule="auto"/>
        <w:jc w:val="both"/>
        <w:rPr>
          <w:rFonts w:ascii="Arial" w:hAnsi="Arial" w:cs="Arial"/>
        </w:rPr>
      </w:pPr>
    </w:p>
    <w:p w14:paraId="1CBF1CEB" w14:textId="77777777" w:rsidR="00D14B75" w:rsidRPr="00914029" w:rsidRDefault="00D14B75" w:rsidP="00D14B75">
      <w:pPr>
        <w:rPr>
          <w:rFonts w:ascii="Times New Roman" w:eastAsia="Times New Roman" w:hAnsi="Times New Roman" w:cs="Times New Roman"/>
          <w:lang w:eastAsia="en-GB"/>
        </w:rPr>
      </w:pPr>
      <w:r>
        <w:rPr>
          <w:rFonts w:ascii="Helvetica" w:eastAsia="Times New Roman" w:hAnsi="Helvetica" w:cs="Times New Roman"/>
          <w:color w:val="000000"/>
          <w:spacing w:val="-5"/>
          <w:shd w:val="clear" w:color="auto" w:fill="FFFFFF"/>
          <w:lang w:eastAsia="en-GB"/>
        </w:rPr>
        <w:t xml:space="preserve">Kraut, </w:t>
      </w:r>
      <w:proofErr w:type="spellStart"/>
      <w:r>
        <w:rPr>
          <w:rFonts w:ascii="Helvetica" w:eastAsia="Times New Roman" w:hAnsi="Helvetica" w:cs="Times New Roman"/>
          <w:color w:val="000000"/>
          <w:spacing w:val="-5"/>
          <w:shd w:val="clear" w:color="auto" w:fill="FFFFFF"/>
          <w:lang w:eastAsia="en-GB"/>
        </w:rPr>
        <w:t>A.i</w:t>
      </w:r>
      <w:proofErr w:type="spellEnd"/>
      <w:r>
        <w:rPr>
          <w:rFonts w:ascii="Helvetica" w:eastAsia="Times New Roman" w:hAnsi="Helvetica" w:cs="Times New Roman"/>
          <w:color w:val="000000"/>
          <w:spacing w:val="-5"/>
          <w:shd w:val="clear" w:color="auto" w:fill="FFFFFF"/>
          <w:lang w:eastAsia="en-GB"/>
        </w:rPr>
        <w:t xml:space="preserve">, </w:t>
      </w:r>
      <w:proofErr w:type="spellStart"/>
      <w:r>
        <w:rPr>
          <w:rFonts w:ascii="Helvetica" w:eastAsia="Times New Roman" w:hAnsi="Helvetica" w:cs="Times New Roman"/>
          <w:color w:val="000000"/>
          <w:spacing w:val="-5"/>
          <w:shd w:val="clear" w:color="auto" w:fill="FFFFFF"/>
          <w:lang w:eastAsia="en-GB"/>
        </w:rPr>
        <w:t>Pedigo</w:t>
      </w:r>
      <w:proofErr w:type="spellEnd"/>
      <w:r>
        <w:rPr>
          <w:rFonts w:ascii="Helvetica" w:eastAsia="Times New Roman" w:hAnsi="Helvetica" w:cs="Times New Roman"/>
          <w:color w:val="000000"/>
          <w:spacing w:val="-5"/>
          <w:shd w:val="clear" w:color="auto" w:fill="FFFFFF"/>
          <w:lang w:eastAsia="en-GB"/>
        </w:rPr>
        <w:t xml:space="preserve">, P.R, McKenna, D.D, </w:t>
      </w:r>
      <w:proofErr w:type="spellStart"/>
      <w:r>
        <w:rPr>
          <w:rFonts w:ascii="Helvetica" w:eastAsia="Times New Roman" w:hAnsi="Helvetica" w:cs="Times New Roman"/>
          <w:color w:val="000000"/>
          <w:spacing w:val="-5"/>
          <w:shd w:val="clear" w:color="auto" w:fill="FFFFFF"/>
          <w:lang w:eastAsia="en-GB"/>
        </w:rPr>
        <w:t>Dunnette</w:t>
      </w:r>
      <w:proofErr w:type="spellEnd"/>
      <w:r>
        <w:rPr>
          <w:rFonts w:ascii="Helvetica" w:eastAsia="Times New Roman" w:hAnsi="Helvetica" w:cs="Times New Roman"/>
          <w:color w:val="000000"/>
          <w:spacing w:val="-5"/>
          <w:shd w:val="clear" w:color="auto" w:fill="FFFFFF"/>
          <w:lang w:eastAsia="en-GB"/>
        </w:rPr>
        <w:t xml:space="preserve">, M.D, (1989) </w:t>
      </w:r>
      <w:r w:rsidRPr="00914029">
        <w:rPr>
          <w:rFonts w:ascii="Helvetica" w:eastAsia="Times New Roman" w:hAnsi="Helvetica" w:cs="Times New Roman"/>
          <w:i/>
          <w:iCs/>
          <w:color w:val="000000"/>
          <w:spacing w:val="-5"/>
          <w:shd w:val="clear" w:color="auto" w:fill="FFFFFF"/>
          <w:lang w:eastAsia="en-GB"/>
        </w:rPr>
        <w:t>The Role of the Manager: What's Really Important in Different Management Jobs</w:t>
      </w:r>
      <w:r>
        <w:rPr>
          <w:rFonts w:ascii="Helvetica" w:eastAsia="Times New Roman" w:hAnsi="Helvetica" w:cs="Times New Roman"/>
          <w:i/>
          <w:iCs/>
          <w:color w:val="000000"/>
          <w:spacing w:val="-5"/>
          <w:shd w:val="clear" w:color="auto" w:fill="FFFFFF"/>
          <w:lang w:eastAsia="en-GB"/>
        </w:rPr>
        <w:t>.</w:t>
      </w:r>
      <w:r>
        <w:rPr>
          <w:rFonts w:ascii="Helvetica" w:eastAsia="Times New Roman" w:hAnsi="Helvetica" w:cs="Times New Roman"/>
          <w:color w:val="000000"/>
          <w:spacing w:val="-5"/>
          <w:shd w:val="clear" w:color="auto" w:fill="FFFFFF"/>
          <w:lang w:eastAsia="en-GB"/>
        </w:rPr>
        <w:t xml:space="preserve"> Academy of Management. Vol.3 No.4 pp.286 – 293.</w:t>
      </w:r>
    </w:p>
    <w:p w14:paraId="038B9426" w14:textId="77777777" w:rsidR="00D14B75" w:rsidRDefault="00D14B75" w:rsidP="00CD242D">
      <w:pPr>
        <w:spacing w:line="480" w:lineRule="auto"/>
        <w:jc w:val="both"/>
        <w:rPr>
          <w:rFonts w:ascii="Arial" w:hAnsi="Arial" w:cs="Arial"/>
        </w:rPr>
      </w:pPr>
    </w:p>
    <w:p w14:paraId="75BDBA4E" w14:textId="601172E4" w:rsidR="007F1BF6" w:rsidRDefault="007F1BF6" w:rsidP="007F1BF6">
      <w:pPr>
        <w:pStyle w:val="NormalWeb"/>
        <w:rPr>
          <w:rFonts w:ascii="Arial" w:hAnsi="Arial" w:cs="Arial"/>
        </w:rPr>
      </w:pPr>
      <w:r>
        <w:rPr>
          <w:rFonts w:ascii="Arial" w:hAnsi="Arial" w:cs="Arial"/>
        </w:rPr>
        <w:t xml:space="preserve">Metz, J (2015) </w:t>
      </w:r>
      <w:r w:rsidRPr="0052276A">
        <w:rPr>
          <w:rFonts w:ascii="Arial" w:hAnsi="Arial" w:cs="Arial"/>
          <w:i/>
          <w:iCs/>
        </w:rPr>
        <w:t>Can leadership be taught – a study about leadership development in education.</w:t>
      </w:r>
      <w:r>
        <w:rPr>
          <w:rFonts w:ascii="Arial" w:hAnsi="Arial" w:cs="Arial"/>
          <w:i/>
          <w:iCs/>
        </w:rPr>
        <w:t xml:space="preserve"> </w:t>
      </w:r>
      <w:proofErr w:type="spellStart"/>
      <w:r>
        <w:rPr>
          <w:rFonts w:ascii="Arial" w:hAnsi="Arial" w:cs="Arial"/>
        </w:rPr>
        <w:t>Sweeden</w:t>
      </w:r>
      <w:proofErr w:type="spellEnd"/>
      <w:r>
        <w:rPr>
          <w:rFonts w:ascii="Arial" w:hAnsi="Arial" w:cs="Arial"/>
        </w:rPr>
        <w:t>: Linnaeus University.</w:t>
      </w:r>
    </w:p>
    <w:p w14:paraId="593C6C9C" w14:textId="734A9602" w:rsidR="00F75AE2" w:rsidRPr="00F75AE2" w:rsidRDefault="00F75AE2" w:rsidP="007F1BF6">
      <w:pPr>
        <w:pStyle w:val="NormalWeb"/>
        <w:rPr>
          <w:rFonts w:ascii="Arial" w:hAnsi="Arial" w:cs="Arial"/>
        </w:rPr>
      </w:pPr>
      <w:r>
        <w:rPr>
          <w:rFonts w:ascii="Arial" w:hAnsi="Arial" w:cs="Arial"/>
        </w:rPr>
        <w:t xml:space="preserve">Mulholland, B (2019). </w:t>
      </w:r>
      <w:r>
        <w:rPr>
          <w:rFonts w:ascii="Arial" w:hAnsi="Arial" w:cs="Arial"/>
          <w:i/>
          <w:iCs/>
        </w:rPr>
        <w:t xml:space="preserve">Behavioural Theory of Leadership: How to Be a Better Leader. </w:t>
      </w:r>
      <w:hyperlink r:id="rId7" w:history="1">
        <w:r w:rsidRPr="00A34B7B">
          <w:rPr>
            <w:rStyle w:val="Hyperlink"/>
            <w:rFonts w:ascii="Arial" w:hAnsi="Arial" w:cs="Arial"/>
            <w:i/>
            <w:iCs/>
          </w:rPr>
          <w:t>https://www.process.st/behavioral-theory-of-leadership/</w:t>
        </w:r>
      </w:hyperlink>
      <w:r>
        <w:rPr>
          <w:rFonts w:ascii="Arial" w:hAnsi="Arial" w:cs="Arial"/>
          <w:i/>
          <w:iCs/>
        </w:rPr>
        <w:t xml:space="preserve"> (site accessed 14/12/2020)</w:t>
      </w:r>
    </w:p>
    <w:p w14:paraId="2445D2AC" w14:textId="555F6470" w:rsidR="00C51A90" w:rsidRDefault="00C51A90" w:rsidP="009C29FF">
      <w:pPr>
        <w:rPr>
          <w:rFonts w:ascii="Arial" w:hAnsi="Arial" w:cs="Arial"/>
        </w:rPr>
      </w:pPr>
      <w:r>
        <w:rPr>
          <w:rFonts w:ascii="Arial" w:hAnsi="Arial" w:cs="Arial"/>
        </w:rPr>
        <w:t xml:space="preserve">Prentice, W.C.H (2004) </w:t>
      </w:r>
      <w:r>
        <w:rPr>
          <w:rFonts w:ascii="Arial" w:hAnsi="Arial" w:cs="Arial"/>
          <w:i/>
          <w:iCs/>
        </w:rPr>
        <w:t xml:space="preserve">Understanding Leadership. </w:t>
      </w:r>
      <w:r>
        <w:rPr>
          <w:rFonts w:ascii="Arial" w:hAnsi="Arial" w:cs="Arial"/>
        </w:rPr>
        <w:t xml:space="preserve">Harvard Business Review. </w:t>
      </w:r>
      <w:hyperlink r:id="rId8" w:history="1">
        <w:r w:rsidRPr="00A34B7B">
          <w:rPr>
            <w:rStyle w:val="Hyperlink"/>
            <w:rFonts w:ascii="Arial" w:hAnsi="Arial" w:cs="Arial"/>
          </w:rPr>
          <w:t>https://hbr.org/2004/01/understanding-leadership</w:t>
        </w:r>
      </w:hyperlink>
      <w:r>
        <w:rPr>
          <w:rFonts w:ascii="Arial" w:hAnsi="Arial" w:cs="Arial"/>
        </w:rPr>
        <w:t xml:space="preserve"> (site accessed 11/12/2020) </w:t>
      </w:r>
    </w:p>
    <w:p w14:paraId="479D0A9B" w14:textId="6EACC80E" w:rsidR="00EB248B" w:rsidRDefault="00EB248B" w:rsidP="009C29FF">
      <w:pPr>
        <w:rPr>
          <w:rFonts w:ascii="Arial" w:hAnsi="Arial" w:cs="Arial"/>
        </w:rPr>
      </w:pPr>
    </w:p>
    <w:p w14:paraId="7583A291" w14:textId="1AF95E2E" w:rsidR="00EB248B" w:rsidRDefault="00EB248B" w:rsidP="009C29FF">
      <w:pPr>
        <w:rPr>
          <w:rFonts w:ascii="Arial" w:hAnsi="Arial" w:cs="Arial"/>
        </w:rPr>
      </w:pPr>
      <w:proofErr w:type="spellStart"/>
      <w:r>
        <w:rPr>
          <w:rFonts w:ascii="Arial" w:hAnsi="Arial" w:cs="Arial"/>
        </w:rPr>
        <w:t>Wammy</w:t>
      </w:r>
      <w:proofErr w:type="spellEnd"/>
      <w:r>
        <w:rPr>
          <w:rFonts w:ascii="Arial" w:hAnsi="Arial" w:cs="Arial"/>
        </w:rPr>
        <w:t xml:space="preserve">, T.S &amp; Swamy D.R </w:t>
      </w:r>
      <w:r w:rsidR="00DB6899">
        <w:rPr>
          <w:rFonts w:ascii="Arial" w:hAnsi="Arial" w:cs="Arial"/>
        </w:rPr>
        <w:t xml:space="preserve">(2014) </w:t>
      </w:r>
      <w:r w:rsidR="00DB6899">
        <w:rPr>
          <w:rFonts w:ascii="Arial" w:hAnsi="Arial" w:cs="Arial"/>
          <w:i/>
          <w:iCs/>
        </w:rPr>
        <w:t xml:space="preserve">Leadership Styles. </w:t>
      </w:r>
      <w:r w:rsidR="00DB6899">
        <w:rPr>
          <w:rFonts w:ascii="Arial" w:hAnsi="Arial" w:cs="Arial"/>
        </w:rPr>
        <w:t>Advances in Management. Vol 7(2) p.57-62</w:t>
      </w:r>
      <w:r w:rsidR="009C29FF">
        <w:rPr>
          <w:rFonts w:ascii="Arial" w:hAnsi="Arial" w:cs="Arial"/>
        </w:rPr>
        <w:t>.</w:t>
      </w:r>
    </w:p>
    <w:p w14:paraId="6B9EC1C8" w14:textId="447D02E7" w:rsidR="00A94349" w:rsidRDefault="00A94349" w:rsidP="009C29FF">
      <w:pPr>
        <w:rPr>
          <w:rFonts w:ascii="Arial" w:hAnsi="Arial" w:cs="Arial"/>
        </w:rPr>
      </w:pPr>
    </w:p>
    <w:p w14:paraId="0AE52B77" w14:textId="0AF03BCA" w:rsidR="00A94349" w:rsidRDefault="000D396A" w:rsidP="009C29FF">
      <w:pPr>
        <w:rPr>
          <w:rFonts w:ascii="Arial" w:hAnsi="Arial" w:cs="Arial"/>
        </w:rPr>
      </w:pPr>
      <w:hyperlink r:id="rId9" w:history="1">
        <w:r w:rsidR="00A94349" w:rsidRPr="00A34B7B">
          <w:rPr>
            <w:rStyle w:val="Hyperlink"/>
            <w:rFonts w:ascii="Arial" w:hAnsi="Arial" w:cs="Arial"/>
          </w:rPr>
          <w:t>https://corporatefinanceinstitute.com/resources/careers/soft-skills/leadership-theories/</w:t>
        </w:r>
      </w:hyperlink>
      <w:r w:rsidR="00A94349">
        <w:rPr>
          <w:rFonts w:ascii="Arial" w:hAnsi="Arial" w:cs="Arial"/>
        </w:rPr>
        <w:t xml:space="preserve"> (site accessed 13/12/2020)</w:t>
      </w:r>
    </w:p>
    <w:p w14:paraId="3D326131" w14:textId="7580F89E" w:rsidR="0052276A" w:rsidRDefault="0052276A" w:rsidP="009C29FF">
      <w:pPr>
        <w:rPr>
          <w:rFonts w:ascii="Arial" w:hAnsi="Arial" w:cs="Arial"/>
        </w:rPr>
      </w:pPr>
    </w:p>
    <w:p w14:paraId="6FCEB2DE" w14:textId="77777777" w:rsidR="00914029" w:rsidRPr="004221AE" w:rsidRDefault="00914029" w:rsidP="009C29FF">
      <w:pPr>
        <w:rPr>
          <w:rFonts w:ascii="Arial" w:hAnsi="Arial" w:cs="Arial"/>
          <w:i/>
          <w:iCs/>
        </w:rPr>
      </w:pPr>
    </w:p>
    <w:p w14:paraId="0BBEB458" w14:textId="77777777" w:rsidR="0052276A" w:rsidRPr="00DB6899" w:rsidRDefault="0052276A" w:rsidP="009C29FF">
      <w:pPr>
        <w:rPr>
          <w:rFonts w:ascii="Arial" w:hAnsi="Arial" w:cs="Arial"/>
        </w:rPr>
      </w:pPr>
    </w:p>
    <w:sectPr w:rsidR="0052276A" w:rsidRPr="00DB6899" w:rsidSect="00A117B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92A197" w14:textId="77777777" w:rsidR="000D396A" w:rsidRDefault="000D396A" w:rsidP="00A45BF8">
      <w:r>
        <w:separator/>
      </w:r>
    </w:p>
  </w:endnote>
  <w:endnote w:type="continuationSeparator" w:id="0">
    <w:p w14:paraId="4860142A" w14:textId="77777777" w:rsidR="000D396A" w:rsidRDefault="000D396A" w:rsidP="00A45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39225" w14:textId="77777777" w:rsidR="000D396A" w:rsidRDefault="000D396A" w:rsidP="00A45BF8">
      <w:r>
        <w:separator/>
      </w:r>
    </w:p>
  </w:footnote>
  <w:footnote w:type="continuationSeparator" w:id="0">
    <w:p w14:paraId="05CC4A1A" w14:textId="77777777" w:rsidR="000D396A" w:rsidRDefault="000D396A" w:rsidP="00A45B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42D"/>
    <w:rsid w:val="00001ACA"/>
    <w:rsid w:val="00011720"/>
    <w:rsid w:val="000660BF"/>
    <w:rsid w:val="000A4AFA"/>
    <w:rsid w:val="000B12AB"/>
    <w:rsid w:val="000D396A"/>
    <w:rsid w:val="0011699E"/>
    <w:rsid w:val="001471FC"/>
    <w:rsid w:val="00166884"/>
    <w:rsid w:val="001723E2"/>
    <w:rsid w:val="001F4328"/>
    <w:rsid w:val="002C6046"/>
    <w:rsid w:val="002F75D5"/>
    <w:rsid w:val="003030FF"/>
    <w:rsid w:val="003329E1"/>
    <w:rsid w:val="00420DC4"/>
    <w:rsid w:val="004221AE"/>
    <w:rsid w:val="00423445"/>
    <w:rsid w:val="0049533A"/>
    <w:rsid w:val="004A20B9"/>
    <w:rsid w:val="004C20B6"/>
    <w:rsid w:val="004F4ED3"/>
    <w:rsid w:val="0052276A"/>
    <w:rsid w:val="005301DE"/>
    <w:rsid w:val="005354D3"/>
    <w:rsid w:val="00544DD5"/>
    <w:rsid w:val="00556C60"/>
    <w:rsid w:val="00563E31"/>
    <w:rsid w:val="00590CA2"/>
    <w:rsid w:val="00613DD1"/>
    <w:rsid w:val="00647218"/>
    <w:rsid w:val="00705177"/>
    <w:rsid w:val="00755393"/>
    <w:rsid w:val="00757B31"/>
    <w:rsid w:val="007F1BF6"/>
    <w:rsid w:val="008A7C1C"/>
    <w:rsid w:val="00914029"/>
    <w:rsid w:val="0092390B"/>
    <w:rsid w:val="00980F65"/>
    <w:rsid w:val="009B3C8A"/>
    <w:rsid w:val="009C29FF"/>
    <w:rsid w:val="00A117BE"/>
    <w:rsid w:val="00A45BF8"/>
    <w:rsid w:val="00A94349"/>
    <w:rsid w:val="00B00B28"/>
    <w:rsid w:val="00B32254"/>
    <w:rsid w:val="00B71A22"/>
    <w:rsid w:val="00BC51B5"/>
    <w:rsid w:val="00C51A90"/>
    <w:rsid w:val="00CD242D"/>
    <w:rsid w:val="00D14B75"/>
    <w:rsid w:val="00DB6899"/>
    <w:rsid w:val="00DF0DB2"/>
    <w:rsid w:val="00E71567"/>
    <w:rsid w:val="00EA08F1"/>
    <w:rsid w:val="00EB248B"/>
    <w:rsid w:val="00F47116"/>
    <w:rsid w:val="00F75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9F320D"/>
  <w15:chartTrackingRefBased/>
  <w15:docId w15:val="{293F5825-7623-4E40-A134-E40AD5C98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1A90"/>
    <w:rPr>
      <w:color w:val="0563C1" w:themeColor="hyperlink"/>
      <w:u w:val="single"/>
    </w:rPr>
  </w:style>
  <w:style w:type="character" w:styleId="UnresolvedMention">
    <w:name w:val="Unresolved Mention"/>
    <w:basedOn w:val="DefaultParagraphFont"/>
    <w:uiPriority w:val="99"/>
    <w:semiHidden/>
    <w:unhideWhenUsed/>
    <w:rsid w:val="00C51A90"/>
    <w:rPr>
      <w:color w:val="605E5C"/>
      <w:shd w:val="clear" w:color="auto" w:fill="E1DFDD"/>
    </w:rPr>
  </w:style>
  <w:style w:type="paragraph" w:styleId="NormalWeb">
    <w:name w:val="Normal (Web)"/>
    <w:basedOn w:val="Normal"/>
    <w:uiPriority w:val="99"/>
    <w:unhideWhenUsed/>
    <w:rsid w:val="00BC51B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A45BF8"/>
    <w:pPr>
      <w:tabs>
        <w:tab w:val="center" w:pos="4513"/>
        <w:tab w:val="right" w:pos="9026"/>
      </w:tabs>
    </w:pPr>
  </w:style>
  <w:style w:type="character" w:customStyle="1" w:styleId="HeaderChar">
    <w:name w:val="Header Char"/>
    <w:basedOn w:val="DefaultParagraphFont"/>
    <w:link w:val="Header"/>
    <w:uiPriority w:val="99"/>
    <w:rsid w:val="00A45BF8"/>
  </w:style>
  <w:style w:type="paragraph" w:styleId="Footer">
    <w:name w:val="footer"/>
    <w:basedOn w:val="Normal"/>
    <w:link w:val="FooterChar"/>
    <w:uiPriority w:val="99"/>
    <w:unhideWhenUsed/>
    <w:rsid w:val="00A45BF8"/>
    <w:pPr>
      <w:tabs>
        <w:tab w:val="center" w:pos="4513"/>
        <w:tab w:val="right" w:pos="9026"/>
      </w:tabs>
    </w:pPr>
  </w:style>
  <w:style w:type="character" w:customStyle="1" w:styleId="FooterChar">
    <w:name w:val="Footer Char"/>
    <w:basedOn w:val="DefaultParagraphFont"/>
    <w:link w:val="Footer"/>
    <w:uiPriority w:val="99"/>
    <w:rsid w:val="00A45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502955">
      <w:bodyDiv w:val="1"/>
      <w:marLeft w:val="0"/>
      <w:marRight w:val="0"/>
      <w:marTop w:val="0"/>
      <w:marBottom w:val="0"/>
      <w:divBdr>
        <w:top w:val="none" w:sz="0" w:space="0" w:color="auto"/>
        <w:left w:val="none" w:sz="0" w:space="0" w:color="auto"/>
        <w:bottom w:val="none" w:sz="0" w:space="0" w:color="auto"/>
        <w:right w:val="none" w:sz="0" w:space="0" w:color="auto"/>
      </w:divBdr>
      <w:divsChild>
        <w:div w:id="960770456">
          <w:marLeft w:val="0"/>
          <w:marRight w:val="0"/>
          <w:marTop w:val="0"/>
          <w:marBottom w:val="0"/>
          <w:divBdr>
            <w:top w:val="none" w:sz="0" w:space="0" w:color="auto"/>
            <w:left w:val="none" w:sz="0" w:space="0" w:color="auto"/>
            <w:bottom w:val="none" w:sz="0" w:space="0" w:color="auto"/>
            <w:right w:val="none" w:sz="0" w:space="0" w:color="auto"/>
          </w:divBdr>
          <w:divsChild>
            <w:div w:id="679940242">
              <w:marLeft w:val="0"/>
              <w:marRight w:val="0"/>
              <w:marTop w:val="0"/>
              <w:marBottom w:val="0"/>
              <w:divBdr>
                <w:top w:val="none" w:sz="0" w:space="0" w:color="auto"/>
                <w:left w:val="none" w:sz="0" w:space="0" w:color="auto"/>
                <w:bottom w:val="none" w:sz="0" w:space="0" w:color="auto"/>
                <w:right w:val="none" w:sz="0" w:space="0" w:color="auto"/>
              </w:divBdr>
              <w:divsChild>
                <w:div w:id="67214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050628">
      <w:bodyDiv w:val="1"/>
      <w:marLeft w:val="0"/>
      <w:marRight w:val="0"/>
      <w:marTop w:val="0"/>
      <w:marBottom w:val="0"/>
      <w:divBdr>
        <w:top w:val="none" w:sz="0" w:space="0" w:color="auto"/>
        <w:left w:val="none" w:sz="0" w:space="0" w:color="auto"/>
        <w:bottom w:val="none" w:sz="0" w:space="0" w:color="auto"/>
        <w:right w:val="none" w:sz="0" w:space="0" w:color="auto"/>
      </w:divBdr>
      <w:divsChild>
        <w:div w:id="930313784">
          <w:marLeft w:val="0"/>
          <w:marRight w:val="0"/>
          <w:marTop w:val="0"/>
          <w:marBottom w:val="0"/>
          <w:divBdr>
            <w:top w:val="none" w:sz="0" w:space="0" w:color="auto"/>
            <w:left w:val="none" w:sz="0" w:space="0" w:color="auto"/>
            <w:bottom w:val="none" w:sz="0" w:space="0" w:color="auto"/>
            <w:right w:val="none" w:sz="0" w:space="0" w:color="auto"/>
          </w:divBdr>
          <w:divsChild>
            <w:div w:id="1964531139">
              <w:marLeft w:val="0"/>
              <w:marRight w:val="0"/>
              <w:marTop w:val="0"/>
              <w:marBottom w:val="0"/>
              <w:divBdr>
                <w:top w:val="none" w:sz="0" w:space="0" w:color="auto"/>
                <w:left w:val="none" w:sz="0" w:space="0" w:color="auto"/>
                <w:bottom w:val="none" w:sz="0" w:space="0" w:color="auto"/>
                <w:right w:val="none" w:sz="0" w:space="0" w:color="auto"/>
              </w:divBdr>
              <w:divsChild>
                <w:div w:id="200331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380325">
      <w:bodyDiv w:val="1"/>
      <w:marLeft w:val="0"/>
      <w:marRight w:val="0"/>
      <w:marTop w:val="0"/>
      <w:marBottom w:val="0"/>
      <w:divBdr>
        <w:top w:val="none" w:sz="0" w:space="0" w:color="auto"/>
        <w:left w:val="none" w:sz="0" w:space="0" w:color="auto"/>
        <w:bottom w:val="none" w:sz="0" w:space="0" w:color="auto"/>
        <w:right w:val="none" w:sz="0" w:space="0" w:color="auto"/>
      </w:divBdr>
    </w:div>
    <w:div w:id="1635217234">
      <w:bodyDiv w:val="1"/>
      <w:marLeft w:val="0"/>
      <w:marRight w:val="0"/>
      <w:marTop w:val="0"/>
      <w:marBottom w:val="0"/>
      <w:divBdr>
        <w:top w:val="none" w:sz="0" w:space="0" w:color="auto"/>
        <w:left w:val="none" w:sz="0" w:space="0" w:color="auto"/>
        <w:bottom w:val="none" w:sz="0" w:space="0" w:color="auto"/>
        <w:right w:val="none" w:sz="0" w:space="0" w:color="auto"/>
      </w:divBdr>
      <w:divsChild>
        <w:div w:id="1567497394">
          <w:marLeft w:val="0"/>
          <w:marRight w:val="0"/>
          <w:marTop w:val="0"/>
          <w:marBottom w:val="0"/>
          <w:divBdr>
            <w:top w:val="none" w:sz="0" w:space="0" w:color="auto"/>
            <w:left w:val="none" w:sz="0" w:space="0" w:color="auto"/>
            <w:bottom w:val="none" w:sz="0" w:space="0" w:color="auto"/>
            <w:right w:val="none" w:sz="0" w:space="0" w:color="auto"/>
          </w:divBdr>
          <w:divsChild>
            <w:div w:id="2125150608">
              <w:marLeft w:val="0"/>
              <w:marRight w:val="0"/>
              <w:marTop w:val="0"/>
              <w:marBottom w:val="0"/>
              <w:divBdr>
                <w:top w:val="none" w:sz="0" w:space="0" w:color="auto"/>
                <w:left w:val="none" w:sz="0" w:space="0" w:color="auto"/>
                <w:bottom w:val="none" w:sz="0" w:space="0" w:color="auto"/>
                <w:right w:val="none" w:sz="0" w:space="0" w:color="auto"/>
              </w:divBdr>
              <w:divsChild>
                <w:div w:id="136348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4/01/understanding-leadership" TargetMode="External"/><Relationship Id="rId3" Type="http://schemas.openxmlformats.org/officeDocument/2006/relationships/webSettings" Target="webSettings.xml"/><Relationship Id="rId7" Type="http://schemas.openxmlformats.org/officeDocument/2006/relationships/hyperlink" Target="https://www.process.st/behavioral-theory-of-leadershi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oplemanagement.co.uk/voices/comment/how-to-be-more-agile-leader"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corporatefinanceinstitute.com/resources/careers/soft-skills/leadership-the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1332</Words>
  <Characters>7599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Price</dc:creator>
  <cp:keywords/>
  <dc:description/>
  <cp:lastModifiedBy>Joanna Price</cp:lastModifiedBy>
  <cp:revision>2</cp:revision>
  <dcterms:created xsi:type="dcterms:W3CDTF">2021-01-04T13:10:00Z</dcterms:created>
  <dcterms:modified xsi:type="dcterms:W3CDTF">2021-01-04T13:10:00Z</dcterms:modified>
</cp:coreProperties>
</file>