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376B35" w:rsidRPr="007C270A" w:rsidRDefault="007C270A" w:rsidP="007C270A">
      <w:pPr>
        <w:jc w:val="center"/>
        <w:rPr>
          <w:sz w:val="36"/>
          <w:szCs w:val="36"/>
        </w:rPr>
      </w:pPr>
      <w:r w:rsidRPr="007C270A">
        <w:rPr>
          <w:sz w:val="36"/>
          <w:szCs w:val="36"/>
        </w:rPr>
        <w:t>COACHING &amp; MENTORING SKILLS FOR THE WORKPLACE BMSK6005</w:t>
      </w:r>
    </w:p>
    <w:p w:rsidR="007C270A" w:rsidRPr="007C270A" w:rsidRDefault="007C270A" w:rsidP="007C270A">
      <w:pPr>
        <w:jc w:val="center"/>
        <w:rPr>
          <w:sz w:val="36"/>
          <w:szCs w:val="36"/>
        </w:rPr>
      </w:pPr>
      <w:r w:rsidRPr="007C270A">
        <w:rPr>
          <w:sz w:val="36"/>
          <w:szCs w:val="36"/>
        </w:rPr>
        <w:t>STUDENT: DENISE MILLER</w:t>
      </w:r>
    </w:p>
    <w:p w:rsidR="007C270A" w:rsidRPr="007C270A" w:rsidRDefault="007C270A" w:rsidP="007C270A">
      <w:pPr>
        <w:jc w:val="center"/>
        <w:rPr>
          <w:sz w:val="36"/>
          <w:szCs w:val="36"/>
        </w:rPr>
      </w:pPr>
      <w:r w:rsidRPr="007C270A">
        <w:rPr>
          <w:sz w:val="36"/>
          <w:szCs w:val="36"/>
        </w:rPr>
        <w:t>STUDENT NO. 1604710</w:t>
      </w:r>
    </w:p>
    <w:p w:rsidR="007C270A" w:rsidRDefault="007C270A" w:rsidP="007C270A">
      <w:pPr>
        <w:jc w:val="center"/>
        <w:rPr>
          <w:sz w:val="36"/>
          <w:szCs w:val="36"/>
        </w:rPr>
      </w:pPr>
      <w:r w:rsidRPr="007C270A">
        <w:rPr>
          <w:sz w:val="36"/>
          <w:szCs w:val="36"/>
        </w:rPr>
        <w:t>LECTURER: MARY MARCH</w:t>
      </w: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rsidP="007C270A">
      <w:pPr>
        <w:jc w:val="center"/>
        <w:rPr>
          <w:sz w:val="36"/>
          <w:szCs w:val="36"/>
        </w:rPr>
      </w:pPr>
    </w:p>
    <w:p w:rsidR="007C270A" w:rsidRDefault="007C270A">
      <w:pPr>
        <w:rPr>
          <w:sz w:val="36"/>
          <w:szCs w:val="36"/>
        </w:rPr>
      </w:pPr>
      <w:r>
        <w:rPr>
          <w:sz w:val="36"/>
          <w:szCs w:val="36"/>
        </w:rPr>
        <w:br w:type="page"/>
      </w:r>
    </w:p>
    <w:p w:rsidR="00B376E4" w:rsidRPr="00B376E4" w:rsidRDefault="00B376E4" w:rsidP="00B376E4">
      <w:pPr>
        <w:jc w:val="center"/>
        <w:rPr>
          <w:rFonts w:ascii="Times New Roman" w:hAnsi="Times New Roman" w:cs="Times New Roman"/>
          <w:b/>
          <w:sz w:val="28"/>
          <w:szCs w:val="28"/>
        </w:rPr>
      </w:pPr>
      <w:r>
        <w:rPr>
          <w:rFonts w:ascii="Times New Roman" w:hAnsi="Times New Roman" w:cs="Times New Roman"/>
          <w:b/>
          <w:sz w:val="28"/>
          <w:szCs w:val="28"/>
        </w:rPr>
        <w:lastRenderedPageBreak/>
        <w:t>CONTENTS PAGE</w:t>
      </w:r>
    </w:p>
    <w:p w:rsidR="00270B6A"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Title Page</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Contents </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INTRODUCTION</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PURPOSE OF COACHING</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COACHING AND MENTORING ACTIVITIES</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DEFINED MODEL FOR COACHING AND MENTORING</w:t>
      </w:r>
    </w:p>
    <w:p w:rsidR="00B376E4" w:rsidRDefault="00B376E4"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BENEFITS OF DEFINED MODEL</w:t>
      </w:r>
      <w:r w:rsidR="000422C8">
        <w:rPr>
          <w:rFonts w:ascii="Times New Roman" w:hAnsi="Times New Roman" w:cs="Times New Roman"/>
          <w:sz w:val="24"/>
          <w:szCs w:val="24"/>
        </w:rPr>
        <w:t xml:space="preserve"> </w:t>
      </w:r>
      <w:r w:rsidR="000422C8">
        <w:rPr>
          <w:rFonts w:ascii="Times New Roman" w:hAnsi="Times New Roman" w:cs="Times New Roman"/>
          <w:sz w:val="24"/>
          <w:szCs w:val="24"/>
        </w:rPr>
        <w:t>for WORKPLACE DEVELOPMENT</w:t>
      </w:r>
    </w:p>
    <w:p w:rsidR="000422C8" w:rsidRDefault="000422C8"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Cont, BENEFITS OF DEFINED MODEL for WORKPLACE DEVELOPMENT</w:t>
      </w:r>
    </w:p>
    <w:p w:rsidR="000422C8" w:rsidRDefault="000422C8"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KNOWLEDGE, SKILLS ATTITUDES and BEHAVIOURS</w:t>
      </w:r>
    </w:p>
    <w:p w:rsidR="00C02382" w:rsidRDefault="00C02382" w:rsidP="00C0238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CONT. </w:t>
      </w:r>
      <w:r>
        <w:rPr>
          <w:rFonts w:ascii="Times New Roman" w:hAnsi="Times New Roman" w:cs="Times New Roman"/>
          <w:sz w:val="24"/>
          <w:szCs w:val="24"/>
        </w:rPr>
        <w:t>KNOWLEDGE, SKILLS ATTITUDES and BEHAVIOURS</w:t>
      </w:r>
    </w:p>
    <w:p w:rsidR="000422C8" w:rsidRDefault="00C02382"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REFERENCES</w:t>
      </w:r>
    </w:p>
    <w:p w:rsidR="00C02382" w:rsidRDefault="00C02382" w:rsidP="00B376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REFERENCES</w:t>
      </w:r>
    </w:p>
    <w:p w:rsidR="000422C8" w:rsidRPr="000422C8" w:rsidRDefault="000422C8" w:rsidP="000422C8">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rsidP="007C270A">
      <w:pPr>
        <w:rPr>
          <w:rFonts w:ascii="Times New Roman" w:hAnsi="Times New Roman" w:cs="Times New Roman"/>
          <w:sz w:val="24"/>
          <w:szCs w:val="24"/>
        </w:rPr>
      </w:pPr>
    </w:p>
    <w:p w:rsidR="00270B6A" w:rsidRDefault="00270B6A">
      <w:pPr>
        <w:rPr>
          <w:rFonts w:ascii="Times New Roman" w:hAnsi="Times New Roman" w:cs="Times New Roman"/>
          <w:sz w:val="24"/>
          <w:szCs w:val="24"/>
        </w:rPr>
      </w:pPr>
      <w:r>
        <w:rPr>
          <w:rFonts w:ascii="Times New Roman" w:hAnsi="Times New Roman" w:cs="Times New Roman"/>
          <w:sz w:val="24"/>
          <w:szCs w:val="24"/>
        </w:rPr>
        <w:br w:type="page"/>
      </w:r>
    </w:p>
    <w:p w:rsidR="00A43B57" w:rsidRDefault="00A43B57" w:rsidP="00B342FF">
      <w:pPr>
        <w:jc w:val="center"/>
        <w:rPr>
          <w:rFonts w:ascii="Times New Roman" w:hAnsi="Times New Roman" w:cs="Times New Roman"/>
          <w:b/>
          <w:sz w:val="24"/>
          <w:szCs w:val="24"/>
        </w:rPr>
      </w:pPr>
    </w:p>
    <w:p w:rsidR="00B342FF" w:rsidRPr="00B342FF" w:rsidRDefault="00270B6A" w:rsidP="00B342FF">
      <w:pPr>
        <w:jc w:val="center"/>
        <w:rPr>
          <w:rFonts w:ascii="Times New Roman" w:hAnsi="Times New Roman" w:cs="Times New Roman"/>
          <w:b/>
          <w:sz w:val="32"/>
          <w:szCs w:val="32"/>
        </w:rPr>
      </w:pPr>
      <w:r w:rsidRPr="00B342FF">
        <w:rPr>
          <w:rFonts w:ascii="Times New Roman" w:hAnsi="Times New Roman" w:cs="Times New Roman"/>
          <w:b/>
          <w:sz w:val="32"/>
          <w:szCs w:val="32"/>
        </w:rPr>
        <w:t>INTRODUCTION</w:t>
      </w:r>
    </w:p>
    <w:p w:rsidR="00B342FF" w:rsidRDefault="00270B6A" w:rsidP="007C270A">
      <w:pPr>
        <w:rPr>
          <w:rFonts w:ascii="Times New Roman" w:hAnsi="Times New Roman" w:cs="Times New Roman"/>
          <w:b/>
          <w:sz w:val="24"/>
          <w:szCs w:val="24"/>
        </w:rPr>
      </w:pPr>
      <w:r w:rsidRPr="00D67176">
        <w:rPr>
          <w:rFonts w:ascii="Times New Roman" w:hAnsi="Times New Roman" w:cs="Times New Roman"/>
          <w:b/>
          <w:sz w:val="24"/>
          <w:szCs w:val="24"/>
        </w:rPr>
        <w:t xml:space="preserve"> </w:t>
      </w:r>
    </w:p>
    <w:p w:rsidR="00A43B57" w:rsidRDefault="00A43B57" w:rsidP="0009286F">
      <w:pPr>
        <w:rPr>
          <w:rFonts w:ascii="Times New Roman" w:hAnsi="Times New Roman" w:cs="Times New Roman"/>
          <w:sz w:val="24"/>
          <w:szCs w:val="24"/>
        </w:rPr>
      </w:pPr>
    </w:p>
    <w:p w:rsidR="00CD40F4" w:rsidRDefault="00D67176" w:rsidP="0009286F">
      <w:pPr>
        <w:rPr>
          <w:rFonts w:ascii="Times New Roman" w:hAnsi="Times New Roman" w:cs="Times New Roman"/>
          <w:noProof/>
          <w:sz w:val="24"/>
          <w:szCs w:val="24"/>
        </w:rPr>
      </w:pPr>
      <w:r>
        <w:rPr>
          <w:rFonts w:ascii="Times New Roman" w:hAnsi="Times New Roman" w:cs="Times New Roman"/>
          <w:sz w:val="24"/>
          <w:szCs w:val="24"/>
        </w:rPr>
        <w:t xml:space="preserve">This </w:t>
      </w:r>
      <w:r w:rsidR="00B342FF">
        <w:rPr>
          <w:rFonts w:ascii="Times New Roman" w:hAnsi="Times New Roman" w:cs="Times New Roman"/>
          <w:sz w:val="24"/>
          <w:szCs w:val="24"/>
        </w:rPr>
        <w:t>essay</w:t>
      </w:r>
      <w:r w:rsidR="00241811">
        <w:rPr>
          <w:rFonts w:ascii="Times New Roman" w:hAnsi="Times New Roman" w:cs="Times New Roman"/>
          <w:sz w:val="24"/>
          <w:szCs w:val="24"/>
        </w:rPr>
        <w:t xml:space="preserve"> </w:t>
      </w:r>
      <w:r>
        <w:rPr>
          <w:rFonts w:ascii="Times New Roman" w:hAnsi="Times New Roman" w:cs="Times New Roman"/>
          <w:sz w:val="24"/>
          <w:szCs w:val="24"/>
        </w:rPr>
        <w:t xml:space="preserve">will </w:t>
      </w:r>
      <w:r w:rsidR="00241811">
        <w:rPr>
          <w:rFonts w:ascii="Times New Roman" w:hAnsi="Times New Roman" w:cs="Times New Roman"/>
          <w:sz w:val="24"/>
          <w:szCs w:val="24"/>
        </w:rPr>
        <w:t>examine</w:t>
      </w:r>
      <w:r>
        <w:rPr>
          <w:rFonts w:ascii="Times New Roman" w:hAnsi="Times New Roman" w:cs="Times New Roman"/>
          <w:sz w:val="24"/>
          <w:szCs w:val="24"/>
        </w:rPr>
        <w:t xml:space="preserve"> the benefits of coaching and mentoring in the workplace.</w:t>
      </w:r>
      <w:r w:rsidR="000E7B6A">
        <w:rPr>
          <w:rFonts w:ascii="Times New Roman" w:hAnsi="Times New Roman" w:cs="Times New Roman"/>
          <w:sz w:val="24"/>
          <w:szCs w:val="24"/>
        </w:rPr>
        <w:t xml:space="preserve"> </w:t>
      </w:r>
      <w:r w:rsidR="00397857">
        <w:rPr>
          <w:rFonts w:ascii="Times New Roman" w:hAnsi="Times New Roman" w:cs="Times New Roman"/>
          <w:sz w:val="24"/>
          <w:szCs w:val="24"/>
        </w:rPr>
        <w:t xml:space="preserve">It </w:t>
      </w:r>
      <w:r w:rsidR="00397857" w:rsidRPr="00397857">
        <w:rPr>
          <w:rFonts w:ascii="Times New Roman" w:hAnsi="Times New Roman" w:cs="Times New Roman"/>
          <w:noProof/>
          <w:sz w:val="24"/>
          <w:szCs w:val="24"/>
        </w:rPr>
        <w:t>will</w:t>
      </w:r>
      <w:r w:rsidR="00397857">
        <w:rPr>
          <w:rFonts w:ascii="Times New Roman" w:hAnsi="Times New Roman" w:cs="Times New Roman"/>
          <w:noProof/>
          <w:sz w:val="24"/>
          <w:szCs w:val="24"/>
        </w:rPr>
        <w:t xml:space="preserve"> </w:t>
      </w:r>
      <w:r w:rsidR="00397857" w:rsidRPr="00397857">
        <w:rPr>
          <w:rFonts w:ascii="Times New Roman" w:hAnsi="Times New Roman" w:cs="Times New Roman"/>
          <w:noProof/>
          <w:sz w:val="24"/>
          <w:szCs w:val="24"/>
        </w:rPr>
        <w:t>demonst</w:t>
      </w:r>
      <w:r w:rsidR="00397857">
        <w:rPr>
          <w:rFonts w:ascii="Times New Roman" w:hAnsi="Times New Roman" w:cs="Times New Roman"/>
          <w:noProof/>
          <w:sz w:val="24"/>
          <w:szCs w:val="24"/>
        </w:rPr>
        <w:t>r</w:t>
      </w:r>
      <w:r w:rsidR="00397857" w:rsidRPr="00397857">
        <w:rPr>
          <w:rFonts w:ascii="Times New Roman" w:hAnsi="Times New Roman" w:cs="Times New Roman"/>
          <w:noProof/>
          <w:sz w:val="24"/>
          <w:szCs w:val="24"/>
        </w:rPr>
        <w:t>ate</w:t>
      </w:r>
      <w:r w:rsidR="00397857">
        <w:rPr>
          <w:rFonts w:ascii="Times New Roman" w:hAnsi="Times New Roman" w:cs="Times New Roman"/>
          <w:noProof/>
          <w:sz w:val="24"/>
          <w:szCs w:val="24"/>
        </w:rPr>
        <w:t xml:space="preserve"> </w:t>
      </w:r>
      <w:r w:rsidR="00F0408E" w:rsidRPr="00F0408E">
        <w:rPr>
          <w:rFonts w:ascii="Times New Roman" w:hAnsi="Times New Roman" w:cs="Times New Roman"/>
          <w:noProof/>
          <w:sz w:val="24"/>
          <w:szCs w:val="24"/>
        </w:rPr>
        <w:t>and critically</w:t>
      </w:r>
      <w:r w:rsidR="00F0408E">
        <w:rPr>
          <w:rFonts w:ascii="Times New Roman" w:hAnsi="Times New Roman" w:cs="Times New Roman"/>
          <w:noProof/>
          <w:sz w:val="24"/>
          <w:szCs w:val="24"/>
        </w:rPr>
        <w:t xml:space="preserve"> </w:t>
      </w:r>
      <w:r w:rsidR="00F0408E" w:rsidRPr="00F0408E">
        <w:rPr>
          <w:rFonts w:ascii="Times New Roman" w:hAnsi="Times New Roman" w:cs="Times New Roman"/>
          <w:noProof/>
          <w:sz w:val="24"/>
          <w:szCs w:val="24"/>
        </w:rPr>
        <w:t>analy</w:t>
      </w:r>
      <w:r w:rsidR="00E75F17">
        <w:rPr>
          <w:rFonts w:ascii="Times New Roman" w:hAnsi="Times New Roman" w:cs="Times New Roman"/>
          <w:noProof/>
          <w:sz w:val="24"/>
          <w:szCs w:val="24"/>
        </w:rPr>
        <w:t>s</w:t>
      </w:r>
      <w:r w:rsidR="00F0408E" w:rsidRPr="00F0408E">
        <w:rPr>
          <w:rFonts w:ascii="Times New Roman" w:hAnsi="Times New Roman" w:cs="Times New Roman"/>
          <w:noProof/>
          <w:sz w:val="24"/>
          <w:szCs w:val="24"/>
        </w:rPr>
        <w:t>e</w:t>
      </w:r>
      <w:r w:rsidR="00F0408E">
        <w:rPr>
          <w:rFonts w:ascii="Times New Roman" w:hAnsi="Times New Roman" w:cs="Times New Roman"/>
          <w:noProof/>
          <w:sz w:val="24"/>
          <w:szCs w:val="24"/>
        </w:rPr>
        <w:t xml:space="preserve"> the </w:t>
      </w:r>
      <w:r w:rsidR="00F0408E" w:rsidRPr="00F0408E">
        <w:rPr>
          <w:rFonts w:ascii="Times New Roman" w:hAnsi="Times New Roman" w:cs="Times New Roman"/>
          <w:noProof/>
          <w:sz w:val="24"/>
          <w:szCs w:val="24"/>
        </w:rPr>
        <w:t>behavio</w:t>
      </w:r>
      <w:r w:rsidR="00F0408E">
        <w:rPr>
          <w:rFonts w:ascii="Times New Roman" w:hAnsi="Times New Roman" w:cs="Times New Roman"/>
          <w:noProof/>
          <w:sz w:val="24"/>
          <w:szCs w:val="24"/>
        </w:rPr>
        <w:t>rs</w:t>
      </w:r>
      <w:r w:rsidR="000E7B6A">
        <w:rPr>
          <w:rFonts w:ascii="Times New Roman" w:hAnsi="Times New Roman" w:cs="Times New Roman"/>
          <w:sz w:val="24"/>
          <w:szCs w:val="24"/>
        </w:rPr>
        <w:t xml:space="preserve"> </w:t>
      </w:r>
      <w:r w:rsidR="00F0408E">
        <w:rPr>
          <w:rFonts w:ascii="Times New Roman" w:hAnsi="Times New Roman" w:cs="Times New Roman"/>
          <w:sz w:val="24"/>
          <w:szCs w:val="24"/>
        </w:rPr>
        <w:t>skills beliefs values and attitudes and their effectiveness in the workplace.  The essay will look at a coaching model, it will describe the usefulness of it, in workplace culture.  It will also explore the</w:t>
      </w:r>
      <w:r w:rsidR="00241811">
        <w:rPr>
          <w:rFonts w:ascii="Times New Roman" w:hAnsi="Times New Roman" w:cs="Times New Roman"/>
          <w:sz w:val="24"/>
          <w:szCs w:val="24"/>
        </w:rPr>
        <w:t xml:space="preserve"> types of</w:t>
      </w:r>
      <w:r w:rsidR="00F0408E">
        <w:rPr>
          <w:rFonts w:ascii="Times New Roman" w:hAnsi="Times New Roman" w:cs="Times New Roman"/>
          <w:sz w:val="24"/>
          <w:szCs w:val="24"/>
        </w:rPr>
        <w:t xml:space="preserve"> </w:t>
      </w:r>
      <w:r w:rsidR="00F0408E" w:rsidRPr="00F0408E">
        <w:rPr>
          <w:rFonts w:ascii="Times New Roman" w:hAnsi="Times New Roman" w:cs="Times New Roman"/>
          <w:noProof/>
          <w:sz w:val="24"/>
          <w:szCs w:val="24"/>
        </w:rPr>
        <w:t>behaviors</w:t>
      </w:r>
      <w:r w:rsidR="00F0408E">
        <w:rPr>
          <w:rFonts w:ascii="Times New Roman" w:hAnsi="Times New Roman" w:cs="Times New Roman"/>
          <w:sz w:val="24"/>
          <w:szCs w:val="24"/>
        </w:rPr>
        <w:t xml:space="preserve"> needed to run effective coaching and mentoring schemes </w:t>
      </w:r>
      <w:r w:rsidR="00F0408E" w:rsidRPr="00F0408E">
        <w:rPr>
          <w:rFonts w:ascii="Times New Roman" w:hAnsi="Times New Roman" w:cs="Times New Roman"/>
          <w:noProof/>
          <w:sz w:val="24"/>
          <w:szCs w:val="24"/>
        </w:rPr>
        <w:t>in</w:t>
      </w:r>
      <w:r w:rsidR="00F0408E">
        <w:rPr>
          <w:rFonts w:ascii="Times New Roman" w:hAnsi="Times New Roman" w:cs="Times New Roman"/>
          <w:sz w:val="24"/>
          <w:szCs w:val="24"/>
        </w:rPr>
        <w:t xml:space="preserve"> the </w:t>
      </w:r>
      <w:r w:rsidR="00F0408E" w:rsidRPr="00F0408E">
        <w:rPr>
          <w:rFonts w:ascii="Times New Roman" w:hAnsi="Times New Roman" w:cs="Times New Roman"/>
          <w:noProof/>
          <w:sz w:val="24"/>
          <w:szCs w:val="24"/>
        </w:rPr>
        <w:t>work</w:t>
      </w:r>
      <w:r w:rsidR="00F0408E">
        <w:rPr>
          <w:rFonts w:ascii="Times New Roman" w:hAnsi="Times New Roman" w:cs="Times New Roman"/>
          <w:noProof/>
          <w:sz w:val="24"/>
          <w:szCs w:val="24"/>
        </w:rPr>
        <w:t>pla</w:t>
      </w:r>
      <w:r w:rsidR="00F0408E" w:rsidRPr="00F0408E">
        <w:rPr>
          <w:rFonts w:ascii="Times New Roman" w:hAnsi="Times New Roman" w:cs="Times New Roman"/>
          <w:noProof/>
          <w:sz w:val="24"/>
          <w:szCs w:val="24"/>
        </w:rPr>
        <w:t>ce</w:t>
      </w:r>
      <w:r w:rsidR="00F0408E">
        <w:rPr>
          <w:rFonts w:ascii="Times New Roman" w:hAnsi="Times New Roman" w:cs="Times New Roman"/>
          <w:noProof/>
          <w:sz w:val="24"/>
          <w:szCs w:val="24"/>
        </w:rPr>
        <w:t xml:space="preserve">. </w:t>
      </w:r>
      <w:r w:rsidR="00CD40F4">
        <w:rPr>
          <w:rFonts w:ascii="Times New Roman" w:hAnsi="Times New Roman" w:cs="Times New Roman"/>
          <w:noProof/>
          <w:sz w:val="24"/>
          <w:szCs w:val="24"/>
        </w:rPr>
        <w:t>It</w:t>
      </w:r>
      <w:r w:rsidR="00F0408E">
        <w:rPr>
          <w:rFonts w:ascii="Times New Roman" w:hAnsi="Times New Roman" w:cs="Times New Roman"/>
          <w:noProof/>
          <w:sz w:val="24"/>
          <w:szCs w:val="24"/>
        </w:rPr>
        <w:t xml:space="preserve"> will also define the difference between coaching and mentoring,  and ask the question is there a significant difference between the two.  What are the environmental factors and how do they impact the </w:t>
      </w:r>
      <w:r w:rsidR="00F0408E" w:rsidRPr="00F0408E">
        <w:rPr>
          <w:rFonts w:ascii="Times New Roman" w:hAnsi="Times New Roman" w:cs="Times New Roman"/>
          <w:noProof/>
          <w:sz w:val="24"/>
          <w:szCs w:val="24"/>
        </w:rPr>
        <w:t>staff</w:t>
      </w:r>
      <w:r w:rsidR="00CD40F4">
        <w:rPr>
          <w:rFonts w:ascii="Times New Roman" w:hAnsi="Times New Roman" w:cs="Times New Roman"/>
          <w:noProof/>
          <w:sz w:val="24"/>
          <w:szCs w:val="24"/>
        </w:rPr>
        <w:t xml:space="preserve"> and the business</w:t>
      </w:r>
      <w:r w:rsidR="00F0408E">
        <w:rPr>
          <w:rFonts w:ascii="Times New Roman" w:hAnsi="Times New Roman" w:cs="Times New Roman"/>
          <w:noProof/>
          <w:sz w:val="24"/>
          <w:szCs w:val="24"/>
        </w:rPr>
        <w:t xml:space="preserve">?  </w:t>
      </w:r>
      <w:r w:rsidR="00E56428">
        <w:rPr>
          <w:rFonts w:ascii="Times New Roman" w:hAnsi="Times New Roman" w:cs="Times New Roman"/>
          <w:noProof/>
          <w:sz w:val="24"/>
          <w:szCs w:val="24"/>
        </w:rPr>
        <w:t>it</w:t>
      </w:r>
      <w:r w:rsidR="00291284">
        <w:rPr>
          <w:rFonts w:ascii="Times New Roman" w:hAnsi="Times New Roman" w:cs="Times New Roman"/>
          <w:noProof/>
          <w:sz w:val="24"/>
          <w:szCs w:val="24"/>
        </w:rPr>
        <w:t xml:space="preserve"> will </w:t>
      </w:r>
      <w:r w:rsidR="00E56428">
        <w:rPr>
          <w:rFonts w:ascii="Times New Roman" w:hAnsi="Times New Roman" w:cs="Times New Roman"/>
          <w:noProof/>
          <w:sz w:val="24"/>
          <w:szCs w:val="24"/>
        </w:rPr>
        <w:t xml:space="preserve">also </w:t>
      </w:r>
      <w:r w:rsidR="00291284">
        <w:rPr>
          <w:rFonts w:ascii="Times New Roman" w:hAnsi="Times New Roman" w:cs="Times New Roman"/>
          <w:noProof/>
          <w:sz w:val="24"/>
          <w:szCs w:val="24"/>
        </w:rPr>
        <w:t>look at the types of skills needed to mentor or coach</w:t>
      </w:r>
      <w:r w:rsidR="00CD40F4">
        <w:rPr>
          <w:rFonts w:ascii="Times New Roman" w:hAnsi="Times New Roman" w:cs="Times New Roman"/>
          <w:noProof/>
          <w:sz w:val="24"/>
          <w:szCs w:val="24"/>
        </w:rPr>
        <w:t>, alongside attitudes and behaviors</w:t>
      </w:r>
      <w:r w:rsidR="00291284">
        <w:rPr>
          <w:rFonts w:ascii="Times New Roman" w:hAnsi="Times New Roman" w:cs="Times New Roman"/>
          <w:noProof/>
          <w:sz w:val="24"/>
          <w:szCs w:val="24"/>
        </w:rPr>
        <w:t xml:space="preserve">. </w:t>
      </w:r>
      <w:r w:rsidR="00F0408E">
        <w:rPr>
          <w:rFonts w:ascii="Times New Roman" w:hAnsi="Times New Roman" w:cs="Times New Roman"/>
          <w:noProof/>
          <w:sz w:val="24"/>
          <w:szCs w:val="24"/>
        </w:rPr>
        <w:t xml:space="preserve"> </w:t>
      </w:r>
    </w:p>
    <w:p w:rsidR="00CD40F4" w:rsidRDefault="00F0408E" w:rsidP="0009286F">
      <w:pPr>
        <w:rPr>
          <w:rFonts w:ascii="Times New Roman" w:hAnsi="Times New Roman" w:cs="Times New Roman"/>
          <w:sz w:val="24"/>
          <w:szCs w:val="24"/>
        </w:rPr>
      </w:pPr>
      <w:r>
        <w:rPr>
          <w:rFonts w:ascii="Times New Roman" w:hAnsi="Times New Roman" w:cs="Times New Roman"/>
          <w:noProof/>
          <w:sz w:val="24"/>
          <w:szCs w:val="24"/>
        </w:rPr>
        <w:t xml:space="preserve">The case study we will use </w:t>
      </w:r>
      <w:r w:rsidR="00CD40F4">
        <w:rPr>
          <w:rFonts w:ascii="Times New Roman" w:hAnsi="Times New Roman" w:cs="Times New Roman"/>
          <w:noProof/>
          <w:sz w:val="24"/>
          <w:szCs w:val="24"/>
        </w:rPr>
        <w:t xml:space="preserve">these principles, models, and the theories to the case study of, </w:t>
      </w:r>
      <w:r>
        <w:rPr>
          <w:rFonts w:ascii="Times New Roman" w:hAnsi="Times New Roman" w:cs="Times New Roman"/>
          <w:noProof/>
          <w:sz w:val="24"/>
          <w:szCs w:val="24"/>
        </w:rPr>
        <w:t xml:space="preserve">The view from The Shard, customer services </w:t>
      </w:r>
      <w:r w:rsidRPr="00F0408E">
        <w:rPr>
          <w:rFonts w:ascii="Times New Roman" w:hAnsi="Times New Roman" w:cs="Times New Roman"/>
          <w:noProof/>
          <w:sz w:val="24"/>
          <w:szCs w:val="24"/>
        </w:rPr>
        <w:t>department</w:t>
      </w:r>
      <w:r w:rsidR="009B759C">
        <w:rPr>
          <w:rFonts w:ascii="Times New Roman" w:hAnsi="Times New Roman" w:cs="Times New Roman"/>
          <w:noProof/>
          <w:sz w:val="24"/>
          <w:szCs w:val="24"/>
        </w:rPr>
        <w:t xml:space="preserve">. </w:t>
      </w:r>
      <w:r w:rsidR="00CD40F4">
        <w:rPr>
          <w:rFonts w:ascii="Times New Roman" w:hAnsi="Times New Roman" w:cs="Times New Roman"/>
          <w:noProof/>
          <w:sz w:val="24"/>
          <w:szCs w:val="24"/>
        </w:rPr>
        <w:t xml:space="preserve">As one of the leading tourist attractions in the heart of London, the department has to deal with a variety of customers with different degrees of challenging situations.  </w:t>
      </w:r>
      <w:r w:rsidR="009B759C">
        <w:rPr>
          <w:rFonts w:ascii="Times New Roman" w:hAnsi="Times New Roman" w:cs="Times New Roman"/>
          <w:noProof/>
          <w:sz w:val="24"/>
          <w:szCs w:val="24"/>
        </w:rPr>
        <w:t xml:space="preserve"> It will examine </w:t>
      </w:r>
      <w:r w:rsidR="00A43B57">
        <w:rPr>
          <w:rFonts w:ascii="Times New Roman" w:hAnsi="Times New Roman" w:cs="Times New Roman"/>
          <w:noProof/>
          <w:sz w:val="24"/>
          <w:szCs w:val="24"/>
        </w:rPr>
        <w:t xml:space="preserve">how and if, coaching and mentoring would benefit the business and how </w:t>
      </w:r>
      <w:r w:rsidR="00CD40F4">
        <w:rPr>
          <w:rFonts w:ascii="Times New Roman" w:hAnsi="Times New Roman" w:cs="Times New Roman"/>
          <w:noProof/>
          <w:sz w:val="24"/>
          <w:szCs w:val="24"/>
        </w:rPr>
        <w:t xml:space="preserve">it </w:t>
      </w:r>
      <w:r w:rsidR="00A43B57">
        <w:rPr>
          <w:rFonts w:ascii="Times New Roman" w:hAnsi="Times New Roman" w:cs="Times New Roman"/>
          <w:noProof/>
          <w:sz w:val="24"/>
          <w:szCs w:val="24"/>
        </w:rPr>
        <w:t>could be incorp</w:t>
      </w:r>
      <w:r w:rsidR="00E75F17">
        <w:rPr>
          <w:rFonts w:ascii="Times New Roman" w:hAnsi="Times New Roman" w:cs="Times New Roman"/>
          <w:noProof/>
          <w:sz w:val="24"/>
          <w:szCs w:val="24"/>
        </w:rPr>
        <w:t>o</w:t>
      </w:r>
      <w:r w:rsidR="00A43B57">
        <w:rPr>
          <w:rFonts w:ascii="Times New Roman" w:hAnsi="Times New Roman" w:cs="Times New Roman"/>
          <w:noProof/>
          <w:sz w:val="24"/>
          <w:szCs w:val="24"/>
        </w:rPr>
        <w:t>rated in the day to day running of the</w:t>
      </w:r>
      <w:r w:rsidR="00CD40F4">
        <w:rPr>
          <w:rFonts w:ascii="Times New Roman" w:hAnsi="Times New Roman" w:cs="Times New Roman"/>
          <w:noProof/>
          <w:sz w:val="24"/>
          <w:szCs w:val="24"/>
        </w:rPr>
        <w:t xml:space="preserve"> department</w:t>
      </w:r>
      <w:r w:rsidR="00A43B57">
        <w:rPr>
          <w:rFonts w:ascii="Times New Roman" w:hAnsi="Times New Roman" w:cs="Times New Roman"/>
          <w:noProof/>
          <w:sz w:val="24"/>
          <w:szCs w:val="24"/>
        </w:rPr>
        <w:t>.</w:t>
      </w:r>
      <w:r w:rsidR="003138E5">
        <w:rPr>
          <w:rFonts w:ascii="Times New Roman" w:hAnsi="Times New Roman" w:cs="Times New Roman"/>
          <w:noProof/>
          <w:sz w:val="24"/>
          <w:szCs w:val="24"/>
        </w:rPr>
        <w:t xml:space="preserve"> </w:t>
      </w:r>
      <w:r w:rsidR="00E83BBE">
        <w:rPr>
          <w:rFonts w:ascii="Times New Roman" w:hAnsi="Times New Roman" w:cs="Times New Roman"/>
          <w:sz w:val="24"/>
          <w:szCs w:val="24"/>
        </w:rPr>
        <w:t xml:space="preserve">A company must have a culture first. </w:t>
      </w:r>
    </w:p>
    <w:p w:rsidR="003138E5" w:rsidRDefault="00CD40F4" w:rsidP="0009286F">
      <w:pPr>
        <w:rPr>
          <w:rFonts w:ascii="Times New Roman" w:hAnsi="Times New Roman" w:cs="Times New Roman"/>
          <w:sz w:val="24"/>
          <w:szCs w:val="24"/>
        </w:rPr>
      </w:pPr>
      <w:r>
        <w:rPr>
          <w:rFonts w:ascii="Times New Roman" w:hAnsi="Times New Roman" w:cs="Times New Roman"/>
          <w:sz w:val="24"/>
          <w:szCs w:val="24"/>
        </w:rPr>
        <w:t xml:space="preserve">The essay will also use a defined model of coaching or mentoring to evaluate the benefits of these processes for individuals to develop in a workplace environment and highlight how effective has the model been, in addition, what changes need to be made or incorporated if any and what type of metric system is used to provide hard evidence of the percentage of measurable success.  </w:t>
      </w:r>
    </w:p>
    <w:p w:rsidR="00C93F55" w:rsidRDefault="00C93F55" w:rsidP="0009286F">
      <w:pPr>
        <w:rPr>
          <w:rFonts w:ascii="Times New Roman" w:hAnsi="Times New Roman" w:cs="Times New Roman"/>
          <w:sz w:val="24"/>
          <w:szCs w:val="24"/>
        </w:rPr>
      </w:pPr>
      <w:r>
        <w:rPr>
          <w:rFonts w:ascii="Times New Roman" w:hAnsi="Times New Roman" w:cs="Times New Roman"/>
          <w:sz w:val="24"/>
          <w:szCs w:val="24"/>
        </w:rPr>
        <w:t>Emotional Intelligence and leadership, where do they fit in, when it comes to coaching and mentoring?</w:t>
      </w:r>
    </w:p>
    <w:p w:rsidR="00CD40F4" w:rsidRDefault="00CD40F4" w:rsidP="0009286F">
      <w:pPr>
        <w:rPr>
          <w:rFonts w:ascii="Times New Roman" w:hAnsi="Times New Roman" w:cs="Times New Roman"/>
          <w:sz w:val="24"/>
          <w:szCs w:val="24"/>
        </w:rPr>
      </w:pPr>
      <w:r>
        <w:rPr>
          <w:rFonts w:ascii="Times New Roman" w:hAnsi="Times New Roman" w:cs="Times New Roman"/>
          <w:sz w:val="24"/>
          <w:szCs w:val="24"/>
        </w:rPr>
        <w:t>The essay will then critically analyse the implications of introducing these practices into the customer services department in The Shard.</w:t>
      </w:r>
    </w:p>
    <w:p w:rsidR="00A43B57" w:rsidRDefault="00A43B57" w:rsidP="0009286F">
      <w:pPr>
        <w:rPr>
          <w:rFonts w:ascii="Times New Roman" w:hAnsi="Times New Roman" w:cs="Times New Roman"/>
          <w:sz w:val="24"/>
          <w:szCs w:val="24"/>
        </w:rPr>
      </w:pPr>
    </w:p>
    <w:p w:rsidR="00A43B57" w:rsidRDefault="00A43B57" w:rsidP="0009286F">
      <w:pPr>
        <w:rPr>
          <w:rFonts w:ascii="Times New Roman" w:hAnsi="Times New Roman" w:cs="Times New Roman"/>
          <w:sz w:val="24"/>
          <w:szCs w:val="24"/>
        </w:rPr>
      </w:pPr>
    </w:p>
    <w:p w:rsidR="00A43B57" w:rsidRDefault="00A43B57" w:rsidP="0009286F">
      <w:pPr>
        <w:rPr>
          <w:rFonts w:ascii="Times New Roman" w:hAnsi="Times New Roman" w:cs="Times New Roman"/>
          <w:sz w:val="24"/>
          <w:szCs w:val="24"/>
        </w:rPr>
      </w:pPr>
    </w:p>
    <w:p w:rsidR="00A43B57" w:rsidRDefault="00A43B57" w:rsidP="0009286F">
      <w:pPr>
        <w:rPr>
          <w:rFonts w:ascii="Times New Roman" w:hAnsi="Times New Roman" w:cs="Times New Roman"/>
          <w:sz w:val="24"/>
          <w:szCs w:val="24"/>
        </w:rPr>
      </w:pPr>
    </w:p>
    <w:p w:rsidR="00A43B57" w:rsidRDefault="00A43B57">
      <w:pPr>
        <w:rPr>
          <w:rFonts w:ascii="Times New Roman" w:hAnsi="Times New Roman" w:cs="Times New Roman"/>
          <w:sz w:val="24"/>
          <w:szCs w:val="24"/>
        </w:rPr>
      </w:pPr>
      <w:r>
        <w:rPr>
          <w:rFonts w:ascii="Times New Roman" w:hAnsi="Times New Roman" w:cs="Times New Roman"/>
          <w:sz w:val="24"/>
          <w:szCs w:val="24"/>
        </w:rPr>
        <w:br w:type="page"/>
      </w:r>
    </w:p>
    <w:p w:rsidR="00A43B57" w:rsidRDefault="00A43B57" w:rsidP="00A43B57">
      <w:pPr>
        <w:rPr>
          <w:rFonts w:ascii="Times New Roman" w:hAnsi="Times New Roman" w:cs="Times New Roman"/>
          <w:b/>
          <w:sz w:val="24"/>
          <w:szCs w:val="24"/>
        </w:rPr>
      </w:pPr>
      <w:r w:rsidRPr="00A43B57">
        <w:rPr>
          <w:rFonts w:ascii="Times New Roman" w:hAnsi="Times New Roman" w:cs="Times New Roman"/>
          <w:b/>
          <w:sz w:val="24"/>
          <w:szCs w:val="24"/>
        </w:rPr>
        <w:lastRenderedPageBreak/>
        <w:t xml:space="preserve">THE </w:t>
      </w:r>
      <w:r w:rsidR="00CD40F4">
        <w:rPr>
          <w:rFonts w:ascii="Times New Roman" w:hAnsi="Times New Roman" w:cs="Times New Roman"/>
          <w:b/>
          <w:sz w:val="24"/>
          <w:szCs w:val="24"/>
        </w:rPr>
        <w:t xml:space="preserve">PURPOSE OF </w:t>
      </w:r>
      <w:r w:rsidRPr="00A43B57">
        <w:rPr>
          <w:rFonts w:ascii="Times New Roman" w:hAnsi="Times New Roman" w:cs="Times New Roman"/>
          <w:b/>
          <w:sz w:val="24"/>
          <w:szCs w:val="24"/>
        </w:rPr>
        <w:t>COACHING AND MENTORING</w:t>
      </w:r>
      <w:r>
        <w:rPr>
          <w:rFonts w:ascii="Times New Roman" w:hAnsi="Times New Roman" w:cs="Times New Roman"/>
          <w:b/>
          <w:sz w:val="24"/>
          <w:szCs w:val="24"/>
        </w:rPr>
        <w:t>?</w:t>
      </w:r>
    </w:p>
    <w:p w:rsidR="00EE4432" w:rsidRPr="00EE4432" w:rsidRDefault="00EE4432" w:rsidP="00A43B57">
      <w:pPr>
        <w:rPr>
          <w:rFonts w:ascii="Times New Roman" w:hAnsi="Times New Roman" w:cs="Times New Roman"/>
          <w:sz w:val="24"/>
          <w:szCs w:val="24"/>
        </w:rPr>
      </w:pPr>
      <w:r w:rsidRPr="00EE4432">
        <w:rPr>
          <w:rFonts w:ascii="Times New Roman" w:hAnsi="Times New Roman" w:cs="Times New Roman"/>
          <w:sz w:val="24"/>
          <w:szCs w:val="24"/>
        </w:rPr>
        <w:t>The</w:t>
      </w:r>
      <w:r>
        <w:rPr>
          <w:rFonts w:ascii="Times New Roman" w:hAnsi="Times New Roman" w:cs="Times New Roman"/>
          <w:sz w:val="24"/>
          <w:szCs w:val="24"/>
        </w:rPr>
        <w:t xml:space="preserve"> next section will highlight the relevant literature to the concepts of coaching an mentoring, in order to elaborate the purposes of coaching and mentoring.  </w:t>
      </w:r>
    </w:p>
    <w:p w:rsidR="00CD40F4" w:rsidRPr="00CD40F4" w:rsidRDefault="00CD40F4" w:rsidP="00A43B57">
      <w:pPr>
        <w:rPr>
          <w:rFonts w:ascii="Times New Roman" w:hAnsi="Times New Roman" w:cs="Times New Roman"/>
          <w:sz w:val="24"/>
          <w:szCs w:val="24"/>
        </w:rPr>
      </w:pPr>
      <w:r>
        <w:rPr>
          <w:rFonts w:ascii="Times New Roman" w:hAnsi="Times New Roman" w:cs="Times New Roman"/>
          <w:sz w:val="24"/>
          <w:szCs w:val="24"/>
        </w:rPr>
        <w:t xml:space="preserve">The purpose of coaching and mentoring is according to </w:t>
      </w:r>
      <w:sdt>
        <w:sdtPr>
          <w:rPr>
            <w:rFonts w:ascii="Times New Roman" w:hAnsi="Times New Roman" w:cs="Times New Roman"/>
            <w:sz w:val="24"/>
            <w:szCs w:val="24"/>
          </w:rPr>
          <w:id w:val="-10770510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Eat01 \l 2057 </w:instrText>
          </w:r>
          <w:r>
            <w:rPr>
              <w:rFonts w:ascii="Times New Roman" w:hAnsi="Times New Roman" w:cs="Times New Roman"/>
              <w:sz w:val="24"/>
              <w:szCs w:val="24"/>
            </w:rPr>
            <w:fldChar w:fldCharType="separate"/>
          </w:r>
          <w:r w:rsidRPr="00CD40F4">
            <w:rPr>
              <w:rFonts w:ascii="Times New Roman" w:hAnsi="Times New Roman" w:cs="Times New Roman"/>
              <w:noProof/>
              <w:sz w:val="24"/>
              <w:szCs w:val="24"/>
            </w:rPr>
            <w:t>(Eaton &amp; Johnson,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to build skills that will create and maintain new and existing opportunities.  </w:t>
      </w:r>
      <w:r w:rsidR="000A7128">
        <w:rPr>
          <w:rFonts w:ascii="Times New Roman" w:hAnsi="Times New Roman" w:cs="Times New Roman"/>
          <w:sz w:val="24"/>
          <w:szCs w:val="24"/>
        </w:rPr>
        <w:t xml:space="preserve">Oragnaisational projects, you may have to supervise and monitor the problems through taking ownership.  Developing career prospects, preparing staff for a profound change, without losing sight of the end goal.  Having the ability to overcome and defusing conflict within your team.  </w:t>
      </w:r>
      <w:r w:rsidR="00E97324">
        <w:rPr>
          <w:rFonts w:ascii="Times New Roman" w:hAnsi="Times New Roman" w:cs="Times New Roman"/>
          <w:sz w:val="24"/>
          <w:szCs w:val="24"/>
        </w:rPr>
        <w:t xml:space="preserve"> </w:t>
      </w:r>
    </w:p>
    <w:p w:rsidR="00CD40F4" w:rsidRDefault="00CD40F4" w:rsidP="00CD40F4">
      <w:pPr>
        <w:rPr>
          <w:rFonts w:ascii="Times New Roman" w:hAnsi="Times New Roman" w:cs="Times New Roman"/>
          <w:sz w:val="24"/>
          <w:szCs w:val="24"/>
        </w:rPr>
      </w:pPr>
      <w:r>
        <w:rPr>
          <w:rFonts w:ascii="Times New Roman" w:hAnsi="Times New Roman" w:cs="Times New Roman"/>
          <w:sz w:val="24"/>
          <w:szCs w:val="24"/>
        </w:rPr>
        <w:t xml:space="preserve">There are slight differences in mentoring, to that of being a coach.  Usually, a mentor is a person who is prepared to share their life experiences and awareness in order to aid other persons growth and development.  Mentors at times may play devil's advocate by igniting a thought-provoking process and requesting the answers to difficult questions.  Here, is where the similarity </w:t>
      </w:r>
      <w:r w:rsidR="00EE4432">
        <w:rPr>
          <w:rFonts w:ascii="Times New Roman" w:hAnsi="Times New Roman" w:cs="Times New Roman"/>
          <w:sz w:val="24"/>
          <w:szCs w:val="24"/>
        </w:rPr>
        <w:t>ends</w:t>
      </w:r>
      <w:r>
        <w:rPr>
          <w:rFonts w:ascii="Times New Roman" w:hAnsi="Times New Roman" w:cs="Times New Roman"/>
          <w:sz w:val="24"/>
          <w:szCs w:val="24"/>
        </w:rPr>
        <w:t xml:space="preserve"> between mentors and coaches, they both possess the soft skill which allows the mentee to articulate their personal ideas.</w:t>
      </w:r>
    </w:p>
    <w:p w:rsidR="00EE4432" w:rsidRDefault="00EE4432" w:rsidP="00CD40F4">
      <w:pPr>
        <w:rPr>
          <w:rFonts w:ascii="Times New Roman" w:hAnsi="Times New Roman" w:cs="Times New Roman"/>
          <w:color w:val="333333"/>
          <w:sz w:val="24"/>
          <w:szCs w:val="24"/>
        </w:rPr>
      </w:pPr>
      <w:r>
        <w:rPr>
          <w:rFonts w:ascii="Times New Roman" w:hAnsi="Times New Roman" w:cs="Times New Roman"/>
          <w:sz w:val="24"/>
          <w:szCs w:val="24"/>
        </w:rPr>
        <w:t xml:space="preserve">As stated by </w:t>
      </w:r>
      <w:sdt>
        <w:sdtPr>
          <w:rPr>
            <w:rFonts w:ascii="Times New Roman" w:hAnsi="Times New Roman" w:cs="Times New Roman"/>
            <w:sz w:val="24"/>
            <w:szCs w:val="24"/>
          </w:rPr>
          <w:id w:val="-198992425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DCl04 \l 2057 </w:instrText>
          </w:r>
          <w:r>
            <w:rPr>
              <w:rFonts w:ascii="Times New Roman" w:hAnsi="Times New Roman" w:cs="Times New Roman"/>
              <w:sz w:val="24"/>
              <w:szCs w:val="24"/>
            </w:rPr>
            <w:fldChar w:fldCharType="separate"/>
          </w:r>
          <w:r w:rsidRPr="00EE4432">
            <w:rPr>
              <w:rFonts w:ascii="Times New Roman" w:hAnsi="Times New Roman" w:cs="Times New Roman"/>
              <w:noProof/>
              <w:sz w:val="24"/>
              <w:szCs w:val="24"/>
            </w:rPr>
            <w:t>(Clutterbuck,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mentoring is something that focuses on a person as a whole.  Nurturing is a long term connection where aims and goals could alter, but it is down to the mentee.  </w:t>
      </w:r>
      <w:r w:rsidRPr="00147A87">
        <w:rPr>
          <w:rFonts w:ascii="Times New Roman" w:hAnsi="Times New Roman" w:cs="Times New Roman"/>
          <w:color w:val="333333"/>
          <w:sz w:val="24"/>
          <w:szCs w:val="24"/>
        </w:rPr>
        <w:t>Mentoring is the most cost</w:t>
      </w:r>
      <w:r>
        <w:rPr>
          <w:rFonts w:ascii="Times New Roman" w:hAnsi="Times New Roman" w:cs="Times New Roman"/>
          <w:color w:val="333333"/>
          <w:sz w:val="24"/>
          <w:szCs w:val="24"/>
        </w:rPr>
        <w:t>-effective</w:t>
      </w:r>
      <w:r w:rsidRPr="00147A87">
        <w:rPr>
          <w:rFonts w:ascii="Times New Roman" w:hAnsi="Times New Roman" w:cs="Times New Roman"/>
          <w:color w:val="333333"/>
          <w:sz w:val="24"/>
          <w:szCs w:val="24"/>
        </w:rPr>
        <w:t xml:space="preserve"> and sustainable process of adopting and developing aptitude within your organisation. </w:t>
      </w:r>
      <w:r>
        <w:rPr>
          <w:rFonts w:ascii="Times New Roman" w:hAnsi="Times New Roman" w:cs="Times New Roman"/>
          <w:color w:val="333333"/>
          <w:sz w:val="24"/>
          <w:szCs w:val="24"/>
        </w:rPr>
        <w:t>Employees that are t</w:t>
      </w:r>
      <w:r w:rsidRPr="00147A87">
        <w:rPr>
          <w:rFonts w:ascii="Times New Roman" w:hAnsi="Times New Roman" w:cs="Times New Roman"/>
          <w:color w:val="333333"/>
          <w:sz w:val="24"/>
          <w:szCs w:val="24"/>
        </w:rPr>
        <w:t xml:space="preserve">alented can be pushed to </w:t>
      </w:r>
      <w:r>
        <w:rPr>
          <w:rFonts w:ascii="Times New Roman" w:hAnsi="Times New Roman" w:cs="Times New Roman"/>
          <w:color w:val="333333"/>
          <w:sz w:val="24"/>
          <w:szCs w:val="24"/>
        </w:rPr>
        <w:t>display</w:t>
      </w:r>
      <w:r w:rsidRPr="00147A87">
        <w:rPr>
          <w:rFonts w:ascii="Times New Roman" w:hAnsi="Times New Roman" w:cs="Times New Roman"/>
          <w:color w:val="333333"/>
          <w:sz w:val="24"/>
          <w:szCs w:val="24"/>
        </w:rPr>
        <w:t xml:space="preserve"> </w:t>
      </w:r>
      <w:r>
        <w:rPr>
          <w:rFonts w:ascii="Times New Roman" w:hAnsi="Times New Roman" w:cs="Times New Roman"/>
          <w:color w:val="333333"/>
          <w:sz w:val="24"/>
          <w:szCs w:val="24"/>
        </w:rPr>
        <w:t>a more</w:t>
      </w:r>
      <w:r w:rsidRPr="00147A87">
        <w:rPr>
          <w:rFonts w:ascii="Times New Roman" w:hAnsi="Times New Roman" w:cs="Times New Roman"/>
          <w:color w:val="333333"/>
          <w:sz w:val="24"/>
          <w:szCs w:val="24"/>
        </w:rPr>
        <w:t xml:space="preserve"> improved </w:t>
      </w:r>
      <w:r>
        <w:rPr>
          <w:rFonts w:ascii="Times New Roman" w:hAnsi="Times New Roman" w:cs="Times New Roman"/>
          <w:color w:val="333333"/>
          <w:sz w:val="24"/>
          <w:szCs w:val="24"/>
        </w:rPr>
        <w:t>process by exposing them</w:t>
      </w:r>
      <w:r w:rsidRPr="00147A87">
        <w:rPr>
          <w:rFonts w:ascii="Times New Roman" w:hAnsi="Times New Roman" w:cs="Times New Roman"/>
          <w:color w:val="333333"/>
          <w:sz w:val="24"/>
          <w:szCs w:val="24"/>
        </w:rPr>
        <w:t xml:space="preserve"> to </w:t>
      </w:r>
      <w:r>
        <w:rPr>
          <w:rFonts w:ascii="Times New Roman" w:hAnsi="Times New Roman" w:cs="Times New Roman"/>
          <w:color w:val="333333"/>
          <w:sz w:val="24"/>
          <w:szCs w:val="24"/>
        </w:rPr>
        <w:t>the improved performance of</w:t>
      </w:r>
      <w:r w:rsidRPr="00147A87">
        <w:rPr>
          <w:rFonts w:ascii="Times New Roman" w:hAnsi="Times New Roman" w:cs="Times New Roman"/>
          <w:color w:val="333333"/>
          <w:sz w:val="24"/>
          <w:szCs w:val="24"/>
        </w:rPr>
        <w:t xml:space="preserve"> colleagues. Experience </w:t>
      </w:r>
      <w:r>
        <w:rPr>
          <w:rFonts w:ascii="Times New Roman" w:hAnsi="Times New Roman" w:cs="Times New Roman"/>
          <w:color w:val="333333"/>
          <w:sz w:val="24"/>
          <w:szCs w:val="24"/>
        </w:rPr>
        <w:t xml:space="preserve">within the workplace </w:t>
      </w:r>
      <w:r w:rsidRPr="00147A87">
        <w:rPr>
          <w:rFonts w:ascii="Times New Roman" w:hAnsi="Times New Roman" w:cs="Times New Roman"/>
          <w:color w:val="333333"/>
          <w:sz w:val="24"/>
          <w:szCs w:val="24"/>
        </w:rPr>
        <w:t xml:space="preserve">can be </w:t>
      </w:r>
      <w:r>
        <w:rPr>
          <w:rFonts w:ascii="Times New Roman" w:hAnsi="Times New Roman" w:cs="Times New Roman"/>
          <w:color w:val="333333"/>
          <w:sz w:val="24"/>
          <w:szCs w:val="24"/>
        </w:rPr>
        <w:t>shared</w:t>
      </w:r>
      <w:r w:rsidRPr="00147A87">
        <w:rPr>
          <w:rFonts w:ascii="Times New Roman" w:hAnsi="Times New Roman" w:cs="Times New Roman"/>
          <w:color w:val="333333"/>
          <w:sz w:val="24"/>
          <w:szCs w:val="24"/>
        </w:rPr>
        <w:t xml:space="preserve"> more effectively </w:t>
      </w:r>
      <w:r>
        <w:rPr>
          <w:rFonts w:ascii="Times New Roman" w:hAnsi="Times New Roman" w:cs="Times New Roman"/>
          <w:color w:val="333333"/>
          <w:sz w:val="24"/>
          <w:szCs w:val="24"/>
        </w:rPr>
        <w:t xml:space="preserve">from colleague to colleague.  </w:t>
      </w:r>
      <w:r w:rsidRPr="00147A87">
        <w:rPr>
          <w:rFonts w:ascii="Times New Roman" w:hAnsi="Times New Roman" w:cs="Times New Roman"/>
          <w:color w:val="333333"/>
          <w:sz w:val="24"/>
          <w:szCs w:val="24"/>
        </w:rPr>
        <w:t xml:space="preserve">Employees from groups that are under-represented in the organisation can be supported and developed by talking to others who have overcome similar barriers. </w:t>
      </w:r>
    </w:p>
    <w:p w:rsidR="00EE4432" w:rsidRPr="00EE4432" w:rsidRDefault="00EE4432" w:rsidP="00CD40F4">
      <w:pPr>
        <w:rPr>
          <w:rFonts w:ascii="Times New Roman" w:hAnsi="Times New Roman" w:cs="Times New Roman"/>
          <w:color w:val="333333"/>
          <w:sz w:val="24"/>
          <w:szCs w:val="24"/>
        </w:rPr>
      </w:pPr>
    </w:p>
    <w:p w:rsidR="00CD40F4" w:rsidRDefault="00CD40F4" w:rsidP="00CD40F4">
      <w:pPr>
        <w:rPr>
          <w:rFonts w:ascii="Times New Roman" w:hAnsi="Times New Roman" w:cs="Times New Roman"/>
          <w:sz w:val="24"/>
          <w:szCs w:val="24"/>
        </w:rPr>
      </w:pPr>
      <w:sdt>
        <w:sdtPr>
          <w:rPr>
            <w:rFonts w:ascii="Times New Roman" w:hAnsi="Times New Roman" w:cs="Times New Roman"/>
            <w:sz w:val="24"/>
            <w:szCs w:val="24"/>
          </w:rPr>
          <w:id w:val="-5885462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Eat01 \l 2057 </w:instrText>
          </w:r>
          <w:r>
            <w:rPr>
              <w:rFonts w:ascii="Times New Roman" w:hAnsi="Times New Roman" w:cs="Times New Roman"/>
              <w:sz w:val="24"/>
              <w:szCs w:val="24"/>
            </w:rPr>
            <w:fldChar w:fldCharType="separate"/>
          </w:r>
          <w:r w:rsidRPr="003B5B25">
            <w:rPr>
              <w:rFonts w:ascii="Times New Roman" w:hAnsi="Times New Roman" w:cs="Times New Roman"/>
              <w:noProof/>
              <w:sz w:val="24"/>
              <w:szCs w:val="24"/>
            </w:rPr>
            <w:t>(Eaton &amp; Johnson,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E4432">
        <w:rPr>
          <w:rFonts w:ascii="Times New Roman" w:hAnsi="Times New Roman" w:cs="Times New Roman"/>
          <w:sz w:val="24"/>
          <w:szCs w:val="24"/>
        </w:rPr>
        <w:t xml:space="preserve">goes on to say </w:t>
      </w:r>
      <w:r>
        <w:rPr>
          <w:rFonts w:ascii="Times New Roman" w:hAnsi="Times New Roman" w:cs="Times New Roman"/>
          <w:sz w:val="24"/>
          <w:szCs w:val="24"/>
        </w:rPr>
        <w:t>that coaching brings out your staffs potential.  It can be used in dealing with problems immediately as a productive pathway to act together with staff, in addition, a tool in the development on a long-term basis.  Coaching is an art form for improvement, to the performance of staff members.  For managers who coach, coaching encourages teams to embrace learning and face challenges head-on.  By creating the surroundings for unremitting progress helps staff to outline and accomplish goals.</w:t>
      </w:r>
    </w:p>
    <w:p w:rsidR="00CD40F4" w:rsidRDefault="00CD40F4" w:rsidP="00CD40F4">
      <w:pPr>
        <w:rPr>
          <w:rFonts w:ascii="Times New Roman" w:hAnsi="Times New Roman" w:cs="Times New Roman"/>
          <w:sz w:val="24"/>
          <w:szCs w:val="24"/>
        </w:rPr>
      </w:pPr>
      <w:r>
        <w:rPr>
          <w:rFonts w:ascii="Times New Roman" w:hAnsi="Times New Roman" w:cs="Times New Roman"/>
          <w:sz w:val="24"/>
          <w:szCs w:val="24"/>
        </w:rPr>
        <w:t xml:space="preserve">In addition </w:t>
      </w:r>
      <w:sdt>
        <w:sdtPr>
          <w:rPr>
            <w:rFonts w:ascii="Times New Roman" w:hAnsi="Times New Roman" w:cs="Times New Roman"/>
            <w:sz w:val="24"/>
            <w:szCs w:val="24"/>
          </w:rPr>
          <w:id w:val="5283796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Eat01 \l 2057 </w:instrText>
          </w:r>
          <w:r>
            <w:rPr>
              <w:rFonts w:ascii="Times New Roman" w:hAnsi="Times New Roman" w:cs="Times New Roman"/>
              <w:sz w:val="24"/>
              <w:szCs w:val="24"/>
            </w:rPr>
            <w:fldChar w:fldCharType="separate"/>
          </w:r>
          <w:r w:rsidRPr="00217296">
            <w:rPr>
              <w:rFonts w:ascii="Times New Roman" w:hAnsi="Times New Roman" w:cs="Times New Roman"/>
              <w:noProof/>
              <w:sz w:val="24"/>
              <w:szCs w:val="24"/>
            </w:rPr>
            <w:t>(Eaton &amp; Johnson,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claims the coaching process limits the gap amongst individual or team levels of the present performance levels and the place staff members strive to reach. </w:t>
      </w:r>
    </w:p>
    <w:p w:rsidR="00EE4432" w:rsidRDefault="00EE4432" w:rsidP="00EE4432">
      <w:pPr>
        <w:rPr>
          <w:rFonts w:ascii="Times New Roman" w:hAnsi="Times New Roman" w:cs="Times New Roman"/>
          <w:sz w:val="24"/>
          <w:szCs w:val="24"/>
        </w:rPr>
      </w:pPr>
    </w:p>
    <w:p w:rsidR="00EE4432" w:rsidRDefault="00EE4432" w:rsidP="00EE4432">
      <w:pPr>
        <w:rPr>
          <w:rFonts w:ascii="Times New Roman" w:hAnsi="Times New Roman" w:cs="Times New Roman"/>
          <w:sz w:val="24"/>
          <w:szCs w:val="24"/>
        </w:rPr>
      </w:pPr>
      <w:r>
        <w:rPr>
          <w:rFonts w:ascii="Times New Roman" w:hAnsi="Times New Roman" w:cs="Times New Roman"/>
          <w:sz w:val="24"/>
          <w:szCs w:val="24"/>
        </w:rPr>
        <w:t xml:space="preserve">According </w:t>
      </w:r>
      <w:sdt>
        <w:sdtPr>
          <w:rPr>
            <w:rFonts w:ascii="Times New Roman" w:hAnsi="Times New Roman" w:cs="Times New Roman"/>
            <w:sz w:val="24"/>
            <w:szCs w:val="24"/>
          </w:rPr>
          <w:id w:val="141682259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Gar10 \l 2057 </w:instrText>
          </w:r>
          <w:r>
            <w:rPr>
              <w:rFonts w:ascii="Times New Roman" w:hAnsi="Times New Roman" w:cs="Times New Roman"/>
              <w:sz w:val="24"/>
              <w:szCs w:val="24"/>
            </w:rPr>
            <w:fldChar w:fldCharType="separate"/>
          </w:r>
          <w:r w:rsidRPr="00E24814">
            <w:rPr>
              <w:rFonts w:ascii="Times New Roman" w:hAnsi="Times New Roman" w:cs="Times New Roman"/>
              <w:noProof/>
              <w:sz w:val="24"/>
              <w:szCs w:val="24"/>
            </w:rPr>
            <w:t>(Garvey, et al.,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coaching is an ongoing partnership that has been developed to help people in their professional and personal lives.  Coaches and help to enhance the quality of our lives.  Coaches observe and modify our natural skills and assets, therefore the overall solution is strategically created to fine tune the skills that the person already has.  Coaching is usually a short term process and focuses on specific areas of weakness for improvement.</w:t>
      </w:r>
    </w:p>
    <w:p w:rsidR="00EE4432" w:rsidRDefault="00EE4432" w:rsidP="00CD40F4">
      <w:pPr>
        <w:rPr>
          <w:rFonts w:ascii="Times New Roman" w:hAnsi="Times New Roman" w:cs="Times New Roman"/>
          <w:sz w:val="24"/>
          <w:szCs w:val="24"/>
        </w:rPr>
      </w:pPr>
    </w:p>
    <w:p w:rsidR="00EE4432" w:rsidRDefault="00EE4432" w:rsidP="00E97324">
      <w:pPr>
        <w:rPr>
          <w:rFonts w:ascii="Times New Roman" w:hAnsi="Times New Roman" w:cs="Times New Roman"/>
          <w:b/>
          <w:sz w:val="24"/>
          <w:szCs w:val="24"/>
        </w:rPr>
      </w:pPr>
    </w:p>
    <w:p w:rsidR="00EE4432" w:rsidRDefault="00EE4432" w:rsidP="00E97324">
      <w:pPr>
        <w:rPr>
          <w:rFonts w:ascii="Times New Roman" w:hAnsi="Times New Roman" w:cs="Times New Roman"/>
          <w:b/>
          <w:sz w:val="24"/>
          <w:szCs w:val="24"/>
        </w:rPr>
      </w:pPr>
    </w:p>
    <w:p w:rsidR="00EE4432" w:rsidRDefault="00EE4432" w:rsidP="00E97324">
      <w:pPr>
        <w:rPr>
          <w:rFonts w:ascii="Times New Roman" w:hAnsi="Times New Roman" w:cs="Times New Roman"/>
          <w:b/>
          <w:sz w:val="24"/>
          <w:szCs w:val="24"/>
        </w:rPr>
      </w:pPr>
    </w:p>
    <w:p w:rsidR="00E97324" w:rsidRDefault="00EE4432" w:rsidP="00E97324">
      <w:pPr>
        <w:rPr>
          <w:rFonts w:ascii="Times New Roman" w:hAnsi="Times New Roman" w:cs="Times New Roman"/>
          <w:b/>
          <w:sz w:val="24"/>
          <w:szCs w:val="24"/>
        </w:rPr>
      </w:pPr>
      <w:r>
        <w:rPr>
          <w:rFonts w:ascii="Times New Roman" w:hAnsi="Times New Roman" w:cs="Times New Roman"/>
          <w:b/>
          <w:sz w:val="24"/>
          <w:szCs w:val="24"/>
        </w:rPr>
        <w:t>C</w:t>
      </w:r>
      <w:r w:rsidR="00E97324" w:rsidRPr="00B342FF">
        <w:rPr>
          <w:rFonts w:ascii="Times New Roman" w:hAnsi="Times New Roman" w:cs="Times New Roman"/>
          <w:b/>
          <w:sz w:val="24"/>
          <w:szCs w:val="24"/>
        </w:rPr>
        <w:t>oaching And Mentoring Activities</w:t>
      </w:r>
    </w:p>
    <w:p w:rsidR="00EE4432" w:rsidRDefault="00E97324" w:rsidP="00E97324">
      <w:pPr>
        <w:rPr>
          <w:rFonts w:ascii="Times New Roman" w:hAnsi="Times New Roman" w:cs="Times New Roman"/>
          <w:sz w:val="24"/>
          <w:szCs w:val="24"/>
        </w:rPr>
      </w:pPr>
      <w:r>
        <w:rPr>
          <w:rFonts w:ascii="Times New Roman" w:hAnsi="Times New Roman" w:cs="Times New Roman"/>
          <w:sz w:val="24"/>
          <w:szCs w:val="24"/>
        </w:rPr>
        <w:t>(According to lecture notes)</w:t>
      </w:r>
      <w:r w:rsidR="00EE4432">
        <w:rPr>
          <w:rFonts w:ascii="Times New Roman" w:hAnsi="Times New Roman" w:cs="Times New Roman"/>
          <w:sz w:val="24"/>
          <w:szCs w:val="24"/>
        </w:rPr>
        <w:t xml:space="preserve"> t</w:t>
      </w:r>
      <w:r>
        <w:rPr>
          <w:rFonts w:ascii="Times New Roman" w:hAnsi="Times New Roman" w:cs="Times New Roman"/>
          <w:sz w:val="24"/>
          <w:szCs w:val="24"/>
        </w:rPr>
        <w:t xml:space="preserve">here are various activities that coaches and mentors will use to support the person being coached or mentored.  Highlighting the reasons why your organisation may benefit from coaching or mentoring, for example,  The business needs to manage the environmental change internally and externally.  Executive planning, when there is succession within the organisation and people are climbing up to other levels of leadership.  Performance, enhancing performance levels within the organisation enables you to keep ahead of your competitors.  </w:t>
      </w:r>
    </w:p>
    <w:p w:rsidR="00E97324" w:rsidRDefault="00E97324" w:rsidP="00E97324">
      <w:pPr>
        <w:rPr>
          <w:rFonts w:ascii="Times New Roman" w:hAnsi="Times New Roman" w:cs="Times New Roman"/>
          <w:sz w:val="24"/>
          <w:szCs w:val="24"/>
        </w:rPr>
      </w:pPr>
      <w:r>
        <w:rPr>
          <w:rFonts w:ascii="Times New Roman" w:hAnsi="Times New Roman" w:cs="Times New Roman"/>
          <w:sz w:val="24"/>
          <w:szCs w:val="24"/>
        </w:rPr>
        <w:t xml:space="preserve">Developing your skills, to coincide with a job change, or for personal reasons to support your ambition and present and future aims.  The above is structured by tools such as questionnaires, </w:t>
      </w:r>
      <w:r w:rsidR="005010E2">
        <w:rPr>
          <w:rFonts w:ascii="Times New Roman" w:hAnsi="Times New Roman" w:cs="Times New Roman"/>
          <w:sz w:val="24"/>
          <w:szCs w:val="24"/>
        </w:rPr>
        <w:t xml:space="preserve">the answers will allow the coach to ascertain the coachee’s thought </w:t>
      </w:r>
      <w:r w:rsidR="008F1604">
        <w:rPr>
          <w:rFonts w:ascii="Times New Roman" w:hAnsi="Times New Roman" w:cs="Times New Roman"/>
          <w:sz w:val="24"/>
          <w:szCs w:val="24"/>
        </w:rPr>
        <w:t>process and adapt it according,</w:t>
      </w:r>
      <w:r w:rsidR="007E52C4">
        <w:rPr>
          <w:rFonts w:ascii="Times New Roman" w:hAnsi="Times New Roman" w:cs="Times New Roman"/>
          <w:sz w:val="24"/>
          <w:szCs w:val="24"/>
        </w:rPr>
        <w:t xml:space="preserve"> brainstorming, </w:t>
      </w:r>
      <w:r w:rsidR="008F1604">
        <w:rPr>
          <w:rFonts w:ascii="Times New Roman" w:hAnsi="Times New Roman" w:cs="Times New Roman"/>
          <w:sz w:val="24"/>
          <w:szCs w:val="24"/>
        </w:rPr>
        <w:t>will release random ideas.  Informal discussions will put the potential coachee at ease, to reduce the feeling of thinking under</w:t>
      </w:r>
      <w:r w:rsidR="00EE4432">
        <w:rPr>
          <w:rFonts w:ascii="Times New Roman" w:hAnsi="Times New Roman" w:cs="Times New Roman"/>
          <w:sz w:val="24"/>
          <w:szCs w:val="24"/>
        </w:rPr>
        <w:t xml:space="preserve"> pressure, using open questions.</w:t>
      </w:r>
    </w:p>
    <w:p w:rsidR="00EE4432" w:rsidRDefault="00EE4432" w:rsidP="00EE4432">
      <w:pPr>
        <w:rPr>
          <w:rFonts w:ascii="Times New Roman" w:hAnsi="Times New Roman" w:cs="Times New Roman"/>
          <w:color w:val="000000"/>
          <w:sz w:val="24"/>
          <w:szCs w:val="24"/>
        </w:rPr>
      </w:pPr>
      <w:r w:rsidRPr="00442540">
        <w:rPr>
          <w:rFonts w:ascii="Times New Roman" w:hAnsi="Times New Roman" w:cs="Times New Roman"/>
          <w:color w:val="000000"/>
          <w:sz w:val="24"/>
          <w:szCs w:val="24"/>
        </w:rPr>
        <w:t>Components of a Mentoring Program Even though a mentoring relationship usually develops progressively, mentoring combines a number of methodical steps</w:t>
      </w:r>
      <w:r>
        <w:rPr>
          <w:rFonts w:ascii="Times New Roman" w:hAnsi="Times New Roman" w:cs="Times New Roman"/>
          <w:color w:val="000000"/>
          <w:sz w:val="24"/>
          <w:szCs w:val="24"/>
        </w:rPr>
        <w:t xml:space="preserve">, for example </w:t>
      </w:r>
      <w:r w:rsidRPr="00442540">
        <w:rPr>
          <w:rFonts w:ascii="Times New Roman" w:hAnsi="Times New Roman" w:cs="Times New Roman"/>
          <w:color w:val="000000"/>
          <w:sz w:val="24"/>
          <w:szCs w:val="24"/>
        </w:rPr>
        <w:t xml:space="preserve">recognising the </w:t>
      </w:r>
      <w:r>
        <w:rPr>
          <w:rFonts w:ascii="Times New Roman" w:hAnsi="Times New Roman" w:cs="Times New Roman"/>
          <w:color w:val="000000"/>
          <w:sz w:val="24"/>
          <w:szCs w:val="24"/>
        </w:rPr>
        <w:t xml:space="preserve">mentee’s needs and </w:t>
      </w:r>
      <w:r w:rsidRPr="00442540">
        <w:rPr>
          <w:rFonts w:ascii="Times New Roman" w:hAnsi="Times New Roman" w:cs="Times New Roman"/>
          <w:color w:val="000000"/>
          <w:sz w:val="24"/>
          <w:szCs w:val="24"/>
        </w:rPr>
        <w:t>interests</w:t>
      </w:r>
      <w:r>
        <w:rPr>
          <w:rFonts w:ascii="Times New Roman" w:hAnsi="Times New Roman" w:cs="Times New Roman"/>
          <w:color w:val="000000"/>
          <w:sz w:val="24"/>
          <w:szCs w:val="24"/>
        </w:rPr>
        <w:t>, secondly</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creating</w:t>
      </w:r>
      <w:r w:rsidRPr="00442540">
        <w:rPr>
          <w:rFonts w:ascii="Times New Roman" w:hAnsi="Times New Roman" w:cs="Times New Roman"/>
          <w:color w:val="000000"/>
          <w:sz w:val="24"/>
          <w:szCs w:val="24"/>
        </w:rPr>
        <w:t xml:space="preserve"> a mentoring strategy or arrangement</w:t>
      </w:r>
      <w:r>
        <w:rPr>
          <w:rFonts w:ascii="Times New Roman" w:hAnsi="Times New Roman" w:cs="Times New Roman"/>
          <w:color w:val="000000"/>
          <w:sz w:val="24"/>
          <w:szCs w:val="24"/>
        </w:rPr>
        <w:t xml:space="preserve"> thirdly being available to assist</w:t>
      </w:r>
      <w:r w:rsidRPr="00442540">
        <w:rPr>
          <w:rFonts w:ascii="Times New Roman" w:hAnsi="Times New Roman" w:cs="Times New Roman"/>
          <w:color w:val="000000"/>
          <w:sz w:val="24"/>
          <w:szCs w:val="24"/>
        </w:rPr>
        <w:t xml:space="preserve"> as the mentoring strategy is implemented</w:t>
      </w:r>
      <w:r>
        <w:rPr>
          <w:rFonts w:ascii="Times New Roman" w:hAnsi="Times New Roman" w:cs="Times New Roman"/>
          <w:color w:val="000000"/>
          <w:sz w:val="24"/>
          <w:szCs w:val="24"/>
        </w:rPr>
        <w:t xml:space="preserve"> and lastly </w:t>
      </w:r>
      <w:r w:rsidRPr="00442540">
        <w:rPr>
          <w:rFonts w:ascii="Times New Roman" w:hAnsi="Times New Roman" w:cs="Times New Roman"/>
          <w:color w:val="000000"/>
          <w:sz w:val="24"/>
          <w:szCs w:val="24"/>
        </w:rPr>
        <w:t>assessing the mentoring strategy’s usefulness</w:t>
      </w:r>
      <w:r>
        <w:rPr>
          <w:rFonts w:ascii="Times New Roman" w:hAnsi="Times New Roman" w:cs="Times New Roman"/>
          <w:color w:val="000000"/>
          <w:sz w:val="24"/>
          <w:szCs w:val="24"/>
        </w:rPr>
        <w:t>. Identifying</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the mentee’s</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wants or </w:t>
      </w:r>
      <w:r w:rsidRPr="00442540">
        <w:rPr>
          <w:rFonts w:ascii="Times New Roman" w:hAnsi="Times New Roman" w:cs="Times New Roman"/>
          <w:color w:val="000000"/>
          <w:sz w:val="24"/>
          <w:szCs w:val="24"/>
        </w:rPr>
        <w:t>interests transpires through relaxed discussion</w:t>
      </w:r>
      <w:r>
        <w:rPr>
          <w:rFonts w:ascii="Times New Roman" w:hAnsi="Times New Roman" w:cs="Times New Roman"/>
          <w:color w:val="000000"/>
          <w:sz w:val="24"/>
          <w:szCs w:val="24"/>
        </w:rPr>
        <w:t>s</w:t>
      </w:r>
      <w:r w:rsidRPr="00442540">
        <w:rPr>
          <w:rFonts w:ascii="Times New Roman" w:hAnsi="Times New Roman" w:cs="Times New Roman"/>
          <w:color w:val="000000"/>
          <w:sz w:val="24"/>
          <w:szCs w:val="24"/>
        </w:rPr>
        <w:t>,</w:t>
      </w:r>
      <w:r>
        <w:rPr>
          <w:rFonts w:ascii="Times New Roman" w:hAnsi="Times New Roman" w:cs="Times New Roman"/>
          <w:color w:val="000000"/>
          <w:sz w:val="24"/>
          <w:szCs w:val="24"/>
        </w:rPr>
        <w:t xml:space="preserve"> by observing, questionnaires, </w:t>
      </w:r>
      <w:sdt>
        <w:sdtPr>
          <w:rPr>
            <w:rFonts w:ascii="Times New Roman" w:hAnsi="Times New Roman" w:cs="Times New Roman"/>
            <w:color w:val="000000"/>
            <w:sz w:val="24"/>
            <w:szCs w:val="24"/>
          </w:rPr>
          <w:id w:val="1640380239"/>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Ste91 \l 2057 </w:instrText>
          </w:r>
          <w:r>
            <w:rPr>
              <w:rFonts w:ascii="Times New Roman" w:hAnsi="Times New Roman" w:cs="Times New Roman"/>
              <w:color w:val="000000"/>
              <w:sz w:val="24"/>
              <w:szCs w:val="24"/>
            </w:rPr>
            <w:fldChar w:fldCharType="separate"/>
          </w:r>
          <w:r w:rsidRPr="00A54278">
            <w:rPr>
              <w:rFonts w:ascii="Times New Roman" w:hAnsi="Times New Roman" w:cs="Times New Roman"/>
              <w:noProof/>
              <w:color w:val="000000"/>
              <w:sz w:val="24"/>
              <w:szCs w:val="24"/>
            </w:rPr>
            <w:t>(Gordon, 1991)</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i</w:t>
      </w:r>
      <w:r w:rsidRPr="00442540">
        <w:rPr>
          <w:rFonts w:ascii="Times New Roman" w:hAnsi="Times New Roman" w:cs="Times New Roman"/>
          <w:color w:val="000000"/>
          <w:sz w:val="24"/>
          <w:szCs w:val="24"/>
        </w:rPr>
        <w:t xml:space="preserve">nterviews </w:t>
      </w:r>
      <w:r>
        <w:rPr>
          <w:rFonts w:ascii="Times New Roman" w:hAnsi="Times New Roman" w:cs="Times New Roman"/>
          <w:color w:val="000000"/>
          <w:sz w:val="24"/>
          <w:szCs w:val="24"/>
        </w:rPr>
        <w:t xml:space="preserve">that are </w:t>
      </w:r>
      <w:r w:rsidRPr="00442540">
        <w:rPr>
          <w:rFonts w:ascii="Times New Roman" w:hAnsi="Times New Roman" w:cs="Times New Roman"/>
          <w:color w:val="000000"/>
          <w:sz w:val="24"/>
          <w:szCs w:val="24"/>
        </w:rPr>
        <w:t>semi</w:t>
      </w:r>
      <w:r w:rsidR="003C5EF5">
        <w:rPr>
          <w:rFonts w:ascii="Times New Roman" w:hAnsi="Times New Roman" w:cs="Times New Roman"/>
          <w:color w:val="000000"/>
          <w:sz w:val="24"/>
          <w:szCs w:val="24"/>
        </w:rPr>
        <w:t>-</w:t>
      </w:r>
      <w:r w:rsidRPr="00442540">
        <w:rPr>
          <w:rFonts w:ascii="Times New Roman" w:hAnsi="Times New Roman" w:cs="Times New Roman"/>
          <w:color w:val="000000"/>
          <w:sz w:val="24"/>
          <w:szCs w:val="24"/>
        </w:rPr>
        <w:t xml:space="preserve">structured </w:t>
      </w:r>
      <w:r>
        <w:rPr>
          <w:rFonts w:ascii="Times New Roman" w:hAnsi="Times New Roman" w:cs="Times New Roman"/>
          <w:color w:val="000000"/>
          <w:sz w:val="24"/>
          <w:szCs w:val="24"/>
        </w:rPr>
        <w:t xml:space="preserve">or </w:t>
      </w:r>
      <w:r w:rsidRPr="00442540">
        <w:rPr>
          <w:rFonts w:ascii="Times New Roman" w:hAnsi="Times New Roman" w:cs="Times New Roman"/>
          <w:color w:val="000000"/>
          <w:sz w:val="24"/>
          <w:szCs w:val="24"/>
        </w:rPr>
        <w:t>self-assessment</w:t>
      </w:r>
      <w:r>
        <w:rPr>
          <w:rFonts w:ascii="Times New Roman" w:hAnsi="Times New Roman" w:cs="Times New Roman"/>
          <w:color w:val="000000"/>
          <w:sz w:val="24"/>
          <w:szCs w:val="24"/>
        </w:rPr>
        <w:t>s</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E</w:t>
      </w:r>
      <w:r w:rsidRPr="00442540">
        <w:rPr>
          <w:rFonts w:ascii="Times New Roman" w:hAnsi="Times New Roman" w:cs="Times New Roman"/>
          <w:color w:val="000000"/>
          <w:sz w:val="24"/>
          <w:szCs w:val="24"/>
        </w:rPr>
        <w:t xml:space="preserve">ach technique has </w:t>
      </w:r>
      <w:r w:rsidR="003C5EF5" w:rsidRPr="00442540">
        <w:rPr>
          <w:rFonts w:ascii="Times New Roman" w:hAnsi="Times New Roman" w:cs="Times New Roman"/>
          <w:color w:val="000000"/>
          <w:sz w:val="24"/>
          <w:szCs w:val="24"/>
        </w:rPr>
        <w:t>rewards</w:t>
      </w:r>
      <w:r w:rsidRPr="00442540">
        <w:rPr>
          <w:rFonts w:ascii="Times New Roman" w:hAnsi="Times New Roman" w:cs="Times New Roman"/>
          <w:color w:val="000000"/>
          <w:sz w:val="24"/>
          <w:szCs w:val="24"/>
        </w:rPr>
        <w:t xml:space="preserve"> and disadvantages, a complete </w:t>
      </w:r>
      <w:r w:rsidR="003C5EF5" w:rsidRPr="00442540">
        <w:rPr>
          <w:rFonts w:ascii="Times New Roman" w:hAnsi="Times New Roman" w:cs="Times New Roman"/>
          <w:color w:val="000000"/>
          <w:sz w:val="24"/>
          <w:szCs w:val="24"/>
        </w:rPr>
        <w:t>style</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combines</w:t>
      </w:r>
      <w:r w:rsidRPr="00442540">
        <w:rPr>
          <w:rFonts w:ascii="Times New Roman" w:hAnsi="Times New Roman" w:cs="Times New Roman"/>
          <w:color w:val="000000"/>
          <w:sz w:val="24"/>
          <w:szCs w:val="24"/>
        </w:rPr>
        <w:t xml:space="preserve"> a</w:t>
      </w:r>
      <w:r>
        <w:rPr>
          <w:rFonts w:ascii="Times New Roman" w:hAnsi="Times New Roman" w:cs="Times New Roman"/>
          <w:color w:val="000000"/>
          <w:sz w:val="24"/>
          <w:szCs w:val="24"/>
        </w:rPr>
        <w:t>n</w:t>
      </w:r>
      <w:r w:rsidRPr="00442540">
        <w:rPr>
          <w:rFonts w:ascii="Times New Roman" w:hAnsi="Times New Roman" w:cs="Times New Roman"/>
          <w:color w:val="000000"/>
          <w:sz w:val="24"/>
          <w:szCs w:val="24"/>
        </w:rPr>
        <w:t xml:space="preserve"> assortment of methods</w:t>
      </w:r>
      <w:r>
        <w:rPr>
          <w:rFonts w:ascii="Times New Roman" w:hAnsi="Times New Roman" w:cs="Times New Roman"/>
          <w:color w:val="000000"/>
          <w:sz w:val="24"/>
          <w:szCs w:val="24"/>
        </w:rPr>
        <w:t>. however, an organis</w:t>
      </w:r>
      <w:r w:rsidRPr="00442540">
        <w:rPr>
          <w:rFonts w:ascii="Times New Roman" w:hAnsi="Times New Roman" w:cs="Times New Roman"/>
          <w:color w:val="000000"/>
          <w:sz w:val="24"/>
          <w:szCs w:val="24"/>
        </w:rPr>
        <w:t xml:space="preserve">ation may </w:t>
      </w:r>
      <w:r>
        <w:rPr>
          <w:rFonts w:ascii="Times New Roman" w:hAnsi="Times New Roman" w:cs="Times New Roman"/>
          <w:color w:val="000000"/>
          <w:sz w:val="24"/>
          <w:szCs w:val="24"/>
        </w:rPr>
        <w:t>choos</w:t>
      </w:r>
      <w:r w:rsidRPr="00442540">
        <w:rPr>
          <w:rFonts w:ascii="Times New Roman" w:hAnsi="Times New Roman" w:cs="Times New Roman"/>
          <w:color w:val="000000"/>
          <w:sz w:val="24"/>
          <w:szCs w:val="24"/>
        </w:rPr>
        <w:t>e a speciﬁc method</w:t>
      </w:r>
      <w:r>
        <w:rPr>
          <w:rFonts w:ascii="Times New Roman" w:hAnsi="Times New Roman" w:cs="Times New Roman"/>
          <w:color w:val="000000"/>
          <w:sz w:val="24"/>
          <w:szCs w:val="24"/>
        </w:rPr>
        <w:t xml:space="preserve"> or methods </w:t>
      </w:r>
      <w:r w:rsidRPr="00442540">
        <w:rPr>
          <w:rFonts w:ascii="Times New Roman" w:hAnsi="Times New Roman" w:cs="Times New Roman"/>
          <w:color w:val="000000"/>
          <w:sz w:val="24"/>
          <w:szCs w:val="24"/>
        </w:rPr>
        <w:t>founded</w:t>
      </w:r>
      <w:r>
        <w:rPr>
          <w:rFonts w:ascii="Times New Roman" w:hAnsi="Times New Roman" w:cs="Times New Roman"/>
          <w:color w:val="000000"/>
          <w:sz w:val="24"/>
          <w:szCs w:val="24"/>
        </w:rPr>
        <w:t xml:space="preserve"> on the aims of the organis</w:t>
      </w:r>
      <w:r w:rsidRPr="00442540">
        <w:rPr>
          <w:rFonts w:ascii="Times New Roman" w:hAnsi="Times New Roman" w:cs="Times New Roman"/>
          <w:color w:val="000000"/>
          <w:sz w:val="24"/>
          <w:szCs w:val="24"/>
        </w:rPr>
        <w:t>ation’s mentoring program, the amount of structure or formal</w:t>
      </w:r>
      <w:r>
        <w:rPr>
          <w:rFonts w:ascii="Times New Roman" w:hAnsi="Times New Roman" w:cs="Times New Roman"/>
          <w:color w:val="000000"/>
          <w:sz w:val="24"/>
          <w:szCs w:val="24"/>
        </w:rPr>
        <w:t xml:space="preserve"> input depends on what the organis</w:t>
      </w:r>
      <w:r w:rsidRPr="00442540">
        <w:rPr>
          <w:rFonts w:ascii="Times New Roman" w:hAnsi="Times New Roman" w:cs="Times New Roman"/>
          <w:color w:val="000000"/>
          <w:sz w:val="24"/>
          <w:szCs w:val="24"/>
        </w:rPr>
        <w:t>ation implements for mentoring, and the s</w:t>
      </w:r>
      <w:r>
        <w:rPr>
          <w:rFonts w:ascii="Times New Roman" w:hAnsi="Times New Roman" w:cs="Times New Roman"/>
          <w:color w:val="000000"/>
          <w:sz w:val="24"/>
          <w:szCs w:val="24"/>
        </w:rPr>
        <w:t>cope of mentoring in the organis</w:t>
      </w:r>
      <w:r w:rsidR="003C5EF5">
        <w:rPr>
          <w:rFonts w:ascii="Times New Roman" w:hAnsi="Times New Roman" w:cs="Times New Roman"/>
          <w:color w:val="000000"/>
          <w:sz w:val="24"/>
          <w:szCs w:val="24"/>
        </w:rPr>
        <w:t xml:space="preserve">ation. A transparent </w:t>
      </w:r>
      <w:r>
        <w:rPr>
          <w:rFonts w:ascii="Times New Roman" w:hAnsi="Times New Roman" w:cs="Times New Roman"/>
          <w:color w:val="000000"/>
          <w:sz w:val="24"/>
          <w:szCs w:val="24"/>
        </w:rPr>
        <w:t>and concise</w:t>
      </w:r>
      <w:r w:rsidRPr="00442540">
        <w:rPr>
          <w:rFonts w:ascii="Times New Roman" w:hAnsi="Times New Roman" w:cs="Times New Roman"/>
          <w:color w:val="000000"/>
          <w:sz w:val="24"/>
          <w:szCs w:val="24"/>
        </w:rPr>
        <w:t xml:space="preserve"> </w:t>
      </w:r>
      <w:r w:rsidR="003C5EF5" w:rsidRPr="00442540">
        <w:rPr>
          <w:rFonts w:ascii="Times New Roman" w:hAnsi="Times New Roman" w:cs="Times New Roman"/>
          <w:color w:val="000000"/>
          <w:sz w:val="24"/>
          <w:szCs w:val="24"/>
        </w:rPr>
        <w:t>pact</w:t>
      </w:r>
      <w:r w:rsidRPr="00442540">
        <w:rPr>
          <w:rFonts w:ascii="Times New Roman" w:hAnsi="Times New Roman" w:cs="Times New Roman"/>
          <w:color w:val="000000"/>
          <w:sz w:val="24"/>
          <w:szCs w:val="24"/>
        </w:rPr>
        <w:t xml:space="preserve"> between the </w:t>
      </w:r>
      <w:r>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the mentor about the </w:t>
      </w:r>
      <w:r>
        <w:rPr>
          <w:rFonts w:ascii="Times New Roman" w:hAnsi="Times New Roman" w:cs="Times New Roman"/>
          <w:color w:val="000000"/>
          <w:sz w:val="24"/>
          <w:szCs w:val="24"/>
        </w:rPr>
        <w:t xml:space="preserve">aims of </w:t>
      </w:r>
      <w:r w:rsidRPr="00442540">
        <w:rPr>
          <w:rFonts w:ascii="Times New Roman" w:hAnsi="Times New Roman" w:cs="Times New Roman"/>
          <w:color w:val="000000"/>
          <w:sz w:val="24"/>
          <w:szCs w:val="24"/>
        </w:rPr>
        <w:t xml:space="preserve">the relationship is a vital basis for a good mentoring connection. The contract can be defined </w:t>
      </w:r>
      <w:r w:rsidR="003C5EF5" w:rsidRPr="00442540">
        <w:rPr>
          <w:rFonts w:ascii="Times New Roman" w:hAnsi="Times New Roman" w:cs="Times New Roman"/>
          <w:color w:val="000000"/>
          <w:sz w:val="24"/>
          <w:szCs w:val="24"/>
        </w:rPr>
        <w:t>accurately</w:t>
      </w:r>
      <w:r w:rsidRPr="00442540">
        <w:rPr>
          <w:rFonts w:ascii="Times New Roman" w:hAnsi="Times New Roman" w:cs="Times New Roman"/>
          <w:color w:val="000000"/>
          <w:sz w:val="24"/>
          <w:szCs w:val="24"/>
        </w:rPr>
        <w:t xml:space="preserve"> in a </w:t>
      </w:r>
      <w:r w:rsidR="003C5EF5" w:rsidRPr="00442540">
        <w:rPr>
          <w:rFonts w:ascii="Times New Roman" w:hAnsi="Times New Roman" w:cs="Times New Roman"/>
          <w:color w:val="000000"/>
          <w:sz w:val="24"/>
          <w:szCs w:val="24"/>
        </w:rPr>
        <w:t>transcribed</w:t>
      </w:r>
      <w:r w:rsidRPr="00442540">
        <w:rPr>
          <w:rFonts w:ascii="Times New Roman" w:hAnsi="Times New Roman" w:cs="Times New Roman"/>
          <w:color w:val="000000"/>
          <w:sz w:val="24"/>
          <w:szCs w:val="24"/>
        </w:rPr>
        <w:t xml:space="preserve"> contract or proposal, or it may simply</w:t>
      </w:r>
      <w:r>
        <w:rPr>
          <w:rFonts w:ascii="Times New Roman" w:hAnsi="Times New Roman" w:cs="Times New Roman"/>
          <w:color w:val="000000"/>
          <w:sz w:val="24"/>
          <w:szCs w:val="24"/>
        </w:rPr>
        <w:t xml:space="preserve"> be</w:t>
      </w:r>
      <w:r w:rsidRPr="00442540">
        <w:rPr>
          <w:rFonts w:ascii="Times New Roman" w:hAnsi="Times New Roman" w:cs="Times New Roman"/>
          <w:color w:val="000000"/>
          <w:sz w:val="24"/>
          <w:szCs w:val="24"/>
        </w:rPr>
        <w:t xml:space="preserve"> delineated through a casual discussion that concludes with a shared </w:t>
      </w:r>
      <w:r w:rsidR="00EA6906" w:rsidRPr="00442540">
        <w:rPr>
          <w:rFonts w:ascii="Times New Roman" w:hAnsi="Times New Roman" w:cs="Times New Roman"/>
          <w:color w:val="000000"/>
          <w:sz w:val="24"/>
          <w:szCs w:val="24"/>
        </w:rPr>
        <w:t>spoken</w:t>
      </w:r>
      <w:r w:rsidRPr="00442540">
        <w:rPr>
          <w:rFonts w:ascii="Times New Roman" w:hAnsi="Times New Roman" w:cs="Times New Roman"/>
          <w:color w:val="000000"/>
          <w:sz w:val="24"/>
          <w:szCs w:val="24"/>
        </w:rPr>
        <w:t xml:space="preserve"> </w:t>
      </w:r>
      <w:bookmarkStart w:id="0" w:name="_GoBack"/>
      <w:bookmarkEnd w:id="0"/>
      <w:r w:rsidR="00EA6906" w:rsidRPr="00442540">
        <w:rPr>
          <w:rFonts w:ascii="Times New Roman" w:hAnsi="Times New Roman" w:cs="Times New Roman"/>
          <w:color w:val="000000"/>
          <w:sz w:val="24"/>
          <w:szCs w:val="24"/>
        </w:rPr>
        <w:t>contract</w:t>
      </w:r>
      <w:r w:rsidRPr="00442540">
        <w:rPr>
          <w:rFonts w:ascii="Times New Roman" w:hAnsi="Times New Roman" w:cs="Times New Roman"/>
          <w:color w:val="000000"/>
          <w:sz w:val="24"/>
          <w:szCs w:val="24"/>
        </w:rPr>
        <w:t xml:space="preserve">. The </w:t>
      </w:r>
      <w:r>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mentor agree</w:t>
      </w:r>
      <w:r>
        <w:rPr>
          <w:rFonts w:ascii="Times New Roman" w:hAnsi="Times New Roman" w:cs="Times New Roman"/>
          <w:color w:val="000000"/>
          <w:sz w:val="24"/>
          <w:szCs w:val="24"/>
        </w:rPr>
        <w:t xml:space="preserve"> on</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the type of </w:t>
      </w:r>
      <w:r w:rsidRPr="00442540">
        <w:rPr>
          <w:rFonts w:ascii="Times New Roman" w:hAnsi="Times New Roman" w:cs="Times New Roman"/>
          <w:color w:val="000000"/>
          <w:sz w:val="24"/>
          <w:szCs w:val="24"/>
        </w:rPr>
        <w:t xml:space="preserve"> support and help</w:t>
      </w:r>
      <w:r>
        <w:rPr>
          <w:rFonts w:ascii="Times New Roman" w:hAnsi="Times New Roman" w:cs="Times New Roman"/>
          <w:color w:val="000000"/>
          <w:sz w:val="24"/>
          <w:szCs w:val="24"/>
        </w:rPr>
        <w:t xml:space="preserve"> that i</w:t>
      </w:r>
      <w:r w:rsidRPr="00442540">
        <w:rPr>
          <w:rFonts w:ascii="Times New Roman" w:hAnsi="Times New Roman" w:cs="Times New Roman"/>
          <w:color w:val="000000"/>
          <w:sz w:val="24"/>
          <w:szCs w:val="24"/>
        </w:rPr>
        <w:t xml:space="preserve">s </w:t>
      </w:r>
      <w:r>
        <w:rPr>
          <w:rFonts w:ascii="Times New Roman" w:hAnsi="Times New Roman" w:cs="Times New Roman"/>
          <w:color w:val="000000"/>
          <w:sz w:val="24"/>
          <w:szCs w:val="24"/>
        </w:rPr>
        <w:t>most desirable</w:t>
      </w:r>
      <w:r w:rsidRPr="00442540">
        <w:rPr>
          <w:rFonts w:ascii="Times New Roman" w:hAnsi="Times New Roman" w:cs="Times New Roman"/>
          <w:color w:val="000000"/>
          <w:sz w:val="24"/>
          <w:szCs w:val="24"/>
        </w:rPr>
        <w:t>, articulate expectations</w:t>
      </w:r>
      <w:r>
        <w:rPr>
          <w:rFonts w:ascii="Times New Roman" w:hAnsi="Times New Roman" w:cs="Times New Roman"/>
          <w:color w:val="000000"/>
          <w:sz w:val="24"/>
          <w:szCs w:val="24"/>
        </w:rPr>
        <w:t xml:space="preserve"> that  are realistic</w:t>
      </w:r>
      <w:r w:rsidRPr="00442540">
        <w:rPr>
          <w:rFonts w:ascii="Times New Roman" w:hAnsi="Times New Roman" w:cs="Times New Roman"/>
          <w:color w:val="000000"/>
          <w:sz w:val="24"/>
          <w:szCs w:val="24"/>
        </w:rPr>
        <w:t xml:space="preserve"> for the relationship, and pinpoint</w:t>
      </w:r>
      <w:r>
        <w:rPr>
          <w:rFonts w:ascii="Times New Roman" w:hAnsi="Times New Roman" w:cs="Times New Roman"/>
          <w:color w:val="000000"/>
          <w:sz w:val="24"/>
          <w:szCs w:val="24"/>
        </w:rPr>
        <w:t>s</w:t>
      </w:r>
      <w:r w:rsidRPr="00442540">
        <w:rPr>
          <w:rFonts w:ascii="Times New Roman" w:hAnsi="Times New Roman" w:cs="Times New Roman"/>
          <w:color w:val="000000"/>
          <w:sz w:val="24"/>
          <w:szCs w:val="24"/>
        </w:rPr>
        <w:t xml:space="preserve"> the actual skills and facts that the </w:t>
      </w:r>
      <w:r>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would like</w:t>
      </w:r>
      <w:r w:rsidRPr="00442540">
        <w:rPr>
          <w:rFonts w:ascii="Times New Roman" w:hAnsi="Times New Roman" w:cs="Times New Roman"/>
          <w:color w:val="000000"/>
          <w:sz w:val="24"/>
          <w:szCs w:val="24"/>
        </w:rPr>
        <w:t xml:space="preserve"> to acquire as well as the intangibles </w:t>
      </w:r>
      <w:r>
        <w:rPr>
          <w:rFonts w:ascii="Times New Roman" w:hAnsi="Times New Roman" w:cs="Times New Roman"/>
          <w:color w:val="000000"/>
          <w:sz w:val="24"/>
          <w:szCs w:val="24"/>
        </w:rPr>
        <w:t>the mentee</w:t>
      </w:r>
      <w:r w:rsidRPr="00442540">
        <w:rPr>
          <w:rFonts w:ascii="Times New Roman" w:hAnsi="Times New Roman" w:cs="Times New Roman"/>
          <w:color w:val="000000"/>
          <w:sz w:val="24"/>
          <w:szCs w:val="24"/>
        </w:rPr>
        <w:t xml:space="preserve"> would like </w:t>
      </w:r>
      <w:r>
        <w:rPr>
          <w:rFonts w:ascii="Times New Roman" w:hAnsi="Times New Roman" w:cs="Times New Roman"/>
          <w:color w:val="000000"/>
          <w:sz w:val="24"/>
          <w:szCs w:val="24"/>
        </w:rPr>
        <w:t xml:space="preserve">to be </w:t>
      </w:r>
      <w:r w:rsidRPr="00442540">
        <w:rPr>
          <w:rFonts w:ascii="Times New Roman" w:hAnsi="Times New Roman" w:cs="Times New Roman"/>
          <w:color w:val="000000"/>
          <w:sz w:val="24"/>
          <w:szCs w:val="24"/>
        </w:rPr>
        <w:t xml:space="preserve">open to or obtain </w:t>
      </w:r>
      <w:r>
        <w:rPr>
          <w:rFonts w:ascii="Times New Roman" w:hAnsi="Times New Roman" w:cs="Times New Roman"/>
          <w:color w:val="000000"/>
          <w:sz w:val="24"/>
          <w:szCs w:val="24"/>
        </w:rPr>
        <w:t xml:space="preserve">  As with </w:t>
      </w:r>
      <w:r w:rsidR="003C5EF5">
        <w:rPr>
          <w:rFonts w:ascii="Times New Roman" w:hAnsi="Times New Roman" w:cs="Times New Roman"/>
          <w:color w:val="000000"/>
          <w:sz w:val="24"/>
          <w:szCs w:val="24"/>
        </w:rPr>
        <w:t>various</w:t>
      </w:r>
      <w:r>
        <w:rPr>
          <w:rFonts w:ascii="Times New Roman" w:hAnsi="Times New Roman" w:cs="Times New Roman"/>
          <w:color w:val="000000"/>
          <w:sz w:val="24"/>
          <w:szCs w:val="24"/>
        </w:rPr>
        <w:t xml:space="preserve"> planned</w:t>
      </w:r>
      <w:r w:rsidRPr="00442540">
        <w:rPr>
          <w:rFonts w:ascii="Times New Roman" w:hAnsi="Times New Roman" w:cs="Times New Roman"/>
          <w:color w:val="000000"/>
          <w:sz w:val="24"/>
          <w:szCs w:val="24"/>
        </w:rPr>
        <w:t xml:space="preserve"> courses, the </w:t>
      </w:r>
      <w:r>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the mentor deliberate what schedules are </w:t>
      </w:r>
      <w:r w:rsidR="003C5EF5" w:rsidRPr="00442540">
        <w:rPr>
          <w:rFonts w:ascii="Times New Roman" w:hAnsi="Times New Roman" w:cs="Times New Roman"/>
          <w:color w:val="000000"/>
          <w:sz w:val="24"/>
          <w:szCs w:val="24"/>
        </w:rPr>
        <w:t>desirable</w:t>
      </w:r>
      <w:r w:rsidRPr="00442540">
        <w:rPr>
          <w:rFonts w:ascii="Times New Roman" w:hAnsi="Times New Roman" w:cs="Times New Roman"/>
          <w:color w:val="000000"/>
          <w:sz w:val="24"/>
          <w:szCs w:val="24"/>
        </w:rPr>
        <w:t xml:space="preserve"> to </w:t>
      </w:r>
      <w:r w:rsidR="003C5EF5" w:rsidRPr="00442540">
        <w:rPr>
          <w:rFonts w:ascii="Times New Roman" w:hAnsi="Times New Roman" w:cs="Times New Roman"/>
          <w:color w:val="000000"/>
          <w:sz w:val="24"/>
          <w:szCs w:val="24"/>
        </w:rPr>
        <w:t>achieve</w:t>
      </w:r>
      <w:r w:rsidRPr="00442540">
        <w:rPr>
          <w:rFonts w:ascii="Times New Roman" w:hAnsi="Times New Roman" w:cs="Times New Roman"/>
          <w:color w:val="000000"/>
          <w:sz w:val="24"/>
          <w:szCs w:val="24"/>
        </w:rPr>
        <w:t xml:space="preserve"> the </w:t>
      </w:r>
      <w:r>
        <w:rPr>
          <w:rFonts w:ascii="Times New Roman" w:hAnsi="Times New Roman" w:cs="Times New Roman"/>
          <w:color w:val="000000"/>
          <w:sz w:val="24"/>
          <w:szCs w:val="24"/>
        </w:rPr>
        <w:t>mentee’s</w:t>
      </w:r>
      <w:r w:rsidRPr="00442540">
        <w:rPr>
          <w:rFonts w:ascii="Times New Roman" w:hAnsi="Times New Roman" w:cs="Times New Roman"/>
          <w:color w:val="000000"/>
          <w:sz w:val="24"/>
          <w:szCs w:val="24"/>
        </w:rPr>
        <w:t xml:space="preserve"> objectives, </w:t>
      </w:r>
      <w:r>
        <w:rPr>
          <w:rFonts w:ascii="Times New Roman" w:hAnsi="Times New Roman" w:cs="Times New Roman"/>
          <w:color w:val="000000"/>
          <w:sz w:val="24"/>
          <w:szCs w:val="24"/>
        </w:rPr>
        <w:t xml:space="preserve">and the </w:t>
      </w:r>
      <w:r w:rsidRPr="00442540">
        <w:rPr>
          <w:rFonts w:ascii="Times New Roman" w:hAnsi="Times New Roman" w:cs="Times New Roman"/>
          <w:color w:val="000000"/>
          <w:sz w:val="24"/>
          <w:szCs w:val="24"/>
        </w:rPr>
        <w:t xml:space="preserve">timelines for each </w:t>
      </w:r>
      <w:r>
        <w:rPr>
          <w:rFonts w:ascii="Times New Roman" w:hAnsi="Times New Roman" w:cs="Times New Roman"/>
          <w:color w:val="000000"/>
          <w:sz w:val="24"/>
          <w:szCs w:val="24"/>
        </w:rPr>
        <w:t xml:space="preserve">action </w:t>
      </w:r>
      <w:r w:rsidRPr="00442540">
        <w:rPr>
          <w:rFonts w:ascii="Times New Roman" w:hAnsi="Times New Roman" w:cs="Times New Roman"/>
          <w:color w:val="000000"/>
          <w:sz w:val="24"/>
          <w:szCs w:val="24"/>
        </w:rPr>
        <w:t xml:space="preserve">targeted, and the means needed to complete chosen objectives. They also decide to uphold conﬁdentiality and </w:t>
      </w:r>
      <w:r>
        <w:rPr>
          <w:rFonts w:ascii="Times New Roman" w:hAnsi="Times New Roman" w:cs="Times New Roman"/>
          <w:color w:val="000000"/>
          <w:sz w:val="24"/>
          <w:szCs w:val="24"/>
        </w:rPr>
        <w:t>agree on</w:t>
      </w:r>
      <w:r w:rsidRPr="00442540">
        <w:rPr>
          <w:rFonts w:ascii="Times New Roman" w:hAnsi="Times New Roman" w:cs="Times New Roman"/>
          <w:color w:val="000000"/>
          <w:sz w:val="24"/>
          <w:szCs w:val="24"/>
        </w:rPr>
        <w:t xml:space="preserve"> the length of the mentoring relationship, </w:t>
      </w:r>
      <w:r>
        <w:rPr>
          <w:rFonts w:ascii="Times New Roman" w:hAnsi="Times New Roman" w:cs="Times New Roman"/>
          <w:color w:val="000000"/>
          <w:sz w:val="24"/>
          <w:szCs w:val="24"/>
        </w:rPr>
        <w:t>and how often</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the</w:t>
      </w:r>
      <w:r w:rsidRPr="00442540">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contact or </w:t>
      </w:r>
      <w:r w:rsidRPr="00442540">
        <w:rPr>
          <w:rFonts w:ascii="Times New Roman" w:hAnsi="Times New Roman" w:cs="Times New Roman"/>
          <w:color w:val="000000"/>
          <w:sz w:val="24"/>
          <w:szCs w:val="24"/>
        </w:rPr>
        <w:t xml:space="preserve">meetings, </w:t>
      </w:r>
      <w:r>
        <w:rPr>
          <w:rFonts w:ascii="Times New Roman" w:hAnsi="Times New Roman" w:cs="Times New Roman"/>
          <w:color w:val="000000"/>
          <w:sz w:val="24"/>
          <w:szCs w:val="24"/>
        </w:rPr>
        <w:t xml:space="preserve">will take place, </w:t>
      </w:r>
      <w:r w:rsidRPr="00442540">
        <w:rPr>
          <w:rFonts w:ascii="Times New Roman" w:hAnsi="Times New Roman" w:cs="Times New Roman"/>
          <w:color w:val="000000"/>
          <w:sz w:val="24"/>
          <w:szCs w:val="24"/>
        </w:rPr>
        <w:t xml:space="preserve">the obligation each </w:t>
      </w:r>
      <w:r>
        <w:rPr>
          <w:rFonts w:ascii="Times New Roman" w:hAnsi="Times New Roman" w:cs="Times New Roman"/>
          <w:color w:val="000000"/>
          <w:sz w:val="24"/>
          <w:szCs w:val="24"/>
        </w:rPr>
        <w:t xml:space="preserve">person </w:t>
      </w:r>
      <w:r w:rsidRPr="00442540">
        <w:rPr>
          <w:rFonts w:ascii="Times New Roman" w:hAnsi="Times New Roman" w:cs="Times New Roman"/>
          <w:color w:val="000000"/>
          <w:sz w:val="24"/>
          <w:szCs w:val="24"/>
        </w:rPr>
        <w:t xml:space="preserve">will </w:t>
      </w:r>
      <w:r w:rsidR="003C5EF5" w:rsidRPr="00442540">
        <w:rPr>
          <w:rFonts w:ascii="Times New Roman" w:hAnsi="Times New Roman" w:cs="Times New Roman"/>
          <w:color w:val="000000"/>
          <w:sz w:val="24"/>
          <w:szCs w:val="24"/>
        </w:rPr>
        <w:t>capitalise</w:t>
      </w:r>
      <w:r w:rsidRPr="00442540">
        <w:rPr>
          <w:rFonts w:ascii="Times New Roman" w:hAnsi="Times New Roman" w:cs="Times New Roman"/>
          <w:color w:val="000000"/>
          <w:sz w:val="24"/>
          <w:szCs w:val="24"/>
        </w:rPr>
        <w:t xml:space="preserve"> in the </w:t>
      </w:r>
      <w:r w:rsidR="003C5EF5" w:rsidRPr="00442540">
        <w:rPr>
          <w:rFonts w:ascii="Times New Roman" w:hAnsi="Times New Roman" w:cs="Times New Roman"/>
          <w:color w:val="000000"/>
          <w:sz w:val="24"/>
          <w:szCs w:val="24"/>
        </w:rPr>
        <w:t>association</w:t>
      </w:r>
      <w:r w:rsidRPr="00442540">
        <w:rPr>
          <w:rFonts w:ascii="Times New Roman" w:hAnsi="Times New Roman" w:cs="Times New Roman"/>
          <w:color w:val="000000"/>
          <w:sz w:val="24"/>
          <w:szCs w:val="24"/>
        </w:rPr>
        <w:t xml:space="preserve"> and the roles of the </w:t>
      </w:r>
      <w:r>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the mentor </w:t>
      </w:r>
      <w:sdt>
        <w:sdtPr>
          <w:rPr>
            <w:rFonts w:ascii="Times New Roman" w:hAnsi="Times New Roman" w:cs="Times New Roman"/>
            <w:color w:val="000000"/>
            <w:sz w:val="24"/>
            <w:szCs w:val="24"/>
          </w:rPr>
          <w:id w:val="-198234530"/>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Mar91 \l 2057 </w:instrText>
          </w:r>
          <w:r>
            <w:rPr>
              <w:rFonts w:ascii="Times New Roman" w:hAnsi="Times New Roman" w:cs="Times New Roman"/>
              <w:color w:val="000000"/>
              <w:sz w:val="24"/>
              <w:szCs w:val="24"/>
            </w:rPr>
            <w:fldChar w:fldCharType="separate"/>
          </w:r>
          <w:r w:rsidRPr="00EE4432">
            <w:rPr>
              <w:rFonts w:ascii="Times New Roman" w:hAnsi="Times New Roman" w:cs="Times New Roman"/>
              <w:noProof/>
              <w:color w:val="000000"/>
              <w:sz w:val="24"/>
              <w:szCs w:val="24"/>
            </w:rPr>
            <w:t>(Murray, 1991)</w:t>
          </w:r>
          <w:r>
            <w:rPr>
              <w:rFonts w:ascii="Times New Roman" w:hAnsi="Times New Roman" w:cs="Times New Roman"/>
              <w:color w:val="000000"/>
              <w:sz w:val="24"/>
              <w:szCs w:val="24"/>
            </w:rPr>
            <w:fldChar w:fldCharType="end"/>
          </w:r>
        </w:sdtContent>
      </w:sdt>
    </w:p>
    <w:p w:rsidR="00EE4432" w:rsidRDefault="00EE4432" w:rsidP="00E97324">
      <w:pPr>
        <w:rPr>
          <w:rFonts w:ascii="Times New Roman" w:hAnsi="Times New Roman" w:cs="Times New Roman"/>
          <w:sz w:val="24"/>
          <w:szCs w:val="24"/>
        </w:rPr>
      </w:pPr>
    </w:p>
    <w:p w:rsidR="00E97324" w:rsidRDefault="00E97324" w:rsidP="00E97324">
      <w:pPr>
        <w:rPr>
          <w:rFonts w:ascii="Times New Roman" w:hAnsi="Times New Roman" w:cs="Times New Roman"/>
          <w:b/>
          <w:sz w:val="24"/>
          <w:szCs w:val="24"/>
        </w:rPr>
      </w:pPr>
    </w:p>
    <w:p w:rsidR="00E97324" w:rsidRDefault="00EE4432" w:rsidP="00CD40F4">
      <w:pPr>
        <w:rPr>
          <w:rFonts w:ascii="Times New Roman" w:hAnsi="Times New Roman" w:cs="Times New Roman"/>
          <w:b/>
          <w:sz w:val="24"/>
          <w:szCs w:val="24"/>
        </w:rPr>
      </w:pPr>
      <w:r w:rsidRPr="00EE4432">
        <w:rPr>
          <w:rFonts w:ascii="Times New Roman" w:hAnsi="Times New Roman" w:cs="Times New Roman"/>
          <w:b/>
          <w:sz w:val="24"/>
          <w:szCs w:val="24"/>
        </w:rPr>
        <w:t>Defined Model for Coaching or Mentoring</w:t>
      </w:r>
    </w:p>
    <w:p w:rsidR="00EE4432" w:rsidRDefault="00EE4432" w:rsidP="00CD40F4">
      <w:pPr>
        <w:rPr>
          <w:rFonts w:ascii="Times New Roman" w:hAnsi="Times New Roman" w:cs="Times New Roman"/>
          <w:sz w:val="24"/>
          <w:szCs w:val="24"/>
        </w:rPr>
      </w:pPr>
      <w:r w:rsidRPr="00EE4432">
        <w:rPr>
          <w:rFonts w:ascii="Times New Roman" w:hAnsi="Times New Roman" w:cs="Times New Roman"/>
          <w:sz w:val="24"/>
          <w:szCs w:val="24"/>
        </w:rPr>
        <w:lastRenderedPageBreak/>
        <w:t>I</w:t>
      </w:r>
      <w:r>
        <w:rPr>
          <w:rFonts w:ascii="Times New Roman" w:hAnsi="Times New Roman" w:cs="Times New Roman"/>
          <w:sz w:val="24"/>
          <w:szCs w:val="24"/>
        </w:rPr>
        <w:t xml:space="preserve">n this section, the essay will consider the aspects of using a defined model to support and critically evaluate the benefits of developing people </w:t>
      </w:r>
      <w:r w:rsidR="00A30B2A">
        <w:rPr>
          <w:rFonts w:ascii="Times New Roman" w:hAnsi="Times New Roman" w:cs="Times New Roman"/>
          <w:sz w:val="24"/>
          <w:szCs w:val="24"/>
        </w:rPr>
        <w:t>with</w:t>
      </w:r>
      <w:r>
        <w:rPr>
          <w:rFonts w:ascii="Times New Roman" w:hAnsi="Times New Roman" w:cs="Times New Roman"/>
          <w:sz w:val="24"/>
          <w:szCs w:val="24"/>
        </w:rPr>
        <w:t xml:space="preserve">in </w:t>
      </w:r>
      <w:r w:rsidR="00A30B2A">
        <w:rPr>
          <w:rFonts w:ascii="Times New Roman" w:hAnsi="Times New Roman" w:cs="Times New Roman"/>
          <w:sz w:val="24"/>
          <w:szCs w:val="24"/>
        </w:rPr>
        <w:t>an</w:t>
      </w:r>
      <w:r>
        <w:rPr>
          <w:rFonts w:ascii="Times New Roman" w:hAnsi="Times New Roman" w:cs="Times New Roman"/>
          <w:sz w:val="24"/>
          <w:szCs w:val="24"/>
        </w:rPr>
        <w:t xml:space="preserve"> organisation.   </w:t>
      </w:r>
    </w:p>
    <w:p w:rsidR="00EE4432" w:rsidRDefault="002A59AC" w:rsidP="00CD40F4">
      <w:pPr>
        <w:rPr>
          <w:rFonts w:ascii="Times New Roman" w:hAnsi="Times New Roman" w:cs="Times New Roman"/>
          <w:sz w:val="24"/>
          <w:szCs w:val="24"/>
        </w:rPr>
      </w:pPr>
      <w:sdt>
        <w:sdtPr>
          <w:rPr>
            <w:rFonts w:ascii="Times New Roman" w:hAnsi="Times New Roman" w:cs="Times New Roman"/>
            <w:sz w:val="24"/>
            <w:szCs w:val="24"/>
          </w:rPr>
          <w:id w:val="-138865144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Ger021 \l 2057 </w:instrText>
          </w:r>
          <w:r>
            <w:rPr>
              <w:rFonts w:ascii="Times New Roman" w:hAnsi="Times New Roman" w:cs="Times New Roman"/>
              <w:sz w:val="24"/>
              <w:szCs w:val="24"/>
            </w:rPr>
            <w:fldChar w:fldCharType="separate"/>
          </w:r>
          <w:r w:rsidRPr="002A59AC">
            <w:rPr>
              <w:rFonts w:ascii="Times New Roman" w:hAnsi="Times New Roman" w:cs="Times New Roman"/>
              <w:noProof/>
              <w:sz w:val="24"/>
              <w:szCs w:val="24"/>
            </w:rPr>
            <w:t>(Egan, 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E4432">
        <w:rPr>
          <w:rFonts w:ascii="Times New Roman" w:hAnsi="Times New Roman" w:cs="Times New Roman"/>
          <w:sz w:val="24"/>
          <w:szCs w:val="24"/>
        </w:rPr>
        <w:t xml:space="preserve">Egan’s skilled helper model, this model is routinely called upon in situations where coaching is the objective to instill empowerment and lasting change.  Empowerment will aid people in managing their own problems more efficiently, with the added advantage of developing dormant opportunities wholly.  </w:t>
      </w:r>
    </w:p>
    <w:p w:rsidR="00CD2C6F" w:rsidRDefault="00EE4432" w:rsidP="00CD40F4">
      <w:pPr>
        <w:rPr>
          <w:rFonts w:ascii="Times New Roman" w:hAnsi="Times New Roman" w:cs="Times New Roman"/>
          <w:sz w:val="24"/>
          <w:szCs w:val="24"/>
        </w:rPr>
      </w:pPr>
      <w:r>
        <w:rPr>
          <w:rFonts w:ascii="Times New Roman" w:hAnsi="Times New Roman" w:cs="Times New Roman"/>
          <w:sz w:val="24"/>
          <w:szCs w:val="24"/>
        </w:rPr>
        <w:t>The model consists of three levels, Exploration, Challenging, How to achieve what you want.</w:t>
      </w:r>
      <w:r w:rsidR="00A30B2A">
        <w:rPr>
          <w:rFonts w:ascii="Times New Roman" w:hAnsi="Times New Roman" w:cs="Times New Roman"/>
          <w:sz w:val="24"/>
          <w:szCs w:val="24"/>
        </w:rPr>
        <w:t xml:space="preserve">  The primary task at hand is to discover what your coachee or mentee’s story is about.  Things that occur in their words, and then </w:t>
      </w:r>
      <w:r w:rsidR="002A59AC">
        <w:rPr>
          <w:rFonts w:ascii="Times New Roman" w:hAnsi="Times New Roman" w:cs="Times New Roman"/>
          <w:sz w:val="24"/>
          <w:szCs w:val="24"/>
        </w:rPr>
        <w:t>summerise</w:t>
      </w:r>
      <w:r w:rsidR="00A30B2A">
        <w:rPr>
          <w:rFonts w:ascii="Times New Roman" w:hAnsi="Times New Roman" w:cs="Times New Roman"/>
          <w:sz w:val="24"/>
          <w:szCs w:val="24"/>
        </w:rPr>
        <w:t>, omitting a verdict.</w:t>
      </w:r>
      <w:r w:rsidR="002A59AC">
        <w:rPr>
          <w:rFonts w:ascii="Times New Roman" w:hAnsi="Times New Roman" w:cs="Times New Roman"/>
          <w:sz w:val="24"/>
          <w:szCs w:val="24"/>
        </w:rPr>
        <w:t xml:space="preserve"> This will involve, Giving your full attention, with </w:t>
      </w:r>
      <w:r w:rsidR="002A59AC" w:rsidRPr="00CD2C6F">
        <w:rPr>
          <w:rFonts w:ascii="Times New Roman" w:hAnsi="Times New Roman" w:cs="Times New Roman"/>
          <w:b/>
          <w:sz w:val="24"/>
          <w:szCs w:val="24"/>
        </w:rPr>
        <w:t>positive body language</w:t>
      </w:r>
      <w:r w:rsidR="002A59AC">
        <w:rPr>
          <w:rFonts w:ascii="Times New Roman" w:hAnsi="Times New Roman" w:cs="Times New Roman"/>
          <w:sz w:val="24"/>
          <w:szCs w:val="24"/>
        </w:rPr>
        <w:t xml:space="preserve">.  According to </w:t>
      </w:r>
      <w:sdt>
        <w:sdtPr>
          <w:rPr>
            <w:rFonts w:ascii="Times New Roman" w:hAnsi="Times New Roman" w:cs="Times New Roman"/>
            <w:sz w:val="24"/>
            <w:szCs w:val="24"/>
          </w:rPr>
          <w:id w:val="-548378286"/>
          <w:citation/>
        </w:sdtPr>
        <w:sdtContent>
          <w:r w:rsidR="002A59AC">
            <w:rPr>
              <w:rFonts w:ascii="Times New Roman" w:hAnsi="Times New Roman" w:cs="Times New Roman"/>
              <w:sz w:val="24"/>
              <w:szCs w:val="24"/>
            </w:rPr>
            <w:fldChar w:fldCharType="begin"/>
          </w:r>
          <w:r w:rsidR="002A59AC">
            <w:rPr>
              <w:rFonts w:ascii="Times New Roman" w:hAnsi="Times New Roman" w:cs="Times New Roman"/>
              <w:sz w:val="24"/>
              <w:szCs w:val="24"/>
            </w:rPr>
            <w:instrText xml:space="preserve"> CITATION Eat01 \l 2057 </w:instrText>
          </w:r>
          <w:r w:rsidR="002A59AC">
            <w:rPr>
              <w:rFonts w:ascii="Times New Roman" w:hAnsi="Times New Roman" w:cs="Times New Roman"/>
              <w:sz w:val="24"/>
              <w:szCs w:val="24"/>
            </w:rPr>
            <w:fldChar w:fldCharType="separate"/>
          </w:r>
          <w:r w:rsidR="002A59AC" w:rsidRPr="002A59AC">
            <w:rPr>
              <w:rFonts w:ascii="Times New Roman" w:hAnsi="Times New Roman" w:cs="Times New Roman"/>
              <w:noProof/>
              <w:sz w:val="24"/>
              <w:szCs w:val="24"/>
            </w:rPr>
            <w:t>(Eaton &amp; Johnson, 2001)</w:t>
          </w:r>
          <w:r w:rsidR="002A59AC">
            <w:rPr>
              <w:rFonts w:ascii="Times New Roman" w:hAnsi="Times New Roman" w:cs="Times New Roman"/>
              <w:sz w:val="24"/>
              <w:szCs w:val="24"/>
            </w:rPr>
            <w:fldChar w:fldCharType="end"/>
          </w:r>
        </w:sdtContent>
      </w:sdt>
      <w:r w:rsidR="002A59AC">
        <w:rPr>
          <w:rFonts w:ascii="Times New Roman" w:hAnsi="Times New Roman" w:cs="Times New Roman"/>
          <w:sz w:val="24"/>
          <w:szCs w:val="24"/>
        </w:rPr>
        <w:t xml:space="preserve"> displaying disagreement through body language, such as a frown and a hunched disposition, may come across as scepticism. </w:t>
      </w:r>
      <w:sdt>
        <w:sdtPr>
          <w:rPr>
            <w:rFonts w:ascii="Times New Roman" w:hAnsi="Times New Roman" w:cs="Times New Roman"/>
            <w:sz w:val="24"/>
            <w:szCs w:val="24"/>
          </w:rPr>
          <w:id w:val="1525593401"/>
          <w:citation/>
        </w:sdtPr>
        <w:sdtContent>
          <w:r w:rsidR="002A59AC">
            <w:rPr>
              <w:rFonts w:ascii="Times New Roman" w:hAnsi="Times New Roman" w:cs="Times New Roman"/>
              <w:sz w:val="24"/>
              <w:szCs w:val="24"/>
            </w:rPr>
            <w:fldChar w:fldCharType="begin"/>
          </w:r>
          <w:r w:rsidR="002A59AC">
            <w:rPr>
              <w:rFonts w:ascii="Times New Roman" w:hAnsi="Times New Roman" w:cs="Times New Roman"/>
              <w:sz w:val="24"/>
              <w:szCs w:val="24"/>
            </w:rPr>
            <w:instrText xml:space="preserve"> CITATION Ger021 \l 2057 </w:instrText>
          </w:r>
          <w:r w:rsidR="002A59AC">
            <w:rPr>
              <w:rFonts w:ascii="Times New Roman" w:hAnsi="Times New Roman" w:cs="Times New Roman"/>
              <w:sz w:val="24"/>
              <w:szCs w:val="24"/>
            </w:rPr>
            <w:fldChar w:fldCharType="separate"/>
          </w:r>
          <w:r w:rsidR="002A59AC" w:rsidRPr="002A59AC">
            <w:rPr>
              <w:rFonts w:ascii="Times New Roman" w:hAnsi="Times New Roman" w:cs="Times New Roman"/>
              <w:noProof/>
              <w:sz w:val="24"/>
              <w:szCs w:val="24"/>
            </w:rPr>
            <w:t>(Egan, 2002)</w:t>
          </w:r>
          <w:r w:rsidR="002A59AC">
            <w:rPr>
              <w:rFonts w:ascii="Times New Roman" w:hAnsi="Times New Roman" w:cs="Times New Roman"/>
              <w:sz w:val="24"/>
              <w:szCs w:val="24"/>
            </w:rPr>
            <w:fldChar w:fldCharType="end"/>
          </w:r>
        </w:sdtContent>
      </w:sdt>
      <w:r w:rsidR="002A59AC">
        <w:rPr>
          <w:rFonts w:ascii="Times New Roman" w:hAnsi="Times New Roman" w:cs="Times New Roman"/>
          <w:sz w:val="24"/>
          <w:szCs w:val="24"/>
        </w:rPr>
        <w:t xml:space="preserve"> </w:t>
      </w:r>
      <w:r w:rsidR="002A59AC" w:rsidRPr="00CD2C6F">
        <w:rPr>
          <w:rFonts w:ascii="Times New Roman" w:hAnsi="Times New Roman" w:cs="Times New Roman"/>
          <w:b/>
          <w:sz w:val="24"/>
          <w:szCs w:val="24"/>
        </w:rPr>
        <w:t>listen actively</w:t>
      </w:r>
      <w:r w:rsidR="002A59AC">
        <w:rPr>
          <w:rFonts w:ascii="Times New Roman" w:hAnsi="Times New Roman" w:cs="Times New Roman"/>
          <w:sz w:val="24"/>
          <w:szCs w:val="24"/>
        </w:rPr>
        <w:t xml:space="preserve"> lean forward and focus on what is being said.   According to  </w:t>
      </w:r>
      <w:sdt>
        <w:sdtPr>
          <w:rPr>
            <w:rFonts w:ascii="Times New Roman" w:hAnsi="Times New Roman" w:cs="Times New Roman"/>
            <w:sz w:val="24"/>
            <w:szCs w:val="24"/>
          </w:rPr>
          <w:id w:val="-1316940166"/>
          <w:citation/>
        </w:sdtPr>
        <w:sdtContent>
          <w:r w:rsidR="002A59AC">
            <w:rPr>
              <w:rFonts w:ascii="Times New Roman" w:hAnsi="Times New Roman" w:cs="Times New Roman"/>
              <w:sz w:val="24"/>
              <w:szCs w:val="24"/>
            </w:rPr>
            <w:fldChar w:fldCharType="begin"/>
          </w:r>
          <w:r w:rsidR="00447DAE">
            <w:rPr>
              <w:rFonts w:ascii="Times New Roman" w:hAnsi="Times New Roman" w:cs="Times New Roman"/>
              <w:sz w:val="24"/>
              <w:szCs w:val="24"/>
            </w:rPr>
            <w:instrText xml:space="preserve">CITATION Jam071 \l 2057 </w:instrText>
          </w:r>
          <w:r w:rsidR="002A59AC">
            <w:rPr>
              <w:rFonts w:ascii="Times New Roman" w:hAnsi="Times New Roman" w:cs="Times New Roman"/>
              <w:sz w:val="24"/>
              <w:szCs w:val="24"/>
            </w:rPr>
            <w:fldChar w:fldCharType="separate"/>
          </w:r>
          <w:r w:rsidR="00447DAE" w:rsidRPr="00447DAE">
            <w:rPr>
              <w:rFonts w:ascii="Times New Roman" w:hAnsi="Times New Roman" w:cs="Times New Roman"/>
              <w:noProof/>
              <w:sz w:val="24"/>
              <w:szCs w:val="24"/>
            </w:rPr>
            <w:t>(Borg, 2007)</w:t>
          </w:r>
          <w:r w:rsidR="002A59AC">
            <w:rPr>
              <w:rFonts w:ascii="Times New Roman" w:hAnsi="Times New Roman" w:cs="Times New Roman"/>
              <w:sz w:val="24"/>
              <w:szCs w:val="24"/>
            </w:rPr>
            <w:fldChar w:fldCharType="end"/>
          </w:r>
        </w:sdtContent>
      </w:sdt>
      <w:r w:rsidR="002A59AC">
        <w:rPr>
          <w:rFonts w:ascii="Times New Roman" w:hAnsi="Times New Roman" w:cs="Times New Roman"/>
          <w:sz w:val="24"/>
          <w:szCs w:val="24"/>
        </w:rPr>
        <w:t xml:space="preserve"> </w:t>
      </w:r>
      <w:r w:rsidR="00D33CB7">
        <w:rPr>
          <w:rFonts w:ascii="Times New Roman" w:hAnsi="Times New Roman" w:cs="Times New Roman"/>
          <w:sz w:val="24"/>
          <w:szCs w:val="24"/>
        </w:rPr>
        <w:t>be a good listener is crucial, of all the facets of communication, having the ability to listen is of great importance.   The power in persuasion starts with the skill</w:t>
      </w:r>
      <w:r w:rsidR="00447DAE">
        <w:rPr>
          <w:rFonts w:ascii="Times New Roman" w:hAnsi="Times New Roman" w:cs="Times New Roman"/>
          <w:sz w:val="24"/>
          <w:szCs w:val="24"/>
        </w:rPr>
        <w:t xml:space="preserve"> of hearing what</w:t>
      </w:r>
      <w:r w:rsidR="00D33CB7">
        <w:rPr>
          <w:rFonts w:ascii="Times New Roman" w:hAnsi="Times New Roman" w:cs="Times New Roman"/>
          <w:sz w:val="24"/>
          <w:szCs w:val="24"/>
        </w:rPr>
        <w:t xml:space="preserve"> other people say.</w:t>
      </w:r>
      <w:r w:rsidR="00447DAE">
        <w:rPr>
          <w:rFonts w:ascii="Times New Roman" w:hAnsi="Times New Roman" w:cs="Times New Roman"/>
          <w:sz w:val="24"/>
          <w:szCs w:val="24"/>
        </w:rPr>
        <w:t xml:space="preserve">  </w:t>
      </w:r>
      <w:sdt>
        <w:sdtPr>
          <w:rPr>
            <w:rFonts w:ascii="Times New Roman" w:hAnsi="Times New Roman" w:cs="Times New Roman"/>
            <w:sz w:val="24"/>
            <w:szCs w:val="24"/>
          </w:rPr>
          <w:id w:val="-1750331183"/>
          <w:citation/>
        </w:sdtPr>
        <w:sdtContent>
          <w:r w:rsidR="00447DAE">
            <w:rPr>
              <w:rFonts w:ascii="Times New Roman" w:hAnsi="Times New Roman" w:cs="Times New Roman"/>
              <w:sz w:val="24"/>
              <w:szCs w:val="24"/>
            </w:rPr>
            <w:fldChar w:fldCharType="begin"/>
          </w:r>
          <w:r w:rsidR="00447DAE">
            <w:rPr>
              <w:rFonts w:ascii="Times New Roman" w:hAnsi="Times New Roman" w:cs="Times New Roman"/>
              <w:sz w:val="24"/>
              <w:szCs w:val="24"/>
            </w:rPr>
            <w:instrText xml:space="preserve"> CITATION Ger021 \l 2057 </w:instrText>
          </w:r>
          <w:r w:rsidR="00447DAE">
            <w:rPr>
              <w:rFonts w:ascii="Times New Roman" w:hAnsi="Times New Roman" w:cs="Times New Roman"/>
              <w:sz w:val="24"/>
              <w:szCs w:val="24"/>
            </w:rPr>
            <w:fldChar w:fldCharType="separate"/>
          </w:r>
          <w:r w:rsidR="00447DAE" w:rsidRPr="00447DAE">
            <w:rPr>
              <w:rFonts w:ascii="Times New Roman" w:hAnsi="Times New Roman" w:cs="Times New Roman"/>
              <w:noProof/>
              <w:sz w:val="24"/>
              <w:szCs w:val="24"/>
            </w:rPr>
            <w:t>(Egan, 2002)</w:t>
          </w:r>
          <w:r w:rsidR="00447DAE">
            <w:rPr>
              <w:rFonts w:ascii="Times New Roman" w:hAnsi="Times New Roman" w:cs="Times New Roman"/>
              <w:sz w:val="24"/>
              <w:szCs w:val="24"/>
            </w:rPr>
            <w:fldChar w:fldCharType="end"/>
          </w:r>
        </w:sdtContent>
      </w:sdt>
      <w:r w:rsidR="00447DAE">
        <w:rPr>
          <w:rFonts w:ascii="Times New Roman" w:hAnsi="Times New Roman" w:cs="Times New Roman"/>
          <w:sz w:val="24"/>
          <w:szCs w:val="24"/>
        </w:rPr>
        <w:t xml:space="preserve"> says having </w:t>
      </w:r>
      <w:r w:rsidR="00447DAE" w:rsidRPr="00CD2C6F">
        <w:rPr>
          <w:rFonts w:ascii="Times New Roman" w:hAnsi="Times New Roman" w:cs="Times New Roman"/>
          <w:b/>
          <w:sz w:val="24"/>
          <w:szCs w:val="24"/>
        </w:rPr>
        <w:t>empathy and acceptance</w:t>
      </w:r>
      <w:r w:rsidR="00014E5B">
        <w:rPr>
          <w:rFonts w:ascii="Times New Roman" w:hAnsi="Times New Roman" w:cs="Times New Roman"/>
          <w:sz w:val="24"/>
          <w:szCs w:val="24"/>
        </w:rPr>
        <w:t xml:space="preserve">.  It is important to disengage from your </w:t>
      </w:r>
      <w:r w:rsidR="00CD2C6F">
        <w:rPr>
          <w:rFonts w:ascii="Times New Roman" w:hAnsi="Times New Roman" w:cs="Times New Roman"/>
          <w:sz w:val="24"/>
          <w:szCs w:val="24"/>
        </w:rPr>
        <w:t xml:space="preserve">personal judgment about what had been said.  Your view is not relevant at this time, especially if you want the person to open up.  </w:t>
      </w:r>
      <w:sdt>
        <w:sdtPr>
          <w:rPr>
            <w:rFonts w:ascii="Times New Roman" w:hAnsi="Times New Roman" w:cs="Times New Roman"/>
            <w:sz w:val="24"/>
            <w:szCs w:val="24"/>
          </w:rPr>
          <w:id w:val="-191700544"/>
          <w:citation/>
        </w:sdtPr>
        <w:sdtContent>
          <w:r w:rsidR="00C93F55">
            <w:rPr>
              <w:rFonts w:ascii="Times New Roman" w:hAnsi="Times New Roman" w:cs="Times New Roman"/>
              <w:sz w:val="24"/>
              <w:szCs w:val="24"/>
            </w:rPr>
            <w:fldChar w:fldCharType="begin"/>
          </w:r>
          <w:r w:rsidR="00C93F55">
            <w:rPr>
              <w:rFonts w:ascii="Times New Roman" w:hAnsi="Times New Roman" w:cs="Times New Roman"/>
              <w:sz w:val="24"/>
              <w:szCs w:val="24"/>
            </w:rPr>
            <w:instrText xml:space="preserve"> CITATION Car10 \l 2057 </w:instrText>
          </w:r>
          <w:r w:rsidR="00C93F55">
            <w:rPr>
              <w:rFonts w:ascii="Times New Roman" w:hAnsi="Times New Roman" w:cs="Times New Roman"/>
              <w:sz w:val="24"/>
              <w:szCs w:val="24"/>
            </w:rPr>
            <w:fldChar w:fldCharType="separate"/>
          </w:r>
          <w:r w:rsidR="00C93F55" w:rsidRPr="00C93F55">
            <w:rPr>
              <w:rFonts w:ascii="Times New Roman" w:hAnsi="Times New Roman" w:cs="Times New Roman"/>
              <w:noProof/>
              <w:sz w:val="24"/>
              <w:szCs w:val="24"/>
            </w:rPr>
            <w:t>(McNamara, 2010)</w:t>
          </w:r>
          <w:r w:rsidR="00C93F55">
            <w:rPr>
              <w:rFonts w:ascii="Times New Roman" w:hAnsi="Times New Roman" w:cs="Times New Roman"/>
              <w:sz w:val="24"/>
              <w:szCs w:val="24"/>
            </w:rPr>
            <w:fldChar w:fldCharType="end"/>
          </w:r>
        </w:sdtContent>
      </w:sdt>
      <w:r w:rsidR="00C93F55">
        <w:rPr>
          <w:rFonts w:ascii="Times New Roman" w:hAnsi="Times New Roman" w:cs="Times New Roman"/>
          <w:sz w:val="24"/>
          <w:szCs w:val="24"/>
        </w:rPr>
        <w:t xml:space="preserve"> </w:t>
      </w:r>
      <w:r w:rsidR="00C93F55" w:rsidRPr="00C93F55">
        <w:rPr>
          <w:rFonts w:ascii="Times New Roman" w:hAnsi="Times New Roman" w:cs="Times New Roman"/>
          <w:color w:val="333333"/>
          <w:sz w:val="24"/>
          <w:szCs w:val="24"/>
        </w:rPr>
        <w:t xml:space="preserve">Empathy is a critical skill for you to have as a coach, trainer or consultant.  It contributes toward </w:t>
      </w:r>
      <w:r w:rsidR="00C93F55">
        <w:rPr>
          <w:rFonts w:ascii="Times New Roman" w:hAnsi="Times New Roman" w:cs="Times New Roman"/>
          <w:color w:val="333333"/>
          <w:sz w:val="24"/>
          <w:szCs w:val="24"/>
        </w:rPr>
        <w:t xml:space="preserve">an </w:t>
      </w:r>
      <w:r w:rsidR="00C93F55" w:rsidRPr="00C93F55">
        <w:rPr>
          <w:rFonts w:ascii="Times New Roman" w:hAnsi="Times New Roman" w:cs="Times New Roman"/>
          <w:color w:val="333333"/>
          <w:sz w:val="24"/>
          <w:szCs w:val="24"/>
        </w:rPr>
        <w:t>accurate understanding of your clients, their perceptions and concerns.</w:t>
      </w:r>
      <w:r w:rsidR="00C93F55">
        <w:rPr>
          <w:rFonts w:ascii="Verdana" w:hAnsi="Verdana"/>
          <w:color w:val="333333"/>
          <w:sz w:val="20"/>
          <w:szCs w:val="20"/>
        </w:rPr>
        <w:t> </w:t>
      </w:r>
      <w:sdt>
        <w:sdtPr>
          <w:rPr>
            <w:rFonts w:ascii="Verdana" w:hAnsi="Verdana"/>
            <w:color w:val="333333"/>
            <w:sz w:val="20"/>
            <w:szCs w:val="20"/>
          </w:rPr>
          <w:id w:val="-50470812"/>
          <w:citation/>
        </w:sdtPr>
        <w:sdtContent>
          <w:r w:rsidR="007504F3">
            <w:rPr>
              <w:rFonts w:ascii="Verdana" w:hAnsi="Verdana"/>
              <w:color w:val="333333"/>
              <w:sz w:val="20"/>
              <w:szCs w:val="20"/>
            </w:rPr>
            <w:fldChar w:fldCharType="begin"/>
          </w:r>
          <w:r w:rsidR="007504F3">
            <w:rPr>
              <w:rFonts w:ascii="Verdana" w:hAnsi="Verdana"/>
              <w:color w:val="333333"/>
              <w:sz w:val="20"/>
              <w:szCs w:val="20"/>
            </w:rPr>
            <w:instrText xml:space="preserve"> CITATION Ger021 \l 2057 </w:instrText>
          </w:r>
          <w:r w:rsidR="007504F3">
            <w:rPr>
              <w:rFonts w:ascii="Verdana" w:hAnsi="Verdana"/>
              <w:color w:val="333333"/>
              <w:sz w:val="20"/>
              <w:szCs w:val="20"/>
            </w:rPr>
            <w:fldChar w:fldCharType="separate"/>
          </w:r>
          <w:r w:rsidR="007504F3" w:rsidRPr="007504F3">
            <w:rPr>
              <w:rFonts w:ascii="Verdana" w:hAnsi="Verdana"/>
              <w:noProof/>
              <w:color w:val="333333"/>
              <w:sz w:val="20"/>
              <w:szCs w:val="20"/>
            </w:rPr>
            <w:t>(Egan, 2002)</w:t>
          </w:r>
          <w:r w:rsidR="007504F3">
            <w:rPr>
              <w:rFonts w:ascii="Verdana" w:hAnsi="Verdana"/>
              <w:color w:val="333333"/>
              <w:sz w:val="20"/>
              <w:szCs w:val="20"/>
            </w:rPr>
            <w:fldChar w:fldCharType="end"/>
          </w:r>
        </w:sdtContent>
      </w:sdt>
      <w:r w:rsidR="00CD2C6F" w:rsidRPr="00CD2C6F">
        <w:rPr>
          <w:rFonts w:ascii="Times New Roman" w:hAnsi="Times New Roman" w:cs="Times New Roman"/>
          <w:b/>
          <w:sz w:val="24"/>
          <w:szCs w:val="24"/>
        </w:rPr>
        <w:t>Summarising and paraphrasing</w:t>
      </w:r>
      <w:r w:rsidR="00CD2C6F">
        <w:rPr>
          <w:rFonts w:ascii="Times New Roman" w:hAnsi="Times New Roman" w:cs="Times New Roman"/>
          <w:sz w:val="24"/>
          <w:szCs w:val="24"/>
        </w:rPr>
        <w:t xml:space="preserve">, to clarify you comprehend what was said.  </w:t>
      </w:r>
      <w:sdt>
        <w:sdtPr>
          <w:rPr>
            <w:rFonts w:ascii="Times New Roman" w:hAnsi="Times New Roman" w:cs="Times New Roman"/>
            <w:sz w:val="24"/>
            <w:szCs w:val="24"/>
          </w:rPr>
          <w:id w:val="-1802992478"/>
          <w:citation/>
        </w:sdtPr>
        <w:sdtContent>
          <w:r w:rsidR="00C93F55">
            <w:rPr>
              <w:rFonts w:ascii="Times New Roman" w:hAnsi="Times New Roman" w:cs="Times New Roman"/>
              <w:sz w:val="24"/>
              <w:szCs w:val="24"/>
            </w:rPr>
            <w:fldChar w:fldCharType="begin"/>
          </w:r>
          <w:r w:rsidR="00C93F55">
            <w:rPr>
              <w:rFonts w:ascii="Times New Roman" w:hAnsi="Times New Roman" w:cs="Times New Roman"/>
              <w:sz w:val="24"/>
              <w:szCs w:val="24"/>
            </w:rPr>
            <w:instrText xml:space="preserve"> CITATION Jam071 \l 2057 </w:instrText>
          </w:r>
          <w:r w:rsidR="00C93F55">
            <w:rPr>
              <w:rFonts w:ascii="Times New Roman" w:hAnsi="Times New Roman" w:cs="Times New Roman"/>
              <w:sz w:val="24"/>
              <w:szCs w:val="24"/>
            </w:rPr>
            <w:fldChar w:fldCharType="separate"/>
          </w:r>
          <w:r w:rsidR="00C93F55" w:rsidRPr="00C93F55">
            <w:rPr>
              <w:rFonts w:ascii="Times New Roman" w:hAnsi="Times New Roman" w:cs="Times New Roman"/>
              <w:noProof/>
              <w:sz w:val="24"/>
              <w:szCs w:val="24"/>
            </w:rPr>
            <w:t>(Borg, 2007)</w:t>
          </w:r>
          <w:r w:rsidR="00C93F55">
            <w:rPr>
              <w:rFonts w:ascii="Times New Roman" w:hAnsi="Times New Roman" w:cs="Times New Roman"/>
              <w:sz w:val="24"/>
              <w:szCs w:val="24"/>
            </w:rPr>
            <w:fldChar w:fldCharType="end"/>
          </w:r>
        </w:sdtContent>
      </w:sdt>
      <w:r w:rsidR="00C93F55">
        <w:rPr>
          <w:rFonts w:ascii="Times New Roman" w:hAnsi="Times New Roman" w:cs="Times New Roman"/>
          <w:sz w:val="24"/>
          <w:szCs w:val="24"/>
        </w:rPr>
        <w:t xml:space="preserve">  Paraphrasing lets the person see what they have conveyed from another viewpoint, you are not adding anything to the message you are just returning what you received.  </w:t>
      </w:r>
      <w:sdt>
        <w:sdtPr>
          <w:rPr>
            <w:rFonts w:ascii="Times New Roman" w:hAnsi="Times New Roman" w:cs="Times New Roman"/>
            <w:sz w:val="24"/>
            <w:szCs w:val="24"/>
          </w:rPr>
          <w:id w:val="-1558008995"/>
          <w:citation/>
        </w:sdtPr>
        <w:sdtContent>
          <w:r w:rsidR="007504F3">
            <w:rPr>
              <w:rFonts w:ascii="Times New Roman" w:hAnsi="Times New Roman" w:cs="Times New Roman"/>
              <w:sz w:val="24"/>
              <w:szCs w:val="24"/>
            </w:rPr>
            <w:fldChar w:fldCharType="begin"/>
          </w:r>
          <w:r w:rsidR="007504F3">
            <w:rPr>
              <w:rFonts w:ascii="Times New Roman" w:hAnsi="Times New Roman" w:cs="Times New Roman"/>
              <w:sz w:val="24"/>
              <w:szCs w:val="24"/>
            </w:rPr>
            <w:instrText xml:space="preserve"> CITATION Ger021 \l 2057 </w:instrText>
          </w:r>
          <w:r w:rsidR="007504F3">
            <w:rPr>
              <w:rFonts w:ascii="Times New Roman" w:hAnsi="Times New Roman" w:cs="Times New Roman"/>
              <w:sz w:val="24"/>
              <w:szCs w:val="24"/>
            </w:rPr>
            <w:fldChar w:fldCharType="separate"/>
          </w:r>
          <w:r w:rsidR="007504F3" w:rsidRPr="007504F3">
            <w:rPr>
              <w:rFonts w:ascii="Times New Roman" w:hAnsi="Times New Roman" w:cs="Times New Roman"/>
              <w:noProof/>
              <w:sz w:val="24"/>
              <w:szCs w:val="24"/>
            </w:rPr>
            <w:t>(Egan, 2002)</w:t>
          </w:r>
          <w:r w:rsidR="007504F3">
            <w:rPr>
              <w:rFonts w:ascii="Times New Roman" w:hAnsi="Times New Roman" w:cs="Times New Roman"/>
              <w:sz w:val="24"/>
              <w:szCs w:val="24"/>
            </w:rPr>
            <w:fldChar w:fldCharType="end"/>
          </w:r>
        </w:sdtContent>
      </w:sdt>
      <w:r w:rsidR="00CD2C6F" w:rsidRPr="00CD2C6F">
        <w:rPr>
          <w:rFonts w:ascii="Times New Roman" w:hAnsi="Times New Roman" w:cs="Times New Roman"/>
          <w:b/>
          <w:sz w:val="24"/>
          <w:szCs w:val="24"/>
        </w:rPr>
        <w:t>Focusing</w:t>
      </w:r>
      <w:r w:rsidR="00C93F55">
        <w:rPr>
          <w:rFonts w:ascii="Times New Roman" w:hAnsi="Times New Roman" w:cs="Times New Roman"/>
          <w:sz w:val="24"/>
          <w:szCs w:val="24"/>
        </w:rPr>
        <w:t xml:space="preserve"> helps you aid the person in dealing with what is more vital, it helps to uncover gaps and blind spots</w:t>
      </w:r>
      <w:r w:rsidR="007504F3">
        <w:rPr>
          <w:rFonts w:ascii="Times New Roman" w:hAnsi="Times New Roman" w:cs="Times New Roman"/>
          <w:sz w:val="24"/>
          <w:szCs w:val="24"/>
        </w:rPr>
        <w:t xml:space="preserve">.  </w:t>
      </w:r>
      <w:r w:rsidR="007504F3" w:rsidRPr="007504F3">
        <w:rPr>
          <w:rFonts w:ascii="Times New Roman" w:hAnsi="Times New Roman" w:cs="Times New Roman"/>
          <w:b/>
          <w:sz w:val="24"/>
          <w:szCs w:val="24"/>
        </w:rPr>
        <w:t>Questioning</w:t>
      </w:r>
      <w:r w:rsidR="007504F3">
        <w:rPr>
          <w:rFonts w:ascii="Times New Roman" w:hAnsi="Times New Roman" w:cs="Times New Roman"/>
          <w:b/>
          <w:sz w:val="24"/>
          <w:szCs w:val="24"/>
        </w:rPr>
        <w:t xml:space="preserve">, </w:t>
      </w:r>
      <w:r w:rsidR="007504F3">
        <w:rPr>
          <w:rFonts w:ascii="Times New Roman" w:hAnsi="Times New Roman" w:cs="Times New Roman"/>
          <w:sz w:val="24"/>
          <w:szCs w:val="24"/>
        </w:rPr>
        <w:t xml:space="preserve">probing using worthwhile questions, such as: what are your feeling about that? What were you thinking at that time? And what was that like? </w:t>
      </w:r>
      <w:sdt>
        <w:sdtPr>
          <w:rPr>
            <w:rFonts w:ascii="Times New Roman" w:hAnsi="Times New Roman" w:cs="Times New Roman"/>
            <w:sz w:val="24"/>
            <w:szCs w:val="24"/>
          </w:rPr>
          <w:id w:val="-2101932872"/>
          <w:citation/>
        </w:sdtPr>
        <w:sdtContent>
          <w:r w:rsidR="007504F3">
            <w:rPr>
              <w:rFonts w:ascii="Times New Roman" w:hAnsi="Times New Roman" w:cs="Times New Roman"/>
              <w:sz w:val="24"/>
              <w:szCs w:val="24"/>
            </w:rPr>
            <w:fldChar w:fldCharType="begin"/>
          </w:r>
          <w:r w:rsidR="007504F3">
            <w:rPr>
              <w:rFonts w:ascii="Times New Roman" w:hAnsi="Times New Roman" w:cs="Times New Roman"/>
              <w:sz w:val="24"/>
              <w:szCs w:val="24"/>
            </w:rPr>
            <w:instrText xml:space="preserve"> CITATION Eat01 \l 2057 </w:instrText>
          </w:r>
          <w:r w:rsidR="007504F3">
            <w:rPr>
              <w:rFonts w:ascii="Times New Roman" w:hAnsi="Times New Roman" w:cs="Times New Roman"/>
              <w:sz w:val="24"/>
              <w:szCs w:val="24"/>
            </w:rPr>
            <w:fldChar w:fldCharType="separate"/>
          </w:r>
          <w:r w:rsidR="007504F3" w:rsidRPr="007504F3">
            <w:rPr>
              <w:rFonts w:ascii="Times New Roman" w:hAnsi="Times New Roman" w:cs="Times New Roman"/>
              <w:noProof/>
              <w:sz w:val="24"/>
              <w:szCs w:val="24"/>
            </w:rPr>
            <w:t>(Eaton &amp; Johnson, 2001)</w:t>
          </w:r>
          <w:r w:rsidR="007504F3">
            <w:rPr>
              <w:rFonts w:ascii="Times New Roman" w:hAnsi="Times New Roman" w:cs="Times New Roman"/>
              <w:sz w:val="24"/>
              <w:szCs w:val="24"/>
            </w:rPr>
            <w:fldChar w:fldCharType="end"/>
          </w:r>
        </w:sdtContent>
      </w:sdt>
      <w:r w:rsidR="007504F3">
        <w:rPr>
          <w:rFonts w:ascii="Times New Roman" w:hAnsi="Times New Roman" w:cs="Times New Roman"/>
          <w:sz w:val="24"/>
          <w:szCs w:val="24"/>
        </w:rPr>
        <w:t xml:space="preserve"> use coaching tactics, question the person about their experiences in the past, find out what they learned from them.  If the person is thinking narrow-mindedly challenge it, but give praise to build on person self-esteem.  QUESTION, CHALLENGE, PRAISE.  </w:t>
      </w:r>
    </w:p>
    <w:p w:rsidR="007504F3" w:rsidRDefault="007504F3" w:rsidP="00CD40F4">
      <w:pPr>
        <w:rPr>
          <w:rFonts w:ascii="Times New Roman" w:hAnsi="Times New Roman" w:cs="Times New Roman"/>
          <w:sz w:val="24"/>
          <w:szCs w:val="24"/>
        </w:rPr>
      </w:pPr>
      <w:r>
        <w:rPr>
          <w:rFonts w:ascii="Times New Roman" w:hAnsi="Times New Roman" w:cs="Times New Roman"/>
          <w:sz w:val="24"/>
          <w:szCs w:val="24"/>
        </w:rPr>
        <w:t>Stage two, of Egan's model, is challenging current views, one subject at a time.  It is important to encourage the person to look at an issue from a different angle.  Thus the questions are put in a thought-provoking manner, such as, what do you think this may look like from someone else’ point of view?  In this particular situation, what do you see is a problem for you?   If you were to describe somebody else in this circumstance, how would you do that? Setting goals, this is the point where you move the person from being trapped by recognising an area of concern in which improvement can be made.</w:t>
      </w:r>
      <w:sdt>
        <w:sdtPr>
          <w:rPr>
            <w:rFonts w:ascii="Times New Roman" w:hAnsi="Times New Roman" w:cs="Times New Roman"/>
            <w:sz w:val="24"/>
            <w:szCs w:val="24"/>
          </w:rPr>
          <w:id w:val="-18508678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Ger021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504F3">
            <w:rPr>
              <w:rFonts w:ascii="Times New Roman" w:hAnsi="Times New Roman" w:cs="Times New Roman"/>
              <w:noProof/>
              <w:sz w:val="24"/>
              <w:szCs w:val="24"/>
            </w:rPr>
            <w:t>(Egan, 2002)</w:t>
          </w:r>
          <w:r>
            <w:rPr>
              <w:rFonts w:ascii="Times New Roman" w:hAnsi="Times New Roman" w:cs="Times New Roman"/>
              <w:sz w:val="24"/>
              <w:szCs w:val="24"/>
            </w:rPr>
            <w:fldChar w:fldCharType="end"/>
          </w:r>
        </w:sdtContent>
      </w:sdt>
    </w:p>
    <w:p w:rsidR="007504F3" w:rsidRDefault="007504F3" w:rsidP="00CD40F4">
      <w:pPr>
        <w:rPr>
          <w:rFonts w:ascii="Times New Roman" w:hAnsi="Times New Roman" w:cs="Times New Roman"/>
          <w:sz w:val="24"/>
          <w:szCs w:val="24"/>
        </w:rPr>
      </w:pPr>
      <w:r>
        <w:rPr>
          <w:rFonts w:ascii="Times New Roman" w:hAnsi="Times New Roman" w:cs="Times New Roman"/>
          <w:sz w:val="24"/>
          <w:szCs w:val="24"/>
        </w:rPr>
        <w:t>Stage three, of Egan's model, is the plan of action.  Questions that may be useful to execute stage three are: What are the conceivable ways to move forward in this particular situation?  Which of these feel best suited for you? What will you stand to gain if you achieve this?  What will you choose to do first, and what is the time will you set?</w:t>
      </w:r>
      <w:sdt>
        <w:sdtPr>
          <w:rPr>
            <w:rFonts w:ascii="Times New Roman" w:hAnsi="Times New Roman" w:cs="Times New Roman"/>
            <w:sz w:val="24"/>
            <w:szCs w:val="24"/>
          </w:rPr>
          <w:id w:val="8265604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Ger021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504F3">
            <w:rPr>
              <w:rFonts w:ascii="Times New Roman" w:hAnsi="Times New Roman" w:cs="Times New Roman"/>
              <w:noProof/>
              <w:sz w:val="24"/>
              <w:szCs w:val="24"/>
            </w:rPr>
            <w:t>(Egan, 2002)</w:t>
          </w:r>
          <w:r>
            <w:rPr>
              <w:rFonts w:ascii="Times New Roman" w:hAnsi="Times New Roman" w:cs="Times New Roman"/>
              <w:sz w:val="24"/>
              <w:szCs w:val="24"/>
            </w:rPr>
            <w:fldChar w:fldCharType="end"/>
          </w:r>
        </w:sdtContent>
      </w:sdt>
    </w:p>
    <w:p w:rsidR="00B376E4" w:rsidRDefault="007504F3" w:rsidP="00CD40F4">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116094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Ger021 \l 2057 </w:instrText>
          </w:r>
          <w:r>
            <w:rPr>
              <w:rFonts w:ascii="Times New Roman" w:hAnsi="Times New Roman" w:cs="Times New Roman"/>
              <w:sz w:val="24"/>
              <w:szCs w:val="24"/>
            </w:rPr>
            <w:fldChar w:fldCharType="separate"/>
          </w:r>
          <w:r w:rsidRPr="007504F3">
            <w:rPr>
              <w:rFonts w:ascii="Times New Roman" w:hAnsi="Times New Roman" w:cs="Times New Roman"/>
              <w:noProof/>
              <w:sz w:val="24"/>
              <w:szCs w:val="24"/>
            </w:rPr>
            <w:t>(Egan, 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your objective as a coach is to transform worthy intentions into real results. Therefore it is vital to assist in enabling the person to set targets that are </w:t>
      </w:r>
    </w:p>
    <w:p w:rsidR="00B376E4" w:rsidRPr="00B376E4" w:rsidRDefault="00B376E4" w:rsidP="00CD40F4">
      <w:pPr>
        <w:rPr>
          <w:rFonts w:ascii="Times New Roman" w:hAnsi="Times New Roman" w:cs="Times New Roman"/>
          <w:b/>
          <w:sz w:val="24"/>
          <w:szCs w:val="24"/>
        </w:rPr>
      </w:pPr>
      <w:r w:rsidRPr="00B376E4">
        <w:rPr>
          <w:rFonts w:ascii="Times New Roman" w:hAnsi="Times New Roman" w:cs="Times New Roman"/>
          <w:b/>
          <w:sz w:val="24"/>
          <w:szCs w:val="24"/>
        </w:rPr>
        <w:t>Benefits of Defined Model</w:t>
      </w:r>
    </w:p>
    <w:p w:rsidR="007504F3" w:rsidRDefault="007504F3" w:rsidP="00CD40F4">
      <w:pPr>
        <w:rPr>
          <w:rFonts w:ascii="Times New Roman" w:hAnsi="Times New Roman" w:cs="Times New Roman"/>
          <w:sz w:val="24"/>
          <w:szCs w:val="24"/>
        </w:rPr>
      </w:pPr>
      <w:r>
        <w:rPr>
          <w:rFonts w:ascii="Times New Roman" w:hAnsi="Times New Roman" w:cs="Times New Roman"/>
          <w:sz w:val="24"/>
          <w:szCs w:val="24"/>
        </w:rPr>
        <w:lastRenderedPageBreak/>
        <w:t>S.M.A.R.T smart, measurable, achievable, realistic and time-bound.  At the end of a coaching or mentoring session, agree on the next meeting, and as such confirm whatever was agreed at the last meeting regarding targets was done.  If they have not accomplished a target, do not critique, but remind them of the commitment they agreed to when you last spoke.</w:t>
      </w:r>
    </w:p>
    <w:p w:rsidR="003E5B9F" w:rsidRPr="003E5B9F" w:rsidRDefault="003E5B9F" w:rsidP="00CD40F4">
      <w:pPr>
        <w:rPr>
          <w:rFonts w:ascii="Times New Roman" w:hAnsi="Times New Roman" w:cs="Times New Roman"/>
          <w:sz w:val="24"/>
          <w:szCs w:val="24"/>
        </w:rPr>
      </w:pPr>
      <w:r>
        <w:rPr>
          <w:rFonts w:ascii="Times New Roman" w:hAnsi="Times New Roman" w:cs="Times New Roman"/>
          <w:sz w:val="24"/>
          <w:szCs w:val="24"/>
        </w:rPr>
        <w:t xml:space="preserve">The benefits of using Egans Skilled Helper Model, according to </w:t>
      </w:r>
      <w:sdt>
        <w:sdtPr>
          <w:rPr>
            <w:rFonts w:ascii="Times New Roman" w:hAnsi="Times New Roman" w:cs="Times New Roman"/>
            <w:sz w:val="24"/>
            <w:szCs w:val="24"/>
          </w:rPr>
          <w:id w:val="9583061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Val06 \l 2057 </w:instrText>
          </w:r>
          <w:r>
            <w:rPr>
              <w:rFonts w:ascii="Times New Roman" w:hAnsi="Times New Roman" w:cs="Times New Roman"/>
              <w:sz w:val="24"/>
              <w:szCs w:val="24"/>
            </w:rPr>
            <w:fldChar w:fldCharType="separate"/>
          </w:r>
          <w:r w:rsidRPr="003E5B9F">
            <w:rPr>
              <w:rFonts w:ascii="Times New Roman" w:hAnsi="Times New Roman" w:cs="Times New Roman"/>
              <w:noProof/>
              <w:sz w:val="24"/>
              <w:szCs w:val="24"/>
            </w:rPr>
            <w:t>(Wosket, 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3E5B9F">
        <w:rPr>
          <w:rFonts w:ascii="Times New Roman" w:hAnsi="Times New Roman" w:cs="Times New Roman"/>
          <w:color w:val="000000"/>
          <w:sz w:val="24"/>
          <w:szCs w:val="24"/>
        </w:rPr>
        <w:t xml:space="preserve">The skilled helper model of counselling is hugely influential in the helping professions. </w:t>
      </w:r>
      <w:r w:rsidRPr="003E5B9F">
        <w:rPr>
          <w:rStyle w:val="Emphasis"/>
          <w:rFonts w:ascii="Times New Roman" w:hAnsi="Times New Roman" w:cs="Times New Roman"/>
          <w:color w:val="000000"/>
          <w:sz w:val="24"/>
          <w:szCs w:val="24"/>
        </w:rPr>
        <w:t>Egan's Skilled Helper Model</w:t>
      </w:r>
      <w:r w:rsidRPr="003E5B9F">
        <w:rPr>
          <w:rFonts w:ascii="Times New Roman" w:hAnsi="Times New Roman" w:cs="Times New Roman"/>
          <w:color w:val="000000"/>
          <w:sz w:val="24"/>
          <w:szCs w:val="24"/>
        </w:rPr>
        <w:t xml:space="preserve"> brings a number of new and challenging perspectives to bear on Egan's work and makes a major contribution to the development of this problem-management and opportunity-development approach to helping.</w:t>
      </w:r>
    </w:p>
    <w:p w:rsidR="003E5B9F" w:rsidRDefault="003E5B9F" w:rsidP="00CD40F4">
      <w:pPr>
        <w:rPr>
          <w:rFonts w:ascii="Times New Roman" w:hAnsi="Times New Roman" w:cs="Times New Roman"/>
          <w:sz w:val="24"/>
          <w:szCs w:val="24"/>
        </w:rPr>
      </w:pPr>
    </w:p>
    <w:p w:rsidR="003E5B9F" w:rsidRDefault="003E5B9F" w:rsidP="003E5B9F">
      <w:pPr>
        <w:rPr>
          <w:rFonts w:ascii="Times New Roman" w:hAnsi="Times New Roman" w:cs="Times New Roman"/>
          <w:sz w:val="24"/>
          <w:szCs w:val="24"/>
        </w:rPr>
      </w:pPr>
      <w:r>
        <w:rPr>
          <w:rFonts w:ascii="Times New Roman" w:hAnsi="Times New Roman" w:cs="Times New Roman"/>
          <w:sz w:val="24"/>
          <w:szCs w:val="24"/>
        </w:rPr>
        <w:t xml:space="preserve">A review from </w:t>
      </w:r>
      <w:sdt>
        <w:sdtPr>
          <w:rPr>
            <w:rFonts w:ascii="Times New Roman" w:hAnsi="Times New Roman" w:cs="Times New Roman"/>
            <w:sz w:val="24"/>
            <w:szCs w:val="24"/>
          </w:rPr>
          <w:id w:val="15276808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WJF15 \l 2057 </w:instrText>
          </w:r>
          <w:r>
            <w:rPr>
              <w:rFonts w:ascii="Times New Roman" w:hAnsi="Times New Roman" w:cs="Times New Roman"/>
              <w:sz w:val="24"/>
              <w:szCs w:val="24"/>
            </w:rPr>
            <w:fldChar w:fldCharType="separate"/>
          </w:r>
          <w:r w:rsidRPr="003E5B9F">
            <w:rPr>
              <w:rFonts w:ascii="Times New Roman" w:hAnsi="Times New Roman" w:cs="Times New Roman"/>
              <w:noProof/>
              <w:sz w:val="24"/>
              <w:szCs w:val="24"/>
            </w:rPr>
            <w:t>(Fear,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regarding, </w:t>
      </w:r>
      <w:r w:rsidRPr="003E5B9F">
        <w:rPr>
          <w:rFonts w:ascii="Times New Roman" w:hAnsi="Times New Roman" w:cs="Times New Roman"/>
          <w:sz w:val="24"/>
          <w:szCs w:val="24"/>
        </w:rPr>
        <w:t xml:space="preserve">Gerard Egan. The Skilled Helper. </w:t>
      </w:r>
      <w:r w:rsidR="00743F0D">
        <w:rPr>
          <w:rFonts w:ascii="Times New Roman" w:hAnsi="Times New Roman" w:cs="Times New Roman"/>
          <w:sz w:val="24"/>
          <w:szCs w:val="24"/>
        </w:rPr>
        <w:t xml:space="preserve">States that the </w:t>
      </w:r>
      <w:r w:rsidRPr="003E5B9F">
        <w:rPr>
          <w:rFonts w:ascii="Times New Roman" w:hAnsi="Times New Roman" w:cs="Times New Roman"/>
          <w:sz w:val="24"/>
          <w:szCs w:val="24"/>
        </w:rPr>
        <w:t xml:space="preserve">book is in its tenth edition, </w:t>
      </w:r>
      <w:r w:rsidR="00743F0D">
        <w:rPr>
          <w:rFonts w:ascii="Times New Roman" w:hAnsi="Times New Roman" w:cs="Times New Roman"/>
          <w:sz w:val="24"/>
          <w:szCs w:val="24"/>
        </w:rPr>
        <w:t>and</w:t>
      </w:r>
      <w:r w:rsidRPr="003E5B9F">
        <w:rPr>
          <w:rFonts w:ascii="Times New Roman" w:hAnsi="Times New Roman" w:cs="Times New Roman"/>
          <w:sz w:val="24"/>
          <w:szCs w:val="24"/>
        </w:rPr>
        <w:t xml:space="preserve"> essential</w:t>
      </w:r>
      <w:r w:rsidR="00743F0D">
        <w:rPr>
          <w:rFonts w:ascii="Times New Roman" w:hAnsi="Times New Roman" w:cs="Times New Roman"/>
          <w:sz w:val="24"/>
          <w:szCs w:val="24"/>
        </w:rPr>
        <w:t>ly the</w:t>
      </w:r>
      <w:r w:rsidRPr="003E5B9F">
        <w:rPr>
          <w:rFonts w:ascii="Times New Roman" w:hAnsi="Times New Roman" w:cs="Times New Roman"/>
          <w:sz w:val="24"/>
          <w:szCs w:val="24"/>
        </w:rPr>
        <w:t xml:space="preserve"> model and the core components have </w:t>
      </w:r>
      <w:r w:rsidR="00743F0D">
        <w:rPr>
          <w:rFonts w:ascii="Times New Roman" w:hAnsi="Times New Roman" w:cs="Times New Roman"/>
          <w:sz w:val="24"/>
          <w:szCs w:val="24"/>
        </w:rPr>
        <w:t>basically</w:t>
      </w:r>
      <w:r w:rsidRPr="003E5B9F">
        <w:rPr>
          <w:rFonts w:ascii="Times New Roman" w:hAnsi="Times New Roman" w:cs="Times New Roman"/>
          <w:sz w:val="24"/>
          <w:szCs w:val="24"/>
        </w:rPr>
        <w:t xml:space="preserve"> </w:t>
      </w:r>
      <w:r w:rsidR="00743F0D">
        <w:rPr>
          <w:rFonts w:ascii="Times New Roman" w:hAnsi="Times New Roman" w:cs="Times New Roman"/>
          <w:sz w:val="24"/>
          <w:szCs w:val="24"/>
        </w:rPr>
        <w:t>stayed the same</w:t>
      </w:r>
      <w:r w:rsidRPr="003E5B9F">
        <w:rPr>
          <w:rFonts w:ascii="Times New Roman" w:hAnsi="Times New Roman" w:cs="Times New Roman"/>
          <w:sz w:val="24"/>
          <w:szCs w:val="24"/>
        </w:rPr>
        <w:t xml:space="preserve">. </w:t>
      </w:r>
      <w:r w:rsidR="00AC3316">
        <w:rPr>
          <w:rFonts w:ascii="Times New Roman" w:hAnsi="Times New Roman" w:cs="Times New Roman"/>
          <w:sz w:val="24"/>
          <w:szCs w:val="24"/>
        </w:rPr>
        <w:t>The claims t</w:t>
      </w:r>
      <w:r w:rsidRPr="003E5B9F">
        <w:rPr>
          <w:rFonts w:ascii="Times New Roman" w:hAnsi="Times New Roman" w:cs="Times New Roman"/>
          <w:sz w:val="24"/>
          <w:szCs w:val="24"/>
        </w:rPr>
        <w:t xml:space="preserve">his </w:t>
      </w:r>
      <w:r w:rsidR="00AC3316">
        <w:rPr>
          <w:rFonts w:ascii="Times New Roman" w:hAnsi="Times New Roman" w:cs="Times New Roman"/>
          <w:sz w:val="24"/>
          <w:szCs w:val="24"/>
        </w:rPr>
        <w:t xml:space="preserve">model </w:t>
      </w:r>
      <w:r w:rsidRPr="003E5B9F">
        <w:rPr>
          <w:rFonts w:ascii="Times New Roman" w:hAnsi="Times New Roman" w:cs="Times New Roman"/>
          <w:sz w:val="24"/>
          <w:szCs w:val="24"/>
        </w:rPr>
        <w:t xml:space="preserve">is timeless </w:t>
      </w:r>
      <w:r w:rsidR="00AC3316">
        <w:rPr>
          <w:rFonts w:ascii="Times New Roman" w:hAnsi="Times New Roman" w:cs="Times New Roman"/>
          <w:sz w:val="24"/>
          <w:szCs w:val="24"/>
        </w:rPr>
        <w:t>that can adapt</w:t>
      </w:r>
      <w:r w:rsidRPr="003E5B9F">
        <w:rPr>
          <w:rFonts w:ascii="Times New Roman" w:hAnsi="Times New Roman" w:cs="Times New Roman"/>
          <w:sz w:val="24"/>
          <w:szCs w:val="24"/>
        </w:rPr>
        <w:t xml:space="preserve"> to </w:t>
      </w:r>
      <w:r w:rsidR="00AC3316">
        <w:rPr>
          <w:rFonts w:ascii="Times New Roman" w:hAnsi="Times New Roman" w:cs="Times New Roman"/>
          <w:sz w:val="24"/>
          <w:szCs w:val="24"/>
        </w:rPr>
        <w:t>any situation and circumstance</w:t>
      </w:r>
      <w:r w:rsidRPr="003E5B9F">
        <w:rPr>
          <w:rFonts w:ascii="Times New Roman" w:hAnsi="Times New Roman" w:cs="Times New Roman"/>
          <w:sz w:val="24"/>
          <w:szCs w:val="24"/>
        </w:rPr>
        <w:t>.</w:t>
      </w:r>
      <w:r w:rsidR="00AC3316">
        <w:rPr>
          <w:rFonts w:ascii="Times New Roman" w:hAnsi="Times New Roman" w:cs="Times New Roman"/>
          <w:sz w:val="24"/>
          <w:szCs w:val="24"/>
        </w:rPr>
        <w:t xml:space="preserve"> D</w:t>
      </w:r>
      <w:r w:rsidRPr="003E5B9F">
        <w:rPr>
          <w:rFonts w:ascii="Times New Roman" w:hAnsi="Times New Roman" w:cs="Times New Roman"/>
          <w:sz w:val="24"/>
          <w:szCs w:val="24"/>
        </w:rPr>
        <w:t xml:space="preserve">on’t be put off by the word ‘Helper’ in the title. If you want to </w:t>
      </w:r>
      <w:r w:rsidR="00AC3316" w:rsidRPr="003E5B9F">
        <w:rPr>
          <w:rFonts w:ascii="Times New Roman" w:hAnsi="Times New Roman" w:cs="Times New Roman"/>
          <w:sz w:val="24"/>
          <w:szCs w:val="24"/>
        </w:rPr>
        <w:t>progress</w:t>
      </w:r>
      <w:r w:rsidRPr="003E5B9F">
        <w:rPr>
          <w:rFonts w:ascii="Times New Roman" w:hAnsi="Times New Roman" w:cs="Times New Roman"/>
          <w:sz w:val="24"/>
          <w:szCs w:val="24"/>
        </w:rPr>
        <w:t xml:space="preserve"> </w:t>
      </w:r>
      <w:r w:rsidR="00AC3316">
        <w:rPr>
          <w:rFonts w:ascii="Times New Roman" w:hAnsi="Times New Roman" w:cs="Times New Roman"/>
          <w:sz w:val="24"/>
          <w:szCs w:val="24"/>
        </w:rPr>
        <w:t xml:space="preserve">in your personal </w:t>
      </w:r>
      <w:r w:rsidRPr="003E5B9F">
        <w:rPr>
          <w:rFonts w:ascii="Times New Roman" w:hAnsi="Times New Roman" w:cs="Times New Roman"/>
          <w:sz w:val="24"/>
          <w:szCs w:val="24"/>
        </w:rPr>
        <w:t xml:space="preserve">performance </w:t>
      </w:r>
      <w:r w:rsidR="00AC3316">
        <w:rPr>
          <w:rFonts w:ascii="Times New Roman" w:hAnsi="Times New Roman" w:cs="Times New Roman"/>
          <w:sz w:val="24"/>
          <w:szCs w:val="24"/>
        </w:rPr>
        <w:t>within an organis</w:t>
      </w:r>
      <w:r w:rsidRPr="003E5B9F">
        <w:rPr>
          <w:rFonts w:ascii="Times New Roman" w:hAnsi="Times New Roman" w:cs="Times New Roman"/>
          <w:sz w:val="24"/>
          <w:szCs w:val="24"/>
        </w:rPr>
        <w:t xml:space="preserve">ation you are going to have to help people to get </w:t>
      </w:r>
      <w:r w:rsidR="00AC3316">
        <w:rPr>
          <w:rFonts w:ascii="Times New Roman" w:hAnsi="Times New Roman" w:cs="Times New Roman"/>
          <w:sz w:val="24"/>
          <w:szCs w:val="24"/>
        </w:rPr>
        <w:t xml:space="preserve">you </w:t>
      </w:r>
      <w:r w:rsidRPr="003E5B9F">
        <w:rPr>
          <w:rFonts w:ascii="Times New Roman" w:hAnsi="Times New Roman" w:cs="Times New Roman"/>
          <w:sz w:val="24"/>
          <w:szCs w:val="24"/>
        </w:rPr>
        <w:t>there.</w:t>
      </w:r>
    </w:p>
    <w:p w:rsidR="00AC3316" w:rsidRPr="00AC3316" w:rsidRDefault="00AC3316" w:rsidP="00AC3316">
      <w:pPr>
        <w:rPr>
          <w:rFonts w:ascii="Times New Roman" w:hAnsi="Times New Roman" w:cs="Times New Roman"/>
          <w:sz w:val="24"/>
          <w:szCs w:val="24"/>
        </w:rPr>
      </w:pPr>
      <w:r>
        <w:rPr>
          <w:rFonts w:ascii="Times New Roman" w:hAnsi="Times New Roman" w:cs="Times New Roman"/>
          <w:sz w:val="24"/>
          <w:szCs w:val="24"/>
        </w:rPr>
        <w:t>This author makes a strong point and gears all their positive responses to using The Skilled Helper Model by Egan as the centre of all coaching and mentoring</w:t>
      </w:r>
      <w:r w:rsidR="003537D1">
        <w:rPr>
          <w:rFonts w:ascii="Times New Roman" w:hAnsi="Times New Roman" w:cs="Times New Roman"/>
          <w:sz w:val="24"/>
          <w:szCs w:val="24"/>
        </w:rPr>
        <w:t xml:space="preserve"> in the author's estimation</w:t>
      </w:r>
      <w:r>
        <w:rPr>
          <w:rFonts w:ascii="Times New Roman" w:hAnsi="Times New Roman" w:cs="Times New Roman"/>
          <w:sz w:val="24"/>
          <w:szCs w:val="24"/>
        </w:rPr>
        <w:t>.  The model is flexible enough to fit any criteria.  Before going on to look at another authors point of view, it is important to be aware that this model may not suit the type of organisation you have or the type and style of staff that you employ, workplace culture plays a major role. For example,</w:t>
      </w:r>
      <w:sdt>
        <w:sdtPr>
          <w:rPr>
            <w:rFonts w:ascii="Times New Roman" w:hAnsi="Times New Roman" w:cs="Times New Roman"/>
            <w:sz w:val="24"/>
            <w:szCs w:val="24"/>
          </w:rPr>
          <w:id w:val="-2952184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Ant16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C3316">
            <w:rPr>
              <w:rFonts w:ascii="Times New Roman" w:hAnsi="Times New Roman" w:cs="Times New Roman"/>
              <w:noProof/>
              <w:sz w:val="24"/>
              <w:szCs w:val="24"/>
            </w:rPr>
            <w:t>(Grant,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AC3316">
        <w:rPr>
          <w:rFonts w:ascii="Times New Roman" w:hAnsi="Times New Roman" w:cs="Times New Roman"/>
          <w:sz w:val="24"/>
          <w:szCs w:val="24"/>
        </w:rPr>
        <w:t xml:space="preserve">states coaching is used increasingly in organisations today.  A trademark of </w:t>
      </w:r>
      <w:r w:rsidRPr="00AC3316">
        <w:rPr>
          <w:rFonts w:ascii="Times New Roman" w:hAnsi="Times New Roman" w:cs="Times New Roman"/>
          <w:color w:val="333333"/>
          <w:sz w:val="24"/>
          <w:szCs w:val="24"/>
        </w:rPr>
        <w:t>the second generatio</w:t>
      </w:r>
      <w:r>
        <w:rPr>
          <w:rFonts w:ascii="Times New Roman" w:hAnsi="Times New Roman" w:cs="Times New Roman"/>
          <w:color w:val="333333"/>
          <w:sz w:val="24"/>
          <w:szCs w:val="24"/>
        </w:rPr>
        <w:t xml:space="preserve">n the 2000s </w:t>
      </w:r>
      <w:r w:rsidRPr="00AC3316">
        <w:rPr>
          <w:rFonts w:ascii="Times New Roman" w:hAnsi="Times New Roman" w:cs="Times New Roman"/>
          <w:color w:val="333333"/>
          <w:sz w:val="24"/>
          <w:szCs w:val="24"/>
        </w:rPr>
        <w:t>methodology</w:t>
      </w:r>
      <w:r w:rsidRPr="00AC3316">
        <w:rPr>
          <w:rFonts w:ascii="Times New Roman" w:hAnsi="Times New Roman" w:cs="Times New Roman"/>
          <w:color w:val="333333"/>
          <w:sz w:val="24"/>
          <w:szCs w:val="24"/>
        </w:rPr>
        <w:t xml:space="preserve"> is </w:t>
      </w:r>
      <w:r w:rsidRPr="00AC3316">
        <w:rPr>
          <w:rFonts w:ascii="Times New Roman" w:hAnsi="Times New Roman" w:cs="Times New Roman"/>
          <w:color w:val="333333"/>
          <w:sz w:val="24"/>
          <w:szCs w:val="24"/>
        </w:rPr>
        <w:t>organised</w:t>
      </w:r>
      <w:r w:rsidRPr="00AC3316">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in a </w:t>
      </w:r>
      <w:r w:rsidRPr="00AC3316">
        <w:rPr>
          <w:rFonts w:ascii="Times New Roman" w:hAnsi="Times New Roman" w:cs="Times New Roman"/>
          <w:color w:val="333333"/>
          <w:sz w:val="24"/>
          <w:szCs w:val="24"/>
        </w:rPr>
        <w:t xml:space="preserve">step-by-step </w:t>
      </w:r>
      <w:r w:rsidRPr="00AC3316">
        <w:rPr>
          <w:rFonts w:ascii="Times New Roman" w:hAnsi="Times New Roman" w:cs="Times New Roman"/>
          <w:color w:val="333333"/>
          <w:sz w:val="24"/>
          <w:szCs w:val="24"/>
        </w:rPr>
        <w:t>branded</w:t>
      </w:r>
      <w:r w:rsidRPr="00AC3316">
        <w:rPr>
          <w:rFonts w:ascii="Times New Roman" w:hAnsi="Times New Roman" w:cs="Times New Roman"/>
          <w:color w:val="333333"/>
          <w:sz w:val="24"/>
          <w:szCs w:val="24"/>
        </w:rPr>
        <w:t xml:space="preserve"> ‘Leader as Coach’ performance-focused </w:t>
      </w:r>
      <w:r>
        <w:rPr>
          <w:rFonts w:ascii="Times New Roman" w:hAnsi="Times New Roman" w:cs="Times New Roman"/>
          <w:color w:val="333333"/>
          <w:sz w:val="24"/>
          <w:szCs w:val="24"/>
        </w:rPr>
        <w:t>training program</w:t>
      </w:r>
      <w:r w:rsidRPr="00AC3316">
        <w:rPr>
          <w:rFonts w:ascii="Times New Roman" w:hAnsi="Times New Roman" w:cs="Times New Roman"/>
          <w:color w:val="333333"/>
          <w:sz w:val="24"/>
          <w:szCs w:val="24"/>
        </w:rPr>
        <w:t xml:space="preserve">. </w:t>
      </w:r>
      <w:r>
        <w:rPr>
          <w:rFonts w:ascii="Times New Roman" w:hAnsi="Times New Roman" w:cs="Times New Roman"/>
          <w:color w:val="333333"/>
          <w:sz w:val="24"/>
          <w:szCs w:val="24"/>
        </w:rPr>
        <w:t>This</w:t>
      </w:r>
      <w:r w:rsidRPr="00AC3316">
        <w:rPr>
          <w:rFonts w:ascii="Times New Roman" w:hAnsi="Times New Roman" w:cs="Times New Roman"/>
          <w:color w:val="333333"/>
          <w:sz w:val="24"/>
          <w:szCs w:val="24"/>
        </w:rPr>
        <w:t xml:space="preserve"> </w:t>
      </w:r>
      <w:r w:rsidRPr="00AC3316">
        <w:rPr>
          <w:rFonts w:ascii="Times New Roman" w:hAnsi="Times New Roman" w:cs="Times New Roman"/>
          <w:color w:val="333333"/>
          <w:sz w:val="24"/>
          <w:szCs w:val="24"/>
        </w:rPr>
        <w:t>robotic</w:t>
      </w:r>
      <w:r>
        <w:rPr>
          <w:rFonts w:ascii="Times New Roman" w:hAnsi="Times New Roman" w:cs="Times New Roman"/>
          <w:color w:val="333333"/>
          <w:sz w:val="24"/>
          <w:szCs w:val="24"/>
        </w:rPr>
        <w:t xml:space="preserve"> approach</w:t>
      </w:r>
      <w:r w:rsidRPr="00AC3316">
        <w:rPr>
          <w:rFonts w:ascii="Times New Roman" w:hAnsi="Times New Roman" w:cs="Times New Roman"/>
          <w:color w:val="333333"/>
          <w:sz w:val="24"/>
          <w:szCs w:val="24"/>
        </w:rPr>
        <w:t xml:space="preserve"> do</w:t>
      </w:r>
      <w:r>
        <w:rPr>
          <w:rFonts w:ascii="Times New Roman" w:hAnsi="Times New Roman" w:cs="Times New Roman"/>
          <w:color w:val="333333"/>
          <w:sz w:val="24"/>
          <w:szCs w:val="24"/>
        </w:rPr>
        <w:t>es</w:t>
      </w:r>
      <w:r w:rsidRPr="00AC3316">
        <w:rPr>
          <w:rFonts w:ascii="Times New Roman" w:hAnsi="Times New Roman" w:cs="Times New Roman"/>
          <w:color w:val="333333"/>
          <w:sz w:val="24"/>
          <w:szCs w:val="24"/>
        </w:rPr>
        <w:t xml:space="preserve"> not meet the challenges of </w:t>
      </w:r>
      <w:r>
        <w:rPr>
          <w:rFonts w:ascii="Times New Roman" w:hAnsi="Times New Roman" w:cs="Times New Roman"/>
          <w:color w:val="333333"/>
          <w:sz w:val="24"/>
          <w:szCs w:val="24"/>
        </w:rPr>
        <w:t>a</w:t>
      </w:r>
      <w:r w:rsidRPr="00AC3316">
        <w:rPr>
          <w:rFonts w:ascii="Times New Roman" w:hAnsi="Times New Roman" w:cs="Times New Roman"/>
          <w:color w:val="333333"/>
          <w:sz w:val="24"/>
          <w:szCs w:val="24"/>
        </w:rPr>
        <w:t xml:space="preserve"> contemporary organisational </w:t>
      </w:r>
      <w:r w:rsidRPr="00AC3316">
        <w:rPr>
          <w:rFonts w:ascii="Times New Roman" w:hAnsi="Times New Roman" w:cs="Times New Roman"/>
          <w:color w:val="333333"/>
          <w:sz w:val="24"/>
          <w:szCs w:val="24"/>
        </w:rPr>
        <w:t>framework</w:t>
      </w:r>
      <w:r w:rsidRPr="00AC3316">
        <w:rPr>
          <w:rFonts w:ascii="Times New Roman" w:hAnsi="Times New Roman" w:cs="Times New Roman"/>
          <w:color w:val="333333"/>
          <w:sz w:val="24"/>
          <w:szCs w:val="24"/>
        </w:rPr>
        <w:t xml:space="preserve"> where </w:t>
      </w:r>
      <w:r w:rsidRPr="00AC3316">
        <w:rPr>
          <w:rFonts w:ascii="Times New Roman" w:hAnsi="Times New Roman" w:cs="Times New Roman"/>
          <w:color w:val="333333"/>
          <w:sz w:val="24"/>
          <w:szCs w:val="24"/>
        </w:rPr>
        <w:t>doubt</w:t>
      </w:r>
      <w:r w:rsidRPr="00AC3316">
        <w:rPr>
          <w:rFonts w:ascii="Times New Roman" w:hAnsi="Times New Roman" w:cs="Times New Roman"/>
          <w:color w:val="333333"/>
          <w:sz w:val="24"/>
          <w:szCs w:val="24"/>
        </w:rPr>
        <w:t xml:space="preserve"> and </w:t>
      </w:r>
      <w:r w:rsidRPr="00AC3316">
        <w:rPr>
          <w:rFonts w:ascii="Times New Roman" w:hAnsi="Times New Roman" w:cs="Times New Roman"/>
          <w:color w:val="333333"/>
          <w:sz w:val="24"/>
          <w:szCs w:val="24"/>
        </w:rPr>
        <w:t>quick</w:t>
      </w:r>
      <w:r w:rsidR="00AA7A59">
        <w:rPr>
          <w:rFonts w:ascii="Times New Roman" w:hAnsi="Times New Roman" w:cs="Times New Roman"/>
          <w:color w:val="333333"/>
          <w:sz w:val="24"/>
          <w:szCs w:val="24"/>
        </w:rPr>
        <w:t xml:space="preserve"> change are the</w:t>
      </w:r>
      <w:r w:rsidRPr="00AC3316">
        <w:rPr>
          <w:rFonts w:ascii="Times New Roman" w:hAnsi="Times New Roman" w:cs="Times New Roman"/>
          <w:color w:val="333333"/>
          <w:sz w:val="24"/>
          <w:szCs w:val="24"/>
        </w:rPr>
        <w:t>standard</w:t>
      </w:r>
      <w:r w:rsidR="00AA7A59">
        <w:rPr>
          <w:rFonts w:ascii="Times New Roman" w:hAnsi="Times New Roman" w:cs="Times New Roman"/>
          <w:color w:val="333333"/>
          <w:sz w:val="24"/>
          <w:szCs w:val="24"/>
        </w:rPr>
        <w:t>s</w:t>
      </w:r>
      <w:r w:rsidRPr="00AC3316">
        <w:rPr>
          <w:rFonts w:ascii="Times New Roman" w:hAnsi="Times New Roman" w:cs="Times New Roman"/>
          <w:color w:val="333333"/>
          <w:sz w:val="24"/>
          <w:szCs w:val="24"/>
        </w:rPr>
        <w:t>.</w:t>
      </w:r>
      <w:r w:rsidRPr="00AC3316">
        <w:rPr>
          <w:rFonts w:ascii="Times New Roman" w:hAnsi="Times New Roman" w:cs="Times New Roman"/>
          <w:color w:val="333333"/>
          <w:sz w:val="24"/>
          <w:szCs w:val="24"/>
        </w:rPr>
        <w:t xml:space="preserve"> </w:t>
      </w:r>
      <w:r>
        <w:rPr>
          <w:rFonts w:ascii="Times New Roman" w:hAnsi="Times New Roman" w:cs="Times New Roman"/>
          <w:color w:val="333333"/>
          <w:sz w:val="24"/>
          <w:szCs w:val="24"/>
        </w:rPr>
        <w:t>This article</w:t>
      </w:r>
      <w:r w:rsidRPr="00AC3316">
        <w:rPr>
          <w:rFonts w:ascii="Times New Roman" w:hAnsi="Times New Roman" w:cs="Times New Roman"/>
          <w:color w:val="333333"/>
          <w:sz w:val="24"/>
          <w:szCs w:val="24"/>
        </w:rPr>
        <w:t xml:space="preserve"> describes the third</w:t>
      </w:r>
      <w:r w:rsidRPr="00AC3316">
        <w:rPr>
          <w:rFonts w:ascii="Times New Roman" w:hAnsi="Times New Roman" w:cs="Times New Roman"/>
          <w:color w:val="333333"/>
          <w:sz w:val="24"/>
          <w:szCs w:val="24"/>
        </w:rPr>
        <w:t xml:space="preserve"> </w:t>
      </w:r>
      <w:r w:rsidRPr="00AC3316">
        <w:rPr>
          <w:rFonts w:ascii="Times New Roman" w:hAnsi="Times New Roman" w:cs="Times New Roman"/>
          <w:color w:val="333333"/>
          <w:sz w:val="24"/>
          <w:szCs w:val="24"/>
        </w:rPr>
        <w:t xml:space="preserve">‘generation’ approach to coaching </w:t>
      </w:r>
      <w:r>
        <w:rPr>
          <w:rFonts w:ascii="Times New Roman" w:hAnsi="Times New Roman" w:cs="Times New Roman"/>
          <w:color w:val="333333"/>
          <w:sz w:val="24"/>
          <w:szCs w:val="24"/>
        </w:rPr>
        <w:t xml:space="preserve">in the workplace </w:t>
      </w:r>
      <w:r w:rsidRPr="00AC3316">
        <w:rPr>
          <w:rFonts w:ascii="Times New Roman" w:hAnsi="Times New Roman" w:cs="Times New Roman"/>
          <w:color w:val="333333"/>
          <w:sz w:val="24"/>
          <w:szCs w:val="24"/>
        </w:rPr>
        <w:t xml:space="preserve">that is </w:t>
      </w:r>
      <w:r w:rsidRPr="00AC3316">
        <w:rPr>
          <w:rFonts w:ascii="Times New Roman" w:hAnsi="Times New Roman" w:cs="Times New Roman"/>
          <w:color w:val="333333"/>
          <w:sz w:val="24"/>
          <w:szCs w:val="24"/>
        </w:rPr>
        <w:t>progressively</w:t>
      </w:r>
      <w:r w:rsidRPr="00AC3316">
        <w:rPr>
          <w:rFonts w:ascii="Times New Roman" w:hAnsi="Times New Roman" w:cs="Times New Roman"/>
          <w:color w:val="333333"/>
          <w:sz w:val="24"/>
          <w:szCs w:val="24"/>
        </w:rPr>
        <w:t xml:space="preserve"> apparent. This is an approach that </w:t>
      </w:r>
      <w:r w:rsidR="00D02014" w:rsidRPr="00AC3316">
        <w:rPr>
          <w:rFonts w:ascii="Times New Roman" w:hAnsi="Times New Roman" w:cs="Times New Roman"/>
          <w:color w:val="333333"/>
          <w:sz w:val="24"/>
          <w:szCs w:val="24"/>
        </w:rPr>
        <w:t>overtly</w:t>
      </w:r>
      <w:r w:rsidRPr="00AC3316">
        <w:rPr>
          <w:rFonts w:ascii="Times New Roman" w:hAnsi="Times New Roman" w:cs="Times New Roman"/>
          <w:color w:val="333333"/>
          <w:sz w:val="24"/>
          <w:szCs w:val="24"/>
        </w:rPr>
        <w:t xml:space="preserve"> focuses on </w:t>
      </w:r>
      <w:r w:rsidR="00D02014" w:rsidRPr="00AC3316">
        <w:rPr>
          <w:rFonts w:ascii="Times New Roman" w:hAnsi="Times New Roman" w:cs="Times New Roman"/>
          <w:color w:val="333333"/>
          <w:sz w:val="24"/>
          <w:szCs w:val="24"/>
        </w:rPr>
        <w:t>improving</w:t>
      </w:r>
      <w:r w:rsidRPr="00AC3316">
        <w:rPr>
          <w:rFonts w:ascii="Times New Roman" w:hAnsi="Times New Roman" w:cs="Times New Roman"/>
          <w:color w:val="333333"/>
          <w:sz w:val="24"/>
          <w:szCs w:val="24"/>
        </w:rPr>
        <w:t xml:space="preserve"> both the performance</w:t>
      </w:r>
      <w:r w:rsidR="00D02014">
        <w:rPr>
          <w:rFonts w:ascii="Times New Roman" w:hAnsi="Times New Roman" w:cs="Times New Roman"/>
          <w:color w:val="333333"/>
          <w:sz w:val="24"/>
          <w:szCs w:val="24"/>
        </w:rPr>
        <w:t>, in addition, the</w:t>
      </w:r>
      <w:r w:rsidRPr="00AC3316">
        <w:rPr>
          <w:rFonts w:ascii="Times New Roman" w:hAnsi="Times New Roman" w:cs="Times New Roman"/>
          <w:color w:val="333333"/>
          <w:sz w:val="24"/>
          <w:szCs w:val="24"/>
        </w:rPr>
        <w:t xml:space="preserve"> well-being of</w:t>
      </w:r>
      <w:r w:rsidR="00D02014">
        <w:rPr>
          <w:rFonts w:ascii="Times New Roman" w:hAnsi="Times New Roman" w:cs="Times New Roman"/>
          <w:color w:val="333333"/>
          <w:sz w:val="24"/>
          <w:szCs w:val="24"/>
        </w:rPr>
        <w:t xml:space="preserve"> organisations and people</w:t>
      </w:r>
      <w:r w:rsidRPr="00AC3316">
        <w:rPr>
          <w:rFonts w:ascii="Times New Roman" w:hAnsi="Times New Roman" w:cs="Times New Roman"/>
          <w:color w:val="333333"/>
          <w:sz w:val="24"/>
          <w:szCs w:val="24"/>
        </w:rPr>
        <w:t xml:space="preserve"> in ways that are </w:t>
      </w:r>
      <w:r w:rsidR="00D02014">
        <w:rPr>
          <w:rFonts w:ascii="Times New Roman" w:hAnsi="Times New Roman" w:cs="Times New Roman"/>
          <w:color w:val="333333"/>
          <w:sz w:val="24"/>
          <w:szCs w:val="24"/>
        </w:rPr>
        <w:t xml:space="preserve">personally meaningful and </w:t>
      </w:r>
      <w:r w:rsidRPr="00AC3316">
        <w:rPr>
          <w:rFonts w:ascii="Times New Roman" w:hAnsi="Times New Roman" w:cs="Times New Roman"/>
          <w:color w:val="333333"/>
          <w:sz w:val="24"/>
          <w:szCs w:val="24"/>
        </w:rPr>
        <w:t>sustainable.</w:t>
      </w:r>
    </w:p>
    <w:p w:rsidR="003E5B9F" w:rsidRDefault="003E5B9F" w:rsidP="003E5B9F">
      <w:pPr>
        <w:rPr>
          <w:rFonts w:ascii="Times New Roman" w:hAnsi="Times New Roman" w:cs="Times New Roman"/>
          <w:color w:val="435059"/>
          <w:spacing w:val="-2"/>
          <w:sz w:val="24"/>
          <w:szCs w:val="24"/>
        </w:rPr>
      </w:pPr>
      <w:r w:rsidRPr="00AC3316">
        <w:rPr>
          <w:rFonts w:ascii="Times New Roman" w:hAnsi="Times New Roman" w:cs="Times New Roman"/>
          <w:sz w:val="24"/>
          <w:szCs w:val="24"/>
        </w:rPr>
        <w:t xml:space="preserve">A review of this model that stated the pro’s and con’s of Egan’s Helper Model as follows, </w:t>
      </w:r>
      <w:sdt>
        <w:sdtPr>
          <w:rPr>
            <w:rFonts w:ascii="Times New Roman" w:hAnsi="Times New Roman" w:cs="Times New Roman"/>
            <w:sz w:val="24"/>
            <w:szCs w:val="24"/>
          </w:rPr>
          <w:id w:val="-541747713"/>
          <w:citation/>
        </w:sdtPr>
        <w:sdtContent>
          <w:r w:rsidRPr="00AC3316">
            <w:rPr>
              <w:rFonts w:ascii="Times New Roman" w:hAnsi="Times New Roman" w:cs="Times New Roman"/>
              <w:sz w:val="24"/>
              <w:szCs w:val="24"/>
            </w:rPr>
            <w:fldChar w:fldCharType="begin"/>
          </w:r>
          <w:r w:rsidRPr="00AC3316">
            <w:rPr>
              <w:rFonts w:ascii="Times New Roman" w:hAnsi="Times New Roman" w:cs="Times New Roman"/>
              <w:sz w:val="24"/>
              <w:szCs w:val="24"/>
            </w:rPr>
            <w:instrText xml:space="preserve"> CITATION Bar11 \l 2057 </w:instrText>
          </w:r>
          <w:r w:rsidRPr="00AC3316">
            <w:rPr>
              <w:rFonts w:ascii="Times New Roman" w:hAnsi="Times New Roman" w:cs="Times New Roman"/>
              <w:sz w:val="24"/>
              <w:szCs w:val="24"/>
            </w:rPr>
            <w:fldChar w:fldCharType="separate"/>
          </w:r>
          <w:r w:rsidRPr="00AC3316">
            <w:rPr>
              <w:rFonts w:ascii="Times New Roman" w:hAnsi="Times New Roman" w:cs="Times New Roman"/>
              <w:noProof/>
              <w:sz w:val="24"/>
              <w:szCs w:val="24"/>
            </w:rPr>
            <w:t>(Writing, 2011)</w:t>
          </w:r>
          <w:r w:rsidRPr="00AC3316">
            <w:rPr>
              <w:rFonts w:ascii="Times New Roman" w:hAnsi="Times New Roman" w:cs="Times New Roman"/>
              <w:sz w:val="24"/>
              <w:szCs w:val="24"/>
            </w:rPr>
            <w:fldChar w:fldCharType="end"/>
          </w:r>
        </w:sdtContent>
      </w:sdt>
      <w:r w:rsidRPr="00AC3316">
        <w:rPr>
          <w:rFonts w:ascii="Times New Roman" w:hAnsi="Times New Roman" w:cs="Times New Roman"/>
          <w:sz w:val="24"/>
          <w:szCs w:val="24"/>
        </w:rPr>
        <w:t xml:space="preserve"> </w:t>
      </w:r>
      <w:r w:rsidR="00743F0D" w:rsidRPr="00AC3316">
        <w:rPr>
          <w:rFonts w:ascii="Times New Roman" w:hAnsi="Times New Roman" w:cs="Times New Roman"/>
          <w:sz w:val="24"/>
          <w:szCs w:val="24"/>
        </w:rPr>
        <w:t xml:space="preserve">states </w:t>
      </w:r>
      <w:r w:rsidR="00743F0D" w:rsidRPr="00AC3316">
        <w:rPr>
          <w:rFonts w:ascii="Times New Roman" w:hAnsi="Times New Roman" w:cs="Times New Roman"/>
          <w:color w:val="435059"/>
          <w:spacing w:val="-2"/>
          <w:sz w:val="24"/>
          <w:szCs w:val="24"/>
        </w:rPr>
        <w:t>this model is fluid allowing the client to move more easily</w:t>
      </w:r>
      <w:r w:rsidRPr="00AC3316">
        <w:rPr>
          <w:rFonts w:ascii="Times New Roman" w:hAnsi="Times New Roman" w:cs="Times New Roman"/>
          <w:color w:val="435059"/>
          <w:spacing w:val="-2"/>
          <w:sz w:val="24"/>
          <w:szCs w:val="24"/>
        </w:rPr>
        <w:t xml:space="preserve"> in</w:t>
      </w:r>
      <w:r w:rsidRPr="00743F0D">
        <w:rPr>
          <w:rFonts w:ascii="Times New Roman" w:hAnsi="Times New Roman" w:cs="Times New Roman"/>
          <w:color w:val="435059"/>
          <w:spacing w:val="-2"/>
          <w:sz w:val="24"/>
          <w:szCs w:val="24"/>
        </w:rPr>
        <w:t xml:space="preserve"> and out </w:t>
      </w:r>
      <w:r w:rsidR="00743F0D" w:rsidRPr="00743F0D">
        <w:rPr>
          <w:rFonts w:ascii="Times New Roman" w:hAnsi="Times New Roman" w:cs="Times New Roman"/>
          <w:color w:val="435059"/>
          <w:spacing w:val="-2"/>
          <w:sz w:val="24"/>
          <w:szCs w:val="24"/>
        </w:rPr>
        <w:t>of the three stages</w:t>
      </w:r>
      <w:r w:rsidRPr="00743F0D">
        <w:rPr>
          <w:rFonts w:ascii="Times New Roman" w:hAnsi="Times New Roman" w:cs="Times New Roman"/>
          <w:color w:val="435059"/>
          <w:spacing w:val="-2"/>
          <w:sz w:val="24"/>
          <w:szCs w:val="24"/>
        </w:rPr>
        <w:t xml:space="preserve">. </w:t>
      </w:r>
      <w:r w:rsidR="00743F0D" w:rsidRPr="00743F0D">
        <w:rPr>
          <w:rFonts w:ascii="Times New Roman" w:hAnsi="Times New Roman" w:cs="Times New Roman"/>
          <w:color w:val="435059"/>
          <w:spacing w:val="-2"/>
          <w:sz w:val="24"/>
          <w:szCs w:val="24"/>
        </w:rPr>
        <w:t xml:space="preserve">There are no restrictions so the person is able to revert back to stage one even though they have advanced to stages two or three the </w:t>
      </w:r>
      <w:r w:rsidRPr="00743F0D">
        <w:rPr>
          <w:rFonts w:ascii="Times New Roman" w:hAnsi="Times New Roman" w:cs="Times New Roman"/>
          <w:color w:val="435059"/>
          <w:spacing w:val="-2"/>
          <w:sz w:val="24"/>
          <w:szCs w:val="24"/>
        </w:rPr>
        <w:t xml:space="preserve">Questioning process, </w:t>
      </w:r>
      <w:r w:rsidR="00743F0D" w:rsidRPr="00743F0D">
        <w:rPr>
          <w:rFonts w:ascii="Times New Roman" w:hAnsi="Times New Roman" w:cs="Times New Roman"/>
          <w:color w:val="435059"/>
          <w:spacing w:val="-2"/>
          <w:sz w:val="24"/>
          <w:szCs w:val="24"/>
        </w:rPr>
        <w:t xml:space="preserve">has </w:t>
      </w:r>
      <w:r w:rsidR="00743F0D" w:rsidRPr="00743F0D">
        <w:rPr>
          <w:rFonts w:ascii="Times New Roman" w:hAnsi="Times New Roman" w:cs="Times New Roman"/>
          <w:color w:val="435059"/>
          <w:spacing w:val="-2"/>
          <w:sz w:val="24"/>
          <w:szCs w:val="24"/>
        </w:rPr>
        <w:t>flexibility</w:t>
      </w:r>
      <w:r w:rsidR="00743F0D" w:rsidRPr="00743F0D">
        <w:rPr>
          <w:rFonts w:ascii="Times New Roman" w:hAnsi="Times New Roman" w:cs="Times New Roman"/>
          <w:color w:val="435059"/>
          <w:spacing w:val="-2"/>
          <w:sz w:val="24"/>
          <w:szCs w:val="24"/>
        </w:rPr>
        <w:t xml:space="preserve"> </w:t>
      </w:r>
      <w:r w:rsidR="00743F0D" w:rsidRPr="00743F0D">
        <w:rPr>
          <w:rFonts w:ascii="Times New Roman" w:hAnsi="Times New Roman" w:cs="Times New Roman"/>
          <w:color w:val="435059"/>
          <w:spacing w:val="-2"/>
          <w:sz w:val="24"/>
          <w:szCs w:val="24"/>
        </w:rPr>
        <w:t>in it, therefore,</w:t>
      </w:r>
      <w:r w:rsidRPr="00743F0D">
        <w:rPr>
          <w:rFonts w:ascii="Times New Roman" w:hAnsi="Times New Roman" w:cs="Times New Roman"/>
          <w:color w:val="435059"/>
          <w:spacing w:val="-2"/>
          <w:sz w:val="24"/>
          <w:szCs w:val="24"/>
        </w:rPr>
        <w:t xml:space="preserve"> </w:t>
      </w:r>
      <w:r w:rsidR="00743F0D" w:rsidRPr="00743F0D">
        <w:rPr>
          <w:rFonts w:ascii="Times New Roman" w:hAnsi="Times New Roman" w:cs="Times New Roman"/>
          <w:color w:val="435059"/>
          <w:spacing w:val="-2"/>
          <w:sz w:val="24"/>
          <w:szCs w:val="24"/>
        </w:rPr>
        <w:t xml:space="preserve">all subjects </w:t>
      </w:r>
      <w:r w:rsidRPr="00743F0D">
        <w:rPr>
          <w:rFonts w:ascii="Times New Roman" w:hAnsi="Times New Roman" w:cs="Times New Roman"/>
          <w:color w:val="435059"/>
          <w:spacing w:val="-2"/>
          <w:sz w:val="24"/>
          <w:szCs w:val="24"/>
        </w:rPr>
        <w:t xml:space="preserve">are not </w:t>
      </w:r>
      <w:r w:rsidR="00743F0D" w:rsidRPr="00743F0D">
        <w:rPr>
          <w:rFonts w:ascii="Times New Roman" w:hAnsi="Times New Roman" w:cs="Times New Roman"/>
          <w:color w:val="435059"/>
          <w:spacing w:val="-2"/>
          <w:sz w:val="24"/>
          <w:szCs w:val="24"/>
        </w:rPr>
        <w:t xml:space="preserve">bound or </w:t>
      </w:r>
      <w:r w:rsidRPr="00743F0D">
        <w:rPr>
          <w:rFonts w:ascii="Times New Roman" w:hAnsi="Times New Roman" w:cs="Times New Roman"/>
          <w:color w:val="435059"/>
          <w:spacing w:val="-2"/>
          <w:sz w:val="24"/>
          <w:szCs w:val="24"/>
        </w:rPr>
        <w:t xml:space="preserve">required to answer </w:t>
      </w:r>
      <w:r w:rsidRPr="00743F0D">
        <w:rPr>
          <w:rFonts w:ascii="Times New Roman" w:hAnsi="Times New Roman" w:cs="Times New Roman"/>
          <w:color w:val="435059"/>
          <w:spacing w:val="-2"/>
          <w:sz w:val="24"/>
          <w:szCs w:val="24"/>
        </w:rPr>
        <w:t xml:space="preserve">the three main questions. </w:t>
      </w:r>
      <w:r w:rsidR="00743F0D" w:rsidRPr="00743F0D">
        <w:rPr>
          <w:rFonts w:ascii="Times New Roman" w:hAnsi="Times New Roman" w:cs="Times New Roman"/>
          <w:color w:val="435059"/>
          <w:spacing w:val="-2"/>
          <w:sz w:val="24"/>
          <w:szCs w:val="24"/>
        </w:rPr>
        <w:t>And believes</w:t>
      </w:r>
      <w:r w:rsidRPr="00743F0D">
        <w:rPr>
          <w:rFonts w:ascii="Times New Roman" w:hAnsi="Times New Roman" w:cs="Times New Roman"/>
          <w:color w:val="435059"/>
          <w:spacing w:val="-2"/>
          <w:sz w:val="24"/>
          <w:szCs w:val="24"/>
        </w:rPr>
        <w:t xml:space="preserve"> </w:t>
      </w:r>
      <w:r w:rsidR="00743F0D" w:rsidRPr="00743F0D">
        <w:rPr>
          <w:rFonts w:ascii="Times New Roman" w:hAnsi="Times New Roman" w:cs="Times New Roman"/>
          <w:color w:val="435059"/>
          <w:spacing w:val="-2"/>
          <w:sz w:val="24"/>
          <w:szCs w:val="24"/>
        </w:rPr>
        <w:t>‘</w:t>
      </w:r>
      <w:r w:rsidRPr="00743F0D">
        <w:rPr>
          <w:rFonts w:ascii="Times New Roman" w:hAnsi="Times New Roman" w:cs="Times New Roman"/>
          <w:color w:val="435059"/>
          <w:spacing w:val="-2"/>
          <w:sz w:val="24"/>
          <w:szCs w:val="24"/>
        </w:rPr>
        <w:t>any of the counselling theories may be applied whilst implementing this technique</w:t>
      </w:r>
      <w:r w:rsidR="00743F0D" w:rsidRPr="00743F0D">
        <w:rPr>
          <w:rFonts w:ascii="Times New Roman" w:hAnsi="Times New Roman" w:cs="Times New Roman"/>
          <w:color w:val="435059"/>
          <w:spacing w:val="-2"/>
          <w:sz w:val="24"/>
          <w:szCs w:val="24"/>
        </w:rPr>
        <w:t>’.</w:t>
      </w:r>
    </w:p>
    <w:p w:rsidR="003537D1" w:rsidRPr="00743F0D" w:rsidRDefault="003537D1" w:rsidP="003E5B9F">
      <w:pPr>
        <w:rPr>
          <w:rFonts w:ascii="Times New Roman" w:hAnsi="Times New Roman" w:cs="Times New Roman"/>
          <w:color w:val="435059"/>
          <w:spacing w:val="-2"/>
          <w:sz w:val="24"/>
          <w:szCs w:val="24"/>
        </w:rPr>
      </w:pPr>
    </w:p>
    <w:p w:rsidR="000422C8" w:rsidRPr="000422C8" w:rsidRDefault="00743F0D" w:rsidP="003537D1">
      <w:pPr>
        <w:rPr>
          <w:rFonts w:ascii="Times New Roman" w:hAnsi="Times New Roman" w:cs="Times New Roman"/>
          <w:color w:val="435059"/>
          <w:spacing w:val="-2"/>
          <w:sz w:val="24"/>
          <w:szCs w:val="24"/>
        </w:rPr>
      </w:pPr>
      <w:sdt>
        <w:sdtPr>
          <w:rPr>
            <w:color w:val="435059"/>
            <w:spacing w:val="-2"/>
            <w:sz w:val="30"/>
            <w:szCs w:val="30"/>
          </w:rPr>
          <w:id w:val="-576745214"/>
          <w:citation/>
        </w:sdtPr>
        <w:sdtContent>
          <w:r>
            <w:rPr>
              <w:color w:val="435059"/>
              <w:spacing w:val="-2"/>
              <w:sz w:val="30"/>
              <w:szCs w:val="30"/>
            </w:rPr>
            <w:fldChar w:fldCharType="begin"/>
          </w:r>
          <w:r>
            <w:rPr>
              <w:rFonts w:ascii="Times New Roman" w:hAnsi="Times New Roman" w:cs="Times New Roman"/>
              <w:color w:val="435059"/>
              <w:spacing w:val="-2"/>
              <w:sz w:val="24"/>
              <w:szCs w:val="24"/>
            </w:rPr>
            <w:instrText xml:space="preserve"> CITATION Bar11 \l 2057 </w:instrText>
          </w:r>
          <w:r>
            <w:rPr>
              <w:color w:val="435059"/>
              <w:spacing w:val="-2"/>
              <w:sz w:val="30"/>
              <w:szCs w:val="30"/>
            </w:rPr>
            <w:fldChar w:fldCharType="separate"/>
          </w:r>
          <w:r w:rsidRPr="00743F0D">
            <w:rPr>
              <w:rFonts w:ascii="Times New Roman" w:hAnsi="Times New Roman" w:cs="Times New Roman"/>
              <w:noProof/>
              <w:color w:val="435059"/>
              <w:spacing w:val="-2"/>
              <w:sz w:val="24"/>
              <w:szCs w:val="24"/>
            </w:rPr>
            <w:t>(Writing, 2011)</w:t>
          </w:r>
          <w:r>
            <w:rPr>
              <w:color w:val="435059"/>
              <w:spacing w:val="-2"/>
              <w:sz w:val="30"/>
              <w:szCs w:val="30"/>
            </w:rPr>
            <w:fldChar w:fldCharType="end"/>
          </w:r>
        </w:sdtContent>
      </w:sdt>
      <w:r>
        <w:rPr>
          <w:color w:val="435059"/>
          <w:spacing w:val="-2"/>
          <w:sz w:val="30"/>
          <w:szCs w:val="30"/>
        </w:rPr>
        <w:t xml:space="preserve"> </w:t>
      </w:r>
      <w:r w:rsidRPr="00743F0D">
        <w:rPr>
          <w:rFonts w:ascii="Times New Roman" w:hAnsi="Times New Roman" w:cs="Times New Roman"/>
          <w:color w:val="435059"/>
          <w:spacing w:val="-2"/>
          <w:sz w:val="24"/>
          <w:szCs w:val="24"/>
        </w:rPr>
        <w:t>goes on</w:t>
      </w:r>
      <w:r>
        <w:rPr>
          <w:rFonts w:ascii="Times New Roman" w:hAnsi="Times New Roman" w:cs="Times New Roman"/>
          <w:color w:val="435059"/>
          <w:spacing w:val="-2"/>
          <w:sz w:val="24"/>
          <w:szCs w:val="24"/>
        </w:rPr>
        <w:t xml:space="preserve"> to praise</w:t>
      </w:r>
      <w:r w:rsidR="003E5B9F" w:rsidRPr="00743F0D">
        <w:rPr>
          <w:rFonts w:ascii="Times New Roman" w:hAnsi="Times New Roman" w:cs="Times New Roman"/>
          <w:color w:val="435059"/>
          <w:spacing w:val="-2"/>
          <w:sz w:val="24"/>
          <w:szCs w:val="24"/>
        </w:rPr>
        <w:t xml:space="preserve"> the use of the SMART Goals in the positive section,</w:t>
      </w:r>
      <w:r>
        <w:rPr>
          <w:rFonts w:ascii="Times New Roman" w:hAnsi="Times New Roman" w:cs="Times New Roman"/>
          <w:color w:val="435059"/>
          <w:spacing w:val="-2"/>
          <w:sz w:val="24"/>
          <w:szCs w:val="24"/>
        </w:rPr>
        <w:t xml:space="preserve"> and adds if</w:t>
      </w:r>
      <w:r w:rsidR="003E5B9F" w:rsidRPr="00743F0D">
        <w:rPr>
          <w:rFonts w:ascii="Times New Roman" w:hAnsi="Times New Roman" w:cs="Times New Roman"/>
          <w:color w:val="435059"/>
          <w:spacing w:val="-2"/>
          <w:sz w:val="24"/>
          <w:szCs w:val="24"/>
        </w:rPr>
        <w:t xml:space="preserve"> one of the Goals collapses</w:t>
      </w:r>
      <w:r w:rsidR="003E5B9F" w:rsidRPr="00743F0D">
        <w:rPr>
          <w:rFonts w:ascii="Times New Roman" w:hAnsi="Times New Roman" w:cs="Times New Roman"/>
          <w:color w:val="435059"/>
          <w:spacing w:val="-2"/>
          <w:sz w:val="24"/>
          <w:szCs w:val="24"/>
        </w:rPr>
        <w:t xml:space="preserve"> </w:t>
      </w:r>
      <w:r w:rsidR="003E5B9F" w:rsidRPr="00743F0D">
        <w:rPr>
          <w:rFonts w:ascii="Times New Roman" w:hAnsi="Times New Roman" w:cs="Times New Roman"/>
          <w:color w:val="435059"/>
          <w:spacing w:val="-2"/>
          <w:sz w:val="24"/>
          <w:szCs w:val="24"/>
        </w:rPr>
        <w:t xml:space="preserve">during </w:t>
      </w:r>
      <w:r>
        <w:rPr>
          <w:rFonts w:ascii="Times New Roman" w:hAnsi="Times New Roman" w:cs="Times New Roman"/>
          <w:color w:val="435059"/>
          <w:spacing w:val="-2"/>
          <w:sz w:val="24"/>
          <w:szCs w:val="24"/>
        </w:rPr>
        <w:t xml:space="preserve">the final stage, </w:t>
      </w:r>
      <w:r w:rsidR="003E5B9F" w:rsidRPr="00743F0D">
        <w:rPr>
          <w:rFonts w:ascii="Times New Roman" w:hAnsi="Times New Roman" w:cs="Times New Roman"/>
          <w:color w:val="435059"/>
          <w:spacing w:val="-2"/>
          <w:sz w:val="24"/>
          <w:szCs w:val="24"/>
        </w:rPr>
        <w:t>Stage three, the process</w:t>
      </w:r>
      <w:r>
        <w:rPr>
          <w:rFonts w:ascii="Times New Roman" w:hAnsi="Times New Roman" w:cs="Times New Roman"/>
          <w:color w:val="435059"/>
          <w:spacing w:val="-2"/>
          <w:sz w:val="24"/>
          <w:szCs w:val="24"/>
        </w:rPr>
        <w:t xml:space="preserve"> is considerably weakened</w:t>
      </w:r>
      <w:r w:rsidR="003E5B9F" w:rsidRPr="00743F0D">
        <w:rPr>
          <w:rFonts w:ascii="Times New Roman" w:hAnsi="Times New Roman" w:cs="Times New Roman"/>
          <w:color w:val="435059"/>
          <w:spacing w:val="-2"/>
          <w:sz w:val="24"/>
          <w:szCs w:val="24"/>
        </w:rPr>
        <w:t xml:space="preserve"> and may </w:t>
      </w:r>
      <w:r>
        <w:rPr>
          <w:rFonts w:ascii="Times New Roman" w:hAnsi="Times New Roman" w:cs="Times New Roman"/>
          <w:color w:val="435059"/>
          <w:spacing w:val="-2"/>
          <w:sz w:val="24"/>
          <w:szCs w:val="24"/>
        </w:rPr>
        <w:t xml:space="preserve">start to </w:t>
      </w:r>
      <w:r w:rsidR="003E5B9F" w:rsidRPr="00743F0D">
        <w:rPr>
          <w:rFonts w:ascii="Times New Roman" w:hAnsi="Times New Roman" w:cs="Times New Roman"/>
          <w:color w:val="435059"/>
          <w:spacing w:val="-2"/>
          <w:sz w:val="24"/>
          <w:szCs w:val="24"/>
        </w:rPr>
        <w:t xml:space="preserve">fold, taking the client </w:t>
      </w:r>
      <w:r>
        <w:rPr>
          <w:rFonts w:ascii="Times New Roman" w:hAnsi="Times New Roman" w:cs="Times New Roman"/>
          <w:color w:val="435059"/>
          <w:spacing w:val="-2"/>
          <w:sz w:val="24"/>
          <w:szCs w:val="24"/>
        </w:rPr>
        <w:t xml:space="preserve">in </w:t>
      </w:r>
      <w:r w:rsidRPr="00743F0D">
        <w:rPr>
          <w:rFonts w:ascii="Times New Roman" w:hAnsi="Times New Roman" w:cs="Times New Roman"/>
          <w:color w:val="435059"/>
          <w:spacing w:val="-2"/>
          <w:sz w:val="24"/>
          <w:szCs w:val="24"/>
        </w:rPr>
        <w:t xml:space="preserve">the wrong </w:t>
      </w:r>
      <w:r>
        <w:rPr>
          <w:rFonts w:ascii="Times New Roman" w:hAnsi="Times New Roman" w:cs="Times New Roman"/>
          <w:color w:val="435059"/>
          <w:spacing w:val="-2"/>
          <w:sz w:val="24"/>
          <w:szCs w:val="24"/>
        </w:rPr>
        <w:t>direction</w:t>
      </w:r>
      <w:r w:rsidR="003E5B9F" w:rsidRPr="00743F0D">
        <w:rPr>
          <w:rFonts w:ascii="Times New Roman" w:hAnsi="Times New Roman" w:cs="Times New Roman"/>
          <w:color w:val="435059"/>
          <w:spacing w:val="-2"/>
          <w:sz w:val="24"/>
          <w:szCs w:val="24"/>
        </w:rPr>
        <w:t xml:space="preserve"> </w:t>
      </w:r>
      <w:r>
        <w:rPr>
          <w:rFonts w:ascii="Times New Roman" w:hAnsi="Times New Roman" w:cs="Times New Roman"/>
          <w:color w:val="435059"/>
          <w:spacing w:val="-2"/>
          <w:sz w:val="24"/>
          <w:szCs w:val="24"/>
        </w:rPr>
        <w:t xml:space="preserve">which would mean </w:t>
      </w:r>
      <w:r w:rsidR="003E5B9F" w:rsidRPr="00743F0D">
        <w:rPr>
          <w:rFonts w:ascii="Times New Roman" w:hAnsi="Times New Roman" w:cs="Times New Roman"/>
          <w:color w:val="435059"/>
          <w:spacing w:val="-2"/>
          <w:sz w:val="24"/>
          <w:szCs w:val="24"/>
        </w:rPr>
        <w:t xml:space="preserve">having to </w:t>
      </w:r>
      <w:r w:rsidRPr="00743F0D">
        <w:rPr>
          <w:rFonts w:ascii="Times New Roman" w:hAnsi="Times New Roman" w:cs="Times New Roman"/>
          <w:color w:val="435059"/>
          <w:spacing w:val="-2"/>
          <w:sz w:val="24"/>
          <w:szCs w:val="24"/>
        </w:rPr>
        <w:t>articulate</w:t>
      </w:r>
      <w:r w:rsidR="003E5B9F" w:rsidRPr="00743F0D">
        <w:rPr>
          <w:rFonts w:ascii="Times New Roman" w:hAnsi="Times New Roman" w:cs="Times New Roman"/>
          <w:color w:val="435059"/>
          <w:spacing w:val="-2"/>
          <w:sz w:val="24"/>
          <w:szCs w:val="24"/>
        </w:rPr>
        <w:t xml:space="preserve"> the goals again. If the Goals become unrealistic or unachievable, </w:t>
      </w:r>
      <w:r>
        <w:rPr>
          <w:rFonts w:ascii="Times New Roman" w:hAnsi="Times New Roman" w:cs="Times New Roman"/>
          <w:color w:val="435059"/>
          <w:spacing w:val="-2"/>
          <w:sz w:val="24"/>
          <w:szCs w:val="24"/>
        </w:rPr>
        <w:t xml:space="preserve">it will be necessary </w:t>
      </w:r>
      <w:r w:rsidR="003E5B9F" w:rsidRPr="00743F0D">
        <w:rPr>
          <w:rFonts w:ascii="Times New Roman" w:hAnsi="Times New Roman" w:cs="Times New Roman"/>
          <w:color w:val="435059"/>
          <w:spacing w:val="-2"/>
          <w:sz w:val="24"/>
          <w:szCs w:val="24"/>
        </w:rPr>
        <w:t>to re</w:t>
      </w:r>
      <w:r>
        <w:rPr>
          <w:rFonts w:ascii="Times New Roman" w:hAnsi="Times New Roman" w:cs="Times New Roman"/>
          <w:color w:val="435059"/>
          <w:spacing w:val="-2"/>
          <w:sz w:val="24"/>
          <w:szCs w:val="24"/>
        </w:rPr>
        <w:t>assess</w:t>
      </w:r>
      <w:r w:rsidR="003E5B9F" w:rsidRPr="00743F0D">
        <w:rPr>
          <w:rFonts w:ascii="Times New Roman" w:hAnsi="Times New Roman" w:cs="Times New Roman"/>
          <w:color w:val="435059"/>
          <w:spacing w:val="-2"/>
          <w:sz w:val="24"/>
          <w:szCs w:val="24"/>
        </w:rPr>
        <w:t xml:space="preserve"> and re</w:t>
      </w:r>
      <w:r>
        <w:rPr>
          <w:rFonts w:ascii="Times New Roman" w:hAnsi="Times New Roman" w:cs="Times New Roman"/>
          <w:color w:val="435059"/>
          <w:spacing w:val="-2"/>
          <w:sz w:val="24"/>
          <w:szCs w:val="24"/>
        </w:rPr>
        <w:t>develop</w:t>
      </w:r>
      <w:r w:rsidR="003E5B9F" w:rsidRPr="00743F0D">
        <w:rPr>
          <w:rFonts w:ascii="Times New Roman" w:hAnsi="Times New Roman" w:cs="Times New Roman"/>
          <w:color w:val="435059"/>
          <w:spacing w:val="-2"/>
          <w:sz w:val="24"/>
          <w:szCs w:val="24"/>
        </w:rPr>
        <w:t xml:space="preserve">, </w:t>
      </w:r>
      <w:r>
        <w:rPr>
          <w:rFonts w:ascii="Times New Roman" w:hAnsi="Times New Roman" w:cs="Times New Roman"/>
          <w:color w:val="435059"/>
          <w:spacing w:val="-2"/>
          <w:sz w:val="24"/>
          <w:szCs w:val="24"/>
        </w:rPr>
        <w:t xml:space="preserve">this hinders </w:t>
      </w:r>
      <w:r w:rsidR="003E5B9F" w:rsidRPr="00743F0D">
        <w:rPr>
          <w:rFonts w:ascii="Times New Roman" w:hAnsi="Times New Roman" w:cs="Times New Roman"/>
          <w:color w:val="435059"/>
          <w:spacing w:val="-2"/>
          <w:sz w:val="24"/>
          <w:szCs w:val="24"/>
        </w:rPr>
        <w:t xml:space="preserve">the progress and </w:t>
      </w:r>
      <w:r w:rsidRPr="00743F0D">
        <w:rPr>
          <w:rFonts w:ascii="Times New Roman" w:hAnsi="Times New Roman" w:cs="Times New Roman"/>
          <w:color w:val="435059"/>
          <w:spacing w:val="-2"/>
          <w:sz w:val="24"/>
          <w:szCs w:val="24"/>
        </w:rPr>
        <w:t>conclusiveness</w:t>
      </w:r>
      <w:r w:rsidR="003E5B9F" w:rsidRPr="00743F0D">
        <w:rPr>
          <w:rFonts w:ascii="Times New Roman" w:hAnsi="Times New Roman" w:cs="Times New Roman"/>
          <w:color w:val="435059"/>
          <w:spacing w:val="-2"/>
          <w:sz w:val="24"/>
          <w:szCs w:val="24"/>
        </w:rPr>
        <w:t xml:space="preserve"> of the model for the client.</w:t>
      </w:r>
    </w:p>
    <w:p w:rsidR="000422C8" w:rsidRDefault="003537D1" w:rsidP="003537D1">
      <w:pPr>
        <w:rPr>
          <w:rFonts w:ascii="Times New Roman" w:hAnsi="Times New Roman" w:cs="Times New Roman"/>
          <w:sz w:val="24"/>
          <w:szCs w:val="24"/>
        </w:rPr>
      </w:pPr>
      <w:r>
        <w:rPr>
          <w:rFonts w:ascii="Times New Roman" w:hAnsi="Times New Roman" w:cs="Times New Roman"/>
          <w:sz w:val="24"/>
          <w:szCs w:val="24"/>
        </w:rPr>
        <w:lastRenderedPageBreak/>
        <w:t xml:space="preserve">In contrast to the previous author, the main focus for this author is their paramount concern with the gaps in Egan’s Helper Model.  </w:t>
      </w:r>
      <w:r>
        <w:rPr>
          <w:rFonts w:ascii="Times New Roman" w:hAnsi="Times New Roman" w:cs="Times New Roman"/>
          <w:sz w:val="24"/>
          <w:szCs w:val="24"/>
        </w:rPr>
        <w:t xml:space="preserve">The author feels that the person involved in the coaching sessions will slide between stages one to three at any given time.  As stated by the previous author </w:t>
      </w:r>
      <w:sdt>
        <w:sdtPr>
          <w:rPr>
            <w:rFonts w:ascii="Times New Roman" w:hAnsi="Times New Roman" w:cs="Times New Roman"/>
            <w:sz w:val="24"/>
            <w:szCs w:val="24"/>
          </w:rPr>
          <w:id w:val="9330947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WJF15 \l 2057 </w:instrText>
          </w:r>
          <w:r>
            <w:rPr>
              <w:rFonts w:ascii="Times New Roman" w:hAnsi="Times New Roman" w:cs="Times New Roman"/>
              <w:sz w:val="24"/>
              <w:szCs w:val="24"/>
            </w:rPr>
            <w:fldChar w:fldCharType="separate"/>
          </w:r>
          <w:r w:rsidRPr="003537D1">
            <w:rPr>
              <w:rFonts w:ascii="Times New Roman" w:hAnsi="Times New Roman" w:cs="Times New Roman"/>
              <w:noProof/>
              <w:sz w:val="24"/>
              <w:szCs w:val="24"/>
            </w:rPr>
            <w:t>(Fear,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stated that if you want to progress within your organisation, you have to be open to constructive help to get you there, in this way with consistent follow-ups it should keep the person stable in any of the three stages.  As it states in stage one by helping the mentee or coachee uncovering areas that are not easily seen with help will keep them moving in the right direction.  The author considered the Questioning process as not being bound, and the author feels that the person is not at liberty to answer any or all of the questions and any of the theories can accommodate the person.</w:t>
      </w:r>
    </w:p>
    <w:p w:rsidR="000422C8" w:rsidRDefault="000422C8" w:rsidP="003537D1">
      <w:pPr>
        <w:rPr>
          <w:rFonts w:ascii="Times New Roman" w:hAnsi="Times New Roman" w:cs="Times New Roman"/>
          <w:sz w:val="24"/>
          <w:szCs w:val="24"/>
        </w:rPr>
      </w:pPr>
    </w:p>
    <w:p w:rsidR="003537D1" w:rsidRDefault="003537D1" w:rsidP="003537D1">
      <w:pPr>
        <w:rPr>
          <w:rFonts w:ascii="Times New Roman" w:hAnsi="Times New Roman" w:cs="Times New Roman"/>
          <w:sz w:val="24"/>
          <w:szCs w:val="24"/>
        </w:rPr>
      </w:pPr>
      <w:r>
        <w:rPr>
          <w:rFonts w:ascii="Times New Roman" w:hAnsi="Times New Roman" w:cs="Times New Roman"/>
          <w:sz w:val="24"/>
          <w:szCs w:val="24"/>
        </w:rPr>
        <w:t xml:space="preserve">On a positive note, the author offers praise the use of the SMART Goal in the planning of stage three, then goes on to say if any of the GOALS are not met it will collapse and cause unrealistic outcomes.  According to </w:t>
      </w:r>
      <w:sdt>
        <w:sdtPr>
          <w:rPr>
            <w:rFonts w:ascii="Times New Roman" w:hAnsi="Times New Roman" w:cs="Times New Roman"/>
            <w:sz w:val="24"/>
            <w:szCs w:val="24"/>
          </w:rPr>
          <w:id w:val="8688733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Lau01 \l 2057 </w:instrText>
          </w:r>
          <w:r>
            <w:rPr>
              <w:rFonts w:ascii="Times New Roman" w:hAnsi="Times New Roman" w:cs="Times New Roman"/>
              <w:sz w:val="24"/>
              <w:szCs w:val="24"/>
            </w:rPr>
            <w:fldChar w:fldCharType="separate"/>
          </w:r>
          <w:r w:rsidRPr="003537D1">
            <w:rPr>
              <w:rFonts w:ascii="Times New Roman" w:hAnsi="Times New Roman" w:cs="Times New Roman"/>
              <w:noProof/>
              <w:sz w:val="24"/>
              <w:szCs w:val="24"/>
            </w:rPr>
            <w:t>(Fortgang,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coach has developed into a ground-breaking scheme.  The coach will ask you questions, as you answer them the coach will help you define your best life.  The coach will advise you how to sift through the information, that sometimes magnifies itself as surplus data, in order to bring together the information people need to know to live a more fulfilled life in today’s society and globally.</w:t>
      </w:r>
    </w:p>
    <w:p w:rsidR="00853150" w:rsidRDefault="00853150" w:rsidP="003537D1">
      <w:pPr>
        <w:rPr>
          <w:rFonts w:ascii="Times New Roman" w:hAnsi="Times New Roman" w:cs="Times New Roman"/>
          <w:sz w:val="24"/>
          <w:szCs w:val="24"/>
        </w:rPr>
      </w:pPr>
    </w:p>
    <w:p w:rsidR="000422C8" w:rsidRDefault="000422C8" w:rsidP="003537D1">
      <w:pPr>
        <w:rPr>
          <w:rFonts w:ascii="Times New Roman" w:hAnsi="Times New Roman" w:cs="Times New Roman"/>
          <w:sz w:val="24"/>
          <w:szCs w:val="24"/>
        </w:rPr>
      </w:pPr>
      <w:r>
        <w:rPr>
          <w:rFonts w:ascii="Times New Roman" w:hAnsi="Times New Roman" w:cs="Times New Roman"/>
          <w:sz w:val="24"/>
          <w:szCs w:val="24"/>
        </w:rPr>
        <w:t xml:space="preserve">The benefits of introducing and using a defined model for developing individuals, within a workplace setting according to </w:t>
      </w:r>
      <w:sdt>
        <w:sdtPr>
          <w:rPr>
            <w:rFonts w:ascii="Times New Roman" w:hAnsi="Times New Roman" w:cs="Times New Roman"/>
            <w:sz w:val="24"/>
            <w:szCs w:val="24"/>
          </w:rPr>
          <w:id w:val="-1657917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Ste10 \l 2057 </w:instrText>
          </w:r>
          <w:r>
            <w:rPr>
              <w:rFonts w:ascii="Times New Roman" w:hAnsi="Times New Roman" w:cs="Times New Roman"/>
              <w:sz w:val="24"/>
              <w:szCs w:val="24"/>
            </w:rPr>
            <w:fldChar w:fldCharType="separate"/>
          </w:r>
          <w:r w:rsidRPr="000422C8">
            <w:rPr>
              <w:rFonts w:ascii="Times New Roman" w:hAnsi="Times New Roman" w:cs="Times New Roman"/>
              <w:noProof/>
              <w:sz w:val="24"/>
              <w:szCs w:val="24"/>
            </w:rPr>
            <w:t>(Nguyen,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Overcoming time-consuming and costly performance issues.  Strengthening an employee and their personal skills., so that you can delegate tasks and effectively focus on more vital managerial tasks</w:t>
      </w:r>
      <w:r w:rsidR="00B816F1">
        <w:rPr>
          <w:rFonts w:ascii="Times New Roman" w:hAnsi="Times New Roman" w:cs="Times New Roman"/>
          <w:sz w:val="24"/>
          <w:szCs w:val="24"/>
        </w:rPr>
        <w:t>.  Boosting output by helping your employees perf</w:t>
      </w:r>
      <w:r w:rsidR="00AA7A59">
        <w:rPr>
          <w:rFonts w:ascii="Times New Roman" w:hAnsi="Times New Roman" w:cs="Times New Roman"/>
          <w:sz w:val="24"/>
          <w:szCs w:val="24"/>
        </w:rPr>
        <w:t>or</w:t>
      </w:r>
      <w:r w:rsidR="00B816F1">
        <w:rPr>
          <w:rFonts w:ascii="Times New Roman" w:hAnsi="Times New Roman" w:cs="Times New Roman"/>
          <w:sz w:val="24"/>
          <w:szCs w:val="24"/>
        </w:rPr>
        <w:t>m smarter.  Coaching allows you to develop a</w:t>
      </w:r>
      <w:r w:rsidR="00AA7A59">
        <w:rPr>
          <w:rFonts w:ascii="Times New Roman" w:hAnsi="Times New Roman" w:cs="Times New Roman"/>
          <w:sz w:val="24"/>
          <w:szCs w:val="24"/>
        </w:rPr>
        <w:t>n</w:t>
      </w:r>
      <w:r w:rsidR="00B816F1">
        <w:rPr>
          <w:rFonts w:ascii="Times New Roman" w:hAnsi="Times New Roman" w:cs="Times New Roman"/>
          <w:sz w:val="24"/>
          <w:szCs w:val="24"/>
        </w:rPr>
        <w:t xml:space="preserve"> in</w:t>
      </w:r>
      <w:r w:rsidR="00AA7A59">
        <w:rPr>
          <w:rFonts w:ascii="Times New Roman" w:hAnsi="Times New Roman" w:cs="Times New Roman"/>
          <w:sz w:val="24"/>
          <w:szCs w:val="24"/>
        </w:rPr>
        <w:t>-</w:t>
      </w:r>
      <w:r w:rsidR="00B816F1">
        <w:rPr>
          <w:rFonts w:ascii="Times New Roman" w:hAnsi="Times New Roman" w:cs="Times New Roman"/>
          <w:sz w:val="24"/>
          <w:szCs w:val="24"/>
        </w:rPr>
        <w:t>depth network of talent, who are able to take over a managerial role as you as a man</w:t>
      </w:r>
      <w:r w:rsidR="00AA7A59">
        <w:rPr>
          <w:rFonts w:ascii="Times New Roman" w:hAnsi="Times New Roman" w:cs="Times New Roman"/>
          <w:sz w:val="24"/>
          <w:szCs w:val="24"/>
        </w:rPr>
        <w:t>a</w:t>
      </w:r>
      <w:r w:rsidR="00B816F1">
        <w:rPr>
          <w:rFonts w:ascii="Times New Roman" w:hAnsi="Times New Roman" w:cs="Times New Roman"/>
          <w:sz w:val="24"/>
          <w:szCs w:val="24"/>
        </w:rPr>
        <w:t>ger moves up the corporate ladder.  Thus improving retention</w:t>
      </w:r>
      <w:r w:rsidR="003A540B">
        <w:rPr>
          <w:rFonts w:ascii="Times New Roman" w:hAnsi="Times New Roman" w:cs="Times New Roman"/>
          <w:sz w:val="24"/>
          <w:szCs w:val="24"/>
        </w:rPr>
        <w:t>,</w:t>
      </w:r>
      <w:r w:rsidR="00B816F1">
        <w:rPr>
          <w:rFonts w:ascii="Times New Roman" w:hAnsi="Times New Roman" w:cs="Times New Roman"/>
          <w:sz w:val="24"/>
          <w:szCs w:val="24"/>
        </w:rPr>
        <w:t xml:space="preserve"> employees are more driven and loyal when senior management take</w:t>
      </w:r>
      <w:r w:rsidR="00AA7A59">
        <w:rPr>
          <w:rFonts w:ascii="Times New Roman" w:hAnsi="Times New Roman" w:cs="Times New Roman"/>
          <w:sz w:val="24"/>
          <w:szCs w:val="24"/>
        </w:rPr>
        <w:t>s</w:t>
      </w:r>
      <w:r w:rsidR="00B816F1">
        <w:rPr>
          <w:rFonts w:ascii="Times New Roman" w:hAnsi="Times New Roman" w:cs="Times New Roman"/>
          <w:sz w:val="24"/>
          <w:szCs w:val="24"/>
        </w:rPr>
        <w:t xml:space="preserve"> the time to invest in their personal skills.  </w:t>
      </w:r>
      <w:r w:rsidR="003A540B">
        <w:rPr>
          <w:rFonts w:ascii="Times New Roman" w:hAnsi="Times New Roman" w:cs="Times New Roman"/>
          <w:sz w:val="24"/>
          <w:szCs w:val="24"/>
        </w:rPr>
        <w:t>Making more use of the organisations resources to minimise costs of formal training.  When employees receive coaching they are able to build and gain valuable skills and understanding.  With these assets</w:t>
      </w:r>
      <w:r w:rsidR="00AA7A59">
        <w:rPr>
          <w:rFonts w:ascii="Times New Roman" w:hAnsi="Times New Roman" w:cs="Times New Roman"/>
          <w:sz w:val="24"/>
          <w:szCs w:val="24"/>
        </w:rPr>
        <w:t>,</w:t>
      </w:r>
      <w:r w:rsidR="003A540B">
        <w:rPr>
          <w:rFonts w:ascii="Times New Roman" w:hAnsi="Times New Roman" w:cs="Times New Roman"/>
          <w:sz w:val="24"/>
          <w:szCs w:val="24"/>
        </w:rPr>
        <w:t xml:space="preserve"> they are able to move on in their career.  Employees have an internal support system, in addition</w:t>
      </w:r>
      <w:r w:rsidR="00AA7A59">
        <w:rPr>
          <w:rFonts w:ascii="Times New Roman" w:hAnsi="Times New Roman" w:cs="Times New Roman"/>
          <w:sz w:val="24"/>
          <w:szCs w:val="24"/>
        </w:rPr>
        <w:t>,</w:t>
      </w:r>
      <w:r w:rsidR="003A540B">
        <w:rPr>
          <w:rFonts w:ascii="Times New Roman" w:hAnsi="Times New Roman" w:cs="Times New Roman"/>
          <w:sz w:val="24"/>
          <w:szCs w:val="24"/>
        </w:rPr>
        <w:t xml:space="preserve"> their line manager and organisation support them.  Employees also have a sense of pride and satisfaction when they have completed a task well that consisted of new challenges.  </w:t>
      </w:r>
    </w:p>
    <w:p w:rsidR="000422C8" w:rsidRDefault="000422C8" w:rsidP="003537D1">
      <w:pPr>
        <w:rPr>
          <w:rFonts w:ascii="Times New Roman" w:hAnsi="Times New Roman" w:cs="Times New Roman"/>
          <w:sz w:val="24"/>
          <w:szCs w:val="24"/>
        </w:rPr>
      </w:pPr>
    </w:p>
    <w:p w:rsidR="003537D1" w:rsidRDefault="003537D1" w:rsidP="003537D1">
      <w:pPr>
        <w:rPr>
          <w:rFonts w:ascii="Times New Roman" w:hAnsi="Times New Roman" w:cs="Times New Roman"/>
          <w:sz w:val="24"/>
          <w:szCs w:val="24"/>
        </w:rPr>
      </w:pPr>
    </w:p>
    <w:p w:rsidR="003537D1" w:rsidRPr="00743F0D" w:rsidRDefault="003537D1" w:rsidP="003E5B9F">
      <w:pPr>
        <w:rPr>
          <w:rFonts w:ascii="Times New Roman" w:hAnsi="Times New Roman" w:cs="Times New Roman"/>
          <w:color w:val="435059"/>
          <w:spacing w:val="-2"/>
          <w:sz w:val="24"/>
          <w:szCs w:val="24"/>
        </w:rPr>
      </w:pPr>
    </w:p>
    <w:p w:rsidR="003E5B9F" w:rsidRPr="003E5B9F" w:rsidRDefault="003E5B9F" w:rsidP="003E5B9F">
      <w:pPr>
        <w:rPr>
          <w:rFonts w:ascii="Times New Roman" w:hAnsi="Times New Roman" w:cs="Times New Roman"/>
          <w:sz w:val="24"/>
          <w:szCs w:val="24"/>
        </w:rPr>
      </w:pPr>
      <w:r>
        <w:rPr>
          <w:rFonts w:ascii="&amp;quot" w:hAnsi="&amp;quot"/>
          <w:color w:val="435059"/>
          <w:spacing w:val="-2"/>
          <w:sz w:val="30"/>
          <w:szCs w:val="30"/>
        </w:rPr>
        <w:br/>
      </w:r>
    </w:p>
    <w:p w:rsidR="00853150" w:rsidRDefault="00853150" w:rsidP="00147A87">
      <w:pPr>
        <w:rPr>
          <w:rFonts w:ascii="Times New Roman" w:hAnsi="Times New Roman" w:cs="Times New Roman"/>
          <w:b/>
          <w:sz w:val="24"/>
          <w:szCs w:val="24"/>
        </w:rPr>
      </w:pPr>
    </w:p>
    <w:p w:rsidR="00EE4432" w:rsidRDefault="000422C8" w:rsidP="00147A87">
      <w:pPr>
        <w:rPr>
          <w:rFonts w:ascii="Times New Roman" w:hAnsi="Times New Roman" w:cs="Times New Roman"/>
          <w:b/>
          <w:sz w:val="24"/>
          <w:szCs w:val="24"/>
        </w:rPr>
      </w:pPr>
      <w:r w:rsidRPr="000422C8">
        <w:rPr>
          <w:rFonts w:ascii="Times New Roman" w:hAnsi="Times New Roman" w:cs="Times New Roman"/>
          <w:b/>
          <w:sz w:val="24"/>
          <w:szCs w:val="24"/>
        </w:rPr>
        <w:t>Knowledge, Skills,  Attitude, and Behaviours</w:t>
      </w:r>
    </w:p>
    <w:p w:rsidR="00EE4432" w:rsidRDefault="00EE4432" w:rsidP="00147A87">
      <w:pPr>
        <w:rPr>
          <w:rFonts w:ascii="Times New Roman" w:hAnsi="Times New Roman" w:cs="Times New Roman"/>
          <w:sz w:val="24"/>
          <w:szCs w:val="24"/>
        </w:rPr>
      </w:pPr>
    </w:p>
    <w:p w:rsidR="00B342FF" w:rsidRDefault="00CD40F4" w:rsidP="00147A87">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2937923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Sch81 \l 2057 </w:instrText>
          </w:r>
          <w:r>
            <w:rPr>
              <w:rFonts w:ascii="Times New Roman" w:hAnsi="Times New Roman" w:cs="Times New Roman"/>
              <w:sz w:val="24"/>
              <w:szCs w:val="24"/>
            </w:rPr>
            <w:fldChar w:fldCharType="separate"/>
          </w:r>
          <w:r w:rsidRPr="0009286F">
            <w:rPr>
              <w:rFonts w:ascii="Times New Roman" w:hAnsi="Times New Roman" w:cs="Times New Roman"/>
              <w:noProof/>
              <w:sz w:val="24"/>
              <w:szCs w:val="24"/>
            </w:rPr>
            <w:t>(Schwartz &amp; Davis, 1981)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is </w:t>
      </w:r>
      <w:r w:rsidRPr="00BB10A3">
        <w:rPr>
          <w:rFonts w:ascii="Times New Roman" w:hAnsi="Times New Roman" w:cs="Times New Roman"/>
          <w:noProof/>
          <w:sz w:val="24"/>
          <w:szCs w:val="24"/>
        </w:rPr>
        <w:t>a</w:t>
      </w:r>
      <w:r>
        <w:rPr>
          <w:rFonts w:ascii="Times New Roman" w:hAnsi="Times New Roman" w:cs="Times New Roman"/>
          <w:noProof/>
          <w:sz w:val="24"/>
          <w:szCs w:val="24"/>
        </w:rPr>
        <w:t>pparent</w:t>
      </w:r>
      <w:r w:rsidRPr="0009286F">
        <w:rPr>
          <w:rFonts w:ascii="Times New Roman" w:hAnsi="Times New Roman" w:cs="Times New Roman"/>
          <w:sz w:val="24"/>
          <w:szCs w:val="24"/>
        </w:rPr>
        <w:t xml:space="preserve">, </w:t>
      </w:r>
      <w:r>
        <w:rPr>
          <w:rFonts w:ascii="Times New Roman" w:hAnsi="Times New Roman" w:cs="Times New Roman"/>
          <w:sz w:val="24"/>
          <w:szCs w:val="24"/>
        </w:rPr>
        <w:t xml:space="preserve">that corporations that are well run, possess organisational </w:t>
      </w:r>
      <w:r>
        <w:rPr>
          <w:rFonts w:ascii="Times New Roman" w:hAnsi="Times New Roman" w:cs="Times New Roman"/>
          <w:noProof/>
          <w:sz w:val="24"/>
          <w:szCs w:val="24"/>
        </w:rPr>
        <w:t xml:space="preserve">cultures, in </w:t>
      </w:r>
      <w:r w:rsidRPr="00397857">
        <w:rPr>
          <w:rFonts w:ascii="Times New Roman" w:hAnsi="Times New Roman" w:cs="Times New Roman"/>
          <w:noProof/>
          <w:sz w:val="24"/>
          <w:szCs w:val="24"/>
        </w:rPr>
        <w:t>addition,</w:t>
      </w:r>
      <w:r>
        <w:rPr>
          <w:rFonts w:ascii="Times New Roman" w:hAnsi="Times New Roman" w:cs="Times New Roman"/>
          <w:noProof/>
          <w:sz w:val="24"/>
          <w:szCs w:val="24"/>
        </w:rPr>
        <w:t xml:space="preserve"> these cultures are </w:t>
      </w:r>
      <w:r w:rsidRPr="00BB10A3">
        <w:rPr>
          <w:rFonts w:ascii="Times New Roman" w:hAnsi="Times New Roman" w:cs="Times New Roman"/>
          <w:noProof/>
          <w:sz w:val="24"/>
          <w:szCs w:val="24"/>
        </w:rPr>
        <w:t>very</w:t>
      </w:r>
      <w:r>
        <w:rPr>
          <w:rFonts w:ascii="Times New Roman" w:hAnsi="Times New Roman" w:cs="Times New Roman"/>
          <w:sz w:val="24"/>
          <w:szCs w:val="24"/>
        </w:rPr>
        <w:t xml:space="preserve"> </w:t>
      </w:r>
      <w:r w:rsidRPr="00397857">
        <w:rPr>
          <w:rFonts w:ascii="Times New Roman" w:hAnsi="Times New Roman" w:cs="Times New Roman"/>
          <w:noProof/>
          <w:sz w:val="24"/>
          <w:szCs w:val="24"/>
        </w:rPr>
        <w:t>unique</w:t>
      </w:r>
      <w:r w:rsidRPr="0009286F">
        <w:rPr>
          <w:rFonts w:ascii="Times New Roman" w:hAnsi="Times New Roman" w:cs="Times New Roman"/>
          <w:sz w:val="24"/>
          <w:szCs w:val="24"/>
        </w:rPr>
        <w:t xml:space="preserve"> </w:t>
      </w:r>
      <w:r>
        <w:rPr>
          <w:rFonts w:ascii="Times New Roman" w:hAnsi="Times New Roman" w:cs="Times New Roman"/>
          <w:sz w:val="24"/>
          <w:szCs w:val="24"/>
        </w:rPr>
        <w:t xml:space="preserve">to the style </w:t>
      </w:r>
      <w:r w:rsidRPr="00433892">
        <w:rPr>
          <w:rFonts w:ascii="Times New Roman" w:hAnsi="Times New Roman" w:cs="Times New Roman"/>
          <w:noProof/>
          <w:sz w:val="24"/>
          <w:szCs w:val="24"/>
        </w:rPr>
        <w:t xml:space="preserve">and </w:t>
      </w:r>
      <w:r>
        <w:rPr>
          <w:rFonts w:ascii="Times New Roman" w:hAnsi="Times New Roman" w:cs="Times New Roman"/>
          <w:noProof/>
          <w:sz w:val="24"/>
          <w:szCs w:val="24"/>
        </w:rPr>
        <w:t xml:space="preserve">are </w:t>
      </w:r>
      <w:r w:rsidRPr="00433892">
        <w:rPr>
          <w:rFonts w:ascii="Times New Roman" w:hAnsi="Times New Roman" w:cs="Times New Roman"/>
          <w:noProof/>
          <w:sz w:val="24"/>
          <w:szCs w:val="24"/>
        </w:rPr>
        <w:t>someway</w:t>
      </w:r>
      <w:r w:rsidRPr="0009286F">
        <w:rPr>
          <w:rFonts w:ascii="Times New Roman" w:hAnsi="Times New Roman" w:cs="Times New Roman"/>
          <w:sz w:val="24"/>
          <w:szCs w:val="24"/>
        </w:rPr>
        <w:t xml:space="preserve"> accountable for their </w:t>
      </w:r>
      <w:r w:rsidRPr="00E03B0E">
        <w:rPr>
          <w:rFonts w:ascii="Times New Roman" w:hAnsi="Times New Roman" w:cs="Times New Roman"/>
          <w:noProof/>
          <w:sz w:val="24"/>
          <w:szCs w:val="24"/>
        </w:rPr>
        <w:t>capab</w:t>
      </w:r>
      <w:r>
        <w:rPr>
          <w:rFonts w:ascii="Times New Roman" w:hAnsi="Times New Roman" w:cs="Times New Roman"/>
          <w:noProof/>
          <w:sz w:val="24"/>
          <w:szCs w:val="24"/>
        </w:rPr>
        <w:t xml:space="preserve">ilities </w:t>
      </w:r>
      <w:r w:rsidRPr="0009286F">
        <w:rPr>
          <w:rFonts w:ascii="Times New Roman" w:hAnsi="Times New Roman" w:cs="Times New Roman"/>
          <w:sz w:val="24"/>
          <w:szCs w:val="24"/>
        </w:rPr>
        <w:t xml:space="preserve">to generate, </w:t>
      </w:r>
      <w:r>
        <w:rPr>
          <w:rFonts w:ascii="Times New Roman" w:hAnsi="Times New Roman" w:cs="Times New Roman"/>
          <w:sz w:val="24"/>
          <w:szCs w:val="24"/>
        </w:rPr>
        <w:t xml:space="preserve">maintain and </w:t>
      </w:r>
      <w:r w:rsidRPr="0009286F">
        <w:rPr>
          <w:rFonts w:ascii="Times New Roman" w:hAnsi="Times New Roman" w:cs="Times New Roman"/>
          <w:sz w:val="24"/>
          <w:szCs w:val="24"/>
        </w:rPr>
        <w:t xml:space="preserve">implement, their </w:t>
      </w:r>
      <w:r>
        <w:rPr>
          <w:rFonts w:ascii="Times New Roman" w:hAnsi="Times New Roman" w:cs="Times New Roman"/>
          <w:sz w:val="24"/>
          <w:szCs w:val="24"/>
        </w:rPr>
        <w:t>global</w:t>
      </w:r>
      <w:r w:rsidRPr="0009286F">
        <w:rPr>
          <w:rFonts w:ascii="Times New Roman" w:hAnsi="Times New Roman" w:cs="Times New Roman"/>
          <w:sz w:val="24"/>
          <w:szCs w:val="24"/>
        </w:rPr>
        <w:t xml:space="preserve"> leadership positions. </w:t>
      </w:r>
      <w:r>
        <w:rPr>
          <w:rFonts w:ascii="Times New Roman" w:hAnsi="Times New Roman" w:cs="Times New Roman"/>
          <w:sz w:val="24"/>
          <w:szCs w:val="24"/>
        </w:rPr>
        <w:t xml:space="preserve">It is said that all that </w:t>
      </w:r>
      <w:r w:rsidRPr="007B61B9">
        <w:rPr>
          <w:rFonts w:ascii="Times New Roman" w:hAnsi="Times New Roman" w:cs="Times New Roman"/>
          <w:noProof/>
          <w:sz w:val="24"/>
          <w:szCs w:val="24"/>
        </w:rPr>
        <w:t>i</w:t>
      </w:r>
      <w:r>
        <w:rPr>
          <w:rFonts w:ascii="Times New Roman" w:hAnsi="Times New Roman" w:cs="Times New Roman"/>
          <w:noProof/>
          <w:sz w:val="24"/>
          <w:szCs w:val="24"/>
        </w:rPr>
        <w:t>s</w:t>
      </w:r>
      <w:r>
        <w:rPr>
          <w:rFonts w:ascii="Times New Roman" w:hAnsi="Times New Roman" w:cs="Times New Roman"/>
          <w:sz w:val="24"/>
          <w:szCs w:val="24"/>
        </w:rPr>
        <w:t xml:space="preserve"> needed is to </w:t>
      </w:r>
      <w:r w:rsidRPr="0009286F">
        <w:rPr>
          <w:rFonts w:ascii="Times New Roman" w:hAnsi="Times New Roman" w:cs="Times New Roman"/>
          <w:sz w:val="24"/>
          <w:szCs w:val="24"/>
        </w:rPr>
        <w:t xml:space="preserve">acquire </w:t>
      </w:r>
      <w:r w:rsidRPr="007B61B9">
        <w:rPr>
          <w:rFonts w:ascii="Times New Roman" w:hAnsi="Times New Roman" w:cs="Times New Roman"/>
          <w:noProof/>
          <w:sz w:val="24"/>
          <w:szCs w:val="24"/>
        </w:rPr>
        <w:t>an impression of</w:t>
      </w:r>
      <w:r w:rsidRPr="0009286F">
        <w:rPr>
          <w:rFonts w:ascii="Times New Roman" w:hAnsi="Times New Roman" w:cs="Times New Roman"/>
          <w:sz w:val="24"/>
          <w:szCs w:val="24"/>
        </w:rPr>
        <w:t xml:space="preserve"> how the </w:t>
      </w:r>
      <w:r w:rsidRPr="00E03B0E">
        <w:rPr>
          <w:rFonts w:ascii="Times New Roman" w:hAnsi="Times New Roman" w:cs="Times New Roman"/>
          <w:noProof/>
          <w:sz w:val="24"/>
          <w:szCs w:val="24"/>
        </w:rPr>
        <w:t>different</w:t>
      </w:r>
      <w:r w:rsidRPr="0009286F">
        <w:rPr>
          <w:rFonts w:ascii="Times New Roman" w:hAnsi="Times New Roman" w:cs="Times New Roman"/>
          <w:sz w:val="24"/>
          <w:szCs w:val="24"/>
        </w:rPr>
        <w:t xml:space="preserve"> cultures of </w:t>
      </w:r>
      <w:r>
        <w:rPr>
          <w:rFonts w:ascii="Times New Roman" w:hAnsi="Times New Roman" w:cs="Times New Roman"/>
          <w:sz w:val="24"/>
          <w:szCs w:val="24"/>
        </w:rPr>
        <w:t xml:space="preserve">the </w:t>
      </w:r>
      <w:r w:rsidRPr="007B61B9">
        <w:rPr>
          <w:rFonts w:ascii="Times New Roman" w:hAnsi="Times New Roman" w:cs="Times New Roman"/>
          <w:noProof/>
          <w:sz w:val="24"/>
          <w:szCs w:val="24"/>
        </w:rPr>
        <w:t>compet</w:t>
      </w:r>
      <w:r>
        <w:rPr>
          <w:rFonts w:ascii="Times New Roman" w:hAnsi="Times New Roman" w:cs="Times New Roman"/>
          <w:noProof/>
          <w:sz w:val="24"/>
          <w:szCs w:val="24"/>
        </w:rPr>
        <w:t>i</w:t>
      </w:r>
      <w:r w:rsidRPr="007B61B9">
        <w:rPr>
          <w:rFonts w:ascii="Times New Roman" w:hAnsi="Times New Roman" w:cs="Times New Roman"/>
          <w:noProof/>
          <w:sz w:val="24"/>
          <w:szCs w:val="24"/>
        </w:rPr>
        <w:t>tive</w:t>
      </w:r>
      <w:r>
        <w:rPr>
          <w:rFonts w:ascii="Times New Roman" w:hAnsi="Times New Roman" w:cs="Times New Roman"/>
          <w:sz w:val="24"/>
          <w:szCs w:val="24"/>
        </w:rPr>
        <w:t xml:space="preserve"> business </w:t>
      </w:r>
      <w:r w:rsidRPr="007B61B9">
        <w:rPr>
          <w:rFonts w:ascii="Times New Roman" w:hAnsi="Times New Roman" w:cs="Times New Roman"/>
          <w:noProof/>
          <w:sz w:val="24"/>
          <w:szCs w:val="24"/>
        </w:rPr>
        <w:t>world manifest</w:t>
      </w:r>
      <w:r w:rsidRPr="0009286F">
        <w:rPr>
          <w:rFonts w:ascii="Times New Roman" w:hAnsi="Times New Roman" w:cs="Times New Roman"/>
          <w:sz w:val="24"/>
          <w:szCs w:val="24"/>
        </w:rPr>
        <w:t xml:space="preserve"> themselves</w:t>
      </w:r>
      <w:r>
        <w:rPr>
          <w:rFonts w:ascii="Times New Roman" w:hAnsi="Times New Roman" w:cs="Times New Roman"/>
          <w:sz w:val="24"/>
          <w:szCs w:val="24"/>
        </w:rPr>
        <w:t>,</w:t>
      </w:r>
      <w:r w:rsidRPr="0009286F">
        <w:rPr>
          <w:rFonts w:ascii="Times New Roman" w:hAnsi="Times New Roman" w:cs="Times New Roman"/>
          <w:sz w:val="24"/>
          <w:szCs w:val="24"/>
        </w:rPr>
        <w:t xml:space="preserve"> is to spend </w:t>
      </w:r>
      <w:r>
        <w:rPr>
          <w:rFonts w:ascii="Times New Roman" w:hAnsi="Times New Roman" w:cs="Times New Roman"/>
          <w:sz w:val="24"/>
          <w:szCs w:val="24"/>
        </w:rPr>
        <w:t>time</w:t>
      </w:r>
      <w:r w:rsidRPr="0009286F">
        <w:rPr>
          <w:rFonts w:ascii="Times New Roman" w:hAnsi="Times New Roman" w:cs="Times New Roman"/>
          <w:sz w:val="24"/>
          <w:szCs w:val="24"/>
        </w:rPr>
        <w:t xml:space="preserve"> visiting </w:t>
      </w:r>
      <w:r>
        <w:rPr>
          <w:rFonts w:ascii="Times New Roman" w:hAnsi="Times New Roman" w:cs="Times New Roman"/>
          <w:sz w:val="24"/>
          <w:szCs w:val="24"/>
        </w:rPr>
        <w:t>companies</w:t>
      </w:r>
      <w:r w:rsidRPr="0009286F">
        <w:rPr>
          <w:rFonts w:ascii="Times New Roman" w:hAnsi="Times New Roman" w:cs="Times New Roman"/>
          <w:sz w:val="24"/>
          <w:szCs w:val="24"/>
        </w:rPr>
        <w:t xml:space="preserve">. </w:t>
      </w:r>
      <w:r>
        <w:rPr>
          <w:rFonts w:ascii="Times New Roman" w:hAnsi="Times New Roman" w:cs="Times New Roman"/>
          <w:sz w:val="24"/>
          <w:szCs w:val="24"/>
        </w:rPr>
        <w:t>T</w:t>
      </w:r>
      <w:r w:rsidRPr="0009286F">
        <w:rPr>
          <w:rFonts w:ascii="Times New Roman" w:hAnsi="Times New Roman" w:cs="Times New Roman"/>
          <w:sz w:val="24"/>
          <w:szCs w:val="24"/>
        </w:rPr>
        <w:t xml:space="preserve">here are </w:t>
      </w:r>
      <w:r>
        <w:rPr>
          <w:rFonts w:ascii="Times New Roman" w:hAnsi="Times New Roman" w:cs="Times New Roman"/>
          <w:sz w:val="24"/>
          <w:szCs w:val="24"/>
        </w:rPr>
        <w:t xml:space="preserve">significant </w:t>
      </w:r>
      <w:r w:rsidRPr="0009286F">
        <w:rPr>
          <w:rFonts w:ascii="Times New Roman" w:hAnsi="Times New Roman" w:cs="Times New Roman"/>
          <w:sz w:val="24"/>
          <w:szCs w:val="24"/>
        </w:rPr>
        <w:t xml:space="preserve">patterns in the trivialities of differences in </w:t>
      </w:r>
      <w:r>
        <w:rPr>
          <w:rFonts w:ascii="Times New Roman" w:hAnsi="Times New Roman" w:cs="Times New Roman"/>
          <w:sz w:val="24"/>
          <w:szCs w:val="24"/>
        </w:rPr>
        <w:t xml:space="preserve">jargon </w:t>
      </w:r>
      <w:r w:rsidRPr="007B61B9">
        <w:rPr>
          <w:rFonts w:ascii="Times New Roman" w:hAnsi="Times New Roman" w:cs="Times New Roman"/>
          <w:noProof/>
          <w:sz w:val="24"/>
          <w:szCs w:val="24"/>
        </w:rPr>
        <w:t>s</w:t>
      </w:r>
      <w:r>
        <w:rPr>
          <w:rFonts w:ascii="Times New Roman" w:hAnsi="Times New Roman" w:cs="Times New Roman"/>
          <w:noProof/>
          <w:sz w:val="24"/>
          <w:szCs w:val="24"/>
        </w:rPr>
        <w:t>ty</w:t>
      </w:r>
      <w:r w:rsidRPr="007B61B9">
        <w:rPr>
          <w:rFonts w:ascii="Times New Roman" w:hAnsi="Times New Roman" w:cs="Times New Roman"/>
          <w:noProof/>
          <w:sz w:val="24"/>
          <w:szCs w:val="24"/>
        </w:rPr>
        <w:t>le</w:t>
      </w:r>
      <w:r>
        <w:rPr>
          <w:rFonts w:ascii="Times New Roman" w:hAnsi="Times New Roman" w:cs="Times New Roman"/>
          <w:noProof/>
          <w:sz w:val="24"/>
          <w:szCs w:val="24"/>
        </w:rPr>
        <w:t xml:space="preserve"> and </w:t>
      </w:r>
      <w:r w:rsidRPr="007B61B9">
        <w:rPr>
          <w:rFonts w:ascii="Times New Roman" w:hAnsi="Times New Roman" w:cs="Times New Roman"/>
          <w:noProof/>
          <w:sz w:val="24"/>
          <w:szCs w:val="24"/>
        </w:rPr>
        <w:t>dress but</w:t>
      </w:r>
      <w:r w:rsidRPr="0009286F">
        <w:rPr>
          <w:rFonts w:ascii="Times New Roman" w:hAnsi="Times New Roman" w:cs="Times New Roman"/>
          <w:sz w:val="24"/>
          <w:szCs w:val="24"/>
        </w:rPr>
        <w:t xml:space="preserve"> there </w:t>
      </w:r>
      <w:r>
        <w:rPr>
          <w:rFonts w:ascii="Times New Roman" w:hAnsi="Times New Roman" w:cs="Times New Roman"/>
          <w:sz w:val="24"/>
          <w:szCs w:val="24"/>
        </w:rPr>
        <w:t>are underlying activities taking place also</w:t>
      </w:r>
      <w:r w:rsidRPr="00BD2837">
        <w:rPr>
          <w:rFonts w:ascii="Times New Roman" w:hAnsi="Times New Roman" w:cs="Times New Roman"/>
          <w:noProof/>
          <w:sz w:val="24"/>
          <w:szCs w:val="24"/>
        </w:rPr>
        <w:t xml:space="preserve">. </w:t>
      </w:r>
      <w:r w:rsidRPr="0009286F">
        <w:rPr>
          <w:rFonts w:ascii="Times New Roman" w:hAnsi="Times New Roman" w:cs="Times New Roman"/>
          <w:sz w:val="24"/>
          <w:szCs w:val="24"/>
        </w:rPr>
        <w:t xml:space="preserve">There are characteristic ways </w:t>
      </w:r>
      <w:r w:rsidRPr="00BD2837">
        <w:rPr>
          <w:rFonts w:ascii="Times New Roman" w:hAnsi="Times New Roman" w:cs="Times New Roman"/>
          <w:noProof/>
          <w:sz w:val="24"/>
          <w:szCs w:val="24"/>
        </w:rPr>
        <w:t>organi</w:t>
      </w:r>
      <w:r>
        <w:rPr>
          <w:rFonts w:ascii="Times New Roman" w:hAnsi="Times New Roman" w:cs="Times New Roman"/>
          <w:noProof/>
          <w:sz w:val="24"/>
          <w:szCs w:val="24"/>
        </w:rPr>
        <w:t>z</w:t>
      </w:r>
      <w:r w:rsidRPr="00BD2837">
        <w:rPr>
          <w:rFonts w:ascii="Times New Roman" w:hAnsi="Times New Roman" w:cs="Times New Roman"/>
          <w:noProof/>
          <w:sz w:val="24"/>
          <w:szCs w:val="24"/>
        </w:rPr>
        <w:t>ations</w:t>
      </w:r>
      <w:r>
        <w:rPr>
          <w:rFonts w:ascii="Times New Roman" w:hAnsi="Times New Roman" w:cs="Times New Roman"/>
          <w:sz w:val="24"/>
          <w:szCs w:val="24"/>
        </w:rPr>
        <w:t xml:space="preserve"> make</w:t>
      </w:r>
      <w:r w:rsidRPr="0009286F">
        <w:rPr>
          <w:rFonts w:ascii="Times New Roman" w:hAnsi="Times New Roman" w:cs="Times New Roman"/>
          <w:sz w:val="24"/>
          <w:szCs w:val="24"/>
        </w:rPr>
        <w:t xml:space="preserve"> decisions, </w:t>
      </w:r>
      <w:r>
        <w:rPr>
          <w:rFonts w:ascii="Times New Roman" w:hAnsi="Times New Roman" w:cs="Times New Roman"/>
          <w:sz w:val="24"/>
          <w:szCs w:val="24"/>
        </w:rPr>
        <w:t xml:space="preserve">that relate </w:t>
      </w:r>
      <w:r w:rsidRPr="0009286F">
        <w:rPr>
          <w:rFonts w:ascii="Times New Roman" w:hAnsi="Times New Roman" w:cs="Times New Roman"/>
          <w:sz w:val="24"/>
          <w:szCs w:val="24"/>
        </w:rPr>
        <w:t xml:space="preserve">to </w:t>
      </w:r>
      <w:r w:rsidRPr="00BD2837">
        <w:rPr>
          <w:rFonts w:ascii="Times New Roman" w:hAnsi="Times New Roman" w:cs="Times New Roman"/>
          <w:noProof/>
          <w:sz w:val="24"/>
          <w:szCs w:val="24"/>
        </w:rPr>
        <w:t>bosses</w:t>
      </w:r>
      <w:r w:rsidRPr="0009286F">
        <w:rPr>
          <w:rFonts w:ascii="Times New Roman" w:hAnsi="Times New Roman" w:cs="Times New Roman"/>
          <w:sz w:val="24"/>
          <w:szCs w:val="24"/>
        </w:rPr>
        <w:t xml:space="preserve"> and choosing people to fill significant </w:t>
      </w:r>
      <w:r>
        <w:rPr>
          <w:rFonts w:ascii="Times New Roman" w:hAnsi="Times New Roman" w:cs="Times New Roman"/>
          <w:noProof/>
          <w:sz w:val="24"/>
          <w:szCs w:val="24"/>
        </w:rPr>
        <w:t xml:space="preserve">positions. </w:t>
      </w:r>
    </w:p>
    <w:p w:rsidR="00147A87" w:rsidRPr="00147A87" w:rsidRDefault="00E24814" w:rsidP="00147A87">
      <w:pPr>
        <w:rPr>
          <w:rFonts w:ascii="Times New Roman" w:hAnsi="Times New Roman" w:cs="Times New Roman"/>
          <w:color w:val="333333"/>
          <w:sz w:val="24"/>
          <w:szCs w:val="24"/>
        </w:rPr>
      </w:pPr>
      <w:r>
        <w:rPr>
          <w:rFonts w:ascii="Times New Roman" w:hAnsi="Times New Roman" w:cs="Times New Roman"/>
          <w:sz w:val="24"/>
          <w:szCs w:val="24"/>
        </w:rPr>
        <w:t xml:space="preserve">As stated by </w:t>
      </w:r>
      <w:sdt>
        <w:sdtPr>
          <w:rPr>
            <w:rFonts w:ascii="Times New Roman" w:hAnsi="Times New Roman" w:cs="Times New Roman"/>
            <w:sz w:val="24"/>
            <w:szCs w:val="24"/>
          </w:rPr>
          <w:id w:val="-1838915982"/>
          <w:citation/>
        </w:sdtPr>
        <w:sdtContent>
          <w:r>
            <w:rPr>
              <w:rFonts w:ascii="Times New Roman" w:hAnsi="Times New Roman" w:cs="Times New Roman"/>
              <w:sz w:val="24"/>
              <w:szCs w:val="24"/>
            </w:rPr>
            <w:fldChar w:fldCharType="begin"/>
          </w:r>
          <w:r w:rsidR="00EE4432">
            <w:rPr>
              <w:rFonts w:ascii="Times New Roman" w:hAnsi="Times New Roman" w:cs="Times New Roman"/>
              <w:sz w:val="24"/>
              <w:szCs w:val="24"/>
            </w:rPr>
            <w:instrText xml:space="preserve">CITATION DCl04 \l 2057 </w:instrText>
          </w:r>
          <w:r>
            <w:rPr>
              <w:rFonts w:ascii="Times New Roman" w:hAnsi="Times New Roman" w:cs="Times New Roman"/>
              <w:sz w:val="24"/>
              <w:szCs w:val="24"/>
            </w:rPr>
            <w:fldChar w:fldCharType="separate"/>
          </w:r>
          <w:r w:rsidR="00EE4432" w:rsidRPr="00EE4432">
            <w:rPr>
              <w:rFonts w:ascii="Times New Roman" w:hAnsi="Times New Roman" w:cs="Times New Roman"/>
              <w:noProof/>
              <w:sz w:val="24"/>
              <w:szCs w:val="24"/>
            </w:rPr>
            <w:t>(Clutterbuck,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w:t>
      </w:r>
      <w:r w:rsidR="00902743">
        <w:rPr>
          <w:rFonts w:ascii="Times New Roman" w:hAnsi="Times New Roman" w:cs="Times New Roman"/>
          <w:sz w:val="24"/>
          <w:szCs w:val="24"/>
        </w:rPr>
        <w:t>entoring is something that focuses on a person as a whole.  Nurturing is a long term connection where aims and goals could alter, but it is down to the mentee</w:t>
      </w:r>
      <w:r w:rsidR="00147A87">
        <w:rPr>
          <w:rFonts w:ascii="Times New Roman" w:hAnsi="Times New Roman" w:cs="Times New Roman"/>
          <w:sz w:val="24"/>
          <w:szCs w:val="24"/>
        </w:rPr>
        <w:t xml:space="preserve">.  </w:t>
      </w:r>
      <w:r w:rsidR="00147A87" w:rsidRPr="00147A87">
        <w:rPr>
          <w:rFonts w:ascii="Times New Roman" w:hAnsi="Times New Roman" w:cs="Times New Roman"/>
          <w:color w:val="333333"/>
          <w:sz w:val="24"/>
          <w:szCs w:val="24"/>
        </w:rPr>
        <w:t>Mentoring is the most cost</w:t>
      </w:r>
      <w:r w:rsidR="0037039F">
        <w:rPr>
          <w:rFonts w:ascii="Times New Roman" w:hAnsi="Times New Roman" w:cs="Times New Roman"/>
          <w:color w:val="333333"/>
          <w:sz w:val="24"/>
          <w:szCs w:val="24"/>
        </w:rPr>
        <w:t>-effective</w:t>
      </w:r>
      <w:r w:rsidR="00147A87" w:rsidRPr="00147A87">
        <w:rPr>
          <w:rFonts w:ascii="Times New Roman" w:hAnsi="Times New Roman" w:cs="Times New Roman"/>
          <w:color w:val="333333"/>
          <w:sz w:val="24"/>
          <w:szCs w:val="24"/>
        </w:rPr>
        <w:t xml:space="preserve"> and sustainable </w:t>
      </w:r>
      <w:r w:rsidR="0037039F" w:rsidRPr="00147A87">
        <w:rPr>
          <w:rFonts w:ascii="Times New Roman" w:hAnsi="Times New Roman" w:cs="Times New Roman"/>
          <w:color w:val="333333"/>
          <w:sz w:val="24"/>
          <w:szCs w:val="24"/>
        </w:rPr>
        <w:t>process</w:t>
      </w:r>
      <w:r w:rsidR="00147A87" w:rsidRPr="00147A87">
        <w:rPr>
          <w:rFonts w:ascii="Times New Roman" w:hAnsi="Times New Roman" w:cs="Times New Roman"/>
          <w:color w:val="333333"/>
          <w:sz w:val="24"/>
          <w:szCs w:val="24"/>
        </w:rPr>
        <w:t xml:space="preserve"> of </w:t>
      </w:r>
      <w:r w:rsidR="0037039F" w:rsidRPr="00147A87">
        <w:rPr>
          <w:rFonts w:ascii="Times New Roman" w:hAnsi="Times New Roman" w:cs="Times New Roman"/>
          <w:color w:val="333333"/>
          <w:sz w:val="24"/>
          <w:szCs w:val="24"/>
        </w:rPr>
        <w:t>adopting</w:t>
      </w:r>
      <w:r w:rsidR="00147A87" w:rsidRPr="00147A87">
        <w:rPr>
          <w:rFonts w:ascii="Times New Roman" w:hAnsi="Times New Roman" w:cs="Times New Roman"/>
          <w:color w:val="333333"/>
          <w:sz w:val="24"/>
          <w:szCs w:val="24"/>
        </w:rPr>
        <w:t xml:space="preserve"> and developing </w:t>
      </w:r>
      <w:r w:rsidR="0037039F" w:rsidRPr="00147A87">
        <w:rPr>
          <w:rFonts w:ascii="Times New Roman" w:hAnsi="Times New Roman" w:cs="Times New Roman"/>
          <w:color w:val="333333"/>
          <w:sz w:val="24"/>
          <w:szCs w:val="24"/>
        </w:rPr>
        <w:t>aptitude</w:t>
      </w:r>
      <w:r w:rsidR="00147A87" w:rsidRPr="00147A87">
        <w:rPr>
          <w:rFonts w:ascii="Times New Roman" w:hAnsi="Times New Roman" w:cs="Times New Roman"/>
          <w:color w:val="333333"/>
          <w:sz w:val="24"/>
          <w:szCs w:val="24"/>
        </w:rPr>
        <w:t xml:space="preserve"> within your organisation. </w:t>
      </w:r>
      <w:r w:rsidR="0037039F">
        <w:rPr>
          <w:rFonts w:ascii="Times New Roman" w:hAnsi="Times New Roman" w:cs="Times New Roman"/>
          <w:color w:val="333333"/>
          <w:sz w:val="24"/>
          <w:szCs w:val="24"/>
        </w:rPr>
        <w:t>Employees that are t</w:t>
      </w:r>
      <w:r w:rsidR="00147A87" w:rsidRPr="00147A87">
        <w:rPr>
          <w:rFonts w:ascii="Times New Roman" w:hAnsi="Times New Roman" w:cs="Times New Roman"/>
          <w:color w:val="333333"/>
          <w:sz w:val="24"/>
          <w:szCs w:val="24"/>
        </w:rPr>
        <w:t xml:space="preserve">alented can be </w:t>
      </w:r>
      <w:r w:rsidR="0037039F" w:rsidRPr="00147A87">
        <w:rPr>
          <w:rFonts w:ascii="Times New Roman" w:hAnsi="Times New Roman" w:cs="Times New Roman"/>
          <w:color w:val="333333"/>
          <w:sz w:val="24"/>
          <w:szCs w:val="24"/>
        </w:rPr>
        <w:t>pushed</w:t>
      </w:r>
      <w:r w:rsidR="00147A87" w:rsidRPr="00147A87">
        <w:rPr>
          <w:rFonts w:ascii="Times New Roman" w:hAnsi="Times New Roman" w:cs="Times New Roman"/>
          <w:color w:val="333333"/>
          <w:sz w:val="24"/>
          <w:szCs w:val="24"/>
        </w:rPr>
        <w:t xml:space="preserve"> to </w:t>
      </w:r>
      <w:r w:rsidR="0037039F">
        <w:rPr>
          <w:rFonts w:ascii="Times New Roman" w:hAnsi="Times New Roman" w:cs="Times New Roman"/>
          <w:color w:val="333333"/>
          <w:sz w:val="24"/>
          <w:szCs w:val="24"/>
        </w:rPr>
        <w:t>display</w:t>
      </w:r>
      <w:r w:rsidR="00147A87" w:rsidRPr="00147A87">
        <w:rPr>
          <w:rFonts w:ascii="Times New Roman" w:hAnsi="Times New Roman" w:cs="Times New Roman"/>
          <w:color w:val="333333"/>
          <w:sz w:val="24"/>
          <w:szCs w:val="24"/>
        </w:rPr>
        <w:t xml:space="preserve"> </w:t>
      </w:r>
      <w:r w:rsidR="0037039F">
        <w:rPr>
          <w:rFonts w:ascii="Times New Roman" w:hAnsi="Times New Roman" w:cs="Times New Roman"/>
          <w:color w:val="333333"/>
          <w:sz w:val="24"/>
          <w:szCs w:val="24"/>
        </w:rPr>
        <w:t>a more</w:t>
      </w:r>
      <w:r w:rsidR="00147A87" w:rsidRPr="00147A87">
        <w:rPr>
          <w:rFonts w:ascii="Times New Roman" w:hAnsi="Times New Roman" w:cs="Times New Roman"/>
          <w:color w:val="333333"/>
          <w:sz w:val="24"/>
          <w:szCs w:val="24"/>
        </w:rPr>
        <w:t xml:space="preserve"> </w:t>
      </w:r>
      <w:r w:rsidR="0037039F" w:rsidRPr="00147A87">
        <w:rPr>
          <w:rFonts w:ascii="Times New Roman" w:hAnsi="Times New Roman" w:cs="Times New Roman"/>
          <w:color w:val="333333"/>
          <w:sz w:val="24"/>
          <w:szCs w:val="24"/>
        </w:rPr>
        <w:t>improved</w:t>
      </w:r>
      <w:r w:rsidR="00147A87" w:rsidRPr="00147A87">
        <w:rPr>
          <w:rFonts w:ascii="Times New Roman" w:hAnsi="Times New Roman" w:cs="Times New Roman"/>
          <w:color w:val="333333"/>
          <w:sz w:val="24"/>
          <w:szCs w:val="24"/>
        </w:rPr>
        <w:t xml:space="preserve"> </w:t>
      </w:r>
      <w:r w:rsidR="0037039F">
        <w:rPr>
          <w:rFonts w:ascii="Times New Roman" w:hAnsi="Times New Roman" w:cs="Times New Roman"/>
          <w:color w:val="333333"/>
          <w:sz w:val="24"/>
          <w:szCs w:val="24"/>
        </w:rPr>
        <w:t>process by exposing them</w:t>
      </w:r>
      <w:r w:rsidR="00147A87" w:rsidRPr="00147A87">
        <w:rPr>
          <w:rFonts w:ascii="Times New Roman" w:hAnsi="Times New Roman" w:cs="Times New Roman"/>
          <w:color w:val="333333"/>
          <w:sz w:val="24"/>
          <w:szCs w:val="24"/>
        </w:rPr>
        <w:t xml:space="preserve"> to </w:t>
      </w:r>
      <w:r w:rsidR="0037039F">
        <w:rPr>
          <w:rFonts w:ascii="Times New Roman" w:hAnsi="Times New Roman" w:cs="Times New Roman"/>
          <w:color w:val="333333"/>
          <w:sz w:val="24"/>
          <w:szCs w:val="24"/>
        </w:rPr>
        <w:t>the improved performance of</w:t>
      </w:r>
      <w:r w:rsidR="00147A87" w:rsidRPr="00147A87">
        <w:rPr>
          <w:rFonts w:ascii="Times New Roman" w:hAnsi="Times New Roman" w:cs="Times New Roman"/>
          <w:color w:val="333333"/>
          <w:sz w:val="24"/>
          <w:szCs w:val="24"/>
        </w:rPr>
        <w:t xml:space="preserve"> colleagues. Experience </w:t>
      </w:r>
      <w:r w:rsidR="0037039F">
        <w:rPr>
          <w:rFonts w:ascii="Times New Roman" w:hAnsi="Times New Roman" w:cs="Times New Roman"/>
          <w:color w:val="333333"/>
          <w:sz w:val="24"/>
          <w:szCs w:val="24"/>
        </w:rPr>
        <w:t xml:space="preserve">within the workplace </w:t>
      </w:r>
      <w:r w:rsidR="00147A87" w:rsidRPr="00147A87">
        <w:rPr>
          <w:rFonts w:ascii="Times New Roman" w:hAnsi="Times New Roman" w:cs="Times New Roman"/>
          <w:color w:val="333333"/>
          <w:sz w:val="24"/>
          <w:szCs w:val="24"/>
        </w:rPr>
        <w:t xml:space="preserve">can be </w:t>
      </w:r>
      <w:r w:rsidR="0037039F">
        <w:rPr>
          <w:rFonts w:ascii="Times New Roman" w:hAnsi="Times New Roman" w:cs="Times New Roman"/>
          <w:color w:val="333333"/>
          <w:sz w:val="24"/>
          <w:szCs w:val="24"/>
        </w:rPr>
        <w:t>shared</w:t>
      </w:r>
      <w:r w:rsidR="00147A87" w:rsidRPr="00147A87">
        <w:rPr>
          <w:rFonts w:ascii="Times New Roman" w:hAnsi="Times New Roman" w:cs="Times New Roman"/>
          <w:color w:val="333333"/>
          <w:sz w:val="24"/>
          <w:szCs w:val="24"/>
        </w:rPr>
        <w:t xml:space="preserve"> more effectively </w:t>
      </w:r>
      <w:r w:rsidR="0037039F">
        <w:rPr>
          <w:rFonts w:ascii="Times New Roman" w:hAnsi="Times New Roman" w:cs="Times New Roman"/>
          <w:color w:val="333333"/>
          <w:sz w:val="24"/>
          <w:szCs w:val="24"/>
        </w:rPr>
        <w:t>from colle</w:t>
      </w:r>
      <w:r w:rsidR="005769F4">
        <w:rPr>
          <w:rFonts w:ascii="Times New Roman" w:hAnsi="Times New Roman" w:cs="Times New Roman"/>
          <w:color w:val="333333"/>
          <w:sz w:val="24"/>
          <w:szCs w:val="24"/>
        </w:rPr>
        <w:t>a</w:t>
      </w:r>
      <w:r w:rsidR="0037039F">
        <w:rPr>
          <w:rFonts w:ascii="Times New Roman" w:hAnsi="Times New Roman" w:cs="Times New Roman"/>
          <w:color w:val="333333"/>
          <w:sz w:val="24"/>
          <w:szCs w:val="24"/>
        </w:rPr>
        <w:t>gue to colle</w:t>
      </w:r>
      <w:r w:rsidR="005769F4">
        <w:rPr>
          <w:rFonts w:ascii="Times New Roman" w:hAnsi="Times New Roman" w:cs="Times New Roman"/>
          <w:color w:val="333333"/>
          <w:sz w:val="24"/>
          <w:szCs w:val="24"/>
        </w:rPr>
        <w:t>a</w:t>
      </w:r>
      <w:r w:rsidR="0037039F">
        <w:rPr>
          <w:rFonts w:ascii="Times New Roman" w:hAnsi="Times New Roman" w:cs="Times New Roman"/>
          <w:color w:val="333333"/>
          <w:sz w:val="24"/>
          <w:szCs w:val="24"/>
        </w:rPr>
        <w:t xml:space="preserve">gue.  </w:t>
      </w:r>
      <w:r w:rsidR="00147A87" w:rsidRPr="00147A87">
        <w:rPr>
          <w:rFonts w:ascii="Times New Roman" w:hAnsi="Times New Roman" w:cs="Times New Roman"/>
          <w:color w:val="333333"/>
          <w:sz w:val="24"/>
          <w:szCs w:val="24"/>
        </w:rPr>
        <w:t xml:space="preserve">Employees from groups that are under-represented in the organisation can be supported and developed by talking to others who have overcome similar barriers. </w:t>
      </w:r>
    </w:p>
    <w:p w:rsidR="00A43B57" w:rsidRDefault="00E24814" w:rsidP="00A43B57">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5569959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Fio121 \l 2057 </w:instrText>
          </w:r>
          <w:r>
            <w:rPr>
              <w:rFonts w:ascii="Times New Roman" w:hAnsi="Times New Roman" w:cs="Times New Roman"/>
              <w:sz w:val="24"/>
              <w:szCs w:val="24"/>
            </w:rPr>
            <w:fldChar w:fldCharType="separate"/>
          </w:r>
          <w:r w:rsidRPr="00E24814">
            <w:rPr>
              <w:rFonts w:ascii="Times New Roman" w:hAnsi="Times New Roman" w:cs="Times New Roman"/>
              <w:noProof/>
              <w:sz w:val="24"/>
              <w:szCs w:val="24"/>
            </w:rPr>
            <w:t>(Dent,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w:t>
      </w:r>
      <w:r w:rsidR="00895A22">
        <w:rPr>
          <w:rFonts w:ascii="Times New Roman" w:hAnsi="Times New Roman" w:cs="Times New Roman"/>
          <w:sz w:val="24"/>
          <w:szCs w:val="24"/>
        </w:rPr>
        <w:t>eing a leader has significant benefits of coaching and mentoring</w:t>
      </w:r>
      <w:r>
        <w:rPr>
          <w:rFonts w:ascii="Times New Roman" w:hAnsi="Times New Roman" w:cs="Times New Roman"/>
          <w:sz w:val="24"/>
          <w:szCs w:val="24"/>
        </w:rPr>
        <w:t>,</w:t>
      </w:r>
      <w:r w:rsidR="00895A22">
        <w:rPr>
          <w:rFonts w:ascii="Times New Roman" w:hAnsi="Times New Roman" w:cs="Times New Roman"/>
          <w:sz w:val="24"/>
          <w:szCs w:val="24"/>
        </w:rPr>
        <w:t xml:space="preserve"> for example, a sense of accomplishment to witness others </w:t>
      </w:r>
      <w:r w:rsidR="00833CAC">
        <w:rPr>
          <w:rFonts w:ascii="Times New Roman" w:hAnsi="Times New Roman" w:cs="Times New Roman"/>
          <w:sz w:val="24"/>
          <w:szCs w:val="24"/>
        </w:rPr>
        <w:t>grow.  There is also a feeling of satisfaction on a personal level.  The added mindfulness of your staff member or follower’s abilities and skills.  Building stronger relationships with others and the opportunity to demonstrate a vested interest in developing staff giving them a sense of feeling appreciated and valued.</w:t>
      </w:r>
      <w:r w:rsidR="00E75F17">
        <w:rPr>
          <w:rFonts w:ascii="Times New Roman" w:hAnsi="Times New Roman" w:cs="Times New Roman"/>
          <w:sz w:val="24"/>
          <w:szCs w:val="24"/>
        </w:rPr>
        <w:t xml:space="preserve">  </w:t>
      </w:r>
      <w:sdt>
        <w:sdtPr>
          <w:rPr>
            <w:rFonts w:ascii="Times New Roman" w:hAnsi="Times New Roman" w:cs="Times New Roman"/>
            <w:sz w:val="24"/>
            <w:szCs w:val="24"/>
          </w:rPr>
          <w:id w:val="-1134096190"/>
          <w:citation/>
        </w:sdtPr>
        <w:sdtContent>
          <w:r w:rsidR="003138E5">
            <w:rPr>
              <w:rFonts w:ascii="Times New Roman" w:hAnsi="Times New Roman" w:cs="Times New Roman"/>
              <w:sz w:val="24"/>
              <w:szCs w:val="24"/>
            </w:rPr>
            <w:fldChar w:fldCharType="begin"/>
          </w:r>
          <w:r w:rsidR="003138E5">
            <w:rPr>
              <w:rFonts w:ascii="Times New Roman" w:hAnsi="Times New Roman" w:cs="Times New Roman"/>
              <w:sz w:val="24"/>
              <w:szCs w:val="24"/>
            </w:rPr>
            <w:instrText xml:space="preserve"> CITATION Fio121 \l 2057 </w:instrText>
          </w:r>
          <w:r w:rsidR="003138E5">
            <w:rPr>
              <w:rFonts w:ascii="Times New Roman" w:hAnsi="Times New Roman" w:cs="Times New Roman"/>
              <w:sz w:val="24"/>
              <w:szCs w:val="24"/>
            </w:rPr>
            <w:fldChar w:fldCharType="separate"/>
          </w:r>
          <w:r w:rsidR="003138E5" w:rsidRPr="003138E5">
            <w:rPr>
              <w:rFonts w:ascii="Times New Roman" w:hAnsi="Times New Roman" w:cs="Times New Roman"/>
              <w:noProof/>
              <w:sz w:val="24"/>
              <w:szCs w:val="24"/>
            </w:rPr>
            <w:t>(Dent, 2012)</w:t>
          </w:r>
          <w:r w:rsidR="003138E5">
            <w:rPr>
              <w:rFonts w:ascii="Times New Roman" w:hAnsi="Times New Roman" w:cs="Times New Roman"/>
              <w:sz w:val="24"/>
              <w:szCs w:val="24"/>
            </w:rPr>
            <w:fldChar w:fldCharType="end"/>
          </w:r>
        </w:sdtContent>
      </w:sdt>
      <w:r w:rsidR="003138E5">
        <w:rPr>
          <w:rFonts w:ascii="Times New Roman" w:hAnsi="Times New Roman" w:cs="Times New Roman"/>
          <w:sz w:val="24"/>
          <w:szCs w:val="24"/>
        </w:rPr>
        <w:t xml:space="preserve"> also states coaching is a method of providing people with the tools of self-development.  There is not a certified formula for success.  It is a variety of practices that leaders embrace.</w:t>
      </w:r>
      <w:r>
        <w:rPr>
          <w:rFonts w:ascii="Times New Roman" w:hAnsi="Times New Roman" w:cs="Times New Roman"/>
          <w:sz w:val="24"/>
          <w:szCs w:val="24"/>
        </w:rPr>
        <w:t xml:space="preserve"> </w:t>
      </w:r>
    </w:p>
    <w:p w:rsidR="00B342FF" w:rsidRDefault="00B342FF" w:rsidP="00A43B57">
      <w:pPr>
        <w:rPr>
          <w:rFonts w:ascii="Times New Roman" w:hAnsi="Times New Roman" w:cs="Times New Roman"/>
          <w:sz w:val="24"/>
          <w:szCs w:val="24"/>
        </w:rPr>
      </w:pPr>
    </w:p>
    <w:p w:rsidR="00442540" w:rsidRDefault="00E17B2A" w:rsidP="00A43B5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According to </w:t>
      </w:r>
      <w:sdt>
        <w:sdtPr>
          <w:rPr>
            <w:rFonts w:ascii="Times New Roman" w:hAnsi="Times New Roman" w:cs="Times New Roman"/>
            <w:color w:val="000000"/>
            <w:sz w:val="24"/>
            <w:szCs w:val="24"/>
          </w:rPr>
          <w:id w:val="-1711257261"/>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Gal97 \l 2057 </w:instrText>
          </w:r>
          <w:r>
            <w:rPr>
              <w:rFonts w:ascii="Times New Roman" w:hAnsi="Times New Roman" w:cs="Times New Roman"/>
              <w:color w:val="000000"/>
              <w:sz w:val="24"/>
              <w:szCs w:val="24"/>
            </w:rPr>
            <w:fldChar w:fldCharType="separate"/>
          </w:r>
          <w:r w:rsidRPr="00E17B2A">
            <w:rPr>
              <w:rFonts w:ascii="Times New Roman" w:hAnsi="Times New Roman" w:cs="Times New Roman"/>
              <w:noProof/>
              <w:color w:val="000000"/>
              <w:sz w:val="24"/>
              <w:szCs w:val="24"/>
            </w:rPr>
            <w:t>(Gallacher, 1997)</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w:t>
      </w:r>
      <w:r w:rsidR="00442540" w:rsidRPr="00442540">
        <w:rPr>
          <w:rFonts w:ascii="Times New Roman" w:hAnsi="Times New Roman" w:cs="Times New Roman"/>
          <w:color w:val="000000"/>
          <w:sz w:val="24"/>
          <w:szCs w:val="24"/>
        </w:rPr>
        <w:t xml:space="preserve">At the workplace, coaching and mentoring is used when the management finds that there are working individuals who need to enhance their potentials to perform better in their </w:t>
      </w:r>
      <w:r w:rsidR="00442540">
        <w:rPr>
          <w:rFonts w:ascii="Times New Roman" w:hAnsi="Times New Roman" w:cs="Times New Roman"/>
          <w:color w:val="000000"/>
          <w:sz w:val="24"/>
          <w:szCs w:val="24"/>
        </w:rPr>
        <w:t xml:space="preserve">jobs </w:t>
      </w:r>
      <w:r w:rsidR="00442540" w:rsidRPr="00442540">
        <w:rPr>
          <w:rFonts w:ascii="Times New Roman" w:hAnsi="Times New Roman" w:cs="Times New Roman"/>
          <w:color w:val="000000"/>
          <w:sz w:val="24"/>
          <w:szCs w:val="24"/>
        </w:rPr>
        <w:t xml:space="preserve">and to be more productive. There may be skills that need to be strengthened, lapses in working behavior and issues with performance output corrected at certain employees. Once this is assessed, these employees will be recommended for coaching. The coaches are usually the supervisors and managers. The company may even have a delegated coach for that particular </w:t>
      </w:r>
      <w:r w:rsidR="00442540">
        <w:rPr>
          <w:rFonts w:ascii="Times New Roman" w:hAnsi="Times New Roman" w:cs="Times New Roman"/>
          <w:color w:val="000000"/>
          <w:sz w:val="24"/>
          <w:szCs w:val="24"/>
        </w:rPr>
        <w:t>d</w:t>
      </w:r>
      <w:r w:rsidR="00442540" w:rsidRPr="00442540">
        <w:rPr>
          <w:rFonts w:ascii="Times New Roman" w:hAnsi="Times New Roman" w:cs="Times New Roman"/>
          <w:color w:val="000000"/>
          <w:sz w:val="24"/>
          <w:szCs w:val="24"/>
        </w:rPr>
        <w:t>epartment.</w:t>
      </w:r>
    </w:p>
    <w:p w:rsidR="00442540" w:rsidRDefault="00442540" w:rsidP="00A43B57">
      <w:pPr>
        <w:rPr>
          <w:rFonts w:ascii="Times New Roman" w:hAnsi="Times New Roman" w:cs="Times New Roman"/>
          <w:color w:val="000000"/>
          <w:sz w:val="24"/>
          <w:szCs w:val="24"/>
        </w:rPr>
      </w:pPr>
      <w:r>
        <w:rPr>
          <w:rFonts w:ascii="Times New Roman" w:hAnsi="Times New Roman" w:cs="Times New Roman"/>
          <w:color w:val="000000"/>
          <w:sz w:val="24"/>
          <w:szCs w:val="24"/>
        </w:rPr>
        <w:t>The coach or</w:t>
      </w:r>
      <w:r w:rsidRPr="00442540">
        <w:rPr>
          <w:rFonts w:ascii="Times New Roman" w:hAnsi="Times New Roman" w:cs="Times New Roman"/>
          <w:color w:val="000000"/>
          <w:sz w:val="24"/>
          <w:szCs w:val="24"/>
        </w:rPr>
        <w:t xml:space="preserve"> mentor plays a very important role in transferring knowledge to the individual and helps the person in enhancing his personal and professional growth. The following reasons explain the importance of coaching and mentoring to t</w:t>
      </w:r>
      <w:r w:rsidR="00CE7723">
        <w:rPr>
          <w:rFonts w:ascii="Times New Roman" w:hAnsi="Times New Roman" w:cs="Times New Roman"/>
          <w:color w:val="000000"/>
          <w:sz w:val="24"/>
          <w:szCs w:val="24"/>
        </w:rPr>
        <w:t>he people who are conducting it.</w:t>
      </w:r>
    </w:p>
    <w:p w:rsidR="00853150" w:rsidRDefault="00442540" w:rsidP="00A43B57">
      <w:pPr>
        <w:rPr>
          <w:rFonts w:ascii="Times New Roman" w:hAnsi="Times New Roman" w:cs="Times New Roman"/>
          <w:color w:val="000000"/>
          <w:sz w:val="24"/>
          <w:szCs w:val="24"/>
        </w:rPr>
      </w:pPr>
      <w:r w:rsidRPr="00442540">
        <w:rPr>
          <w:rFonts w:ascii="Times New Roman" w:hAnsi="Times New Roman" w:cs="Times New Roman"/>
          <w:color w:val="000000"/>
          <w:sz w:val="24"/>
          <w:szCs w:val="24"/>
        </w:rPr>
        <w:t xml:space="preserve">Components of a Mentoring Program </w:t>
      </w:r>
      <w:r w:rsidR="00A54278" w:rsidRPr="00442540">
        <w:rPr>
          <w:rFonts w:ascii="Times New Roman" w:hAnsi="Times New Roman" w:cs="Times New Roman"/>
          <w:color w:val="000000"/>
          <w:sz w:val="24"/>
          <w:szCs w:val="24"/>
        </w:rPr>
        <w:t>Even though</w:t>
      </w:r>
      <w:r w:rsidRPr="00442540">
        <w:rPr>
          <w:rFonts w:ascii="Times New Roman" w:hAnsi="Times New Roman" w:cs="Times New Roman"/>
          <w:color w:val="000000"/>
          <w:sz w:val="24"/>
          <w:szCs w:val="24"/>
        </w:rPr>
        <w:t xml:space="preserve"> a mentoring relationship </w:t>
      </w:r>
      <w:r w:rsidR="00A54278" w:rsidRPr="00442540">
        <w:rPr>
          <w:rFonts w:ascii="Times New Roman" w:hAnsi="Times New Roman" w:cs="Times New Roman"/>
          <w:color w:val="000000"/>
          <w:sz w:val="24"/>
          <w:szCs w:val="24"/>
        </w:rPr>
        <w:t>usually</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develops</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progressively</w:t>
      </w:r>
      <w:r w:rsidRPr="00442540">
        <w:rPr>
          <w:rFonts w:ascii="Times New Roman" w:hAnsi="Times New Roman" w:cs="Times New Roman"/>
          <w:color w:val="000000"/>
          <w:sz w:val="24"/>
          <w:szCs w:val="24"/>
        </w:rPr>
        <w:t xml:space="preserve">, mentoring </w:t>
      </w:r>
      <w:r w:rsidR="00A54278" w:rsidRPr="00442540">
        <w:rPr>
          <w:rFonts w:ascii="Times New Roman" w:hAnsi="Times New Roman" w:cs="Times New Roman"/>
          <w:color w:val="000000"/>
          <w:sz w:val="24"/>
          <w:szCs w:val="24"/>
        </w:rPr>
        <w:t>combines</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a number of</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methodical</w:t>
      </w:r>
      <w:r w:rsidRPr="00442540">
        <w:rPr>
          <w:rFonts w:ascii="Times New Roman" w:hAnsi="Times New Roman" w:cs="Times New Roman"/>
          <w:color w:val="000000"/>
          <w:sz w:val="24"/>
          <w:szCs w:val="24"/>
        </w:rPr>
        <w:t xml:space="preserve"> steps</w:t>
      </w:r>
      <w:r w:rsidR="00A54278">
        <w:rPr>
          <w:rFonts w:ascii="Times New Roman" w:hAnsi="Times New Roman" w:cs="Times New Roman"/>
          <w:color w:val="000000"/>
          <w:sz w:val="24"/>
          <w:szCs w:val="24"/>
        </w:rPr>
        <w:t xml:space="preserve">, for example </w:t>
      </w:r>
      <w:r w:rsidR="00A54278" w:rsidRPr="00442540">
        <w:rPr>
          <w:rFonts w:ascii="Times New Roman" w:hAnsi="Times New Roman" w:cs="Times New Roman"/>
          <w:color w:val="000000"/>
          <w:sz w:val="24"/>
          <w:szCs w:val="24"/>
        </w:rPr>
        <w:t>recognising</w:t>
      </w:r>
      <w:r w:rsidRPr="00442540">
        <w:rPr>
          <w:rFonts w:ascii="Times New Roman" w:hAnsi="Times New Roman" w:cs="Times New Roman"/>
          <w:color w:val="000000"/>
          <w:sz w:val="24"/>
          <w:szCs w:val="24"/>
        </w:rPr>
        <w:t xml:space="preserve"> the </w:t>
      </w:r>
      <w:r w:rsidR="00A54278">
        <w:rPr>
          <w:rFonts w:ascii="Times New Roman" w:hAnsi="Times New Roman" w:cs="Times New Roman"/>
          <w:color w:val="000000"/>
          <w:sz w:val="24"/>
          <w:szCs w:val="24"/>
        </w:rPr>
        <w:t xml:space="preserve">mentee’s needs and </w:t>
      </w:r>
      <w:r w:rsidRPr="00442540">
        <w:rPr>
          <w:rFonts w:ascii="Times New Roman" w:hAnsi="Times New Roman" w:cs="Times New Roman"/>
          <w:color w:val="000000"/>
          <w:sz w:val="24"/>
          <w:szCs w:val="24"/>
        </w:rPr>
        <w:t>interests</w:t>
      </w:r>
      <w:r w:rsidR="00A54278">
        <w:rPr>
          <w:rFonts w:ascii="Times New Roman" w:hAnsi="Times New Roman" w:cs="Times New Roman"/>
          <w:color w:val="000000"/>
          <w:sz w:val="24"/>
          <w:szCs w:val="24"/>
        </w:rPr>
        <w:t>, secondly</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creating</w:t>
      </w:r>
      <w:r w:rsidRPr="00442540">
        <w:rPr>
          <w:rFonts w:ascii="Times New Roman" w:hAnsi="Times New Roman" w:cs="Times New Roman"/>
          <w:color w:val="000000"/>
          <w:sz w:val="24"/>
          <w:szCs w:val="24"/>
        </w:rPr>
        <w:t xml:space="preserve"> a mentoring </w:t>
      </w:r>
      <w:r w:rsidR="00A54278" w:rsidRPr="00442540">
        <w:rPr>
          <w:rFonts w:ascii="Times New Roman" w:hAnsi="Times New Roman" w:cs="Times New Roman"/>
          <w:color w:val="000000"/>
          <w:sz w:val="24"/>
          <w:szCs w:val="24"/>
        </w:rPr>
        <w:t>strategy</w:t>
      </w:r>
      <w:r w:rsidRPr="00442540">
        <w:rPr>
          <w:rFonts w:ascii="Times New Roman" w:hAnsi="Times New Roman" w:cs="Times New Roman"/>
          <w:color w:val="000000"/>
          <w:sz w:val="24"/>
          <w:szCs w:val="24"/>
        </w:rPr>
        <w:t xml:space="preserve"> or </w:t>
      </w:r>
      <w:r w:rsidR="00A54278" w:rsidRPr="00442540">
        <w:rPr>
          <w:rFonts w:ascii="Times New Roman" w:hAnsi="Times New Roman" w:cs="Times New Roman"/>
          <w:color w:val="000000"/>
          <w:sz w:val="24"/>
          <w:szCs w:val="24"/>
        </w:rPr>
        <w:t>arrangement</w:t>
      </w:r>
      <w:r w:rsidR="00A54278">
        <w:rPr>
          <w:rFonts w:ascii="Times New Roman" w:hAnsi="Times New Roman" w:cs="Times New Roman"/>
          <w:color w:val="000000"/>
          <w:sz w:val="24"/>
          <w:szCs w:val="24"/>
        </w:rPr>
        <w:t xml:space="preserve"> thirdly being available to assist</w:t>
      </w:r>
      <w:r w:rsidRPr="00442540">
        <w:rPr>
          <w:rFonts w:ascii="Times New Roman" w:hAnsi="Times New Roman" w:cs="Times New Roman"/>
          <w:color w:val="000000"/>
          <w:sz w:val="24"/>
          <w:szCs w:val="24"/>
        </w:rPr>
        <w:t xml:space="preserve"> as the mentoring </w:t>
      </w:r>
      <w:r w:rsidR="00A54278" w:rsidRPr="00442540">
        <w:rPr>
          <w:rFonts w:ascii="Times New Roman" w:hAnsi="Times New Roman" w:cs="Times New Roman"/>
          <w:color w:val="000000"/>
          <w:sz w:val="24"/>
          <w:szCs w:val="24"/>
        </w:rPr>
        <w:t>strategy</w:t>
      </w:r>
      <w:r w:rsidRPr="00442540">
        <w:rPr>
          <w:rFonts w:ascii="Times New Roman" w:hAnsi="Times New Roman" w:cs="Times New Roman"/>
          <w:color w:val="000000"/>
          <w:sz w:val="24"/>
          <w:szCs w:val="24"/>
        </w:rPr>
        <w:t xml:space="preserve"> is </w:t>
      </w:r>
      <w:r w:rsidR="00A54278" w:rsidRPr="00442540">
        <w:rPr>
          <w:rFonts w:ascii="Times New Roman" w:hAnsi="Times New Roman" w:cs="Times New Roman"/>
          <w:color w:val="000000"/>
          <w:sz w:val="24"/>
          <w:szCs w:val="24"/>
        </w:rPr>
        <w:t>implemented</w:t>
      </w:r>
      <w:r w:rsidR="00A54278">
        <w:rPr>
          <w:rFonts w:ascii="Times New Roman" w:hAnsi="Times New Roman" w:cs="Times New Roman"/>
          <w:color w:val="000000"/>
          <w:sz w:val="24"/>
          <w:szCs w:val="24"/>
        </w:rPr>
        <w:t xml:space="preserve"> and lastly </w:t>
      </w:r>
      <w:r w:rsidR="00A54278" w:rsidRPr="00442540">
        <w:rPr>
          <w:rFonts w:ascii="Times New Roman" w:hAnsi="Times New Roman" w:cs="Times New Roman"/>
          <w:color w:val="000000"/>
          <w:sz w:val="24"/>
          <w:szCs w:val="24"/>
        </w:rPr>
        <w:t>assessing</w:t>
      </w:r>
      <w:r w:rsidRPr="00442540">
        <w:rPr>
          <w:rFonts w:ascii="Times New Roman" w:hAnsi="Times New Roman" w:cs="Times New Roman"/>
          <w:color w:val="000000"/>
          <w:sz w:val="24"/>
          <w:szCs w:val="24"/>
        </w:rPr>
        <w:t xml:space="preserve"> the mentoring </w:t>
      </w:r>
      <w:r w:rsidR="00A54278" w:rsidRPr="00442540">
        <w:rPr>
          <w:rFonts w:ascii="Times New Roman" w:hAnsi="Times New Roman" w:cs="Times New Roman"/>
          <w:color w:val="000000"/>
          <w:sz w:val="24"/>
          <w:szCs w:val="24"/>
        </w:rPr>
        <w:t>strategy’s</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usefulness</w:t>
      </w:r>
      <w:r w:rsidR="00A54278">
        <w:rPr>
          <w:rFonts w:ascii="Times New Roman" w:hAnsi="Times New Roman" w:cs="Times New Roman"/>
          <w:color w:val="000000"/>
          <w:sz w:val="24"/>
          <w:szCs w:val="24"/>
        </w:rPr>
        <w:t>. Identifying</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the mentee’s</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 xml:space="preserve">wants or </w:t>
      </w:r>
      <w:r w:rsidRPr="00442540">
        <w:rPr>
          <w:rFonts w:ascii="Times New Roman" w:hAnsi="Times New Roman" w:cs="Times New Roman"/>
          <w:color w:val="000000"/>
          <w:sz w:val="24"/>
          <w:szCs w:val="24"/>
        </w:rPr>
        <w:t xml:space="preserve">interests </w:t>
      </w:r>
      <w:r w:rsidR="00A54278" w:rsidRPr="00442540">
        <w:rPr>
          <w:rFonts w:ascii="Times New Roman" w:hAnsi="Times New Roman" w:cs="Times New Roman"/>
          <w:color w:val="000000"/>
          <w:sz w:val="24"/>
          <w:szCs w:val="24"/>
        </w:rPr>
        <w:t>transpires</w:t>
      </w:r>
      <w:r w:rsidRPr="00442540">
        <w:rPr>
          <w:rFonts w:ascii="Times New Roman" w:hAnsi="Times New Roman" w:cs="Times New Roman"/>
          <w:color w:val="000000"/>
          <w:sz w:val="24"/>
          <w:szCs w:val="24"/>
        </w:rPr>
        <w:t xml:space="preserve"> </w:t>
      </w:r>
      <w:r w:rsidRPr="00442540">
        <w:rPr>
          <w:rFonts w:ascii="Times New Roman" w:hAnsi="Times New Roman" w:cs="Times New Roman"/>
          <w:color w:val="000000"/>
          <w:sz w:val="24"/>
          <w:szCs w:val="24"/>
        </w:rPr>
        <w:lastRenderedPageBreak/>
        <w:t xml:space="preserve">through </w:t>
      </w:r>
      <w:r w:rsidR="00A54278" w:rsidRPr="00442540">
        <w:rPr>
          <w:rFonts w:ascii="Times New Roman" w:hAnsi="Times New Roman" w:cs="Times New Roman"/>
          <w:color w:val="000000"/>
          <w:sz w:val="24"/>
          <w:szCs w:val="24"/>
        </w:rPr>
        <w:t>relaxed</w:t>
      </w:r>
      <w:r w:rsidRPr="00442540">
        <w:rPr>
          <w:rFonts w:ascii="Times New Roman" w:hAnsi="Times New Roman" w:cs="Times New Roman"/>
          <w:color w:val="000000"/>
          <w:sz w:val="24"/>
          <w:szCs w:val="24"/>
        </w:rPr>
        <w:t xml:space="preserve"> discussion</w:t>
      </w:r>
      <w:r w:rsidR="00A54278">
        <w:rPr>
          <w:rFonts w:ascii="Times New Roman" w:hAnsi="Times New Roman" w:cs="Times New Roman"/>
          <w:color w:val="000000"/>
          <w:sz w:val="24"/>
          <w:szCs w:val="24"/>
        </w:rPr>
        <w:t>s</w:t>
      </w:r>
      <w:r w:rsidRPr="00442540">
        <w:rPr>
          <w:rFonts w:ascii="Times New Roman" w:hAnsi="Times New Roman" w:cs="Times New Roman"/>
          <w:color w:val="000000"/>
          <w:sz w:val="24"/>
          <w:szCs w:val="24"/>
        </w:rPr>
        <w:t>,</w:t>
      </w:r>
      <w:r w:rsidR="00A54278">
        <w:rPr>
          <w:rFonts w:ascii="Times New Roman" w:hAnsi="Times New Roman" w:cs="Times New Roman"/>
          <w:color w:val="000000"/>
          <w:sz w:val="24"/>
          <w:szCs w:val="24"/>
        </w:rPr>
        <w:t xml:space="preserve"> by observing, questionnaires, </w:t>
      </w:r>
      <w:sdt>
        <w:sdtPr>
          <w:rPr>
            <w:rFonts w:ascii="Times New Roman" w:hAnsi="Times New Roman" w:cs="Times New Roman"/>
            <w:color w:val="000000"/>
            <w:sz w:val="24"/>
            <w:szCs w:val="24"/>
          </w:rPr>
          <w:id w:val="-1061714308"/>
          <w:citation/>
        </w:sdtPr>
        <w:sdtContent>
          <w:r w:rsidR="00A54278">
            <w:rPr>
              <w:rFonts w:ascii="Times New Roman" w:hAnsi="Times New Roman" w:cs="Times New Roman"/>
              <w:color w:val="000000"/>
              <w:sz w:val="24"/>
              <w:szCs w:val="24"/>
            </w:rPr>
            <w:fldChar w:fldCharType="begin"/>
          </w:r>
          <w:r w:rsidR="00A54278">
            <w:rPr>
              <w:rFonts w:ascii="Times New Roman" w:hAnsi="Times New Roman" w:cs="Times New Roman"/>
              <w:color w:val="000000"/>
              <w:sz w:val="24"/>
              <w:szCs w:val="24"/>
            </w:rPr>
            <w:instrText xml:space="preserve"> CITATION Ste91 \l 2057 </w:instrText>
          </w:r>
          <w:r w:rsidR="00A54278">
            <w:rPr>
              <w:rFonts w:ascii="Times New Roman" w:hAnsi="Times New Roman" w:cs="Times New Roman"/>
              <w:color w:val="000000"/>
              <w:sz w:val="24"/>
              <w:szCs w:val="24"/>
            </w:rPr>
            <w:fldChar w:fldCharType="separate"/>
          </w:r>
          <w:r w:rsidR="00A54278" w:rsidRPr="00A54278">
            <w:rPr>
              <w:rFonts w:ascii="Times New Roman" w:hAnsi="Times New Roman" w:cs="Times New Roman"/>
              <w:noProof/>
              <w:color w:val="000000"/>
              <w:sz w:val="24"/>
              <w:szCs w:val="24"/>
            </w:rPr>
            <w:t>(Gordon, 1991)</w:t>
          </w:r>
          <w:r w:rsidR="00A54278">
            <w:rPr>
              <w:rFonts w:ascii="Times New Roman" w:hAnsi="Times New Roman" w:cs="Times New Roman"/>
              <w:color w:val="000000"/>
              <w:sz w:val="24"/>
              <w:szCs w:val="24"/>
            </w:rPr>
            <w:fldChar w:fldCharType="end"/>
          </w:r>
        </w:sdtContent>
      </w:sdt>
      <w:r w:rsidR="00A54278">
        <w:rPr>
          <w:rFonts w:ascii="Times New Roman" w:hAnsi="Times New Roman" w:cs="Times New Roman"/>
          <w:color w:val="000000"/>
          <w:sz w:val="24"/>
          <w:szCs w:val="24"/>
        </w:rPr>
        <w:t xml:space="preserve"> i</w:t>
      </w:r>
      <w:r w:rsidR="00A54278" w:rsidRPr="00442540">
        <w:rPr>
          <w:rFonts w:ascii="Times New Roman" w:hAnsi="Times New Roman" w:cs="Times New Roman"/>
          <w:color w:val="000000"/>
          <w:sz w:val="24"/>
          <w:szCs w:val="24"/>
        </w:rPr>
        <w:t xml:space="preserve">nterviews </w:t>
      </w:r>
      <w:r w:rsidR="00A54278">
        <w:rPr>
          <w:rFonts w:ascii="Times New Roman" w:hAnsi="Times New Roman" w:cs="Times New Roman"/>
          <w:color w:val="000000"/>
          <w:sz w:val="24"/>
          <w:szCs w:val="24"/>
        </w:rPr>
        <w:t xml:space="preserve">that are </w:t>
      </w:r>
      <w:r w:rsidR="00A54278" w:rsidRPr="00442540">
        <w:rPr>
          <w:rFonts w:ascii="Times New Roman" w:hAnsi="Times New Roman" w:cs="Times New Roman"/>
          <w:color w:val="000000"/>
          <w:sz w:val="24"/>
          <w:szCs w:val="24"/>
        </w:rPr>
        <w:t xml:space="preserve">semistructured </w:t>
      </w:r>
      <w:r w:rsidR="00A54278">
        <w:rPr>
          <w:rFonts w:ascii="Times New Roman" w:hAnsi="Times New Roman" w:cs="Times New Roman"/>
          <w:color w:val="000000"/>
          <w:sz w:val="24"/>
          <w:szCs w:val="24"/>
        </w:rPr>
        <w:t xml:space="preserve">or </w:t>
      </w:r>
      <w:r w:rsidRPr="00442540">
        <w:rPr>
          <w:rFonts w:ascii="Times New Roman" w:hAnsi="Times New Roman" w:cs="Times New Roman"/>
          <w:color w:val="000000"/>
          <w:sz w:val="24"/>
          <w:szCs w:val="24"/>
        </w:rPr>
        <w:t>self-assessment</w:t>
      </w:r>
      <w:r w:rsidR="00A54278">
        <w:rPr>
          <w:rFonts w:ascii="Times New Roman" w:hAnsi="Times New Roman" w:cs="Times New Roman"/>
          <w:color w:val="000000"/>
          <w:sz w:val="24"/>
          <w:szCs w:val="24"/>
        </w:rPr>
        <w:t>s</w:t>
      </w:r>
      <w:r w:rsidRPr="00442540">
        <w:rPr>
          <w:rFonts w:ascii="Times New Roman" w:hAnsi="Times New Roman" w:cs="Times New Roman"/>
          <w:color w:val="000000"/>
          <w:sz w:val="24"/>
          <w:szCs w:val="24"/>
        </w:rPr>
        <w:t xml:space="preserve">, </w:t>
      </w:r>
    </w:p>
    <w:p w:rsidR="00853150" w:rsidRDefault="00853150" w:rsidP="00A43B57">
      <w:pPr>
        <w:rPr>
          <w:rFonts w:ascii="Times New Roman" w:hAnsi="Times New Roman" w:cs="Times New Roman"/>
          <w:color w:val="000000"/>
          <w:sz w:val="24"/>
          <w:szCs w:val="24"/>
        </w:rPr>
      </w:pPr>
    </w:p>
    <w:p w:rsidR="00853150" w:rsidRDefault="00A54278" w:rsidP="00A43B57">
      <w:pPr>
        <w:rPr>
          <w:rFonts w:ascii="Times New Roman" w:hAnsi="Times New Roman" w:cs="Times New Roman"/>
          <w:color w:val="000000"/>
          <w:sz w:val="24"/>
          <w:szCs w:val="24"/>
        </w:rPr>
      </w:pPr>
      <w:r>
        <w:rPr>
          <w:rFonts w:ascii="Times New Roman" w:hAnsi="Times New Roman" w:cs="Times New Roman"/>
          <w:color w:val="000000"/>
          <w:sz w:val="24"/>
          <w:szCs w:val="24"/>
        </w:rPr>
        <w:t>E</w:t>
      </w:r>
      <w:r w:rsidR="00442540" w:rsidRPr="00442540">
        <w:rPr>
          <w:rFonts w:ascii="Times New Roman" w:hAnsi="Times New Roman" w:cs="Times New Roman"/>
          <w:color w:val="000000"/>
          <w:sz w:val="24"/>
          <w:szCs w:val="24"/>
        </w:rPr>
        <w:t xml:space="preserve">ach </w:t>
      </w:r>
      <w:r w:rsidRPr="00442540">
        <w:rPr>
          <w:rFonts w:ascii="Times New Roman" w:hAnsi="Times New Roman" w:cs="Times New Roman"/>
          <w:color w:val="000000"/>
          <w:sz w:val="24"/>
          <w:szCs w:val="24"/>
        </w:rPr>
        <w:t>technique</w:t>
      </w:r>
      <w:r w:rsidR="00442540" w:rsidRPr="00442540">
        <w:rPr>
          <w:rFonts w:ascii="Times New Roman" w:hAnsi="Times New Roman" w:cs="Times New Roman"/>
          <w:color w:val="000000"/>
          <w:sz w:val="24"/>
          <w:szCs w:val="24"/>
        </w:rPr>
        <w:t xml:space="preserve"> has advantages and disadvantages, a </w:t>
      </w:r>
      <w:r w:rsidRPr="00442540">
        <w:rPr>
          <w:rFonts w:ascii="Times New Roman" w:hAnsi="Times New Roman" w:cs="Times New Roman"/>
          <w:color w:val="000000"/>
          <w:sz w:val="24"/>
          <w:szCs w:val="24"/>
        </w:rPr>
        <w:t>complete</w:t>
      </w:r>
      <w:r w:rsidR="00442540" w:rsidRPr="00442540">
        <w:rPr>
          <w:rFonts w:ascii="Times New Roman" w:hAnsi="Times New Roman" w:cs="Times New Roman"/>
          <w:color w:val="000000"/>
          <w:sz w:val="24"/>
          <w:szCs w:val="24"/>
        </w:rPr>
        <w:t xml:space="preserve"> approach </w:t>
      </w:r>
      <w:r>
        <w:rPr>
          <w:rFonts w:ascii="Times New Roman" w:hAnsi="Times New Roman" w:cs="Times New Roman"/>
          <w:color w:val="000000"/>
          <w:sz w:val="24"/>
          <w:szCs w:val="24"/>
        </w:rPr>
        <w:t>combines</w:t>
      </w:r>
      <w:r w:rsidR="00442540" w:rsidRPr="00442540">
        <w:rPr>
          <w:rFonts w:ascii="Times New Roman" w:hAnsi="Times New Roman" w:cs="Times New Roman"/>
          <w:color w:val="000000"/>
          <w:sz w:val="24"/>
          <w:szCs w:val="24"/>
        </w:rPr>
        <w:t xml:space="preserve"> a</w:t>
      </w:r>
      <w:r>
        <w:rPr>
          <w:rFonts w:ascii="Times New Roman" w:hAnsi="Times New Roman" w:cs="Times New Roman"/>
          <w:color w:val="000000"/>
          <w:sz w:val="24"/>
          <w:szCs w:val="24"/>
        </w:rPr>
        <w:t>n</w:t>
      </w:r>
      <w:r w:rsidR="00442540" w:rsidRPr="00442540">
        <w:rPr>
          <w:rFonts w:ascii="Times New Roman" w:hAnsi="Times New Roman" w:cs="Times New Roman"/>
          <w:color w:val="000000"/>
          <w:sz w:val="24"/>
          <w:szCs w:val="24"/>
        </w:rPr>
        <w:t xml:space="preserve"> </w:t>
      </w:r>
      <w:r w:rsidRPr="00442540">
        <w:rPr>
          <w:rFonts w:ascii="Times New Roman" w:hAnsi="Times New Roman" w:cs="Times New Roman"/>
          <w:color w:val="000000"/>
          <w:sz w:val="24"/>
          <w:szCs w:val="24"/>
        </w:rPr>
        <w:t>assortment</w:t>
      </w:r>
      <w:r w:rsidR="00442540" w:rsidRPr="00442540">
        <w:rPr>
          <w:rFonts w:ascii="Times New Roman" w:hAnsi="Times New Roman" w:cs="Times New Roman"/>
          <w:color w:val="000000"/>
          <w:sz w:val="24"/>
          <w:szCs w:val="24"/>
        </w:rPr>
        <w:t xml:space="preserve"> of </w:t>
      </w:r>
      <w:r w:rsidRPr="00442540">
        <w:rPr>
          <w:rFonts w:ascii="Times New Roman" w:hAnsi="Times New Roman" w:cs="Times New Roman"/>
          <w:color w:val="000000"/>
          <w:sz w:val="24"/>
          <w:szCs w:val="24"/>
        </w:rPr>
        <w:t>methods</w:t>
      </w:r>
      <w:r>
        <w:rPr>
          <w:rFonts w:ascii="Times New Roman" w:hAnsi="Times New Roman" w:cs="Times New Roman"/>
          <w:color w:val="000000"/>
          <w:sz w:val="24"/>
          <w:szCs w:val="24"/>
        </w:rPr>
        <w:t>. however, an organis</w:t>
      </w:r>
      <w:r w:rsidR="00442540" w:rsidRPr="00442540">
        <w:rPr>
          <w:rFonts w:ascii="Times New Roman" w:hAnsi="Times New Roman" w:cs="Times New Roman"/>
          <w:color w:val="000000"/>
          <w:sz w:val="24"/>
          <w:szCs w:val="24"/>
        </w:rPr>
        <w:t xml:space="preserve">ation may </w:t>
      </w:r>
      <w:r>
        <w:rPr>
          <w:rFonts w:ascii="Times New Roman" w:hAnsi="Times New Roman" w:cs="Times New Roman"/>
          <w:color w:val="000000"/>
          <w:sz w:val="24"/>
          <w:szCs w:val="24"/>
        </w:rPr>
        <w:t>choos</w:t>
      </w:r>
      <w:r w:rsidRPr="00442540">
        <w:rPr>
          <w:rFonts w:ascii="Times New Roman" w:hAnsi="Times New Roman" w:cs="Times New Roman"/>
          <w:color w:val="000000"/>
          <w:sz w:val="24"/>
          <w:szCs w:val="24"/>
        </w:rPr>
        <w:t>e</w:t>
      </w:r>
      <w:r w:rsidR="00442540" w:rsidRPr="00442540">
        <w:rPr>
          <w:rFonts w:ascii="Times New Roman" w:hAnsi="Times New Roman" w:cs="Times New Roman"/>
          <w:color w:val="000000"/>
          <w:sz w:val="24"/>
          <w:szCs w:val="24"/>
        </w:rPr>
        <w:t xml:space="preserve"> a speciﬁc method</w:t>
      </w:r>
      <w:r>
        <w:rPr>
          <w:rFonts w:ascii="Times New Roman" w:hAnsi="Times New Roman" w:cs="Times New Roman"/>
          <w:color w:val="000000"/>
          <w:sz w:val="24"/>
          <w:szCs w:val="24"/>
        </w:rPr>
        <w:t xml:space="preserve"> or methods </w:t>
      </w:r>
      <w:r w:rsidRPr="00442540">
        <w:rPr>
          <w:rFonts w:ascii="Times New Roman" w:hAnsi="Times New Roman" w:cs="Times New Roman"/>
          <w:color w:val="000000"/>
          <w:sz w:val="24"/>
          <w:szCs w:val="24"/>
        </w:rPr>
        <w:t>founded</w:t>
      </w:r>
      <w:r>
        <w:rPr>
          <w:rFonts w:ascii="Times New Roman" w:hAnsi="Times New Roman" w:cs="Times New Roman"/>
          <w:color w:val="000000"/>
          <w:sz w:val="24"/>
          <w:szCs w:val="24"/>
        </w:rPr>
        <w:t xml:space="preserve"> on the aims of the organis</w:t>
      </w:r>
      <w:r w:rsidR="00442540" w:rsidRPr="00442540">
        <w:rPr>
          <w:rFonts w:ascii="Times New Roman" w:hAnsi="Times New Roman" w:cs="Times New Roman"/>
          <w:color w:val="000000"/>
          <w:sz w:val="24"/>
          <w:szCs w:val="24"/>
        </w:rPr>
        <w:t xml:space="preserve">ation’s mentoring program, the </w:t>
      </w:r>
      <w:r w:rsidRPr="00442540">
        <w:rPr>
          <w:rFonts w:ascii="Times New Roman" w:hAnsi="Times New Roman" w:cs="Times New Roman"/>
          <w:color w:val="000000"/>
          <w:sz w:val="24"/>
          <w:szCs w:val="24"/>
        </w:rPr>
        <w:t>amount</w:t>
      </w:r>
      <w:r w:rsidR="00442540" w:rsidRPr="00442540">
        <w:rPr>
          <w:rFonts w:ascii="Times New Roman" w:hAnsi="Times New Roman" w:cs="Times New Roman"/>
          <w:color w:val="000000"/>
          <w:sz w:val="24"/>
          <w:szCs w:val="24"/>
        </w:rPr>
        <w:t xml:space="preserve"> of structure or formal</w:t>
      </w:r>
      <w:r>
        <w:rPr>
          <w:rFonts w:ascii="Times New Roman" w:hAnsi="Times New Roman" w:cs="Times New Roman"/>
          <w:color w:val="000000"/>
          <w:sz w:val="24"/>
          <w:szCs w:val="24"/>
        </w:rPr>
        <w:t xml:space="preserve"> input depends on what the organis</w:t>
      </w:r>
      <w:r w:rsidR="00442540" w:rsidRPr="00442540">
        <w:rPr>
          <w:rFonts w:ascii="Times New Roman" w:hAnsi="Times New Roman" w:cs="Times New Roman"/>
          <w:color w:val="000000"/>
          <w:sz w:val="24"/>
          <w:szCs w:val="24"/>
        </w:rPr>
        <w:t xml:space="preserve">ation </w:t>
      </w:r>
      <w:r w:rsidRPr="00442540">
        <w:rPr>
          <w:rFonts w:ascii="Times New Roman" w:hAnsi="Times New Roman" w:cs="Times New Roman"/>
          <w:color w:val="000000"/>
          <w:sz w:val="24"/>
          <w:szCs w:val="24"/>
        </w:rPr>
        <w:t>implements</w:t>
      </w:r>
      <w:r w:rsidR="00442540" w:rsidRPr="00442540">
        <w:rPr>
          <w:rFonts w:ascii="Times New Roman" w:hAnsi="Times New Roman" w:cs="Times New Roman"/>
          <w:color w:val="000000"/>
          <w:sz w:val="24"/>
          <w:szCs w:val="24"/>
        </w:rPr>
        <w:t xml:space="preserve"> for mentoring, and the s</w:t>
      </w:r>
      <w:r>
        <w:rPr>
          <w:rFonts w:ascii="Times New Roman" w:hAnsi="Times New Roman" w:cs="Times New Roman"/>
          <w:color w:val="000000"/>
          <w:sz w:val="24"/>
          <w:szCs w:val="24"/>
        </w:rPr>
        <w:t>cope of mentoring in the organis</w:t>
      </w:r>
      <w:r w:rsidR="00442540" w:rsidRPr="00442540">
        <w:rPr>
          <w:rFonts w:ascii="Times New Roman" w:hAnsi="Times New Roman" w:cs="Times New Roman"/>
          <w:color w:val="000000"/>
          <w:sz w:val="24"/>
          <w:szCs w:val="24"/>
        </w:rPr>
        <w:t>ation. A clear</w:t>
      </w:r>
      <w:r>
        <w:rPr>
          <w:rFonts w:ascii="Times New Roman" w:hAnsi="Times New Roman" w:cs="Times New Roman"/>
          <w:color w:val="000000"/>
          <w:sz w:val="24"/>
          <w:szCs w:val="24"/>
        </w:rPr>
        <w:t xml:space="preserve"> and concise</w:t>
      </w:r>
      <w:r w:rsidR="00442540" w:rsidRPr="00442540">
        <w:rPr>
          <w:rFonts w:ascii="Times New Roman" w:hAnsi="Times New Roman" w:cs="Times New Roman"/>
          <w:color w:val="000000"/>
          <w:sz w:val="24"/>
          <w:szCs w:val="24"/>
        </w:rPr>
        <w:t xml:space="preserve"> agreement between the </w:t>
      </w:r>
      <w:r>
        <w:rPr>
          <w:rFonts w:ascii="Times New Roman" w:hAnsi="Times New Roman" w:cs="Times New Roman"/>
          <w:color w:val="000000"/>
          <w:sz w:val="24"/>
          <w:szCs w:val="24"/>
        </w:rPr>
        <w:t>mentee</w:t>
      </w:r>
      <w:r w:rsidR="00442540" w:rsidRPr="00442540">
        <w:rPr>
          <w:rFonts w:ascii="Times New Roman" w:hAnsi="Times New Roman" w:cs="Times New Roman"/>
          <w:color w:val="000000"/>
          <w:sz w:val="24"/>
          <w:szCs w:val="24"/>
        </w:rPr>
        <w:t xml:space="preserve"> and the mentor about the </w:t>
      </w:r>
      <w:r>
        <w:rPr>
          <w:rFonts w:ascii="Times New Roman" w:hAnsi="Times New Roman" w:cs="Times New Roman"/>
          <w:color w:val="000000"/>
          <w:sz w:val="24"/>
          <w:szCs w:val="24"/>
        </w:rPr>
        <w:t xml:space="preserve">aims of </w:t>
      </w:r>
      <w:r w:rsidR="00442540" w:rsidRPr="00442540">
        <w:rPr>
          <w:rFonts w:ascii="Times New Roman" w:hAnsi="Times New Roman" w:cs="Times New Roman"/>
          <w:color w:val="000000"/>
          <w:sz w:val="24"/>
          <w:szCs w:val="24"/>
        </w:rPr>
        <w:t xml:space="preserve">the relationship is a </w:t>
      </w:r>
      <w:r w:rsidRPr="00442540">
        <w:rPr>
          <w:rFonts w:ascii="Times New Roman" w:hAnsi="Times New Roman" w:cs="Times New Roman"/>
          <w:color w:val="000000"/>
          <w:sz w:val="24"/>
          <w:szCs w:val="24"/>
        </w:rPr>
        <w:t>vital</w:t>
      </w:r>
      <w:r w:rsidR="00442540" w:rsidRPr="00442540">
        <w:rPr>
          <w:rFonts w:ascii="Times New Roman" w:hAnsi="Times New Roman" w:cs="Times New Roman"/>
          <w:color w:val="000000"/>
          <w:sz w:val="24"/>
          <w:szCs w:val="24"/>
        </w:rPr>
        <w:t xml:space="preserve"> </w:t>
      </w:r>
      <w:r w:rsidRPr="00442540">
        <w:rPr>
          <w:rFonts w:ascii="Times New Roman" w:hAnsi="Times New Roman" w:cs="Times New Roman"/>
          <w:color w:val="000000"/>
          <w:sz w:val="24"/>
          <w:szCs w:val="24"/>
        </w:rPr>
        <w:t>basis</w:t>
      </w:r>
      <w:r w:rsidR="00442540" w:rsidRPr="00442540">
        <w:rPr>
          <w:rFonts w:ascii="Times New Roman" w:hAnsi="Times New Roman" w:cs="Times New Roman"/>
          <w:color w:val="000000"/>
          <w:sz w:val="24"/>
          <w:szCs w:val="24"/>
        </w:rPr>
        <w:t xml:space="preserve"> for a good mentoring </w:t>
      </w:r>
      <w:r w:rsidRPr="00442540">
        <w:rPr>
          <w:rFonts w:ascii="Times New Roman" w:hAnsi="Times New Roman" w:cs="Times New Roman"/>
          <w:color w:val="000000"/>
          <w:sz w:val="24"/>
          <w:szCs w:val="24"/>
        </w:rPr>
        <w:t>connection</w:t>
      </w:r>
      <w:r w:rsidR="00442540" w:rsidRPr="00442540">
        <w:rPr>
          <w:rFonts w:ascii="Times New Roman" w:hAnsi="Times New Roman" w:cs="Times New Roman"/>
          <w:color w:val="000000"/>
          <w:sz w:val="24"/>
          <w:szCs w:val="24"/>
        </w:rPr>
        <w:t xml:space="preserve">. </w:t>
      </w:r>
    </w:p>
    <w:p w:rsidR="00853150" w:rsidRDefault="00853150" w:rsidP="00A43B57">
      <w:pPr>
        <w:rPr>
          <w:rFonts w:ascii="Times New Roman" w:hAnsi="Times New Roman" w:cs="Times New Roman"/>
          <w:color w:val="000000"/>
          <w:sz w:val="24"/>
          <w:szCs w:val="24"/>
        </w:rPr>
      </w:pPr>
    </w:p>
    <w:p w:rsidR="00442540" w:rsidRDefault="00442540" w:rsidP="00A43B57">
      <w:pPr>
        <w:rPr>
          <w:rFonts w:ascii="Times New Roman" w:hAnsi="Times New Roman" w:cs="Times New Roman"/>
          <w:color w:val="000000"/>
          <w:sz w:val="24"/>
          <w:szCs w:val="24"/>
        </w:rPr>
      </w:pPr>
      <w:r w:rsidRPr="00442540">
        <w:rPr>
          <w:rFonts w:ascii="Times New Roman" w:hAnsi="Times New Roman" w:cs="Times New Roman"/>
          <w:color w:val="000000"/>
          <w:sz w:val="24"/>
          <w:szCs w:val="24"/>
        </w:rPr>
        <w:t xml:space="preserve">The </w:t>
      </w:r>
      <w:r w:rsidR="00A54278" w:rsidRPr="00442540">
        <w:rPr>
          <w:rFonts w:ascii="Times New Roman" w:hAnsi="Times New Roman" w:cs="Times New Roman"/>
          <w:color w:val="000000"/>
          <w:sz w:val="24"/>
          <w:szCs w:val="24"/>
        </w:rPr>
        <w:t>contract</w:t>
      </w:r>
      <w:r w:rsidRPr="00442540">
        <w:rPr>
          <w:rFonts w:ascii="Times New Roman" w:hAnsi="Times New Roman" w:cs="Times New Roman"/>
          <w:color w:val="000000"/>
          <w:sz w:val="24"/>
          <w:szCs w:val="24"/>
        </w:rPr>
        <w:t xml:space="preserve"> can be </w:t>
      </w:r>
      <w:r w:rsidR="00A54278" w:rsidRPr="00442540">
        <w:rPr>
          <w:rFonts w:ascii="Times New Roman" w:hAnsi="Times New Roman" w:cs="Times New Roman"/>
          <w:color w:val="000000"/>
          <w:sz w:val="24"/>
          <w:szCs w:val="24"/>
        </w:rPr>
        <w:t>defined</w:t>
      </w:r>
      <w:r w:rsidRPr="00442540">
        <w:rPr>
          <w:rFonts w:ascii="Times New Roman" w:hAnsi="Times New Roman" w:cs="Times New Roman"/>
          <w:color w:val="000000"/>
          <w:sz w:val="24"/>
          <w:szCs w:val="24"/>
        </w:rPr>
        <w:t xml:space="preserve"> formally in a written contract or </w:t>
      </w:r>
      <w:r w:rsidR="00A54278" w:rsidRPr="00442540">
        <w:rPr>
          <w:rFonts w:ascii="Times New Roman" w:hAnsi="Times New Roman" w:cs="Times New Roman"/>
          <w:color w:val="000000"/>
          <w:sz w:val="24"/>
          <w:szCs w:val="24"/>
        </w:rPr>
        <w:t>proposal</w:t>
      </w:r>
      <w:r w:rsidRPr="00442540">
        <w:rPr>
          <w:rFonts w:ascii="Times New Roman" w:hAnsi="Times New Roman" w:cs="Times New Roman"/>
          <w:color w:val="000000"/>
          <w:sz w:val="24"/>
          <w:szCs w:val="24"/>
        </w:rPr>
        <w:t>, or it may simply</w:t>
      </w:r>
      <w:r w:rsidR="00A54278">
        <w:rPr>
          <w:rFonts w:ascii="Times New Roman" w:hAnsi="Times New Roman" w:cs="Times New Roman"/>
          <w:color w:val="000000"/>
          <w:sz w:val="24"/>
          <w:szCs w:val="24"/>
        </w:rPr>
        <w:t xml:space="preserve"> be</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delineated</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through</w:t>
      </w:r>
      <w:r w:rsidRPr="00442540">
        <w:rPr>
          <w:rFonts w:ascii="Times New Roman" w:hAnsi="Times New Roman" w:cs="Times New Roman"/>
          <w:color w:val="000000"/>
          <w:sz w:val="24"/>
          <w:szCs w:val="24"/>
        </w:rPr>
        <w:t xml:space="preserve"> a </w:t>
      </w:r>
      <w:r w:rsidR="00A54278" w:rsidRPr="00442540">
        <w:rPr>
          <w:rFonts w:ascii="Times New Roman" w:hAnsi="Times New Roman" w:cs="Times New Roman"/>
          <w:color w:val="000000"/>
          <w:sz w:val="24"/>
          <w:szCs w:val="24"/>
        </w:rPr>
        <w:t>casual</w:t>
      </w:r>
      <w:r w:rsidRPr="00442540">
        <w:rPr>
          <w:rFonts w:ascii="Times New Roman" w:hAnsi="Times New Roman" w:cs="Times New Roman"/>
          <w:color w:val="000000"/>
          <w:sz w:val="24"/>
          <w:szCs w:val="24"/>
        </w:rPr>
        <w:t xml:space="preserve"> discussion that </w:t>
      </w:r>
      <w:r w:rsidR="00A54278" w:rsidRPr="00442540">
        <w:rPr>
          <w:rFonts w:ascii="Times New Roman" w:hAnsi="Times New Roman" w:cs="Times New Roman"/>
          <w:color w:val="000000"/>
          <w:sz w:val="24"/>
          <w:szCs w:val="24"/>
        </w:rPr>
        <w:t>concludes</w:t>
      </w:r>
      <w:r w:rsidRPr="00442540">
        <w:rPr>
          <w:rFonts w:ascii="Times New Roman" w:hAnsi="Times New Roman" w:cs="Times New Roman"/>
          <w:color w:val="000000"/>
          <w:sz w:val="24"/>
          <w:szCs w:val="24"/>
        </w:rPr>
        <w:t xml:space="preserve"> with a </w:t>
      </w:r>
      <w:r w:rsidR="00A54278" w:rsidRPr="00442540">
        <w:rPr>
          <w:rFonts w:ascii="Times New Roman" w:hAnsi="Times New Roman" w:cs="Times New Roman"/>
          <w:color w:val="000000"/>
          <w:sz w:val="24"/>
          <w:szCs w:val="24"/>
        </w:rPr>
        <w:t>shared</w:t>
      </w:r>
      <w:r w:rsidRPr="00442540">
        <w:rPr>
          <w:rFonts w:ascii="Times New Roman" w:hAnsi="Times New Roman" w:cs="Times New Roman"/>
          <w:color w:val="000000"/>
          <w:sz w:val="24"/>
          <w:szCs w:val="24"/>
        </w:rPr>
        <w:t xml:space="preserve"> verbal agreement. The </w:t>
      </w:r>
      <w:r w:rsidR="00A54278">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mentor agree</w:t>
      </w:r>
      <w:r w:rsidR="00A54278">
        <w:rPr>
          <w:rFonts w:ascii="Times New Roman" w:hAnsi="Times New Roman" w:cs="Times New Roman"/>
          <w:color w:val="000000"/>
          <w:sz w:val="24"/>
          <w:szCs w:val="24"/>
        </w:rPr>
        <w:t xml:space="preserve"> on</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 xml:space="preserve">the type of </w:t>
      </w:r>
      <w:r w:rsidRPr="00442540">
        <w:rPr>
          <w:rFonts w:ascii="Times New Roman" w:hAnsi="Times New Roman" w:cs="Times New Roman"/>
          <w:color w:val="000000"/>
          <w:sz w:val="24"/>
          <w:szCs w:val="24"/>
        </w:rPr>
        <w:t xml:space="preserve"> support and </w:t>
      </w:r>
      <w:r w:rsidR="00A54278" w:rsidRPr="00442540">
        <w:rPr>
          <w:rFonts w:ascii="Times New Roman" w:hAnsi="Times New Roman" w:cs="Times New Roman"/>
          <w:color w:val="000000"/>
          <w:sz w:val="24"/>
          <w:szCs w:val="24"/>
        </w:rPr>
        <w:t>help</w:t>
      </w:r>
      <w:r w:rsidR="00A54278">
        <w:rPr>
          <w:rFonts w:ascii="Times New Roman" w:hAnsi="Times New Roman" w:cs="Times New Roman"/>
          <w:color w:val="000000"/>
          <w:sz w:val="24"/>
          <w:szCs w:val="24"/>
        </w:rPr>
        <w:t xml:space="preserve"> that i</w:t>
      </w:r>
      <w:r w:rsidRPr="00442540">
        <w:rPr>
          <w:rFonts w:ascii="Times New Roman" w:hAnsi="Times New Roman" w:cs="Times New Roman"/>
          <w:color w:val="000000"/>
          <w:sz w:val="24"/>
          <w:szCs w:val="24"/>
        </w:rPr>
        <w:t xml:space="preserve">s </w:t>
      </w:r>
      <w:r w:rsidR="00A54278">
        <w:rPr>
          <w:rFonts w:ascii="Times New Roman" w:hAnsi="Times New Roman" w:cs="Times New Roman"/>
          <w:color w:val="000000"/>
          <w:sz w:val="24"/>
          <w:szCs w:val="24"/>
        </w:rPr>
        <w:t>most desirable</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articulate</w:t>
      </w:r>
      <w:r w:rsidRPr="00442540">
        <w:rPr>
          <w:rFonts w:ascii="Times New Roman" w:hAnsi="Times New Roman" w:cs="Times New Roman"/>
          <w:color w:val="000000"/>
          <w:sz w:val="24"/>
          <w:szCs w:val="24"/>
        </w:rPr>
        <w:t xml:space="preserve"> expectations</w:t>
      </w:r>
      <w:r w:rsidR="00A54278">
        <w:rPr>
          <w:rFonts w:ascii="Times New Roman" w:hAnsi="Times New Roman" w:cs="Times New Roman"/>
          <w:color w:val="000000"/>
          <w:sz w:val="24"/>
          <w:szCs w:val="24"/>
        </w:rPr>
        <w:t xml:space="preserve"> that  are realistic</w:t>
      </w:r>
      <w:r w:rsidRPr="00442540">
        <w:rPr>
          <w:rFonts w:ascii="Times New Roman" w:hAnsi="Times New Roman" w:cs="Times New Roman"/>
          <w:color w:val="000000"/>
          <w:sz w:val="24"/>
          <w:szCs w:val="24"/>
        </w:rPr>
        <w:t xml:space="preserve"> for the </w:t>
      </w:r>
      <w:r w:rsidR="00A54278" w:rsidRPr="00442540">
        <w:rPr>
          <w:rFonts w:ascii="Times New Roman" w:hAnsi="Times New Roman" w:cs="Times New Roman"/>
          <w:color w:val="000000"/>
          <w:sz w:val="24"/>
          <w:szCs w:val="24"/>
        </w:rPr>
        <w:t>relationship</w:t>
      </w:r>
      <w:r w:rsidRPr="00442540">
        <w:rPr>
          <w:rFonts w:ascii="Times New Roman" w:hAnsi="Times New Roman" w:cs="Times New Roman"/>
          <w:color w:val="000000"/>
          <w:sz w:val="24"/>
          <w:szCs w:val="24"/>
        </w:rPr>
        <w:t>, and pinpoint</w:t>
      </w:r>
      <w:r w:rsidR="00A54278">
        <w:rPr>
          <w:rFonts w:ascii="Times New Roman" w:hAnsi="Times New Roman" w:cs="Times New Roman"/>
          <w:color w:val="000000"/>
          <w:sz w:val="24"/>
          <w:szCs w:val="24"/>
        </w:rPr>
        <w:t>s</w:t>
      </w:r>
      <w:r w:rsidRPr="00442540">
        <w:rPr>
          <w:rFonts w:ascii="Times New Roman" w:hAnsi="Times New Roman" w:cs="Times New Roman"/>
          <w:color w:val="000000"/>
          <w:sz w:val="24"/>
          <w:szCs w:val="24"/>
        </w:rPr>
        <w:t xml:space="preserve"> the </w:t>
      </w:r>
      <w:r w:rsidR="00A54278" w:rsidRPr="00442540">
        <w:rPr>
          <w:rFonts w:ascii="Times New Roman" w:hAnsi="Times New Roman" w:cs="Times New Roman"/>
          <w:color w:val="000000"/>
          <w:sz w:val="24"/>
          <w:szCs w:val="24"/>
        </w:rPr>
        <w:t>actual</w:t>
      </w:r>
      <w:r w:rsidRPr="00442540">
        <w:rPr>
          <w:rFonts w:ascii="Times New Roman" w:hAnsi="Times New Roman" w:cs="Times New Roman"/>
          <w:color w:val="000000"/>
          <w:sz w:val="24"/>
          <w:szCs w:val="24"/>
        </w:rPr>
        <w:t xml:space="preserve"> skills and </w:t>
      </w:r>
      <w:r w:rsidR="00A54278" w:rsidRPr="00442540">
        <w:rPr>
          <w:rFonts w:ascii="Times New Roman" w:hAnsi="Times New Roman" w:cs="Times New Roman"/>
          <w:color w:val="000000"/>
          <w:sz w:val="24"/>
          <w:szCs w:val="24"/>
        </w:rPr>
        <w:t>facts</w:t>
      </w:r>
      <w:r w:rsidRPr="00442540">
        <w:rPr>
          <w:rFonts w:ascii="Times New Roman" w:hAnsi="Times New Roman" w:cs="Times New Roman"/>
          <w:color w:val="000000"/>
          <w:sz w:val="24"/>
          <w:szCs w:val="24"/>
        </w:rPr>
        <w:t xml:space="preserve"> that the </w:t>
      </w:r>
      <w:r w:rsidR="00A54278">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would like</w:t>
      </w:r>
      <w:r w:rsidRPr="00442540">
        <w:rPr>
          <w:rFonts w:ascii="Times New Roman" w:hAnsi="Times New Roman" w:cs="Times New Roman"/>
          <w:color w:val="000000"/>
          <w:sz w:val="24"/>
          <w:szCs w:val="24"/>
        </w:rPr>
        <w:t xml:space="preserve"> to </w:t>
      </w:r>
      <w:r w:rsidR="00A54278" w:rsidRPr="00442540">
        <w:rPr>
          <w:rFonts w:ascii="Times New Roman" w:hAnsi="Times New Roman" w:cs="Times New Roman"/>
          <w:color w:val="000000"/>
          <w:sz w:val="24"/>
          <w:szCs w:val="24"/>
        </w:rPr>
        <w:t>acquire</w:t>
      </w:r>
      <w:r w:rsidRPr="00442540">
        <w:rPr>
          <w:rFonts w:ascii="Times New Roman" w:hAnsi="Times New Roman" w:cs="Times New Roman"/>
          <w:color w:val="000000"/>
          <w:sz w:val="24"/>
          <w:szCs w:val="24"/>
        </w:rPr>
        <w:t xml:space="preserve"> as well as the intangibles </w:t>
      </w:r>
      <w:r w:rsidR="00A54278">
        <w:rPr>
          <w:rFonts w:ascii="Times New Roman" w:hAnsi="Times New Roman" w:cs="Times New Roman"/>
          <w:color w:val="000000"/>
          <w:sz w:val="24"/>
          <w:szCs w:val="24"/>
        </w:rPr>
        <w:t>the mentee</w:t>
      </w:r>
      <w:r w:rsidRPr="00442540">
        <w:rPr>
          <w:rFonts w:ascii="Times New Roman" w:hAnsi="Times New Roman" w:cs="Times New Roman"/>
          <w:color w:val="000000"/>
          <w:sz w:val="24"/>
          <w:szCs w:val="24"/>
        </w:rPr>
        <w:t xml:space="preserve"> would like </w:t>
      </w:r>
      <w:r w:rsidR="00A54278">
        <w:rPr>
          <w:rFonts w:ascii="Times New Roman" w:hAnsi="Times New Roman" w:cs="Times New Roman"/>
          <w:color w:val="000000"/>
          <w:sz w:val="24"/>
          <w:szCs w:val="24"/>
        </w:rPr>
        <w:t xml:space="preserve">to be </w:t>
      </w:r>
      <w:r w:rsidR="00A54278" w:rsidRPr="00442540">
        <w:rPr>
          <w:rFonts w:ascii="Times New Roman" w:hAnsi="Times New Roman" w:cs="Times New Roman"/>
          <w:color w:val="000000"/>
          <w:sz w:val="24"/>
          <w:szCs w:val="24"/>
        </w:rPr>
        <w:t>open</w:t>
      </w:r>
      <w:r w:rsidRPr="00442540">
        <w:rPr>
          <w:rFonts w:ascii="Times New Roman" w:hAnsi="Times New Roman" w:cs="Times New Roman"/>
          <w:color w:val="000000"/>
          <w:sz w:val="24"/>
          <w:szCs w:val="24"/>
        </w:rPr>
        <w:t xml:space="preserve"> to or </w:t>
      </w:r>
      <w:r w:rsidR="00A54278" w:rsidRPr="00442540">
        <w:rPr>
          <w:rFonts w:ascii="Times New Roman" w:hAnsi="Times New Roman" w:cs="Times New Roman"/>
          <w:color w:val="000000"/>
          <w:sz w:val="24"/>
          <w:szCs w:val="24"/>
        </w:rPr>
        <w:t>obtain</w:t>
      </w:r>
      <w:r w:rsidRPr="00442540">
        <w:rPr>
          <w:rFonts w:ascii="Times New Roman" w:hAnsi="Times New Roman" w:cs="Times New Roman"/>
          <w:color w:val="000000"/>
          <w:sz w:val="24"/>
          <w:szCs w:val="24"/>
        </w:rPr>
        <w:t xml:space="preserve"> (Bozarjian et al</w:t>
      </w:r>
      <w:r w:rsidR="00A54278">
        <w:rPr>
          <w:rFonts w:ascii="Times New Roman" w:hAnsi="Times New Roman" w:cs="Times New Roman"/>
          <w:color w:val="000000"/>
          <w:sz w:val="24"/>
          <w:szCs w:val="24"/>
        </w:rPr>
        <w:t>., 1993). As with other planned</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courses</w:t>
      </w:r>
      <w:r w:rsidRPr="00442540">
        <w:rPr>
          <w:rFonts w:ascii="Times New Roman" w:hAnsi="Times New Roman" w:cs="Times New Roman"/>
          <w:color w:val="000000"/>
          <w:sz w:val="24"/>
          <w:szCs w:val="24"/>
        </w:rPr>
        <w:t xml:space="preserve">, the </w:t>
      </w:r>
      <w:r w:rsidR="00A54278">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the mentor </w:t>
      </w:r>
      <w:r w:rsidR="00A54278" w:rsidRPr="00442540">
        <w:rPr>
          <w:rFonts w:ascii="Times New Roman" w:hAnsi="Times New Roman" w:cs="Times New Roman"/>
          <w:color w:val="000000"/>
          <w:sz w:val="24"/>
          <w:szCs w:val="24"/>
        </w:rPr>
        <w:t>deliberate</w:t>
      </w:r>
      <w:r w:rsidRPr="00442540">
        <w:rPr>
          <w:rFonts w:ascii="Times New Roman" w:hAnsi="Times New Roman" w:cs="Times New Roman"/>
          <w:color w:val="000000"/>
          <w:sz w:val="24"/>
          <w:szCs w:val="24"/>
        </w:rPr>
        <w:t xml:space="preserve"> what </w:t>
      </w:r>
      <w:r w:rsidR="00A54278" w:rsidRPr="00442540">
        <w:rPr>
          <w:rFonts w:ascii="Times New Roman" w:hAnsi="Times New Roman" w:cs="Times New Roman"/>
          <w:color w:val="000000"/>
          <w:sz w:val="24"/>
          <w:szCs w:val="24"/>
        </w:rPr>
        <w:t>schedules</w:t>
      </w:r>
      <w:r w:rsidRPr="00442540">
        <w:rPr>
          <w:rFonts w:ascii="Times New Roman" w:hAnsi="Times New Roman" w:cs="Times New Roman"/>
          <w:color w:val="000000"/>
          <w:sz w:val="24"/>
          <w:szCs w:val="24"/>
        </w:rPr>
        <w:t xml:space="preserve"> are needed to accomplish the </w:t>
      </w:r>
      <w:r w:rsidR="00A54278">
        <w:rPr>
          <w:rFonts w:ascii="Times New Roman" w:hAnsi="Times New Roman" w:cs="Times New Roman"/>
          <w:color w:val="000000"/>
          <w:sz w:val="24"/>
          <w:szCs w:val="24"/>
        </w:rPr>
        <w:t>mentee’s</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objectives</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 xml:space="preserve">and the </w:t>
      </w:r>
      <w:r w:rsidRPr="00442540">
        <w:rPr>
          <w:rFonts w:ascii="Times New Roman" w:hAnsi="Times New Roman" w:cs="Times New Roman"/>
          <w:color w:val="000000"/>
          <w:sz w:val="24"/>
          <w:szCs w:val="24"/>
        </w:rPr>
        <w:t xml:space="preserve">timelines for each </w:t>
      </w:r>
      <w:r w:rsidR="00A54278">
        <w:rPr>
          <w:rFonts w:ascii="Times New Roman" w:hAnsi="Times New Roman" w:cs="Times New Roman"/>
          <w:color w:val="000000"/>
          <w:sz w:val="24"/>
          <w:szCs w:val="24"/>
        </w:rPr>
        <w:t xml:space="preserve">action </w:t>
      </w:r>
      <w:r w:rsidRPr="00442540">
        <w:rPr>
          <w:rFonts w:ascii="Times New Roman" w:hAnsi="Times New Roman" w:cs="Times New Roman"/>
          <w:color w:val="000000"/>
          <w:sz w:val="24"/>
          <w:szCs w:val="24"/>
        </w:rPr>
        <w:t xml:space="preserve">targeted, and the </w:t>
      </w:r>
      <w:r w:rsidR="00A54278" w:rsidRPr="00442540">
        <w:rPr>
          <w:rFonts w:ascii="Times New Roman" w:hAnsi="Times New Roman" w:cs="Times New Roman"/>
          <w:color w:val="000000"/>
          <w:sz w:val="24"/>
          <w:szCs w:val="24"/>
        </w:rPr>
        <w:t>means</w:t>
      </w:r>
      <w:r w:rsidRPr="00442540">
        <w:rPr>
          <w:rFonts w:ascii="Times New Roman" w:hAnsi="Times New Roman" w:cs="Times New Roman"/>
          <w:color w:val="000000"/>
          <w:sz w:val="24"/>
          <w:szCs w:val="24"/>
        </w:rPr>
        <w:t xml:space="preserve"> needed to </w:t>
      </w:r>
      <w:r w:rsidR="00A54278" w:rsidRPr="00442540">
        <w:rPr>
          <w:rFonts w:ascii="Times New Roman" w:hAnsi="Times New Roman" w:cs="Times New Roman"/>
          <w:color w:val="000000"/>
          <w:sz w:val="24"/>
          <w:szCs w:val="24"/>
        </w:rPr>
        <w:t>complete</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chosen</w:t>
      </w:r>
      <w:r w:rsidRPr="00442540">
        <w:rPr>
          <w:rFonts w:ascii="Times New Roman" w:hAnsi="Times New Roman" w:cs="Times New Roman"/>
          <w:color w:val="000000"/>
          <w:sz w:val="24"/>
          <w:szCs w:val="24"/>
        </w:rPr>
        <w:t xml:space="preserve"> </w:t>
      </w:r>
      <w:r w:rsidR="00A54278" w:rsidRPr="00442540">
        <w:rPr>
          <w:rFonts w:ascii="Times New Roman" w:hAnsi="Times New Roman" w:cs="Times New Roman"/>
          <w:color w:val="000000"/>
          <w:sz w:val="24"/>
          <w:szCs w:val="24"/>
        </w:rPr>
        <w:t>objectives</w:t>
      </w:r>
      <w:r w:rsidRPr="00442540">
        <w:rPr>
          <w:rFonts w:ascii="Times New Roman" w:hAnsi="Times New Roman" w:cs="Times New Roman"/>
          <w:color w:val="000000"/>
          <w:sz w:val="24"/>
          <w:szCs w:val="24"/>
        </w:rPr>
        <w:t xml:space="preserve">. They also </w:t>
      </w:r>
      <w:r w:rsidR="00A54278" w:rsidRPr="00442540">
        <w:rPr>
          <w:rFonts w:ascii="Times New Roman" w:hAnsi="Times New Roman" w:cs="Times New Roman"/>
          <w:color w:val="000000"/>
          <w:sz w:val="24"/>
          <w:szCs w:val="24"/>
        </w:rPr>
        <w:t>decide</w:t>
      </w:r>
      <w:r w:rsidRPr="00442540">
        <w:rPr>
          <w:rFonts w:ascii="Times New Roman" w:hAnsi="Times New Roman" w:cs="Times New Roman"/>
          <w:color w:val="000000"/>
          <w:sz w:val="24"/>
          <w:szCs w:val="24"/>
        </w:rPr>
        <w:t xml:space="preserve"> to </w:t>
      </w:r>
      <w:r w:rsidR="00A54278" w:rsidRPr="00442540">
        <w:rPr>
          <w:rFonts w:ascii="Times New Roman" w:hAnsi="Times New Roman" w:cs="Times New Roman"/>
          <w:color w:val="000000"/>
          <w:sz w:val="24"/>
          <w:szCs w:val="24"/>
        </w:rPr>
        <w:t>uphold</w:t>
      </w:r>
      <w:r w:rsidRPr="00442540">
        <w:rPr>
          <w:rFonts w:ascii="Times New Roman" w:hAnsi="Times New Roman" w:cs="Times New Roman"/>
          <w:color w:val="000000"/>
          <w:sz w:val="24"/>
          <w:szCs w:val="24"/>
        </w:rPr>
        <w:t xml:space="preserve"> conﬁdentiality and </w:t>
      </w:r>
      <w:r w:rsidR="00A54278">
        <w:rPr>
          <w:rFonts w:ascii="Times New Roman" w:hAnsi="Times New Roman" w:cs="Times New Roman"/>
          <w:color w:val="000000"/>
          <w:sz w:val="24"/>
          <w:szCs w:val="24"/>
        </w:rPr>
        <w:t>agree on</w:t>
      </w:r>
      <w:r w:rsidRPr="00442540">
        <w:rPr>
          <w:rFonts w:ascii="Times New Roman" w:hAnsi="Times New Roman" w:cs="Times New Roman"/>
          <w:color w:val="000000"/>
          <w:sz w:val="24"/>
          <w:szCs w:val="24"/>
        </w:rPr>
        <w:t xml:space="preserve"> the </w:t>
      </w:r>
      <w:r w:rsidR="00A54278" w:rsidRPr="00442540">
        <w:rPr>
          <w:rFonts w:ascii="Times New Roman" w:hAnsi="Times New Roman" w:cs="Times New Roman"/>
          <w:color w:val="000000"/>
          <w:sz w:val="24"/>
          <w:szCs w:val="24"/>
        </w:rPr>
        <w:t>length</w:t>
      </w:r>
      <w:r w:rsidRPr="00442540">
        <w:rPr>
          <w:rFonts w:ascii="Times New Roman" w:hAnsi="Times New Roman" w:cs="Times New Roman"/>
          <w:color w:val="000000"/>
          <w:sz w:val="24"/>
          <w:szCs w:val="24"/>
        </w:rPr>
        <w:t xml:space="preserve"> of the mentoring relationship, </w:t>
      </w:r>
      <w:r w:rsidR="00A54278">
        <w:rPr>
          <w:rFonts w:ascii="Times New Roman" w:hAnsi="Times New Roman" w:cs="Times New Roman"/>
          <w:color w:val="000000"/>
          <w:sz w:val="24"/>
          <w:szCs w:val="24"/>
        </w:rPr>
        <w:t>and how often</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the</w:t>
      </w:r>
      <w:r w:rsidRPr="00442540">
        <w:rPr>
          <w:rFonts w:ascii="Times New Roman" w:hAnsi="Times New Roman" w:cs="Times New Roman"/>
          <w:color w:val="000000"/>
          <w:sz w:val="24"/>
          <w:szCs w:val="24"/>
        </w:rPr>
        <w:t xml:space="preserve"> </w:t>
      </w:r>
      <w:r w:rsidR="00A54278">
        <w:rPr>
          <w:rFonts w:ascii="Times New Roman" w:hAnsi="Times New Roman" w:cs="Times New Roman"/>
          <w:color w:val="000000"/>
          <w:sz w:val="24"/>
          <w:szCs w:val="24"/>
        </w:rPr>
        <w:t xml:space="preserve">contact or </w:t>
      </w:r>
      <w:r w:rsidRPr="00442540">
        <w:rPr>
          <w:rFonts w:ascii="Times New Roman" w:hAnsi="Times New Roman" w:cs="Times New Roman"/>
          <w:color w:val="000000"/>
          <w:sz w:val="24"/>
          <w:szCs w:val="24"/>
        </w:rPr>
        <w:t xml:space="preserve">meetings, </w:t>
      </w:r>
      <w:r w:rsidR="00A54278">
        <w:rPr>
          <w:rFonts w:ascii="Times New Roman" w:hAnsi="Times New Roman" w:cs="Times New Roman"/>
          <w:color w:val="000000"/>
          <w:sz w:val="24"/>
          <w:szCs w:val="24"/>
        </w:rPr>
        <w:t xml:space="preserve">will take place, </w:t>
      </w:r>
      <w:r w:rsidRPr="00442540">
        <w:rPr>
          <w:rFonts w:ascii="Times New Roman" w:hAnsi="Times New Roman" w:cs="Times New Roman"/>
          <w:color w:val="000000"/>
          <w:sz w:val="24"/>
          <w:szCs w:val="24"/>
        </w:rPr>
        <w:t xml:space="preserve">the </w:t>
      </w:r>
      <w:r w:rsidR="00A54278" w:rsidRPr="00442540">
        <w:rPr>
          <w:rFonts w:ascii="Times New Roman" w:hAnsi="Times New Roman" w:cs="Times New Roman"/>
          <w:color w:val="000000"/>
          <w:sz w:val="24"/>
          <w:szCs w:val="24"/>
        </w:rPr>
        <w:t>obligation</w:t>
      </w:r>
      <w:r w:rsidRPr="00442540">
        <w:rPr>
          <w:rFonts w:ascii="Times New Roman" w:hAnsi="Times New Roman" w:cs="Times New Roman"/>
          <w:color w:val="000000"/>
          <w:sz w:val="24"/>
          <w:szCs w:val="24"/>
        </w:rPr>
        <w:t xml:space="preserve"> each </w:t>
      </w:r>
      <w:r w:rsidR="00A54278">
        <w:rPr>
          <w:rFonts w:ascii="Times New Roman" w:hAnsi="Times New Roman" w:cs="Times New Roman"/>
          <w:color w:val="000000"/>
          <w:sz w:val="24"/>
          <w:szCs w:val="24"/>
        </w:rPr>
        <w:t xml:space="preserve">person </w:t>
      </w:r>
      <w:r w:rsidRPr="00442540">
        <w:rPr>
          <w:rFonts w:ascii="Times New Roman" w:hAnsi="Times New Roman" w:cs="Times New Roman"/>
          <w:color w:val="000000"/>
          <w:sz w:val="24"/>
          <w:szCs w:val="24"/>
        </w:rPr>
        <w:t xml:space="preserve">will invest in the relationship, and the roles of the </w:t>
      </w:r>
      <w:r w:rsidR="00A54278">
        <w:rPr>
          <w:rFonts w:ascii="Times New Roman" w:hAnsi="Times New Roman" w:cs="Times New Roman"/>
          <w:color w:val="000000"/>
          <w:sz w:val="24"/>
          <w:szCs w:val="24"/>
        </w:rPr>
        <w:t>mentee</w:t>
      </w:r>
      <w:r w:rsidRPr="00442540">
        <w:rPr>
          <w:rFonts w:ascii="Times New Roman" w:hAnsi="Times New Roman" w:cs="Times New Roman"/>
          <w:color w:val="000000"/>
          <w:sz w:val="24"/>
          <w:szCs w:val="24"/>
        </w:rPr>
        <w:t xml:space="preserve"> and the mentor (Murray, 1991).</w:t>
      </w:r>
    </w:p>
    <w:p w:rsidR="00AA7A59" w:rsidRDefault="00AA7A59" w:rsidP="00A43B57">
      <w:pPr>
        <w:rPr>
          <w:rFonts w:ascii="Times New Roman" w:hAnsi="Times New Roman" w:cs="Times New Roman"/>
          <w:color w:val="000000"/>
          <w:sz w:val="24"/>
          <w:szCs w:val="24"/>
        </w:rPr>
      </w:pPr>
      <w:r>
        <w:rPr>
          <w:rFonts w:ascii="Times New Roman" w:hAnsi="Times New Roman" w:cs="Times New Roman"/>
          <w:color w:val="000000"/>
          <w:sz w:val="24"/>
          <w:szCs w:val="24"/>
        </w:rPr>
        <w:t>Mentoring on the web and coaching can be used alongside particular models, if time zones are a factor this can be beneficial.</w:t>
      </w:r>
      <w:sdt>
        <w:sdtPr>
          <w:rPr>
            <w:rFonts w:ascii="Times New Roman" w:hAnsi="Times New Roman" w:cs="Times New Roman"/>
            <w:color w:val="000000"/>
            <w:sz w:val="24"/>
            <w:szCs w:val="24"/>
          </w:rPr>
          <w:id w:val="973951100"/>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Wil00 \l 2057 </w:instrText>
          </w:r>
          <w:r>
            <w:rPr>
              <w:rFonts w:ascii="Times New Roman" w:hAnsi="Times New Roman" w:cs="Times New Roman"/>
              <w:color w:val="000000"/>
              <w:sz w:val="24"/>
              <w:szCs w:val="24"/>
            </w:rPr>
            <w:fldChar w:fldCharType="separate"/>
          </w:r>
          <w:r>
            <w:rPr>
              <w:rFonts w:ascii="Times New Roman" w:hAnsi="Times New Roman" w:cs="Times New Roman"/>
              <w:noProof/>
              <w:color w:val="000000"/>
              <w:sz w:val="24"/>
              <w:szCs w:val="24"/>
            </w:rPr>
            <w:t xml:space="preserve"> </w:t>
          </w:r>
          <w:r w:rsidRPr="00AA7A59">
            <w:rPr>
              <w:rFonts w:ascii="Times New Roman" w:hAnsi="Times New Roman" w:cs="Times New Roman"/>
              <w:noProof/>
              <w:color w:val="000000"/>
              <w:sz w:val="24"/>
              <w:szCs w:val="24"/>
            </w:rPr>
            <w:t>(Byham, 2000)</w:t>
          </w:r>
          <w:r>
            <w:rPr>
              <w:rFonts w:ascii="Times New Roman" w:hAnsi="Times New Roman" w:cs="Times New Roman"/>
              <w:color w:val="000000"/>
              <w:sz w:val="24"/>
              <w:szCs w:val="24"/>
            </w:rPr>
            <w:fldChar w:fldCharType="end"/>
          </w:r>
        </w:sdtContent>
      </w:sdt>
    </w:p>
    <w:p w:rsidR="00AA7A59" w:rsidRDefault="00AA7A59" w:rsidP="00A43B57">
      <w:pPr>
        <w:rPr>
          <w:rFonts w:ascii="Times New Roman" w:hAnsi="Times New Roman" w:cs="Times New Roman"/>
          <w:color w:val="000000"/>
          <w:sz w:val="24"/>
          <w:szCs w:val="24"/>
        </w:rPr>
      </w:pPr>
      <w:r>
        <w:rPr>
          <w:rFonts w:ascii="Times New Roman" w:hAnsi="Times New Roman" w:cs="Times New Roman"/>
          <w:color w:val="000000"/>
          <w:sz w:val="24"/>
          <w:szCs w:val="24"/>
        </w:rPr>
        <w:t>Coaching is a key competency for leaders, the development of new leaders is now more vital.  Coaching is recognised more and more as one of the most important of key competencies, they effectively cultivate future leaders.</w:t>
      </w:r>
    </w:p>
    <w:p w:rsidR="001E1447" w:rsidRDefault="001E1447" w:rsidP="00A43B57">
      <w:pPr>
        <w:rPr>
          <w:rFonts w:ascii="Times New Roman" w:hAnsi="Times New Roman" w:cs="Times New Roman"/>
          <w:color w:val="000000"/>
          <w:sz w:val="24"/>
          <w:szCs w:val="24"/>
        </w:rPr>
      </w:pPr>
      <w:sdt>
        <w:sdtPr>
          <w:rPr>
            <w:rFonts w:ascii="Times New Roman" w:hAnsi="Times New Roman" w:cs="Times New Roman"/>
            <w:color w:val="000000"/>
            <w:sz w:val="24"/>
            <w:szCs w:val="24"/>
          </w:rPr>
          <w:id w:val="815537710"/>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Cha12 \l 2057 </w:instrText>
          </w:r>
          <w:r>
            <w:rPr>
              <w:rFonts w:ascii="Times New Roman" w:hAnsi="Times New Roman" w:cs="Times New Roman"/>
              <w:color w:val="000000"/>
              <w:sz w:val="24"/>
              <w:szCs w:val="24"/>
            </w:rPr>
            <w:fldChar w:fldCharType="separate"/>
          </w:r>
          <w:r w:rsidRPr="001E1447">
            <w:rPr>
              <w:rFonts w:ascii="Times New Roman" w:hAnsi="Times New Roman" w:cs="Times New Roman"/>
              <w:noProof/>
              <w:color w:val="000000"/>
              <w:sz w:val="24"/>
              <w:szCs w:val="24"/>
            </w:rPr>
            <w:t>(Duhig, 2012)</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coaching philosophies, the key to success is to change people or team members habits.  Stop making decisions in motion, react habitually and automatically.  A champion does not do things that are extraordinary, but basic things without over thinking them.  People have got to the position they are by building habits, nobody is going to change these habits because they have been told to, thus rather than creating new habits, it was better to change the old ones, as these were inbuilt.  There are three steps to habits, the cue, the routine and then the reward.  A golden rule of habit change, through studies, have proved this is a powerful tool for creating long-lasting change.</w:t>
      </w:r>
    </w:p>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1E1447" w:rsidRPr="001E1447" w:rsidRDefault="001E1447" w:rsidP="00A43B57">
      <w:pPr>
        <w:rPr>
          <w:rFonts w:ascii="Times New Roman" w:hAnsi="Times New Roman" w:cs="Times New Roman"/>
          <w:b/>
          <w:color w:val="000000"/>
          <w:sz w:val="24"/>
          <w:szCs w:val="24"/>
        </w:rPr>
      </w:pPr>
      <w:r w:rsidRPr="001E1447">
        <w:rPr>
          <w:rFonts w:ascii="Times New Roman" w:hAnsi="Times New Roman" w:cs="Times New Roman"/>
          <w:b/>
          <w:color w:val="000000"/>
          <w:sz w:val="24"/>
          <w:szCs w:val="24"/>
        </w:rPr>
        <w:t>REFERNCES</w:t>
      </w:r>
    </w:p>
    <w:sdt>
      <w:sdtPr>
        <w:id w:val="-13601938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E1447" w:rsidRDefault="001E1447">
          <w:pPr>
            <w:pStyle w:val="Heading1"/>
          </w:pPr>
          <w:r>
            <w:t>References</w:t>
          </w:r>
        </w:p>
        <w:sdt>
          <w:sdtPr>
            <w:id w:val="-573587230"/>
            <w:bibliography/>
          </w:sdtPr>
          <w:sdtContent>
            <w:p w:rsidR="001E1447" w:rsidRDefault="001E1447" w:rsidP="001E1447">
              <w:pPr>
                <w:pStyle w:val="Bibliography"/>
                <w:rPr>
                  <w:noProof/>
                  <w:sz w:val="24"/>
                  <w:szCs w:val="24"/>
                  <w:lang w:val="en-US"/>
                </w:rPr>
              </w:pPr>
              <w:r>
                <w:fldChar w:fldCharType="begin"/>
              </w:r>
              <w:r>
                <w:instrText xml:space="preserve"> BIBLIOGRAPHY </w:instrText>
              </w:r>
              <w:r>
                <w:fldChar w:fldCharType="separate"/>
              </w:r>
              <w:r>
                <w:rPr>
                  <w:noProof/>
                  <w:lang w:val="en-US"/>
                </w:rPr>
                <w:t xml:space="preserve">Borg, J., 2007. </w:t>
              </w:r>
              <w:r>
                <w:rPr>
                  <w:i/>
                  <w:iCs/>
                  <w:noProof/>
                  <w:lang w:val="en-US"/>
                </w:rPr>
                <w:t xml:space="preserve">Persuasion. </w:t>
              </w:r>
              <w:r>
                <w:rPr>
                  <w:noProof/>
                  <w:lang w:val="en-US"/>
                </w:rPr>
                <w:t>2nd ed. Harlow: Pearson Education Limited.</w:t>
              </w:r>
            </w:p>
            <w:p w:rsidR="001E1447" w:rsidRDefault="001E1447" w:rsidP="001E1447">
              <w:pPr>
                <w:pStyle w:val="Bibliography"/>
                <w:rPr>
                  <w:noProof/>
                  <w:lang w:val="en-US"/>
                </w:rPr>
              </w:pPr>
              <w:r>
                <w:rPr>
                  <w:noProof/>
                  <w:lang w:val="en-US"/>
                </w:rPr>
                <w:t xml:space="preserve">Byham, W. C., 2000. </w:t>
              </w:r>
              <w:r>
                <w:rPr>
                  <w:i/>
                  <w:iCs/>
                  <w:noProof/>
                  <w:lang w:val="en-US"/>
                </w:rPr>
                <w:t xml:space="preserve">Grow Your Own Leaders. </w:t>
              </w:r>
              <w:r>
                <w:rPr>
                  <w:noProof/>
                  <w:lang w:val="en-US"/>
                </w:rPr>
                <w:t>1st ed. Pitsbuurgh: Deveopment Dimensions International .</w:t>
              </w:r>
            </w:p>
            <w:p w:rsidR="001E1447" w:rsidRDefault="001E1447" w:rsidP="001E1447">
              <w:pPr>
                <w:pStyle w:val="Bibliography"/>
                <w:rPr>
                  <w:noProof/>
                  <w:lang w:val="en-US"/>
                </w:rPr>
              </w:pPr>
              <w:r>
                <w:rPr>
                  <w:noProof/>
                  <w:lang w:val="en-US"/>
                </w:rPr>
                <w:t xml:space="preserve">Byham, W. C., Smith, A. B. &amp; Paese, M. J., 2000. </w:t>
              </w:r>
              <w:r>
                <w:rPr>
                  <w:i/>
                  <w:iCs/>
                  <w:noProof/>
                  <w:lang w:val="en-US"/>
                </w:rPr>
                <w:t xml:space="preserve">Grow Your Own Leaders. </w:t>
              </w:r>
              <w:r>
                <w:rPr>
                  <w:noProof/>
                  <w:lang w:val="en-US"/>
                </w:rPr>
                <w:t>Washington: DDI Press.</w:t>
              </w:r>
            </w:p>
            <w:p w:rsidR="001E1447" w:rsidRDefault="001E1447" w:rsidP="001E1447">
              <w:pPr>
                <w:pStyle w:val="Bibliography"/>
                <w:rPr>
                  <w:noProof/>
                  <w:lang w:val="en-US"/>
                </w:rPr>
              </w:pPr>
              <w:r>
                <w:rPr>
                  <w:noProof/>
                  <w:lang w:val="en-US"/>
                </w:rPr>
                <w:t xml:space="preserve">Clutterbuck, D., 2004. </w:t>
              </w:r>
              <w:r>
                <w:rPr>
                  <w:i/>
                  <w:iCs/>
                  <w:noProof/>
                  <w:lang w:val="en-US"/>
                </w:rPr>
                <w:t xml:space="preserve">Everyone Needs a Mentor: Fostering talent in your organisation, London: CIPD.. </w:t>
              </w:r>
              <w:r>
                <w:rPr>
                  <w:noProof/>
                  <w:lang w:val="en-US"/>
                </w:rPr>
                <w:t>s.l.:s.n.</w:t>
              </w:r>
            </w:p>
            <w:p w:rsidR="001E1447" w:rsidRDefault="001E1447" w:rsidP="001E1447">
              <w:pPr>
                <w:pStyle w:val="Bibliography"/>
                <w:rPr>
                  <w:noProof/>
                  <w:lang w:val="en-US"/>
                </w:rPr>
              </w:pPr>
              <w:r>
                <w:rPr>
                  <w:noProof/>
                  <w:lang w:val="en-US"/>
                </w:rPr>
                <w:t xml:space="preserve">Dent, F. E., 2012. </w:t>
              </w:r>
              <w:r>
                <w:rPr>
                  <w:i/>
                  <w:iCs/>
                  <w:noProof/>
                  <w:lang w:val="en-US"/>
                </w:rPr>
                <w:t xml:space="preserve">LEADERSHIP Pocketbook. </w:t>
              </w:r>
              <w:r>
                <w:rPr>
                  <w:noProof/>
                  <w:lang w:val="en-US"/>
                </w:rPr>
                <w:t>2nd ed. Alresford, Hants: Managment Pocket books Ltd.</w:t>
              </w:r>
            </w:p>
            <w:p w:rsidR="001E1447" w:rsidRDefault="001E1447" w:rsidP="001E1447">
              <w:pPr>
                <w:pStyle w:val="Bibliography"/>
                <w:rPr>
                  <w:noProof/>
                  <w:lang w:val="en-US"/>
                </w:rPr>
              </w:pPr>
              <w:r>
                <w:rPr>
                  <w:noProof/>
                  <w:lang w:val="en-US"/>
                </w:rPr>
                <w:t xml:space="preserve">Duhig, C., 2012. </w:t>
              </w:r>
              <w:r>
                <w:rPr>
                  <w:i/>
                  <w:iCs/>
                  <w:noProof/>
                  <w:lang w:val="en-US"/>
                </w:rPr>
                <w:t xml:space="preserve">The Power Of Habit. </w:t>
              </w:r>
              <w:r>
                <w:rPr>
                  <w:noProof/>
                  <w:lang w:val="en-US"/>
                </w:rPr>
                <w:t>1st ed. London: William Heinemann.</w:t>
              </w:r>
            </w:p>
            <w:p w:rsidR="001E1447" w:rsidRDefault="001E1447" w:rsidP="001E1447">
              <w:pPr>
                <w:pStyle w:val="Bibliography"/>
                <w:rPr>
                  <w:noProof/>
                  <w:lang w:val="en-US"/>
                </w:rPr>
              </w:pPr>
              <w:r>
                <w:rPr>
                  <w:noProof/>
                  <w:lang w:val="en-US"/>
                </w:rPr>
                <w:t xml:space="preserve">Eaton, J. &amp; Johnson, R., 2001. </w:t>
              </w:r>
              <w:r>
                <w:rPr>
                  <w:i/>
                  <w:iCs/>
                  <w:noProof/>
                  <w:lang w:val="en-US"/>
                </w:rPr>
                <w:t xml:space="preserve">Coaching Successfully. </w:t>
              </w:r>
              <w:r>
                <w:rPr>
                  <w:noProof/>
                  <w:lang w:val="en-US"/>
                </w:rPr>
                <w:t>London: Dorling Kindersley.</w:t>
              </w:r>
            </w:p>
            <w:p w:rsidR="001E1447" w:rsidRDefault="001E1447" w:rsidP="001E1447">
              <w:pPr>
                <w:pStyle w:val="Bibliography"/>
                <w:rPr>
                  <w:noProof/>
                  <w:lang w:val="en-US"/>
                </w:rPr>
              </w:pPr>
              <w:r>
                <w:rPr>
                  <w:noProof/>
                  <w:lang w:val="en-US"/>
                </w:rPr>
                <w:t xml:space="preserve">Egan, G., 2002. </w:t>
              </w:r>
              <w:r>
                <w:rPr>
                  <w:i/>
                  <w:iCs/>
                  <w:noProof/>
                  <w:lang w:val="en-US"/>
                </w:rPr>
                <w:t xml:space="preserve">The Skilled Helper: a problem management and opportunity development approach to helping. </w:t>
              </w:r>
              <w:r>
                <w:rPr>
                  <w:noProof/>
                  <w:lang w:val="en-US"/>
                </w:rPr>
                <w:t>7th ed. CA: Brooks Cole.</w:t>
              </w:r>
            </w:p>
            <w:p w:rsidR="001E1447" w:rsidRDefault="001E1447" w:rsidP="001E1447">
              <w:pPr>
                <w:pStyle w:val="Bibliography"/>
                <w:rPr>
                  <w:noProof/>
                  <w:lang w:val="en-US"/>
                </w:rPr>
              </w:pPr>
              <w:r>
                <w:rPr>
                  <w:noProof/>
                  <w:lang w:val="en-US"/>
                </w:rPr>
                <w:t xml:space="preserve">Fear, W. J., 2015. </w:t>
              </w:r>
              <w:r>
                <w:rPr>
                  <w:i/>
                  <w:iCs/>
                  <w:noProof/>
                  <w:lang w:val="en-US"/>
                </w:rPr>
                <w:t xml:space="preserve">A simple introduction to coaching in organizations and business settings. </w:t>
              </w:r>
              <w:r>
                <w:rPr>
                  <w:noProof/>
                  <w:lang w:val="en-US"/>
                </w:rPr>
                <w:t xml:space="preserve">[Online] </w:t>
              </w:r>
              <w:r>
                <w:rPr>
                  <w:noProof/>
                  <w:lang w:val="en-US"/>
                </w:rPr>
                <w:br/>
                <w:t xml:space="preserve">Available at: </w:t>
              </w:r>
              <w:r>
                <w:rPr>
                  <w:noProof/>
                  <w:u w:val="single"/>
                  <w:lang w:val="en-US"/>
                </w:rPr>
                <w:t>http://eprints.bbk.ac.uk/12936/1/A%20simple%20introduction%20to%20coaching%20in%20organizations%20and%20business%20settings.pdf</w:t>
              </w:r>
              <w:r>
                <w:rPr>
                  <w:noProof/>
                  <w:lang w:val="en-US"/>
                </w:rPr>
                <w:br/>
                <w:t>[Accessed 13 May 2019].</w:t>
              </w:r>
            </w:p>
            <w:p w:rsidR="001E1447" w:rsidRDefault="001E1447" w:rsidP="001E1447">
              <w:pPr>
                <w:pStyle w:val="Bibliography"/>
                <w:rPr>
                  <w:noProof/>
                  <w:lang w:val="en-US"/>
                </w:rPr>
              </w:pPr>
              <w:r>
                <w:rPr>
                  <w:noProof/>
                  <w:lang w:val="en-US"/>
                </w:rPr>
                <w:t xml:space="preserve">Fortgang, L. B., 2001. </w:t>
              </w:r>
              <w:r>
                <w:rPr>
                  <w:i/>
                  <w:iCs/>
                  <w:noProof/>
                  <w:lang w:val="en-US"/>
                </w:rPr>
                <w:t xml:space="preserve">Living Your Best Life. </w:t>
              </w:r>
              <w:r>
                <w:rPr>
                  <w:noProof/>
                  <w:lang w:val="en-US"/>
                </w:rPr>
                <w:t>London: Harper Collins.</w:t>
              </w:r>
            </w:p>
            <w:p w:rsidR="001E1447" w:rsidRDefault="001E1447" w:rsidP="001E1447">
              <w:pPr>
                <w:pStyle w:val="Bibliography"/>
                <w:rPr>
                  <w:noProof/>
                  <w:lang w:val="en-US"/>
                </w:rPr>
              </w:pPr>
              <w:r>
                <w:rPr>
                  <w:noProof/>
                  <w:lang w:val="en-US"/>
                </w:rPr>
                <w:t xml:space="preserve">Gallacher, K., 1997. </w:t>
              </w:r>
              <w:r>
                <w:rPr>
                  <w:i/>
                  <w:iCs/>
                  <w:noProof/>
                  <w:lang w:val="en-US"/>
                </w:rPr>
                <w:t xml:space="preserve">Supervision, mentoring and coaching. </w:t>
              </w:r>
              <w:r>
                <w:rPr>
                  <w:noProof/>
                  <w:lang w:val="en-US"/>
                </w:rPr>
                <w:t xml:space="preserve">[Online] </w:t>
              </w:r>
              <w:r>
                <w:rPr>
                  <w:noProof/>
                  <w:lang w:val="en-US"/>
                </w:rPr>
                <w:br/>
                <w:t xml:space="preserve">Available at: </w:t>
              </w:r>
              <w:r>
                <w:rPr>
                  <w:noProof/>
                  <w:u w:val="single"/>
                  <w:lang w:val="en-US"/>
                </w:rPr>
                <w:t>https://fpg.unc.edu/sites/fpg.unc.edu/files/resources/ReformingPersonnelPrep_08-191_214.pdf</w:t>
              </w:r>
              <w:r>
                <w:rPr>
                  <w:noProof/>
                  <w:lang w:val="en-US"/>
                </w:rPr>
                <w:br/>
                <w:t>[Accessed 2nd May 2019].</w:t>
              </w:r>
            </w:p>
            <w:p w:rsidR="001E1447" w:rsidRDefault="001E1447" w:rsidP="001E1447">
              <w:pPr>
                <w:pStyle w:val="Bibliography"/>
                <w:rPr>
                  <w:noProof/>
                  <w:lang w:val="en-US"/>
                </w:rPr>
              </w:pPr>
              <w:r>
                <w:rPr>
                  <w:noProof/>
                  <w:lang w:val="en-US"/>
                </w:rPr>
                <w:t xml:space="preserve">Garvey, R., Strokes, P. &amp; David, M., 2010. Coaching and Mentoring: Theory and Practice. </w:t>
              </w:r>
              <w:r>
                <w:rPr>
                  <w:i/>
                  <w:iCs/>
                  <w:noProof/>
                  <w:lang w:val="en-US"/>
                </w:rPr>
                <w:t xml:space="preserve">NHRD Network Journal, </w:t>
              </w:r>
              <w:r>
                <w:rPr>
                  <w:noProof/>
                  <w:lang w:val="en-US"/>
                </w:rPr>
                <w:t>3(2), pp. 79-81.</w:t>
              </w:r>
            </w:p>
            <w:p w:rsidR="001E1447" w:rsidRDefault="001E1447" w:rsidP="001E1447">
              <w:pPr>
                <w:pStyle w:val="Bibliography"/>
                <w:rPr>
                  <w:noProof/>
                  <w:lang w:val="en-US"/>
                </w:rPr>
              </w:pPr>
              <w:r>
                <w:rPr>
                  <w:noProof/>
                  <w:lang w:val="en-US"/>
                </w:rPr>
                <w:t xml:space="preserve">Gordon, S. P., 1991. </w:t>
              </w:r>
              <w:r>
                <w:rPr>
                  <w:i/>
                  <w:iCs/>
                  <w:noProof/>
                  <w:lang w:val="en-US"/>
                </w:rPr>
                <w:t xml:space="preserve">How To Help Beginning Teachers Succeed. </w:t>
              </w:r>
              <w:r>
                <w:rPr>
                  <w:noProof/>
                  <w:lang w:val="en-US"/>
                </w:rPr>
                <w:t xml:space="preserve">[Online] </w:t>
              </w:r>
              <w:r>
                <w:rPr>
                  <w:noProof/>
                  <w:lang w:val="en-US"/>
                </w:rPr>
                <w:br/>
                <w:t xml:space="preserve">Available at: </w:t>
              </w:r>
              <w:r>
                <w:rPr>
                  <w:noProof/>
                  <w:u w:val="single"/>
                  <w:lang w:val="en-US"/>
                </w:rPr>
                <w:t>https://files.eric.ed.gov/fulltext/ED341166.pdf</w:t>
              </w:r>
              <w:r>
                <w:rPr>
                  <w:noProof/>
                  <w:lang w:val="en-US"/>
                </w:rPr>
                <w:br/>
                <w:t>[Accessed 3rd May 2019].</w:t>
              </w:r>
            </w:p>
            <w:p w:rsidR="001E1447" w:rsidRDefault="001E1447" w:rsidP="001E1447">
              <w:pPr>
                <w:pStyle w:val="Bibliography"/>
                <w:rPr>
                  <w:noProof/>
                  <w:lang w:val="en-US"/>
                </w:rPr>
              </w:pPr>
              <w:r>
                <w:rPr>
                  <w:noProof/>
                  <w:lang w:val="en-US"/>
                </w:rPr>
                <w:t xml:space="preserve">Grant, A. M., 2016. The third ‘generation’ of workplace coaching: creating a culture of quality conversations. </w:t>
              </w:r>
              <w:r>
                <w:rPr>
                  <w:i/>
                  <w:iCs/>
                  <w:noProof/>
                  <w:lang w:val="en-US"/>
                </w:rPr>
                <w:t xml:space="preserve">Coaching: An International Journal of Theory, Research and Practice, </w:t>
              </w:r>
              <w:r>
                <w:rPr>
                  <w:noProof/>
                  <w:lang w:val="en-US"/>
                </w:rPr>
                <w:t>10(1), pp. 37-53.</w:t>
              </w:r>
            </w:p>
            <w:p w:rsidR="001E1447" w:rsidRDefault="001E1447" w:rsidP="001E1447">
              <w:pPr>
                <w:pStyle w:val="Bibliography"/>
                <w:rPr>
                  <w:noProof/>
                  <w:lang w:val="en-US"/>
                </w:rPr>
              </w:pPr>
              <w:r>
                <w:rPr>
                  <w:noProof/>
                  <w:lang w:val="en-US"/>
                </w:rPr>
                <w:t xml:space="preserve">Koran, A., 2011. </w:t>
              </w:r>
              <w:r>
                <w:rPr>
                  <w:i/>
                  <w:iCs/>
                  <w:noProof/>
                  <w:lang w:val="en-US"/>
                </w:rPr>
                <w:t xml:space="preserve">Bring Out The Magic in your Mind. </w:t>
              </w:r>
              <w:r>
                <w:rPr>
                  <w:noProof/>
                  <w:lang w:val="en-US"/>
                </w:rPr>
                <w:t>1st ed. Kala Ghoda: Embassy Bookks.</w:t>
              </w:r>
            </w:p>
            <w:p w:rsidR="001E1447" w:rsidRDefault="001E1447" w:rsidP="001E1447">
              <w:pPr>
                <w:pStyle w:val="Bibliography"/>
                <w:rPr>
                  <w:noProof/>
                  <w:lang w:val="en-US"/>
                </w:rPr>
              </w:pPr>
              <w:r>
                <w:rPr>
                  <w:noProof/>
                  <w:lang w:val="en-US"/>
                </w:rPr>
                <w:t xml:space="preserve">McNamara, C., 2010. </w:t>
              </w:r>
              <w:r>
                <w:rPr>
                  <w:i/>
                  <w:iCs/>
                  <w:noProof/>
                  <w:lang w:val="en-US"/>
                </w:rPr>
                <w:t xml:space="preserve">Coaching and Action Learning. </w:t>
              </w:r>
              <w:r>
                <w:rPr>
                  <w:noProof/>
                  <w:lang w:val="en-US"/>
                </w:rPr>
                <w:t xml:space="preserve">[Online] </w:t>
              </w:r>
              <w:r>
                <w:rPr>
                  <w:noProof/>
                  <w:lang w:val="en-US"/>
                </w:rPr>
                <w:br/>
                <w:t xml:space="preserve">Available at: </w:t>
              </w:r>
              <w:r>
                <w:rPr>
                  <w:noProof/>
                  <w:u w:val="single"/>
                  <w:lang w:val="en-US"/>
                </w:rPr>
                <w:t>https://managementhelp.org/blogs/personal-and-professional-coaching/2010/12/16/developing-your-skills-in-empathy/</w:t>
              </w:r>
              <w:r>
                <w:rPr>
                  <w:noProof/>
                  <w:lang w:val="en-US"/>
                </w:rPr>
                <w:br/>
                <w:t>[Accessed 12 May 2019].</w:t>
              </w:r>
            </w:p>
            <w:p w:rsidR="001E1447" w:rsidRDefault="001E1447" w:rsidP="001E1447">
              <w:pPr>
                <w:pStyle w:val="Bibliography"/>
                <w:rPr>
                  <w:noProof/>
                  <w:lang w:val="en-US"/>
                </w:rPr>
              </w:pPr>
              <w:r>
                <w:rPr>
                  <w:noProof/>
                  <w:lang w:val="en-US"/>
                </w:rPr>
                <w:t xml:space="preserve">Murray, M., 1991. </w:t>
              </w:r>
              <w:r>
                <w:rPr>
                  <w:i/>
                  <w:iCs/>
                  <w:noProof/>
                  <w:lang w:val="en-US"/>
                </w:rPr>
                <w:t xml:space="preserve">Beyond the Myths and Magic of Mentoring: How to Facilitate an Effective Mentoring Program. </w:t>
              </w:r>
              <w:r>
                <w:rPr>
                  <w:noProof/>
                  <w:lang w:val="en-US"/>
                </w:rPr>
                <w:t>2nd ed. New York: Jossey-Bass Management.</w:t>
              </w:r>
            </w:p>
            <w:p w:rsidR="001E1447" w:rsidRDefault="001E1447" w:rsidP="001E1447">
              <w:pPr>
                <w:pStyle w:val="Bibliography"/>
                <w:rPr>
                  <w:noProof/>
                  <w:lang w:val="en-US"/>
                </w:rPr>
              </w:pPr>
              <w:r>
                <w:rPr>
                  <w:noProof/>
                  <w:lang w:val="en-US"/>
                </w:rPr>
                <w:lastRenderedPageBreak/>
                <w:t xml:space="preserve">Nguyen, S., 2010. </w:t>
              </w:r>
              <w:r>
                <w:rPr>
                  <w:i/>
                  <w:iCs/>
                  <w:noProof/>
                  <w:lang w:val="en-US"/>
                </w:rPr>
                <w:t xml:space="preserve">Workplace Psychology. </w:t>
              </w:r>
              <w:r>
                <w:rPr>
                  <w:noProof/>
                  <w:lang w:val="en-US"/>
                </w:rPr>
                <w:t xml:space="preserve">[Online] </w:t>
              </w:r>
              <w:r>
                <w:rPr>
                  <w:noProof/>
                  <w:lang w:val="en-US"/>
                </w:rPr>
                <w:br/>
                <w:t xml:space="preserve">Available at: </w:t>
              </w:r>
              <w:r>
                <w:rPr>
                  <w:noProof/>
                  <w:u w:val="single"/>
                  <w:lang w:val="en-US"/>
                </w:rPr>
                <w:t>https://workplacepsychology.net/2010/08/28/the-benefits-of-coaching-employees/</w:t>
              </w:r>
              <w:r>
                <w:rPr>
                  <w:noProof/>
                  <w:lang w:val="en-US"/>
                </w:rPr>
                <w:br/>
                <w:t>[Accessed 13 May 2019].</w:t>
              </w:r>
            </w:p>
            <w:p w:rsidR="001E1447" w:rsidRDefault="001E1447" w:rsidP="001E1447">
              <w:pPr>
                <w:pStyle w:val="Bibliography"/>
                <w:rPr>
                  <w:noProof/>
                  <w:lang w:val="en-US"/>
                </w:rPr>
              </w:pPr>
              <w:r>
                <w:rPr>
                  <w:noProof/>
                  <w:lang w:val="en-US"/>
                </w:rPr>
                <w:t xml:space="preserve">podcast, 2013. </w:t>
              </w:r>
              <w:r>
                <w:rPr>
                  <w:i/>
                  <w:iCs/>
                  <w:noProof/>
                  <w:lang w:val="en-US"/>
                </w:rPr>
                <w:t xml:space="preserve">Coaching, Its a Culture Thing </w:t>
              </w:r>
              <w:r>
                <w:rPr>
                  <w:noProof/>
                  <w:lang w:val="en-US"/>
                </w:rPr>
                <w:t>[Interview] (2nd July 2013).</w:t>
              </w:r>
            </w:p>
            <w:p w:rsidR="001E1447" w:rsidRDefault="001E1447" w:rsidP="001E1447">
              <w:pPr>
                <w:pStyle w:val="Bibliography"/>
                <w:rPr>
                  <w:noProof/>
                  <w:lang w:val="en-US"/>
                </w:rPr>
              </w:pPr>
              <w:r>
                <w:rPr>
                  <w:noProof/>
                  <w:lang w:val="en-US"/>
                </w:rPr>
                <w:t xml:space="preserve">Schwartz, H. &amp; Davis, S. M., 1981. Organizational Dynamics. </w:t>
              </w:r>
              <w:r>
                <w:rPr>
                  <w:i/>
                  <w:iCs/>
                  <w:noProof/>
                  <w:lang w:val="en-US"/>
                </w:rPr>
                <w:t xml:space="preserve">Matching corporate culture and business strategy, </w:t>
              </w:r>
              <w:r>
                <w:rPr>
                  <w:noProof/>
                  <w:lang w:val="en-US"/>
                </w:rPr>
                <w:t>10(1), pp. 30-48.</w:t>
              </w:r>
            </w:p>
            <w:p w:rsidR="001E1447" w:rsidRDefault="001E1447" w:rsidP="001E1447">
              <w:pPr>
                <w:pStyle w:val="Bibliography"/>
                <w:rPr>
                  <w:noProof/>
                  <w:lang w:val="en-US"/>
                </w:rPr>
              </w:pPr>
              <w:r>
                <w:rPr>
                  <w:noProof/>
                  <w:lang w:val="en-US"/>
                </w:rPr>
                <w:t xml:space="preserve">Wosket, V., 2006. </w:t>
              </w:r>
              <w:r>
                <w:rPr>
                  <w:i/>
                  <w:iCs/>
                  <w:noProof/>
                  <w:lang w:val="en-US"/>
                </w:rPr>
                <w:t xml:space="preserve">Developments and Implications in Counselling, </w:t>
              </w:r>
              <w:r>
                <w:rPr>
                  <w:noProof/>
                  <w:lang w:val="en-US"/>
                </w:rPr>
                <w:t>London: s.n.</w:t>
              </w:r>
            </w:p>
            <w:p w:rsidR="001E1447" w:rsidRDefault="001E1447" w:rsidP="001E1447">
              <w:pPr>
                <w:pStyle w:val="Bibliography"/>
                <w:rPr>
                  <w:noProof/>
                  <w:lang w:val="en-US"/>
                </w:rPr>
              </w:pPr>
              <w:r>
                <w:rPr>
                  <w:noProof/>
                  <w:lang w:val="en-US"/>
                </w:rPr>
                <w:t xml:space="preserve">Writing, B., 2011. </w:t>
              </w:r>
              <w:r>
                <w:rPr>
                  <w:i/>
                  <w:iCs/>
                  <w:noProof/>
                  <w:lang w:val="en-US"/>
                </w:rPr>
                <w:t xml:space="preserve">Bartleby Writing. </w:t>
              </w:r>
              <w:r>
                <w:rPr>
                  <w:noProof/>
                  <w:lang w:val="en-US"/>
                </w:rPr>
                <w:t xml:space="preserve">[Online] </w:t>
              </w:r>
              <w:r>
                <w:rPr>
                  <w:noProof/>
                  <w:lang w:val="en-US"/>
                </w:rPr>
                <w:br/>
                <w:t xml:space="preserve">Available at: </w:t>
              </w:r>
              <w:r>
                <w:rPr>
                  <w:noProof/>
                  <w:u w:val="single"/>
                  <w:lang w:val="en-US"/>
                </w:rPr>
                <w:t>https://www.bartleby.com/essay/3-Main-Pros-and-Cons-of-Egans-PK4BC3CVC</w:t>
              </w:r>
              <w:r>
                <w:rPr>
                  <w:noProof/>
                  <w:lang w:val="en-US"/>
                </w:rPr>
                <w:br/>
                <w:t>[Accessed 13 May 2019].</w:t>
              </w:r>
            </w:p>
            <w:p w:rsidR="001E1447" w:rsidRDefault="001E1447" w:rsidP="001E1447">
              <w:r>
                <w:rPr>
                  <w:b/>
                  <w:bCs/>
                  <w:noProof/>
                </w:rPr>
                <w:fldChar w:fldCharType="end"/>
              </w:r>
            </w:p>
          </w:sdtContent>
        </w:sdt>
      </w:sdtContent>
    </w:sdt>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1E1447" w:rsidRDefault="001E1447" w:rsidP="00A43B57">
      <w:pPr>
        <w:rPr>
          <w:rFonts w:ascii="Times New Roman" w:hAnsi="Times New Roman" w:cs="Times New Roman"/>
          <w:color w:val="000000"/>
          <w:sz w:val="24"/>
          <w:szCs w:val="24"/>
        </w:rPr>
      </w:pPr>
    </w:p>
    <w:p w:rsidR="00442540" w:rsidRDefault="00442540">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CE7723" w:rsidRPr="00CE7723" w:rsidRDefault="00CE7723" w:rsidP="00442540">
      <w:pPr>
        <w:rPr>
          <w:rFonts w:ascii="Times New Roman" w:hAnsi="Times New Roman" w:cs="Times New Roman"/>
          <w:b/>
          <w:sz w:val="24"/>
          <w:szCs w:val="24"/>
        </w:rPr>
      </w:pPr>
      <w:r w:rsidRPr="00CE7723">
        <w:rPr>
          <w:rFonts w:ascii="Times New Roman" w:hAnsi="Times New Roman" w:cs="Times New Roman"/>
          <w:b/>
          <w:sz w:val="24"/>
          <w:szCs w:val="24"/>
        </w:rPr>
        <w:lastRenderedPageBreak/>
        <w:t>Components of Coaching</w:t>
      </w:r>
    </w:p>
    <w:p w:rsidR="00442540" w:rsidRPr="00442540" w:rsidRDefault="00442540" w:rsidP="00442540">
      <w:pPr>
        <w:rPr>
          <w:rFonts w:ascii="Times New Roman" w:hAnsi="Times New Roman" w:cs="Times New Roman"/>
          <w:sz w:val="24"/>
          <w:szCs w:val="24"/>
        </w:rPr>
      </w:pPr>
      <w:r w:rsidRPr="00442540">
        <w:rPr>
          <w:rFonts w:ascii="Times New Roman" w:hAnsi="Times New Roman" w:cs="Times New Roman"/>
          <w:sz w:val="24"/>
          <w:szCs w:val="24"/>
        </w:rPr>
        <w:t>Components of Coaching In one model of coaching designed for early intervention professionals (Gallacher, 1995), participants implement the coaching process by interacting around a cycle of six steps. Sometimes each step occurs during separate interactions, while at other times, steps occur almost simultaneously within a single interaction or across a few meetings. The duration of various steps depends on participants’ wishes and the scope of the early intervention practitioner’s interests. The six essential steps of the cycle are the following:</w:t>
      </w:r>
    </w:p>
    <w:p w:rsidR="003B5B25" w:rsidRDefault="00442540" w:rsidP="00442540">
      <w:pPr>
        <w:rPr>
          <w:rFonts w:ascii="Times New Roman" w:hAnsi="Times New Roman" w:cs="Times New Roman"/>
          <w:sz w:val="24"/>
          <w:szCs w:val="24"/>
        </w:rPr>
      </w:pPr>
      <w:r w:rsidRPr="00442540">
        <w:rPr>
          <w:rFonts w:ascii="Times New Roman" w:hAnsi="Times New Roman" w:cs="Times New Roman"/>
          <w:sz w:val="24"/>
          <w:szCs w:val="24"/>
        </w:rPr>
        <w:t xml:space="preserve">1. </w:t>
      </w:r>
      <w:r w:rsidR="00853150">
        <w:rPr>
          <w:rFonts w:ascii="Times New Roman" w:hAnsi="Times New Roman" w:cs="Times New Roman"/>
          <w:sz w:val="24"/>
          <w:szCs w:val="24"/>
        </w:rPr>
        <w:t>The primary</w:t>
      </w:r>
      <w:r w:rsidRPr="00442540">
        <w:rPr>
          <w:rFonts w:ascii="Times New Roman" w:hAnsi="Times New Roman" w:cs="Times New Roman"/>
          <w:sz w:val="24"/>
          <w:szCs w:val="24"/>
        </w:rPr>
        <w:t xml:space="preserve"> Interest</w:t>
      </w:r>
      <w:r w:rsidR="00853150">
        <w:rPr>
          <w:rFonts w:ascii="Times New Roman" w:hAnsi="Times New Roman" w:cs="Times New Roman"/>
          <w:sz w:val="24"/>
          <w:szCs w:val="24"/>
        </w:rPr>
        <w:t>, a</w:t>
      </w:r>
      <w:r w:rsidR="00D20F12">
        <w:rPr>
          <w:rFonts w:ascii="Times New Roman" w:hAnsi="Times New Roman" w:cs="Times New Roman"/>
          <w:sz w:val="24"/>
          <w:szCs w:val="24"/>
        </w:rPr>
        <w:t>n</w:t>
      </w:r>
      <w:r w:rsidRPr="00442540">
        <w:rPr>
          <w:rFonts w:ascii="Times New Roman" w:hAnsi="Times New Roman" w:cs="Times New Roman"/>
          <w:sz w:val="24"/>
          <w:szCs w:val="24"/>
        </w:rPr>
        <w:t xml:space="preserve"> </w:t>
      </w:r>
      <w:r w:rsidR="00853150" w:rsidRPr="00442540">
        <w:rPr>
          <w:rFonts w:ascii="Times New Roman" w:hAnsi="Times New Roman" w:cs="Times New Roman"/>
          <w:sz w:val="24"/>
          <w:szCs w:val="24"/>
        </w:rPr>
        <w:t>expert</w:t>
      </w:r>
      <w:r w:rsidRPr="00442540">
        <w:rPr>
          <w:rFonts w:ascii="Times New Roman" w:hAnsi="Times New Roman" w:cs="Times New Roman"/>
          <w:sz w:val="24"/>
          <w:szCs w:val="24"/>
        </w:rPr>
        <w:t xml:space="preserve"> either </w:t>
      </w:r>
      <w:r w:rsidR="00853150" w:rsidRPr="00442540">
        <w:rPr>
          <w:rFonts w:ascii="Times New Roman" w:hAnsi="Times New Roman" w:cs="Times New Roman"/>
          <w:sz w:val="24"/>
          <w:szCs w:val="24"/>
        </w:rPr>
        <w:t>partake</w:t>
      </w:r>
      <w:r w:rsidRPr="00442540">
        <w:rPr>
          <w:rFonts w:ascii="Times New Roman" w:hAnsi="Times New Roman" w:cs="Times New Roman"/>
          <w:sz w:val="24"/>
          <w:szCs w:val="24"/>
        </w:rPr>
        <w:t xml:space="preserve"> in a formal learning activity or </w:t>
      </w:r>
      <w:r w:rsidR="00853150" w:rsidRPr="00442540">
        <w:rPr>
          <w:rFonts w:ascii="Times New Roman" w:hAnsi="Times New Roman" w:cs="Times New Roman"/>
          <w:sz w:val="24"/>
          <w:szCs w:val="24"/>
        </w:rPr>
        <w:t>realises</w:t>
      </w:r>
      <w:r w:rsidRPr="00442540">
        <w:rPr>
          <w:rFonts w:ascii="Times New Roman" w:hAnsi="Times New Roman" w:cs="Times New Roman"/>
          <w:sz w:val="24"/>
          <w:szCs w:val="24"/>
        </w:rPr>
        <w:t xml:space="preserve"> a current early intervention </w:t>
      </w:r>
      <w:r w:rsidR="00853150" w:rsidRPr="00442540">
        <w:rPr>
          <w:rFonts w:ascii="Times New Roman" w:hAnsi="Times New Roman" w:cs="Times New Roman"/>
          <w:sz w:val="24"/>
          <w:szCs w:val="24"/>
        </w:rPr>
        <w:t>exercise</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 xml:space="preserve">that </w:t>
      </w:r>
      <w:r w:rsidRPr="00442540">
        <w:rPr>
          <w:rFonts w:ascii="Times New Roman" w:hAnsi="Times New Roman" w:cs="Times New Roman"/>
          <w:sz w:val="24"/>
          <w:szCs w:val="24"/>
        </w:rPr>
        <w:t xml:space="preserve">he or she wants to </w:t>
      </w:r>
      <w:r w:rsidR="00853150">
        <w:rPr>
          <w:rFonts w:ascii="Times New Roman" w:hAnsi="Times New Roman" w:cs="Times New Roman"/>
          <w:sz w:val="24"/>
          <w:szCs w:val="24"/>
        </w:rPr>
        <w:t>smooth out</w:t>
      </w:r>
      <w:r w:rsidRPr="00442540">
        <w:rPr>
          <w:rFonts w:ascii="Times New Roman" w:hAnsi="Times New Roman" w:cs="Times New Roman"/>
          <w:sz w:val="24"/>
          <w:szCs w:val="24"/>
        </w:rPr>
        <w:t xml:space="preserve"> and, </w:t>
      </w:r>
      <w:r w:rsidR="00853150" w:rsidRPr="00442540">
        <w:rPr>
          <w:rFonts w:ascii="Times New Roman" w:hAnsi="Times New Roman" w:cs="Times New Roman"/>
          <w:sz w:val="24"/>
          <w:szCs w:val="24"/>
        </w:rPr>
        <w:t>therefore</w:t>
      </w:r>
      <w:r w:rsidRPr="00442540">
        <w:rPr>
          <w:rFonts w:ascii="Times New Roman" w:hAnsi="Times New Roman" w:cs="Times New Roman"/>
          <w:sz w:val="24"/>
          <w:szCs w:val="24"/>
        </w:rPr>
        <w:t xml:space="preserve">, becomes interested in </w:t>
      </w:r>
      <w:r w:rsidR="00853150">
        <w:rPr>
          <w:rFonts w:ascii="Times New Roman" w:hAnsi="Times New Roman" w:cs="Times New Roman"/>
          <w:sz w:val="24"/>
          <w:szCs w:val="24"/>
        </w:rPr>
        <w:t>establishing</w:t>
      </w:r>
      <w:r w:rsidRPr="00442540">
        <w:rPr>
          <w:rFonts w:ascii="Times New Roman" w:hAnsi="Times New Roman" w:cs="Times New Roman"/>
          <w:sz w:val="24"/>
          <w:szCs w:val="24"/>
        </w:rPr>
        <w:t xml:space="preserve"> a coaching </w:t>
      </w:r>
      <w:r w:rsidR="00853150">
        <w:rPr>
          <w:rFonts w:ascii="Times New Roman" w:hAnsi="Times New Roman" w:cs="Times New Roman"/>
          <w:sz w:val="24"/>
          <w:szCs w:val="24"/>
        </w:rPr>
        <w:t>relationship. 2. Planning,  t</w:t>
      </w:r>
      <w:r w:rsidRPr="00442540">
        <w:rPr>
          <w:rFonts w:ascii="Times New Roman" w:hAnsi="Times New Roman" w:cs="Times New Roman"/>
          <w:sz w:val="24"/>
          <w:szCs w:val="24"/>
        </w:rPr>
        <w:t xml:space="preserve">he coach and the early intervention </w:t>
      </w:r>
      <w:r w:rsidR="00853150" w:rsidRPr="00442540">
        <w:rPr>
          <w:rFonts w:ascii="Times New Roman" w:hAnsi="Times New Roman" w:cs="Times New Roman"/>
          <w:sz w:val="24"/>
          <w:szCs w:val="24"/>
        </w:rPr>
        <w:t>specialist</w:t>
      </w:r>
      <w:r w:rsidRPr="00442540">
        <w:rPr>
          <w:rFonts w:ascii="Times New Roman" w:hAnsi="Times New Roman" w:cs="Times New Roman"/>
          <w:sz w:val="24"/>
          <w:szCs w:val="24"/>
        </w:rPr>
        <w:t xml:space="preserve"> meet to </w:t>
      </w:r>
      <w:r w:rsidR="00853150" w:rsidRPr="00442540">
        <w:rPr>
          <w:rFonts w:ascii="Times New Roman" w:hAnsi="Times New Roman" w:cs="Times New Roman"/>
          <w:sz w:val="24"/>
          <w:szCs w:val="24"/>
        </w:rPr>
        <w:t>articulate</w:t>
      </w:r>
      <w:r w:rsidRPr="00442540">
        <w:rPr>
          <w:rFonts w:ascii="Times New Roman" w:hAnsi="Times New Roman" w:cs="Times New Roman"/>
          <w:sz w:val="24"/>
          <w:szCs w:val="24"/>
        </w:rPr>
        <w:t xml:space="preserve"> a plan for the </w:t>
      </w:r>
      <w:r w:rsidR="00853150">
        <w:rPr>
          <w:rFonts w:ascii="Times New Roman" w:hAnsi="Times New Roman" w:cs="Times New Roman"/>
          <w:sz w:val="24"/>
          <w:szCs w:val="24"/>
        </w:rPr>
        <w:t xml:space="preserve">purpose of a </w:t>
      </w:r>
      <w:r w:rsidRPr="00442540">
        <w:rPr>
          <w:rFonts w:ascii="Times New Roman" w:hAnsi="Times New Roman" w:cs="Times New Roman"/>
          <w:sz w:val="24"/>
          <w:szCs w:val="24"/>
        </w:rPr>
        <w:t>coaching cycle. 3. Gathering</w:t>
      </w:r>
      <w:r w:rsidR="00853150">
        <w:rPr>
          <w:rFonts w:ascii="Times New Roman" w:hAnsi="Times New Roman" w:cs="Times New Roman"/>
          <w:sz w:val="24"/>
          <w:szCs w:val="24"/>
        </w:rPr>
        <w:t xml:space="preserve"> Information, </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t</w:t>
      </w:r>
      <w:r w:rsidRPr="00442540">
        <w:rPr>
          <w:rFonts w:ascii="Times New Roman" w:hAnsi="Times New Roman" w:cs="Times New Roman"/>
          <w:sz w:val="24"/>
          <w:szCs w:val="24"/>
        </w:rPr>
        <w:t xml:space="preserve">he inviting </w:t>
      </w:r>
      <w:r w:rsidR="00853150">
        <w:rPr>
          <w:rFonts w:ascii="Times New Roman" w:hAnsi="Times New Roman" w:cs="Times New Roman"/>
          <w:sz w:val="24"/>
          <w:szCs w:val="24"/>
        </w:rPr>
        <w:t>specialist</w:t>
      </w:r>
      <w:r w:rsidRPr="00442540">
        <w:rPr>
          <w:rFonts w:ascii="Times New Roman" w:hAnsi="Times New Roman" w:cs="Times New Roman"/>
          <w:sz w:val="24"/>
          <w:szCs w:val="24"/>
        </w:rPr>
        <w:t xml:space="preserve"> </w:t>
      </w:r>
      <w:r w:rsidR="00853150" w:rsidRPr="00442540">
        <w:rPr>
          <w:rFonts w:ascii="Times New Roman" w:hAnsi="Times New Roman" w:cs="Times New Roman"/>
          <w:sz w:val="24"/>
          <w:szCs w:val="24"/>
        </w:rPr>
        <w:t>determines</w:t>
      </w:r>
      <w:r w:rsidRPr="00442540">
        <w:rPr>
          <w:rFonts w:ascii="Times New Roman" w:hAnsi="Times New Roman" w:cs="Times New Roman"/>
          <w:sz w:val="24"/>
          <w:szCs w:val="24"/>
        </w:rPr>
        <w:t xml:space="preserve"> or offers information </w:t>
      </w:r>
      <w:r w:rsidR="00853150">
        <w:rPr>
          <w:rFonts w:ascii="Times New Roman" w:hAnsi="Times New Roman" w:cs="Times New Roman"/>
          <w:sz w:val="24"/>
          <w:szCs w:val="24"/>
        </w:rPr>
        <w:t>in relation to</w:t>
      </w:r>
      <w:r w:rsidRPr="00442540">
        <w:rPr>
          <w:rFonts w:ascii="Times New Roman" w:hAnsi="Times New Roman" w:cs="Times New Roman"/>
          <w:sz w:val="24"/>
          <w:szCs w:val="24"/>
        </w:rPr>
        <w:t xml:space="preserve"> a </w:t>
      </w:r>
      <w:r w:rsidR="00853150">
        <w:rPr>
          <w:rFonts w:ascii="Times New Roman" w:hAnsi="Times New Roman" w:cs="Times New Roman"/>
          <w:sz w:val="24"/>
          <w:szCs w:val="24"/>
        </w:rPr>
        <w:t>highlighted</w:t>
      </w:r>
      <w:r w:rsidRPr="00442540">
        <w:rPr>
          <w:rFonts w:ascii="Times New Roman" w:hAnsi="Times New Roman" w:cs="Times New Roman"/>
          <w:sz w:val="24"/>
          <w:szCs w:val="24"/>
        </w:rPr>
        <w:t xml:space="preserve"> skill or early intervention </w:t>
      </w:r>
      <w:r w:rsidR="00853150" w:rsidRPr="00442540">
        <w:rPr>
          <w:rFonts w:ascii="Times New Roman" w:hAnsi="Times New Roman" w:cs="Times New Roman"/>
          <w:sz w:val="24"/>
          <w:szCs w:val="24"/>
        </w:rPr>
        <w:t>exercise</w:t>
      </w:r>
      <w:r w:rsidRPr="00442540">
        <w:rPr>
          <w:rFonts w:ascii="Times New Roman" w:hAnsi="Times New Roman" w:cs="Times New Roman"/>
          <w:sz w:val="24"/>
          <w:szCs w:val="24"/>
        </w:rPr>
        <w:t>, and the coaching partner gathers information</w:t>
      </w:r>
      <w:r w:rsidR="00853150">
        <w:rPr>
          <w:rFonts w:ascii="Times New Roman" w:hAnsi="Times New Roman" w:cs="Times New Roman"/>
          <w:sz w:val="24"/>
          <w:szCs w:val="24"/>
        </w:rPr>
        <w:t xml:space="preserve"> by</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observing</w:t>
      </w:r>
      <w:r w:rsidRPr="00442540">
        <w:rPr>
          <w:rFonts w:ascii="Times New Roman" w:hAnsi="Times New Roman" w:cs="Times New Roman"/>
          <w:sz w:val="24"/>
          <w:szCs w:val="24"/>
        </w:rPr>
        <w:t xml:space="preserve">, a </w:t>
      </w:r>
      <w:r w:rsidR="00853150">
        <w:rPr>
          <w:rFonts w:ascii="Times New Roman" w:hAnsi="Times New Roman" w:cs="Times New Roman"/>
          <w:sz w:val="24"/>
          <w:szCs w:val="24"/>
        </w:rPr>
        <w:t>direct</w:t>
      </w:r>
      <w:r w:rsidRPr="00442540">
        <w:rPr>
          <w:rFonts w:ascii="Times New Roman" w:hAnsi="Times New Roman" w:cs="Times New Roman"/>
          <w:sz w:val="24"/>
          <w:szCs w:val="24"/>
        </w:rPr>
        <w:t xml:space="preserve"> interaction, a review of videotape</w:t>
      </w:r>
      <w:r w:rsidR="00853150">
        <w:rPr>
          <w:rFonts w:ascii="Times New Roman" w:hAnsi="Times New Roman" w:cs="Times New Roman"/>
          <w:sz w:val="24"/>
          <w:szCs w:val="24"/>
        </w:rPr>
        <w:t xml:space="preserve"> or audio</w:t>
      </w:r>
      <w:r w:rsidRPr="00442540">
        <w:rPr>
          <w:rFonts w:ascii="Times New Roman" w:hAnsi="Times New Roman" w:cs="Times New Roman"/>
          <w:sz w:val="24"/>
          <w:szCs w:val="24"/>
        </w:rPr>
        <w:t xml:space="preserve">, or a review </w:t>
      </w:r>
      <w:r w:rsidR="00853150">
        <w:rPr>
          <w:rFonts w:ascii="Times New Roman" w:hAnsi="Times New Roman" w:cs="Times New Roman"/>
          <w:sz w:val="24"/>
          <w:szCs w:val="24"/>
        </w:rPr>
        <w:t xml:space="preserve">using </w:t>
      </w:r>
      <w:r w:rsidRPr="00442540">
        <w:rPr>
          <w:rFonts w:ascii="Times New Roman" w:hAnsi="Times New Roman" w:cs="Times New Roman"/>
          <w:sz w:val="24"/>
          <w:szCs w:val="24"/>
        </w:rPr>
        <w:t xml:space="preserve">written </w:t>
      </w:r>
      <w:r w:rsidR="00853150">
        <w:rPr>
          <w:rFonts w:ascii="Times New Roman" w:hAnsi="Times New Roman" w:cs="Times New Roman"/>
          <w:sz w:val="24"/>
          <w:szCs w:val="24"/>
        </w:rPr>
        <w:t xml:space="preserve">tools. 4. Analysing, </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partners individually analys</w:t>
      </w:r>
      <w:r w:rsidRPr="00442540">
        <w:rPr>
          <w:rFonts w:ascii="Times New Roman" w:hAnsi="Times New Roman" w:cs="Times New Roman"/>
          <w:sz w:val="24"/>
          <w:szCs w:val="24"/>
        </w:rPr>
        <w:t xml:space="preserve">e information gathered in Step </w:t>
      </w:r>
      <w:r w:rsidR="00853150">
        <w:rPr>
          <w:rFonts w:ascii="Times New Roman" w:hAnsi="Times New Roman" w:cs="Times New Roman"/>
          <w:sz w:val="24"/>
          <w:szCs w:val="24"/>
        </w:rPr>
        <w:t xml:space="preserve">three. </w:t>
      </w:r>
      <w:r w:rsidRPr="00442540">
        <w:rPr>
          <w:rFonts w:ascii="Times New Roman" w:hAnsi="Times New Roman" w:cs="Times New Roman"/>
          <w:sz w:val="24"/>
          <w:szCs w:val="24"/>
        </w:rPr>
        <w:t xml:space="preserve"> and </w:t>
      </w:r>
      <w:r w:rsidR="00853150" w:rsidRPr="00442540">
        <w:rPr>
          <w:rFonts w:ascii="Times New Roman" w:hAnsi="Times New Roman" w:cs="Times New Roman"/>
          <w:sz w:val="24"/>
          <w:szCs w:val="24"/>
        </w:rPr>
        <w:t>deliberate</w:t>
      </w:r>
      <w:r w:rsidR="00D20F12">
        <w:rPr>
          <w:rFonts w:ascii="Times New Roman" w:hAnsi="Times New Roman" w:cs="Times New Roman"/>
          <w:sz w:val="24"/>
          <w:szCs w:val="24"/>
        </w:rPr>
        <w:t xml:space="preserve"> on</w:t>
      </w:r>
      <w:r w:rsidRPr="00442540">
        <w:rPr>
          <w:rFonts w:ascii="Times New Roman" w:hAnsi="Times New Roman" w:cs="Times New Roman"/>
          <w:sz w:val="24"/>
          <w:szCs w:val="24"/>
        </w:rPr>
        <w:t xml:space="preserve"> how to </w:t>
      </w:r>
      <w:r w:rsidR="00853150">
        <w:rPr>
          <w:rFonts w:ascii="Times New Roman" w:hAnsi="Times New Roman" w:cs="Times New Roman"/>
          <w:sz w:val="24"/>
          <w:szCs w:val="24"/>
        </w:rPr>
        <w:t>move forward</w:t>
      </w:r>
      <w:r w:rsidRPr="00442540">
        <w:rPr>
          <w:rFonts w:ascii="Times New Roman" w:hAnsi="Times New Roman" w:cs="Times New Roman"/>
          <w:sz w:val="24"/>
          <w:szCs w:val="24"/>
        </w:rPr>
        <w:t xml:space="preserve"> to </w:t>
      </w:r>
      <w:r w:rsidR="00853150" w:rsidRPr="00442540">
        <w:rPr>
          <w:rFonts w:ascii="Times New Roman" w:hAnsi="Times New Roman" w:cs="Times New Roman"/>
          <w:sz w:val="24"/>
          <w:szCs w:val="24"/>
        </w:rPr>
        <w:t>achieve</w:t>
      </w:r>
      <w:r w:rsidRPr="00442540">
        <w:rPr>
          <w:rFonts w:ascii="Times New Roman" w:hAnsi="Times New Roman" w:cs="Times New Roman"/>
          <w:sz w:val="24"/>
          <w:szCs w:val="24"/>
        </w:rPr>
        <w:t xml:space="preserve"> the </w:t>
      </w:r>
      <w:r w:rsidR="00853150" w:rsidRPr="00442540">
        <w:rPr>
          <w:rFonts w:ascii="Times New Roman" w:hAnsi="Times New Roman" w:cs="Times New Roman"/>
          <w:sz w:val="24"/>
          <w:szCs w:val="24"/>
        </w:rPr>
        <w:t>specialist’s</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aims</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5. Conferencing, the coachee</w:t>
      </w:r>
      <w:r w:rsidRPr="00442540">
        <w:rPr>
          <w:rFonts w:ascii="Times New Roman" w:hAnsi="Times New Roman" w:cs="Times New Roman"/>
          <w:sz w:val="24"/>
          <w:szCs w:val="24"/>
        </w:rPr>
        <w:t xml:space="preserve"> </w:t>
      </w:r>
      <w:r w:rsidR="00853150" w:rsidRPr="00442540">
        <w:rPr>
          <w:rFonts w:ascii="Times New Roman" w:hAnsi="Times New Roman" w:cs="Times New Roman"/>
          <w:sz w:val="24"/>
          <w:szCs w:val="24"/>
        </w:rPr>
        <w:t>implores</w:t>
      </w:r>
      <w:r w:rsidRPr="00442540">
        <w:rPr>
          <w:rFonts w:ascii="Times New Roman" w:hAnsi="Times New Roman" w:cs="Times New Roman"/>
          <w:sz w:val="24"/>
          <w:szCs w:val="24"/>
        </w:rPr>
        <w:t xml:space="preserve"> the </w:t>
      </w:r>
      <w:r w:rsidR="00853150" w:rsidRPr="00442540">
        <w:rPr>
          <w:rFonts w:ascii="Times New Roman" w:hAnsi="Times New Roman" w:cs="Times New Roman"/>
          <w:sz w:val="24"/>
          <w:szCs w:val="24"/>
        </w:rPr>
        <w:t>specialist’s</w:t>
      </w:r>
      <w:r w:rsidRPr="00442540">
        <w:rPr>
          <w:rFonts w:ascii="Times New Roman" w:hAnsi="Times New Roman" w:cs="Times New Roman"/>
          <w:sz w:val="24"/>
          <w:szCs w:val="24"/>
        </w:rPr>
        <w:t xml:space="preserve"> reﬂection on Step </w:t>
      </w:r>
      <w:r w:rsidR="00853150">
        <w:rPr>
          <w:rFonts w:ascii="Times New Roman" w:hAnsi="Times New Roman" w:cs="Times New Roman"/>
          <w:sz w:val="24"/>
          <w:szCs w:val="24"/>
        </w:rPr>
        <w:t>three</w:t>
      </w:r>
      <w:r w:rsidRPr="00442540">
        <w:rPr>
          <w:rFonts w:ascii="Times New Roman" w:hAnsi="Times New Roman" w:cs="Times New Roman"/>
          <w:sz w:val="24"/>
          <w:szCs w:val="24"/>
        </w:rPr>
        <w:t xml:space="preserve"> and Step </w:t>
      </w:r>
      <w:r w:rsidR="00853150">
        <w:rPr>
          <w:rFonts w:ascii="Times New Roman" w:hAnsi="Times New Roman" w:cs="Times New Roman"/>
          <w:sz w:val="24"/>
          <w:szCs w:val="24"/>
        </w:rPr>
        <w:t>four as a jo</w:t>
      </w:r>
      <w:r w:rsidR="00D20F12">
        <w:rPr>
          <w:rFonts w:ascii="Times New Roman" w:hAnsi="Times New Roman" w:cs="Times New Roman"/>
          <w:sz w:val="24"/>
          <w:szCs w:val="24"/>
        </w:rPr>
        <w:t>i</w:t>
      </w:r>
      <w:r w:rsidR="00853150">
        <w:rPr>
          <w:rFonts w:ascii="Times New Roman" w:hAnsi="Times New Roman" w:cs="Times New Roman"/>
          <w:sz w:val="24"/>
          <w:szCs w:val="24"/>
        </w:rPr>
        <w:t xml:space="preserve">nt enterprise of the information collated and reviewed </w:t>
      </w:r>
      <w:r w:rsidRPr="00442540">
        <w:rPr>
          <w:rFonts w:ascii="Times New Roman" w:hAnsi="Times New Roman" w:cs="Times New Roman"/>
          <w:sz w:val="24"/>
          <w:szCs w:val="24"/>
        </w:rPr>
        <w:t xml:space="preserve">his or her analysis of the </w:t>
      </w:r>
      <w:r w:rsidR="00853150">
        <w:rPr>
          <w:rFonts w:ascii="Times New Roman" w:hAnsi="Times New Roman" w:cs="Times New Roman"/>
          <w:sz w:val="24"/>
          <w:szCs w:val="24"/>
        </w:rPr>
        <w:t>data</w:t>
      </w:r>
      <w:r w:rsidRPr="00442540">
        <w:rPr>
          <w:rFonts w:ascii="Times New Roman" w:hAnsi="Times New Roman" w:cs="Times New Roman"/>
          <w:sz w:val="24"/>
          <w:szCs w:val="24"/>
        </w:rPr>
        <w:t xml:space="preserve">. The </w:t>
      </w:r>
      <w:r w:rsidR="00853150">
        <w:rPr>
          <w:rFonts w:ascii="Times New Roman" w:hAnsi="Times New Roman" w:cs="Times New Roman"/>
          <w:sz w:val="24"/>
          <w:szCs w:val="24"/>
        </w:rPr>
        <w:t xml:space="preserve">joint enterprise will go on to </w:t>
      </w:r>
      <w:r w:rsidRPr="00442540">
        <w:rPr>
          <w:rFonts w:ascii="Times New Roman" w:hAnsi="Times New Roman" w:cs="Times New Roman"/>
          <w:sz w:val="24"/>
          <w:szCs w:val="24"/>
        </w:rPr>
        <w:t xml:space="preserve">discuss </w:t>
      </w:r>
      <w:r w:rsidR="00853150" w:rsidRPr="00442540">
        <w:rPr>
          <w:rFonts w:ascii="Times New Roman" w:hAnsi="Times New Roman" w:cs="Times New Roman"/>
          <w:sz w:val="24"/>
          <w:szCs w:val="24"/>
        </w:rPr>
        <w:t>consequences</w:t>
      </w:r>
      <w:r>
        <w:rPr>
          <w:rFonts w:ascii="Times New Roman" w:hAnsi="Times New Roman" w:cs="Times New Roman"/>
          <w:sz w:val="24"/>
          <w:szCs w:val="24"/>
        </w:rPr>
        <w:t xml:space="preserve"> </w:t>
      </w:r>
      <w:r w:rsidRPr="00442540">
        <w:rPr>
          <w:rFonts w:ascii="Times New Roman" w:hAnsi="Times New Roman" w:cs="Times New Roman"/>
          <w:sz w:val="24"/>
          <w:szCs w:val="24"/>
        </w:rPr>
        <w:t>of the analysis,</w:t>
      </w:r>
      <w:r w:rsidR="00853150">
        <w:rPr>
          <w:rFonts w:ascii="Times New Roman" w:hAnsi="Times New Roman" w:cs="Times New Roman"/>
          <w:sz w:val="24"/>
          <w:szCs w:val="24"/>
        </w:rPr>
        <w:t xml:space="preserve"> and</w:t>
      </w:r>
      <w:r w:rsidRPr="00442540">
        <w:rPr>
          <w:rFonts w:ascii="Times New Roman" w:hAnsi="Times New Roman" w:cs="Times New Roman"/>
          <w:sz w:val="24"/>
          <w:szCs w:val="24"/>
        </w:rPr>
        <w:t xml:space="preserve"> consider </w:t>
      </w:r>
      <w:r w:rsidR="00853150">
        <w:rPr>
          <w:rFonts w:ascii="Times New Roman" w:hAnsi="Times New Roman" w:cs="Times New Roman"/>
          <w:sz w:val="24"/>
          <w:szCs w:val="24"/>
        </w:rPr>
        <w:t>a course</w:t>
      </w:r>
      <w:r w:rsidRPr="00442540">
        <w:rPr>
          <w:rFonts w:ascii="Times New Roman" w:hAnsi="Times New Roman" w:cs="Times New Roman"/>
          <w:sz w:val="24"/>
          <w:szCs w:val="24"/>
        </w:rPr>
        <w:t xml:space="preserve"> of action the </w:t>
      </w:r>
      <w:r w:rsidR="00853150" w:rsidRPr="00442540">
        <w:rPr>
          <w:rFonts w:ascii="Times New Roman" w:hAnsi="Times New Roman" w:cs="Times New Roman"/>
          <w:sz w:val="24"/>
          <w:szCs w:val="24"/>
        </w:rPr>
        <w:t>specialist</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may</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under</w:t>
      </w:r>
      <w:r w:rsidRPr="00442540">
        <w:rPr>
          <w:rFonts w:ascii="Times New Roman" w:hAnsi="Times New Roman" w:cs="Times New Roman"/>
          <w:sz w:val="24"/>
          <w:szCs w:val="24"/>
        </w:rPr>
        <w:t xml:space="preserve">take, and discuss whether </w:t>
      </w:r>
      <w:r w:rsidR="00853150">
        <w:rPr>
          <w:rFonts w:ascii="Times New Roman" w:hAnsi="Times New Roman" w:cs="Times New Roman"/>
          <w:sz w:val="24"/>
          <w:szCs w:val="24"/>
        </w:rPr>
        <w:t xml:space="preserve">a </w:t>
      </w:r>
      <w:r w:rsidRPr="00442540">
        <w:rPr>
          <w:rFonts w:ascii="Times New Roman" w:hAnsi="Times New Roman" w:cs="Times New Roman"/>
          <w:sz w:val="24"/>
          <w:szCs w:val="24"/>
        </w:rPr>
        <w:t>repeat coaching cycle to pursue a related question or interest</w:t>
      </w:r>
      <w:r w:rsidR="00853150">
        <w:rPr>
          <w:rFonts w:ascii="Times New Roman" w:hAnsi="Times New Roman" w:cs="Times New Roman"/>
          <w:sz w:val="24"/>
          <w:szCs w:val="24"/>
        </w:rPr>
        <w:t xml:space="preserve"> may be beneficial</w:t>
      </w:r>
      <w:r w:rsidRPr="00442540">
        <w:rPr>
          <w:rFonts w:ascii="Times New Roman" w:hAnsi="Times New Roman" w:cs="Times New Roman"/>
          <w:sz w:val="24"/>
          <w:szCs w:val="24"/>
        </w:rPr>
        <w:t xml:space="preserve">. 6. </w:t>
      </w:r>
      <w:r w:rsidR="00853150" w:rsidRPr="00442540">
        <w:rPr>
          <w:rFonts w:ascii="Times New Roman" w:hAnsi="Times New Roman" w:cs="Times New Roman"/>
          <w:sz w:val="24"/>
          <w:szCs w:val="24"/>
        </w:rPr>
        <w:t>Review</w:t>
      </w:r>
      <w:r w:rsidR="00853150" w:rsidRPr="00442540">
        <w:rPr>
          <w:rFonts w:ascii="Times New Roman" w:hAnsi="Times New Roman" w:cs="Times New Roman"/>
          <w:sz w:val="24"/>
          <w:szCs w:val="24"/>
        </w:rPr>
        <w:t xml:space="preserve"> </w:t>
      </w:r>
      <w:r w:rsidR="00853150">
        <w:rPr>
          <w:rFonts w:ascii="Times New Roman" w:hAnsi="Times New Roman" w:cs="Times New Roman"/>
          <w:sz w:val="24"/>
          <w:szCs w:val="24"/>
        </w:rPr>
        <w:t>of coaching, the joint enterprise</w:t>
      </w:r>
      <w:r w:rsidRPr="00442540">
        <w:rPr>
          <w:rFonts w:ascii="Times New Roman" w:hAnsi="Times New Roman" w:cs="Times New Roman"/>
          <w:sz w:val="24"/>
          <w:szCs w:val="24"/>
        </w:rPr>
        <w:t xml:space="preserve"> discuss the </w:t>
      </w:r>
      <w:r w:rsidR="00853150" w:rsidRPr="00442540">
        <w:rPr>
          <w:rFonts w:ascii="Times New Roman" w:hAnsi="Times New Roman" w:cs="Times New Roman"/>
          <w:sz w:val="24"/>
          <w:szCs w:val="24"/>
        </w:rPr>
        <w:t>usefulness</w:t>
      </w:r>
      <w:r w:rsidRPr="00442540">
        <w:rPr>
          <w:rFonts w:ascii="Times New Roman" w:hAnsi="Times New Roman" w:cs="Times New Roman"/>
          <w:sz w:val="24"/>
          <w:szCs w:val="24"/>
        </w:rPr>
        <w:t xml:space="preserve"> of the coaching cycle they have just </w:t>
      </w:r>
      <w:r w:rsidR="00853150" w:rsidRPr="00442540">
        <w:rPr>
          <w:rFonts w:ascii="Times New Roman" w:hAnsi="Times New Roman" w:cs="Times New Roman"/>
          <w:sz w:val="24"/>
          <w:szCs w:val="24"/>
        </w:rPr>
        <w:t>accomplished</w:t>
      </w:r>
      <w:r w:rsidRPr="00442540">
        <w:rPr>
          <w:rFonts w:ascii="Times New Roman" w:hAnsi="Times New Roman" w:cs="Times New Roman"/>
          <w:sz w:val="24"/>
          <w:szCs w:val="24"/>
        </w:rPr>
        <w:t xml:space="preserve"> and </w:t>
      </w:r>
      <w:r w:rsidR="00853150" w:rsidRPr="00442540">
        <w:rPr>
          <w:rFonts w:ascii="Times New Roman" w:hAnsi="Times New Roman" w:cs="Times New Roman"/>
          <w:sz w:val="24"/>
          <w:szCs w:val="24"/>
        </w:rPr>
        <w:t>reflect</w:t>
      </w:r>
      <w:r w:rsidRPr="00442540">
        <w:rPr>
          <w:rFonts w:ascii="Times New Roman" w:hAnsi="Times New Roman" w:cs="Times New Roman"/>
          <w:sz w:val="24"/>
          <w:szCs w:val="24"/>
        </w:rPr>
        <w:t xml:space="preserve"> </w:t>
      </w:r>
      <w:r w:rsidR="00853150">
        <w:rPr>
          <w:rFonts w:ascii="Times New Roman" w:hAnsi="Times New Roman" w:cs="Times New Roman"/>
          <w:sz w:val="24"/>
          <w:szCs w:val="24"/>
        </w:rPr>
        <w:t xml:space="preserve">on </w:t>
      </w:r>
      <w:r w:rsidRPr="00442540">
        <w:rPr>
          <w:rFonts w:ascii="Times New Roman" w:hAnsi="Times New Roman" w:cs="Times New Roman"/>
          <w:sz w:val="24"/>
          <w:szCs w:val="24"/>
        </w:rPr>
        <w:t>w</w:t>
      </w:r>
      <w:r w:rsidR="00853150">
        <w:rPr>
          <w:rFonts w:ascii="Times New Roman" w:hAnsi="Times New Roman" w:cs="Times New Roman"/>
          <w:sz w:val="24"/>
          <w:szCs w:val="24"/>
        </w:rPr>
        <w:t xml:space="preserve">hat to do differently next time if targets are not met or executed.  </w:t>
      </w:r>
    </w:p>
    <w:p w:rsidR="003B5B25" w:rsidRDefault="003B5B25">
      <w:pPr>
        <w:rPr>
          <w:rFonts w:ascii="Times New Roman" w:hAnsi="Times New Roman" w:cs="Times New Roman"/>
          <w:sz w:val="24"/>
          <w:szCs w:val="24"/>
        </w:rPr>
      </w:pPr>
      <w:r>
        <w:rPr>
          <w:rFonts w:ascii="Times New Roman" w:hAnsi="Times New Roman" w:cs="Times New Roman"/>
          <w:sz w:val="24"/>
          <w:szCs w:val="24"/>
        </w:rPr>
        <w:br w:type="page"/>
      </w:r>
    </w:p>
    <w:p w:rsidR="00B342FF" w:rsidRDefault="00CE7723" w:rsidP="00A43B57">
      <w:pPr>
        <w:rPr>
          <w:rFonts w:ascii="Times New Roman" w:hAnsi="Times New Roman" w:cs="Times New Roman"/>
          <w:b/>
          <w:sz w:val="24"/>
          <w:szCs w:val="24"/>
        </w:rPr>
      </w:pPr>
      <w:r w:rsidRPr="00CE7723">
        <w:rPr>
          <w:rFonts w:ascii="Times New Roman" w:hAnsi="Times New Roman" w:cs="Times New Roman"/>
          <w:b/>
          <w:sz w:val="24"/>
          <w:szCs w:val="24"/>
        </w:rPr>
        <w:lastRenderedPageBreak/>
        <w:t>The View from The Shard – Principles, Models and Theories</w:t>
      </w:r>
    </w:p>
    <w:p w:rsidR="00D81C17" w:rsidRDefault="00D81C17" w:rsidP="00A43B57">
      <w:pPr>
        <w:rPr>
          <w:rFonts w:ascii="Times New Roman" w:hAnsi="Times New Roman" w:cs="Times New Roman"/>
          <w:sz w:val="24"/>
          <w:szCs w:val="24"/>
        </w:rPr>
      </w:pPr>
      <w:r w:rsidRPr="00D81C17">
        <w:rPr>
          <w:rFonts w:ascii="Times New Roman" w:hAnsi="Times New Roman" w:cs="Times New Roman"/>
          <w:sz w:val="24"/>
          <w:szCs w:val="24"/>
        </w:rPr>
        <w:t>Th</w:t>
      </w:r>
      <w:r>
        <w:rPr>
          <w:rFonts w:ascii="Times New Roman" w:hAnsi="Times New Roman" w:cs="Times New Roman"/>
          <w:sz w:val="24"/>
          <w:szCs w:val="24"/>
        </w:rPr>
        <w:t xml:space="preserve">is essay will go on to assess and analyse the benefits of incorporating a coaching model it the customer services department and the business in its entirety. </w:t>
      </w:r>
    </w:p>
    <w:p w:rsidR="00D81C17" w:rsidRDefault="00D81C17" w:rsidP="00A43B57">
      <w:pPr>
        <w:rPr>
          <w:rFonts w:ascii="Times New Roman" w:hAnsi="Times New Roman" w:cs="Times New Roman"/>
          <w:sz w:val="24"/>
          <w:szCs w:val="24"/>
        </w:rPr>
      </w:pPr>
    </w:p>
    <w:p w:rsidR="00D81C17" w:rsidRDefault="00D81C17" w:rsidP="00A43B57">
      <w:pPr>
        <w:rPr>
          <w:rFonts w:ascii="Times New Roman" w:hAnsi="Times New Roman" w:cs="Times New Roman"/>
          <w:sz w:val="24"/>
          <w:szCs w:val="24"/>
        </w:rPr>
      </w:pPr>
    </w:p>
    <w:p w:rsidR="00CE7723" w:rsidRDefault="00D81C17" w:rsidP="00A43B57">
      <w:pPr>
        <w:rPr>
          <w:rFonts w:ascii="Times New Roman" w:hAnsi="Times New Roman" w:cs="Times New Roman"/>
          <w:sz w:val="24"/>
          <w:szCs w:val="24"/>
        </w:rPr>
      </w:pPr>
      <w:r>
        <w:rPr>
          <w:rFonts w:ascii="Times New Roman" w:hAnsi="Times New Roman" w:cs="Times New Roman"/>
          <w:sz w:val="24"/>
          <w:szCs w:val="24"/>
        </w:rPr>
        <w:t xml:space="preserve"> </w:t>
      </w:r>
    </w:p>
    <w:p w:rsidR="00D81C17" w:rsidRDefault="00D81C17" w:rsidP="00A43B57">
      <w:pPr>
        <w:rPr>
          <w:rFonts w:ascii="Times New Roman" w:hAnsi="Times New Roman" w:cs="Times New Roman"/>
          <w:sz w:val="24"/>
          <w:szCs w:val="24"/>
        </w:rPr>
      </w:pPr>
      <w:r>
        <w:rPr>
          <w:rFonts w:ascii="Times New Roman" w:hAnsi="Times New Roman" w:cs="Times New Roman"/>
          <w:sz w:val="24"/>
          <w:szCs w:val="24"/>
        </w:rPr>
        <w:t xml:space="preserve">                          MENTOR                                  COACH</w:t>
      </w:r>
    </w:p>
    <w:tbl>
      <w:tblPr>
        <w:tblpPr w:leftFromText="180" w:rightFromText="180" w:vertAnchor="text" w:tblpX="-864" w:tblpY="1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14"/>
        <w:gridCol w:w="5064"/>
      </w:tblGrid>
      <w:tr w:rsidR="00D81C17" w:rsidTr="00D81C17">
        <w:tblPrEx>
          <w:tblCellMar>
            <w:top w:w="0" w:type="dxa"/>
            <w:bottom w:w="0" w:type="dxa"/>
          </w:tblCellMar>
        </w:tblPrEx>
        <w:trPr>
          <w:trHeight w:val="1330"/>
        </w:trPr>
        <w:tc>
          <w:tcPr>
            <w:tcW w:w="2314" w:type="dxa"/>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 xml:space="preserve">HEAD OF </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 xml:space="preserve">CUSTOMER </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SERVICES</w:t>
            </w:r>
          </w:p>
        </w:tc>
        <w:tc>
          <w:tcPr>
            <w:tcW w:w="5064" w:type="dxa"/>
            <w:shd w:val="clear" w:color="auto" w:fill="auto"/>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WOULD BENEFIT FROM BOTH AS CAN BE QUITE  SENSITIVE.</w:t>
            </w:r>
          </w:p>
        </w:tc>
      </w:tr>
      <w:tr w:rsidR="00D81C17" w:rsidTr="00D81C17">
        <w:tblPrEx>
          <w:tblCellMar>
            <w:top w:w="0" w:type="dxa"/>
            <w:bottom w:w="0" w:type="dxa"/>
          </w:tblCellMar>
        </w:tblPrEx>
        <w:trPr>
          <w:trHeight w:val="1206"/>
        </w:trPr>
        <w:tc>
          <w:tcPr>
            <w:tcW w:w="2314" w:type="dxa"/>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SUPERVISOR</w:t>
            </w:r>
          </w:p>
        </w:tc>
        <w:tc>
          <w:tcPr>
            <w:tcW w:w="5064" w:type="dxa"/>
            <w:shd w:val="clear" w:color="auto" w:fill="auto"/>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UNABLE TO BE OPEN-MINDED AND  CHALLENGED HEAD OF CUSTOMER SERVICES. WOULD BENEFIT FROM A MENTOR</w:t>
            </w:r>
          </w:p>
        </w:tc>
      </w:tr>
      <w:tr w:rsidR="00D81C17" w:rsidTr="00D81C17">
        <w:tblPrEx>
          <w:tblCellMar>
            <w:top w:w="0" w:type="dxa"/>
            <w:bottom w:w="0" w:type="dxa"/>
          </w:tblCellMar>
        </w:tblPrEx>
        <w:trPr>
          <w:trHeight w:val="837"/>
        </w:trPr>
        <w:tc>
          <w:tcPr>
            <w:tcW w:w="2314" w:type="dxa"/>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CUSTOMER</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SERVICES</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ADMINISTRATOR</w:t>
            </w:r>
          </w:p>
        </w:tc>
        <w:tc>
          <w:tcPr>
            <w:tcW w:w="5064" w:type="dxa"/>
            <w:shd w:val="clear" w:color="auto" w:fill="auto"/>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ADMIN PERSON – NEW TO THE DEPARTMENT, LEFT WORK STRESSED DUE TO THE FRICTION BETWEEN  HEAD OF DEPARTMENT AND SUPERVISOR WOULD BENEFIT FROM COACHING</w:t>
            </w:r>
          </w:p>
        </w:tc>
      </w:tr>
      <w:tr w:rsidR="00D81C17" w:rsidTr="00D81C17">
        <w:tblPrEx>
          <w:tblCellMar>
            <w:top w:w="0" w:type="dxa"/>
            <w:bottom w:w="0" w:type="dxa"/>
          </w:tblCellMar>
        </w:tblPrEx>
        <w:trPr>
          <w:trHeight w:val="911"/>
        </w:trPr>
        <w:tc>
          <w:tcPr>
            <w:tcW w:w="2314" w:type="dxa"/>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CUSTOMER</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SERVICES</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ADMINISTRATOR</w:t>
            </w:r>
          </w:p>
        </w:tc>
        <w:tc>
          <w:tcPr>
            <w:tcW w:w="5064" w:type="dxa"/>
            <w:shd w:val="clear" w:color="auto" w:fill="auto"/>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ADMIN PERSON WORKED WHEN HEAD OF DEPARTMENT S DAY OFF AND COVERED THE WEEKENDS ALONGSIDE HEAD.  DID ALL THE EMAILS AND TICKETS, HEAD OF DEPARTMENT WAS ABLE TO CONCENTRATE ON OTHER THINGS STRESS LEVELS LOW. WOULD BENEFIT FROM COACHING</w:t>
            </w:r>
          </w:p>
        </w:tc>
      </w:tr>
      <w:tr w:rsidR="00D81C17" w:rsidTr="00D81C17">
        <w:tblPrEx>
          <w:tblCellMar>
            <w:top w:w="0" w:type="dxa"/>
            <w:bottom w:w="0" w:type="dxa"/>
          </w:tblCellMar>
        </w:tblPrEx>
        <w:trPr>
          <w:trHeight w:val="985"/>
        </w:trPr>
        <w:tc>
          <w:tcPr>
            <w:tcW w:w="2314" w:type="dxa"/>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CUSTOMER</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SERVICES</w:t>
            </w:r>
          </w:p>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ADMINISTRATOR</w:t>
            </w:r>
          </w:p>
        </w:tc>
        <w:tc>
          <w:tcPr>
            <w:tcW w:w="5064" w:type="dxa"/>
            <w:shd w:val="clear" w:color="auto" w:fill="auto"/>
          </w:tcPr>
          <w:p w:rsidR="00D81C17" w:rsidRDefault="00D81C17" w:rsidP="00D81C17">
            <w:pPr>
              <w:rPr>
                <w:rFonts w:ascii="Times New Roman" w:hAnsi="Times New Roman" w:cs="Times New Roman"/>
                <w:sz w:val="24"/>
                <w:szCs w:val="24"/>
              </w:rPr>
            </w:pPr>
            <w:r>
              <w:rPr>
                <w:rFonts w:ascii="Times New Roman" w:hAnsi="Times New Roman" w:cs="Times New Roman"/>
                <w:sz w:val="24"/>
                <w:szCs w:val="24"/>
              </w:rPr>
              <w:t>COVERED VARIOUS SMALL DAILY DUTIES, WORKED ALONGSIDE NEWEST MEMBER OF THE TEAM, WOULD BENEFIT FROM MENTOR</w:t>
            </w:r>
          </w:p>
        </w:tc>
      </w:tr>
      <w:tr w:rsidR="00D81C17" w:rsidTr="00D81C17">
        <w:tblPrEx>
          <w:tblCellMar>
            <w:top w:w="0" w:type="dxa"/>
            <w:bottom w:w="0" w:type="dxa"/>
          </w:tblCellMar>
        </w:tblPrEx>
        <w:trPr>
          <w:trHeight w:val="1932"/>
        </w:trPr>
        <w:tc>
          <w:tcPr>
            <w:tcW w:w="2314" w:type="dxa"/>
          </w:tcPr>
          <w:p w:rsidR="00D81C17" w:rsidRDefault="00D81C17" w:rsidP="00D81C17">
            <w:pPr>
              <w:rPr>
                <w:rFonts w:ascii="Times New Roman" w:hAnsi="Times New Roman" w:cs="Times New Roman"/>
                <w:sz w:val="24"/>
                <w:szCs w:val="24"/>
              </w:rPr>
            </w:pPr>
          </w:p>
        </w:tc>
        <w:tc>
          <w:tcPr>
            <w:tcW w:w="5064" w:type="dxa"/>
            <w:shd w:val="clear" w:color="auto" w:fill="auto"/>
          </w:tcPr>
          <w:p w:rsidR="00D81C17" w:rsidRDefault="00D81C17" w:rsidP="00D81C17">
            <w:pPr>
              <w:rPr>
                <w:rFonts w:ascii="Times New Roman" w:hAnsi="Times New Roman" w:cs="Times New Roman"/>
                <w:sz w:val="24"/>
                <w:szCs w:val="24"/>
              </w:rPr>
            </w:pPr>
          </w:p>
        </w:tc>
      </w:tr>
    </w:tbl>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D81C17" w:rsidRDefault="00D81C17" w:rsidP="007C270A">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29351D" w:rsidRDefault="0029351D">
      <w:pPr>
        <w:rPr>
          <w:rFonts w:ascii="Times New Roman" w:hAnsi="Times New Roman" w:cs="Times New Roman"/>
          <w:sz w:val="24"/>
          <w:szCs w:val="24"/>
        </w:rPr>
      </w:pPr>
    </w:p>
    <w:p w:rsidR="00D81C17" w:rsidRPr="0029351D" w:rsidRDefault="0029351D">
      <w:pPr>
        <w:rPr>
          <w:rFonts w:ascii="Times New Roman" w:hAnsi="Times New Roman" w:cs="Times New Roman"/>
          <w:b/>
          <w:sz w:val="24"/>
          <w:szCs w:val="24"/>
        </w:rPr>
      </w:pPr>
      <w:r w:rsidRPr="0029351D">
        <w:rPr>
          <w:rFonts w:ascii="Times New Roman" w:hAnsi="Times New Roman" w:cs="Times New Roman"/>
          <w:b/>
          <w:sz w:val="24"/>
          <w:szCs w:val="24"/>
        </w:rPr>
        <w:t>By Student</w:t>
      </w:r>
      <w:r w:rsidR="00D81C17" w:rsidRPr="0029351D">
        <w:rPr>
          <w:rFonts w:ascii="Times New Roman" w:hAnsi="Times New Roman" w:cs="Times New Roman"/>
          <w:b/>
          <w:sz w:val="24"/>
          <w:szCs w:val="24"/>
        </w:rPr>
        <w:br w:type="page"/>
      </w:r>
    </w:p>
    <w:p w:rsidR="00D81C17" w:rsidRDefault="00D81C17" w:rsidP="007C270A">
      <w:pPr>
        <w:rPr>
          <w:rFonts w:ascii="Times New Roman" w:hAnsi="Times New Roman" w:cs="Times New Roman"/>
          <w:sz w:val="24"/>
          <w:szCs w:val="24"/>
        </w:rPr>
      </w:pPr>
      <w:r>
        <w:rPr>
          <w:rFonts w:ascii="Times New Roman" w:hAnsi="Times New Roman" w:cs="Times New Roman"/>
          <w:sz w:val="24"/>
          <w:szCs w:val="24"/>
        </w:rPr>
        <w:lastRenderedPageBreak/>
        <w:t xml:space="preserve">The customer services department would greatly improve with a coaching system, from the HR department  (human resources) leading this project.  It takes a specific kind of person to lead a transition into coaching, and the managers would have to learn to be impartial.  The visitor attraction was a new business, and the skills that people came with was working in the tourist industry as tour guides.  The managers would need intensive training to learn the skills.  The View principles were to lead by command and not request and they were unable to develop trust. The customer services department had skilled employees, each person portraying their strengths on a daily basis.  It was evident that the staff were unable to camouflage their shortcomings, as the customers would email their disapproval if a situation or problem was not rectified to their satisfaction.  </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 xml:space="preserve">The customer services department would benefit from a coaching model such as Egan’s Skilled Helper Model.  For example, the three initial questions asked would be answered from an administrators point of view.  </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What is going on? The department has deep fractures in the working relationships of two of the main members of staff.  It is making it a difficult working environment and growth is slow. The particular members would benefit from developing emotional intelligence, according to</w:t>
      </w:r>
      <w:sdt>
        <w:sdtPr>
          <w:rPr>
            <w:rFonts w:ascii="Times New Roman" w:hAnsi="Times New Roman" w:cs="Times New Roman"/>
            <w:sz w:val="24"/>
            <w:szCs w:val="24"/>
          </w:rPr>
          <w:id w:val="-17188104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Eat01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9351D">
            <w:rPr>
              <w:rFonts w:ascii="Times New Roman" w:hAnsi="Times New Roman" w:cs="Times New Roman"/>
              <w:noProof/>
              <w:sz w:val="24"/>
              <w:szCs w:val="24"/>
            </w:rPr>
            <w:t>(Eaton &amp; Johnson,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prompt your staff to reflect on experiences and learn from how they felt.  Give constructive feedback that helps people see themselves through other peoples eyes, and dampen defensive thought patterns.</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 xml:space="preserve">What do you want instead? Instead of the daily battles and taking time out to calm down, both members of staff need personal mentoring sessions to re-evaluate their place in the department.  A coaching program for the new member of staff would benefit so their goals and accomplishments can be properly outlined.   </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 xml:space="preserve">How might I achieve want I want? This could be achieved by the department reviewing the two yearly reviews, which set your personal key performance indicators, in relation to the business, but not personal growth.  </w:t>
      </w:r>
      <w:r w:rsidR="00AA7A59">
        <w:rPr>
          <w:rFonts w:ascii="Times New Roman" w:hAnsi="Times New Roman" w:cs="Times New Roman"/>
          <w:sz w:val="24"/>
          <w:szCs w:val="24"/>
        </w:rPr>
        <w:t xml:space="preserve">According to </w:t>
      </w:r>
      <w:sdt>
        <w:sdtPr>
          <w:rPr>
            <w:rFonts w:ascii="Times New Roman" w:hAnsi="Times New Roman" w:cs="Times New Roman"/>
            <w:sz w:val="24"/>
            <w:szCs w:val="24"/>
          </w:rPr>
          <w:id w:val="-609894472"/>
          <w:citation/>
        </w:sdtPr>
        <w:sdtContent>
          <w:r w:rsidR="00AA7A59">
            <w:rPr>
              <w:rFonts w:ascii="Times New Roman" w:hAnsi="Times New Roman" w:cs="Times New Roman"/>
              <w:sz w:val="24"/>
              <w:szCs w:val="24"/>
            </w:rPr>
            <w:fldChar w:fldCharType="begin"/>
          </w:r>
          <w:r w:rsidR="00AA7A59">
            <w:rPr>
              <w:rFonts w:ascii="Times New Roman" w:hAnsi="Times New Roman" w:cs="Times New Roman"/>
              <w:sz w:val="24"/>
              <w:szCs w:val="24"/>
            </w:rPr>
            <w:instrText xml:space="preserve"> CITATION pod13 \l 2057 </w:instrText>
          </w:r>
          <w:r w:rsidR="00AA7A59">
            <w:rPr>
              <w:rFonts w:ascii="Times New Roman" w:hAnsi="Times New Roman" w:cs="Times New Roman"/>
              <w:sz w:val="24"/>
              <w:szCs w:val="24"/>
            </w:rPr>
            <w:fldChar w:fldCharType="separate"/>
          </w:r>
          <w:r w:rsidR="00AA7A59" w:rsidRPr="00AA7A59">
            <w:rPr>
              <w:rFonts w:ascii="Times New Roman" w:hAnsi="Times New Roman" w:cs="Times New Roman"/>
              <w:noProof/>
              <w:sz w:val="24"/>
              <w:szCs w:val="24"/>
            </w:rPr>
            <w:t>(podcast, 2013)</w:t>
          </w:r>
          <w:r w:rsidR="00AA7A59">
            <w:rPr>
              <w:rFonts w:ascii="Times New Roman" w:hAnsi="Times New Roman" w:cs="Times New Roman"/>
              <w:sz w:val="24"/>
              <w:szCs w:val="24"/>
            </w:rPr>
            <w:fldChar w:fldCharType="end"/>
          </w:r>
        </w:sdtContent>
      </w:sdt>
      <w:r w:rsidR="00AA7A59">
        <w:rPr>
          <w:rFonts w:ascii="Times New Roman" w:hAnsi="Times New Roman" w:cs="Times New Roman"/>
          <w:sz w:val="24"/>
          <w:szCs w:val="24"/>
        </w:rPr>
        <w:t xml:space="preserve"> changing reviews as they are less informative.  The culture of coaching is not everyone's objective some people prefer a more fluid interaction for the benefit of communication.</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 xml:space="preserve">This would be difficult to measure, as the department's attitudes and behaviors were positive towards the customers, however, it could be measured on the internal scoring system that was in place, that all departments such as the security department, </w:t>
      </w:r>
      <w:r w:rsidR="00AA7A59">
        <w:rPr>
          <w:rFonts w:ascii="Times New Roman" w:hAnsi="Times New Roman" w:cs="Times New Roman"/>
          <w:sz w:val="24"/>
          <w:szCs w:val="24"/>
        </w:rPr>
        <w:t>and the retail</w:t>
      </w:r>
      <w:r>
        <w:rPr>
          <w:rFonts w:ascii="Times New Roman" w:hAnsi="Times New Roman" w:cs="Times New Roman"/>
          <w:sz w:val="24"/>
          <w:szCs w:val="24"/>
        </w:rPr>
        <w:t xml:space="preserve"> depar</w:t>
      </w:r>
      <w:r w:rsidR="00AA7A59">
        <w:rPr>
          <w:rFonts w:ascii="Times New Roman" w:hAnsi="Times New Roman" w:cs="Times New Roman"/>
          <w:sz w:val="24"/>
          <w:szCs w:val="24"/>
        </w:rPr>
        <w:t xml:space="preserve">tment, but the scoring was joint, so was not realistic.  </w:t>
      </w:r>
    </w:p>
    <w:p w:rsidR="0029351D" w:rsidRDefault="0029351D" w:rsidP="007C270A">
      <w:pPr>
        <w:rPr>
          <w:rFonts w:ascii="Times New Roman" w:hAnsi="Times New Roman" w:cs="Times New Roman"/>
          <w:sz w:val="24"/>
          <w:szCs w:val="24"/>
        </w:rPr>
      </w:pPr>
      <w:r>
        <w:rPr>
          <w:rFonts w:ascii="Times New Roman" w:hAnsi="Times New Roman" w:cs="Times New Roman"/>
          <w:sz w:val="24"/>
          <w:szCs w:val="24"/>
        </w:rPr>
        <w:t xml:space="preserve">The View from the Shard would benefit from changing their mindset. This could be achieved by </w:t>
      </w:r>
      <w:r w:rsidR="00AA7A59">
        <w:rPr>
          <w:rFonts w:ascii="Times New Roman" w:hAnsi="Times New Roman" w:cs="Times New Roman"/>
          <w:sz w:val="24"/>
          <w:szCs w:val="24"/>
        </w:rPr>
        <w:t xml:space="preserve">according to </w:t>
      </w:r>
      <w:sdt>
        <w:sdtPr>
          <w:rPr>
            <w:rFonts w:ascii="Times New Roman" w:hAnsi="Times New Roman" w:cs="Times New Roman"/>
            <w:sz w:val="24"/>
            <w:szCs w:val="24"/>
          </w:rPr>
          <w:id w:val="693192785"/>
          <w:citation/>
        </w:sdtPr>
        <w:sdtContent>
          <w:r w:rsidR="00AA7A59">
            <w:rPr>
              <w:rFonts w:ascii="Times New Roman" w:hAnsi="Times New Roman" w:cs="Times New Roman"/>
              <w:sz w:val="24"/>
              <w:szCs w:val="24"/>
            </w:rPr>
            <w:fldChar w:fldCharType="begin"/>
          </w:r>
          <w:r w:rsidR="00AA7A59">
            <w:rPr>
              <w:rFonts w:ascii="Times New Roman" w:hAnsi="Times New Roman" w:cs="Times New Roman"/>
              <w:sz w:val="24"/>
              <w:szCs w:val="24"/>
            </w:rPr>
            <w:instrText xml:space="preserve"> CITATION AlK11 \l 2057 </w:instrText>
          </w:r>
          <w:r w:rsidR="00AA7A59">
            <w:rPr>
              <w:rFonts w:ascii="Times New Roman" w:hAnsi="Times New Roman" w:cs="Times New Roman"/>
              <w:sz w:val="24"/>
              <w:szCs w:val="24"/>
            </w:rPr>
            <w:fldChar w:fldCharType="separate"/>
          </w:r>
          <w:r w:rsidR="00AA7A59" w:rsidRPr="00AA7A59">
            <w:rPr>
              <w:rFonts w:ascii="Times New Roman" w:hAnsi="Times New Roman" w:cs="Times New Roman"/>
              <w:noProof/>
              <w:sz w:val="24"/>
              <w:szCs w:val="24"/>
            </w:rPr>
            <w:t>(Koran, 2011)</w:t>
          </w:r>
          <w:r w:rsidR="00AA7A59">
            <w:rPr>
              <w:rFonts w:ascii="Times New Roman" w:hAnsi="Times New Roman" w:cs="Times New Roman"/>
              <w:sz w:val="24"/>
              <w:szCs w:val="24"/>
            </w:rPr>
            <w:fldChar w:fldCharType="end"/>
          </w:r>
        </w:sdtContent>
      </w:sdt>
      <w:r w:rsidR="00AA7A59">
        <w:rPr>
          <w:rFonts w:ascii="Times New Roman" w:hAnsi="Times New Roman" w:cs="Times New Roman"/>
          <w:sz w:val="24"/>
          <w:szCs w:val="24"/>
        </w:rPr>
        <w:t xml:space="preserve"> how you set about it is changing yourself first and foremost.  Changing your way of processing thoughts, your approach to life.  </w:t>
      </w:r>
    </w:p>
    <w:p w:rsidR="00AA7A59" w:rsidRDefault="00AA7A59" w:rsidP="007C270A">
      <w:pPr>
        <w:rPr>
          <w:rFonts w:ascii="Times New Roman" w:hAnsi="Times New Roman" w:cs="Times New Roman"/>
          <w:sz w:val="24"/>
          <w:szCs w:val="24"/>
        </w:rPr>
      </w:pPr>
    </w:p>
    <w:p w:rsidR="00AA7A59" w:rsidRDefault="00AA7A59" w:rsidP="007C270A">
      <w:pPr>
        <w:rPr>
          <w:rFonts w:ascii="Times New Roman" w:hAnsi="Times New Roman" w:cs="Times New Roman"/>
          <w:sz w:val="24"/>
          <w:szCs w:val="24"/>
        </w:rPr>
      </w:pPr>
    </w:p>
    <w:p w:rsidR="00AA7A59" w:rsidRDefault="00AA7A59" w:rsidP="007C270A">
      <w:pPr>
        <w:rPr>
          <w:rFonts w:ascii="Times New Roman" w:hAnsi="Times New Roman" w:cs="Times New Roman"/>
          <w:sz w:val="24"/>
          <w:szCs w:val="24"/>
        </w:rPr>
      </w:pPr>
    </w:p>
    <w:p w:rsidR="00AA7A59" w:rsidRDefault="00AA7A59" w:rsidP="007C270A">
      <w:pPr>
        <w:rPr>
          <w:rFonts w:ascii="Times New Roman" w:hAnsi="Times New Roman" w:cs="Times New Roman"/>
          <w:sz w:val="24"/>
          <w:szCs w:val="24"/>
        </w:rPr>
      </w:pPr>
    </w:p>
    <w:p w:rsidR="00AA7A59" w:rsidRDefault="00AA7A59" w:rsidP="007C270A">
      <w:pPr>
        <w:rPr>
          <w:rFonts w:ascii="Times New Roman" w:hAnsi="Times New Roman" w:cs="Times New Roman"/>
          <w:sz w:val="24"/>
          <w:szCs w:val="24"/>
        </w:rPr>
      </w:pPr>
    </w:p>
    <w:p w:rsidR="00AA7A59" w:rsidRDefault="00AA7A59" w:rsidP="007C270A">
      <w:pPr>
        <w:rPr>
          <w:rFonts w:ascii="Times New Roman" w:hAnsi="Times New Roman" w:cs="Times New Roman"/>
          <w:sz w:val="24"/>
          <w:szCs w:val="24"/>
        </w:rPr>
      </w:pPr>
      <w:r>
        <w:rPr>
          <w:rFonts w:ascii="Times New Roman" w:hAnsi="Times New Roman" w:cs="Times New Roman"/>
          <w:sz w:val="24"/>
          <w:szCs w:val="24"/>
        </w:rPr>
        <w:lastRenderedPageBreak/>
        <w:t>Conclusion</w:t>
      </w:r>
    </w:p>
    <w:p w:rsidR="00AA7A59" w:rsidRDefault="00AA7A59" w:rsidP="007C270A">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7781827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Fio121 \l 2057 </w:instrText>
          </w:r>
          <w:r>
            <w:rPr>
              <w:rFonts w:ascii="Times New Roman" w:hAnsi="Times New Roman" w:cs="Times New Roman"/>
              <w:sz w:val="24"/>
              <w:szCs w:val="24"/>
            </w:rPr>
            <w:fldChar w:fldCharType="separate"/>
          </w:r>
          <w:r w:rsidRPr="00AA7A59">
            <w:rPr>
              <w:rFonts w:ascii="Times New Roman" w:hAnsi="Times New Roman" w:cs="Times New Roman"/>
              <w:noProof/>
              <w:sz w:val="24"/>
              <w:szCs w:val="24"/>
            </w:rPr>
            <w:t>(Dent,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coaching and mentoring are vital roles for leaders in today's society.  </w:t>
      </w:r>
      <w:sdt>
        <w:sdtPr>
          <w:rPr>
            <w:rFonts w:ascii="Times New Roman" w:hAnsi="Times New Roman" w:cs="Times New Roman"/>
            <w:sz w:val="24"/>
            <w:szCs w:val="24"/>
          </w:rPr>
          <w:id w:val="7502348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Jam071 \l 2057 </w:instrText>
          </w:r>
          <w:r>
            <w:rPr>
              <w:rFonts w:ascii="Times New Roman" w:hAnsi="Times New Roman" w:cs="Times New Roman"/>
              <w:sz w:val="24"/>
              <w:szCs w:val="24"/>
            </w:rPr>
            <w:fldChar w:fldCharType="separate"/>
          </w:r>
          <w:r w:rsidRPr="00AA7A59">
            <w:rPr>
              <w:rFonts w:ascii="Times New Roman" w:hAnsi="Times New Roman" w:cs="Times New Roman"/>
              <w:noProof/>
              <w:sz w:val="24"/>
              <w:szCs w:val="24"/>
            </w:rPr>
            <w:t>(Borg,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Using our inbuilt skills to compete in the workplace.  The soft skills or nonverbal is an effective interpersonal skill, to display empathy. </w:t>
      </w:r>
      <w:sdt>
        <w:sdtPr>
          <w:rPr>
            <w:rFonts w:ascii="Times New Roman" w:hAnsi="Times New Roman" w:cs="Times New Roman"/>
            <w:sz w:val="24"/>
            <w:szCs w:val="24"/>
          </w:rPr>
          <w:id w:val="-2045741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Byh001 \l 2057 </w:instrText>
          </w:r>
          <w:r>
            <w:rPr>
              <w:rFonts w:ascii="Times New Roman" w:hAnsi="Times New Roman" w:cs="Times New Roman"/>
              <w:sz w:val="24"/>
              <w:szCs w:val="24"/>
            </w:rPr>
            <w:fldChar w:fldCharType="separate"/>
          </w:r>
          <w:r w:rsidRPr="00AA7A59">
            <w:rPr>
              <w:rFonts w:ascii="Times New Roman" w:hAnsi="Times New Roman" w:cs="Times New Roman"/>
              <w:noProof/>
              <w:sz w:val="24"/>
              <w:szCs w:val="24"/>
            </w:rPr>
            <w:t>(Byham, et al., 2000)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Pooling employee coaches together will involve them learning from each other.  The majority of managers feel the best to coach is when something goes wrong or a person has failed. It is beneficial to teach staff to anticipate to reduce the failures.   </w:t>
      </w:r>
    </w:p>
    <w:sectPr w:rsidR="00AA7A5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76AC" w:rsidRDefault="000976AC" w:rsidP="00B376E4">
      <w:pPr>
        <w:spacing w:after="0" w:line="240" w:lineRule="auto"/>
      </w:pPr>
      <w:r>
        <w:separator/>
      </w:r>
    </w:p>
  </w:endnote>
  <w:endnote w:type="continuationSeparator" w:id="0">
    <w:p w:rsidR="000976AC" w:rsidRDefault="000976AC" w:rsidP="00B37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6E4" w:rsidRDefault="00B376E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1526602"/>
      <w:docPartObj>
        <w:docPartGallery w:val="Page Numbers (Bottom of Page)"/>
        <w:docPartUnique/>
      </w:docPartObj>
    </w:sdtPr>
    <w:sdtEndPr>
      <w:rPr>
        <w:noProof/>
      </w:rPr>
    </w:sdtEndPr>
    <w:sdtContent>
      <w:p w:rsidR="00B376E4" w:rsidRDefault="00B376E4">
        <w:pPr>
          <w:pStyle w:val="Footer"/>
          <w:jc w:val="center"/>
        </w:pPr>
        <w:r>
          <w:fldChar w:fldCharType="begin"/>
        </w:r>
        <w:r>
          <w:instrText xml:space="preserve"> PAGE   \* MERGEFORMAT </w:instrText>
        </w:r>
        <w:r>
          <w:fldChar w:fldCharType="separate"/>
        </w:r>
        <w:r w:rsidR="00EF081B">
          <w:rPr>
            <w:noProof/>
          </w:rPr>
          <w:t>5</w:t>
        </w:r>
        <w:r>
          <w:rPr>
            <w:noProof/>
          </w:rPr>
          <w:fldChar w:fldCharType="end"/>
        </w:r>
      </w:p>
    </w:sdtContent>
  </w:sdt>
  <w:p w:rsidR="00B376E4" w:rsidRDefault="00B376E4">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6E4" w:rsidRDefault="00B376E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76AC" w:rsidRDefault="000976AC" w:rsidP="00B376E4">
      <w:pPr>
        <w:spacing w:after="0" w:line="240" w:lineRule="auto"/>
      </w:pPr>
      <w:r>
        <w:separator/>
      </w:r>
    </w:p>
  </w:footnote>
  <w:footnote w:type="continuationSeparator" w:id="0">
    <w:p w:rsidR="000976AC" w:rsidRDefault="000976AC" w:rsidP="00B37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6E4" w:rsidRDefault="00B376E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6E4" w:rsidRDefault="00B376E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6E4" w:rsidRDefault="00B376E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CF3633"/>
    <w:multiLevelType w:val="hybridMultilevel"/>
    <w:tmpl w:val="1152F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QwNDKwNDI1ByJTSyUdpeDU4uLM/DyQApNaAEud5d4sAAAA"/>
  </w:docVars>
  <w:rsids>
    <w:rsidRoot w:val="00F13A94"/>
    <w:rsid w:val="00014E5B"/>
    <w:rsid w:val="000422C8"/>
    <w:rsid w:val="0009286F"/>
    <w:rsid w:val="000976AC"/>
    <w:rsid w:val="000A7128"/>
    <w:rsid w:val="000E7B6A"/>
    <w:rsid w:val="00147A87"/>
    <w:rsid w:val="001E1447"/>
    <w:rsid w:val="00217296"/>
    <w:rsid w:val="00241811"/>
    <w:rsid w:val="002453FB"/>
    <w:rsid w:val="00270B6A"/>
    <w:rsid w:val="00291284"/>
    <w:rsid w:val="0029351D"/>
    <w:rsid w:val="002A59AC"/>
    <w:rsid w:val="0030227A"/>
    <w:rsid w:val="003138E5"/>
    <w:rsid w:val="003537D1"/>
    <w:rsid w:val="0037039F"/>
    <w:rsid w:val="00376B35"/>
    <w:rsid w:val="00397857"/>
    <w:rsid w:val="003A540B"/>
    <w:rsid w:val="003B5B25"/>
    <w:rsid w:val="003C5EF5"/>
    <w:rsid w:val="003E5B9F"/>
    <w:rsid w:val="00433892"/>
    <w:rsid w:val="00442540"/>
    <w:rsid w:val="00447DAE"/>
    <w:rsid w:val="004A33E6"/>
    <w:rsid w:val="005010E2"/>
    <w:rsid w:val="005769F4"/>
    <w:rsid w:val="005B2D9C"/>
    <w:rsid w:val="005C74DC"/>
    <w:rsid w:val="00743F0D"/>
    <w:rsid w:val="007504F3"/>
    <w:rsid w:val="007B61B9"/>
    <w:rsid w:val="007C270A"/>
    <w:rsid w:val="007E52C4"/>
    <w:rsid w:val="0082319C"/>
    <w:rsid w:val="00833CAC"/>
    <w:rsid w:val="00853150"/>
    <w:rsid w:val="00895A22"/>
    <w:rsid w:val="008D789A"/>
    <w:rsid w:val="008F1604"/>
    <w:rsid w:val="00902743"/>
    <w:rsid w:val="009B759C"/>
    <w:rsid w:val="009C5F20"/>
    <w:rsid w:val="00A30B2A"/>
    <w:rsid w:val="00A43B57"/>
    <w:rsid w:val="00A54278"/>
    <w:rsid w:val="00A8531D"/>
    <w:rsid w:val="00AA7A59"/>
    <w:rsid w:val="00AC3316"/>
    <w:rsid w:val="00B15A28"/>
    <w:rsid w:val="00B342FF"/>
    <w:rsid w:val="00B376E4"/>
    <w:rsid w:val="00B816F1"/>
    <w:rsid w:val="00B83B95"/>
    <w:rsid w:val="00BB10A3"/>
    <w:rsid w:val="00BD2837"/>
    <w:rsid w:val="00C02382"/>
    <w:rsid w:val="00C93F55"/>
    <w:rsid w:val="00CD2C6F"/>
    <w:rsid w:val="00CD40F4"/>
    <w:rsid w:val="00CE7723"/>
    <w:rsid w:val="00D02014"/>
    <w:rsid w:val="00D20F12"/>
    <w:rsid w:val="00D33CB7"/>
    <w:rsid w:val="00D67176"/>
    <w:rsid w:val="00D81C17"/>
    <w:rsid w:val="00E03B0E"/>
    <w:rsid w:val="00E17B2A"/>
    <w:rsid w:val="00E24814"/>
    <w:rsid w:val="00E56428"/>
    <w:rsid w:val="00E75F17"/>
    <w:rsid w:val="00E8113D"/>
    <w:rsid w:val="00E83BBE"/>
    <w:rsid w:val="00E97324"/>
    <w:rsid w:val="00EA6906"/>
    <w:rsid w:val="00EE4432"/>
    <w:rsid w:val="00EF081B"/>
    <w:rsid w:val="00F0408E"/>
    <w:rsid w:val="00F13A94"/>
    <w:rsid w:val="00F73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6065"/>
  <w15:chartTrackingRefBased/>
  <w15:docId w15:val="{CAAB587D-0C0A-41C9-8570-0A73B46B1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144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m-hook">
    <w:name w:val="vm-hook"/>
    <w:basedOn w:val="DefaultParagraphFont"/>
    <w:rsid w:val="00442540"/>
  </w:style>
  <w:style w:type="character" w:styleId="Emphasis">
    <w:name w:val="Emphasis"/>
    <w:basedOn w:val="DefaultParagraphFont"/>
    <w:uiPriority w:val="20"/>
    <w:qFormat/>
    <w:rsid w:val="003E5B9F"/>
    <w:rPr>
      <w:i/>
      <w:iCs/>
    </w:rPr>
  </w:style>
  <w:style w:type="paragraph" w:styleId="Header">
    <w:name w:val="header"/>
    <w:basedOn w:val="Normal"/>
    <w:link w:val="HeaderChar"/>
    <w:uiPriority w:val="99"/>
    <w:unhideWhenUsed/>
    <w:rsid w:val="00B37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6E4"/>
  </w:style>
  <w:style w:type="paragraph" w:styleId="Footer">
    <w:name w:val="footer"/>
    <w:basedOn w:val="Normal"/>
    <w:link w:val="FooterChar"/>
    <w:uiPriority w:val="99"/>
    <w:unhideWhenUsed/>
    <w:rsid w:val="00B37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6E4"/>
  </w:style>
  <w:style w:type="paragraph" w:styleId="ListParagraph">
    <w:name w:val="List Paragraph"/>
    <w:basedOn w:val="Normal"/>
    <w:uiPriority w:val="34"/>
    <w:qFormat/>
    <w:rsid w:val="00B376E4"/>
    <w:pPr>
      <w:ind w:left="720"/>
      <w:contextualSpacing/>
    </w:pPr>
  </w:style>
  <w:style w:type="character" w:customStyle="1" w:styleId="Heading1Char">
    <w:name w:val="Heading 1 Char"/>
    <w:basedOn w:val="DefaultParagraphFont"/>
    <w:link w:val="Heading1"/>
    <w:uiPriority w:val="9"/>
    <w:rsid w:val="001E144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E1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72410">
      <w:bodyDiv w:val="1"/>
      <w:marLeft w:val="0"/>
      <w:marRight w:val="0"/>
      <w:marTop w:val="0"/>
      <w:marBottom w:val="0"/>
      <w:divBdr>
        <w:top w:val="none" w:sz="0" w:space="0" w:color="auto"/>
        <w:left w:val="none" w:sz="0" w:space="0" w:color="auto"/>
        <w:bottom w:val="none" w:sz="0" w:space="0" w:color="auto"/>
        <w:right w:val="none" w:sz="0" w:space="0" w:color="auto"/>
      </w:divBdr>
    </w:div>
    <w:div w:id="36206935">
      <w:bodyDiv w:val="1"/>
      <w:marLeft w:val="0"/>
      <w:marRight w:val="0"/>
      <w:marTop w:val="0"/>
      <w:marBottom w:val="0"/>
      <w:divBdr>
        <w:top w:val="none" w:sz="0" w:space="0" w:color="auto"/>
        <w:left w:val="none" w:sz="0" w:space="0" w:color="auto"/>
        <w:bottom w:val="none" w:sz="0" w:space="0" w:color="auto"/>
        <w:right w:val="none" w:sz="0" w:space="0" w:color="auto"/>
      </w:divBdr>
    </w:div>
    <w:div w:id="87891971">
      <w:bodyDiv w:val="1"/>
      <w:marLeft w:val="0"/>
      <w:marRight w:val="0"/>
      <w:marTop w:val="0"/>
      <w:marBottom w:val="0"/>
      <w:divBdr>
        <w:top w:val="none" w:sz="0" w:space="0" w:color="auto"/>
        <w:left w:val="none" w:sz="0" w:space="0" w:color="auto"/>
        <w:bottom w:val="none" w:sz="0" w:space="0" w:color="auto"/>
        <w:right w:val="none" w:sz="0" w:space="0" w:color="auto"/>
      </w:divBdr>
    </w:div>
    <w:div w:id="88430793">
      <w:bodyDiv w:val="1"/>
      <w:marLeft w:val="0"/>
      <w:marRight w:val="0"/>
      <w:marTop w:val="0"/>
      <w:marBottom w:val="0"/>
      <w:divBdr>
        <w:top w:val="none" w:sz="0" w:space="0" w:color="auto"/>
        <w:left w:val="none" w:sz="0" w:space="0" w:color="auto"/>
        <w:bottom w:val="none" w:sz="0" w:space="0" w:color="auto"/>
        <w:right w:val="none" w:sz="0" w:space="0" w:color="auto"/>
      </w:divBdr>
    </w:div>
    <w:div w:id="147135727">
      <w:bodyDiv w:val="1"/>
      <w:marLeft w:val="0"/>
      <w:marRight w:val="0"/>
      <w:marTop w:val="0"/>
      <w:marBottom w:val="0"/>
      <w:divBdr>
        <w:top w:val="none" w:sz="0" w:space="0" w:color="auto"/>
        <w:left w:val="none" w:sz="0" w:space="0" w:color="auto"/>
        <w:bottom w:val="none" w:sz="0" w:space="0" w:color="auto"/>
        <w:right w:val="none" w:sz="0" w:space="0" w:color="auto"/>
      </w:divBdr>
    </w:div>
    <w:div w:id="174806305">
      <w:bodyDiv w:val="1"/>
      <w:marLeft w:val="0"/>
      <w:marRight w:val="0"/>
      <w:marTop w:val="0"/>
      <w:marBottom w:val="0"/>
      <w:divBdr>
        <w:top w:val="none" w:sz="0" w:space="0" w:color="auto"/>
        <w:left w:val="none" w:sz="0" w:space="0" w:color="auto"/>
        <w:bottom w:val="none" w:sz="0" w:space="0" w:color="auto"/>
        <w:right w:val="none" w:sz="0" w:space="0" w:color="auto"/>
      </w:divBdr>
    </w:div>
    <w:div w:id="243685560">
      <w:bodyDiv w:val="1"/>
      <w:marLeft w:val="0"/>
      <w:marRight w:val="0"/>
      <w:marTop w:val="0"/>
      <w:marBottom w:val="0"/>
      <w:divBdr>
        <w:top w:val="none" w:sz="0" w:space="0" w:color="auto"/>
        <w:left w:val="none" w:sz="0" w:space="0" w:color="auto"/>
        <w:bottom w:val="none" w:sz="0" w:space="0" w:color="auto"/>
        <w:right w:val="none" w:sz="0" w:space="0" w:color="auto"/>
      </w:divBdr>
    </w:div>
    <w:div w:id="271135636">
      <w:bodyDiv w:val="1"/>
      <w:marLeft w:val="0"/>
      <w:marRight w:val="0"/>
      <w:marTop w:val="0"/>
      <w:marBottom w:val="0"/>
      <w:divBdr>
        <w:top w:val="none" w:sz="0" w:space="0" w:color="auto"/>
        <w:left w:val="none" w:sz="0" w:space="0" w:color="auto"/>
        <w:bottom w:val="none" w:sz="0" w:space="0" w:color="auto"/>
        <w:right w:val="none" w:sz="0" w:space="0" w:color="auto"/>
      </w:divBdr>
    </w:div>
    <w:div w:id="349257275">
      <w:bodyDiv w:val="1"/>
      <w:marLeft w:val="0"/>
      <w:marRight w:val="0"/>
      <w:marTop w:val="0"/>
      <w:marBottom w:val="0"/>
      <w:divBdr>
        <w:top w:val="none" w:sz="0" w:space="0" w:color="auto"/>
        <w:left w:val="none" w:sz="0" w:space="0" w:color="auto"/>
        <w:bottom w:val="none" w:sz="0" w:space="0" w:color="auto"/>
        <w:right w:val="none" w:sz="0" w:space="0" w:color="auto"/>
      </w:divBdr>
    </w:div>
    <w:div w:id="489373183">
      <w:bodyDiv w:val="1"/>
      <w:marLeft w:val="0"/>
      <w:marRight w:val="0"/>
      <w:marTop w:val="0"/>
      <w:marBottom w:val="0"/>
      <w:divBdr>
        <w:top w:val="none" w:sz="0" w:space="0" w:color="auto"/>
        <w:left w:val="none" w:sz="0" w:space="0" w:color="auto"/>
        <w:bottom w:val="none" w:sz="0" w:space="0" w:color="auto"/>
        <w:right w:val="none" w:sz="0" w:space="0" w:color="auto"/>
      </w:divBdr>
    </w:div>
    <w:div w:id="489711148">
      <w:bodyDiv w:val="1"/>
      <w:marLeft w:val="0"/>
      <w:marRight w:val="0"/>
      <w:marTop w:val="0"/>
      <w:marBottom w:val="0"/>
      <w:divBdr>
        <w:top w:val="none" w:sz="0" w:space="0" w:color="auto"/>
        <w:left w:val="none" w:sz="0" w:space="0" w:color="auto"/>
        <w:bottom w:val="none" w:sz="0" w:space="0" w:color="auto"/>
        <w:right w:val="none" w:sz="0" w:space="0" w:color="auto"/>
      </w:divBdr>
    </w:div>
    <w:div w:id="510609458">
      <w:bodyDiv w:val="1"/>
      <w:marLeft w:val="0"/>
      <w:marRight w:val="0"/>
      <w:marTop w:val="0"/>
      <w:marBottom w:val="0"/>
      <w:divBdr>
        <w:top w:val="none" w:sz="0" w:space="0" w:color="auto"/>
        <w:left w:val="none" w:sz="0" w:space="0" w:color="auto"/>
        <w:bottom w:val="none" w:sz="0" w:space="0" w:color="auto"/>
        <w:right w:val="none" w:sz="0" w:space="0" w:color="auto"/>
      </w:divBdr>
    </w:div>
    <w:div w:id="563950998">
      <w:bodyDiv w:val="1"/>
      <w:marLeft w:val="0"/>
      <w:marRight w:val="0"/>
      <w:marTop w:val="0"/>
      <w:marBottom w:val="0"/>
      <w:divBdr>
        <w:top w:val="none" w:sz="0" w:space="0" w:color="auto"/>
        <w:left w:val="none" w:sz="0" w:space="0" w:color="auto"/>
        <w:bottom w:val="none" w:sz="0" w:space="0" w:color="auto"/>
        <w:right w:val="none" w:sz="0" w:space="0" w:color="auto"/>
      </w:divBdr>
    </w:div>
    <w:div w:id="588395294">
      <w:bodyDiv w:val="1"/>
      <w:marLeft w:val="0"/>
      <w:marRight w:val="0"/>
      <w:marTop w:val="0"/>
      <w:marBottom w:val="0"/>
      <w:divBdr>
        <w:top w:val="none" w:sz="0" w:space="0" w:color="auto"/>
        <w:left w:val="none" w:sz="0" w:space="0" w:color="auto"/>
        <w:bottom w:val="none" w:sz="0" w:space="0" w:color="auto"/>
        <w:right w:val="none" w:sz="0" w:space="0" w:color="auto"/>
      </w:divBdr>
    </w:div>
    <w:div w:id="624432300">
      <w:bodyDiv w:val="1"/>
      <w:marLeft w:val="0"/>
      <w:marRight w:val="0"/>
      <w:marTop w:val="0"/>
      <w:marBottom w:val="0"/>
      <w:divBdr>
        <w:top w:val="none" w:sz="0" w:space="0" w:color="auto"/>
        <w:left w:val="none" w:sz="0" w:space="0" w:color="auto"/>
        <w:bottom w:val="none" w:sz="0" w:space="0" w:color="auto"/>
        <w:right w:val="none" w:sz="0" w:space="0" w:color="auto"/>
      </w:divBdr>
    </w:div>
    <w:div w:id="675229944">
      <w:bodyDiv w:val="1"/>
      <w:marLeft w:val="0"/>
      <w:marRight w:val="0"/>
      <w:marTop w:val="0"/>
      <w:marBottom w:val="0"/>
      <w:divBdr>
        <w:top w:val="none" w:sz="0" w:space="0" w:color="auto"/>
        <w:left w:val="none" w:sz="0" w:space="0" w:color="auto"/>
        <w:bottom w:val="none" w:sz="0" w:space="0" w:color="auto"/>
        <w:right w:val="none" w:sz="0" w:space="0" w:color="auto"/>
      </w:divBdr>
    </w:div>
    <w:div w:id="718362120">
      <w:bodyDiv w:val="1"/>
      <w:marLeft w:val="0"/>
      <w:marRight w:val="0"/>
      <w:marTop w:val="0"/>
      <w:marBottom w:val="0"/>
      <w:divBdr>
        <w:top w:val="none" w:sz="0" w:space="0" w:color="auto"/>
        <w:left w:val="none" w:sz="0" w:space="0" w:color="auto"/>
        <w:bottom w:val="none" w:sz="0" w:space="0" w:color="auto"/>
        <w:right w:val="none" w:sz="0" w:space="0" w:color="auto"/>
      </w:divBdr>
    </w:div>
    <w:div w:id="743256712">
      <w:bodyDiv w:val="1"/>
      <w:marLeft w:val="0"/>
      <w:marRight w:val="0"/>
      <w:marTop w:val="0"/>
      <w:marBottom w:val="0"/>
      <w:divBdr>
        <w:top w:val="none" w:sz="0" w:space="0" w:color="auto"/>
        <w:left w:val="none" w:sz="0" w:space="0" w:color="auto"/>
        <w:bottom w:val="none" w:sz="0" w:space="0" w:color="auto"/>
        <w:right w:val="none" w:sz="0" w:space="0" w:color="auto"/>
      </w:divBdr>
    </w:div>
    <w:div w:id="844444078">
      <w:bodyDiv w:val="1"/>
      <w:marLeft w:val="0"/>
      <w:marRight w:val="0"/>
      <w:marTop w:val="0"/>
      <w:marBottom w:val="0"/>
      <w:divBdr>
        <w:top w:val="none" w:sz="0" w:space="0" w:color="auto"/>
        <w:left w:val="none" w:sz="0" w:space="0" w:color="auto"/>
        <w:bottom w:val="none" w:sz="0" w:space="0" w:color="auto"/>
        <w:right w:val="none" w:sz="0" w:space="0" w:color="auto"/>
      </w:divBdr>
    </w:div>
    <w:div w:id="975569289">
      <w:bodyDiv w:val="1"/>
      <w:marLeft w:val="0"/>
      <w:marRight w:val="0"/>
      <w:marTop w:val="0"/>
      <w:marBottom w:val="0"/>
      <w:divBdr>
        <w:top w:val="none" w:sz="0" w:space="0" w:color="auto"/>
        <w:left w:val="none" w:sz="0" w:space="0" w:color="auto"/>
        <w:bottom w:val="none" w:sz="0" w:space="0" w:color="auto"/>
        <w:right w:val="none" w:sz="0" w:space="0" w:color="auto"/>
      </w:divBdr>
    </w:div>
    <w:div w:id="998852346">
      <w:bodyDiv w:val="1"/>
      <w:marLeft w:val="0"/>
      <w:marRight w:val="0"/>
      <w:marTop w:val="0"/>
      <w:marBottom w:val="0"/>
      <w:divBdr>
        <w:top w:val="none" w:sz="0" w:space="0" w:color="auto"/>
        <w:left w:val="none" w:sz="0" w:space="0" w:color="auto"/>
        <w:bottom w:val="none" w:sz="0" w:space="0" w:color="auto"/>
        <w:right w:val="none" w:sz="0" w:space="0" w:color="auto"/>
      </w:divBdr>
    </w:div>
    <w:div w:id="1112632133">
      <w:bodyDiv w:val="1"/>
      <w:marLeft w:val="0"/>
      <w:marRight w:val="0"/>
      <w:marTop w:val="0"/>
      <w:marBottom w:val="0"/>
      <w:divBdr>
        <w:top w:val="none" w:sz="0" w:space="0" w:color="auto"/>
        <w:left w:val="none" w:sz="0" w:space="0" w:color="auto"/>
        <w:bottom w:val="none" w:sz="0" w:space="0" w:color="auto"/>
        <w:right w:val="none" w:sz="0" w:space="0" w:color="auto"/>
      </w:divBdr>
    </w:div>
    <w:div w:id="1164588033">
      <w:bodyDiv w:val="1"/>
      <w:marLeft w:val="0"/>
      <w:marRight w:val="0"/>
      <w:marTop w:val="0"/>
      <w:marBottom w:val="0"/>
      <w:divBdr>
        <w:top w:val="none" w:sz="0" w:space="0" w:color="auto"/>
        <w:left w:val="none" w:sz="0" w:space="0" w:color="auto"/>
        <w:bottom w:val="none" w:sz="0" w:space="0" w:color="auto"/>
        <w:right w:val="none" w:sz="0" w:space="0" w:color="auto"/>
      </w:divBdr>
    </w:div>
    <w:div w:id="1186603331">
      <w:bodyDiv w:val="1"/>
      <w:marLeft w:val="0"/>
      <w:marRight w:val="0"/>
      <w:marTop w:val="0"/>
      <w:marBottom w:val="0"/>
      <w:divBdr>
        <w:top w:val="none" w:sz="0" w:space="0" w:color="auto"/>
        <w:left w:val="none" w:sz="0" w:space="0" w:color="auto"/>
        <w:bottom w:val="none" w:sz="0" w:space="0" w:color="auto"/>
        <w:right w:val="none" w:sz="0" w:space="0" w:color="auto"/>
      </w:divBdr>
    </w:div>
    <w:div w:id="1224214455">
      <w:bodyDiv w:val="1"/>
      <w:marLeft w:val="0"/>
      <w:marRight w:val="0"/>
      <w:marTop w:val="0"/>
      <w:marBottom w:val="0"/>
      <w:divBdr>
        <w:top w:val="none" w:sz="0" w:space="0" w:color="auto"/>
        <w:left w:val="none" w:sz="0" w:space="0" w:color="auto"/>
        <w:bottom w:val="none" w:sz="0" w:space="0" w:color="auto"/>
        <w:right w:val="none" w:sz="0" w:space="0" w:color="auto"/>
      </w:divBdr>
    </w:div>
    <w:div w:id="1280334297">
      <w:bodyDiv w:val="1"/>
      <w:marLeft w:val="0"/>
      <w:marRight w:val="0"/>
      <w:marTop w:val="0"/>
      <w:marBottom w:val="0"/>
      <w:divBdr>
        <w:top w:val="none" w:sz="0" w:space="0" w:color="auto"/>
        <w:left w:val="none" w:sz="0" w:space="0" w:color="auto"/>
        <w:bottom w:val="none" w:sz="0" w:space="0" w:color="auto"/>
        <w:right w:val="none" w:sz="0" w:space="0" w:color="auto"/>
      </w:divBdr>
    </w:div>
    <w:div w:id="1310595985">
      <w:bodyDiv w:val="1"/>
      <w:marLeft w:val="0"/>
      <w:marRight w:val="0"/>
      <w:marTop w:val="0"/>
      <w:marBottom w:val="0"/>
      <w:divBdr>
        <w:top w:val="none" w:sz="0" w:space="0" w:color="auto"/>
        <w:left w:val="none" w:sz="0" w:space="0" w:color="auto"/>
        <w:bottom w:val="none" w:sz="0" w:space="0" w:color="auto"/>
        <w:right w:val="none" w:sz="0" w:space="0" w:color="auto"/>
      </w:divBdr>
    </w:div>
    <w:div w:id="1341472534">
      <w:bodyDiv w:val="1"/>
      <w:marLeft w:val="0"/>
      <w:marRight w:val="0"/>
      <w:marTop w:val="0"/>
      <w:marBottom w:val="0"/>
      <w:divBdr>
        <w:top w:val="none" w:sz="0" w:space="0" w:color="auto"/>
        <w:left w:val="none" w:sz="0" w:space="0" w:color="auto"/>
        <w:bottom w:val="none" w:sz="0" w:space="0" w:color="auto"/>
        <w:right w:val="none" w:sz="0" w:space="0" w:color="auto"/>
      </w:divBdr>
    </w:div>
    <w:div w:id="1353847192">
      <w:bodyDiv w:val="1"/>
      <w:marLeft w:val="0"/>
      <w:marRight w:val="0"/>
      <w:marTop w:val="0"/>
      <w:marBottom w:val="0"/>
      <w:divBdr>
        <w:top w:val="none" w:sz="0" w:space="0" w:color="auto"/>
        <w:left w:val="none" w:sz="0" w:space="0" w:color="auto"/>
        <w:bottom w:val="none" w:sz="0" w:space="0" w:color="auto"/>
        <w:right w:val="none" w:sz="0" w:space="0" w:color="auto"/>
      </w:divBdr>
    </w:div>
    <w:div w:id="1395808665">
      <w:bodyDiv w:val="1"/>
      <w:marLeft w:val="0"/>
      <w:marRight w:val="0"/>
      <w:marTop w:val="0"/>
      <w:marBottom w:val="0"/>
      <w:divBdr>
        <w:top w:val="none" w:sz="0" w:space="0" w:color="auto"/>
        <w:left w:val="none" w:sz="0" w:space="0" w:color="auto"/>
        <w:bottom w:val="none" w:sz="0" w:space="0" w:color="auto"/>
        <w:right w:val="none" w:sz="0" w:space="0" w:color="auto"/>
      </w:divBdr>
    </w:div>
    <w:div w:id="1424184842">
      <w:bodyDiv w:val="1"/>
      <w:marLeft w:val="0"/>
      <w:marRight w:val="0"/>
      <w:marTop w:val="0"/>
      <w:marBottom w:val="0"/>
      <w:divBdr>
        <w:top w:val="none" w:sz="0" w:space="0" w:color="auto"/>
        <w:left w:val="none" w:sz="0" w:space="0" w:color="auto"/>
        <w:bottom w:val="none" w:sz="0" w:space="0" w:color="auto"/>
        <w:right w:val="none" w:sz="0" w:space="0" w:color="auto"/>
      </w:divBdr>
    </w:div>
    <w:div w:id="1427847936">
      <w:bodyDiv w:val="1"/>
      <w:marLeft w:val="0"/>
      <w:marRight w:val="0"/>
      <w:marTop w:val="0"/>
      <w:marBottom w:val="0"/>
      <w:divBdr>
        <w:top w:val="none" w:sz="0" w:space="0" w:color="auto"/>
        <w:left w:val="none" w:sz="0" w:space="0" w:color="auto"/>
        <w:bottom w:val="none" w:sz="0" w:space="0" w:color="auto"/>
        <w:right w:val="none" w:sz="0" w:space="0" w:color="auto"/>
      </w:divBdr>
    </w:div>
    <w:div w:id="1433285536">
      <w:bodyDiv w:val="1"/>
      <w:marLeft w:val="0"/>
      <w:marRight w:val="0"/>
      <w:marTop w:val="0"/>
      <w:marBottom w:val="0"/>
      <w:divBdr>
        <w:top w:val="none" w:sz="0" w:space="0" w:color="auto"/>
        <w:left w:val="none" w:sz="0" w:space="0" w:color="auto"/>
        <w:bottom w:val="none" w:sz="0" w:space="0" w:color="auto"/>
        <w:right w:val="none" w:sz="0" w:space="0" w:color="auto"/>
      </w:divBdr>
    </w:div>
    <w:div w:id="1449082851">
      <w:bodyDiv w:val="1"/>
      <w:marLeft w:val="0"/>
      <w:marRight w:val="0"/>
      <w:marTop w:val="0"/>
      <w:marBottom w:val="0"/>
      <w:divBdr>
        <w:top w:val="none" w:sz="0" w:space="0" w:color="auto"/>
        <w:left w:val="none" w:sz="0" w:space="0" w:color="auto"/>
        <w:bottom w:val="none" w:sz="0" w:space="0" w:color="auto"/>
        <w:right w:val="none" w:sz="0" w:space="0" w:color="auto"/>
      </w:divBdr>
    </w:div>
    <w:div w:id="1498572873">
      <w:bodyDiv w:val="1"/>
      <w:marLeft w:val="0"/>
      <w:marRight w:val="0"/>
      <w:marTop w:val="0"/>
      <w:marBottom w:val="0"/>
      <w:divBdr>
        <w:top w:val="none" w:sz="0" w:space="0" w:color="auto"/>
        <w:left w:val="none" w:sz="0" w:space="0" w:color="auto"/>
        <w:bottom w:val="none" w:sz="0" w:space="0" w:color="auto"/>
        <w:right w:val="none" w:sz="0" w:space="0" w:color="auto"/>
      </w:divBdr>
    </w:div>
    <w:div w:id="1511988432">
      <w:bodyDiv w:val="1"/>
      <w:marLeft w:val="0"/>
      <w:marRight w:val="0"/>
      <w:marTop w:val="0"/>
      <w:marBottom w:val="0"/>
      <w:divBdr>
        <w:top w:val="none" w:sz="0" w:space="0" w:color="auto"/>
        <w:left w:val="none" w:sz="0" w:space="0" w:color="auto"/>
        <w:bottom w:val="none" w:sz="0" w:space="0" w:color="auto"/>
        <w:right w:val="none" w:sz="0" w:space="0" w:color="auto"/>
      </w:divBdr>
    </w:div>
    <w:div w:id="1605115621">
      <w:bodyDiv w:val="1"/>
      <w:marLeft w:val="0"/>
      <w:marRight w:val="0"/>
      <w:marTop w:val="0"/>
      <w:marBottom w:val="0"/>
      <w:divBdr>
        <w:top w:val="none" w:sz="0" w:space="0" w:color="auto"/>
        <w:left w:val="none" w:sz="0" w:space="0" w:color="auto"/>
        <w:bottom w:val="none" w:sz="0" w:space="0" w:color="auto"/>
        <w:right w:val="none" w:sz="0" w:space="0" w:color="auto"/>
      </w:divBdr>
    </w:div>
    <w:div w:id="1650555610">
      <w:bodyDiv w:val="1"/>
      <w:marLeft w:val="0"/>
      <w:marRight w:val="0"/>
      <w:marTop w:val="0"/>
      <w:marBottom w:val="0"/>
      <w:divBdr>
        <w:top w:val="none" w:sz="0" w:space="0" w:color="auto"/>
        <w:left w:val="none" w:sz="0" w:space="0" w:color="auto"/>
        <w:bottom w:val="none" w:sz="0" w:space="0" w:color="auto"/>
        <w:right w:val="none" w:sz="0" w:space="0" w:color="auto"/>
      </w:divBdr>
    </w:div>
    <w:div w:id="1651247160">
      <w:bodyDiv w:val="1"/>
      <w:marLeft w:val="0"/>
      <w:marRight w:val="0"/>
      <w:marTop w:val="0"/>
      <w:marBottom w:val="0"/>
      <w:divBdr>
        <w:top w:val="none" w:sz="0" w:space="0" w:color="auto"/>
        <w:left w:val="none" w:sz="0" w:space="0" w:color="auto"/>
        <w:bottom w:val="none" w:sz="0" w:space="0" w:color="auto"/>
        <w:right w:val="none" w:sz="0" w:space="0" w:color="auto"/>
      </w:divBdr>
    </w:div>
    <w:div w:id="1652634405">
      <w:bodyDiv w:val="1"/>
      <w:marLeft w:val="0"/>
      <w:marRight w:val="0"/>
      <w:marTop w:val="0"/>
      <w:marBottom w:val="0"/>
      <w:divBdr>
        <w:top w:val="none" w:sz="0" w:space="0" w:color="auto"/>
        <w:left w:val="none" w:sz="0" w:space="0" w:color="auto"/>
        <w:bottom w:val="none" w:sz="0" w:space="0" w:color="auto"/>
        <w:right w:val="none" w:sz="0" w:space="0" w:color="auto"/>
      </w:divBdr>
    </w:div>
    <w:div w:id="1687245028">
      <w:bodyDiv w:val="1"/>
      <w:marLeft w:val="0"/>
      <w:marRight w:val="0"/>
      <w:marTop w:val="0"/>
      <w:marBottom w:val="0"/>
      <w:divBdr>
        <w:top w:val="none" w:sz="0" w:space="0" w:color="auto"/>
        <w:left w:val="none" w:sz="0" w:space="0" w:color="auto"/>
        <w:bottom w:val="none" w:sz="0" w:space="0" w:color="auto"/>
        <w:right w:val="none" w:sz="0" w:space="0" w:color="auto"/>
      </w:divBdr>
    </w:div>
    <w:div w:id="1736396613">
      <w:bodyDiv w:val="1"/>
      <w:marLeft w:val="0"/>
      <w:marRight w:val="0"/>
      <w:marTop w:val="0"/>
      <w:marBottom w:val="0"/>
      <w:divBdr>
        <w:top w:val="none" w:sz="0" w:space="0" w:color="auto"/>
        <w:left w:val="none" w:sz="0" w:space="0" w:color="auto"/>
        <w:bottom w:val="none" w:sz="0" w:space="0" w:color="auto"/>
        <w:right w:val="none" w:sz="0" w:space="0" w:color="auto"/>
      </w:divBdr>
    </w:div>
    <w:div w:id="1746802722">
      <w:bodyDiv w:val="1"/>
      <w:marLeft w:val="0"/>
      <w:marRight w:val="0"/>
      <w:marTop w:val="0"/>
      <w:marBottom w:val="0"/>
      <w:divBdr>
        <w:top w:val="none" w:sz="0" w:space="0" w:color="auto"/>
        <w:left w:val="none" w:sz="0" w:space="0" w:color="auto"/>
        <w:bottom w:val="none" w:sz="0" w:space="0" w:color="auto"/>
        <w:right w:val="none" w:sz="0" w:space="0" w:color="auto"/>
      </w:divBdr>
    </w:div>
    <w:div w:id="1788696042">
      <w:bodyDiv w:val="1"/>
      <w:marLeft w:val="0"/>
      <w:marRight w:val="0"/>
      <w:marTop w:val="0"/>
      <w:marBottom w:val="0"/>
      <w:divBdr>
        <w:top w:val="none" w:sz="0" w:space="0" w:color="auto"/>
        <w:left w:val="none" w:sz="0" w:space="0" w:color="auto"/>
        <w:bottom w:val="none" w:sz="0" w:space="0" w:color="auto"/>
        <w:right w:val="none" w:sz="0" w:space="0" w:color="auto"/>
      </w:divBdr>
    </w:div>
    <w:div w:id="1846826576">
      <w:bodyDiv w:val="1"/>
      <w:marLeft w:val="0"/>
      <w:marRight w:val="0"/>
      <w:marTop w:val="0"/>
      <w:marBottom w:val="0"/>
      <w:divBdr>
        <w:top w:val="none" w:sz="0" w:space="0" w:color="auto"/>
        <w:left w:val="none" w:sz="0" w:space="0" w:color="auto"/>
        <w:bottom w:val="none" w:sz="0" w:space="0" w:color="auto"/>
        <w:right w:val="none" w:sz="0" w:space="0" w:color="auto"/>
      </w:divBdr>
    </w:div>
    <w:div w:id="1864199883">
      <w:bodyDiv w:val="1"/>
      <w:marLeft w:val="0"/>
      <w:marRight w:val="0"/>
      <w:marTop w:val="0"/>
      <w:marBottom w:val="0"/>
      <w:divBdr>
        <w:top w:val="none" w:sz="0" w:space="0" w:color="auto"/>
        <w:left w:val="none" w:sz="0" w:space="0" w:color="auto"/>
        <w:bottom w:val="none" w:sz="0" w:space="0" w:color="auto"/>
        <w:right w:val="none" w:sz="0" w:space="0" w:color="auto"/>
      </w:divBdr>
    </w:div>
    <w:div w:id="1897348442">
      <w:bodyDiv w:val="1"/>
      <w:marLeft w:val="0"/>
      <w:marRight w:val="0"/>
      <w:marTop w:val="0"/>
      <w:marBottom w:val="0"/>
      <w:divBdr>
        <w:top w:val="none" w:sz="0" w:space="0" w:color="auto"/>
        <w:left w:val="none" w:sz="0" w:space="0" w:color="auto"/>
        <w:bottom w:val="none" w:sz="0" w:space="0" w:color="auto"/>
        <w:right w:val="none" w:sz="0" w:space="0" w:color="auto"/>
      </w:divBdr>
    </w:div>
    <w:div w:id="1937906988">
      <w:bodyDiv w:val="1"/>
      <w:marLeft w:val="0"/>
      <w:marRight w:val="0"/>
      <w:marTop w:val="0"/>
      <w:marBottom w:val="0"/>
      <w:divBdr>
        <w:top w:val="none" w:sz="0" w:space="0" w:color="auto"/>
        <w:left w:val="none" w:sz="0" w:space="0" w:color="auto"/>
        <w:bottom w:val="none" w:sz="0" w:space="0" w:color="auto"/>
        <w:right w:val="none" w:sz="0" w:space="0" w:color="auto"/>
      </w:divBdr>
    </w:div>
    <w:div w:id="1980962372">
      <w:bodyDiv w:val="1"/>
      <w:marLeft w:val="0"/>
      <w:marRight w:val="0"/>
      <w:marTop w:val="0"/>
      <w:marBottom w:val="0"/>
      <w:divBdr>
        <w:top w:val="none" w:sz="0" w:space="0" w:color="auto"/>
        <w:left w:val="none" w:sz="0" w:space="0" w:color="auto"/>
        <w:bottom w:val="none" w:sz="0" w:space="0" w:color="auto"/>
        <w:right w:val="none" w:sz="0" w:space="0" w:color="auto"/>
      </w:divBdr>
    </w:div>
    <w:div w:id="214048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Sch81</b:Tag>
    <b:SourceType>JournalArticle</b:SourceType>
    <b:Guid>{866AB3AC-AD0D-4F96-9E59-C45EFBD806D3}</b:Guid>
    <b:Title>Organizational Dynamics</b:Title>
    <b:Year>1981</b:Year>
    <b:Author>
      <b:Author>
        <b:NameList>
          <b:Person>
            <b:Last>Schwartz</b:Last>
            <b:First>Howard</b:First>
          </b:Person>
          <b:Person>
            <b:Last>Davis</b:Last>
            <b:Middle>M</b:Middle>
            <b:First>Stanley</b:First>
          </b:Person>
        </b:NameList>
      </b:Author>
    </b:Author>
    <b:JournalName>Matching corporate culture and business strategy</b:JournalName>
    <b:Pages>30-48</b:Pages>
    <b:Volume>10</b:Volume>
    <b:Issue>1</b:Issue>
    <b:RefOrder>15</b:RefOrder>
  </b:Source>
  <b:Source>
    <b:Tag>Fio121</b:Tag>
    <b:SourceType>Book</b:SourceType>
    <b:Guid>{2C73CC11-5E3B-46D7-8D5E-68441219741F}</b:Guid>
    <b:Author>
      <b:Author>
        <b:NameList>
          <b:Person>
            <b:Last>Dent</b:Last>
            <b:First>Fiona</b:First>
            <b:Middle>Elsa</b:Middle>
          </b:Person>
        </b:NameList>
      </b:Author>
    </b:Author>
    <b:Title>LEADERSHIP Pocketbook</b:Title>
    <b:Year>2012</b:Year>
    <b:City>Alresford, Hants</b:City>
    <b:Publisher>Managment Pocket books Ltd</b:Publisher>
    <b:Edition>2nd</b:Edition>
    <b:RefOrder>16</b:RefOrder>
  </b:Source>
  <b:Source>
    <b:Tag>Gar10</b:Tag>
    <b:SourceType>JournalArticle</b:SourceType>
    <b:Guid>{DC69D14C-4662-4ACC-9442-07D03152A292}</b:Guid>
    <b:Author>
      <b:Author>
        <b:NameList>
          <b:Person>
            <b:Last>Garvey</b:Last>
            <b:First>Robert</b:First>
          </b:Person>
          <b:Person>
            <b:Last>Strokes</b:Last>
            <b:First>Paul</b:First>
          </b:Person>
          <b:Person>
            <b:Last>David</b:Last>
            <b:First>Megginson</b:First>
          </b:Person>
        </b:NameList>
      </b:Author>
    </b:Author>
    <b:Title>Coaching and Mentoring: Theory and Practice </b:Title>
    <b:Year>2010</b:Year>
    <b:JournalName>NHRD Network Journal</b:JournalName>
    <b:Pages>79-81</b:Pages>
    <b:Volume>3</b:Volume>
    <b:Issue>2</b:Issue>
    <b:BookTitle>Coaching And Mentoring : Theory And Practice</b:BookTitle>
    <b:RefOrder>3</b:RefOrder>
  </b:Source>
  <b:Source>
    <b:Tag>Eat01</b:Tag>
    <b:SourceType>Book</b:SourceType>
    <b:Guid>{79107C35-8E00-4C7E-A857-78DA7B4D0185}</b:Guid>
    <b:Title>Coaching Successfully</b:Title>
    <b:Year>2001</b:Year>
    <b:Author>
      <b:Author>
        <b:NameList>
          <b:Person>
            <b:Last>Eaton</b:Last>
            <b:First>John</b:First>
          </b:Person>
          <b:Person>
            <b:Last>Johnson</b:Last>
            <b:First>Roy</b:First>
          </b:Person>
        </b:NameList>
      </b:Author>
    </b:Author>
    <b:City> London</b:City>
    <b:Publisher>Dorling Kindersley</b:Publisher>
    <b:RefOrder>1</b:RefOrder>
  </b:Source>
  <b:Source>
    <b:Tag>Gal97</b:Tag>
    <b:SourceType>DocumentFromInternetSite</b:SourceType>
    <b:Guid>{85D8451F-DA5F-4E3A-85E4-CC1BE26D15DD}</b:Guid>
    <b:Title>Supervision, mentoring and coaching</b:Title>
    <b:Year>1997</b:Year>
    <b:YearAccessed>2019</b:YearAccessed>
    <b:MonthAccessed>May</b:MonthAccessed>
    <b:DayAccessed>2nd</b:DayAccessed>
    <b:URL>https://fpg.unc.edu/sites/fpg.unc.edu/files/resources/ReformingPersonnelPrep_08-191_214.pdf</b:URL>
    <b:Author>
      <b:Author>
        <b:NameList>
          <b:Person>
            <b:Last>Gallacher</b:Last>
            <b:First>Kathleen</b:First>
          </b:Person>
        </b:NameList>
      </b:Author>
    </b:Author>
    <b:RefOrder>17</b:RefOrder>
  </b:Source>
  <b:Source>
    <b:Tag>Ste91</b:Tag>
    <b:SourceType>DocumentFromInternetSite</b:SourceType>
    <b:Guid>{D54165A4-5727-49AE-BF39-42131AB70666}</b:Guid>
    <b:Title>How To Help Beginning Teachers Succeed</b:Title>
    <b:Year>1991</b:Year>
    <b:YearAccessed>2019</b:YearAccessed>
    <b:MonthAccessed>May</b:MonthAccessed>
    <b:DayAccessed>3rd</b:DayAccessed>
    <b:URL>https://files.eric.ed.gov/fulltext/ED341166.pdf</b:URL>
    <b:Author>
      <b:Author>
        <b:NameList>
          <b:Person>
            <b:Last>Gordon</b:Last>
            <b:First>Stephen</b:First>
            <b:Middle>P</b:Middle>
          </b:Person>
        </b:NameList>
      </b:Author>
    </b:Author>
    <b:RefOrder>4</b:RefOrder>
  </b:Source>
  <b:Source>
    <b:Tag>DCl04</b:Tag>
    <b:SourceType>Book</b:SourceType>
    <b:Guid>{A4DE4D73-101F-4E3E-95FB-53AEEBE3E506}</b:Guid>
    <b:Title>Everyone Needs a Mentor: Fostering talent in your organisation, London: CIPD.</b:Title>
    <b:Year>2004</b:Year>
    <b:Author>
      <b:Author>
        <b:NameList>
          <b:Person>
            <b:Last>Clutterbuck</b:Last>
            <b:First>D</b:First>
          </b:Person>
        </b:NameList>
      </b:Author>
    </b:Author>
    <b:RefOrder>2</b:RefOrder>
  </b:Source>
  <b:Source>
    <b:Tag>Mar91</b:Tag>
    <b:SourceType>Book</b:SourceType>
    <b:Guid>{8582F710-5F73-4FC0-828F-1915B6925AE3}</b:Guid>
    <b:Author>
      <b:Author>
        <b:NameList>
          <b:Person>
            <b:Last>Murray</b:Last>
            <b:First>Margo</b:First>
          </b:Person>
        </b:NameList>
      </b:Author>
    </b:Author>
    <b:Title>Beyond the Myths and Magic of Mentoring: How to Facilitate an Effective Mentoring Program </b:Title>
    <b:Year>1991</b:Year>
    <b:City>New York</b:City>
    <b:Publisher>Jossey-Bass Management</b:Publisher>
    <b:Edition>2nd</b:Edition>
    <b:RefOrder>5</b:RefOrder>
  </b:Source>
  <b:Source>
    <b:Tag>Ger021</b:Tag>
    <b:SourceType>Book</b:SourceType>
    <b:Guid>{836A7CD7-F87F-4FEA-9708-4E15BBD26699}</b:Guid>
    <b:Author>
      <b:Author>
        <b:NameList>
          <b:Person>
            <b:Last>Egan</b:Last>
            <b:First>Gerald</b:First>
          </b:Person>
        </b:NameList>
      </b:Author>
    </b:Author>
    <b:Title>The Skilled Helper: a problem management and opportunity development approach to helping</b:Title>
    <b:Year>2002</b:Year>
    <b:City>CA</b:City>
    <b:Publisher>Brooks Cole</b:Publisher>
    <b:Edition>7th</b:Edition>
    <b:RefOrder>6</b:RefOrder>
  </b:Source>
  <b:Source>
    <b:Tag>Jam071</b:Tag>
    <b:SourceType>Book</b:SourceType>
    <b:Guid>{78932E61-70F8-4F25-85C4-CB071476E62A}</b:Guid>
    <b:Author>
      <b:Author>
        <b:NameList>
          <b:Person>
            <b:Last>Borg</b:Last>
            <b:First>James</b:First>
          </b:Person>
        </b:NameList>
      </b:Author>
    </b:Author>
    <b:Title>Persuasion</b:Title>
    <b:Year>2007</b:Year>
    <b:City>Harlow</b:City>
    <b:Publisher>Pearson Education Limited</b:Publisher>
    <b:Edition>2nd</b:Edition>
    <b:RefOrder>7</b:RefOrder>
  </b:Source>
  <b:Source>
    <b:Tag>Car10</b:Tag>
    <b:SourceType>InternetSite</b:SourceType>
    <b:Guid>{41B7DF14-1709-4C74-BADD-587651EDDE49}</b:Guid>
    <b:Title>Coaching and Action Learning</b:Title>
    <b:Year>2010</b:Year>
    <b:Author>
      <b:Author>
        <b:NameList>
          <b:Person>
            <b:Last>McNamara</b:Last>
            <b:First>Carter</b:First>
          </b:Person>
        </b:NameList>
      </b:Author>
    </b:Author>
    <b:YearAccessed>2019</b:YearAccessed>
    <b:MonthAccessed>May</b:MonthAccessed>
    <b:DayAccessed>12</b:DayAccessed>
    <b:URL>https://managementhelp.org/blogs/personal-and-professional-coaching/2010/12/16/developing-your-skills-in-empathy/</b:URL>
    <b:RefOrder>8</b:RefOrder>
  </b:Source>
  <b:Source>
    <b:Tag>Val06</b:Tag>
    <b:SourceType>ElectronicSource</b:SourceType>
    <b:Guid>{E97D8AFD-B376-4275-92DC-270FD7CB7F3B}</b:Guid>
    <b:Title>Developments and Implications in Counselling</b:Title>
    <b:Year>2006</b:Year>
    <b:Author>
      <b:Author>
        <b:NameList>
          <b:Person>
            <b:Last>Wosket</b:Last>
            <b:First>Val</b:First>
          </b:Person>
        </b:NameList>
      </b:Author>
    </b:Author>
    <b:City>London</b:City>
    <b:RefOrder>9</b:RefOrder>
  </b:Source>
  <b:Source>
    <b:Tag>WJF15</b:Tag>
    <b:SourceType>InternetSite</b:SourceType>
    <b:Guid>{262808D8-3E23-4F2B-9F9F-DDD47223EE17}</b:Guid>
    <b:Title>A simple introduction to coaching in organizations and business settings </b:Title>
    <b:Year>2015</b:Year>
    <b:Author>
      <b:Author>
        <b:NameList>
          <b:Person>
            <b:Last>Fear</b:Last>
            <b:First>W</b:First>
            <b:Middle>J</b:Middle>
          </b:Person>
        </b:NameList>
      </b:Author>
    </b:Author>
    <b:YearAccessed>2019</b:YearAccessed>
    <b:MonthAccessed>May</b:MonthAccessed>
    <b:DayAccessed>13</b:DayAccessed>
    <b:URL>http://eprints.bbk.ac.uk/12936/1/A%20simple%20introduction%20to%20coaching%20in%20organizations%20and%20business%20settings.pdf</b:URL>
    <b:RefOrder>10</b:RefOrder>
  </b:Source>
  <b:Source>
    <b:Tag>Bar11</b:Tag>
    <b:SourceType>InternetSite</b:SourceType>
    <b:Guid>{8A5AE340-4FDC-41A7-ABD6-446345DDAAE1}</b:Guid>
    <b:Author>
      <b:Author>
        <b:NameList>
          <b:Person>
            <b:Last>Writing</b:Last>
            <b:First>Bartleby</b:First>
          </b:Person>
        </b:NameList>
      </b:Author>
    </b:Author>
    <b:Title>Bartleby Writing</b:Title>
    <b:Year>2011</b:Year>
    <b:YearAccessed>2019</b:YearAccessed>
    <b:MonthAccessed>May</b:MonthAccessed>
    <b:DayAccessed>13</b:DayAccessed>
    <b:URL>https://www.bartleby.com/essay/3-Main-Pros-and-Cons-of-Egans-PK4BC3CVC</b:URL>
    <b:RefOrder>12</b:RefOrder>
  </b:Source>
  <b:Source>
    <b:Tag>Ant16</b:Tag>
    <b:SourceType>JournalArticle</b:SourceType>
    <b:Guid>{02BCE9BF-9198-4D7F-B70F-69190ADAC20D}</b:Guid>
    <b:Title>The third ‘generation’ of workplace coaching: creating a culture of quality conversations</b:Title>
    <b:Year>2016</b:Year>
    <b:Author>
      <b:Author>
        <b:NameList>
          <b:Person>
            <b:Last>Grant</b:Last>
            <b:First>Anthony</b:First>
            <b:Middle>M</b:Middle>
          </b:Person>
        </b:NameList>
      </b:Author>
    </b:Author>
    <b:JournalName>Coaching: An International Journal of Theory, Research and Practice</b:JournalName>
    <b:Pages>37-53</b:Pages>
    <b:Volume>10</b:Volume>
    <b:Issue>1</b:Issue>
    <b:RefOrder>11</b:RefOrder>
  </b:Source>
  <b:Source>
    <b:Tag>Lau01</b:Tag>
    <b:SourceType>Book</b:SourceType>
    <b:Guid>{D15ECB98-AADA-4A2A-A836-A7A7F5949C30}</b:Guid>
    <b:Title>Living Your Best Life</b:Title>
    <b:Year>2001</b:Year>
    <b:Author>
      <b:Author>
        <b:NameList>
          <b:Person>
            <b:Last>Fortgang</b:Last>
            <b:First>Laura</b:First>
            <b:Middle>Berman</b:Middle>
          </b:Person>
        </b:NameList>
      </b:Author>
    </b:Author>
    <b:City>London</b:City>
    <b:Publisher>Harper Collins</b:Publisher>
    <b:RefOrder>13</b:RefOrder>
  </b:Source>
  <b:Source>
    <b:Tag>Ste10</b:Tag>
    <b:SourceType>InternetSite</b:SourceType>
    <b:Guid>{05A9B78D-6824-4B7A-ADFF-F6AEE0EAEC58}</b:Guid>
    <b:Title>Workplace Psychology</b:Title>
    <b:Year>2010</b:Year>
    <b:Author>
      <b:Author>
        <b:NameList>
          <b:Person>
            <b:Last>Nguyen</b:Last>
            <b:First>Steve</b:First>
          </b:Person>
        </b:NameList>
      </b:Author>
    </b:Author>
    <b:YearAccessed>2019</b:YearAccessed>
    <b:MonthAccessed>May</b:MonthAccessed>
    <b:DayAccessed>13</b:DayAccessed>
    <b:URL>https://workplacepsychology.net/2010/08/28/the-benefits-of-coaching-employees/</b:URL>
    <b:RefOrder>14</b:RefOrder>
  </b:Source>
  <b:Source>
    <b:Tag>pod13</b:Tag>
    <b:SourceType>Interview</b:SourceType>
    <b:Guid>{4D7989E5-D0FD-4D07-8428-7084ABCFD6E7}</b:Guid>
    <b:Author>
      <b:Interviewee>
        <b:NameList>
          <b:Person>
            <b:Last>podcast</b:Last>
          </b:Person>
        </b:NameList>
      </b:Interviewee>
    </b:Author>
    <b:Title>Coaching, Its a Culture Thing</b:Title>
    <b:Year>2013</b:Year>
    <b:Month>July</b:Month>
    <b:Day>2nd</b:Day>
    <b:RefOrder>20</b:RefOrder>
  </b:Source>
  <b:Source>
    <b:Tag>AlK11</b:Tag>
    <b:SourceType>Book</b:SourceType>
    <b:Guid>{8782BB6E-92A7-411E-B328-855C54739983}</b:Guid>
    <b:Title>Bring Out The Magic in your Mind</b:Title>
    <b:Year>2011</b:Year>
    <b:Author>
      <b:Author>
        <b:NameList>
          <b:Person>
            <b:Last>Koran</b:Last>
            <b:First>Al</b:First>
          </b:Person>
        </b:NameList>
      </b:Author>
    </b:Author>
    <b:City>Kala Ghoda</b:City>
    <b:Publisher>Embassy Bookks</b:Publisher>
    <b:Edition>1st</b:Edition>
    <b:RefOrder>21</b:RefOrder>
  </b:Source>
  <b:Source>
    <b:Tag>Byh001</b:Tag>
    <b:SourceType>Book</b:SourceType>
    <b:Guid>{0CCEF0DC-AD15-49C5-9DE5-16D61260D492}</b:Guid>
    <b:Author>
      <b:Author>
        <b:NameList>
          <b:Person>
            <b:Last>Byham</b:Last>
            <b:First>William</b:First>
            <b:Middle>C</b:Middle>
          </b:Person>
          <b:Person>
            <b:Last>Smith</b:Last>
            <b:Middle>B</b:Middle>
            <b:First>Audrey</b:First>
          </b:Person>
          <b:Person>
            <b:Last>Paese</b:Last>
            <b:Middle>J</b:Middle>
            <b:First>Matthew</b:First>
          </b:Person>
        </b:NameList>
      </b:Author>
    </b:Author>
    <b:Title>Grow Your Own Leaders</b:Title>
    <b:Year>2000</b:Year>
    <b:City>Washington</b:City>
    <b:Publisher>DDI Press</b:Publisher>
    <b:RefOrder>22</b:RefOrder>
  </b:Source>
  <b:Source>
    <b:Tag>Wil00</b:Tag>
    <b:SourceType>Book</b:SourceType>
    <b:Guid>{5073DFB4-C117-4A36-88A9-5EDD30C1F7F7}</b:Guid>
    <b:Author>
      <b:Author>
        <b:NameList>
          <b:Person>
            <b:Last>Byham</b:Last>
            <b:First>William</b:First>
            <b:Middle>C</b:Middle>
          </b:Person>
        </b:NameList>
      </b:Author>
    </b:Author>
    <b:Title>Grow Your Own Leaders</b:Title>
    <b:Year>2000</b:Year>
    <b:City>Pitsbuurgh</b:City>
    <b:Publisher>Deveopment Dimensions International </b:Publisher>
    <b:Edition>1st</b:Edition>
    <b:RefOrder>18</b:RefOrder>
  </b:Source>
  <b:Source>
    <b:Tag>Cha12</b:Tag>
    <b:SourceType>Book</b:SourceType>
    <b:Guid>{876B1EB8-2861-4043-A26B-1C921721CBDB}</b:Guid>
    <b:Author>
      <b:Author>
        <b:NameList>
          <b:Person>
            <b:Last>Duhig</b:Last>
            <b:First>Charles</b:First>
          </b:Person>
        </b:NameList>
      </b:Author>
    </b:Author>
    <b:Title>The Power Of Habit</b:Title>
    <b:Year>2012</b:Year>
    <b:City>London</b:City>
    <b:Publisher>William Heinemann</b:Publisher>
    <b:Edition>1st</b:Edition>
    <b:RefOrder>19</b:RefOrder>
  </b:Source>
</b:Sources>
</file>

<file path=customXml/itemProps1.xml><?xml version="1.0" encoding="utf-8"?>
<ds:datastoreItem xmlns:ds="http://schemas.openxmlformats.org/officeDocument/2006/customXml" ds:itemID="{CB289F7B-CD8F-4826-99BB-FC2967679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5302</Words>
  <Characters>30224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2019-05-13T23:00:00Z</dcterms:created>
  <dcterms:modified xsi:type="dcterms:W3CDTF">2019-05-13T23:00:00Z</dcterms:modified>
</cp:coreProperties>
</file>