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2.0 -->
  <w:body>
    <w:p w:rsidR="004F66E2" w:rsidRPr="00C63016" w:rsidP="00E45762">
      <w:pPr>
        <w:pStyle w:val="normal0"/>
        <w:spacing w:line="360" w:lineRule="auto"/>
        <w:jc w:val="both"/>
        <w:rPr>
          <w:rFonts w:ascii="Times New Roman" w:eastAsia="Times New Roman" w:hAnsi="Times New Roman" w:cs="Times New Roman"/>
          <w:sz w:val="24"/>
          <w:szCs w:val="24"/>
        </w:rPr>
      </w:pPr>
      <w:r w:rsidRPr="00C63016">
        <w:rPr>
          <w:rFonts w:ascii="Times New Roman" w:eastAsia="Times New Roman" w:hAnsi="Times New Roman" w:cs="Times New Roman"/>
          <w:b/>
          <w:sz w:val="24"/>
          <w:szCs w:val="24"/>
        </w:rPr>
        <w:t xml:space="preserve">Introduction: </w:t>
      </w:r>
      <w:r w:rsidRPr="00C63016">
        <w:rPr>
          <w:rFonts w:ascii="Times New Roman" w:eastAsia="Times New Roman" w:hAnsi="Times New Roman" w:cs="Times New Roman"/>
          <w:sz w:val="24"/>
          <w:szCs w:val="24"/>
        </w:rPr>
        <w:t xml:space="preserve">The </w:t>
      </w:r>
      <w:r w:rsidRPr="00C63016">
        <w:rPr>
          <w:rFonts w:ascii="Times New Roman" w:eastAsia="Times New Roman" w:hAnsi="Times New Roman" w:cs="Times New Roman"/>
          <w:sz w:val="24"/>
          <w:szCs w:val="24"/>
        </w:rPr>
        <w:t>covid</w:t>
      </w:r>
      <w:r w:rsidRPr="00C63016">
        <w:rPr>
          <w:rFonts w:ascii="Times New Roman" w:eastAsia="Times New Roman" w:hAnsi="Times New Roman" w:cs="Times New Roman"/>
          <w:sz w:val="24"/>
          <w:szCs w:val="24"/>
        </w:rPr>
        <w:t xml:space="preserve"> 19's have been well-received in India since early 2020.  In foreign countries, however, it started a few days ago. However, no one was immune to the virus at that time. Almost the entire year 2020 seems to have come to a standstill instead of mov</w:t>
      </w:r>
      <w:r w:rsidRPr="00C63016">
        <w:rPr>
          <w:rFonts w:ascii="Times New Roman" w:eastAsia="Times New Roman" w:hAnsi="Times New Roman" w:cs="Times New Roman"/>
          <w:sz w:val="24"/>
          <w:szCs w:val="24"/>
        </w:rPr>
        <w:t>ing forward. The situation is similar with Tata Motors and Tata Group. But Tata Motors waited for the good after the bad and instilled that belief. They have overcome that bad situation.  This reporter will also reflect on how their condition stood in that</w:t>
      </w:r>
      <w:r w:rsidRPr="00C63016">
        <w:rPr>
          <w:rFonts w:ascii="Times New Roman" w:eastAsia="Times New Roman" w:hAnsi="Times New Roman" w:cs="Times New Roman"/>
          <w:sz w:val="24"/>
          <w:szCs w:val="24"/>
        </w:rPr>
        <w:t xml:space="preserve"> pandemic situation and how they came out of that situation.</w:t>
      </w:r>
    </w:p>
    <w:p w:rsidR="004F66E2" w:rsidRPr="00C63016" w:rsidP="00E45762">
      <w:pPr>
        <w:pStyle w:val="normal0"/>
        <w:numPr>
          <w:ilvl w:val="0"/>
          <w:numId w:val="1"/>
        </w:numPr>
        <w:spacing w:line="360" w:lineRule="auto"/>
        <w:jc w:val="both"/>
        <w:rPr>
          <w:rFonts w:ascii="Times New Roman" w:eastAsia="Times New Roman" w:hAnsi="Times New Roman" w:cs="Times New Roman"/>
          <w:b/>
          <w:sz w:val="24"/>
          <w:szCs w:val="24"/>
        </w:rPr>
      </w:pPr>
      <w:r w:rsidRPr="00C63016">
        <w:rPr>
          <w:rFonts w:ascii="Times New Roman" w:eastAsia="Times New Roman" w:hAnsi="Times New Roman" w:cs="Times New Roman"/>
          <w:b/>
          <w:sz w:val="24"/>
          <w:szCs w:val="24"/>
        </w:rPr>
        <w:t xml:space="preserve">Supply Chain: </w:t>
      </w:r>
      <w:r w:rsidRPr="00C63016">
        <w:rPr>
          <w:rFonts w:ascii="Times New Roman" w:eastAsia="Times New Roman" w:hAnsi="Times New Roman" w:cs="Times New Roman"/>
          <w:sz w:val="24"/>
          <w:szCs w:val="24"/>
        </w:rPr>
        <w:t xml:space="preserve">Since the </w:t>
      </w:r>
      <w:r w:rsidRPr="00C63016">
        <w:rPr>
          <w:rFonts w:ascii="Times New Roman" w:eastAsia="Times New Roman" w:hAnsi="Times New Roman" w:cs="Times New Roman"/>
          <w:sz w:val="24"/>
          <w:szCs w:val="24"/>
        </w:rPr>
        <w:t>covid</w:t>
      </w:r>
      <w:r w:rsidRPr="00C63016">
        <w:rPr>
          <w:rFonts w:ascii="Times New Roman" w:eastAsia="Times New Roman" w:hAnsi="Times New Roman" w:cs="Times New Roman"/>
          <w:sz w:val="24"/>
          <w:szCs w:val="24"/>
        </w:rPr>
        <w:t xml:space="preserve"> 19 originated in Wuhan, China, the lockdown was first issued in that region</w:t>
      </w:r>
      <w:r w:rsidRPr="00C63016" w:rsidR="002B79B4">
        <w:rPr>
          <w:rFonts w:ascii="Times New Roman" w:eastAsia="Times New Roman" w:hAnsi="Times New Roman" w:cs="Times New Roman"/>
          <w:sz w:val="24"/>
          <w:szCs w:val="24"/>
        </w:rPr>
        <w:t xml:space="preserve"> (</w:t>
      </w:r>
      <w:r w:rsidRPr="00C63016" w:rsidR="002B79B4">
        <w:rPr>
          <w:rFonts w:ascii="Times New Roman" w:eastAsia="Times New Roman" w:hAnsi="Times New Roman" w:cs="Times New Roman"/>
          <w:sz w:val="24"/>
          <w:szCs w:val="24"/>
        </w:rPr>
        <w:t>Naru</w:t>
      </w:r>
      <w:r w:rsidRPr="00C63016" w:rsidR="002B79B4">
        <w:rPr>
          <w:rFonts w:ascii="Times New Roman" w:eastAsia="Times New Roman" w:hAnsi="Times New Roman" w:cs="Times New Roman"/>
          <w:sz w:val="24"/>
          <w:szCs w:val="24"/>
        </w:rPr>
        <w:t>, Jain and Raj, 2020)</w:t>
      </w:r>
      <w:r w:rsidRPr="00C63016">
        <w:rPr>
          <w:rFonts w:ascii="Times New Roman" w:eastAsia="Times New Roman" w:hAnsi="Times New Roman" w:cs="Times New Roman"/>
          <w:sz w:val="24"/>
          <w:szCs w:val="24"/>
        </w:rPr>
        <w:t>. The international airport</w:t>
      </w:r>
      <w:r w:rsidRPr="00C63016" w:rsidR="002B79B4">
        <w:rPr>
          <w:rFonts w:ascii="Times New Roman" w:eastAsia="Times New Roman" w:hAnsi="Times New Roman" w:cs="Times New Roman"/>
          <w:sz w:val="24"/>
          <w:szCs w:val="24"/>
        </w:rPr>
        <w:t xml:space="preserve"> was also declared locked down.</w:t>
      </w:r>
      <w:r w:rsidRPr="00C63016">
        <w:rPr>
          <w:rFonts w:ascii="Times New Roman" w:eastAsia="Times New Roman" w:hAnsi="Times New Roman" w:cs="Times New Roman"/>
          <w:sz w:val="24"/>
          <w:szCs w:val="24"/>
        </w:rPr>
        <w:t xml:space="preserve"> In this situation, restriction</w:t>
      </w:r>
      <w:r w:rsidRPr="00C63016">
        <w:rPr>
          <w:rFonts w:ascii="Times New Roman" w:eastAsia="Times New Roman" w:hAnsi="Times New Roman" w:cs="Times New Roman"/>
          <w:sz w:val="24"/>
          <w:szCs w:val="24"/>
        </w:rPr>
        <w:t>s were imposed on the supply chain of Tata Motors, which led to the first deficit in the company's business. In a report, a Tata Motors spokesman acknowledged that their production was being disrupted for commercial and passenger vehicle business units sin</w:t>
      </w:r>
      <w:r w:rsidRPr="00C63016">
        <w:rPr>
          <w:rFonts w:ascii="Times New Roman" w:eastAsia="Times New Roman" w:hAnsi="Times New Roman" w:cs="Times New Roman"/>
          <w:sz w:val="24"/>
          <w:szCs w:val="24"/>
        </w:rPr>
        <w:t xml:space="preserve">ce the </w:t>
      </w:r>
      <w:r w:rsidRPr="00C63016">
        <w:rPr>
          <w:rFonts w:ascii="Times New Roman" w:eastAsia="Times New Roman" w:hAnsi="Times New Roman" w:cs="Times New Roman"/>
          <w:sz w:val="24"/>
          <w:szCs w:val="24"/>
        </w:rPr>
        <w:t>covid</w:t>
      </w:r>
      <w:r w:rsidRPr="00C63016">
        <w:rPr>
          <w:rFonts w:ascii="Times New Roman" w:eastAsia="Times New Roman" w:hAnsi="Times New Roman" w:cs="Times New Roman"/>
          <w:sz w:val="24"/>
          <w:szCs w:val="24"/>
        </w:rPr>
        <w:t xml:space="preserve"> outbreak in China</w:t>
      </w:r>
      <w:r w:rsidRPr="00C63016" w:rsidR="00D801A7">
        <w:rPr>
          <w:rFonts w:ascii="Times New Roman" w:eastAsia="Times New Roman" w:hAnsi="Times New Roman" w:cs="Times New Roman"/>
          <w:sz w:val="24"/>
          <w:szCs w:val="24"/>
        </w:rPr>
        <w:t xml:space="preserve"> (</w:t>
      </w:r>
      <w:r w:rsidRPr="00C63016" w:rsidR="00D801A7">
        <w:rPr>
          <w:rFonts w:ascii="Times New Roman" w:eastAsia="Times New Roman" w:hAnsi="Times New Roman" w:cs="Times New Roman"/>
          <w:sz w:val="24"/>
          <w:szCs w:val="24"/>
        </w:rPr>
        <w:t>Wen</w:t>
      </w:r>
      <w:r w:rsidRPr="00C63016" w:rsidR="00D801A7">
        <w:rPr>
          <w:rFonts w:ascii="Times New Roman" w:eastAsia="Times New Roman" w:hAnsi="Times New Roman" w:cs="Times New Roman"/>
          <w:sz w:val="24"/>
          <w:szCs w:val="24"/>
        </w:rPr>
        <w:t xml:space="preserve"> et al., 2021)</w:t>
      </w:r>
      <w:r w:rsidRPr="00C63016">
        <w:rPr>
          <w:rFonts w:ascii="Times New Roman" w:eastAsia="Times New Roman" w:hAnsi="Times New Roman" w:cs="Times New Roman"/>
          <w:sz w:val="24"/>
          <w:szCs w:val="24"/>
        </w:rPr>
        <w:t xml:space="preserve">. </w:t>
      </w:r>
    </w:p>
    <w:p w:rsidR="004F66E2" w:rsidRPr="00C63016" w:rsidP="00E45762">
      <w:pPr>
        <w:pStyle w:val="normal0"/>
        <w:spacing w:line="360" w:lineRule="auto"/>
        <w:ind w:left="720"/>
        <w:jc w:val="both"/>
        <w:rPr>
          <w:rFonts w:ascii="Times New Roman" w:eastAsia="Times New Roman" w:hAnsi="Times New Roman" w:cs="Times New Roman"/>
          <w:sz w:val="24"/>
          <w:szCs w:val="24"/>
        </w:rPr>
      </w:pPr>
      <w:r w:rsidRPr="00C63016">
        <w:rPr>
          <w:rFonts w:ascii="Times New Roman" w:eastAsia="Times New Roman" w:hAnsi="Times New Roman" w:cs="Times New Roman"/>
          <w:sz w:val="24"/>
          <w:szCs w:val="24"/>
        </w:rPr>
        <w:t xml:space="preserve">Tata Motors, like its UK-based wholly-owned subsidiary Jaguar Land Rover (JLR), suffered the Covid-19 supply chain disruption just like any other automotive company. As a result, JLR shut down production at the </w:t>
      </w:r>
      <w:r w:rsidRPr="00C63016">
        <w:rPr>
          <w:rFonts w:ascii="Times New Roman" w:eastAsia="Times New Roman" w:hAnsi="Times New Roman" w:cs="Times New Roman"/>
          <w:sz w:val="24"/>
          <w:szCs w:val="24"/>
        </w:rPr>
        <w:t>Halewood</w:t>
      </w:r>
      <w:r w:rsidRPr="00C63016">
        <w:rPr>
          <w:rFonts w:ascii="Times New Roman" w:eastAsia="Times New Roman" w:hAnsi="Times New Roman" w:cs="Times New Roman"/>
          <w:sz w:val="24"/>
          <w:szCs w:val="24"/>
        </w:rPr>
        <w:t xml:space="preserve"> as </w:t>
      </w:r>
      <w:r w:rsidRPr="00C63016">
        <w:rPr>
          <w:rFonts w:ascii="Times New Roman" w:eastAsia="Times New Roman" w:hAnsi="Times New Roman" w:cs="Times New Roman"/>
          <w:sz w:val="24"/>
          <w:szCs w:val="24"/>
        </w:rPr>
        <w:t xml:space="preserve">well as Castle Bromwich manufacturing plants in the United Kingdom, causing the company to suffer huge financial losses. Tata Motors' global availability of semiconductors has also had an impact on its production schedule and the global demand for some of </w:t>
      </w:r>
      <w:r w:rsidRPr="00C63016">
        <w:rPr>
          <w:rFonts w:ascii="Times New Roman" w:eastAsia="Times New Roman" w:hAnsi="Times New Roman" w:cs="Times New Roman"/>
          <w:sz w:val="24"/>
          <w:szCs w:val="24"/>
        </w:rPr>
        <w:t>its vehicles</w:t>
      </w:r>
      <w:r w:rsidRPr="00C63016" w:rsidR="002B79B4">
        <w:rPr>
          <w:rFonts w:ascii="Times New Roman" w:eastAsia="Times New Roman" w:hAnsi="Times New Roman" w:cs="Times New Roman"/>
          <w:sz w:val="24"/>
          <w:szCs w:val="24"/>
        </w:rPr>
        <w:t xml:space="preserve"> (</w:t>
      </w:r>
      <w:r w:rsidRPr="00C63016" w:rsidR="002B79B4">
        <w:rPr>
          <w:rFonts w:ascii="Times New Roman" w:hAnsi="Times New Roman" w:cs="Times New Roman"/>
          <w:color w:val="222222"/>
          <w:sz w:val="24"/>
          <w:szCs w:val="24"/>
          <w:shd w:val="clear" w:color="auto" w:fill="FFFFFF"/>
        </w:rPr>
        <w:t>Verma</w:t>
      </w:r>
      <w:r w:rsidRPr="00C63016" w:rsidR="002B79B4">
        <w:rPr>
          <w:rFonts w:ascii="Times New Roman" w:hAnsi="Times New Roman" w:cs="Times New Roman"/>
          <w:color w:val="222222"/>
          <w:sz w:val="24"/>
          <w:szCs w:val="24"/>
          <w:shd w:val="clear" w:color="auto" w:fill="FFFFFF"/>
        </w:rPr>
        <w:t xml:space="preserve"> and </w:t>
      </w:r>
      <w:r w:rsidRPr="00C63016" w:rsidR="002B79B4">
        <w:rPr>
          <w:rFonts w:ascii="Times New Roman" w:hAnsi="Times New Roman" w:cs="Times New Roman"/>
          <w:color w:val="222222"/>
          <w:sz w:val="24"/>
          <w:szCs w:val="24"/>
          <w:shd w:val="clear" w:color="auto" w:fill="FFFFFF"/>
        </w:rPr>
        <w:t>Prakash</w:t>
      </w:r>
      <w:r w:rsidRPr="00C63016" w:rsidR="002B79B4">
        <w:rPr>
          <w:rFonts w:ascii="Times New Roman" w:hAnsi="Times New Roman" w:cs="Times New Roman"/>
          <w:color w:val="222222"/>
          <w:sz w:val="24"/>
          <w:szCs w:val="24"/>
          <w:shd w:val="clear" w:color="auto" w:fill="FFFFFF"/>
        </w:rPr>
        <w:t>, 2020)</w:t>
      </w:r>
      <w:r w:rsidRPr="00C63016">
        <w:rPr>
          <w:rFonts w:ascii="Times New Roman" w:eastAsia="Times New Roman" w:hAnsi="Times New Roman" w:cs="Times New Roman"/>
          <w:sz w:val="24"/>
          <w:szCs w:val="24"/>
        </w:rPr>
        <w:t xml:space="preserve">. Tata Motors </w:t>
      </w:r>
      <w:r w:rsidRPr="00C63016">
        <w:rPr>
          <w:rFonts w:ascii="Times New Roman" w:eastAsia="Times New Roman" w:hAnsi="Times New Roman" w:cs="Times New Roman"/>
          <w:sz w:val="24"/>
          <w:szCs w:val="24"/>
        </w:rPr>
        <w:t>Sensex</w:t>
      </w:r>
      <w:r w:rsidRPr="00C63016">
        <w:rPr>
          <w:rFonts w:ascii="Times New Roman" w:eastAsia="Times New Roman" w:hAnsi="Times New Roman" w:cs="Times New Roman"/>
          <w:sz w:val="24"/>
          <w:szCs w:val="24"/>
        </w:rPr>
        <w:t xml:space="preserve"> was down 0.4% at Rs 293.40 per piece due to the COVID 19 effect. But instead of relying on China, Tata Motors sought alternative routes. For which the effect of </w:t>
      </w:r>
      <w:r w:rsidRPr="00C63016">
        <w:rPr>
          <w:rFonts w:ascii="Times New Roman" w:eastAsia="Times New Roman" w:hAnsi="Times New Roman" w:cs="Times New Roman"/>
          <w:sz w:val="24"/>
          <w:szCs w:val="24"/>
        </w:rPr>
        <w:t>covid</w:t>
      </w:r>
      <w:r w:rsidRPr="00C63016">
        <w:rPr>
          <w:rFonts w:ascii="Times New Roman" w:eastAsia="Times New Roman" w:hAnsi="Times New Roman" w:cs="Times New Roman"/>
          <w:sz w:val="24"/>
          <w:szCs w:val="24"/>
        </w:rPr>
        <w:t xml:space="preserve"> was minimized at that time. About 85 per cent of JLR's sa</w:t>
      </w:r>
      <w:r w:rsidRPr="00C63016">
        <w:rPr>
          <w:rFonts w:ascii="Times New Roman" w:eastAsia="Times New Roman" w:hAnsi="Times New Roman" w:cs="Times New Roman"/>
          <w:sz w:val="24"/>
          <w:szCs w:val="24"/>
        </w:rPr>
        <w:t xml:space="preserve">les went down due to </w:t>
      </w:r>
      <w:r w:rsidRPr="00C63016">
        <w:rPr>
          <w:rFonts w:ascii="Times New Roman" w:eastAsia="Times New Roman" w:hAnsi="Times New Roman" w:cs="Times New Roman"/>
          <w:sz w:val="24"/>
          <w:szCs w:val="24"/>
        </w:rPr>
        <w:t>Covid</w:t>
      </w:r>
      <w:r w:rsidRPr="00C63016">
        <w:rPr>
          <w:rFonts w:ascii="Times New Roman" w:eastAsia="Times New Roman" w:hAnsi="Times New Roman" w:cs="Times New Roman"/>
          <w:sz w:val="24"/>
          <w:szCs w:val="24"/>
        </w:rPr>
        <w:t xml:space="preserve"> 19 situation.</w:t>
      </w:r>
    </w:p>
    <w:p w:rsidR="004F66E2" w:rsidRPr="00C63016" w:rsidP="00E45762">
      <w:pPr>
        <w:pStyle w:val="normal0"/>
        <w:numPr>
          <w:ilvl w:val="0"/>
          <w:numId w:val="3"/>
        </w:numPr>
        <w:spacing w:line="360" w:lineRule="auto"/>
        <w:jc w:val="both"/>
        <w:rPr>
          <w:rFonts w:ascii="Times New Roman" w:eastAsia="Times New Roman" w:hAnsi="Times New Roman" w:cs="Times New Roman"/>
          <w:b/>
          <w:sz w:val="24"/>
          <w:szCs w:val="24"/>
        </w:rPr>
      </w:pPr>
      <w:r w:rsidRPr="00C63016">
        <w:rPr>
          <w:rFonts w:ascii="Times New Roman" w:eastAsia="Times New Roman" w:hAnsi="Times New Roman" w:cs="Times New Roman"/>
          <w:b/>
          <w:sz w:val="24"/>
          <w:szCs w:val="24"/>
        </w:rPr>
        <w:t xml:space="preserve">Loss of people: </w:t>
      </w:r>
      <w:r w:rsidRPr="00C63016">
        <w:rPr>
          <w:rFonts w:ascii="Times New Roman" w:eastAsia="Times New Roman" w:hAnsi="Times New Roman" w:cs="Times New Roman"/>
          <w:sz w:val="24"/>
          <w:szCs w:val="24"/>
        </w:rPr>
        <w:t xml:space="preserve">Undoubtedly, the effects of the </w:t>
      </w:r>
      <w:r w:rsidRPr="00C63016">
        <w:rPr>
          <w:rFonts w:ascii="Times New Roman" w:eastAsia="Times New Roman" w:hAnsi="Times New Roman" w:cs="Times New Roman"/>
          <w:sz w:val="24"/>
          <w:szCs w:val="24"/>
        </w:rPr>
        <w:t>Coronavirus</w:t>
      </w:r>
      <w:r w:rsidRPr="00C63016">
        <w:rPr>
          <w:rFonts w:ascii="Times New Roman" w:eastAsia="Times New Roman" w:hAnsi="Times New Roman" w:cs="Times New Roman"/>
          <w:sz w:val="24"/>
          <w:szCs w:val="24"/>
        </w:rPr>
        <w:t xml:space="preserve"> shook a</w:t>
      </w:r>
      <w:r w:rsidRPr="00C63016" w:rsidR="00E45762">
        <w:rPr>
          <w:rFonts w:ascii="Times New Roman" w:eastAsia="Times New Roman" w:hAnsi="Times New Roman" w:cs="Times New Roman"/>
          <w:sz w:val="24"/>
          <w:szCs w:val="24"/>
        </w:rPr>
        <w:t>lmost all automobile companies.</w:t>
      </w:r>
      <w:r w:rsidRPr="00C63016">
        <w:rPr>
          <w:rFonts w:ascii="Times New Roman" w:eastAsia="Times New Roman" w:hAnsi="Times New Roman" w:cs="Times New Roman"/>
          <w:sz w:val="24"/>
          <w:szCs w:val="24"/>
        </w:rPr>
        <w:t xml:space="preserve"> Tata Motors has always been concerned about the wellbeing of its employees and, accordingly, was wary of the Corona </w:t>
      </w:r>
      <w:r w:rsidRPr="00C63016">
        <w:rPr>
          <w:rFonts w:ascii="Times New Roman" w:eastAsia="Times New Roman" w:hAnsi="Times New Roman" w:cs="Times New Roman"/>
          <w:sz w:val="24"/>
          <w:szCs w:val="24"/>
        </w:rPr>
        <w:t>outbreak and was concerned about health.  Despite their best efforts, they have lost 91 people in this battle</w:t>
      </w:r>
      <w:r w:rsidRPr="00C63016" w:rsidR="002B79B4">
        <w:rPr>
          <w:rFonts w:ascii="Times New Roman" w:eastAsia="Times New Roman" w:hAnsi="Times New Roman" w:cs="Times New Roman"/>
          <w:sz w:val="24"/>
          <w:szCs w:val="24"/>
        </w:rPr>
        <w:t xml:space="preserve"> </w:t>
      </w:r>
      <w:r w:rsidRPr="00C63016" w:rsidR="002B79B4">
        <w:rPr>
          <w:rFonts w:ascii="Times New Roman" w:hAnsi="Times New Roman" w:cs="Times New Roman"/>
          <w:color w:val="000000"/>
          <w:sz w:val="24"/>
          <w:szCs w:val="24"/>
          <w:shd w:val="clear" w:color="auto" w:fill="FFFFFF"/>
        </w:rPr>
        <w:t xml:space="preserve">(Tata Motors lost 91 people from its ecosystem due to COVID-19: </w:t>
      </w:r>
      <w:r w:rsidRPr="00C63016" w:rsidR="002B79B4">
        <w:rPr>
          <w:rFonts w:ascii="Times New Roman" w:hAnsi="Times New Roman" w:cs="Times New Roman"/>
          <w:color w:val="000000"/>
          <w:sz w:val="24"/>
          <w:szCs w:val="24"/>
          <w:shd w:val="clear" w:color="auto" w:fill="FFFFFF"/>
        </w:rPr>
        <w:t>Chandrasekaran</w:t>
      </w:r>
      <w:r w:rsidRPr="00C63016" w:rsidR="002B79B4">
        <w:rPr>
          <w:rFonts w:ascii="Times New Roman" w:hAnsi="Times New Roman" w:cs="Times New Roman"/>
          <w:color w:val="000000"/>
          <w:sz w:val="24"/>
          <w:szCs w:val="24"/>
          <w:shd w:val="clear" w:color="auto" w:fill="FFFFFF"/>
        </w:rPr>
        <w:t>, 2021)</w:t>
      </w:r>
      <w:r w:rsidRPr="00C63016">
        <w:rPr>
          <w:rFonts w:ascii="Times New Roman" w:eastAsia="Times New Roman" w:hAnsi="Times New Roman" w:cs="Times New Roman"/>
          <w:sz w:val="24"/>
          <w:szCs w:val="24"/>
        </w:rPr>
        <w:t>. The company had nothing to do but sympathize with their families and loved ones.</w:t>
      </w:r>
    </w:p>
    <w:p w:rsidR="004F66E2" w:rsidRPr="00C63016" w:rsidP="00E45762">
      <w:pPr>
        <w:pStyle w:val="normal0"/>
        <w:numPr>
          <w:ilvl w:val="0"/>
          <w:numId w:val="3"/>
        </w:numPr>
        <w:spacing w:line="360" w:lineRule="auto"/>
        <w:jc w:val="both"/>
        <w:rPr>
          <w:rFonts w:ascii="Times New Roman" w:eastAsia="Times New Roman" w:hAnsi="Times New Roman" w:cs="Times New Roman"/>
          <w:b/>
          <w:sz w:val="24"/>
          <w:szCs w:val="24"/>
        </w:rPr>
      </w:pPr>
      <w:r w:rsidRPr="00C63016">
        <w:rPr>
          <w:rFonts w:ascii="Times New Roman" w:eastAsia="Times New Roman" w:hAnsi="Times New Roman" w:cs="Times New Roman"/>
          <w:b/>
          <w:sz w:val="24"/>
          <w:szCs w:val="24"/>
        </w:rPr>
        <w:t xml:space="preserve">Goal: </w:t>
      </w:r>
      <w:r w:rsidRPr="00C63016">
        <w:rPr>
          <w:rFonts w:ascii="Times New Roman" w:eastAsia="Times New Roman" w:hAnsi="Times New Roman" w:cs="Times New Roman"/>
          <w:sz w:val="24"/>
          <w:szCs w:val="24"/>
        </w:rPr>
        <w:t>Corona's outbreak had a profound effect on the company's f</w:t>
      </w:r>
      <w:r w:rsidRPr="00C63016">
        <w:rPr>
          <w:rFonts w:ascii="Times New Roman" w:eastAsia="Times New Roman" w:hAnsi="Times New Roman" w:cs="Times New Roman"/>
          <w:sz w:val="24"/>
          <w:szCs w:val="24"/>
        </w:rPr>
        <w:t>inances</w:t>
      </w:r>
      <w:r w:rsidRPr="00C63016" w:rsidR="002B79B4">
        <w:rPr>
          <w:rFonts w:ascii="Times New Roman" w:eastAsia="Times New Roman" w:hAnsi="Times New Roman" w:cs="Times New Roman"/>
          <w:sz w:val="24"/>
          <w:szCs w:val="24"/>
        </w:rPr>
        <w:t xml:space="preserve"> (</w:t>
      </w:r>
      <w:r w:rsidRPr="00C63016" w:rsidR="002B79B4">
        <w:rPr>
          <w:rFonts w:ascii="Times New Roman" w:hAnsi="Times New Roman" w:cs="Times New Roman"/>
          <w:color w:val="222222"/>
          <w:sz w:val="24"/>
          <w:szCs w:val="24"/>
          <w:shd w:val="clear" w:color="auto" w:fill="FFFFFF"/>
        </w:rPr>
        <w:t>Bhatt and Varghese, 2020)</w:t>
      </w:r>
      <w:r w:rsidRPr="00C63016">
        <w:rPr>
          <w:rFonts w:ascii="Times New Roman" w:eastAsia="Times New Roman" w:hAnsi="Times New Roman" w:cs="Times New Roman"/>
          <w:sz w:val="24"/>
          <w:szCs w:val="24"/>
        </w:rPr>
        <w:t>.</w:t>
      </w:r>
      <w:r w:rsidRPr="00C63016">
        <w:rPr>
          <w:rFonts w:ascii="Times New Roman" w:eastAsia="Times New Roman" w:hAnsi="Times New Roman" w:cs="Times New Roman"/>
          <w:b/>
          <w:sz w:val="24"/>
          <w:szCs w:val="24"/>
        </w:rPr>
        <w:t xml:space="preserve"> </w:t>
      </w:r>
      <w:r w:rsidRPr="00C63016">
        <w:rPr>
          <w:rFonts w:ascii="Times New Roman" w:eastAsia="Times New Roman" w:hAnsi="Times New Roman" w:cs="Times New Roman"/>
          <w:sz w:val="24"/>
          <w:szCs w:val="24"/>
        </w:rPr>
        <w:t xml:space="preserve">The company has announced its goal of becoming a zero-debt company by Financial Year 2024. Last year, it was able to reduce debt by Rs 7,500 </w:t>
      </w:r>
      <w:r w:rsidRPr="00C63016">
        <w:rPr>
          <w:rFonts w:ascii="Times New Roman" w:eastAsia="Times New Roman" w:hAnsi="Times New Roman" w:cs="Times New Roman"/>
          <w:sz w:val="24"/>
          <w:szCs w:val="24"/>
        </w:rPr>
        <w:t>crore</w:t>
      </w:r>
      <w:r w:rsidRPr="00C63016">
        <w:rPr>
          <w:rFonts w:ascii="Times New Roman" w:eastAsia="Times New Roman" w:hAnsi="Times New Roman" w:cs="Times New Roman"/>
          <w:sz w:val="24"/>
          <w:szCs w:val="24"/>
        </w:rPr>
        <w:t xml:space="preserve"> through internal cash flow and strict management. They are steadfast in their goals and committed to</w:t>
      </w:r>
      <w:r w:rsidRPr="00C63016">
        <w:rPr>
          <w:rFonts w:ascii="Times New Roman" w:eastAsia="Times New Roman" w:hAnsi="Times New Roman" w:cs="Times New Roman"/>
          <w:sz w:val="24"/>
          <w:szCs w:val="24"/>
        </w:rPr>
        <w:t xml:space="preserve"> fulfilling FY24's goals.</w:t>
      </w:r>
    </w:p>
    <w:p w:rsidR="004F66E2" w:rsidRPr="00C63016" w:rsidP="00E45762">
      <w:pPr>
        <w:pStyle w:val="normal0"/>
        <w:numPr>
          <w:ilvl w:val="0"/>
          <w:numId w:val="3"/>
        </w:numPr>
        <w:spacing w:line="360" w:lineRule="auto"/>
        <w:jc w:val="both"/>
        <w:rPr>
          <w:rFonts w:ascii="Times New Roman" w:eastAsia="Times New Roman" w:hAnsi="Times New Roman" w:cs="Times New Roman"/>
          <w:sz w:val="24"/>
          <w:szCs w:val="24"/>
        </w:rPr>
      </w:pPr>
      <w:r w:rsidRPr="00C63016">
        <w:rPr>
          <w:rFonts w:ascii="Times New Roman" w:eastAsia="Times New Roman" w:hAnsi="Times New Roman" w:cs="Times New Roman"/>
          <w:b/>
          <w:sz w:val="24"/>
          <w:szCs w:val="24"/>
        </w:rPr>
        <w:t>Click to Drive:</w:t>
      </w:r>
      <w:r w:rsidRPr="00C63016">
        <w:rPr>
          <w:rFonts w:ascii="Times New Roman" w:eastAsia="Times New Roman" w:hAnsi="Times New Roman" w:cs="Times New Roman"/>
          <w:sz w:val="24"/>
          <w:szCs w:val="24"/>
        </w:rPr>
        <w:t xml:space="preserve"> To address the huge shortfall for </w:t>
      </w:r>
      <w:r w:rsidRPr="00C63016">
        <w:rPr>
          <w:rFonts w:ascii="Times New Roman" w:eastAsia="Times New Roman" w:hAnsi="Times New Roman" w:cs="Times New Roman"/>
          <w:sz w:val="24"/>
          <w:szCs w:val="24"/>
        </w:rPr>
        <w:t>Covid</w:t>
      </w:r>
      <w:r w:rsidRPr="00C63016">
        <w:rPr>
          <w:rFonts w:ascii="Times New Roman" w:eastAsia="Times New Roman" w:hAnsi="Times New Roman" w:cs="Times New Roman"/>
          <w:sz w:val="24"/>
          <w:szCs w:val="24"/>
        </w:rPr>
        <w:t>, Tata Motors has launched a digital sales platform called 'Click to Drive'. Through this platform, customers are able to buy a car from their portfolio while sitting at home.</w:t>
      </w:r>
      <w:r w:rsidRPr="00C63016">
        <w:rPr>
          <w:rFonts w:ascii="Times New Roman" w:eastAsia="Times New Roman" w:hAnsi="Times New Roman" w:cs="Times New Roman"/>
          <w:sz w:val="24"/>
          <w:szCs w:val="24"/>
        </w:rPr>
        <w:t xml:space="preserve"> The platform connects customers with Carmaker's more than 750 outlets throughout the country as well as facilitates next-day home delivery for their new vehicles.</w:t>
      </w:r>
    </w:p>
    <w:p w:rsidR="004F66E2" w:rsidRPr="00C63016" w:rsidP="00E45762">
      <w:pPr>
        <w:pStyle w:val="ListParagraph"/>
        <w:numPr>
          <w:ilvl w:val="0"/>
          <w:numId w:val="3"/>
        </w:numPr>
        <w:shd w:val="clear" w:color="auto" w:fill="FFFFFF"/>
        <w:spacing w:line="360" w:lineRule="auto"/>
        <w:jc w:val="both"/>
        <w:rPr>
          <w:rFonts w:ascii="Times New Roman" w:eastAsia="Times New Roman" w:hAnsi="Times New Roman" w:cs="Times New Roman"/>
          <w:color w:val="222222"/>
          <w:sz w:val="24"/>
          <w:szCs w:val="24"/>
          <w:lang w:val="en-US"/>
        </w:rPr>
      </w:pPr>
      <w:r w:rsidRPr="00C63016">
        <w:rPr>
          <w:rFonts w:ascii="Times New Roman" w:eastAsia="Times New Roman" w:hAnsi="Times New Roman" w:cs="Times New Roman"/>
          <w:b/>
          <w:sz w:val="24"/>
          <w:szCs w:val="24"/>
        </w:rPr>
        <w:t xml:space="preserve">Free Service period: </w:t>
      </w:r>
      <w:r w:rsidRPr="00C63016">
        <w:rPr>
          <w:rFonts w:ascii="Times New Roman" w:eastAsia="Times New Roman" w:hAnsi="Times New Roman" w:cs="Times New Roman"/>
          <w:sz w:val="24"/>
          <w:szCs w:val="24"/>
        </w:rPr>
        <w:t>The first priority for Tata Motors is their customers. At the time of t</w:t>
      </w:r>
      <w:r w:rsidRPr="00C63016">
        <w:rPr>
          <w:rFonts w:ascii="Times New Roman" w:eastAsia="Times New Roman" w:hAnsi="Times New Roman" w:cs="Times New Roman"/>
          <w:sz w:val="24"/>
          <w:szCs w:val="24"/>
        </w:rPr>
        <w:t>he epidemic, the company thought of some initiatives for the benefit of their customers. They extend the warranty period and free service period of their customers' vehicles. The period ending between April and May was further extended to June 2021</w:t>
      </w:r>
      <w:r w:rsidRPr="00C63016" w:rsidR="00E45762">
        <w:rPr>
          <w:rFonts w:ascii="Times New Roman" w:eastAsia="Times New Roman" w:hAnsi="Times New Roman" w:cs="Times New Roman"/>
          <w:sz w:val="24"/>
          <w:szCs w:val="24"/>
        </w:rPr>
        <w:t xml:space="preserve"> </w:t>
      </w:r>
      <w:r w:rsidRPr="00C63016" w:rsidR="00E45762">
        <w:rPr>
          <w:rFonts w:ascii="Times New Roman" w:eastAsia="Times New Roman" w:hAnsi="Times New Roman" w:cs="Times New Roman"/>
          <w:color w:val="222222"/>
          <w:sz w:val="24"/>
          <w:szCs w:val="24"/>
          <w:shd w:val="clear" w:color="auto" w:fill="FFFFFF"/>
          <w:lang w:val="en-US"/>
        </w:rPr>
        <w:t>(COVID-19 impact: Tata Motors extends warranty, free service period, 2021)</w:t>
      </w:r>
      <w:r w:rsidRPr="00C63016">
        <w:rPr>
          <w:rFonts w:ascii="Times New Roman" w:eastAsia="Times New Roman" w:hAnsi="Times New Roman" w:cs="Times New Roman"/>
          <w:sz w:val="24"/>
          <w:szCs w:val="24"/>
        </w:rPr>
        <w:t>. Needles</w:t>
      </w:r>
      <w:r w:rsidRPr="00C63016">
        <w:rPr>
          <w:rFonts w:ascii="Times New Roman" w:eastAsia="Times New Roman" w:hAnsi="Times New Roman" w:cs="Times New Roman"/>
          <w:sz w:val="24"/>
          <w:szCs w:val="24"/>
        </w:rPr>
        <w:t>s to say, the customers of the company are very happy with this initiative which has a positive effect on the company. As a result of this initiative, the company has been able to enhance the brand's connection with its customers as well as provide them wi</w:t>
      </w:r>
      <w:r w:rsidRPr="00C63016">
        <w:rPr>
          <w:rFonts w:ascii="Times New Roman" w:eastAsia="Times New Roman" w:hAnsi="Times New Roman" w:cs="Times New Roman"/>
          <w:sz w:val="24"/>
          <w:szCs w:val="24"/>
        </w:rPr>
        <w:t>th a hassle-free experience of ownership.</w:t>
      </w:r>
    </w:p>
    <w:p w:rsidR="004F66E2" w:rsidRPr="00C63016" w:rsidP="00E45762">
      <w:pPr>
        <w:pStyle w:val="normal0"/>
        <w:spacing w:line="360" w:lineRule="auto"/>
        <w:ind w:left="720"/>
        <w:jc w:val="both"/>
        <w:rPr>
          <w:rFonts w:ascii="Times New Roman" w:eastAsia="Times New Roman" w:hAnsi="Times New Roman" w:cs="Times New Roman"/>
          <w:sz w:val="24"/>
          <w:szCs w:val="24"/>
        </w:rPr>
      </w:pPr>
      <w:r w:rsidRPr="00C63016">
        <w:rPr>
          <w:rFonts w:ascii="Times New Roman" w:eastAsia="Times New Roman" w:hAnsi="Times New Roman" w:cs="Times New Roman"/>
          <w:sz w:val="24"/>
          <w:szCs w:val="24"/>
        </w:rPr>
        <w:t xml:space="preserve">Tata Motors has also successfully </w:t>
      </w:r>
      <w:r w:rsidRPr="00C63016">
        <w:rPr>
          <w:rFonts w:ascii="Times New Roman" w:eastAsia="Times New Roman" w:hAnsi="Times New Roman" w:cs="Times New Roman"/>
          <w:sz w:val="24"/>
          <w:szCs w:val="24"/>
        </w:rPr>
        <w:t>spread</w:t>
      </w:r>
      <w:r w:rsidRPr="00C63016">
        <w:rPr>
          <w:rFonts w:ascii="Times New Roman" w:eastAsia="Times New Roman" w:hAnsi="Times New Roman" w:cs="Times New Roman"/>
          <w:sz w:val="24"/>
          <w:szCs w:val="24"/>
        </w:rPr>
        <w:t xml:space="preserve"> over its service network around 400 locations. They have been able to set up more than 608 service centres across the country.</w:t>
      </w:r>
    </w:p>
    <w:p w:rsidR="004F66E2" w:rsidRPr="00C63016" w:rsidP="00E45762">
      <w:pPr>
        <w:pStyle w:val="ListParagraph"/>
        <w:numPr>
          <w:ilvl w:val="0"/>
          <w:numId w:val="7"/>
        </w:numPr>
        <w:shd w:val="clear" w:color="auto" w:fill="FFFFFF"/>
        <w:spacing w:line="360" w:lineRule="auto"/>
        <w:jc w:val="both"/>
        <w:rPr>
          <w:rFonts w:ascii="Times New Roman" w:eastAsia="Times New Roman" w:hAnsi="Times New Roman" w:cs="Times New Roman"/>
          <w:color w:val="222222"/>
          <w:sz w:val="24"/>
          <w:szCs w:val="24"/>
          <w:lang w:val="en-US"/>
        </w:rPr>
      </w:pPr>
      <w:r w:rsidRPr="00C63016">
        <w:rPr>
          <w:rFonts w:ascii="Times New Roman" w:eastAsia="Times New Roman" w:hAnsi="Times New Roman" w:cs="Times New Roman"/>
          <w:b/>
          <w:sz w:val="24"/>
          <w:szCs w:val="24"/>
        </w:rPr>
        <w:t>Business plan:</w:t>
      </w:r>
      <w:r w:rsidRPr="00C63016">
        <w:rPr>
          <w:rFonts w:ascii="Times New Roman" w:eastAsia="Times New Roman" w:hAnsi="Times New Roman" w:cs="Times New Roman"/>
          <w:sz w:val="24"/>
          <w:szCs w:val="24"/>
        </w:rPr>
        <w:t xml:space="preserve"> Tata Motors has implemented m</w:t>
      </w:r>
      <w:r w:rsidRPr="00C63016">
        <w:rPr>
          <w:rFonts w:ascii="Times New Roman" w:eastAsia="Times New Roman" w:hAnsi="Times New Roman" w:cs="Times New Roman"/>
          <w:sz w:val="24"/>
          <w:szCs w:val="24"/>
        </w:rPr>
        <w:t>any business plans to protect its business from the outbreak of the Coronavirus. Notable among them is the implementation of an agility plan. The business plan was launched in April 2021 to restore business to its former state during the second wave of the Coronavi</w:t>
      </w:r>
      <w:r w:rsidRPr="00C63016" w:rsidR="00BD7997">
        <w:rPr>
          <w:rFonts w:ascii="Times New Roman" w:eastAsia="Times New Roman" w:hAnsi="Times New Roman" w:cs="Times New Roman"/>
          <w:sz w:val="24"/>
          <w:szCs w:val="24"/>
        </w:rPr>
        <w:t xml:space="preserve">rus </w:t>
      </w:r>
      <w:r w:rsidRPr="00C63016" w:rsidR="00BD7997">
        <w:rPr>
          <w:rFonts w:ascii="Times New Roman" w:eastAsia="Times New Roman" w:hAnsi="Times New Roman" w:cs="Times New Roman"/>
          <w:color w:val="222222"/>
          <w:sz w:val="24"/>
          <w:szCs w:val="24"/>
          <w:lang w:val="en-US"/>
        </w:rPr>
        <w:t>(Covid-19 lockdown: Tata Motors announces business plan to meet vehicle demand, 2021)</w:t>
      </w:r>
      <w:r w:rsidRPr="00C63016" w:rsidR="00BD7997">
        <w:rPr>
          <w:rFonts w:ascii="Times New Roman" w:eastAsia="Times New Roman" w:hAnsi="Times New Roman" w:cs="Times New Roman"/>
          <w:sz w:val="24"/>
          <w:szCs w:val="24"/>
        </w:rPr>
        <w:t>.</w:t>
      </w:r>
      <w:r w:rsidRPr="00C63016">
        <w:rPr>
          <w:rFonts w:ascii="Times New Roman" w:eastAsia="Times New Roman" w:hAnsi="Times New Roman" w:cs="Times New Roman"/>
          <w:sz w:val="24"/>
          <w:szCs w:val="24"/>
        </w:rPr>
        <w:t xml:space="preserve"> At a time when the whole country is in the throes of lockdown, the company is trying to re-increase customer demand and increase the interest of suppliers and dealers through an agility plan. By combining retail demand and supply, Tata Motors ensures th</w:t>
      </w:r>
      <w:r w:rsidRPr="00C63016">
        <w:rPr>
          <w:rFonts w:ascii="Times New Roman" w:eastAsia="Times New Roman" w:hAnsi="Times New Roman" w:cs="Times New Roman"/>
          <w:sz w:val="24"/>
          <w:szCs w:val="24"/>
        </w:rPr>
        <w:t xml:space="preserve">at it maintains an all-around good relationship with dealers in order to meet all customer needs. It was also observed that the demand would be restored if the situation returned to normal. Tata Motors announced that it would not stop </w:t>
      </w:r>
      <w:r w:rsidRPr="00C63016">
        <w:rPr>
          <w:rFonts w:ascii="Times New Roman" w:eastAsia="Times New Roman" w:hAnsi="Times New Roman" w:cs="Times New Roman"/>
          <w:sz w:val="24"/>
          <w:szCs w:val="24"/>
        </w:rPr>
        <w:t>reviewing and planning</w:t>
      </w:r>
      <w:r w:rsidRPr="00C63016">
        <w:rPr>
          <w:rFonts w:ascii="Times New Roman" w:eastAsia="Times New Roman" w:hAnsi="Times New Roman" w:cs="Times New Roman"/>
          <w:sz w:val="24"/>
          <w:szCs w:val="24"/>
        </w:rPr>
        <w:t xml:space="preserve"> raw materials to meet customer demand in this situation.  To that end, they will strive to maintain similar good relations with both the customers and dealers. </w:t>
      </w:r>
    </w:p>
    <w:p w:rsidR="004F66E2" w:rsidRPr="00C63016" w:rsidP="00E45762">
      <w:pPr>
        <w:pStyle w:val="normal0"/>
        <w:spacing w:line="360" w:lineRule="auto"/>
        <w:ind w:left="720"/>
        <w:jc w:val="both"/>
        <w:rPr>
          <w:rFonts w:ascii="Times New Roman" w:eastAsia="Times New Roman" w:hAnsi="Times New Roman" w:cs="Times New Roman"/>
          <w:sz w:val="24"/>
          <w:szCs w:val="24"/>
        </w:rPr>
      </w:pPr>
      <w:r w:rsidRPr="00C63016">
        <w:rPr>
          <w:rFonts w:ascii="Times New Roman" w:eastAsia="Times New Roman" w:hAnsi="Times New Roman" w:cs="Times New Roman"/>
          <w:sz w:val="24"/>
          <w:szCs w:val="24"/>
        </w:rPr>
        <w:t>As a result of this agile plan, in March 2021, Tata Motors' total sales increased by 504.88 pe</w:t>
      </w:r>
      <w:r w:rsidRPr="00C63016">
        <w:rPr>
          <w:rFonts w:ascii="Times New Roman" w:eastAsia="Times New Roman" w:hAnsi="Times New Roman" w:cs="Times New Roman"/>
          <w:sz w:val="24"/>
          <w:szCs w:val="24"/>
        </w:rPr>
        <w:t>r cent, which is truly unimaginable. In the case of passenger cars, it rose 422.44 per cent to 29,654 units in 2021 from 5,676 in 2020 (</w:t>
      </w:r>
      <w:r w:rsidRPr="00C63016">
        <w:rPr>
          <w:rFonts w:ascii="Times New Roman" w:eastAsia="Times New Roman" w:hAnsi="Times New Roman" w:cs="Times New Roman"/>
          <w:sz w:val="24"/>
          <w:szCs w:val="24"/>
        </w:rPr>
        <w:t>Anbarasan</w:t>
      </w:r>
      <w:r w:rsidRPr="00C63016">
        <w:rPr>
          <w:rFonts w:ascii="Times New Roman" w:eastAsia="Times New Roman" w:hAnsi="Times New Roman" w:cs="Times New Roman"/>
          <w:sz w:val="24"/>
          <w:szCs w:val="24"/>
        </w:rPr>
        <w:t>, 2021)</w:t>
      </w:r>
      <w:r w:rsidRPr="00C63016">
        <w:rPr>
          <w:rFonts w:ascii="Times New Roman" w:eastAsia="Times New Roman" w:hAnsi="Times New Roman" w:cs="Times New Roman"/>
          <w:sz w:val="24"/>
          <w:szCs w:val="24"/>
        </w:rPr>
        <w:t xml:space="preserve">. Also, Tata Motors was and still is quite aware of the </w:t>
      </w:r>
      <w:r w:rsidRPr="00C63016">
        <w:rPr>
          <w:rFonts w:ascii="Times New Roman" w:eastAsia="Times New Roman" w:hAnsi="Times New Roman" w:cs="Times New Roman"/>
          <w:sz w:val="24"/>
          <w:szCs w:val="24"/>
        </w:rPr>
        <w:t>covid</w:t>
      </w:r>
      <w:r w:rsidRPr="00C63016">
        <w:rPr>
          <w:rFonts w:ascii="Times New Roman" w:eastAsia="Times New Roman" w:hAnsi="Times New Roman" w:cs="Times New Roman"/>
          <w:sz w:val="24"/>
          <w:szCs w:val="24"/>
        </w:rPr>
        <w:t xml:space="preserve"> situation. It is also making great efforts to improve the safet</w:t>
      </w:r>
      <w:r w:rsidRPr="00C63016">
        <w:rPr>
          <w:rFonts w:ascii="Times New Roman" w:eastAsia="Times New Roman" w:hAnsi="Times New Roman" w:cs="Times New Roman"/>
          <w:sz w:val="24"/>
          <w:szCs w:val="24"/>
        </w:rPr>
        <w:t>y of its employees and improve its ecosystem.</w:t>
      </w:r>
    </w:p>
    <w:p w:rsidR="004F66E2" w:rsidRPr="00C63016" w:rsidP="00E45762">
      <w:pPr>
        <w:pStyle w:val="normal0"/>
        <w:numPr>
          <w:ilvl w:val="0"/>
          <w:numId w:val="2"/>
        </w:numPr>
        <w:spacing w:line="360" w:lineRule="auto"/>
        <w:jc w:val="both"/>
        <w:rPr>
          <w:rFonts w:ascii="Times New Roman" w:eastAsia="Times New Roman" w:hAnsi="Times New Roman" w:cs="Times New Roman"/>
          <w:sz w:val="24"/>
          <w:szCs w:val="24"/>
        </w:rPr>
      </w:pPr>
      <w:r w:rsidRPr="00C63016">
        <w:rPr>
          <w:rFonts w:ascii="Times New Roman" w:eastAsia="Times New Roman" w:hAnsi="Times New Roman" w:cs="Times New Roman"/>
          <w:b/>
          <w:sz w:val="24"/>
          <w:szCs w:val="24"/>
        </w:rPr>
        <w:t>Sales analysis:</w:t>
      </w:r>
      <w:r w:rsidRPr="00C63016">
        <w:rPr>
          <w:rFonts w:ascii="Times New Roman" w:eastAsia="Times New Roman" w:hAnsi="Times New Roman" w:cs="Times New Roman"/>
          <w:sz w:val="24"/>
          <w:szCs w:val="24"/>
        </w:rPr>
        <w:t xml:space="preserve"> Outbreaks appear to be exacerbated during the Coronavirus pandemic. Its detrimental effects were noticed in all business institutes, companies, markets, and its effects can still be seen in so</w:t>
      </w:r>
      <w:r w:rsidRPr="00C63016">
        <w:rPr>
          <w:rFonts w:ascii="Times New Roman" w:eastAsia="Times New Roman" w:hAnsi="Times New Roman" w:cs="Times New Roman"/>
          <w:sz w:val="24"/>
          <w:szCs w:val="24"/>
        </w:rPr>
        <w:t>me countries.  Outbreaks appear to be exacerbated during this time, as Tata Motors' business has suffered a lot. In the global market, Tata Motors has noticed a lot of deficits in sales.  The company released a statistic showing that the company sold 2</w:t>
      </w:r>
      <w:r w:rsidRPr="00C63016">
        <w:rPr>
          <w:rFonts w:ascii="Times New Roman" w:eastAsia="Times New Roman" w:hAnsi="Times New Roman" w:cs="Times New Roman"/>
          <w:sz w:val="24"/>
          <w:szCs w:val="24"/>
        </w:rPr>
        <w:t>,31,9</w:t>
      </w:r>
      <w:r w:rsidRPr="00C63016">
        <w:rPr>
          <w:rFonts w:ascii="Times New Roman" w:eastAsia="Times New Roman" w:hAnsi="Times New Roman" w:cs="Times New Roman"/>
          <w:sz w:val="24"/>
          <w:szCs w:val="24"/>
        </w:rPr>
        <w:t>29</w:t>
      </w:r>
      <w:r w:rsidRPr="00C63016">
        <w:rPr>
          <w:rFonts w:ascii="Times New Roman" w:eastAsia="Times New Roman" w:hAnsi="Times New Roman" w:cs="Times New Roman"/>
          <w:sz w:val="24"/>
          <w:szCs w:val="24"/>
        </w:rPr>
        <w:t xml:space="preserve"> units in global wholesale during January-March.  But these sales were down 35 per cent due to the </w:t>
      </w:r>
      <w:r w:rsidRPr="00C63016">
        <w:rPr>
          <w:rFonts w:ascii="Times New Roman" w:eastAsia="Times New Roman" w:hAnsi="Times New Roman" w:cs="Times New Roman"/>
          <w:sz w:val="24"/>
          <w:szCs w:val="24"/>
        </w:rPr>
        <w:t>Covid</w:t>
      </w:r>
      <w:r w:rsidRPr="00C63016">
        <w:rPr>
          <w:rFonts w:ascii="Times New Roman" w:eastAsia="Times New Roman" w:hAnsi="Times New Roman" w:cs="Times New Roman"/>
          <w:sz w:val="24"/>
          <w:szCs w:val="24"/>
        </w:rPr>
        <w:t xml:space="preserve"> 19 pandemic in the 2019 fiscal year</w:t>
      </w:r>
      <w:r w:rsidRPr="00C63016" w:rsidR="00C24320">
        <w:rPr>
          <w:rFonts w:ascii="Times New Roman" w:eastAsia="Times New Roman" w:hAnsi="Times New Roman" w:cs="Times New Roman"/>
          <w:sz w:val="24"/>
          <w:szCs w:val="24"/>
        </w:rPr>
        <w:t xml:space="preserve"> (</w:t>
      </w:r>
      <w:r w:rsidRPr="00C63016" w:rsidR="00C24320">
        <w:rPr>
          <w:rFonts w:ascii="Times New Roman" w:hAnsi="Times New Roman" w:cs="Times New Roman"/>
          <w:color w:val="222222"/>
          <w:sz w:val="24"/>
          <w:szCs w:val="24"/>
          <w:shd w:val="clear" w:color="auto" w:fill="FFFFFF"/>
        </w:rPr>
        <w:t xml:space="preserve">Sharma, </w:t>
      </w:r>
      <w:r w:rsidRPr="00C63016" w:rsidR="00C24320">
        <w:rPr>
          <w:rFonts w:ascii="Times New Roman" w:hAnsi="Times New Roman" w:cs="Times New Roman"/>
          <w:color w:val="222222"/>
          <w:sz w:val="24"/>
          <w:szCs w:val="24"/>
          <w:shd w:val="clear" w:color="auto" w:fill="FFFFFF"/>
        </w:rPr>
        <w:t>Khater</w:t>
      </w:r>
      <w:r w:rsidRPr="00C63016" w:rsidR="00C24320">
        <w:rPr>
          <w:rFonts w:ascii="Times New Roman" w:hAnsi="Times New Roman" w:cs="Times New Roman"/>
          <w:color w:val="222222"/>
          <w:sz w:val="24"/>
          <w:szCs w:val="24"/>
          <w:shd w:val="clear" w:color="auto" w:fill="FFFFFF"/>
        </w:rPr>
        <w:t xml:space="preserve"> and </w:t>
      </w:r>
      <w:r w:rsidRPr="00C63016" w:rsidR="00C24320">
        <w:rPr>
          <w:rFonts w:ascii="Times New Roman" w:hAnsi="Times New Roman" w:cs="Times New Roman"/>
          <w:color w:val="222222"/>
          <w:sz w:val="24"/>
          <w:szCs w:val="24"/>
          <w:shd w:val="clear" w:color="auto" w:fill="FFFFFF"/>
        </w:rPr>
        <w:t>Vashisht</w:t>
      </w:r>
      <w:r w:rsidRPr="00C63016" w:rsidR="00C24320">
        <w:rPr>
          <w:rFonts w:ascii="Times New Roman" w:hAnsi="Times New Roman" w:cs="Times New Roman"/>
          <w:color w:val="222222"/>
          <w:sz w:val="24"/>
          <w:szCs w:val="24"/>
          <w:shd w:val="clear" w:color="auto" w:fill="FFFFFF"/>
        </w:rPr>
        <w:t>, 2021)</w:t>
      </w:r>
      <w:r w:rsidRPr="00C63016">
        <w:rPr>
          <w:rFonts w:ascii="Times New Roman" w:eastAsia="Times New Roman" w:hAnsi="Times New Roman" w:cs="Times New Roman"/>
          <w:sz w:val="24"/>
          <w:szCs w:val="24"/>
        </w:rPr>
        <w:t>. As a result of the epidemic, sales of passenger vehicles in the global market fell to 1</w:t>
      </w:r>
      <w:r w:rsidRPr="00C63016">
        <w:rPr>
          <w:rFonts w:ascii="Times New Roman" w:eastAsia="Times New Roman" w:hAnsi="Times New Roman" w:cs="Times New Roman"/>
          <w:sz w:val="24"/>
          <w:szCs w:val="24"/>
        </w:rPr>
        <w:t>,59,321</w:t>
      </w:r>
      <w:r w:rsidRPr="00C63016">
        <w:rPr>
          <w:rFonts w:ascii="Times New Roman" w:eastAsia="Times New Roman" w:hAnsi="Times New Roman" w:cs="Times New Roman"/>
          <w:sz w:val="24"/>
          <w:szCs w:val="24"/>
        </w:rPr>
        <w:t xml:space="preserve"> units in 2019, muc</w:t>
      </w:r>
      <w:r w:rsidRPr="00C63016">
        <w:rPr>
          <w:rFonts w:ascii="Times New Roman" w:eastAsia="Times New Roman" w:hAnsi="Times New Roman" w:cs="Times New Roman"/>
          <w:sz w:val="24"/>
          <w:szCs w:val="24"/>
        </w:rPr>
        <w:t>h lower than before, they said. These sales are considered to be 26 per cent lower than the previous year. Sales of Jaguar and Land Rover also decreased. That year, the Jaguar sold only 32,940 units, and the Land Rover sold only 94,039 units. From this, it is</w:t>
      </w:r>
      <w:r w:rsidRPr="00C63016">
        <w:rPr>
          <w:rFonts w:ascii="Times New Roman" w:eastAsia="Times New Roman" w:hAnsi="Times New Roman" w:cs="Times New Roman"/>
          <w:sz w:val="24"/>
          <w:szCs w:val="24"/>
        </w:rPr>
        <w:t xml:space="preserve"> clear that how much the company's cell went down at that time. In the commercial vehicle segment, the company's wholesale volume fell by 49 per cent from what it was in the fiscal year 2020 to just 72,608 units. </w:t>
      </w:r>
    </w:p>
    <w:p w:rsidR="004F66E2" w:rsidRPr="00C63016" w:rsidP="00E45762">
      <w:pPr>
        <w:pStyle w:val="normal0"/>
        <w:spacing w:line="360" w:lineRule="auto"/>
        <w:ind w:left="720"/>
        <w:jc w:val="both"/>
        <w:rPr>
          <w:rFonts w:ascii="Times New Roman" w:eastAsia="Times New Roman" w:hAnsi="Times New Roman" w:cs="Times New Roman"/>
          <w:sz w:val="24"/>
          <w:szCs w:val="24"/>
        </w:rPr>
      </w:pPr>
      <w:r w:rsidRPr="00C63016">
        <w:rPr>
          <w:rFonts w:ascii="Times New Roman" w:eastAsia="Times New Roman" w:hAnsi="Times New Roman" w:cs="Times New Roman"/>
          <w:sz w:val="24"/>
          <w:szCs w:val="24"/>
        </w:rPr>
        <w:t>Every company had to suffer the consequenc</w:t>
      </w:r>
      <w:r w:rsidRPr="00C63016">
        <w:rPr>
          <w:rFonts w:ascii="Times New Roman" w:eastAsia="Times New Roman" w:hAnsi="Times New Roman" w:cs="Times New Roman"/>
          <w:sz w:val="24"/>
          <w:szCs w:val="24"/>
        </w:rPr>
        <w:t>es of this pandemic situation.  In the Indian market, the company sold a total of 74,679 units in 2019, down from 12,924 units in 2020, an unprecedented change</w:t>
      </w:r>
      <w:r w:rsidRPr="00C63016" w:rsidR="008807EF">
        <w:rPr>
          <w:rFonts w:ascii="Times New Roman" w:eastAsia="Times New Roman" w:hAnsi="Times New Roman" w:cs="Times New Roman"/>
          <w:sz w:val="24"/>
          <w:szCs w:val="24"/>
        </w:rPr>
        <w:t xml:space="preserve"> (</w:t>
      </w:r>
      <w:r w:rsidRPr="00C63016" w:rsidR="008807EF">
        <w:rPr>
          <w:rFonts w:ascii="Times New Roman" w:eastAsia="Times New Roman" w:hAnsi="Times New Roman" w:cs="Times New Roman"/>
          <w:sz w:val="24"/>
          <w:szCs w:val="24"/>
        </w:rPr>
        <w:t>Guntupalli</w:t>
      </w:r>
      <w:r w:rsidRPr="00C63016" w:rsidR="008807EF">
        <w:rPr>
          <w:rFonts w:ascii="Times New Roman" w:eastAsia="Times New Roman" w:hAnsi="Times New Roman" w:cs="Times New Roman"/>
          <w:sz w:val="24"/>
          <w:szCs w:val="24"/>
        </w:rPr>
        <w:t xml:space="preserve"> et al., 2020)</w:t>
      </w:r>
      <w:r w:rsidRPr="00C63016">
        <w:rPr>
          <w:rFonts w:ascii="Times New Roman" w:eastAsia="Times New Roman" w:hAnsi="Times New Roman" w:cs="Times New Roman"/>
          <w:sz w:val="24"/>
          <w:szCs w:val="24"/>
        </w:rPr>
        <w:t>. Although the company suffered heavy losses during the Coronavirus and sales fell sharply world</w:t>
      </w:r>
      <w:r w:rsidRPr="00C63016">
        <w:rPr>
          <w:rFonts w:ascii="Times New Roman" w:eastAsia="Times New Roman" w:hAnsi="Times New Roman" w:cs="Times New Roman"/>
          <w:sz w:val="24"/>
          <w:szCs w:val="24"/>
        </w:rPr>
        <w:t>wide as a result of the lockdown, the company's newly launched products received a good response, which helped the company survive the crisis.</w:t>
      </w:r>
    </w:p>
    <w:p w:rsidR="004F66E2" w:rsidRPr="00C63016" w:rsidP="00E45762">
      <w:pPr>
        <w:pStyle w:val="normal0"/>
        <w:numPr>
          <w:ilvl w:val="0"/>
          <w:numId w:val="4"/>
        </w:numPr>
        <w:spacing w:line="360" w:lineRule="auto"/>
        <w:jc w:val="both"/>
        <w:rPr>
          <w:rFonts w:ascii="Times New Roman" w:eastAsia="Times New Roman" w:hAnsi="Times New Roman" w:cs="Times New Roman"/>
          <w:b/>
          <w:sz w:val="24"/>
          <w:szCs w:val="24"/>
        </w:rPr>
      </w:pPr>
      <w:r w:rsidRPr="00C63016">
        <w:rPr>
          <w:rFonts w:ascii="Times New Roman" w:eastAsia="Times New Roman" w:hAnsi="Times New Roman" w:cs="Times New Roman"/>
          <w:b/>
          <w:sz w:val="24"/>
          <w:szCs w:val="24"/>
        </w:rPr>
        <w:t xml:space="preserve">Loss analysis: </w:t>
      </w:r>
      <w:r w:rsidRPr="00C63016">
        <w:rPr>
          <w:rFonts w:ascii="Times New Roman" w:eastAsia="Times New Roman" w:hAnsi="Times New Roman" w:cs="Times New Roman"/>
          <w:sz w:val="24"/>
          <w:szCs w:val="24"/>
        </w:rPr>
        <w:t>Tata Motors has released a report which presents an analysis o</w:t>
      </w:r>
      <w:r w:rsidRPr="00C63016" w:rsidR="00BD7997">
        <w:rPr>
          <w:rFonts w:ascii="Times New Roman" w:eastAsia="Times New Roman" w:hAnsi="Times New Roman" w:cs="Times New Roman"/>
          <w:sz w:val="24"/>
          <w:szCs w:val="24"/>
        </w:rPr>
        <w:t>f its highest quarterly losses.</w:t>
      </w:r>
      <w:r w:rsidRPr="00C63016">
        <w:rPr>
          <w:rFonts w:ascii="Times New Roman" w:eastAsia="Times New Roman" w:hAnsi="Times New Roman" w:cs="Times New Roman"/>
          <w:sz w:val="24"/>
          <w:szCs w:val="24"/>
        </w:rPr>
        <w:t xml:space="preserve"> Unf</w:t>
      </w:r>
      <w:r w:rsidRPr="00C63016">
        <w:rPr>
          <w:rFonts w:ascii="Times New Roman" w:eastAsia="Times New Roman" w:hAnsi="Times New Roman" w:cs="Times New Roman"/>
          <w:sz w:val="24"/>
          <w:szCs w:val="24"/>
        </w:rPr>
        <w:t xml:space="preserve">ortunately, the Covid-19 epidemic has largely affected its Indian and foreign businesses. The company has suffered huge losses during the January-March </w:t>
      </w:r>
      <w:r w:rsidRPr="00C63016">
        <w:rPr>
          <w:rFonts w:ascii="Times New Roman" w:eastAsia="Times New Roman" w:hAnsi="Times New Roman" w:cs="Times New Roman"/>
          <w:sz w:val="24"/>
          <w:szCs w:val="24"/>
        </w:rPr>
        <w:t xml:space="preserve">2020 period amounting to Rs 9,894 </w:t>
      </w:r>
      <w:r w:rsidRPr="00C63016">
        <w:rPr>
          <w:rFonts w:ascii="Times New Roman" w:eastAsia="Times New Roman" w:hAnsi="Times New Roman" w:cs="Times New Roman"/>
          <w:sz w:val="24"/>
          <w:szCs w:val="24"/>
        </w:rPr>
        <w:t>crore</w:t>
      </w:r>
      <w:r w:rsidRPr="00C63016" w:rsidR="00BD7997">
        <w:rPr>
          <w:rFonts w:ascii="Times New Roman" w:eastAsia="Times New Roman" w:hAnsi="Times New Roman" w:cs="Times New Roman"/>
          <w:sz w:val="24"/>
          <w:szCs w:val="24"/>
        </w:rPr>
        <w:t xml:space="preserve"> (Bureau, 2021)</w:t>
      </w:r>
      <w:r w:rsidRPr="00C63016">
        <w:rPr>
          <w:rFonts w:ascii="Times New Roman" w:eastAsia="Times New Roman" w:hAnsi="Times New Roman" w:cs="Times New Roman"/>
          <w:sz w:val="24"/>
          <w:szCs w:val="24"/>
        </w:rPr>
        <w:t xml:space="preserve">. The company had a consolidated net profit of Rs 1,108 </w:t>
      </w:r>
      <w:r w:rsidRPr="00C63016">
        <w:rPr>
          <w:rFonts w:ascii="Times New Roman" w:eastAsia="Times New Roman" w:hAnsi="Times New Roman" w:cs="Times New Roman"/>
          <w:sz w:val="24"/>
          <w:szCs w:val="24"/>
        </w:rPr>
        <w:t>crore</w:t>
      </w:r>
      <w:r w:rsidRPr="00C63016">
        <w:rPr>
          <w:rFonts w:ascii="Times New Roman" w:eastAsia="Times New Roman" w:hAnsi="Times New Roman" w:cs="Times New Roman"/>
          <w:sz w:val="24"/>
          <w:szCs w:val="24"/>
        </w:rPr>
        <w:t xml:space="preserve"> dur</w:t>
      </w:r>
      <w:r w:rsidRPr="00C63016">
        <w:rPr>
          <w:rFonts w:ascii="Times New Roman" w:eastAsia="Times New Roman" w:hAnsi="Times New Roman" w:cs="Times New Roman"/>
          <w:sz w:val="24"/>
          <w:szCs w:val="24"/>
        </w:rPr>
        <w:t>ing the same period last year, from January to March. This is in stark contrast to Tata Motors' second-quarter and third-quarter profits, which have been boosted by internal and external growth in the Jaguar Land Rover business. JLR contributes 78 per cent</w:t>
      </w:r>
      <w:r w:rsidRPr="00C63016">
        <w:rPr>
          <w:rFonts w:ascii="Times New Roman" w:eastAsia="Times New Roman" w:hAnsi="Times New Roman" w:cs="Times New Roman"/>
          <w:sz w:val="24"/>
          <w:szCs w:val="24"/>
        </w:rPr>
        <w:t xml:space="preserve"> to the company's revenue collection, which is undeniable. There was a fair run around the March quarter, which eroded profits for the second and third quarters.</w:t>
      </w:r>
    </w:p>
    <w:p w:rsidR="004F66E2" w:rsidRPr="00C63016" w:rsidP="00E45762">
      <w:pPr>
        <w:pStyle w:val="normal0"/>
        <w:spacing w:line="360" w:lineRule="auto"/>
        <w:ind w:left="720"/>
        <w:jc w:val="both"/>
        <w:rPr>
          <w:rFonts w:ascii="Times New Roman" w:eastAsia="Times New Roman" w:hAnsi="Times New Roman" w:cs="Times New Roman"/>
          <w:sz w:val="24"/>
          <w:szCs w:val="24"/>
        </w:rPr>
      </w:pPr>
      <w:r w:rsidRPr="00C63016">
        <w:rPr>
          <w:rFonts w:ascii="Times New Roman" w:eastAsia="Times New Roman" w:hAnsi="Times New Roman" w:cs="Times New Roman"/>
          <w:sz w:val="24"/>
          <w:szCs w:val="24"/>
        </w:rPr>
        <w:t>The effects of the epidemic were significantly responsible for the results of the fourth quarte</w:t>
      </w:r>
      <w:r w:rsidRPr="00C63016">
        <w:rPr>
          <w:rFonts w:ascii="Times New Roman" w:eastAsia="Times New Roman" w:hAnsi="Times New Roman" w:cs="Times New Roman"/>
          <w:sz w:val="24"/>
          <w:szCs w:val="24"/>
        </w:rPr>
        <w:t>r. Businesses have been forced to make tough calls to navigate this crisis. JLR suffered a loss of £ 501 million in the fourth quarter due to low sales due to the tight security of the lockdown. As a result, the company reported a revenue of £ 5.4 billion. T</w:t>
      </w:r>
      <w:r w:rsidRPr="00C63016">
        <w:rPr>
          <w:rFonts w:ascii="Times New Roman" w:eastAsia="Times New Roman" w:hAnsi="Times New Roman" w:cs="Times New Roman"/>
          <w:sz w:val="24"/>
          <w:szCs w:val="24"/>
        </w:rPr>
        <w:t xml:space="preserve">he </w:t>
      </w:r>
      <w:r w:rsidRPr="00C63016">
        <w:rPr>
          <w:rFonts w:ascii="Times New Roman" w:eastAsia="Times New Roman" w:hAnsi="Times New Roman" w:cs="Times New Roman"/>
          <w:sz w:val="24"/>
          <w:szCs w:val="24"/>
        </w:rPr>
        <w:t>covid</w:t>
      </w:r>
      <w:r w:rsidRPr="00C63016">
        <w:rPr>
          <w:rFonts w:ascii="Times New Roman" w:eastAsia="Times New Roman" w:hAnsi="Times New Roman" w:cs="Times New Roman"/>
          <w:sz w:val="24"/>
          <w:szCs w:val="24"/>
        </w:rPr>
        <w:t xml:space="preserve"> 19 effect on the margin was about £ 800 million. In India, where demand was often affected by the general recession, liquidity pressures and correction as a result of the BSVI transition, the lockdown further affected it. Also, rapid MHCV volume lo</w:t>
      </w:r>
      <w:r w:rsidRPr="00C63016">
        <w:rPr>
          <w:rFonts w:ascii="Times New Roman" w:eastAsia="Times New Roman" w:hAnsi="Times New Roman" w:cs="Times New Roman"/>
          <w:sz w:val="24"/>
          <w:szCs w:val="24"/>
        </w:rPr>
        <w:t>ss negatively affected operating profitability and also its impact on cash flow.</w:t>
      </w:r>
    </w:p>
    <w:p w:rsidR="004F66E2" w:rsidRPr="00C63016" w:rsidP="00E45762">
      <w:pPr>
        <w:pStyle w:val="normal0"/>
        <w:spacing w:line="360" w:lineRule="auto"/>
        <w:ind w:left="720"/>
        <w:jc w:val="both"/>
        <w:rPr>
          <w:rFonts w:ascii="Times New Roman" w:eastAsia="Times New Roman" w:hAnsi="Times New Roman" w:cs="Times New Roman"/>
          <w:sz w:val="24"/>
          <w:szCs w:val="24"/>
        </w:rPr>
      </w:pPr>
      <w:r w:rsidRPr="00C63016">
        <w:rPr>
          <w:rFonts w:ascii="Times New Roman" w:eastAsia="Times New Roman" w:hAnsi="Times New Roman" w:cs="Times New Roman"/>
          <w:sz w:val="24"/>
          <w:szCs w:val="24"/>
        </w:rPr>
        <w:t xml:space="preserve">The company has reduced its revenue by about 28 per cent from Rs 62,493 </w:t>
      </w:r>
      <w:r w:rsidRPr="00C63016">
        <w:rPr>
          <w:rFonts w:ascii="Times New Roman" w:eastAsia="Times New Roman" w:hAnsi="Times New Roman" w:cs="Times New Roman"/>
          <w:sz w:val="24"/>
          <w:szCs w:val="24"/>
        </w:rPr>
        <w:t>crore</w:t>
      </w:r>
      <w:r w:rsidRPr="00C63016">
        <w:rPr>
          <w:rFonts w:ascii="Times New Roman" w:eastAsia="Times New Roman" w:hAnsi="Times New Roman" w:cs="Times New Roman"/>
          <w:sz w:val="24"/>
          <w:szCs w:val="24"/>
        </w:rPr>
        <w:t xml:space="preserve"> in operations.  The company's operating income (interest, taxes, depreciation and earnings before</w:t>
      </w:r>
      <w:r w:rsidRPr="00C63016">
        <w:rPr>
          <w:rFonts w:ascii="Times New Roman" w:eastAsia="Times New Roman" w:hAnsi="Times New Roman" w:cs="Times New Roman"/>
          <w:sz w:val="24"/>
          <w:szCs w:val="24"/>
        </w:rPr>
        <w:t xml:space="preserve"> payments) declined by 66% to just Rs 2,875 </w:t>
      </w:r>
      <w:r w:rsidRPr="00C63016">
        <w:rPr>
          <w:rFonts w:ascii="Times New Roman" w:eastAsia="Times New Roman" w:hAnsi="Times New Roman" w:cs="Times New Roman"/>
          <w:sz w:val="24"/>
          <w:szCs w:val="24"/>
        </w:rPr>
        <w:t>crore</w:t>
      </w:r>
      <w:r w:rsidRPr="00C63016">
        <w:rPr>
          <w:rFonts w:ascii="Times New Roman" w:eastAsia="Times New Roman" w:hAnsi="Times New Roman" w:cs="Times New Roman"/>
          <w:sz w:val="24"/>
          <w:szCs w:val="24"/>
        </w:rPr>
        <w:t xml:space="preserve"> (</w:t>
      </w:r>
      <w:r w:rsidRPr="00C63016">
        <w:rPr>
          <w:rFonts w:ascii="Times New Roman" w:hAnsi="Times New Roman" w:cs="Times New Roman"/>
          <w:color w:val="222222"/>
          <w:sz w:val="24"/>
          <w:szCs w:val="24"/>
          <w:shd w:val="clear" w:color="auto" w:fill="FFFFFF"/>
        </w:rPr>
        <w:t>Mohanty</w:t>
      </w:r>
      <w:r w:rsidRPr="00C63016">
        <w:rPr>
          <w:rFonts w:ascii="Times New Roman" w:hAnsi="Times New Roman" w:cs="Times New Roman"/>
          <w:color w:val="222222"/>
          <w:sz w:val="24"/>
          <w:szCs w:val="24"/>
          <w:shd w:val="clear" w:color="auto" w:fill="FFFFFF"/>
        </w:rPr>
        <w:t xml:space="preserve">, </w:t>
      </w:r>
      <w:r w:rsidRPr="00C63016">
        <w:rPr>
          <w:rFonts w:ascii="Times New Roman" w:hAnsi="Times New Roman" w:cs="Times New Roman"/>
          <w:color w:val="222222"/>
          <w:sz w:val="24"/>
          <w:szCs w:val="24"/>
          <w:shd w:val="clear" w:color="auto" w:fill="FFFFFF"/>
        </w:rPr>
        <w:t>Parida</w:t>
      </w:r>
      <w:r w:rsidRPr="00C63016">
        <w:rPr>
          <w:rFonts w:ascii="Times New Roman" w:hAnsi="Times New Roman" w:cs="Times New Roman"/>
          <w:color w:val="222222"/>
          <w:sz w:val="24"/>
          <w:szCs w:val="24"/>
          <w:shd w:val="clear" w:color="auto" w:fill="FFFFFF"/>
        </w:rPr>
        <w:t xml:space="preserve"> and </w:t>
      </w:r>
      <w:r w:rsidRPr="00C63016">
        <w:rPr>
          <w:rFonts w:ascii="Times New Roman" w:hAnsi="Times New Roman" w:cs="Times New Roman"/>
          <w:color w:val="222222"/>
          <w:sz w:val="24"/>
          <w:szCs w:val="24"/>
          <w:shd w:val="clear" w:color="auto" w:fill="FFFFFF"/>
        </w:rPr>
        <w:t>Khuntia</w:t>
      </w:r>
      <w:r w:rsidRPr="00C63016">
        <w:rPr>
          <w:rFonts w:ascii="Times New Roman" w:hAnsi="Times New Roman" w:cs="Times New Roman"/>
          <w:color w:val="222222"/>
          <w:sz w:val="24"/>
          <w:szCs w:val="24"/>
          <w:shd w:val="clear" w:color="auto" w:fill="FFFFFF"/>
        </w:rPr>
        <w:t>,  2021</w:t>
      </w:r>
      <w:r w:rsidRPr="00C63016">
        <w:rPr>
          <w:rFonts w:ascii="Times New Roman" w:hAnsi="Times New Roman" w:cs="Times New Roman"/>
          <w:color w:val="222222"/>
          <w:sz w:val="24"/>
          <w:szCs w:val="24"/>
          <w:shd w:val="clear" w:color="auto" w:fill="FFFFFF"/>
        </w:rPr>
        <w:t>)</w:t>
      </w:r>
      <w:r w:rsidRPr="00C63016">
        <w:rPr>
          <w:rFonts w:ascii="Times New Roman" w:eastAsia="Times New Roman" w:hAnsi="Times New Roman" w:cs="Times New Roman"/>
          <w:sz w:val="24"/>
          <w:szCs w:val="24"/>
        </w:rPr>
        <w:t xml:space="preserve">. </w:t>
      </w:r>
      <w:r w:rsidRPr="00C63016">
        <w:rPr>
          <w:rFonts w:ascii="Times New Roman" w:eastAsia="Times New Roman" w:hAnsi="Times New Roman" w:cs="Times New Roman"/>
          <w:sz w:val="24"/>
          <w:szCs w:val="24"/>
        </w:rPr>
        <w:t xml:space="preserve">As a result, </w:t>
      </w:r>
      <w:r w:rsidRPr="00C63016">
        <w:rPr>
          <w:rFonts w:ascii="Times New Roman" w:eastAsia="Times New Roman" w:hAnsi="Times New Roman" w:cs="Times New Roman"/>
          <w:sz w:val="24"/>
          <w:szCs w:val="24"/>
        </w:rPr>
        <w:t>Ebitda</w:t>
      </w:r>
      <w:r w:rsidRPr="00C63016">
        <w:rPr>
          <w:rFonts w:ascii="Times New Roman" w:eastAsia="Times New Roman" w:hAnsi="Times New Roman" w:cs="Times New Roman"/>
          <w:sz w:val="24"/>
          <w:szCs w:val="24"/>
        </w:rPr>
        <w:t xml:space="preserve"> margins also shrunk sharply by 510 basis points to 4.6 per cent this quarter.</w:t>
      </w:r>
      <w:r w:rsidRPr="00C63016">
        <w:rPr>
          <w:rFonts w:ascii="Times New Roman" w:eastAsia="Times New Roman" w:hAnsi="Times New Roman" w:cs="Times New Roman"/>
          <w:sz w:val="24"/>
          <w:szCs w:val="24"/>
        </w:rPr>
        <w:t xml:space="preserve"> At the year ending of March 31, 2020, the company reported that it had faced a consolidated net loss of R</w:t>
      </w:r>
      <w:r w:rsidRPr="00C63016">
        <w:rPr>
          <w:rFonts w:ascii="Times New Roman" w:eastAsia="Times New Roman" w:hAnsi="Times New Roman" w:cs="Times New Roman"/>
          <w:sz w:val="24"/>
          <w:szCs w:val="24"/>
        </w:rPr>
        <w:t xml:space="preserve">s 12,000 </w:t>
      </w:r>
      <w:r w:rsidRPr="00C63016">
        <w:rPr>
          <w:rFonts w:ascii="Times New Roman" w:eastAsia="Times New Roman" w:hAnsi="Times New Roman" w:cs="Times New Roman"/>
          <w:sz w:val="24"/>
          <w:szCs w:val="24"/>
        </w:rPr>
        <w:t>crore</w:t>
      </w:r>
      <w:r w:rsidRPr="00C63016">
        <w:rPr>
          <w:rFonts w:ascii="Times New Roman" w:eastAsia="Times New Roman" w:hAnsi="Times New Roman" w:cs="Times New Roman"/>
          <w:sz w:val="24"/>
          <w:szCs w:val="24"/>
        </w:rPr>
        <w:t xml:space="preserve">, with revenue from operations falling by 14 per cent to Rs 2,61,068 </w:t>
      </w:r>
      <w:r w:rsidRPr="00C63016">
        <w:rPr>
          <w:rFonts w:ascii="Times New Roman" w:eastAsia="Times New Roman" w:hAnsi="Times New Roman" w:cs="Times New Roman"/>
          <w:sz w:val="24"/>
          <w:szCs w:val="24"/>
        </w:rPr>
        <w:t>crore</w:t>
      </w:r>
      <w:r w:rsidRPr="00C63016">
        <w:rPr>
          <w:rFonts w:ascii="Times New Roman" w:eastAsia="Times New Roman" w:hAnsi="Times New Roman" w:cs="Times New Roman"/>
          <w:sz w:val="24"/>
          <w:szCs w:val="24"/>
        </w:rPr>
        <w:t>. Above all, they fear that JLR and other domestic, commercial vehicles will suffer further losses this year as the negative effects of the lockdown are still being refl</w:t>
      </w:r>
      <w:r w:rsidRPr="00C63016">
        <w:rPr>
          <w:rFonts w:ascii="Times New Roman" w:eastAsia="Times New Roman" w:hAnsi="Times New Roman" w:cs="Times New Roman"/>
          <w:sz w:val="24"/>
          <w:szCs w:val="24"/>
        </w:rPr>
        <w:t>ected in their business.</w:t>
      </w:r>
    </w:p>
    <w:p w:rsidR="005100A7" w:rsidRPr="00C63016" w:rsidP="00E45762">
      <w:pPr>
        <w:pStyle w:val="ListParagraph"/>
        <w:numPr>
          <w:ilvl w:val="0"/>
          <w:numId w:val="6"/>
        </w:numPr>
        <w:spacing w:line="360" w:lineRule="auto"/>
        <w:jc w:val="both"/>
        <w:rPr>
          <w:rFonts w:ascii="Times New Roman" w:eastAsia="Times New Roman" w:hAnsi="Times New Roman" w:cs="Times New Roman"/>
          <w:b/>
          <w:color w:val="222222"/>
          <w:sz w:val="24"/>
          <w:szCs w:val="24"/>
          <w:lang w:val="en-US"/>
        </w:rPr>
      </w:pPr>
      <w:r w:rsidRPr="00C63016">
        <w:rPr>
          <w:rFonts w:ascii="Times New Roman" w:eastAsia="Times New Roman" w:hAnsi="Times New Roman" w:cs="Times New Roman"/>
          <w:b/>
          <w:color w:val="222222"/>
          <w:sz w:val="24"/>
          <w:szCs w:val="24"/>
          <w:lang w:val="en-US"/>
        </w:rPr>
        <w:t xml:space="preserve">Safety and wellbeing: </w:t>
      </w:r>
      <w:r w:rsidRPr="00C63016">
        <w:rPr>
          <w:rFonts w:ascii="Times New Roman" w:eastAsia="Times New Roman" w:hAnsi="Times New Roman" w:cs="Times New Roman"/>
          <w:color w:val="222222"/>
          <w:sz w:val="24"/>
          <w:szCs w:val="24"/>
          <w:lang w:val="en-US"/>
        </w:rPr>
        <w:t xml:space="preserve">The </w:t>
      </w:r>
      <w:r w:rsidRPr="00C63016">
        <w:rPr>
          <w:rFonts w:ascii="Times New Roman" w:eastAsia="Times New Roman" w:hAnsi="Times New Roman" w:cs="Times New Roman"/>
          <w:color w:val="222222"/>
          <w:sz w:val="24"/>
          <w:szCs w:val="24"/>
          <w:lang w:val="en-US"/>
        </w:rPr>
        <w:t>company</w:t>
      </w:r>
      <w:r w:rsidRPr="00C63016">
        <w:rPr>
          <w:rFonts w:ascii="Times New Roman" w:eastAsia="Times New Roman" w:hAnsi="Times New Roman" w:cs="Times New Roman"/>
          <w:color w:val="222222"/>
          <w:sz w:val="24"/>
          <w:szCs w:val="24"/>
          <w:lang w:val="en-US"/>
        </w:rPr>
        <w:t xml:space="preserve"> aims to ensure that all employees in the company are vaccinated and that corona-affected employees and their families are helped as much as possible</w:t>
      </w:r>
      <w:r w:rsidRPr="00C63016" w:rsidR="00BD7997">
        <w:rPr>
          <w:rFonts w:ascii="Times New Roman" w:eastAsia="Times New Roman" w:hAnsi="Times New Roman" w:cs="Times New Roman"/>
          <w:color w:val="222222"/>
          <w:sz w:val="24"/>
          <w:szCs w:val="24"/>
          <w:lang w:val="en-US"/>
        </w:rPr>
        <w:t xml:space="preserve"> (Staff, 2021)</w:t>
      </w:r>
      <w:r w:rsidRPr="00C63016">
        <w:rPr>
          <w:rFonts w:ascii="Times New Roman" w:eastAsia="Times New Roman" w:hAnsi="Times New Roman" w:cs="Times New Roman"/>
          <w:color w:val="222222"/>
          <w:sz w:val="24"/>
          <w:szCs w:val="24"/>
          <w:lang w:val="en-US"/>
        </w:rPr>
        <w:t xml:space="preserve">. It is also constantly introducing new protocols for the second wave, with as much activity and cooperation as possible. Employee safety is paramount, given the </w:t>
      </w:r>
      <w:r w:rsidRPr="00C63016">
        <w:rPr>
          <w:rFonts w:ascii="Times New Roman" w:eastAsia="Times New Roman" w:hAnsi="Times New Roman" w:cs="Times New Roman"/>
          <w:color w:val="222222"/>
          <w:sz w:val="24"/>
          <w:szCs w:val="24"/>
          <w:lang w:val="en-US"/>
        </w:rPr>
        <w:t>Covid</w:t>
      </w:r>
      <w:r w:rsidRPr="00C63016">
        <w:rPr>
          <w:rFonts w:ascii="Times New Roman" w:eastAsia="Times New Roman" w:hAnsi="Times New Roman" w:cs="Times New Roman"/>
          <w:color w:val="222222"/>
          <w:sz w:val="24"/>
          <w:szCs w:val="24"/>
          <w:lang w:val="en-US"/>
        </w:rPr>
        <w:t xml:space="preserve"> situation, and standard operating systems have been introduced. When partial lockdowns were introduced in different parts of the country, the demand for cars </w:t>
      </w:r>
      <w:r w:rsidRPr="00C63016">
        <w:rPr>
          <w:rFonts w:ascii="Times New Roman" w:eastAsia="Times New Roman" w:hAnsi="Times New Roman" w:cs="Times New Roman"/>
          <w:color w:val="222222"/>
          <w:sz w:val="24"/>
          <w:szCs w:val="24"/>
          <w:lang w:val="en-US"/>
        </w:rPr>
        <w:t>started to increase again little by little. Therefore, the company launched a comprehensive plan to protect the interests of customers and dealers. </w:t>
      </w:r>
    </w:p>
    <w:p w:rsidR="005100A7" w:rsidRPr="00C63016" w:rsidP="00E45762">
      <w:pPr>
        <w:spacing w:line="360" w:lineRule="auto"/>
        <w:ind w:left="720"/>
        <w:jc w:val="both"/>
        <w:rPr>
          <w:rFonts w:ascii="Times New Roman" w:eastAsia="Times New Roman" w:hAnsi="Times New Roman" w:cs="Times New Roman"/>
          <w:color w:val="222222"/>
          <w:sz w:val="24"/>
          <w:szCs w:val="24"/>
          <w:lang w:val="en-US"/>
        </w:rPr>
      </w:pPr>
      <w:r w:rsidRPr="005100A7">
        <w:rPr>
          <w:rFonts w:ascii="Times New Roman" w:eastAsia="Times New Roman" w:hAnsi="Times New Roman" w:cs="Times New Roman"/>
          <w:color w:val="222222"/>
          <w:sz w:val="24"/>
          <w:szCs w:val="24"/>
          <w:lang w:val="en-US"/>
        </w:rPr>
        <w:t xml:space="preserve">They have also been responsible for reducing the workload, ensuring proper safety in the workplace, introducing vaccinations, </w:t>
      </w:r>
      <w:r w:rsidRPr="005100A7">
        <w:rPr>
          <w:rFonts w:ascii="Times New Roman" w:eastAsia="Times New Roman" w:hAnsi="Times New Roman" w:cs="Times New Roman"/>
          <w:color w:val="222222"/>
          <w:sz w:val="24"/>
          <w:szCs w:val="24"/>
          <w:lang w:val="en-US"/>
        </w:rPr>
        <w:t>sanitizing</w:t>
      </w:r>
      <w:r w:rsidRPr="005100A7">
        <w:rPr>
          <w:rFonts w:ascii="Times New Roman" w:eastAsia="Times New Roman" w:hAnsi="Times New Roman" w:cs="Times New Roman"/>
          <w:color w:val="222222"/>
          <w:sz w:val="24"/>
          <w:szCs w:val="24"/>
          <w:lang w:val="en-US"/>
        </w:rPr>
        <w:t>, etc., and keeping an eye on the families of the workers with adequate awareness.</w:t>
      </w:r>
    </w:p>
    <w:p w:rsidR="00E45762" w:rsidRPr="00C63016" w:rsidP="00E45762">
      <w:pPr>
        <w:pStyle w:val="ListParagraph"/>
        <w:numPr>
          <w:ilvl w:val="0"/>
          <w:numId w:val="9"/>
        </w:numPr>
        <w:shd w:val="clear" w:color="auto" w:fill="FFFFFF"/>
        <w:spacing w:line="360" w:lineRule="auto"/>
        <w:jc w:val="both"/>
        <w:rPr>
          <w:rFonts w:ascii="Times New Roman" w:eastAsia="Times New Roman" w:hAnsi="Times New Roman" w:cs="Times New Roman"/>
          <w:color w:val="222222"/>
          <w:sz w:val="24"/>
          <w:szCs w:val="24"/>
          <w:lang w:val="en-US"/>
        </w:rPr>
      </w:pPr>
      <w:r w:rsidRPr="00C63016">
        <w:rPr>
          <w:rFonts w:ascii="Times New Roman" w:eastAsia="Times New Roman" w:hAnsi="Times New Roman" w:cs="Times New Roman"/>
          <w:b/>
          <w:color w:val="222222"/>
          <w:sz w:val="24"/>
          <w:szCs w:val="24"/>
          <w:lang w:val="en-US"/>
        </w:rPr>
        <w:t>Market strategy:</w:t>
      </w:r>
      <w:r w:rsidRPr="00C63016">
        <w:rPr>
          <w:rFonts w:ascii="Times New Roman" w:eastAsia="Times New Roman" w:hAnsi="Times New Roman" w:cs="Times New Roman"/>
          <w:color w:val="222222"/>
          <w:sz w:val="24"/>
          <w:szCs w:val="24"/>
          <w:lang w:val="en-US"/>
        </w:rPr>
        <w:t xml:space="preserve"> During the outbreak of the </w:t>
      </w:r>
      <w:r w:rsidRPr="00C63016">
        <w:rPr>
          <w:rFonts w:ascii="Times New Roman" w:eastAsia="Times New Roman" w:hAnsi="Times New Roman" w:cs="Times New Roman"/>
          <w:color w:val="222222"/>
          <w:sz w:val="24"/>
          <w:szCs w:val="24"/>
          <w:lang w:val="en-US"/>
        </w:rPr>
        <w:t>Coronavirus</w:t>
      </w:r>
      <w:r w:rsidRPr="00C63016">
        <w:rPr>
          <w:rFonts w:ascii="Times New Roman" w:eastAsia="Times New Roman" w:hAnsi="Times New Roman" w:cs="Times New Roman"/>
          <w:color w:val="222222"/>
          <w:sz w:val="24"/>
          <w:szCs w:val="24"/>
          <w:lang w:val="en-US"/>
        </w:rPr>
        <w:t xml:space="preserve">, all shops and showrooms were closed due to the lockdown, </w:t>
      </w:r>
      <w:r w:rsidRPr="00C63016">
        <w:rPr>
          <w:rFonts w:ascii="Times New Roman" w:eastAsia="Times New Roman" w:hAnsi="Times New Roman" w:cs="Times New Roman"/>
          <w:color w:val="222222"/>
          <w:sz w:val="24"/>
          <w:szCs w:val="24"/>
          <w:lang w:val="en-US"/>
        </w:rPr>
        <w:t>curfew,</w:t>
      </w:r>
      <w:r w:rsidRPr="00C63016">
        <w:rPr>
          <w:rFonts w:ascii="Times New Roman" w:eastAsia="Times New Roman" w:hAnsi="Times New Roman" w:cs="Times New Roman"/>
          <w:color w:val="222222"/>
          <w:sz w:val="24"/>
          <w:szCs w:val="24"/>
          <w:lang w:val="en-US"/>
        </w:rPr>
        <w:t xml:space="preserve"> and it was not possible to come to the showroom and buy a car or do a test drive. In that situation, Tata Motors always strives to stay in touch with the customers so that the quality of their business does not go down. The various employees always try to keep in touch with the customers through messages, </w:t>
      </w:r>
      <w:r w:rsidRPr="00C63016">
        <w:rPr>
          <w:rFonts w:ascii="Times New Roman" w:eastAsia="Times New Roman" w:hAnsi="Times New Roman" w:cs="Times New Roman"/>
          <w:color w:val="222222"/>
          <w:sz w:val="24"/>
          <w:szCs w:val="24"/>
          <w:lang w:val="en-US"/>
        </w:rPr>
        <w:t>WhatsApp</w:t>
      </w:r>
      <w:r w:rsidRPr="00C63016">
        <w:rPr>
          <w:rFonts w:ascii="Times New Roman" w:eastAsia="Times New Roman" w:hAnsi="Times New Roman" w:cs="Times New Roman"/>
          <w:color w:val="222222"/>
          <w:sz w:val="24"/>
          <w:szCs w:val="24"/>
          <w:lang w:val="en-US"/>
        </w:rPr>
        <w:t xml:space="preserve"> chats, video calls, emails etc</w:t>
      </w:r>
      <w:r w:rsidRPr="00C63016" w:rsidR="00652D03">
        <w:rPr>
          <w:rFonts w:ascii="Times New Roman" w:eastAsia="Times New Roman" w:hAnsi="Times New Roman" w:cs="Times New Roman"/>
          <w:color w:val="222222"/>
          <w:sz w:val="24"/>
          <w:szCs w:val="24"/>
          <w:lang w:val="en-US"/>
        </w:rPr>
        <w:t>. (Pal et al., 2021)</w:t>
      </w:r>
      <w:r w:rsidRPr="00C63016">
        <w:rPr>
          <w:rFonts w:ascii="Times New Roman" w:eastAsia="Times New Roman" w:hAnsi="Times New Roman" w:cs="Times New Roman"/>
          <w:color w:val="222222"/>
          <w:sz w:val="24"/>
          <w:szCs w:val="24"/>
          <w:lang w:val="en-US"/>
        </w:rPr>
        <w:t xml:space="preserve">. </w:t>
      </w:r>
      <w:r w:rsidRPr="00C63016">
        <w:rPr>
          <w:rFonts w:ascii="Times New Roman" w:eastAsia="Times New Roman" w:hAnsi="Times New Roman" w:cs="Times New Roman"/>
          <w:color w:val="222222"/>
          <w:sz w:val="24"/>
          <w:szCs w:val="24"/>
          <w:lang w:val="en-US"/>
        </w:rPr>
        <w:t>and</w:t>
      </w:r>
      <w:r w:rsidRPr="00C63016">
        <w:rPr>
          <w:rFonts w:ascii="Times New Roman" w:eastAsia="Times New Roman" w:hAnsi="Times New Roman" w:cs="Times New Roman"/>
          <w:color w:val="222222"/>
          <w:sz w:val="24"/>
          <w:szCs w:val="24"/>
          <w:lang w:val="en-US"/>
        </w:rPr>
        <w:t xml:space="preserve"> also keep an eye on this matter so that they are provided with appropriate information. They also create an online platform called Click to </w:t>
      </w:r>
      <w:r w:rsidRPr="00C63016">
        <w:rPr>
          <w:rFonts w:ascii="Times New Roman" w:eastAsia="Times New Roman" w:hAnsi="Times New Roman" w:cs="Times New Roman"/>
          <w:color w:val="222222"/>
          <w:sz w:val="24"/>
          <w:szCs w:val="24"/>
          <w:lang w:val="en-US"/>
        </w:rPr>
        <w:t>Drive</w:t>
      </w:r>
      <w:r w:rsidRPr="00C63016">
        <w:rPr>
          <w:rFonts w:ascii="Times New Roman" w:eastAsia="Times New Roman" w:hAnsi="Times New Roman" w:cs="Times New Roman"/>
          <w:color w:val="222222"/>
          <w:sz w:val="24"/>
          <w:szCs w:val="24"/>
          <w:lang w:val="en-US"/>
        </w:rPr>
        <w:t xml:space="preserve"> so that consumers can select the cars of their choice at home and see if they are affordable. As a result of providing details on the portal with all the features and information, consumers no longer need to come to the showroom to see the car. About 750 outlets were set up across the country, and home delivery was also arranged.</w:t>
      </w:r>
    </w:p>
    <w:p w:rsidR="00E45762" w:rsidRPr="00E45762" w:rsidP="00E45762">
      <w:pPr>
        <w:shd w:val="clear" w:color="auto" w:fill="FFFFFF"/>
        <w:spacing w:line="360" w:lineRule="auto"/>
        <w:ind w:left="720"/>
        <w:jc w:val="both"/>
        <w:rPr>
          <w:rFonts w:ascii="Times New Roman" w:eastAsia="Times New Roman" w:hAnsi="Times New Roman" w:cs="Times New Roman"/>
          <w:color w:val="222222"/>
          <w:sz w:val="24"/>
          <w:szCs w:val="24"/>
          <w:lang w:val="en-US"/>
        </w:rPr>
      </w:pPr>
      <w:r w:rsidRPr="00E45762">
        <w:rPr>
          <w:rFonts w:ascii="Times New Roman" w:eastAsia="Times New Roman" w:hAnsi="Times New Roman" w:cs="Times New Roman"/>
          <w:color w:val="222222"/>
          <w:sz w:val="24"/>
          <w:szCs w:val="24"/>
          <w:lang w:val="en-US"/>
        </w:rPr>
        <w:t>They were also able to handle the situation by offering a 100% discount on road funding, offering various discounts, reducing the amount of EMIs and extending the term to 8 years. Also, some BSVI models are being launched through digital platforms this time which have gained huge popularity. They also launched the #</w:t>
      </w:r>
      <w:r w:rsidRPr="00E45762">
        <w:rPr>
          <w:rFonts w:ascii="Times New Roman" w:eastAsia="Times New Roman" w:hAnsi="Times New Roman" w:cs="Times New Roman"/>
          <w:color w:val="222222"/>
          <w:sz w:val="24"/>
          <w:szCs w:val="24"/>
          <w:lang w:val="en-US"/>
        </w:rPr>
        <w:t>ThankYouIndianTrucker</w:t>
      </w:r>
      <w:r w:rsidRPr="00E45762">
        <w:rPr>
          <w:rFonts w:ascii="Times New Roman" w:eastAsia="Times New Roman" w:hAnsi="Times New Roman" w:cs="Times New Roman"/>
          <w:color w:val="222222"/>
          <w:sz w:val="24"/>
          <w:szCs w:val="24"/>
          <w:lang w:val="en-US"/>
        </w:rPr>
        <w:t xml:space="preserve"> campaign for truck drivers</w:t>
      </w:r>
      <w:r w:rsidRPr="00C63016" w:rsidR="00652D03">
        <w:rPr>
          <w:rFonts w:ascii="Times New Roman" w:eastAsia="Times New Roman" w:hAnsi="Times New Roman" w:cs="Times New Roman"/>
          <w:color w:val="222222"/>
          <w:sz w:val="24"/>
          <w:szCs w:val="24"/>
          <w:lang w:val="en-US"/>
        </w:rPr>
        <w:t xml:space="preserve"> (</w:t>
      </w:r>
      <w:r w:rsidRPr="00C63016" w:rsidR="00C24320">
        <w:rPr>
          <w:rFonts w:ascii="Times New Roman" w:hAnsi="Times New Roman" w:cs="Times New Roman"/>
          <w:color w:val="222222"/>
          <w:sz w:val="24"/>
          <w:szCs w:val="24"/>
          <w:shd w:val="clear" w:color="auto" w:fill="FFFFFF"/>
        </w:rPr>
        <w:t>Mishra</w:t>
      </w:r>
      <w:r w:rsidRPr="00C63016" w:rsidR="00C24320">
        <w:rPr>
          <w:rFonts w:ascii="Times New Roman" w:hAnsi="Times New Roman" w:cs="Times New Roman"/>
          <w:color w:val="222222"/>
          <w:sz w:val="24"/>
          <w:szCs w:val="24"/>
          <w:shd w:val="clear" w:color="auto" w:fill="FFFFFF"/>
        </w:rPr>
        <w:t xml:space="preserve">, </w:t>
      </w:r>
      <w:r w:rsidRPr="00C63016" w:rsidR="00C24320">
        <w:rPr>
          <w:rFonts w:ascii="Times New Roman" w:hAnsi="Times New Roman" w:cs="Times New Roman"/>
          <w:color w:val="222222"/>
          <w:sz w:val="24"/>
          <w:szCs w:val="24"/>
          <w:shd w:val="clear" w:color="auto" w:fill="FFFFFF"/>
        </w:rPr>
        <w:t>Khadse</w:t>
      </w:r>
      <w:r w:rsidRPr="00C63016" w:rsidR="00C24320">
        <w:rPr>
          <w:rFonts w:ascii="Times New Roman" w:hAnsi="Times New Roman" w:cs="Times New Roman"/>
          <w:color w:val="222222"/>
          <w:sz w:val="24"/>
          <w:szCs w:val="24"/>
          <w:shd w:val="clear" w:color="auto" w:fill="FFFFFF"/>
        </w:rPr>
        <w:t xml:space="preserve"> and </w:t>
      </w:r>
      <w:r w:rsidRPr="00C63016" w:rsidR="00C24320">
        <w:rPr>
          <w:rFonts w:ascii="Times New Roman" w:hAnsi="Times New Roman" w:cs="Times New Roman"/>
          <w:color w:val="222222"/>
          <w:sz w:val="24"/>
          <w:szCs w:val="24"/>
          <w:shd w:val="clear" w:color="auto" w:fill="FFFFFF"/>
        </w:rPr>
        <w:t>Srivastava</w:t>
      </w:r>
      <w:r w:rsidRPr="00C63016" w:rsidR="00C24320">
        <w:rPr>
          <w:rFonts w:ascii="Times New Roman" w:hAnsi="Times New Roman" w:cs="Times New Roman"/>
          <w:color w:val="222222"/>
          <w:sz w:val="24"/>
          <w:szCs w:val="24"/>
          <w:shd w:val="clear" w:color="auto" w:fill="FFFFFF"/>
        </w:rPr>
        <w:t xml:space="preserve">, </w:t>
      </w:r>
      <w:r w:rsidRPr="00C63016" w:rsidR="00652D03">
        <w:rPr>
          <w:rFonts w:ascii="Times New Roman" w:hAnsi="Times New Roman" w:cs="Times New Roman"/>
          <w:color w:val="222222"/>
          <w:sz w:val="24"/>
          <w:szCs w:val="24"/>
          <w:shd w:val="clear" w:color="auto" w:fill="FFFFFF"/>
        </w:rPr>
        <w:t xml:space="preserve"> 2021</w:t>
      </w:r>
      <w:r w:rsidRPr="00C63016" w:rsidR="00C24320">
        <w:rPr>
          <w:rFonts w:ascii="Times New Roman" w:hAnsi="Times New Roman" w:cs="Times New Roman"/>
          <w:color w:val="222222"/>
          <w:sz w:val="24"/>
          <w:szCs w:val="24"/>
          <w:shd w:val="clear" w:color="auto" w:fill="FFFFFF"/>
        </w:rPr>
        <w:t>)</w:t>
      </w:r>
      <w:r w:rsidRPr="00E45762">
        <w:rPr>
          <w:rFonts w:ascii="Times New Roman" w:eastAsia="Times New Roman" w:hAnsi="Times New Roman" w:cs="Times New Roman"/>
          <w:color w:val="222222"/>
          <w:sz w:val="24"/>
          <w:szCs w:val="24"/>
          <w:lang w:val="en-US"/>
        </w:rPr>
        <w:t>. It also extends the free service period and car warranty period for CV and P.V. buyers. They also introduce PGI, which gives a fixed amount to the daily wage workers working in the company during this pandemic.</w:t>
      </w:r>
    </w:p>
    <w:p w:rsidR="00E45762" w:rsidRPr="00C63016" w:rsidP="00652D03">
      <w:pPr>
        <w:spacing w:line="360" w:lineRule="auto"/>
        <w:jc w:val="both"/>
        <w:rPr>
          <w:rFonts w:ascii="Times New Roman" w:eastAsia="Times New Roman" w:hAnsi="Times New Roman" w:cs="Times New Roman"/>
          <w:b/>
          <w:color w:val="222222"/>
          <w:sz w:val="24"/>
          <w:szCs w:val="24"/>
          <w:lang w:val="en-US"/>
        </w:rPr>
      </w:pPr>
      <w:r w:rsidRPr="00C63016">
        <w:rPr>
          <w:rFonts w:ascii="Times New Roman" w:eastAsia="Times New Roman" w:hAnsi="Times New Roman" w:cs="Times New Roman"/>
          <w:b/>
          <w:color w:val="222222"/>
          <w:sz w:val="24"/>
          <w:szCs w:val="24"/>
          <w:lang w:val="en-US"/>
        </w:rPr>
        <w:t>Conclusion:</w:t>
      </w:r>
      <w:r w:rsidRPr="00C63016" w:rsidR="00652D03">
        <w:rPr>
          <w:rFonts w:ascii="Times New Roman" w:eastAsia="Times New Roman" w:hAnsi="Times New Roman" w:cs="Times New Roman"/>
          <w:b/>
          <w:color w:val="222222"/>
          <w:sz w:val="24"/>
          <w:szCs w:val="24"/>
          <w:lang w:val="en-US"/>
        </w:rPr>
        <w:t xml:space="preserve"> </w:t>
      </w:r>
      <w:r w:rsidRPr="00C63016" w:rsidR="00652D03">
        <w:rPr>
          <w:rFonts w:ascii="Times New Roman" w:hAnsi="Times New Roman" w:cs="Times New Roman"/>
          <w:color w:val="222222"/>
          <w:sz w:val="24"/>
          <w:szCs w:val="24"/>
          <w:shd w:val="clear" w:color="auto" w:fill="FFFFFF"/>
        </w:rPr>
        <w:t xml:space="preserve">At present, the situation of Corona has become much more normal; although it has not been able to recover from the grip of the world, life has started to return to normal. However, some campaigns some protocols are still being worked on; all the showrooms of Tata Motors have not been opened yet, </w:t>
      </w:r>
      <w:r w:rsidRPr="00C63016" w:rsidR="00652D03">
        <w:rPr>
          <w:rFonts w:ascii="Times New Roman" w:hAnsi="Times New Roman" w:cs="Times New Roman"/>
          <w:color w:val="222222"/>
          <w:sz w:val="24"/>
          <w:szCs w:val="24"/>
          <w:shd w:val="clear" w:color="auto" w:fill="FFFFFF"/>
        </w:rPr>
        <w:t>business</w:t>
      </w:r>
      <w:r w:rsidRPr="00C63016" w:rsidR="00652D03">
        <w:rPr>
          <w:rFonts w:ascii="Times New Roman" w:hAnsi="Times New Roman" w:cs="Times New Roman"/>
          <w:color w:val="222222"/>
          <w:sz w:val="24"/>
          <w:szCs w:val="24"/>
          <w:shd w:val="clear" w:color="auto" w:fill="FFFFFF"/>
        </w:rPr>
        <w:t xml:space="preserve"> is going on in the partial online partial offline process. It is hoped that the company will soon be able to recover from this situation and resume business as a whole.</w:t>
      </w:r>
    </w:p>
    <w:p w:rsidR="00BD7997" w:rsidRPr="00C63016" w:rsidP="00652D03">
      <w:pPr>
        <w:spacing w:line="360" w:lineRule="auto"/>
        <w:ind w:left="720"/>
        <w:jc w:val="both"/>
        <w:rPr>
          <w:rFonts w:ascii="Times New Roman" w:eastAsia="Times New Roman" w:hAnsi="Times New Roman" w:cs="Times New Roman"/>
          <w:b/>
          <w:color w:val="222222"/>
          <w:sz w:val="24"/>
          <w:szCs w:val="24"/>
          <w:lang w:val="en-US"/>
        </w:rPr>
      </w:pPr>
    </w:p>
    <w:p w:rsidR="00BD7997" w:rsidRPr="00C63016" w:rsidP="00E45762">
      <w:pPr>
        <w:spacing w:line="360" w:lineRule="auto"/>
        <w:jc w:val="both"/>
        <w:rPr>
          <w:rFonts w:ascii="Times New Roman" w:hAnsi="Times New Roman" w:cs="Times New Roman"/>
          <w:color w:val="222222"/>
          <w:sz w:val="24"/>
          <w:szCs w:val="24"/>
          <w:shd w:val="clear" w:color="auto" w:fill="FFFFFF"/>
        </w:rPr>
      </w:pPr>
    </w:p>
    <w:p w:rsidR="002B79B4" w:rsidRPr="00C63016" w:rsidP="00E45762">
      <w:pPr>
        <w:spacing w:line="360" w:lineRule="auto"/>
        <w:jc w:val="both"/>
        <w:rPr>
          <w:rFonts w:ascii="Times New Roman" w:hAnsi="Times New Roman" w:cs="Times New Roman"/>
          <w:color w:val="222222"/>
          <w:sz w:val="24"/>
          <w:szCs w:val="24"/>
          <w:shd w:val="clear" w:color="auto" w:fill="FFFFFF"/>
        </w:rPr>
      </w:pPr>
    </w:p>
    <w:p w:rsidR="00C63016" w:rsidRPr="00C63016" w:rsidP="00E45762">
      <w:pPr>
        <w:spacing w:line="360" w:lineRule="auto"/>
        <w:jc w:val="both"/>
        <w:rPr>
          <w:rFonts w:ascii="Times New Roman" w:hAnsi="Times New Roman" w:cs="Times New Roman"/>
          <w:color w:val="222222"/>
          <w:sz w:val="24"/>
          <w:szCs w:val="24"/>
          <w:shd w:val="clear" w:color="auto" w:fill="FFFFFF"/>
        </w:rPr>
      </w:pPr>
      <w:r w:rsidRPr="00C63016">
        <w:rPr>
          <w:rFonts w:ascii="Times New Roman" w:hAnsi="Times New Roman" w:cs="Times New Roman"/>
          <w:color w:val="222222"/>
          <w:sz w:val="24"/>
          <w:szCs w:val="24"/>
          <w:shd w:val="clear" w:color="auto" w:fill="FFFFFF"/>
        </w:rPr>
        <w:t>References:</w:t>
      </w:r>
    </w:p>
    <w:p w:rsidR="00C63016" w:rsidP="00E45762">
      <w:pPr>
        <w:spacing w:line="360" w:lineRule="auto"/>
        <w:jc w:val="both"/>
        <w:rPr>
          <w:rFonts w:ascii="Times New Roman" w:hAnsi="Times New Roman" w:cs="Times New Roman"/>
          <w:color w:val="222222"/>
          <w:sz w:val="24"/>
          <w:szCs w:val="24"/>
          <w:shd w:val="clear" w:color="auto" w:fill="FFFFFF"/>
        </w:rPr>
      </w:pPr>
      <w:r w:rsidRPr="00C63016">
        <w:rPr>
          <w:rFonts w:ascii="Times New Roman" w:hAnsi="Times New Roman" w:cs="Times New Roman"/>
          <w:color w:val="222222"/>
          <w:sz w:val="24"/>
          <w:szCs w:val="24"/>
          <w:shd w:val="clear" w:color="auto" w:fill="FFFFFF"/>
        </w:rPr>
        <w:t>Anbarasan</w:t>
      </w:r>
      <w:r w:rsidRPr="00C63016">
        <w:rPr>
          <w:rFonts w:ascii="Times New Roman" w:hAnsi="Times New Roman" w:cs="Times New Roman"/>
          <w:color w:val="222222"/>
          <w:sz w:val="24"/>
          <w:szCs w:val="24"/>
          <w:shd w:val="clear" w:color="auto" w:fill="FFFFFF"/>
        </w:rPr>
        <w:t>, P., 2021. Organization’s Sustainable Operational Complexity and Strategic Overview: TISM Approach and Asian Case Studies. </w:t>
      </w:r>
      <w:r w:rsidRPr="00C63016">
        <w:rPr>
          <w:rFonts w:ascii="Times New Roman" w:hAnsi="Times New Roman" w:cs="Times New Roman"/>
          <w:i/>
          <w:iCs/>
          <w:color w:val="222222"/>
          <w:sz w:val="24"/>
          <w:szCs w:val="24"/>
          <w:shd w:val="clear" w:color="auto" w:fill="FFFFFF"/>
        </w:rPr>
        <w:t>Sustainability</w:t>
      </w:r>
      <w:r w:rsidRPr="00C63016">
        <w:rPr>
          <w:rFonts w:ascii="Times New Roman" w:hAnsi="Times New Roman" w:cs="Times New Roman"/>
          <w:color w:val="222222"/>
          <w:sz w:val="24"/>
          <w:szCs w:val="24"/>
          <w:shd w:val="clear" w:color="auto" w:fill="FFFFFF"/>
        </w:rPr>
        <w:t>, </w:t>
      </w:r>
      <w:r w:rsidRPr="00C63016">
        <w:rPr>
          <w:rFonts w:ascii="Times New Roman" w:hAnsi="Times New Roman" w:cs="Times New Roman"/>
          <w:i/>
          <w:iCs/>
          <w:color w:val="222222"/>
          <w:sz w:val="24"/>
          <w:szCs w:val="24"/>
          <w:shd w:val="clear" w:color="auto" w:fill="FFFFFF"/>
        </w:rPr>
        <w:t>13</w:t>
      </w:r>
      <w:r w:rsidRPr="00C63016">
        <w:rPr>
          <w:rFonts w:ascii="Times New Roman" w:hAnsi="Times New Roman" w:cs="Times New Roman"/>
          <w:color w:val="222222"/>
          <w:sz w:val="24"/>
          <w:szCs w:val="24"/>
          <w:shd w:val="clear" w:color="auto" w:fill="FFFFFF"/>
        </w:rPr>
        <w:t>(17), p.9790.</w:t>
      </w:r>
      <w:r w:rsidRPr="00C63016">
        <w:rPr>
          <w:rFonts w:ascii="Times New Roman" w:hAnsi="Times New Roman" w:cs="Times New Roman"/>
          <w:color w:val="222222"/>
          <w:sz w:val="24"/>
          <w:szCs w:val="24"/>
          <w:shd w:val="clear" w:color="auto" w:fill="FFFFFF"/>
        </w:rPr>
        <w:t xml:space="preserve"> </w:t>
      </w:r>
      <w:hyperlink r:id="rId4" w:history="1">
        <w:r w:rsidRPr="00B374C4">
          <w:rPr>
            <w:rStyle w:val="Hyperlink"/>
            <w:rFonts w:ascii="Times New Roman" w:hAnsi="Times New Roman" w:cs="Times New Roman"/>
            <w:sz w:val="24"/>
            <w:szCs w:val="24"/>
            <w:shd w:val="clear" w:color="auto" w:fill="FFFFFF"/>
          </w:rPr>
          <w:t>https://www.mdpi.com/2071-1050/13/17/9790/pdf</w:t>
        </w:r>
      </w:hyperlink>
      <w:r>
        <w:rPr>
          <w:rFonts w:ascii="Times New Roman" w:hAnsi="Times New Roman" w:cs="Times New Roman"/>
          <w:color w:val="222222"/>
          <w:sz w:val="24"/>
          <w:szCs w:val="24"/>
          <w:shd w:val="clear" w:color="auto" w:fill="FFFFFF"/>
        </w:rPr>
        <w:t xml:space="preserve"> </w:t>
      </w:r>
    </w:p>
    <w:p w:rsidR="00C63016" w:rsidRPr="00C63016" w:rsidP="00E45762">
      <w:pPr>
        <w:spacing w:line="360" w:lineRule="auto"/>
        <w:jc w:val="both"/>
        <w:rPr>
          <w:rFonts w:ascii="Times New Roman" w:hAnsi="Times New Roman" w:cs="Times New Roman"/>
          <w:color w:val="222222"/>
          <w:sz w:val="24"/>
          <w:szCs w:val="24"/>
          <w:shd w:val="clear" w:color="auto" w:fill="FFFFFF"/>
        </w:rPr>
      </w:pPr>
    </w:p>
    <w:p w:rsidR="00C63016" w:rsidP="00E45762">
      <w:pPr>
        <w:spacing w:line="360" w:lineRule="auto"/>
        <w:jc w:val="both"/>
        <w:rPr>
          <w:rFonts w:ascii="Times New Roman" w:hAnsi="Times New Roman" w:cs="Times New Roman"/>
          <w:color w:val="222222"/>
          <w:sz w:val="24"/>
          <w:szCs w:val="24"/>
          <w:shd w:val="clear" w:color="auto" w:fill="FFFFFF"/>
        </w:rPr>
      </w:pPr>
      <w:r w:rsidRPr="00C63016">
        <w:rPr>
          <w:rFonts w:ascii="Times New Roman" w:hAnsi="Times New Roman" w:cs="Times New Roman"/>
          <w:color w:val="222222"/>
          <w:sz w:val="24"/>
          <w:szCs w:val="24"/>
          <w:shd w:val="clear" w:color="auto" w:fill="FFFFFF"/>
        </w:rPr>
        <w:t xml:space="preserve">Bhatt, P. and Varghese, S., 2020. </w:t>
      </w:r>
      <w:r w:rsidRPr="00C63016">
        <w:rPr>
          <w:rFonts w:ascii="Times New Roman" w:hAnsi="Times New Roman" w:cs="Times New Roman"/>
          <w:color w:val="222222"/>
          <w:sz w:val="24"/>
          <w:szCs w:val="24"/>
          <w:shd w:val="clear" w:color="auto" w:fill="FFFFFF"/>
        </w:rPr>
        <w:t>Strategizing under economic uncertainties: lessons from the COVID-19 pandemic for the Indian auto sector.</w:t>
      </w:r>
      <w:r w:rsidRPr="00C63016">
        <w:rPr>
          <w:rFonts w:ascii="Times New Roman" w:hAnsi="Times New Roman" w:cs="Times New Roman"/>
          <w:color w:val="222222"/>
          <w:sz w:val="24"/>
          <w:szCs w:val="24"/>
          <w:shd w:val="clear" w:color="auto" w:fill="FFFFFF"/>
        </w:rPr>
        <w:t> </w:t>
      </w:r>
      <w:r w:rsidRPr="00C63016">
        <w:rPr>
          <w:rFonts w:ascii="Times New Roman" w:hAnsi="Times New Roman" w:cs="Times New Roman"/>
          <w:i/>
          <w:iCs/>
          <w:color w:val="222222"/>
          <w:sz w:val="24"/>
          <w:szCs w:val="24"/>
          <w:shd w:val="clear" w:color="auto" w:fill="FFFFFF"/>
        </w:rPr>
        <w:t>Journal of Operations and Strategic Planning</w:t>
      </w:r>
      <w:r w:rsidRPr="00C63016">
        <w:rPr>
          <w:rFonts w:ascii="Times New Roman" w:hAnsi="Times New Roman" w:cs="Times New Roman"/>
          <w:color w:val="222222"/>
          <w:sz w:val="24"/>
          <w:szCs w:val="24"/>
          <w:shd w:val="clear" w:color="auto" w:fill="FFFFFF"/>
        </w:rPr>
        <w:t>, </w:t>
      </w:r>
      <w:r w:rsidRPr="00C63016">
        <w:rPr>
          <w:rFonts w:ascii="Times New Roman" w:hAnsi="Times New Roman" w:cs="Times New Roman"/>
          <w:i/>
          <w:iCs/>
          <w:color w:val="222222"/>
          <w:sz w:val="24"/>
          <w:szCs w:val="24"/>
          <w:shd w:val="clear" w:color="auto" w:fill="FFFFFF"/>
        </w:rPr>
        <w:t>3</w:t>
      </w:r>
      <w:r w:rsidRPr="00C63016">
        <w:rPr>
          <w:rFonts w:ascii="Times New Roman" w:hAnsi="Times New Roman" w:cs="Times New Roman"/>
          <w:color w:val="222222"/>
          <w:sz w:val="24"/>
          <w:szCs w:val="24"/>
          <w:shd w:val="clear" w:color="auto" w:fill="FFFFFF"/>
        </w:rPr>
        <w:t>(2), pp.194-225.</w:t>
      </w:r>
      <w:r w:rsidRPr="00C63016">
        <w:rPr>
          <w:rFonts w:ascii="Times New Roman" w:hAnsi="Times New Roman" w:cs="Times New Roman"/>
          <w:color w:val="222222"/>
          <w:sz w:val="24"/>
          <w:szCs w:val="24"/>
          <w:shd w:val="clear" w:color="auto" w:fill="FFFFFF"/>
        </w:rPr>
        <w:t xml:space="preserve"> </w:t>
      </w:r>
      <w:hyperlink r:id="rId5" w:history="1">
        <w:r w:rsidRPr="00C63016">
          <w:rPr>
            <w:rStyle w:val="Hyperlink"/>
            <w:rFonts w:ascii="Times New Roman" w:hAnsi="Times New Roman" w:cs="Times New Roman"/>
            <w:sz w:val="24"/>
            <w:szCs w:val="24"/>
            <w:shd w:val="clear" w:color="auto" w:fill="FFFFFF"/>
          </w:rPr>
          <w:t>https://journals.sagepub.com/doi/pdf/10.1177/2516600X20967813</w:t>
        </w:r>
      </w:hyperlink>
      <w:r w:rsidRPr="00C63016">
        <w:rPr>
          <w:rFonts w:ascii="Times New Roman" w:hAnsi="Times New Roman" w:cs="Times New Roman"/>
          <w:color w:val="222222"/>
          <w:sz w:val="24"/>
          <w:szCs w:val="24"/>
          <w:shd w:val="clear" w:color="auto" w:fill="FFFFFF"/>
        </w:rPr>
        <w:t xml:space="preserve"> </w:t>
      </w:r>
    </w:p>
    <w:p w:rsidR="00C63016" w:rsidRPr="00C63016" w:rsidP="00E45762">
      <w:pPr>
        <w:spacing w:line="360" w:lineRule="auto"/>
        <w:jc w:val="both"/>
        <w:rPr>
          <w:rFonts w:ascii="Times New Roman" w:hAnsi="Times New Roman" w:cs="Times New Roman"/>
          <w:color w:val="222222"/>
          <w:sz w:val="24"/>
          <w:szCs w:val="24"/>
          <w:shd w:val="clear" w:color="auto" w:fill="FFFFFF"/>
        </w:rPr>
      </w:pPr>
    </w:p>
    <w:p w:rsidR="00C63016" w:rsidP="00E45762">
      <w:pPr>
        <w:shd w:val="clear" w:color="auto" w:fill="FFFFFF"/>
        <w:spacing w:line="360" w:lineRule="auto"/>
        <w:jc w:val="both"/>
        <w:rPr>
          <w:rFonts w:ascii="Times New Roman" w:eastAsia="Times New Roman" w:hAnsi="Times New Roman" w:cs="Times New Roman"/>
          <w:color w:val="222222"/>
          <w:sz w:val="24"/>
          <w:szCs w:val="24"/>
          <w:lang w:val="en-US"/>
        </w:rPr>
      </w:pPr>
      <w:r w:rsidRPr="00BD7997">
        <w:rPr>
          <w:rFonts w:ascii="Times New Roman" w:eastAsia="Times New Roman" w:hAnsi="Times New Roman" w:cs="Times New Roman"/>
          <w:color w:val="222222"/>
          <w:sz w:val="24"/>
          <w:szCs w:val="24"/>
          <w:lang w:val="en-US"/>
        </w:rPr>
        <w:t>Bureau, F., 2021.</w:t>
      </w:r>
      <w:r w:rsidRPr="00BD7997">
        <w:rPr>
          <w:rFonts w:ascii="Times New Roman" w:eastAsia="Times New Roman" w:hAnsi="Times New Roman" w:cs="Times New Roman"/>
          <w:color w:val="222222"/>
          <w:sz w:val="24"/>
          <w:szCs w:val="24"/>
          <w:lang w:val="en-US"/>
        </w:rPr>
        <w:t xml:space="preserve"> </w:t>
      </w:r>
      <w:r w:rsidRPr="00BD7997">
        <w:rPr>
          <w:rFonts w:ascii="Times New Roman" w:eastAsia="Times New Roman" w:hAnsi="Times New Roman" w:cs="Times New Roman"/>
          <w:color w:val="222222"/>
          <w:sz w:val="24"/>
          <w:szCs w:val="24"/>
          <w:lang w:val="en-US"/>
        </w:rPr>
        <w:t>Covid</w:t>
      </w:r>
      <w:r w:rsidRPr="00BD7997">
        <w:rPr>
          <w:rFonts w:ascii="Times New Roman" w:eastAsia="Times New Roman" w:hAnsi="Times New Roman" w:cs="Times New Roman"/>
          <w:color w:val="222222"/>
          <w:sz w:val="24"/>
          <w:szCs w:val="24"/>
          <w:lang w:val="en-US"/>
        </w:rPr>
        <w:t xml:space="preserve"> fallout: Tata Motors reports loss of Rs 9,894 </w:t>
      </w:r>
      <w:r w:rsidRPr="00BD7997">
        <w:rPr>
          <w:rFonts w:ascii="Times New Roman" w:eastAsia="Times New Roman" w:hAnsi="Times New Roman" w:cs="Times New Roman"/>
          <w:color w:val="222222"/>
          <w:sz w:val="24"/>
          <w:szCs w:val="24"/>
          <w:lang w:val="en-US"/>
        </w:rPr>
        <w:t>crore</w:t>
      </w:r>
      <w:r w:rsidRPr="00BD7997">
        <w:rPr>
          <w:rFonts w:ascii="Times New Roman" w:eastAsia="Times New Roman" w:hAnsi="Times New Roman" w:cs="Times New Roman"/>
          <w:color w:val="222222"/>
          <w:sz w:val="24"/>
          <w:szCs w:val="24"/>
          <w:lang w:val="en-US"/>
        </w:rPr>
        <w:t xml:space="preserve"> in Q4. [</w:t>
      </w:r>
      <w:r w:rsidRPr="00BD7997">
        <w:rPr>
          <w:rFonts w:ascii="Times New Roman" w:eastAsia="Times New Roman" w:hAnsi="Times New Roman" w:cs="Times New Roman"/>
          <w:color w:val="222222"/>
          <w:sz w:val="24"/>
          <w:szCs w:val="24"/>
          <w:lang w:val="en-US"/>
        </w:rPr>
        <w:t>online</w:t>
      </w:r>
      <w:r w:rsidRPr="00BD7997">
        <w:rPr>
          <w:rFonts w:ascii="Times New Roman" w:eastAsia="Times New Roman" w:hAnsi="Times New Roman" w:cs="Times New Roman"/>
          <w:color w:val="222222"/>
          <w:sz w:val="24"/>
          <w:szCs w:val="24"/>
          <w:lang w:val="en-US"/>
        </w:rPr>
        <w:t xml:space="preserve">] </w:t>
      </w:r>
      <w:r w:rsidRPr="00BD7997">
        <w:rPr>
          <w:rFonts w:ascii="Times New Roman" w:eastAsia="Times New Roman" w:hAnsi="Times New Roman" w:cs="Times New Roman"/>
          <w:color w:val="222222"/>
          <w:sz w:val="24"/>
          <w:szCs w:val="24"/>
          <w:lang w:val="en-US"/>
        </w:rPr>
        <w:t>The Financial Express.</w:t>
      </w:r>
      <w:r w:rsidRPr="00BD7997">
        <w:rPr>
          <w:rFonts w:ascii="Times New Roman" w:eastAsia="Times New Roman" w:hAnsi="Times New Roman" w:cs="Times New Roman"/>
          <w:color w:val="222222"/>
          <w:sz w:val="24"/>
          <w:szCs w:val="24"/>
          <w:lang w:val="en-US"/>
        </w:rPr>
        <w:t xml:space="preserve"> Available at: &lt;</w:t>
      </w:r>
      <w:hyperlink r:id="rId6" w:tgtFrame="_blank" w:history="1">
        <w:r w:rsidRPr="00C63016">
          <w:rPr>
            <w:rFonts w:ascii="Times New Roman" w:eastAsia="Times New Roman" w:hAnsi="Times New Roman" w:cs="Times New Roman"/>
            <w:color w:val="1155CC"/>
            <w:sz w:val="24"/>
            <w:szCs w:val="24"/>
            <w:u w:val="single"/>
            <w:lang w:val="en-US"/>
          </w:rPr>
          <w:t>https://www.financialexpress.com/industry/tata-motors-reports-loss-of-rs-9894-crore-on-covid-impact/1992597/</w:t>
        </w:r>
      </w:hyperlink>
      <w:r w:rsidRPr="00BD7997">
        <w:rPr>
          <w:rFonts w:ascii="Times New Roman" w:eastAsia="Times New Roman" w:hAnsi="Times New Roman" w:cs="Times New Roman"/>
          <w:color w:val="222222"/>
          <w:sz w:val="24"/>
          <w:szCs w:val="24"/>
          <w:lang w:val="en-US"/>
        </w:rPr>
        <w:t>&gt; [Accessed 12 December 2021].</w:t>
      </w:r>
    </w:p>
    <w:p w:rsidR="00C63016" w:rsidRPr="00C63016" w:rsidP="00E45762">
      <w:pPr>
        <w:shd w:val="clear" w:color="auto" w:fill="FFFFFF"/>
        <w:spacing w:line="360" w:lineRule="auto"/>
        <w:jc w:val="both"/>
        <w:rPr>
          <w:rFonts w:ascii="Times New Roman" w:eastAsia="Times New Roman" w:hAnsi="Times New Roman" w:cs="Times New Roman"/>
          <w:color w:val="222222"/>
          <w:sz w:val="24"/>
          <w:szCs w:val="24"/>
          <w:lang w:val="en-US"/>
        </w:rPr>
      </w:pPr>
    </w:p>
    <w:p w:rsidR="00C63016" w:rsidP="00E45762">
      <w:pPr>
        <w:spacing w:line="360" w:lineRule="auto"/>
        <w:jc w:val="both"/>
        <w:rPr>
          <w:rFonts w:ascii="Times New Roman" w:hAnsi="Times New Roman" w:cs="Times New Roman"/>
          <w:color w:val="222222"/>
          <w:sz w:val="24"/>
          <w:szCs w:val="24"/>
          <w:shd w:val="clear" w:color="auto" w:fill="FFFFFF"/>
        </w:rPr>
      </w:pPr>
      <w:r w:rsidRPr="00C63016">
        <w:rPr>
          <w:rFonts w:ascii="Times New Roman" w:hAnsi="Times New Roman" w:cs="Times New Roman"/>
          <w:color w:val="222222"/>
          <w:sz w:val="24"/>
          <w:szCs w:val="24"/>
          <w:shd w:val="clear" w:color="auto" w:fill="FFFFFF"/>
        </w:rPr>
        <w:t>Business Today.</w:t>
      </w:r>
      <w:r w:rsidRPr="00C63016">
        <w:rPr>
          <w:rFonts w:ascii="Times New Roman" w:hAnsi="Times New Roman" w:cs="Times New Roman"/>
          <w:color w:val="222222"/>
          <w:sz w:val="24"/>
          <w:szCs w:val="24"/>
          <w:shd w:val="clear" w:color="auto" w:fill="FFFFFF"/>
        </w:rPr>
        <w:t xml:space="preserve"> 2021. </w:t>
      </w:r>
      <w:r w:rsidRPr="00C63016">
        <w:rPr>
          <w:rFonts w:ascii="Times New Roman" w:hAnsi="Times New Roman" w:cs="Times New Roman"/>
          <w:i/>
          <w:iCs/>
          <w:color w:val="222222"/>
          <w:sz w:val="24"/>
          <w:szCs w:val="24"/>
          <w:shd w:val="clear" w:color="auto" w:fill="FFFFFF"/>
        </w:rPr>
        <w:t>COVID-19 impact: Tata Motors extends warranty, free service period</w:t>
      </w:r>
      <w:r w:rsidRPr="00C63016">
        <w:rPr>
          <w:rFonts w:ascii="Times New Roman" w:hAnsi="Times New Roman" w:cs="Times New Roman"/>
          <w:color w:val="222222"/>
          <w:sz w:val="24"/>
          <w:szCs w:val="24"/>
          <w:shd w:val="clear" w:color="auto" w:fill="FFFFFF"/>
        </w:rPr>
        <w:t>. [</w:t>
      </w:r>
      <w:r w:rsidRPr="00C63016">
        <w:rPr>
          <w:rFonts w:ascii="Times New Roman" w:hAnsi="Times New Roman" w:cs="Times New Roman"/>
          <w:color w:val="222222"/>
          <w:sz w:val="24"/>
          <w:szCs w:val="24"/>
          <w:shd w:val="clear" w:color="auto" w:fill="FFFFFF"/>
        </w:rPr>
        <w:t>online</w:t>
      </w:r>
      <w:r w:rsidRPr="00C63016">
        <w:rPr>
          <w:rFonts w:ascii="Times New Roman" w:hAnsi="Times New Roman" w:cs="Times New Roman"/>
          <w:color w:val="222222"/>
          <w:sz w:val="24"/>
          <w:szCs w:val="24"/>
          <w:shd w:val="clear" w:color="auto" w:fill="FFFFFF"/>
        </w:rPr>
        <w:t>] Available at: &lt;</w:t>
      </w:r>
      <w:hyperlink r:id="rId7" w:tgtFrame="_blank" w:history="1">
        <w:r w:rsidRPr="00C63016">
          <w:rPr>
            <w:rStyle w:val="Hyperlink"/>
            <w:rFonts w:ascii="Times New Roman" w:hAnsi="Times New Roman" w:cs="Times New Roman"/>
            <w:color w:val="1155CC"/>
            <w:sz w:val="24"/>
            <w:szCs w:val="24"/>
            <w:shd w:val="clear" w:color="auto" w:fill="FFFFFF"/>
          </w:rPr>
          <w:t>https://www.businesstoday.in/auto/story/covid-19-impact-tata-motors-extends-warranty-free-service-period-295508-2021-05-11</w:t>
        </w:r>
      </w:hyperlink>
      <w:r w:rsidRPr="00C63016">
        <w:rPr>
          <w:rFonts w:ascii="Times New Roman" w:hAnsi="Times New Roman" w:cs="Times New Roman"/>
          <w:color w:val="222222"/>
          <w:sz w:val="24"/>
          <w:szCs w:val="24"/>
          <w:shd w:val="clear" w:color="auto" w:fill="FFFFFF"/>
        </w:rPr>
        <w:t>&gt; [Accessed 12 December 2021].</w:t>
      </w:r>
    </w:p>
    <w:p w:rsidR="00C63016" w:rsidRPr="00C63016" w:rsidP="00E45762">
      <w:pPr>
        <w:spacing w:line="360" w:lineRule="auto"/>
        <w:jc w:val="both"/>
        <w:rPr>
          <w:rFonts w:ascii="Times New Roman" w:hAnsi="Times New Roman" w:cs="Times New Roman"/>
          <w:color w:val="222222"/>
          <w:sz w:val="24"/>
          <w:szCs w:val="24"/>
          <w:shd w:val="clear" w:color="auto" w:fill="FFFFFF"/>
        </w:rPr>
      </w:pPr>
    </w:p>
    <w:p w:rsidR="00C63016" w:rsidP="00E45762">
      <w:pPr>
        <w:spacing w:line="360" w:lineRule="auto"/>
        <w:jc w:val="both"/>
        <w:rPr>
          <w:rFonts w:ascii="Times New Roman" w:hAnsi="Times New Roman" w:cs="Times New Roman"/>
          <w:color w:val="222222"/>
          <w:sz w:val="24"/>
          <w:szCs w:val="24"/>
          <w:shd w:val="clear" w:color="auto" w:fill="FFFFFF"/>
        </w:rPr>
      </w:pPr>
      <w:r w:rsidRPr="00C63016">
        <w:rPr>
          <w:rFonts w:ascii="Times New Roman" w:hAnsi="Times New Roman" w:cs="Times New Roman"/>
          <w:color w:val="222222"/>
          <w:sz w:val="24"/>
          <w:szCs w:val="24"/>
          <w:shd w:val="clear" w:color="auto" w:fill="FFFFFF"/>
        </w:rPr>
        <w:t>Guntupalli</w:t>
      </w:r>
      <w:r w:rsidRPr="00C63016">
        <w:rPr>
          <w:rFonts w:ascii="Times New Roman" w:hAnsi="Times New Roman" w:cs="Times New Roman"/>
          <w:color w:val="222222"/>
          <w:sz w:val="24"/>
          <w:szCs w:val="24"/>
          <w:shd w:val="clear" w:color="auto" w:fill="FFFFFF"/>
        </w:rPr>
        <w:t xml:space="preserve">, Y., </w:t>
      </w:r>
      <w:r w:rsidRPr="00C63016">
        <w:rPr>
          <w:rFonts w:ascii="Times New Roman" w:hAnsi="Times New Roman" w:cs="Times New Roman"/>
          <w:color w:val="222222"/>
          <w:sz w:val="24"/>
          <w:szCs w:val="24"/>
          <w:shd w:val="clear" w:color="auto" w:fill="FFFFFF"/>
        </w:rPr>
        <w:t>Priya</w:t>
      </w:r>
      <w:r w:rsidRPr="00C63016">
        <w:rPr>
          <w:rFonts w:ascii="Times New Roman" w:hAnsi="Times New Roman" w:cs="Times New Roman"/>
          <w:color w:val="222222"/>
          <w:sz w:val="24"/>
          <w:szCs w:val="24"/>
          <w:shd w:val="clear" w:color="auto" w:fill="FFFFFF"/>
        </w:rPr>
        <w:t xml:space="preserve">, A.J., </w:t>
      </w:r>
      <w:r w:rsidRPr="00C63016">
        <w:rPr>
          <w:rFonts w:ascii="Times New Roman" w:hAnsi="Times New Roman" w:cs="Times New Roman"/>
          <w:color w:val="222222"/>
          <w:sz w:val="24"/>
          <w:szCs w:val="24"/>
          <w:shd w:val="clear" w:color="auto" w:fill="FFFFFF"/>
        </w:rPr>
        <w:t>Mohanraj</w:t>
      </w:r>
      <w:r w:rsidRPr="00C63016">
        <w:rPr>
          <w:rFonts w:ascii="Times New Roman" w:hAnsi="Times New Roman" w:cs="Times New Roman"/>
          <w:color w:val="222222"/>
          <w:sz w:val="24"/>
          <w:szCs w:val="24"/>
          <w:shd w:val="clear" w:color="auto" w:fill="FFFFFF"/>
        </w:rPr>
        <w:t xml:space="preserve">, K.G. and </w:t>
      </w:r>
      <w:r w:rsidRPr="00C63016">
        <w:rPr>
          <w:rFonts w:ascii="Times New Roman" w:hAnsi="Times New Roman" w:cs="Times New Roman"/>
          <w:color w:val="222222"/>
          <w:sz w:val="24"/>
          <w:szCs w:val="24"/>
          <w:shd w:val="clear" w:color="auto" w:fill="FFFFFF"/>
        </w:rPr>
        <w:t>Arivarasu</w:t>
      </w:r>
      <w:r w:rsidRPr="00C63016">
        <w:rPr>
          <w:rFonts w:ascii="Times New Roman" w:hAnsi="Times New Roman" w:cs="Times New Roman"/>
          <w:color w:val="222222"/>
          <w:sz w:val="24"/>
          <w:szCs w:val="24"/>
          <w:shd w:val="clear" w:color="auto" w:fill="FFFFFF"/>
        </w:rPr>
        <w:t xml:space="preserve">, L., 2020. </w:t>
      </w:r>
      <w:r w:rsidRPr="00C63016">
        <w:rPr>
          <w:rFonts w:ascii="Times New Roman" w:hAnsi="Times New Roman" w:cs="Times New Roman"/>
          <w:color w:val="222222"/>
          <w:sz w:val="24"/>
          <w:szCs w:val="24"/>
          <w:shd w:val="clear" w:color="auto" w:fill="FFFFFF"/>
        </w:rPr>
        <w:t>Economic declination due to COVID-19 lockdown-a review.</w:t>
      </w:r>
      <w:r w:rsidRPr="00C63016">
        <w:rPr>
          <w:rFonts w:ascii="Times New Roman" w:hAnsi="Times New Roman" w:cs="Times New Roman"/>
          <w:color w:val="222222"/>
          <w:sz w:val="24"/>
          <w:szCs w:val="24"/>
          <w:shd w:val="clear" w:color="auto" w:fill="FFFFFF"/>
        </w:rPr>
        <w:t> </w:t>
      </w:r>
      <w:r w:rsidRPr="00C63016">
        <w:rPr>
          <w:rFonts w:ascii="Times New Roman" w:hAnsi="Times New Roman" w:cs="Times New Roman"/>
          <w:i/>
          <w:iCs/>
          <w:color w:val="222222"/>
          <w:sz w:val="24"/>
          <w:szCs w:val="24"/>
          <w:shd w:val="clear" w:color="auto" w:fill="FFFFFF"/>
        </w:rPr>
        <w:t>European Journal of Molecular &amp; Clinical Medicine</w:t>
      </w:r>
      <w:r w:rsidRPr="00C63016">
        <w:rPr>
          <w:rFonts w:ascii="Times New Roman" w:hAnsi="Times New Roman" w:cs="Times New Roman"/>
          <w:color w:val="222222"/>
          <w:sz w:val="24"/>
          <w:szCs w:val="24"/>
          <w:shd w:val="clear" w:color="auto" w:fill="FFFFFF"/>
        </w:rPr>
        <w:t>, </w:t>
      </w:r>
      <w:r w:rsidRPr="00C63016">
        <w:rPr>
          <w:rFonts w:ascii="Times New Roman" w:hAnsi="Times New Roman" w:cs="Times New Roman"/>
          <w:i/>
          <w:iCs/>
          <w:color w:val="222222"/>
          <w:sz w:val="24"/>
          <w:szCs w:val="24"/>
          <w:shd w:val="clear" w:color="auto" w:fill="FFFFFF"/>
        </w:rPr>
        <w:t>7</w:t>
      </w:r>
      <w:r w:rsidRPr="00C63016">
        <w:rPr>
          <w:rFonts w:ascii="Times New Roman" w:hAnsi="Times New Roman" w:cs="Times New Roman"/>
          <w:color w:val="222222"/>
          <w:sz w:val="24"/>
          <w:szCs w:val="24"/>
          <w:shd w:val="clear" w:color="auto" w:fill="FFFFFF"/>
        </w:rPr>
        <w:t>(1), pp.2289-2295.</w:t>
      </w:r>
      <w:r w:rsidRPr="00C63016">
        <w:rPr>
          <w:rFonts w:ascii="Times New Roman" w:hAnsi="Times New Roman" w:cs="Times New Roman"/>
          <w:color w:val="222222"/>
          <w:sz w:val="24"/>
          <w:szCs w:val="24"/>
          <w:shd w:val="clear" w:color="auto" w:fill="FFFFFF"/>
        </w:rPr>
        <w:t xml:space="preserve"> </w:t>
      </w:r>
      <w:hyperlink r:id="rId8" w:history="1">
        <w:r w:rsidRPr="00C63016">
          <w:rPr>
            <w:rStyle w:val="Hyperlink"/>
            <w:rFonts w:ascii="Times New Roman" w:hAnsi="Times New Roman" w:cs="Times New Roman"/>
            <w:sz w:val="24"/>
            <w:szCs w:val="24"/>
            <w:shd w:val="clear" w:color="auto" w:fill="FFFFFF"/>
          </w:rPr>
          <w:t>https://ejmcm.com/article_2681_0029720effb66a60837b3f5a1301433c.pdf</w:t>
        </w:r>
      </w:hyperlink>
    </w:p>
    <w:p w:rsidR="00C63016" w:rsidRPr="00C63016" w:rsidP="00E45762">
      <w:pPr>
        <w:spacing w:line="360" w:lineRule="auto"/>
        <w:jc w:val="both"/>
        <w:rPr>
          <w:rFonts w:ascii="Times New Roman" w:hAnsi="Times New Roman" w:cs="Times New Roman"/>
          <w:color w:val="222222"/>
          <w:sz w:val="24"/>
          <w:szCs w:val="24"/>
          <w:shd w:val="clear" w:color="auto" w:fill="FFFFFF"/>
        </w:rPr>
      </w:pPr>
    </w:p>
    <w:p w:rsidR="00C63016" w:rsidP="00E45762">
      <w:pPr>
        <w:shd w:val="clear" w:color="auto" w:fill="FFFFFF"/>
        <w:spacing w:line="360" w:lineRule="auto"/>
        <w:jc w:val="both"/>
        <w:rPr>
          <w:rFonts w:ascii="Times New Roman" w:hAnsi="Times New Roman" w:cs="Times New Roman"/>
          <w:color w:val="222222"/>
          <w:sz w:val="24"/>
          <w:szCs w:val="24"/>
          <w:shd w:val="clear" w:color="auto" w:fill="FFFFFF"/>
        </w:rPr>
      </w:pPr>
      <w:r w:rsidRPr="00C63016">
        <w:rPr>
          <w:rFonts w:ascii="Times New Roman" w:hAnsi="Times New Roman" w:cs="Times New Roman"/>
          <w:color w:val="222222"/>
          <w:sz w:val="24"/>
          <w:szCs w:val="24"/>
          <w:shd w:val="clear" w:color="auto" w:fill="FFFFFF"/>
        </w:rPr>
        <w:t>India Today.</w:t>
      </w:r>
      <w:r w:rsidRPr="00C63016">
        <w:rPr>
          <w:rFonts w:ascii="Times New Roman" w:hAnsi="Times New Roman" w:cs="Times New Roman"/>
          <w:color w:val="222222"/>
          <w:sz w:val="24"/>
          <w:szCs w:val="24"/>
          <w:shd w:val="clear" w:color="auto" w:fill="FFFFFF"/>
        </w:rPr>
        <w:t xml:space="preserve"> 2021. Covid-19 lockdown: Tata Motors announces business plan to meet vehicle demand. [</w:t>
      </w:r>
      <w:r w:rsidRPr="00C63016">
        <w:rPr>
          <w:rFonts w:ascii="Times New Roman" w:hAnsi="Times New Roman" w:cs="Times New Roman"/>
          <w:color w:val="222222"/>
          <w:sz w:val="24"/>
          <w:szCs w:val="24"/>
          <w:shd w:val="clear" w:color="auto" w:fill="FFFFFF"/>
        </w:rPr>
        <w:t>online</w:t>
      </w:r>
      <w:r w:rsidRPr="00C63016">
        <w:rPr>
          <w:rFonts w:ascii="Times New Roman" w:hAnsi="Times New Roman" w:cs="Times New Roman"/>
          <w:color w:val="222222"/>
          <w:sz w:val="24"/>
          <w:szCs w:val="24"/>
          <w:shd w:val="clear" w:color="auto" w:fill="FFFFFF"/>
        </w:rPr>
        <w:t>] Available at: &lt;</w:t>
      </w:r>
      <w:hyperlink r:id="rId9" w:tgtFrame="_blank" w:history="1">
        <w:r w:rsidRPr="00C63016">
          <w:rPr>
            <w:rStyle w:val="Hyperlink"/>
            <w:rFonts w:ascii="Times New Roman" w:hAnsi="Times New Roman" w:cs="Times New Roman"/>
            <w:color w:val="1155CC"/>
            <w:sz w:val="24"/>
            <w:szCs w:val="24"/>
            <w:shd w:val="clear" w:color="auto" w:fill="FFFFFF"/>
          </w:rPr>
          <w:t>https://www.indiatoday.in/auto/latest-auto-news/story/covid-19-lockdown-tata-motors-announces-business-plan-to-meet-vehicle-demand-1795238-2021-04-26</w:t>
        </w:r>
      </w:hyperlink>
      <w:r w:rsidRPr="00C63016">
        <w:rPr>
          <w:rFonts w:ascii="Times New Roman" w:hAnsi="Times New Roman" w:cs="Times New Roman"/>
          <w:color w:val="222222"/>
          <w:sz w:val="24"/>
          <w:szCs w:val="24"/>
          <w:shd w:val="clear" w:color="auto" w:fill="FFFFFF"/>
        </w:rPr>
        <w:t xml:space="preserve">&gt; [Accessed 12 December 2021]. </w:t>
      </w:r>
    </w:p>
    <w:p w:rsidR="00C63016" w:rsidRPr="00BD7997" w:rsidP="00E45762">
      <w:pPr>
        <w:shd w:val="clear" w:color="auto" w:fill="FFFFFF"/>
        <w:spacing w:line="360" w:lineRule="auto"/>
        <w:jc w:val="both"/>
        <w:rPr>
          <w:rFonts w:ascii="Times New Roman" w:eastAsia="Times New Roman" w:hAnsi="Times New Roman" w:cs="Times New Roman"/>
          <w:color w:val="222222"/>
          <w:sz w:val="24"/>
          <w:szCs w:val="24"/>
          <w:lang w:val="en-US"/>
        </w:rPr>
      </w:pPr>
    </w:p>
    <w:p w:rsidR="00C63016" w:rsidP="00E45762">
      <w:pPr>
        <w:spacing w:line="360" w:lineRule="auto"/>
        <w:jc w:val="both"/>
        <w:rPr>
          <w:rFonts w:ascii="Times New Roman" w:hAnsi="Times New Roman" w:cs="Times New Roman"/>
          <w:color w:val="222222"/>
          <w:sz w:val="24"/>
          <w:szCs w:val="24"/>
          <w:shd w:val="clear" w:color="auto" w:fill="FFFFFF"/>
        </w:rPr>
      </w:pPr>
      <w:r w:rsidRPr="00C63016">
        <w:rPr>
          <w:rFonts w:ascii="Times New Roman" w:hAnsi="Times New Roman" w:cs="Times New Roman"/>
          <w:color w:val="222222"/>
          <w:sz w:val="24"/>
          <w:szCs w:val="24"/>
          <w:shd w:val="clear" w:color="auto" w:fill="FFFFFF"/>
        </w:rPr>
        <w:t>Mishra</w:t>
      </w:r>
      <w:r w:rsidRPr="00C63016">
        <w:rPr>
          <w:rFonts w:ascii="Times New Roman" w:hAnsi="Times New Roman" w:cs="Times New Roman"/>
          <w:color w:val="222222"/>
          <w:sz w:val="24"/>
          <w:szCs w:val="24"/>
          <w:shd w:val="clear" w:color="auto" w:fill="FFFFFF"/>
        </w:rPr>
        <w:t xml:space="preserve">, A., </w:t>
      </w:r>
      <w:r w:rsidRPr="00C63016">
        <w:rPr>
          <w:rFonts w:ascii="Times New Roman" w:hAnsi="Times New Roman" w:cs="Times New Roman"/>
          <w:color w:val="222222"/>
          <w:sz w:val="24"/>
          <w:szCs w:val="24"/>
          <w:shd w:val="clear" w:color="auto" w:fill="FFFFFF"/>
        </w:rPr>
        <w:t>Khadse</w:t>
      </w:r>
      <w:r w:rsidRPr="00C63016">
        <w:rPr>
          <w:rFonts w:ascii="Times New Roman" w:hAnsi="Times New Roman" w:cs="Times New Roman"/>
          <w:color w:val="222222"/>
          <w:sz w:val="24"/>
          <w:szCs w:val="24"/>
          <w:shd w:val="clear" w:color="auto" w:fill="FFFFFF"/>
        </w:rPr>
        <w:t xml:space="preserve">, M.A. and </w:t>
      </w:r>
      <w:r w:rsidRPr="00C63016">
        <w:rPr>
          <w:rFonts w:ascii="Times New Roman" w:hAnsi="Times New Roman" w:cs="Times New Roman"/>
          <w:color w:val="222222"/>
          <w:sz w:val="24"/>
          <w:szCs w:val="24"/>
          <w:shd w:val="clear" w:color="auto" w:fill="FFFFFF"/>
        </w:rPr>
        <w:t>Srivastava</w:t>
      </w:r>
      <w:r w:rsidRPr="00C63016">
        <w:rPr>
          <w:rFonts w:ascii="Times New Roman" w:hAnsi="Times New Roman" w:cs="Times New Roman"/>
          <w:color w:val="222222"/>
          <w:sz w:val="24"/>
          <w:szCs w:val="24"/>
          <w:shd w:val="clear" w:color="auto" w:fill="FFFFFF"/>
        </w:rPr>
        <w:t>, S.K., 2021. Tata Motors Marketing Strategies in Automobile Industries in India: A Study. </w:t>
      </w:r>
      <w:r w:rsidRPr="00C63016">
        <w:rPr>
          <w:rFonts w:ascii="Times New Roman" w:hAnsi="Times New Roman" w:cs="Times New Roman"/>
          <w:i/>
          <w:iCs/>
          <w:color w:val="222222"/>
          <w:sz w:val="24"/>
          <w:szCs w:val="24"/>
          <w:shd w:val="clear" w:color="auto" w:fill="FFFFFF"/>
        </w:rPr>
        <w:t>Psychology and Education Journal</w:t>
      </w:r>
      <w:r w:rsidRPr="00C63016">
        <w:rPr>
          <w:rFonts w:ascii="Times New Roman" w:hAnsi="Times New Roman" w:cs="Times New Roman"/>
          <w:color w:val="222222"/>
          <w:sz w:val="24"/>
          <w:szCs w:val="24"/>
          <w:shd w:val="clear" w:color="auto" w:fill="FFFFFF"/>
        </w:rPr>
        <w:t>, </w:t>
      </w:r>
      <w:r w:rsidRPr="00C63016">
        <w:rPr>
          <w:rFonts w:ascii="Times New Roman" w:hAnsi="Times New Roman" w:cs="Times New Roman"/>
          <w:i/>
          <w:iCs/>
          <w:color w:val="222222"/>
          <w:sz w:val="24"/>
          <w:szCs w:val="24"/>
          <w:shd w:val="clear" w:color="auto" w:fill="FFFFFF"/>
        </w:rPr>
        <w:t>58</w:t>
      </w:r>
      <w:r w:rsidRPr="00C63016">
        <w:rPr>
          <w:rFonts w:ascii="Times New Roman" w:hAnsi="Times New Roman" w:cs="Times New Roman"/>
          <w:color w:val="222222"/>
          <w:sz w:val="24"/>
          <w:szCs w:val="24"/>
          <w:shd w:val="clear" w:color="auto" w:fill="FFFFFF"/>
        </w:rPr>
        <w:t>(1), pp.5836-5844.</w:t>
      </w:r>
      <w:r w:rsidRPr="00C63016">
        <w:rPr>
          <w:rFonts w:ascii="Times New Roman" w:hAnsi="Times New Roman" w:cs="Times New Roman"/>
          <w:color w:val="222222"/>
          <w:sz w:val="24"/>
          <w:szCs w:val="24"/>
          <w:shd w:val="clear" w:color="auto" w:fill="FFFFFF"/>
        </w:rPr>
        <w:t xml:space="preserve"> </w:t>
      </w:r>
      <w:hyperlink r:id="rId10" w:history="1">
        <w:r w:rsidRPr="00C63016">
          <w:rPr>
            <w:rStyle w:val="Hyperlink"/>
            <w:rFonts w:ascii="Times New Roman" w:hAnsi="Times New Roman" w:cs="Times New Roman"/>
            <w:sz w:val="24"/>
            <w:szCs w:val="24"/>
            <w:shd w:val="clear" w:color="auto" w:fill="FFFFFF"/>
          </w:rPr>
          <w:t>http://psychologyandeducation.net/pae/index.php/pae/article/download/3658/3239</w:t>
        </w:r>
      </w:hyperlink>
    </w:p>
    <w:p w:rsidR="00C63016" w:rsidRPr="00C63016" w:rsidP="00E45762">
      <w:pPr>
        <w:spacing w:line="360" w:lineRule="auto"/>
        <w:jc w:val="both"/>
        <w:rPr>
          <w:rFonts w:ascii="Times New Roman" w:hAnsi="Times New Roman" w:cs="Times New Roman"/>
          <w:color w:val="222222"/>
          <w:sz w:val="24"/>
          <w:szCs w:val="24"/>
          <w:shd w:val="clear" w:color="auto" w:fill="FFFFFF"/>
        </w:rPr>
      </w:pPr>
    </w:p>
    <w:p w:rsidR="00C63016" w:rsidP="00E45762">
      <w:pPr>
        <w:spacing w:line="360" w:lineRule="auto"/>
        <w:jc w:val="both"/>
        <w:rPr>
          <w:rFonts w:ascii="Times New Roman" w:hAnsi="Times New Roman" w:cs="Times New Roman"/>
          <w:color w:val="222222"/>
          <w:sz w:val="24"/>
          <w:szCs w:val="24"/>
          <w:shd w:val="clear" w:color="auto" w:fill="FFFFFF"/>
        </w:rPr>
      </w:pPr>
      <w:r w:rsidRPr="00C63016">
        <w:rPr>
          <w:rFonts w:ascii="Times New Roman" w:hAnsi="Times New Roman" w:cs="Times New Roman"/>
          <w:color w:val="222222"/>
          <w:sz w:val="24"/>
          <w:szCs w:val="24"/>
          <w:shd w:val="clear" w:color="auto" w:fill="FFFFFF"/>
        </w:rPr>
        <w:t>Mohanty</w:t>
      </w:r>
      <w:r w:rsidRPr="00C63016">
        <w:rPr>
          <w:rFonts w:ascii="Times New Roman" w:hAnsi="Times New Roman" w:cs="Times New Roman"/>
          <w:color w:val="222222"/>
          <w:sz w:val="24"/>
          <w:szCs w:val="24"/>
          <w:shd w:val="clear" w:color="auto" w:fill="FFFFFF"/>
        </w:rPr>
        <w:t xml:space="preserve">, D.K., </w:t>
      </w:r>
      <w:r w:rsidRPr="00C63016">
        <w:rPr>
          <w:rFonts w:ascii="Times New Roman" w:hAnsi="Times New Roman" w:cs="Times New Roman"/>
          <w:color w:val="222222"/>
          <w:sz w:val="24"/>
          <w:szCs w:val="24"/>
          <w:shd w:val="clear" w:color="auto" w:fill="FFFFFF"/>
        </w:rPr>
        <w:t>Parida</w:t>
      </w:r>
      <w:r w:rsidRPr="00C63016">
        <w:rPr>
          <w:rFonts w:ascii="Times New Roman" w:hAnsi="Times New Roman" w:cs="Times New Roman"/>
          <w:color w:val="222222"/>
          <w:sz w:val="24"/>
          <w:szCs w:val="24"/>
          <w:shd w:val="clear" w:color="auto" w:fill="FFFFFF"/>
        </w:rPr>
        <w:t xml:space="preserve">, A.K. and </w:t>
      </w:r>
      <w:r w:rsidRPr="00C63016">
        <w:rPr>
          <w:rFonts w:ascii="Times New Roman" w:hAnsi="Times New Roman" w:cs="Times New Roman"/>
          <w:color w:val="222222"/>
          <w:sz w:val="24"/>
          <w:szCs w:val="24"/>
          <w:shd w:val="clear" w:color="auto" w:fill="FFFFFF"/>
        </w:rPr>
        <w:t>Khuntia</w:t>
      </w:r>
      <w:r w:rsidRPr="00C63016">
        <w:rPr>
          <w:rFonts w:ascii="Times New Roman" w:hAnsi="Times New Roman" w:cs="Times New Roman"/>
          <w:color w:val="222222"/>
          <w:sz w:val="24"/>
          <w:szCs w:val="24"/>
          <w:shd w:val="clear" w:color="auto" w:fill="FFFFFF"/>
        </w:rPr>
        <w:t xml:space="preserve">, S.S., 2021. </w:t>
      </w:r>
      <w:r w:rsidRPr="00C63016">
        <w:rPr>
          <w:rFonts w:ascii="Times New Roman" w:hAnsi="Times New Roman" w:cs="Times New Roman"/>
          <w:color w:val="222222"/>
          <w:sz w:val="24"/>
          <w:szCs w:val="24"/>
          <w:shd w:val="clear" w:color="auto" w:fill="FFFFFF"/>
        </w:rPr>
        <w:t>Financial market prediction under deep learning framework using auto encoder and kernel extreme learning machine.</w:t>
      </w:r>
      <w:r w:rsidRPr="00C63016">
        <w:rPr>
          <w:rFonts w:ascii="Times New Roman" w:hAnsi="Times New Roman" w:cs="Times New Roman"/>
          <w:color w:val="222222"/>
          <w:sz w:val="24"/>
          <w:szCs w:val="24"/>
          <w:shd w:val="clear" w:color="auto" w:fill="FFFFFF"/>
        </w:rPr>
        <w:t> </w:t>
      </w:r>
      <w:r w:rsidRPr="00C63016">
        <w:rPr>
          <w:rFonts w:ascii="Times New Roman" w:hAnsi="Times New Roman" w:cs="Times New Roman"/>
          <w:i/>
          <w:iCs/>
          <w:color w:val="222222"/>
          <w:sz w:val="24"/>
          <w:szCs w:val="24"/>
          <w:shd w:val="clear" w:color="auto" w:fill="FFFFFF"/>
        </w:rPr>
        <w:t>Applied Soft Computing</w:t>
      </w:r>
      <w:r w:rsidRPr="00C63016">
        <w:rPr>
          <w:rFonts w:ascii="Times New Roman" w:hAnsi="Times New Roman" w:cs="Times New Roman"/>
          <w:color w:val="222222"/>
          <w:sz w:val="24"/>
          <w:szCs w:val="24"/>
          <w:shd w:val="clear" w:color="auto" w:fill="FFFFFF"/>
        </w:rPr>
        <w:t>, </w:t>
      </w:r>
      <w:r w:rsidRPr="00C63016">
        <w:rPr>
          <w:rFonts w:ascii="Times New Roman" w:hAnsi="Times New Roman" w:cs="Times New Roman"/>
          <w:i/>
          <w:iCs/>
          <w:color w:val="222222"/>
          <w:sz w:val="24"/>
          <w:szCs w:val="24"/>
          <w:shd w:val="clear" w:color="auto" w:fill="FFFFFF"/>
        </w:rPr>
        <w:t>99</w:t>
      </w:r>
      <w:r w:rsidRPr="00C63016">
        <w:rPr>
          <w:rFonts w:ascii="Times New Roman" w:hAnsi="Times New Roman" w:cs="Times New Roman"/>
          <w:color w:val="222222"/>
          <w:sz w:val="24"/>
          <w:szCs w:val="24"/>
          <w:shd w:val="clear" w:color="auto" w:fill="FFFFFF"/>
        </w:rPr>
        <w:t xml:space="preserve">, p.106898. </w:t>
      </w:r>
      <w:hyperlink r:id="rId11" w:history="1">
        <w:r w:rsidRPr="00C63016">
          <w:rPr>
            <w:rStyle w:val="Hyperlink"/>
            <w:rFonts w:ascii="Times New Roman" w:hAnsi="Times New Roman" w:cs="Times New Roman"/>
            <w:sz w:val="24"/>
            <w:szCs w:val="24"/>
            <w:shd w:val="clear" w:color="auto" w:fill="FFFFFF"/>
          </w:rPr>
          <w:t>https://doi.org/10.1016/j.asoc.2020.106898</w:t>
        </w:r>
      </w:hyperlink>
      <w:r w:rsidRPr="00C63016">
        <w:rPr>
          <w:rFonts w:ascii="Times New Roman" w:hAnsi="Times New Roman" w:cs="Times New Roman"/>
          <w:color w:val="222222"/>
          <w:sz w:val="24"/>
          <w:szCs w:val="24"/>
          <w:shd w:val="clear" w:color="auto" w:fill="FFFFFF"/>
        </w:rPr>
        <w:t xml:space="preserve"> </w:t>
      </w:r>
    </w:p>
    <w:p w:rsidR="00C63016" w:rsidRPr="00C63016" w:rsidP="00E45762">
      <w:pPr>
        <w:spacing w:line="360" w:lineRule="auto"/>
        <w:jc w:val="both"/>
        <w:rPr>
          <w:rFonts w:ascii="Times New Roman" w:hAnsi="Times New Roman" w:cs="Times New Roman"/>
          <w:color w:val="222222"/>
          <w:sz w:val="24"/>
          <w:szCs w:val="24"/>
          <w:shd w:val="clear" w:color="auto" w:fill="FFFFFF"/>
        </w:rPr>
      </w:pPr>
    </w:p>
    <w:p w:rsidR="00C63016" w:rsidP="00E45762">
      <w:pPr>
        <w:spacing w:line="360" w:lineRule="auto"/>
        <w:jc w:val="both"/>
        <w:rPr>
          <w:rFonts w:ascii="Times New Roman" w:hAnsi="Times New Roman" w:cs="Times New Roman"/>
          <w:color w:val="222222"/>
          <w:sz w:val="24"/>
          <w:szCs w:val="24"/>
          <w:shd w:val="clear" w:color="auto" w:fill="FFFFFF"/>
        </w:rPr>
      </w:pPr>
      <w:r w:rsidRPr="00C63016">
        <w:rPr>
          <w:rFonts w:ascii="Times New Roman" w:hAnsi="Times New Roman" w:cs="Times New Roman"/>
          <w:color w:val="222222"/>
          <w:sz w:val="24"/>
          <w:szCs w:val="24"/>
          <w:shd w:val="clear" w:color="auto" w:fill="FFFFFF"/>
        </w:rPr>
        <w:t>Naru</w:t>
      </w:r>
      <w:r w:rsidRPr="00C63016">
        <w:rPr>
          <w:rFonts w:ascii="Times New Roman" w:hAnsi="Times New Roman" w:cs="Times New Roman"/>
          <w:color w:val="222222"/>
          <w:sz w:val="24"/>
          <w:szCs w:val="24"/>
          <w:shd w:val="clear" w:color="auto" w:fill="FFFFFF"/>
        </w:rPr>
        <w:t xml:space="preserve">, R., Jain, A.K. and </w:t>
      </w:r>
      <w:r w:rsidRPr="00C63016">
        <w:rPr>
          <w:rFonts w:ascii="Times New Roman" w:hAnsi="Times New Roman" w:cs="Times New Roman"/>
          <w:color w:val="222222"/>
          <w:sz w:val="24"/>
          <w:szCs w:val="24"/>
          <w:shd w:val="clear" w:color="auto" w:fill="FFFFFF"/>
        </w:rPr>
        <w:t>Rai</w:t>
      </w:r>
      <w:r w:rsidRPr="00C63016">
        <w:rPr>
          <w:rFonts w:ascii="Times New Roman" w:hAnsi="Times New Roman" w:cs="Times New Roman"/>
          <w:color w:val="222222"/>
          <w:sz w:val="24"/>
          <w:szCs w:val="24"/>
          <w:shd w:val="clear" w:color="auto" w:fill="FFFFFF"/>
        </w:rPr>
        <w:t xml:space="preserve">, S.K., 2020. </w:t>
      </w:r>
      <w:r w:rsidRPr="00C63016">
        <w:rPr>
          <w:rFonts w:ascii="Times New Roman" w:hAnsi="Times New Roman" w:cs="Times New Roman"/>
          <w:color w:val="222222"/>
          <w:sz w:val="24"/>
          <w:szCs w:val="24"/>
          <w:shd w:val="clear" w:color="auto" w:fill="FFFFFF"/>
        </w:rPr>
        <w:t xml:space="preserve">Auto Industry, Trust and Commitment as determinant during, </w:t>
      </w:r>
      <w:r w:rsidRPr="00C63016">
        <w:rPr>
          <w:rFonts w:ascii="Times New Roman" w:hAnsi="Times New Roman" w:cs="Times New Roman"/>
          <w:color w:val="222222"/>
          <w:sz w:val="24"/>
          <w:szCs w:val="24"/>
          <w:shd w:val="clear" w:color="auto" w:fill="FFFFFF"/>
        </w:rPr>
        <w:t>Covid</w:t>
      </w:r>
      <w:r w:rsidRPr="00C63016">
        <w:rPr>
          <w:rFonts w:ascii="Times New Roman" w:hAnsi="Times New Roman" w:cs="Times New Roman"/>
          <w:color w:val="222222"/>
          <w:sz w:val="24"/>
          <w:szCs w:val="24"/>
          <w:shd w:val="clear" w:color="auto" w:fill="FFFFFF"/>
        </w:rPr>
        <w:t xml:space="preserve"> 19 in India.</w:t>
      </w:r>
      <w:r w:rsidRPr="00C63016">
        <w:rPr>
          <w:rFonts w:ascii="Times New Roman" w:hAnsi="Times New Roman" w:cs="Times New Roman"/>
          <w:color w:val="222222"/>
          <w:sz w:val="24"/>
          <w:szCs w:val="24"/>
          <w:shd w:val="clear" w:color="auto" w:fill="FFFFFF"/>
        </w:rPr>
        <w:t> </w:t>
      </w:r>
      <w:r w:rsidRPr="00C63016">
        <w:rPr>
          <w:rFonts w:ascii="Times New Roman" w:hAnsi="Times New Roman" w:cs="Times New Roman"/>
          <w:i/>
          <w:iCs/>
          <w:color w:val="222222"/>
          <w:sz w:val="24"/>
          <w:szCs w:val="24"/>
          <w:shd w:val="clear" w:color="auto" w:fill="FFFFFF"/>
        </w:rPr>
        <w:t>Psychology and Education Journal</w:t>
      </w:r>
      <w:r w:rsidRPr="00C63016">
        <w:rPr>
          <w:rFonts w:ascii="Times New Roman" w:hAnsi="Times New Roman" w:cs="Times New Roman"/>
          <w:color w:val="222222"/>
          <w:sz w:val="24"/>
          <w:szCs w:val="24"/>
          <w:shd w:val="clear" w:color="auto" w:fill="FFFFFF"/>
        </w:rPr>
        <w:t>, </w:t>
      </w:r>
      <w:r w:rsidRPr="00C63016">
        <w:rPr>
          <w:rFonts w:ascii="Times New Roman" w:hAnsi="Times New Roman" w:cs="Times New Roman"/>
          <w:i/>
          <w:iCs/>
          <w:color w:val="222222"/>
          <w:sz w:val="24"/>
          <w:szCs w:val="24"/>
          <w:shd w:val="clear" w:color="auto" w:fill="FFFFFF"/>
        </w:rPr>
        <w:t>57</w:t>
      </w:r>
      <w:r w:rsidRPr="00C63016">
        <w:rPr>
          <w:rFonts w:ascii="Times New Roman" w:hAnsi="Times New Roman" w:cs="Times New Roman"/>
          <w:color w:val="222222"/>
          <w:sz w:val="24"/>
          <w:szCs w:val="24"/>
          <w:shd w:val="clear" w:color="auto" w:fill="FFFFFF"/>
        </w:rPr>
        <w:t>(9), pp.1659-1677.</w:t>
      </w:r>
      <w:r w:rsidRPr="00C63016">
        <w:rPr>
          <w:rFonts w:ascii="Times New Roman" w:hAnsi="Times New Roman" w:cs="Times New Roman"/>
          <w:color w:val="222222"/>
          <w:sz w:val="24"/>
          <w:szCs w:val="24"/>
          <w:shd w:val="clear" w:color="auto" w:fill="FFFFFF"/>
        </w:rPr>
        <w:t xml:space="preserve"> </w:t>
      </w:r>
      <w:hyperlink r:id="rId12" w:history="1">
        <w:r w:rsidRPr="00C63016">
          <w:rPr>
            <w:rStyle w:val="Hyperlink"/>
            <w:rFonts w:ascii="Times New Roman" w:hAnsi="Times New Roman" w:cs="Times New Roman"/>
            <w:sz w:val="24"/>
            <w:szCs w:val="24"/>
            <w:shd w:val="clear" w:color="auto" w:fill="FFFFFF"/>
          </w:rPr>
          <w:t>http://psychologyandeducation.net/pae/index.php/pae/article/download/516/341</w:t>
        </w:r>
      </w:hyperlink>
      <w:r w:rsidRPr="00C63016">
        <w:rPr>
          <w:rFonts w:ascii="Times New Roman" w:hAnsi="Times New Roman" w:cs="Times New Roman"/>
          <w:color w:val="222222"/>
          <w:sz w:val="24"/>
          <w:szCs w:val="24"/>
          <w:shd w:val="clear" w:color="auto" w:fill="FFFFFF"/>
        </w:rPr>
        <w:t xml:space="preserve"> </w:t>
      </w:r>
    </w:p>
    <w:p w:rsidR="00C63016" w:rsidRPr="00C63016" w:rsidP="00E45762">
      <w:pPr>
        <w:spacing w:line="360" w:lineRule="auto"/>
        <w:jc w:val="both"/>
        <w:rPr>
          <w:rFonts w:ascii="Times New Roman" w:hAnsi="Times New Roman" w:cs="Times New Roman"/>
          <w:color w:val="222222"/>
          <w:sz w:val="24"/>
          <w:szCs w:val="24"/>
          <w:shd w:val="clear" w:color="auto" w:fill="FFFFFF"/>
        </w:rPr>
      </w:pPr>
    </w:p>
    <w:p w:rsidR="00C63016" w:rsidP="00E45762">
      <w:pPr>
        <w:spacing w:line="360" w:lineRule="auto"/>
        <w:jc w:val="both"/>
        <w:rPr>
          <w:rFonts w:ascii="Times New Roman" w:hAnsi="Times New Roman" w:cs="Times New Roman"/>
          <w:color w:val="222222"/>
          <w:sz w:val="24"/>
          <w:szCs w:val="24"/>
          <w:shd w:val="clear" w:color="auto" w:fill="FFFFFF"/>
        </w:rPr>
      </w:pPr>
      <w:r w:rsidRPr="00C63016">
        <w:rPr>
          <w:rFonts w:ascii="Times New Roman" w:hAnsi="Times New Roman" w:cs="Times New Roman"/>
          <w:color w:val="222222"/>
          <w:sz w:val="24"/>
          <w:szCs w:val="24"/>
          <w:shd w:val="clear" w:color="auto" w:fill="FFFFFF"/>
        </w:rPr>
        <w:t xml:space="preserve">Pal, S., </w:t>
      </w:r>
      <w:r w:rsidRPr="00C63016">
        <w:rPr>
          <w:rFonts w:ascii="Times New Roman" w:hAnsi="Times New Roman" w:cs="Times New Roman"/>
          <w:color w:val="222222"/>
          <w:sz w:val="24"/>
          <w:szCs w:val="24"/>
          <w:shd w:val="clear" w:color="auto" w:fill="FFFFFF"/>
        </w:rPr>
        <w:t>Dey</w:t>
      </w:r>
      <w:r w:rsidRPr="00C63016">
        <w:rPr>
          <w:rFonts w:ascii="Times New Roman" w:hAnsi="Times New Roman" w:cs="Times New Roman"/>
          <w:color w:val="222222"/>
          <w:sz w:val="24"/>
          <w:szCs w:val="24"/>
          <w:shd w:val="clear" w:color="auto" w:fill="FFFFFF"/>
        </w:rPr>
        <w:t xml:space="preserve">, B., </w:t>
      </w:r>
      <w:r w:rsidRPr="00C63016">
        <w:rPr>
          <w:rFonts w:ascii="Times New Roman" w:hAnsi="Times New Roman" w:cs="Times New Roman"/>
          <w:color w:val="222222"/>
          <w:sz w:val="24"/>
          <w:szCs w:val="24"/>
          <w:shd w:val="clear" w:color="auto" w:fill="FFFFFF"/>
        </w:rPr>
        <w:t>Chattopadhyay</w:t>
      </w:r>
      <w:r w:rsidRPr="00C63016">
        <w:rPr>
          <w:rFonts w:ascii="Times New Roman" w:hAnsi="Times New Roman" w:cs="Times New Roman"/>
          <w:color w:val="222222"/>
          <w:sz w:val="24"/>
          <w:szCs w:val="24"/>
          <w:shd w:val="clear" w:color="auto" w:fill="FFFFFF"/>
        </w:rPr>
        <w:t xml:space="preserve">, B., </w:t>
      </w:r>
      <w:r w:rsidRPr="00C63016">
        <w:rPr>
          <w:rFonts w:ascii="Times New Roman" w:hAnsi="Times New Roman" w:cs="Times New Roman"/>
          <w:color w:val="222222"/>
          <w:sz w:val="24"/>
          <w:szCs w:val="24"/>
          <w:shd w:val="clear" w:color="auto" w:fill="FFFFFF"/>
        </w:rPr>
        <w:t>Samanta</w:t>
      </w:r>
      <w:r w:rsidRPr="00C63016">
        <w:rPr>
          <w:rFonts w:ascii="Times New Roman" w:hAnsi="Times New Roman" w:cs="Times New Roman"/>
          <w:color w:val="222222"/>
          <w:sz w:val="24"/>
          <w:szCs w:val="24"/>
          <w:shd w:val="clear" w:color="auto" w:fill="FFFFFF"/>
        </w:rPr>
        <w:t xml:space="preserve">, S., Roy, D.S., Roy, T.D. and </w:t>
      </w:r>
      <w:r w:rsidRPr="00C63016">
        <w:rPr>
          <w:rFonts w:ascii="Times New Roman" w:hAnsi="Times New Roman" w:cs="Times New Roman"/>
          <w:color w:val="222222"/>
          <w:sz w:val="24"/>
          <w:szCs w:val="24"/>
          <w:shd w:val="clear" w:color="auto" w:fill="FFFFFF"/>
        </w:rPr>
        <w:t>Chakraborty</w:t>
      </w:r>
      <w:r w:rsidRPr="00C63016">
        <w:rPr>
          <w:rFonts w:ascii="Times New Roman" w:hAnsi="Times New Roman" w:cs="Times New Roman"/>
          <w:color w:val="222222"/>
          <w:sz w:val="24"/>
          <w:szCs w:val="24"/>
          <w:shd w:val="clear" w:color="auto" w:fill="FFFFFF"/>
        </w:rPr>
        <w:t xml:space="preserve">, S., 2021, February. </w:t>
      </w:r>
      <w:r w:rsidRPr="00C63016">
        <w:rPr>
          <w:rFonts w:ascii="Times New Roman" w:hAnsi="Times New Roman" w:cs="Times New Roman"/>
          <w:color w:val="222222"/>
          <w:sz w:val="24"/>
          <w:szCs w:val="24"/>
          <w:shd w:val="clear" w:color="auto" w:fill="FFFFFF"/>
        </w:rPr>
        <w:t>Recent Developments and Future Scopes of Electrical Vehicles in Power Market on Covid-19 Pandemic situation.</w:t>
      </w:r>
      <w:r w:rsidRPr="00C63016">
        <w:rPr>
          <w:rFonts w:ascii="Times New Roman" w:hAnsi="Times New Roman" w:cs="Times New Roman"/>
          <w:color w:val="222222"/>
          <w:sz w:val="24"/>
          <w:szCs w:val="24"/>
          <w:shd w:val="clear" w:color="auto" w:fill="FFFFFF"/>
        </w:rPr>
        <w:t xml:space="preserve"> In </w:t>
      </w:r>
      <w:r w:rsidRPr="00C63016">
        <w:rPr>
          <w:rFonts w:ascii="Times New Roman" w:hAnsi="Times New Roman" w:cs="Times New Roman"/>
          <w:i/>
          <w:iCs/>
          <w:color w:val="222222"/>
          <w:sz w:val="24"/>
          <w:szCs w:val="24"/>
          <w:shd w:val="clear" w:color="auto" w:fill="FFFFFF"/>
        </w:rPr>
        <w:t>Journal of Physics: Conference Series</w:t>
      </w:r>
      <w:r w:rsidRPr="00C63016">
        <w:rPr>
          <w:rFonts w:ascii="Times New Roman" w:hAnsi="Times New Roman" w:cs="Times New Roman"/>
          <w:color w:val="222222"/>
          <w:sz w:val="24"/>
          <w:szCs w:val="24"/>
          <w:shd w:val="clear" w:color="auto" w:fill="FFFFFF"/>
        </w:rPr>
        <w:t xml:space="preserve"> (Vol. 1797, No. 1, p. 012058). </w:t>
      </w:r>
      <w:r w:rsidRPr="00C63016">
        <w:rPr>
          <w:rFonts w:ascii="Times New Roman" w:hAnsi="Times New Roman" w:cs="Times New Roman"/>
          <w:color w:val="222222"/>
          <w:sz w:val="24"/>
          <w:szCs w:val="24"/>
          <w:shd w:val="clear" w:color="auto" w:fill="FFFFFF"/>
        </w:rPr>
        <w:t>IOP Publishing.</w:t>
      </w:r>
      <w:r w:rsidRPr="00C63016">
        <w:rPr>
          <w:rFonts w:ascii="Times New Roman" w:hAnsi="Times New Roman" w:cs="Times New Roman"/>
          <w:color w:val="222222"/>
          <w:sz w:val="24"/>
          <w:szCs w:val="24"/>
          <w:shd w:val="clear" w:color="auto" w:fill="FFFFFF"/>
        </w:rPr>
        <w:t xml:space="preserve"> </w:t>
      </w:r>
      <w:hyperlink r:id="rId13" w:history="1">
        <w:r w:rsidRPr="00C63016">
          <w:rPr>
            <w:rStyle w:val="Hyperlink"/>
            <w:rFonts w:ascii="Times New Roman" w:hAnsi="Times New Roman" w:cs="Times New Roman"/>
            <w:sz w:val="24"/>
            <w:szCs w:val="24"/>
            <w:shd w:val="clear" w:color="auto" w:fill="FFFFFF"/>
          </w:rPr>
          <w:t>https://iopscience.iop.org/article/10.1088/1742-6596/1797/1/012058/pdf</w:t>
        </w:r>
      </w:hyperlink>
    </w:p>
    <w:p w:rsidR="00C63016" w:rsidRPr="00C63016" w:rsidP="00E45762">
      <w:pPr>
        <w:spacing w:line="360" w:lineRule="auto"/>
        <w:jc w:val="both"/>
        <w:rPr>
          <w:rFonts w:ascii="Times New Roman" w:hAnsi="Times New Roman" w:cs="Times New Roman"/>
          <w:color w:val="222222"/>
          <w:sz w:val="24"/>
          <w:szCs w:val="24"/>
          <w:shd w:val="clear" w:color="auto" w:fill="FFFFFF"/>
        </w:rPr>
      </w:pPr>
    </w:p>
    <w:p w:rsidR="00C63016" w:rsidP="00E45762">
      <w:pPr>
        <w:spacing w:line="360" w:lineRule="auto"/>
        <w:jc w:val="both"/>
        <w:rPr>
          <w:rFonts w:ascii="Times New Roman" w:hAnsi="Times New Roman" w:cs="Times New Roman"/>
          <w:color w:val="222222"/>
          <w:sz w:val="24"/>
          <w:szCs w:val="24"/>
          <w:shd w:val="clear" w:color="auto" w:fill="FFFFFF"/>
        </w:rPr>
      </w:pPr>
      <w:r w:rsidRPr="00C63016">
        <w:rPr>
          <w:rFonts w:ascii="Times New Roman" w:hAnsi="Times New Roman" w:cs="Times New Roman"/>
          <w:color w:val="222222"/>
          <w:sz w:val="24"/>
          <w:szCs w:val="24"/>
          <w:shd w:val="clear" w:color="auto" w:fill="FFFFFF"/>
        </w:rPr>
        <w:t xml:space="preserve">Sharma, P., </w:t>
      </w:r>
      <w:r w:rsidRPr="00C63016">
        <w:rPr>
          <w:rFonts w:ascii="Times New Roman" w:hAnsi="Times New Roman" w:cs="Times New Roman"/>
          <w:color w:val="222222"/>
          <w:sz w:val="24"/>
          <w:szCs w:val="24"/>
          <w:shd w:val="clear" w:color="auto" w:fill="FFFFFF"/>
        </w:rPr>
        <w:t>Khater</w:t>
      </w:r>
      <w:r w:rsidRPr="00C63016">
        <w:rPr>
          <w:rFonts w:ascii="Times New Roman" w:hAnsi="Times New Roman" w:cs="Times New Roman"/>
          <w:color w:val="222222"/>
          <w:sz w:val="24"/>
          <w:szCs w:val="24"/>
          <w:shd w:val="clear" w:color="auto" w:fill="FFFFFF"/>
        </w:rPr>
        <w:t xml:space="preserve">, S. and </w:t>
      </w:r>
      <w:r w:rsidRPr="00C63016">
        <w:rPr>
          <w:rFonts w:ascii="Times New Roman" w:hAnsi="Times New Roman" w:cs="Times New Roman"/>
          <w:color w:val="222222"/>
          <w:sz w:val="24"/>
          <w:szCs w:val="24"/>
          <w:shd w:val="clear" w:color="auto" w:fill="FFFFFF"/>
        </w:rPr>
        <w:t>Vashisht</w:t>
      </w:r>
      <w:r w:rsidRPr="00C63016">
        <w:rPr>
          <w:rFonts w:ascii="Times New Roman" w:hAnsi="Times New Roman" w:cs="Times New Roman"/>
          <w:color w:val="222222"/>
          <w:sz w:val="24"/>
          <w:szCs w:val="24"/>
          <w:shd w:val="clear" w:color="auto" w:fill="FFFFFF"/>
        </w:rPr>
        <w:t xml:space="preserve">, V., 2021, January. Sales Forecast of Manufacturing Companies using Machine Learning navigating the Pandemic like COVID-19. </w:t>
      </w:r>
      <w:r w:rsidRPr="00C63016">
        <w:rPr>
          <w:rFonts w:ascii="Times New Roman" w:hAnsi="Times New Roman" w:cs="Times New Roman"/>
          <w:color w:val="222222"/>
          <w:sz w:val="24"/>
          <w:szCs w:val="24"/>
          <w:shd w:val="clear" w:color="auto" w:fill="FFFFFF"/>
        </w:rPr>
        <w:t>In </w:t>
      </w:r>
      <w:r w:rsidRPr="00C63016">
        <w:rPr>
          <w:rFonts w:ascii="Times New Roman" w:hAnsi="Times New Roman" w:cs="Times New Roman"/>
          <w:i/>
          <w:iCs/>
          <w:color w:val="222222"/>
          <w:sz w:val="24"/>
          <w:szCs w:val="24"/>
          <w:shd w:val="clear" w:color="auto" w:fill="FFFFFF"/>
        </w:rPr>
        <w:t>2021 2nd International Conference on Computation, Automation and Knowledge Management (ICCAKM)</w:t>
      </w:r>
      <w:r w:rsidRPr="00C63016">
        <w:rPr>
          <w:rFonts w:ascii="Times New Roman" w:hAnsi="Times New Roman" w:cs="Times New Roman"/>
          <w:color w:val="222222"/>
          <w:sz w:val="24"/>
          <w:szCs w:val="24"/>
          <w:shd w:val="clear" w:color="auto" w:fill="FFFFFF"/>
        </w:rPr>
        <w:t> (pp. 1-5).</w:t>
      </w:r>
      <w:r w:rsidRPr="00C63016">
        <w:rPr>
          <w:rFonts w:ascii="Times New Roman" w:hAnsi="Times New Roman" w:cs="Times New Roman"/>
          <w:color w:val="222222"/>
          <w:sz w:val="24"/>
          <w:szCs w:val="24"/>
          <w:shd w:val="clear" w:color="auto" w:fill="FFFFFF"/>
        </w:rPr>
        <w:t xml:space="preserve"> </w:t>
      </w:r>
      <w:r w:rsidRPr="00C63016">
        <w:rPr>
          <w:rFonts w:ascii="Times New Roman" w:hAnsi="Times New Roman" w:cs="Times New Roman"/>
          <w:color w:val="222222"/>
          <w:sz w:val="24"/>
          <w:szCs w:val="24"/>
          <w:shd w:val="clear" w:color="auto" w:fill="FFFFFF"/>
        </w:rPr>
        <w:t>IEEE.</w:t>
      </w:r>
      <w:r w:rsidRPr="00C63016">
        <w:rPr>
          <w:rFonts w:ascii="Times New Roman" w:hAnsi="Times New Roman" w:cs="Times New Roman"/>
          <w:color w:val="222222"/>
          <w:sz w:val="24"/>
          <w:szCs w:val="24"/>
          <w:shd w:val="clear" w:color="auto" w:fill="FFFFFF"/>
        </w:rPr>
        <w:t xml:space="preserve"> </w:t>
      </w:r>
      <w:hyperlink r:id="rId14" w:history="1">
        <w:r w:rsidRPr="00C63016">
          <w:rPr>
            <w:rStyle w:val="Hyperlink"/>
            <w:rFonts w:ascii="Times New Roman" w:hAnsi="Times New Roman" w:cs="Times New Roman"/>
            <w:sz w:val="24"/>
            <w:szCs w:val="24"/>
            <w:shd w:val="clear" w:color="auto" w:fill="FFFFFF"/>
          </w:rPr>
          <w:t>https://ieeexplore.ieee.org/stamp/stamp.jsp?tp=&amp;arnumber=9357751</w:t>
        </w:r>
      </w:hyperlink>
    </w:p>
    <w:p w:rsidR="00C63016" w:rsidRPr="00C63016" w:rsidP="00E45762">
      <w:pPr>
        <w:spacing w:line="360" w:lineRule="auto"/>
        <w:jc w:val="both"/>
        <w:rPr>
          <w:rFonts w:ascii="Times New Roman" w:hAnsi="Times New Roman" w:cs="Times New Roman"/>
          <w:color w:val="222222"/>
          <w:sz w:val="24"/>
          <w:szCs w:val="24"/>
          <w:shd w:val="clear" w:color="auto" w:fill="FFFFFF"/>
        </w:rPr>
      </w:pPr>
    </w:p>
    <w:p w:rsidR="00C63016" w:rsidRPr="00C63016" w:rsidP="00E45762">
      <w:pPr>
        <w:spacing w:line="360" w:lineRule="auto"/>
        <w:jc w:val="both"/>
        <w:rPr>
          <w:rFonts w:ascii="Times New Roman" w:hAnsi="Times New Roman" w:cs="Times New Roman"/>
          <w:color w:val="222222"/>
          <w:sz w:val="24"/>
          <w:szCs w:val="24"/>
          <w:shd w:val="clear" w:color="auto" w:fill="FFFFFF"/>
        </w:rPr>
      </w:pPr>
      <w:r w:rsidRPr="00C63016">
        <w:rPr>
          <w:rFonts w:ascii="Times New Roman" w:hAnsi="Times New Roman" w:cs="Times New Roman"/>
          <w:color w:val="222222"/>
          <w:sz w:val="24"/>
          <w:szCs w:val="24"/>
          <w:shd w:val="clear" w:color="auto" w:fill="FFFFFF"/>
        </w:rPr>
        <w:t>Staff, e., 2021.</w:t>
      </w:r>
      <w:r w:rsidRPr="00C63016">
        <w:rPr>
          <w:rFonts w:ascii="Times New Roman" w:hAnsi="Times New Roman" w:cs="Times New Roman"/>
          <w:color w:val="222222"/>
          <w:sz w:val="24"/>
          <w:szCs w:val="24"/>
          <w:shd w:val="clear" w:color="auto" w:fill="FFFFFF"/>
        </w:rPr>
        <w:t xml:space="preserve"> Tata Motors continues to remain vigilant about safety &amp; wellbeing of employees - Exchange4media. [</w:t>
      </w:r>
      <w:r w:rsidRPr="00C63016">
        <w:rPr>
          <w:rFonts w:ascii="Times New Roman" w:hAnsi="Times New Roman" w:cs="Times New Roman"/>
          <w:color w:val="222222"/>
          <w:sz w:val="24"/>
          <w:szCs w:val="24"/>
          <w:shd w:val="clear" w:color="auto" w:fill="FFFFFF"/>
        </w:rPr>
        <w:t>online</w:t>
      </w:r>
      <w:r w:rsidRPr="00C63016">
        <w:rPr>
          <w:rFonts w:ascii="Times New Roman" w:hAnsi="Times New Roman" w:cs="Times New Roman"/>
          <w:color w:val="222222"/>
          <w:sz w:val="24"/>
          <w:szCs w:val="24"/>
          <w:shd w:val="clear" w:color="auto" w:fill="FFFFFF"/>
        </w:rPr>
        <w:t xml:space="preserve">] </w:t>
      </w:r>
      <w:r w:rsidRPr="00C63016">
        <w:rPr>
          <w:rFonts w:ascii="Times New Roman" w:hAnsi="Times New Roman" w:cs="Times New Roman"/>
          <w:color w:val="222222"/>
          <w:sz w:val="24"/>
          <w:szCs w:val="24"/>
          <w:shd w:val="clear" w:color="auto" w:fill="FFFFFF"/>
        </w:rPr>
        <w:t>Indian Advertising Media &amp; Marketing News – exchange4media.</w:t>
      </w:r>
      <w:r w:rsidRPr="00C63016">
        <w:rPr>
          <w:rFonts w:ascii="Times New Roman" w:hAnsi="Times New Roman" w:cs="Times New Roman"/>
          <w:color w:val="222222"/>
          <w:sz w:val="24"/>
          <w:szCs w:val="24"/>
          <w:shd w:val="clear" w:color="auto" w:fill="FFFFFF"/>
        </w:rPr>
        <w:t xml:space="preserve"> Available at: &lt;</w:t>
      </w:r>
      <w:hyperlink r:id="rId15" w:tgtFrame="_blank" w:history="1">
        <w:r w:rsidRPr="00C63016">
          <w:rPr>
            <w:rStyle w:val="Hyperlink"/>
            <w:rFonts w:ascii="Times New Roman" w:hAnsi="Times New Roman" w:cs="Times New Roman"/>
            <w:color w:val="1155CC"/>
            <w:sz w:val="24"/>
            <w:szCs w:val="24"/>
            <w:shd w:val="clear" w:color="auto" w:fill="FFFFFF"/>
          </w:rPr>
          <w:t>https://www.exchange4media.com/industry-briefing-news/tata-motors-continues-to-remain-vigilant-about-safety-wellbeing-of-employees-112580.html</w:t>
        </w:r>
      </w:hyperlink>
      <w:r w:rsidRPr="00C63016">
        <w:rPr>
          <w:rFonts w:ascii="Times New Roman" w:hAnsi="Times New Roman" w:cs="Times New Roman"/>
          <w:color w:val="222222"/>
          <w:sz w:val="24"/>
          <w:szCs w:val="24"/>
          <w:shd w:val="clear" w:color="auto" w:fill="FFFFFF"/>
        </w:rPr>
        <w:t>&gt; [Accessed 12 December 2021].</w:t>
      </w:r>
    </w:p>
    <w:p w:rsidR="00C63016" w:rsidP="00E45762">
      <w:pPr>
        <w:spacing w:line="360" w:lineRule="auto"/>
        <w:jc w:val="both"/>
        <w:rPr>
          <w:rFonts w:ascii="Times New Roman" w:hAnsi="Times New Roman" w:cs="Times New Roman"/>
          <w:color w:val="000000"/>
          <w:sz w:val="24"/>
          <w:szCs w:val="24"/>
          <w:shd w:val="clear" w:color="auto" w:fill="FFFFFF"/>
        </w:rPr>
      </w:pPr>
      <w:r w:rsidRPr="00C63016">
        <w:rPr>
          <w:rFonts w:ascii="Times New Roman" w:hAnsi="Times New Roman" w:cs="Times New Roman"/>
          <w:color w:val="000000"/>
          <w:sz w:val="24"/>
          <w:szCs w:val="24"/>
          <w:shd w:val="clear" w:color="auto" w:fill="FFFFFF"/>
        </w:rPr>
        <w:t>The Economic Times.</w:t>
      </w:r>
      <w:r w:rsidRPr="00C63016">
        <w:rPr>
          <w:rFonts w:ascii="Times New Roman" w:hAnsi="Times New Roman" w:cs="Times New Roman"/>
          <w:color w:val="000000"/>
          <w:sz w:val="24"/>
          <w:szCs w:val="24"/>
          <w:shd w:val="clear" w:color="auto" w:fill="FFFFFF"/>
        </w:rPr>
        <w:t xml:space="preserve"> 2021. </w:t>
      </w:r>
      <w:r w:rsidRPr="00C63016">
        <w:rPr>
          <w:rFonts w:ascii="Times New Roman" w:hAnsi="Times New Roman" w:cs="Times New Roman"/>
          <w:i/>
          <w:iCs/>
          <w:color w:val="000000"/>
          <w:sz w:val="24"/>
          <w:szCs w:val="24"/>
          <w:shd w:val="clear" w:color="auto" w:fill="FFFFFF"/>
        </w:rPr>
        <w:t xml:space="preserve">Tata Motors lost 91 people from its ecosystem due to COVID-19: </w:t>
      </w:r>
      <w:r w:rsidRPr="00C63016">
        <w:rPr>
          <w:rFonts w:ascii="Times New Roman" w:hAnsi="Times New Roman" w:cs="Times New Roman"/>
          <w:i/>
          <w:iCs/>
          <w:color w:val="000000"/>
          <w:sz w:val="24"/>
          <w:szCs w:val="24"/>
          <w:shd w:val="clear" w:color="auto" w:fill="FFFFFF"/>
        </w:rPr>
        <w:t>Chandrasekaran</w:t>
      </w:r>
      <w:r w:rsidRPr="00C63016">
        <w:rPr>
          <w:rFonts w:ascii="Times New Roman" w:hAnsi="Times New Roman" w:cs="Times New Roman"/>
          <w:color w:val="000000"/>
          <w:sz w:val="24"/>
          <w:szCs w:val="24"/>
          <w:shd w:val="clear" w:color="auto" w:fill="FFFFFF"/>
        </w:rPr>
        <w:t>. [</w:t>
      </w:r>
      <w:r w:rsidRPr="00C63016">
        <w:rPr>
          <w:rFonts w:ascii="Times New Roman" w:hAnsi="Times New Roman" w:cs="Times New Roman"/>
          <w:color w:val="000000"/>
          <w:sz w:val="24"/>
          <w:szCs w:val="24"/>
          <w:shd w:val="clear" w:color="auto" w:fill="FFFFFF"/>
        </w:rPr>
        <w:t>online</w:t>
      </w:r>
      <w:r w:rsidRPr="00C63016">
        <w:rPr>
          <w:rFonts w:ascii="Times New Roman" w:hAnsi="Times New Roman" w:cs="Times New Roman"/>
          <w:color w:val="000000"/>
          <w:sz w:val="24"/>
          <w:szCs w:val="24"/>
          <w:shd w:val="clear" w:color="auto" w:fill="FFFFFF"/>
        </w:rPr>
        <w:t xml:space="preserve">] Available at: &lt; </w:t>
      </w:r>
      <w:hyperlink r:id="rId16" w:history="1">
        <w:r w:rsidRPr="00C63016">
          <w:rPr>
            <w:rStyle w:val="Hyperlink"/>
            <w:rFonts w:ascii="Times New Roman" w:hAnsi="Times New Roman" w:cs="Times New Roman"/>
            <w:sz w:val="24"/>
            <w:szCs w:val="24"/>
            <w:shd w:val="clear" w:color="auto" w:fill="FFFFFF"/>
          </w:rPr>
          <w:t>https://m.economictimes.com/industry/auto/auto-</w:t>
        </w:r>
        <w:r w:rsidRPr="00C63016">
          <w:rPr>
            <w:rStyle w:val="Hyperlink"/>
            <w:rFonts w:ascii="Times New Roman" w:hAnsi="Times New Roman" w:cs="Times New Roman"/>
            <w:sz w:val="24"/>
            <w:szCs w:val="24"/>
            <w:shd w:val="clear" w:color="auto" w:fill="FFFFFF"/>
          </w:rPr>
          <w:t>news/tata-motors-lost-91-people-from-its-ecosystem-due-to-covid-19-chandrasekaran/articleshow/84901395.cms</w:t>
        </w:r>
      </w:hyperlink>
      <w:r w:rsidRPr="00C63016">
        <w:rPr>
          <w:rFonts w:ascii="Times New Roman" w:hAnsi="Times New Roman" w:cs="Times New Roman"/>
          <w:color w:val="000000"/>
          <w:sz w:val="24"/>
          <w:szCs w:val="24"/>
          <w:shd w:val="clear" w:color="auto" w:fill="FFFFFF"/>
        </w:rPr>
        <w:t xml:space="preserve">  &gt; [Accessed 12 December 2021]. </w:t>
      </w:r>
    </w:p>
    <w:p w:rsidR="00C63016" w:rsidRPr="00C63016" w:rsidP="00E45762">
      <w:pPr>
        <w:spacing w:line="360" w:lineRule="auto"/>
        <w:jc w:val="both"/>
        <w:rPr>
          <w:rFonts w:ascii="Times New Roman" w:hAnsi="Times New Roman" w:cs="Times New Roman"/>
          <w:color w:val="000000"/>
          <w:sz w:val="24"/>
          <w:szCs w:val="24"/>
          <w:shd w:val="clear" w:color="auto" w:fill="FFFFFF"/>
        </w:rPr>
      </w:pPr>
    </w:p>
    <w:p w:rsidR="00C63016" w:rsidP="00E45762">
      <w:pPr>
        <w:spacing w:line="360" w:lineRule="auto"/>
        <w:jc w:val="both"/>
        <w:rPr>
          <w:rFonts w:ascii="Times New Roman" w:hAnsi="Times New Roman" w:cs="Times New Roman"/>
          <w:color w:val="222222"/>
          <w:sz w:val="24"/>
          <w:szCs w:val="24"/>
          <w:shd w:val="clear" w:color="auto" w:fill="FFFFFF"/>
        </w:rPr>
      </w:pPr>
      <w:r w:rsidRPr="00C63016">
        <w:rPr>
          <w:rFonts w:ascii="Times New Roman" w:hAnsi="Times New Roman" w:cs="Times New Roman"/>
          <w:color w:val="222222"/>
          <w:sz w:val="24"/>
          <w:szCs w:val="24"/>
          <w:shd w:val="clear" w:color="auto" w:fill="FFFFFF"/>
        </w:rPr>
        <w:t>Verma</w:t>
      </w:r>
      <w:r w:rsidRPr="00C63016">
        <w:rPr>
          <w:rFonts w:ascii="Times New Roman" w:hAnsi="Times New Roman" w:cs="Times New Roman"/>
          <w:color w:val="222222"/>
          <w:sz w:val="24"/>
          <w:szCs w:val="24"/>
          <w:shd w:val="clear" w:color="auto" w:fill="FFFFFF"/>
        </w:rPr>
        <w:t xml:space="preserve">, A. and </w:t>
      </w:r>
      <w:r w:rsidRPr="00C63016">
        <w:rPr>
          <w:rFonts w:ascii="Times New Roman" w:hAnsi="Times New Roman" w:cs="Times New Roman"/>
          <w:color w:val="222222"/>
          <w:sz w:val="24"/>
          <w:szCs w:val="24"/>
          <w:shd w:val="clear" w:color="auto" w:fill="FFFFFF"/>
        </w:rPr>
        <w:t>Prakash</w:t>
      </w:r>
      <w:r w:rsidRPr="00C63016">
        <w:rPr>
          <w:rFonts w:ascii="Times New Roman" w:hAnsi="Times New Roman" w:cs="Times New Roman"/>
          <w:color w:val="222222"/>
          <w:sz w:val="24"/>
          <w:szCs w:val="24"/>
          <w:shd w:val="clear" w:color="auto" w:fill="FFFFFF"/>
        </w:rPr>
        <w:t xml:space="preserve">, S., 2020. </w:t>
      </w:r>
      <w:r w:rsidRPr="00C63016">
        <w:rPr>
          <w:rFonts w:ascii="Times New Roman" w:hAnsi="Times New Roman" w:cs="Times New Roman"/>
          <w:color w:val="222222"/>
          <w:sz w:val="24"/>
          <w:szCs w:val="24"/>
          <w:shd w:val="clear" w:color="auto" w:fill="FFFFFF"/>
        </w:rPr>
        <w:t>Impact of covid-19 on environment and society.</w:t>
      </w:r>
      <w:r w:rsidRPr="00C63016">
        <w:rPr>
          <w:rFonts w:ascii="Times New Roman" w:hAnsi="Times New Roman" w:cs="Times New Roman"/>
          <w:color w:val="222222"/>
          <w:sz w:val="24"/>
          <w:szCs w:val="24"/>
          <w:shd w:val="clear" w:color="auto" w:fill="FFFFFF"/>
        </w:rPr>
        <w:t> </w:t>
      </w:r>
      <w:r w:rsidRPr="00C63016">
        <w:rPr>
          <w:rFonts w:ascii="Times New Roman" w:hAnsi="Times New Roman" w:cs="Times New Roman"/>
          <w:i/>
          <w:iCs/>
          <w:color w:val="222222"/>
          <w:sz w:val="24"/>
          <w:szCs w:val="24"/>
          <w:shd w:val="clear" w:color="auto" w:fill="FFFFFF"/>
        </w:rPr>
        <w:t>Journal of Global Biosciences</w:t>
      </w:r>
      <w:r w:rsidRPr="00C63016">
        <w:rPr>
          <w:rFonts w:ascii="Times New Roman" w:hAnsi="Times New Roman" w:cs="Times New Roman"/>
          <w:color w:val="222222"/>
          <w:sz w:val="24"/>
          <w:szCs w:val="24"/>
          <w:shd w:val="clear" w:color="auto" w:fill="FFFFFF"/>
        </w:rPr>
        <w:t>, </w:t>
      </w:r>
      <w:r w:rsidRPr="00C63016">
        <w:rPr>
          <w:rFonts w:ascii="Times New Roman" w:hAnsi="Times New Roman" w:cs="Times New Roman"/>
          <w:i/>
          <w:iCs/>
          <w:color w:val="222222"/>
          <w:sz w:val="24"/>
          <w:szCs w:val="24"/>
          <w:shd w:val="clear" w:color="auto" w:fill="FFFFFF"/>
        </w:rPr>
        <w:t>9</w:t>
      </w:r>
      <w:r w:rsidRPr="00C63016">
        <w:rPr>
          <w:rFonts w:ascii="Times New Roman" w:hAnsi="Times New Roman" w:cs="Times New Roman"/>
          <w:color w:val="222222"/>
          <w:sz w:val="24"/>
          <w:szCs w:val="24"/>
          <w:shd w:val="clear" w:color="auto" w:fill="FFFFFF"/>
        </w:rPr>
        <w:t>(5), pp.7352-7363.</w:t>
      </w:r>
      <w:r w:rsidRPr="00C63016">
        <w:rPr>
          <w:rFonts w:ascii="Times New Roman" w:hAnsi="Times New Roman" w:cs="Times New Roman"/>
          <w:color w:val="222222"/>
          <w:sz w:val="24"/>
          <w:szCs w:val="24"/>
          <w:shd w:val="clear" w:color="auto" w:fill="FFFFFF"/>
        </w:rPr>
        <w:t xml:space="preserve"> </w:t>
      </w:r>
      <w:hyperlink r:id="rId17" w:history="1">
        <w:r w:rsidRPr="00C63016">
          <w:rPr>
            <w:rStyle w:val="Hyperlink"/>
            <w:rFonts w:ascii="Times New Roman" w:hAnsi="Times New Roman" w:cs="Times New Roman"/>
            <w:sz w:val="24"/>
            <w:szCs w:val="24"/>
            <w:shd w:val="clear" w:color="auto" w:fill="FFFFFF"/>
          </w:rPr>
          <w:t>https://www.academia.edu/download/63659280/1._AK_Verma20200617-34257-14g7787.pdf</w:t>
        </w:r>
      </w:hyperlink>
      <w:r w:rsidRPr="00C63016">
        <w:rPr>
          <w:rFonts w:ascii="Times New Roman" w:hAnsi="Times New Roman" w:cs="Times New Roman"/>
          <w:color w:val="222222"/>
          <w:sz w:val="24"/>
          <w:szCs w:val="24"/>
          <w:shd w:val="clear" w:color="auto" w:fill="FFFFFF"/>
        </w:rPr>
        <w:t xml:space="preserve"> </w:t>
      </w:r>
    </w:p>
    <w:p w:rsidR="00C63016" w:rsidRPr="00C63016" w:rsidP="00E45762">
      <w:pPr>
        <w:spacing w:line="360" w:lineRule="auto"/>
        <w:jc w:val="both"/>
        <w:rPr>
          <w:rFonts w:ascii="Times New Roman" w:hAnsi="Times New Roman" w:cs="Times New Roman"/>
          <w:color w:val="222222"/>
          <w:sz w:val="24"/>
          <w:szCs w:val="24"/>
          <w:shd w:val="clear" w:color="auto" w:fill="FFFFFF"/>
        </w:rPr>
      </w:pPr>
    </w:p>
    <w:p w:rsidR="00C63016" w:rsidRPr="00C63016" w:rsidP="00E45762">
      <w:pPr>
        <w:spacing w:line="360" w:lineRule="auto"/>
        <w:jc w:val="both"/>
        <w:rPr>
          <w:rFonts w:ascii="Times New Roman" w:hAnsi="Times New Roman" w:cs="Times New Roman"/>
          <w:color w:val="222222"/>
          <w:sz w:val="24"/>
          <w:szCs w:val="24"/>
          <w:shd w:val="clear" w:color="auto" w:fill="FFFFFF"/>
        </w:rPr>
      </w:pPr>
      <w:r w:rsidRPr="00C63016">
        <w:rPr>
          <w:rFonts w:ascii="Times New Roman" w:hAnsi="Times New Roman" w:cs="Times New Roman"/>
          <w:color w:val="222222"/>
          <w:sz w:val="24"/>
          <w:szCs w:val="24"/>
          <w:shd w:val="clear" w:color="auto" w:fill="FFFFFF"/>
        </w:rPr>
        <w:t>Wen</w:t>
      </w:r>
      <w:r w:rsidRPr="00C63016">
        <w:rPr>
          <w:rFonts w:ascii="Times New Roman" w:hAnsi="Times New Roman" w:cs="Times New Roman"/>
          <w:color w:val="222222"/>
          <w:sz w:val="24"/>
          <w:szCs w:val="24"/>
          <w:shd w:val="clear" w:color="auto" w:fill="FFFFFF"/>
        </w:rPr>
        <w:t xml:space="preserve">, W., Yang, S., Zhou, P. and </w:t>
      </w:r>
      <w:r w:rsidRPr="00C63016">
        <w:rPr>
          <w:rFonts w:ascii="Times New Roman" w:hAnsi="Times New Roman" w:cs="Times New Roman"/>
          <w:color w:val="222222"/>
          <w:sz w:val="24"/>
          <w:szCs w:val="24"/>
          <w:shd w:val="clear" w:color="auto" w:fill="FFFFFF"/>
        </w:rPr>
        <w:t>Gao</w:t>
      </w:r>
      <w:r w:rsidRPr="00C63016">
        <w:rPr>
          <w:rFonts w:ascii="Times New Roman" w:hAnsi="Times New Roman" w:cs="Times New Roman"/>
          <w:color w:val="222222"/>
          <w:sz w:val="24"/>
          <w:szCs w:val="24"/>
          <w:shd w:val="clear" w:color="auto" w:fill="FFFFFF"/>
        </w:rPr>
        <w:t>, S.Z., 2021. Impacts of COVID-19 on the electric vehicle industry: Evidence from China. </w:t>
      </w:r>
      <w:r w:rsidRPr="00C63016">
        <w:rPr>
          <w:rFonts w:ascii="Times New Roman" w:hAnsi="Times New Roman" w:cs="Times New Roman"/>
          <w:i/>
          <w:iCs/>
          <w:color w:val="222222"/>
          <w:sz w:val="24"/>
          <w:szCs w:val="24"/>
          <w:shd w:val="clear" w:color="auto" w:fill="FFFFFF"/>
        </w:rPr>
        <w:t>Renewable and Sustainable Energy Reviews</w:t>
      </w:r>
      <w:r w:rsidRPr="00C63016">
        <w:rPr>
          <w:rFonts w:ascii="Times New Roman" w:hAnsi="Times New Roman" w:cs="Times New Roman"/>
          <w:color w:val="222222"/>
          <w:sz w:val="24"/>
          <w:szCs w:val="24"/>
          <w:shd w:val="clear" w:color="auto" w:fill="FFFFFF"/>
        </w:rPr>
        <w:t xml:space="preserve">, p.111024. </w:t>
      </w:r>
      <w:hyperlink r:id="rId18" w:history="1">
        <w:r w:rsidRPr="00C63016">
          <w:rPr>
            <w:rStyle w:val="Hyperlink"/>
            <w:rFonts w:ascii="Times New Roman" w:hAnsi="Times New Roman" w:cs="Times New Roman"/>
            <w:sz w:val="24"/>
            <w:szCs w:val="24"/>
            <w:shd w:val="clear" w:color="auto" w:fill="FFFFFF"/>
          </w:rPr>
          <w:t>https://doi.org/10.1016/j.rser.2021.111024</w:t>
        </w:r>
      </w:hyperlink>
      <w:r w:rsidRPr="00C63016">
        <w:rPr>
          <w:rFonts w:ascii="Times New Roman" w:hAnsi="Times New Roman" w:cs="Times New Roman"/>
          <w:color w:val="222222"/>
          <w:sz w:val="24"/>
          <w:szCs w:val="24"/>
          <w:shd w:val="clear" w:color="auto" w:fill="FFFFFF"/>
        </w:rPr>
        <w:t xml:space="preserve"> </w:t>
      </w:r>
    </w:p>
    <w:p w:rsidR="00652D03" w:rsidRPr="00C63016" w:rsidP="00E45762">
      <w:pPr>
        <w:spacing w:line="360" w:lineRule="auto"/>
        <w:jc w:val="both"/>
        <w:rPr>
          <w:rFonts w:ascii="Times New Roman" w:hAnsi="Times New Roman" w:cs="Times New Roman"/>
          <w:color w:val="222222"/>
          <w:sz w:val="24"/>
          <w:szCs w:val="24"/>
          <w:shd w:val="clear" w:color="auto" w:fill="FFFFFF"/>
        </w:rPr>
      </w:pPr>
    </w:p>
    <w:p w:rsidR="00652D03" w:rsidRPr="00C63016" w:rsidP="00E45762">
      <w:pPr>
        <w:spacing w:line="360" w:lineRule="auto"/>
        <w:jc w:val="both"/>
        <w:rPr>
          <w:rFonts w:ascii="Times New Roman" w:hAnsi="Times New Roman" w:cs="Times New Roman"/>
          <w:color w:val="222222"/>
          <w:sz w:val="24"/>
          <w:szCs w:val="24"/>
          <w:shd w:val="clear" w:color="auto" w:fill="FFFFFF"/>
        </w:rPr>
      </w:pPr>
    </w:p>
    <w:p w:rsidR="00652D03" w:rsidRPr="005100A7" w:rsidP="00E45762">
      <w:pPr>
        <w:spacing w:line="360" w:lineRule="auto"/>
        <w:jc w:val="both"/>
        <w:rPr>
          <w:rFonts w:ascii="Times New Roman" w:eastAsia="Times New Roman" w:hAnsi="Times New Roman" w:cs="Times New Roman"/>
          <w:color w:val="222222"/>
          <w:sz w:val="24"/>
          <w:szCs w:val="24"/>
          <w:lang w:val="en-US"/>
        </w:rPr>
      </w:pPr>
    </w:p>
    <w:sectPr w:rsidSect="004F66E2">
      <w:pgSz w:w="12240" w:h="15840"/>
      <w:pgMar w:top="1440" w:right="1440" w:bottom="1440" w:left="144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726B85"/>
    <w:multiLevelType w:val="multilevel"/>
    <w:tmpl w:val="E6B2C7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20BB4DF7"/>
    <w:multiLevelType w:val="hybridMultilevel"/>
    <w:tmpl w:val="71CC198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nsid w:val="259D29C8"/>
    <w:multiLevelType w:val="multilevel"/>
    <w:tmpl w:val="26EA58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269562C6"/>
    <w:multiLevelType w:val="multilevel"/>
    <w:tmpl w:val="E6B2C7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2CDA5B85"/>
    <w:multiLevelType w:val="multilevel"/>
    <w:tmpl w:val="0B3AF1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2E570602"/>
    <w:multiLevelType w:val="hybridMultilevel"/>
    <w:tmpl w:val="3C8C4DD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
    <w:nsid w:val="58557F30"/>
    <w:multiLevelType w:val="multilevel"/>
    <w:tmpl w:val="583665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59A0255B"/>
    <w:multiLevelType w:val="hybridMultilevel"/>
    <w:tmpl w:val="8C0E781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
    <w:nsid w:val="6CC4631F"/>
    <w:multiLevelType w:val="multilevel"/>
    <w:tmpl w:val="E6B2C7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2"/>
  </w:num>
  <w:num w:numId="3">
    <w:abstractNumId w:val="8"/>
  </w:num>
  <w:num w:numId="4">
    <w:abstractNumId w:val="6"/>
  </w:num>
  <w:num w:numId="5">
    <w:abstractNumId w:val="5"/>
  </w:num>
  <w:num w:numId="6">
    <w:abstractNumId w:val="7"/>
  </w:num>
  <w:num w:numId="7">
    <w:abstractNumId w:val="1"/>
  </w:num>
  <w:num w:numId="8">
    <w:abstractNumId w:val="3"/>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F66E2"/>
    <w:rsid w:val="002B79B4"/>
    <w:rsid w:val="004F66E2"/>
    <w:rsid w:val="005100A7"/>
    <w:rsid w:val="00652D03"/>
    <w:rsid w:val="008807EF"/>
    <w:rsid w:val="00B374C4"/>
    <w:rsid w:val="00BD7997"/>
    <w:rsid w:val="00C24320"/>
    <w:rsid w:val="00C63016"/>
    <w:rsid w:val="00D801A7"/>
    <w:rsid w:val="00E45762"/>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4F66E2"/>
    <w:pPr>
      <w:keepNext/>
      <w:keepLines/>
      <w:spacing w:before="400" w:after="120"/>
      <w:outlineLvl w:val="0"/>
    </w:pPr>
    <w:rPr>
      <w:sz w:val="40"/>
      <w:szCs w:val="40"/>
    </w:rPr>
  </w:style>
  <w:style w:type="paragraph" w:styleId="Heading2">
    <w:name w:val="heading 2"/>
    <w:basedOn w:val="normal0"/>
    <w:next w:val="normal0"/>
    <w:rsid w:val="004F66E2"/>
    <w:pPr>
      <w:keepNext/>
      <w:keepLines/>
      <w:spacing w:before="360" w:after="120"/>
      <w:outlineLvl w:val="1"/>
    </w:pPr>
    <w:rPr>
      <w:sz w:val="32"/>
      <w:szCs w:val="32"/>
    </w:rPr>
  </w:style>
  <w:style w:type="paragraph" w:styleId="Heading3">
    <w:name w:val="heading 3"/>
    <w:basedOn w:val="normal0"/>
    <w:next w:val="normal0"/>
    <w:rsid w:val="004F66E2"/>
    <w:pPr>
      <w:keepNext/>
      <w:keepLines/>
      <w:spacing w:before="320" w:after="80"/>
      <w:outlineLvl w:val="2"/>
    </w:pPr>
    <w:rPr>
      <w:color w:val="434343"/>
      <w:sz w:val="28"/>
      <w:szCs w:val="28"/>
    </w:rPr>
  </w:style>
  <w:style w:type="paragraph" w:styleId="Heading4">
    <w:name w:val="heading 4"/>
    <w:basedOn w:val="normal0"/>
    <w:next w:val="normal0"/>
    <w:rsid w:val="004F66E2"/>
    <w:pPr>
      <w:keepNext/>
      <w:keepLines/>
      <w:spacing w:before="280" w:after="80"/>
      <w:outlineLvl w:val="3"/>
    </w:pPr>
    <w:rPr>
      <w:color w:val="666666"/>
      <w:sz w:val="24"/>
      <w:szCs w:val="24"/>
    </w:rPr>
  </w:style>
  <w:style w:type="paragraph" w:styleId="Heading5">
    <w:name w:val="heading 5"/>
    <w:basedOn w:val="normal0"/>
    <w:next w:val="normal0"/>
    <w:rsid w:val="004F66E2"/>
    <w:pPr>
      <w:keepNext/>
      <w:keepLines/>
      <w:spacing w:before="240" w:after="80"/>
      <w:outlineLvl w:val="4"/>
    </w:pPr>
    <w:rPr>
      <w:color w:val="666666"/>
    </w:rPr>
  </w:style>
  <w:style w:type="paragraph" w:styleId="Heading6">
    <w:name w:val="heading 6"/>
    <w:basedOn w:val="normal0"/>
    <w:next w:val="normal0"/>
    <w:rsid w:val="004F66E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4F66E2"/>
  </w:style>
  <w:style w:type="paragraph" w:styleId="Title">
    <w:name w:val="Title"/>
    <w:basedOn w:val="normal0"/>
    <w:next w:val="normal0"/>
    <w:rsid w:val="004F66E2"/>
    <w:pPr>
      <w:keepNext/>
      <w:keepLines/>
      <w:spacing w:after="60"/>
    </w:pPr>
    <w:rPr>
      <w:sz w:val="52"/>
      <w:szCs w:val="52"/>
    </w:rPr>
  </w:style>
  <w:style w:type="paragraph" w:styleId="Subtitle">
    <w:name w:val="Subtitle"/>
    <w:basedOn w:val="normal0"/>
    <w:next w:val="normal0"/>
    <w:rsid w:val="004F66E2"/>
    <w:pPr>
      <w:keepNext/>
      <w:keepLines/>
      <w:spacing w:after="320"/>
    </w:pPr>
    <w:rPr>
      <w:color w:val="666666"/>
      <w:sz w:val="30"/>
      <w:szCs w:val="30"/>
    </w:rPr>
  </w:style>
  <w:style w:type="character" w:customStyle="1" w:styleId="ams">
    <w:name w:val="ams"/>
    <w:basedOn w:val="DefaultParagraphFont"/>
    <w:rsid w:val="005100A7"/>
  </w:style>
  <w:style w:type="character" w:styleId="Hyperlink">
    <w:name w:val="Hyperlink"/>
    <w:basedOn w:val="DefaultParagraphFont"/>
    <w:uiPriority w:val="99"/>
    <w:unhideWhenUsed/>
    <w:rsid w:val="005100A7"/>
    <w:rPr>
      <w:color w:val="0000FF"/>
      <w:u w:val="single"/>
    </w:rPr>
  </w:style>
  <w:style w:type="paragraph" w:styleId="ListParagraph">
    <w:name w:val="List Paragraph"/>
    <w:basedOn w:val="Normal"/>
    <w:uiPriority w:val="34"/>
    <w:qFormat/>
    <w:rsid w:val="005100A7"/>
    <w:pPr>
      <w:ind w:left="720"/>
      <w:contextualSpacing/>
    </w:p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psychologyandeducation.net/pae/index.php/pae/article/download/3658/3239" TargetMode="External" /><Relationship Id="rId11" Type="http://schemas.openxmlformats.org/officeDocument/2006/relationships/hyperlink" Target="https://doi.org/10.1016/j.asoc.2020.106898" TargetMode="External" /><Relationship Id="rId12" Type="http://schemas.openxmlformats.org/officeDocument/2006/relationships/hyperlink" Target="http://psychologyandeducation.net/pae/index.php/pae/article/download/516/341" TargetMode="External" /><Relationship Id="rId13" Type="http://schemas.openxmlformats.org/officeDocument/2006/relationships/hyperlink" Target="https://iopscience.iop.org/article/10.1088/1742-6596/1797/1/012058/pdf" TargetMode="External" /><Relationship Id="rId14" Type="http://schemas.openxmlformats.org/officeDocument/2006/relationships/hyperlink" Target="https://ieeexplore.ieee.org/stamp/stamp.jsp?tp=&amp;arnumber=9357751" TargetMode="External" /><Relationship Id="rId15" Type="http://schemas.openxmlformats.org/officeDocument/2006/relationships/hyperlink" Target="https://www.exchange4media.com/industry-briefing-news/tata-motors-continues-to-remain-vigilant-about-safety-wellbeing-of-employees-112580.html" TargetMode="External" /><Relationship Id="rId16" Type="http://schemas.openxmlformats.org/officeDocument/2006/relationships/hyperlink" Target="https://m.economictimes.com/industry/auto/auto-news/tata-motors-lost-91-people-from-its-ecosystem-due-to-covid-19-chandrasekaran/articleshow/84901395.cms" TargetMode="External" /><Relationship Id="rId17" Type="http://schemas.openxmlformats.org/officeDocument/2006/relationships/hyperlink" Target="https://www.academia.edu/download/63659280/1._AK_Verma20200617-34257-14g7787.pdf" TargetMode="External" /><Relationship Id="rId18" Type="http://schemas.openxmlformats.org/officeDocument/2006/relationships/hyperlink" Target="https://doi.org/10.1016/j.rser.2021.111024" TargetMode="Externa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numbering" Target="numbering.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yperlink" Target="https://www.mdpi.com/2071-1050/13/17/9790/pdf" TargetMode="External" /><Relationship Id="rId5" Type="http://schemas.openxmlformats.org/officeDocument/2006/relationships/hyperlink" Target="https://journals.sagepub.com/doi/pdf/10.1177/2516600X20967813" TargetMode="External" /><Relationship Id="rId6" Type="http://schemas.openxmlformats.org/officeDocument/2006/relationships/hyperlink" Target="https://www.financialexpress.com/industry/tata-motors-reports-loss-of-rs-9894-crore-on-covid-impact/1992597/" TargetMode="External" /><Relationship Id="rId7" Type="http://schemas.openxmlformats.org/officeDocument/2006/relationships/hyperlink" Target="https://www.businesstoday.in/auto/story/covid-19-impact-tata-motors-extends-warranty-free-service-period-295508-2021-05-11" TargetMode="External" /><Relationship Id="rId8" Type="http://schemas.openxmlformats.org/officeDocument/2006/relationships/hyperlink" Target="https://ejmcm.com/article_2681_0029720effb66a60837b3f5a1301433c.pdf" TargetMode="External" /><Relationship Id="rId9" Type="http://schemas.openxmlformats.org/officeDocument/2006/relationships/hyperlink" Target="https://www.indiatoday.in/auto/latest-auto-news/story/covid-19-lockdown-tata-motors-announces-business-plan-to-meet-vehicle-demand-1795238-2021-04-26"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2724</Words>
  <Characters>15527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dc:creator>
  <cp:lastModifiedBy>Saptadipa</cp:lastModifiedBy>
  <cp:revision>2</cp:revision>
  <dcterms:created xsi:type="dcterms:W3CDTF">2021-12-12T11:38:00Z</dcterms:created>
  <dcterms:modified xsi:type="dcterms:W3CDTF">2021-12-12T11:38:00Z</dcterms:modified>
</cp:coreProperties>
</file>