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70138666"/>
        <w:docPartObj>
          <w:docPartGallery w:val="Cover Pages"/>
          <w:docPartUnique/>
        </w:docPartObj>
      </w:sdtPr>
      <w:sdtContent>
        <w:p w14:paraId="698F6542" w14:textId="0D71D574" w:rsidR="00441527" w:rsidRDefault="00441527"/>
        <w:p w14:paraId="1F9C7EFC" w14:textId="2ED5FD32" w:rsidR="00441527" w:rsidRDefault="00441527">
          <w:r>
            <w:rPr>
              <w:noProof/>
            </w:rPr>
            <mc:AlternateContent>
              <mc:Choice Requires="wps">
                <w:drawing>
                  <wp:anchor distT="0" distB="0" distL="182880" distR="182880" simplePos="0" relativeHeight="251660288" behindDoc="0" locked="0" layoutInCell="1" allowOverlap="1" wp14:anchorId="7024F13F" wp14:editId="5447E9DC">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FBDCCC" w14:textId="1E125612" w:rsidR="00AF5567" w:rsidRDefault="00AF556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Big Data Report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B527AA4" w14:textId="091FEEFA" w:rsidR="00AF5567" w:rsidRDefault="00AF5567">
                                    <w:pPr>
                                      <w:pStyle w:val="NoSpacing"/>
                                      <w:spacing w:before="40" w:after="40"/>
                                      <w:rPr>
                                        <w:caps/>
                                        <w:color w:val="1F4E79" w:themeColor="accent5" w:themeShade="80"/>
                                        <w:sz w:val="28"/>
                                        <w:szCs w:val="28"/>
                                      </w:rPr>
                                    </w:pPr>
                                    <w:r>
                                      <w:rPr>
                                        <w:caps/>
                                        <w:color w:val="1F4E79" w:themeColor="accent5" w:themeShade="80"/>
                                        <w:sz w:val="28"/>
                                        <w:szCs w:val="28"/>
                                      </w:rPr>
                                      <w:t>Course – Web Development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637BB39" w14:textId="26C33799" w:rsidR="00AF5567" w:rsidRDefault="00AF5567">
                                    <w:pPr>
                                      <w:pStyle w:val="NoSpacing"/>
                                      <w:spacing w:before="80" w:after="40"/>
                                      <w:rPr>
                                        <w:caps/>
                                        <w:color w:val="5B9BD5" w:themeColor="accent5"/>
                                        <w:sz w:val="24"/>
                                        <w:szCs w:val="24"/>
                                      </w:rPr>
                                    </w:pPr>
                                    <w:r>
                                      <w:rPr>
                                        <w:caps/>
                                        <w:color w:val="5B9BD5" w:themeColor="accent5"/>
                                        <w:sz w:val="24"/>
                                        <w:szCs w:val="24"/>
                                      </w:rPr>
                                      <w:t>Name - Liam Salter | Student Number - 1702256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024F13F"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7AFBDCCC" w14:textId="1E125612" w:rsidR="00AF5567" w:rsidRDefault="00AF556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Big Data Report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B527AA4" w14:textId="091FEEFA" w:rsidR="00AF5567" w:rsidRDefault="00AF5567">
                              <w:pPr>
                                <w:pStyle w:val="NoSpacing"/>
                                <w:spacing w:before="40" w:after="40"/>
                                <w:rPr>
                                  <w:caps/>
                                  <w:color w:val="1F4E79" w:themeColor="accent5" w:themeShade="80"/>
                                  <w:sz w:val="28"/>
                                  <w:szCs w:val="28"/>
                                </w:rPr>
                              </w:pPr>
                              <w:r>
                                <w:rPr>
                                  <w:caps/>
                                  <w:color w:val="1F4E79" w:themeColor="accent5" w:themeShade="80"/>
                                  <w:sz w:val="28"/>
                                  <w:szCs w:val="28"/>
                                </w:rPr>
                                <w:t>Course – Web Development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637BB39" w14:textId="26C33799" w:rsidR="00AF5567" w:rsidRDefault="00AF5567">
                              <w:pPr>
                                <w:pStyle w:val="NoSpacing"/>
                                <w:spacing w:before="80" w:after="40"/>
                                <w:rPr>
                                  <w:caps/>
                                  <w:color w:val="5B9BD5" w:themeColor="accent5"/>
                                  <w:sz w:val="24"/>
                                  <w:szCs w:val="24"/>
                                </w:rPr>
                              </w:pPr>
                              <w:r>
                                <w:rPr>
                                  <w:caps/>
                                  <w:color w:val="5B9BD5" w:themeColor="accent5"/>
                                  <w:sz w:val="24"/>
                                  <w:szCs w:val="24"/>
                                </w:rPr>
                                <w:t>Name - Liam Salter | Student Number - 1702256</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5E36D05" wp14:editId="60DA395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3-15T00:00:00Z">
                                    <w:dateFormat w:val="yyyy"/>
                                    <w:lid w:val="en-US"/>
                                    <w:storeMappedDataAs w:val="dateTime"/>
                                    <w:calendar w:val="gregorian"/>
                                  </w:date>
                                </w:sdtPr>
                                <w:sdtContent>
                                  <w:p w14:paraId="3859AD02" w14:textId="6DD4CAEF" w:rsidR="00AF5567" w:rsidRDefault="00AF5567">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5E36D05"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3-15T00:00:00Z">
                              <w:dateFormat w:val="yyyy"/>
                              <w:lid w:val="en-US"/>
                              <w:storeMappedDataAs w:val="dateTime"/>
                              <w:calendar w:val="gregorian"/>
                            </w:date>
                          </w:sdtPr>
                          <w:sdtContent>
                            <w:p w14:paraId="3859AD02" w14:textId="6DD4CAEF" w:rsidR="00AF5567" w:rsidRDefault="00AF5567">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995771063"/>
        <w:docPartObj>
          <w:docPartGallery w:val="Table of Contents"/>
          <w:docPartUnique/>
        </w:docPartObj>
      </w:sdtPr>
      <w:sdtEndPr>
        <w:rPr>
          <w:b/>
          <w:bCs/>
          <w:noProof/>
        </w:rPr>
      </w:sdtEndPr>
      <w:sdtContent>
        <w:p w14:paraId="67A6E559" w14:textId="7F4BE56C" w:rsidR="00D72071" w:rsidRDefault="00D72071">
          <w:pPr>
            <w:pStyle w:val="TOCHeading"/>
          </w:pPr>
          <w:r>
            <w:t>Table of Contents</w:t>
          </w:r>
        </w:p>
        <w:p w14:paraId="55C87086" w14:textId="692E9D8E" w:rsidR="00A522A7" w:rsidRDefault="00D7207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6130818" w:history="1">
            <w:r w:rsidR="00A522A7" w:rsidRPr="00785782">
              <w:rPr>
                <w:rStyle w:val="Hyperlink"/>
                <w:noProof/>
              </w:rPr>
              <w:t>1.</w:t>
            </w:r>
            <w:r w:rsidR="00A522A7">
              <w:rPr>
                <w:rFonts w:eastAsiaTheme="minorEastAsia"/>
                <w:noProof/>
                <w:lang w:eastAsia="en-GB"/>
              </w:rPr>
              <w:tab/>
            </w:r>
            <w:r w:rsidR="00A522A7" w:rsidRPr="00785782">
              <w:rPr>
                <w:rStyle w:val="Hyperlink"/>
                <w:noProof/>
              </w:rPr>
              <w:t>Introduction.</w:t>
            </w:r>
            <w:r w:rsidR="00A522A7">
              <w:rPr>
                <w:noProof/>
                <w:webHidden/>
              </w:rPr>
              <w:tab/>
            </w:r>
            <w:r w:rsidR="00A522A7">
              <w:rPr>
                <w:noProof/>
                <w:webHidden/>
              </w:rPr>
              <w:fldChar w:fldCharType="begin"/>
            </w:r>
            <w:r w:rsidR="00A522A7">
              <w:rPr>
                <w:noProof/>
                <w:webHidden/>
              </w:rPr>
              <w:instrText xml:space="preserve"> PAGEREF _Toc36130818 \h </w:instrText>
            </w:r>
            <w:r w:rsidR="00A522A7">
              <w:rPr>
                <w:noProof/>
                <w:webHidden/>
              </w:rPr>
            </w:r>
            <w:r w:rsidR="00A522A7">
              <w:rPr>
                <w:noProof/>
                <w:webHidden/>
              </w:rPr>
              <w:fldChar w:fldCharType="separate"/>
            </w:r>
            <w:r w:rsidR="00A522A7">
              <w:rPr>
                <w:noProof/>
                <w:webHidden/>
              </w:rPr>
              <w:t>2</w:t>
            </w:r>
            <w:r w:rsidR="00A522A7">
              <w:rPr>
                <w:noProof/>
                <w:webHidden/>
              </w:rPr>
              <w:fldChar w:fldCharType="end"/>
            </w:r>
          </w:hyperlink>
        </w:p>
        <w:p w14:paraId="0591B9A6" w14:textId="7E7F073E" w:rsidR="00A522A7" w:rsidRDefault="00A522A7">
          <w:pPr>
            <w:pStyle w:val="TOC1"/>
            <w:tabs>
              <w:tab w:val="left" w:pos="440"/>
              <w:tab w:val="right" w:leader="dot" w:pos="9016"/>
            </w:tabs>
            <w:rPr>
              <w:rFonts w:eastAsiaTheme="minorEastAsia"/>
              <w:noProof/>
              <w:lang w:eastAsia="en-GB"/>
            </w:rPr>
          </w:pPr>
          <w:hyperlink w:anchor="_Toc36130819" w:history="1">
            <w:r w:rsidRPr="00785782">
              <w:rPr>
                <w:rStyle w:val="Hyperlink"/>
                <w:noProof/>
              </w:rPr>
              <w:t>2.</w:t>
            </w:r>
            <w:r>
              <w:rPr>
                <w:rFonts w:eastAsiaTheme="minorEastAsia"/>
                <w:noProof/>
                <w:lang w:eastAsia="en-GB"/>
              </w:rPr>
              <w:tab/>
            </w:r>
            <w:r w:rsidRPr="00785782">
              <w:rPr>
                <w:rStyle w:val="Hyperlink"/>
                <w:noProof/>
              </w:rPr>
              <w:t>Big Data.</w:t>
            </w:r>
            <w:r>
              <w:rPr>
                <w:noProof/>
                <w:webHidden/>
              </w:rPr>
              <w:tab/>
            </w:r>
            <w:r>
              <w:rPr>
                <w:noProof/>
                <w:webHidden/>
              </w:rPr>
              <w:fldChar w:fldCharType="begin"/>
            </w:r>
            <w:r>
              <w:rPr>
                <w:noProof/>
                <w:webHidden/>
              </w:rPr>
              <w:instrText xml:space="preserve"> PAGEREF _Toc36130819 \h </w:instrText>
            </w:r>
            <w:r>
              <w:rPr>
                <w:noProof/>
                <w:webHidden/>
              </w:rPr>
            </w:r>
            <w:r>
              <w:rPr>
                <w:noProof/>
                <w:webHidden/>
              </w:rPr>
              <w:fldChar w:fldCharType="separate"/>
            </w:r>
            <w:r>
              <w:rPr>
                <w:noProof/>
                <w:webHidden/>
              </w:rPr>
              <w:t>2</w:t>
            </w:r>
            <w:r>
              <w:rPr>
                <w:noProof/>
                <w:webHidden/>
              </w:rPr>
              <w:fldChar w:fldCharType="end"/>
            </w:r>
          </w:hyperlink>
        </w:p>
        <w:p w14:paraId="428BB72C" w14:textId="7361D1D6" w:rsidR="00A522A7" w:rsidRDefault="00A522A7">
          <w:pPr>
            <w:pStyle w:val="TOC2"/>
            <w:tabs>
              <w:tab w:val="left" w:pos="880"/>
              <w:tab w:val="right" w:leader="dot" w:pos="9016"/>
            </w:tabs>
            <w:rPr>
              <w:rFonts w:eastAsiaTheme="minorEastAsia"/>
              <w:noProof/>
              <w:lang w:eastAsia="en-GB"/>
            </w:rPr>
          </w:pPr>
          <w:hyperlink w:anchor="_Toc36130820" w:history="1">
            <w:r w:rsidRPr="00785782">
              <w:rPr>
                <w:rStyle w:val="Hyperlink"/>
                <w:noProof/>
              </w:rPr>
              <w:t>2.1.</w:t>
            </w:r>
            <w:r>
              <w:rPr>
                <w:rFonts w:eastAsiaTheme="minorEastAsia"/>
                <w:noProof/>
                <w:lang w:eastAsia="en-GB"/>
              </w:rPr>
              <w:tab/>
            </w:r>
            <w:r w:rsidRPr="00785782">
              <w:rPr>
                <w:rStyle w:val="Hyperlink"/>
                <w:noProof/>
              </w:rPr>
              <w:t>What is Big Data?</w:t>
            </w:r>
            <w:r>
              <w:rPr>
                <w:noProof/>
                <w:webHidden/>
              </w:rPr>
              <w:tab/>
            </w:r>
            <w:r>
              <w:rPr>
                <w:noProof/>
                <w:webHidden/>
              </w:rPr>
              <w:fldChar w:fldCharType="begin"/>
            </w:r>
            <w:r>
              <w:rPr>
                <w:noProof/>
                <w:webHidden/>
              </w:rPr>
              <w:instrText xml:space="preserve"> PAGEREF _Toc36130820 \h </w:instrText>
            </w:r>
            <w:r>
              <w:rPr>
                <w:noProof/>
                <w:webHidden/>
              </w:rPr>
            </w:r>
            <w:r>
              <w:rPr>
                <w:noProof/>
                <w:webHidden/>
              </w:rPr>
              <w:fldChar w:fldCharType="separate"/>
            </w:r>
            <w:r>
              <w:rPr>
                <w:noProof/>
                <w:webHidden/>
              </w:rPr>
              <w:t>2</w:t>
            </w:r>
            <w:r>
              <w:rPr>
                <w:noProof/>
                <w:webHidden/>
              </w:rPr>
              <w:fldChar w:fldCharType="end"/>
            </w:r>
          </w:hyperlink>
        </w:p>
        <w:p w14:paraId="04FEF0B9" w14:textId="53C6BEC2" w:rsidR="00A522A7" w:rsidRDefault="00A522A7">
          <w:pPr>
            <w:pStyle w:val="TOC2"/>
            <w:tabs>
              <w:tab w:val="left" w:pos="880"/>
              <w:tab w:val="right" w:leader="dot" w:pos="9016"/>
            </w:tabs>
            <w:rPr>
              <w:rFonts w:eastAsiaTheme="minorEastAsia"/>
              <w:noProof/>
              <w:lang w:eastAsia="en-GB"/>
            </w:rPr>
          </w:pPr>
          <w:hyperlink w:anchor="_Toc36130821" w:history="1">
            <w:r w:rsidRPr="00785782">
              <w:rPr>
                <w:rStyle w:val="Hyperlink"/>
                <w:noProof/>
              </w:rPr>
              <w:t>2.2.</w:t>
            </w:r>
            <w:r>
              <w:rPr>
                <w:rFonts w:eastAsiaTheme="minorEastAsia"/>
                <w:noProof/>
                <w:lang w:eastAsia="en-GB"/>
              </w:rPr>
              <w:tab/>
            </w:r>
            <w:r w:rsidRPr="00785782">
              <w:rPr>
                <w:rStyle w:val="Hyperlink"/>
                <w:noProof/>
              </w:rPr>
              <w:t>The 4 V’s.</w:t>
            </w:r>
            <w:r>
              <w:rPr>
                <w:noProof/>
                <w:webHidden/>
              </w:rPr>
              <w:tab/>
            </w:r>
            <w:r>
              <w:rPr>
                <w:noProof/>
                <w:webHidden/>
              </w:rPr>
              <w:fldChar w:fldCharType="begin"/>
            </w:r>
            <w:r>
              <w:rPr>
                <w:noProof/>
                <w:webHidden/>
              </w:rPr>
              <w:instrText xml:space="preserve"> PAGEREF _Toc36130821 \h </w:instrText>
            </w:r>
            <w:r>
              <w:rPr>
                <w:noProof/>
                <w:webHidden/>
              </w:rPr>
            </w:r>
            <w:r>
              <w:rPr>
                <w:noProof/>
                <w:webHidden/>
              </w:rPr>
              <w:fldChar w:fldCharType="separate"/>
            </w:r>
            <w:r>
              <w:rPr>
                <w:noProof/>
                <w:webHidden/>
              </w:rPr>
              <w:t>2</w:t>
            </w:r>
            <w:r>
              <w:rPr>
                <w:noProof/>
                <w:webHidden/>
              </w:rPr>
              <w:fldChar w:fldCharType="end"/>
            </w:r>
          </w:hyperlink>
        </w:p>
        <w:p w14:paraId="4365A599" w14:textId="7658EFB0" w:rsidR="00A522A7" w:rsidRDefault="00A522A7">
          <w:pPr>
            <w:pStyle w:val="TOC1"/>
            <w:tabs>
              <w:tab w:val="left" w:pos="440"/>
              <w:tab w:val="right" w:leader="dot" w:pos="9016"/>
            </w:tabs>
            <w:rPr>
              <w:rFonts w:eastAsiaTheme="minorEastAsia"/>
              <w:noProof/>
              <w:lang w:eastAsia="en-GB"/>
            </w:rPr>
          </w:pPr>
          <w:hyperlink w:anchor="_Toc36130822" w:history="1">
            <w:r w:rsidRPr="00785782">
              <w:rPr>
                <w:rStyle w:val="Hyperlink"/>
                <w:noProof/>
              </w:rPr>
              <w:t>3.</w:t>
            </w:r>
            <w:r>
              <w:rPr>
                <w:rFonts w:eastAsiaTheme="minorEastAsia"/>
                <w:noProof/>
                <w:lang w:eastAsia="en-GB"/>
              </w:rPr>
              <w:tab/>
            </w:r>
            <w:r w:rsidRPr="00785782">
              <w:rPr>
                <w:rStyle w:val="Hyperlink"/>
                <w:noProof/>
              </w:rPr>
              <w:t>CAP Theorem.</w:t>
            </w:r>
            <w:r>
              <w:rPr>
                <w:noProof/>
                <w:webHidden/>
              </w:rPr>
              <w:tab/>
            </w:r>
            <w:r>
              <w:rPr>
                <w:noProof/>
                <w:webHidden/>
              </w:rPr>
              <w:fldChar w:fldCharType="begin"/>
            </w:r>
            <w:r>
              <w:rPr>
                <w:noProof/>
                <w:webHidden/>
              </w:rPr>
              <w:instrText xml:space="preserve"> PAGEREF _Toc36130822 \h </w:instrText>
            </w:r>
            <w:r>
              <w:rPr>
                <w:noProof/>
                <w:webHidden/>
              </w:rPr>
            </w:r>
            <w:r>
              <w:rPr>
                <w:noProof/>
                <w:webHidden/>
              </w:rPr>
              <w:fldChar w:fldCharType="separate"/>
            </w:r>
            <w:r>
              <w:rPr>
                <w:noProof/>
                <w:webHidden/>
              </w:rPr>
              <w:t>3</w:t>
            </w:r>
            <w:r>
              <w:rPr>
                <w:noProof/>
                <w:webHidden/>
              </w:rPr>
              <w:fldChar w:fldCharType="end"/>
            </w:r>
          </w:hyperlink>
        </w:p>
        <w:p w14:paraId="2D8EC7DC" w14:textId="1C9EFE75" w:rsidR="00A522A7" w:rsidRDefault="00A522A7">
          <w:pPr>
            <w:pStyle w:val="TOC2"/>
            <w:tabs>
              <w:tab w:val="left" w:pos="880"/>
              <w:tab w:val="right" w:leader="dot" w:pos="9016"/>
            </w:tabs>
            <w:rPr>
              <w:rFonts w:eastAsiaTheme="minorEastAsia"/>
              <w:noProof/>
              <w:lang w:eastAsia="en-GB"/>
            </w:rPr>
          </w:pPr>
          <w:hyperlink w:anchor="_Toc36130823" w:history="1">
            <w:r w:rsidRPr="00785782">
              <w:rPr>
                <w:rStyle w:val="Hyperlink"/>
                <w:noProof/>
              </w:rPr>
              <w:t>3.1.</w:t>
            </w:r>
            <w:r>
              <w:rPr>
                <w:rFonts w:eastAsiaTheme="minorEastAsia"/>
                <w:noProof/>
                <w:lang w:eastAsia="en-GB"/>
              </w:rPr>
              <w:tab/>
            </w:r>
            <w:r w:rsidRPr="00785782">
              <w:rPr>
                <w:rStyle w:val="Hyperlink"/>
                <w:noProof/>
              </w:rPr>
              <w:t>What is CAP Theorem?</w:t>
            </w:r>
            <w:r>
              <w:rPr>
                <w:noProof/>
                <w:webHidden/>
              </w:rPr>
              <w:tab/>
            </w:r>
            <w:r>
              <w:rPr>
                <w:noProof/>
                <w:webHidden/>
              </w:rPr>
              <w:fldChar w:fldCharType="begin"/>
            </w:r>
            <w:r>
              <w:rPr>
                <w:noProof/>
                <w:webHidden/>
              </w:rPr>
              <w:instrText xml:space="preserve"> PAGEREF _Toc36130823 \h </w:instrText>
            </w:r>
            <w:r>
              <w:rPr>
                <w:noProof/>
                <w:webHidden/>
              </w:rPr>
            </w:r>
            <w:r>
              <w:rPr>
                <w:noProof/>
                <w:webHidden/>
              </w:rPr>
              <w:fldChar w:fldCharType="separate"/>
            </w:r>
            <w:r>
              <w:rPr>
                <w:noProof/>
                <w:webHidden/>
              </w:rPr>
              <w:t>3</w:t>
            </w:r>
            <w:r>
              <w:rPr>
                <w:noProof/>
                <w:webHidden/>
              </w:rPr>
              <w:fldChar w:fldCharType="end"/>
            </w:r>
          </w:hyperlink>
        </w:p>
        <w:p w14:paraId="5995FE44" w14:textId="1A9607E8" w:rsidR="00A522A7" w:rsidRDefault="00A522A7">
          <w:pPr>
            <w:pStyle w:val="TOC2"/>
            <w:tabs>
              <w:tab w:val="left" w:pos="880"/>
              <w:tab w:val="right" w:leader="dot" w:pos="9016"/>
            </w:tabs>
            <w:rPr>
              <w:rFonts w:eastAsiaTheme="minorEastAsia"/>
              <w:noProof/>
              <w:lang w:eastAsia="en-GB"/>
            </w:rPr>
          </w:pPr>
          <w:hyperlink w:anchor="_Toc36130824" w:history="1">
            <w:r w:rsidRPr="00785782">
              <w:rPr>
                <w:rStyle w:val="Hyperlink"/>
                <w:noProof/>
              </w:rPr>
              <w:t>3.2.</w:t>
            </w:r>
            <w:r>
              <w:rPr>
                <w:rFonts w:eastAsiaTheme="minorEastAsia"/>
                <w:noProof/>
                <w:lang w:eastAsia="en-GB"/>
              </w:rPr>
              <w:tab/>
            </w:r>
            <w:r w:rsidRPr="00785782">
              <w:rPr>
                <w:rStyle w:val="Hyperlink"/>
                <w:noProof/>
              </w:rPr>
              <w:t>Compromise Examples.</w:t>
            </w:r>
            <w:r>
              <w:rPr>
                <w:noProof/>
                <w:webHidden/>
              </w:rPr>
              <w:tab/>
            </w:r>
            <w:r>
              <w:rPr>
                <w:noProof/>
                <w:webHidden/>
              </w:rPr>
              <w:fldChar w:fldCharType="begin"/>
            </w:r>
            <w:r>
              <w:rPr>
                <w:noProof/>
                <w:webHidden/>
              </w:rPr>
              <w:instrText xml:space="preserve"> PAGEREF _Toc36130824 \h </w:instrText>
            </w:r>
            <w:r>
              <w:rPr>
                <w:noProof/>
                <w:webHidden/>
              </w:rPr>
            </w:r>
            <w:r>
              <w:rPr>
                <w:noProof/>
                <w:webHidden/>
              </w:rPr>
              <w:fldChar w:fldCharType="separate"/>
            </w:r>
            <w:r>
              <w:rPr>
                <w:noProof/>
                <w:webHidden/>
              </w:rPr>
              <w:t>3</w:t>
            </w:r>
            <w:r>
              <w:rPr>
                <w:noProof/>
                <w:webHidden/>
              </w:rPr>
              <w:fldChar w:fldCharType="end"/>
            </w:r>
          </w:hyperlink>
        </w:p>
        <w:p w14:paraId="6A484B25" w14:textId="11A17D7E" w:rsidR="00A522A7" w:rsidRDefault="00A522A7">
          <w:pPr>
            <w:pStyle w:val="TOC1"/>
            <w:tabs>
              <w:tab w:val="left" w:pos="440"/>
              <w:tab w:val="right" w:leader="dot" w:pos="9016"/>
            </w:tabs>
            <w:rPr>
              <w:rFonts w:eastAsiaTheme="minorEastAsia"/>
              <w:noProof/>
              <w:lang w:eastAsia="en-GB"/>
            </w:rPr>
          </w:pPr>
          <w:hyperlink w:anchor="_Toc36130825" w:history="1">
            <w:r w:rsidRPr="00785782">
              <w:rPr>
                <w:rStyle w:val="Hyperlink"/>
                <w:noProof/>
              </w:rPr>
              <w:t>4.</w:t>
            </w:r>
            <w:r>
              <w:rPr>
                <w:rFonts w:eastAsiaTheme="minorEastAsia"/>
                <w:noProof/>
                <w:lang w:eastAsia="en-GB"/>
              </w:rPr>
              <w:tab/>
            </w:r>
            <w:r w:rsidRPr="00785782">
              <w:rPr>
                <w:rStyle w:val="Hyperlink"/>
                <w:noProof/>
              </w:rPr>
              <w:t>Relational Databases vs NoSQL.</w:t>
            </w:r>
            <w:r>
              <w:rPr>
                <w:noProof/>
                <w:webHidden/>
              </w:rPr>
              <w:tab/>
            </w:r>
            <w:r>
              <w:rPr>
                <w:noProof/>
                <w:webHidden/>
              </w:rPr>
              <w:fldChar w:fldCharType="begin"/>
            </w:r>
            <w:r>
              <w:rPr>
                <w:noProof/>
                <w:webHidden/>
              </w:rPr>
              <w:instrText xml:space="preserve"> PAGEREF _Toc36130825 \h </w:instrText>
            </w:r>
            <w:r>
              <w:rPr>
                <w:noProof/>
                <w:webHidden/>
              </w:rPr>
            </w:r>
            <w:r>
              <w:rPr>
                <w:noProof/>
                <w:webHidden/>
              </w:rPr>
              <w:fldChar w:fldCharType="separate"/>
            </w:r>
            <w:r>
              <w:rPr>
                <w:noProof/>
                <w:webHidden/>
              </w:rPr>
              <w:t>4</w:t>
            </w:r>
            <w:r>
              <w:rPr>
                <w:noProof/>
                <w:webHidden/>
              </w:rPr>
              <w:fldChar w:fldCharType="end"/>
            </w:r>
          </w:hyperlink>
        </w:p>
        <w:p w14:paraId="7277BF7A" w14:textId="0D9A658C" w:rsidR="00A522A7" w:rsidRDefault="00A522A7">
          <w:pPr>
            <w:pStyle w:val="TOC2"/>
            <w:tabs>
              <w:tab w:val="left" w:pos="880"/>
              <w:tab w:val="right" w:leader="dot" w:pos="9016"/>
            </w:tabs>
            <w:rPr>
              <w:rFonts w:eastAsiaTheme="minorEastAsia"/>
              <w:noProof/>
              <w:lang w:eastAsia="en-GB"/>
            </w:rPr>
          </w:pPr>
          <w:hyperlink w:anchor="_Toc36130826" w:history="1">
            <w:r w:rsidRPr="00785782">
              <w:rPr>
                <w:rStyle w:val="Hyperlink"/>
                <w:noProof/>
              </w:rPr>
              <w:t>4.1.</w:t>
            </w:r>
            <w:r>
              <w:rPr>
                <w:rFonts w:eastAsiaTheme="minorEastAsia"/>
                <w:noProof/>
                <w:lang w:eastAsia="en-GB"/>
              </w:rPr>
              <w:tab/>
            </w:r>
            <w:r w:rsidRPr="00785782">
              <w:rPr>
                <w:rStyle w:val="Hyperlink"/>
                <w:noProof/>
              </w:rPr>
              <w:t>ACID.</w:t>
            </w:r>
            <w:r>
              <w:rPr>
                <w:noProof/>
                <w:webHidden/>
              </w:rPr>
              <w:tab/>
            </w:r>
            <w:r>
              <w:rPr>
                <w:noProof/>
                <w:webHidden/>
              </w:rPr>
              <w:fldChar w:fldCharType="begin"/>
            </w:r>
            <w:r>
              <w:rPr>
                <w:noProof/>
                <w:webHidden/>
              </w:rPr>
              <w:instrText xml:space="preserve"> PAGEREF _Toc36130826 \h </w:instrText>
            </w:r>
            <w:r>
              <w:rPr>
                <w:noProof/>
                <w:webHidden/>
              </w:rPr>
            </w:r>
            <w:r>
              <w:rPr>
                <w:noProof/>
                <w:webHidden/>
              </w:rPr>
              <w:fldChar w:fldCharType="separate"/>
            </w:r>
            <w:r>
              <w:rPr>
                <w:noProof/>
                <w:webHidden/>
              </w:rPr>
              <w:t>4</w:t>
            </w:r>
            <w:r>
              <w:rPr>
                <w:noProof/>
                <w:webHidden/>
              </w:rPr>
              <w:fldChar w:fldCharType="end"/>
            </w:r>
          </w:hyperlink>
        </w:p>
        <w:p w14:paraId="76F9A0E1" w14:textId="3C1F0778" w:rsidR="00A522A7" w:rsidRDefault="00A522A7">
          <w:pPr>
            <w:pStyle w:val="TOC2"/>
            <w:tabs>
              <w:tab w:val="left" w:pos="880"/>
              <w:tab w:val="right" w:leader="dot" w:pos="9016"/>
            </w:tabs>
            <w:rPr>
              <w:rFonts w:eastAsiaTheme="minorEastAsia"/>
              <w:noProof/>
              <w:lang w:eastAsia="en-GB"/>
            </w:rPr>
          </w:pPr>
          <w:hyperlink w:anchor="_Toc36130827" w:history="1">
            <w:r w:rsidRPr="00785782">
              <w:rPr>
                <w:rStyle w:val="Hyperlink"/>
                <w:noProof/>
              </w:rPr>
              <w:t>4.2.</w:t>
            </w:r>
            <w:r>
              <w:rPr>
                <w:rFonts w:eastAsiaTheme="minorEastAsia"/>
                <w:noProof/>
                <w:lang w:eastAsia="en-GB"/>
              </w:rPr>
              <w:tab/>
            </w:r>
            <w:r w:rsidRPr="00785782">
              <w:rPr>
                <w:rStyle w:val="Hyperlink"/>
                <w:noProof/>
              </w:rPr>
              <w:t>BASE.</w:t>
            </w:r>
            <w:r>
              <w:rPr>
                <w:noProof/>
                <w:webHidden/>
              </w:rPr>
              <w:tab/>
            </w:r>
            <w:r>
              <w:rPr>
                <w:noProof/>
                <w:webHidden/>
              </w:rPr>
              <w:fldChar w:fldCharType="begin"/>
            </w:r>
            <w:r>
              <w:rPr>
                <w:noProof/>
                <w:webHidden/>
              </w:rPr>
              <w:instrText xml:space="preserve"> PAGEREF _Toc36130827 \h </w:instrText>
            </w:r>
            <w:r>
              <w:rPr>
                <w:noProof/>
                <w:webHidden/>
              </w:rPr>
            </w:r>
            <w:r>
              <w:rPr>
                <w:noProof/>
                <w:webHidden/>
              </w:rPr>
              <w:fldChar w:fldCharType="separate"/>
            </w:r>
            <w:r>
              <w:rPr>
                <w:noProof/>
                <w:webHidden/>
              </w:rPr>
              <w:t>4</w:t>
            </w:r>
            <w:r>
              <w:rPr>
                <w:noProof/>
                <w:webHidden/>
              </w:rPr>
              <w:fldChar w:fldCharType="end"/>
            </w:r>
          </w:hyperlink>
        </w:p>
        <w:p w14:paraId="619DD7CA" w14:textId="4D22AE93" w:rsidR="00A522A7" w:rsidRDefault="00A522A7">
          <w:pPr>
            <w:pStyle w:val="TOC2"/>
            <w:tabs>
              <w:tab w:val="left" w:pos="880"/>
              <w:tab w:val="right" w:leader="dot" w:pos="9016"/>
            </w:tabs>
            <w:rPr>
              <w:rFonts w:eastAsiaTheme="minorEastAsia"/>
              <w:noProof/>
              <w:lang w:eastAsia="en-GB"/>
            </w:rPr>
          </w:pPr>
          <w:hyperlink w:anchor="_Toc36130828" w:history="1">
            <w:r w:rsidRPr="00785782">
              <w:rPr>
                <w:rStyle w:val="Hyperlink"/>
                <w:noProof/>
              </w:rPr>
              <w:t>4.3.</w:t>
            </w:r>
            <w:r>
              <w:rPr>
                <w:rFonts w:eastAsiaTheme="minorEastAsia"/>
                <w:noProof/>
                <w:lang w:eastAsia="en-GB"/>
              </w:rPr>
              <w:tab/>
            </w:r>
            <w:r w:rsidRPr="00785782">
              <w:rPr>
                <w:rStyle w:val="Hyperlink"/>
                <w:noProof/>
              </w:rPr>
              <w:t>Relational vs NoSQL Contrasts and Comparisons.</w:t>
            </w:r>
            <w:r>
              <w:rPr>
                <w:noProof/>
                <w:webHidden/>
              </w:rPr>
              <w:tab/>
            </w:r>
            <w:r>
              <w:rPr>
                <w:noProof/>
                <w:webHidden/>
              </w:rPr>
              <w:fldChar w:fldCharType="begin"/>
            </w:r>
            <w:r>
              <w:rPr>
                <w:noProof/>
                <w:webHidden/>
              </w:rPr>
              <w:instrText xml:space="preserve"> PAGEREF _Toc36130828 \h </w:instrText>
            </w:r>
            <w:r>
              <w:rPr>
                <w:noProof/>
                <w:webHidden/>
              </w:rPr>
            </w:r>
            <w:r>
              <w:rPr>
                <w:noProof/>
                <w:webHidden/>
              </w:rPr>
              <w:fldChar w:fldCharType="separate"/>
            </w:r>
            <w:r>
              <w:rPr>
                <w:noProof/>
                <w:webHidden/>
              </w:rPr>
              <w:t>4</w:t>
            </w:r>
            <w:r>
              <w:rPr>
                <w:noProof/>
                <w:webHidden/>
              </w:rPr>
              <w:fldChar w:fldCharType="end"/>
            </w:r>
          </w:hyperlink>
        </w:p>
        <w:p w14:paraId="7F6C4A8D" w14:textId="71B1D1DB" w:rsidR="00A522A7" w:rsidRDefault="00A522A7">
          <w:pPr>
            <w:pStyle w:val="TOC2"/>
            <w:tabs>
              <w:tab w:val="left" w:pos="880"/>
              <w:tab w:val="right" w:leader="dot" w:pos="9016"/>
            </w:tabs>
            <w:rPr>
              <w:rFonts w:eastAsiaTheme="minorEastAsia"/>
              <w:noProof/>
              <w:lang w:eastAsia="en-GB"/>
            </w:rPr>
          </w:pPr>
          <w:hyperlink w:anchor="_Toc36130829" w:history="1">
            <w:r w:rsidRPr="00785782">
              <w:rPr>
                <w:rStyle w:val="Hyperlink"/>
                <w:noProof/>
              </w:rPr>
              <w:t>4.4.</w:t>
            </w:r>
            <w:r>
              <w:rPr>
                <w:rFonts w:eastAsiaTheme="minorEastAsia"/>
                <w:noProof/>
                <w:lang w:eastAsia="en-GB"/>
              </w:rPr>
              <w:tab/>
            </w:r>
            <w:r w:rsidRPr="00785782">
              <w:rPr>
                <w:rStyle w:val="Hyperlink"/>
                <w:noProof/>
              </w:rPr>
              <w:t>Situations with strengths of both database types.</w:t>
            </w:r>
            <w:r>
              <w:rPr>
                <w:noProof/>
                <w:webHidden/>
              </w:rPr>
              <w:tab/>
            </w:r>
            <w:r>
              <w:rPr>
                <w:noProof/>
                <w:webHidden/>
              </w:rPr>
              <w:fldChar w:fldCharType="begin"/>
            </w:r>
            <w:r>
              <w:rPr>
                <w:noProof/>
                <w:webHidden/>
              </w:rPr>
              <w:instrText xml:space="preserve"> PAGEREF _Toc36130829 \h </w:instrText>
            </w:r>
            <w:r>
              <w:rPr>
                <w:noProof/>
                <w:webHidden/>
              </w:rPr>
            </w:r>
            <w:r>
              <w:rPr>
                <w:noProof/>
                <w:webHidden/>
              </w:rPr>
              <w:fldChar w:fldCharType="separate"/>
            </w:r>
            <w:r>
              <w:rPr>
                <w:noProof/>
                <w:webHidden/>
              </w:rPr>
              <w:t>5</w:t>
            </w:r>
            <w:r>
              <w:rPr>
                <w:noProof/>
                <w:webHidden/>
              </w:rPr>
              <w:fldChar w:fldCharType="end"/>
            </w:r>
          </w:hyperlink>
        </w:p>
        <w:p w14:paraId="7875122F" w14:textId="289B6B27" w:rsidR="00A522A7" w:rsidRDefault="00A522A7">
          <w:pPr>
            <w:pStyle w:val="TOC1"/>
            <w:tabs>
              <w:tab w:val="left" w:pos="440"/>
              <w:tab w:val="right" w:leader="dot" w:pos="9016"/>
            </w:tabs>
            <w:rPr>
              <w:rFonts w:eastAsiaTheme="minorEastAsia"/>
              <w:noProof/>
              <w:lang w:eastAsia="en-GB"/>
            </w:rPr>
          </w:pPr>
          <w:hyperlink w:anchor="_Toc36130830" w:history="1">
            <w:r w:rsidRPr="00785782">
              <w:rPr>
                <w:rStyle w:val="Hyperlink"/>
                <w:noProof/>
              </w:rPr>
              <w:t>5.</w:t>
            </w:r>
            <w:r>
              <w:rPr>
                <w:rFonts w:eastAsiaTheme="minorEastAsia"/>
                <w:noProof/>
                <w:lang w:eastAsia="en-GB"/>
              </w:rPr>
              <w:tab/>
            </w:r>
            <w:r w:rsidRPr="00785782">
              <w:rPr>
                <w:rStyle w:val="Hyperlink"/>
                <w:noProof/>
              </w:rPr>
              <w:t>Zang Technologies.</w:t>
            </w:r>
            <w:r>
              <w:rPr>
                <w:noProof/>
                <w:webHidden/>
              </w:rPr>
              <w:tab/>
            </w:r>
            <w:r>
              <w:rPr>
                <w:noProof/>
                <w:webHidden/>
              </w:rPr>
              <w:fldChar w:fldCharType="begin"/>
            </w:r>
            <w:r>
              <w:rPr>
                <w:noProof/>
                <w:webHidden/>
              </w:rPr>
              <w:instrText xml:space="preserve"> PAGEREF _Toc36130830 \h </w:instrText>
            </w:r>
            <w:r>
              <w:rPr>
                <w:noProof/>
                <w:webHidden/>
              </w:rPr>
            </w:r>
            <w:r>
              <w:rPr>
                <w:noProof/>
                <w:webHidden/>
              </w:rPr>
              <w:fldChar w:fldCharType="separate"/>
            </w:r>
            <w:r>
              <w:rPr>
                <w:noProof/>
                <w:webHidden/>
              </w:rPr>
              <w:t>5</w:t>
            </w:r>
            <w:r>
              <w:rPr>
                <w:noProof/>
                <w:webHidden/>
              </w:rPr>
              <w:fldChar w:fldCharType="end"/>
            </w:r>
          </w:hyperlink>
        </w:p>
        <w:p w14:paraId="3E4784CB" w14:textId="7DE87FBB" w:rsidR="00A522A7" w:rsidRDefault="00A522A7">
          <w:pPr>
            <w:pStyle w:val="TOC2"/>
            <w:tabs>
              <w:tab w:val="left" w:pos="880"/>
              <w:tab w:val="right" w:leader="dot" w:pos="9016"/>
            </w:tabs>
            <w:rPr>
              <w:rFonts w:eastAsiaTheme="minorEastAsia"/>
              <w:noProof/>
              <w:lang w:eastAsia="en-GB"/>
            </w:rPr>
          </w:pPr>
          <w:hyperlink w:anchor="_Toc36130831" w:history="1">
            <w:r w:rsidRPr="00785782">
              <w:rPr>
                <w:rStyle w:val="Hyperlink"/>
                <w:noProof/>
              </w:rPr>
              <w:t>5.1.</w:t>
            </w:r>
            <w:r>
              <w:rPr>
                <w:rFonts w:eastAsiaTheme="minorEastAsia"/>
                <w:noProof/>
                <w:lang w:eastAsia="en-GB"/>
              </w:rPr>
              <w:tab/>
            </w:r>
            <w:r w:rsidRPr="00785782">
              <w:rPr>
                <w:rStyle w:val="Hyperlink"/>
                <w:noProof/>
              </w:rPr>
              <w:t>Chosen NoSQL Database Evaluation.</w:t>
            </w:r>
            <w:r>
              <w:rPr>
                <w:noProof/>
                <w:webHidden/>
              </w:rPr>
              <w:tab/>
            </w:r>
            <w:r>
              <w:rPr>
                <w:noProof/>
                <w:webHidden/>
              </w:rPr>
              <w:fldChar w:fldCharType="begin"/>
            </w:r>
            <w:r>
              <w:rPr>
                <w:noProof/>
                <w:webHidden/>
              </w:rPr>
              <w:instrText xml:space="preserve"> PAGEREF _Toc36130831 \h </w:instrText>
            </w:r>
            <w:r>
              <w:rPr>
                <w:noProof/>
                <w:webHidden/>
              </w:rPr>
            </w:r>
            <w:r>
              <w:rPr>
                <w:noProof/>
                <w:webHidden/>
              </w:rPr>
              <w:fldChar w:fldCharType="separate"/>
            </w:r>
            <w:r>
              <w:rPr>
                <w:noProof/>
                <w:webHidden/>
              </w:rPr>
              <w:t>5</w:t>
            </w:r>
            <w:r>
              <w:rPr>
                <w:noProof/>
                <w:webHidden/>
              </w:rPr>
              <w:fldChar w:fldCharType="end"/>
            </w:r>
          </w:hyperlink>
        </w:p>
        <w:p w14:paraId="58BE32FE" w14:textId="18C9B2FE" w:rsidR="00A522A7" w:rsidRDefault="00A522A7">
          <w:pPr>
            <w:pStyle w:val="TOC2"/>
            <w:tabs>
              <w:tab w:val="left" w:pos="880"/>
              <w:tab w:val="right" w:leader="dot" w:pos="9016"/>
            </w:tabs>
            <w:rPr>
              <w:rFonts w:eastAsiaTheme="minorEastAsia"/>
              <w:noProof/>
              <w:lang w:eastAsia="en-GB"/>
            </w:rPr>
          </w:pPr>
          <w:hyperlink w:anchor="_Toc36130832" w:history="1">
            <w:r w:rsidRPr="00785782">
              <w:rPr>
                <w:rStyle w:val="Hyperlink"/>
                <w:noProof/>
              </w:rPr>
              <w:t>5.2.</w:t>
            </w:r>
            <w:r>
              <w:rPr>
                <w:rFonts w:eastAsiaTheme="minorEastAsia"/>
                <w:noProof/>
                <w:lang w:eastAsia="en-GB"/>
              </w:rPr>
              <w:tab/>
            </w:r>
            <w:r w:rsidRPr="00785782">
              <w:rPr>
                <w:rStyle w:val="Hyperlink"/>
                <w:noProof/>
              </w:rPr>
              <w:t>NoSQL Database Implementation.</w:t>
            </w:r>
            <w:r>
              <w:rPr>
                <w:noProof/>
                <w:webHidden/>
              </w:rPr>
              <w:tab/>
            </w:r>
            <w:r>
              <w:rPr>
                <w:noProof/>
                <w:webHidden/>
              </w:rPr>
              <w:fldChar w:fldCharType="begin"/>
            </w:r>
            <w:r>
              <w:rPr>
                <w:noProof/>
                <w:webHidden/>
              </w:rPr>
              <w:instrText xml:space="preserve"> PAGEREF _Toc36130832 \h </w:instrText>
            </w:r>
            <w:r>
              <w:rPr>
                <w:noProof/>
                <w:webHidden/>
              </w:rPr>
            </w:r>
            <w:r>
              <w:rPr>
                <w:noProof/>
                <w:webHidden/>
              </w:rPr>
              <w:fldChar w:fldCharType="separate"/>
            </w:r>
            <w:r>
              <w:rPr>
                <w:noProof/>
                <w:webHidden/>
              </w:rPr>
              <w:t>5</w:t>
            </w:r>
            <w:r>
              <w:rPr>
                <w:noProof/>
                <w:webHidden/>
              </w:rPr>
              <w:fldChar w:fldCharType="end"/>
            </w:r>
          </w:hyperlink>
        </w:p>
        <w:p w14:paraId="13B70C8C" w14:textId="31DEFCD1" w:rsidR="00A522A7" w:rsidRDefault="00A522A7">
          <w:pPr>
            <w:pStyle w:val="TOC1"/>
            <w:tabs>
              <w:tab w:val="left" w:pos="440"/>
              <w:tab w:val="right" w:leader="dot" w:pos="9016"/>
            </w:tabs>
            <w:rPr>
              <w:rFonts w:eastAsiaTheme="minorEastAsia"/>
              <w:noProof/>
              <w:lang w:eastAsia="en-GB"/>
            </w:rPr>
          </w:pPr>
          <w:hyperlink w:anchor="_Toc36130833" w:history="1">
            <w:r w:rsidRPr="00785782">
              <w:rPr>
                <w:rStyle w:val="Hyperlink"/>
                <w:noProof/>
              </w:rPr>
              <w:t>6.</w:t>
            </w:r>
            <w:r>
              <w:rPr>
                <w:rFonts w:eastAsiaTheme="minorEastAsia"/>
                <w:noProof/>
                <w:lang w:eastAsia="en-GB"/>
              </w:rPr>
              <w:tab/>
            </w:r>
            <w:r w:rsidRPr="00785782">
              <w:rPr>
                <w:rStyle w:val="Hyperlink"/>
                <w:noProof/>
              </w:rPr>
              <w:t>Conclusion.</w:t>
            </w:r>
            <w:r>
              <w:rPr>
                <w:noProof/>
                <w:webHidden/>
              </w:rPr>
              <w:tab/>
            </w:r>
            <w:r>
              <w:rPr>
                <w:noProof/>
                <w:webHidden/>
              </w:rPr>
              <w:fldChar w:fldCharType="begin"/>
            </w:r>
            <w:r>
              <w:rPr>
                <w:noProof/>
                <w:webHidden/>
              </w:rPr>
              <w:instrText xml:space="preserve"> PAGEREF _Toc36130833 \h </w:instrText>
            </w:r>
            <w:r>
              <w:rPr>
                <w:noProof/>
                <w:webHidden/>
              </w:rPr>
            </w:r>
            <w:r>
              <w:rPr>
                <w:noProof/>
                <w:webHidden/>
              </w:rPr>
              <w:fldChar w:fldCharType="separate"/>
            </w:r>
            <w:r>
              <w:rPr>
                <w:noProof/>
                <w:webHidden/>
              </w:rPr>
              <w:t>6</w:t>
            </w:r>
            <w:r>
              <w:rPr>
                <w:noProof/>
                <w:webHidden/>
              </w:rPr>
              <w:fldChar w:fldCharType="end"/>
            </w:r>
          </w:hyperlink>
        </w:p>
        <w:p w14:paraId="70691B44" w14:textId="701F5AFC" w:rsidR="00A522A7" w:rsidRDefault="00A522A7">
          <w:pPr>
            <w:pStyle w:val="TOC1"/>
            <w:tabs>
              <w:tab w:val="left" w:pos="440"/>
              <w:tab w:val="right" w:leader="dot" w:pos="9016"/>
            </w:tabs>
            <w:rPr>
              <w:rFonts w:eastAsiaTheme="minorEastAsia"/>
              <w:noProof/>
              <w:lang w:eastAsia="en-GB"/>
            </w:rPr>
          </w:pPr>
          <w:hyperlink w:anchor="_Toc36130834" w:history="1">
            <w:r w:rsidRPr="00785782">
              <w:rPr>
                <w:rStyle w:val="Hyperlink"/>
                <w:noProof/>
              </w:rPr>
              <w:t>7.</w:t>
            </w:r>
            <w:r>
              <w:rPr>
                <w:rFonts w:eastAsiaTheme="minorEastAsia"/>
                <w:noProof/>
                <w:lang w:eastAsia="en-GB"/>
              </w:rPr>
              <w:tab/>
            </w:r>
            <w:r w:rsidRPr="00785782">
              <w:rPr>
                <w:rStyle w:val="Hyperlink"/>
                <w:noProof/>
              </w:rPr>
              <w:t>Appendices.</w:t>
            </w:r>
            <w:r>
              <w:rPr>
                <w:noProof/>
                <w:webHidden/>
              </w:rPr>
              <w:tab/>
            </w:r>
            <w:r>
              <w:rPr>
                <w:noProof/>
                <w:webHidden/>
              </w:rPr>
              <w:fldChar w:fldCharType="begin"/>
            </w:r>
            <w:r>
              <w:rPr>
                <w:noProof/>
                <w:webHidden/>
              </w:rPr>
              <w:instrText xml:space="preserve"> PAGEREF _Toc36130834 \h </w:instrText>
            </w:r>
            <w:r>
              <w:rPr>
                <w:noProof/>
                <w:webHidden/>
              </w:rPr>
            </w:r>
            <w:r>
              <w:rPr>
                <w:noProof/>
                <w:webHidden/>
              </w:rPr>
              <w:fldChar w:fldCharType="separate"/>
            </w:r>
            <w:r>
              <w:rPr>
                <w:noProof/>
                <w:webHidden/>
              </w:rPr>
              <w:t>7</w:t>
            </w:r>
            <w:r>
              <w:rPr>
                <w:noProof/>
                <w:webHidden/>
              </w:rPr>
              <w:fldChar w:fldCharType="end"/>
            </w:r>
          </w:hyperlink>
        </w:p>
        <w:p w14:paraId="0B47F9B1" w14:textId="4562526F" w:rsidR="00A522A7" w:rsidRDefault="00A522A7">
          <w:pPr>
            <w:pStyle w:val="TOC2"/>
            <w:tabs>
              <w:tab w:val="left" w:pos="880"/>
              <w:tab w:val="right" w:leader="dot" w:pos="9016"/>
            </w:tabs>
            <w:rPr>
              <w:rFonts w:eastAsiaTheme="minorEastAsia"/>
              <w:noProof/>
              <w:lang w:eastAsia="en-GB"/>
            </w:rPr>
          </w:pPr>
          <w:hyperlink w:anchor="_Toc36130835" w:history="1">
            <w:r w:rsidRPr="00785782">
              <w:rPr>
                <w:rStyle w:val="Hyperlink"/>
                <w:noProof/>
              </w:rPr>
              <w:t>7.1.</w:t>
            </w:r>
            <w:r>
              <w:rPr>
                <w:rFonts w:eastAsiaTheme="minorEastAsia"/>
                <w:noProof/>
                <w:lang w:eastAsia="en-GB"/>
              </w:rPr>
              <w:tab/>
            </w:r>
            <w:r w:rsidRPr="00785782">
              <w:rPr>
                <w:rStyle w:val="Hyperlink"/>
                <w:noProof/>
              </w:rPr>
              <w:t>Appendix 1.</w:t>
            </w:r>
            <w:r>
              <w:rPr>
                <w:noProof/>
                <w:webHidden/>
              </w:rPr>
              <w:tab/>
            </w:r>
            <w:r>
              <w:rPr>
                <w:noProof/>
                <w:webHidden/>
              </w:rPr>
              <w:fldChar w:fldCharType="begin"/>
            </w:r>
            <w:r>
              <w:rPr>
                <w:noProof/>
                <w:webHidden/>
              </w:rPr>
              <w:instrText xml:space="preserve"> PAGEREF _Toc36130835 \h </w:instrText>
            </w:r>
            <w:r>
              <w:rPr>
                <w:noProof/>
                <w:webHidden/>
              </w:rPr>
            </w:r>
            <w:r>
              <w:rPr>
                <w:noProof/>
                <w:webHidden/>
              </w:rPr>
              <w:fldChar w:fldCharType="separate"/>
            </w:r>
            <w:r>
              <w:rPr>
                <w:noProof/>
                <w:webHidden/>
              </w:rPr>
              <w:t>7</w:t>
            </w:r>
            <w:r>
              <w:rPr>
                <w:noProof/>
                <w:webHidden/>
              </w:rPr>
              <w:fldChar w:fldCharType="end"/>
            </w:r>
          </w:hyperlink>
        </w:p>
        <w:p w14:paraId="6342A3AF" w14:textId="1E705BD8" w:rsidR="00A522A7" w:rsidRDefault="00A522A7">
          <w:pPr>
            <w:pStyle w:val="TOC2"/>
            <w:tabs>
              <w:tab w:val="left" w:pos="880"/>
              <w:tab w:val="right" w:leader="dot" w:pos="9016"/>
            </w:tabs>
            <w:rPr>
              <w:rFonts w:eastAsiaTheme="minorEastAsia"/>
              <w:noProof/>
              <w:lang w:eastAsia="en-GB"/>
            </w:rPr>
          </w:pPr>
          <w:hyperlink w:anchor="_Toc36130836" w:history="1">
            <w:r w:rsidRPr="00785782">
              <w:rPr>
                <w:rStyle w:val="Hyperlink"/>
                <w:noProof/>
              </w:rPr>
              <w:t>7.2.</w:t>
            </w:r>
            <w:r>
              <w:rPr>
                <w:rFonts w:eastAsiaTheme="minorEastAsia"/>
                <w:noProof/>
                <w:lang w:eastAsia="en-GB"/>
              </w:rPr>
              <w:tab/>
            </w:r>
            <w:r w:rsidRPr="00785782">
              <w:rPr>
                <w:rStyle w:val="Hyperlink"/>
                <w:noProof/>
              </w:rPr>
              <w:t>Appendix 2.</w:t>
            </w:r>
            <w:r>
              <w:rPr>
                <w:noProof/>
                <w:webHidden/>
              </w:rPr>
              <w:tab/>
            </w:r>
            <w:r>
              <w:rPr>
                <w:noProof/>
                <w:webHidden/>
              </w:rPr>
              <w:fldChar w:fldCharType="begin"/>
            </w:r>
            <w:r>
              <w:rPr>
                <w:noProof/>
                <w:webHidden/>
              </w:rPr>
              <w:instrText xml:space="preserve"> PAGEREF _Toc36130836 \h </w:instrText>
            </w:r>
            <w:r>
              <w:rPr>
                <w:noProof/>
                <w:webHidden/>
              </w:rPr>
            </w:r>
            <w:r>
              <w:rPr>
                <w:noProof/>
                <w:webHidden/>
              </w:rPr>
              <w:fldChar w:fldCharType="separate"/>
            </w:r>
            <w:r>
              <w:rPr>
                <w:noProof/>
                <w:webHidden/>
              </w:rPr>
              <w:t>7</w:t>
            </w:r>
            <w:r>
              <w:rPr>
                <w:noProof/>
                <w:webHidden/>
              </w:rPr>
              <w:fldChar w:fldCharType="end"/>
            </w:r>
          </w:hyperlink>
        </w:p>
        <w:p w14:paraId="0E8E6D1C" w14:textId="60C155B1" w:rsidR="00A522A7" w:rsidRDefault="00A522A7">
          <w:pPr>
            <w:pStyle w:val="TOC2"/>
            <w:tabs>
              <w:tab w:val="left" w:pos="880"/>
              <w:tab w:val="right" w:leader="dot" w:pos="9016"/>
            </w:tabs>
            <w:rPr>
              <w:rFonts w:eastAsiaTheme="minorEastAsia"/>
              <w:noProof/>
              <w:lang w:eastAsia="en-GB"/>
            </w:rPr>
          </w:pPr>
          <w:hyperlink w:anchor="_Toc36130837" w:history="1">
            <w:r w:rsidRPr="00785782">
              <w:rPr>
                <w:rStyle w:val="Hyperlink"/>
                <w:noProof/>
              </w:rPr>
              <w:t>7.3.</w:t>
            </w:r>
            <w:r>
              <w:rPr>
                <w:rFonts w:eastAsiaTheme="minorEastAsia"/>
                <w:noProof/>
                <w:lang w:eastAsia="en-GB"/>
              </w:rPr>
              <w:tab/>
            </w:r>
            <w:r w:rsidRPr="00785782">
              <w:rPr>
                <w:rStyle w:val="Hyperlink"/>
                <w:noProof/>
              </w:rPr>
              <w:t>Appendix 3.</w:t>
            </w:r>
            <w:r>
              <w:rPr>
                <w:noProof/>
                <w:webHidden/>
              </w:rPr>
              <w:tab/>
            </w:r>
            <w:r>
              <w:rPr>
                <w:noProof/>
                <w:webHidden/>
              </w:rPr>
              <w:fldChar w:fldCharType="begin"/>
            </w:r>
            <w:r>
              <w:rPr>
                <w:noProof/>
                <w:webHidden/>
              </w:rPr>
              <w:instrText xml:space="preserve"> PAGEREF _Toc36130837 \h </w:instrText>
            </w:r>
            <w:r>
              <w:rPr>
                <w:noProof/>
                <w:webHidden/>
              </w:rPr>
            </w:r>
            <w:r>
              <w:rPr>
                <w:noProof/>
                <w:webHidden/>
              </w:rPr>
              <w:fldChar w:fldCharType="separate"/>
            </w:r>
            <w:r>
              <w:rPr>
                <w:noProof/>
                <w:webHidden/>
              </w:rPr>
              <w:t>8</w:t>
            </w:r>
            <w:r>
              <w:rPr>
                <w:noProof/>
                <w:webHidden/>
              </w:rPr>
              <w:fldChar w:fldCharType="end"/>
            </w:r>
          </w:hyperlink>
        </w:p>
        <w:p w14:paraId="08FC7A4E" w14:textId="5DDA1250" w:rsidR="00A522A7" w:rsidRDefault="00A522A7">
          <w:pPr>
            <w:pStyle w:val="TOC2"/>
            <w:tabs>
              <w:tab w:val="left" w:pos="880"/>
              <w:tab w:val="right" w:leader="dot" w:pos="9016"/>
            </w:tabs>
            <w:rPr>
              <w:rFonts w:eastAsiaTheme="minorEastAsia"/>
              <w:noProof/>
              <w:lang w:eastAsia="en-GB"/>
            </w:rPr>
          </w:pPr>
          <w:hyperlink w:anchor="_Toc36130838" w:history="1">
            <w:r w:rsidRPr="00785782">
              <w:rPr>
                <w:rStyle w:val="Hyperlink"/>
                <w:noProof/>
              </w:rPr>
              <w:t>7.4.</w:t>
            </w:r>
            <w:r>
              <w:rPr>
                <w:rFonts w:eastAsiaTheme="minorEastAsia"/>
                <w:noProof/>
                <w:lang w:eastAsia="en-GB"/>
              </w:rPr>
              <w:tab/>
            </w:r>
            <w:r w:rsidRPr="00785782">
              <w:rPr>
                <w:rStyle w:val="Hyperlink"/>
                <w:noProof/>
              </w:rPr>
              <w:t>Appendix 4.</w:t>
            </w:r>
            <w:r>
              <w:rPr>
                <w:noProof/>
                <w:webHidden/>
              </w:rPr>
              <w:tab/>
            </w:r>
            <w:r>
              <w:rPr>
                <w:noProof/>
                <w:webHidden/>
              </w:rPr>
              <w:fldChar w:fldCharType="begin"/>
            </w:r>
            <w:r>
              <w:rPr>
                <w:noProof/>
                <w:webHidden/>
              </w:rPr>
              <w:instrText xml:space="preserve"> PAGEREF _Toc36130838 \h </w:instrText>
            </w:r>
            <w:r>
              <w:rPr>
                <w:noProof/>
                <w:webHidden/>
              </w:rPr>
            </w:r>
            <w:r>
              <w:rPr>
                <w:noProof/>
                <w:webHidden/>
              </w:rPr>
              <w:fldChar w:fldCharType="separate"/>
            </w:r>
            <w:r>
              <w:rPr>
                <w:noProof/>
                <w:webHidden/>
              </w:rPr>
              <w:t>8</w:t>
            </w:r>
            <w:r>
              <w:rPr>
                <w:noProof/>
                <w:webHidden/>
              </w:rPr>
              <w:fldChar w:fldCharType="end"/>
            </w:r>
          </w:hyperlink>
        </w:p>
        <w:p w14:paraId="58ECBF7A" w14:textId="489C3126" w:rsidR="00A522A7" w:rsidRDefault="00A522A7">
          <w:pPr>
            <w:pStyle w:val="TOC2"/>
            <w:tabs>
              <w:tab w:val="left" w:pos="880"/>
              <w:tab w:val="right" w:leader="dot" w:pos="9016"/>
            </w:tabs>
            <w:rPr>
              <w:rFonts w:eastAsiaTheme="minorEastAsia"/>
              <w:noProof/>
              <w:lang w:eastAsia="en-GB"/>
            </w:rPr>
          </w:pPr>
          <w:hyperlink w:anchor="_Toc36130839" w:history="1">
            <w:r w:rsidRPr="00785782">
              <w:rPr>
                <w:rStyle w:val="Hyperlink"/>
                <w:noProof/>
              </w:rPr>
              <w:t>7.5.</w:t>
            </w:r>
            <w:r>
              <w:rPr>
                <w:rFonts w:eastAsiaTheme="minorEastAsia"/>
                <w:noProof/>
                <w:lang w:eastAsia="en-GB"/>
              </w:rPr>
              <w:tab/>
            </w:r>
            <w:r w:rsidRPr="00785782">
              <w:rPr>
                <w:rStyle w:val="Hyperlink"/>
                <w:noProof/>
              </w:rPr>
              <w:t>Appendix 5.</w:t>
            </w:r>
            <w:r>
              <w:rPr>
                <w:noProof/>
                <w:webHidden/>
              </w:rPr>
              <w:tab/>
            </w:r>
            <w:r>
              <w:rPr>
                <w:noProof/>
                <w:webHidden/>
              </w:rPr>
              <w:fldChar w:fldCharType="begin"/>
            </w:r>
            <w:r>
              <w:rPr>
                <w:noProof/>
                <w:webHidden/>
              </w:rPr>
              <w:instrText xml:space="preserve"> PAGEREF _Toc36130839 \h </w:instrText>
            </w:r>
            <w:r>
              <w:rPr>
                <w:noProof/>
                <w:webHidden/>
              </w:rPr>
            </w:r>
            <w:r>
              <w:rPr>
                <w:noProof/>
                <w:webHidden/>
              </w:rPr>
              <w:fldChar w:fldCharType="separate"/>
            </w:r>
            <w:r>
              <w:rPr>
                <w:noProof/>
                <w:webHidden/>
              </w:rPr>
              <w:t>9</w:t>
            </w:r>
            <w:r>
              <w:rPr>
                <w:noProof/>
                <w:webHidden/>
              </w:rPr>
              <w:fldChar w:fldCharType="end"/>
            </w:r>
          </w:hyperlink>
        </w:p>
        <w:p w14:paraId="08B9715C" w14:textId="0D7A8D8E" w:rsidR="00D72071" w:rsidRDefault="00D72071">
          <w:r>
            <w:rPr>
              <w:b/>
              <w:bCs/>
              <w:noProof/>
            </w:rPr>
            <w:fldChar w:fldCharType="end"/>
          </w:r>
        </w:p>
      </w:sdtContent>
    </w:sdt>
    <w:p w14:paraId="7939F41B" w14:textId="61F9BEFB" w:rsidR="00B26149" w:rsidRDefault="00B26149"/>
    <w:p w14:paraId="452085DD" w14:textId="0BBC5198" w:rsidR="00D72071" w:rsidRDefault="00D72071"/>
    <w:p w14:paraId="5292F3AF" w14:textId="6A9B54A4" w:rsidR="00D72071" w:rsidRDefault="00D72071"/>
    <w:p w14:paraId="65104D2F" w14:textId="0893BD19" w:rsidR="00D72071" w:rsidRDefault="00D72071"/>
    <w:p w14:paraId="26CA0F32" w14:textId="30B5C3F6" w:rsidR="0049623A" w:rsidRDefault="0049623A"/>
    <w:p w14:paraId="482B8331" w14:textId="77777777" w:rsidR="0049623A" w:rsidRDefault="0049623A"/>
    <w:p w14:paraId="5A12069D" w14:textId="742D92AC" w:rsidR="00CC0D82" w:rsidRDefault="00CC0D82"/>
    <w:p w14:paraId="1360CD9E" w14:textId="77777777" w:rsidR="003E391B" w:rsidRDefault="003E391B"/>
    <w:p w14:paraId="6702CBDC" w14:textId="4E494D0C" w:rsidR="00D72071" w:rsidRDefault="00D72071" w:rsidP="00D72071">
      <w:pPr>
        <w:pStyle w:val="Heading1"/>
        <w:numPr>
          <w:ilvl w:val="0"/>
          <w:numId w:val="1"/>
        </w:numPr>
      </w:pPr>
      <w:bookmarkStart w:id="0" w:name="_Toc36130818"/>
      <w:r>
        <w:lastRenderedPageBreak/>
        <w:t>Introduction.</w:t>
      </w:r>
      <w:bookmarkEnd w:id="0"/>
    </w:p>
    <w:p w14:paraId="2557347B" w14:textId="3C8291AC" w:rsidR="00D72071" w:rsidRDefault="008A413C" w:rsidP="00D72071">
      <w:r>
        <w:t xml:space="preserve">In this report, the core subjects of Big Data will be discussed. This includes discussing what Big Data is, </w:t>
      </w:r>
      <w:r w:rsidR="00955383">
        <w:t xml:space="preserve">explaining what the 4 V’s mean. The CAP theorem will be discussed by detailing what the CAP Theorem is and what each compromise must be taken for each combination of the CAP Theorem implementation. </w:t>
      </w:r>
      <w:r w:rsidR="00A12072">
        <w:t xml:space="preserve">Relational Databases vs NoSQL Databases will be discussed by detailing what is meant by ACID and BASE, contrasts and comparisons will be made between these 2 types of databases along situations which utilise strengths of both types of database. </w:t>
      </w:r>
      <w:r w:rsidR="00B361DA">
        <w:t>Finally</w:t>
      </w:r>
      <w:r w:rsidR="001D2AA2">
        <w:t>,</w:t>
      </w:r>
      <w:r w:rsidR="00B361DA">
        <w:t xml:space="preserve"> a NoSQL database will be chosen and evaluated for the fictional company Zang Technologies. </w:t>
      </w:r>
    </w:p>
    <w:p w14:paraId="143E7994" w14:textId="6D1DA26B" w:rsidR="00D72071" w:rsidRDefault="00D72071" w:rsidP="00D72071">
      <w:pPr>
        <w:pStyle w:val="Heading1"/>
        <w:numPr>
          <w:ilvl w:val="0"/>
          <w:numId w:val="1"/>
        </w:numPr>
      </w:pPr>
      <w:bookmarkStart w:id="1" w:name="_Toc36130819"/>
      <w:r>
        <w:t>Big Data.</w:t>
      </w:r>
      <w:bookmarkEnd w:id="1"/>
    </w:p>
    <w:p w14:paraId="24ECD3A4" w14:textId="0A6189EA" w:rsidR="00D72071" w:rsidRDefault="00D72071" w:rsidP="00D72071">
      <w:pPr>
        <w:pStyle w:val="Heading2"/>
        <w:numPr>
          <w:ilvl w:val="1"/>
          <w:numId w:val="1"/>
        </w:numPr>
      </w:pPr>
      <w:bookmarkStart w:id="2" w:name="_Toc36130820"/>
      <w:r>
        <w:t>What is Big Data?</w:t>
      </w:r>
      <w:bookmarkEnd w:id="2"/>
    </w:p>
    <w:p w14:paraId="5AF49DDD" w14:textId="6A2F8FEE" w:rsidR="00D72071" w:rsidRDefault="001E3FD5" w:rsidP="00D72071">
      <w:r>
        <w:t xml:space="preserve">Big Data is a term with many </w:t>
      </w:r>
      <w:r w:rsidR="002717A5">
        <w:t>definitions;</w:t>
      </w:r>
      <w:r>
        <w:t xml:space="preserve"> </w:t>
      </w:r>
      <w:r w:rsidR="00664A35">
        <w:t>however,</w:t>
      </w:r>
      <w:r w:rsidR="002717A5">
        <w:t xml:space="preserve"> the </w:t>
      </w:r>
      <w:r w:rsidR="00B6037D">
        <w:t>most used</w:t>
      </w:r>
      <w:r w:rsidR="002717A5">
        <w:t xml:space="preserve"> definition is derived from Gartner, circa 2001. “</w:t>
      </w:r>
      <w:r w:rsidR="00B6037D" w:rsidRPr="00B6037D">
        <w:t>Big data is high-volume, high-velocity and/or high-variety information assets that demand cost-effective, innovative forms of information processing that enable enhanced insight, decision making, and process automation.</w:t>
      </w:r>
      <w:r w:rsidR="002717A5">
        <w:t>”</w:t>
      </w:r>
      <w:sdt>
        <w:sdtPr>
          <w:id w:val="-1047140859"/>
          <w:citation/>
        </w:sdtPr>
        <w:sdtContent>
          <w:r w:rsidR="00B6037D">
            <w:fldChar w:fldCharType="begin"/>
          </w:r>
          <w:r w:rsidR="00B6037D">
            <w:instrText xml:space="preserve"> CITATION Gar20 \l 2057 </w:instrText>
          </w:r>
          <w:r w:rsidR="00B6037D">
            <w:fldChar w:fldCharType="separate"/>
          </w:r>
          <w:r w:rsidR="00095061">
            <w:rPr>
              <w:noProof/>
            </w:rPr>
            <w:t xml:space="preserve"> </w:t>
          </w:r>
          <w:r w:rsidR="00095061" w:rsidRPr="00095061">
            <w:rPr>
              <w:noProof/>
            </w:rPr>
            <w:t>[1]</w:t>
          </w:r>
          <w:r w:rsidR="00B6037D">
            <w:fldChar w:fldCharType="end"/>
          </w:r>
        </w:sdtContent>
      </w:sdt>
      <w:r w:rsidR="00B6037D">
        <w:t>.</w:t>
      </w:r>
      <w:r w:rsidR="00B330D4">
        <w:t xml:space="preserve"> Simply, Big Data is a term for large, highly complex data sets from new data sources. </w:t>
      </w:r>
      <w:r w:rsidR="00A34A4E">
        <w:t xml:space="preserve">These data sets are so incredibly large that traditional data processing programs and software are unable to manage said data. </w:t>
      </w:r>
      <w:r w:rsidR="00D74C29">
        <w:t xml:space="preserve">However, with these incredibly large volumes of data, businesses </w:t>
      </w:r>
      <w:r w:rsidR="00FC3625">
        <w:t>can</w:t>
      </w:r>
      <w:r w:rsidR="00D74C29">
        <w:t xml:space="preserve"> confront problems that were previously thought extremely difficult. </w:t>
      </w:r>
      <w:r w:rsidR="00FC3625">
        <w:t xml:space="preserve">For </w:t>
      </w:r>
      <w:r w:rsidR="00DE0FA4">
        <w:t>example,</w:t>
      </w:r>
      <w:r w:rsidR="008C7490">
        <w:t xml:space="preserve"> individual personalization for millions of users, and insight to billions upon trillions of pieces of data</w:t>
      </w:r>
      <w:sdt>
        <w:sdtPr>
          <w:id w:val="-1157914270"/>
          <w:citation/>
        </w:sdtPr>
        <w:sdtContent>
          <w:r w:rsidR="003212C7">
            <w:fldChar w:fldCharType="begin"/>
          </w:r>
          <w:r w:rsidR="003212C7">
            <w:instrText xml:space="preserve"> CITATION Ora20 \l 2057 </w:instrText>
          </w:r>
          <w:r w:rsidR="003212C7">
            <w:fldChar w:fldCharType="separate"/>
          </w:r>
          <w:r w:rsidR="00095061">
            <w:rPr>
              <w:noProof/>
            </w:rPr>
            <w:t xml:space="preserve"> </w:t>
          </w:r>
          <w:r w:rsidR="00095061" w:rsidRPr="00095061">
            <w:rPr>
              <w:noProof/>
            </w:rPr>
            <w:t>[2]</w:t>
          </w:r>
          <w:r w:rsidR="003212C7">
            <w:fldChar w:fldCharType="end"/>
          </w:r>
        </w:sdtContent>
      </w:sdt>
      <w:r w:rsidR="008C7490">
        <w:t xml:space="preserve">. </w:t>
      </w:r>
    </w:p>
    <w:p w14:paraId="73A98D7E" w14:textId="4D9F6F18" w:rsidR="00D72071" w:rsidRDefault="00D72071" w:rsidP="00D72071">
      <w:pPr>
        <w:pStyle w:val="Heading2"/>
        <w:numPr>
          <w:ilvl w:val="1"/>
          <w:numId w:val="1"/>
        </w:numPr>
      </w:pPr>
      <w:bookmarkStart w:id="3" w:name="_Toc36130821"/>
      <w:r>
        <w:t>The 4 V’s.</w:t>
      </w:r>
      <w:bookmarkEnd w:id="3"/>
    </w:p>
    <w:p w14:paraId="7875C794" w14:textId="7A1A5EC3" w:rsidR="00D72071" w:rsidRDefault="00B76C7A" w:rsidP="00D72071">
      <w:r>
        <w:t xml:space="preserve">The 4 V’s in Big Data are the 4 dimensions of Big Data, these being Volume, Variety, Velocity Veracity. </w:t>
      </w:r>
      <w:r w:rsidR="001D7966">
        <w:t xml:space="preserve">The 4 V’s make up the reasoning why specialist software is required to handle Big Data. </w:t>
      </w:r>
      <w:r w:rsidR="00636C48">
        <w:t>However,</w:t>
      </w:r>
      <w:r>
        <w:t xml:space="preserve"> there is a 5</w:t>
      </w:r>
      <w:r w:rsidRPr="00B76C7A">
        <w:rPr>
          <w:vertAlign w:val="superscript"/>
        </w:rPr>
        <w:t>t</w:t>
      </w:r>
      <w:r>
        <w:rPr>
          <w:vertAlign w:val="superscript"/>
        </w:rPr>
        <w:t xml:space="preserve">h </w:t>
      </w:r>
      <w:r>
        <w:t>V, this being Variability</w:t>
      </w:r>
      <w:r w:rsidR="00BA48FB">
        <w:t xml:space="preserve">, however, this is not commonly used compared to the 3 or 4 V’s. </w:t>
      </w:r>
    </w:p>
    <w:p w14:paraId="3120CA4C" w14:textId="43FA3326" w:rsidR="00636C48" w:rsidRDefault="00320A26" w:rsidP="00211204">
      <w:pPr>
        <w:ind w:firstLine="360"/>
      </w:pPr>
      <w:r>
        <w:t>The first V, Volume, refers to the amount of data is being stored and/or processed</w:t>
      </w:r>
      <w:r w:rsidR="00C45B10">
        <w:t>, which is now commonly higher than the terabytes and petabytes</w:t>
      </w:r>
      <w:r>
        <w:t xml:space="preserve">. </w:t>
      </w:r>
      <w:r w:rsidR="004A191B">
        <w:t>In Big Data, extremely high volumes of low-density, unstructured is constantly being processed</w:t>
      </w:r>
      <w:r w:rsidR="00501AF4">
        <w:t xml:space="preserve"> at any given time</w:t>
      </w:r>
      <w:r w:rsidR="00E87DBE">
        <w:t xml:space="preserve">, as previously mentioned, conventional methods of data processing cannot handle this therefore new technologies have been created to handle these vast amounts of data. </w:t>
      </w:r>
      <w:r w:rsidR="008A1AF8">
        <w:t xml:space="preserve">An example of an extremely large, high volume data set would be the amount of credit and debit cards transactions on any given day in Europe. </w:t>
      </w:r>
      <w:r w:rsidR="00E87DBE">
        <w:t xml:space="preserve"> </w:t>
      </w:r>
    </w:p>
    <w:p w14:paraId="67ED1873" w14:textId="77777777" w:rsidR="001949B1" w:rsidRDefault="00211204" w:rsidP="00211204">
      <w:pPr>
        <w:ind w:firstLine="360"/>
      </w:pPr>
      <w:r>
        <w:t>The second V, Variety</w:t>
      </w:r>
      <w:r w:rsidR="002E6AF4">
        <w:t xml:space="preserve"> is the primary reason where the “Big” in Big Data is derived from. </w:t>
      </w:r>
      <w:r w:rsidR="00762C22">
        <w:t xml:space="preserve">Big Data as whole comes from a great many sources, however the 3 primary types of sources that data is grouped into are Structured, Semi-structured and Unstructured data. </w:t>
      </w:r>
      <w:r w:rsidR="00072A66">
        <w:t xml:space="preserve">The variety in this data is another reason why specialist software is required to process and handle this data. </w:t>
      </w:r>
      <w:r w:rsidR="005C6D80">
        <w:t xml:space="preserve">An example of high variety data would come from CCTV footage, </w:t>
      </w:r>
      <w:r w:rsidR="00BD2E6D">
        <w:t xml:space="preserve">this is due to the video data, the audio data and the locations of where the footage was taken from. </w:t>
      </w:r>
    </w:p>
    <w:p w14:paraId="6F9E51A3" w14:textId="77777777" w:rsidR="00A16FC6" w:rsidRDefault="001949B1" w:rsidP="00211204">
      <w:pPr>
        <w:ind w:firstLine="360"/>
      </w:pPr>
      <w:r>
        <w:t xml:space="preserve">The third V, Velocity, </w:t>
      </w:r>
      <w:r w:rsidR="00490F20">
        <w:t>refers to the speed in which the data is generated</w:t>
      </w:r>
      <w:r w:rsidR="00935AB2">
        <w:t>, primarily real-time or near real-time streams of data.</w:t>
      </w:r>
      <w:r w:rsidR="00762C22">
        <w:t xml:space="preserve"> </w:t>
      </w:r>
      <w:r w:rsidR="00EB06E0">
        <w:t xml:space="preserve">High velocity data is data that is generated at such a high speed that it makes up another reason why specialist software is required to handle Big Data. </w:t>
      </w:r>
      <w:r w:rsidR="004F53EB">
        <w:t xml:space="preserve">An example of high Velocity data would be Twitter posts, Facebook messages, YouTube videos etc. </w:t>
      </w:r>
    </w:p>
    <w:p w14:paraId="761E594F" w14:textId="77777777" w:rsidR="00A16FC6" w:rsidRDefault="00A16FC6" w:rsidP="00211204">
      <w:pPr>
        <w:ind w:firstLine="360"/>
      </w:pPr>
    </w:p>
    <w:p w14:paraId="2C20D5AB" w14:textId="77777777" w:rsidR="00A16FC6" w:rsidRDefault="00A16FC6" w:rsidP="00211204">
      <w:pPr>
        <w:ind w:firstLine="360"/>
      </w:pPr>
    </w:p>
    <w:p w14:paraId="7089060E" w14:textId="6A17A231" w:rsidR="00211204" w:rsidRDefault="00A16FC6" w:rsidP="00211204">
      <w:pPr>
        <w:ind w:firstLine="360"/>
      </w:pPr>
      <w:r>
        <w:lastRenderedPageBreak/>
        <w:t xml:space="preserve">The fourth V, Veracity, refers to the overall quality of the data that is being gathered and analysed. </w:t>
      </w:r>
      <w:r w:rsidR="00AB67BA">
        <w:t xml:space="preserve">There are two distinct types of Veracity in big data, High Veracity and Low Veracity. </w:t>
      </w:r>
      <w:r w:rsidR="004E2A23">
        <w:t xml:space="preserve">High Veracity data is data that has many records that are relevant and is important to analyse, as it holds meaningful data which will add the overarching results. </w:t>
      </w:r>
      <w:r w:rsidR="00C0796F">
        <w:t>Low Veracity data on the other hand is data that contains large quantities of irrelevant data that would add nothing to the overarching results. The meaningless data is known as noise in Big Data. An example of High Veracity data would be data gathered from a medicinal trial</w:t>
      </w:r>
      <w:sdt>
        <w:sdtPr>
          <w:id w:val="125743484"/>
          <w:citation/>
        </w:sdtPr>
        <w:sdtContent>
          <w:r w:rsidR="00E91DDE">
            <w:fldChar w:fldCharType="begin"/>
          </w:r>
          <w:r w:rsidR="00E91DDE">
            <w:instrText xml:space="preserve"> CITATION Big19 \l 2057 </w:instrText>
          </w:r>
          <w:r w:rsidR="00E91DDE">
            <w:fldChar w:fldCharType="separate"/>
          </w:r>
          <w:r w:rsidR="00095061">
            <w:rPr>
              <w:noProof/>
            </w:rPr>
            <w:t xml:space="preserve"> </w:t>
          </w:r>
          <w:r w:rsidR="00095061" w:rsidRPr="00095061">
            <w:rPr>
              <w:noProof/>
            </w:rPr>
            <w:t>[3]</w:t>
          </w:r>
          <w:r w:rsidR="00E91DDE">
            <w:fldChar w:fldCharType="end"/>
          </w:r>
        </w:sdtContent>
      </w:sdt>
      <w:r w:rsidR="00C0796F">
        <w:t xml:space="preserve">. </w:t>
      </w:r>
      <w:r w:rsidR="004F53EB">
        <w:t xml:space="preserve"> </w:t>
      </w:r>
    </w:p>
    <w:p w14:paraId="3E56C87D" w14:textId="3C5F4DDE" w:rsidR="00920CF4" w:rsidRDefault="00920CF4" w:rsidP="00211204">
      <w:pPr>
        <w:ind w:firstLine="360"/>
      </w:pPr>
      <w:r>
        <w:t>The fifth V, Variability</w:t>
      </w:r>
      <w:r w:rsidR="008847DD">
        <w:t>, refers to a few factors, one of these factors being the amount of inconsistencies found within the data that has been gathered, these inconsistencies must be identified with software before being considered meaningful and before any analysis can occur on the data</w:t>
      </w:r>
      <w:sdt>
        <w:sdtPr>
          <w:id w:val="1971330080"/>
          <w:citation/>
        </w:sdtPr>
        <w:sdtContent>
          <w:r w:rsidR="0059293C">
            <w:fldChar w:fldCharType="begin"/>
          </w:r>
          <w:r w:rsidR="0059293C">
            <w:instrText xml:space="preserve"> CITATION Geo17 \l 2057 </w:instrText>
          </w:r>
          <w:r w:rsidR="0059293C">
            <w:fldChar w:fldCharType="separate"/>
          </w:r>
          <w:r w:rsidR="00095061">
            <w:rPr>
              <w:noProof/>
            </w:rPr>
            <w:t xml:space="preserve"> </w:t>
          </w:r>
          <w:r w:rsidR="00095061" w:rsidRPr="00095061">
            <w:rPr>
              <w:noProof/>
            </w:rPr>
            <w:t>[4]</w:t>
          </w:r>
          <w:r w:rsidR="0059293C">
            <w:fldChar w:fldCharType="end"/>
          </w:r>
        </w:sdtContent>
      </w:sdt>
      <w:r w:rsidR="008847DD">
        <w:t xml:space="preserve">. </w:t>
      </w:r>
      <w:r w:rsidR="0059293C">
        <w:t xml:space="preserve">Another factor of variability within Big Data is that </w:t>
      </w:r>
      <w:r w:rsidR="00567D2D">
        <w:t xml:space="preserve">the meaning of data is constantly changing, and data can be interpreted in different ways. A real world example of this would be that in a game show, a question has a correct answer, however that answer can be worded in many different ways </w:t>
      </w:r>
      <w:r w:rsidR="00565409">
        <w:t>but still be correct</w:t>
      </w:r>
      <w:sdt>
        <w:sdtPr>
          <w:id w:val="-1968956297"/>
          <w:citation/>
        </w:sdtPr>
        <w:sdtContent>
          <w:r w:rsidR="009F4733">
            <w:fldChar w:fldCharType="begin"/>
          </w:r>
          <w:r w:rsidR="009F4733">
            <w:instrText xml:space="preserve"> CITATION Eil14 \l 2057 </w:instrText>
          </w:r>
          <w:r w:rsidR="009F4733">
            <w:fldChar w:fldCharType="separate"/>
          </w:r>
          <w:r w:rsidR="00095061">
            <w:rPr>
              <w:noProof/>
            </w:rPr>
            <w:t xml:space="preserve"> </w:t>
          </w:r>
          <w:r w:rsidR="00095061" w:rsidRPr="00095061">
            <w:rPr>
              <w:noProof/>
            </w:rPr>
            <w:t>[5]</w:t>
          </w:r>
          <w:r w:rsidR="009F4733">
            <w:fldChar w:fldCharType="end"/>
          </w:r>
        </w:sdtContent>
      </w:sdt>
      <w:r w:rsidR="00565409">
        <w:t>.</w:t>
      </w:r>
    </w:p>
    <w:p w14:paraId="2F456846" w14:textId="14149889" w:rsidR="00D72071" w:rsidRDefault="00647F8E" w:rsidP="00647F8E">
      <w:pPr>
        <w:pStyle w:val="Heading1"/>
        <w:numPr>
          <w:ilvl w:val="0"/>
          <w:numId w:val="1"/>
        </w:numPr>
      </w:pPr>
      <w:bookmarkStart w:id="4" w:name="_Toc36130822"/>
      <w:r>
        <w:t>CAP Theorem.</w:t>
      </w:r>
      <w:bookmarkEnd w:id="4"/>
    </w:p>
    <w:p w14:paraId="752C69E0" w14:textId="073A39C6" w:rsidR="00647F8E" w:rsidRDefault="00647F8E" w:rsidP="00647F8E">
      <w:pPr>
        <w:pStyle w:val="Heading2"/>
        <w:numPr>
          <w:ilvl w:val="1"/>
          <w:numId w:val="1"/>
        </w:numPr>
      </w:pPr>
      <w:bookmarkStart w:id="5" w:name="_Toc36130823"/>
      <w:r>
        <w:t>What is CAP Theorem?</w:t>
      </w:r>
      <w:bookmarkEnd w:id="5"/>
    </w:p>
    <w:p w14:paraId="5FC70DF6" w14:textId="59C31F55" w:rsidR="00647F8E" w:rsidRDefault="00A14E02" w:rsidP="00647F8E">
      <w:r>
        <w:t xml:space="preserve">Previously, when more data needed to be stored or processing power needed to be increased, the answer to this problem was to take the big iron approach and expand vertically, by getting more and more powerful machines to meet demands. However, with the introduction of distributed systems and advances in parallel processing, the new answer to solve these problems is to expand horizontally, this means acquiring more machines to perform the same operations in parallel. </w:t>
      </w:r>
      <w:r w:rsidR="00BD1728">
        <w:t xml:space="preserve">Many programs have been developed which utilise the horizontal expansion such as Zookeeper, Storm and most popularly Hadoop. </w:t>
      </w:r>
      <w:r w:rsidR="004E1E0B">
        <w:t>However, to utilise these tools properly, the CAP theorem must be understood. The CAP Theorem is an acronym for Consistency, Availability and Partition Theorem. Simply, the CAP Theorem is an idea that a distributed database system can only utilise 2 of the available 3 ‘perks’ of CAP</w:t>
      </w:r>
      <w:sdt>
        <w:sdtPr>
          <w:id w:val="-1006056902"/>
          <w:citation/>
        </w:sdtPr>
        <w:sdtContent>
          <w:r w:rsidR="002A55BA">
            <w:fldChar w:fldCharType="begin"/>
          </w:r>
          <w:r w:rsidR="002A55BA">
            <w:instrText xml:space="preserve"> CITATION Sye18 \l 2057 </w:instrText>
          </w:r>
          <w:r w:rsidR="002A55BA">
            <w:fldChar w:fldCharType="separate"/>
          </w:r>
          <w:r w:rsidR="00095061">
            <w:rPr>
              <w:noProof/>
            </w:rPr>
            <w:t xml:space="preserve"> </w:t>
          </w:r>
          <w:r w:rsidR="00095061" w:rsidRPr="00095061">
            <w:rPr>
              <w:noProof/>
            </w:rPr>
            <w:t>[6]</w:t>
          </w:r>
          <w:r w:rsidR="002A55BA">
            <w:fldChar w:fldCharType="end"/>
          </w:r>
        </w:sdtContent>
      </w:sdt>
      <w:r w:rsidR="004E1E0B">
        <w:t xml:space="preserve">. </w:t>
      </w:r>
      <w:r w:rsidR="002A55BA">
        <w:t xml:space="preserve">For example, if the distributed </w:t>
      </w:r>
      <w:r w:rsidR="000330DE">
        <w:t>database system wanted to utilise Consistency and Availability, Partitioning would have to be sacrificed, as it could not be possible</w:t>
      </w:r>
      <w:r w:rsidR="00076289">
        <w:t xml:space="preserve"> to utilise all three </w:t>
      </w:r>
      <w:r w:rsidR="000330DE">
        <w:t xml:space="preserve">under the CAP Theorem. </w:t>
      </w:r>
    </w:p>
    <w:p w14:paraId="51AE844E" w14:textId="23F66CCD" w:rsidR="00A02B11" w:rsidRDefault="00A02B11" w:rsidP="00647F8E">
      <w:r>
        <w:tab/>
        <w:t>The first part of the CAP Theorem is Consistency, this means that there a</w:t>
      </w:r>
      <w:r w:rsidR="00424671">
        <w:t>re</w:t>
      </w:r>
      <w:r>
        <w:t xml:space="preserve"> consistent copies of the data across all available nodes. </w:t>
      </w:r>
      <w:r w:rsidR="00424671">
        <w:t xml:space="preserve">Practically, if a read operation was performed, the value of the most recent write will be returned by all available nodes. </w:t>
      </w:r>
    </w:p>
    <w:p w14:paraId="3FB8ADA5" w14:textId="7164A11C" w:rsidR="003C2D0A" w:rsidRDefault="003C2D0A" w:rsidP="00647F8E">
      <w:r>
        <w:tab/>
        <w:t>Secondly is Availability, this means that the distributed system must remain operational 100% of the time.</w:t>
      </w:r>
      <w:r w:rsidR="00582883">
        <w:t xml:space="preserve"> Also, it means that a every request that is made against the system must guarantee a response even if the response was a success OR a failure. </w:t>
      </w:r>
    </w:p>
    <w:p w14:paraId="3C85B4EB" w14:textId="3EDF5194" w:rsidR="00016289" w:rsidRDefault="00016289" w:rsidP="00647F8E">
      <w:r>
        <w:tab/>
        <w:t xml:space="preserve">Finally, the last piece to the CAP Theorem is Partitioning, this means that if a part of the network fails, consistent data will still be available. </w:t>
      </w:r>
      <w:r w:rsidR="00A41986">
        <w:t>A distributed database system that is partition tolerant can withstand a significant amount of network failure, on the condition that the entire network does not fail</w:t>
      </w:r>
      <w:sdt>
        <w:sdtPr>
          <w:id w:val="1611936724"/>
          <w:citation/>
        </w:sdtPr>
        <w:sdtContent>
          <w:r w:rsidR="00A93CE9">
            <w:fldChar w:fldCharType="begin"/>
          </w:r>
          <w:r w:rsidR="00A93CE9">
            <w:instrText xml:space="preserve"> CITATION Set11 \l 2057 </w:instrText>
          </w:r>
          <w:r w:rsidR="00A93CE9">
            <w:fldChar w:fldCharType="separate"/>
          </w:r>
          <w:r w:rsidR="00095061">
            <w:rPr>
              <w:noProof/>
            </w:rPr>
            <w:t xml:space="preserve"> </w:t>
          </w:r>
          <w:r w:rsidR="00095061" w:rsidRPr="00095061">
            <w:rPr>
              <w:noProof/>
            </w:rPr>
            <w:t>[7]</w:t>
          </w:r>
          <w:r w:rsidR="00A93CE9">
            <w:fldChar w:fldCharType="end"/>
          </w:r>
        </w:sdtContent>
      </w:sdt>
      <w:r w:rsidR="00A41986">
        <w:t xml:space="preserve">. </w:t>
      </w:r>
    </w:p>
    <w:p w14:paraId="3924C7EF" w14:textId="302143A8" w:rsidR="00647F8E" w:rsidRDefault="00647F8E" w:rsidP="00647F8E">
      <w:pPr>
        <w:pStyle w:val="Heading2"/>
        <w:numPr>
          <w:ilvl w:val="1"/>
          <w:numId w:val="1"/>
        </w:numPr>
      </w:pPr>
      <w:bookmarkStart w:id="6" w:name="_Toc36130824"/>
      <w:r>
        <w:t>Compromise Examples.</w:t>
      </w:r>
      <w:bookmarkEnd w:id="6"/>
    </w:p>
    <w:p w14:paraId="072D5C9A" w14:textId="6385C4DE" w:rsidR="009232A5" w:rsidRDefault="004D3B28" w:rsidP="009232A5">
      <w:r>
        <w:t xml:space="preserve">The first compromise that can be made in accordance </w:t>
      </w:r>
      <w:r w:rsidR="004523EA">
        <w:t>with</w:t>
      </w:r>
      <w:r>
        <w:t xml:space="preserve"> the CAP Theorem is that Consistency is sacrificed.</w:t>
      </w:r>
      <w:r w:rsidR="00283E2B">
        <w:t xml:space="preserve"> The benefit to sacri</w:t>
      </w:r>
      <w:r w:rsidR="00FC23A5">
        <w:t xml:space="preserve">ficing consistency in a distributed system is that customers receive faster responses as there is no need to wait for the backup server to confirm that a backup has taken place. </w:t>
      </w:r>
      <w:r w:rsidR="001F5058">
        <w:t>However,</w:t>
      </w:r>
      <w:r w:rsidR="00FC23A5">
        <w:t xml:space="preserve"> the drawback to this is that if the primary server goes down and the copy to the </w:t>
      </w:r>
      <w:r w:rsidR="00FC23A5">
        <w:lastRenderedPageBreak/>
        <w:t xml:space="preserve">backup server also fails, this means the wrong data will be sent to the customer. A query sent to the backup server now provides incorrect information as the changes made to the primary were lost, this means the data is now inconsistent. </w:t>
      </w:r>
    </w:p>
    <w:p w14:paraId="4742B71D" w14:textId="7D9145F8" w:rsidR="004D3B28" w:rsidRDefault="004D3B28" w:rsidP="009232A5">
      <w:r>
        <w:tab/>
        <w:t>The second compromise that can be made is that Availability is sacrificed.</w:t>
      </w:r>
      <w:r w:rsidR="00144D3A">
        <w:t xml:space="preserve"> The benefit to this is that a two-stage commit can be applied so that the customer does not get a response until the data has been backed up, this means that the data is consistent. However, this now means that the most recent data is not available to the customer until the backup server has completed the backup and has responded accordingly. This now me</w:t>
      </w:r>
      <w:r w:rsidR="00E431C8">
        <w:t xml:space="preserve">ans that if the acknowledgement fails, the data now becomes unavailable. </w:t>
      </w:r>
    </w:p>
    <w:p w14:paraId="11D6A92B" w14:textId="1623E6BC" w:rsidR="009F754F" w:rsidRDefault="004D3B28" w:rsidP="009232A5">
      <w:r>
        <w:tab/>
        <w:t xml:space="preserve">The final compromise that can be made in accordance </w:t>
      </w:r>
      <w:r w:rsidR="00596483">
        <w:t>with</w:t>
      </w:r>
      <w:r>
        <w:t xml:space="preserve"> the theorem is that Partitioning is sacrificed.</w:t>
      </w:r>
      <w:r w:rsidR="009F754F">
        <w:t xml:space="preserve"> As partitioning is related to the inability to at least two servers being unable to communicate, this can be rectified by either allowing the servers to respond a query or by disabling a server and make the data unavailable to some users. </w:t>
      </w:r>
      <w:r w:rsidR="009633A8">
        <w:t>However, partitioning, comparatively is less of an issue compared to the trade-offs of either consistency or availability</w:t>
      </w:r>
      <w:sdt>
        <w:sdtPr>
          <w:id w:val="90059830"/>
          <w:citation/>
        </w:sdtPr>
        <w:sdtContent>
          <w:r w:rsidR="007F04E2">
            <w:fldChar w:fldCharType="begin"/>
          </w:r>
          <w:r w:rsidR="007F04E2">
            <w:instrText xml:space="preserve"> CITATION Mik191 \l 2057 </w:instrText>
          </w:r>
          <w:r w:rsidR="007F04E2">
            <w:fldChar w:fldCharType="separate"/>
          </w:r>
          <w:r w:rsidR="00095061">
            <w:rPr>
              <w:noProof/>
            </w:rPr>
            <w:t xml:space="preserve"> </w:t>
          </w:r>
          <w:r w:rsidR="00095061" w:rsidRPr="00095061">
            <w:rPr>
              <w:noProof/>
            </w:rPr>
            <w:t>[8]</w:t>
          </w:r>
          <w:r w:rsidR="007F04E2">
            <w:fldChar w:fldCharType="end"/>
          </w:r>
        </w:sdtContent>
      </w:sdt>
      <w:r w:rsidR="009633A8">
        <w:t xml:space="preserve">. </w:t>
      </w:r>
    </w:p>
    <w:p w14:paraId="0874DBD3" w14:textId="14B32CAA" w:rsidR="009232A5" w:rsidRDefault="00F76B9C" w:rsidP="009232A5">
      <w:pPr>
        <w:pStyle w:val="Heading1"/>
        <w:numPr>
          <w:ilvl w:val="0"/>
          <w:numId w:val="1"/>
        </w:numPr>
      </w:pPr>
      <w:bookmarkStart w:id="7" w:name="_Toc36130825"/>
      <w:r>
        <w:t>Relational Databases vs NoSQL.</w:t>
      </w:r>
      <w:bookmarkEnd w:id="7"/>
    </w:p>
    <w:p w14:paraId="38C523FD" w14:textId="1AA34BAC" w:rsidR="00F76B9C" w:rsidRDefault="00F76B9C" w:rsidP="00F76B9C">
      <w:pPr>
        <w:pStyle w:val="Heading2"/>
        <w:numPr>
          <w:ilvl w:val="1"/>
          <w:numId w:val="1"/>
        </w:numPr>
      </w:pPr>
      <w:bookmarkStart w:id="8" w:name="_Toc36130826"/>
      <w:r>
        <w:t>ACID.</w:t>
      </w:r>
      <w:bookmarkEnd w:id="8"/>
    </w:p>
    <w:p w14:paraId="059ABAB0" w14:textId="4DA1B5C5" w:rsidR="00F76B9C" w:rsidRDefault="00CD317A" w:rsidP="00F76B9C">
      <w:r>
        <w:t xml:space="preserve">In relational database terms, ACID is an acronym which stands for </w:t>
      </w:r>
      <w:r w:rsidRPr="00CD317A">
        <w:t>Atomicity,</w:t>
      </w:r>
      <w:r w:rsidR="00A3156D">
        <w:t xml:space="preserve"> which means that there is a guarantee that either the entire transaction will succeed or none of it will, in the eventuality of a transaction failure.</w:t>
      </w:r>
      <w:r w:rsidRPr="00CD317A">
        <w:t xml:space="preserve"> Consistency,</w:t>
      </w:r>
      <w:r w:rsidR="000B74BF">
        <w:t xml:space="preserve"> which means that there is a guarantee that all available data is consistent, including all defined rules.</w:t>
      </w:r>
      <w:r w:rsidRPr="00CD317A">
        <w:t xml:space="preserve"> Isolation</w:t>
      </w:r>
      <w:r w:rsidR="00383B5A">
        <w:t>, which means that all transactions will occur independent of other transactions and will not be affected by other transactions.</w:t>
      </w:r>
      <w:r>
        <w:t xml:space="preserve"> </w:t>
      </w:r>
      <w:r w:rsidR="0044201E">
        <w:t xml:space="preserve">Finally is </w:t>
      </w:r>
      <w:r w:rsidRPr="00CD317A">
        <w:t>Durability</w:t>
      </w:r>
      <w:r w:rsidR="0044201E">
        <w:t>, which means that if a transaction is committed, it is guaranteed to stay in the system, even if the system suffers a failure immediately after the transaction</w:t>
      </w:r>
      <w:sdt>
        <w:sdtPr>
          <w:id w:val="507794872"/>
          <w:citation/>
        </w:sdtPr>
        <w:sdtContent>
          <w:r w:rsidR="001865F5">
            <w:fldChar w:fldCharType="begin"/>
          </w:r>
          <w:r w:rsidR="001865F5">
            <w:instrText xml:space="preserve"> CITATION Ros15 \l 2057 </w:instrText>
          </w:r>
          <w:r w:rsidR="001865F5">
            <w:fldChar w:fldCharType="separate"/>
          </w:r>
          <w:r w:rsidR="00095061">
            <w:rPr>
              <w:noProof/>
            </w:rPr>
            <w:t xml:space="preserve"> </w:t>
          </w:r>
          <w:r w:rsidR="00095061" w:rsidRPr="00095061">
            <w:rPr>
              <w:noProof/>
            </w:rPr>
            <w:t>[9]</w:t>
          </w:r>
          <w:r w:rsidR="001865F5">
            <w:fldChar w:fldCharType="end"/>
          </w:r>
        </w:sdtContent>
      </w:sdt>
      <w:r>
        <w:t xml:space="preserve">. ACID itself is a standard that was created to ensure that database transactions are processed in a safe and reliable manner. </w:t>
      </w:r>
      <w:r w:rsidR="00D44971">
        <w:t>ACID also is the primary standard which relates to how databases go about recovering from a mid-transaction failure.</w:t>
      </w:r>
      <w:r w:rsidR="003B4FF2">
        <w:t xml:space="preserve"> This means ACID prioritises Consistency over Availability</w:t>
      </w:r>
      <w:r w:rsidR="00D44971">
        <w:t xml:space="preserve"> </w:t>
      </w:r>
      <w:sdt>
        <w:sdtPr>
          <w:id w:val="-1275392605"/>
          <w:citation/>
        </w:sdtPr>
        <w:sdtContent>
          <w:r w:rsidR="00427591">
            <w:fldChar w:fldCharType="begin"/>
          </w:r>
          <w:r w:rsidR="00427591">
            <w:instrText xml:space="preserve"> CITATION Dat16 \l 2057 </w:instrText>
          </w:r>
          <w:r w:rsidR="00427591">
            <w:fldChar w:fldCharType="separate"/>
          </w:r>
          <w:r w:rsidR="00095061" w:rsidRPr="00095061">
            <w:rPr>
              <w:noProof/>
            </w:rPr>
            <w:t>[10]</w:t>
          </w:r>
          <w:r w:rsidR="00427591">
            <w:fldChar w:fldCharType="end"/>
          </w:r>
        </w:sdtContent>
      </w:sdt>
      <w:r w:rsidR="00AC7BA3">
        <w:t>.</w:t>
      </w:r>
    </w:p>
    <w:p w14:paraId="2CBAE782" w14:textId="6807941D" w:rsidR="00F76B9C" w:rsidRDefault="00F76B9C" w:rsidP="00F76B9C">
      <w:pPr>
        <w:pStyle w:val="Heading2"/>
        <w:numPr>
          <w:ilvl w:val="1"/>
          <w:numId w:val="1"/>
        </w:numPr>
      </w:pPr>
      <w:bookmarkStart w:id="9" w:name="_Toc36130827"/>
      <w:r>
        <w:t>BASE.</w:t>
      </w:r>
      <w:bookmarkEnd w:id="9"/>
    </w:p>
    <w:p w14:paraId="05CA1AA5" w14:textId="507923EA" w:rsidR="00F76B9C" w:rsidRDefault="00651CFF" w:rsidP="00F76B9C">
      <w:r>
        <w:t xml:space="preserve">In NoSQL database terms, BASE is the equivalent term to ACID for NoSQL database systems. </w:t>
      </w:r>
      <w:r w:rsidR="003E2734">
        <w:t>BASE is an acronym for Basic</w:t>
      </w:r>
      <w:r w:rsidR="002132A3">
        <w:t>ally</w:t>
      </w:r>
      <w:r w:rsidR="003E2734">
        <w:t xml:space="preserve"> Availab</w:t>
      </w:r>
      <w:r w:rsidR="002132A3">
        <w:t>le</w:t>
      </w:r>
      <w:r w:rsidR="003E2734">
        <w:t>,</w:t>
      </w:r>
      <w:r w:rsidR="00FE6BB1">
        <w:t xml:space="preserve"> which</w:t>
      </w:r>
      <w:r w:rsidR="00342988">
        <w:t xml:space="preserve"> means that </w:t>
      </w:r>
      <w:r w:rsidR="00551555">
        <w:t>even if a node in the system fails, another node will have the data available for queries to be executed on it</w:t>
      </w:r>
      <w:r w:rsidR="00342988">
        <w:t>.</w:t>
      </w:r>
      <w:r w:rsidR="003E2734">
        <w:t xml:space="preserve"> Soft-state</w:t>
      </w:r>
      <w:r w:rsidR="00750FAA">
        <w:t xml:space="preserve">, which means that the state of the data can change over </w:t>
      </w:r>
      <w:r w:rsidR="00363526">
        <w:t>time</w:t>
      </w:r>
      <w:r w:rsidR="00750FAA">
        <w:t>, even without the data being directly changed, this is due to eventual consistency.</w:t>
      </w:r>
      <w:r w:rsidR="003E2734">
        <w:t xml:space="preserve"> </w:t>
      </w:r>
      <w:r w:rsidR="00891B61">
        <w:t>Finally</w:t>
      </w:r>
      <w:r w:rsidR="004C17E0">
        <w:t>,</w:t>
      </w:r>
      <w:r w:rsidR="00891B61">
        <w:t xml:space="preserve"> there is</w:t>
      </w:r>
      <w:r w:rsidR="003E2734">
        <w:t xml:space="preserve"> Eventual Consistency</w:t>
      </w:r>
      <w:r w:rsidR="00891B61">
        <w:t>, this means</w:t>
      </w:r>
      <w:r w:rsidR="004C17E0">
        <w:t xml:space="preserve"> that if a server cluster fails, the NoSQL database system will still provide an answer and eventually will have consistent data</w:t>
      </w:r>
      <w:sdt>
        <w:sdtPr>
          <w:id w:val="-1551214774"/>
          <w:citation/>
        </w:sdtPr>
        <w:sdtContent>
          <w:r w:rsidR="0050627B">
            <w:fldChar w:fldCharType="begin"/>
          </w:r>
          <w:r w:rsidR="0050627B">
            <w:instrText xml:space="preserve"> CITATION Mik192 \l 2057 </w:instrText>
          </w:r>
          <w:r w:rsidR="0050627B">
            <w:fldChar w:fldCharType="separate"/>
          </w:r>
          <w:r w:rsidR="00095061">
            <w:rPr>
              <w:noProof/>
            </w:rPr>
            <w:t xml:space="preserve"> </w:t>
          </w:r>
          <w:r w:rsidR="00095061" w:rsidRPr="00095061">
            <w:rPr>
              <w:noProof/>
            </w:rPr>
            <w:t>[11]</w:t>
          </w:r>
          <w:r w:rsidR="0050627B">
            <w:fldChar w:fldCharType="end"/>
          </w:r>
        </w:sdtContent>
      </w:sdt>
      <w:r w:rsidR="003E2734">
        <w:t xml:space="preserve">. </w:t>
      </w:r>
      <w:r w:rsidR="0045795E">
        <w:t xml:space="preserve">BASE, like ACID, is a standard that was created to assist in certain database operations. However, unlike, ACID, it is a standard which prioritises Availability over Consistency. </w:t>
      </w:r>
      <w:r w:rsidR="00A43024">
        <w:t xml:space="preserve">BASE was derived from the CAP Theorem where consistency is </w:t>
      </w:r>
      <w:r w:rsidR="00FE6BB1">
        <w:t>sacrificed,</w:t>
      </w:r>
      <w:r w:rsidR="00A43024">
        <w:t xml:space="preserve"> and eventual consistency takes its place</w:t>
      </w:r>
      <w:sdt>
        <w:sdtPr>
          <w:id w:val="405572338"/>
          <w:citation/>
        </w:sdtPr>
        <w:sdtContent>
          <w:r w:rsidR="00F7129D">
            <w:fldChar w:fldCharType="begin"/>
          </w:r>
          <w:r w:rsidR="00F7129D">
            <w:instrText xml:space="preserve"> CITATION Bry18 \l 2057 </w:instrText>
          </w:r>
          <w:r w:rsidR="00F7129D">
            <w:fldChar w:fldCharType="separate"/>
          </w:r>
          <w:r w:rsidR="00095061">
            <w:rPr>
              <w:noProof/>
            </w:rPr>
            <w:t xml:space="preserve"> </w:t>
          </w:r>
          <w:r w:rsidR="00095061" w:rsidRPr="00095061">
            <w:rPr>
              <w:noProof/>
            </w:rPr>
            <w:t>[12]</w:t>
          </w:r>
          <w:r w:rsidR="00F7129D">
            <w:fldChar w:fldCharType="end"/>
          </w:r>
        </w:sdtContent>
      </w:sdt>
      <w:r w:rsidR="00A43024">
        <w:t xml:space="preserve">. </w:t>
      </w:r>
    </w:p>
    <w:p w14:paraId="2B0C1155" w14:textId="785A0DDD" w:rsidR="00F76B9C" w:rsidRDefault="00F76B9C" w:rsidP="00F76B9C">
      <w:pPr>
        <w:pStyle w:val="Heading2"/>
        <w:numPr>
          <w:ilvl w:val="1"/>
          <w:numId w:val="1"/>
        </w:numPr>
      </w:pPr>
      <w:bookmarkStart w:id="10" w:name="_Toc36130828"/>
      <w:r>
        <w:t>Relational vs NoSQL Contrasts and Comparisons.</w:t>
      </w:r>
      <w:bookmarkEnd w:id="10"/>
    </w:p>
    <w:p w14:paraId="31D2CB20" w14:textId="5C4E8336" w:rsidR="00EB3EC6" w:rsidRPr="00EB3EC6" w:rsidRDefault="00EB3EC6" w:rsidP="00EB3EC6">
      <w:r>
        <w:t>One contrast between the two types of database is that NoSQL databases are schemaless, this means th</w:t>
      </w:r>
      <w:r w:rsidR="006F53B3">
        <w:t>e</w:t>
      </w:r>
      <w:r>
        <w:t xml:space="preserve"> programmer is allowed the freedom of being able to construct how the database handles, stores and processes data, compared to a premade schema based system where pre made rules and definitions must be followed for the database to function properly. </w:t>
      </w:r>
      <w:r w:rsidR="008D3114">
        <w:t>However,</w:t>
      </w:r>
      <w:r w:rsidR="006F53B3">
        <w:t xml:space="preserve"> there is a downside to this where</w:t>
      </w:r>
      <w:r w:rsidR="008D3114">
        <w:t xml:space="preserve">as a schema must be </w:t>
      </w:r>
      <w:r w:rsidR="00A9234C">
        <w:t>built</w:t>
      </w:r>
      <w:r w:rsidR="008D3114">
        <w:t xml:space="preserve"> from the ground up, unforeseen problems and bugs can occur down the line, however this can be mitigated through following theorems such as the CAP Theorem. </w:t>
      </w:r>
      <w:r w:rsidR="00096F25">
        <w:t>A</w:t>
      </w:r>
      <w:r w:rsidR="00F744C3">
        <w:t xml:space="preserve"> comparison between how both types of database can be made about how they go </w:t>
      </w:r>
      <w:r w:rsidR="00F744C3">
        <w:lastRenderedPageBreak/>
        <w:t>about storing and handling data</w:t>
      </w:r>
      <w:r w:rsidR="00171FE7">
        <w:t xml:space="preserve">, which relates to the previous statement. </w:t>
      </w:r>
      <w:r w:rsidR="00E329D6">
        <w:t xml:space="preserve">NoSQL databases can be built around data in a very individual way, such as Key/Value Pair databases, Document based databases, </w:t>
      </w:r>
      <w:r w:rsidR="00414DB2">
        <w:t>G</w:t>
      </w:r>
      <w:r w:rsidR="00E329D6">
        <w:t xml:space="preserve">raph based databases, Column Family databases and so. </w:t>
      </w:r>
      <w:r w:rsidR="00414DB2">
        <w:t>This a</w:t>
      </w:r>
      <w:r w:rsidR="001E6CE9">
        <w:t>llows heavy customisation on how data can be stored, handled, processed etc. In comparison to SQL, where certain pieces of data can be stored, there are relational rules that must be followed, there must always be rows and columns etc</w:t>
      </w:r>
      <w:sdt>
        <w:sdtPr>
          <w:id w:val="-235478757"/>
          <w:citation/>
        </w:sdtPr>
        <w:sdtContent>
          <w:r w:rsidR="00D54550">
            <w:fldChar w:fldCharType="begin"/>
          </w:r>
          <w:r w:rsidR="00D54550">
            <w:instrText xml:space="preserve"> CITATION Mik191 \l 2057 </w:instrText>
          </w:r>
          <w:r w:rsidR="00D54550">
            <w:fldChar w:fldCharType="separate"/>
          </w:r>
          <w:r w:rsidR="00095061">
            <w:rPr>
              <w:noProof/>
            </w:rPr>
            <w:t xml:space="preserve"> </w:t>
          </w:r>
          <w:r w:rsidR="00095061" w:rsidRPr="00095061">
            <w:rPr>
              <w:noProof/>
            </w:rPr>
            <w:t>[8]</w:t>
          </w:r>
          <w:r w:rsidR="00D54550">
            <w:fldChar w:fldCharType="end"/>
          </w:r>
        </w:sdtContent>
      </w:sdt>
      <w:r w:rsidR="001E6CE9">
        <w:t xml:space="preserve">. </w:t>
      </w:r>
    </w:p>
    <w:p w14:paraId="59FAAC6D" w14:textId="22A1C3A7" w:rsidR="00F76B9C" w:rsidRDefault="00F76B9C" w:rsidP="00F76B9C">
      <w:pPr>
        <w:pStyle w:val="Heading2"/>
        <w:numPr>
          <w:ilvl w:val="1"/>
          <w:numId w:val="1"/>
        </w:numPr>
      </w:pPr>
      <w:bookmarkStart w:id="11" w:name="_Toc36130829"/>
      <w:r>
        <w:t>Situations with strengths of both database types.</w:t>
      </w:r>
      <w:bookmarkEnd w:id="11"/>
    </w:p>
    <w:p w14:paraId="32DB992A" w14:textId="1F489A3F" w:rsidR="00F76B9C" w:rsidRPr="008A4561" w:rsidRDefault="00565331" w:rsidP="00F76B9C">
      <w:r>
        <w:t xml:space="preserve">There is a form of database which allows for the combination of relational and NoSQL databases, this is known as a Hybrid Database. </w:t>
      </w:r>
      <w:r w:rsidR="00C14FAC">
        <w:t>Hybrid Databases offers the combination high performance main memory based processing along with the incredibly large storage capabilities of physical, on-board storage</w:t>
      </w:r>
      <w:sdt>
        <w:sdtPr>
          <w:id w:val="-1074039650"/>
          <w:citation/>
        </w:sdtPr>
        <w:sdtContent>
          <w:r w:rsidR="00AD2486">
            <w:fldChar w:fldCharType="begin"/>
          </w:r>
          <w:r w:rsidR="00AD2486">
            <w:instrText xml:space="preserve"> CITATION Alt20 \l 2057 </w:instrText>
          </w:r>
          <w:r w:rsidR="00AD2486">
            <w:fldChar w:fldCharType="separate"/>
          </w:r>
          <w:r w:rsidR="00095061">
            <w:rPr>
              <w:noProof/>
            </w:rPr>
            <w:t xml:space="preserve"> </w:t>
          </w:r>
          <w:r w:rsidR="00095061" w:rsidRPr="00095061">
            <w:rPr>
              <w:noProof/>
            </w:rPr>
            <w:t>[13]</w:t>
          </w:r>
          <w:r w:rsidR="00AD2486">
            <w:fldChar w:fldCharType="end"/>
          </w:r>
        </w:sdtContent>
      </w:sdt>
      <w:r w:rsidR="00C14FAC">
        <w:t>.</w:t>
      </w:r>
      <w:r w:rsidR="002B63BE">
        <w:t xml:space="preserve"> </w:t>
      </w:r>
      <w:r w:rsidR="002B63BE" w:rsidRPr="008A4561">
        <w:rPr>
          <w:b/>
          <w:bCs/>
          <w:i/>
          <w:iCs/>
        </w:rPr>
        <w:t>See Appendix 1 for a diagram for a Hybrid Database.</w:t>
      </w:r>
      <w:r w:rsidR="008A4561">
        <w:rPr>
          <w:b/>
          <w:bCs/>
          <w:i/>
          <w:iCs/>
        </w:rPr>
        <w:t xml:space="preserve"> </w:t>
      </w:r>
      <w:r w:rsidR="00A66327">
        <w:t xml:space="preserve">An example of how a Hybrid Database could be implemented is to enhance ERP Solutions through using a Document Database. </w:t>
      </w:r>
      <w:r w:rsidR="009F09DF">
        <w:t xml:space="preserve">ERP Solutions primarily are relational base database systems, which means they lack the ability to let users to customise entry forms. However, by adding a NoSQL document database, users are now granted the flexibility they need. </w:t>
      </w:r>
      <w:r w:rsidR="00120DE4">
        <w:t>Because of this, the data will be now be stored as documents, and will now be ready for parameter changes which may occur in the future</w:t>
      </w:r>
      <w:r w:rsidR="00812E91">
        <w:t>. Another example of how a Hybrid Database system could work is Fraud Detection</w:t>
      </w:r>
      <w:r w:rsidR="007C334B">
        <w:t xml:space="preserve"> </w:t>
      </w:r>
      <w:r w:rsidR="00812E91">
        <w:t>an</w:t>
      </w:r>
      <w:r w:rsidR="007C334B">
        <w:t>d</w:t>
      </w:r>
      <w:r w:rsidR="00812E91">
        <w:t xml:space="preserve"> Prevention.</w:t>
      </w:r>
      <w:r w:rsidR="008C4616">
        <w:t xml:space="preserve"> Data such as web server data, credit card information, ports, gateways are stored in relational databases, but if the volume is substantial enough, there could be problems down the line, however, by adding a Column Family database, this would negate this problem as this type of NoSQL database is designed with fast writes in mind</w:t>
      </w:r>
      <w:r w:rsidR="00DC73FE">
        <w:t>, as they are built for large volumes of data, read and write performance and high availability</w:t>
      </w:r>
      <w:sdt>
        <w:sdtPr>
          <w:id w:val="-904217646"/>
          <w:citation/>
        </w:sdtPr>
        <w:sdtContent>
          <w:r w:rsidR="001F6D3A">
            <w:fldChar w:fldCharType="begin"/>
          </w:r>
          <w:r w:rsidR="001F6D3A">
            <w:instrText xml:space="preserve"> CITATION Ari17 \l 2057 </w:instrText>
          </w:r>
          <w:r w:rsidR="001F6D3A">
            <w:fldChar w:fldCharType="separate"/>
          </w:r>
          <w:r w:rsidR="00095061">
            <w:rPr>
              <w:noProof/>
            </w:rPr>
            <w:t xml:space="preserve"> </w:t>
          </w:r>
          <w:r w:rsidR="00095061" w:rsidRPr="00095061">
            <w:rPr>
              <w:noProof/>
            </w:rPr>
            <w:t>[14]</w:t>
          </w:r>
          <w:r w:rsidR="001F6D3A">
            <w:fldChar w:fldCharType="end"/>
          </w:r>
        </w:sdtContent>
      </w:sdt>
      <w:r w:rsidR="00120DE4">
        <w:t>.</w:t>
      </w:r>
    </w:p>
    <w:p w14:paraId="796B1639" w14:textId="6AAC69CB" w:rsidR="00F76B9C" w:rsidRDefault="00F76B9C" w:rsidP="00F76B9C">
      <w:pPr>
        <w:pStyle w:val="Heading1"/>
        <w:numPr>
          <w:ilvl w:val="0"/>
          <w:numId w:val="1"/>
        </w:numPr>
      </w:pPr>
      <w:bookmarkStart w:id="12" w:name="_Toc36130830"/>
      <w:r>
        <w:t>Zang Technologies.</w:t>
      </w:r>
      <w:bookmarkEnd w:id="12"/>
    </w:p>
    <w:p w14:paraId="7D6DD070" w14:textId="35714E79" w:rsidR="00F76B9C" w:rsidRDefault="00F76B9C" w:rsidP="00F76B9C">
      <w:pPr>
        <w:pStyle w:val="Heading2"/>
        <w:numPr>
          <w:ilvl w:val="1"/>
          <w:numId w:val="1"/>
        </w:numPr>
      </w:pPr>
      <w:bookmarkStart w:id="13" w:name="_Toc36130831"/>
      <w:r>
        <w:t>Chosen NoSQL Database Evaluation.</w:t>
      </w:r>
      <w:bookmarkEnd w:id="13"/>
    </w:p>
    <w:p w14:paraId="56DC3C24" w14:textId="22A86404" w:rsidR="00FE49B7" w:rsidRDefault="00AF5567" w:rsidP="00FE49B7">
      <w:r>
        <w:t xml:space="preserve">The chosen NoSQL Database </w:t>
      </w:r>
      <w:r w:rsidR="00297B1D">
        <w:t>processing software is MongoDB. MongoDB was chosen as</w:t>
      </w:r>
      <w:r w:rsidR="007125EA">
        <w:t xml:space="preserve"> MongoDB is a Document based management system. </w:t>
      </w:r>
      <w:r w:rsidR="0029105E">
        <w:t>A Document based management system was chosen as it can handle more complex data, in comparison to other forms of managements systems such as key/value pair data</w:t>
      </w:r>
      <w:r w:rsidR="0092095F">
        <w:t xml:space="preserve">bases. </w:t>
      </w:r>
      <w:r w:rsidR="007D6993">
        <w:t xml:space="preserve">All related attributes are managed and stored within one overarching document </w:t>
      </w:r>
      <w:r w:rsidR="002352E7">
        <w:t>object;</w:t>
      </w:r>
      <w:r w:rsidR="007D6993">
        <w:t xml:space="preserve"> </w:t>
      </w:r>
      <w:r w:rsidR="00146318">
        <w:t>T</w:t>
      </w:r>
      <w:r w:rsidR="007D6993">
        <w:t xml:space="preserve">his means that querying would be much easier. </w:t>
      </w:r>
      <w:r w:rsidR="002352E7">
        <w:t xml:space="preserve">This would </w:t>
      </w:r>
      <w:r w:rsidR="007360A9">
        <w:t>affect Zang Technologies as it would hold thousands of pieces of data, such as building information, product information, employee information etc</w:t>
      </w:r>
      <w:sdt>
        <w:sdtPr>
          <w:id w:val="-1852401767"/>
          <w:citation/>
        </w:sdtPr>
        <w:sdtContent>
          <w:r w:rsidR="00093EE3">
            <w:fldChar w:fldCharType="begin"/>
          </w:r>
          <w:r w:rsidR="00093EE3">
            <w:instrText xml:space="preserve"> CITATION Mik193 \l 2057 </w:instrText>
          </w:r>
          <w:r w:rsidR="00093EE3">
            <w:fldChar w:fldCharType="separate"/>
          </w:r>
          <w:r w:rsidR="00095061">
            <w:rPr>
              <w:noProof/>
            </w:rPr>
            <w:t xml:space="preserve"> </w:t>
          </w:r>
          <w:r w:rsidR="00095061" w:rsidRPr="00095061">
            <w:rPr>
              <w:noProof/>
            </w:rPr>
            <w:t>[15]</w:t>
          </w:r>
          <w:r w:rsidR="00093EE3">
            <w:fldChar w:fldCharType="end"/>
          </w:r>
        </w:sdtContent>
      </w:sdt>
      <w:r w:rsidR="007360A9">
        <w:t>.</w:t>
      </w:r>
    </w:p>
    <w:p w14:paraId="3ADC3A7B" w14:textId="5BE959EE" w:rsidR="00F76B9C" w:rsidRDefault="00FE49B7" w:rsidP="00F76B9C">
      <w:pPr>
        <w:pStyle w:val="Heading2"/>
        <w:numPr>
          <w:ilvl w:val="1"/>
          <w:numId w:val="1"/>
        </w:numPr>
      </w:pPr>
      <w:bookmarkStart w:id="14" w:name="_Toc36130832"/>
      <w:r>
        <w:t>NoSQL Database Implementation.</w:t>
      </w:r>
      <w:bookmarkEnd w:id="14"/>
    </w:p>
    <w:p w14:paraId="1AAB4A11" w14:textId="7FDCBC1B" w:rsidR="00246C56" w:rsidRDefault="00411889" w:rsidP="00411889">
      <w:pPr>
        <w:rPr>
          <w:b/>
          <w:bCs/>
          <w:i/>
          <w:iCs/>
        </w:rPr>
      </w:pPr>
      <w:r>
        <w:t xml:space="preserve">As seen in this image, this </w:t>
      </w:r>
      <w:r w:rsidR="003736E2">
        <w:t>shows that a CREATE operation is being performed which is creating employee information. It is also creating a test loop which is creating 100 test fields.</w:t>
      </w:r>
      <w:r w:rsidR="00246C56">
        <w:t xml:space="preserve"> </w:t>
      </w:r>
      <w:r w:rsidR="00246C56" w:rsidRPr="00246C56">
        <w:rPr>
          <w:b/>
          <w:bCs/>
          <w:i/>
          <w:iCs/>
        </w:rPr>
        <w:t>Please see Appendix 2 for the image of the CREATE operation being performed in code.</w:t>
      </w:r>
    </w:p>
    <w:p w14:paraId="18F3E7E3" w14:textId="7ACA095B" w:rsidR="005E7E2B" w:rsidRDefault="005E7E2B" w:rsidP="005E7E2B">
      <w:pPr>
        <w:rPr>
          <w:b/>
          <w:bCs/>
          <w:i/>
          <w:iCs/>
        </w:rPr>
      </w:pPr>
      <w:r>
        <w:t xml:space="preserve">As seen in this image, this shows that a </w:t>
      </w:r>
      <w:r>
        <w:t>READ</w:t>
      </w:r>
      <w:r>
        <w:t xml:space="preserve"> operation is being performed which is </w:t>
      </w:r>
      <w:r w:rsidR="00EF7EE2">
        <w:t>reading how many documents have been created and finding a specific document</w:t>
      </w:r>
      <w:r>
        <w:t xml:space="preserve">. </w:t>
      </w:r>
      <w:r w:rsidRPr="00246C56">
        <w:rPr>
          <w:b/>
          <w:bCs/>
          <w:i/>
          <w:iCs/>
        </w:rPr>
        <w:t xml:space="preserve">Please see Appendix </w:t>
      </w:r>
      <w:r w:rsidR="00FD3C25">
        <w:rPr>
          <w:b/>
          <w:bCs/>
          <w:i/>
          <w:iCs/>
        </w:rPr>
        <w:t>3</w:t>
      </w:r>
      <w:r w:rsidRPr="00246C56">
        <w:rPr>
          <w:b/>
          <w:bCs/>
          <w:i/>
          <w:iCs/>
        </w:rPr>
        <w:t xml:space="preserve"> for the image of the </w:t>
      </w:r>
      <w:r w:rsidR="00FD3C25">
        <w:rPr>
          <w:b/>
          <w:bCs/>
          <w:i/>
          <w:iCs/>
        </w:rPr>
        <w:t>READ</w:t>
      </w:r>
      <w:r w:rsidRPr="00246C56">
        <w:rPr>
          <w:b/>
          <w:bCs/>
          <w:i/>
          <w:iCs/>
        </w:rPr>
        <w:t xml:space="preserve"> operation being performed in code.</w:t>
      </w:r>
    </w:p>
    <w:p w14:paraId="2E2E1BAE" w14:textId="1D3CB8B3" w:rsidR="00092AD9" w:rsidRPr="00411889" w:rsidRDefault="00092AD9" w:rsidP="00092AD9">
      <w:r>
        <w:t>As seen in this image, this shows that a</w:t>
      </w:r>
      <w:r w:rsidR="008A101C">
        <w:t>n</w:t>
      </w:r>
      <w:r>
        <w:t xml:space="preserve"> </w:t>
      </w:r>
      <w:r w:rsidR="00126D4F">
        <w:t>UPDATE</w:t>
      </w:r>
      <w:r>
        <w:t xml:space="preserve"> operation is being performed which is </w:t>
      </w:r>
      <w:r w:rsidR="00CE4E66">
        <w:t>updating the name of an employee named John Jones. It will return a no update as there is no employee named John Jones</w:t>
      </w:r>
      <w:r>
        <w:t xml:space="preserve">. </w:t>
      </w:r>
      <w:r w:rsidRPr="00246C56">
        <w:rPr>
          <w:b/>
          <w:bCs/>
          <w:i/>
          <w:iCs/>
        </w:rPr>
        <w:t xml:space="preserve">Please see Appendix </w:t>
      </w:r>
      <w:r w:rsidR="007971E9">
        <w:rPr>
          <w:b/>
          <w:bCs/>
          <w:i/>
          <w:iCs/>
        </w:rPr>
        <w:t>4</w:t>
      </w:r>
      <w:r w:rsidRPr="00246C56">
        <w:rPr>
          <w:b/>
          <w:bCs/>
          <w:i/>
          <w:iCs/>
        </w:rPr>
        <w:t xml:space="preserve"> for the image of the </w:t>
      </w:r>
      <w:r w:rsidR="007971E9">
        <w:rPr>
          <w:b/>
          <w:bCs/>
          <w:i/>
          <w:iCs/>
        </w:rPr>
        <w:t>UPDATE</w:t>
      </w:r>
      <w:r w:rsidRPr="00246C56">
        <w:rPr>
          <w:b/>
          <w:bCs/>
          <w:i/>
          <w:iCs/>
        </w:rPr>
        <w:t xml:space="preserve"> operation being performed in code.</w:t>
      </w:r>
    </w:p>
    <w:p w14:paraId="33D5DA8D" w14:textId="39E8AE7D" w:rsidR="00092AD9" w:rsidRDefault="00092AD9" w:rsidP="005E7E2B"/>
    <w:p w14:paraId="52296426" w14:textId="18C0913E" w:rsidR="005E7E2B" w:rsidRPr="00411889" w:rsidRDefault="00092AD9" w:rsidP="00411889">
      <w:r>
        <w:lastRenderedPageBreak/>
        <w:t xml:space="preserve">As seen in this image, this shows that a </w:t>
      </w:r>
      <w:r w:rsidR="00431E9B">
        <w:t>DLETE</w:t>
      </w:r>
      <w:r>
        <w:t xml:space="preserve"> operation is being performed which is </w:t>
      </w:r>
      <w:r w:rsidR="00473425">
        <w:t>deleting a field in the test document with the number of 55</w:t>
      </w:r>
      <w:r>
        <w:t xml:space="preserve">. </w:t>
      </w:r>
      <w:r w:rsidRPr="00246C56">
        <w:rPr>
          <w:b/>
          <w:bCs/>
          <w:i/>
          <w:iCs/>
        </w:rPr>
        <w:t xml:space="preserve">Please see Appendix </w:t>
      </w:r>
      <w:r w:rsidR="005C338B">
        <w:rPr>
          <w:b/>
          <w:bCs/>
          <w:i/>
          <w:iCs/>
        </w:rPr>
        <w:t>5</w:t>
      </w:r>
      <w:r w:rsidRPr="00246C56">
        <w:rPr>
          <w:b/>
          <w:bCs/>
          <w:i/>
          <w:iCs/>
        </w:rPr>
        <w:t xml:space="preserve"> for the image of the </w:t>
      </w:r>
      <w:r w:rsidR="005C338B">
        <w:rPr>
          <w:b/>
          <w:bCs/>
          <w:i/>
          <w:iCs/>
        </w:rPr>
        <w:t>DELETE</w:t>
      </w:r>
      <w:r w:rsidRPr="00246C56">
        <w:rPr>
          <w:b/>
          <w:bCs/>
          <w:i/>
          <w:iCs/>
        </w:rPr>
        <w:t xml:space="preserve"> operation being performed in code.</w:t>
      </w:r>
    </w:p>
    <w:p w14:paraId="7363705A" w14:textId="65398E1C" w:rsidR="00F76B9C" w:rsidRPr="00F76B9C" w:rsidRDefault="00F76B9C" w:rsidP="00F76B9C">
      <w:pPr>
        <w:pStyle w:val="Heading1"/>
        <w:numPr>
          <w:ilvl w:val="0"/>
          <w:numId w:val="1"/>
        </w:numPr>
      </w:pPr>
      <w:bookmarkStart w:id="15" w:name="_Toc36130833"/>
      <w:r>
        <w:t>Conclusion.</w:t>
      </w:r>
      <w:bookmarkEnd w:id="15"/>
      <w:r>
        <w:t xml:space="preserve">  </w:t>
      </w:r>
    </w:p>
    <w:p w14:paraId="7261860A" w14:textId="237477AA" w:rsidR="009232A5" w:rsidRDefault="00920CF4" w:rsidP="009232A5">
      <w:r>
        <w:t xml:space="preserve">In conclusion, </w:t>
      </w:r>
      <w:r w:rsidR="00553ECA">
        <w:t xml:space="preserve">Big Data has been discussed by detailing what Big Data is along by detailing what are the 4 V’s are. </w:t>
      </w:r>
      <w:r w:rsidR="00812DE5">
        <w:t xml:space="preserve">The CAP Theorem has been discussed by detailing what the CAP Theorem is and what compromises must be made when following the CAP Theorem. </w:t>
      </w:r>
      <w:r w:rsidR="009B660F">
        <w:t xml:space="preserve">Relation Database Vs NoSQL Databases have been discussed by detailing what is meant by ACID and BASE, the comparisons and contrasts between these two types of databases have been detailed and what type of situations both types of databases would excel in. </w:t>
      </w:r>
      <w:r w:rsidR="00FA3B1D">
        <w:t>Finally,</w:t>
      </w:r>
      <w:r w:rsidR="00724CD0">
        <w:t xml:space="preserve"> a NoSQL database system was chosen and evaluated and implemented for a fictional company known as Zang Technologies.</w:t>
      </w:r>
    </w:p>
    <w:p w14:paraId="2E3BAB3D" w14:textId="3266DFF2" w:rsidR="00454829" w:rsidRDefault="00454829" w:rsidP="009232A5"/>
    <w:p w14:paraId="2FAA1477" w14:textId="2ADFF2FF" w:rsidR="005E7E2B" w:rsidRDefault="005E7E2B" w:rsidP="009232A5"/>
    <w:p w14:paraId="6C79EB56" w14:textId="50952706" w:rsidR="005E7E2B" w:rsidRDefault="005E7E2B" w:rsidP="009232A5"/>
    <w:p w14:paraId="0506F1C4" w14:textId="70DEED05" w:rsidR="005E7E2B" w:rsidRDefault="005E7E2B" w:rsidP="009232A5"/>
    <w:p w14:paraId="3337C7DC" w14:textId="7C387631" w:rsidR="005E7E2B" w:rsidRDefault="005E7E2B" w:rsidP="009232A5"/>
    <w:p w14:paraId="1D1B376E" w14:textId="53EFD941" w:rsidR="005E7E2B" w:rsidRDefault="005E7E2B" w:rsidP="009232A5"/>
    <w:p w14:paraId="336E68EF" w14:textId="54A94056" w:rsidR="005E7E2B" w:rsidRDefault="005E7E2B" w:rsidP="009232A5"/>
    <w:p w14:paraId="1C3BBC29" w14:textId="533B80B6" w:rsidR="00497B16" w:rsidRDefault="00497B16" w:rsidP="009232A5"/>
    <w:p w14:paraId="2CC59BC3" w14:textId="33F552EB" w:rsidR="00497B16" w:rsidRDefault="00497B16" w:rsidP="009232A5"/>
    <w:p w14:paraId="657ADB5C" w14:textId="77777777" w:rsidR="00497B16" w:rsidRDefault="00497B16" w:rsidP="009232A5"/>
    <w:p w14:paraId="21136600" w14:textId="6E031B35" w:rsidR="00454829" w:rsidRDefault="00454829" w:rsidP="00454829">
      <w:pPr>
        <w:pStyle w:val="Heading1"/>
        <w:numPr>
          <w:ilvl w:val="0"/>
          <w:numId w:val="1"/>
        </w:numPr>
      </w:pPr>
      <w:bookmarkStart w:id="16" w:name="_Toc36130834"/>
      <w:r>
        <w:lastRenderedPageBreak/>
        <w:t>Appendices.</w:t>
      </w:r>
      <w:bookmarkEnd w:id="16"/>
    </w:p>
    <w:p w14:paraId="0837BE96" w14:textId="63532803" w:rsidR="00454829" w:rsidRDefault="00454829" w:rsidP="00454829">
      <w:pPr>
        <w:pStyle w:val="Heading2"/>
        <w:numPr>
          <w:ilvl w:val="1"/>
          <w:numId w:val="1"/>
        </w:numPr>
      </w:pPr>
      <w:bookmarkStart w:id="17" w:name="_Toc36130835"/>
      <w:r>
        <w:t>Appendix 1.</w:t>
      </w:r>
      <w:bookmarkEnd w:id="17"/>
    </w:p>
    <w:p w14:paraId="390C4873" w14:textId="2713CE42" w:rsidR="00454829" w:rsidRDefault="00454829" w:rsidP="00454829">
      <w:r>
        <w:rPr>
          <w:noProof/>
        </w:rPr>
        <w:drawing>
          <wp:anchor distT="0" distB="0" distL="114300" distR="114300" simplePos="0" relativeHeight="251661312" behindDoc="1" locked="0" layoutInCell="1" allowOverlap="1" wp14:anchorId="39D25228" wp14:editId="6F49EC8D">
            <wp:simplePos x="0" y="0"/>
            <wp:positionH relativeFrom="margin">
              <wp:align>left</wp:align>
            </wp:positionH>
            <wp:positionV relativeFrom="paragraph">
              <wp:posOffset>121920</wp:posOffset>
            </wp:positionV>
            <wp:extent cx="2781300" cy="3077845"/>
            <wp:effectExtent l="0" t="0" r="0" b="8255"/>
            <wp:wrapSquare wrapText="bothSides"/>
            <wp:docPr id="1" name="Picture 1" descr="What Is Hybrid Database? List of The Best Hybrid Datab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Hybrid Database? List of The Best Hybrid Databas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0" cy="30778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0B076E" w14:textId="39E268F1" w:rsidR="00454829" w:rsidRDefault="00454829" w:rsidP="00454829"/>
    <w:p w14:paraId="0832D9F5" w14:textId="5061FEA4" w:rsidR="00454829" w:rsidRDefault="00454829" w:rsidP="00454829"/>
    <w:p w14:paraId="5A72CBEB" w14:textId="407BFB2E" w:rsidR="00454829" w:rsidRDefault="00454829" w:rsidP="00454829"/>
    <w:p w14:paraId="6F5FE5AE" w14:textId="4CFB3979" w:rsidR="00454829" w:rsidRDefault="00454829" w:rsidP="00454829"/>
    <w:p w14:paraId="5CD8BB22" w14:textId="019001F0" w:rsidR="00454829" w:rsidRDefault="00454829" w:rsidP="00454829"/>
    <w:p w14:paraId="0CA70DF6" w14:textId="7FCF4B90" w:rsidR="00454829" w:rsidRDefault="00454829" w:rsidP="00454829"/>
    <w:p w14:paraId="4E92DDAB" w14:textId="734EBF36" w:rsidR="00454829" w:rsidRDefault="00454829" w:rsidP="00454829"/>
    <w:p w14:paraId="2F0A6F82" w14:textId="3E648F7D" w:rsidR="00454829" w:rsidRDefault="00454829" w:rsidP="00454829"/>
    <w:p w14:paraId="32E19045" w14:textId="12686316" w:rsidR="00454829" w:rsidRDefault="00454829" w:rsidP="00454829"/>
    <w:p w14:paraId="49AE096D" w14:textId="34AC6A8C" w:rsidR="00454829" w:rsidRDefault="00454829" w:rsidP="00454829"/>
    <w:p w14:paraId="55804F6E" w14:textId="36740F3F" w:rsidR="00454829" w:rsidRDefault="00454829" w:rsidP="00454829"/>
    <w:p w14:paraId="1D79A706" w14:textId="5F09616D" w:rsidR="00454829" w:rsidRDefault="00454829" w:rsidP="00454829"/>
    <w:p w14:paraId="05EB810C" w14:textId="7CB071F6" w:rsidR="00454829" w:rsidRDefault="00454829" w:rsidP="00454829">
      <w:pPr>
        <w:pStyle w:val="Heading2"/>
        <w:numPr>
          <w:ilvl w:val="1"/>
          <w:numId w:val="1"/>
        </w:numPr>
      </w:pPr>
      <w:bookmarkStart w:id="18" w:name="_Toc36130836"/>
      <w:r>
        <w:t>Appendix 2.</w:t>
      </w:r>
      <w:bookmarkEnd w:id="18"/>
      <w:r>
        <w:t xml:space="preserve"> </w:t>
      </w:r>
    </w:p>
    <w:p w14:paraId="1810D6B7" w14:textId="1E3268E0" w:rsidR="00EF22DB" w:rsidRDefault="00EF22DB" w:rsidP="00EF22DB">
      <w:r w:rsidRPr="00EF22DB">
        <w:drawing>
          <wp:anchor distT="0" distB="0" distL="114300" distR="114300" simplePos="0" relativeHeight="251662336" behindDoc="0" locked="0" layoutInCell="1" allowOverlap="1" wp14:anchorId="75F1CB08" wp14:editId="3FB5029F">
            <wp:simplePos x="0" y="0"/>
            <wp:positionH relativeFrom="margin">
              <wp:align>left</wp:align>
            </wp:positionH>
            <wp:positionV relativeFrom="paragraph">
              <wp:posOffset>14605</wp:posOffset>
            </wp:positionV>
            <wp:extent cx="4808637" cy="4404742"/>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808637" cy="4404742"/>
                    </a:xfrm>
                    <a:prstGeom prst="rect">
                      <a:avLst/>
                    </a:prstGeom>
                  </pic:spPr>
                </pic:pic>
              </a:graphicData>
            </a:graphic>
          </wp:anchor>
        </w:drawing>
      </w:r>
    </w:p>
    <w:p w14:paraId="0EEE2E6C" w14:textId="299167FC" w:rsidR="00EF22DB" w:rsidRPr="00EF22DB" w:rsidRDefault="00EF22DB" w:rsidP="00EF22DB"/>
    <w:p w14:paraId="4A4F08E9" w14:textId="5515AEBB" w:rsidR="00EF22DB" w:rsidRPr="00EF22DB" w:rsidRDefault="00EF22DB" w:rsidP="00EF22DB"/>
    <w:p w14:paraId="3BDD1ED7" w14:textId="2CF4EEF4" w:rsidR="00EF22DB" w:rsidRPr="00EF22DB" w:rsidRDefault="00EF22DB" w:rsidP="00EF22DB"/>
    <w:p w14:paraId="4B7FE01B" w14:textId="03C54102" w:rsidR="00EF22DB" w:rsidRPr="00EF22DB" w:rsidRDefault="00EF22DB" w:rsidP="00EF22DB"/>
    <w:p w14:paraId="415B8AFF" w14:textId="6FF024FC" w:rsidR="00EF22DB" w:rsidRPr="00EF22DB" w:rsidRDefault="00EF22DB" w:rsidP="00EF22DB"/>
    <w:p w14:paraId="6AC7DB45" w14:textId="1033CC7F" w:rsidR="00EF22DB" w:rsidRPr="00EF22DB" w:rsidRDefault="00EF22DB" w:rsidP="00EF22DB"/>
    <w:p w14:paraId="2E38E34D" w14:textId="5774DF88" w:rsidR="00EF22DB" w:rsidRPr="00EF22DB" w:rsidRDefault="00EF22DB" w:rsidP="00EF22DB"/>
    <w:p w14:paraId="39B04716" w14:textId="3AA3F94C" w:rsidR="00EF22DB" w:rsidRPr="00EF22DB" w:rsidRDefault="00EF22DB" w:rsidP="00EF22DB"/>
    <w:p w14:paraId="3F9FBE70" w14:textId="6E59A2C1" w:rsidR="00EF22DB" w:rsidRPr="00EF22DB" w:rsidRDefault="00EF22DB" w:rsidP="00EF22DB"/>
    <w:p w14:paraId="7FC5BEAB" w14:textId="6030B05D" w:rsidR="00EF22DB" w:rsidRPr="00EF22DB" w:rsidRDefault="00EF22DB" w:rsidP="00EF22DB"/>
    <w:p w14:paraId="46EABE92" w14:textId="369DB843" w:rsidR="00EF22DB" w:rsidRPr="00EF22DB" w:rsidRDefault="00EF22DB" w:rsidP="00EF22DB"/>
    <w:p w14:paraId="5BB2B848" w14:textId="7254891B" w:rsidR="00EF22DB" w:rsidRDefault="00EF22DB" w:rsidP="00EF22DB">
      <w:pPr>
        <w:jc w:val="center"/>
      </w:pPr>
    </w:p>
    <w:p w14:paraId="301CC0AE" w14:textId="5A188E07" w:rsidR="00EF22DB" w:rsidRDefault="00EF22DB" w:rsidP="00EF22DB">
      <w:pPr>
        <w:jc w:val="center"/>
      </w:pPr>
    </w:p>
    <w:p w14:paraId="6ED99F5B" w14:textId="2DC3588D" w:rsidR="00EF22DB" w:rsidRDefault="00EF22DB" w:rsidP="00EF22DB"/>
    <w:p w14:paraId="3A28E1AE" w14:textId="42CB737B" w:rsidR="00EF22DB" w:rsidRDefault="00CA6FF7" w:rsidP="00CA6FF7">
      <w:pPr>
        <w:pStyle w:val="Heading2"/>
        <w:numPr>
          <w:ilvl w:val="1"/>
          <w:numId w:val="1"/>
        </w:numPr>
      </w:pPr>
      <w:bookmarkStart w:id="19" w:name="_Toc36130837"/>
      <w:r>
        <w:lastRenderedPageBreak/>
        <w:t>Appendix 3.</w:t>
      </w:r>
      <w:bookmarkEnd w:id="19"/>
    </w:p>
    <w:p w14:paraId="121A045D" w14:textId="77777777" w:rsidR="00CA6FF7" w:rsidRPr="00CA6FF7" w:rsidRDefault="00CA6FF7" w:rsidP="00CA6FF7"/>
    <w:p w14:paraId="10F08E25" w14:textId="5F1B21CF" w:rsidR="00CA6FF7" w:rsidRDefault="00CA6FF7" w:rsidP="00CA6FF7">
      <w:r w:rsidRPr="00CA6FF7">
        <w:drawing>
          <wp:anchor distT="0" distB="0" distL="114300" distR="114300" simplePos="0" relativeHeight="251663360" behindDoc="0" locked="0" layoutInCell="1" allowOverlap="1" wp14:anchorId="2EECF9A3" wp14:editId="3F7235BC">
            <wp:simplePos x="0" y="0"/>
            <wp:positionH relativeFrom="column">
              <wp:posOffset>0</wp:posOffset>
            </wp:positionH>
            <wp:positionV relativeFrom="paragraph">
              <wp:posOffset>3175</wp:posOffset>
            </wp:positionV>
            <wp:extent cx="5731510" cy="3192145"/>
            <wp:effectExtent l="0" t="0" r="254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192145"/>
                    </a:xfrm>
                    <a:prstGeom prst="rect">
                      <a:avLst/>
                    </a:prstGeom>
                  </pic:spPr>
                </pic:pic>
              </a:graphicData>
            </a:graphic>
          </wp:anchor>
        </w:drawing>
      </w:r>
    </w:p>
    <w:p w14:paraId="0129A579" w14:textId="0B260CA0" w:rsidR="00CA6FF7" w:rsidRDefault="00CA6FF7" w:rsidP="00CA6FF7">
      <w:pPr>
        <w:pStyle w:val="Heading2"/>
        <w:numPr>
          <w:ilvl w:val="1"/>
          <w:numId w:val="1"/>
        </w:numPr>
      </w:pPr>
      <w:bookmarkStart w:id="20" w:name="_Toc36130838"/>
      <w:r>
        <w:t>Appendix 4.</w:t>
      </w:r>
      <w:bookmarkEnd w:id="20"/>
    </w:p>
    <w:p w14:paraId="4DBF0960" w14:textId="77777777" w:rsidR="00CA6FF7" w:rsidRPr="00CA6FF7" w:rsidRDefault="00CA6FF7" w:rsidP="00CA6FF7"/>
    <w:p w14:paraId="681EE8D7" w14:textId="609EBA4F" w:rsidR="00CA6FF7" w:rsidRDefault="00CA6FF7" w:rsidP="00CA6FF7">
      <w:r w:rsidRPr="00CA6FF7">
        <w:drawing>
          <wp:inline distT="0" distB="0" distL="0" distR="0" wp14:anchorId="20DE1438" wp14:editId="78333C56">
            <wp:extent cx="5731510" cy="273812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38120"/>
                    </a:xfrm>
                    <a:prstGeom prst="rect">
                      <a:avLst/>
                    </a:prstGeom>
                  </pic:spPr>
                </pic:pic>
              </a:graphicData>
            </a:graphic>
          </wp:inline>
        </w:drawing>
      </w:r>
    </w:p>
    <w:p w14:paraId="445E4755" w14:textId="0C86DEDA" w:rsidR="00CA6FF7" w:rsidRDefault="00CA6FF7" w:rsidP="00CA6FF7"/>
    <w:p w14:paraId="2D200AAB" w14:textId="414601CF" w:rsidR="00CA6FF7" w:rsidRDefault="00CA6FF7" w:rsidP="00CA6FF7"/>
    <w:p w14:paraId="35C04B2D" w14:textId="2D10C32F" w:rsidR="00CA6FF7" w:rsidRDefault="00CA6FF7" w:rsidP="00CA6FF7"/>
    <w:p w14:paraId="407F7834" w14:textId="75334318" w:rsidR="00CA6FF7" w:rsidRDefault="00CA6FF7" w:rsidP="00CA6FF7"/>
    <w:p w14:paraId="4AA1F89D" w14:textId="77777777" w:rsidR="00CA6FF7" w:rsidRDefault="00CA6FF7" w:rsidP="00CA6FF7"/>
    <w:p w14:paraId="58655F43" w14:textId="3F0BD7D2" w:rsidR="00CA6FF7" w:rsidRDefault="00CA6FF7" w:rsidP="00CA6FF7">
      <w:pPr>
        <w:pStyle w:val="Heading2"/>
        <w:numPr>
          <w:ilvl w:val="1"/>
          <w:numId w:val="1"/>
        </w:numPr>
      </w:pPr>
      <w:bookmarkStart w:id="21" w:name="_Toc36130839"/>
      <w:r>
        <w:lastRenderedPageBreak/>
        <w:t>Appendix 5.</w:t>
      </w:r>
      <w:bookmarkEnd w:id="21"/>
      <w:r>
        <w:t xml:space="preserve"> </w:t>
      </w:r>
    </w:p>
    <w:p w14:paraId="44637645" w14:textId="36BD0CE2" w:rsidR="008469BD" w:rsidRDefault="008469BD" w:rsidP="008469BD"/>
    <w:p w14:paraId="0DA40F73" w14:textId="2D151CAD" w:rsidR="008469BD" w:rsidRDefault="008469BD" w:rsidP="008469BD">
      <w:r w:rsidRPr="008469BD">
        <w:drawing>
          <wp:anchor distT="0" distB="0" distL="114300" distR="114300" simplePos="0" relativeHeight="251664384" behindDoc="0" locked="0" layoutInCell="1" allowOverlap="1" wp14:anchorId="21EC5F51" wp14:editId="1A305497">
            <wp:simplePos x="0" y="0"/>
            <wp:positionH relativeFrom="column">
              <wp:posOffset>0</wp:posOffset>
            </wp:positionH>
            <wp:positionV relativeFrom="paragraph">
              <wp:posOffset>0</wp:posOffset>
            </wp:positionV>
            <wp:extent cx="5731510" cy="183388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1833880"/>
                    </a:xfrm>
                    <a:prstGeom prst="rect">
                      <a:avLst/>
                    </a:prstGeom>
                  </pic:spPr>
                </pic:pic>
              </a:graphicData>
            </a:graphic>
          </wp:anchor>
        </w:drawing>
      </w:r>
    </w:p>
    <w:p w14:paraId="1DF9F516" w14:textId="2C232C32" w:rsidR="008469BD" w:rsidRPr="008469BD" w:rsidRDefault="008469BD" w:rsidP="008469BD"/>
    <w:p w14:paraId="5C633EF2" w14:textId="6672C060" w:rsidR="008469BD" w:rsidRDefault="008469BD" w:rsidP="008469BD"/>
    <w:p w14:paraId="5B4B0362" w14:textId="3C8520F1" w:rsidR="008469BD" w:rsidRDefault="008469BD" w:rsidP="008469BD">
      <w:pPr>
        <w:tabs>
          <w:tab w:val="left" w:pos="1020"/>
        </w:tabs>
        <w:ind w:left="1080"/>
      </w:pPr>
    </w:p>
    <w:p w14:paraId="38700539" w14:textId="5A4D9118" w:rsidR="008469BD" w:rsidRDefault="008469BD" w:rsidP="008469BD">
      <w:pPr>
        <w:tabs>
          <w:tab w:val="left" w:pos="1020"/>
        </w:tabs>
      </w:pPr>
    </w:p>
    <w:p w14:paraId="6CC433DC" w14:textId="3E067F93" w:rsidR="008469BD" w:rsidRDefault="008469BD" w:rsidP="008469BD">
      <w:pPr>
        <w:tabs>
          <w:tab w:val="left" w:pos="1020"/>
        </w:tabs>
      </w:pPr>
    </w:p>
    <w:p w14:paraId="1A58FF99" w14:textId="63525836" w:rsidR="008469BD" w:rsidRDefault="008469BD" w:rsidP="008469BD">
      <w:pPr>
        <w:tabs>
          <w:tab w:val="left" w:pos="1020"/>
        </w:tabs>
      </w:pPr>
    </w:p>
    <w:p w14:paraId="690F0255" w14:textId="7FD9543C" w:rsidR="008469BD" w:rsidRDefault="008469BD" w:rsidP="008469BD">
      <w:pPr>
        <w:tabs>
          <w:tab w:val="left" w:pos="1020"/>
        </w:tabs>
      </w:pPr>
    </w:p>
    <w:p w14:paraId="4F818E70" w14:textId="38423648" w:rsidR="008469BD" w:rsidRDefault="008469BD" w:rsidP="008469BD">
      <w:pPr>
        <w:tabs>
          <w:tab w:val="left" w:pos="1020"/>
        </w:tabs>
      </w:pPr>
    </w:p>
    <w:p w14:paraId="5F292898" w14:textId="49073126" w:rsidR="008469BD" w:rsidRDefault="008469BD" w:rsidP="008469BD">
      <w:pPr>
        <w:tabs>
          <w:tab w:val="left" w:pos="1020"/>
        </w:tabs>
      </w:pPr>
    </w:p>
    <w:p w14:paraId="33F56828" w14:textId="68A988D7" w:rsidR="008469BD" w:rsidRDefault="008469BD" w:rsidP="008469BD">
      <w:pPr>
        <w:tabs>
          <w:tab w:val="left" w:pos="1020"/>
        </w:tabs>
      </w:pPr>
    </w:p>
    <w:p w14:paraId="4AF396CB" w14:textId="7DECB8CB" w:rsidR="008469BD" w:rsidRDefault="008469BD" w:rsidP="008469BD">
      <w:pPr>
        <w:tabs>
          <w:tab w:val="left" w:pos="1020"/>
        </w:tabs>
      </w:pPr>
    </w:p>
    <w:p w14:paraId="7D7A35C9" w14:textId="546E4B8A" w:rsidR="008469BD" w:rsidRDefault="008469BD" w:rsidP="008469BD">
      <w:pPr>
        <w:tabs>
          <w:tab w:val="left" w:pos="1020"/>
        </w:tabs>
      </w:pPr>
    </w:p>
    <w:p w14:paraId="2654E026" w14:textId="2127E4AD" w:rsidR="008469BD" w:rsidRDefault="008469BD" w:rsidP="008469BD">
      <w:pPr>
        <w:tabs>
          <w:tab w:val="left" w:pos="1020"/>
        </w:tabs>
      </w:pPr>
    </w:p>
    <w:p w14:paraId="127C96A5" w14:textId="50ABEA98" w:rsidR="008469BD" w:rsidRDefault="008469BD" w:rsidP="008469BD">
      <w:pPr>
        <w:tabs>
          <w:tab w:val="left" w:pos="1020"/>
        </w:tabs>
      </w:pPr>
    </w:p>
    <w:p w14:paraId="6E539AF7" w14:textId="186CD617" w:rsidR="008469BD" w:rsidRDefault="008469BD" w:rsidP="008469BD">
      <w:pPr>
        <w:tabs>
          <w:tab w:val="left" w:pos="1020"/>
        </w:tabs>
      </w:pPr>
    </w:p>
    <w:p w14:paraId="225DFA9D" w14:textId="0A640CBD" w:rsidR="008469BD" w:rsidRDefault="008469BD" w:rsidP="008469BD">
      <w:pPr>
        <w:tabs>
          <w:tab w:val="left" w:pos="1020"/>
        </w:tabs>
      </w:pPr>
    </w:p>
    <w:p w14:paraId="3B496EE0" w14:textId="0B2F5468" w:rsidR="008469BD" w:rsidRDefault="008469BD" w:rsidP="008469BD">
      <w:pPr>
        <w:tabs>
          <w:tab w:val="left" w:pos="1020"/>
        </w:tabs>
      </w:pPr>
    </w:p>
    <w:p w14:paraId="31C5C2C5" w14:textId="0ACDC0C2" w:rsidR="008469BD" w:rsidRDefault="008469BD" w:rsidP="008469BD">
      <w:pPr>
        <w:tabs>
          <w:tab w:val="left" w:pos="1020"/>
        </w:tabs>
      </w:pPr>
    </w:p>
    <w:p w14:paraId="12688701" w14:textId="4F0FF180" w:rsidR="008469BD" w:rsidRDefault="008469BD" w:rsidP="008469BD">
      <w:pPr>
        <w:tabs>
          <w:tab w:val="left" w:pos="1020"/>
        </w:tabs>
      </w:pPr>
    </w:p>
    <w:p w14:paraId="31B0A7EC" w14:textId="6126DC34" w:rsidR="008469BD" w:rsidRDefault="008469BD" w:rsidP="008469BD">
      <w:pPr>
        <w:tabs>
          <w:tab w:val="left" w:pos="1020"/>
        </w:tabs>
      </w:pPr>
    </w:p>
    <w:p w14:paraId="2ADA9E12" w14:textId="1FEED096" w:rsidR="008469BD" w:rsidRDefault="008469BD" w:rsidP="008469BD">
      <w:pPr>
        <w:tabs>
          <w:tab w:val="left" w:pos="1020"/>
        </w:tabs>
      </w:pPr>
    </w:p>
    <w:p w14:paraId="25B5740D" w14:textId="1CBDCE7B" w:rsidR="008469BD" w:rsidRDefault="008469BD" w:rsidP="008469BD">
      <w:pPr>
        <w:tabs>
          <w:tab w:val="left" w:pos="1020"/>
        </w:tabs>
      </w:pPr>
    </w:p>
    <w:sdt>
      <w:sdtPr>
        <w:id w:val="-215272132"/>
        <w:docPartObj>
          <w:docPartGallery w:val="Bibliographies"/>
          <w:docPartUnique/>
        </w:docPartObj>
      </w:sdtPr>
      <w:sdtEndPr>
        <w:rPr>
          <w:rFonts w:asciiTheme="minorHAnsi" w:eastAsiaTheme="minorHAnsi" w:hAnsiTheme="minorHAnsi" w:cstheme="minorBidi"/>
          <w:color w:val="auto"/>
          <w:sz w:val="22"/>
          <w:szCs w:val="22"/>
        </w:rPr>
      </w:sdtEndPr>
      <w:sdtContent>
        <w:p w14:paraId="31A17541" w14:textId="08F6A7F7" w:rsidR="00095061" w:rsidRDefault="00095061">
          <w:pPr>
            <w:pStyle w:val="Heading1"/>
          </w:pPr>
          <w:r>
            <w:t>References</w:t>
          </w:r>
        </w:p>
        <w:sdt>
          <w:sdtPr>
            <w:id w:val="-573587230"/>
            <w:bibliography/>
          </w:sdtPr>
          <w:sdtContent>
            <w:p w14:paraId="5605CDD7" w14:textId="77777777" w:rsidR="00095061" w:rsidRDefault="00095061" w:rsidP="0009506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95061" w14:paraId="598CE63C" w14:textId="77777777">
                <w:trPr>
                  <w:divId w:val="1909071598"/>
                  <w:tblCellSpacing w:w="15" w:type="dxa"/>
                </w:trPr>
                <w:tc>
                  <w:tcPr>
                    <w:tcW w:w="50" w:type="pct"/>
                    <w:hideMark/>
                  </w:tcPr>
                  <w:p w14:paraId="10F6B892" w14:textId="2E5A373C" w:rsidR="00095061" w:rsidRDefault="00095061">
                    <w:pPr>
                      <w:pStyle w:val="Bibliography"/>
                      <w:rPr>
                        <w:noProof/>
                        <w:sz w:val="24"/>
                        <w:szCs w:val="24"/>
                      </w:rPr>
                    </w:pPr>
                    <w:r>
                      <w:rPr>
                        <w:noProof/>
                      </w:rPr>
                      <w:t xml:space="preserve">[1] </w:t>
                    </w:r>
                  </w:p>
                </w:tc>
                <w:tc>
                  <w:tcPr>
                    <w:tcW w:w="0" w:type="auto"/>
                    <w:hideMark/>
                  </w:tcPr>
                  <w:p w14:paraId="6413756E" w14:textId="77777777" w:rsidR="00095061" w:rsidRDefault="00095061">
                    <w:pPr>
                      <w:pStyle w:val="Bibliography"/>
                      <w:rPr>
                        <w:noProof/>
                      </w:rPr>
                    </w:pPr>
                    <w:r>
                      <w:rPr>
                        <w:noProof/>
                      </w:rPr>
                      <w:t>Gartner, “Gartner Glossary - Big Data,” Gartner, [Online]. Available: https://www.gartner.com/en/information-technology/glossary/big-data. [Accessed 25 March 2020].</w:t>
                    </w:r>
                  </w:p>
                </w:tc>
              </w:tr>
              <w:tr w:rsidR="00095061" w14:paraId="6C1D1F5F" w14:textId="77777777">
                <w:trPr>
                  <w:divId w:val="1909071598"/>
                  <w:tblCellSpacing w:w="15" w:type="dxa"/>
                </w:trPr>
                <w:tc>
                  <w:tcPr>
                    <w:tcW w:w="50" w:type="pct"/>
                    <w:hideMark/>
                  </w:tcPr>
                  <w:p w14:paraId="0D696D82" w14:textId="77777777" w:rsidR="00095061" w:rsidRDefault="00095061">
                    <w:pPr>
                      <w:pStyle w:val="Bibliography"/>
                      <w:rPr>
                        <w:noProof/>
                      </w:rPr>
                    </w:pPr>
                    <w:r>
                      <w:rPr>
                        <w:noProof/>
                      </w:rPr>
                      <w:t xml:space="preserve">[2] </w:t>
                    </w:r>
                  </w:p>
                </w:tc>
                <w:tc>
                  <w:tcPr>
                    <w:tcW w:w="0" w:type="auto"/>
                    <w:hideMark/>
                  </w:tcPr>
                  <w:p w14:paraId="209AC24F" w14:textId="77777777" w:rsidR="00095061" w:rsidRDefault="00095061">
                    <w:pPr>
                      <w:pStyle w:val="Bibliography"/>
                      <w:rPr>
                        <w:noProof/>
                      </w:rPr>
                    </w:pPr>
                    <w:r>
                      <w:rPr>
                        <w:noProof/>
                      </w:rPr>
                      <w:t>Oracle, “What Is Big Data?,” Oracle, [Online]. Available: https://www.oracle.com/uk/big-data/guide/what-is-big-data.html. [Accessed 25 March 2020].</w:t>
                    </w:r>
                  </w:p>
                </w:tc>
              </w:tr>
              <w:tr w:rsidR="00095061" w14:paraId="585111F4" w14:textId="77777777">
                <w:trPr>
                  <w:divId w:val="1909071598"/>
                  <w:tblCellSpacing w:w="15" w:type="dxa"/>
                </w:trPr>
                <w:tc>
                  <w:tcPr>
                    <w:tcW w:w="50" w:type="pct"/>
                    <w:hideMark/>
                  </w:tcPr>
                  <w:p w14:paraId="34497513" w14:textId="77777777" w:rsidR="00095061" w:rsidRDefault="00095061">
                    <w:pPr>
                      <w:pStyle w:val="Bibliography"/>
                      <w:rPr>
                        <w:noProof/>
                      </w:rPr>
                    </w:pPr>
                    <w:r>
                      <w:rPr>
                        <w:noProof/>
                      </w:rPr>
                      <w:t xml:space="preserve">[3] </w:t>
                    </w:r>
                  </w:p>
                </w:tc>
                <w:tc>
                  <w:tcPr>
                    <w:tcW w:w="0" w:type="auto"/>
                    <w:hideMark/>
                  </w:tcPr>
                  <w:p w14:paraId="011D3398" w14:textId="77777777" w:rsidR="00095061" w:rsidRDefault="00095061">
                    <w:pPr>
                      <w:pStyle w:val="Bibliography"/>
                      <w:rPr>
                        <w:noProof/>
                      </w:rPr>
                    </w:pPr>
                    <w:r>
                      <w:rPr>
                        <w:noProof/>
                      </w:rPr>
                      <w:t>Big Data Framework, “The Four V's of Big Data,” Big Data Framework, 12 March 2019. [Online]. Available: https://www.bigdataframework.org/four-vs-of-big-data/. [Accessed 25 March 2020].</w:t>
                    </w:r>
                  </w:p>
                </w:tc>
              </w:tr>
              <w:tr w:rsidR="00095061" w14:paraId="64331C4A" w14:textId="77777777">
                <w:trPr>
                  <w:divId w:val="1909071598"/>
                  <w:tblCellSpacing w:w="15" w:type="dxa"/>
                </w:trPr>
                <w:tc>
                  <w:tcPr>
                    <w:tcW w:w="50" w:type="pct"/>
                    <w:hideMark/>
                  </w:tcPr>
                  <w:p w14:paraId="392A9F46" w14:textId="77777777" w:rsidR="00095061" w:rsidRDefault="00095061">
                    <w:pPr>
                      <w:pStyle w:val="Bibliography"/>
                      <w:rPr>
                        <w:noProof/>
                      </w:rPr>
                    </w:pPr>
                    <w:r>
                      <w:rPr>
                        <w:noProof/>
                      </w:rPr>
                      <w:t xml:space="preserve">[4] </w:t>
                    </w:r>
                  </w:p>
                </w:tc>
                <w:tc>
                  <w:tcPr>
                    <w:tcW w:w="0" w:type="auto"/>
                    <w:hideMark/>
                  </w:tcPr>
                  <w:p w14:paraId="332D195F" w14:textId="77777777" w:rsidR="00095061" w:rsidRDefault="00095061">
                    <w:pPr>
                      <w:pStyle w:val="Bibliography"/>
                      <w:rPr>
                        <w:noProof/>
                      </w:rPr>
                    </w:pPr>
                    <w:r>
                      <w:rPr>
                        <w:noProof/>
                      </w:rPr>
                      <w:t>G. Firican, “The 10 Vs of Big Data,” Transforming Data With Intelligence, 8 February 2017. [Online]. Available: https://tdwi.org/articles/2017/02/08/10-vs-of-big-data.aspx. [Accessed 25 March 2020].</w:t>
                    </w:r>
                  </w:p>
                </w:tc>
              </w:tr>
              <w:tr w:rsidR="00095061" w14:paraId="214E6B9B" w14:textId="77777777">
                <w:trPr>
                  <w:divId w:val="1909071598"/>
                  <w:tblCellSpacing w:w="15" w:type="dxa"/>
                </w:trPr>
                <w:tc>
                  <w:tcPr>
                    <w:tcW w:w="50" w:type="pct"/>
                    <w:hideMark/>
                  </w:tcPr>
                  <w:p w14:paraId="17D1275D" w14:textId="77777777" w:rsidR="00095061" w:rsidRDefault="00095061">
                    <w:pPr>
                      <w:pStyle w:val="Bibliography"/>
                      <w:rPr>
                        <w:noProof/>
                      </w:rPr>
                    </w:pPr>
                    <w:r>
                      <w:rPr>
                        <w:noProof/>
                      </w:rPr>
                      <w:t xml:space="preserve">[5] </w:t>
                    </w:r>
                  </w:p>
                </w:tc>
                <w:tc>
                  <w:tcPr>
                    <w:tcW w:w="0" w:type="auto"/>
                    <w:hideMark/>
                  </w:tcPr>
                  <w:p w14:paraId="4DDFE484" w14:textId="77777777" w:rsidR="00095061" w:rsidRDefault="00095061">
                    <w:pPr>
                      <w:pStyle w:val="Bibliography"/>
                      <w:rPr>
                        <w:noProof/>
                      </w:rPr>
                    </w:pPr>
                    <w:r>
                      <w:rPr>
                        <w:noProof/>
                      </w:rPr>
                      <w:t>E. Mcnulty, “UNDERSTANDING BIG DATA: THE SEVEN V’S,” Dataconomy, 22 May 2014. [Online]. Available: https://dataconomy.com/2014/05/seven-vs-big-data/. [Accessed 25 March 2020].</w:t>
                    </w:r>
                  </w:p>
                </w:tc>
              </w:tr>
              <w:tr w:rsidR="00095061" w14:paraId="228284FE" w14:textId="77777777">
                <w:trPr>
                  <w:divId w:val="1909071598"/>
                  <w:tblCellSpacing w:w="15" w:type="dxa"/>
                </w:trPr>
                <w:tc>
                  <w:tcPr>
                    <w:tcW w:w="50" w:type="pct"/>
                    <w:hideMark/>
                  </w:tcPr>
                  <w:p w14:paraId="5882D001" w14:textId="77777777" w:rsidR="00095061" w:rsidRDefault="00095061">
                    <w:pPr>
                      <w:pStyle w:val="Bibliography"/>
                      <w:rPr>
                        <w:noProof/>
                      </w:rPr>
                    </w:pPr>
                    <w:r>
                      <w:rPr>
                        <w:noProof/>
                      </w:rPr>
                      <w:t xml:space="preserve">[6] </w:t>
                    </w:r>
                  </w:p>
                </w:tc>
                <w:tc>
                  <w:tcPr>
                    <w:tcW w:w="0" w:type="auto"/>
                    <w:hideMark/>
                  </w:tcPr>
                  <w:p w14:paraId="2D72A722" w14:textId="77777777" w:rsidR="00095061" w:rsidRDefault="00095061">
                    <w:pPr>
                      <w:pStyle w:val="Bibliography"/>
                      <w:rPr>
                        <w:noProof/>
                      </w:rPr>
                    </w:pPr>
                    <w:r>
                      <w:rPr>
                        <w:noProof/>
                      </w:rPr>
                      <w:t>S. S. Nazrul, “CAP Theorem and Distributed Database Management Systems,” Towards Data Science, 24 April 2018. [Online]. Available: https://towardsdatascience.com/cap-theorem-and-distributed-database-management-systems-5c2be977950e. [Accessed 25 March 2020].</w:t>
                    </w:r>
                  </w:p>
                </w:tc>
              </w:tr>
              <w:tr w:rsidR="00095061" w14:paraId="3FA26410" w14:textId="77777777">
                <w:trPr>
                  <w:divId w:val="1909071598"/>
                  <w:tblCellSpacing w:w="15" w:type="dxa"/>
                </w:trPr>
                <w:tc>
                  <w:tcPr>
                    <w:tcW w:w="50" w:type="pct"/>
                    <w:hideMark/>
                  </w:tcPr>
                  <w:p w14:paraId="0434BC40" w14:textId="77777777" w:rsidR="00095061" w:rsidRDefault="00095061">
                    <w:pPr>
                      <w:pStyle w:val="Bibliography"/>
                      <w:rPr>
                        <w:noProof/>
                      </w:rPr>
                    </w:pPr>
                    <w:r>
                      <w:rPr>
                        <w:noProof/>
                      </w:rPr>
                      <w:t xml:space="preserve">[7] </w:t>
                    </w:r>
                  </w:p>
                </w:tc>
                <w:tc>
                  <w:tcPr>
                    <w:tcW w:w="0" w:type="auto"/>
                    <w:hideMark/>
                  </w:tcPr>
                  <w:p w14:paraId="76268AA9" w14:textId="77777777" w:rsidR="00095061" w:rsidRDefault="00095061">
                    <w:pPr>
                      <w:pStyle w:val="Bibliography"/>
                      <w:rPr>
                        <w:noProof/>
                      </w:rPr>
                    </w:pPr>
                    <w:r>
                      <w:rPr>
                        <w:noProof/>
                      </w:rPr>
                      <w:t>N. A. L. Seth Gilbert, “Perspectives on the CAP Theorem,” NUS | MIT, 2011.</w:t>
                    </w:r>
                  </w:p>
                </w:tc>
              </w:tr>
              <w:tr w:rsidR="00095061" w14:paraId="03D92A09" w14:textId="77777777">
                <w:trPr>
                  <w:divId w:val="1909071598"/>
                  <w:tblCellSpacing w:w="15" w:type="dxa"/>
                </w:trPr>
                <w:tc>
                  <w:tcPr>
                    <w:tcW w:w="50" w:type="pct"/>
                    <w:hideMark/>
                  </w:tcPr>
                  <w:p w14:paraId="53E59E97" w14:textId="77777777" w:rsidR="00095061" w:rsidRDefault="00095061">
                    <w:pPr>
                      <w:pStyle w:val="Bibliography"/>
                      <w:rPr>
                        <w:noProof/>
                      </w:rPr>
                    </w:pPr>
                    <w:r>
                      <w:rPr>
                        <w:noProof/>
                      </w:rPr>
                      <w:t xml:space="preserve">[8] </w:t>
                    </w:r>
                  </w:p>
                </w:tc>
                <w:tc>
                  <w:tcPr>
                    <w:tcW w:w="0" w:type="auto"/>
                    <w:hideMark/>
                  </w:tcPr>
                  <w:p w14:paraId="2B01EC76" w14:textId="77777777" w:rsidR="00095061" w:rsidRDefault="00095061">
                    <w:pPr>
                      <w:pStyle w:val="Bibliography"/>
                      <w:rPr>
                        <w:noProof/>
                      </w:rPr>
                    </w:pPr>
                    <w:r>
                      <w:rPr>
                        <w:noProof/>
                      </w:rPr>
                      <w:t xml:space="preserve">M. Dacey, </w:t>
                    </w:r>
                    <w:r>
                      <w:rPr>
                        <w:i/>
                        <w:iCs/>
                        <w:noProof/>
                      </w:rPr>
                      <w:t xml:space="preserve">1. Intro to NoSQL, </w:t>
                    </w:r>
                    <w:r>
                      <w:rPr>
                        <w:noProof/>
                      </w:rPr>
                      <w:t xml:space="preserve">Swansea: UWTSD | Mike Dacey, 2019. </w:t>
                    </w:r>
                  </w:p>
                </w:tc>
              </w:tr>
              <w:tr w:rsidR="00095061" w14:paraId="2E2872F4" w14:textId="77777777">
                <w:trPr>
                  <w:divId w:val="1909071598"/>
                  <w:tblCellSpacing w:w="15" w:type="dxa"/>
                </w:trPr>
                <w:tc>
                  <w:tcPr>
                    <w:tcW w:w="50" w:type="pct"/>
                    <w:hideMark/>
                  </w:tcPr>
                  <w:p w14:paraId="3D2E5377" w14:textId="77777777" w:rsidR="00095061" w:rsidRDefault="00095061">
                    <w:pPr>
                      <w:pStyle w:val="Bibliography"/>
                      <w:rPr>
                        <w:noProof/>
                      </w:rPr>
                    </w:pPr>
                    <w:r>
                      <w:rPr>
                        <w:noProof/>
                      </w:rPr>
                      <w:t xml:space="preserve">[9] </w:t>
                    </w:r>
                  </w:p>
                </w:tc>
                <w:tc>
                  <w:tcPr>
                    <w:tcW w:w="0" w:type="auto"/>
                    <w:hideMark/>
                  </w:tcPr>
                  <w:p w14:paraId="3544DEE9" w14:textId="77777777" w:rsidR="00095061" w:rsidRDefault="00095061">
                    <w:pPr>
                      <w:pStyle w:val="Bibliography"/>
                      <w:rPr>
                        <w:noProof/>
                      </w:rPr>
                    </w:pPr>
                    <w:r>
                      <w:rPr>
                        <w:noProof/>
                      </w:rPr>
                      <w:t xml:space="preserve">R. Ajayi, Acid Properties, CAP Theorem &amp; Mobile Databases, Colorado: Colorado Technical University, 2015. </w:t>
                    </w:r>
                  </w:p>
                </w:tc>
              </w:tr>
              <w:tr w:rsidR="00095061" w14:paraId="590B96EF" w14:textId="77777777">
                <w:trPr>
                  <w:divId w:val="1909071598"/>
                  <w:tblCellSpacing w:w="15" w:type="dxa"/>
                </w:trPr>
                <w:tc>
                  <w:tcPr>
                    <w:tcW w:w="50" w:type="pct"/>
                    <w:hideMark/>
                  </w:tcPr>
                  <w:p w14:paraId="60CEBA1A" w14:textId="77777777" w:rsidR="00095061" w:rsidRDefault="00095061">
                    <w:pPr>
                      <w:pStyle w:val="Bibliography"/>
                      <w:rPr>
                        <w:noProof/>
                      </w:rPr>
                    </w:pPr>
                    <w:r>
                      <w:rPr>
                        <w:noProof/>
                      </w:rPr>
                      <w:t xml:space="preserve">[10] </w:t>
                    </w:r>
                  </w:p>
                </w:tc>
                <w:tc>
                  <w:tcPr>
                    <w:tcW w:w="0" w:type="auto"/>
                    <w:hideMark/>
                  </w:tcPr>
                  <w:p w14:paraId="75C671E0" w14:textId="77777777" w:rsidR="00095061" w:rsidRDefault="00095061">
                    <w:pPr>
                      <w:pStyle w:val="Bibliography"/>
                      <w:rPr>
                        <w:noProof/>
                      </w:rPr>
                    </w:pPr>
                    <w:r>
                      <w:rPr>
                        <w:noProof/>
                      </w:rPr>
                      <w:t>Database Guide, “What does ACID mean in Database Systems?,” Database Guide, 20 June 2016. [Online]. Available: https://database.guide/what-is-acid-in-databases/. [Accessed 26 March 2020].</w:t>
                    </w:r>
                  </w:p>
                </w:tc>
              </w:tr>
              <w:tr w:rsidR="00095061" w14:paraId="692569B2" w14:textId="77777777">
                <w:trPr>
                  <w:divId w:val="1909071598"/>
                  <w:tblCellSpacing w:w="15" w:type="dxa"/>
                </w:trPr>
                <w:tc>
                  <w:tcPr>
                    <w:tcW w:w="50" w:type="pct"/>
                    <w:hideMark/>
                  </w:tcPr>
                  <w:p w14:paraId="2CAA32B5" w14:textId="77777777" w:rsidR="00095061" w:rsidRDefault="00095061">
                    <w:pPr>
                      <w:pStyle w:val="Bibliography"/>
                      <w:rPr>
                        <w:noProof/>
                      </w:rPr>
                    </w:pPr>
                    <w:r>
                      <w:rPr>
                        <w:noProof/>
                      </w:rPr>
                      <w:t xml:space="preserve">[11] </w:t>
                    </w:r>
                  </w:p>
                </w:tc>
                <w:tc>
                  <w:tcPr>
                    <w:tcW w:w="0" w:type="auto"/>
                    <w:hideMark/>
                  </w:tcPr>
                  <w:p w14:paraId="1868021A" w14:textId="77777777" w:rsidR="00095061" w:rsidRDefault="00095061">
                    <w:pPr>
                      <w:pStyle w:val="Bibliography"/>
                      <w:rPr>
                        <w:noProof/>
                      </w:rPr>
                    </w:pPr>
                    <w:r>
                      <w:rPr>
                        <w:noProof/>
                      </w:rPr>
                      <w:t xml:space="preserve">M. Dacey, </w:t>
                    </w:r>
                    <w:r>
                      <w:rPr>
                        <w:i/>
                        <w:iCs/>
                        <w:noProof/>
                      </w:rPr>
                      <w:t xml:space="preserve">3. Batch Layer, </w:t>
                    </w:r>
                    <w:r>
                      <w:rPr>
                        <w:noProof/>
                      </w:rPr>
                      <w:t xml:space="preserve">Swansea: UWTSD | Mike Dacey, 2019. </w:t>
                    </w:r>
                  </w:p>
                </w:tc>
              </w:tr>
              <w:tr w:rsidR="00095061" w14:paraId="5FD377D9" w14:textId="77777777">
                <w:trPr>
                  <w:divId w:val="1909071598"/>
                  <w:tblCellSpacing w:w="15" w:type="dxa"/>
                </w:trPr>
                <w:tc>
                  <w:tcPr>
                    <w:tcW w:w="50" w:type="pct"/>
                    <w:hideMark/>
                  </w:tcPr>
                  <w:p w14:paraId="5B54D217" w14:textId="77777777" w:rsidR="00095061" w:rsidRDefault="00095061">
                    <w:pPr>
                      <w:pStyle w:val="Bibliography"/>
                      <w:rPr>
                        <w:noProof/>
                      </w:rPr>
                    </w:pPr>
                    <w:r>
                      <w:rPr>
                        <w:noProof/>
                      </w:rPr>
                      <w:t xml:space="preserve">[12] </w:t>
                    </w:r>
                  </w:p>
                </w:tc>
                <w:tc>
                  <w:tcPr>
                    <w:tcW w:w="0" w:type="auto"/>
                    <w:hideMark/>
                  </w:tcPr>
                  <w:p w14:paraId="600CA2EE" w14:textId="77777777" w:rsidR="00095061" w:rsidRDefault="00095061">
                    <w:pPr>
                      <w:pStyle w:val="Bibliography"/>
                      <w:rPr>
                        <w:noProof/>
                      </w:rPr>
                    </w:pPr>
                    <w:r>
                      <w:rPr>
                        <w:noProof/>
                      </w:rPr>
                      <w:t>B. M. Sasaki, “Graph Databases for Beginners: ACID vs. BASE Explained,” Neo4J, 13 November 2018. [Online]. Available: https://neo4j.com/blog/acid-vs-base-consistency-models-explained/. [Accessed 26 March 2020].</w:t>
                    </w:r>
                  </w:p>
                </w:tc>
              </w:tr>
              <w:tr w:rsidR="00095061" w14:paraId="11181040" w14:textId="77777777">
                <w:trPr>
                  <w:divId w:val="1909071598"/>
                  <w:tblCellSpacing w:w="15" w:type="dxa"/>
                </w:trPr>
                <w:tc>
                  <w:tcPr>
                    <w:tcW w:w="50" w:type="pct"/>
                    <w:hideMark/>
                  </w:tcPr>
                  <w:p w14:paraId="4EA9B58B" w14:textId="77777777" w:rsidR="00095061" w:rsidRDefault="00095061">
                    <w:pPr>
                      <w:pStyle w:val="Bibliography"/>
                      <w:rPr>
                        <w:noProof/>
                      </w:rPr>
                    </w:pPr>
                    <w:r>
                      <w:rPr>
                        <w:noProof/>
                      </w:rPr>
                      <w:t xml:space="preserve">[13] </w:t>
                    </w:r>
                  </w:p>
                </w:tc>
                <w:tc>
                  <w:tcPr>
                    <w:tcW w:w="0" w:type="auto"/>
                    <w:hideMark/>
                  </w:tcPr>
                  <w:p w14:paraId="5FA67D0C" w14:textId="77777777" w:rsidR="00095061" w:rsidRDefault="00095061">
                    <w:pPr>
                      <w:pStyle w:val="Bibliography"/>
                      <w:rPr>
                        <w:noProof/>
                      </w:rPr>
                    </w:pPr>
                    <w:r>
                      <w:rPr>
                        <w:noProof/>
                      </w:rPr>
                      <w:t>Altibase, “WHAT IS A HYBRID DATABASE?,” Altibase, [Online]. Available: http://www.altibase.com/product/what-is-a-hybrid-database-2/. [Accessed 26 March 2020].</w:t>
                    </w:r>
                  </w:p>
                </w:tc>
              </w:tr>
              <w:tr w:rsidR="00095061" w14:paraId="10BAC270" w14:textId="77777777">
                <w:trPr>
                  <w:divId w:val="1909071598"/>
                  <w:tblCellSpacing w:w="15" w:type="dxa"/>
                </w:trPr>
                <w:tc>
                  <w:tcPr>
                    <w:tcW w:w="50" w:type="pct"/>
                    <w:hideMark/>
                  </w:tcPr>
                  <w:p w14:paraId="63342763" w14:textId="77777777" w:rsidR="00095061" w:rsidRDefault="00095061">
                    <w:pPr>
                      <w:pStyle w:val="Bibliography"/>
                      <w:rPr>
                        <w:noProof/>
                      </w:rPr>
                    </w:pPr>
                    <w:r>
                      <w:rPr>
                        <w:noProof/>
                      </w:rPr>
                      <w:t xml:space="preserve">[14] </w:t>
                    </w:r>
                  </w:p>
                </w:tc>
                <w:tc>
                  <w:tcPr>
                    <w:tcW w:w="0" w:type="auto"/>
                    <w:hideMark/>
                  </w:tcPr>
                  <w:p w14:paraId="62D7ED62" w14:textId="77777777" w:rsidR="00095061" w:rsidRDefault="00095061">
                    <w:pPr>
                      <w:pStyle w:val="Bibliography"/>
                      <w:rPr>
                        <w:noProof/>
                      </w:rPr>
                    </w:pPr>
                    <w:r>
                      <w:rPr>
                        <w:noProof/>
                      </w:rPr>
                      <w:t>A. Maislos, “Hybrid Databases: Combining Relational and NoSQL,” Stratoscale, 30 March 2017. [Online]. Available: https://cdn.softwaretestinghelp.com/wp-content/qa/uploads/2019/11/Hybrid-database.jpg. [Accessed 26 March 2020].</w:t>
                    </w:r>
                  </w:p>
                </w:tc>
              </w:tr>
              <w:tr w:rsidR="00095061" w14:paraId="28277664" w14:textId="77777777">
                <w:trPr>
                  <w:divId w:val="1909071598"/>
                  <w:tblCellSpacing w:w="15" w:type="dxa"/>
                </w:trPr>
                <w:tc>
                  <w:tcPr>
                    <w:tcW w:w="50" w:type="pct"/>
                    <w:hideMark/>
                  </w:tcPr>
                  <w:p w14:paraId="67C20380" w14:textId="77777777" w:rsidR="00095061" w:rsidRDefault="00095061">
                    <w:pPr>
                      <w:pStyle w:val="Bibliography"/>
                      <w:rPr>
                        <w:noProof/>
                      </w:rPr>
                    </w:pPr>
                    <w:r>
                      <w:rPr>
                        <w:noProof/>
                      </w:rPr>
                      <w:t xml:space="preserve">[15] </w:t>
                    </w:r>
                  </w:p>
                </w:tc>
                <w:tc>
                  <w:tcPr>
                    <w:tcW w:w="0" w:type="auto"/>
                    <w:hideMark/>
                  </w:tcPr>
                  <w:p w14:paraId="190D23EA" w14:textId="77777777" w:rsidR="00095061" w:rsidRDefault="00095061">
                    <w:pPr>
                      <w:pStyle w:val="Bibliography"/>
                      <w:rPr>
                        <w:noProof/>
                      </w:rPr>
                    </w:pPr>
                    <w:r>
                      <w:rPr>
                        <w:noProof/>
                      </w:rPr>
                      <w:t xml:space="preserve">M. Dacey, </w:t>
                    </w:r>
                    <w:r>
                      <w:rPr>
                        <w:i/>
                        <w:iCs/>
                        <w:noProof/>
                      </w:rPr>
                      <w:t xml:space="preserve">3a. Intro to Document Databases, </w:t>
                    </w:r>
                    <w:r>
                      <w:rPr>
                        <w:noProof/>
                      </w:rPr>
                      <w:t xml:space="preserve">Swansea: UWTSD | Mike Dacey, 2019. </w:t>
                    </w:r>
                  </w:p>
                </w:tc>
              </w:tr>
            </w:tbl>
            <w:p w14:paraId="0CF59E84" w14:textId="77777777" w:rsidR="00095061" w:rsidRDefault="00095061">
              <w:pPr>
                <w:divId w:val="1909071598"/>
                <w:rPr>
                  <w:rFonts w:eastAsia="Times New Roman"/>
                  <w:noProof/>
                </w:rPr>
              </w:pPr>
            </w:p>
            <w:p w14:paraId="38A6F444" w14:textId="413BD655" w:rsidR="00086EF9" w:rsidRPr="008469BD" w:rsidRDefault="00095061" w:rsidP="00095061">
              <w:r>
                <w:rPr>
                  <w:b/>
                  <w:bCs/>
                  <w:noProof/>
                </w:rPr>
                <w:fldChar w:fldCharType="end"/>
              </w:r>
            </w:p>
          </w:sdtContent>
        </w:sdt>
      </w:sdtContent>
    </w:sdt>
    <w:sectPr w:rsidR="00086EF9" w:rsidRPr="008469BD" w:rsidSect="004415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6A0715" w14:textId="77777777" w:rsidR="00237659" w:rsidRDefault="00237659" w:rsidP="00497B16">
      <w:pPr>
        <w:spacing w:after="0" w:line="240" w:lineRule="auto"/>
      </w:pPr>
      <w:r>
        <w:separator/>
      </w:r>
    </w:p>
  </w:endnote>
  <w:endnote w:type="continuationSeparator" w:id="0">
    <w:p w14:paraId="1AD2643C" w14:textId="77777777" w:rsidR="00237659" w:rsidRDefault="00237659" w:rsidP="00497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8C4CF9" w14:textId="77777777" w:rsidR="00237659" w:rsidRDefault="00237659" w:rsidP="00497B16">
      <w:pPr>
        <w:spacing w:after="0" w:line="240" w:lineRule="auto"/>
      </w:pPr>
      <w:r>
        <w:separator/>
      </w:r>
    </w:p>
  </w:footnote>
  <w:footnote w:type="continuationSeparator" w:id="0">
    <w:p w14:paraId="057A3933" w14:textId="77777777" w:rsidR="00237659" w:rsidRDefault="00237659" w:rsidP="00497B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10330F"/>
    <w:multiLevelType w:val="multilevel"/>
    <w:tmpl w:val="930E0E1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BA2"/>
    <w:rsid w:val="00003177"/>
    <w:rsid w:val="00016289"/>
    <w:rsid w:val="000330DE"/>
    <w:rsid w:val="00035DE3"/>
    <w:rsid w:val="00072A66"/>
    <w:rsid w:val="00076289"/>
    <w:rsid w:val="00086EF9"/>
    <w:rsid w:val="00092AD9"/>
    <w:rsid w:val="00093EE3"/>
    <w:rsid w:val="00095061"/>
    <w:rsid w:val="00096F25"/>
    <w:rsid w:val="000B74BF"/>
    <w:rsid w:val="000C5619"/>
    <w:rsid w:val="00106C3D"/>
    <w:rsid w:val="00120DE4"/>
    <w:rsid w:val="00126D4F"/>
    <w:rsid w:val="00144D3A"/>
    <w:rsid w:val="00146318"/>
    <w:rsid w:val="00171FE7"/>
    <w:rsid w:val="001865F5"/>
    <w:rsid w:val="001949B1"/>
    <w:rsid w:val="001D2AA2"/>
    <w:rsid w:val="001D7966"/>
    <w:rsid w:val="001E3FD5"/>
    <w:rsid w:val="001E6CE9"/>
    <w:rsid w:val="001F5058"/>
    <w:rsid w:val="001F5CA3"/>
    <w:rsid w:val="001F6D3A"/>
    <w:rsid w:val="00211204"/>
    <w:rsid w:val="002132A3"/>
    <w:rsid w:val="002352E7"/>
    <w:rsid w:val="00237659"/>
    <w:rsid w:val="0024681E"/>
    <w:rsid w:val="00246C56"/>
    <w:rsid w:val="002717A5"/>
    <w:rsid w:val="002823A1"/>
    <w:rsid w:val="00283E2B"/>
    <w:rsid w:val="0029105E"/>
    <w:rsid w:val="00297B1D"/>
    <w:rsid w:val="002A55BA"/>
    <w:rsid w:val="002B63BE"/>
    <w:rsid w:val="002D314A"/>
    <w:rsid w:val="002E6AF4"/>
    <w:rsid w:val="00320A26"/>
    <w:rsid w:val="003212C7"/>
    <w:rsid w:val="00342988"/>
    <w:rsid w:val="00363526"/>
    <w:rsid w:val="003736E2"/>
    <w:rsid w:val="00383B5A"/>
    <w:rsid w:val="003B4FF2"/>
    <w:rsid w:val="003C2D0A"/>
    <w:rsid w:val="003C62C6"/>
    <w:rsid w:val="003E2734"/>
    <w:rsid w:val="003E391B"/>
    <w:rsid w:val="0040072E"/>
    <w:rsid w:val="00411889"/>
    <w:rsid w:val="00414DB2"/>
    <w:rsid w:val="00424671"/>
    <w:rsid w:val="00427591"/>
    <w:rsid w:val="00431E9B"/>
    <w:rsid w:val="00441527"/>
    <w:rsid w:val="0044201E"/>
    <w:rsid w:val="004523EA"/>
    <w:rsid w:val="00454829"/>
    <w:rsid w:val="0045795E"/>
    <w:rsid w:val="00473425"/>
    <w:rsid w:val="00490F20"/>
    <w:rsid w:val="0049623A"/>
    <w:rsid w:val="00497B16"/>
    <w:rsid w:val="004A191B"/>
    <w:rsid w:val="004C17E0"/>
    <w:rsid w:val="004D3B28"/>
    <w:rsid w:val="004E1E0B"/>
    <w:rsid w:val="004E2210"/>
    <w:rsid w:val="004E2A23"/>
    <w:rsid w:val="004F53EB"/>
    <w:rsid w:val="00501AF4"/>
    <w:rsid w:val="0050627B"/>
    <w:rsid w:val="005223BE"/>
    <w:rsid w:val="00551555"/>
    <w:rsid w:val="00553ECA"/>
    <w:rsid w:val="00565331"/>
    <w:rsid w:val="00565409"/>
    <w:rsid w:val="00567D2D"/>
    <w:rsid w:val="00582883"/>
    <w:rsid w:val="005901D6"/>
    <w:rsid w:val="0059293C"/>
    <w:rsid w:val="00596483"/>
    <w:rsid w:val="005C338B"/>
    <w:rsid w:val="005C6D80"/>
    <w:rsid w:val="005E7E2B"/>
    <w:rsid w:val="00636C48"/>
    <w:rsid w:val="00647F8E"/>
    <w:rsid w:val="00651CFF"/>
    <w:rsid w:val="00664A35"/>
    <w:rsid w:val="006F53B3"/>
    <w:rsid w:val="007125EA"/>
    <w:rsid w:val="00724CD0"/>
    <w:rsid w:val="00726341"/>
    <w:rsid w:val="007360A9"/>
    <w:rsid w:val="00750FAA"/>
    <w:rsid w:val="0075191F"/>
    <w:rsid w:val="00762C22"/>
    <w:rsid w:val="007971E9"/>
    <w:rsid w:val="007B33FB"/>
    <w:rsid w:val="007C1F7B"/>
    <w:rsid w:val="007C334B"/>
    <w:rsid w:val="007C7F1F"/>
    <w:rsid w:val="007D6993"/>
    <w:rsid w:val="007F04E2"/>
    <w:rsid w:val="00812DE5"/>
    <w:rsid w:val="00812E91"/>
    <w:rsid w:val="008469BD"/>
    <w:rsid w:val="008847DD"/>
    <w:rsid w:val="00891B61"/>
    <w:rsid w:val="008A101C"/>
    <w:rsid w:val="008A1AF8"/>
    <w:rsid w:val="008A413C"/>
    <w:rsid w:val="008A4561"/>
    <w:rsid w:val="008C4616"/>
    <w:rsid w:val="008C5385"/>
    <w:rsid w:val="008C7490"/>
    <w:rsid w:val="008D3114"/>
    <w:rsid w:val="0092095F"/>
    <w:rsid w:val="00920CF4"/>
    <w:rsid w:val="009232A5"/>
    <w:rsid w:val="00935AB2"/>
    <w:rsid w:val="009433C8"/>
    <w:rsid w:val="00955383"/>
    <w:rsid w:val="009633A8"/>
    <w:rsid w:val="009B660F"/>
    <w:rsid w:val="009F09DF"/>
    <w:rsid w:val="009F4733"/>
    <w:rsid w:val="009F754F"/>
    <w:rsid w:val="00A02B11"/>
    <w:rsid w:val="00A12072"/>
    <w:rsid w:val="00A14E02"/>
    <w:rsid w:val="00A16FC6"/>
    <w:rsid w:val="00A3156D"/>
    <w:rsid w:val="00A34A4E"/>
    <w:rsid w:val="00A41986"/>
    <w:rsid w:val="00A43024"/>
    <w:rsid w:val="00A522A7"/>
    <w:rsid w:val="00A66327"/>
    <w:rsid w:val="00A9234C"/>
    <w:rsid w:val="00A93CE9"/>
    <w:rsid w:val="00AB67BA"/>
    <w:rsid w:val="00AC4599"/>
    <w:rsid w:val="00AC7BA3"/>
    <w:rsid w:val="00AD2486"/>
    <w:rsid w:val="00AF4563"/>
    <w:rsid w:val="00AF4922"/>
    <w:rsid w:val="00AF5567"/>
    <w:rsid w:val="00B26149"/>
    <w:rsid w:val="00B330D4"/>
    <w:rsid w:val="00B361DA"/>
    <w:rsid w:val="00B6037D"/>
    <w:rsid w:val="00B633FF"/>
    <w:rsid w:val="00B76C7A"/>
    <w:rsid w:val="00B77266"/>
    <w:rsid w:val="00B96B70"/>
    <w:rsid w:val="00BA48FB"/>
    <w:rsid w:val="00BD1728"/>
    <w:rsid w:val="00BD2E6D"/>
    <w:rsid w:val="00BF5BA2"/>
    <w:rsid w:val="00C00371"/>
    <w:rsid w:val="00C023FE"/>
    <w:rsid w:val="00C0796F"/>
    <w:rsid w:val="00C14FAC"/>
    <w:rsid w:val="00C45B10"/>
    <w:rsid w:val="00CA6FF7"/>
    <w:rsid w:val="00CC0D82"/>
    <w:rsid w:val="00CD317A"/>
    <w:rsid w:val="00CE4E66"/>
    <w:rsid w:val="00D44971"/>
    <w:rsid w:val="00D54550"/>
    <w:rsid w:val="00D72071"/>
    <w:rsid w:val="00D74C29"/>
    <w:rsid w:val="00DB3A00"/>
    <w:rsid w:val="00DC73FE"/>
    <w:rsid w:val="00DE0FA4"/>
    <w:rsid w:val="00E329D6"/>
    <w:rsid w:val="00E431C8"/>
    <w:rsid w:val="00E61938"/>
    <w:rsid w:val="00E87DBE"/>
    <w:rsid w:val="00E91DDE"/>
    <w:rsid w:val="00EB06E0"/>
    <w:rsid w:val="00EB3EC6"/>
    <w:rsid w:val="00EF22DB"/>
    <w:rsid w:val="00EF7EE2"/>
    <w:rsid w:val="00F7129D"/>
    <w:rsid w:val="00F744C3"/>
    <w:rsid w:val="00F76B9C"/>
    <w:rsid w:val="00FA3B1D"/>
    <w:rsid w:val="00FC23A5"/>
    <w:rsid w:val="00FC3625"/>
    <w:rsid w:val="00FD3C25"/>
    <w:rsid w:val="00FD6CC7"/>
    <w:rsid w:val="00FE49B7"/>
    <w:rsid w:val="00FE6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A2671"/>
  <w15:chartTrackingRefBased/>
  <w15:docId w15:val="{8C1C9D89-038B-4EC8-A9AF-CB365DB5E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20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20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152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1527"/>
    <w:rPr>
      <w:rFonts w:eastAsiaTheme="minorEastAsia"/>
      <w:lang w:val="en-US"/>
    </w:rPr>
  </w:style>
  <w:style w:type="character" w:customStyle="1" w:styleId="Heading1Char">
    <w:name w:val="Heading 1 Char"/>
    <w:basedOn w:val="DefaultParagraphFont"/>
    <w:link w:val="Heading1"/>
    <w:uiPriority w:val="9"/>
    <w:rsid w:val="00D720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2071"/>
    <w:pPr>
      <w:outlineLvl w:val="9"/>
    </w:pPr>
    <w:rPr>
      <w:lang w:val="en-US"/>
    </w:rPr>
  </w:style>
  <w:style w:type="character" w:customStyle="1" w:styleId="Heading2Char">
    <w:name w:val="Heading 2 Char"/>
    <w:basedOn w:val="DefaultParagraphFont"/>
    <w:link w:val="Heading2"/>
    <w:uiPriority w:val="9"/>
    <w:rsid w:val="00D7207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4681E"/>
    <w:pPr>
      <w:spacing w:after="100"/>
    </w:pPr>
  </w:style>
  <w:style w:type="paragraph" w:styleId="TOC2">
    <w:name w:val="toc 2"/>
    <w:basedOn w:val="Normal"/>
    <w:next w:val="Normal"/>
    <w:autoRedefine/>
    <w:uiPriority w:val="39"/>
    <w:unhideWhenUsed/>
    <w:rsid w:val="0024681E"/>
    <w:pPr>
      <w:spacing w:after="100"/>
      <w:ind w:left="220"/>
    </w:pPr>
  </w:style>
  <w:style w:type="character" w:styleId="Hyperlink">
    <w:name w:val="Hyperlink"/>
    <w:basedOn w:val="DefaultParagraphFont"/>
    <w:uiPriority w:val="99"/>
    <w:unhideWhenUsed/>
    <w:rsid w:val="0024681E"/>
    <w:rPr>
      <w:color w:val="0563C1" w:themeColor="hyperlink"/>
      <w:u w:val="single"/>
    </w:rPr>
  </w:style>
  <w:style w:type="paragraph" w:styleId="Header">
    <w:name w:val="header"/>
    <w:basedOn w:val="Normal"/>
    <w:link w:val="HeaderChar"/>
    <w:uiPriority w:val="99"/>
    <w:unhideWhenUsed/>
    <w:rsid w:val="00497B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B16"/>
  </w:style>
  <w:style w:type="paragraph" w:styleId="Footer">
    <w:name w:val="footer"/>
    <w:basedOn w:val="Normal"/>
    <w:link w:val="FooterChar"/>
    <w:uiPriority w:val="99"/>
    <w:unhideWhenUsed/>
    <w:rsid w:val="00497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B16"/>
  </w:style>
  <w:style w:type="paragraph" w:styleId="Bibliography">
    <w:name w:val="Bibliography"/>
    <w:basedOn w:val="Normal"/>
    <w:next w:val="Normal"/>
    <w:uiPriority w:val="37"/>
    <w:unhideWhenUsed/>
    <w:rsid w:val="00086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01467">
      <w:bodyDiv w:val="1"/>
      <w:marLeft w:val="0"/>
      <w:marRight w:val="0"/>
      <w:marTop w:val="0"/>
      <w:marBottom w:val="0"/>
      <w:divBdr>
        <w:top w:val="none" w:sz="0" w:space="0" w:color="auto"/>
        <w:left w:val="none" w:sz="0" w:space="0" w:color="auto"/>
        <w:bottom w:val="none" w:sz="0" w:space="0" w:color="auto"/>
        <w:right w:val="none" w:sz="0" w:space="0" w:color="auto"/>
      </w:divBdr>
    </w:div>
    <w:div w:id="14119084">
      <w:bodyDiv w:val="1"/>
      <w:marLeft w:val="0"/>
      <w:marRight w:val="0"/>
      <w:marTop w:val="0"/>
      <w:marBottom w:val="0"/>
      <w:divBdr>
        <w:top w:val="none" w:sz="0" w:space="0" w:color="auto"/>
        <w:left w:val="none" w:sz="0" w:space="0" w:color="auto"/>
        <w:bottom w:val="none" w:sz="0" w:space="0" w:color="auto"/>
        <w:right w:val="none" w:sz="0" w:space="0" w:color="auto"/>
      </w:divBdr>
    </w:div>
    <w:div w:id="43722638">
      <w:bodyDiv w:val="1"/>
      <w:marLeft w:val="0"/>
      <w:marRight w:val="0"/>
      <w:marTop w:val="0"/>
      <w:marBottom w:val="0"/>
      <w:divBdr>
        <w:top w:val="none" w:sz="0" w:space="0" w:color="auto"/>
        <w:left w:val="none" w:sz="0" w:space="0" w:color="auto"/>
        <w:bottom w:val="none" w:sz="0" w:space="0" w:color="auto"/>
        <w:right w:val="none" w:sz="0" w:space="0" w:color="auto"/>
      </w:divBdr>
    </w:div>
    <w:div w:id="72051391">
      <w:bodyDiv w:val="1"/>
      <w:marLeft w:val="0"/>
      <w:marRight w:val="0"/>
      <w:marTop w:val="0"/>
      <w:marBottom w:val="0"/>
      <w:divBdr>
        <w:top w:val="none" w:sz="0" w:space="0" w:color="auto"/>
        <w:left w:val="none" w:sz="0" w:space="0" w:color="auto"/>
        <w:bottom w:val="none" w:sz="0" w:space="0" w:color="auto"/>
        <w:right w:val="none" w:sz="0" w:space="0" w:color="auto"/>
      </w:divBdr>
    </w:div>
    <w:div w:id="82185454">
      <w:bodyDiv w:val="1"/>
      <w:marLeft w:val="0"/>
      <w:marRight w:val="0"/>
      <w:marTop w:val="0"/>
      <w:marBottom w:val="0"/>
      <w:divBdr>
        <w:top w:val="none" w:sz="0" w:space="0" w:color="auto"/>
        <w:left w:val="none" w:sz="0" w:space="0" w:color="auto"/>
        <w:bottom w:val="none" w:sz="0" w:space="0" w:color="auto"/>
        <w:right w:val="none" w:sz="0" w:space="0" w:color="auto"/>
      </w:divBdr>
    </w:div>
    <w:div w:id="83306267">
      <w:bodyDiv w:val="1"/>
      <w:marLeft w:val="0"/>
      <w:marRight w:val="0"/>
      <w:marTop w:val="0"/>
      <w:marBottom w:val="0"/>
      <w:divBdr>
        <w:top w:val="none" w:sz="0" w:space="0" w:color="auto"/>
        <w:left w:val="none" w:sz="0" w:space="0" w:color="auto"/>
        <w:bottom w:val="none" w:sz="0" w:space="0" w:color="auto"/>
        <w:right w:val="none" w:sz="0" w:space="0" w:color="auto"/>
      </w:divBdr>
    </w:div>
    <w:div w:id="110780727">
      <w:bodyDiv w:val="1"/>
      <w:marLeft w:val="0"/>
      <w:marRight w:val="0"/>
      <w:marTop w:val="0"/>
      <w:marBottom w:val="0"/>
      <w:divBdr>
        <w:top w:val="none" w:sz="0" w:space="0" w:color="auto"/>
        <w:left w:val="none" w:sz="0" w:space="0" w:color="auto"/>
        <w:bottom w:val="none" w:sz="0" w:space="0" w:color="auto"/>
        <w:right w:val="none" w:sz="0" w:space="0" w:color="auto"/>
      </w:divBdr>
    </w:div>
    <w:div w:id="112402623">
      <w:bodyDiv w:val="1"/>
      <w:marLeft w:val="0"/>
      <w:marRight w:val="0"/>
      <w:marTop w:val="0"/>
      <w:marBottom w:val="0"/>
      <w:divBdr>
        <w:top w:val="none" w:sz="0" w:space="0" w:color="auto"/>
        <w:left w:val="none" w:sz="0" w:space="0" w:color="auto"/>
        <w:bottom w:val="none" w:sz="0" w:space="0" w:color="auto"/>
        <w:right w:val="none" w:sz="0" w:space="0" w:color="auto"/>
      </w:divBdr>
    </w:div>
    <w:div w:id="119150969">
      <w:bodyDiv w:val="1"/>
      <w:marLeft w:val="0"/>
      <w:marRight w:val="0"/>
      <w:marTop w:val="0"/>
      <w:marBottom w:val="0"/>
      <w:divBdr>
        <w:top w:val="none" w:sz="0" w:space="0" w:color="auto"/>
        <w:left w:val="none" w:sz="0" w:space="0" w:color="auto"/>
        <w:bottom w:val="none" w:sz="0" w:space="0" w:color="auto"/>
        <w:right w:val="none" w:sz="0" w:space="0" w:color="auto"/>
      </w:divBdr>
    </w:div>
    <w:div w:id="151532257">
      <w:bodyDiv w:val="1"/>
      <w:marLeft w:val="0"/>
      <w:marRight w:val="0"/>
      <w:marTop w:val="0"/>
      <w:marBottom w:val="0"/>
      <w:divBdr>
        <w:top w:val="none" w:sz="0" w:space="0" w:color="auto"/>
        <w:left w:val="none" w:sz="0" w:space="0" w:color="auto"/>
        <w:bottom w:val="none" w:sz="0" w:space="0" w:color="auto"/>
        <w:right w:val="none" w:sz="0" w:space="0" w:color="auto"/>
      </w:divBdr>
    </w:div>
    <w:div w:id="155614479">
      <w:bodyDiv w:val="1"/>
      <w:marLeft w:val="0"/>
      <w:marRight w:val="0"/>
      <w:marTop w:val="0"/>
      <w:marBottom w:val="0"/>
      <w:divBdr>
        <w:top w:val="none" w:sz="0" w:space="0" w:color="auto"/>
        <w:left w:val="none" w:sz="0" w:space="0" w:color="auto"/>
        <w:bottom w:val="none" w:sz="0" w:space="0" w:color="auto"/>
        <w:right w:val="none" w:sz="0" w:space="0" w:color="auto"/>
      </w:divBdr>
    </w:div>
    <w:div w:id="186018230">
      <w:bodyDiv w:val="1"/>
      <w:marLeft w:val="0"/>
      <w:marRight w:val="0"/>
      <w:marTop w:val="0"/>
      <w:marBottom w:val="0"/>
      <w:divBdr>
        <w:top w:val="none" w:sz="0" w:space="0" w:color="auto"/>
        <w:left w:val="none" w:sz="0" w:space="0" w:color="auto"/>
        <w:bottom w:val="none" w:sz="0" w:space="0" w:color="auto"/>
        <w:right w:val="none" w:sz="0" w:space="0" w:color="auto"/>
      </w:divBdr>
    </w:div>
    <w:div w:id="198209286">
      <w:bodyDiv w:val="1"/>
      <w:marLeft w:val="0"/>
      <w:marRight w:val="0"/>
      <w:marTop w:val="0"/>
      <w:marBottom w:val="0"/>
      <w:divBdr>
        <w:top w:val="none" w:sz="0" w:space="0" w:color="auto"/>
        <w:left w:val="none" w:sz="0" w:space="0" w:color="auto"/>
        <w:bottom w:val="none" w:sz="0" w:space="0" w:color="auto"/>
        <w:right w:val="none" w:sz="0" w:space="0" w:color="auto"/>
      </w:divBdr>
    </w:div>
    <w:div w:id="210310086">
      <w:bodyDiv w:val="1"/>
      <w:marLeft w:val="0"/>
      <w:marRight w:val="0"/>
      <w:marTop w:val="0"/>
      <w:marBottom w:val="0"/>
      <w:divBdr>
        <w:top w:val="none" w:sz="0" w:space="0" w:color="auto"/>
        <w:left w:val="none" w:sz="0" w:space="0" w:color="auto"/>
        <w:bottom w:val="none" w:sz="0" w:space="0" w:color="auto"/>
        <w:right w:val="none" w:sz="0" w:space="0" w:color="auto"/>
      </w:divBdr>
    </w:div>
    <w:div w:id="213739493">
      <w:bodyDiv w:val="1"/>
      <w:marLeft w:val="0"/>
      <w:marRight w:val="0"/>
      <w:marTop w:val="0"/>
      <w:marBottom w:val="0"/>
      <w:divBdr>
        <w:top w:val="none" w:sz="0" w:space="0" w:color="auto"/>
        <w:left w:val="none" w:sz="0" w:space="0" w:color="auto"/>
        <w:bottom w:val="none" w:sz="0" w:space="0" w:color="auto"/>
        <w:right w:val="none" w:sz="0" w:space="0" w:color="auto"/>
      </w:divBdr>
    </w:div>
    <w:div w:id="235750339">
      <w:bodyDiv w:val="1"/>
      <w:marLeft w:val="0"/>
      <w:marRight w:val="0"/>
      <w:marTop w:val="0"/>
      <w:marBottom w:val="0"/>
      <w:divBdr>
        <w:top w:val="none" w:sz="0" w:space="0" w:color="auto"/>
        <w:left w:val="none" w:sz="0" w:space="0" w:color="auto"/>
        <w:bottom w:val="none" w:sz="0" w:space="0" w:color="auto"/>
        <w:right w:val="none" w:sz="0" w:space="0" w:color="auto"/>
      </w:divBdr>
    </w:div>
    <w:div w:id="242302667">
      <w:bodyDiv w:val="1"/>
      <w:marLeft w:val="0"/>
      <w:marRight w:val="0"/>
      <w:marTop w:val="0"/>
      <w:marBottom w:val="0"/>
      <w:divBdr>
        <w:top w:val="none" w:sz="0" w:space="0" w:color="auto"/>
        <w:left w:val="none" w:sz="0" w:space="0" w:color="auto"/>
        <w:bottom w:val="none" w:sz="0" w:space="0" w:color="auto"/>
        <w:right w:val="none" w:sz="0" w:space="0" w:color="auto"/>
      </w:divBdr>
    </w:div>
    <w:div w:id="257444215">
      <w:bodyDiv w:val="1"/>
      <w:marLeft w:val="0"/>
      <w:marRight w:val="0"/>
      <w:marTop w:val="0"/>
      <w:marBottom w:val="0"/>
      <w:divBdr>
        <w:top w:val="none" w:sz="0" w:space="0" w:color="auto"/>
        <w:left w:val="none" w:sz="0" w:space="0" w:color="auto"/>
        <w:bottom w:val="none" w:sz="0" w:space="0" w:color="auto"/>
        <w:right w:val="none" w:sz="0" w:space="0" w:color="auto"/>
      </w:divBdr>
    </w:div>
    <w:div w:id="258147425">
      <w:bodyDiv w:val="1"/>
      <w:marLeft w:val="0"/>
      <w:marRight w:val="0"/>
      <w:marTop w:val="0"/>
      <w:marBottom w:val="0"/>
      <w:divBdr>
        <w:top w:val="none" w:sz="0" w:space="0" w:color="auto"/>
        <w:left w:val="none" w:sz="0" w:space="0" w:color="auto"/>
        <w:bottom w:val="none" w:sz="0" w:space="0" w:color="auto"/>
        <w:right w:val="none" w:sz="0" w:space="0" w:color="auto"/>
      </w:divBdr>
    </w:div>
    <w:div w:id="258492964">
      <w:bodyDiv w:val="1"/>
      <w:marLeft w:val="0"/>
      <w:marRight w:val="0"/>
      <w:marTop w:val="0"/>
      <w:marBottom w:val="0"/>
      <w:divBdr>
        <w:top w:val="none" w:sz="0" w:space="0" w:color="auto"/>
        <w:left w:val="none" w:sz="0" w:space="0" w:color="auto"/>
        <w:bottom w:val="none" w:sz="0" w:space="0" w:color="auto"/>
        <w:right w:val="none" w:sz="0" w:space="0" w:color="auto"/>
      </w:divBdr>
    </w:div>
    <w:div w:id="284390261">
      <w:bodyDiv w:val="1"/>
      <w:marLeft w:val="0"/>
      <w:marRight w:val="0"/>
      <w:marTop w:val="0"/>
      <w:marBottom w:val="0"/>
      <w:divBdr>
        <w:top w:val="none" w:sz="0" w:space="0" w:color="auto"/>
        <w:left w:val="none" w:sz="0" w:space="0" w:color="auto"/>
        <w:bottom w:val="none" w:sz="0" w:space="0" w:color="auto"/>
        <w:right w:val="none" w:sz="0" w:space="0" w:color="auto"/>
      </w:divBdr>
    </w:div>
    <w:div w:id="297348089">
      <w:bodyDiv w:val="1"/>
      <w:marLeft w:val="0"/>
      <w:marRight w:val="0"/>
      <w:marTop w:val="0"/>
      <w:marBottom w:val="0"/>
      <w:divBdr>
        <w:top w:val="none" w:sz="0" w:space="0" w:color="auto"/>
        <w:left w:val="none" w:sz="0" w:space="0" w:color="auto"/>
        <w:bottom w:val="none" w:sz="0" w:space="0" w:color="auto"/>
        <w:right w:val="none" w:sz="0" w:space="0" w:color="auto"/>
      </w:divBdr>
    </w:div>
    <w:div w:id="304969757">
      <w:bodyDiv w:val="1"/>
      <w:marLeft w:val="0"/>
      <w:marRight w:val="0"/>
      <w:marTop w:val="0"/>
      <w:marBottom w:val="0"/>
      <w:divBdr>
        <w:top w:val="none" w:sz="0" w:space="0" w:color="auto"/>
        <w:left w:val="none" w:sz="0" w:space="0" w:color="auto"/>
        <w:bottom w:val="none" w:sz="0" w:space="0" w:color="auto"/>
        <w:right w:val="none" w:sz="0" w:space="0" w:color="auto"/>
      </w:divBdr>
    </w:div>
    <w:div w:id="307898514">
      <w:bodyDiv w:val="1"/>
      <w:marLeft w:val="0"/>
      <w:marRight w:val="0"/>
      <w:marTop w:val="0"/>
      <w:marBottom w:val="0"/>
      <w:divBdr>
        <w:top w:val="none" w:sz="0" w:space="0" w:color="auto"/>
        <w:left w:val="none" w:sz="0" w:space="0" w:color="auto"/>
        <w:bottom w:val="none" w:sz="0" w:space="0" w:color="auto"/>
        <w:right w:val="none" w:sz="0" w:space="0" w:color="auto"/>
      </w:divBdr>
    </w:div>
    <w:div w:id="310326427">
      <w:bodyDiv w:val="1"/>
      <w:marLeft w:val="0"/>
      <w:marRight w:val="0"/>
      <w:marTop w:val="0"/>
      <w:marBottom w:val="0"/>
      <w:divBdr>
        <w:top w:val="none" w:sz="0" w:space="0" w:color="auto"/>
        <w:left w:val="none" w:sz="0" w:space="0" w:color="auto"/>
        <w:bottom w:val="none" w:sz="0" w:space="0" w:color="auto"/>
        <w:right w:val="none" w:sz="0" w:space="0" w:color="auto"/>
      </w:divBdr>
    </w:div>
    <w:div w:id="310334029">
      <w:bodyDiv w:val="1"/>
      <w:marLeft w:val="0"/>
      <w:marRight w:val="0"/>
      <w:marTop w:val="0"/>
      <w:marBottom w:val="0"/>
      <w:divBdr>
        <w:top w:val="none" w:sz="0" w:space="0" w:color="auto"/>
        <w:left w:val="none" w:sz="0" w:space="0" w:color="auto"/>
        <w:bottom w:val="none" w:sz="0" w:space="0" w:color="auto"/>
        <w:right w:val="none" w:sz="0" w:space="0" w:color="auto"/>
      </w:divBdr>
    </w:div>
    <w:div w:id="322321290">
      <w:bodyDiv w:val="1"/>
      <w:marLeft w:val="0"/>
      <w:marRight w:val="0"/>
      <w:marTop w:val="0"/>
      <w:marBottom w:val="0"/>
      <w:divBdr>
        <w:top w:val="none" w:sz="0" w:space="0" w:color="auto"/>
        <w:left w:val="none" w:sz="0" w:space="0" w:color="auto"/>
        <w:bottom w:val="none" w:sz="0" w:space="0" w:color="auto"/>
        <w:right w:val="none" w:sz="0" w:space="0" w:color="auto"/>
      </w:divBdr>
    </w:div>
    <w:div w:id="329992409">
      <w:bodyDiv w:val="1"/>
      <w:marLeft w:val="0"/>
      <w:marRight w:val="0"/>
      <w:marTop w:val="0"/>
      <w:marBottom w:val="0"/>
      <w:divBdr>
        <w:top w:val="none" w:sz="0" w:space="0" w:color="auto"/>
        <w:left w:val="none" w:sz="0" w:space="0" w:color="auto"/>
        <w:bottom w:val="none" w:sz="0" w:space="0" w:color="auto"/>
        <w:right w:val="none" w:sz="0" w:space="0" w:color="auto"/>
      </w:divBdr>
    </w:div>
    <w:div w:id="356321539">
      <w:bodyDiv w:val="1"/>
      <w:marLeft w:val="0"/>
      <w:marRight w:val="0"/>
      <w:marTop w:val="0"/>
      <w:marBottom w:val="0"/>
      <w:divBdr>
        <w:top w:val="none" w:sz="0" w:space="0" w:color="auto"/>
        <w:left w:val="none" w:sz="0" w:space="0" w:color="auto"/>
        <w:bottom w:val="none" w:sz="0" w:space="0" w:color="auto"/>
        <w:right w:val="none" w:sz="0" w:space="0" w:color="auto"/>
      </w:divBdr>
    </w:div>
    <w:div w:id="356583468">
      <w:bodyDiv w:val="1"/>
      <w:marLeft w:val="0"/>
      <w:marRight w:val="0"/>
      <w:marTop w:val="0"/>
      <w:marBottom w:val="0"/>
      <w:divBdr>
        <w:top w:val="none" w:sz="0" w:space="0" w:color="auto"/>
        <w:left w:val="none" w:sz="0" w:space="0" w:color="auto"/>
        <w:bottom w:val="none" w:sz="0" w:space="0" w:color="auto"/>
        <w:right w:val="none" w:sz="0" w:space="0" w:color="auto"/>
      </w:divBdr>
    </w:div>
    <w:div w:id="373892007">
      <w:bodyDiv w:val="1"/>
      <w:marLeft w:val="0"/>
      <w:marRight w:val="0"/>
      <w:marTop w:val="0"/>
      <w:marBottom w:val="0"/>
      <w:divBdr>
        <w:top w:val="none" w:sz="0" w:space="0" w:color="auto"/>
        <w:left w:val="none" w:sz="0" w:space="0" w:color="auto"/>
        <w:bottom w:val="none" w:sz="0" w:space="0" w:color="auto"/>
        <w:right w:val="none" w:sz="0" w:space="0" w:color="auto"/>
      </w:divBdr>
    </w:div>
    <w:div w:id="374934040">
      <w:bodyDiv w:val="1"/>
      <w:marLeft w:val="0"/>
      <w:marRight w:val="0"/>
      <w:marTop w:val="0"/>
      <w:marBottom w:val="0"/>
      <w:divBdr>
        <w:top w:val="none" w:sz="0" w:space="0" w:color="auto"/>
        <w:left w:val="none" w:sz="0" w:space="0" w:color="auto"/>
        <w:bottom w:val="none" w:sz="0" w:space="0" w:color="auto"/>
        <w:right w:val="none" w:sz="0" w:space="0" w:color="auto"/>
      </w:divBdr>
    </w:div>
    <w:div w:id="387461722">
      <w:bodyDiv w:val="1"/>
      <w:marLeft w:val="0"/>
      <w:marRight w:val="0"/>
      <w:marTop w:val="0"/>
      <w:marBottom w:val="0"/>
      <w:divBdr>
        <w:top w:val="none" w:sz="0" w:space="0" w:color="auto"/>
        <w:left w:val="none" w:sz="0" w:space="0" w:color="auto"/>
        <w:bottom w:val="none" w:sz="0" w:space="0" w:color="auto"/>
        <w:right w:val="none" w:sz="0" w:space="0" w:color="auto"/>
      </w:divBdr>
    </w:div>
    <w:div w:id="393941193">
      <w:bodyDiv w:val="1"/>
      <w:marLeft w:val="0"/>
      <w:marRight w:val="0"/>
      <w:marTop w:val="0"/>
      <w:marBottom w:val="0"/>
      <w:divBdr>
        <w:top w:val="none" w:sz="0" w:space="0" w:color="auto"/>
        <w:left w:val="none" w:sz="0" w:space="0" w:color="auto"/>
        <w:bottom w:val="none" w:sz="0" w:space="0" w:color="auto"/>
        <w:right w:val="none" w:sz="0" w:space="0" w:color="auto"/>
      </w:divBdr>
    </w:div>
    <w:div w:id="400179622">
      <w:bodyDiv w:val="1"/>
      <w:marLeft w:val="0"/>
      <w:marRight w:val="0"/>
      <w:marTop w:val="0"/>
      <w:marBottom w:val="0"/>
      <w:divBdr>
        <w:top w:val="none" w:sz="0" w:space="0" w:color="auto"/>
        <w:left w:val="none" w:sz="0" w:space="0" w:color="auto"/>
        <w:bottom w:val="none" w:sz="0" w:space="0" w:color="auto"/>
        <w:right w:val="none" w:sz="0" w:space="0" w:color="auto"/>
      </w:divBdr>
    </w:div>
    <w:div w:id="411510223">
      <w:bodyDiv w:val="1"/>
      <w:marLeft w:val="0"/>
      <w:marRight w:val="0"/>
      <w:marTop w:val="0"/>
      <w:marBottom w:val="0"/>
      <w:divBdr>
        <w:top w:val="none" w:sz="0" w:space="0" w:color="auto"/>
        <w:left w:val="none" w:sz="0" w:space="0" w:color="auto"/>
        <w:bottom w:val="none" w:sz="0" w:space="0" w:color="auto"/>
        <w:right w:val="none" w:sz="0" w:space="0" w:color="auto"/>
      </w:divBdr>
    </w:div>
    <w:div w:id="418067572">
      <w:bodyDiv w:val="1"/>
      <w:marLeft w:val="0"/>
      <w:marRight w:val="0"/>
      <w:marTop w:val="0"/>
      <w:marBottom w:val="0"/>
      <w:divBdr>
        <w:top w:val="none" w:sz="0" w:space="0" w:color="auto"/>
        <w:left w:val="none" w:sz="0" w:space="0" w:color="auto"/>
        <w:bottom w:val="none" w:sz="0" w:space="0" w:color="auto"/>
        <w:right w:val="none" w:sz="0" w:space="0" w:color="auto"/>
      </w:divBdr>
    </w:div>
    <w:div w:id="444153526">
      <w:bodyDiv w:val="1"/>
      <w:marLeft w:val="0"/>
      <w:marRight w:val="0"/>
      <w:marTop w:val="0"/>
      <w:marBottom w:val="0"/>
      <w:divBdr>
        <w:top w:val="none" w:sz="0" w:space="0" w:color="auto"/>
        <w:left w:val="none" w:sz="0" w:space="0" w:color="auto"/>
        <w:bottom w:val="none" w:sz="0" w:space="0" w:color="auto"/>
        <w:right w:val="none" w:sz="0" w:space="0" w:color="auto"/>
      </w:divBdr>
    </w:div>
    <w:div w:id="444616166">
      <w:bodyDiv w:val="1"/>
      <w:marLeft w:val="0"/>
      <w:marRight w:val="0"/>
      <w:marTop w:val="0"/>
      <w:marBottom w:val="0"/>
      <w:divBdr>
        <w:top w:val="none" w:sz="0" w:space="0" w:color="auto"/>
        <w:left w:val="none" w:sz="0" w:space="0" w:color="auto"/>
        <w:bottom w:val="none" w:sz="0" w:space="0" w:color="auto"/>
        <w:right w:val="none" w:sz="0" w:space="0" w:color="auto"/>
      </w:divBdr>
    </w:div>
    <w:div w:id="447508733">
      <w:bodyDiv w:val="1"/>
      <w:marLeft w:val="0"/>
      <w:marRight w:val="0"/>
      <w:marTop w:val="0"/>
      <w:marBottom w:val="0"/>
      <w:divBdr>
        <w:top w:val="none" w:sz="0" w:space="0" w:color="auto"/>
        <w:left w:val="none" w:sz="0" w:space="0" w:color="auto"/>
        <w:bottom w:val="none" w:sz="0" w:space="0" w:color="auto"/>
        <w:right w:val="none" w:sz="0" w:space="0" w:color="auto"/>
      </w:divBdr>
    </w:div>
    <w:div w:id="448545855">
      <w:bodyDiv w:val="1"/>
      <w:marLeft w:val="0"/>
      <w:marRight w:val="0"/>
      <w:marTop w:val="0"/>
      <w:marBottom w:val="0"/>
      <w:divBdr>
        <w:top w:val="none" w:sz="0" w:space="0" w:color="auto"/>
        <w:left w:val="none" w:sz="0" w:space="0" w:color="auto"/>
        <w:bottom w:val="none" w:sz="0" w:space="0" w:color="auto"/>
        <w:right w:val="none" w:sz="0" w:space="0" w:color="auto"/>
      </w:divBdr>
    </w:div>
    <w:div w:id="465700803">
      <w:bodyDiv w:val="1"/>
      <w:marLeft w:val="0"/>
      <w:marRight w:val="0"/>
      <w:marTop w:val="0"/>
      <w:marBottom w:val="0"/>
      <w:divBdr>
        <w:top w:val="none" w:sz="0" w:space="0" w:color="auto"/>
        <w:left w:val="none" w:sz="0" w:space="0" w:color="auto"/>
        <w:bottom w:val="none" w:sz="0" w:space="0" w:color="auto"/>
        <w:right w:val="none" w:sz="0" w:space="0" w:color="auto"/>
      </w:divBdr>
    </w:div>
    <w:div w:id="477186912">
      <w:bodyDiv w:val="1"/>
      <w:marLeft w:val="0"/>
      <w:marRight w:val="0"/>
      <w:marTop w:val="0"/>
      <w:marBottom w:val="0"/>
      <w:divBdr>
        <w:top w:val="none" w:sz="0" w:space="0" w:color="auto"/>
        <w:left w:val="none" w:sz="0" w:space="0" w:color="auto"/>
        <w:bottom w:val="none" w:sz="0" w:space="0" w:color="auto"/>
        <w:right w:val="none" w:sz="0" w:space="0" w:color="auto"/>
      </w:divBdr>
    </w:div>
    <w:div w:id="509686131">
      <w:bodyDiv w:val="1"/>
      <w:marLeft w:val="0"/>
      <w:marRight w:val="0"/>
      <w:marTop w:val="0"/>
      <w:marBottom w:val="0"/>
      <w:divBdr>
        <w:top w:val="none" w:sz="0" w:space="0" w:color="auto"/>
        <w:left w:val="none" w:sz="0" w:space="0" w:color="auto"/>
        <w:bottom w:val="none" w:sz="0" w:space="0" w:color="auto"/>
        <w:right w:val="none" w:sz="0" w:space="0" w:color="auto"/>
      </w:divBdr>
    </w:div>
    <w:div w:id="516576442">
      <w:bodyDiv w:val="1"/>
      <w:marLeft w:val="0"/>
      <w:marRight w:val="0"/>
      <w:marTop w:val="0"/>
      <w:marBottom w:val="0"/>
      <w:divBdr>
        <w:top w:val="none" w:sz="0" w:space="0" w:color="auto"/>
        <w:left w:val="none" w:sz="0" w:space="0" w:color="auto"/>
        <w:bottom w:val="none" w:sz="0" w:space="0" w:color="auto"/>
        <w:right w:val="none" w:sz="0" w:space="0" w:color="auto"/>
      </w:divBdr>
    </w:div>
    <w:div w:id="545604277">
      <w:bodyDiv w:val="1"/>
      <w:marLeft w:val="0"/>
      <w:marRight w:val="0"/>
      <w:marTop w:val="0"/>
      <w:marBottom w:val="0"/>
      <w:divBdr>
        <w:top w:val="none" w:sz="0" w:space="0" w:color="auto"/>
        <w:left w:val="none" w:sz="0" w:space="0" w:color="auto"/>
        <w:bottom w:val="none" w:sz="0" w:space="0" w:color="auto"/>
        <w:right w:val="none" w:sz="0" w:space="0" w:color="auto"/>
      </w:divBdr>
    </w:div>
    <w:div w:id="554898537">
      <w:bodyDiv w:val="1"/>
      <w:marLeft w:val="0"/>
      <w:marRight w:val="0"/>
      <w:marTop w:val="0"/>
      <w:marBottom w:val="0"/>
      <w:divBdr>
        <w:top w:val="none" w:sz="0" w:space="0" w:color="auto"/>
        <w:left w:val="none" w:sz="0" w:space="0" w:color="auto"/>
        <w:bottom w:val="none" w:sz="0" w:space="0" w:color="auto"/>
        <w:right w:val="none" w:sz="0" w:space="0" w:color="auto"/>
      </w:divBdr>
    </w:div>
    <w:div w:id="560140171">
      <w:bodyDiv w:val="1"/>
      <w:marLeft w:val="0"/>
      <w:marRight w:val="0"/>
      <w:marTop w:val="0"/>
      <w:marBottom w:val="0"/>
      <w:divBdr>
        <w:top w:val="none" w:sz="0" w:space="0" w:color="auto"/>
        <w:left w:val="none" w:sz="0" w:space="0" w:color="auto"/>
        <w:bottom w:val="none" w:sz="0" w:space="0" w:color="auto"/>
        <w:right w:val="none" w:sz="0" w:space="0" w:color="auto"/>
      </w:divBdr>
    </w:div>
    <w:div w:id="571933953">
      <w:bodyDiv w:val="1"/>
      <w:marLeft w:val="0"/>
      <w:marRight w:val="0"/>
      <w:marTop w:val="0"/>
      <w:marBottom w:val="0"/>
      <w:divBdr>
        <w:top w:val="none" w:sz="0" w:space="0" w:color="auto"/>
        <w:left w:val="none" w:sz="0" w:space="0" w:color="auto"/>
        <w:bottom w:val="none" w:sz="0" w:space="0" w:color="auto"/>
        <w:right w:val="none" w:sz="0" w:space="0" w:color="auto"/>
      </w:divBdr>
    </w:div>
    <w:div w:id="583732597">
      <w:bodyDiv w:val="1"/>
      <w:marLeft w:val="0"/>
      <w:marRight w:val="0"/>
      <w:marTop w:val="0"/>
      <w:marBottom w:val="0"/>
      <w:divBdr>
        <w:top w:val="none" w:sz="0" w:space="0" w:color="auto"/>
        <w:left w:val="none" w:sz="0" w:space="0" w:color="auto"/>
        <w:bottom w:val="none" w:sz="0" w:space="0" w:color="auto"/>
        <w:right w:val="none" w:sz="0" w:space="0" w:color="auto"/>
      </w:divBdr>
    </w:div>
    <w:div w:id="608700891">
      <w:bodyDiv w:val="1"/>
      <w:marLeft w:val="0"/>
      <w:marRight w:val="0"/>
      <w:marTop w:val="0"/>
      <w:marBottom w:val="0"/>
      <w:divBdr>
        <w:top w:val="none" w:sz="0" w:space="0" w:color="auto"/>
        <w:left w:val="none" w:sz="0" w:space="0" w:color="auto"/>
        <w:bottom w:val="none" w:sz="0" w:space="0" w:color="auto"/>
        <w:right w:val="none" w:sz="0" w:space="0" w:color="auto"/>
      </w:divBdr>
    </w:div>
    <w:div w:id="612903365">
      <w:bodyDiv w:val="1"/>
      <w:marLeft w:val="0"/>
      <w:marRight w:val="0"/>
      <w:marTop w:val="0"/>
      <w:marBottom w:val="0"/>
      <w:divBdr>
        <w:top w:val="none" w:sz="0" w:space="0" w:color="auto"/>
        <w:left w:val="none" w:sz="0" w:space="0" w:color="auto"/>
        <w:bottom w:val="none" w:sz="0" w:space="0" w:color="auto"/>
        <w:right w:val="none" w:sz="0" w:space="0" w:color="auto"/>
      </w:divBdr>
    </w:div>
    <w:div w:id="632903070">
      <w:bodyDiv w:val="1"/>
      <w:marLeft w:val="0"/>
      <w:marRight w:val="0"/>
      <w:marTop w:val="0"/>
      <w:marBottom w:val="0"/>
      <w:divBdr>
        <w:top w:val="none" w:sz="0" w:space="0" w:color="auto"/>
        <w:left w:val="none" w:sz="0" w:space="0" w:color="auto"/>
        <w:bottom w:val="none" w:sz="0" w:space="0" w:color="auto"/>
        <w:right w:val="none" w:sz="0" w:space="0" w:color="auto"/>
      </w:divBdr>
    </w:div>
    <w:div w:id="680859221">
      <w:bodyDiv w:val="1"/>
      <w:marLeft w:val="0"/>
      <w:marRight w:val="0"/>
      <w:marTop w:val="0"/>
      <w:marBottom w:val="0"/>
      <w:divBdr>
        <w:top w:val="none" w:sz="0" w:space="0" w:color="auto"/>
        <w:left w:val="none" w:sz="0" w:space="0" w:color="auto"/>
        <w:bottom w:val="none" w:sz="0" w:space="0" w:color="auto"/>
        <w:right w:val="none" w:sz="0" w:space="0" w:color="auto"/>
      </w:divBdr>
    </w:div>
    <w:div w:id="689449885">
      <w:bodyDiv w:val="1"/>
      <w:marLeft w:val="0"/>
      <w:marRight w:val="0"/>
      <w:marTop w:val="0"/>
      <w:marBottom w:val="0"/>
      <w:divBdr>
        <w:top w:val="none" w:sz="0" w:space="0" w:color="auto"/>
        <w:left w:val="none" w:sz="0" w:space="0" w:color="auto"/>
        <w:bottom w:val="none" w:sz="0" w:space="0" w:color="auto"/>
        <w:right w:val="none" w:sz="0" w:space="0" w:color="auto"/>
      </w:divBdr>
    </w:div>
    <w:div w:id="703942425">
      <w:bodyDiv w:val="1"/>
      <w:marLeft w:val="0"/>
      <w:marRight w:val="0"/>
      <w:marTop w:val="0"/>
      <w:marBottom w:val="0"/>
      <w:divBdr>
        <w:top w:val="none" w:sz="0" w:space="0" w:color="auto"/>
        <w:left w:val="none" w:sz="0" w:space="0" w:color="auto"/>
        <w:bottom w:val="none" w:sz="0" w:space="0" w:color="auto"/>
        <w:right w:val="none" w:sz="0" w:space="0" w:color="auto"/>
      </w:divBdr>
    </w:div>
    <w:div w:id="714038891">
      <w:bodyDiv w:val="1"/>
      <w:marLeft w:val="0"/>
      <w:marRight w:val="0"/>
      <w:marTop w:val="0"/>
      <w:marBottom w:val="0"/>
      <w:divBdr>
        <w:top w:val="none" w:sz="0" w:space="0" w:color="auto"/>
        <w:left w:val="none" w:sz="0" w:space="0" w:color="auto"/>
        <w:bottom w:val="none" w:sz="0" w:space="0" w:color="auto"/>
        <w:right w:val="none" w:sz="0" w:space="0" w:color="auto"/>
      </w:divBdr>
    </w:div>
    <w:div w:id="729616440">
      <w:bodyDiv w:val="1"/>
      <w:marLeft w:val="0"/>
      <w:marRight w:val="0"/>
      <w:marTop w:val="0"/>
      <w:marBottom w:val="0"/>
      <w:divBdr>
        <w:top w:val="none" w:sz="0" w:space="0" w:color="auto"/>
        <w:left w:val="none" w:sz="0" w:space="0" w:color="auto"/>
        <w:bottom w:val="none" w:sz="0" w:space="0" w:color="auto"/>
        <w:right w:val="none" w:sz="0" w:space="0" w:color="auto"/>
      </w:divBdr>
    </w:div>
    <w:div w:id="739906799">
      <w:bodyDiv w:val="1"/>
      <w:marLeft w:val="0"/>
      <w:marRight w:val="0"/>
      <w:marTop w:val="0"/>
      <w:marBottom w:val="0"/>
      <w:divBdr>
        <w:top w:val="none" w:sz="0" w:space="0" w:color="auto"/>
        <w:left w:val="none" w:sz="0" w:space="0" w:color="auto"/>
        <w:bottom w:val="none" w:sz="0" w:space="0" w:color="auto"/>
        <w:right w:val="none" w:sz="0" w:space="0" w:color="auto"/>
      </w:divBdr>
    </w:div>
    <w:div w:id="743799625">
      <w:bodyDiv w:val="1"/>
      <w:marLeft w:val="0"/>
      <w:marRight w:val="0"/>
      <w:marTop w:val="0"/>
      <w:marBottom w:val="0"/>
      <w:divBdr>
        <w:top w:val="none" w:sz="0" w:space="0" w:color="auto"/>
        <w:left w:val="none" w:sz="0" w:space="0" w:color="auto"/>
        <w:bottom w:val="none" w:sz="0" w:space="0" w:color="auto"/>
        <w:right w:val="none" w:sz="0" w:space="0" w:color="auto"/>
      </w:divBdr>
    </w:div>
    <w:div w:id="748232393">
      <w:bodyDiv w:val="1"/>
      <w:marLeft w:val="0"/>
      <w:marRight w:val="0"/>
      <w:marTop w:val="0"/>
      <w:marBottom w:val="0"/>
      <w:divBdr>
        <w:top w:val="none" w:sz="0" w:space="0" w:color="auto"/>
        <w:left w:val="none" w:sz="0" w:space="0" w:color="auto"/>
        <w:bottom w:val="none" w:sz="0" w:space="0" w:color="auto"/>
        <w:right w:val="none" w:sz="0" w:space="0" w:color="auto"/>
      </w:divBdr>
    </w:div>
    <w:div w:id="752045653">
      <w:bodyDiv w:val="1"/>
      <w:marLeft w:val="0"/>
      <w:marRight w:val="0"/>
      <w:marTop w:val="0"/>
      <w:marBottom w:val="0"/>
      <w:divBdr>
        <w:top w:val="none" w:sz="0" w:space="0" w:color="auto"/>
        <w:left w:val="none" w:sz="0" w:space="0" w:color="auto"/>
        <w:bottom w:val="none" w:sz="0" w:space="0" w:color="auto"/>
        <w:right w:val="none" w:sz="0" w:space="0" w:color="auto"/>
      </w:divBdr>
    </w:div>
    <w:div w:id="754668652">
      <w:bodyDiv w:val="1"/>
      <w:marLeft w:val="0"/>
      <w:marRight w:val="0"/>
      <w:marTop w:val="0"/>
      <w:marBottom w:val="0"/>
      <w:divBdr>
        <w:top w:val="none" w:sz="0" w:space="0" w:color="auto"/>
        <w:left w:val="none" w:sz="0" w:space="0" w:color="auto"/>
        <w:bottom w:val="none" w:sz="0" w:space="0" w:color="auto"/>
        <w:right w:val="none" w:sz="0" w:space="0" w:color="auto"/>
      </w:divBdr>
    </w:div>
    <w:div w:id="758869870">
      <w:bodyDiv w:val="1"/>
      <w:marLeft w:val="0"/>
      <w:marRight w:val="0"/>
      <w:marTop w:val="0"/>
      <w:marBottom w:val="0"/>
      <w:divBdr>
        <w:top w:val="none" w:sz="0" w:space="0" w:color="auto"/>
        <w:left w:val="none" w:sz="0" w:space="0" w:color="auto"/>
        <w:bottom w:val="none" w:sz="0" w:space="0" w:color="auto"/>
        <w:right w:val="none" w:sz="0" w:space="0" w:color="auto"/>
      </w:divBdr>
    </w:div>
    <w:div w:id="770667673">
      <w:bodyDiv w:val="1"/>
      <w:marLeft w:val="0"/>
      <w:marRight w:val="0"/>
      <w:marTop w:val="0"/>
      <w:marBottom w:val="0"/>
      <w:divBdr>
        <w:top w:val="none" w:sz="0" w:space="0" w:color="auto"/>
        <w:left w:val="none" w:sz="0" w:space="0" w:color="auto"/>
        <w:bottom w:val="none" w:sz="0" w:space="0" w:color="auto"/>
        <w:right w:val="none" w:sz="0" w:space="0" w:color="auto"/>
      </w:divBdr>
    </w:div>
    <w:div w:id="783382728">
      <w:bodyDiv w:val="1"/>
      <w:marLeft w:val="0"/>
      <w:marRight w:val="0"/>
      <w:marTop w:val="0"/>
      <w:marBottom w:val="0"/>
      <w:divBdr>
        <w:top w:val="none" w:sz="0" w:space="0" w:color="auto"/>
        <w:left w:val="none" w:sz="0" w:space="0" w:color="auto"/>
        <w:bottom w:val="none" w:sz="0" w:space="0" w:color="auto"/>
        <w:right w:val="none" w:sz="0" w:space="0" w:color="auto"/>
      </w:divBdr>
    </w:div>
    <w:div w:id="784271739">
      <w:bodyDiv w:val="1"/>
      <w:marLeft w:val="0"/>
      <w:marRight w:val="0"/>
      <w:marTop w:val="0"/>
      <w:marBottom w:val="0"/>
      <w:divBdr>
        <w:top w:val="none" w:sz="0" w:space="0" w:color="auto"/>
        <w:left w:val="none" w:sz="0" w:space="0" w:color="auto"/>
        <w:bottom w:val="none" w:sz="0" w:space="0" w:color="auto"/>
        <w:right w:val="none" w:sz="0" w:space="0" w:color="auto"/>
      </w:divBdr>
    </w:div>
    <w:div w:id="784542507">
      <w:bodyDiv w:val="1"/>
      <w:marLeft w:val="0"/>
      <w:marRight w:val="0"/>
      <w:marTop w:val="0"/>
      <w:marBottom w:val="0"/>
      <w:divBdr>
        <w:top w:val="none" w:sz="0" w:space="0" w:color="auto"/>
        <w:left w:val="none" w:sz="0" w:space="0" w:color="auto"/>
        <w:bottom w:val="none" w:sz="0" w:space="0" w:color="auto"/>
        <w:right w:val="none" w:sz="0" w:space="0" w:color="auto"/>
      </w:divBdr>
    </w:div>
    <w:div w:id="818612597">
      <w:bodyDiv w:val="1"/>
      <w:marLeft w:val="0"/>
      <w:marRight w:val="0"/>
      <w:marTop w:val="0"/>
      <w:marBottom w:val="0"/>
      <w:divBdr>
        <w:top w:val="none" w:sz="0" w:space="0" w:color="auto"/>
        <w:left w:val="none" w:sz="0" w:space="0" w:color="auto"/>
        <w:bottom w:val="none" w:sz="0" w:space="0" w:color="auto"/>
        <w:right w:val="none" w:sz="0" w:space="0" w:color="auto"/>
      </w:divBdr>
    </w:div>
    <w:div w:id="823551061">
      <w:bodyDiv w:val="1"/>
      <w:marLeft w:val="0"/>
      <w:marRight w:val="0"/>
      <w:marTop w:val="0"/>
      <w:marBottom w:val="0"/>
      <w:divBdr>
        <w:top w:val="none" w:sz="0" w:space="0" w:color="auto"/>
        <w:left w:val="none" w:sz="0" w:space="0" w:color="auto"/>
        <w:bottom w:val="none" w:sz="0" w:space="0" w:color="auto"/>
        <w:right w:val="none" w:sz="0" w:space="0" w:color="auto"/>
      </w:divBdr>
    </w:div>
    <w:div w:id="823742330">
      <w:bodyDiv w:val="1"/>
      <w:marLeft w:val="0"/>
      <w:marRight w:val="0"/>
      <w:marTop w:val="0"/>
      <w:marBottom w:val="0"/>
      <w:divBdr>
        <w:top w:val="none" w:sz="0" w:space="0" w:color="auto"/>
        <w:left w:val="none" w:sz="0" w:space="0" w:color="auto"/>
        <w:bottom w:val="none" w:sz="0" w:space="0" w:color="auto"/>
        <w:right w:val="none" w:sz="0" w:space="0" w:color="auto"/>
      </w:divBdr>
    </w:div>
    <w:div w:id="823855379">
      <w:bodyDiv w:val="1"/>
      <w:marLeft w:val="0"/>
      <w:marRight w:val="0"/>
      <w:marTop w:val="0"/>
      <w:marBottom w:val="0"/>
      <w:divBdr>
        <w:top w:val="none" w:sz="0" w:space="0" w:color="auto"/>
        <w:left w:val="none" w:sz="0" w:space="0" w:color="auto"/>
        <w:bottom w:val="none" w:sz="0" w:space="0" w:color="auto"/>
        <w:right w:val="none" w:sz="0" w:space="0" w:color="auto"/>
      </w:divBdr>
    </w:div>
    <w:div w:id="825129893">
      <w:bodyDiv w:val="1"/>
      <w:marLeft w:val="0"/>
      <w:marRight w:val="0"/>
      <w:marTop w:val="0"/>
      <w:marBottom w:val="0"/>
      <w:divBdr>
        <w:top w:val="none" w:sz="0" w:space="0" w:color="auto"/>
        <w:left w:val="none" w:sz="0" w:space="0" w:color="auto"/>
        <w:bottom w:val="none" w:sz="0" w:space="0" w:color="auto"/>
        <w:right w:val="none" w:sz="0" w:space="0" w:color="auto"/>
      </w:divBdr>
    </w:div>
    <w:div w:id="856969404">
      <w:bodyDiv w:val="1"/>
      <w:marLeft w:val="0"/>
      <w:marRight w:val="0"/>
      <w:marTop w:val="0"/>
      <w:marBottom w:val="0"/>
      <w:divBdr>
        <w:top w:val="none" w:sz="0" w:space="0" w:color="auto"/>
        <w:left w:val="none" w:sz="0" w:space="0" w:color="auto"/>
        <w:bottom w:val="none" w:sz="0" w:space="0" w:color="auto"/>
        <w:right w:val="none" w:sz="0" w:space="0" w:color="auto"/>
      </w:divBdr>
    </w:div>
    <w:div w:id="874927368">
      <w:bodyDiv w:val="1"/>
      <w:marLeft w:val="0"/>
      <w:marRight w:val="0"/>
      <w:marTop w:val="0"/>
      <w:marBottom w:val="0"/>
      <w:divBdr>
        <w:top w:val="none" w:sz="0" w:space="0" w:color="auto"/>
        <w:left w:val="none" w:sz="0" w:space="0" w:color="auto"/>
        <w:bottom w:val="none" w:sz="0" w:space="0" w:color="auto"/>
        <w:right w:val="none" w:sz="0" w:space="0" w:color="auto"/>
      </w:divBdr>
    </w:div>
    <w:div w:id="875854595">
      <w:bodyDiv w:val="1"/>
      <w:marLeft w:val="0"/>
      <w:marRight w:val="0"/>
      <w:marTop w:val="0"/>
      <w:marBottom w:val="0"/>
      <w:divBdr>
        <w:top w:val="none" w:sz="0" w:space="0" w:color="auto"/>
        <w:left w:val="none" w:sz="0" w:space="0" w:color="auto"/>
        <w:bottom w:val="none" w:sz="0" w:space="0" w:color="auto"/>
        <w:right w:val="none" w:sz="0" w:space="0" w:color="auto"/>
      </w:divBdr>
    </w:div>
    <w:div w:id="876742751">
      <w:bodyDiv w:val="1"/>
      <w:marLeft w:val="0"/>
      <w:marRight w:val="0"/>
      <w:marTop w:val="0"/>
      <w:marBottom w:val="0"/>
      <w:divBdr>
        <w:top w:val="none" w:sz="0" w:space="0" w:color="auto"/>
        <w:left w:val="none" w:sz="0" w:space="0" w:color="auto"/>
        <w:bottom w:val="none" w:sz="0" w:space="0" w:color="auto"/>
        <w:right w:val="none" w:sz="0" w:space="0" w:color="auto"/>
      </w:divBdr>
    </w:div>
    <w:div w:id="878973393">
      <w:bodyDiv w:val="1"/>
      <w:marLeft w:val="0"/>
      <w:marRight w:val="0"/>
      <w:marTop w:val="0"/>
      <w:marBottom w:val="0"/>
      <w:divBdr>
        <w:top w:val="none" w:sz="0" w:space="0" w:color="auto"/>
        <w:left w:val="none" w:sz="0" w:space="0" w:color="auto"/>
        <w:bottom w:val="none" w:sz="0" w:space="0" w:color="auto"/>
        <w:right w:val="none" w:sz="0" w:space="0" w:color="auto"/>
      </w:divBdr>
    </w:div>
    <w:div w:id="903637201">
      <w:bodyDiv w:val="1"/>
      <w:marLeft w:val="0"/>
      <w:marRight w:val="0"/>
      <w:marTop w:val="0"/>
      <w:marBottom w:val="0"/>
      <w:divBdr>
        <w:top w:val="none" w:sz="0" w:space="0" w:color="auto"/>
        <w:left w:val="none" w:sz="0" w:space="0" w:color="auto"/>
        <w:bottom w:val="none" w:sz="0" w:space="0" w:color="auto"/>
        <w:right w:val="none" w:sz="0" w:space="0" w:color="auto"/>
      </w:divBdr>
    </w:div>
    <w:div w:id="910385219">
      <w:bodyDiv w:val="1"/>
      <w:marLeft w:val="0"/>
      <w:marRight w:val="0"/>
      <w:marTop w:val="0"/>
      <w:marBottom w:val="0"/>
      <w:divBdr>
        <w:top w:val="none" w:sz="0" w:space="0" w:color="auto"/>
        <w:left w:val="none" w:sz="0" w:space="0" w:color="auto"/>
        <w:bottom w:val="none" w:sz="0" w:space="0" w:color="auto"/>
        <w:right w:val="none" w:sz="0" w:space="0" w:color="auto"/>
      </w:divBdr>
    </w:div>
    <w:div w:id="922496963">
      <w:bodyDiv w:val="1"/>
      <w:marLeft w:val="0"/>
      <w:marRight w:val="0"/>
      <w:marTop w:val="0"/>
      <w:marBottom w:val="0"/>
      <w:divBdr>
        <w:top w:val="none" w:sz="0" w:space="0" w:color="auto"/>
        <w:left w:val="none" w:sz="0" w:space="0" w:color="auto"/>
        <w:bottom w:val="none" w:sz="0" w:space="0" w:color="auto"/>
        <w:right w:val="none" w:sz="0" w:space="0" w:color="auto"/>
      </w:divBdr>
    </w:div>
    <w:div w:id="926115013">
      <w:bodyDiv w:val="1"/>
      <w:marLeft w:val="0"/>
      <w:marRight w:val="0"/>
      <w:marTop w:val="0"/>
      <w:marBottom w:val="0"/>
      <w:divBdr>
        <w:top w:val="none" w:sz="0" w:space="0" w:color="auto"/>
        <w:left w:val="none" w:sz="0" w:space="0" w:color="auto"/>
        <w:bottom w:val="none" w:sz="0" w:space="0" w:color="auto"/>
        <w:right w:val="none" w:sz="0" w:space="0" w:color="auto"/>
      </w:divBdr>
    </w:div>
    <w:div w:id="939486931">
      <w:bodyDiv w:val="1"/>
      <w:marLeft w:val="0"/>
      <w:marRight w:val="0"/>
      <w:marTop w:val="0"/>
      <w:marBottom w:val="0"/>
      <w:divBdr>
        <w:top w:val="none" w:sz="0" w:space="0" w:color="auto"/>
        <w:left w:val="none" w:sz="0" w:space="0" w:color="auto"/>
        <w:bottom w:val="none" w:sz="0" w:space="0" w:color="auto"/>
        <w:right w:val="none" w:sz="0" w:space="0" w:color="auto"/>
      </w:divBdr>
    </w:div>
    <w:div w:id="954605666">
      <w:bodyDiv w:val="1"/>
      <w:marLeft w:val="0"/>
      <w:marRight w:val="0"/>
      <w:marTop w:val="0"/>
      <w:marBottom w:val="0"/>
      <w:divBdr>
        <w:top w:val="none" w:sz="0" w:space="0" w:color="auto"/>
        <w:left w:val="none" w:sz="0" w:space="0" w:color="auto"/>
        <w:bottom w:val="none" w:sz="0" w:space="0" w:color="auto"/>
        <w:right w:val="none" w:sz="0" w:space="0" w:color="auto"/>
      </w:divBdr>
    </w:div>
    <w:div w:id="956763099">
      <w:bodyDiv w:val="1"/>
      <w:marLeft w:val="0"/>
      <w:marRight w:val="0"/>
      <w:marTop w:val="0"/>
      <w:marBottom w:val="0"/>
      <w:divBdr>
        <w:top w:val="none" w:sz="0" w:space="0" w:color="auto"/>
        <w:left w:val="none" w:sz="0" w:space="0" w:color="auto"/>
        <w:bottom w:val="none" w:sz="0" w:space="0" w:color="auto"/>
        <w:right w:val="none" w:sz="0" w:space="0" w:color="auto"/>
      </w:divBdr>
    </w:div>
    <w:div w:id="957025753">
      <w:bodyDiv w:val="1"/>
      <w:marLeft w:val="0"/>
      <w:marRight w:val="0"/>
      <w:marTop w:val="0"/>
      <w:marBottom w:val="0"/>
      <w:divBdr>
        <w:top w:val="none" w:sz="0" w:space="0" w:color="auto"/>
        <w:left w:val="none" w:sz="0" w:space="0" w:color="auto"/>
        <w:bottom w:val="none" w:sz="0" w:space="0" w:color="auto"/>
        <w:right w:val="none" w:sz="0" w:space="0" w:color="auto"/>
      </w:divBdr>
    </w:div>
    <w:div w:id="972708006">
      <w:bodyDiv w:val="1"/>
      <w:marLeft w:val="0"/>
      <w:marRight w:val="0"/>
      <w:marTop w:val="0"/>
      <w:marBottom w:val="0"/>
      <w:divBdr>
        <w:top w:val="none" w:sz="0" w:space="0" w:color="auto"/>
        <w:left w:val="none" w:sz="0" w:space="0" w:color="auto"/>
        <w:bottom w:val="none" w:sz="0" w:space="0" w:color="auto"/>
        <w:right w:val="none" w:sz="0" w:space="0" w:color="auto"/>
      </w:divBdr>
    </w:div>
    <w:div w:id="973563790">
      <w:bodyDiv w:val="1"/>
      <w:marLeft w:val="0"/>
      <w:marRight w:val="0"/>
      <w:marTop w:val="0"/>
      <w:marBottom w:val="0"/>
      <w:divBdr>
        <w:top w:val="none" w:sz="0" w:space="0" w:color="auto"/>
        <w:left w:val="none" w:sz="0" w:space="0" w:color="auto"/>
        <w:bottom w:val="none" w:sz="0" w:space="0" w:color="auto"/>
        <w:right w:val="none" w:sz="0" w:space="0" w:color="auto"/>
      </w:divBdr>
    </w:div>
    <w:div w:id="987978620">
      <w:bodyDiv w:val="1"/>
      <w:marLeft w:val="0"/>
      <w:marRight w:val="0"/>
      <w:marTop w:val="0"/>
      <w:marBottom w:val="0"/>
      <w:divBdr>
        <w:top w:val="none" w:sz="0" w:space="0" w:color="auto"/>
        <w:left w:val="none" w:sz="0" w:space="0" w:color="auto"/>
        <w:bottom w:val="none" w:sz="0" w:space="0" w:color="auto"/>
        <w:right w:val="none" w:sz="0" w:space="0" w:color="auto"/>
      </w:divBdr>
    </w:div>
    <w:div w:id="994844266">
      <w:bodyDiv w:val="1"/>
      <w:marLeft w:val="0"/>
      <w:marRight w:val="0"/>
      <w:marTop w:val="0"/>
      <w:marBottom w:val="0"/>
      <w:divBdr>
        <w:top w:val="none" w:sz="0" w:space="0" w:color="auto"/>
        <w:left w:val="none" w:sz="0" w:space="0" w:color="auto"/>
        <w:bottom w:val="none" w:sz="0" w:space="0" w:color="auto"/>
        <w:right w:val="none" w:sz="0" w:space="0" w:color="auto"/>
      </w:divBdr>
    </w:div>
    <w:div w:id="1000691762">
      <w:bodyDiv w:val="1"/>
      <w:marLeft w:val="0"/>
      <w:marRight w:val="0"/>
      <w:marTop w:val="0"/>
      <w:marBottom w:val="0"/>
      <w:divBdr>
        <w:top w:val="none" w:sz="0" w:space="0" w:color="auto"/>
        <w:left w:val="none" w:sz="0" w:space="0" w:color="auto"/>
        <w:bottom w:val="none" w:sz="0" w:space="0" w:color="auto"/>
        <w:right w:val="none" w:sz="0" w:space="0" w:color="auto"/>
      </w:divBdr>
    </w:div>
    <w:div w:id="1003702587">
      <w:bodyDiv w:val="1"/>
      <w:marLeft w:val="0"/>
      <w:marRight w:val="0"/>
      <w:marTop w:val="0"/>
      <w:marBottom w:val="0"/>
      <w:divBdr>
        <w:top w:val="none" w:sz="0" w:space="0" w:color="auto"/>
        <w:left w:val="none" w:sz="0" w:space="0" w:color="auto"/>
        <w:bottom w:val="none" w:sz="0" w:space="0" w:color="auto"/>
        <w:right w:val="none" w:sz="0" w:space="0" w:color="auto"/>
      </w:divBdr>
    </w:div>
    <w:div w:id="1039087772">
      <w:bodyDiv w:val="1"/>
      <w:marLeft w:val="0"/>
      <w:marRight w:val="0"/>
      <w:marTop w:val="0"/>
      <w:marBottom w:val="0"/>
      <w:divBdr>
        <w:top w:val="none" w:sz="0" w:space="0" w:color="auto"/>
        <w:left w:val="none" w:sz="0" w:space="0" w:color="auto"/>
        <w:bottom w:val="none" w:sz="0" w:space="0" w:color="auto"/>
        <w:right w:val="none" w:sz="0" w:space="0" w:color="auto"/>
      </w:divBdr>
    </w:div>
    <w:div w:id="1047334892">
      <w:bodyDiv w:val="1"/>
      <w:marLeft w:val="0"/>
      <w:marRight w:val="0"/>
      <w:marTop w:val="0"/>
      <w:marBottom w:val="0"/>
      <w:divBdr>
        <w:top w:val="none" w:sz="0" w:space="0" w:color="auto"/>
        <w:left w:val="none" w:sz="0" w:space="0" w:color="auto"/>
        <w:bottom w:val="none" w:sz="0" w:space="0" w:color="auto"/>
        <w:right w:val="none" w:sz="0" w:space="0" w:color="auto"/>
      </w:divBdr>
    </w:div>
    <w:div w:id="1048336929">
      <w:bodyDiv w:val="1"/>
      <w:marLeft w:val="0"/>
      <w:marRight w:val="0"/>
      <w:marTop w:val="0"/>
      <w:marBottom w:val="0"/>
      <w:divBdr>
        <w:top w:val="none" w:sz="0" w:space="0" w:color="auto"/>
        <w:left w:val="none" w:sz="0" w:space="0" w:color="auto"/>
        <w:bottom w:val="none" w:sz="0" w:space="0" w:color="auto"/>
        <w:right w:val="none" w:sz="0" w:space="0" w:color="auto"/>
      </w:divBdr>
    </w:div>
    <w:div w:id="1057822789">
      <w:bodyDiv w:val="1"/>
      <w:marLeft w:val="0"/>
      <w:marRight w:val="0"/>
      <w:marTop w:val="0"/>
      <w:marBottom w:val="0"/>
      <w:divBdr>
        <w:top w:val="none" w:sz="0" w:space="0" w:color="auto"/>
        <w:left w:val="none" w:sz="0" w:space="0" w:color="auto"/>
        <w:bottom w:val="none" w:sz="0" w:space="0" w:color="auto"/>
        <w:right w:val="none" w:sz="0" w:space="0" w:color="auto"/>
      </w:divBdr>
    </w:div>
    <w:div w:id="1066147476">
      <w:bodyDiv w:val="1"/>
      <w:marLeft w:val="0"/>
      <w:marRight w:val="0"/>
      <w:marTop w:val="0"/>
      <w:marBottom w:val="0"/>
      <w:divBdr>
        <w:top w:val="none" w:sz="0" w:space="0" w:color="auto"/>
        <w:left w:val="none" w:sz="0" w:space="0" w:color="auto"/>
        <w:bottom w:val="none" w:sz="0" w:space="0" w:color="auto"/>
        <w:right w:val="none" w:sz="0" w:space="0" w:color="auto"/>
      </w:divBdr>
    </w:div>
    <w:div w:id="1066954375">
      <w:bodyDiv w:val="1"/>
      <w:marLeft w:val="0"/>
      <w:marRight w:val="0"/>
      <w:marTop w:val="0"/>
      <w:marBottom w:val="0"/>
      <w:divBdr>
        <w:top w:val="none" w:sz="0" w:space="0" w:color="auto"/>
        <w:left w:val="none" w:sz="0" w:space="0" w:color="auto"/>
        <w:bottom w:val="none" w:sz="0" w:space="0" w:color="auto"/>
        <w:right w:val="none" w:sz="0" w:space="0" w:color="auto"/>
      </w:divBdr>
    </w:div>
    <w:div w:id="1085683906">
      <w:bodyDiv w:val="1"/>
      <w:marLeft w:val="0"/>
      <w:marRight w:val="0"/>
      <w:marTop w:val="0"/>
      <w:marBottom w:val="0"/>
      <w:divBdr>
        <w:top w:val="none" w:sz="0" w:space="0" w:color="auto"/>
        <w:left w:val="none" w:sz="0" w:space="0" w:color="auto"/>
        <w:bottom w:val="none" w:sz="0" w:space="0" w:color="auto"/>
        <w:right w:val="none" w:sz="0" w:space="0" w:color="auto"/>
      </w:divBdr>
    </w:div>
    <w:div w:id="1090467044">
      <w:bodyDiv w:val="1"/>
      <w:marLeft w:val="0"/>
      <w:marRight w:val="0"/>
      <w:marTop w:val="0"/>
      <w:marBottom w:val="0"/>
      <w:divBdr>
        <w:top w:val="none" w:sz="0" w:space="0" w:color="auto"/>
        <w:left w:val="none" w:sz="0" w:space="0" w:color="auto"/>
        <w:bottom w:val="none" w:sz="0" w:space="0" w:color="auto"/>
        <w:right w:val="none" w:sz="0" w:space="0" w:color="auto"/>
      </w:divBdr>
    </w:div>
    <w:div w:id="1094517968">
      <w:bodyDiv w:val="1"/>
      <w:marLeft w:val="0"/>
      <w:marRight w:val="0"/>
      <w:marTop w:val="0"/>
      <w:marBottom w:val="0"/>
      <w:divBdr>
        <w:top w:val="none" w:sz="0" w:space="0" w:color="auto"/>
        <w:left w:val="none" w:sz="0" w:space="0" w:color="auto"/>
        <w:bottom w:val="none" w:sz="0" w:space="0" w:color="auto"/>
        <w:right w:val="none" w:sz="0" w:space="0" w:color="auto"/>
      </w:divBdr>
    </w:div>
    <w:div w:id="1100762088">
      <w:bodyDiv w:val="1"/>
      <w:marLeft w:val="0"/>
      <w:marRight w:val="0"/>
      <w:marTop w:val="0"/>
      <w:marBottom w:val="0"/>
      <w:divBdr>
        <w:top w:val="none" w:sz="0" w:space="0" w:color="auto"/>
        <w:left w:val="none" w:sz="0" w:space="0" w:color="auto"/>
        <w:bottom w:val="none" w:sz="0" w:space="0" w:color="auto"/>
        <w:right w:val="none" w:sz="0" w:space="0" w:color="auto"/>
      </w:divBdr>
    </w:div>
    <w:div w:id="1104423799">
      <w:bodyDiv w:val="1"/>
      <w:marLeft w:val="0"/>
      <w:marRight w:val="0"/>
      <w:marTop w:val="0"/>
      <w:marBottom w:val="0"/>
      <w:divBdr>
        <w:top w:val="none" w:sz="0" w:space="0" w:color="auto"/>
        <w:left w:val="none" w:sz="0" w:space="0" w:color="auto"/>
        <w:bottom w:val="none" w:sz="0" w:space="0" w:color="auto"/>
        <w:right w:val="none" w:sz="0" w:space="0" w:color="auto"/>
      </w:divBdr>
    </w:div>
    <w:div w:id="1119684226">
      <w:bodyDiv w:val="1"/>
      <w:marLeft w:val="0"/>
      <w:marRight w:val="0"/>
      <w:marTop w:val="0"/>
      <w:marBottom w:val="0"/>
      <w:divBdr>
        <w:top w:val="none" w:sz="0" w:space="0" w:color="auto"/>
        <w:left w:val="none" w:sz="0" w:space="0" w:color="auto"/>
        <w:bottom w:val="none" w:sz="0" w:space="0" w:color="auto"/>
        <w:right w:val="none" w:sz="0" w:space="0" w:color="auto"/>
      </w:divBdr>
    </w:div>
    <w:div w:id="1126002741">
      <w:bodyDiv w:val="1"/>
      <w:marLeft w:val="0"/>
      <w:marRight w:val="0"/>
      <w:marTop w:val="0"/>
      <w:marBottom w:val="0"/>
      <w:divBdr>
        <w:top w:val="none" w:sz="0" w:space="0" w:color="auto"/>
        <w:left w:val="none" w:sz="0" w:space="0" w:color="auto"/>
        <w:bottom w:val="none" w:sz="0" w:space="0" w:color="auto"/>
        <w:right w:val="none" w:sz="0" w:space="0" w:color="auto"/>
      </w:divBdr>
    </w:div>
    <w:div w:id="1127773842">
      <w:bodyDiv w:val="1"/>
      <w:marLeft w:val="0"/>
      <w:marRight w:val="0"/>
      <w:marTop w:val="0"/>
      <w:marBottom w:val="0"/>
      <w:divBdr>
        <w:top w:val="none" w:sz="0" w:space="0" w:color="auto"/>
        <w:left w:val="none" w:sz="0" w:space="0" w:color="auto"/>
        <w:bottom w:val="none" w:sz="0" w:space="0" w:color="auto"/>
        <w:right w:val="none" w:sz="0" w:space="0" w:color="auto"/>
      </w:divBdr>
    </w:div>
    <w:div w:id="1138916003">
      <w:bodyDiv w:val="1"/>
      <w:marLeft w:val="0"/>
      <w:marRight w:val="0"/>
      <w:marTop w:val="0"/>
      <w:marBottom w:val="0"/>
      <w:divBdr>
        <w:top w:val="none" w:sz="0" w:space="0" w:color="auto"/>
        <w:left w:val="none" w:sz="0" w:space="0" w:color="auto"/>
        <w:bottom w:val="none" w:sz="0" w:space="0" w:color="auto"/>
        <w:right w:val="none" w:sz="0" w:space="0" w:color="auto"/>
      </w:divBdr>
    </w:div>
    <w:div w:id="1142505714">
      <w:bodyDiv w:val="1"/>
      <w:marLeft w:val="0"/>
      <w:marRight w:val="0"/>
      <w:marTop w:val="0"/>
      <w:marBottom w:val="0"/>
      <w:divBdr>
        <w:top w:val="none" w:sz="0" w:space="0" w:color="auto"/>
        <w:left w:val="none" w:sz="0" w:space="0" w:color="auto"/>
        <w:bottom w:val="none" w:sz="0" w:space="0" w:color="auto"/>
        <w:right w:val="none" w:sz="0" w:space="0" w:color="auto"/>
      </w:divBdr>
    </w:div>
    <w:div w:id="1143081044">
      <w:bodyDiv w:val="1"/>
      <w:marLeft w:val="0"/>
      <w:marRight w:val="0"/>
      <w:marTop w:val="0"/>
      <w:marBottom w:val="0"/>
      <w:divBdr>
        <w:top w:val="none" w:sz="0" w:space="0" w:color="auto"/>
        <w:left w:val="none" w:sz="0" w:space="0" w:color="auto"/>
        <w:bottom w:val="none" w:sz="0" w:space="0" w:color="auto"/>
        <w:right w:val="none" w:sz="0" w:space="0" w:color="auto"/>
      </w:divBdr>
    </w:div>
    <w:div w:id="1143231188">
      <w:bodyDiv w:val="1"/>
      <w:marLeft w:val="0"/>
      <w:marRight w:val="0"/>
      <w:marTop w:val="0"/>
      <w:marBottom w:val="0"/>
      <w:divBdr>
        <w:top w:val="none" w:sz="0" w:space="0" w:color="auto"/>
        <w:left w:val="none" w:sz="0" w:space="0" w:color="auto"/>
        <w:bottom w:val="none" w:sz="0" w:space="0" w:color="auto"/>
        <w:right w:val="none" w:sz="0" w:space="0" w:color="auto"/>
      </w:divBdr>
    </w:div>
    <w:div w:id="1162156441">
      <w:bodyDiv w:val="1"/>
      <w:marLeft w:val="0"/>
      <w:marRight w:val="0"/>
      <w:marTop w:val="0"/>
      <w:marBottom w:val="0"/>
      <w:divBdr>
        <w:top w:val="none" w:sz="0" w:space="0" w:color="auto"/>
        <w:left w:val="none" w:sz="0" w:space="0" w:color="auto"/>
        <w:bottom w:val="none" w:sz="0" w:space="0" w:color="auto"/>
        <w:right w:val="none" w:sz="0" w:space="0" w:color="auto"/>
      </w:divBdr>
    </w:div>
    <w:div w:id="1167288040">
      <w:bodyDiv w:val="1"/>
      <w:marLeft w:val="0"/>
      <w:marRight w:val="0"/>
      <w:marTop w:val="0"/>
      <w:marBottom w:val="0"/>
      <w:divBdr>
        <w:top w:val="none" w:sz="0" w:space="0" w:color="auto"/>
        <w:left w:val="none" w:sz="0" w:space="0" w:color="auto"/>
        <w:bottom w:val="none" w:sz="0" w:space="0" w:color="auto"/>
        <w:right w:val="none" w:sz="0" w:space="0" w:color="auto"/>
      </w:divBdr>
    </w:div>
    <w:div w:id="1180852661">
      <w:bodyDiv w:val="1"/>
      <w:marLeft w:val="0"/>
      <w:marRight w:val="0"/>
      <w:marTop w:val="0"/>
      <w:marBottom w:val="0"/>
      <w:divBdr>
        <w:top w:val="none" w:sz="0" w:space="0" w:color="auto"/>
        <w:left w:val="none" w:sz="0" w:space="0" w:color="auto"/>
        <w:bottom w:val="none" w:sz="0" w:space="0" w:color="auto"/>
        <w:right w:val="none" w:sz="0" w:space="0" w:color="auto"/>
      </w:divBdr>
    </w:div>
    <w:div w:id="1186746250">
      <w:bodyDiv w:val="1"/>
      <w:marLeft w:val="0"/>
      <w:marRight w:val="0"/>
      <w:marTop w:val="0"/>
      <w:marBottom w:val="0"/>
      <w:divBdr>
        <w:top w:val="none" w:sz="0" w:space="0" w:color="auto"/>
        <w:left w:val="none" w:sz="0" w:space="0" w:color="auto"/>
        <w:bottom w:val="none" w:sz="0" w:space="0" w:color="auto"/>
        <w:right w:val="none" w:sz="0" w:space="0" w:color="auto"/>
      </w:divBdr>
    </w:div>
    <w:div w:id="1192916718">
      <w:bodyDiv w:val="1"/>
      <w:marLeft w:val="0"/>
      <w:marRight w:val="0"/>
      <w:marTop w:val="0"/>
      <w:marBottom w:val="0"/>
      <w:divBdr>
        <w:top w:val="none" w:sz="0" w:space="0" w:color="auto"/>
        <w:left w:val="none" w:sz="0" w:space="0" w:color="auto"/>
        <w:bottom w:val="none" w:sz="0" w:space="0" w:color="auto"/>
        <w:right w:val="none" w:sz="0" w:space="0" w:color="auto"/>
      </w:divBdr>
    </w:div>
    <w:div w:id="1197427073">
      <w:bodyDiv w:val="1"/>
      <w:marLeft w:val="0"/>
      <w:marRight w:val="0"/>
      <w:marTop w:val="0"/>
      <w:marBottom w:val="0"/>
      <w:divBdr>
        <w:top w:val="none" w:sz="0" w:space="0" w:color="auto"/>
        <w:left w:val="none" w:sz="0" w:space="0" w:color="auto"/>
        <w:bottom w:val="none" w:sz="0" w:space="0" w:color="auto"/>
        <w:right w:val="none" w:sz="0" w:space="0" w:color="auto"/>
      </w:divBdr>
    </w:div>
    <w:div w:id="1238709231">
      <w:bodyDiv w:val="1"/>
      <w:marLeft w:val="0"/>
      <w:marRight w:val="0"/>
      <w:marTop w:val="0"/>
      <w:marBottom w:val="0"/>
      <w:divBdr>
        <w:top w:val="none" w:sz="0" w:space="0" w:color="auto"/>
        <w:left w:val="none" w:sz="0" w:space="0" w:color="auto"/>
        <w:bottom w:val="none" w:sz="0" w:space="0" w:color="auto"/>
        <w:right w:val="none" w:sz="0" w:space="0" w:color="auto"/>
      </w:divBdr>
    </w:div>
    <w:div w:id="1245534239">
      <w:bodyDiv w:val="1"/>
      <w:marLeft w:val="0"/>
      <w:marRight w:val="0"/>
      <w:marTop w:val="0"/>
      <w:marBottom w:val="0"/>
      <w:divBdr>
        <w:top w:val="none" w:sz="0" w:space="0" w:color="auto"/>
        <w:left w:val="none" w:sz="0" w:space="0" w:color="auto"/>
        <w:bottom w:val="none" w:sz="0" w:space="0" w:color="auto"/>
        <w:right w:val="none" w:sz="0" w:space="0" w:color="auto"/>
      </w:divBdr>
    </w:div>
    <w:div w:id="1253709420">
      <w:bodyDiv w:val="1"/>
      <w:marLeft w:val="0"/>
      <w:marRight w:val="0"/>
      <w:marTop w:val="0"/>
      <w:marBottom w:val="0"/>
      <w:divBdr>
        <w:top w:val="none" w:sz="0" w:space="0" w:color="auto"/>
        <w:left w:val="none" w:sz="0" w:space="0" w:color="auto"/>
        <w:bottom w:val="none" w:sz="0" w:space="0" w:color="auto"/>
        <w:right w:val="none" w:sz="0" w:space="0" w:color="auto"/>
      </w:divBdr>
    </w:div>
    <w:div w:id="1264805752">
      <w:bodyDiv w:val="1"/>
      <w:marLeft w:val="0"/>
      <w:marRight w:val="0"/>
      <w:marTop w:val="0"/>
      <w:marBottom w:val="0"/>
      <w:divBdr>
        <w:top w:val="none" w:sz="0" w:space="0" w:color="auto"/>
        <w:left w:val="none" w:sz="0" w:space="0" w:color="auto"/>
        <w:bottom w:val="none" w:sz="0" w:space="0" w:color="auto"/>
        <w:right w:val="none" w:sz="0" w:space="0" w:color="auto"/>
      </w:divBdr>
    </w:div>
    <w:div w:id="1269774062">
      <w:bodyDiv w:val="1"/>
      <w:marLeft w:val="0"/>
      <w:marRight w:val="0"/>
      <w:marTop w:val="0"/>
      <w:marBottom w:val="0"/>
      <w:divBdr>
        <w:top w:val="none" w:sz="0" w:space="0" w:color="auto"/>
        <w:left w:val="none" w:sz="0" w:space="0" w:color="auto"/>
        <w:bottom w:val="none" w:sz="0" w:space="0" w:color="auto"/>
        <w:right w:val="none" w:sz="0" w:space="0" w:color="auto"/>
      </w:divBdr>
    </w:div>
    <w:div w:id="1271232982">
      <w:bodyDiv w:val="1"/>
      <w:marLeft w:val="0"/>
      <w:marRight w:val="0"/>
      <w:marTop w:val="0"/>
      <w:marBottom w:val="0"/>
      <w:divBdr>
        <w:top w:val="none" w:sz="0" w:space="0" w:color="auto"/>
        <w:left w:val="none" w:sz="0" w:space="0" w:color="auto"/>
        <w:bottom w:val="none" w:sz="0" w:space="0" w:color="auto"/>
        <w:right w:val="none" w:sz="0" w:space="0" w:color="auto"/>
      </w:divBdr>
    </w:div>
    <w:div w:id="1288389414">
      <w:bodyDiv w:val="1"/>
      <w:marLeft w:val="0"/>
      <w:marRight w:val="0"/>
      <w:marTop w:val="0"/>
      <w:marBottom w:val="0"/>
      <w:divBdr>
        <w:top w:val="none" w:sz="0" w:space="0" w:color="auto"/>
        <w:left w:val="none" w:sz="0" w:space="0" w:color="auto"/>
        <w:bottom w:val="none" w:sz="0" w:space="0" w:color="auto"/>
        <w:right w:val="none" w:sz="0" w:space="0" w:color="auto"/>
      </w:divBdr>
    </w:div>
    <w:div w:id="1291857304">
      <w:bodyDiv w:val="1"/>
      <w:marLeft w:val="0"/>
      <w:marRight w:val="0"/>
      <w:marTop w:val="0"/>
      <w:marBottom w:val="0"/>
      <w:divBdr>
        <w:top w:val="none" w:sz="0" w:space="0" w:color="auto"/>
        <w:left w:val="none" w:sz="0" w:space="0" w:color="auto"/>
        <w:bottom w:val="none" w:sz="0" w:space="0" w:color="auto"/>
        <w:right w:val="none" w:sz="0" w:space="0" w:color="auto"/>
      </w:divBdr>
    </w:div>
    <w:div w:id="1291979880">
      <w:bodyDiv w:val="1"/>
      <w:marLeft w:val="0"/>
      <w:marRight w:val="0"/>
      <w:marTop w:val="0"/>
      <w:marBottom w:val="0"/>
      <w:divBdr>
        <w:top w:val="none" w:sz="0" w:space="0" w:color="auto"/>
        <w:left w:val="none" w:sz="0" w:space="0" w:color="auto"/>
        <w:bottom w:val="none" w:sz="0" w:space="0" w:color="auto"/>
        <w:right w:val="none" w:sz="0" w:space="0" w:color="auto"/>
      </w:divBdr>
    </w:div>
    <w:div w:id="1313869089">
      <w:bodyDiv w:val="1"/>
      <w:marLeft w:val="0"/>
      <w:marRight w:val="0"/>
      <w:marTop w:val="0"/>
      <w:marBottom w:val="0"/>
      <w:divBdr>
        <w:top w:val="none" w:sz="0" w:space="0" w:color="auto"/>
        <w:left w:val="none" w:sz="0" w:space="0" w:color="auto"/>
        <w:bottom w:val="none" w:sz="0" w:space="0" w:color="auto"/>
        <w:right w:val="none" w:sz="0" w:space="0" w:color="auto"/>
      </w:divBdr>
    </w:div>
    <w:div w:id="1322614690">
      <w:bodyDiv w:val="1"/>
      <w:marLeft w:val="0"/>
      <w:marRight w:val="0"/>
      <w:marTop w:val="0"/>
      <w:marBottom w:val="0"/>
      <w:divBdr>
        <w:top w:val="none" w:sz="0" w:space="0" w:color="auto"/>
        <w:left w:val="none" w:sz="0" w:space="0" w:color="auto"/>
        <w:bottom w:val="none" w:sz="0" w:space="0" w:color="auto"/>
        <w:right w:val="none" w:sz="0" w:space="0" w:color="auto"/>
      </w:divBdr>
    </w:div>
    <w:div w:id="1333413541">
      <w:bodyDiv w:val="1"/>
      <w:marLeft w:val="0"/>
      <w:marRight w:val="0"/>
      <w:marTop w:val="0"/>
      <w:marBottom w:val="0"/>
      <w:divBdr>
        <w:top w:val="none" w:sz="0" w:space="0" w:color="auto"/>
        <w:left w:val="none" w:sz="0" w:space="0" w:color="auto"/>
        <w:bottom w:val="none" w:sz="0" w:space="0" w:color="auto"/>
        <w:right w:val="none" w:sz="0" w:space="0" w:color="auto"/>
      </w:divBdr>
    </w:div>
    <w:div w:id="1348822659">
      <w:bodyDiv w:val="1"/>
      <w:marLeft w:val="0"/>
      <w:marRight w:val="0"/>
      <w:marTop w:val="0"/>
      <w:marBottom w:val="0"/>
      <w:divBdr>
        <w:top w:val="none" w:sz="0" w:space="0" w:color="auto"/>
        <w:left w:val="none" w:sz="0" w:space="0" w:color="auto"/>
        <w:bottom w:val="none" w:sz="0" w:space="0" w:color="auto"/>
        <w:right w:val="none" w:sz="0" w:space="0" w:color="auto"/>
      </w:divBdr>
    </w:div>
    <w:div w:id="1350520647">
      <w:bodyDiv w:val="1"/>
      <w:marLeft w:val="0"/>
      <w:marRight w:val="0"/>
      <w:marTop w:val="0"/>
      <w:marBottom w:val="0"/>
      <w:divBdr>
        <w:top w:val="none" w:sz="0" w:space="0" w:color="auto"/>
        <w:left w:val="none" w:sz="0" w:space="0" w:color="auto"/>
        <w:bottom w:val="none" w:sz="0" w:space="0" w:color="auto"/>
        <w:right w:val="none" w:sz="0" w:space="0" w:color="auto"/>
      </w:divBdr>
    </w:div>
    <w:div w:id="1365669250">
      <w:bodyDiv w:val="1"/>
      <w:marLeft w:val="0"/>
      <w:marRight w:val="0"/>
      <w:marTop w:val="0"/>
      <w:marBottom w:val="0"/>
      <w:divBdr>
        <w:top w:val="none" w:sz="0" w:space="0" w:color="auto"/>
        <w:left w:val="none" w:sz="0" w:space="0" w:color="auto"/>
        <w:bottom w:val="none" w:sz="0" w:space="0" w:color="auto"/>
        <w:right w:val="none" w:sz="0" w:space="0" w:color="auto"/>
      </w:divBdr>
    </w:div>
    <w:div w:id="1366717237">
      <w:bodyDiv w:val="1"/>
      <w:marLeft w:val="0"/>
      <w:marRight w:val="0"/>
      <w:marTop w:val="0"/>
      <w:marBottom w:val="0"/>
      <w:divBdr>
        <w:top w:val="none" w:sz="0" w:space="0" w:color="auto"/>
        <w:left w:val="none" w:sz="0" w:space="0" w:color="auto"/>
        <w:bottom w:val="none" w:sz="0" w:space="0" w:color="auto"/>
        <w:right w:val="none" w:sz="0" w:space="0" w:color="auto"/>
      </w:divBdr>
    </w:div>
    <w:div w:id="1383793053">
      <w:bodyDiv w:val="1"/>
      <w:marLeft w:val="0"/>
      <w:marRight w:val="0"/>
      <w:marTop w:val="0"/>
      <w:marBottom w:val="0"/>
      <w:divBdr>
        <w:top w:val="none" w:sz="0" w:space="0" w:color="auto"/>
        <w:left w:val="none" w:sz="0" w:space="0" w:color="auto"/>
        <w:bottom w:val="none" w:sz="0" w:space="0" w:color="auto"/>
        <w:right w:val="none" w:sz="0" w:space="0" w:color="auto"/>
      </w:divBdr>
    </w:div>
    <w:div w:id="1402943240">
      <w:bodyDiv w:val="1"/>
      <w:marLeft w:val="0"/>
      <w:marRight w:val="0"/>
      <w:marTop w:val="0"/>
      <w:marBottom w:val="0"/>
      <w:divBdr>
        <w:top w:val="none" w:sz="0" w:space="0" w:color="auto"/>
        <w:left w:val="none" w:sz="0" w:space="0" w:color="auto"/>
        <w:bottom w:val="none" w:sz="0" w:space="0" w:color="auto"/>
        <w:right w:val="none" w:sz="0" w:space="0" w:color="auto"/>
      </w:divBdr>
    </w:div>
    <w:div w:id="1411467337">
      <w:bodyDiv w:val="1"/>
      <w:marLeft w:val="0"/>
      <w:marRight w:val="0"/>
      <w:marTop w:val="0"/>
      <w:marBottom w:val="0"/>
      <w:divBdr>
        <w:top w:val="none" w:sz="0" w:space="0" w:color="auto"/>
        <w:left w:val="none" w:sz="0" w:space="0" w:color="auto"/>
        <w:bottom w:val="none" w:sz="0" w:space="0" w:color="auto"/>
        <w:right w:val="none" w:sz="0" w:space="0" w:color="auto"/>
      </w:divBdr>
    </w:div>
    <w:div w:id="1424491880">
      <w:bodyDiv w:val="1"/>
      <w:marLeft w:val="0"/>
      <w:marRight w:val="0"/>
      <w:marTop w:val="0"/>
      <w:marBottom w:val="0"/>
      <w:divBdr>
        <w:top w:val="none" w:sz="0" w:space="0" w:color="auto"/>
        <w:left w:val="none" w:sz="0" w:space="0" w:color="auto"/>
        <w:bottom w:val="none" w:sz="0" w:space="0" w:color="auto"/>
        <w:right w:val="none" w:sz="0" w:space="0" w:color="auto"/>
      </w:divBdr>
    </w:div>
    <w:div w:id="1435125986">
      <w:bodyDiv w:val="1"/>
      <w:marLeft w:val="0"/>
      <w:marRight w:val="0"/>
      <w:marTop w:val="0"/>
      <w:marBottom w:val="0"/>
      <w:divBdr>
        <w:top w:val="none" w:sz="0" w:space="0" w:color="auto"/>
        <w:left w:val="none" w:sz="0" w:space="0" w:color="auto"/>
        <w:bottom w:val="none" w:sz="0" w:space="0" w:color="auto"/>
        <w:right w:val="none" w:sz="0" w:space="0" w:color="auto"/>
      </w:divBdr>
    </w:div>
    <w:div w:id="1466006493">
      <w:bodyDiv w:val="1"/>
      <w:marLeft w:val="0"/>
      <w:marRight w:val="0"/>
      <w:marTop w:val="0"/>
      <w:marBottom w:val="0"/>
      <w:divBdr>
        <w:top w:val="none" w:sz="0" w:space="0" w:color="auto"/>
        <w:left w:val="none" w:sz="0" w:space="0" w:color="auto"/>
        <w:bottom w:val="none" w:sz="0" w:space="0" w:color="auto"/>
        <w:right w:val="none" w:sz="0" w:space="0" w:color="auto"/>
      </w:divBdr>
    </w:div>
    <w:div w:id="1477068315">
      <w:bodyDiv w:val="1"/>
      <w:marLeft w:val="0"/>
      <w:marRight w:val="0"/>
      <w:marTop w:val="0"/>
      <w:marBottom w:val="0"/>
      <w:divBdr>
        <w:top w:val="none" w:sz="0" w:space="0" w:color="auto"/>
        <w:left w:val="none" w:sz="0" w:space="0" w:color="auto"/>
        <w:bottom w:val="none" w:sz="0" w:space="0" w:color="auto"/>
        <w:right w:val="none" w:sz="0" w:space="0" w:color="auto"/>
      </w:divBdr>
    </w:div>
    <w:div w:id="1483813326">
      <w:bodyDiv w:val="1"/>
      <w:marLeft w:val="0"/>
      <w:marRight w:val="0"/>
      <w:marTop w:val="0"/>
      <w:marBottom w:val="0"/>
      <w:divBdr>
        <w:top w:val="none" w:sz="0" w:space="0" w:color="auto"/>
        <w:left w:val="none" w:sz="0" w:space="0" w:color="auto"/>
        <w:bottom w:val="none" w:sz="0" w:space="0" w:color="auto"/>
        <w:right w:val="none" w:sz="0" w:space="0" w:color="auto"/>
      </w:divBdr>
    </w:div>
    <w:div w:id="1501506437">
      <w:bodyDiv w:val="1"/>
      <w:marLeft w:val="0"/>
      <w:marRight w:val="0"/>
      <w:marTop w:val="0"/>
      <w:marBottom w:val="0"/>
      <w:divBdr>
        <w:top w:val="none" w:sz="0" w:space="0" w:color="auto"/>
        <w:left w:val="none" w:sz="0" w:space="0" w:color="auto"/>
        <w:bottom w:val="none" w:sz="0" w:space="0" w:color="auto"/>
        <w:right w:val="none" w:sz="0" w:space="0" w:color="auto"/>
      </w:divBdr>
    </w:div>
    <w:div w:id="1506945161">
      <w:bodyDiv w:val="1"/>
      <w:marLeft w:val="0"/>
      <w:marRight w:val="0"/>
      <w:marTop w:val="0"/>
      <w:marBottom w:val="0"/>
      <w:divBdr>
        <w:top w:val="none" w:sz="0" w:space="0" w:color="auto"/>
        <w:left w:val="none" w:sz="0" w:space="0" w:color="auto"/>
        <w:bottom w:val="none" w:sz="0" w:space="0" w:color="auto"/>
        <w:right w:val="none" w:sz="0" w:space="0" w:color="auto"/>
      </w:divBdr>
    </w:div>
    <w:div w:id="1530994290">
      <w:bodyDiv w:val="1"/>
      <w:marLeft w:val="0"/>
      <w:marRight w:val="0"/>
      <w:marTop w:val="0"/>
      <w:marBottom w:val="0"/>
      <w:divBdr>
        <w:top w:val="none" w:sz="0" w:space="0" w:color="auto"/>
        <w:left w:val="none" w:sz="0" w:space="0" w:color="auto"/>
        <w:bottom w:val="none" w:sz="0" w:space="0" w:color="auto"/>
        <w:right w:val="none" w:sz="0" w:space="0" w:color="auto"/>
      </w:divBdr>
    </w:div>
    <w:div w:id="1536849337">
      <w:bodyDiv w:val="1"/>
      <w:marLeft w:val="0"/>
      <w:marRight w:val="0"/>
      <w:marTop w:val="0"/>
      <w:marBottom w:val="0"/>
      <w:divBdr>
        <w:top w:val="none" w:sz="0" w:space="0" w:color="auto"/>
        <w:left w:val="none" w:sz="0" w:space="0" w:color="auto"/>
        <w:bottom w:val="none" w:sz="0" w:space="0" w:color="auto"/>
        <w:right w:val="none" w:sz="0" w:space="0" w:color="auto"/>
      </w:divBdr>
    </w:div>
    <w:div w:id="1538737059">
      <w:bodyDiv w:val="1"/>
      <w:marLeft w:val="0"/>
      <w:marRight w:val="0"/>
      <w:marTop w:val="0"/>
      <w:marBottom w:val="0"/>
      <w:divBdr>
        <w:top w:val="none" w:sz="0" w:space="0" w:color="auto"/>
        <w:left w:val="none" w:sz="0" w:space="0" w:color="auto"/>
        <w:bottom w:val="none" w:sz="0" w:space="0" w:color="auto"/>
        <w:right w:val="none" w:sz="0" w:space="0" w:color="auto"/>
      </w:divBdr>
    </w:div>
    <w:div w:id="1589074223">
      <w:bodyDiv w:val="1"/>
      <w:marLeft w:val="0"/>
      <w:marRight w:val="0"/>
      <w:marTop w:val="0"/>
      <w:marBottom w:val="0"/>
      <w:divBdr>
        <w:top w:val="none" w:sz="0" w:space="0" w:color="auto"/>
        <w:left w:val="none" w:sz="0" w:space="0" w:color="auto"/>
        <w:bottom w:val="none" w:sz="0" w:space="0" w:color="auto"/>
        <w:right w:val="none" w:sz="0" w:space="0" w:color="auto"/>
      </w:divBdr>
    </w:div>
    <w:div w:id="1604144073">
      <w:bodyDiv w:val="1"/>
      <w:marLeft w:val="0"/>
      <w:marRight w:val="0"/>
      <w:marTop w:val="0"/>
      <w:marBottom w:val="0"/>
      <w:divBdr>
        <w:top w:val="none" w:sz="0" w:space="0" w:color="auto"/>
        <w:left w:val="none" w:sz="0" w:space="0" w:color="auto"/>
        <w:bottom w:val="none" w:sz="0" w:space="0" w:color="auto"/>
        <w:right w:val="none" w:sz="0" w:space="0" w:color="auto"/>
      </w:divBdr>
    </w:div>
    <w:div w:id="1615819913">
      <w:bodyDiv w:val="1"/>
      <w:marLeft w:val="0"/>
      <w:marRight w:val="0"/>
      <w:marTop w:val="0"/>
      <w:marBottom w:val="0"/>
      <w:divBdr>
        <w:top w:val="none" w:sz="0" w:space="0" w:color="auto"/>
        <w:left w:val="none" w:sz="0" w:space="0" w:color="auto"/>
        <w:bottom w:val="none" w:sz="0" w:space="0" w:color="auto"/>
        <w:right w:val="none" w:sz="0" w:space="0" w:color="auto"/>
      </w:divBdr>
    </w:div>
    <w:div w:id="1622569305">
      <w:bodyDiv w:val="1"/>
      <w:marLeft w:val="0"/>
      <w:marRight w:val="0"/>
      <w:marTop w:val="0"/>
      <w:marBottom w:val="0"/>
      <w:divBdr>
        <w:top w:val="none" w:sz="0" w:space="0" w:color="auto"/>
        <w:left w:val="none" w:sz="0" w:space="0" w:color="auto"/>
        <w:bottom w:val="none" w:sz="0" w:space="0" w:color="auto"/>
        <w:right w:val="none" w:sz="0" w:space="0" w:color="auto"/>
      </w:divBdr>
    </w:div>
    <w:div w:id="1623917886">
      <w:bodyDiv w:val="1"/>
      <w:marLeft w:val="0"/>
      <w:marRight w:val="0"/>
      <w:marTop w:val="0"/>
      <w:marBottom w:val="0"/>
      <w:divBdr>
        <w:top w:val="none" w:sz="0" w:space="0" w:color="auto"/>
        <w:left w:val="none" w:sz="0" w:space="0" w:color="auto"/>
        <w:bottom w:val="none" w:sz="0" w:space="0" w:color="auto"/>
        <w:right w:val="none" w:sz="0" w:space="0" w:color="auto"/>
      </w:divBdr>
    </w:div>
    <w:div w:id="1626963148">
      <w:bodyDiv w:val="1"/>
      <w:marLeft w:val="0"/>
      <w:marRight w:val="0"/>
      <w:marTop w:val="0"/>
      <w:marBottom w:val="0"/>
      <w:divBdr>
        <w:top w:val="none" w:sz="0" w:space="0" w:color="auto"/>
        <w:left w:val="none" w:sz="0" w:space="0" w:color="auto"/>
        <w:bottom w:val="none" w:sz="0" w:space="0" w:color="auto"/>
        <w:right w:val="none" w:sz="0" w:space="0" w:color="auto"/>
      </w:divBdr>
    </w:div>
    <w:div w:id="1637488014">
      <w:bodyDiv w:val="1"/>
      <w:marLeft w:val="0"/>
      <w:marRight w:val="0"/>
      <w:marTop w:val="0"/>
      <w:marBottom w:val="0"/>
      <w:divBdr>
        <w:top w:val="none" w:sz="0" w:space="0" w:color="auto"/>
        <w:left w:val="none" w:sz="0" w:space="0" w:color="auto"/>
        <w:bottom w:val="none" w:sz="0" w:space="0" w:color="auto"/>
        <w:right w:val="none" w:sz="0" w:space="0" w:color="auto"/>
      </w:divBdr>
    </w:div>
    <w:div w:id="1647585392">
      <w:bodyDiv w:val="1"/>
      <w:marLeft w:val="0"/>
      <w:marRight w:val="0"/>
      <w:marTop w:val="0"/>
      <w:marBottom w:val="0"/>
      <w:divBdr>
        <w:top w:val="none" w:sz="0" w:space="0" w:color="auto"/>
        <w:left w:val="none" w:sz="0" w:space="0" w:color="auto"/>
        <w:bottom w:val="none" w:sz="0" w:space="0" w:color="auto"/>
        <w:right w:val="none" w:sz="0" w:space="0" w:color="auto"/>
      </w:divBdr>
    </w:div>
    <w:div w:id="1677800560">
      <w:bodyDiv w:val="1"/>
      <w:marLeft w:val="0"/>
      <w:marRight w:val="0"/>
      <w:marTop w:val="0"/>
      <w:marBottom w:val="0"/>
      <w:divBdr>
        <w:top w:val="none" w:sz="0" w:space="0" w:color="auto"/>
        <w:left w:val="none" w:sz="0" w:space="0" w:color="auto"/>
        <w:bottom w:val="none" w:sz="0" w:space="0" w:color="auto"/>
        <w:right w:val="none" w:sz="0" w:space="0" w:color="auto"/>
      </w:divBdr>
    </w:div>
    <w:div w:id="1723551421">
      <w:bodyDiv w:val="1"/>
      <w:marLeft w:val="0"/>
      <w:marRight w:val="0"/>
      <w:marTop w:val="0"/>
      <w:marBottom w:val="0"/>
      <w:divBdr>
        <w:top w:val="none" w:sz="0" w:space="0" w:color="auto"/>
        <w:left w:val="none" w:sz="0" w:space="0" w:color="auto"/>
        <w:bottom w:val="none" w:sz="0" w:space="0" w:color="auto"/>
        <w:right w:val="none" w:sz="0" w:space="0" w:color="auto"/>
      </w:divBdr>
    </w:div>
    <w:div w:id="1735741696">
      <w:bodyDiv w:val="1"/>
      <w:marLeft w:val="0"/>
      <w:marRight w:val="0"/>
      <w:marTop w:val="0"/>
      <w:marBottom w:val="0"/>
      <w:divBdr>
        <w:top w:val="none" w:sz="0" w:space="0" w:color="auto"/>
        <w:left w:val="none" w:sz="0" w:space="0" w:color="auto"/>
        <w:bottom w:val="none" w:sz="0" w:space="0" w:color="auto"/>
        <w:right w:val="none" w:sz="0" w:space="0" w:color="auto"/>
      </w:divBdr>
    </w:div>
    <w:div w:id="1744910901">
      <w:bodyDiv w:val="1"/>
      <w:marLeft w:val="0"/>
      <w:marRight w:val="0"/>
      <w:marTop w:val="0"/>
      <w:marBottom w:val="0"/>
      <w:divBdr>
        <w:top w:val="none" w:sz="0" w:space="0" w:color="auto"/>
        <w:left w:val="none" w:sz="0" w:space="0" w:color="auto"/>
        <w:bottom w:val="none" w:sz="0" w:space="0" w:color="auto"/>
        <w:right w:val="none" w:sz="0" w:space="0" w:color="auto"/>
      </w:divBdr>
    </w:div>
    <w:div w:id="1759711364">
      <w:bodyDiv w:val="1"/>
      <w:marLeft w:val="0"/>
      <w:marRight w:val="0"/>
      <w:marTop w:val="0"/>
      <w:marBottom w:val="0"/>
      <w:divBdr>
        <w:top w:val="none" w:sz="0" w:space="0" w:color="auto"/>
        <w:left w:val="none" w:sz="0" w:space="0" w:color="auto"/>
        <w:bottom w:val="none" w:sz="0" w:space="0" w:color="auto"/>
        <w:right w:val="none" w:sz="0" w:space="0" w:color="auto"/>
      </w:divBdr>
    </w:div>
    <w:div w:id="1777099080">
      <w:bodyDiv w:val="1"/>
      <w:marLeft w:val="0"/>
      <w:marRight w:val="0"/>
      <w:marTop w:val="0"/>
      <w:marBottom w:val="0"/>
      <w:divBdr>
        <w:top w:val="none" w:sz="0" w:space="0" w:color="auto"/>
        <w:left w:val="none" w:sz="0" w:space="0" w:color="auto"/>
        <w:bottom w:val="none" w:sz="0" w:space="0" w:color="auto"/>
        <w:right w:val="none" w:sz="0" w:space="0" w:color="auto"/>
      </w:divBdr>
    </w:div>
    <w:div w:id="1826160693">
      <w:bodyDiv w:val="1"/>
      <w:marLeft w:val="0"/>
      <w:marRight w:val="0"/>
      <w:marTop w:val="0"/>
      <w:marBottom w:val="0"/>
      <w:divBdr>
        <w:top w:val="none" w:sz="0" w:space="0" w:color="auto"/>
        <w:left w:val="none" w:sz="0" w:space="0" w:color="auto"/>
        <w:bottom w:val="none" w:sz="0" w:space="0" w:color="auto"/>
        <w:right w:val="none" w:sz="0" w:space="0" w:color="auto"/>
      </w:divBdr>
    </w:div>
    <w:div w:id="1829666087">
      <w:bodyDiv w:val="1"/>
      <w:marLeft w:val="0"/>
      <w:marRight w:val="0"/>
      <w:marTop w:val="0"/>
      <w:marBottom w:val="0"/>
      <w:divBdr>
        <w:top w:val="none" w:sz="0" w:space="0" w:color="auto"/>
        <w:left w:val="none" w:sz="0" w:space="0" w:color="auto"/>
        <w:bottom w:val="none" w:sz="0" w:space="0" w:color="auto"/>
        <w:right w:val="none" w:sz="0" w:space="0" w:color="auto"/>
      </w:divBdr>
    </w:div>
    <w:div w:id="1829832361">
      <w:bodyDiv w:val="1"/>
      <w:marLeft w:val="0"/>
      <w:marRight w:val="0"/>
      <w:marTop w:val="0"/>
      <w:marBottom w:val="0"/>
      <w:divBdr>
        <w:top w:val="none" w:sz="0" w:space="0" w:color="auto"/>
        <w:left w:val="none" w:sz="0" w:space="0" w:color="auto"/>
        <w:bottom w:val="none" w:sz="0" w:space="0" w:color="auto"/>
        <w:right w:val="none" w:sz="0" w:space="0" w:color="auto"/>
      </w:divBdr>
    </w:div>
    <w:div w:id="1837963755">
      <w:bodyDiv w:val="1"/>
      <w:marLeft w:val="0"/>
      <w:marRight w:val="0"/>
      <w:marTop w:val="0"/>
      <w:marBottom w:val="0"/>
      <w:divBdr>
        <w:top w:val="none" w:sz="0" w:space="0" w:color="auto"/>
        <w:left w:val="none" w:sz="0" w:space="0" w:color="auto"/>
        <w:bottom w:val="none" w:sz="0" w:space="0" w:color="auto"/>
        <w:right w:val="none" w:sz="0" w:space="0" w:color="auto"/>
      </w:divBdr>
    </w:div>
    <w:div w:id="1857381227">
      <w:bodyDiv w:val="1"/>
      <w:marLeft w:val="0"/>
      <w:marRight w:val="0"/>
      <w:marTop w:val="0"/>
      <w:marBottom w:val="0"/>
      <w:divBdr>
        <w:top w:val="none" w:sz="0" w:space="0" w:color="auto"/>
        <w:left w:val="none" w:sz="0" w:space="0" w:color="auto"/>
        <w:bottom w:val="none" w:sz="0" w:space="0" w:color="auto"/>
        <w:right w:val="none" w:sz="0" w:space="0" w:color="auto"/>
      </w:divBdr>
    </w:div>
    <w:div w:id="1880240160">
      <w:bodyDiv w:val="1"/>
      <w:marLeft w:val="0"/>
      <w:marRight w:val="0"/>
      <w:marTop w:val="0"/>
      <w:marBottom w:val="0"/>
      <w:divBdr>
        <w:top w:val="none" w:sz="0" w:space="0" w:color="auto"/>
        <w:left w:val="none" w:sz="0" w:space="0" w:color="auto"/>
        <w:bottom w:val="none" w:sz="0" w:space="0" w:color="auto"/>
        <w:right w:val="none" w:sz="0" w:space="0" w:color="auto"/>
      </w:divBdr>
    </w:div>
    <w:div w:id="1884291677">
      <w:bodyDiv w:val="1"/>
      <w:marLeft w:val="0"/>
      <w:marRight w:val="0"/>
      <w:marTop w:val="0"/>
      <w:marBottom w:val="0"/>
      <w:divBdr>
        <w:top w:val="none" w:sz="0" w:space="0" w:color="auto"/>
        <w:left w:val="none" w:sz="0" w:space="0" w:color="auto"/>
        <w:bottom w:val="none" w:sz="0" w:space="0" w:color="auto"/>
        <w:right w:val="none" w:sz="0" w:space="0" w:color="auto"/>
      </w:divBdr>
    </w:div>
    <w:div w:id="1886789507">
      <w:bodyDiv w:val="1"/>
      <w:marLeft w:val="0"/>
      <w:marRight w:val="0"/>
      <w:marTop w:val="0"/>
      <w:marBottom w:val="0"/>
      <w:divBdr>
        <w:top w:val="none" w:sz="0" w:space="0" w:color="auto"/>
        <w:left w:val="none" w:sz="0" w:space="0" w:color="auto"/>
        <w:bottom w:val="none" w:sz="0" w:space="0" w:color="auto"/>
        <w:right w:val="none" w:sz="0" w:space="0" w:color="auto"/>
      </w:divBdr>
    </w:div>
    <w:div w:id="1893882295">
      <w:bodyDiv w:val="1"/>
      <w:marLeft w:val="0"/>
      <w:marRight w:val="0"/>
      <w:marTop w:val="0"/>
      <w:marBottom w:val="0"/>
      <w:divBdr>
        <w:top w:val="none" w:sz="0" w:space="0" w:color="auto"/>
        <w:left w:val="none" w:sz="0" w:space="0" w:color="auto"/>
        <w:bottom w:val="none" w:sz="0" w:space="0" w:color="auto"/>
        <w:right w:val="none" w:sz="0" w:space="0" w:color="auto"/>
      </w:divBdr>
    </w:div>
    <w:div w:id="1904752229">
      <w:bodyDiv w:val="1"/>
      <w:marLeft w:val="0"/>
      <w:marRight w:val="0"/>
      <w:marTop w:val="0"/>
      <w:marBottom w:val="0"/>
      <w:divBdr>
        <w:top w:val="none" w:sz="0" w:space="0" w:color="auto"/>
        <w:left w:val="none" w:sz="0" w:space="0" w:color="auto"/>
        <w:bottom w:val="none" w:sz="0" w:space="0" w:color="auto"/>
        <w:right w:val="none" w:sz="0" w:space="0" w:color="auto"/>
      </w:divBdr>
    </w:div>
    <w:div w:id="1904872696">
      <w:bodyDiv w:val="1"/>
      <w:marLeft w:val="0"/>
      <w:marRight w:val="0"/>
      <w:marTop w:val="0"/>
      <w:marBottom w:val="0"/>
      <w:divBdr>
        <w:top w:val="none" w:sz="0" w:space="0" w:color="auto"/>
        <w:left w:val="none" w:sz="0" w:space="0" w:color="auto"/>
        <w:bottom w:val="none" w:sz="0" w:space="0" w:color="auto"/>
        <w:right w:val="none" w:sz="0" w:space="0" w:color="auto"/>
      </w:divBdr>
    </w:div>
    <w:div w:id="1909071598">
      <w:bodyDiv w:val="1"/>
      <w:marLeft w:val="0"/>
      <w:marRight w:val="0"/>
      <w:marTop w:val="0"/>
      <w:marBottom w:val="0"/>
      <w:divBdr>
        <w:top w:val="none" w:sz="0" w:space="0" w:color="auto"/>
        <w:left w:val="none" w:sz="0" w:space="0" w:color="auto"/>
        <w:bottom w:val="none" w:sz="0" w:space="0" w:color="auto"/>
        <w:right w:val="none" w:sz="0" w:space="0" w:color="auto"/>
      </w:divBdr>
    </w:div>
    <w:div w:id="1950163831">
      <w:bodyDiv w:val="1"/>
      <w:marLeft w:val="0"/>
      <w:marRight w:val="0"/>
      <w:marTop w:val="0"/>
      <w:marBottom w:val="0"/>
      <w:divBdr>
        <w:top w:val="none" w:sz="0" w:space="0" w:color="auto"/>
        <w:left w:val="none" w:sz="0" w:space="0" w:color="auto"/>
        <w:bottom w:val="none" w:sz="0" w:space="0" w:color="auto"/>
        <w:right w:val="none" w:sz="0" w:space="0" w:color="auto"/>
      </w:divBdr>
    </w:div>
    <w:div w:id="1951160932">
      <w:bodyDiv w:val="1"/>
      <w:marLeft w:val="0"/>
      <w:marRight w:val="0"/>
      <w:marTop w:val="0"/>
      <w:marBottom w:val="0"/>
      <w:divBdr>
        <w:top w:val="none" w:sz="0" w:space="0" w:color="auto"/>
        <w:left w:val="none" w:sz="0" w:space="0" w:color="auto"/>
        <w:bottom w:val="none" w:sz="0" w:space="0" w:color="auto"/>
        <w:right w:val="none" w:sz="0" w:space="0" w:color="auto"/>
      </w:divBdr>
    </w:div>
    <w:div w:id="1956525376">
      <w:bodyDiv w:val="1"/>
      <w:marLeft w:val="0"/>
      <w:marRight w:val="0"/>
      <w:marTop w:val="0"/>
      <w:marBottom w:val="0"/>
      <w:divBdr>
        <w:top w:val="none" w:sz="0" w:space="0" w:color="auto"/>
        <w:left w:val="none" w:sz="0" w:space="0" w:color="auto"/>
        <w:bottom w:val="none" w:sz="0" w:space="0" w:color="auto"/>
        <w:right w:val="none" w:sz="0" w:space="0" w:color="auto"/>
      </w:divBdr>
    </w:div>
    <w:div w:id="1956718379">
      <w:bodyDiv w:val="1"/>
      <w:marLeft w:val="0"/>
      <w:marRight w:val="0"/>
      <w:marTop w:val="0"/>
      <w:marBottom w:val="0"/>
      <w:divBdr>
        <w:top w:val="none" w:sz="0" w:space="0" w:color="auto"/>
        <w:left w:val="none" w:sz="0" w:space="0" w:color="auto"/>
        <w:bottom w:val="none" w:sz="0" w:space="0" w:color="auto"/>
        <w:right w:val="none" w:sz="0" w:space="0" w:color="auto"/>
      </w:divBdr>
    </w:div>
    <w:div w:id="1958096547">
      <w:bodyDiv w:val="1"/>
      <w:marLeft w:val="0"/>
      <w:marRight w:val="0"/>
      <w:marTop w:val="0"/>
      <w:marBottom w:val="0"/>
      <w:divBdr>
        <w:top w:val="none" w:sz="0" w:space="0" w:color="auto"/>
        <w:left w:val="none" w:sz="0" w:space="0" w:color="auto"/>
        <w:bottom w:val="none" w:sz="0" w:space="0" w:color="auto"/>
        <w:right w:val="none" w:sz="0" w:space="0" w:color="auto"/>
      </w:divBdr>
    </w:div>
    <w:div w:id="1990941178">
      <w:bodyDiv w:val="1"/>
      <w:marLeft w:val="0"/>
      <w:marRight w:val="0"/>
      <w:marTop w:val="0"/>
      <w:marBottom w:val="0"/>
      <w:divBdr>
        <w:top w:val="none" w:sz="0" w:space="0" w:color="auto"/>
        <w:left w:val="none" w:sz="0" w:space="0" w:color="auto"/>
        <w:bottom w:val="none" w:sz="0" w:space="0" w:color="auto"/>
        <w:right w:val="none" w:sz="0" w:space="0" w:color="auto"/>
      </w:divBdr>
    </w:div>
    <w:div w:id="1995793928">
      <w:bodyDiv w:val="1"/>
      <w:marLeft w:val="0"/>
      <w:marRight w:val="0"/>
      <w:marTop w:val="0"/>
      <w:marBottom w:val="0"/>
      <w:divBdr>
        <w:top w:val="none" w:sz="0" w:space="0" w:color="auto"/>
        <w:left w:val="none" w:sz="0" w:space="0" w:color="auto"/>
        <w:bottom w:val="none" w:sz="0" w:space="0" w:color="auto"/>
        <w:right w:val="none" w:sz="0" w:space="0" w:color="auto"/>
      </w:divBdr>
    </w:div>
    <w:div w:id="2007899475">
      <w:bodyDiv w:val="1"/>
      <w:marLeft w:val="0"/>
      <w:marRight w:val="0"/>
      <w:marTop w:val="0"/>
      <w:marBottom w:val="0"/>
      <w:divBdr>
        <w:top w:val="none" w:sz="0" w:space="0" w:color="auto"/>
        <w:left w:val="none" w:sz="0" w:space="0" w:color="auto"/>
        <w:bottom w:val="none" w:sz="0" w:space="0" w:color="auto"/>
        <w:right w:val="none" w:sz="0" w:space="0" w:color="auto"/>
      </w:divBdr>
    </w:div>
    <w:div w:id="2016759537">
      <w:bodyDiv w:val="1"/>
      <w:marLeft w:val="0"/>
      <w:marRight w:val="0"/>
      <w:marTop w:val="0"/>
      <w:marBottom w:val="0"/>
      <w:divBdr>
        <w:top w:val="none" w:sz="0" w:space="0" w:color="auto"/>
        <w:left w:val="none" w:sz="0" w:space="0" w:color="auto"/>
        <w:bottom w:val="none" w:sz="0" w:space="0" w:color="auto"/>
        <w:right w:val="none" w:sz="0" w:space="0" w:color="auto"/>
      </w:divBdr>
    </w:div>
    <w:div w:id="2046639524">
      <w:bodyDiv w:val="1"/>
      <w:marLeft w:val="0"/>
      <w:marRight w:val="0"/>
      <w:marTop w:val="0"/>
      <w:marBottom w:val="0"/>
      <w:divBdr>
        <w:top w:val="none" w:sz="0" w:space="0" w:color="auto"/>
        <w:left w:val="none" w:sz="0" w:space="0" w:color="auto"/>
        <w:bottom w:val="none" w:sz="0" w:space="0" w:color="auto"/>
        <w:right w:val="none" w:sz="0" w:space="0" w:color="auto"/>
      </w:divBdr>
    </w:div>
    <w:div w:id="2048144182">
      <w:bodyDiv w:val="1"/>
      <w:marLeft w:val="0"/>
      <w:marRight w:val="0"/>
      <w:marTop w:val="0"/>
      <w:marBottom w:val="0"/>
      <w:divBdr>
        <w:top w:val="none" w:sz="0" w:space="0" w:color="auto"/>
        <w:left w:val="none" w:sz="0" w:space="0" w:color="auto"/>
        <w:bottom w:val="none" w:sz="0" w:space="0" w:color="auto"/>
        <w:right w:val="none" w:sz="0" w:space="0" w:color="auto"/>
      </w:divBdr>
    </w:div>
    <w:div w:id="2055883398">
      <w:bodyDiv w:val="1"/>
      <w:marLeft w:val="0"/>
      <w:marRight w:val="0"/>
      <w:marTop w:val="0"/>
      <w:marBottom w:val="0"/>
      <w:divBdr>
        <w:top w:val="none" w:sz="0" w:space="0" w:color="auto"/>
        <w:left w:val="none" w:sz="0" w:space="0" w:color="auto"/>
        <w:bottom w:val="none" w:sz="0" w:space="0" w:color="auto"/>
        <w:right w:val="none" w:sz="0" w:space="0" w:color="auto"/>
      </w:divBdr>
    </w:div>
    <w:div w:id="2071925794">
      <w:bodyDiv w:val="1"/>
      <w:marLeft w:val="0"/>
      <w:marRight w:val="0"/>
      <w:marTop w:val="0"/>
      <w:marBottom w:val="0"/>
      <w:divBdr>
        <w:top w:val="none" w:sz="0" w:space="0" w:color="auto"/>
        <w:left w:val="none" w:sz="0" w:space="0" w:color="auto"/>
        <w:bottom w:val="none" w:sz="0" w:space="0" w:color="auto"/>
        <w:right w:val="none" w:sz="0" w:space="0" w:color="auto"/>
      </w:divBdr>
    </w:div>
    <w:div w:id="2085256715">
      <w:bodyDiv w:val="1"/>
      <w:marLeft w:val="0"/>
      <w:marRight w:val="0"/>
      <w:marTop w:val="0"/>
      <w:marBottom w:val="0"/>
      <w:divBdr>
        <w:top w:val="none" w:sz="0" w:space="0" w:color="auto"/>
        <w:left w:val="none" w:sz="0" w:space="0" w:color="auto"/>
        <w:bottom w:val="none" w:sz="0" w:space="0" w:color="auto"/>
        <w:right w:val="none" w:sz="0" w:space="0" w:color="auto"/>
      </w:divBdr>
    </w:div>
    <w:div w:id="2088261272">
      <w:bodyDiv w:val="1"/>
      <w:marLeft w:val="0"/>
      <w:marRight w:val="0"/>
      <w:marTop w:val="0"/>
      <w:marBottom w:val="0"/>
      <w:divBdr>
        <w:top w:val="none" w:sz="0" w:space="0" w:color="auto"/>
        <w:left w:val="none" w:sz="0" w:space="0" w:color="auto"/>
        <w:bottom w:val="none" w:sz="0" w:space="0" w:color="auto"/>
        <w:right w:val="none" w:sz="0" w:space="0" w:color="auto"/>
      </w:divBdr>
    </w:div>
    <w:div w:id="2094399686">
      <w:bodyDiv w:val="1"/>
      <w:marLeft w:val="0"/>
      <w:marRight w:val="0"/>
      <w:marTop w:val="0"/>
      <w:marBottom w:val="0"/>
      <w:divBdr>
        <w:top w:val="none" w:sz="0" w:space="0" w:color="auto"/>
        <w:left w:val="none" w:sz="0" w:space="0" w:color="auto"/>
        <w:bottom w:val="none" w:sz="0" w:space="0" w:color="auto"/>
        <w:right w:val="none" w:sz="0" w:space="0" w:color="auto"/>
      </w:divBdr>
    </w:div>
    <w:div w:id="2096903175">
      <w:bodyDiv w:val="1"/>
      <w:marLeft w:val="0"/>
      <w:marRight w:val="0"/>
      <w:marTop w:val="0"/>
      <w:marBottom w:val="0"/>
      <w:divBdr>
        <w:top w:val="none" w:sz="0" w:space="0" w:color="auto"/>
        <w:left w:val="none" w:sz="0" w:space="0" w:color="auto"/>
        <w:bottom w:val="none" w:sz="0" w:space="0" w:color="auto"/>
        <w:right w:val="none" w:sz="0" w:space="0" w:color="auto"/>
      </w:divBdr>
    </w:div>
    <w:div w:id="2100174443">
      <w:bodyDiv w:val="1"/>
      <w:marLeft w:val="0"/>
      <w:marRight w:val="0"/>
      <w:marTop w:val="0"/>
      <w:marBottom w:val="0"/>
      <w:divBdr>
        <w:top w:val="none" w:sz="0" w:space="0" w:color="auto"/>
        <w:left w:val="none" w:sz="0" w:space="0" w:color="auto"/>
        <w:bottom w:val="none" w:sz="0" w:space="0" w:color="auto"/>
        <w:right w:val="none" w:sz="0" w:space="0" w:color="auto"/>
      </w:divBdr>
    </w:div>
    <w:div w:id="2101364418">
      <w:bodyDiv w:val="1"/>
      <w:marLeft w:val="0"/>
      <w:marRight w:val="0"/>
      <w:marTop w:val="0"/>
      <w:marBottom w:val="0"/>
      <w:divBdr>
        <w:top w:val="none" w:sz="0" w:space="0" w:color="auto"/>
        <w:left w:val="none" w:sz="0" w:space="0" w:color="auto"/>
        <w:bottom w:val="none" w:sz="0" w:space="0" w:color="auto"/>
        <w:right w:val="none" w:sz="0" w:space="0" w:color="auto"/>
      </w:divBdr>
    </w:div>
    <w:div w:id="2114013349">
      <w:bodyDiv w:val="1"/>
      <w:marLeft w:val="0"/>
      <w:marRight w:val="0"/>
      <w:marTop w:val="0"/>
      <w:marBottom w:val="0"/>
      <w:divBdr>
        <w:top w:val="none" w:sz="0" w:space="0" w:color="auto"/>
        <w:left w:val="none" w:sz="0" w:space="0" w:color="auto"/>
        <w:bottom w:val="none" w:sz="0" w:space="0" w:color="auto"/>
        <w:right w:val="none" w:sz="0" w:space="0" w:color="auto"/>
      </w:divBdr>
    </w:div>
    <w:div w:id="2139106026">
      <w:bodyDiv w:val="1"/>
      <w:marLeft w:val="0"/>
      <w:marRight w:val="0"/>
      <w:marTop w:val="0"/>
      <w:marBottom w:val="0"/>
      <w:divBdr>
        <w:top w:val="none" w:sz="0" w:space="0" w:color="auto"/>
        <w:left w:val="none" w:sz="0" w:space="0" w:color="auto"/>
        <w:bottom w:val="none" w:sz="0" w:space="0" w:color="auto"/>
        <w:right w:val="none" w:sz="0" w:space="0" w:color="auto"/>
      </w:divBdr>
    </w:div>
    <w:div w:id="2146383457">
      <w:bodyDiv w:val="1"/>
      <w:marLeft w:val="0"/>
      <w:marRight w:val="0"/>
      <w:marTop w:val="0"/>
      <w:marBottom w:val="0"/>
      <w:divBdr>
        <w:top w:val="none" w:sz="0" w:space="0" w:color="auto"/>
        <w:left w:val="none" w:sz="0" w:space="0" w:color="auto"/>
        <w:bottom w:val="none" w:sz="0" w:space="0" w:color="auto"/>
        <w:right w:val="none" w:sz="0" w:space="0" w:color="auto"/>
      </w:divBdr>
    </w:div>
    <w:div w:id="214665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Gar20</b:Tag>
    <b:SourceType>InternetSite</b:SourceType>
    <b:Guid>{454B93D9-E505-46FD-957E-3A716AA065CA}</b:Guid>
    <b:Author>
      <b:Author>
        <b:Corporate>Gartner</b:Corporate>
      </b:Author>
    </b:Author>
    <b:Title>Gartner Glossary - Big Data</b:Title>
    <b:ProductionCompany>Gartner</b:ProductionCompany>
    <b:YearAccessed>2020</b:YearAccessed>
    <b:MonthAccessed>March</b:MonthAccessed>
    <b:DayAccessed>25</b:DayAccessed>
    <b:URL>https://www.gartner.com/en/information-technology/glossary/big-data</b:URL>
    <b:RefOrder>1</b:RefOrder>
  </b:Source>
  <b:Source>
    <b:Tag>Ora20</b:Tag>
    <b:SourceType>InternetSite</b:SourceType>
    <b:Guid>{118FC2A1-C12F-4932-AA3E-3137EFF438F0}</b:Guid>
    <b:Author>
      <b:Author>
        <b:Corporate>Oracle</b:Corporate>
      </b:Author>
    </b:Author>
    <b:Title>What Is Big Data?</b:Title>
    <b:ProductionCompany>Oracle</b:ProductionCompany>
    <b:YearAccessed>2020</b:YearAccessed>
    <b:MonthAccessed>March</b:MonthAccessed>
    <b:DayAccessed>25</b:DayAccessed>
    <b:URL>https://www.oracle.com/uk/big-data/guide/what-is-big-data.html</b:URL>
    <b:RefOrder>2</b:RefOrder>
  </b:Source>
  <b:Source>
    <b:Tag>Big19</b:Tag>
    <b:SourceType>InternetSite</b:SourceType>
    <b:Guid>{D598857A-13CF-4BB3-865E-D617A28CD15E}</b:Guid>
    <b:Author>
      <b:Author>
        <b:Corporate>Big Data Framework</b:Corporate>
      </b:Author>
    </b:Author>
    <b:Title>The Four V's of Big Data</b:Title>
    <b:ProductionCompany>Big Data Framework</b:ProductionCompany>
    <b:Year>2019</b:Year>
    <b:Month>March</b:Month>
    <b:Day>12</b:Day>
    <b:YearAccessed>2020</b:YearAccessed>
    <b:MonthAccessed>March</b:MonthAccessed>
    <b:DayAccessed>25</b:DayAccessed>
    <b:URL>https://www.bigdataframework.org/four-vs-of-big-data/</b:URL>
    <b:RefOrder>3</b:RefOrder>
  </b:Source>
  <b:Source>
    <b:Tag>Geo17</b:Tag>
    <b:SourceType>InternetSite</b:SourceType>
    <b:Guid>{4A85C581-FB48-43F9-B3EF-D66596909509}</b:Guid>
    <b:Author>
      <b:Author>
        <b:NameList>
          <b:Person>
            <b:Last>Firican</b:Last>
            <b:First>George</b:First>
          </b:Person>
        </b:NameList>
      </b:Author>
    </b:Author>
    <b:Title>The 10 Vs of Big Data</b:Title>
    <b:ProductionCompany>Transforming Data With Intelligence</b:ProductionCompany>
    <b:Year>2017</b:Year>
    <b:Month>February</b:Month>
    <b:Day>8</b:Day>
    <b:YearAccessed>2020</b:YearAccessed>
    <b:MonthAccessed>March</b:MonthAccessed>
    <b:DayAccessed>25</b:DayAccessed>
    <b:URL>https://tdwi.org/articles/2017/02/08/10-vs-of-big-data.aspx</b:URL>
    <b:RefOrder>4</b:RefOrder>
  </b:Source>
  <b:Source>
    <b:Tag>Eil14</b:Tag>
    <b:SourceType>InternetSite</b:SourceType>
    <b:Guid>{C975E713-8735-4DFD-BF54-F75C8E87C96B}</b:Guid>
    <b:Author>
      <b:Author>
        <b:NameList>
          <b:Person>
            <b:Last>Mcnulty</b:Last>
            <b:First>Eileen</b:First>
          </b:Person>
        </b:NameList>
      </b:Author>
    </b:Author>
    <b:Title>UNDERSTANDING BIG DATA: THE SEVEN V’S</b:Title>
    <b:ProductionCompany>Dataconomy</b:ProductionCompany>
    <b:Year>2014</b:Year>
    <b:Month>May</b:Month>
    <b:Day>22</b:Day>
    <b:YearAccessed>2020</b:YearAccessed>
    <b:MonthAccessed>March</b:MonthAccessed>
    <b:DayAccessed>25</b:DayAccessed>
    <b:URL>https://dataconomy.com/2014/05/seven-vs-big-data/</b:URL>
    <b:RefOrder>5</b:RefOrder>
  </b:Source>
  <b:Source>
    <b:Tag>Sye18</b:Tag>
    <b:SourceType>InternetSite</b:SourceType>
    <b:Guid>{C513449E-D938-440B-BA82-D02B2D375700}</b:Guid>
    <b:Author>
      <b:Author>
        <b:NameList>
          <b:Person>
            <b:Last>Nazrul</b:Last>
            <b:First>Syed</b:First>
            <b:Middle>Sadat</b:Middle>
          </b:Person>
        </b:NameList>
      </b:Author>
    </b:Author>
    <b:Title>CAP Theorem and Distributed Database Management Systems</b:Title>
    <b:ProductionCompany>Towards Data Science</b:ProductionCompany>
    <b:Year>2018</b:Year>
    <b:Month>April</b:Month>
    <b:Day>24</b:Day>
    <b:YearAccessed>2020</b:YearAccessed>
    <b:MonthAccessed>March</b:MonthAccessed>
    <b:DayAccessed>25</b:DayAccessed>
    <b:URL>https://towardsdatascience.com/cap-theorem-and-distributed-database-management-systems-5c2be977950e</b:URL>
    <b:RefOrder>6</b:RefOrder>
  </b:Source>
  <b:Source>
    <b:Tag>Set11</b:Tag>
    <b:SourceType>Report</b:SourceType>
    <b:Guid>{91180647-D061-4B03-8EC6-4D5779E2FF5E}</b:Guid>
    <b:Title>Perspectives on the CAP Theorem</b:Title>
    <b:Year>2011</b:Year>
    <b:Author>
      <b:Author>
        <b:NameList>
          <b:Person>
            <b:Last>Seth Gilbert</b:Last>
            <b:First>Nancy</b:First>
            <b:Middle>A. Lynch</b:Middle>
          </b:Person>
        </b:NameList>
      </b:Author>
    </b:Author>
    <b:Publisher>NUS | MIT</b:Publisher>
    <b:RefOrder>7</b:RefOrder>
  </b:Source>
  <b:Source>
    <b:Tag>Mik191</b:Tag>
    <b:SourceType>Misc</b:SourceType>
    <b:Guid>{907C0B73-B107-4715-952F-84E29EFC453B}</b:Guid>
    <b:Title>1. Intro to NoSQL</b:Title>
    <b:Year>2019</b:Year>
    <b:Publisher>UWTSD | Mike Dacey</b:Publisher>
    <b:City>Swansea</b:City>
    <b:Author>
      <b:Author>
        <b:NameList>
          <b:Person>
            <b:Last>Dacey</b:Last>
            <b:First>Mike</b:First>
          </b:Person>
        </b:NameList>
      </b:Author>
    </b:Author>
    <b:RefOrder>8</b:RefOrder>
  </b:Source>
  <b:Source>
    <b:Tag>Dat16</b:Tag>
    <b:SourceType>InternetSite</b:SourceType>
    <b:Guid>{F80B8808-C7DC-4EAF-9EB6-C484F3661FB3}</b:Guid>
    <b:Title>What does ACID mean in Database Systems?</b:Title>
    <b:Year>2016</b:Year>
    <b:Author>
      <b:Author>
        <b:Corporate>Database Guide</b:Corporate>
      </b:Author>
    </b:Author>
    <b:ProductionCompany>Database Guide</b:ProductionCompany>
    <b:Month>June</b:Month>
    <b:Day>20</b:Day>
    <b:YearAccessed>2020</b:YearAccessed>
    <b:MonthAccessed>March</b:MonthAccessed>
    <b:DayAccessed>26</b:DayAccessed>
    <b:URL>https://database.guide/what-is-acid-in-databases/</b:URL>
    <b:RefOrder>10</b:RefOrder>
  </b:Source>
  <b:Source>
    <b:Tag>Bry18</b:Tag>
    <b:SourceType>InternetSite</b:SourceType>
    <b:Guid>{24A4C79A-D591-403E-B54E-F58DFA19057B}</b:Guid>
    <b:Author>
      <b:Author>
        <b:NameList>
          <b:Person>
            <b:Last>Sasaki</b:Last>
            <b:First>Bryce</b:First>
            <b:Middle>Merkl</b:Middle>
          </b:Person>
        </b:NameList>
      </b:Author>
    </b:Author>
    <b:Title>Graph Databases for Beginners: ACID vs. BASE Explained</b:Title>
    <b:ProductionCompany>Neo4J</b:ProductionCompany>
    <b:Year>2018</b:Year>
    <b:Month>November</b:Month>
    <b:Day>13</b:Day>
    <b:YearAccessed>2020</b:YearAccessed>
    <b:MonthAccessed>March</b:MonthAccessed>
    <b:DayAccessed>26</b:DayAccessed>
    <b:URL>https://neo4j.com/blog/acid-vs-base-consistency-models-explained/</b:URL>
    <b:RefOrder>12</b:RefOrder>
  </b:Source>
  <b:Source>
    <b:Tag>Mik192</b:Tag>
    <b:SourceType>Misc</b:SourceType>
    <b:Guid>{19D316EE-7A2F-4515-88B8-0B2F559B0732}</b:Guid>
    <b:Title>3. Batch Layer</b:Title>
    <b:Year>2019</b:Year>
    <b:Author>
      <b:Author>
        <b:NameList>
          <b:Person>
            <b:Last>Dacey</b:Last>
            <b:First>Mike</b:First>
          </b:Person>
        </b:NameList>
      </b:Author>
    </b:Author>
    <b:City>Swansea</b:City>
    <b:Publisher>UWTSD | Mike Dacey</b:Publisher>
    <b:RefOrder>11</b:RefOrder>
  </b:Source>
  <b:Source>
    <b:Tag>Ros15</b:Tag>
    <b:SourceType>Book</b:SourceType>
    <b:Guid>{450C0560-DC3D-4553-B5AA-ECA9BE6088E9}</b:Guid>
    <b:Title>Acid Properties, CAP Theorem &amp; Mobile Databases</b:Title>
    <b:Year>2015</b:Year>
    <b:City>Colorado</b:City>
    <b:Publisher>Colorado Technical University</b:Publisher>
    <b:Author>
      <b:Author>
        <b:NameList>
          <b:Person>
            <b:Last>Ajayi</b:Last>
            <b:First>Rosiji</b:First>
          </b:Person>
        </b:NameList>
      </b:Author>
    </b:Author>
    <b:RefOrder>9</b:RefOrder>
  </b:Source>
  <b:Source>
    <b:Tag>Mik193</b:Tag>
    <b:SourceType>Misc</b:SourceType>
    <b:Guid>{853B01FF-64AB-43EC-95A2-E4D880B6D1CC}</b:Guid>
    <b:Title>3a. Intro to Document Databases</b:Title>
    <b:Year>2019</b:Year>
    <b:City>Swansea</b:City>
    <b:Publisher>UWTSD | Mike Dacey</b:Publisher>
    <b:Author>
      <b:Author>
        <b:NameList>
          <b:Person>
            <b:Last>Dacey</b:Last>
            <b:First>Mike</b:First>
          </b:Person>
        </b:NameList>
      </b:Author>
    </b:Author>
    <b:RefOrder>15</b:RefOrder>
  </b:Source>
  <b:Source>
    <b:Tag>Alt20</b:Tag>
    <b:SourceType>InternetSite</b:SourceType>
    <b:Guid>{16B86672-8514-4950-88A5-D97A6518E57B}</b:Guid>
    <b:Title>WHAT IS A HYBRID DATABASE?</b:Title>
    <b:Author>
      <b:Author>
        <b:Corporate>Altibase</b:Corporate>
      </b:Author>
    </b:Author>
    <b:ProductionCompany>Altibase</b:ProductionCompany>
    <b:YearAccessed>2020</b:YearAccessed>
    <b:MonthAccessed>March</b:MonthAccessed>
    <b:DayAccessed>26</b:DayAccessed>
    <b:URL>http://www.altibase.com/product/what-is-a-hybrid-database-2/</b:URL>
    <b:RefOrder>13</b:RefOrder>
  </b:Source>
  <b:Source>
    <b:Tag>Ari17</b:Tag>
    <b:SourceType>InternetSite</b:SourceType>
    <b:Guid>{B44FCE4B-982D-4FCC-B743-8FAC23116E3F}</b:Guid>
    <b:Author>
      <b:Author>
        <b:NameList>
          <b:Person>
            <b:Last>Maislos</b:Last>
            <b:First>Ariel</b:First>
          </b:Person>
        </b:NameList>
      </b:Author>
    </b:Author>
    <b:Title>Hybrid Databases: Combining Relational and NoSQL</b:Title>
    <b:ProductionCompany>Stratoscale</b:ProductionCompany>
    <b:Year>2017</b:Year>
    <b:Month>March</b:Month>
    <b:Day>30</b:Day>
    <b:YearAccessed>2020</b:YearAccessed>
    <b:MonthAccessed>March</b:MonthAccessed>
    <b:DayAccessed>26</b:DayAccessed>
    <b:URL>https://cdn.softwaretestinghelp.com/wp-content/qa/uploads/2019/11/Hybrid-database.jpg</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5629C8-D32F-4172-96CA-A9C45B0C4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1693</TotalTime>
  <Pages>12</Pages>
  <Words>3002</Words>
  <Characters>17113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Big Data Report</vt:lpstr>
    </vt:vector>
  </TitlesOfParts>
  <Company/>
  <LinksUpToDate>false</LinksUpToDate>
  <CharactersWithSpaces>20075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Big Data Report</dc:title>
  <dc:subject>Course – Web Development</dc:subject>
  <dc:creator>Name - Liam Salter | Student Number - 1702256</dc:creator>
  <cp:keywords/>
  <dc:description/>
  <cp:lastModifiedBy>Liam Salter</cp:lastModifiedBy>
  <cp:revision>214</cp:revision>
  <dcterms:created xsi:type="dcterms:W3CDTF">2020-03-24T15:15:00Z</dcterms:created>
  <dcterms:modified xsi:type="dcterms:W3CDTF">2020-03-26T16:01:00Z</dcterms:modified>
</cp:coreProperties>
</file>