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017B2" w:rsidP="00A93D02" w:rsidRDefault="00BF0081" w14:paraId="55CD5A8D" w14:textId="4F26F2DB">
      <w:pPr>
        <w:spacing w:line="360" w:lineRule="auto"/>
        <w:rPr>
          <w:rFonts w:ascii="Arial" w:hAnsi="Arial" w:cs="Arial"/>
          <w:b/>
          <w:bCs/>
          <w:u w:val="single"/>
        </w:rPr>
      </w:pPr>
      <w:r w:rsidRPr="00BF0081">
        <w:rPr>
          <w:rFonts w:ascii="Arial" w:hAnsi="Arial" w:cs="Arial"/>
          <w:b/>
          <w:bCs/>
          <w:u w:val="single"/>
        </w:rPr>
        <w:t>Group Referencing List</w:t>
      </w:r>
    </w:p>
    <w:p w:rsidR="00BF0081" w:rsidP="00A93D02" w:rsidRDefault="00BF0081" w14:paraId="06C67496" w14:textId="77777777">
      <w:pPr>
        <w:spacing w:line="360" w:lineRule="auto"/>
        <w:rPr>
          <w:rFonts w:ascii="Arial" w:hAnsi="Arial" w:cs="Arial"/>
          <w:b/>
          <w:bCs/>
          <w:u w:val="single"/>
        </w:rPr>
      </w:pPr>
    </w:p>
    <w:p w:rsidR="00BF0081" w:rsidP="006F2D30" w:rsidRDefault="00BF0081" w14:paraId="12D714DA" w14:textId="302A2553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Maria </w:t>
      </w:r>
      <w:r w:rsidR="00F7731A">
        <w:rPr>
          <w:rFonts w:ascii="Arial" w:hAnsi="Arial" w:cs="Arial"/>
          <w:b/>
          <w:bCs/>
          <w:u w:val="single"/>
        </w:rPr>
        <w:t>(2203679)</w:t>
      </w:r>
    </w:p>
    <w:p w:rsidRPr="00764CC6" w:rsidR="00F7731A" w:rsidP="006F2D30" w:rsidRDefault="00F7731A" w14:paraId="2111F26B" w14:textId="777777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Anna Freud Mentally Healthy Schools (No date) </w:t>
      </w:r>
      <w:r>
        <w:rPr>
          <w:rFonts w:ascii="Arial" w:hAnsi="Arial" w:cs="Arial"/>
          <w:i/>
          <w:iCs/>
        </w:rPr>
        <w:t xml:space="preserve">Pupil voice. </w:t>
      </w:r>
      <w:r>
        <w:rPr>
          <w:rFonts w:ascii="Arial" w:hAnsi="Arial" w:cs="Arial"/>
        </w:rPr>
        <w:t xml:space="preserve">Available at: </w:t>
      </w:r>
      <w:hyperlink w:history="1" w:anchor=":~:text=Children%20and%20young%20people%20can,sense%20of%20empowerment%20and%20inclusion" r:id="rId5">
        <w:r w:rsidRPr="00764CC6">
          <w:rPr>
            <w:rStyle w:val="Hyperlink"/>
            <w:rFonts w:ascii="Arial" w:hAnsi="Arial" w:cs="Arial"/>
            <w:color w:val="auto"/>
            <w:u w:val="none"/>
          </w:rPr>
          <w:t>https://mentallyhealthyschools.org.uk/whole-school-approach/pupil-voice/#:~:text=Children%20and%20young%20people%20can,sense%20of%20empowerment%20and%20inclusion</w:t>
        </w:r>
      </w:hyperlink>
      <w:r w:rsidRPr="00764CC6">
        <w:rPr>
          <w:rFonts w:ascii="Arial" w:hAnsi="Arial" w:cs="Arial"/>
        </w:rPr>
        <w:t>. (Accessed: 20 March 202</w:t>
      </w:r>
      <w:r>
        <w:rPr>
          <w:rFonts w:ascii="Arial" w:hAnsi="Arial" w:cs="Arial"/>
        </w:rPr>
        <w:t>4</w:t>
      </w:r>
      <w:r w:rsidRPr="00764CC6">
        <w:rPr>
          <w:rFonts w:ascii="Arial" w:hAnsi="Arial" w:cs="Arial"/>
        </w:rPr>
        <w:t xml:space="preserve">). </w:t>
      </w:r>
    </w:p>
    <w:p w:rsidR="00F7731A" w:rsidP="006F2D30" w:rsidRDefault="00F7731A" w14:paraId="488DB316" w14:textId="777777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Care Inspectorate Wales (2019) </w:t>
      </w:r>
      <w:r w:rsidRPr="005A5C3A">
        <w:rPr>
          <w:rFonts w:ascii="Arial" w:hAnsi="Arial" w:cs="Arial"/>
          <w:i/>
          <w:iCs/>
        </w:rPr>
        <w:t>Childcare Inspection Report on ‘</w:t>
      </w:r>
      <w:proofErr w:type="spellStart"/>
      <w:r w:rsidRPr="005A5C3A">
        <w:rPr>
          <w:rFonts w:ascii="Arial" w:hAnsi="Arial" w:cs="Arial"/>
          <w:i/>
          <w:iCs/>
        </w:rPr>
        <w:t>Tedi</w:t>
      </w:r>
      <w:proofErr w:type="spellEnd"/>
      <w:r w:rsidRPr="005A5C3A">
        <w:rPr>
          <w:rFonts w:ascii="Arial" w:hAnsi="Arial" w:cs="Arial"/>
          <w:i/>
          <w:iCs/>
        </w:rPr>
        <w:t xml:space="preserve"> Bach’</w:t>
      </w:r>
      <w:r>
        <w:rPr>
          <w:rFonts w:ascii="Arial" w:hAnsi="Arial" w:cs="Arial"/>
          <w:i/>
          <w:iCs/>
        </w:rPr>
        <w:t xml:space="preserve">. </w:t>
      </w:r>
      <w:r w:rsidRPr="00021479">
        <w:rPr>
          <w:rFonts w:ascii="Arial" w:hAnsi="Arial" w:cs="Arial"/>
        </w:rPr>
        <w:t>Available at:</w:t>
      </w:r>
      <w:r w:rsidRPr="00021479">
        <w:rPr>
          <w:rFonts w:ascii="Arial" w:hAnsi="Arial" w:cs="Arial"/>
          <w:i/>
          <w:iCs/>
        </w:rPr>
        <w:t xml:space="preserve"> </w:t>
      </w:r>
      <w:hyperlink w:history="1" r:id="rId6">
        <w:r w:rsidRPr="00021479">
          <w:rPr>
            <w:rStyle w:val="Hyperlink"/>
            <w:rFonts w:ascii="Arial" w:hAnsi="Arial" w:cs="Arial"/>
            <w:color w:val="auto"/>
            <w:u w:val="none"/>
          </w:rPr>
          <w:t>https://www.gov.wales/docs/cssiw/report/inspection_reports/00008461-THKH_c_190516_e.pdf</w:t>
        </w:r>
      </w:hyperlink>
      <w:r w:rsidRPr="0002147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(Accessed: 18 March 2024). </w:t>
      </w:r>
    </w:p>
    <w:p w:rsidR="005B470D" w:rsidP="005B470D" w:rsidRDefault="005B470D" w14:paraId="09E45F2D" w14:textId="64FBE521">
      <w:pPr>
        <w:spacing w:line="360" w:lineRule="auto"/>
        <w:rPr>
          <w:rFonts w:ascii="Arial" w:hAnsi="Arial" w:cs="Arial"/>
        </w:rPr>
      </w:pPr>
      <w:r w:rsidRPr="005B470D">
        <w:rPr>
          <w:rFonts w:ascii="Arial" w:hAnsi="Arial" w:cs="Arial"/>
        </w:rPr>
        <w:t xml:space="preserve">Care Inspectorate Wales (2024) </w:t>
      </w:r>
      <w:r w:rsidRPr="00A41404">
        <w:rPr>
          <w:rFonts w:ascii="Arial" w:hAnsi="Arial" w:cs="Arial"/>
          <w:i/>
          <w:iCs/>
        </w:rPr>
        <w:t xml:space="preserve">Assessment of Service </w:t>
      </w:r>
      <w:r w:rsidRPr="00A41404">
        <w:rPr>
          <w:rFonts w:ascii="Arial" w:hAnsi="Arial" w:cs="Arial"/>
          <w:i/>
          <w:iCs/>
          <w:color w:val="000000" w:themeColor="text1"/>
        </w:rPr>
        <w:t>Statement (SASS).</w:t>
      </w:r>
      <w:r w:rsidRPr="00A41404">
        <w:rPr>
          <w:rFonts w:ascii="Arial" w:hAnsi="Arial" w:cs="Arial"/>
          <w:color w:val="000000" w:themeColor="text1"/>
        </w:rPr>
        <w:t xml:space="preserve"> Available at: </w:t>
      </w:r>
      <w:hyperlink w:history="1" r:id="rId7">
        <w:r w:rsidRPr="00A41404">
          <w:rPr>
            <w:rStyle w:val="Hyperlink"/>
            <w:rFonts w:ascii="Arial" w:hAnsi="Arial" w:cs="Arial"/>
            <w:color w:val="000000" w:themeColor="text1"/>
            <w:u w:val="none"/>
          </w:rPr>
          <w:t>https://www.careinspectorate.wales/providing-a-care-service/already-registered-services/self-assessment-service-statement-sass</w:t>
        </w:r>
      </w:hyperlink>
      <w:r w:rsidRPr="00A41404">
        <w:rPr>
          <w:rFonts w:ascii="Arial" w:hAnsi="Arial" w:cs="Arial"/>
          <w:color w:val="000000" w:themeColor="text1"/>
        </w:rPr>
        <w:t xml:space="preserve"> </w:t>
      </w:r>
      <w:r w:rsidRPr="00A41404">
        <w:rPr>
          <w:rFonts w:ascii="Arial" w:hAnsi="Arial" w:cs="Arial"/>
          <w:color w:val="000000" w:themeColor="text1"/>
        </w:rPr>
        <w:t xml:space="preserve">(Accessed: </w:t>
      </w:r>
      <w:r w:rsidRPr="00A41404" w:rsidR="00A41404">
        <w:rPr>
          <w:rFonts w:ascii="Arial" w:hAnsi="Arial" w:cs="Arial"/>
          <w:color w:val="000000" w:themeColor="text1"/>
        </w:rPr>
        <w:t>20</w:t>
      </w:r>
      <w:r w:rsidRPr="00A41404">
        <w:rPr>
          <w:rFonts w:ascii="Arial" w:hAnsi="Arial" w:cs="Arial"/>
          <w:color w:val="000000" w:themeColor="text1"/>
        </w:rPr>
        <w:t xml:space="preserve"> March 2024).</w:t>
      </w:r>
    </w:p>
    <w:p w:rsidR="00F7731A" w:rsidP="006F2D30" w:rsidRDefault="00F7731A" w14:paraId="7F1C2004" w14:textId="77777777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GOV.UK (No date) </w:t>
      </w:r>
      <w:r w:rsidRPr="00487585">
        <w:rPr>
          <w:rFonts w:ascii="Arial" w:hAnsi="Arial" w:cs="Arial"/>
          <w:i/>
          <w:iCs/>
          <w:color w:val="000000" w:themeColor="text1"/>
        </w:rPr>
        <w:t>Working in partnership with parents and carers.</w:t>
      </w:r>
      <w:r>
        <w:rPr>
          <w:rFonts w:ascii="Arial" w:hAnsi="Arial" w:cs="Arial"/>
          <w:i/>
          <w:i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A</w:t>
      </w:r>
      <w:r w:rsidRPr="00487585">
        <w:rPr>
          <w:rFonts w:ascii="Arial" w:hAnsi="Arial" w:cs="Arial"/>
          <w:color w:val="000000" w:themeColor="text1"/>
        </w:rPr>
        <w:t xml:space="preserve">vailable at: </w:t>
      </w:r>
      <w:hyperlink w:history="1" r:id="rId8">
        <w:r w:rsidRPr="00487585">
          <w:rPr>
            <w:rStyle w:val="Hyperlink"/>
            <w:rFonts w:ascii="Arial" w:hAnsi="Arial" w:cs="Arial"/>
            <w:color w:val="000000" w:themeColor="text1"/>
            <w:u w:val="none"/>
          </w:rPr>
          <w:t>https://help-for-early-years-providers.education.gov.uk/get-help-to-improve-your-practice/working-in-partnership-with-parents-and-carers</w:t>
        </w:r>
      </w:hyperlink>
      <w:r w:rsidRPr="00487585">
        <w:rPr>
          <w:rFonts w:ascii="Arial" w:hAnsi="Arial" w:cs="Arial"/>
          <w:color w:val="000000" w:themeColor="text1"/>
        </w:rPr>
        <w:t xml:space="preserve"> (Accessed: 20 March 2024).</w:t>
      </w:r>
    </w:p>
    <w:p w:rsidR="00F7731A" w:rsidP="006F2D30" w:rsidRDefault="00F7731A" w14:paraId="75052F2A" w14:textId="777777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Mayes, E., </w:t>
      </w:r>
      <w:proofErr w:type="spellStart"/>
      <w:r>
        <w:rPr>
          <w:rFonts w:ascii="Arial" w:hAnsi="Arial" w:cs="Arial"/>
        </w:rPr>
        <w:t>Finnernan</w:t>
      </w:r>
      <w:proofErr w:type="spellEnd"/>
      <w:r>
        <w:rPr>
          <w:rFonts w:ascii="Arial" w:hAnsi="Arial" w:cs="Arial"/>
        </w:rPr>
        <w:t>, R. and Black, R. (2019) ‘</w:t>
      </w:r>
      <w:r w:rsidRPr="00BE1C09">
        <w:rPr>
          <w:rFonts w:ascii="Arial" w:hAnsi="Arial" w:cs="Arial"/>
        </w:rPr>
        <w:t>The challenges of student voice in primary schools: Students ‘having a voice’ and ‘speaking for’ others</w:t>
      </w:r>
      <w:r>
        <w:rPr>
          <w:rFonts w:ascii="Arial" w:hAnsi="Arial" w:cs="Arial"/>
        </w:rPr>
        <w:t xml:space="preserve">’, </w:t>
      </w:r>
      <w:r w:rsidRPr="00D52FC1">
        <w:rPr>
          <w:rFonts w:ascii="Arial" w:hAnsi="Arial" w:cs="Arial"/>
          <w:i/>
          <w:iCs/>
        </w:rPr>
        <w:t>Australian Journal of Education,</w:t>
      </w:r>
      <w:r>
        <w:rPr>
          <w:rFonts w:ascii="Arial" w:hAnsi="Arial" w:cs="Arial"/>
        </w:rPr>
        <w:t xml:space="preserve"> 0(0), pp. 7-8. Available at: </w:t>
      </w:r>
      <w:r w:rsidRPr="001D5F35">
        <w:rPr>
          <w:rFonts w:ascii="Arial" w:hAnsi="Arial" w:cs="Arial"/>
        </w:rPr>
        <w:t>DOI: 10.1177/0004944119859445</w:t>
      </w:r>
    </w:p>
    <w:p w:rsidRPr="00E52DB2" w:rsidR="00F7731A" w:rsidP="006F2D30" w:rsidRDefault="00F7731A" w14:paraId="62EF45E2" w14:textId="77777777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Patchen</w:t>
      </w:r>
      <w:proofErr w:type="spellEnd"/>
      <w:r>
        <w:rPr>
          <w:rFonts w:ascii="Arial" w:hAnsi="Arial" w:cs="Arial"/>
          <w:color w:val="000000" w:themeColor="text1"/>
        </w:rPr>
        <w:t xml:space="preserve">, A. K., </w:t>
      </w:r>
      <w:proofErr w:type="spellStart"/>
      <w:r>
        <w:rPr>
          <w:rFonts w:ascii="Arial" w:hAnsi="Arial" w:cs="Arial"/>
          <w:color w:val="000000" w:themeColor="text1"/>
        </w:rPr>
        <w:t>Rakow</w:t>
      </w:r>
      <w:proofErr w:type="spellEnd"/>
      <w:r>
        <w:rPr>
          <w:rFonts w:ascii="Arial" w:hAnsi="Arial" w:cs="Arial"/>
          <w:color w:val="000000" w:themeColor="text1"/>
        </w:rPr>
        <w:t xml:space="preserve">, D. A., Wells, N. M., Hillson, S. and Meredith, G. R. (2024) ‘Barriers to children’s outdoor time: teachers’ and principals’ experiences in elementary schools’, </w:t>
      </w:r>
      <w:r w:rsidRPr="00C51126">
        <w:rPr>
          <w:rFonts w:ascii="Arial" w:hAnsi="Arial" w:cs="Arial"/>
          <w:i/>
          <w:iCs/>
          <w:color w:val="000000" w:themeColor="text1"/>
        </w:rPr>
        <w:t xml:space="preserve">Environmental </w:t>
      </w:r>
      <w:r>
        <w:rPr>
          <w:rFonts w:ascii="Arial" w:hAnsi="Arial" w:cs="Arial"/>
          <w:i/>
          <w:iCs/>
          <w:color w:val="000000" w:themeColor="text1"/>
        </w:rPr>
        <w:t>education research</w:t>
      </w:r>
      <w:r w:rsidRPr="00E52DB2">
        <w:rPr>
          <w:rFonts w:ascii="Arial" w:hAnsi="Arial" w:cs="Arial"/>
          <w:color w:val="000000" w:themeColor="text1"/>
        </w:rPr>
        <w:t>, 30(1),</w:t>
      </w:r>
      <w:r>
        <w:rPr>
          <w:rFonts w:ascii="Arial" w:hAnsi="Arial" w:cs="Arial"/>
          <w:color w:val="000000" w:themeColor="text1"/>
        </w:rPr>
        <w:t xml:space="preserve"> pp. 22-23. Available at: </w:t>
      </w:r>
      <w:r w:rsidRPr="00A07DB0">
        <w:rPr>
          <w:rFonts w:ascii="Arial" w:hAnsi="Arial" w:cs="Arial"/>
          <w:color w:val="000000" w:themeColor="text1"/>
        </w:rPr>
        <w:t>https://doi.org/10.1080/13504622.2022.2099530</w:t>
      </w:r>
    </w:p>
    <w:p w:rsidR="00F7731A" w:rsidP="006F2D30" w:rsidRDefault="00F7731A" w14:paraId="1058D109" w14:textId="777777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Sharma, P. (2021) ‘</w:t>
      </w:r>
      <w:r w:rsidRPr="003E1796">
        <w:rPr>
          <w:rFonts w:ascii="Arial" w:hAnsi="Arial" w:cs="Arial"/>
        </w:rPr>
        <w:t xml:space="preserve">Barriers faced when eliciting the voice of children and young people with special educational needs and </w:t>
      </w:r>
      <w:r w:rsidRPr="003A4678">
        <w:rPr>
          <w:rFonts w:ascii="Arial" w:hAnsi="Arial" w:cs="Arial"/>
        </w:rPr>
        <w:t xml:space="preserve">disabilities for their Education, Health and Care Plans and Annual Reviews’ </w:t>
      </w:r>
      <w:r w:rsidRPr="00A55558">
        <w:rPr>
          <w:rFonts w:ascii="Arial" w:hAnsi="Arial" w:cs="Arial"/>
          <w:i/>
          <w:iCs/>
        </w:rPr>
        <w:t xml:space="preserve">British Journal of Special </w:t>
      </w:r>
      <w:r w:rsidRPr="00ED3A2C">
        <w:rPr>
          <w:rFonts w:ascii="Arial" w:hAnsi="Arial" w:cs="Arial"/>
          <w:i/>
          <w:iCs/>
        </w:rPr>
        <w:t>Education</w:t>
      </w:r>
      <w:r w:rsidRPr="00ED3A2C">
        <w:rPr>
          <w:rFonts w:ascii="Arial" w:hAnsi="Arial" w:cs="Arial"/>
        </w:rPr>
        <w:t xml:space="preserve">, 48(4), pp. 473. Available at: </w:t>
      </w:r>
      <w:hyperlink w:history="1" r:id="rId9">
        <w:r w:rsidRPr="00ED3A2C">
          <w:rPr>
            <w:rStyle w:val="Hyperlink"/>
            <w:rFonts w:ascii="Arial" w:hAnsi="Arial" w:cs="Arial"/>
            <w:color w:val="auto"/>
            <w:u w:val="none"/>
          </w:rPr>
          <w:t>https://doi.org/10.1111/1467-8578.12386</w:t>
        </w:r>
      </w:hyperlink>
    </w:p>
    <w:p w:rsidR="00F7731A" w:rsidP="006F2D30" w:rsidRDefault="00F7731A" w14:paraId="3A580942" w14:textId="77777777">
      <w:pPr>
        <w:spacing w:line="360" w:lineRule="auto"/>
        <w:rPr>
          <w:rFonts w:ascii="Arial" w:hAnsi="Arial" w:cs="Arial"/>
        </w:rPr>
      </w:pPr>
      <w:r w:rsidRPr="00FE09E6">
        <w:rPr>
          <w:rFonts w:ascii="Arial" w:hAnsi="Arial" w:cs="Arial"/>
        </w:rPr>
        <w:t>St</w:t>
      </w:r>
      <w:r>
        <w:rPr>
          <w:rFonts w:ascii="Arial" w:hAnsi="Arial" w:cs="Arial"/>
        </w:rPr>
        <w:t xml:space="preserve"> </w:t>
      </w:r>
      <w:r w:rsidRPr="00FE09E6">
        <w:rPr>
          <w:rFonts w:ascii="Arial" w:hAnsi="Arial" w:cs="Arial"/>
        </w:rPr>
        <w:t xml:space="preserve">John, K. and </w:t>
      </w:r>
      <w:proofErr w:type="spellStart"/>
      <w:r w:rsidRPr="00FE09E6">
        <w:rPr>
          <w:rFonts w:ascii="Arial" w:hAnsi="Arial" w:cs="Arial"/>
        </w:rPr>
        <w:t>Briel</w:t>
      </w:r>
      <w:proofErr w:type="spellEnd"/>
      <w:r w:rsidRPr="00FE09E6">
        <w:rPr>
          <w:rFonts w:ascii="Arial" w:hAnsi="Arial" w:cs="Arial"/>
        </w:rPr>
        <w:t xml:space="preserve">, L. (2017) </w:t>
      </w:r>
      <w:r w:rsidRPr="00FE09E6">
        <w:rPr>
          <w:rFonts w:ascii="Arial" w:hAnsi="Arial" w:cs="Arial"/>
          <w:i/>
          <w:iCs/>
        </w:rPr>
        <w:t xml:space="preserve">Student voice: A growing movement within education that benefits students and teachers. </w:t>
      </w:r>
      <w:r w:rsidRPr="00FE09E6">
        <w:rPr>
          <w:rFonts w:ascii="Arial" w:hAnsi="Arial" w:cs="Arial"/>
        </w:rPr>
        <w:t xml:space="preserve">Available at: </w:t>
      </w:r>
      <w:hyperlink w:history="1" r:id="rId10">
        <w:r w:rsidRPr="00FE09E6">
          <w:rPr>
            <w:rStyle w:val="Hyperlink"/>
            <w:rFonts w:ascii="Arial" w:hAnsi="Arial" w:cs="Arial"/>
            <w:color w:val="auto"/>
            <w:u w:val="none"/>
          </w:rPr>
          <w:t>https://centerontransition.org/publications/download.cfm?id=61</w:t>
        </w:r>
      </w:hyperlink>
      <w:r w:rsidRPr="00FE09E6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19</w:t>
      </w:r>
      <w:r w:rsidRPr="00FE09E6">
        <w:rPr>
          <w:rFonts w:ascii="Arial" w:hAnsi="Arial" w:cs="Arial"/>
        </w:rPr>
        <w:t xml:space="preserve"> March 202</w:t>
      </w:r>
      <w:r>
        <w:rPr>
          <w:rFonts w:ascii="Arial" w:hAnsi="Arial" w:cs="Arial"/>
        </w:rPr>
        <w:t>4</w:t>
      </w:r>
      <w:r w:rsidRPr="00FE09E6">
        <w:rPr>
          <w:rFonts w:ascii="Arial" w:hAnsi="Arial" w:cs="Arial"/>
        </w:rPr>
        <w:t xml:space="preserve">). </w:t>
      </w:r>
    </w:p>
    <w:p w:rsidR="00F7731A" w:rsidP="006F2D30" w:rsidRDefault="00F7731A" w14:paraId="5E67EB49" w14:textId="77777777">
      <w:pPr>
        <w:spacing w:line="360" w:lineRule="auto"/>
        <w:rPr>
          <w:rFonts w:ascii="Arial" w:hAnsi="Arial" w:cs="Arial"/>
        </w:rPr>
      </w:pPr>
      <w:r w:rsidRPr="00A93D02">
        <w:rPr>
          <w:rFonts w:ascii="Arial" w:hAnsi="Arial" w:cs="Arial"/>
        </w:rPr>
        <w:t xml:space="preserve">Thibodeaux, </w:t>
      </w:r>
      <w:r>
        <w:rPr>
          <w:rFonts w:ascii="Arial" w:hAnsi="Arial" w:cs="Arial"/>
        </w:rPr>
        <w:t xml:space="preserve">T., </w:t>
      </w:r>
      <w:proofErr w:type="spellStart"/>
      <w:r w:rsidRPr="00A93D02">
        <w:rPr>
          <w:rFonts w:ascii="Arial" w:hAnsi="Arial" w:cs="Arial"/>
        </w:rPr>
        <w:t>Harapnuik</w:t>
      </w:r>
      <w:proofErr w:type="spellEnd"/>
      <w:r w:rsidRPr="00A93D0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D.</w:t>
      </w:r>
      <w:r w:rsidRPr="00A93D02">
        <w:rPr>
          <w:rFonts w:ascii="Arial" w:hAnsi="Arial" w:cs="Arial"/>
        </w:rPr>
        <w:t xml:space="preserve"> and Cummings</w:t>
      </w:r>
      <w:r>
        <w:rPr>
          <w:rFonts w:ascii="Arial" w:hAnsi="Arial" w:cs="Arial"/>
        </w:rPr>
        <w:t>, C. (2019) ‘</w:t>
      </w:r>
      <w:r w:rsidRPr="000079FC">
        <w:rPr>
          <w:rFonts w:ascii="Arial" w:hAnsi="Arial" w:cs="Arial"/>
        </w:rPr>
        <w:t xml:space="preserve">Student Perceptions of the Influence of Choice, Ownership, and </w:t>
      </w:r>
      <w:r w:rsidRPr="00E71E5D">
        <w:rPr>
          <w:rFonts w:ascii="Arial" w:hAnsi="Arial" w:cs="Arial"/>
        </w:rPr>
        <w:t xml:space="preserve">Voice in Learning and the Learning Environment’, </w:t>
      </w:r>
      <w:r w:rsidRPr="00D52FC1">
        <w:rPr>
          <w:rFonts w:ascii="Arial" w:hAnsi="Arial" w:cs="Arial"/>
          <w:i/>
          <w:iCs/>
        </w:rPr>
        <w:t xml:space="preserve">International Journal of Teaching and Learning in Higher Education, </w:t>
      </w:r>
      <w:r w:rsidRPr="00E71E5D">
        <w:rPr>
          <w:rFonts w:ascii="Arial" w:hAnsi="Arial" w:cs="Arial"/>
        </w:rPr>
        <w:t xml:space="preserve">31(1), pp. 59. Available at: </w:t>
      </w:r>
      <w:hyperlink w:history="1" r:id="rId11">
        <w:r w:rsidRPr="00E71E5D">
          <w:rPr>
            <w:rStyle w:val="Hyperlink"/>
            <w:rFonts w:ascii="Arial" w:hAnsi="Arial" w:cs="Arial"/>
            <w:color w:val="auto"/>
            <w:u w:val="none"/>
          </w:rPr>
          <w:t>https://eric.ed.gov/?id=EJ1206966</w:t>
        </w:r>
      </w:hyperlink>
    </w:p>
    <w:p w:rsidR="00F7731A" w:rsidP="006F2D30" w:rsidRDefault="00F7731A" w14:paraId="53BA4634" w14:textId="77777777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UNCRC (No date) </w:t>
      </w:r>
      <w:r w:rsidRPr="00545BB7">
        <w:rPr>
          <w:rFonts w:ascii="Arial" w:hAnsi="Arial" w:cs="Arial"/>
          <w:i/>
          <w:iCs/>
        </w:rPr>
        <w:t>A summary of the un convention on the rights of the child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w:history="1" r:id="rId12">
        <w:r w:rsidRPr="00D40C0E">
          <w:rPr>
            <w:rStyle w:val="Hyperlink"/>
            <w:rFonts w:ascii="Arial" w:hAnsi="Arial" w:cs="Arial"/>
            <w:color w:val="000000" w:themeColor="text1"/>
            <w:u w:val="none"/>
          </w:rPr>
          <w:t>https://www.unicef.org.uk/wp-content/uploads/2019/10/UNCRC_summary-1_1.pdf</w:t>
        </w:r>
      </w:hyperlink>
      <w:r w:rsidRPr="00D40C0E">
        <w:rPr>
          <w:rFonts w:ascii="Arial" w:hAnsi="Arial" w:cs="Arial"/>
          <w:color w:val="000000" w:themeColor="text1"/>
        </w:rPr>
        <w:t xml:space="preserve"> (Accessed: 20 March 202</w:t>
      </w:r>
      <w:r>
        <w:rPr>
          <w:rFonts w:ascii="Arial" w:hAnsi="Arial" w:cs="Arial"/>
          <w:color w:val="000000" w:themeColor="text1"/>
        </w:rPr>
        <w:t>4</w:t>
      </w:r>
      <w:r w:rsidRPr="00D40C0E">
        <w:rPr>
          <w:rFonts w:ascii="Arial" w:hAnsi="Arial" w:cs="Arial"/>
          <w:color w:val="000000" w:themeColor="text1"/>
        </w:rPr>
        <w:t>).</w:t>
      </w:r>
    </w:p>
    <w:p w:rsidR="00F7731A" w:rsidP="006F2D30" w:rsidRDefault="00F7731A" w14:paraId="2C242E4E" w14:textId="77777777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Wales safeguarding procedures (No date) </w:t>
      </w:r>
      <w:r w:rsidRPr="0038314F">
        <w:rPr>
          <w:rFonts w:ascii="Arial" w:hAnsi="Arial" w:cs="Arial"/>
          <w:i/>
          <w:iCs/>
          <w:color w:val="000000" w:themeColor="text1"/>
        </w:rPr>
        <w:t>Safeguarding principles.</w:t>
      </w:r>
      <w:r w:rsidRPr="0038314F">
        <w:rPr>
          <w:rFonts w:ascii="Arial" w:hAnsi="Arial" w:cs="Arial"/>
          <w:color w:val="000000" w:themeColor="text1"/>
        </w:rPr>
        <w:t xml:space="preserve"> Available at:</w:t>
      </w:r>
      <w:r w:rsidRPr="0038314F">
        <w:rPr>
          <w:color w:val="000000" w:themeColor="text1"/>
        </w:rPr>
        <w:t xml:space="preserve"> </w:t>
      </w:r>
      <w:hyperlink w:history="1" r:id="rId13">
        <w:r w:rsidRPr="0038314F">
          <w:rPr>
            <w:rStyle w:val="Hyperlink"/>
            <w:rFonts w:ascii="Arial" w:hAnsi="Arial" w:cs="Arial"/>
            <w:color w:val="000000" w:themeColor="text1"/>
            <w:u w:val="none"/>
          </w:rPr>
          <w:t>http://www.www.safeguarding.wales/en/chi-i/chi-i-c1/c1-p2/</w:t>
        </w:r>
      </w:hyperlink>
      <w:r w:rsidRPr="0038314F">
        <w:rPr>
          <w:rFonts w:ascii="Arial" w:hAnsi="Arial" w:cs="Arial"/>
          <w:color w:val="000000" w:themeColor="text1"/>
        </w:rPr>
        <w:t xml:space="preserve"> (Accessed: 21 March 2024).</w:t>
      </w:r>
    </w:p>
    <w:p w:rsidR="00F7731A" w:rsidP="006F2D30" w:rsidRDefault="00F7731A" w14:paraId="03113204" w14:textId="77777777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Welsh Government (2022) </w:t>
      </w:r>
      <w:r w:rsidRPr="00E85C5F">
        <w:rPr>
          <w:rFonts w:ascii="Arial" w:hAnsi="Arial" w:cs="Arial"/>
          <w:i/>
          <w:iCs/>
          <w:color w:val="000000" w:themeColor="text1"/>
        </w:rPr>
        <w:t>A curriculum for non-maintained nursery settings.</w:t>
      </w:r>
      <w:r>
        <w:rPr>
          <w:rFonts w:ascii="Arial" w:hAnsi="Arial" w:cs="Arial"/>
          <w:color w:val="000000" w:themeColor="text1"/>
        </w:rPr>
        <w:t xml:space="preserve"> Available at:</w:t>
      </w:r>
      <w:r w:rsidRPr="00E85C5F">
        <w:t xml:space="preserve"> </w:t>
      </w:r>
      <w:r w:rsidRPr="00E85C5F">
        <w:rPr>
          <w:rFonts w:ascii="Arial" w:hAnsi="Arial" w:cs="Arial"/>
          <w:color w:val="000000" w:themeColor="text1"/>
        </w:rPr>
        <w:t>https://hwb.gov.wales/api/storage/b1801d78-38c3-4320-9818-d9996c21aef8/220914-a-curriculum-for-funded-non-maintained-nursery-settings.pdf</w:t>
      </w:r>
      <w:r>
        <w:rPr>
          <w:rFonts w:ascii="Arial" w:hAnsi="Arial" w:cs="Arial"/>
          <w:color w:val="000000" w:themeColor="text1"/>
        </w:rPr>
        <w:t xml:space="preserve"> (Accessed: 19 March 2024).</w:t>
      </w:r>
    </w:p>
    <w:p w:rsidR="00F7731A" w:rsidP="006F2D30" w:rsidRDefault="00F7731A" w14:paraId="45B88876" w14:textId="777777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(2023) </w:t>
      </w:r>
      <w:r w:rsidRPr="001B11E5">
        <w:rPr>
          <w:rFonts w:ascii="Arial" w:hAnsi="Arial" w:cs="Arial"/>
          <w:i/>
          <w:iCs/>
        </w:rPr>
        <w:t>National minimum standards for regulated childcare for children up to the age of 12 years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Available at:</w:t>
      </w:r>
      <w:r w:rsidRPr="001B11E5">
        <w:t xml:space="preserve"> </w:t>
      </w:r>
      <w:hyperlink w:history="1" r:id="rId14">
        <w:r w:rsidRPr="00FE09E6">
          <w:rPr>
            <w:rStyle w:val="Hyperlink"/>
            <w:rFonts w:ascii="Arial" w:hAnsi="Arial" w:cs="Arial"/>
            <w:color w:val="auto"/>
            <w:u w:val="none"/>
          </w:rPr>
          <w:t>https://www.gov.wales/sites/default/files/publications/2023-05/national-minimum-standards-for-regulated-childcare_0.pdf</w:t>
        </w:r>
      </w:hyperlink>
      <w:r w:rsidRPr="00FE09E6">
        <w:rPr>
          <w:rFonts w:ascii="Arial" w:hAnsi="Arial" w:cs="Arial"/>
        </w:rPr>
        <w:t xml:space="preserve"> (Accessed: 20 March 202</w:t>
      </w:r>
      <w:r>
        <w:rPr>
          <w:rFonts w:ascii="Arial" w:hAnsi="Arial" w:cs="Arial"/>
        </w:rPr>
        <w:t>4</w:t>
      </w:r>
      <w:r w:rsidRPr="00FE09E6">
        <w:rPr>
          <w:rFonts w:ascii="Arial" w:hAnsi="Arial" w:cs="Arial"/>
        </w:rPr>
        <w:t xml:space="preserve">). </w:t>
      </w:r>
    </w:p>
    <w:p w:rsidR="00BF0081" w:rsidP="00A93D02" w:rsidRDefault="00BF0081" w14:paraId="59CC61C3" w14:textId="77777777">
      <w:pPr>
        <w:spacing w:line="360" w:lineRule="auto"/>
        <w:rPr>
          <w:rFonts w:ascii="Arial" w:hAnsi="Arial" w:cs="Arial"/>
          <w:b/>
          <w:bCs/>
          <w:u w:val="single"/>
        </w:rPr>
      </w:pPr>
    </w:p>
    <w:p w:rsidR="00BF0081" w:rsidP="00A93D02" w:rsidRDefault="00BF0081" w14:paraId="7E10A248" w14:textId="483344B6">
      <w:pPr>
        <w:spacing w:line="360" w:lineRule="auto"/>
        <w:rPr>
          <w:rFonts w:ascii="Arial" w:hAnsi="Arial" w:cs="Arial"/>
          <w:b/>
          <w:bCs/>
          <w:u w:val="single"/>
        </w:rPr>
      </w:pPr>
      <w:r w:rsidRPr="06758C15" w:rsidR="00BF0081">
        <w:rPr>
          <w:rFonts w:ascii="Arial" w:hAnsi="Arial" w:cs="Arial"/>
          <w:b w:val="1"/>
          <w:bCs w:val="1"/>
          <w:u w:val="single"/>
        </w:rPr>
        <w:t xml:space="preserve">Keire </w:t>
      </w:r>
    </w:p>
    <w:p w:rsidR="302A1D88" w:rsidP="06758C15" w:rsidRDefault="302A1D88" w14:paraId="1F379FC8" w14:textId="429616C7">
      <w:pPr>
        <w:spacing w:before="240" w:beforeAutospacing="off" w:after="24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Ardizonne, S. and Holmes, S. (2019) </w:t>
      </w:r>
      <w:r w:rsidRPr="06758C15" w:rsidR="302A1D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Routledge handbook of translation and education. </w:t>
      </w: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Routledge: London. </w:t>
      </w:r>
    </w:p>
    <w:p w:rsidR="302A1D88" w:rsidP="06758C15" w:rsidRDefault="302A1D88" w14:paraId="16C14ED4" w14:textId="4C2B2874">
      <w:pPr>
        <w:spacing w:before="240" w:beforeAutospacing="off" w:after="24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Bain, J. James, D. and Harrison, M. (2015) ‘Supporting communication development in the early years: A practitioner’s perspective’, Sage Journals, 31(3). Available at: </w:t>
      </w:r>
      <w:hyperlink r:id="R49644239bf88434b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https://doi.org/10.1177/0265659015596795</w:t>
        </w:r>
      </w:hyperlink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02A1D88" w:rsidP="06758C15" w:rsidRDefault="302A1D88" w14:paraId="022F1C37" w14:textId="69D8E6C8">
      <w:pPr>
        <w:spacing w:before="0" w:beforeAutospacing="off" w:after="16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Care inspector Wales (2021) </w:t>
      </w:r>
      <w:r w:rsidRPr="06758C15" w:rsidR="302A1D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self- Assessment of service statement (SASS) 2021 is now live. </w:t>
      </w: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651f993e35674c68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The Self-Assessment of Service Statement (SASS) 2021 is now live | Care Inspectorate Wales</w:t>
        </w:r>
      </w:hyperlink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21 March 2024). </w:t>
      </w:r>
    </w:p>
    <w:p w:rsidR="302A1D88" w:rsidP="06758C15" w:rsidRDefault="302A1D88" w14:paraId="504020C5" w14:textId="14CDB196">
      <w:pPr>
        <w:spacing w:before="0" w:beforeAutospacing="off" w:after="16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Care inspector Wales (2021) </w:t>
      </w:r>
      <w:r w:rsidRPr="06758C15" w:rsidR="302A1D8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Self-Assessment of Service Statement (SASS) 2021 is now live. </w:t>
      </w:r>
      <w:r w:rsidRPr="06758C15" w:rsidR="302A1D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:~:text=The%20SASS%20is%20an%20online%20form%20Registered%20Persons,in%20relation%20to%20monitoring%20compliance%20of%20a%20service." r:id="Rb9087d805128408c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The Self-Assessment of Service Statement (SASS) 2021 is now live | Care Inspectorate Wales</w:t>
        </w:r>
      </w:hyperlink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March 2024). </w:t>
      </w:r>
    </w:p>
    <w:p w:rsidR="302A1D88" w:rsidP="06758C15" w:rsidRDefault="302A1D88" w14:paraId="148EEE75" w14:textId="5BF47997">
      <w:pPr>
        <w:spacing w:before="0" w:beforeAutospacing="off" w:after="16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Chan, K. (2022) </w:t>
      </w:r>
      <w:r w:rsidRPr="06758C15" w:rsidR="302A1D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How to tackle language barriers in early years. </w:t>
      </w: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6262f9b1e71c4fc8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How To Tackle Language Barriers in Early Years - FamilyEducation</w:t>
        </w:r>
      </w:hyperlink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21 March 2024). </w:t>
      </w:r>
    </w:p>
    <w:p w:rsidR="302A1D88" w:rsidP="06758C15" w:rsidRDefault="302A1D88" w14:paraId="7F19D2BB" w14:textId="7E38A996">
      <w:pPr>
        <w:spacing w:before="0" w:beforeAutospacing="off" w:after="16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Gov.UK (ND) </w:t>
      </w:r>
      <w:r w:rsidRPr="06758C15" w:rsidR="302A1D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English as an additional language. </w:t>
      </w: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a2fa9fd996dd4fc8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English as an additional language (EAL) - Help for early years providers - GOV.UK (education.gov.uk)</w:t>
        </w:r>
      </w:hyperlink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21 March 2024). </w:t>
      </w:r>
    </w:p>
    <w:p w:rsidR="302A1D88" w:rsidP="06758C15" w:rsidRDefault="302A1D88" w14:paraId="33A7D136" w14:textId="2109388A">
      <w:pPr>
        <w:spacing w:before="0" w:beforeAutospacing="off" w:after="16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Gov.UK (ND) </w:t>
      </w:r>
      <w:r w:rsidRPr="06758C15" w:rsidR="302A1D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Working in partnership with parents and carers. </w:t>
      </w: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w:anchor="The%20Benefits%20of%20Good%20Relationships%20with%20Parents%20and%20Carers" r:id="R9e03671034564cc8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Working in partnership with parents and carers - Help for early years providers - GOV.UK (education.gov.uk)</w:t>
        </w:r>
      </w:hyperlink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21 March 2024). </w:t>
      </w:r>
    </w:p>
    <w:p w:rsidR="302A1D88" w:rsidP="06758C15" w:rsidRDefault="302A1D88" w14:paraId="49FCEB54" w14:textId="72B7F459">
      <w:pPr>
        <w:spacing w:before="240" w:beforeAutospacing="off" w:after="24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>Petriwskyj, A. (2010) ‘Diversity and inclusion in the early years’.</w:t>
      </w:r>
      <w:r w:rsidRPr="06758C15" w:rsidR="302A1D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International journal of inclusive education,</w:t>
      </w: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14 (2), pp. 195-212. Available at: </w:t>
      </w:r>
      <w:hyperlink r:id="R062ee71d6c9e4291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https://doi.org/10.1080/13603110802504515</w:t>
        </w:r>
      </w:hyperlink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02A1D88" w:rsidP="06758C15" w:rsidRDefault="302A1D88" w14:paraId="069EFE5E" w14:textId="2A0FBA16">
      <w:pPr>
        <w:spacing w:before="240" w:beforeAutospacing="off" w:after="24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UNCRC (No date) </w:t>
      </w:r>
      <w:r w:rsidRPr="06758C15" w:rsidR="302A1D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 summary of the un convention on the rights of the child. </w:t>
      </w:r>
      <w:r w:rsidRPr="06758C15" w:rsidR="302A1D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r w:rsidRPr="06758C15" w:rsidR="302A1D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b709f04987504cb8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https://www.unicef.org.uk/wpcontent/uploads/2019/10/UNCRC_summary-1_1.pdf</w:t>
        </w:r>
      </w:hyperlink>
      <w:r w:rsidRPr="06758C15" w:rsidR="302A1D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March 2024). </w:t>
      </w:r>
    </w:p>
    <w:p w:rsidR="302A1D88" w:rsidP="06758C15" w:rsidRDefault="302A1D88" w14:paraId="64B50F09" w14:textId="005C0CB9">
      <w:pPr>
        <w:spacing w:before="0" w:beforeAutospacing="off" w:after="16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assembly government (2010) </w:t>
      </w:r>
      <w:r w:rsidRPr="06758C15" w:rsidR="302A1D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Review of the minority ethnic achievement grant. </w:t>
      </w: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0f255378116a4abe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"[Click here and type company]" (gov.wales)</w:t>
        </w:r>
      </w:hyperlink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25 March 2024). </w:t>
      </w:r>
    </w:p>
    <w:p w:rsidR="302A1D88" w:rsidP="06758C15" w:rsidRDefault="302A1D88" w14:paraId="2AA7D409" w14:textId="49B5AB8C">
      <w:pPr>
        <w:spacing w:before="0" w:beforeAutospacing="off" w:after="16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(2023) </w:t>
      </w:r>
      <w:r w:rsidRPr="06758C15" w:rsidR="302A1D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Early childhood play, learning and care: Reflective practice toolkit. </w:t>
      </w: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0c10a5967e9749f7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Early Childhood Play, Learning and Care: Reflective Practice Toolkit (gov.wales)</w:t>
        </w:r>
      </w:hyperlink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21 March 2024).</w:t>
      </w:r>
    </w:p>
    <w:p w:rsidR="302A1D88" w:rsidP="06758C15" w:rsidRDefault="302A1D88" w14:paraId="39302F2C" w14:textId="68852C06">
      <w:pPr>
        <w:spacing w:before="0" w:beforeAutospacing="off" w:after="160" w:afterAutospacing="off" w:line="360" w:lineRule="auto"/>
        <w:rPr/>
      </w:pP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(2023) </w:t>
      </w:r>
      <w:r w:rsidRPr="06758C15" w:rsidR="302A1D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National minimum standards for regulated childcare for children up to the age of 12. </w:t>
      </w:r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97c405417e254a75">
        <w:r w:rsidRPr="06758C15" w:rsidR="302A1D8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48841 National Min standards for regulated childcare for children up to the age of 12 (gov.wales)</w:t>
        </w:r>
      </w:hyperlink>
      <w:r w:rsidRPr="06758C15" w:rsidR="302A1D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21 March 2024). </w:t>
      </w:r>
    </w:p>
    <w:p w:rsidR="302A1D88" w:rsidP="06758C15" w:rsidRDefault="302A1D88" w14:paraId="450818C5" w14:textId="3E557F67">
      <w:pPr>
        <w:spacing w:before="0" w:beforeAutospacing="off" w:after="160" w:afterAutospacing="off" w:line="360" w:lineRule="auto"/>
        <w:rPr/>
      </w:pPr>
      <w:r w:rsidRPr="06758C15" w:rsidR="302A1D8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0BF0081" w:rsidP="00A93D02" w:rsidRDefault="00BF0081" w14:paraId="667510F0" w14:textId="77777777">
      <w:pPr>
        <w:spacing w:line="360" w:lineRule="auto"/>
        <w:rPr>
          <w:rFonts w:ascii="Arial" w:hAnsi="Arial" w:cs="Arial"/>
          <w:b/>
          <w:bCs/>
          <w:u w:val="single"/>
        </w:rPr>
      </w:pPr>
    </w:p>
    <w:p w:rsidR="00BF0081" w:rsidP="00A93D02" w:rsidRDefault="00BF0081" w14:paraId="0E54C3FF" w14:textId="77777777">
      <w:pPr>
        <w:spacing w:line="360" w:lineRule="auto"/>
        <w:rPr>
          <w:rFonts w:ascii="Arial" w:hAnsi="Arial" w:cs="Arial"/>
          <w:b/>
          <w:bCs/>
          <w:u w:val="single"/>
        </w:rPr>
      </w:pPr>
    </w:p>
    <w:p w:rsidR="00BF0081" w:rsidP="00A93D02" w:rsidRDefault="00BF0081" w14:paraId="2728FFEE" w14:textId="24969C25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Linsey</w:t>
      </w:r>
      <w:r>
        <w:tab/>
      </w:r>
      <w:r w:rsidRPr="289739B4" w:rsidR="6D75D69E">
        <w:rPr>
          <w:rFonts w:ascii="Arial" w:hAnsi="Arial" w:cs="Arial"/>
        </w:rPr>
        <w:t>(2207832)</w:t>
      </w:r>
    </w:p>
    <w:p w:rsidR="30F41C4D" w:rsidP="289739B4" w:rsidRDefault="30F41C4D" w14:paraId="19A82C48" w14:textId="2204001F">
      <w:pPr>
        <w:spacing w:line="360" w:lineRule="auto"/>
        <w:rPr>
          <w:rFonts w:ascii="Arial" w:hAnsi="Arial" w:cs="Arial"/>
        </w:rPr>
      </w:pPr>
    </w:p>
    <w:p w:rsidR="30F41C4D" w:rsidP="289739B4" w:rsidRDefault="0692A191" w14:paraId="273A8BA2" w14:textId="45EF8813">
      <w:pPr>
        <w:spacing w:line="360" w:lineRule="auto"/>
        <w:ind w:left="720" w:hanging="720"/>
        <w:rPr>
          <w:rFonts w:ascii="Arial" w:hAnsi="Arial" w:eastAsia="Arial" w:cs="Arial"/>
          <w:lang w:val="en-US"/>
        </w:rPr>
      </w:pPr>
      <w:r w:rsidRPr="289739B4">
        <w:rPr>
          <w:rFonts w:ascii="Arial" w:hAnsi="Arial" w:eastAsia="Arial" w:cs="Arial"/>
          <w:i/>
          <w:iCs/>
          <w:lang w:val="en-US"/>
        </w:rPr>
        <w:t>Additional Learning Needs Code for Wales (2021).</w:t>
      </w:r>
    </w:p>
    <w:p w:rsidR="30F41C4D" w:rsidP="289739B4" w:rsidRDefault="0692A191" w14:paraId="62C59972" w14:textId="1E5C210E">
      <w:pPr>
        <w:spacing w:line="360" w:lineRule="auto"/>
      </w:pPr>
      <w:r w:rsidRPr="289739B4">
        <w:rPr>
          <w:rFonts w:ascii="Arial" w:hAnsi="Arial" w:eastAsia="Arial" w:cs="Arial"/>
          <w:lang w:val="en-US"/>
        </w:rPr>
        <w:t xml:space="preserve">Available at: </w:t>
      </w:r>
      <w:hyperlink r:id="rId15">
        <w:r w:rsidRPr="289739B4">
          <w:rPr>
            <w:rStyle w:val="Hyperlink"/>
            <w:rFonts w:ascii="Arial" w:hAnsi="Arial" w:eastAsia="Arial" w:cs="Arial"/>
            <w:color w:val="0000FF"/>
            <w:lang w:val="en-US"/>
          </w:rPr>
          <w:t>https://www.gov.wales/sites/default/files/publications/2022-06/220622-the-additional-learning-needs-code-for-wales-2021.pdf</w:t>
        </w:r>
      </w:hyperlink>
      <w:r w:rsidRPr="289739B4">
        <w:rPr>
          <w:rFonts w:ascii="Arial" w:hAnsi="Arial" w:eastAsia="Arial" w:cs="Arial"/>
          <w:lang w:val="en-US"/>
        </w:rPr>
        <w:t xml:space="preserve"> </w:t>
      </w:r>
    </w:p>
    <w:p w:rsidR="30F41C4D" w:rsidP="50FF254F" w:rsidRDefault="0692A191" w14:paraId="1DB4A942" w14:textId="0C704838">
      <w:pPr>
        <w:spacing w:line="360" w:lineRule="auto"/>
        <w:ind w:left="720" w:hanging="720"/>
      </w:pPr>
      <w:r w:rsidRPr="50FF254F">
        <w:rPr>
          <w:rFonts w:ascii="Arial" w:hAnsi="Arial" w:eastAsia="Arial" w:cs="Arial"/>
          <w:lang w:val="en-US"/>
        </w:rPr>
        <w:t>(Accessed: 16</w:t>
      </w:r>
      <w:r w:rsidRPr="50FF254F">
        <w:rPr>
          <w:rFonts w:ascii="Arial" w:hAnsi="Arial" w:eastAsia="Arial" w:cs="Arial"/>
          <w:vertAlign w:val="superscript"/>
          <w:lang w:val="en-US"/>
        </w:rPr>
        <w:t>th</w:t>
      </w:r>
      <w:r w:rsidRPr="50FF254F">
        <w:rPr>
          <w:rFonts w:ascii="Arial" w:hAnsi="Arial" w:eastAsia="Arial" w:cs="Arial"/>
          <w:lang w:val="en-US"/>
        </w:rPr>
        <w:t xml:space="preserve"> March 2024).</w:t>
      </w:r>
    </w:p>
    <w:p w:rsidR="50FF254F" w:rsidP="50FF254F" w:rsidRDefault="50FF254F" w14:paraId="69B0026B" w14:textId="283F0F13">
      <w:pPr>
        <w:spacing w:line="360" w:lineRule="auto"/>
        <w:ind w:left="720" w:hanging="720"/>
        <w:rPr>
          <w:rFonts w:ascii="Arial" w:hAnsi="Arial" w:eastAsia="Arial" w:cs="Arial"/>
          <w:lang w:val="en-US"/>
        </w:rPr>
      </w:pPr>
    </w:p>
    <w:p w:rsidR="4B51E24C" w:rsidP="30F41C4D" w:rsidRDefault="4B51E24C" w14:paraId="408B52AB" w14:textId="1ED678E9">
      <w:pPr>
        <w:spacing w:line="360" w:lineRule="auto"/>
      </w:pPr>
      <w:r w:rsidRPr="4AF29FB7">
        <w:rPr>
          <w:rFonts w:ascii="Arial" w:hAnsi="Arial" w:eastAsia="Arial" w:cs="Arial"/>
          <w:i/>
          <w:iCs/>
          <w:lang w:val="en-US"/>
        </w:rPr>
        <w:t xml:space="preserve">Additional Learning Needs (ALN) Transformation </w:t>
      </w:r>
      <w:proofErr w:type="spellStart"/>
      <w:r w:rsidRPr="4AF29FB7" w:rsidR="62E2A3B2">
        <w:rPr>
          <w:rFonts w:ascii="Arial" w:hAnsi="Arial" w:eastAsia="Arial" w:cs="Arial"/>
          <w:i/>
          <w:iCs/>
          <w:lang w:val="en-US"/>
        </w:rPr>
        <w:t>P</w:t>
      </w:r>
      <w:r w:rsidRPr="4AF29FB7">
        <w:rPr>
          <w:rFonts w:ascii="Arial" w:hAnsi="Arial" w:eastAsia="Arial" w:cs="Arial"/>
          <w:i/>
          <w:iCs/>
          <w:lang w:val="en-US"/>
        </w:rPr>
        <w:t>rogramme</w:t>
      </w:r>
      <w:proofErr w:type="spellEnd"/>
      <w:r w:rsidRPr="4AF29FB7">
        <w:rPr>
          <w:rFonts w:ascii="Arial" w:hAnsi="Arial" w:eastAsia="Arial" w:cs="Arial"/>
          <w:lang w:val="en-US"/>
        </w:rPr>
        <w:t xml:space="preserve">. </w:t>
      </w:r>
      <w:r w:rsidRPr="4AF29FB7" w:rsidR="5CF7E4E4">
        <w:rPr>
          <w:rFonts w:ascii="Arial" w:hAnsi="Arial" w:eastAsia="Arial" w:cs="Arial"/>
          <w:lang w:val="en-US"/>
        </w:rPr>
        <w:t xml:space="preserve">(2018) </w:t>
      </w:r>
      <w:r w:rsidRPr="4AF29FB7">
        <w:rPr>
          <w:rFonts w:ascii="Arial" w:hAnsi="Arial" w:eastAsia="Arial" w:cs="Arial"/>
          <w:lang w:val="en-US"/>
        </w:rPr>
        <w:t xml:space="preserve">Available at: </w:t>
      </w:r>
      <w:hyperlink r:id="rId16">
        <w:r w:rsidRPr="4AF29FB7">
          <w:rPr>
            <w:rStyle w:val="Hyperlink"/>
            <w:rFonts w:ascii="Arial" w:hAnsi="Arial" w:eastAsia="Arial" w:cs="Arial"/>
            <w:color w:val="0000FF"/>
            <w:lang w:val="en-US"/>
          </w:rPr>
          <w:t>https://www.gov.wales/sites/default/files/publications/2018-09/additional-learning-needs-aln-transformation-programme-v2.pdf</w:t>
        </w:r>
      </w:hyperlink>
      <w:r w:rsidRPr="4AF29FB7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2FF82831" w14:textId="6433296A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19</w:t>
      </w:r>
      <w:r w:rsidRPr="30F41C4D">
        <w:rPr>
          <w:rFonts w:ascii="Arial" w:hAnsi="Arial" w:eastAsia="Arial" w:cs="Arial"/>
          <w:sz w:val="22"/>
          <w:szCs w:val="22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3C7FE2C0" w14:textId="128D873F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3311418F" w14:textId="296A33FC">
      <w:pPr>
        <w:spacing w:line="360" w:lineRule="auto"/>
        <w:ind w:left="720" w:hanging="720"/>
      </w:pPr>
      <w:r w:rsidRPr="30F41C4D">
        <w:rPr>
          <w:rFonts w:ascii="Arial" w:hAnsi="Arial" w:eastAsia="Arial" w:cs="Arial"/>
          <w:i/>
          <w:iCs/>
          <w:lang w:val="en-US"/>
        </w:rPr>
        <w:t>Equality Act 2010</w:t>
      </w:r>
      <w:r w:rsidRPr="30F41C4D">
        <w:rPr>
          <w:rFonts w:ascii="Arial" w:hAnsi="Arial" w:eastAsia="Arial" w:cs="Arial"/>
          <w:lang w:val="en-US"/>
        </w:rPr>
        <w:t xml:space="preserve">. Available at: </w:t>
      </w:r>
    </w:p>
    <w:p w:rsidR="4B51E24C" w:rsidP="30F41C4D" w:rsidRDefault="00A41404" w14:paraId="22F12D3B" w14:textId="629C2342">
      <w:pPr>
        <w:spacing w:line="360" w:lineRule="auto"/>
        <w:ind w:left="720" w:hanging="720"/>
      </w:pPr>
      <w:hyperlink r:id="rId17">
        <w:r w:rsidRPr="30F41C4D" w:rsidR="4B51E24C">
          <w:rPr>
            <w:rStyle w:val="Hyperlink"/>
            <w:rFonts w:ascii="Arial" w:hAnsi="Arial" w:eastAsia="Arial" w:cs="Arial"/>
            <w:color w:val="0000FF"/>
            <w:lang w:val="en-US"/>
          </w:rPr>
          <w:t>https://www.equalityhumanrights.com/equality/equality-act-2010</w:t>
        </w:r>
      </w:hyperlink>
    </w:p>
    <w:p w:rsidR="4B51E24C" w:rsidP="30F41C4D" w:rsidRDefault="4B51E24C" w14:paraId="32D6D354" w14:textId="61034604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19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148DF91C" w14:textId="07B65221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19CBAC29" w14:textId="17DB5807">
      <w:pPr>
        <w:spacing w:line="360" w:lineRule="auto"/>
      </w:pPr>
      <w:r w:rsidRPr="30F41C4D">
        <w:rPr>
          <w:rFonts w:ascii="Arial" w:hAnsi="Arial" w:eastAsia="Arial" w:cs="Arial"/>
          <w:i/>
          <w:iCs/>
          <w:lang w:val="en-US"/>
        </w:rPr>
        <w:t>Additional Learning Needs and Education Tribunal (Wales) Act 2018</w:t>
      </w:r>
      <w:r w:rsidRPr="30F41C4D">
        <w:rPr>
          <w:rFonts w:ascii="Arial" w:hAnsi="Arial" w:eastAsia="Arial" w:cs="Arial"/>
          <w:lang w:val="en-US"/>
        </w:rPr>
        <w:t xml:space="preserve"> (2018)</w:t>
      </w:r>
    </w:p>
    <w:p w:rsidR="4B51E24C" w:rsidP="30F41C4D" w:rsidRDefault="4B51E24C" w14:paraId="474ABDB4" w14:textId="7F063BAA">
      <w:pPr>
        <w:spacing w:line="360" w:lineRule="auto"/>
      </w:pPr>
      <w:r w:rsidRPr="30F41C4D">
        <w:rPr>
          <w:rFonts w:ascii="Arial" w:hAnsi="Arial" w:eastAsia="Arial" w:cs="Arial"/>
          <w:i/>
          <w:iCs/>
          <w:lang w:val="en-US"/>
        </w:rPr>
        <w:t>Legislation.gov.uk</w:t>
      </w:r>
      <w:r w:rsidRPr="30F41C4D">
        <w:rPr>
          <w:rFonts w:ascii="Arial" w:hAnsi="Arial" w:eastAsia="Arial" w:cs="Arial"/>
          <w:lang w:val="en-US"/>
        </w:rPr>
        <w:t xml:space="preserve">. Available at: </w:t>
      </w:r>
      <w:hyperlink r:id="rId18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https://www.legislation.gov.uk/anaw/2018/2/contents/enacted</w:t>
        </w:r>
      </w:hyperlink>
    </w:p>
    <w:p w:rsidR="4B51E24C" w:rsidP="30F41C4D" w:rsidRDefault="4B51E24C" w14:paraId="5F336E16" w14:textId="5F0CFC2E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16</w:t>
      </w:r>
      <w:proofErr w:type="gramStart"/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 March</w:t>
      </w:r>
      <w:proofErr w:type="gramEnd"/>
      <w:r w:rsidRPr="30F41C4D">
        <w:rPr>
          <w:rFonts w:ascii="Arial" w:hAnsi="Arial" w:eastAsia="Arial" w:cs="Arial"/>
          <w:lang w:val="en-US"/>
        </w:rPr>
        <w:t xml:space="preserve"> 2024). </w:t>
      </w:r>
    </w:p>
    <w:p w:rsidR="4B51E24C" w:rsidP="30F41C4D" w:rsidRDefault="4B51E24C" w14:paraId="034156AF" w14:textId="6D1CB59A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4A95E030" w14:textId="2598D1C9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Bradbury, A. (2021) </w:t>
      </w:r>
      <w:r w:rsidRPr="30F41C4D">
        <w:rPr>
          <w:rFonts w:ascii="Arial" w:hAnsi="Arial" w:eastAsia="Arial" w:cs="Arial"/>
          <w:i/>
          <w:iCs/>
          <w:lang w:val="en-US"/>
        </w:rPr>
        <w:t>Datafication of education</w:t>
      </w:r>
      <w:r w:rsidRPr="30F41C4D">
        <w:rPr>
          <w:rFonts w:ascii="Arial" w:hAnsi="Arial" w:eastAsia="Arial" w:cs="Arial"/>
          <w:lang w:val="en-US"/>
        </w:rPr>
        <w:t xml:space="preserve">. </w:t>
      </w:r>
      <w:proofErr w:type="spellStart"/>
      <w:r w:rsidRPr="30F41C4D">
        <w:rPr>
          <w:rFonts w:ascii="Arial" w:hAnsi="Arial" w:eastAsia="Arial" w:cs="Arial"/>
          <w:lang w:val="en-US"/>
        </w:rPr>
        <w:t>S.l.</w:t>
      </w:r>
      <w:proofErr w:type="spellEnd"/>
      <w:r w:rsidRPr="30F41C4D">
        <w:rPr>
          <w:rFonts w:ascii="Arial" w:hAnsi="Arial" w:eastAsia="Arial" w:cs="Arial"/>
          <w:lang w:val="en-US"/>
        </w:rPr>
        <w:t xml:space="preserve">: ROUTLEDGE. </w:t>
      </w:r>
    </w:p>
    <w:p w:rsidR="4B51E24C" w:rsidP="30F41C4D" w:rsidRDefault="4B51E24C" w14:paraId="46048D52" w14:textId="68D51868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50FF254F" w:rsidRDefault="4B51E24C" w14:paraId="795017BB" w14:textId="76986359">
      <w:pPr>
        <w:spacing w:line="360" w:lineRule="auto"/>
        <w:ind w:left="720" w:hanging="720"/>
      </w:pPr>
      <w:r w:rsidRPr="50FF254F">
        <w:rPr>
          <w:rFonts w:ascii="Arial" w:hAnsi="Arial" w:eastAsia="Arial" w:cs="Arial"/>
          <w:lang w:val="en-US"/>
        </w:rPr>
        <w:t xml:space="preserve">Care Inspectorate Wales (2018) </w:t>
      </w:r>
      <w:r w:rsidRPr="50FF254F">
        <w:rPr>
          <w:rFonts w:ascii="Arial" w:hAnsi="Arial" w:eastAsia="Arial" w:cs="Arial"/>
          <w:i/>
          <w:iCs/>
          <w:lang w:val="en-US"/>
        </w:rPr>
        <w:t>National minimum standards for regulated childcare</w:t>
      </w:r>
      <w:r w:rsidRPr="50FF254F" w:rsidR="11138D18">
        <w:rPr>
          <w:rFonts w:ascii="Arial" w:hAnsi="Arial" w:cs="Arial"/>
          <w:i/>
          <w:iCs/>
        </w:rPr>
        <w:t xml:space="preserve"> for children</w:t>
      </w:r>
    </w:p>
    <w:p w:rsidR="4B51E24C" w:rsidP="50FF254F" w:rsidRDefault="11138D18" w14:paraId="7CD50451" w14:textId="2373A56E">
      <w:pPr>
        <w:spacing w:line="360" w:lineRule="auto"/>
        <w:ind w:left="720" w:hanging="720"/>
      </w:pPr>
      <w:r w:rsidRPr="50FF254F">
        <w:rPr>
          <w:rFonts w:ascii="Arial" w:hAnsi="Arial" w:cs="Arial"/>
          <w:i/>
          <w:iCs/>
        </w:rPr>
        <w:lastRenderedPageBreak/>
        <w:t>up to the age of 12 years</w:t>
      </w:r>
      <w:proofErr w:type="gramStart"/>
      <w:r w:rsidRPr="50FF254F">
        <w:rPr>
          <w:rFonts w:ascii="Arial" w:hAnsi="Arial" w:cs="Arial"/>
          <w:i/>
          <w:iCs/>
        </w:rPr>
        <w:t>.</w:t>
      </w:r>
      <w:r w:rsidRPr="50FF254F">
        <w:rPr>
          <w:rFonts w:ascii="Arial" w:hAnsi="Arial" w:eastAsia="Arial" w:cs="Arial"/>
          <w:i/>
          <w:iCs/>
          <w:lang w:val="en-US"/>
        </w:rPr>
        <w:t xml:space="preserve"> </w:t>
      </w:r>
      <w:r w:rsidRPr="50FF254F" w:rsidR="4B51E24C">
        <w:rPr>
          <w:rFonts w:ascii="Arial" w:hAnsi="Arial" w:eastAsia="Arial" w:cs="Arial"/>
          <w:i/>
          <w:iCs/>
          <w:lang w:val="en-US"/>
        </w:rPr>
        <w:t>.</w:t>
      </w:r>
      <w:proofErr w:type="gramEnd"/>
    </w:p>
    <w:p w:rsidR="4B51E24C" w:rsidP="30F41C4D" w:rsidRDefault="4B51E24C" w14:paraId="34C170BC" w14:textId="11DF926F">
      <w:pPr>
        <w:spacing w:line="360" w:lineRule="auto"/>
      </w:pPr>
      <w:r w:rsidRPr="30F41C4D">
        <w:rPr>
          <w:rFonts w:ascii="Arial" w:hAnsi="Arial" w:eastAsia="Arial" w:cs="Arial"/>
          <w:lang w:val="en-US"/>
        </w:rPr>
        <w:t xml:space="preserve">Available at: </w:t>
      </w:r>
      <w:hyperlink r:id="rId19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https://www.careinspectorate.wales/sites/default/files/2018-01/160411regchildcareen.pdf</w:t>
        </w:r>
      </w:hyperlink>
    </w:p>
    <w:p w:rsidR="4B51E24C" w:rsidP="30F41C4D" w:rsidRDefault="4B51E24C" w14:paraId="7B631405" w14:textId="587B5537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19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21AEAD0F" w14:textId="572EEF98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7E90FB1C" w14:textId="04E0AEFA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Care Inspectorate Wales (2024) </w:t>
      </w:r>
      <w:proofErr w:type="spellStart"/>
      <w:r w:rsidRPr="30F41C4D">
        <w:rPr>
          <w:rFonts w:ascii="Arial" w:hAnsi="Arial" w:eastAsia="Arial" w:cs="Arial"/>
          <w:i/>
          <w:iCs/>
          <w:lang w:val="en-US"/>
        </w:rPr>
        <w:t>Self Assessment</w:t>
      </w:r>
      <w:proofErr w:type="spellEnd"/>
      <w:r w:rsidRPr="30F41C4D">
        <w:rPr>
          <w:rFonts w:ascii="Arial" w:hAnsi="Arial" w:eastAsia="Arial" w:cs="Arial"/>
          <w:i/>
          <w:iCs/>
          <w:lang w:val="en-US"/>
        </w:rPr>
        <w:t xml:space="preserve"> of Service Statement (SASS)</w:t>
      </w:r>
      <w:r w:rsidRPr="30F41C4D">
        <w:rPr>
          <w:rFonts w:ascii="Arial" w:hAnsi="Arial" w:eastAsia="Arial" w:cs="Arial"/>
          <w:lang w:val="en-US"/>
        </w:rPr>
        <w:t xml:space="preserve">, </w:t>
      </w:r>
      <w:r w:rsidRPr="30F41C4D">
        <w:rPr>
          <w:rFonts w:ascii="Arial" w:hAnsi="Arial" w:eastAsia="Arial" w:cs="Arial"/>
          <w:i/>
          <w:iCs/>
          <w:lang w:val="en-US"/>
        </w:rPr>
        <w:t>Self</w:t>
      </w:r>
    </w:p>
    <w:p w:rsidR="4B51E24C" w:rsidP="30F41C4D" w:rsidRDefault="4B51E24C" w14:paraId="48C15E16" w14:textId="19351ECD">
      <w:pPr>
        <w:spacing w:line="360" w:lineRule="auto"/>
        <w:rPr>
          <w:rStyle w:val="Hyperlink"/>
          <w:rFonts w:ascii="Arial" w:hAnsi="Arial" w:eastAsia="Arial" w:cs="Arial"/>
          <w:color w:val="0000FF"/>
          <w:lang w:val="en-US"/>
        </w:rPr>
      </w:pPr>
      <w:r w:rsidRPr="30F41C4D">
        <w:rPr>
          <w:rFonts w:ascii="Arial" w:hAnsi="Arial" w:eastAsia="Arial" w:cs="Arial"/>
          <w:i/>
          <w:iCs/>
          <w:lang w:val="en-US"/>
        </w:rPr>
        <w:t>Assessment of Service Statement (SASS)</w:t>
      </w:r>
      <w:r w:rsidRPr="30F41C4D">
        <w:rPr>
          <w:rFonts w:ascii="Arial" w:hAnsi="Arial" w:eastAsia="Arial" w:cs="Arial"/>
          <w:lang w:val="en-US"/>
        </w:rPr>
        <w:t xml:space="preserve">. Available at: </w:t>
      </w:r>
      <w:hyperlink r:id="rId20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https://www.careinspectorate.wales/providing-a-care-service/already-registered-services/self-assessment-service-statement-sass</w:t>
        </w:r>
      </w:hyperlink>
    </w:p>
    <w:p w:rsidR="4B51E24C" w:rsidP="30F41C4D" w:rsidRDefault="4B51E24C" w14:paraId="4DFCFE6A" w14:textId="2D04147A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19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2A6BA580" w14:textId="536EC5CB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134EF03D" w14:textId="60D9F371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Carmarthenshire County Council (2024a) </w:t>
      </w:r>
      <w:r w:rsidRPr="30F41C4D">
        <w:rPr>
          <w:rFonts w:ascii="Arial" w:hAnsi="Arial" w:eastAsia="Arial" w:cs="Arial"/>
          <w:i/>
          <w:iCs/>
          <w:lang w:val="en-US"/>
        </w:rPr>
        <w:t>Additional learning needs: Decision-making</w:t>
      </w:r>
    </w:p>
    <w:p w:rsidR="4B51E24C" w:rsidP="30F41C4D" w:rsidRDefault="4B51E24C" w14:paraId="4441C57B" w14:textId="1ED07D05">
      <w:pPr>
        <w:spacing w:line="360" w:lineRule="auto"/>
        <w:rPr>
          <w:rStyle w:val="Hyperlink"/>
          <w:rFonts w:ascii="Arial" w:hAnsi="Arial" w:eastAsia="Arial" w:cs="Arial"/>
          <w:color w:val="0000FF"/>
          <w:lang w:val="en-US"/>
        </w:rPr>
      </w:pPr>
      <w:r w:rsidRPr="30F41C4D">
        <w:rPr>
          <w:rFonts w:ascii="Arial" w:hAnsi="Arial" w:eastAsia="Arial" w:cs="Arial"/>
          <w:i/>
          <w:iCs/>
          <w:lang w:val="en-US"/>
        </w:rPr>
        <w:t>process</w:t>
      </w:r>
      <w:r w:rsidRPr="30F41C4D">
        <w:rPr>
          <w:rFonts w:ascii="Arial" w:hAnsi="Arial" w:eastAsia="Arial" w:cs="Arial"/>
          <w:lang w:val="en-US"/>
        </w:rPr>
        <w:t xml:space="preserve">, </w:t>
      </w:r>
      <w:r w:rsidRPr="30F41C4D">
        <w:rPr>
          <w:rFonts w:ascii="Arial" w:hAnsi="Arial" w:eastAsia="Arial" w:cs="Arial"/>
          <w:i/>
          <w:iCs/>
          <w:lang w:val="en-US"/>
        </w:rPr>
        <w:t>Carmarthenshire County Council</w:t>
      </w:r>
      <w:r w:rsidRPr="30F41C4D">
        <w:rPr>
          <w:rFonts w:ascii="Arial" w:hAnsi="Arial" w:eastAsia="Arial" w:cs="Arial"/>
          <w:lang w:val="en-US"/>
        </w:rPr>
        <w:t xml:space="preserve">. Available at: </w:t>
      </w:r>
      <w:hyperlink r:id="rId21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https://www.carmarthenshire.gov.wales/home/council-services/education-schools/additional-learning-needs/additional-learning-needs-decision-making-process/5-who-is-able-to-support-in-making-decisions/</w:t>
        </w:r>
      </w:hyperlink>
    </w:p>
    <w:p w:rsidR="4B51E24C" w:rsidP="30F41C4D" w:rsidRDefault="4B51E24C" w14:paraId="4C0AE87D" w14:textId="0230C824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19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5B7A2D55" w14:textId="3FB1266E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12299D96" w14:textId="4CED025A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Carmarthenshire County Council (2024b) </w:t>
      </w:r>
      <w:r w:rsidRPr="30F41C4D">
        <w:rPr>
          <w:rFonts w:ascii="Arial" w:hAnsi="Arial" w:eastAsia="Arial" w:cs="Arial"/>
          <w:i/>
          <w:iCs/>
          <w:lang w:val="en-US"/>
        </w:rPr>
        <w:t>Health visitors</w:t>
      </w:r>
      <w:r w:rsidRPr="30F41C4D">
        <w:rPr>
          <w:rFonts w:ascii="Arial" w:hAnsi="Arial" w:eastAsia="Arial" w:cs="Arial"/>
          <w:lang w:val="en-US"/>
        </w:rPr>
        <w:t xml:space="preserve">, </w:t>
      </w:r>
      <w:r w:rsidRPr="30F41C4D">
        <w:rPr>
          <w:rFonts w:ascii="Arial" w:hAnsi="Arial" w:eastAsia="Arial" w:cs="Arial"/>
          <w:i/>
          <w:iCs/>
          <w:lang w:val="en-US"/>
        </w:rPr>
        <w:t>Carmarthenshire Family</w:t>
      </w:r>
    </w:p>
    <w:p w:rsidR="4B51E24C" w:rsidP="30F41C4D" w:rsidRDefault="4B51E24C" w14:paraId="511B4721" w14:textId="4997BC82">
      <w:pPr>
        <w:spacing w:line="360" w:lineRule="auto"/>
      </w:pPr>
      <w:r w:rsidRPr="30F41C4D">
        <w:rPr>
          <w:rFonts w:ascii="Arial" w:hAnsi="Arial" w:eastAsia="Arial" w:cs="Arial"/>
          <w:i/>
          <w:iCs/>
          <w:lang w:val="en-US"/>
        </w:rPr>
        <w:t>Information Service</w:t>
      </w:r>
      <w:r w:rsidRPr="30F41C4D">
        <w:rPr>
          <w:rFonts w:ascii="Arial" w:hAnsi="Arial" w:eastAsia="Arial" w:cs="Arial"/>
          <w:lang w:val="en-US"/>
        </w:rPr>
        <w:t xml:space="preserve">. Available at: </w:t>
      </w:r>
      <w:hyperlink r:id="rId22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https://fis.carmarthenshire.gov.wales/flying-start/flying-start-health-visiting-service/</w:t>
        </w:r>
      </w:hyperlink>
    </w:p>
    <w:p w:rsidR="4B51E24C" w:rsidP="30F41C4D" w:rsidRDefault="4B51E24C" w14:paraId="3A3B034E" w14:textId="5E52AA6E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20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04CBBE19" w14:textId="2CFB63B0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66382B09" w14:textId="5D4D9E88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Chambers, D. and </w:t>
      </w:r>
      <w:proofErr w:type="spellStart"/>
      <w:r w:rsidRPr="30F41C4D">
        <w:rPr>
          <w:rFonts w:ascii="Arial" w:hAnsi="Arial" w:eastAsia="Arial" w:cs="Arial"/>
          <w:lang w:val="en-US"/>
        </w:rPr>
        <w:t>Gracia</w:t>
      </w:r>
      <w:proofErr w:type="spellEnd"/>
      <w:r w:rsidRPr="30F41C4D">
        <w:rPr>
          <w:rFonts w:ascii="Arial" w:hAnsi="Arial" w:eastAsia="Arial" w:cs="Arial"/>
          <w:lang w:val="en-US"/>
        </w:rPr>
        <w:t xml:space="preserve">, P. (2022) </w:t>
      </w:r>
      <w:r w:rsidRPr="30F41C4D">
        <w:rPr>
          <w:rFonts w:ascii="Arial" w:hAnsi="Arial" w:eastAsia="Arial" w:cs="Arial"/>
          <w:i/>
          <w:iCs/>
          <w:lang w:val="en-US"/>
        </w:rPr>
        <w:t>A sociology of Family Life: Change and diversity in</w:t>
      </w:r>
    </w:p>
    <w:p w:rsidR="4B51E24C" w:rsidP="30F41C4D" w:rsidRDefault="4B51E24C" w14:paraId="6294F566" w14:textId="7580EB7D">
      <w:pPr>
        <w:spacing w:line="360" w:lineRule="auto"/>
        <w:ind w:left="720" w:hanging="720"/>
      </w:pPr>
      <w:r w:rsidRPr="30F41C4D">
        <w:rPr>
          <w:rFonts w:ascii="Arial" w:hAnsi="Arial" w:eastAsia="Arial" w:cs="Arial"/>
          <w:i/>
          <w:iCs/>
          <w:lang w:val="en-US"/>
        </w:rPr>
        <w:t>intimate relations</w:t>
      </w:r>
      <w:r w:rsidRPr="30F41C4D">
        <w:rPr>
          <w:rFonts w:ascii="Arial" w:hAnsi="Arial" w:eastAsia="Arial" w:cs="Arial"/>
          <w:lang w:val="en-US"/>
        </w:rPr>
        <w:t xml:space="preserve">. Cambridge, UK: Polity Press. </w:t>
      </w:r>
    </w:p>
    <w:p w:rsidR="4B51E24C" w:rsidP="30F41C4D" w:rsidRDefault="4B51E24C" w14:paraId="627F0490" w14:textId="5DE015C8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75595301" w14:textId="0BF24E56">
      <w:pPr>
        <w:spacing w:line="360" w:lineRule="auto"/>
        <w:ind w:left="720" w:hanging="720"/>
      </w:pPr>
      <w:r w:rsidRPr="30F41C4D">
        <w:rPr>
          <w:rFonts w:ascii="Arial" w:hAnsi="Arial" w:eastAsia="Arial" w:cs="Arial"/>
          <w:i/>
          <w:iCs/>
          <w:lang w:val="en-US"/>
        </w:rPr>
        <w:t>Children Act 1989</w:t>
      </w:r>
      <w:r w:rsidRPr="30F41C4D">
        <w:rPr>
          <w:rFonts w:ascii="Arial" w:hAnsi="Arial" w:eastAsia="Arial" w:cs="Arial"/>
          <w:lang w:val="en-US"/>
        </w:rPr>
        <w:t xml:space="preserve"> (1989) </w:t>
      </w:r>
      <w:r w:rsidRPr="30F41C4D">
        <w:rPr>
          <w:rFonts w:ascii="Arial" w:hAnsi="Arial" w:eastAsia="Arial" w:cs="Arial"/>
          <w:i/>
          <w:iCs/>
          <w:lang w:val="en-US"/>
        </w:rPr>
        <w:t>Legislation.gov.uk</w:t>
      </w:r>
      <w:r w:rsidRPr="30F41C4D">
        <w:rPr>
          <w:rFonts w:ascii="Arial" w:hAnsi="Arial" w:eastAsia="Arial" w:cs="Arial"/>
          <w:lang w:val="en-US"/>
        </w:rPr>
        <w:t>. Available at:</w:t>
      </w:r>
    </w:p>
    <w:p w:rsidR="4B51E24C" w:rsidP="30F41C4D" w:rsidRDefault="00A41404" w14:paraId="6ABADC5E" w14:textId="50DB31EA">
      <w:pPr>
        <w:spacing w:line="360" w:lineRule="auto"/>
        <w:ind w:left="720" w:hanging="720"/>
      </w:pPr>
      <w:hyperlink r:id="rId23">
        <w:r w:rsidRPr="30F41C4D" w:rsidR="4B51E24C">
          <w:rPr>
            <w:rStyle w:val="Hyperlink"/>
            <w:rFonts w:ascii="Arial" w:hAnsi="Arial" w:eastAsia="Arial" w:cs="Arial"/>
            <w:color w:val="0000FF"/>
            <w:lang w:val="en-US"/>
          </w:rPr>
          <w:t>https://www.legislation.gov.uk/ukpga/1989/41/contents</w:t>
        </w:r>
      </w:hyperlink>
      <w:r w:rsidRPr="30F41C4D" w:rsidR="4B51E24C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22EA583A" w14:textId="05FCAAB3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19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07CB248A" w14:textId="59E3423B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40DE3ACA" w14:textId="4EF57960">
      <w:pPr>
        <w:spacing w:line="360" w:lineRule="auto"/>
        <w:ind w:left="720" w:hanging="720"/>
      </w:pPr>
      <w:r w:rsidRPr="30F41C4D">
        <w:rPr>
          <w:rFonts w:ascii="Arial" w:hAnsi="Arial" w:eastAsia="Arial" w:cs="Arial"/>
          <w:i/>
          <w:iCs/>
          <w:lang w:val="en-US"/>
        </w:rPr>
        <w:t>Children Act 2004</w:t>
      </w:r>
      <w:r w:rsidRPr="30F41C4D">
        <w:rPr>
          <w:rFonts w:ascii="Arial" w:hAnsi="Arial" w:eastAsia="Arial" w:cs="Arial"/>
          <w:lang w:val="en-US"/>
        </w:rPr>
        <w:t xml:space="preserve"> (2004) </w:t>
      </w:r>
      <w:r w:rsidRPr="30F41C4D">
        <w:rPr>
          <w:rFonts w:ascii="Arial" w:hAnsi="Arial" w:eastAsia="Arial" w:cs="Arial"/>
          <w:i/>
          <w:iCs/>
          <w:lang w:val="en-US"/>
        </w:rPr>
        <w:t>Legislation.gov.uk</w:t>
      </w:r>
      <w:r w:rsidRPr="30F41C4D">
        <w:rPr>
          <w:rFonts w:ascii="Arial" w:hAnsi="Arial" w:eastAsia="Arial" w:cs="Arial"/>
          <w:lang w:val="en-US"/>
        </w:rPr>
        <w:t>. Available at:</w:t>
      </w:r>
    </w:p>
    <w:p w:rsidR="4B51E24C" w:rsidP="30F41C4D" w:rsidRDefault="00A41404" w14:paraId="62CD7B57" w14:textId="1CCFCC80">
      <w:pPr>
        <w:spacing w:line="360" w:lineRule="auto"/>
        <w:ind w:left="720" w:hanging="720"/>
      </w:pPr>
      <w:hyperlink r:id="rId24">
        <w:r w:rsidRPr="30F41C4D" w:rsidR="4B51E24C">
          <w:rPr>
            <w:rStyle w:val="Hyperlink"/>
            <w:rFonts w:ascii="Arial" w:hAnsi="Arial" w:eastAsia="Arial" w:cs="Arial"/>
            <w:color w:val="0000FF"/>
            <w:lang w:val="en-US"/>
          </w:rPr>
          <w:t>https://www.legislation.gov.uk/ukpga/2004/31/contents</w:t>
        </w:r>
      </w:hyperlink>
    </w:p>
    <w:p w:rsidR="4B51E24C" w:rsidP="30F41C4D" w:rsidRDefault="4B51E24C" w14:paraId="04BB45CC" w14:textId="53D446CF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19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1677AA58" w14:textId="3295E884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1A0D1585" w14:textId="35B9BEF2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Hwb (2021) </w:t>
      </w:r>
      <w:r w:rsidRPr="30F41C4D">
        <w:rPr>
          <w:rFonts w:ascii="Arial" w:hAnsi="Arial" w:eastAsia="Arial" w:cs="Arial"/>
          <w:i/>
          <w:iCs/>
          <w:lang w:val="en-US"/>
        </w:rPr>
        <w:t>National Professional Learning Pathway for Additional Learning Needs</w:t>
      </w:r>
    </w:p>
    <w:p w:rsidR="4B51E24C" w:rsidP="30F41C4D" w:rsidRDefault="4B51E24C" w14:paraId="710BE39B" w14:textId="3312253C">
      <w:pPr>
        <w:spacing w:line="360" w:lineRule="auto"/>
      </w:pPr>
      <w:r w:rsidRPr="30F41C4D">
        <w:rPr>
          <w:rFonts w:ascii="Arial" w:hAnsi="Arial" w:eastAsia="Arial" w:cs="Arial"/>
          <w:i/>
          <w:iCs/>
          <w:lang w:val="en-US"/>
        </w:rPr>
        <w:lastRenderedPageBreak/>
        <w:t>(NPLP ALN): core chapters</w:t>
      </w:r>
      <w:r w:rsidRPr="30F41C4D">
        <w:rPr>
          <w:rFonts w:ascii="Arial" w:hAnsi="Arial" w:eastAsia="Arial" w:cs="Arial"/>
          <w:lang w:val="en-US"/>
        </w:rPr>
        <w:t xml:space="preserve">. Available at: </w:t>
      </w:r>
      <w:hyperlink r:id="rId25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https://hwb.gov.wales/repository/resource/e6e97dda-57b8-4d28-8311-7f2f35e001e8/overview</w:t>
        </w:r>
      </w:hyperlink>
    </w:p>
    <w:p w:rsidR="4B51E24C" w:rsidP="30F41C4D" w:rsidRDefault="4B51E24C" w14:paraId="6D2FAE10" w14:textId="2B23C5C0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21</w:t>
      </w:r>
      <w:r w:rsidRPr="30F41C4D">
        <w:rPr>
          <w:rFonts w:ascii="Arial" w:hAnsi="Arial" w:eastAsia="Arial" w:cs="Arial"/>
          <w:vertAlign w:val="superscript"/>
          <w:lang w:val="en-US"/>
        </w:rPr>
        <w:t>st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50FF254F" w:rsidRDefault="4B51E24C" w14:paraId="3C8C3222" w14:textId="01150CB9">
      <w:pPr>
        <w:spacing w:line="360" w:lineRule="auto"/>
        <w:ind w:left="720" w:hanging="720"/>
      </w:pPr>
      <w:r w:rsidRPr="50FF254F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27B92813" w14:textId="37E851F4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Isaacs, B. (2018) </w:t>
      </w:r>
      <w:r w:rsidRPr="30F41C4D">
        <w:rPr>
          <w:rFonts w:ascii="Arial" w:hAnsi="Arial" w:eastAsia="Arial" w:cs="Arial"/>
          <w:i/>
          <w:iCs/>
          <w:lang w:val="en-US"/>
        </w:rPr>
        <w:t>Understanding the Montessori approach</w:t>
      </w:r>
      <w:r w:rsidRPr="30F41C4D">
        <w:rPr>
          <w:rFonts w:ascii="Arial" w:hAnsi="Arial" w:eastAsia="Arial" w:cs="Arial"/>
          <w:lang w:val="en-US"/>
        </w:rPr>
        <w:t xml:space="preserve"> [Preprint].</w:t>
      </w:r>
    </w:p>
    <w:p w:rsidR="4B51E24C" w:rsidP="30F41C4D" w:rsidRDefault="4B51E24C" w14:paraId="5ACE6CB5" w14:textId="5365C426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doi:10.4324/9781315536880. </w:t>
      </w:r>
    </w:p>
    <w:p w:rsidR="30F41C4D" w:rsidP="30F41C4D" w:rsidRDefault="30F41C4D" w14:paraId="7F2F3179" w14:textId="2F9CB458">
      <w:pPr>
        <w:spacing w:line="360" w:lineRule="auto"/>
        <w:ind w:left="720" w:hanging="720"/>
        <w:rPr>
          <w:rFonts w:ascii="Arial" w:hAnsi="Arial" w:eastAsia="Arial" w:cs="Arial"/>
          <w:lang w:val="en-US"/>
        </w:rPr>
      </w:pPr>
    </w:p>
    <w:p w:rsidR="4B51E24C" w:rsidP="30F41C4D" w:rsidRDefault="4B51E24C" w14:paraId="0AF9E574" w14:textId="28DD62DC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Katz, L.G. (2015) </w:t>
      </w:r>
      <w:r w:rsidRPr="30F41C4D">
        <w:rPr>
          <w:rFonts w:ascii="Arial" w:hAnsi="Arial" w:eastAsia="Arial" w:cs="Arial"/>
          <w:i/>
          <w:iCs/>
          <w:lang w:val="en-US"/>
        </w:rPr>
        <w:t>‘Lively minds’ - defending the early years</w:t>
      </w:r>
      <w:r w:rsidRPr="30F41C4D">
        <w:rPr>
          <w:rFonts w:ascii="Arial" w:hAnsi="Arial" w:eastAsia="Arial" w:cs="Arial"/>
          <w:lang w:val="en-US"/>
        </w:rPr>
        <w:t xml:space="preserve">, </w:t>
      </w:r>
      <w:r w:rsidRPr="30F41C4D">
        <w:rPr>
          <w:rFonts w:ascii="Arial" w:hAnsi="Arial" w:eastAsia="Arial" w:cs="Arial"/>
          <w:i/>
          <w:iCs/>
          <w:lang w:val="en-US"/>
        </w:rPr>
        <w:t>Defending the Early Years</w:t>
      </w:r>
    </w:p>
    <w:p w:rsidR="4B51E24C" w:rsidP="30F41C4D" w:rsidRDefault="4B51E24C" w14:paraId="4E0550D8" w14:textId="6A275D71">
      <w:pPr>
        <w:spacing w:line="360" w:lineRule="auto"/>
        <w:ind w:left="720" w:hanging="720"/>
      </w:pPr>
      <w:r w:rsidRPr="30F41C4D">
        <w:rPr>
          <w:rFonts w:ascii="Arial" w:hAnsi="Arial" w:eastAsia="Arial" w:cs="Arial"/>
          <w:i/>
          <w:iCs/>
          <w:lang w:val="en-US"/>
        </w:rPr>
        <w:t>Working for a just, equitable, and quality early childhood education for every young</w:t>
      </w:r>
    </w:p>
    <w:p w:rsidR="4B51E24C" w:rsidP="30F41C4D" w:rsidRDefault="4B51E24C" w14:paraId="08089CBD" w14:textId="0462E72A">
      <w:pPr>
        <w:spacing w:line="360" w:lineRule="auto"/>
        <w:ind w:left="720" w:hanging="720"/>
      </w:pPr>
      <w:r w:rsidRPr="30F41C4D">
        <w:rPr>
          <w:rFonts w:ascii="Arial" w:hAnsi="Arial" w:eastAsia="Arial" w:cs="Arial"/>
          <w:i/>
          <w:iCs/>
          <w:lang w:val="en-US"/>
        </w:rPr>
        <w:t>child</w:t>
      </w:r>
      <w:r w:rsidRPr="30F41C4D">
        <w:rPr>
          <w:rFonts w:ascii="Arial" w:hAnsi="Arial" w:eastAsia="Arial" w:cs="Arial"/>
          <w:lang w:val="en-US"/>
        </w:rPr>
        <w:t>. Available at:</w:t>
      </w:r>
    </w:p>
    <w:p w:rsidR="4B51E24C" w:rsidP="30F41C4D" w:rsidRDefault="00A41404" w14:paraId="794BDF1E" w14:textId="304317FB">
      <w:pPr>
        <w:spacing w:line="360" w:lineRule="auto"/>
      </w:pPr>
      <w:hyperlink r:id="rId26">
        <w:r w:rsidRPr="30F41C4D" w:rsidR="4B51E24C">
          <w:rPr>
            <w:rStyle w:val="Hyperlink"/>
            <w:rFonts w:ascii="Arial" w:hAnsi="Arial" w:eastAsia="Arial" w:cs="Arial"/>
            <w:color w:val="0000FF"/>
            <w:lang w:val="en-US"/>
          </w:rPr>
          <w:t>https://dey.org/publication/lively-minds-distinctions-between-academic-versus-intellectual-goals-for-young-children/</w:t>
        </w:r>
      </w:hyperlink>
    </w:p>
    <w:p w:rsidR="4B51E24C" w:rsidP="30F41C4D" w:rsidRDefault="4B51E24C" w14:paraId="30432C94" w14:textId="62F504A9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16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687E5084" w14:textId="21A2313D">
      <w:pPr>
        <w:spacing w:line="360" w:lineRule="auto"/>
        <w:ind w:left="720" w:hanging="720"/>
      </w:pPr>
      <w:r w:rsidRPr="30F41C4D">
        <w:rPr>
          <w:rFonts w:ascii="Arial" w:hAnsi="Arial" w:eastAsia="Arial" w:cs="Arial"/>
          <w:i/>
          <w:iCs/>
          <w:lang w:val="en-US"/>
        </w:rPr>
        <w:t xml:space="preserve"> </w:t>
      </w:r>
    </w:p>
    <w:p w:rsidR="4B51E24C" w:rsidP="30F41C4D" w:rsidRDefault="4B51E24C" w14:paraId="1FA00BE5" w14:textId="142A6E2C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Knight, C. and Crick, T. (2021) ‘Inclusive Education in Wales: Interpreting discourses of</w:t>
      </w:r>
    </w:p>
    <w:p w:rsidR="4B51E24C" w:rsidP="30F41C4D" w:rsidRDefault="4B51E24C" w14:paraId="38597835" w14:textId="77B80994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values and practice using critical policy analysis’, </w:t>
      </w:r>
      <w:r w:rsidRPr="30F41C4D">
        <w:rPr>
          <w:rFonts w:ascii="Arial" w:hAnsi="Arial" w:eastAsia="Arial" w:cs="Arial"/>
          <w:i/>
          <w:iCs/>
          <w:lang w:val="en-US"/>
        </w:rPr>
        <w:t>ECNU Review of Education</w:t>
      </w:r>
      <w:r w:rsidRPr="30F41C4D">
        <w:rPr>
          <w:rFonts w:ascii="Arial" w:hAnsi="Arial" w:eastAsia="Arial" w:cs="Arial"/>
          <w:lang w:val="en-US"/>
        </w:rPr>
        <w:t>, 5(2), pp.</w:t>
      </w:r>
    </w:p>
    <w:p w:rsidR="4B51E24C" w:rsidP="30F41C4D" w:rsidRDefault="4B51E24C" w14:paraId="105BB91A" w14:textId="417830AB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258–283. doi:10.1177/20965311211039858.</w:t>
      </w:r>
    </w:p>
    <w:p w:rsidR="4B51E24C" w:rsidP="30F41C4D" w:rsidRDefault="4B51E24C" w14:paraId="5227B2E5" w14:textId="327A0BF6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73D1422A" w14:textId="5BEFC8F8">
      <w:pPr>
        <w:spacing w:line="360" w:lineRule="auto"/>
        <w:ind w:left="720" w:hanging="720"/>
      </w:pPr>
      <w:r w:rsidRPr="50FF254F">
        <w:rPr>
          <w:rFonts w:ascii="Arial" w:hAnsi="Arial" w:eastAsia="Arial" w:cs="Arial"/>
          <w:lang w:val="en-US"/>
        </w:rPr>
        <w:t xml:space="preserve">NHS Wales (2022) </w:t>
      </w:r>
      <w:r w:rsidRPr="50FF254F">
        <w:rPr>
          <w:rFonts w:ascii="Arial" w:hAnsi="Arial" w:eastAsia="Arial" w:cs="Arial"/>
          <w:i/>
          <w:iCs/>
          <w:lang w:val="en-US"/>
        </w:rPr>
        <w:t xml:space="preserve">An overview of the healthy child </w:t>
      </w:r>
      <w:r w:rsidRPr="50FF254F" w:rsidR="1349EA5F">
        <w:rPr>
          <w:rFonts w:ascii="Arial" w:hAnsi="Arial" w:eastAsia="Arial" w:cs="Arial"/>
          <w:i/>
          <w:iCs/>
          <w:lang w:val="en-US"/>
        </w:rPr>
        <w:t>Wales</w:t>
      </w:r>
      <w:r w:rsidRPr="50FF254F">
        <w:rPr>
          <w:rFonts w:ascii="Arial" w:hAnsi="Arial" w:eastAsia="Arial" w:cs="Arial"/>
          <w:i/>
          <w:iCs/>
          <w:lang w:val="en-US"/>
        </w:rPr>
        <w:t xml:space="preserve"> </w:t>
      </w:r>
      <w:proofErr w:type="spellStart"/>
      <w:r w:rsidRPr="50FF254F">
        <w:rPr>
          <w:rFonts w:ascii="Arial" w:hAnsi="Arial" w:eastAsia="Arial" w:cs="Arial"/>
          <w:i/>
          <w:iCs/>
          <w:lang w:val="en-US"/>
        </w:rPr>
        <w:t>programme</w:t>
      </w:r>
      <w:proofErr w:type="spellEnd"/>
      <w:r w:rsidRPr="50FF254F">
        <w:rPr>
          <w:rFonts w:ascii="Arial" w:hAnsi="Arial" w:eastAsia="Arial" w:cs="Arial"/>
          <w:lang w:val="en-US"/>
        </w:rPr>
        <w:t>. Available at:</w:t>
      </w:r>
    </w:p>
    <w:p w:rsidR="4B51E24C" w:rsidP="30F41C4D" w:rsidRDefault="00A41404" w14:paraId="71DD73DA" w14:textId="39E4C0E4">
      <w:pPr>
        <w:spacing w:line="360" w:lineRule="auto"/>
      </w:pPr>
      <w:hyperlink r:id="rId27">
        <w:r w:rsidRPr="30F41C4D" w:rsidR="4B51E24C">
          <w:rPr>
            <w:rStyle w:val="Hyperlink"/>
            <w:rFonts w:ascii="Arial" w:hAnsi="Arial" w:eastAsia="Arial" w:cs="Arial"/>
            <w:color w:val="0000FF"/>
            <w:lang w:val="en-US"/>
          </w:rPr>
          <w:t>https://www.gov.wales/sites/default/files/publications/2022-03/an-overview-of-the-healthy-child-wales-programme.pdf</w:t>
        </w:r>
      </w:hyperlink>
    </w:p>
    <w:p w:rsidR="4B51E24C" w:rsidP="30F41C4D" w:rsidRDefault="4B51E24C" w14:paraId="48441B4B" w14:textId="72AC0E9D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20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133F63AF" w14:textId="677C3B6E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289537C3" w14:textId="5DE6C924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UNICEF UK (2024) </w:t>
      </w:r>
      <w:r w:rsidRPr="30F41C4D">
        <w:rPr>
          <w:rFonts w:ascii="Arial" w:hAnsi="Arial" w:eastAsia="Arial" w:cs="Arial"/>
          <w:i/>
          <w:iCs/>
          <w:lang w:val="en-US"/>
        </w:rPr>
        <w:t>UN Convention on the Rights of the Child</w:t>
      </w:r>
      <w:r w:rsidRPr="30F41C4D">
        <w:rPr>
          <w:rFonts w:ascii="Arial" w:hAnsi="Arial" w:eastAsia="Arial" w:cs="Arial"/>
          <w:lang w:val="en-US"/>
        </w:rPr>
        <w:t xml:space="preserve">, </w:t>
      </w:r>
      <w:r w:rsidRPr="30F41C4D">
        <w:rPr>
          <w:rFonts w:ascii="Arial" w:hAnsi="Arial" w:eastAsia="Arial" w:cs="Arial"/>
          <w:i/>
          <w:iCs/>
          <w:lang w:val="en-US"/>
        </w:rPr>
        <w:t>UNICEF UK</w:t>
      </w:r>
      <w:r w:rsidRPr="30F41C4D">
        <w:rPr>
          <w:rFonts w:ascii="Arial" w:hAnsi="Arial" w:eastAsia="Arial" w:cs="Arial"/>
          <w:lang w:val="en-US"/>
        </w:rPr>
        <w:t>. Available</w:t>
      </w:r>
    </w:p>
    <w:p w:rsidR="4B51E24C" w:rsidP="30F41C4D" w:rsidRDefault="4B51E24C" w14:paraId="592496B3" w14:textId="110D2233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at: </w:t>
      </w:r>
      <w:hyperlink r:id="rId28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https://www.unicef.org.uk/what-we-do/un-convention-child-rights/</w:t>
        </w:r>
      </w:hyperlink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5FA21145" w14:textId="4249B39D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16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315C9D3A" w14:textId="70777227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58F14D42" w14:textId="2FF7B72F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United Nations (2022) </w:t>
      </w:r>
      <w:r w:rsidRPr="30F41C4D">
        <w:rPr>
          <w:rFonts w:ascii="Arial" w:hAnsi="Arial" w:eastAsia="Arial" w:cs="Arial"/>
          <w:i/>
          <w:iCs/>
          <w:lang w:val="en-US"/>
        </w:rPr>
        <w:t>Convention on the rights of persons with disabilities (CRPD)</w:t>
      </w:r>
      <w:r w:rsidRPr="30F41C4D">
        <w:rPr>
          <w:rFonts w:ascii="Arial" w:hAnsi="Arial" w:eastAsia="Arial" w:cs="Arial"/>
          <w:lang w:val="en-US"/>
        </w:rPr>
        <w:t>.</w:t>
      </w:r>
    </w:p>
    <w:p w:rsidR="4B51E24C" w:rsidP="30F41C4D" w:rsidRDefault="4B51E24C" w14:paraId="133B1DCD" w14:textId="10B207AE">
      <w:pPr>
        <w:spacing w:line="360" w:lineRule="auto"/>
      </w:pPr>
      <w:r w:rsidRPr="30F41C4D">
        <w:rPr>
          <w:rFonts w:ascii="Arial" w:hAnsi="Arial" w:eastAsia="Arial" w:cs="Arial"/>
          <w:lang w:val="en-US"/>
        </w:rPr>
        <w:t xml:space="preserve">Available at: </w:t>
      </w:r>
      <w:hyperlink r:id="rId29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https://social.desa.un.org/issues/disability/crpd/convention-on-the-rights-of-persons-with-disabilities-crpd</w:t>
        </w:r>
      </w:hyperlink>
    </w:p>
    <w:p w:rsidR="4B51E24C" w:rsidP="30F41C4D" w:rsidRDefault="4B51E24C" w14:paraId="57BB0114" w14:textId="69EBC91C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16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660F97A3" w14:textId="6E90C8FA">
      <w:pPr>
        <w:spacing w:line="360" w:lineRule="auto"/>
        <w:ind w:left="720" w:hanging="720"/>
      </w:pPr>
      <w:r w:rsidRPr="289739B4">
        <w:rPr>
          <w:rFonts w:ascii="Arial" w:hAnsi="Arial" w:eastAsia="Arial" w:cs="Arial"/>
          <w:lang w:val="en-US"/>
        </w:rPr>
        <w:t xml:space="preserve">  </w:t>
      </w:r>
    </w:p>
    <w:p w:rsidR="4B51E24C" w:rsidP="30F41C4D" w:rsidRDefault="4B51E24C" w14:paraId="3F8233BB" w14:textId="17BD504E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Welsh Government (2023a) </w:t>
      </w:r>
      <w:r w:rsidRPr="30F41C4D">
        <w:rPr>
          <w:rFonts w:ascii="Arial" w:hAnsi="Arial" w:eastAsia="Arial" w:cs="Arial"/>
          <w:i/>
          <w:iCs/>
          <w:lang w:val="en-US"/>
        </w:rPr>
        <w:t>Flying start childcare: Guidance [HTML]</w:t>
      </w:r>
      <w:r w:rsidRPr="30F41C4D">
        <w:rPr>
          <w:rFonts w:ascii="Arial" w:hAnsi="Arial" w:eastAsia="Arial" w:cs="Arial"/>
          <w:lang w:val="en-US"/>
        </w:rPr>
        <w:t xml:space="preserve">, </w:t>
      </w:r>
      <w:r w:rsidRPr="30F41C4D">
        <w:rPr>
          <w:rFonts w:ascii="Arial" w:hAnsi="Arial" w:eastAsia="Arial" w:cs="Arial"/>
          <w:i/>
          <w:iCs/>
          <w:lang w:val="en-US"/>
        </w:rPr>
        <w:t>GOV.WALES</w:t>
      </w:r>
      <w:r w:rsidRPr="30F41C4D">
        <w:rPr>
          <w:rFonts w:ascii="Arial" w:hAnsi="Arial" w:eastAsia="Arial" w:cs="Arial"/>
          <w:lang w:val="en-US"/>
        </w:rPr>
        <w:t>.</w:t>
      </w:r>
    </w:p>
    <w:p w:rsidR="4B51E24C" w:rsidP="30F41C4D" w:rsidRDefault="4B51E24C" w14:paraId="0756B83C" w14:textId="1822C844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Available at: </w:t>
      </w:r>
      <w:hyperlink r:id="rId30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https://www.gov.wales/flying-start-childcare-guidance-html</w:t>
        </w:r>
      </w:hyperlink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04A40E12" w14:textId="08A68BDC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16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3BE8A72E" w14:textId="0F9004CF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7B9D7743" w14:textId="7B4C41CE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lastRenderedPageBreak/>
        <w:t xml:space="preserve">Welsh Government (2023b) </w:t>
      </w:r>
      <w:r w:rsidRPr="30F41C4D">
        <w:rPr>
          <w:rFonts w:ascii="Arial" w:hAnsi="Arial" w:eastAsia="Arial" w:cs="Arial"/>
          <w:i/>
          <w:iCs/>
          <w:lang w:val="en-US"/>
        </w:rPr>
        <w:t xml:space="preserve">Progress of schools and local authorities in </w:t>
      </w:r>
      <w:proofErr w:type="gramStart"/>
      <w:r w:rsidRPr="30F41C4D">
        <w:rPr>
          <w:rFonts w:ascii="Arial" w:hAnsi="Arial" w:eastAsia="Arial" w:cs="Arial"/>
          <w:i/>
          <w:iCs/>
          <w:lang w:val="en-US"/>
        </w:rPr>
        <w:t>supporting</w:t>
      </w:r>
      <w:proofErr w:type="gramEnd"/>
    </w:p>
    <w:p w:rsidR="4B51E24C" w:rsidP="30F41C4D" w:rsidRDefault="4B51E24C" w14:paraId="7EC49BC0" w14:textId="1507EA08">
      <w:pPr>
        <w:spacing w:line="360" w:lineRule="auto"/>
      </w:pPr>
      <w:r w:rsidRPr="30F41C4D">
        <w:rPr>
          <w:rFonts w:ascii="Arial" w:hAnsi="Arial" w:eastAsia="Arial" w:cs="Arial"/>
          <w:i/>
          <w:iCs/>
          <w:lang w:val="en-US"/>
        </w:rPr>
        <w:t>pupils with additional learning needs [HTML]</w:t>
      </w:r>
      <w:r w:rsidRPr="30F41C4D">
        <w:rPr>
          <w:rFonts w:ascii="Arial" w:hAnsi="Arial" w:eastAsia="Arial" w:cs="Arial"/>
          <w:lang w:val="en-US"/>
        </w:rPr>
        <w:t xml:space="preserve">, </w:t>
      </w:r>
      <w:r w:rsidRPr="30F41C4D">
        <w:rPr>
          <w:rFonts w:ascii="Arial" w:hAnsi="Arial" w:eastAsia="Arial" w:cs="Arial"/>
          <w:i/>
          <w:iCs/>
          <w:lang w:val="en-US"/>
        </w:rPr>
        <w:t>GOV.WALES</w:t>
      </w:r>
      <w:r w:rsidRPr="30F41C4D">
        <w:rPr>
          <w:rFonts w:ascii="Arial" w:hAnsi="Arial" w:eastAsia="Arial" w:cs="Arial"/>
          <w:lang w:val="en-US"/>
        </w:rPr>
        <w:t xml:space="preserve">. Available at: </w:t>
      </w:r>
      <w:hyperlink r:id="rId31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https://www.gov.wales/progress-schools-and-local-authorities-supporting-pupils-additional-learning-needs-html</w:t>
        </w:r>
      </w:hyperlink>
    </w:p>
    <w:p w:rsidR="4B51E24C" w:rsidP="30F41C4D" w:rsidRDefault="4B51E24C" w14:paraId="5219F457" w14:textId="6C3DBEAC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19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 </w:t>
      </w:r>
    </w:p>
    <w:p w:rsidR="4B51E24C" w:rsidP="30F41C4D" w:rsidRDefault="4B51E24C" w14:paraId="63DFC87B" w14:textId="0ADB8185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3ED23FB8" w14:textId="3E0F4CB8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 xml:space="preserve">Welsh Government (2023c) </w:t>
      </w:r>
      <w:r w:rsidRPr="30F41C4D">
        <w:rPr>
          <w:rFonts w:ascii="Arial" w:hAnsi="Arial" w:eastAsia="Arial" w:cs="Arial"/>
          <w:i/>
          <w:iCs/>
          <w:lang w:val="en-US"/>
        </w:rPr>
        <w:t>A Quality Framework for early childhood play, learning and</w:t>
      </w:r>
    </w:p>
    <w:p w:rsidR="4B51E24C" w:rsidP="30F41C4D" w:rsidRDefault="4B51E24C" w14:paraId="5B28A244" w14:textId="18B24AD6">
      <w:pPr>
        <w:spacing w:line="360" w:lineRule="auto"/>
      </w:pPr>
      <w:r w:rsidRPr="30F41C4D">
        <w:rPr>
          <w:rFonts w:ascii="Arial" w:hAnsi="Arial" w:eastAsia="Arial" w:cs="Arial"/>
          <w:i/>
          <w:iCs/>
          <w:lang w:val="en-US"/>
        </w:rPr>
        <w:t xml:space="preserve">Care. </w:t>
      </w:r>
      <w:r w:rsidRPr="30F41C4D">
        <w:rPr>
          <w:rFonts w:ascii="Arial" w:hAnsi="Arial" w:eastAsia="Arial" w:cs="Arial"/>
          <w:lang w:val="en-US"/>
        </w:rPr>
        <w:t xml:space="preserve">Available at: </w:t>
      </w:r>
      <w:hyperlink r:id="rId32">
        <w:r w:rsidRPr="30F41C4D">
          <w:rPr>
            <w:rStyle w:val="Hyperlink"/>
            <w:rFonts w:ascii="Arial" w:hAnsi="Arial" w:eastAsia="Arial" w:cs="Arial"/>
            <w:color w:val="0000FF"/>
            <w:lang w:val="en-US"/>
          </w:rPr>
          <w:t>https://hwb.gov.wales/api/storage/031bbc2d-d2f8-429d-a944-5fc33484827d/a-quality-framework-for-early-childhood-play-learning-and-care-v1.pdf</w:t>
        </w:r>
      </w:hyperlink>
      <w:r w:rsidRPr="30F41C4D">
        <w:rPr>
          <w:rFonts w:ascii="Arial" w:hAnsi="Arial" w:eastAsia="Arial" w:cs="Arial"/>
          <w:lang w:val="en-US"/>
        </w:rPr>
        <w:t xml:space="preserve"> </w:t>
      </w:r>
    </w:p>
    <w:p w:rsidR="4B51E24C" w:rsidP="30F41C4D" w:rsidRDefault="4B51E24C" w14:paraId="43EC242A" w14:textId="0C981491">
      <w:pPr>
        <w:spacing w:line="360" w:lineRule="auto"/>
        <w:ind w:left="720" w:hanging="720"/>
      </w:pPr>
      <w:r w:rsidRPr="30F41C4D">
        <w:rPr>
          <w:rFonts w:ascii="Arial" w:hAnsi="Arial" w:eastAsia="Arial" w:cs="Arial"/>
          <w:lang w:val="en-US"/>
        </w:rPr>
        <w:t>(Accessed: 16</w:t>
      </w:r>
      <w:r w:rsidRPr="30F41C4D">
        <w:rPr>
          <w:rFonts w:ascii="Arial" w:hAnsi="Arial" w:eastAsia="Arial" w:cs="Arial"/>
          <w:vertAlign w:val="superscript"/>
          <w:lang w:val="en-US"/>
        </w:rPr>
        <w:t>th</w:t>
      </w:r>
      <w:r w:rsidRPr="30F41C4D">
        <w:rPr>
          <w:rFonts w:ascii="Arial" w:hAnsi="Arial" w:eastAsia="Arial" w:cs="Arial"/>
          <w:lang w:val="en-US"/>
        </w:rPr>
        <w:t xml:space="preserve"> March 2024).</w:t>
      </w:r>
    </w:p>
    <w:p w:rsidR="00BF0081" w:rsidP="00A93D02" w:rsidRDefault="00BF0081" w14:paraId="6E31C6CA" w14:textId="77777777">
      <w:pPr>
        <w:spacing w:line="360" w:lineRule="auto"/>
        <w:rPr>
          <w:rFonts w:ascii="Arial" w:hAnsi="Arial" w:cs="Arial"/>
          <w:b/>
          <w:bCs/>
          <w:u w:val="single"/>
        </w:rPr>
      </w:pPr>
    </w:p>
    <w:p w:rsidR="00BF0081" w:rsidP="00A93D02" w:rsidRDefault="00BF0081" w14:paraId="6028C39B" w14:textId="77777777">
      <w:pPr>
        <w:spacing w:line="360" w:lineRule="auto"/>
        <w:rPr>
          <w:rFonts w:ascii="Arial" w:hAnsi="Arial" w:cs="Arial"/>
          <w:b/>
          <w:bCs/>
          <w:u w:val="single"/>
        </w:rPr>
      </w:pPr>
    </w:p>
    <w:p w:rsidR="00BF0081" w:rsidP="00A93D02" w:rsidRDefault="00BF0081" w14:paraId="691AAB95" w14:textId="4C1417B8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Claire </w:t>
      </w:r>
    </w:p>
    <w:p w:rsidR="00BF0081" w:rsidP="00A93D02" w:rsidRDefault="00BF0081" w14:paraId="311E2794" w14:textId="77777777">
      <w:pPr>
        <w:spacing w:line="360" w:lineRule="auto"/>
        <w:rPr>
          <w:rFonts w:ascii="Arial" w:hAnsi="Arial" w:cs="Arial"/>
          <w:b/>
          <w:bCs/>
          <w:u w:val="single"/>
        </w:rPr>
      </w:pPr>
    </w:p>
    <w:p w:rsidR="00BF0081" w:rsidP="00A93D02" w:rsidRDefault="00BF0081" w14:paraId="12D2DEDA" w14:textId="77777777">
      <w:pPr>
        <w:spacing w:line="360" w:lineRule="auto"/>
        <w:rPr>
          <w:rFonts w:ascii="Arial" w:hAnsi="Arial" w:cs="Arial"/>
          <w:b/>
          <w:bCs/>
          <w:u w:val="single"/>
        </w:rPr>
      </w:pPr>
    </w:p>
    <w:p w:rsidR="00BF0081" w:rsidP="00A93D02" w:rsidRDefault="00BF0081" w14:paraId="4DAA508E" w14:textId="77777777">
      <w:pPr>
        <w:spacing w:line="360" w:lineRule="auto"/>
        <w:rPr>
          <w:rFonts w:ascii="Arial" w:hAnsi="Arial" w:cs="Arial"/>
          <w:b/>
          <w:bCs/>
          <w:u w:val="single"/>
        </w:rPr>
      </w:pPr>
    </w:p>
    <w:p w:rsidR="00BF0081" w:rsidP="00A93D02" w:rsidRDefault="00BF0081" w14:paraId="6D210C10" w14:textId="77777777">
      <w:pPr>
        <w:spacing w:line="360" w:lineRule="auto"/>
        <w:rPr>
          <w:rFonts w:ascii="Arial" w:hAnsi="Arial" w:cs="Arial"/>
          <w:b/>
          <w:bCs/>
          <w:u w:val="single"/>
        </w:rPr>
      </w:pPr>
    </w:p>
    <w:p w:rsidRPr="00BF0081" w:rsidR="00BF0081" w:rsidP="00A93D02" w:rsidRDefault="00BF0081" w14:paraId="402DB57F" w14:textId="2C5718C8">
      <w:pPr>
        <w:spacing w:line="360" w:lineRule="auto"/>
        <w:rPr>
          <w:rFonts w:ascii="Arial" w:hAnsi="Arial" w:cs="Arial"/>
          <w:b w:val="1"/>
          <w:bCs w:val="1"/>
          <w:u w:val="single"/>
        </w:rPr>
      </w:pPr>
      <w:r w:rsidRPr="7F77CC0A" w:rsidR="00BF0081">
        <w:rPr>
          <w:rFonts w:ascii="Arial" w:hAnsi="Arial" w:cs="Arial"/>
          <w:b w:val="1"/>
          <w:bCs w:val="1"/>
          <w:u w:val="single"/>
        </w:rPr>
        <w:t>Apryl</w:t>
      </w:r>
      <w:r w:rsidRPr="7F77CC0A" w:rsidR="5D581DCD">
        <w:rPr>
          <w:rFonts w:ascii="Arial" w:hAnsi="Arial" w:cs="Arial"/>
          <w:b w:val="1"/>
          <w:bCs w:val="1"/>
          <w:u w:val="single"/>
        </w:rPr>
        <w:t xml:space="preserve"> – 2206077</w:t>
      </w:r>
    </w:p>
    <w:p w:rsidR="5D581DCD" w:rsidP="7F77CC0A" w:rsidRDefault="5D581DCD" w14:paraId="297ACB83" w14:textId="0EE114C5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Kelly (2016)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Why regular staff training and development is important.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31e541ea8143455c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Why Regular Staff Training And Development Is Important - Early Years Careers</w:t>
        </w:r>
      </w:hyperlink>
      <w:r w:rsidRPr="7F77CC0A" w:rsidR="5D581DCD">
        <w:rPr>
          <w:rFonts w:ascii="Arial" w:hAnsi="Arial" w:eastAsia="Arial" w:cs="Arial"/>
          <w:strike w:val="0"/>
          <w:dstrike w:val="0"/>
          <w:noProof w:val="0"/>
          <w:color w:val="0000FF"/>
          <w:sz w:val="24"/>
          <w:szCs w:val="24"/>
          <w:u w:val="single"/>
          <w:lang w:val="en-GB"/>
        </w:rPr>
        <w:t xml:space="preserve">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>(Accessed: 22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2024).</w:t>
      </w:r>
    </w:p>
    <w:p w:rsidR="5D581DCD" w:rsidP="7F77CC0A" w:rsidRDefault="5D581DCD" w14:paraId="7CD3FF77" w14:textId="794EF5B5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Birth to 5 matters (No Date)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Care.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 </w:t>
      </w:r>
      <w:hyperlink r:id="R0c9f5da5ba9f4c72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Care – Birth To 5 Matters</w:t>
        </w:r>
      </w:hyperlink>
      <w:r w:rsidRPr="7F77CC0A" w:rsidR="5D581DCD">
        <w:rPr>
          <w:rFonts w:ascii="Arial" w:hAnsi="Arial" w:eastAsia="Arial" w:cs="Arial"/>
          <w:strike w:val="0"/>
          <w:dstrike w:val="0"/>
          <w:noProof w:val="0"/>
          <w:color w:val="0000FF"/>
          <w:sz w:val="24"/>
          <w:szCs w:val="24"/>
          <w:u w:val="single"/>
          <w:lang w:val="en-GB"/>
        </w:rPr>
        <w:t xml:space="preserve">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>(Accessed:2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2024).</w:t>
      </w:r>
    </w:p>
    <w:p w:rsidR="5D581DCD" w:rsidP="7F77CC0A" w:rsidRDefault="5D581DCD" w14:paraId="7BCF4335" w14:textId="39020944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Birth to 5 Matters (No Date)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Learning Environments.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e37d5e34b19c4abe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Learning environments – Birth To 5 Matters</w:t>
        </w:r>
      </w:hyperlink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2024).</w:t>
      </w:r>
    </w:p>
    <w:p w:rsidR="5D581DCD" w:rsidP="7F77CC0A" w:rsidRDefault="5D581DCD" w14:paraId="6F871D41" w14:textId="0716527E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Flying start (no date)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Cardiff Flying start.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 </w:t>
      </w:r>
      <w:hyperlink r:id="R76e0fd673fa245b1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Welcome to Cardiff Flying Start - Flying Start Cardiff</w:t>
        </w:r>
      </w:hyperlink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>(Accessed: 21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2024).</w:t>
      </w:r>
    </w:p>
    <w:p w:rsidR="5D581DCD" w:rsidP="7F77CC0A" w:rsidRDefault="5D581DCD" w14:paraId="2941C2DF" w14:textId="1BE66E30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Gray (2023)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Creating inclusive outdoor play environments.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w:anchor=":~:text=Outdoor%20play%20helps%20all%20children%20understand%20the%20world,should%20be%20accessible%20and%20inclusive%20of%20all%20children." r:id="Rc9b6e59038ed480c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Creating Inclusive Outdoor Play Environments - The School Playground Company</w:t>
        </w:r>
      </w:hyperlink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22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2024).</w:t>
      </w:r>
    </w:p>
    <w:p w:rsidR="5D581DCD" w:rsidP="7F77CC0A" w:rsidRDefault="5D581DCD" w14:paraId="2B8B41A6" w14:textId="1879649A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NASUWT (No date)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Performance management.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7a8d8532bb77453c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NASUWT | Performance Management - A Practical Guide (England)</w:t>
        </w:r>
      </w:hyperlink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2024).</w:t>
      </w:r>
    </w:p>
    <w:p w:rsidR="5D581DCD" w:rsidP="7F77CC0A" w:rsidRDefault="5D581DCD" w14:paraId="21688F4D" w14:textId="1EE1EFCA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NDNA (No Date)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Curriculum for Wales.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b591747c1aad4b7a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Curriculum for Wales - NDNA</w:t>
        </w:r>
      </w:hyperlink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8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2024).</w:t>
      </w:r>
    </w:p>
    <w:p w:rsidR="5D581DCD" w:rsidP="7F77CC0A" w:rsidRDefault="5D581DCD" w14:paraId="442067DA" w14:textId="4DB03CB0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 (2024)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Safeguarding children and child protection.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w:anchor=":~:text=Setting%20up%20and%20following%20good%20safeguarding%20policies%20and,as%20well%20as%20schools%2C%20hospitals%20and%20sports%20clubs." r:id="Rb0add50f4376430a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Safeguarding children and child protection | NSPCC Learning</w:t>
        </w:r>
      </w:hyperlink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>(Accessed: 24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2024).</w:t>
      </w:r>
    </w:p>
    <w:p w:rsidR="5D581DCD" w:rsidP="7F77CC0A" w:rsidRDefault="5D581DCD" w14:paraId="4CBCAB65" w14:textId="2D44D372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Shannon, A (2024)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How to create a parent survey for a childcare centre.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w:anchor=":~:text=Conducting%20parent%20surveys%20and%20family,the%20best%20care%20and%20support." r:id="R6fb9af859ad147ba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How to create a parent survey for your ECE center | Famly</w:t>
        </w:r>
      </w:hyperlink>
      <w:r w:rsidRPr="7F77CC0A" w:rsidR="5D581DCD">
        <w:rPr>
          <w:rFonts w:ascii="Arial" w:hAnsi="Arial" w:eastAsia="Arial" w:cs="Arial"/>
          <w:strike w:val="0"/>
          <w:dstrike w:val="0"/>
          <w:noProof w:val="0"/>
          <w:color w:val="0000FF"/>
          <w:sz w:val="24"/>
          <w:szCs w:val="24"/>
          <w:u w:val="single"/>
          <w:lang w:val="en-GB"/>
        </w:rPr>
        <w:t xml:space="preserve">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>(Accessed: 24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2024).</w:t>
      </w:r>
    </w:p>
    <w:p w:rsidR="5D581DCD" w:rsidP="7F77CC0A" w:rsidRDefault="5D581DCD" w14:paraId="07811FCB" w14:textId="0539FBF3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>UNICEF (2000) Defining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quality in Education.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a326c81c70144f59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Education.PDF (right-to-education.org)</w:t>
        </w:r>
      </w:hyperlink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2024).</w:t>
      </w:r>
    </w:p>
    <w:p w:rsidR="5D581DCD" w:rsidP="7F77CC0A" w:rsidRDefault="5D581DCD" w14:paraId="404DE71D" w14:textId="260FF23B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UNICEF (No Date)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UN convention on the rights of the child.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 </w:t>
      </w:r>
      <w:hyperlink r:id="Rfaabdd37cdb6489a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UN Convention on the Rights of the Child - UNICEF UK</w:t>
        </w:r>
      </w:hyperlink>
      <w:r w:rsidRPr="7F77CC0A" w:rsidR="5D581DCD">
        <w:rPr>
          <w:rFonts w:ascii="Arial" w:hAnsi="Arial" w:eastAsia="Arial" w:cs="Arial"/>
          <w:strike w:val="0"/>
          <w:dstrike w:val="0"/>
          <w:noProof w:val="0"/>
          <w:color w:val="0000FF"/>
          <w:sz w:val="24"/>
          <w:szCs w:val="24"/>
          <w:u w:val="single"/>
          <w:lang w:val="en-GB"/>
        </w:rPr>
        <w:t xml:space="preserve">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>(Accessed: 20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2024).</w:t>
      </w:r>
    </w:p>
    <w:p w:rsidR="5D581DCD" w:rsidP="7F77CC0A" w:rsidRDefault="5D581DCD" w14:paraId="60E5D4C7" w14:textId="29DAD351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(2023)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Guide to the pupil development grant.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d1abecd4a27a48f4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Guide to the Pupil Development Grant | GOV.WALES (gwegogledd.cymru)</w:t>
        </w:r>
      </w:hyperlink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22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2024).</w:t>
      </w:r>
    </w:p>
    <w:p w:rsidR="5D581DCD" w:rsidP="7F77CC0A" w:rsidRDefault="5D581DCD" w14:paraId="04466AA2" w14:textId="5A89F789">
      <w:pPr>
        <w:spacing w:before="0" w:beforeAutospacing="off" w:after="160" w:afterAutospacing="off" w:line="360" w:lineRule="auto"/>
      </w:pP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(2023) </w:t>
      </w:r>
      <w:r w:rsidRPr="7F77CC0A" w:rsidR="5D581D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National Minimum Standards. 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 </w:t>
      </w:r>
      <w:hyperlink r:id="Reb95a6cc9f2546da">
        <w:r w:rsidRPr="7F77CC0A" w:rsidR="5D581DC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48841 National Min standards for regulated childcare for children up to the age of 12 (gov.wales)</w:t>
        </w:r>
      </w:hyperlink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7F77CC0A" w:rsidR="5D581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2024).</w:t>
      </w:r>
    </w:p>
    <w:p w:rsidR="7F77CC0A" w:rsidP="7F77CC0A" w:rsidRDefault="7F77CC0A" w14:paraId="37B0A999" w14:textId="412E180C">
      <w:pPr>
        <w:pStyle w:val="Normal"/>
        <w:spacing w:line="360" w:lineRule="auto"/>
        <w:rPr>
          <w:rFonts w:ascii="Arial" w:hAnsi="Arial" w:cs="Arial"/>
          <w:b w:val="1"/>
          <w:bCs w:val="1"/>
          <w:u w:val="single"/>
        </w:rPr>
      </w:pPr>
    </w:p>
    <w:sectPr w:rsidRPr="00BF0081" w:rsidR="00BF0081" w:rsidSect="004A7DF3">
      <w:pgSz w:w="11906" w:h="16838" w:orient="portrait"/>
      <w:pgMar w:top="720" w:right="720" w:bottom="81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i8UUdXdlt6RIo" int2:id="ovZ1YNbA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081"/>
    <w:rsid w:val="000079FC"/>
    <w:rsid w:val="00016603"/>
    <w:rsid w:val="00021479"/>
    <w:rsid w:val="000901FA"/>
    <w:rsid w:val="000E780A"/>
    <w:rsid w:val="0010766C"/>
    <w:rsid w:val="00117DEC"/>
    <w:rsid w:val="00154507"/>
    <w:rsid w:val="00177AB0"/>
    <w:rsid w:val="001B11E5"/>
    <w:rsid w:val="001B50FD"/>
    <w:rsid w:val="001D5F35"/>
    <w:rsid w:val="001D7C82"/>
    <w:rsid w:val="00200E53"/>
    <w:rsid w:val="00245626"/>
    <w:rsid w:val="002C5828"/>
    <w:rsid w:val="002F7E80"/>
    <w:rsid w:val="003523EF"/>
    <w:rsid w:val="0037595C"/>
    <w:rsid w:val="0038314F"/>
    <w:rsid w:val="003A4678"/>
    <w:rsid w:val="003E1796"/>
    <w:rsid w:val="00420549"/>
    <w:rsid w:val="0045123B"/>
    <w:rsid w:val="00466FBD"/>
    <w:rsid w:val="00471E68"/>
    <w:rsid w:val="00487585"/>
    <w:rsid w:val="004A7DF3"/>
    <w:rsid w:val="00545BB7"/>
    <w:rsid w:val="00590CC0"/>
    <w:rsid w:val="005A5C3A"/>
    <w:rsid w:val="005B470D"/>
    <w:rsid w:val="005F78FF"/>
    <w:rsid w:val="0060348D"/>
    <w:rsid w:val="00640E17"/>
    <w:rsid w:val="00693B6A"/>
    <w:rsid w:val="006F2D30"/>
    <w:rsid w:val="006F6308"/>
    <w:rsid w:val="00715EB8"/>
    <w:rsid w:val="00742B54"/>
    <w:rsid w:val="00751CB5"/>
    <w:rsid w:val="00764CC6"/>
    <w:rsid w:val="00793B26"/>
    <w:rsid w:val="007C227B"/>
    <w:rsid w:val="00820DF4"/>
    <w:rsid w:val="00844592"/>
    <w:rsid w:val="00851EF8"/>
    <w:rsid w:val="008726D0"/>
    <w:rsid w:val="008749DA"/>
    <w:rsid w:val="00946736"/>
    <w:rsid w:val="009E439E"/>
    <w:rsid w:val="00A07DB0"/>
    <w:rsid w:val="00A34512"/>
    <w:rsid w:val="00A41404"/>
    <w:rsid w:val="00A55558"/>
    <w:rsid w:val="00A706A6"/>
    <w:rsid w:val="00A93D02"/>
    <w:rsid w:val="00A93D77"/>
    <w:rsid w:val="00AB0588"/>
    <w:rsid w:val="00AC7332"/>
    <w:rsid w:val="00B75DE9"/>
    <w:rsid w:val="00B923E4"/>
    <w:rsid w:val="00BC63C4"/>
    <w:rsid w:val="00BE1C09"/>
    <w:rsid w:val="00BF0081"/>
    <w:rsid w:val="00C320DA"/>
    <w:rsid w:val="00C33EE9"/>
    <w:rsid w:val="00C340CC"/>
    <w:rsid w:val="00C51126"/>
    <w:rsid w:val="00C533B2"/>
    <w:rsid w:val="00C753DB"/>
    <w:rsid w:val="00CD6C8A"/>
    <w:rsid w:val="00D017B2"/>
    <w:rsid w:val="00D33146"/>
    <w:rsid w:val="00D40C0E"/>
    <w:rsid w:val="00D418B0"/>
    <w:rsid w:val="00D52FC1"/>
    <w:rsid w:val="00E12150"/>
    <w:rsid w:val="00E44936"/>
    <w:rsid w:val="00E45218"/>
    <w:rsid w:val="00E52DB2"/>
    <w:rsid w:val="00E60789"/>
    <w:rsid w:val="00E71E5D"/>
    <w:rsid w:val="00E773C8"/>
    <w:rsid w:val="00E77929"/>
    <w:rsid w:val="00E81498"/>
    <w:rsid w:val="00E85C5F"/>
    <w:rsid w:val="00ED3A2C"/>
    <w:rsid w:val="00F07B00"/>
    <w:rsid w:val="00F42469"/>
    <w:rsid w:val="00F44D0B"/>
    <w:rsid w:val="00F55DB4"/>
    <w:rsid w:val="00F7731A"/>
    <w:rsid w:val="00F85C05"/>
    <w:rsid w:val="00FE09E6"/>
    <w:rsid w:val="00FE3152"/>
    <w:rsid w:val="00FE6531"/>
    <w:rsid w:val="00FF247E"/>
    <w:rsid w:val="06758C15"/>
    <w:rsid w:val="0692A191"/>
    <w:rsid w:val="11138D18"/>
    <w:rsid w:val="12AC01AF"/>
    <w:rsid w:val="1349EA5F"/>
    <w:rsid w:val="13DB52F1"/>
    <w:rsid w:val="2511B691"/>
    <w:rsid w:val="289739B4"/>
    <w:rsid w:val="29D01AF0"/>
    <w:rsid w:val="2F239EA9"/>
    <w:rsid w:val="302A1D88"/>
    <w:rsid w:val="30F41C4D"/>
    <w:rsid w:val="33394195"/>
    <w:rsid w:val="48487EF1"/>
    <w:rsid w:val="48F94D2F"/>
    <w:rsid w:val="4AF29FB7"/>
    <w:rsid w:val="4B51E24C"/>
    <w:rsid w:val="4DA2DB05"/>
    <w:rsid w:val="4DCCBE52"/>
    <w:rsid w:val="50FF254F"/>
    <w:rsid w:val="56A91285"/>
    <w:rsid w:val="585BAD63"/>
    <w:rsid w:val="58A5277C"/>
    <w:rsid w:val="5CF7E4E4"/>
    <w:rsid w:val="5D581DCD"/>
    <w:rsid w:val="62E2A3B2"/>
    <w:rsid w:val="6D75D69E"/>
    <w:rsid w:val="7208A78C"/>
    <w:rsid w:val="7538C06A"/>
    <w:rsid w:val="78827048"/>
    <w:rsid w:val="7A1E40A9"/>
    <w:rsid w:val="7F77C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719223"/>
  <w15:chartTrackingRefBased/>
  <w15:docId w15:val="{FB9BDD49-D163-0F45-A0C1-0068A54F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008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008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0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F00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0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0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0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0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0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F008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F008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F008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sid w:val="00BF008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F008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F008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F008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F008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F00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081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F008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08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F00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081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F00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0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00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08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F00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08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1E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09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2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0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18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37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83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4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5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9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03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1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8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1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46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65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9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65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1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78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6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0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4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0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7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8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www.safeguarding.wales/en/chi-i/chi-i-c1/c1-p2/" TargetMode="External" Id="rId13" /><Relationship Type="http://schemas.openxmlformats.org/officeDocument/2006/relationships/hyperlink" Target="https://www.legislation.gov.uk/anaw/2018/2/contents/enacted" TargetMode="External" Id="rId18" /><Relationship Type="http://schemas.openxmlformats.org/officeDocument/2006/relationships/hyperlink" Target="https://dey.org/publication/lively-minds-distinctions-between-academic-versus-intellectual-goals-for-young-children/" TargetMode="External" Id="rId26" /><Relationship Type="http://schemas.openxmlformats.org/officeDocument/2006/relationships/settings" Target="settings.xml" Id="rId3" /><Relationship Type="http://schemas.openxmlformats.org/officeDocument/2006/relationships/hyperlink" Target="https://www.carmarthenshire.gov.wales/home/council-services/education-schools/additional-learning-needs/additional-learning-needs-decision-making-process/5-who-is-able-to-support-in-making-decisions/" TargetMode="External" Id="rId21" /><Relationship Type="http://schemas.openxmlformats.org/officeDocument/2006/relationships/theme" Target="theme/theme1.xml" Id="rId34" /><Relationship Type="http://schemas.openxmlformats.org/officeDocument/2006/relationships/hyperlink" Target="https://www.careinspectorate.wales/providing-a-care-service/already-registered-services/self-assessment-service-statement-sass" TargetMode="External" Id="rId7" /><Relationship Type="http://schemas.openxmlformats.org/officeDocument/2006/relationships/hyperlink" Target="https://www.unicef.org.uk/wp-content/uploads/2019/10/UNCRC_summary-1_1.pdf" TargetMode="External" Id="rId12" /><Relationship Type="http://schemas.openxmlformats.org/officeDocument/2006/relationships/hyperlink" Target="https://www.equalityhumanrights.com/equality/equality-act-2010" TargetMode="External" Id="rId17" /><Relationship Type="http://schemas.openxmlformats.org/officeDocument/2006/relationships/hyperlink" Target="https://hwb.gov.wales/repository/resource/e6e97dda-57b8-4d28-8311-7f2f35e001e8/overview" TargetMode="External" Id="rId25" /><Relationship Type="http://schemas.openxmlformats.org/officeDocument/2006/relationships/fontTable" Target="fontTable.xml" Id="rId33" /><Relationship Type="http://schemas.openxmlformats.org/officeDocument/2006/relationships/styles" Target="styles.xml" Id="rId2" /><Relationship Type="http://schemas.openxmlformats.org/officeDocument/2006/relationships/hyperlink" Target="https://www.gov.wales/sites/default/files/publications/2018-09/additional-learning-needs-aln-transformation-programme-v2.pdf" TargetMode="External" Id="rId16" /><Relationship Type="http://schemas.openxmlformats.org/officeDocument/2006/relationships/hyperlink" Target="https://www.careinspectorate.wales/providing-a-care-service/already-registered-services/self-assessment-service-statement-sass" TargetMode="External" Id="rId20" /><Relationship Type="http://schemas.openxmlformats.org/officeDocument/2006/relationships/hyperlink" Target="https://social.desa.un.org/issues/disability/crpd/convention-on-the-rights-of-persons-with-disabilities-crpd" TargetMode="External" Id="rId29" /><Relationship Type="http://schemas.openxmlformats.org/officeDocument/2006/relationships/numbering" Target="numbering.xml" Id="rId1" /><Relationship Type="http://schemas.openxmlformats.org/officeDocument/2006/relationships/hyperlink" Target="https://www.gov.wales/docs/cssiw/report/inspection_reports/00008461-THKH_c_190516_e.pdf" TargetMode="External" Id="rId6" /><Relationship Type="http://schemas.openxmlformats.org/officeDocument/2006/relationships/hyperlink" Target="https://eric.ed.gov/?id=EJ1206966" TargetMode="External" Id="rId11" /><Relationship Type="http://schemas.openxmlformats.org/officeDocument/2006/relationships/hyperlink" Target="https://www.legislation.gov.uk/ukpga/2004/31/contents" TargetMode="External" Id="rId24" /><Relationship Type="http://schemas.openxmlformats.org/officeDocument/2006/relationships/hyperlink" Target="https://hwb.gov.wales/api/storage/031bbc2d-d2f8-429d-a944-5fc33484827d/a-quality-framework-for-early-childhood-play-learning-and-care-v1.pdf" TargetMode="External" Id="rId32" /><Relationship Type="http://schemas.openxmlformats.org/officeDocument/2006/relationships/hyperlink" Target="https://mentallyhealthyschools.org.uk/whole-school-approach/pupil-voice/" TargetMode="External" Id="rId5" /><Relationship Type="http://schemas.openxmlformats.org/officeDocument/2006/relationships/hyperlink" Target="https://www.gov.wales/sites/default/files/publications/2022-06/220622-the-additional-learning-needs-code-for-wales-2021.pdf" TargetMode="External" Id="rId15" /><Relationship Type="http://schemas.openxmlformats.org/officeDocument/2006/relationships/hyperlink" Target="https://www.legislation.gov.uk/ukpga/1989/41/contents" TargetMode="External" Id="rId23" /><Relationship Type="http://schemas.openxmlformats.org/officeDocument/2006/relationships/hyperlink" Target="https://www.unicef.org.uk/what-we-do/un-convention-child-rights/" TargetMode="External" Id="rId28" /><Relationship Type="http://schemas.openxmlformats.org/officeDocument/2006/relationships/hyperlink" Target="https://centerontransition.org/publications/download.cfm?id=61" TargetMode="External" Id="rId10" /><Relationship Type="http://schemas.openxmlformats.org/officeDocument/2006/relationships/hyperlink" Target="https://www.careinspectorate.wales/sites/default/files/2018-01/160411regchildcareen.pdf" TargetMode="External" Id="rId19" /><Relationship Type="http://schemas.openxmlformats.org/officeDocument/2006/relationships/hyperlink" Target="https://www.gov.wales/progress-schools-and-local-authorities-supporting-pupils-additional-learning-needs-html" TargetMode="External" Id="rId31" /><Relationship Type="http://schemas.openxmlformats.org/officeDocument/2006/relationships/webSettings" Target="webSettings.xml" Id="rId4" /><Relationship Type="http://schemas.openxmlformats.org/officeDocument/2006/relationships/hyperlink" Target="https://doi.org/10.1111/1467-8578.12386" TargetMode="External" Id="rId9" /><Relationship Type="http://schemas.openxmlformats.org/officeDocument/2006/relationships/hyperlink" Target="https://www.gov.wales/sites/default/files/publications/2023-05/national-minimum-standards-for-regulated-childcare_0.pdf" TargetMode="External" Id="rId14" /><Relationship Type="http://schemas.openxmlformats.org/officeDocument/2006/relationships/hyperlink" Target="https://fis.carmarthenshire.gov.wales/flying-start/flying-start-health-visiting-service/" TargetMode="External" Id="rId22" /><Relationship Type="http://schemas.openxmlformats.org/officeDocument/2006/relationships/hyperlink" Target="https://www.gov.wales/sites/default/files/publications/2022-03/an-overview-of-the-healthy-child-wales-programme.pdf" TargetMode="External" Id="rId27" /><Relationship Type="http://schemas.openxmlformats.org/officeDocument/2006/relationships/hyperlink" Target="https://www.gov.wales/flying-start-childcare-guidance-html" TargetMode="External" Id="rId30" /><Relationship Type="http://schemas.microsoft.com/office/2020/10/relationships/intelligence" Target="intelligence2.xml" Id="rId35" /><Relationship Type="http://schemas.openxmlformats.org/officeDocument/2006/relationships/hyperlink" Target="https://help-for-early-years-providers.education.gov.uk/get-help-to-improve-your-practice/working-in-partnership-with-parents-and-carers" TargetMode="External" Id="rId8" /><Relationship Type="http://schemas.openxmlformats.org/officeDocument/2006/relationships/hyperlink" Target="https://doi.org/10.1177/0265659015596795" TargetMode="External" Id="R49644239bf88434b" /><Relationship Type="http://schemas.openxmlformats.org/officeDocument/2006/relationships/hyperlink" Target="https://www.careinspectorate.wales/210707-self-assessment-service-statement-sass-2021-now-live" TargetMode="External" Id="R651f993e35674c68" /><Relationship Type="http://schemas.openxmlformats.org/officeDocument/2006/relationships/hyperlink" Target="https://www.careinspectorate.wales/210707-self-assessment-service-statement-sass-2021-now-live" TargetMode="External" Id="Rb9087d805128408c" /><Relationship Type="http://schemas.openxmlformats.org/officeDocument/2006/relationships/hyperlink" Target="https://www.familyeducation.com/toddlers/growth-development/language/how-to-tackle-language-barriers-in-early-years" TargetMode="External" Id="R6262f9b1e71c4fc8" /><Relationship Type="http://schemas.openxmlformats.org/officeDocument/2006/relationships/hyperlink" Target="https://help-for-early-years-providers.education.gov.uk/get-help-to-improve-your-practice/english-as-an-additional-language-eal" TargetMode="External" Id="Ra2fa9fd996dd4fc8" /><Relationship Type="http://schemas.openxmlformats.org/officeDocument/2006/relationships/hyperlink" Target="https://help-for-early-years-providers.education.gov.uk/get-help-to-improve-your-practice/working-in-partnership-with-parents-and-carers" TargetMode="External" Id="R9e03671034564cc8" /><Relationship Type="http://schemas.openxmlformats.org/officeDocument/2006/relationships/hyperlink" Target="https://doi.org/10.1080/13603110802504515" TargetMode="External" Id="R062ee71d6c9e4291" /><Relationship Type="http://schemas.openxmlformats.org/officeDocument/2006/relationships/hyperlink" Target="https://www.unicef.org.uk/wpcontent/uploads/2019/10/UNCRC_summary-1_1.pdf" TargetMode="External" Id="Rb709f04987504cb8" /><Relationship Type="http://schemas.openxmlformats.org/officeDocument/2006/relationships/hyperlink" Target="https://www.gov.wales/sites/default/files/statistics-and-research/2019-08/110112-review-minority-ethnic-achievement-grant-en.pdf" TargetMode="External" Id="R0f255378116a4abe" /><Relationship Type="http://schemas.openxmlformats.org/officeDocument/2006/relationships/hyperlink" Target="https://hwb.gov.wales/api/storage/a8d10028-25ae-4d94-ad18-0247286ce822/early-childhood-play-learning-and-care-reflective-practice-toolkit-v1.pdf" TargetMode="External" Id="R0c10a5967e9749f7" /><Relationship Type="http://schemas.openxmlformats.org/officeDocument/2006/relationships/hyperlink" Target="https://www.gov.wales/sites/default/files/publications/2023-11/national-minimum-standards-for-regulated-childcare_0.pdf" TargetMode="External" Id="R97c405417e254a75" /><Relationship Type="http://schemas.openxmlformats.org/officeDocument/2006/relationships/hyperlink" Target="https://www.earlyyearscareers.com/eyc/early-years-management/why-regular-staff-training-and-development-is-important-2/" TargetMode="External" Id="R31e541ea8143455c" /><Relationship Type="http://schemas.openxmlformats.org/officeDocument/2006/relationships/hyperlink" Target="https://birthto5matters.org.uk/care/" TargetMode="External" Id="R0c9f5da5ba9f4c72" /><Relationship Type="http://schemas.openxmlformats.org/officeDocument/2006/relationships/hyperlink" Target="https://birthto5matters.org.uk/learning-environments/" TargetMode="External" Id="Re37d5e34b19c4abe" /><Relationship Type="http://schemas.openxmlformats.org/officeDocument/2006/relationships/hyperlink" Target="https://www.flyingstartcardiff.co.uk/" TargetMode="External" Id="R76e0fd673fa245b1" /><Relationship Type="http://schemas.openxmlformats.org/officeDocument/2006/relationships/hyperlink" Target="https://schoolplaygroundcompany.co.uk/2023/10/12/creating-inclusive-outdoor-play-environments/" TargetMode="External" Id="Rc9b6e59038ed480c" /><Relationship Type="http://schemas.openxmlformats.org/officeDocument/2006/relationships/hyperlink" Target="https://www.nasuwt.org.uk/advice/performance-management/performance-management-a-practical-guide-england.html" TargetMode="External" Id="R7a8d8532bb77453c" /><Relationship Type="http://schemas.openxmlformats.org/officeDocument/2006/relationships/hyperlink" Target="https://ndna.org.uk/ndna-cymru/curriculum-for-wales/" TargetMode="External" Id="Rb591747c1aad4b7a" /><Relationship Type="http://schemas.openxmlformats.org/officeDocument/2006/relationships/hyperlink" Target="https://learning.nspcc.org.uk/safeguarding-child-protection" TargetMode="External" Id="Rb0add50f4376430a" /><Relationship Type="http://schemas.openxmlformats.org/officeDocument/2006/relationships/hyperlink" Target="https://www.famly.co/blog/how-to-create-a-parent-survey-for-your-childcare-center" TargetMode="External" Id="R6fb9af859ad147ba" /><Relationship Type="http://schemas.openxmlformats.org/officeDocument/2006/relationships/hyperlink" Target="https://www.right-to-education.org/sites/right-to-education.org/files/resource-attachments/UNICEF_Defining_Quality_Education_2000.PDF" TargetMode="External" Id="Ra326c81c70144f59" /><Relationship Type="http://schemas.openxmlformats.org/officeDocument/2006/relationships/hyperlink" Target="https://www.unicef.org.uk/what-we-do/un-convention-child-rights/" TargetMode="External" Id="Rfaabdd37cdb6489a" /><Relationship Type="http://schemas.openxmlformats.org/officeDocument/2006/relationships/hyperlink" Target="https://www.gwegogledd.cymru/wp-content/uploads/2023/11/guide-pupil-development-grant.pdf" TargetMode="External" Id="Rd1abecd4a27a48f4" /><Relationship Type="http://schemas.openxmlformats.org/officeDocument/2006/relationships/hyperlink" Target="https://www.gov.wales/sites/default/files/publications/2023-11/national-minimum-standards-for-regulated-childcare_0.pdf" TargetMode="External" Id="Reb95a6cc9f2546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Dangelo (2203679)</dc:creator>
  <keywords/>
  <dc:description/>
  <lastModifiedBy>Apryl Lewis-James (2206077)</lastModifiedBy>
  <revision>69</revision>
  <dcterms:created xsi:type="dcterms:W3CDTF">2024-03-20T18:21:00.0000000Z</dcterms:created>
  <dcterms:modified xsi:type="dcterms:W3CDTF">2024-04-14T15:36:34.8568731Z</dcterms:modified>
</coreProperties>
</file>