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FDE2783" w14:textId="77777777" w:rsidR="0057611C" w:rsidRDefault="0057611C">
      <w:r>
        <w:rPr>
          <w:noProof/>
          <w:lang w:eastAsia="en-GB"/>
        </w:rPr>
        <w:drawing>
          <wp:inline distT="0" distB="0" distL="0" distR="0" wp14:anchorId="2FBD7A41" wp14:editId="1307EF73">
            <wp:extent cx="2305050" cy="923925"/>
            <wp:effectExtent l="0" t="0" r="0" b="9525"/>
            <wp:docPr id="1" name="Picture 1" descr="cid:image001.jpg@01D071EF.9AC330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d:image001.jpg@01D071EF.9AC33070"/>
                    <pic:cNvPicPr>
                      <a:picLocks noChangeAspect="1" noChangeArrowheads="1"/>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2305050" cy="923925"/>
                    </a:xfrm>
                    <a:prstGeom prst="rect">
                      <a:avLst/>
                    </a:prstGeom>
                    <a:noFill/>
                    <a:ln>
                      <a:noFill/>
                    </a:ln>
                  </pic:spPr>
                </pic:pic>
              </a:graphicData>
            </a:graphic>
          </wp:inline>
        </w:drawing>
      </w:r>
    </w:p>
    <w:p w14:paraId="189EBF9C" w14:textId="77777777" w:rsidR="00FA2384" w:rsidRPr="0057611C" w:rsidRDefault="000226D9" w:rsidP="0057611C">
      <w:pPr>
        <w:jc w:val="center"/>
        <w:rPr>
          <w:b/>
        </w:rPr>
      </w:pPr>
      <w:r>
        <w:rPr>
          <w:b/>
        </w:rPr>
        <w:t xml:space="preserve">UNDERGRADUATE DISSERTATION </w:t>
      </w:r>
      <w:r w:rsidR="00FA2384" w:rsidRPr="0057611C">
        <w:rPr>
          <w:b/>
        </w:rPr>
        <w:t>PROPOSAL FORM/</w:t>
      </w:r>
    </w:p>
    <w:p w14:paraId="1D29702F" w14:textId="77777777" w:rsidR="00FA2384" w:rsidRPr="0057611C" w:rsidRDefault="00FA2384" w:rsidP="0057611C">
      <w:pPr>
        <w:jc w:val="center"/>
        <w:rPr>
          <w:b/>
        </w:rPr>
      </w:pPr>
      <w:r w:rsidRPr="0057611C">
        <w:rPr>
          <w:b/>
        </w:rPr>
        <w:t xml:space="preserve">FFURFLEN </w:t>
      </w:r>
      <w:r w:rsidR="0057611C" w:rsidRPr="0057611C">
        <w:rPr>
          <w:b/>
        </w:rPr>
        <w:t xml:space="preserve">GYNNIG </w:t>
      </w:r>
      <w:r w:rsidRPr="0057611C">
        <w:rPr>
          <w:b/>
        </w:rPr>
        <w:t>TRAETHAWD HIR ISRADDEDIG</w:t>
      </w:r>
    </w:p>
    <w:p w14:paraId="59C16A81" w14:textId="77777777" w:rsidR="00FA2384" w:rsidRDefault="000E23A0" w:rsidP="0057611C">
      <w:pPr>
        <w:jc w:val="center"/>
      </w:pPr>
      <w:r>
        <w:rPr>
          <w:b/>
        </w:rPr>
        <w:t>Theology and Religious Studies</w:t>
      </w:r>
      <w:r>
        <w:rPr>
          <w:b/>
        </w:rPr>
        <w:br/>
      </w:r>
      <w:proofErr w:type="spellStart"/>
      <w:r>
        <w:rPr>
          <w:b/>
        </w:rPr>
        <w:t>D</w:t>
      </w:r>
      <w:r w:rsidRPr="000E23A0">
        <w:rPr>
          <w:b/>
        </w:rPr>
        <w:t>iwinyddiaeth</w:t>
      </w:r>
      <w:proofErr w:type="spellEnd"/>
      <w:r>
        <w:rPr>
          <w:b/>
        </w:rPr>
        <w:t xml:space="preserve"> ac </w:t>
      </w:r>
      <w:proofErr w:type="spellStart"/>
      <w:r>
        <w:rPr>
          <w:b/>
        </w:rPr>
        <w:t>Astudiaethau</w:t>
      </w:r>
      <w:proofErr w:type="spellEnd"/>
      <w:r>
        <w:rPr>
          <w:b/>
        </w:rPr>
        <w:t xml:space="preserve"> </w:t>
      </w:r>
      <w:proofErr w:type="spellStart"/>
      <w:r>
        <w:rPr>
          <w:b/>
        </w:rPr>
        <w:t>Crefyddol</w:t>
      </w:r>
      <w:proofErr w:type="spellEnd"/>
      <w:r w:rsidR="0057611C">
        <w:br/>
      </w:r>
    </w:p>
    <w:p w14:paraId="6C1FAFE0" w14:textId="5E545E6D" w:rsidR="00FA2384" w:rsidRPr="0057611C" w:rsidRDefault="00FA2384">
      <w:pPr>
        <w:rPr>
          <w:b/>
        </w:rPr>
      </w:pPr>
      <w:r w:rsidRPr="0057611C">
        <w:rPr>
          <w:b/>
        </w:rPr>
        <w:t>Name/</w:t>
      </w:r>
      <w:proofErr w:type="spellStart"/>
      <w:r w:rsidRPr="0057611C">
        <w:rPr>
          <w:b/>
        </w:rPr>
        <w:t>Enw</w:t>
      </w:r>
      <w:proofErr w:type="spellEnd"/>
      <w:r w:rsidR="0057611C" w:rsidRPr="0057611C">
        <w:rPr>
          <w:b/>
        </w:rPr>
        <w:t xml:space="preserve">: </w:t>
      </w:r>
      <w:r w:rsidR="00922547">
        <w:rPr>
          <w:b/>
        </w:rPr>
        <w:t>Amy Seale</w:t>
      </w:r>
    </w:p>
    <w:p w14:paraId="16AB1C7D" w14:textId="3043A45A" w:rsidR="00FA2384" w:rsidRPr="0057611C" w:rsidRDefault="00FA2384">
      <w:pPr>
        <w:rPr>
          <w:b/>
        </w:rPr>
      </w:pPr>
      <w:r w:rsidRPr="0057611C">
        <w:rPr>
          <w:b/>
        </w:rPr>
        <w:t xml:space="preserve">Student number/ </w:t>
      </w:r>
      <w:proofErr w:type="spellStart"/>
      <w:r w:rsidRPr="0057611C">
        <w:rPr>
          <w:b/>
        </w:rPr>
        <w:t>Rhif</w:t>
      </w:r>
      <w:proofErr w:type="spellEnd"/>
      <w:r w:rsidRPr="0057611C">
        <w:rPr>
          <w:b/>
        </w:rPr>
        <w:t xml:space="preserve"> </w:t>
      </w:r>
      <w:proofErr w:type="spellStart"/>
      <w:r w:rsidRPr="0057611C">
        <w:rPr>
          <w:b/>
        </w:rPr>
        <w:t>myfyriwr</w:t>
      </w:r>
      <w:proofErr w:type="spellEnd"/>
      <w:r w:rsidR="0057611C" w:rsidRPr="0057611C">
        <w:rPr>
          <w:b/>
        </w:rPr>
        <w:t xml:space="preserve">: </w:t>
      </w:r>
      <w:r w:rsidR="00922547">
        <w:rPr>
          <w:b/>
        </w:rPr>
        <w:t>1700646</w:t>
      </w:r>
    </w:p>
    <w:p w14:paraId="3D70A17B" w14:textId="7E6B8310" w:rsidR="00FA2384" w:rsidRPr="0057611C" w:rsidRDefault="00FA2384">
      <w:pPr>
        <w:rPr>
          <w:b/>
        </w:rPr>
      </w:pPr>
      <w:r w:rsidRPr="0057611C">
        <w:rPr>
          <w:b/>
        </w:rPr>
        <w:t>Working title/</w:t>
      </w:r>
      <w:proofErr w:type="spellStart"/>
      <w:r w:rsidRPr="0057611C">
        <w:rPr>
          <w:b/>
        </w:rPr>
        <w:t>Teitl</w:t>
      </w:r>
      <w:proofErr w:type="spellEnd"/>
      <w:r w:rsidRPr="0057611C">
        <w:rPr>
          <w:b/>
        </w:rPr>
        <w:t xml:space="preserve"> </w:t>
      </w:r>
      <w:proofErr w:type="spellStart"/>
      <w:r w:rsidR="003D3DAD">
        <w:rPr>
          <w:b/>
        </w:rPr>
        <w:t>a</w:t>
      </w:r>
      <w:r w:rsidR="0057611C" w:rsidRPr="0057611C">
        <w:rPr>
          <w:b/>
        </w:rPr>
        <w:t>rfaethedig</w:t>
      </w:r>
      <w:proofErr w:type="spellEnd"/>
      <w:r w:rsidR="0057611C" w:rsidRPr="0057611C">
        <w:rPr>
          <w:b/>
        </w:rPr>
        <w:t xml:space="preserve">: </w:t>
      </w:r>
      <w:r w:rsidR="00922547" w:rsidRPr="00922547">
        <w:rPr>
          <w:b/>
        </w:rPr>
        <w:t xml:space="preserve">Biblical and Post-War Theodicy: Looking at the theme of suffering in the Book of Job to interpret the views of </w:t>
      </w:r>
      <w:r w:rsidR="00BB7393">
        <w:rPr>
          <w:b/>
        </w:rPr>
        <w:t>‘</w:t>
      </w:r>
      <w:r w:rsidR="00922547" w:rsidRPr="00922547">
        <w:rPr>
          <w:b/>
        </w:rPr>
        <w:t>Divine Punishment</w:t>
      </w:r>
      <w:r w:rsidR="00BB7393">
        <w:rPr>
          <w:b/>
        </w:rPr>
        <w:t>’</w:t>
      </w:r>
      <w:r w:rsidR="00922547" w:rsidRPr="00922547">
        <w:rPr>
          <w:b/>
        </w:rPr>
        <w:t xml:space="preserve"> through the ideologies of Holocaust Theologians, to further analyse the extent of </w:t>
      </w:r>
      <w:r w:rsidR="00BB7393">
        <w:rPr>
          <w:b/>
        </w:rPr>
        <w:t>‘</w:t>
      </w:r>
      <w:r w:rsidR="00922547" w:rsidRPr="00922547">
        <w:rPr>
          <w:b/>
        </w:rPr>
        <w:t>Divine Justice</w:t>
      </w:r>
      <w:r w:rsidR="00BB7393">
        <w:rPr>
          <w:b/>
        </w:rPr>
        <w:t>’</w:t>
      </w:r>
      <w:r w:rsidR="00922547" w:rsidRPr="00922547">
        <w:rPr>
          <w:b/>
        </w:rPr>
        <w:t xml:space="preserve"> during the Holocaust.</w:t>
      </w:r>
    </w:p>
    <w:p w14:paraId="0105E988" w14:textId="77777777" w:rsidR="00922547" w:rsidRDefault="00922547"/>
    <w:p w14:paraId="1C29267C" w14:textId="13AD78F4" w:rsidR="00FA2384" w:rsidRPr="00942037" w:rsidRDefault="00942037">
      <w:r w:rsidRPr="0057611C">
        <w:rPr>
          <w:b/>
        </w:rPr>
        <w:t>PROPOSAL</w:t>
      </w:r>
      <w:r>
        <w:rPr>
          <w:b/>
        </w:rPr>
        <w:t xml:space="preserve">/CYNNIG </w:t>
      </w:r>
      <w:r w:rsidRPr="00942037">
        <w:t>(To include aim, methodology, main theories and indicative bibliography</w:t>
      </w:r>
      <w:r>
        <w:t xml:space="preserve"> </w:t>
      </w:r>
      <w:r w:rsidRPr="00942037">
        <w:t xml:space="preserve">/ </w:t>
      </w:r>
      <w:proofErr w:type="spellStart"/>
      <w:r w:rsidRPr="00942037">
        <w:t>i</w:t>
      </w:r>
      <w:proofErr w:type="spellEnd"/>
      <w:r w:rsidRPr="00942037">
        <w:t xml:space="preserve"> </w:t>
      </w:r>
      <w:proofErr w:type="spellStart"/>
      <w:r w:rsidRPr="00942037">
        <w:t>gynnwys</w:t>
      </w:r>
      <w:proofErr w:type="spellEnd"/>
      <w:r w:rsidRPr="00942037">
        <w:t xml:space="preserve"> </w:t>
      </w:r>
      <w:proofErr w:type="spellStart"/>
      <w:r w:rsidRPr="00942037">
        <w:t>amcan</w:t>
      </w:r>
      <w:proofErr w:type="spellEnd"/>
      <w:r w:rsidRPr="00942037">
        <w:t xml:space="preserve">, </w:t>
      </w:r>
      <w:proofErr w:type="spellStart"/>
      <w:r w:rsidRPr="00942037">
        <w:t>prif</w:t>
      </w:r>
      <w:proofErr w:type="spellEnd"/>
      <w:r w:rsidRPr="00942037">
        <w:t xml:space="preserve"> </w:t>
      </w:r>
      <w:proofErr w:type="spellStart"/>
      <w:r w:rsidRPr="00942037">
        <w:t>ddamcaniaethau</w:t>
      </w:r>
      <w:proofErr w:type="spellEnd"/>
      <w:r w:rsidRPr="00942037">
        <w:t xml:space="preserve">, </w:t>
      </w:r>
      <w:proofErr w:type="spellStart"/>
      <w:r w:rsidRPr="00942037">
        <w:t>methodoleg</w:t>
      </w:r>
      <w:proofErr w:type="spellEnd"/>
      <w:r w:rsidRPr="00942037">
        <w:t xml:space="preserve">, a </w:t>
      </w:r>
      <w:proofErr w:type="spellStart"/>
      <w:r w:rsidRPr="00942037">
        <w:t>llyfryddiaeth</w:t>
      </w:r>
      <w:proofErr w:type="spellEnd"/>
      <w:r w:rsidRPr="00942037">
        <w:t xml:space="preserve"> </w:t>
      </w:r>
      <w:proofErr w:type="spellStart"/>
      <w:r w:rsidRPr="00942037">
        <w:t>arwyddol</w:t>
      </w:r>
      <w:proofErr w:type="spellEnd"/>
      <w:r w:rsidRPr="00942037">
        <w:t>)</w:t>
      </w:r>
    </w:p>
    <w:p w14:paraId="71B62BE0" w14:textId="4DE5515A" w:rsidR="00FA2384" w:rsidRDefault="00922547">
      <w:r>
        <w:t xml:space="preserve">It can be stated that there have been numerous discussions on understanding the nature of God throughout history. With this however, the need for this understanding became much greater after the Holocaust, where different thoughts from Theologians such as Eliezer </w:t>
      </w:r>
      <w:proofErr w:type="spellStart"/>
      <w:r>
        <w:t>Berkovits</w:t>
      </w:r>
      <w:proofErr w:type="spellEnd"/>
      <w:r>
        <w:t xml:space="preserve">, Emil </w:t>
      </w:r>
      <w:proofErr w:type="spellStart"/>
      <w:r>
        <w:t>Fackenheim</w:t>
      </w:r>
      <w:proofErr w:type="spellEnd"/>
      <w:r>
        <w:t xml:space="preserve">, David Blumenthal and Elie Wiesel have shaped the views of religious Jews after the end of the war. By looking back even into biblical narratives we can see the ways that the Book of Job in the Hebrew Bible is referred to when speaking of the Holocaust. This is the understanding of the status of Job- where he represents the Jews that were in the concentration camps under the control of the Nazi’s. </w:t>
      </w:r>
      <w:r w:rsidR="00B957DC">
        <w:t>Where Job can only represent those that survived, the notion of understanding and responding further to suffering and evil in the world has been debated also throughout history. Prominent thinkers in this field include Abraham Isaac Kook and Mordecai Kaplan, who have written extensively on the understanding of suffering in a pre-Holocaust context. With this, we can further see how discussions pre-Holocaust era can and have affected the discussions post-Holocaust, to further see the responses first-hand on the impact the Holocaust had on both faith and religion.</w:t>
      </w:r>
    </w:p>
    <w:p w14:paraId="716EB5BF" w14:textId="5EE7BDE5" w:rsidR="00B957DC" w:rsidRDefault="00D54EC8">
      <w:r>
        <w:t xml:space="preserve">While analysing aspects within the Book of Job, this will allow me to interpret different reasons for the way that God’s justice, as noted by Job as he questions God on why he is being punished. As noted clearly in the Biblical narrative of Job, he constantly </w:t>
      </w:r>
      <w:r w:rsidR="0089296D">
        <w:t>accepts this unwarranted suffering due to God wanting to prove that his most obedient ‘servant’ will not turn his back or testify against God. On this understanding, Job never speaks ill of God however the important aspect is that of Job only questioning ‘why’ during his ordeal. This is prominent both within Holocaust Theology and post-Holocaust discussions on the understanding of God, with the character of Job representing those who survived the Holocaust.</w:t>
      </w:r>
      <w:r w:rsidR="00AB5960">
        <w:t xml:space="preserve"> After analysing the narrative, there are further questions that need to be addressed including: ‘How can God, if He is meant to be omnipotent, not stop Satan and overpower Evil in Job’s case; on those who are innocent?’ This question can be explored both </w:t>
      </w:r>
      <w:r w:rsidR="00AB5960">
        <w:lastRenderedPageBreak/>
        <w:t xml:space="preserve">through the narrative of Job and even in post-Holocaust discussions, as a way of trying to understand why a loving God would create a nation only to allow the persecution of His people. </w:t>
      </w:r>
    </w:p>
    <w:p w14:paraId="31318FD1" w14:textId="5DD0796E" w:rsidR="00D54EC8" w:rsidRDefault="00702889">
      <w:r>
        <w:t xml:space="preserve">In my next section, will also be </w:t>
      </w:r>
      <w:r w:rsidR="00D54EC8">
        <w:t xml:space="preserve">using numerous articles and books surrounding the main topics of Holocaust Theology, I will use these to further interpret different understandings of God in a post-Holocaust discussion. With this, I will also look at four prominent figures within Holocaust Theology, as noted above, to further collect the understandings of God and religion after almost complete destruction. </w:t>
      </w:r>
      <w:r w:rsidR="00AB5960">
        <w:t xml:space="preserve">The four Theologians have written extensively on either their own experiences within a concentration camp or ways in which the Jewish nation must continue to thrive and grow in numbers after facing almost </w:t>
      </w:r>
      <w:r w:rsidR="009A38E2">
        <w:t xml:space="preserve">entire annihilation of the Jewish race. With this, there are many ways that Jews have been discussing the nature of God throughout history. This has become more of a prominent issue that needs to be discussed in the aftermath of the Holocaust. However, these discussions largely occurred almost two decades after the end of the Second World War. </w:t>
      </w:r>
      <w:r w:rsidR="001E5837">
        <w:t xml:space="preserve">These can further bring questions of ‘why did God not intervene and stop the Nazi’s in their attempt at the destruction of European Jewry?’ However, similar to the case of Job, where the evil that was caused was by Satan, with Hitler being Satan over the European Jews during the war. </w:t>
      </w:r>
    </w:p>
    <w:p w14:paraId="0A96CD2C" w14:textId="775AAFEE" w:rsidR="001E5837" w:rsidRDefault="00702889">
      <w:r>
        <w:t xml:space="preserve">I will also be using articles and books as my main sources of reference for my final section is to examine closely on this notion of ‘suffering’ and ‘evil’ within a modern context. </w:t>
      </w:r>
      <w:r w:rsidR="00B6769E">
        <w:t xml:space="preserve">I will firstly look into some discussions made pre-Holocaust era where these notions are debated on within Judaism. </w:t>
      </w:r>
      <w:r>
        <w:t>With this, I will be looking at what scripture notes on sufferin</w:t>
      </w:r>
      <w:r w:rsidR="00B6769E">
        <w:t xml:space="preserve">g. I will also </w:t>
      </w:r>
      <w:r>
        <w:t>analy</w:t>
      </w:r>
      <w:r w:rsidR="00B6769E">
        <w:t xml:space="preserve">se </w:t>
      </w:r>
      <w:r>
        <w:t xml:space="preserve">this to further interpret modern understandings of suffering. I will also be focussing on ways that the Book of Job can be compared to the Holocaust. I will be doing a comparison of </w:t>
      </w:r>
      <w:r w:rsidR="00B6769E">
        <w:t xml:space="preserve">the understanding of God within both the Book of Job and during the Holocaust and how these have either remained the same or have differed, between religious groups, in a post-Holocaust context. While looking both at pre and post-Holocaust understandings of suffering and evil, I will conclude on whether the understanding of the nature of God has remained the same, post-Holocaust.  </w:t>
      </w:r>
      <w:r>
        <w:t xml:space="preserve"> </w:t>
      </w:r>
    </w:p>
    <w:p w14:paraId="1AC73DC8" w14:textId="397F4909" w:rsidR="00702889" w:rsidRDefault="00702889">
      <w:r>
        <w:t xml:space="preserve">I will be looking closely at the nature of God as seen through numerous texts which include that of the Boom of Job and how the relationship between God and Mankind is seen. I will further be evaluating on this relationship through looking into the theology of four Holocaust Theologians, </w:t>
      </w:r>
      <w:proofErr w:type="spellStart"/>
      <w:r>
        <w:t>Berkovits</w:t>
      </w:r>
      <w:proofErr w:type="spellEnd"/>
      <w:r>
        <w:t xml:space="preserve">, </w:t>
      </w:r>
      <w:proofErr w:type="spellStart"/>
      <w:r>
        <w:t>Fackenheim</w:t>
      </w:r>
      <w:proofErr w:type="spellEnd"/>
      <w:r>
        <w:t xml:space="preserve">, Blumenthal and Wiesel to determine the importance of understanding the </w:t>
      </w:r>
      <w:proofErr w:type="spellStart"/>
      <w:r>
        <w:t>thology</w:t>
      </w:r>
      <w:proofErr w:type="spellEnd"/>
      <w:r>
        <w:t xml:space="preserve"> of God. </w:t>
      </w:r>
      <w:r w:rsidR="00B6769E">
        <w:t xml:space="preserve">The nature of God must be debated in a post-Holocaust context, largely due to the injustice of humanity that almost destroyed European Jewry, therefore there will include varying opinions and understandings on this topic. </w:t>
      </w:r>
      <w:bookmarkStart w:id="0" w:name="_GoBack"/>
      <w:bookmarkEnd w:id="0"/>
    </w:p>
    <w:p w14:paraId="7BB76640" w14:textId="77777777" w:rsidR="00B6769E" w:rsidRDefault="00B6769E">
      <w:pPr>
        <w:rPr>
          <w:b/>
          <w:bCs/>
        </w:rPr>
      </w:pPr>
    </w:p>
    <w:p w14:paraId="39A2923E" w14:textId="0993873A" w:rsidR="001E5837" w:rsidRDefault="001E5837">
      <w:pPr>
        <w:rPr>
          <w:b/>
          <w:bCs/>
        </w:rPr>
      </w:pPr>
      <w:r w:rsidRPr="00B6769E">
        <w:rPr>
          <w:b/>
          <w:bCs/>
        </w:rPr>
        <w:t>Indicative Bibliography:</w:t>
      </w:r>
    </w:p>
    <w:p w14:paraId="243E6ACA" w14:textId="77777777" w:rsidR="00B6769E" w:rsidRPr="00B6769E" w:rsidRDefault="00B6769E">
      <w:pPr>
        <w:rPr>
          <w:b/>
          <w:bCs/>
        </w:rPr>
      </w:pPr>
    </w:p>
    <w:p w14:paraId="3A07100D" w14:textId="77777777" w:rsidR="001E5837" w:rsidRDefault="001E5837" w:rsidP="001E5837">
      <w:proofErr w:type="spellStart"/>
      <w:r>
        <w:t>Berkovits</w:t>
      </w:r>
      <w:proofErr w:type="spellEnd"/>
      <w:r>
        <w:t xml:space="preserve">, Eliezer, </w:t>
      </w:r>
      <w:r w:rsidRPr="001E5837">
        <w:rPr>
          <w:i/>
          <w:iCs/>
        </w:rPr>
        <w:t xml:space="preserve">‘Faith After </w:t>
      </w:r>
      <w:proofErr w:type="gramStart"/>
      <w:r w:rsidRPr="001E5837">
        <w:rPr>
          <w:i/>
          <w:iCs/>
        </w:rPr>
        <w:t>The</w:t>
      </w:r>
      <w:proofErr w:type="gramEnd"/>
      <w:r w:rsidRPr="001E5837">
        <w:rPr>
          <w:i/>
          <w:iCs/>
        </w:rPr>
        <w:t xml:space="preserve"> Holocaust’</w:t>
      </w:r>
      <w:r>
        <w:t xml:space="preserve"> (New York: </w:t>
      </w:r>
      <w:proofErr w:type="spellStart"/>
      <w:r>
        <w:t>Ktav</w:t>
      </w:r>
      <w:proofErr w:type="spellEnd"/>
      <w:r>
        <w:t xml:space="preserve"> Publishing House INC., 1973)</w:t>
      </w:r>
    </w:p>
    <w:p w14:paraId="3BFF845C" w14:textId="77777777" w:rsidR="001E5837" w:rsidRDefault="001E5837" w:rsidP="001E5837">
      <w:r>
        <w:t xml:space="preserve">Blumenthal, David R, </w:t>
      </w:r>
      <w:r w:rsidRPr="001E5837">
        <w:rPr>
          <w:i/>
          <w:iCs/>
        </w:rPr>
        <w:t xml:space="preserve">‘Facing </w:t>
      </w:r>
      <w:proofErr w:type="gramStart"/>
      <w:r w:rsidRPr="001E5837">
        <w:rPr>
          <w:i/>
          <w:iCs/>
        </w:rPr>
        <w:t>The</w:t>
      </w:r>
      <w:proofErr w:type="gramEnd"/>
      <w:r w:rsidRPr="001E5837">
        <w:rPr>
          <w:i/>
          <w:iCs/>
        </w:rPr>
        <w:t xml:space="preserve"> Abusing God’</w:t>
      </w:r>
      <w:r>
        <w:t xml:space="preserve"> (Westminster: John Knox Press, 1993)</w:t>
      </w:r>
    </w:p>
    <w:p w14:paraId="54859BC1" w14:textId="77777777" w:rsidR="001E5837" w:rsidRDefault="001E5837" w:rsidP="001E5837">
      <w:proofErr w:type="spellStart"/>
      <w:r>
        <w:t>Braiterman</w:t>
      </w:r>
      <w:proofErr w:type="spellEnd"/>
      <w:r>
        <w:t xml:space="preserve">, Zachary, </w:t>
      </w:r>
      <w:r w:rsidRPr="001E5837">
        <w:rPr>
          <w:i/>
          <w:iCs/>
        </w:rPr>
        <w:t>‘(God) After Auschwitz’</w:t>
      </w:r>
      <w:r>
        <w:t xml:space="preserve"> (Princeton, NJ: Princeton University Press, 1998)</w:t>
      </w:r>
    </w:p>
    <w:p w14:paraId="24B52F41" w14:textId="77777777" w:rsidR="001E5837" w:rsidRDefault="001E5837" w:rsidP="001E5837">
      <w:r>
        <w:t>Cohn-</w:t>
      </w:r>
      <w:proofErr w:type="spellStart"/>
      <w:r>
        <w:t>Sherbok</w:t>
      </w:r>
      <w:proofErr w:type="spellEnd"/>
      <w:r>
        <w:t xml:space="preserve">, Dan, </w:t>
      </w:r>
      <w:r w:rsidRPr="001E5837">
        <w:rPr>
          <w:i/>
          <w:iCs/>
        </w:rPr>
        <w:t xml:space="preserve">‘God </w:t>
      </w:r>
      <w:proofErr w:type="gramStart"/>
      <w:r w:rsidRPr="001E5837">
        <w:rPr>
          <w:i/>
          <w:iCs/>
        </w:rPr>
        <w:t>And</w:t>
      </w:r>
      <w:proofErr w:type="gramEnd"/>
      <w:r w:rsidRPr="001E5837">
        <w:rPr>
          <w:i/>
          <w:iCs/>
        </w:rPr>
        <w:t xml:space="preserve"> The Holocaust’,</w:t>
      </w:r>
      <w:r>
        <w:t xml:space="preserve"> 2nd </w:t>
      </w:r>
      <w:proofErr w:type="spellStart"/>
      <w:r>
        <w:t>edn</w:t>
      </w:r>
      <w:proofErr w:type="spellEnd"/>
      <w:r>
        <w:t xml:space="preserve"> (Herefordshire: Cromwell Press, 1996)</w:t>
      </w:r>
    </w:p>
    <w:p w14:paraId="55E298EB" w14:textId="77777777" w:rsidR="001E5837" w:rsidRDefault="001E5837" w:rsidP="001E5837">
      <w:proofErr w:type="spellStart"/>
      <w:r>
        <w:t>Habel</w:t>
      </w:r>
      <w:proofErr w:type="spellEnd"/>
      <w:r>
        <w:t xml:space="preserve">, Norman Charles, and Peter R Ackroyd, </w:t>
      </w:r>
      <w:r w:rsidRPr="001E5837">
        <w:rPr>
          <w:i/>
          <w:iCs/>
        </w:rPr>
        <w:t>‘The Cambridge Bible Commentary: New English Bible’</w:t>
      </w:r>
      <w:r>
        <w:t xml:space="preserve"> (London: Cambridge University Press, 1975)</w:t>
      </w:r>
    </w:p>
    <w:p w14:paraId="71115412" w14:textId="77777777" w:rsidR="001E5837" w:rsidRDefault="001E5837" w:rsidP="001E5837">
      <w:proofErr w:type="spellStart"/>
      <w:r>
        <w:lastRenderedPageBreak/>
        <w:t>Pinder-Ashden</w:t>
      </w:r>
      <w:proofErr w:type="spellEnd"/>
      <w:r>
        <w:t xml:space="preserve">, Elizabeth, </w:t>
      </w:r>
      <w:r w:rsidRPr="001E5837">
        <w:rPr>
          <w:i/>
          <w:iCs/>
        </w:rPr>
        <w:t xml:space="preserve">"How Jewish Thinkers Come </w:t>
      </w:r>
      <w:proofErr w:type="gramStart"/>
      <w:r w:rsidRPr="001E5837">
        <w:rPr>
          <w:i/>
          <w:iCs/>
        </w:rPr>
        <w:t>To</w:t>
      </w:r>
      <w:proofErr w:type="gramEnd"/>
      <w:r w:rsidRPr="001E5837">
        <w:rPr>
          <w:i/>
          <w:iCs/>
        </w:rPr>
        <w:t xml:space="preserve"> Terms With The Holocaust And Why It Matters For This Generation: A Selected Survey And Comment",</w:t>
      </w:r>
      <w:r>
        <w:t xml:space="preserve"> European Journal Of Theology, 20 (2011)</w:t>
      </w:r>
    </w:p>
    <w:p w14:paraId="40D33B89" w14:textId="77777777" w:rsidR="001E5837" w:rsidRDefault="001E5837" w:rsidP="001E5837">
      <w:proofErr w:type="spellStart"/>
      <w:r>
        <w:t>Rike</w:t>
      </w:r>
      <w:proofErr w:type="spellEnd"/>
      <w:r>
        <w:t xml:space="preserve">, Jennifer L, </w:t>
      </w:r>
      <w:r w:rsidRPr="001E5837">
        <w:rPr>
          <w:i/>
          <w:iCs/>
        </w:rPr>
        <w:t xml:space="preserve">"Facing </w:t>
      </w:r>
      <w:proofErr w:type="gramStart"/>
      <w:r w:rsidRPr="001E5837">
        <w:rPr>
          <w:i/>
          <w:iCs/>
        </w:rPr>
        <w:t>The</w:t>
      </w:r>
      <w:proofErr w:type="gramEnd"/>
      <w:r w:rsidRPr="001E5837">
        <w:rPr>
          <w:i/>
          <w:iCs/>
        </w:rPr>
        <w:t xml:space="preserve"> Abusing God: A Theology Of Protest By David R Blumenthal",</w:t>
      </w:r>
      <w:r>
        <w:t xml:space="preserve"> Journal Of The American Academy Of Religion, 65 (1997), 206-209</w:t>
      </w:r>
    </w:p>
    <w:p w14:paraId="029FE07F" w14:textId="77777777" w:rsidR="001E5837" w:rsidRDefault="001E5837" w:rsidP="001E5837">
      <w:r>
        <w:t xml:space="preserve">Rubenstein, Richard L, </w:t>
      </w:r>
      <w:r w:rsidRPr="001E5837">
        <w:rPr>
          <w:i/>
          <w:iCs/>
        </w:rPr>
        <w:t>‘After Auschwitz’,</w:t>
      </w:r>
      <w:r>
        <w:t xml:space="preserve"> 2nd </w:t>
      </w:r>
      <w:proofErr w:type="spellStart"/>
      <w:r>
        <w:t>edn</w:t>
      </w:r>
      <w:proofErr w:type="spellEnd"/>
      <w:r>
        <w:t xml:space="preserve"> (Baltimore: The Johns Hopkins University Press, 2011)</w:t>
      </w:r>
    </w:p>
    <w:p w14:paraId="4A7426ED" w14:textId="77777777" w:rsidR="001E5837" w:rsidRDefault="001E5837" w:rsidP="001E5837">
      <w:r>
        <w:t xml:space="preserve">Segal, Eliezer, </w:t>
      </w:r>
      <w:r w:rsidRPr="001E5837">
        <w:rPr>
          <w:i/>
          <w:iCs/>
        </w:rPr>
        <w:t>‘Reading Jewish Religious Texts’</w:t>
      </w:r>
      <w:r>
        <w:t xml:space="preserve"> (Milton Park, Abingdon, Oxon: Routledge, 2012)</w:t>
      </w:r>
    </w:p>
    <w:p w14:paraId="6506342E" w14:textId="77777777" w:rsidR="001E5837" w:rsidRDefault="001E5837" w:rsidP="001E5837">
      <w:r>
        <w:t xml:space="preserve">Unknown Author, </w:t>
      </w:r>
      <w:r w:rsidRPr="001E5837">
        <w:rPr>
          <w:i/>
          <w:iCs/>
        </w:rPr>
        <w:t xml:space="preserve">"Holocaust, </w:t>
      </w:r>
      <w:proofErr w:type="gramStart"/>
      <w:r w:rsidRPr="001E5837">
        <w:rPr>
          <w:i/>
          <w:iCs/>
        </w:rPr>
        <w:t>The</w:t>
      </w:r>
      <w:proofErr w:type="gramEnd"/>
      <w:r w:rsidRPr="001E5837">
        <w:rPr>
          <w:i/>
          <w:iCs/>
        </w:rPr>
        <w:t xml:space="preserve">: Jewish Theological Responses | Encyclopedia.Com", </w:t>
      </w:r>
      <w:r>
        <w:t>Encyclopedia.Com, 2019 https://www.encyclopedia.com/environment/encyclopedias-almanacs-transcripts-and-maps/holocaust-jewish-theological-responses [Accessed 2 October 2019]</w:t>
      </w:r>
    </w:p>
    <w:p w14:paraId="7452FA08" w14:textId="3A0CB0A3" w:rsidR="001E5837" w:rsidRDefault="001E5837" w:rsidP="001E5837">
      <w:proofErr w:type="spellStart"/>
      <w:r>
        <w:t>Wyschogrod</w:t>
      </w:r>
      <w:proofErr w:type="spellEnd"/>
      <w:r>
        <w:t xml:space="preserve">, Michael, </w:t>
      </w:r>
      <w:r w:rsidRPr="00AB4849">
        <w:rPr>
          <w:i/>
          <w:iCs/>
        </w:rPr>
        <w:t xml:space="preserve">"Faith </w:t>
      </w:r>
      <w:proofErr w:type="gramStart"/>
      <w:r w:rsidRPr="00AB4849">
        <w:rPr>
          <w:i/>
          <w:iCs/>
        </w:rPr>
        <w:t>And</w:t>
      </w:r>
      <w:proofErr w:type="gramEnd"/>
      <w:r w:rsidRPr="00AB4849">
        <w:rPr>
          <w:i/>
          <w:iCs/>
        </w:rPr>
        <w:t xml:space="preserve"> The Holocaust: A Review Essay Of Emil </w:t>
      </w:r>
      <w:proofErr w:type="spellStart"/>
      <w:r w:rsidRPr="00AB4849">
        <w:rPr>
          <w:i/>
          <w:iCs/>
        </w:rPr>
        <w:t>Fackenheim's</w:t>
      </w:r>
      <w:proofErr w:type="spellEnd"/>
      <w:r w:rsidRPr="00AB4849">
        <w:rPr>
          <w:i/>
          <w:iCs/>
        </w:rPr>
        <w:t xml:space="preserve"> God's Presence In History",</w:t>
      </w:r>
      <w:r>
        <w:t xml:space="preserve"> Periodicals Archive Online, 20 (1971)</w:t>
      </w:r>
    </w:p>
    <w:p w14:paraId="6671F9B1" w14:textId="77777777" w:rsidR="00B957DC" w:rsidRDefault="00B957DC"/>
    <w:p w14:paraId="74BE1F7E" w14:textId="77777777" w:rsidR="00942037" w:rsidRDefault="00942037"/>
    <w:p w14:paraId="3CCB0D00" w14:textId="77777777" w:rsidR="00942037" w:rsidRDefault="00942037"/>
    <w:p w14:paraId="54BE85F3" w14:textId="77777777" w:rsidR="00942037" w:rsidRDefault="00942037"/>
    <w:p w14:paraId="2C25AA06" w14:textId="77777777" w:rsidR="00942037" w:rsidRDefault="00942037"/>
    <w:p w14:paraId="3BF86D7D" w14:textId="77777777" w:rsidR="00942037" w:rsidRDefault="00942037"/>
    <w:p w14:paraId="448D2EEC" w14:textId="77777777" w:rsidR="00942037" w:rsidRDefault="00942037"/>
    <w:p w14:paraId="774DFDC1" w14:textId="77777777" w:rsidR="00942037" w:rsidRDefault="00942037"/>
    <w:p w14:paraId="060CD625" w14:textId="77777777" w:rsidR="00942037" w:rsidRDefault="00942037"/>
    <w:p w14:paraId="357FF4D3" w14:textId="77777777" w:rsidR="00942037" w:rsidRDefault="00942037"/>
    <w:p w14:paraId="08E02304" w14:textId="77777777" w:rsidR="00942037" w:rsidRDefault="00942037"/>
    <w:p w14:paraId="19ABF432" w14:textId="77777777" w:rsidR="00942037" w:rsidRDefault="00942037"/>
    <w:p w14:paraId="74C3EE4A" w14:textId="77777777" w:rsidR="00942037" w:rsidRDefault="00942037"/>
    <w:p w14:paraId="1B997BB4" w14:textId="77777777" w:rsidR="00942037" w:rsidRDefault="00942037"/>
    <w:p w14:paraId="6A2B74BE" w14:textId="77777777" w:rsidR="00942037" w:rsidRPr="0057611C" w:rsidRDefault="00942037"/>
    <w:p w14:paraId="202A7A63" w14:textId="77777777" w:rsidR="00FA2384" w:rsidRPr="0057611C" w:rsidRDefault="00FA2384">
      <w:r w:rsidRPr="0057611C">
        <w:t xml:space="preserve">Are there any ethical </w:t>
      </w:r>
      <w:r w:rsidR="0057611C" w:rsidRPr="0057611C">
        <w:t xml:space="preserve">considerations associated with your </w:t>
      </w:r>
      <w:proofErr w:type="gramStart"/>
      <w:r w:rsidR="0057611C" w:rsidRPr="0057611C">
        <w:t>proposal</w:t>
      </w:r>
      <w:r w:rsidRPr="0057611C">
        <w:t>?/</w:t>
      </w:r>
      <w:proofErr w:type="gramEnd"/>
      <w:r w:rsidRPr="0057611C">
        <w:t xml:space="preserve">A </w:t>
      </w:r>
      <w:proofErr w:type="spellStart"/>
      <w:r w:rsidRPr="0057611C">
        <w:t>oes</w:t>
      </w:r>
      <w:proofErr w:type="spellEnd"/>
      <w:r w:rsidRPr="0057611C">
        <w:t xml:space="preserve"> </w:t>
      </w:r>
      <w:proofErr w:type="spellStart"/>
      <w:r w:rsidRPr="0057611C">
        <w:t>unrhyw</w:t>
      </w:r>
      <w:proofErr w:type="spellEnd"/>
      <w:r w:rsidRPr="0057611C">
        <w:t xml:space="preserve"> </w:t>
      </w:r>
      <w:proofErr w:type="spellStart"/>
      <w:r w:rsidR="0057611C" w:rsidRPr="0057611C">
        <w:t>ys</w:t>
      </w:r>
      <w:r w:rsidR="00BA2AF4">
        <w:t>t</w:t>
      </w:r>
      <w:r w:rsidR="0057611C" w:rsidRPr="0057611C">
        <w:t>yriaethau</w:t>
      </w:r>
      <w:proofErr w:type="spellEnd"/>
      <w:r w:rsidRPr="0057611C">
        <w:t xml:space="preserve"> </w:t>
      </w:r>
      <w:proofErr w:type="spellStart"/>
      <w:r w:rsidRPr="0057611C">
        <w:t>moesegol</w:t>
      </w:r>
      <w:proofErr w:type="spellEnd"/>
      <w:r w:rsidRPr="0057611C">
        <w:t xml:space="preserve"> </w:t>
      </w:r>
      <w:proofErr w:type="spellStart"/>
      <w:r w:rsidR="0057611C" w:rsidRPr="0057611C">
        <w:t>ynghlwm</w:t>
      </w:r>
      <w:proofErr w:type="spellEnd"/>
      <w:r w:rsidR="0057611C" w:rsidRPr="0057611C">
        <w:t xml:space="preserve"> </w:t>
      </w:r>
      <w:proofErr w:type="spellStart"/>
      <w:r w:rsidR="0057611C" w:rsidRPr="0057611C">
        <w:t>wrth</w:t>
      </w:r>
      <w:proofErr w:type="spellEnd"/>
      <w:r w:rsidR="0057611C" w:rsidRPr="0057611C">
        <w:t xml:space="preserve"> </w:t>
      </w:r>
      <w:proofErr w:type="spellStart"/>
      <w:r w:rsidR="0057611C" w:rsidRPr="0057611C">
        <w:t>eich</w:t>
      </w:r>
      <w:proofErr w:type="spellEnd"/>
      <w:r w:rsidR="0057611C" w:rsidRPr="0057611C">
        <w:t xml:space="preserve"> </w:t>
      </w:r>
      <w:proofErr w:type="spellStart"/>
      <w:r w:rsidR="0057611C" w:rsidRPr="0057611C">
        <w:t>cynnig</w:t>
      </w:r>
      <w:proofErr w:type="spellEnd"/>
      <w:r w:rsidRPr="0057611C">
        <w:t>?</w:t>
      </w:r>
    </w:p>
    <w:p w14:paraId="18A5E7E2" w14:textId="77777777" w:rsidR="00FA2384" w:rsidRPr="0057611C" w:rsidRDefault="00FA2384">
      <w:r w:rsidRPr="0057611C">
        <w:t>YES/NO</w:t>
      </w:r>
      <w:r w:rsidRPr="0057611C">
        <w:tab/>
      </w:r>
      <w:r w:rsidRPr="0057611C">
        <w:tab/>
      </w:r>
      <w:r w:rsidR="0057611C" w:rsidRPr="0057611C">
        <w:t>OES</w:t>
      </w:r>
      <w:r w:rsidRPr="0057611C">
        <w:t>/</w:t>
      </w:r>
      <w:r w:rsidR="0057611C" w:rsidRPr="0057611C">
        <w:t>NAC OES</w:t>
      </w:r>
    </w:p>
    <w:sectPr w:rsidR="00FA2384" w:rsidRPr="0057611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10022FF" w:usb1="C000E47F" w:usb2="00000029" w:usb3="00000000" w:csb0="000001D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6F6228"/>
    <w:multiLevelType w:val="hybridMultilevel"/>
    <w:tmpl w:val="BD0635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B070B3"/>
    <w:multiLevelType w:val="hybridMultilevel"/>
    <w:tmpl w:val="9C620B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6D4288"/>
    <w:multiLevelType w:val="hybridMultilevel"/>
    <w:tmpl w:val="5338E7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A2384"/>
    <w:rsid w:val="000226D9"/>
    <w:rsid w:val="00045C38"/>
    <w:rsid w:val="000500AF"/>
    <w:rsid w:val="000D623D"/>
    <w:rsid w:val="000E23A0"/>
    <w:rsid w:val="00115845"/>
    <w:rsid w:val="00117654"/>
    <w:rsid w:val="001757BE"/>
    <w:rsid w:val="00193636"/>
    <w:rsid w:val="001E47B0"/>
    <w:rsid w:val="001E5837"/>
    <w:rsid w:val="00210947"/>
    <w:rsid w:val="00234E93"/>
    <w:rsid w:val="002E3E16"/>
    <w:rsid w:val="002F1346"/>
    <w:rsid w:val="00312C47"/>
    <w:rsid w:val="003167B2"/>
    <w:rsid w:val="00375EAB"/>
    <w:rsid w:val="003B1D07"/>
    <w:rsid w:val="003D3DAD"/>
    <w:rsid w:val="003F2DF4"/>
    <w:rsid w:val="00436652"/>
    <w:rsid w:val="00455648"/>
    <w:rsid w:val="004E1254"/>
    <w:rsid w:val="00517A39"/>
    <w:rsid w:val="00542CEA"/>
    <w:rsid w:val="0057611C"/>
    <w:rsid w:val="00593AEB"/>
    <w:rsid w:val="005C4C1B"/>
    <w:rsid w:val="005C733A"/>
    <w:rsid w:val="005E4301"/>
    <w:rsid w:val="006025C8"/>
    <w:rsid w:val="00622282"/>
    <w:rsid w:val="00627F03"/>
    <w:rsid w:val="00673876"/>
    <w:rsid w:val="00681EE2"/>
    <w:rsid w:val="006C25F3"/>
    <w:rsid w:val="006D775B"/>
    <w:rsid w:val="006E4855"/>
    <w:rsid w:val="006F5A00"/>
    <w:rsid w:val="00702889"/>
    <w:rsid w:val="00713AA9"/>
    <w:rsid w:val="007403C0"/>
    <w:rsid w:val="0075397F"/>
    <w:rsid w:val="00776CA1"/>
    <w:rsid w:val="007A0A75"/>
    <w:rsid w:val="007B3689"/>
    <w:rsid w:val="007B527A"/>
    <w:rsid w:val="007D5F95"/>
    <w:rsid w:val="0080610C"/>
    <w:rsid w:val="00890FD5"/>
    <w:rsid w:val="0089296D"/>
    <w:rsid w:val="008B7423"/>
    <w:rsid w:val="008D7AC8"/>
    <w:rsid w:val="008F0FA0"/>
    <w:rsid w:val="00915116"/>
    <w:rsid w:val="009165E8"/>
    <w:rsid w:val="00922547"/>
    <w:rsid w:val="00935422"/>
    <w:rsid w:val="00942037"/>
    <w:rsid w:val="0094413D"/>
    <w:rsid w:val="00947503"/>
    <w:rsid w:val="009A38E2"/>
    <w:rsid w:val="009B3E17"/>
    <w:rsid w:val="00A52B89"/>
    <w:rsid w:val="00A705EE"/>
    <w:rsid w:val="00AB4849"/>
    <w:rsid w:val="00AB5960"/>
    <w:rsid w:val="00B1157A"/>
    <w:rsid w:val="00B6769E"/>
    <w:rsid w:val="00B764B9"/>
    <w:rsid w:val="00B91FF5"/>
    <w:rsid w:val="00B957DC"/>
    <w:rsid w:val="00B96FE4"/>
    <w:rsid w:val="00BA2AF4"/>
    <w:rsid w:val="00BB7393"/>
    <w:rsid w:val="00BF4E04"/>
    <w:rsid w:val="00CB2CE0"/>
    <w:rsid w:val="00CF306F"/>
    <w:rsid w:val="00CF7282"/>
    <w:rsid w:val="00D073E5"/>
    <w:rsid w:val="00D54EC8"/>
    <w:rsid w:val="00D61CDA"/>
    <w:rsid w:val="00D66E87"/>
    <w:rsid w:val="00D7484A"/>
    <w:rsid w:val="00DD55AA"/>
    <w:rsid w:val="00DE4339"/>
    <w:rsid w:val="00DF250B"/>
    <w:rsid w:val="00E33AFA"/>
    <w:rsid w:val="00E7234E"/>
    <w:rsid w:val="00EC5EB1"/>
    <w:rsid w:val="00ED05C2"/>
    <w:rsid w:val="00EE1039"/>
    <w:rsid w:val="00F73EB2"/>
    <w:rsid w:val="00F9203A"/>
    <w:rsid w:val="00FA23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F29435"/>
  <w15:chartTrackingRefBased/>
  <w15:docId w15:val="{3F6102B7-3FC8-4C54-A625-30F43C597A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FA238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A2384"/>
    <w:rPr>
      <w:rFonts w:ascii="Segoe UI" w:hAnsi="Segoe UI" w:cs="Segoe UI"/>
      <w:sz w:val="18"/>
      <w:szCs w:val="18"/>
    </w:rPr>
  </w:style>
  <w:style w:type="paragraph" w:styleId="ListParagraph">
    <w:name w:val="List Paragraph"/>
    <w:basedOn w:val="Normal"/>
    <w:uiPriority w:val="34"/>
    <w:qFormat/>
    <w:rsid w:val="00A705E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cid:image001.jpg@01D071EF.9AC33070" TargetMode="Externa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3</Pages>
  <Words>1127</Words>
  <Characters>6427</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7539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Lewis</dc:creator>
  <cp:keywords/>
  <dc:description/>
  <cp:lastModifiedBy>Amy Seale</cp:lastModifiedBy>
  <cp:revision>2</cp:revision>
  <cp:lastPrinted>2017-03-03T16:47:00Z</cp:lastPrinted>
  <dcterms:created xsi:type="dcterms:W3CDTF">2019-10-11T19:57:00Z</dcterms:created>
  <dcterms:modified xsi:type="dcterms:W3CDTF">2019-10-11T19:57:00Z</dcterms:modified>
</cp:coreProperties>
</file>