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3210" w:type="dxa"/>
        <w:tblInd w:w="-34" w:type="dxa"/>
        <w:tblLayout w:type="fixed"/>
        <w:tblLook w:val="0000" w:firstRow="0" w:lastRow="0" w:firstColumn="0" w:lastColumn="0" w:noHBand="0" w:noVBand="0"/>
      </w:tblPr>
      <w:tblGrid>
        <w:gridCol w:w="862"/>
        <w:gridCol w:w="724"/>
        <w:gridCol w:w="3969"/>
        <w:gridCol w:w="1275"/>
        <w:gridCol w:w="2268"/>
        <w:gridCol w:w="4112"/>
      </w:tblGrid>
      <w:tr w:rsidR="00B93D43" w:rsidRPr="00FA4EF0" w:rsidTr="00342EDA">
        <w:trPr>
          <w:cantSplit/>
        </w:trPr>
        <w:tc>
          <w:tcPr>
            <w:tcW w:w="13210" w:type="dxa"/>
            <w:gridSpan w:val="6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93D43" w:rsidRPr="00FA4EF0" w:rsidRDefault="00B93D43" w:rsidP="00B93D43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Programme: PGDIP/MA in HRM</w:t>
            </w:r>
          </w:p>
        </w:tc>
      </w:tr>
      <w:tr w:rsidR="00B93D43" w:rsidRPr="00FA4EF0" w:rsidTr="0056423C">
        <w:trPr>
          <w:cantSplit/>
        </w:trPr>
        <w:tc>
          <w:tcPr>
            <w:tcW w:w="13210" w:type="dxa"/>
            <w:gridSpan w:val="6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B93D43" w:rsidRPr="00FA4EF0" w:rsidRDefault="00B93D43" w:rsidP="009A1760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 xml:space="preserve">Module: </w:t>
            </w:r>
            <w:r w:rsidR="009A1760">
              <w:rPr>
                <w:rFonts w:ascii="Arial" w:hAnsi="Arial" w:cs="Arial"/>
                <w:b/>
                <w:sz w:val="24"/>
                <w:szCs w:val="24"/>
              </w:rPr>
              <w:t>Developing Skills for Business Leadership</w:t>
            </w:r>
          </w:p>
        </w:tc>
      </w:tr>
      <w:tr w:rsidR="006213B8" w:rsidRPr="00FA4EF0" w:rsidTr="00F553BF">
        <w:trPr>
          <w:cantSplit/>
        </w:trPr>
        <w:tc>
          <w:tcPr>
            <w:tcW w:w="5555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213B8" w:rsidRPr="00FA4EF0" w:rsidRDefault="009A1760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Module Lead</w:t>
            </w:r>
            <w:r w:rsidR="006213B8" w:rsidRPr="00FA4EF0">
              <w:rPr>
                <w:rFonts w:ascii="Arial" w:hAnsi="Arial" w:cs="Arial"/>
                <w:b/>
                <w:sz w:val="24"/>
                <w:szCs w:val="24"/>
              </w:rPr>
              <w:t xml:space="preserve">: </w:t>
            </w:r>
            <w:r w:rsidR="00B93D43" w:rsidRPr="00FA4EF0">
              <w:rPr>
                <w:rFonts w:ascii="Arial" w:hAnsi="Arial" w:cs="Arial"/>
                <w:b/>
                <w:sz w:val="24"/>
                <w:szCs w:val="24"/>
              </w:rPr>
              <w:t>Julie Hayward</w:t>
            </w:r>
          </w:p>
        </w:tc>
        <w:tc>
          <w:tcPr>
            <w:tcW w:w="7655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2B1662" w:rsidRPr="00FA4EF0" w:rsidRDefault="00B93D43" w:rsidP="002B1662">
            <w:pPr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Room: AS417</w:t>
            </w:r>
          </w:p>
        </w:tc>
      </w:tr>
      <w:tr w:rsidR="006213B8" w:rsidRPr="00FA4EF0" w:rsidTr="00F553BF">
        <w:trPr>
          <w:cantSplit/>
        </w:trPr>
        <w:tc>
          <w:tcPr>
            <w:tcW w:w="5555" w:type="dxa"/>
            <w:gridSpan w:val="3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213B8" w:rsidRPr="00FA4EF0" w:rsidRDefault="006213B8">
            <w:pPr>
              <w:rPr>
                <w:rFonts w:ascii="Arial" w:hAnsi="Arial" w:cs="Arial"/>
                <w:b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Contact details:</w:t>
            </w:r>
            <w:r w:rsidR="00B93D43" w:rsidRPr="00FA4EF0">
              <w:rPr>
                <w:rFonts w:ascii="Arial" w:hAnsi="Arial" w:cs="Arial"/>
                <w:b/>
                <w:sz w:val="24"/>
                <w:szCs w:val="24"/>
              </w:rPr>
              <w:t xml:space="preserve"> (office hrs only)</w:t>
            </w:r>
          </w:p>
        </w:tc>
        <w:tc>
          <w:tcPr>
            <w:tcW w:w="12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213B8" w:rsidRPr="00FA4EF0" w:rsidRDefault="00DA50BE">
            <w:pPr>
              <w:pStyle w:val="Heading1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Room: MH 219</w:t>
            </w:r>
          </w:p>
        </w:tc>
        <w:tc>
          <w:tcPr>
            <w:tcW w:w="226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213B8" w:rsidRPr="00FA4EF0" w:rsidRDefault="006213B8">
            <w:pPr>
              <w:pStyle w:val="Heading1"/>
              <w:rPr>
                <w:rFonts w:ascii="Arial" w:hAnsi="Arial" w:cs="Arial"/>
                <w:sz w:val="24"/>
                <w:szCs w:val="24"/>
              </w:rPr>
            </w:pPr>
            <w:r w:rsidRPr="00FA4EF0">
              <w:rPr>
                <w:rFonts w:ascii="Arial" w:hAnsi="Arial" w:cs="Arial"/>
                <w:sz w:val="24"/>
                <w:szCs w:val="24"/>
              </w:rPr>
              <w:t xml:space="preserve">Tel: 01792 </w:t>
            </w:r>
            <w:r w:rsidR="00A16AF1" w:rsidRPr="00FA4EF0">
              <w:rPr>
                <w:rFonts w:ascii="Arial" w:hAnsi="Arial" w:cs="Arial"/>
                <w:sz w:val="24"/>
                <w:szCs w:val="24"/>
              </w:rPr>
              <w:t xml:space="preserve">481000 </w:t>
            </w:r>
            <w:proofErr w:type="spellStart"/>
            <w:r w:rsidR="00A16AF1" w:rsidRPr="00FA4EF0">
              <w:rPr>
                <w:rFonts w:ascii="Arial" w:hAnsi="Arial" w:cs="Arial"/>
                <w:sz w:val="24"/>
                <w:szCs w:val="24"/>
              </w:rPr>
              <w:t>ext</w:t>
            </w:r>
            <w:proofErr w:type="spellEnd"/>
            <w:r w:rsidR="00A16AF1" w:rsidRPr="00FA4EF0">
              <w:rPr>
                <w:rFonts w:ascii="Arial" w:hAnsi="Arial" w:cs="Arial"/>
                <w:sz w:val="24"/>
                <w:szCs w:val="24"/>
              </w:rPr>
              <w:t>: 3233</w:t>
            </w:r>
          </w:p>
        </w:tc>
        <w:tc>
          <w:tcPr>
            <w:tcW w:w="411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6213B8" w:rsidRPr="00FA4EF0" w:rsidRDefault="006213B8" w:rsidP="008C4DD4">
            <w:pPr>
              <w:jc w:val="both"/>
              <w:rPr>
                <w:rFonts w:ascii="Arial" w:hAnsi="Arial" w:cs="Arial"/>
                <w:b/>
                <w:sz w:val="24"/>
                <w:szCs w:val="24"/>
              </w:rPr>
            </w:pPr>
            <w:r w:rsidRPr="00FA4EF0">
              <w:rPr>
                <w:rFonts w:ascii="Arial" w:hAnsi="Arial" w:cs="Arial"/>
                <w:b/>
                <w:sz w:val="24"/>
                <w:szCs w:val="24"/>
              </w:rPr>
              <w:t>Email:</w:t>
            </w:r>
            <w:r w:rsidR="008C4DD4" w:rsidRPr="00FA4EF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  <w:hyperlink r:id="rId8" w:history="1">
              <w:r w:rsidR="00DA50BE" w:rsidRPr="005C12B7">
                <w:rPr>
                  <w:rStyle w:val="Hyperlink"/>
                  <w:rFonts w:ascii="Arial" w:hAnsi="Arial" w:cs="Arial"/>
                  <w:b/>
                  <w:sz w:val="24"/>
                  <w:szCs w:val="24"/>
                </w:rPr>
                <w:t>julie.hayward@uwtsd.ac.uk</w:t>
              </w:r>
            </w:hyperlink>
            <w:r w:rsidR="00A16AF1" w:rsidRPr="00FA4EF0">
              <w:rPr>
                <w:rFonts w:ascii="Arial" w:hAnsi="Arial" w:cs="Arial"/>
                <w:b/>
                <w:sz w:val="24"/>
                <w:szCs w:val="24"/>
              </w:rPr>
              <w:t xml:space="preserve"> </w:t>
            </w:r>
          </w:p>
        </w:tc>
      </w:tr>
      <w:tr w:rsidR="006213B8" w:rsidRPr="00FA4EF0" w:rsidTr="007E5403">
        <w:trPr>
          <w:cantSplit/>
          <w:trHeight w:val="1134"/>
        </w:trPr>
        <w:tc>
          <w:tcPr>
            <w:tcW w:w="86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pct12" w:color="auto" w:fill="auto"/>
            <w:textDirection w:val="btLr"/>
            <w:vAlign w:val="bottom"/>
          </w:tcPr>
          <w:p w:rsidR="006213B8" w:rsidRPr="009A1760" w:rsidRDefault="007E5403" w:rsidP="007E5403">
            <w:pPr>
              <w:ind w:left="113" w:right="113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Session</w:t>
            </w:r>
          </w:p>
        </w:tc>
        <w:tc>
          <w:tcPr>
            <w:tcW w:w="724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</w:tcBorders>
            <w:shd w:val="pct12" w:color="auto" w:fill="auto"/>
          </w:tcPr>
          <w:p w:rsidR="006213B8" w:rsidRPr="009A1760" w:rsidRDefault="006213B8">
            <w:pPr>
              <w:pStyle w:val="Heading5"/>
              <w:rPr>
                <w:rFonts w:ascii="Arial" w:hAnsi="Arial" w:cs="Arial"/>
                <w:sz w:val="20"/>
              </w:rPr>
            </w:pPr>
          </w:p>
          <w:p w:rsidR="006213B8" w:rsidRPr="009A1760" w:rsidRDefault="006213B8">
            <w:pPr>
              <w:pStyle w:val="Heading5"/>
              <w:rPr>
                <w:rFonts w:ascii="Arial" w:hAnsi="Arial" w:cs="Arial"/>
                <w:sz w:val="20"/>
              </w:rPr>
            </w:pPr>
          </w:p>
          <w:p w:rsidR="006213B8" w:rsidRPr="009A1760" w:rsidRDefault="006213B8">
            <w:pPr>
              <w:pStyle w:val="Heading5"/>
              <w:rPr>
                <w:rFonts w:ascii="Arial" w:hAnsi="Arial" w:cs="Arial"/>
                <w:sz w:val="20"/>
              </w:rPr>
            </w:pPr>
            <w:r w:rsidRPr="009A1760">
              <w:rPr>
                <w:rFonts w:ascii="Arial" w:hAnsi="Arial" w:cs="Arial"/>
                <w:sz w:val="20"/>
              </w:rPr>
              <w:t>D</w:t>
            </w:r>
          </w:p>
          <w:p w:rsidR="006213B8" w:rsidRPr="009A1760" w:rsidRDefault="006213B8">
            <w:pPr>
              <w:rPr>
                <w:rFonts w:ascii="Arial" w:hAnsi="Arial" w:cs="Arial"/>
                <w:b/>
              </w:rPr>
            </w:pPr>
            <w:r w:rsidRPr="009A1760">
              <w:rPr>
                <w:rFonts w:ascii="Arial" w:hAnsi="Arial" w:cs="Arial"/>
                <w:b/>
              </w:rPr>
              <w:t>A</w:t>
            </w:r>
          </w:p>
          <w:p w:rsidR="006213B8" w:rsidRPr="009A1760" w:rsidRDefault="006213B8">
            <w:pPr>
              <w:rPr>
                <w:rFonts w:ascii="Arial" w:hAnsi="Arial" w:cs="Arial"/>
                <w:b/>
              </w:rPr>
            </w:pPr>
            <w:r w:rsidRPr="009A1760">
              <w:rPr>
                <w:rFonts w:ascii="Arial" w:hAnsi="Arial" w:cs="Arial"/>
                <w:b/>
              </w:rPr>
              <w:t>T</w:t>
            </w:r>
          </w:p>
          <w:p w:rsidR="006213B8" w:rsidRPr="009A1760" w:rsidRDefault="006213B8">
            <w:pPr>
              <w:rPr>
                <w:rFonts w:ascii="Arial" w:hAnsi="Arial" w:cs="Arial"/>
                <w:b/>
              </w:rPr>
            </w:pPr>
            <w:r w:rsidRPr="009A1760">
              <w:rPr>
                <w:rFonts w:ascii="Arial" w:hAnsi="Arial" w:cs="Arial"/>
                <w:b/>
              </w:rPr>
              <w:t>E</w:t>
            </w:r>
          </w:p>
        </w:tc>
        <w:tc>
          <w:tcPr>
            <w:tcW w:w="3969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</w:tcBorders>
            <w:shd w:val="pct12" w:color="auto" w:fill="auto"/>
          </w:tcPr>
          <w:p w:rsidR="006213B8" w:rsidRPr="009A1760" w:rsidRDefault="006213B8">
            <w:pPr>
              <w:jc w:val="both"/>
              <w:rPr>
                <w:rFonts w:ascii="Arial" w:hAnsi="Arial" w:cs="Arial"/>
                <w:b/>
              </w:rPr>
            </w:pPr>
            <w:r w:rsidRPr="009A1760">
              <w:rPr>
                <w:rFonts w:ascii="Arial" w:hAnsi="Arial" w:cs="Arial"/>
                <w:b/>
              </w:rPr>
              <w:t>Session content related to module standards:</w:t>
            </w:r>
          </w:p>
          <w:p w:rsidR="00740405" w:rsidRPr="009A1760" w:rsidRDefault="00740405">
            <w:pPr>
              <w:jc w:val="both"/>
              <w:rPr>
                <w:rFonts w:ascii="Arial" w:hAnsi="Arial" w:cs="Arial"/>
                <w:b/>
              </w:rPr>
            </w:pPr>
          </w:p>
          <w:p w:rsidR="006213B8" w:rsidRDefault="00D62667">
            <w:pPr>
              <w:jc w:val="both"/>
              <w:rPr>
                <w:rFonts w:ascii="Arial" w:hAnsi="Arial" w:cs="Arial"/>
                <w:b/>
              </w:rPr>
            </w:pPr>
            <w:r w:rsidRPr="009A1760">
              <w:rPr>
                <w:rFonts w:ascii="Arial" w:hAnsi="Arial" w:cs="Arial"/>
                <w:b/>
              </w:rPr>
              <w:t>LO</w:t>
            </w:r>
            <w:r w:rsidR="009A1760">
              <w:rPr>
                <w:rFonts w:ascii="Arial" w:hAnsi="Arial" w:cs="Arial"/>
                <w:b/>
              </w:rPr>
              <w:t xml:space="preserve"> </w:t>
            </w:r>
            <w:r w:rsidRPr="009A1760">
              <w:rPr>
                <w:rFonts w:ascii="Arial" w:hAnsi="Arial" w:cs="Arial"/>
                <w:b/>
              </w:rPr>
              <w:t>=</w:t>
            </w:r>
            <w:r w:rsidR="009A1760">
              <w:rPr>
                <w:rFonts w:ascii="Arial" w:hAnsi="Arial" w:cs="Arial"/>
                <w:b/>
              </w:rPr>
              <w:t xml:space="preserve"> </w:t>
            </w:r>
            <w:r w:rsidRPr="009A1760">
              <w:rPr>
                <w:rFonts w:ascii="Arial" w:hAnsi="Arial" w:cs="Arial"/>
                <w:b/>
              </w:rPr>
              <w:t>Learning Outcome</w:t>
            </w:r>
          </w:p>
          <w:p w:rsidR="009A1760" w:rsidRPr="009A1760" w:rsidRDefault="009A1760">
            <w:pPr>
              <w:jc w:val="both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IC = Indicative Content</w:t>
            </w:r>
          </w:p>
        </w:tc>
        <w:tc>
          <w:tcPr>
            <w:tcW w:w="3543" w:type="dxa"/>
            <w:gridSpan w:val="2"/>
            <w:tcBorders>
              <w:top w:val="single" w:sz="6" w:space="0" w:color="auto"/>
              <w:left w:val="single" w:sz="6" w:space="0" w:color="auto"/>
              <w:bottom w:val="single" w:sz="4" w:space="0" w:color="auto"/>
            </w:tcBorders>
            <w:shd w:val="pct12" w:color="auto" w:fill="auto"/>
          </w:tcPr>
          <w:p w:rsidR="006213B8" w:rsidRPr="009A1760" w:rsidRDefault="006213B8">
            <w:pPr>
              <w:jc w:val="both"/>
              <w:rPr>
                <w:rFonts w:ascii="Arial" w:hAnsi="Arial" w:cs="Arial"/>
                <w:b/>
              </w:rPr>
            </w:pPr>
            <w:r w:rsidRPr="009A1760">
              <w:rPr>
                <w:rFonts w:ascii="Arial" w:hAnsi="Arial" w:cs="Arial"/>
                <w:b/>
              </w:rPr>
              <w:t>CLASS CENTRED</w:t>
            </w:r>
          </w:p>
          <w:p w:rsidR="006213B8" w:rsidRPr="009A1760" w:rsidRDefault="006213B8">
            <w:pPr>
              <w:rPr>
                <w:rFonts w:ascii="Arial" w:hAnsi="Arial" w:cs="Arial"/>
                <w:b/>
              </w:rPr>
            </w:pPr>
            <w:r w:rsidRPr="009A1760">
              <w:rPr>
                <w:rFonts w:ascii="Arial" w:hAnsi="Arial" w:cs="Arial"/>
                <w:b/>
              </w:rPr>
              <w:t xml:space="preserve">Tasks undertaken in class to aid learning </w:t>
            </w:r>
          </w:p>
          <w:p w:rsidR="006213B8" w:rsidRPr="009A1760" w:rsidRDefault="006213B8">
            <w:pPr>
              <w:jc w:val="both"/>
              <w:rPr>
                <w:rFonts w:ascii="Arial" w:hAnsi="Arial" w:cs="Arial"/>
                <w:b/>
              </w:rPr>
            </w:pPr>
          </w:p>
          <w:p w:rsidR="006213B8" w:rsidRPr="009A1760" w:rsidRDefault="006213B8">
            <w:pPr>
              <w:jc w:val="both"/>
              <w:rPr>
                <w:rFonts w:ascii="Arial" w:hAnsi="Arial" w:cs="Arial"/>
                <w:b/>
              </w:rPr>
            </w:pPr>
          </w:p>
        </w:tc>
        <w:tc>
          <w:tcPr>
            <w:tcW w:w="411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</w:tcBorders>
            <w:shd w:val="pct12" w:color="auto" w:fill="auto"/>
          </w:tcPr>
          <w:p w:rsidR="006213B8" w:rsidRPr="009A1760" w:rsidRDefault="006213B8">
            <w:pPr>
              <w:jc w:val="both"/>
              <w:rPr>
                <w:rFonts w:ascii="Arial" w:hAnsi="Arial" w:cs="Arial"/>
                <w:b/>
                <w:color w:val="000000"/>
              </w:rPr>
            </w:pPr>
            <w:r w:rsidRPr="009A1760">
              <w:rPr>
                <w:rFonts w:ascii="Arial" w:hAnsi="Arial" w:cs="Arial"/>
                <w:b/>
                <w:color w:val="000000"/>
              </w:rPr>
              <w:t>HOME CENTRED</w:t>
            </w:r>
          </w:p>
          <w:p w:rsidR="006213B8" w:rsidRPr="009A1760" w:rsidRDefault="006213B8">
            <w:pPr>
              <w:rPr>
                <w:rFonts w:ascii="Arial" w:hAnsi="Arial" w:cs="Arial"/>
                <w:b/>
                <w:color w:val="000000"/>
              </w:rPr>
            </w:pPr>
            <w:r w:rsidRPr="009A1760">
              <w:rPr>
                <w:rFonts w:ascii="Arial" w:hAnsi="Arial" w:cs="Arial"/>
                <w:b/>
                <w:color w:val="000000"/>
              </w:rPr>
              <w:t xml:space="preserve">Preparatory tasks to aid learning and to enable full participation in each session.  </w:t>
            </w:r>
          </w:p>
          <w:p w:rsidR="006213B8" w:rsidRPr="009A1760" w:rsidRDefault="006213B8">
            <w:pPr>
              <w:jc w:val="both"/>
              <w:rPr>
                <w:rFonts w:ascii="Arial" w:hAnsi="Arial" w:cs="Arial"/>
                <w:b/>
                <w:color w:val="FF0000"/>
              </w:rPr>
            </w:pPr>
          </w:p>
        </w:tc>
      </w:tr>
      <w:tr w:rsidR="00740405" w:rsidRPr="00FA4EF0" w:rsidTr="00F553BF">
        <w:trPr>
          <w:cantSplit/>
        </w:trPr>
        <w:tc>
          <w:tcPr>
            <w:tcW w:w="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740405" w:rsidRPr="006E3160" w:rsidRDefault="007E5403" w:rsidP="007E5403">
            <w:pPr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</w:t>
            </w:r>
          </w:p>
        </w:tc>
        <w:tc>
          <w:tcPr>
            <w:tcW w:w="72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</w:tcBorders>
            <w:shd w:val="clear" w:color="auto" w:fill="E2EFD9" w:themeFill="accent6" w:themeFillTint="33"/>
          </w:tcPr>
          <w:p w:rsidR="00740405" w:rsidRPr="006E3160" w:rsidRDefault="009A1760" w:rsidP="00B93D43">
            <w:pPr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sz w:val="22"/>
              </w:rPr>
              <w:t>2</w:t>
            </w:r>
            <w:r w:rsidR="007E5403">
              <w:rPr>
                <w:rFonts w:ascii="Arial" w:hAnsi="Arial" w:cs="Arial"/>
                <w:sz w:val="22"/>
              </w:rPr>
              <w:t>4</w:t>
            </w:r>
            <w:r w:rsidRPr="006E3160">
              <w:rPr>
                <w:rFonts w:ascii="Arial" w:hAnsi="Arial" w:cs="Arial"/>
                <w:sz w:val="22"/>
                <w:vertAlign w:val="superscript"/>
              </w:rPr>
              <w:t>th</w:t>
            </w:r>
            <w:r w:rsidRPr="006E3160">
              <w:rPr>
                <w:rFonts w:ascii="Arial" w:hAnsi="Arial" w:cs="Arial"/>
                <w:sz w:val="22"/>
              </w:rPr>
              <w:t xml:space="preserve"> Sept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740405" w:rsidRPr="006E3160" w:rsidRDefault="009A1760" w:rsidP="00B93D43">
            <w:pPr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sz w:val="22"/>
              </w:rPr>
              <w:t>N/A</w:t>
            </w:r>
          </w:p>
        </w:tc>
        <w:tc>
          <w:tcPr>
            <w:tcW w:w="354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B74F20" w:rsidRPr="006E3160" w:rsidRDefault="009A1760" w:rsidP="00B93D43">
            <w:pPr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sz w:val="22"/>
              </w:rPr>
              <w:t>Introduction</w:t>
            </w:r>
            <w:r w:rsidR="007E5403">
              <w:rPr>
                <w:rFonts w:ascii="Arial" w:hAnsi="Arial" w:cs="Arial"/>
                <w:sz w:val="22"/>
              </w:rPr>
              <w:t>/refresher</w:t>
            </w:r>
            <w:r w:rsidRPr="006E3160">
              <w:rPr>
                <w:rFonts w:ascii="Arial" w:hAnsi="Arial" w:cs="Arial"/>
                <w:sz w:val="22"/>
              </w:rPr>
              <w:t xml:space="preserve"> to the Module</w:t>
            </w:r>
          </w:p>
        </w:tc>
        <w:tc>
          <w:tcPr>
            <w:tcW w:w="41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740405" w:rsidRPr="006E3160" w:rsidRDefault="009A1760" w:rsidP="00B93D43">
            <w:pPr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b/>
                <w:sz w:val="22"/>
              </w:rPr>
              <w:t>Read:</w:t>
            </w:r>
            <w:r w:rsidRPr="006E3160">
              <w:rPr>
                <w:rFonts w:ascii="Arial" w:hAnsi="Arial" w:cs="Arial"/>
                <w:sz w:val="22"/>
              </w:rPr>
              <w:t xml:space="preserve"> Module Handbook and assignment brief</w:t>
            </w:r>
          </w:p>
          <w:p w:rsidR="009A1760" w:rsidRPr="006E3160" w:rsidRDefault="009A1760" w:rsidP="00B93D43">
            <w:pPr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b/>
                <w:sz w:val="22"/>
              </w:rPr>
              <w:t>Browse:</w:t>
            </w:r>
            <w:r w:rsidRPr="006E3160">
              <w:rPr>
                <w:rFonts w:ascii="Arial" w:hAnsi="Arial" w:cs="Arial"/>
                <w:sz w:val="22"/>
              </w:rPr>
              <w:t xml:space="preserve"> Module Moodle site – familiarise yourself with the content on the page and the expectations for the module. </w:t>
            </w:r>
          </w:p>
        </w:tc>
      </w:tr>
      <w:tr w:rsidR="009679C6" w:rsidRPr="00FA4EF0" w:rsidTr="009679C6">
        <w:trPr>
          <w:cantSplit/>
        </w:trPr>
        <w:tc>
          <w:tcPr>
            <w:tcW w:w="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9679C6" w:rsidRPr="006E3160" w:rsidRDefault="007E5403" w:rsidP="009679C6">
            <w:pPr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</w:t>
            </w:r>
          </w:p>
        </w:tc>
        <w:tc>
          <w:tcPr>
            <w:tcW w:w="72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 w:themeFill="accent6" w:themeFillTint="33"/>
          </w:tcPr>
          <w:p w:rsidR="009679C6" w:rsidRDefault="0022777F" w:rsidP="009679C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26th</w:t>
            </w:r>
            <w:r w:rsidR="009679C6">
              <w:rPr>
                <w:rFonts w:ascii="Arial" w:hAnsi="Arial" w:cs="Arial"/>
                <w:sz w:val="22"/>
              </w:rPr>
              <w:t xml:space="preserve"> Nov</w:t>
            </w:r>
          </w:p>
          <w:p w:rsidR="007E5403" w:rsidRDefault="007E5403" w:rsidP="009679C6">
            <w:pPr>
              <w:rPr>
                <w:rFonts w:ascii="Arial" w:hAnsi="Arial" w:cs="Arial"/>
                <w:sz w:val="22"/>
              </w:rPr>
            </w:pPr>
          </w:p>
          <w:p w:rsidR="007E5403" w:rsidRPr="006E3160" w:rsidRDefault="0022777F" w:rsidP="009679C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5.30-7</w:t>
            </w:r>
            <w:r w:rsidR="007E5403">
              <w:rPr>
                <w:rFonts w:ascii="Arial" w:hAnsi="Arial" w:cs="Arial"/>
                <w:sz w:val="22"/>
              </w:rPr>
              <w:t>.30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540EB1" w:rsidRPr="00540EB1" w:rsidRDefault="00540EB1" w:rsidP="00540EB1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LO6: </w:t>
            </w:r>
            <w:r w:rsidRPr="00540EB1">
              <w:rPr>
                <w:rFonts w:ascii="Arial" w:hAnsi="Arial" w:cs="Arial"/>
                <w:b/>
                <w:bCs/>
                <w:sz w:val="22"/>
              </w:rPr>
              <w:t>Demonstrate enhanced IT proficiency.</w:t>
            </w:r>
          </w:p>
          <w:p w:rsidR="00540EB1" w:rsidRDefault="00540EB1" w:rsidP="00540EB1">
            <w:pPr>
              <w:rPr>
                <w:rFonts w:ascii="Arial" w:hAnsi="Arial" w:cs="Arial"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IC: </w:t>
            </w:r>
            <w:r w:rsidRPr="00540EB1">
              <w:rPr>
                <w:rFonts w:ascii="Arial" w:hAnsi="Arial" w:cs="Arial"/>
                <w:bCs/>
                <w:sz w:val="22"/>
              </w:rPr>
              <w:t>commonly used IT applications and software packages</w:t>
            </w:r>
            <w:r w:rsidR="0022777F">
              <w:rPr>
                <w:rFonts w:ascii="Arial" w:hAnsi="Arial" w:cs="Arial"/>
                <w:bCs/>
                <w:sz w:val="22"/>
              </w:rPr>
              <w:t>.</w:t>
            </w:r>
          </w:p>
          <w:p w:rsidR="0022777F" w:rsidRDefault="0022777F" w:rsidP="00540EB1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="009679C6" w:rsidRPr="006E3160" w:rsidRDefault="009679C6" w:rsidP="00540EB1">
            <w:pPr>
              <w:rPr>
                <w:rFonts w:ascii="Arial" w:hAnsi="Arial" w:cs="Arial"/>
                <w:b/>
                <w:bCs/>
                <w:sz w:val="22"/>
              </w:rPr>
            </w:pPr>
            <w:r w:rsidRPr="006E3160">
              <w:rPr>
                <w:rFonts w:ascii="Arial" w:hAnsi="Arial" w:cs="Arial"/>
                <w:b/>
                <w:bCs/>
                <w:sz w:val="22"/>
              </w:rPr>
              <w:t>LO1:</w:t>
            </w:r>
            <w:r w:rsidR="002B34EE"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Pr="006E3160">
              <w:rPr>
                <w:rFonts w:ascii="Arial" w:hAnsi="Arial" w:cs="Arial"/>
                <w:b/>
                <w:bCs/>
                <w:sz w:val="22"/>
              </w:rPr>
              <w:t>Manage themselves more effectively at work or in another professional context.</w:t>
            </w:r>
          </w:p>
          <w:p w:rsidR="009679C6" w:rsidRPr="006E3160" w:rsidRDefault="009679C6" w:rsidP="009679C6">
            <w:pPr>
              <w:rPr>
                <w:rFonts w:ascii="Arial" w:hAnsi="Arial" w:cs="Arial"/>
                <w:bCs/>
                <w:sz w:val="22"/>
              </w:rPr>
            </w:pPr>
            <w:r w:rsidRPr="006E3160">
              <w:rPr>
                <w:rFonts w:ascii="Arial" w:hAnsi="Arial" w:cs="Arial"/>
                <w:bCs/>
              </w:rPr>
              <w:t>IC: Self-awareness, dimensions of personality and individual differences</w:t>
            </w:r>
            <w:r w:rsidRPr="006E3160">
              <w:rPr>
                <w:rFonts w:ascii="Arial" w:hAnsi="Arial" w:cs="Arial"/>
                <w:bCs/>
                <w:sz w:val="22"/>
              </w:rPr>
              <w:t>.</w:t>
            </w:r>
          </w:p>
          <w:p w:rsidR="009679C6" w:rsidRPr="006E3160" w:rsidRDefault="009679C6" w:rsidP="009679C6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54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7E5403" w:rsidRDefault="007E5403" w:rsidP="009679C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Technology platform for completing your assessment.</w:t>
            </w:r>
          </w:p>
          <w:p w:rsidR="007E5403" w:rsidRDefault="007E5403" w:rsidP="009679C6">
            <w:pPr>
              <w:rPr>
                <w:rFonts w:ascii="Arial" w:hAnsi="Arial" w:cs="Arial"/>
                <w:sz w:val="22"/>
              </w:rPr>
            </w:pPr>
          </w:p>
          <w:p w:rsidR="00540EB1" w:rsidRDefault="00540EB1" w:rsidP="009679C6">
            <w:pPr>
              <w:rPr>
                <w:rFonts w:ascii="Arial" w:hAnsi="Arial" w:cs="Arial"/>
                <w:sz w:val="22"/>
              </w:rPr>
            </w:pPr>
          </w:p>
          <w:p w:rsidR="009679C6" w:rsidRDefault="007E5403" w:rsidP="009679C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Tools and techniques for development of self-awareness.</w:t>
            </w:r>
          </w:p>
          <w:p w:rsidR="007E5403" w:rsidRDefault="007E5403" w:rsidP="009679C6">
            <w:pPr>
              <w:rPr>
                <w:rFonts w:ascii="Arial" w:hAnsi="Arial" w:cs="Arial"/>
                <w:sz w:val="22"/>
              </w:rPr>
            </w:pPr>
          </w:p>
          <w:p w:rsidR="007E5403" w:rsidRPr="006E3160" w:rsidRDefault="007E5403" w:rsidP="009679C6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1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9679C6" w:rsidRPr="006E3160" w:rsidRDefault="009679C6" w:rsidP="009679C6">
            <w:pPr>
              <w:rPr>
                <w:rFonts w:ascii="Arial" w:hAnsi="Arial" w:cs="Arial"/>
                <w:b/>
                <w:bCs/>
                <w:sz w:val="22"/>
              </w:rPr>
            </w:pPr>
            <w:r w:rsidRPr="006E3160">
              <w:rPr>
                <w:rFonts w:ascii="Arial" w:hAnsi="Arial" w:cs="Arial"/>
                <w:b/>
                <w:sz w:val="22"/>
              </w:rPr>
              <w:t xml:space="preserve">Browse: </w:t>
            </w:r>
            <w:r w:rsidRPr="006E3160">
              <w:rPr>
                <w:rFonts w:ascii="Arial" w:hAnsi="Arial" w:cs="Arial"/>
                <w:bCs/>
                <w:sz w:val="22"/>
              </w:rPr>
              <w:t xml:space="preserve">How To Develop Self-Awareness With These 27 Exercises: </w:t>
            </w:r>
            <w:hyperlink r:id="rId9" w:history="1">
              <w:r w:rsidRPr="006E3160">
                <w:rPr>
                  <w:rStyle w:val="Hyperlink"/>
                  <w:rFonts w:ascii="Arial" w:hAnsi="Arial" w:cs="Arial"/>
                  <w:bCs/>
                  <w:sz w:val="22"/>
                </w:rPr>
                <w:t>https://betterhumans.coach.me/how-to-develop-self-awareness-with-these-27-exercises-6f5ca8ef7ee4</w:t>
              </w:r>
            </w:hyperlink>
            <w:r w:rsidRPr="006E3160">
              <w:rPr>
                <w:rFonts w:ascii="Arial" w:hAnsi="Arial" w:cs="Arial"/>
                <w:bCs/>
                <w:sz w:val="22"/>
              </w:rPr>
              <w:t xml:space="preserve"> </w:t>
            </w:r>
          </w:p>
          <w:p w:rsidR="009679C6" w:rsidRPr="006E3160" w:rsidRDefault="009679C6" w:rsidP="009679C6">
            <w:pPr>
              <w:rPr>
                <w:rFonts w:ascii="Arial" w:hAnsi="Arial" w:cs="Arial"/>
                <w:b/>
                <w:sz w:val="22"/>
              </w:rPr>
            </w:pPr>
          </w:p>
          <w:p w:rsidR="009679C6" w:rsidRPr="006E3160" w:rsidRDefault="009679C6" w:rsidP="009679C6">
            <w:pPr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b/>
                <w:sz w:val="22"/>
              </w:rPr>
              <w:t xml:space="preserve">Watch: </w:t>
            </w:r>
            <w:r w:rsidRPr="006E3160">
              <w:rPr>
                <w:rFonts w:ascii="Arial" w:hAnsi="Arial" w:cs="Arial"/>
                <w:sz w:val="22"/>
              </w:rPr>
              <w:t xml:space="preserve">Increase your self-awareness with one simple fix: </w:t>
            </w:r>
            <w:hyperlink r:id="rId10" w:history="1">
              <w:r w:rsidRPr="006E3160">
                <w:rPr>
                  <w:rStyle w:val="Hyperlink"/>
                  <w:rFonts w:ascii="Arial" w:hAnsi="Arial" w:cs="Arial"/>
                  <w:sz w:val="22"/>
                </w:rPr>
                <w:t>https://youtu.be/tGdsOXZpyWE</w:t>
              </w:r>
            </w:hyperlink>
            <w:r w:rsidRPr="006E3160">
              <w:rPr>
                <w:rFonts w:ascii="Arial" w:hAnsi="Arial" w:cs="Arial"/>
                <w:sz w:val="22"/>
              </w:rPr>
              <w:t xml:space="preserve"> </w:t>
            </w:r>
          </w:p>
          <w:p w:rsidR="009679C6" w:rsidRPr="006E3160" w:rsidRDefault="009679C6" w:rsidP="009679C6">
            <w:pPr>
              <w:rPr>
                <w:rFonts w:ascii="Arial" w:hAnsi="Arial" w:cs="Arial"/>
                <w:b/>
                <w:sz w:val="22"/>
              </w:rPr>
            </w:pPr>
          </w:p>
        </w:tc>
      </w:tr>
      <w:tr w:rsidR="009679C6" w:rsidRPr="00FA4EF0" w:rsidTr="00F553BF">
        <w:trPr>
          <w:cantSplit/>
        </w:trPr>
        <w:tc>
          <w:tcPr>
            <w:tcW w:w="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9679C6" w:rsidRPr="006E3160" w:rsidRDefault="007E5403" w:rsidP="009679C6">
            <w:pPr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>3</w:t>
            </w:r>
          </w:p>
        </w:tc>
        <w:tc>
          <w:tcPr>
            <w:tcW w:w="72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 w:themeFill="accent6" w:themeFillTint="33"/>
          </w:tcPr>
          <w:p w:rsidR="007E5403" w:rsidRDefault="007E5403" w:rsidP="000D6A3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21</w:t>
            </w:r>
            <w:r w:rsidRPr="007E5403">
              <w:rPr>
                <w:rFonts w:ascii="Arial" w:hAnsi="Arial" w:cs="Arial"/>
                <w:sz w:val="22"/>
                <w:vertAlign w:val="superscript"/>
              </w:rPr>
              <w:t>st</w:t>
            </w:r>
            <w:r>
              <w:rPr>
                <w:rFonts w:ascii="Arial" w:hAnsi="Arial" w:cs="Arial"/>
                <w:sz w:val="22"/>
              </w:rPr>
              <w:t xml:space="preserve"> Jan</w:t>
            </w:r>
          </w:p>
          <w:p w:rsidR="009679C6" w:rsidRPr="006E3160" w:rsidRDefault="0022777F" w:rsidP="0022777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5.30- 7.30</w:t>
            </w:r>
            <w:r w:rsidR="009679C6" w:rsidRPr="006E3160">
              <w:rPr>
                <w:rFonts w:ascii="Arial" w:hAnsi="Arial" w:cs="Arial"/>
                <w:sz w:val="22"/>
              </w:rPr>
              <w:t xml:space="preserve"> 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540EB1" w:rsidRPr="00540EB1" w:rsidRDefault="00540EB1" w:rsidP="00540EB1">
            <w:pPr>
              <w:pStyle w:val="Style1"/>
              <w:rPr>
                <w:rFonts w:cs="Arial"/>
                <w:b/>
                <w:bCs/>
                <w:sz w:val="22"/>
              </w:rPr>
            </w:pPr>
            <w:r w:rsidRPr="00540EB1">
              <w:rPr>
                <w:rFonts w:cs="Arial"/>
                <w:b/>
                <w:bCs/>
                <w:sz w:val="22"/>
              </w:rPr>
              <w:t>LO2: Manage interpersonal relationships at work more effectively.</w:t>
            </w:r>
          </w:p>
          <w:p w:rsidR="00540EB1" w:rsidRPr="002D0964" w:rsidRDefault="00540EB1" w:rsidP="00540EB1">
            <w:pPr>
              <w:pStyle w:val="Style1"/>
              <w:jc w:val="both"/>
              <w:rPr>
                <w:rFonts w:cs="Arial"/>
              </w:rPr>
            </w:pPr>
            <w:r>
              <w:rPr>
                <w:rFonts w:cs="Arial"/>
              </w:rPr>
              <w:t>IC:</w:t>
            </w:r>
            <w:r w:rsidRPr="002D0964">
              <w:rPr>
                <w:rFonts w:cs="Arial"/>
              </w:rPr>
              <w:t xml:space="preserve"> effective negotiation,</w:t>
            </w:r>
            <w:r>
              <w:rPr>
                <w:rFonts w:cs="Arial"/>
              </w:rPr>
              <w:t xml:space="preserve"> handling emotion and conflict.</w:t>
            </w:r>
          </w:p>
          <w:p w:rsidR="009679C6" w:rsidRPr="006E3160" w:rsidRDefault="009679C6" w:rsidP="009679C6">
            <w:pPr>
              <w:spacing w:line="276" w:lineRule="auto"/>
              <w:rPr>
                <w:rFonts w:ascii="Arial" w:eastAsia="Calibri" w:hAnsi="Arial" w:cs="Arial"/>
                <w:sz w:val="22"/>
              </w:rPr>
            </w:pPr>
          </w:p>
        </w:tc>
        <w:tc>
          <w:tcPr>
            <w:tcW w:w="354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9679C6" w:rsidRDefault="00540EB1" w:rsidP="009679C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Negotiation activity</w:t>
            </w:r>
          </w:p>
          <w:p w:rsidR="00540EB1" w:rsidRDefault="00540EB1" w:rsidP="009679C6">
            <w:pPr>
              <w:rPr>
                <w:rFonts w:ascii="Arial" w:hAnsi="Arial" w:cs="Arial"/>
                <w:sz w:val="22"/>
              </w:rPr>
            </w:pPr>
          </w:p>
          <w:p w:rsidR="00540EB1" w:rsidRPr="006E3160" w:rsidRDefault="00540EB1" w:rsidP="009679C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Conflict resolution tools</w:t>
            </w:r>
          </w:p>
        </w:tc>
        <w:tc>
          <w:tcPr>
            <w:tcW w:w="41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9679C6" w:rsidRPr="006E3160" w:rsidRDefault="00F0596B" w:rsidP="009679C6">
            <w:pPr>
              <w:rPr>
                <w:rFonts w:ascii="Arial" w:hAnsi="Arial" w:cs="Arial"/>
                <w:sz w:val="22"/>
              </w:rPr>
            </w:pPr>
            <w:r w:rsidRPr="00F0596B">
              <w:rPr>
                <w:rFonts w:ascii="Arial" w:hAnsi="Arial" w:cs="Arial"/>
                <w:b/>
                <w:sz w:val="22"/>
              </w:rPr>
              <w:t>Read</w:t>
            </w:r>
            <w:r>
              <w:rPr>
                <w:rFonts w:ascii="Arial" w:hAnsi="Arial" w:cs="Arial"/>
                <w:sz w:val="22"/>
              </w:rPr>
              <w:t>: Chapter 9</w:t>
            </w:r>
            <w:r w:rsidR="009679C6" w:rsidRPr="006E3160">
              <w:rPr>
                <w:rFonts w:ascii="Arial" w:hAnsi="Arial" w:cs="Arial"/>
                <w:sz w:val="22"/>
              </w:rPr>
              <w:t xml:space="preserve"> of Essential Text </w:t>
            </w:r>
          </w:p>
          <w:p w:rsidR="00F0596B" w:rsidRDefault="00F0596B" w:rsidP="009679C6">
            <w:pPr>
              <w:rPr>
                <w:rFonts w:ascii="Arial" w:hAnsi="Arial" w:cs="Arial"/>
                <w:sz w:val="22"/>
              </w:rPr>
            </w:pPr>
          </w:p>
          <w:p w:rsidR="00F0596B" w:rsidRDefault="00F0596B" w:rsidP="009679C6">
            <w:pPr>
              <w:rPr>
                <w:rFonts w:ascii="Arial" w:hAnsi="Arial" w:cs="Arial"/>
                <w:sz w:val="22"/>
              </w:rPr>
            </w:pPr>
            <w:r w:rsidRPr="00F0596B">
              <w:rPr>
                <w:rFonts w:ascii="Arial" w:hAnsi="Arial" w:cs="Arial"/>
                <w:b/>
                <w:sz w:val="22"/>
              </w:rPr>
              <w:t>Browse:</w:t>
            </w:r>
            <w:r>
              <w:rPr>
                <w:rFonts w:ascii="Arial" w:hAnsi="Arial" w:cs="Arial"/>
                <w:sz w:val="22"/>
              </w:rPr>
              <w:t xml:space="preserve"> some of the tools and articles on </w:t>
            </w:r>
            <w:proofErr w:type="spellStart"/>
            <w:r>
              <w:rPr>
                <w:rFonts w:ascii="Arial" w:hAnsi="Arial" w:cs="Arial"/>
                <w:sz w:val="22"/>
              </w:rPr>
              <w:t>Mindtools</w:t>
            </w:r>
            <w:proofErr w:type="spellEnd"/>
            <w:r>
              <w:rPr>
                <w:rFonts w:ascii="Arial" w:hAnsi="Arial" w:cs="Arial"/>
                <w:sz w:val="22"/>
              </w:rPr>
              <w:t>.</w:t>
            </w:r>
          </w:p>
          <w:p w:rsidR="00F0596B" w:rsidRDefault="00F0596B" w:rsidP="009679C6">
            <w:pPr>
              <w:rPr>
                <w:rFonts w:ascii="Arial" w:hAnsi="Arial" w:cs="Arial"/>
                <w:sz w:val="22"/>
              </w:rPr>
            </w:pPr>
          </w:p>
          <w:p w:rsidR="009679C6" w:rsidRPr="006E3160" w:rsidRDefault="00F0596B" w:rsidP="009679C6">
            <w:pPr>
              <w:rPr>
                <w:rFonts w:ascii="Arial" w:hAnsi="Arial" w:cs="Arial"/>
                <w:sz w:val="22"/>
              </w:rPr>
            </w:pPr>
            <w:r w:rsidRPr="00F0596B">
              <w:rPr>
                <w:rFonts w:ascii="Arial" w:hAnsi="Arial" w:cs="Arial"/>
                <w:b/>
                <w:sz w:val="22"/>
              </w:rPr>
              <w:t>Do:</w:t>
            </w:r>
            <w:r>
              <w:rPr>
                <w:rFonts w:ascii="Arial" w:hAnsi="Arial" w:cs="Arial"/>
                <w:sz w:val="22"/>
              </w:rPr>
              <w:t xml:space="preserve"> Undertake the Thomas </w:t>
            </w:r>
            <w:proofErr w:type="spellStart"/>
            <w:r>
              <w:rPr>
                <w:rFonts w:ascii="Arial" w:hAnsi="Arial" w:cs="Arial"/>
                <w:sz w:val="22"/>
              </w:rPr>
              <w:t>Kilmann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Conflict Modes Assessment.</w:t>
            </w:r>
            <w:r w:rsidR="009679C6" w:rsidRPr="006E3160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40EB1" w:rsidRPr="00FA4EF0" w:rsidTr="00540EB1">
        <w:trPr>
          <w:cantSplit/>
        </w:trPr>
        <w:tc>
          <w:tcPr>
            <w:tcW w:w="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540EB1" w:rsidRPr="006E3160" w:rsidRDefault="00540EB1" w:rsidP="007E5403">
            <w:pPr>
              <w:jc w:val="both"/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sz w:val="22"/>
              </w:rPr>
              <w:t>Year 1</w:t>
            </w:r>
            <w:r>
              <w:rPr>
                <w:rFonts w:ascii="Arial" w:hAnsi="Arial" w:cs="Arial"/>
                <w:sz w:val="22"/>
              </w:rPr>
              <w:t xml:space="preserve"> &amp; 2</w:t>
            </w:r>
          </w:p>
        </w:tc>
        <w:tc>
          <w:tcPr>
            <w:tcW w:w="72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 w:themeFill="accent6" w:themeFillTint="33"/>
          </w:tcPr>
          <w:p w:rsidR="00540EB1" w:rsidRPr="006E3160" w:rsidRDefault="00540EB1" w:rsidP="007E5403">
            <w:pPr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sz w:val="22"/>
              </w:rPr>
              <w:t>0</w:t>
            </w:r>
            <w:r>
              <w:rPr>
                <w:rFonts w:ascii="Arial" w:hAnsi="Arial" w:cs="Arial"/>
                <w:sz w:val="22"/>
              </w:rPr>
              <w:t>4</w:t>
            </w:r>
            <w:r w:rsidRPr="006E3160">
              <w:rPr>
                <w:rFonts w:ascii="Arial" w:hAnsi="Arial" w:cs="Arial"/>
                <w:sz w:val="22"/>
                <w:vertAlign w:val="superscript"/>
              </w:rPr>
              <w:t>th</w:t>
            </w:r>
            <w:r w:rsidRPr="006E3160">
              <w:rPr>
                <w:rFonts w:ascii="Arial" w:hAnsi="Arial" w:cs="Arial"/>
                <w:sz w:val="22"/>
              </w:rPr>
              <w:t xml:space="preserve"> Feb</w:t>
            </w:r>
          </w:p>
        </w:tc>
        <w:tc>
          <w:tcPr>
            <w:tcW w:w="1162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  <w:vAlign w:val="center"/>
          </w:tcPr>
          <w:p w:rsidR="00540EB1" w:rsidRPr="006E3160" w:rsidRDefault="00540EB1" w:rsidP="00540EB1">
            <w:pPr>
              <w:rPr>
                <w:rFonts w:ascii="Arial" w:hAnsi="Arial" w:cs="Arial"/>
                <w:b/>
                <w:sz w:val="22"/>
              </w:rPr>
            </w:pPr>
            <w:r w:rsidRPr="006E3160">
              <w:rPr>
                <w:rFonts w:ascii="Arial" w:hAnsi="Arial" w:cs="Arial"/>
                <w:sz w:val="22"/>
              </w:rPr>
              <w:t>Hand in of example scenario</w:t>
            </w:r>
          </w:p>
        </w:tc>
      </w:tr>
      <w:tr w:rsidR="007E5403" w:rsidRPr="00FA4EF0" w:rsidTr="007E5403">
        <w:trPr>
          <w:cantSplit/>
        </w:trPr>
        <w:tc>
          <w:tcPr>
            <w:tcW w:w="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7E5403" w:rsidRPr="006E3160" w:rsidRDefault="007E5403" w:rsidP="007E5403">
            <w:pPr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4</w:t>
            </w:r>
          </w:p>
        </w:tc>
        <w:tc>
          <w:tcPr>
            <w:tcW w:w="72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 w:themeFill="accent6" w:themeFillTint="33"/>
          </w:tcPr>
          <w:p w:rsidR="007E5403" w:rsidRPr="006E3160" w:rsidRDefault="007E5403" w:rsidP="007E54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21</w:t>
            </w:r>
            <w:r w:rsidRPr="007E5403">
              <w:rPr>
                <w:rFonts w:ascii="Arial" w:hAnsi="Arial" w:cs="Arial"/>
                <w:sz w:val="22"/>
                <w:vertAlign w:val="superscript"/>
              </w:rPr>
              <w:t>st</w:t>
            </w:r>
            <w:r>
              <w:rPr>
                <w:rFonts w:ascii="Arial" w:hAnsi="Arial" w:cs="Arial"/>
                <w:sz w:val="22"/>
              </w:rPr>
              <w:t xml:space="preserve"> April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7E5403" w:rsidRPr="006E3160" w:rsidRDefault="007E5403" w:rsidP="007E5403">
            <w:pPr>
              <w:spacing w:line="276" w:lineRule="auto"/>
              <w:rPr>
                <w:rFonts w:ascii="Arial" w:eastAsia="Calibri" w:hAnsi="Arial" w:cs="Arial"/>
                <w:b/>
                <w:bCs/>
                <w:sz w:val="22"/>
              </w:rPr>
            </w:pPr>
            <w:r w:rsidRPr="006E3160">
              <w:rPr>
                <w:rFonts w:ascii="Arial" w:eastAsia="Calibri" w:hAnsi="Arial" w:cs="Arial"/>
                <w:b/>
                <w:bCs/>
                <w:sz w:val="22"/>
              </w:rPr>
              <w:t>LO 4: Lead and influence others more effectively.</w:t>
            </w:r>
          </w:p>
          <w:p w:rsidR="007E5403" w:rsidRPr="006E3160" w:rsidRDefault="007E5403" w:rsidP="007E5403">
            <w:pPr>
              <w:pStyle w:val="ListParagraph"/>
              <w:spacing w:line="276" w:lineRule="auto"/>
              <w:ind w:left="0"/>
              <w:rPr>
                <w:rFonts w:cs="Arial"/>
                <w:szCs w:val="20"/>
              </w:rPr>
            </w:pPr>
            <w:r w:rsidRPr="006E3160">
              <w:rPr>
                <w:rFonts w:cs="Arial"/>
                <w:sz w:val="20"/>
                <w:szCs w:val="20"/>
              </w:rPr>
              <w:t>IC: Effective supervision and team leadership, coaching and mentoring</w:t>
            </w:r>
          </w:p>
        </w:tc>
        <w:tc>
          <w:tcPr>
            <w:tcW w:w="354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7E5403" w:rsidRPr="006E3160" w:rsidRDefault="007E5403" w:rsidP="007E5403">
            <w:pPr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sz w:val="22"/>
              </w:rPr>
              <w:t xml:space="preserve">Coaching Skills Workshop </w:t>
            </w:r>
          </w:p>
        </w:tc>
        <w:tc>
          <w:tcPr>
            <w:tcW w:w="41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7E5403" w:rsidRPr="006E3160" w:rsidRDefault="007E5403" w:rsidP="007E5403">
            <w:pPr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b/>
                <w:sz w:val="22"/>
              </w:rPr>
              <w:t>Read:</w:t>
            </w:r>
            <w:r w:rsidRPr="006E3160">
              <w:rPr>
                <w:rFonts w:ascii="Arial" w:hAnsi="Arial" w:cs="Arial"/>
                <w:sz w:val="22"/>
              </w:rPr>
              <w:t xml:space="preserve"> CIPD Factsheet on Coaching and Mentoring: </w:t>
            </w:r>
            <w:hyperlink r:id="rId11" w:history="1">
              <w:r w:rsidRPr="006E3160">
                <w:rPr>
                  <w:rStyle w:val="Hyperlink"/>
                  <w:rFonts w:ascii="Arial" w:hAnsi="Arial" w:cs="Arial"/>
                  <w:sz w:val="22"/>
                </w:rPr>
                <w:t>https://www.cipd.co.uk/knowledge/fundamentals/people/development/coaching-mentoring-factsheet</w:t>
              </w:r>
            </w:hyperlink>
            <w:r w:rsidRPr="006E3160">
              <w:rPr>
                <w:rFonts w:ascii="Arial" w:hAnsi="Arial" w:cs="Arial"/>
                <w:sz w:val="22"/>
              </w:rPr>
              <w:t xml:space="preserve"> </w:t>
            </w:r>
          </w:p>
          <w:p w:rsidR="007E5403" w:rsidRPr="006E3160" w:rsidRDefault="007E5403" w:rsidP="007E5403">
            <w:pPr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b/>
                <w:sz w:val="22"/>
              </w:rPr>
              <w:t>Watch</w:t>
            </w:r>
            <w:r w:rsidRPr="006E3160">
              <w:rPr>
                <w:rFonts w:ascii="Arial" w:hAnsi="Arial" w:cs="Arial"/>
                <w:sz w:val="22"/>
              </w:rPr>
              <w:t xml:space="preserve">: Coaching and the GROW Model: </w:t>
            </w:r>
            <w:hyperlink r:id="rId12" w:history="1">
              <w:r w:rsidRPr="006E3160">
                <w:rPr>
                  <w:rStyle w:val="Hyperlink"/>
                  <w:rFonts w:ascii="Arial" w:hAnsi="Arial" w:cs="Arial"/>
                  <w:sz w:val="22"/>
                </w:rPr>
                <w:t>https://www.youtube.com/watch?v=xNLRo3jWPcg</w:t>
              </w:r>
            </w:hyperlink>
            <w:r w:rsidRPr="006E3160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40EB1" w:rsidRPr="00FA4EF0" w:rsidTr="00540EB1">
        <w:trPr>
          <w:cantSplit/>
        </w:trPr>
        <w:tc>
          <w:tcPr>
            <w:tcW w:w="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540EB1" w:rsidRPr="006E3160" w:rsidRDefault="00540EB1" w:rsidP="007E5403">
            <w:pPr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5</w:t>
            </w:r>
          </w:p>
        </w:tc>
        <w:tc>
          <w:tcPr>
            <w:tcW w:w="72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 w:themeFill="accent6" w:themeFillTint="33"/>
          </w:tcPr>
          <w:p w:rsidR="00540EB1" w:rsidRDefault="00540EB1" w:rsidP="007E54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28</w:t>
            </w:r>
            <w:r w:rsidRPr="00540EB1">
              <w:rPr>
                <w:rFonts w:ascii="Arial" w:hAnsi="Arial" w:cs="Arial"/>
                <w:sz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</w:rPr>
              <w:t xml:space="preserve"> April</w:t>
            </w:r>
          </w:p>
          <w:p w:rsidR="00833668" w:rsidRDefault="00833668" w:rsidP="007E54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1-5</w:t>
            </w:r>
          </w:p>
          <w:p w:rsidR="00540EB1" w:rsidRPr="006E3160" w:rsidRDefault="00540EB1" w:rsidP="007E5403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540EB1" w:rsidRPr="006E3160" w:rsidRDefault="00540EB1" w:rsidP="007E54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N/A </w:t>
            </w:r>
          </w:p>
        </w:tc>
        <w:tc>
          <w:tcPr>
            <w:tcW w:w="354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540EB1" w:rsidRPr="006E3160" w:rsidRDefault="00540EB1" w:rsidP="007E54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1-2-1 Drop in sessions</w:t>
            </w:r>
            <w:bookmarkStart w:id="0" w:name="_GoBack"/>
            <w:bookmarkEnd w:id="0"/>
          </w:p>
        </w:tc>
        <w:tc>
          <w:tcPr>
            <w:tcW w:w="41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540EB1" w:rsidRPr="006E3160" w:rsidRDefault="00F0596B" w:rsidP="007E54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Bring any draft work you have completed with you. </w:t>
            </w:r>
          </w:p>
        </w:tc>
      </w:tr>
      <w:tr w:rsidR="007E5403" w:rsidRPr="00FA4EF0" w:rsidTr="00AA6A4C">
        <w:trPr>
          <w:cantSplit/>
        </w:trPr>
        <w:tc>
          <w:tcPr>
            <w:tcW w:w="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:rsidR="007E5403" w:rsidRPr="006E3160" w:rsidRDefault="007E5403" w:rsidP="007E5403">
            <w:pPr>
              <w:jc w:val="both"/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sz w:val="22"/>
              </w:rPr>
              <w:t xml:space="preserve">Year 2 </w:t>
            </w:r>
          </w:p>
        </w:tc>
        <w:tc>
          <w:tcPr>
            <w:tcW w:w="72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 w:themeFill="accent2" w:themeFillTint="33"/>
          </w:tcPr>
          <w:p w:rsidR="007E5403" w:rsidRDefault="007E5403" w:rsidP="007E5403">
            <w:pPr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sz w:val="22"/>
              </w:rPr>
              <w:t>23</w:t>
            </w:r>
            <w:r w:rsidRPr="006E3160">
              <w:rPr>
                <w:rFonts w:ascii="Arial" w:hAnsi="Arial" w:cs="Arial"/>
                <w:sz w:val="22"/>
                <w:vertAlign w:val="superscript"/>
              </w:rPr>
              <w:t>rd</w:t>
            </w:r>
            <w:r w:rsidRPr="006E3160">
              <w:rPr>
                <w:rFonts w:ascii="Arial" w:hAnsi="Arial" w:cs="Arial"/>
                <w:sz w:val="22"/>
              </w:rPr>
              <w:t xml:space="preserve"> April</w:t>
            </w:r>
          </w:p>
          <w:p w:rsidR="00833668" w:rsidRPr="006E3160" w:rsidRDefault="00833668" w:rsidP="007E54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1-5</w:t>
            </w:r>
          </w:p>
        </w:tc>
        <w:tc>
          <w:tcPr>
            <w:tcW w:w="1162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:rsidR="007E5403" w:rsidRPr="006E3160" w:rsidRDefault="007E5403" w:rsidP="007E5403">
            <w:pPr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sz w:val="22"/>
              </w:rPr>
              <w:t>1-2-1 feedback on draft</w:t>
            </w:r>
            <w:r w:rsidR="00833668">
              <w:rPr>
                <w:rFonts w:ascii="Arial" w:hAnsi="Arial" w:cs="Arial"/>
                <w:sz w:val="22"/>
              </w:rPr>
              <w:t xml:space="preserve"> (by appointment)</w:t>
            </w:r>
          </w:p>
        </w:tc>
      </w:tr>
      <w:tr w:rsidR="007E5403" w:rsidRPr="00FA4EF0" w:rsidTr="006E3160">
        <w:trPr>
          <w:cantSplit/>
        </w:trPr>
        <w:tc>
          <w:tcPr>
            <w:tcW w:w="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:rsidR="007E5403" w:rsidRPr="006E3160" w:rsidRDefault="007E5403" w:rsidP="007E5403">
            <w:pPr>
              <w:jc w:val="both"/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sz w:val="22"/>
              </w:rPr>
              <w:t xml:space="preserve">Year 2 </w:t>
            </w:r>
          </w:p>
        </w:tc>
        <w:tc>
          <w:tcPr>
            <w:tcW w:w="72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 w:themeFill="accent2" w:themeFillTint="33"/>
          </w:tcPr>
          <w:p w:rsidR="007E5403" w:rsidRPr="006E3160" w:rsidRDefault="007E5403" w:rsidP="007E5403">
            <w:pPr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sz w:val="22"/>
              </w:rPr>
              <w:t>15</w:t>
            </w:r>
            <w:r w:rsidRPr="006E3160">
              <w:rPr>
                <w:rFonts w:ascii="Arial" w:hAnsi="Arial" w:cs="Arial"/>
                <w:sz w:val="22"/>
                <w:vertAlign w:val="superscript"/>
              </w:rPr>
              <w:t>th</w:t>
            </w:r>
            <w:r w:rsidRPr="006E3160">
              <w:rPr>
                <w:rFonts w:ascii="Arial" w:hAnsi="Arial" w:cs="Arial"/>
                <w:sz w:val="22"/>
              </w:rPr>
              <w:t xml:space="preserve"> May</w:t>
            </w:r>
          </w:p>
        </w:tc>
        <w:tc>
          <w:tcPr>
            <w:tcW w:w="11624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E4D5" w:themeFill="accent2" w:themeFillTint="33"/>
          </w:tcPr>
          <w:p w:rsidR="007E5403" w:rsidRPr="006E3160" w:rsidRDefault="007E5403" w:rsidP="007E5403">
            <w:pPr>
              <w:rPr>
                <w:rFonts w:ascii="Arial" w:hAnsi="Arial" w:cs="Arial"/>
                <w:sz w:val="22"/>
              </w:rPr>
            </w:pPr>
            <w:r w:rsidRPr="006E3160">
              <w:rPr>
                <w:rFonts w:ascii="Arial" w:hAnsi="Arial" w:cs="Arial"/>
                <w:sz w:val="22"/>
              </w:rPr>
              <w:t>Hand-in date</w:t>
            </w:r>
          </w:p>
        </w:tc>
      </w:tr>
      <w:tr w:rsidR="00540EB1" w:rsidRPr="00FA4EF0" w:rsidTr="00540EB1">
        <w:trPr>
          <w:cantSplit/>
        </w:trPr>
        <w:tc>
          <w:tcPr>
            <w:tcW w:w="8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540EB1" w:rsidRPr="006E3160" w:rsidRDefault="00540EB1" w:rsidP="007E5403">
            <w:pPr>
              <w:jc w:val="both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6</w:t>
            </w:r>
          </w:p>
        </w:tc>
        <w:tc>
          <w:tcPr>
            <w:tcW w:w="72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E2EFD9" w:themeFill="accent6" w:themeFillTint="33"/>
          </w:tcPr>
          <w:p w:rsidR="00540EB1" w:rsidRPr="006E3160" w:rsidRDefault="00540EB1" w:rsidP="007E54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9</w:t>
            </w:r>
            <w:r w:rsidRPr="00540EB1">
              <w:rPr>
                <w:rFonts w:ascii="Arial" w:hAnsi="Arial" w:cs="Arial"/>
                <w:sz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</w:rPr>
              <w:t xml:space="preserve"> June </w:t>
            </w:r>
            <w:r w:rsidR="00833668">
              <w:rPr>
                <w:rFonts w:ascii="Arial" w:hAnsi="Arial" w:cs="Arial"/>
                <w:sz w:val="22"/>
              </w:rPr>
              <w:t>1-5</w:t>
            </w:r>
          </w:p>
        </w:tc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540EB1" w:rsidRPr="00540EB1" w:rsidRDefault="00540EB1" w:rsidP="00540EB1">
            <w:pPr>
              <w:pStyle w:val="Style1"/>
              <w:rPr>
                <w:rFonts w:cs="Arial"/>
                <w:b/>
                <w:bCs/>
                <w:sz w:val="22"/>
              </w:rPr>
            </w:pPr>
            <w:r w:rsidRPr="00540EB1">
              <w:rPr>
                <w:rFonts w:cs="Arial"/>
                <w:b/>
                <w:bCs/>
                <w:sz w:val="22"/>
              </w:rPr>
              <w:t>LO1: Demonstrate enhanced IT proficiency.</w:t>
            </w:r>
          </w:p>
          <w:p w:rsidR="00540EB1" w:rsidRPr="002D0964" w:rsidRDefault="00540EB1" w:rsidP="00540EB1">
            <w:pPr>
              <w:pStyle w:val="Style1"/>
              <w:jc w:val="both"/>
              <w:rPr>
                <w:rFonts w:cs="Arial"/>
              </w:rPr>
            </w:pPr>
            <w:r>
              <w:rPr>
                <w:rFonts w:cs="Arial"/>
              </w:rPr>
              <w:t>S</w:t>
            </w:r>
            <w:r w:rsidRPr="002D0964">
              <w:rPr>
                <w:rFonts w:cs="Arial"/>
              </w:rPr>
              <w:t xml:space="preserve">tatistical techniques and the presentation of statistical data. </w:t>
            </w:r>
          </w:p>
          <w:p w:rsidR="00540EB1" w:rsidRPr="006E3160" w:rsidRDefault="00540EB1" w:rsidP="007E5403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354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540EB1" w:rsidRDefault="00540EB1" w:rsidP="007E54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Using excel for analysing and presenting data.</w:t>
            </w:r>
          </w:p>
          <w:p w:rsidR="00540EB1" w:rsidRDefault="00540EB1" w:rsidP="007E5403">
            <w:pPr>
              <w:rPr>
                <w:rFonts w:ascii="Arial" w:hAnsi="Arial" w:cs="Arial"/>
                <w:sz w:val="22"/>
              </w:rPr>
            </w:pPr>
          </w:p>
          <w:p w:rsidR="00540EB1" w:rsidRPr="006E3160" w:rsidRDefault="00540EB1" w:rsidP="007E54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Infographics</w:t>
            </w:r>
          </w:p>
        </w:tc>
        <w:tc>
          <w:tcPr>
            <w:tcW w:w="411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E2EFD9" w:themeFill="accent6" w:themeFillTint="33"/>
          </w:tcPr>
          <w:p w:rsidR="00540EB1" w:rsidRPr="006E3160" w:rsidRDefault="00540EB1" w:rsidP="007E540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Set</w:t>
            </w:r>
            <w:r w:rsidR="00F0596B">
              <w:rPr>
                <w:rFonts w:ascii="Arial" w:hAnsi="Arial" w:cs="Arial"/>
                <w:sz w:val="22"/>
              </w:rPr>
              <w:t xml:space="preserve"> yourself up with an</w:t>
            </w:r>
            <w:r>
              <w:rPr>
                <w:rFonts w:ascii="Arial" w:hAnsi="Arial" w:cs="Arial"/>
                <w:sz w:val="22"/>
              </w:rPr>
              <w:t xml:space="preserve"> Info</w:t>
            </w:r>
            <w:r w:rsidR="00F0596B">
              <w:rPr>
                <w:rFonts w:ascii="Arial" w:hAnsi="Arial" w:cs="Arial"/>
                <w:sz w:val="22"/>
              </w:rPr>
              <w:t>graphics account from those freely available on the internet</w:t>
            </w:r>
          </w:p>
        </w:tc>
      </w:tr>
    </w:tbl>
    <w:p w:rsidR="00E162B6" w:rsidRDefault="00E162B6">
      <w:pPr>
        <w:jc w:val="center"/>
        <w:rPr>
          <w:rFonts w:ascii="Arial" w:hAnsi="Arial" w:cs="Arial"/>
          <w:b/>
          <w:sz w:val="22"/>
          <w:szCs w:val="22"/>
        </w:rPr>
      </w:pPr>
    </w:p>
    <w:sectPr w:rsidR="00E162B6">
      <w:headerReference w:type="default" r:id="rId13"/>
      <w:footerReference w:type="even" r:id="rId14"/>
      <w:footerReference w:type="default" r:id="rId15"/>
      <w:pgSz w:w="15840" w:h="12240" w:orient="landscape" w:code="1"/>
      <w:pgMar w:top="1800" w:right="1440" w:bottom="1800" w:left="1440" w:header="708" w:footer="708" w:gutter="0"/>
      <w:cols w:space="70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F27D3" w:rsidRDefault="008F27D3">
      <w:r>
        <w:separator/>
      </w:r>
    </w:p>
  </w:endnote>
  <w:endnote w:type="continuationSeparator" w:id="0">
    <w:p w:rsidR="008F27D3" w:rsidRDefault="008F27D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62B6" w:rsidRDefault="00E162B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E162B6" w:rsidRDefault="00E162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162B6" w:rsidRDefault="00E162B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833668">
      <w:rPr>
        <w:rStyle w:val="PageNumber"/>
        <w:noProof/>
      </w:rPr>
      <w:t>2</w:t>
    </w:r>
    <w:r>
      <w:rPr>
        <w:rStyle w:val="PageNumber"/>
      </w:rPr>
      <w:fldChar w:fldCharType="end"/>
    </w:r>
  </w:p>
  <w:p w:rsidR="00E162B6" w:rsidRPr="00DF72E0" w:rsidRDefault="00E162B6">
    <w:pPr>
      <w:pStyle w:val="Footer"/>
      <w:rPr>
        <w:rFonts w:asciiTheme="minorHAnsi" w:hAnsiTheme="minorHAnsi" w:cstheme="minorHAnsi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F27D3" w:rsidRDefault="008F27D3">
      <w:r>
        <w:separator/>
      </w:r>
    </w:p>
  </w:footnote>
  <w:footnote w:type="continuationSeparator" w:id="0">
    <w:p w:rsidR="008F27D3" w:rsidRDefault="008F27D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87452" w:rsidRPr="00487452" w:rsidRDefault="00B93D43" w:rsidP="00487452">
    <w:pPr>
      <w:pStyle w:val="Header"/>
      <w:jc w:val="center"/>
      <w:rPr>
        <w:rFonts w:ascii="Arial" w:hAnsi="Arial" w:cs="Arial"/>
        <w:sz w:val="32"/>
      </w:rPr>
    </w:pPr>
    <w:r>
      <w:rPr>
        <w:rFonts w:ascii="Arial" w:hAnsi="Arial" w:cs="Arial"/>
        <w:sz w:val="32"/>
      </w:rPr>
      <w:t>S</w:t>
    </w:r>
    <w:r w:rsidR="00DA50BE">
      <w:rPr>
        <w:rFonts w:ascii="Arial" w:hAnsi="Arial" w:cs="Arial"/>
        <w:sz w:val="32"/>
      </w:rPr>
      <w:t>chedule of Teaching 2019/20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3A6319"/>
    <w:multiLevelType w:val="hybridMultilevel"/>
    <w:tmpl w:val="CF48AA5C"/>
    <w:lvl w:ilvl="0" w:tplc="FF46EA36">
      <w:start w:val="1"/>
      <w:numFmt w:val="decimal"/>
      <w:lvlText w:val="3.%1"/>
      <w:lvlJc w:val="left"/>
      <w:pPr>
        <w:ind w:left="72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57075F"/>
    <w:multiLevelType w:val="multilevel"/>
    <w:tmpl w:val="F932839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6F046B8"/>
    <w:multiLevelType w:val="hybridMultilevel"/>
    <w:tmpl w:val="DFF078A4"/>
    <w:lvl w:ilvl="0" w:tplc="BAFAAB38">
      <w:start w:val="1"/>
      <w:numFmt w:val="decimal"/>
      <w:lvlText w:val="%1."/>
      <w:lvlJc w:val="left"/>
      <w:pPr>
        <w:ind w:left="720" w:hanging="360"/>
      </w:pPr>
      <w:rPr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9422F0"/>
    <w:multiLevelType w:val="multilevel"/>
    <w:tmpl w:val="D8EEB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D9359A7"/>
    <w:multiLevelType w:val="multilevel"/>
    <w:tmpl w:val="638A26C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224D1409"/>
    <w:multiLevelType w:val="hybridMultilevel"/>
    <w:tmpl w:val="18DC1744"/>
    <w:lvl w:ilvl="0" w:tplc="29703A4A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AB23AF1"/>
    <w:multiLevelType w:val="hybridMultilevel"/>
    <w:tmpl w:val="FC1E91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1101F4"/>
    <w:multiLevelType w:val="hybridMultilevel"/>
    <w:tmpl w:val="0DEEB9F0"/>
    <w:numStyleLink w:val="ImportedStyle42"/>
  </w:abstractNum>
  <w:abstractNum w:abstractNumId="8" w15:restartNumberingAfterBreak="0">
    <w:nsid w:val="39CF744C"/>
    <w:multiLevelType w:val="multilevel"/>
    <w:tmpl w:val="B264120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AD3683D"/>
    <w:multiLevelType w:val="multilevel"/>
    <w:tmpl w:val="889A22B4"/>
    <w:lvl w:ilvl="0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3AD702C2"/>
    <w:multiLevelType w:val="hybridMultilevel"/>
    <w:tmpl w:val="01BE2948"/>
    <w:lvl w:ilvl="0" w:tplc="247E8176">
      <w:start w:val="1"/>
      <w:numFmt w:val="decimal"/>
      <w:lvlText w:val="%1."/>
      <w:lvlJc w:val="left"/>
      <w:pPr>
        <w:ind w:left="479" w:hanging="360"/>
      </w:pPr>
      <w:rPr>
        <w:rFonts w:ascii="Times New Roman" w:eastAsia="Times New Roman" w:hAnsi="Times New Roman" w:cs="Times New Roman" w:hint="default"/>
        <w:sz w:val="22"/>
        <w:szCs w:val="22"/>
      </w:rPr>
    </w:lvl>
    <w:lvl w:ilvl="1" w:tplc="FC060CBC">
      <w:start w:val="1"/>
      <w:numFmt w:val="bullet"/>
      <w:lvlText w:val="•"/>
      <w:lvlJc w:val="left"/>
      <w:pPr>
        <w:ind w:left="1358" w:hanging="360"/>
      </w:pPr>
    </w:lvl>
    <w:lvl w:ilvl="2" w:tplc="D2965F2E">
      <w:start w:val="1"/>
      <w:numFmt w:val="bullet"/>
      <w:lvlText w:val="•"/>
      <w:lvlJc w:val="left"/>
      <w:pPr>
        <w:ind w:left="2237" w:hanging="360"/>
      </w:pPr>
    </w:lvl>
    <w:lvl w:ilvl="3" w:tplc="E12E2708">
      <w:start w:val="1"/>
      <w:numFmt w:val="bullet"/>
      <w:lvlText w:val="•"/>
      <w:lvlJc w:val="left"/>
      <w:pPr>
        <w:ind w:left="3115" w:hanging="360"/>
      </w:pPr>
    </w:lvl>
    <w:lvl w:ilvl="4" w:tplc="D326000E">
      <w:start w:val="1"/>
      <w:numFmt w:val="bullet"/>
      <w:lvlText w:val="•"/>
      <w:lvlJc w:val="left"/>
      <w:pPr>
        <w:ind w:left="3994" w:hanging="360"/>
      </w:pPr>
    </w:lvl>
    <w:lvl w:ilvl="5" w:tplc="7B2CAF94">
      <w:start w:val="1"/>
      <w:numFmt w:val="bullet"/>
      <w:lvlText w:val="•"/>
      <w:lvlJc w:val="left"/>
      <w:pPr>
        <w:ind w:left="4873" w:hanging="360"/>
      </w:pPr>
    </w:lvl>
    <w:lvl w:ilvl="6" w:tplc="39DE5072">
      <w:start w:val="1"/>
      <w:numFmt w:val="bullet"/>
      <w:lvlText w:val="•"/>
      <w:lvlJc w:val="left"/>
      <w:pPr>
        <w:ind w:left="5751" w:hanging="360"/>
      </w:pPr>
    </w:lvl>
    <w:lvl w:ilvl="7" w:tplc="8138B898">
      <w:start w:val="1"/>
      <w:numFmt w:val="bullet"/>
      <w:lvlText w:val="•"/>
      <w:lvlJc w:val="left"/>
      <w:pPr>
        <w:ind w:left="6630" w:hanging="360"/>
      </w:pPr>
    </w:lvl>
    <w:lvl w:ilvl="8" w:tplc="21901020">
      <w:start w:val="1"/>
      <w:numFmt w:val="bullet"/>
      <w:lvlText w:val="•"/>
      <w:lvlJc w:val="left"/>
      <w:pPr>
        <w:ind w:left="7509" w:hanging="360"/>
      </w:pPr>
    </w:lvl>
  </w:abstractNum>
  <w:abstractNum w:abstractNumId="11" w15:restartNumberingAfterBreak="0">
    <w:nsid w:val="3FFE3D73"/>
    <w:multiLevelType w:val="multilevel"/>
    <w:tmpl w:val="41D26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2" w15:restartNumberingAfterBreak="0">
    <w:nsid w:val="40960B16"/>
    <w:multiLevelType w:val="hybridMultilevel"/>
    <w:tmpl w:val="E932C1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594501"/>
    <w:multiLevelType w:val="hybridMultilevel"/>
    <w:tmpl w:val="5060C9C2"/>
    <w:lvl w:ilvl="0" w:tplc="3EA0D4DA">
      <w:start w:val="16"/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5252E99"/>
    <w:multiLevelType w:val="multilevel"/>
    <w:tmpl w:val="C15C74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B2A7038"/>
    <w:multiLevelType w:val="multilevel"/>
    <w:tmpl w:val="E1A298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2F44AB"/>
    <w:multiLevelType w:val="hybridMultilevel"/>
    <w:tmpl w:val="0DEEB9F0"/>
    <w:styleLink w:val="ImportedStyle42"/>
    <w:lvl w:ilvl="0" w:tplc="A344FDD0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1" w:tplc="9F0C2BBC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2" w:tplc="1B40EB1A">
      <w:start w:val="1"/>
      <w:numFmt w:val="lowerRoman"/>
      <w:lvlText w:val="%3."/>
      <w:lvlJc w:val="left"/>
      <w:pPr>
        <w:ind w:left="180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3" w:tplc="D298AED6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4" w:tplc="B2ECAF70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5" w:tplc="CCDED6E0">
      <w:start w:val="1"/>
      <w:numFmt w:val="lowerRoman"/>
      <w:lvlText w:val="%6."/>
      <w:lvlJc w:val="left"/>
      <w:pPr>
        <w:ind w:left="396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6" w:tplc="D7743D44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7" w:tplc="A41A2268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  <w:lvl w:ilvl="8" w:tplc="6A665692">
      <w:start w:val="1"/>
      <w:numFmt w:val="lowerRoman"/>
      <w:lvlText w:val="%9."/>
      <w:lvlJc w:val="left"/>
      <w:pPr>
        <w:ind w:left="6120" w:hanging="286"/>
      </w:pPr>
      <w:rPr>
        <w:rFonts w:hAnsi="Arial Unicode MS"/>
        <w:b/>
        <w:bCs/>
        <w:caps w:val="0"/>
        <w:smallCaps w:val="0"/>
        <w:strike w:val="0"/>
        <w:dstrike w:val="0"/>
        <w:color w:val="00000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7" w15:restartNumberingAfterBreak="0">
    <w:nsid w:val="7A4505FD"/>
    <w:multiLevelType w:val="multilevel"/>
    <w:tmpl w:val="008EA46E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8" w15:restartNumberingAfterBreak="0">
    <w:nsid w:val="7BC2257C"/>
    <w:multiLevelType w:val="multilevel"/>
    <w:tmpl w:val="7D242A60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9" w15:restartNumberingAfterBreak="0">
    <w:nsid w:val="7E0429F0"/>
    <w:multiLevelType w:val="hybridMultilevel"/>
    <w:tmpl w:val="46349F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4"/>
  </w:num>
  <w:num w:numId="3">
    <w:abstractNumId w:val="14"/>
  </w:num>
  <w:num w:numId="4">
    <w:abstractNumId w:val="1"/>
  </w:num>
  <w:num w:numId="5">
    <w:abstractNumId w:val="11"/>
  </w:num>
  <w:num w:numId="6">
    <w:abstractNumId w:val="8"/>
  </w:num>
  <w:num w:numId="7">
    <w:abstractNumId w:val="2"/>
  </w:num>
  <w:num w:numId="8">
    <w:abstractNumId w:val="3"/>
  </w:num>
  <w:num w:numId="9">
    <w:abstractNumId w:val="15"/>
  </w:num>
  <w:num w:numId="10">
    <w:abstractNumId w:val="19"/>
  </w:num>
  <w:num w:numId="11">
    <w:abstractNumId w:val="13"/>
  </w:num>
  <w:num w:numId="12">
    <w:abstractNumId w:val="5"/>
  </w:num>
  <w:num w:numId="13">
    <w:abstractNumId w:val="18"/>
  </w:num>
  <w:num w:numId="14">
    <w:abstractNumId w:val="0"/>
  </w:num>
  <w:num w:numId="15">
    <w:abstractNumId w:val="17"/>
  </w:num>
  <w:num w:numId="16">
    <w:abstractNumId w:val="10"/>
    <w:lvlOverride w:ilvl="0">
      <w:startOverride w:val="1"/>
    </w:lvlOverride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17">
    <w:abstractNumId w:val="12"/>
  </w:num>
  <w:num w:numId="18">
    <w:abstractNumId w:val="6"/>
  </w:num>
  <w:num w:numId="19">
    <w:abstractNumId w:val="16"/>
  </w:num>
  <w:num w:numId="20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162B6"/>
    <w:rsid w:val="00003E1D"/>
    <w:rsid w:val="00015FC7"/>
    <w:rsid w:val="0002062B"/>
    <w:rsid w:val="00027DE4"/>
    <w:rsid w:val="00027F5B"/>
    <w:rsid w:val="0003520B"/>
    <w:rsid w:val="000360D7"/>
    <w:rsid w:val="00036392"/>
    <w:rsid w:val="000424D6"/>
    <w:rsid w:val="0005661E"/>
    <w:rsid w:val="000746BD"/>
    <w:rsid w:val="0008185B"/>
    <w:rsid w:val="00083C91"/>
    <w:rsid w:val="0008426B"/>
    <w:rsid w:val="00092A85"/>
    <w:rsid w:val="000A0936"/>
    <w:rsid w:val="000A3541"/>
    <w:rsid w:val="000A601D"/>
    <w:rsid w:val="000B2F79"/>
    <w:rsid w:val="000C6FEC"/>
    <w:rsid w:val="000D0381"/>
    <w:rsid w:val="000D08F1"/>
    <w:rsid w:val="000D6A37"/>
    <w:rsid w:val="000D6E6C"/>
    <w:rsid w:val="000E661B"/>
    <w:rsid w:val="000E7F4E"/>
    <w:rsid w:val="001200A5"/>
    <w:rsid w:val="00131D6C"/>
    <w:rsid w:val="00132AC9"/>
    <w:rsid w:val="00141779"/>
    <w:rsid w:val="00142266"/>
    <w:rsid w:val="00142BC7"/>
    <w:rsid w:val="00156049"/>
    <w:rsid w:val="001A6D41"/>
    <w:rsid w:val="001B3F18"/>
    <w:rsid w:val="001E1B1C"/>
    <w:rsid w:val="001E1C67"/>
    <w:rsid w:val="00210E97"/>
    <w:rsid w:val="00222C9D"/>
    <w:rsid w:val="0022777F"/>
    <w:rsid w:val="00230082"/>
    <w:rsid w:val="00230EC8"/>
    <w:rsid w:val="00246F28"/>
    <w:rsid w:val="002566BD"/>
    <w:rsid w:val="00264653"/>
    <w:rsid w:val="002818CB"/>
    <w:rsid w:val="00285B96"/>
    <w:rsid w:val="002B1662"/>
    <w:rsid w:val="002B25E6"/>
    <w:rsid w:val="002B34EE"/>
    <w:rsid w:val="002D186F"/>
    <w:rsid w:val="002D1C3B"/>
    <w:rsid w:val="002D7BFF"/>
    <w:rsid w:val="002F0D45"/>
    <w:rsid w:val="002F45B0"/>
    <w:rsid w:val="003033AD"/>
    <w:rsid w:val="003132F5"/>
    <w:rsid w:val="00327806"/>
    <w:rsid w:val="003366B3"/>
    <w:rsid w:val="00344049"/>
    <w:rsid w:val="00344E5E"/>
    <w:rsid w:val="003475F3"/>
    <w:rsid w:val="00353138"/>
    <w:rsid w:val="00355130"/>
    <w:rsid w:val="003560EB"/>
    <w:rsid w:val="00361C55"/>
    <w:rsid w:val="0036668E"/>
    <w:rsid w:val="00380F6F"/>
    <w:rsid w:val="0039009E"/>
    <w:rsid w:val="003A16AD"/>
    <w:rsid w:val="003D1458"/>
    <w:rsid w:val="003D1C8B"/>
    <w:rsid w:val="003F631A"/>
    <w:rsid w:val="003F781D"/>
    <w:rsid w:val="00405FA6"/>
    <w:rsid w:val="00417098"/>
    <w:rsid w:val="00436321"/>
    <w:rsid w:val="004642AA"/>
    <w:rsid w:val="00475142"/>
    <w:rsid w:val="00486832"/>
    <w:rsid w:val="004869C2"/>
    <w:rsid w:val="00487452"/>
    <w:rsid w:val="004A39CC"/>
    <w:rsid w:val="004B41A3"/>
    <w:rsid w:val="004E692F"/>
    <w:rsid w:val="004E7E49"/>
    <w:rsid w:val="00510039"/>
    <w:rsid w:val="00515DE3"/>
    <w:rsid w:val="005161A7"/>
    <w:rsid w:val="005342EE"/>
    <w:rsid w:val="00540EB1"/>
    <w:rsid w:val="00541A68"/>
    <w:rsid w:val="005554D8"/>
    <w:rsid w:val="00556F53"/>
    <w:rsid w:val="00597097"/>
    <w:rsid w:val="005A4284"/>
    <w:rsid w:val="005A55C4"/>
    <w:rsid w:val="005B08E5"/>
    <w:rsid w:val="005C6079"/>
    <w:rsid w:val="005E15FE"/>
    <w:rsid w:val="005E778A"/>
    <w:rsid w:val="006067B4"/>
    <w:rsid w:val="00611DED"/>
    <w:rsid w:val="006213B8"/>
    <w:rsid w:val="00631731"/>
    <w:rsid w:val="00652025"/>
    <w:rsid w:val="006674B1"/>
    <w:rsid w:val="00670926"/>
    <w:rsid w:val="00681120"/>
    <w:rsid w:val="006B7435"/>
    <w:rsid w:val="006D370F"/>
    <w:rsid w:val="006E3160"/>
    <w:rsid w:val="006F0290"/>
    <w:rsid w:val="00702D10"/>
    <w:rsid w:val="0072153E"/>
    <w:rsid w:val="007216E1"/>
    <w:rsid w:val="00740405"/>
    <w:rsid w:val="0074162B"/>
    <w:rsid w:val="00762D03"/>
    <w:rsid w:val="00765079"/>
    <w:rsid w:val="00777B18"/>
    <w:rsid w:val="00782A90"/>
    <w:rsid w:val="00790CFD"/>
    <w:rsid w:val="007B1E0E"/>
    <w:rsid w:val="007C3E9E"/>
    <w:rsid w:val="007D18E1"/>
    <w:rsid w:val="007E5403"/>
    <w:rsid w:val="00817E2E"/>
    <w:rsid w:val="00830ED5"/>
    <w:rsid w:val="008325CF"/>
    <w:rsid w:val="00833668"/>
    <w:rsid w:val="00852416"/>
    <w:rsid w:val="0086613F"/>
    <w:rsid w:val="008728A4"/>
    <w:rsid w:val="0087314F"/>
    <w:rsid w:val="0088139B"/>
    <w:rsid w:val="0089139C"/>
    <w:rsid w:val="008955F0"/>
    <w:rsid w:val="008A7D07"/>
    <w:rsid w:val="008B1DB8"/>
    <w:rsid w:val="008C4DD4"/>
    <w:rsid w:val="008C4F6E"/>
    <w:rsid w:val="008E6DAF"/>
    <w:rsid w:val="008F153A"/>
    <w:rsid w:val="008F27D3"/>
    <w:rsid w:val="008F49CC"/>
    <w:rsid w:val="0091593B"/>
    <w:rsid w:val="00931E38"/>
    <w:rsid w:val="0095737E"/>
    <w:rsid w:val="00963BCE"/>
    <w:rsid w:val="009679C6"/>
    <w:rsid w:val="00992491"/>
    <w:rsid w:val="009970E9"/>
    <w:rsid w:val="009A1760"/>
    <w:rsid w:val="009C2318"/>
    <w:rsid w:val="009C2466"/>
    <w:rsid w:val="009C721A"/>
    <w:rsid w:val="009D3C57"/>
    <w:rsid w:val="009E64EC"/>
    <w:rsid w:val="009F0023"/>
    <w:rsid w:val="009F30B5"/>
    <w:rsid w:val="009F3773"/>
    <w:rsid w:val="00A1111D"/>
    <w:rsid w:val="00A16AF1"/>
    <w:rsid w:val="00A22A08"/>
    <w:rsid w:val="00A26747"/>
    <w:rsid w:val="00A3306F"/>
    <w:rsid w:val="00A45788"/>
    <w:rsid w:val="00A468AD"/>
    <w:rsid w:val="00A5681E"/>
    <w:rsid w:val="00A750A7"/>
    <w:rsid w:val="00A80E58"/>
    <w:rsid w:val="00A87CEE"/>
    <w:rsid w:val="00AC1C24"/>
    <w:rsid w:val="00AC2C28"/>
    <w:rsid w:val="00AC4B73"/>
    <w:rsid w:val="00AD5DAD"/>
    <w:rsid w:val="00B01911"/>
    <w:rsid w:val="00B121F1"/>
    <w:rsid w:val="00B45B06"/>
    <w:rsid w:val="00B74F20"/>
    <w:rsid w:val="00B93D43"/>
    <w:rsid w:val="00B95E13"/>
    <w:rsid w:val="00B97E7C"/>
    <w:rsid w:val="00BA0209"/>
    <w:rsid w:val="00BB0816"/>
    <w:rsid w:val="00BB33AD"/>
    <w:rsid w:val="00BD7479"/>
    <w:rsid w:val="00BE0F0C"/>
    <w:rsid w:val="00BE275F"/>
    <w:rsid w:val="00BE78DF"/>
    <w:rsid w:val="00BF03F8"/>
    <w:rsid w:val="00BF129E"/>
    <w:rsid w:val="00BF17C3"/>
    <w:rsid w:val="00BF4473"/>
    <w:rsid w:val="00C251F4"/>
    <w:rsid w:val="00C3631D"/>
    <w:rsid w:val="00C41FB6"/>
    <w:rsid w:val="00C61BD3"/>
    <w:rsid w:val="00C82A80"/>
    <w:rsid w:val="00C8724B"/>
    <w:rsid w:val="00CC29CC"/>
    <w:rsid w:val="00D003FA"/>
    <w:rsid w:val="00D0303E"/>
    <w:rsid w:val="00D151BA"/>
    <w:rsid w:val="00D15B72"/>
    <w:rsid w:val="00D15CBF"/>
    <w:rsid w:val="00D16463"/>
    <w:rsid w:val="00D22696"/>
    <w:rsid w:val="00D30141"/>
    <w:rsid w:val="00D334EB"/>
    <w:rsid w:val="00D47D57"/>
    <w:rsid w:val="00D51D53"/>
    <w:rsid w:val="00D544B8"/>
    <w:rsid w:val="00D62667"/>
    <w:rsid w:val="00D955C8"/>
    <w:rsid w:val="00DA50BE"/>
    <w:rsid w:val="00DB3699"/>
    <w:rsid w:val="00DC62B9"/>
    <w:rsid w:val="00DE233E"/>
    <w:rsid w:val="00DF0809"/>
    <w:rsid w:val="00DF72E0"/>
    <w:rsid w:val="00E027FA"/>
    <w:rsid w:val="00E1116F"/>
    <w:rsid w:val="00E162B6"/>
    <w:rsid w:val="00E54A0D"/>
    <w:rsid w:val="00E55AFE"/>
    <w:rsid w:val="00E61C7D"/>
    <w:rsid w:val="00E73BC8"/>
    <w:rsid w:val="00E82858"/>
    <w:rsid w:val="00E9576C"/>
    <w:rsid w:val="00EA0CA7"/>
    <w:rsid w:val="00EA13BD"/>
    <w:rsid w:val="00EA29A4"/>
    <w:rsid w:val="00EB76F7"/>
    <w:rsid w:val="00EC028B"/>
    <w:rsid w:val="00ED47E3"/>
    <w:rsid w:val="00ED6EB9"/>
    <w:rsid w:val="00ED73AE"/>
    <w:rsid w:val="00EF1FF6"/>
    <w:rsid w:val="00EF76A3"/>
    <w:rsid w:val="00F0426F"/>
    <w:rsid w:val="00F0596B"/>
    <w:rsid w:val="00F328C2"/>
    <w:rsid w:val="00F54F95"/>
    <w:rsid w:val="00F553BF"/>
    <w:rsid w:val="00F66742"/>
    <w:rsid w:val="00F80F3C"/>
    <w:rsid w:val="00F849EE"/>
    <w:rsid w:val="00F93E56"/>
    <w:rsid w:val="00FA45E1"/>
    <w:rsid w:val="00FA4EF0"/>
    <w:rsid w:val="00FB0068"/>
    <w:rsid w:val="00FB17D4"/>
    <w:rsid w:val="00FB7720"/>
    <w:rsid w:val="00FC0A56"/>
    <w:rsid w:val="00FD37AA"/>
    <w:rsid w:val="00FF70D6"/>
    <w:rsid w:val="00FF77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F015E6C"/>
  <w15:chartTrackingRefBased/>
  <w15:docId w15:val="{6B85086C-AF31-46A5-97C5-BC15D8A441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uiPriority="9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semiHidden="1" w:unhideWhenUsed="1" w:qFormat="1"/>
    <w:lsdException w:name="Title" w:qFormat="1"/>
    <w:lsdException w:name="Subtitle" w:qFormat="1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jc w:val="both"/>
      <w:outlineLvl w:val="0"/>
    </w:pPr>
    <w:rPr>
      <w:b/>
      <w:sz w:val="16"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bCs/>
      <w:sz w:val="24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b/>
    </w:rPr>
  </w:style>
  <w:style w:type="paragraph" w:styleId="Heading4">
    <w:name w:val="heading 4"/>
    <w:basedOn w:val="Normal"/>
    <w:next w:val="Normal"/>
    <w:qFormat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b/>
      <w:sz w:val="18"/>
    </w:rPr>
  </w:style>
  <w:style w:type="paragraph" w:styleId="Heading6">
    <w:name w:val="heading 6"/>
    <w:basedOn w:val="Normal"/>
    <w:next w:val="Normal"/>
    <w:qFormat/>
    <w:pPr>
      <w:keepNext/>
      <w:jc w:val="both"/>
      <w:outlineLvl w:val="5"/>
    </w:pPr>
    <w:rPr>
      <w:b/>
      <w:sz w:val="24"/>
    </w:rPr>
  </w:style>
  <w:style w:type="paragraph" w:styleId="Heading7">
    <w:name w:val="heading 7"/>
    <w:basedOn w:val="Normal"/>
    <w:next w:val="Normal"/>
    <w:qFormat/>
    <w:pPr>
      <w:keepNext/>
      <w:jc w:val="both"/>
      <w:outlineLvl w:val="6"/>
    </w:pPr>
    <w:rPr>
      <w:b/>
      <w:u w:val="single"/>
    </w:rPr>
  </w:style>
  <w:style w:type="paragraph" w:styleId="Heading8">
    <w:name w:val="heading 8"/>
    <w:basedOn w:val="Normal"/>
    <w:next w:val="Normal"/>
    <w:qFormat/>
    <w:pPr>
      <w:keepNext/>
      <w:jc w:val="both"/>
      <w:outlineLvl w:val="7"/>
    </w:pPr>
    <w:rPr>
      <w:b/>
      <w:sz w:val="24"/>
      <w:u w:val="single"/>
    </w:rPr>
  </w:style>
  <w:style w:type="paragraph" w:styleId="Heading9">
    <w:name w:val="heading 9"/>
    <w:basedOn w:val="Normal"/>
    <w:next w:val="Normal"/>
    <w:qFormat/>
    <w:pPr>
      <w:keepNext/>
      <w:jc w:val="both"/>
      <w:outlineLvl w:val="8"/>
    </w:pPr>
    <w:rPr>
      <w:bCs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2">
    <w:name w:val="Body Text 2"/>
    <w:basedOn w:val="Normal"/>
    <w:pPr>
      <w:jc w:val="both"/>
    </w:pPr>
    <w:rPr>
      <w:b/>
    </w:rPr>
  </w:style>
  <w:style w:type="paragraph" w:styleId="BodyText">
    <w:name w:val="Body Text"/>
    <w:basedOn w:val="Normal"/>
    <w:pPr>
      <w:jc w:val="both"/>
    </w:pPr>
    <w:rPr>
      <w:b/>
      <w:u w:val="single"/>
    </w:rPr>
  </w:style>
  <w:style w:type="paragraph" w:styleId="BodyText3">
    <w:name w:val="Body Text 3"/>
    <w:basedOn w:val="Normal"/>
    <w:pPr>
      <w:jc w:val="both"/>
    </w:pPr>
  </w:style>
  <w:style w:type="character" w:styleId="Hyperlink">
    <w:name w:val="Hyperlink"/>
    <w:rPr>
      <w:color w:val="0000FF"/>
      <w:u w:val="single"/>
    </w:rPr>
  </w:style>
  <w:style w:type="character" w:styleId="PageNumber">
    <w:name w:val="page number"/>
    <w:basedOn w:val="DefaultParagraphFont"/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paragraph" w:styleId="NormalIndent">
    <w:name w:val="Normal Indent"/>
    <w:basedOn w:val="Normal"/>
    <w:pPr>
      <w:ind w:left="720"/>
    </w:pPr>
  </w:style>
  <w:style w:type="paragraph" w:styleId="BalloonText">
    <w:name w:val="Balloon Text"/>
    <w:basedOn w:val="Normal"/>
    <w:semiHidden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unhideWhenUsed/>
    <w:rsid w:val="00D16463"/>
    <w:pPr>
      <w:spacing w:before="100" w:beforeAutospacing="1" w:after="100" w:afterAutospacing="1"/>
    </w:pPr>
    <w:rPr>
      <w:rFonts w:eastAsia="Calibri"/>
      <w:sz w:val="24"/>
      <w:szCs w:val="24"/>
      <w:lang w:eastAsia="en-GB"/>
    </w:rPr>
  </w:style>
  <w:style w:type="character" w:styleId="FollowedHyperlink">
    <w:name w:val="FollowedHyperlink"/>
    <w:rsid w:val="00486832"/>
    <w:rPr>
      <w:color w:val="800080"/>
      <w:u w:val="single"/>
    </w:rPr>
  </w:style>
  <w:style w:type="character" w:customStyle="1" w:styleId="apple-converted-space">
    <w:name w:val="apple-converted-space"/>
    <w:basedOn w:val="DefaultParagraphFont"/>
    <w:rsid w:val="001E1C67"/>
  </w:style>
  <w:style w:type="character" w:styleId="Strong">
    <w:name w:val="Strong"/>
    <w:uiPriority w:val="22"/>
    <w:qFormat/>
    <w:rsid w:val="001E1C67"/>
    <w:rPr>
      <w:b/>
      <w:bCs/>
    </w:rPr>
  </w:style>
  <w:style w:type="paragraph" w:styleId="Header">
    <w:name w:val="header"/>
    <w:basedOn w:val="Normal"/>
    <w:link w:val="HeaderChar"/>
    <w:rsid w:val="0002062B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02062B"/>
    <w:rPr>
      <w:lang w:eastAsia="en-US"/>
    </w:rPr>
  </w:style>
  <w:style w:type="paragraph" w:styleId="ListParagraph">
    <w:name w:val="List Paragraph"/>
    <w:basedOn w:val="Normal"/>
    <w:uiPriority w:val="34"/>
    <w:qFormat/>
    <w:rsid w:val="00D51D53"/>
    <w:pPr>
      <w:ind w:left="720"/>
      <w:contextualSpacing/>
    </w:pPr>
    <w:rPr>
      <w:rFonts w:ascii="Arial" w:eastAsia="Calibri" w:hAnsi="Arial"/>
      <w:sz w:val="2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FA4EF0"/>
    <w:rPr>
      <w:b/>
      <w:sz w:val="16"/>
      <w:lang w:eastAsia="en-US"/>
    </w:rPr>
  </w:style>
  <w:style w:type="paragraph" w:styleId="Bibliography">
    <w:name w:val="Bibliography"/>
    <w:basedOn w:val="Normal"/>
    <w:next w:val="Normal"/>
    <w:uiPriority w:val="37"/>
    <w:unhideWhenUsed/>
    <w:rsid w:val="00FA4EF0"/>
  </w:style>
  <w:style w:type="numbering" w:customStyle="1" w:styleId="ImportedStyle42">
    <w:name w:val="Imported Style 42"/>
    <w:rsid w:val="009A1760"/>
    <w:pPr>
      <w:numPr>
        <w:numId w:val="19"/>
      </w:numPr>
    </w:pPr>
  </w:style>
  <w:style w:type="paragraph" w:customStyle="1" w:styleId="Style1">
    <w:name w:val="Style1"/>
    <w:basedOn w:val="Normal"/>
    <w:rsid w:val="00540EB1"/>
    <w:pPr>
      <w:overflowPunct w:val="0"/>
      <w:autoSpaceDE w:val="0"/>
      <w:autoSpaceDN w:val="0"/>
      <w:adjustRightInd w:val="0"/>
      <w:textAlignment w:val="baseline"/>
    </w:pPr>
    <w:rPr>
      <w:rFonts w:ascii="Arial" w:hAnsi="Arial"/>
      <w:sz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5428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276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21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88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897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99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566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9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02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46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801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julie.hayward@uwtsd.ac.uk" TargetMode="External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youtube.com/watch?v=xNLRo3jWPcg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co.uk/knowledge/fundamentals/people/development/coaching-mentoring-factsheet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s://youtu.be/tGdsOXZpyWE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betterhumans.coach.me/how-to-develop-self-awareness-with-these-27-exercises-6f5ca8ef7ee4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Ste14</b:Tag>
    <b:SourceType>Book</b:SourceType>
    <b:Guid>{C3BBB2FE-DFF4-4236-B0D6-5E460831B605}</b:Guid>
    <b:Title>Resourcing and Talent Management</b:Title>
    <b:Year>2014</b:Year>
    <b:City>London</b:City>
    <b:Publisher>CIPD</b:Publisher>
    <b:Edition>6</b:Edition>
    <b:Author>
      <b:Author>
        <b:NameList>
          <b:Person>
            <b:Last>Taylor</b:Last>
            <b:First>Stephen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A4FF4E9C-5BB4-474B-8379-A4C31AE5EF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445</Words>
  <Characters>2541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Programme:</vt:lpstr>
    </vt:vector>
  </TitlesOfParts>
  <Company>Swansea Institute of Higher Education</Company>
  <LinksUpToDate>false</LinksUpToDate>
  <CharactersWithSpaces>2981</CharactersWithSpaces>
  <SharedDoc>false</SharedDoc>
  <HLinks>
    <vt:vector size="78" baseType="variant">
      <vt:variant>
        <vt:i4>524289</vt:i4>
      </vt:variant>
      <vt:variant>
        <vt:i4>36</vt:i4>
      </vt:variant>
      <vt:variant>
        <vt:i4>0</vt:i4>
      </vt:variant>
      <vt:variant>
        <vt:i4>5</vt:i4>
      </vt:variant>
      <vt:variant>
        <vt:lpwstr>https://www.cipd.co.uk/search?q=flexible+working</vt:lpwstr>
      </vt:variant>
      <vt:variant>
        <vt:lpwstr/>
      </vt:variant>
      <vt:variant>
        <vt:i4>1966080</vt:i4>
      </vt:variant>
      <vt:variant>
        <vt:i4>33</vt:i4>
      </vt:variant>
      <vt:variant>
        <vt:i4>0</vt:i4>
      </vt:variant>
      <vt:variant>
        <vt:i4>5</vt:i4>
      </vt:variant>
      <vt:variant>
        <vt:lpwstr>https://www.cipd.co.uk/knowledge/fundamentals/emp-law/dismissal/factsheet</vt:lpwstr>
      </vt:variant>
      <vt:variant>
        <vt:lpwstr/>
      </vt:variant>
      <vt:variant>
        <vt:i4>3866687</vt:i4>
      </vt:variant>
      <vt:variant>
        <vt:i4>30</vt:i4>
      </vt:variant>
      <vt:variant>
        <vt:i4>0</vt:i4>
      </vt:variant>
      <vt:variant>
        <vt:i4>5</vt:i4>
      </vt:variant>
      <vt:variant>
        <vt:lpwstr>https://www.cipd.co.uk/knowledge/fundamentals/emp-law/redundancy/factsheet</vt:lpwstr>
      </vt:variant>
      <vt:variant>
        <vt:lpwstr/>
      </vt:variant>
      <vt:variant>
        <vt:i4>5111872</vt:i4>
      </vt:variant>
      <vt:variant>
        <vt:i4>27</vt:i4>
      </vt:variant>
      <vt:variant>
        <vt:i4>0</vt:i4>
      </vt:variant>
      <vt:variant>
        <vt:i4>5</vt:i4>
      </vt:variant>
      <vt:variant>
        <vt:lpwstr>https://www.cipd.co.uk/knowledge/strategy/resourcing/turnover-retention-factsheet</vt:lpwstr>
      </vt:variant>
      <vt:variant>
        <vt:lpwstr/>
      </vt:variant>
      <vt:variant>
        <vt:i4>917506</vt:i4>
      </vt:variant>
      <vt:variant>
        <vt:i4>24</vt:i4>
      </vt:variant>
      <vt:variant>
        <vt:i4>0</vt:i4>
      </vt:variant>
      <vt:variant>
        <vt:i4>5</vt:i4>
      </vt:variant>
      <vt:variant>
        <vt:lpwstr>http://www.cipd.co.uk/knowledge/strategy/resourcing/succession-planning-factsheet</vt:lpwstr>
      </vt:variant>
      <vt:variant>
        <vt:lpwstr/>
      </vt:variant>
      <vt:variant>
        <vt:i4>3997756</vt:i4>
      </vt:variant>
      <vt:variant>
        <vt:i4>21</vt:i4>
      </vt:variant>
      <vt:variant>
        <vt:i4>0</vt:i4>
      </vt:variant>
      <vt:variant>
        <vt:i4>5</vt:i4>
      </vt:variant>
      <vt:variant>
        <vt:lpwstr>https://www.cipd.co.uk/podcasts/rethinking-staff-inductions</vt:lpwstr>
      </vt:variant>
      <vt:variant>
        <vt:lpwstr/>
      </vt:variant>
      <vt:variant>
        <vt:i4>5111879</vt:i4>
      </vt:variant>
      <vt:variant>
        <vt:i4>18</vt:i4>
      </vt:variant>
      <vt:variant>
        <vt:i4>0</vt:i4>
      </vt:variant>
      <vt:variant>
        <vt:i4>5</vt:i4>
      </vt:variant>
      <vt:variant>
        <vt:lpwstr>https://www.cipd.co.uk/knowledge/fundamentals/people/recruitment/induction-factsheet</vt:lpwstr>
      </vt:variant>
      <vt:variant>
        <vt:lpwstr/>
      </vt:variant>
      <vt:variant>
        <vt:i4>6029404</vt:i4>
      </vt:variant>
      <vt:variant>
        <vt:i4>15</vt:i4>
      </vt:variant>
      <vt:variant>
        <vt:i4>0</vt:i4>
      </vt:variant>
      <vt:variant>
        <vt:i4>5</vt:i4>
      </vt:variant>
      <vt:variant>
        <vt:lpwstr>https://www.cipd.co.uk/knowledge/fundamentals/people/recruitment/selection-factsheet</vt:lpwstr>
      </vt:variant>
      <vt:variant>
        <vt:lpwstr/>
      </vt:variant>
      <vt:variant>
        <vt:i4>196697</vt:i4>
      </vt:variant>
      <vt:variant>
        <vt:i4>12</vt:i4>
      </vt:variant>
      <vt:variant>
        <vt:i4>0</vt:i4>
      </vt:variant>
      <vt:variant>
        <vt:i4>5</vt:i4>
      </vt:variant>
      <vt:variant>
        <vt:lpwstr>https://www.cipd.co.uk/knowledge/fundamentals/emp-law/recruitment/pre-employment-checks-factsheet</vt:lpwstr>
      </vt:variant>
      <vt:variant>
        <vt:lpwstr/>
      </vt:variant>
      <vt:variant>
        <vt:i4>5308430</vt:i4>
      </vt:variant>
      <vt:variant>
        <vt:i4>9</vt:i4>
      </vt:variant>
      <vt:variant>
        <vt:i4>0</vt:i4>
      </vt:variant>
      <vt:variant>
        <vt:i4>5</vt:i4>
      </vt:variant>
      <vt:variant>
        <vt:lpwstr>https://www.cipd.co.uk/news-views/news-articles/future-proof-recruitment</vt:lpwstr>
      </vt:variant>
      <vt:variant>
        <vt:lpwstr/>
      </vt:variant>
      <vt:variant>
        <vt:i4>5636185</vt:i4>
      </vt:variant>
      <vt:variant>
        <vt:i4>6</vt:i4>
      </vt:variant>
      <vt:variant>
        <vt:i4>0</vt:i4>
      </vt:variant>
      <vt:variant>
        <vt:i4>5</vt:i4>
      </vt:variant>
      <vt:variant>
        <vt:lpwstr>https://www.cipd.co.uk/knowledge/strategy/resourcing/surveys</vt:lpwstr>
      </vt:variant>
      <vt:variant>
        <vt:lpwstr/>
      </vt:variant>
      <vt:variant>
        <vt:i4>524366</vt:i4>
      </vt:variant>
      <vt:variant>
        <vt:i4>3</vt:i4>
      </vt:variant>
      <vt:variant>
        <vt:i4>0</vt:i4>
      </vt:variant>
      <vt:variant>
        <vt:i4>5</vt:i4>
      </vt:variant>
      <vt:variant>
        <vt:lpwstr>https://www.cipd.co.uk/knowledge/strategy/organisational-development/workforce-planning-factsheet</vt:lpwstr>
      </vt:variant>
      <vt:variant>
        <vt:lpwstr/>
      </vt:variant>
      <vt:variant>
        <vt:i4>1835067</vt:i4>
      </vt:variant>
      <vt:variant>
        <vt:i4>0</vt:i4>
      </vt:variant>
      <vt:variant>
        <vt:i4>0</vt:i4>
      </vt:variant>
      <vt:variant>
        <vt:i4>5</vt:i4>
      </vt:variant>
      <vt:variant>
        <vt:lpwstr>mailto:julie.potter@uwtsd.ac.uk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Programme:</dc:title>
  <dc:subject/>
  <dc:creator>Julie Potter</dc:creator>
  <cp:keywords/>
  <cp:lastModifiedBy>Julie Hayward</cp:lastModifiedBy>
  <cp:revision>4</cp:revision>
  <cp:lastPrinted>2017-01-11T16:24:00Z</cp:lastPrinted>
  <dcterms:created xsi:type="dcterms:W3CDTF">2019-09-24T09:09:00Z</dcterms:created>
  <dcterms:modified xsi:type="dcterms:W3CDTF">2019-11-04T12:44:00Z</dcterms:modified>
</cp:coreProperties>
</file>