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09555" w14:textId="77777777" w:rsidR="00FC5660" w:rsidRDefault="00FC5660" w:rsidP="00FC5660">
      <w:pPr>
        <w:pStyle w:val="Title"/>
        <w:rPr>
          <w:szCs w:val="48"/>
        </w:rPr>
      </w:pPr>
    </w:p>
    <w:p w14:paraId="691DBC49" w14:textId="77777777" w:rsidR="00FC5660" w:rsidRDefault="00FC5660" w:rsidP="00FC5660">
      <w:pPr>
        <w:pStyle w:val="Title"/>
        <w:rPr>
          <w:szCs w:val="48"/>
        </w:rPr>
      </w:pPr>
    </w:p>
    <w:p w14:paraId="34CD37A1" w14:textId="77777777" w:rsidR="00FC5660" w:rsidRDefault="00FC5660" w:rsidP="00FC5660">
      <w:pPr>
        <w:pStyle w:val="Title"/>
        <w:rPr>
          <w:szCs w:val="48"/>
        </w:rPr>
      </w:pPr>
    </w:p>
    <w:p w14:paraId="3FDBDFAC" w14:textId="77777777" w:rsidR="00FC5660" w:rsidRDefault="00FC5660" w:rsidP="00FC5660">
      <w:pPr>
        <w:pStyle w:val="Title"/>
        <w:rPr>
          <w:szCs w:val="48"/>
        </w:rPr>
      </w:pPr>
    </w:p>
    <w:p w14:paraId="7120AE8F" w14:textId="77777777" w:rsidR="00A60563" w:rsidRDefault="00A60563" w:rsidP="00FC5660">
      <w:pPr>
        <w:pStyle w:val="Title"/>
        <w:rPr>
          <w:szCs w:val="48"/>
        </w:rPr>
      </w:pPr>
    </w:p>
    <w:p w14:paraId="0DD5A56E" w14:textId="77777777" w:rsidR="00A60563" w:rsidRDefault="00A60563" w:rsidP="00FC5660">
      <w:pPr>
        <w:pStyle w:val="Title"/>
        <w:rPr>
          <w:szCs w:val="48"/>
        </w:rPr>
      </w:pPr>
    </w:p>
    <w:p w14:paraId="58381BA4" w14:textId="77777777" w:rsidR="00413BF2" w:rsidRDefault="00413BF2" w:rsidP="00FC5660">
      <w:pPr>
        <w:pStyle w:val="Title"/>
        <w:rPr>
          <w:szCs w:val="48"/>
        </w:rPr>
      </w:pPr>
    </w:p>
    <w:p w14:paraId="7B8942A2" w14:textId="77777777" w:rsidR="00FC5660" w:rsidRDefault="00FC5660" w:rsidP="00FC5660">
      <w:pPr>
        <w:pStyle w:val="Title"/>
      </w:pPr>
      <w:r w:rsidRPr="00FC5660">
        <w:rPr>
          <w:szCs w:val="48"/>
        </w:rPr>
        <w:t>LCBB5000</w:t>
      </w:r>
      <w:r>
        <w:rPr>
          <w:szCs w:val="48"/>
        </w:rPr>
        <w:t xml:space="preserve">: </w:t>
      </w:r>
      <w:r w:rsidRPr="00FC5660">
        <w:rPr>
          <w:szCs w:val="48"/>
        </w:rPr>
        <w:t>Data Handling and Business Intelligence</w:t>
      </w:r>
      <w:r>
        <w:t xml:space="preserve"> </w:t>
      </w:r>
    </w:p>
    <w:p w14:paraId="5BCE3BCF" w14:textId="77777777" w:rsidR="00FC5660" w:rsidRDefault="00FC5660" w:rsidP="00FC5660">
      <w:pPr>
        <w:pStyle w:val="Title"/>
      </w:pPr>
    </w:p>
    <w:p w14:paraId="11D950E3" w14:textId="77777777" w:rsidR="00FC5660" w:rsidRDefault="00FC5660" w:rsidP="00FC5660">
      <w:pPr>
        <w:pStyle w:val="Title"/>
      </w:pPr>
    </w:p>
    <w:p w14:paraId="5900E264" w14:textId="77777777" w:rsidR="00FC5660" w:rsidRDefault="00FC5660" w:rsidP="00FC5660">
      <w:pPr>
        <w:pStyle w:val="Title"/>
      </w:pPr>
      <w:r w:rsidRPr="00A81BA9">
        <w:t>Coursework</w:t>
      </w:r>
      <w:r>
        <w:t xml:space="preserve"> (Written Report)</w:t>
      </w:r>
    </w:p>
    <w:p w14:paraId="11F9EC93" w14:textId="77777777" w:rsidR="00FC5660" w:rsidRDefault="00FC5660" w:rsidP="00FC5660"/>
    <w:p w14:paraId="3BF57980" w14:textId="77777777" w:rsidR="00FC5660" w:rsidRDefault="00FC5660" w:rsidP="00FC5660"/>
    <w:p w14:paraId="534302E2" w14:textId="77777777" w:rsidR="007E0DB5" w:rsidRDefault="007E0DB5" w:rsidP="007E0DB5">
      <w:pPr>
        <w:jc w:val="center"/>
        <w:rPr>
          <w:b/>
        </w:rPr>
      </w:pPr>
    </w:p>
    <w:p w14:paraId="4CD27AB5" w14:textId="77777777" w:rsidR="007E0DB5" w:rsidRDefault="007E0DB5" w:rsidP="007E0DB5">
      <w:pPr>
        <w:jc w:val="center"/>
        <w:rPr>
          <w:b/>
        </w:rPr>
      </w:pPr>
    </w:p>
    <w:p w14:paraId="41BA4D17" w14:textId="77777777" w:rsidR="007E0DB5" w:rsidRDefault="007E0DB5" w:rsidP="007E0DB5">
      <w:pPr>
        <w:jc w:val="center"/>
        <w:rPr>
          <w:b/>
        </w:rPr>
      </w:pPr>
    </w:p>
    <w:p w14:paraId="232C554E" w14:textId="77777777" w:rsidR="007E0DB5" w:rsidRDefault="007E0DB5" w:rsidP="007E0DB5">
      <w:pPr>
        <w:jc w:val="center"/>
        <w:rPr>
          <w:b/>
        </w:rPr>
      </w:pPr>
    </w:p>
    <w:p w14:paraId="76D16507" w14:textId="77777777" w:rsidR="007E0DB5" w:rsidRDefault="007E0DB5" w:rsidP="007E0DB5">
      <w:pPr>
        <w:jc w:val="center"/>
        <w:rPr>
          <w:b/>
        </w:rPr>
      </w:pPr>
    </w:p>
    <w:p w14:paraId="5A1DB99F" w14:textId="44C0F89F" w:rsidR="009F0CE9" w:rsidRPr="007E0DB5" w:rsidRDefault="009F0CE9" w:rsidP="007E0DB5">
      <w:pPr>
        <w:jc w:val="center"/>
        <w:rPr>
          <w:b/>
        </w:rPr>
      </w:pPr>
      <w:r w:rsidRPr="007E0DB5">
        <w:rPr>
          <w:b/>
        </w:rPr>
        <w:t>Student Name</w:t>
      </w:r>
      <w:r w:rsidR="00D42D15">
        <w:rPr>
          <w:b/>
        </w:rPr>
        <w:t xml:space="preserve"> Florin Baituc</w:t>
      </w:r>
    </w:p>
    <w:p w14:paraId="4167012C" w14:textId="6A9269A9" w:rsidR="009F0CE9" w:rsidRPr="007E0DB5" w:rsidRDefault="009F0CE9" w:rsidP="007E0DB5">
      <w:pPr>
        <w:jc w:val="center"/>
        <w:rPr>
          <w:b/>
        </w:rPr>
      </w:pPr>
      <w:r w:rsidRPr="007E0DB5">
        <w:rPr>
          <w:b/>
        </w:rPr>
        <w:t>Student</w:t>
      </w:r>
      <w:r w:rsidR="00A60563">
        <w:rPr>
          <w:b/>
        </w:rPr>
        <w:t xml:space="preserve"> Number</w:t>
      </w:r>
      <w:r w:rsidRPr="007E0DB5">
        <w:rPr>
          <w:b/>
        </w:rPr>
        <w:t>:</w:t>
      </w:r>
      <w:r w:rsidR="00D42D15">
        <w:rPr>
          <w:b/>
        </w:rPr>
        <w:t xml:space="preserve"> </w:t>
      </w:r>
      <w:r w:rsidR="006D42BA">
        <w:rPr>
          <w:b/>
        </w:rPr>
        <w:t>211</w:t>
      </w:r>
      <w:r w:rsidR="005510FA">
        <w:rPr>
          <w:b/>
        </w:rPr>
        <w:t>4268</w:t>
      </w:r>
    </w:p>
    <w:p w14:paraId="27A4CADB" w14:textId="2DCB29E3" w:rsidR="009F0CE9" w:rsidRPr="007E0DB5" w:rsidRDefault="007E0DB5" w:rsidP="007E0DB5">
      <w:pPr>
        <w:jc w:val="center"/>
        <w:rPr>
          <w:b/>
        </w:rPr>
      </w:pPr>
      <w:r w:rsidRPr="007E0DB5">
        <w:rPr>
          <w:b/>
        </w:rPr>
        <w:t>Lecturer’s Name:</w:t>
      </w:r>
      <w:r w:rsidR="00D42D15" w:rsidRPr="00D42D15">
        <w:rPr>
          <w:rFonts w:cs="Arial"/>
          <w:b/>
        </w:rPr>
        <w:t xml:space="preserve"> </w:t>
      </w:r>
      <w:r w:rsidR="00D42D15">
        <w:rPr>
          <w:rFonts w:cs="Arial"/>
          <w:b/>
        </w:rPr>
        <w:t>Dr Eric Osei</w:t>
      </w:r>
    </w:p>
    <w:p w14:paraId="7806ED2D" w14:textId="77777777" w:rsidR="00FC5660" w:rsidRDefault="00FC5660" w:rsidP="00FC5660"/>
    <w:p w14:paraId="3CC5CB56" w14:textId="77777777" w:rsidR="00FC5660" w:rsidRDefault="00FC5660" w:rsidP="00FC5660"/>
    <w:p w14:paraId="0B1682FA" w14:textId="77777777" w:rsidR="00FC5660" w:rsidRPr="00FC5660" w:rsidRDefault="00FC5660" w:rsidP="00FC5660">
      <w:pPr>
        <w:rPr>
          <w:szCs w:val="48"/>
        </w:rPr>
      </w:pPr>
      <w:r>
        <w:br w:type="page"/>
      </w:r>
    </w:p>
    <w:sdt>
      <w:sdtPr>
        <w:rPr>
          <w:rFonts w:ascii="Arial" w:eastAsiaTheme="minorHAnsi" w:hAnsi="Arial" w:cstheme="minorBidi"/>
          <w:color w:val="auto"/>
          <w:sz w:val="22"/>
          <w:szCs w:val="22"/>
          <w:lang w:val="en-IN"/>
        </w:rPr>
        <w:id w:val="849917289"/>
        <w:docPartObj>
          <w:docPartGallery w:val="Table of Contents"/>
          <w:docPartUnique/>
        </w:docPartObj>
      </w:sdtPr>
      <w:sdtEndPr>
        <w:rPr>
          <w:b/>
          <w:bCs/>
          <w:noProof/>
        </w:rPr>
      </w:sdtEndPr>
      <w:sdtContent>
        <w:p w14:paraId="79AB7766" w14:textId="77777777" w:rsidR="00413BF2" w:rsidRPr="00413BF2" w:rsidRDefault="00413BF2" w:rsidP="00413BF2">
          <w:pPr>
            <w:pStyle w:val="TOCHeading"/>
            <w:spacing w:line="360" w:lineRule="auto"/>
            <w:rPr>
              <w:rStyle w:val="Heading1Char"/>
              <w:color w:val="auto"/>
            </w:rPr>
          </w:pPr>
          <w:r w:rsidRPr="00413BF2">
            <w:rPr>
              <w:rStyle w:val="Heading1Char"/>
              <w:color w:val="auto"/>
            </w:rPr>
            <w:t>Table of Contents</w:t>
          </w:r>
        </w:p>
        <w:p w14:paraId="4210884E" w14:textId="77777777" w:rsidR="00F45B91" w:rsidRDefault="00413BF2">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130563646" w:history="1">
            <w:r w:rsidR="00F45B91" w:rsidRPr="00454C62">
              <w:rPr>
                <w:rStyle w:val="Hyperlink"/>
                <w:noProof/>
              </w:rPr>
              <w:t>Table of Figure</w:t>
            </w:r>
            <w:r w:rsidR="00F45B91">
              <w:rPr>
                <w:noProof/>
                <w:webHidden/>
              </w:rPr>
              <w:tab/>
            </w:r>
            <w:r w:rsidR="00F45B91">
              <w:rPr>
                <w:noProof/>
                <w:webHidden/>
              </w:rPr>
              <w:fldChar w:fldCharType="begin"/>
            </w:r>
            <w:r w:rsidR="00F45B91">
              <w:rPr>
                <w:noProof/>
                <w:webHidden/>
              </w:rPr>
              <w:instrText xml:space="preserve"> PAGEREF _Toc130563646 \h </w:instrText>
            </w:r>
            <w:r w:rsidR="00F45B91">
              <w:rPr>
                <w:noProof/>
                <w:webHidden/>
              </w:rPr>
            </w:r>
            <w:r w:rsidR="00F45B91">
              <w:rPr>
                <w:noProof/>
                <w:webHidden/>
              </w:rPr>
              <w:fldChar w:fldCharType="separate"/>
            </w:r>
            <w:r w:rsidR="00F45B91">
              <w:rPr>
                <w:noProof/>
                <w:webHidden/>
              </w:rPr>
              <w:t>2</w:t>
            </w:r>
            <w:r w:rsidR="00F45B91">
              <w:rPr>
                <w:noProof/>
                <w:webHidden/>
              </w:rPr>
              <w:fldChar w:fldCharType="end"/>
            </w:r>
          </w:hyperlink>
        </w:p>
        <w:p w14:paraId="0F49E2BE" w14:textId="77777777" w:rsidR="00F45B91" w:rsidRDefault="00D42D15">
          <w:pPr>
            <w:pStyle w:val="TOC1"/>
            <w:tabs>
              <w:tab w:val="right" w:leader="dot" w:pos="9016"/>
            </w:tabs>
            <w:rPr>
              <w:rFonts w:asciiTheme="minorHAnsi" w:eastAsiaTheme="minorEastAsia" w:hAnsiTheme="minorHAnsi"/>
              <w:noProof/>
              <w:lang w:eastAsia="en-IN"/>
            </w:rPr>
          </w:pPr>
          <w:hyperlink w:anchor="_Toc130563647" w:history="1">
            <w:r w:rsidR="00F45B91" w:rsidRPr="00454C62">
              <w:rPr>
                <w:rStyle w:val="Hyperlink"/>
                <w:noProof/>
              </w:rPr>
              <w:t>Introduction</w:t>
            </w:r>
            <w:r w:rsidR="00F45B91">
              <w:rPr>
                <w:noProof/>
                <w:webHidden/>
              </w:rPr>
              <w:tab/>
            </w:r>
            <w:r w:rsidR="00F45B91">
              <w:rPr>
                <w:noProof/>
                <w:webHidden/>
              </w:rPr>
              <w:fldChar w:fldCharType="begin"/>
            </w:r>
            <w:r w:rsidR="00F45B91">
              <w:rPr>
                <w:noProof/>
                <w:webHidden/>
              </w:rPr>
              <w:instrText xml:space="preserve"> PAGEREF _Toc130563647 \h </w:instrText>
            </w:r>
            <w:r w:rsidR="00F45B91">
              <w:rPr>
                <w:noProof/>
                <w:webHidden/>
              </w:rPr>
            </w:r>
            <w:r w:rsidR="00F45B91">
              <w:rPr>
                <w:noProof/>
                <w:webHidden/>
              </w:rPr>
              <w:fldChar w:fldCharType="separate"/>
            </w:r>
            <w:r w:rsidR="00F45B91">
              <w:rPr>
                <w:noProof/>
                <w:webHidden/>
              </w:rPr>
              <w:t>4</w:t>
            </w:r>
            <w:r w:rsidR="00F45B91">
              <w:rPr>
                <w:noProof/>
                <w:webHidden/>
              </w:rPr>
              <w:fldChar w:fldCharType="end"/>
            </w:r>
          </w:hyperlink>
        </w:p>
        <w:p w14:paraId="208C54AA" w14:textId="77777777" w:rsidR="00F45B91" w:rsidRDefault="00D42D15">
          <w:pPr>
            <w:pStyle w:val="TOC1"/>
            <w:tabs>
              <w:tab w:val="right" w:leader="dot" w:pos="9016"/>
            </w:tabs>
            <w:rPr>
              <w:rFonts w:asciiTheme="minorHAnsi" w:eastAsiaTheme="minorEastAsia" w:hAnsiTheme="minorHAnsi"/>
              <w:noProof/>
              <w:lang w:eastAsia="en-IN"/>
            </w:rPr>
          </w:pPr>
          <w:hyperlink w:anchor="_Toc130563648" w:history="1">
            <w:r w:rsidR="00F45B91" w:rsidRPr="00454C62">
              <w:rPr>
                <w:rStyle w:val="Hyperlink"/>
                <w:noProof/>
              </w:rPr>
              <w:t>Part 1</w:t>
            </w:r>
            <w:r w:rsidR="00F45B91">
              <w:rPr>
                <w:noProof/>
                <w:webHidden/>
              </w:rPr>
              <w:tab/>
            </w:r>
            <w:r w:rsidR="00F45B91">
              <w:rPr>
                <w:noProof/>
                <w:webHidden/>
              </w:rPr>
              <w:fldChar w:fldCharType="begin"/>
            </w:r>
            <w:r w:rsidR="00F45B91">
              <w:rPr>
                <w:noProof/>
                <w:webHidden/>
              </w:rPr>
              <w:instrText xml:space="preserve"> PAGEREF _Toc130563648 \h </w:instrText>
            </w:r>
            <w:r w:rsidR="00F45B91">
              <w:rPr>
                <w:noProof/>
                <w:webHidden/>
              </w:rPr>
            </w:r>
            <w:r w:rsidR="00F45B91">
              <w:rPr>
                <w:noProof/>
                <w:webHidden/>
              </w:rPr>
              <w:fldChar w:fldCharType="separate"/>
            </w:r>
            <w:r w:rsidR="00F45B91">
              <w:rPr>
                <w:noProof/>
                <w:webHidden/>
              </w:rPr>
              <w:t>5</w:t>
            </w:r>
            <w:r w:rsidR="00F45B91">
              <w:rPr>
                <w:noProof/>
                <w:webHidden/>
              </w:rPr>
              <w:fldChar w:fldCharType="end"/>
            </w:r>
          </w:hyperlink>
        </w:p>
        <w:p w14:paraId="4298B5BB" w14:textId="77777777" w:rsidR="00F45B91" w:rsidRDefault="00D42D15">
          <w:pPr>
            <w:pStyle w:val="TOC2"/>
            <w:tabs>
              <w:tab w:val="right" w:leader="dot" w:pos="9016"/>
            </w:tabs>
            <w:rPr>
              <w:rFonts w:asciiTheme="minorHAnsi" w:eastAsiaTheme="minorEastAsia" w:hAnsiTheme="minorHAnsi"/>
              <w:noProof/>
              <w:lang w:eastAsia="en-IN"/>
            </w:rPr>
          </w:pPr>
          <w:hyperlink w:anchor="_Toc130563649" w:history="1">
            <w:r w:rsidR="00F45B91" w:rsidRPr="00454C62">
              <w:rPr>
                <w:rStyle w:val="Hyperlink"/>
                <w:noProof/>
              </w:rPr>
              <w:t>Data visualization dashboard</w:t>
            </w:r>
            <w:r w:rsidR="00F45B91">
              <w:rPr>
                <w:noProof/>
                <w:webHidden/>
              </w:rPr>
              <w:tab/>
            </w:r>
            <w:r w:rsidR="00F45B91">
              <w:rPr>
                <w:noProof/>
                <w:webHidden/>
              </w:rPr>
              <w:fldChar w:fldCharType="begin"/>
            </w:r>
            <w:r w:rsidR="00F45B91">
              <w:rPr>
                <w:noProof/>
                <w:webHidden/>
              </w:rPr>
              <w:instrText xml:space="preserve"> PAGEREF _Toc130563649 \h </w:instrText>
            </w:r>
            <w:r w:rsidR="00F45B91">
              <w:rPr>
                <w:noProof/>
                <w:webHidden/>
              </w:rPr>
            </w:r>
            <w:r w:rsidR="00F45B91">
              <w:rPr>
                <w:noProof/>
                <w:webHidden/>
              </w:rPr>
              <w:fldChar w:fldCharType="separate"/>
            </w:r>
            <w:r w:rsidR="00F45B91">
              <w:rPr>
                <w:noProof/>
                <w:webHidden/>
              </w:rPr>
              <w:t>5</w:t>
            </w:r>
            <w:r w:rsidR="00F45B91">
              <w:rPr>
                <w:noProof/>
                <w:webHidden/>
              </w:rPr>
              <w:fldChar w:fldCharType="end"/>
            </w:r>
          </w:hyperlink>
        </w:p>
        <w:p w14:paraId="778094B5" w14:textId="77777777" w:rsidR="00F45B91" w:rsidRDefault="00D42D15">
          <w:pPr>
            <w:pStyle w:val="TOC2"/>
            <w:tabs>
              <w:tab w:val="right" w:leader="dot" w:pos="9016"/>
            </w:tabs>
            <w:rPr>
              <w:rFonts w:asciiTheme="minorHAnsi" w:eastAsiaTheme="minorEastAsia" w:hAnsiTheme="minorHAnsi"/>
              <w:noProof/>
              <w:lang w:eastAsia="en-IN"/>
            </w:rPr>
          </w:pPr>
          <w:hyperlink w:anchor="_Toc130563650" w:history="1">
            <w:r w:rsidR="00F45B91" w:rsidRPr="00454C62">
              <w:rPr>
                <w:rStyle w:val="Hyperlink"/>
                <w:noProof/>
              </w:rPr>
              <w:t>Use of Excel</w:t>
            </w:r>
            <w:r w:rsidR="00F45B91">
              <w:rPr>
                <w:noProof/>
                <w:webHidden/>
              </w:rPr>
              <w:tab/>
            </w:r>
            <w:r w:rsidR="00F45B91">
              <w:rPr>
                <w:noProof/>
                <w:webHidden/>
              </w:rPr>
              <w:fldChar w:fldCharType="begin"/>
            </w:r>
            <w:r w:rsidR="00F45B91">
              <w:rPr>
                <w:noProof/>
                <w:webHidden/>
              </w:rPr>
              <w:instrText xml:space="preserve"> PAGEREF _Toc130563650 \h </w:instrText>
            </w:r>
            <w:r w:rsidR="00F45B91">
              <w:rPr>
                <w:noProof/>
                <w:webHidden/>
              </w:rPr>
            </w:r>
            <w:r w:rsidR="00F45B91">
              <w:rPr>
                <w:noProof/>
                <w:webHidden/>
              </w:rPr>
              <w:fldChar w:fldCharType="separate"/>
            </w:r>
            <w:r w:rsidR="00F45B91">
              <w:rPr>
                <w:noProof/>
                <w:webHidden/>
              </w:rPr>
              <w:t>5</w:t>
            </w:r>
            <w:r w:rsidR="00F45B91">
              <w:rPr>
                <w:noProof/>
                <w:webHidden/>
              </w:rPr>
              <w:fldChar w:fldCharType="end"/>
            </w:r>
          </w:hyperlink>
        </w:p>
        <w:p w14:paraId="1AD5D26D" w14:textId="77777777" w:rsidR="00F45B91" w:rsidRDefault="00D42D15">
          <w:pPr>
            <w:pStyle w:val="TOC3"/>
            <w:tabs>
              <w:tab w:val="right" w:leader="dot" w:pos="9016"/>
            </w:tabs>
            <w:rPr>
              <w:rFonts w:asciiTheme="minorHAnsi" w:eastAsiaTheme="minorEastAsia" w:hAnsiTheme="minorHAnsi"/>
              <w:noProof/>
              <w:lang w:eastAsia="en-IN"/>
            </w:rPr>
          </w:pPr>
          <w:hyperlink w:anchor="_Toc130563651" w:history="1">
            <w:r w:rsidR="00F45B91" w:rsidRPr="00454C62">
              <w:rPr>
                <w:rStyle w:val="Hyperlink"/>
                <w:noProof/>
              </w:rPr>
              <w:t>Pivot chart function</w:t>
            </w:r>
            <w:r w:rsidR="00F45B91">
              <w:rPr>
                <w:noProof/>
                <w:webHidden/>
              </w:rPr>
              <w:tab/>
            </w:r>
            <w:r w:rsidR="00F45B91">
              <w:rPr>
                <w:noProof/>
                <w:webHidden/>
              </w:rPr>
              <w:fldChar w:fldCharType="begin"/>
            </w:r>
            <w:r w:rsidR="00F45B91">
              <w:rPr>
                <w:noProof/>
                <w:webHidden/>
              </w:rPr>
              <w:instrText xml:space="preserve"> PAGEREF _Toc130563651 \h </w:instrText>
            </w:r>
            <w:r w:rsidR="00F45B91">
              <w:rPr>
                <w:noProof/>
                <w:webHidden/>
              </w:rPr>
            </w:r>
            <w:r w:rsidR="00F45B91">
              <w:rPr>
                <w:noProof/>
                <w:webHidden/>
              </w:rPr>
              <w:fldChar w:fldCharType="separate"/>
            </w:r>
            <w:r w:rsidR="00F45B91">
              <w:rPr>
                <w:noProof/>
                <w:webHidden/>
              </w:rPr>
              <w:t>5</w:t>
            </w:r>
            <w:r w:rsidR="00F45B91">
              <w:rPr>
                <w:noProof/>
                <w:webHidden/>
              </w:rPr>
              <w:fldChar w:fldCharType="end"/>
            </w:r>
          </w:hyperlink>
        </w:p>
        <w:p w14:paraId="17F65E04" w14:textId="77777777" w:rsidR="00F45B91" w:rsidRDefault="00D42D15">
          <w:pPr>
            <w:pStyle w:val="TOC2"/>
            <w:tabs>
              <w:tab w:val="right" w:leader="dot" w:pos="9016"/>
            </w:tabs>
            <w:rPr>
              <w:rFonts w:asciiTheme="minorHAnsi" w:eastAsiaTheme="minorEastAsia" w:hAnsiTheme="minorHAnsi"/>
              <w:noProof/>
              <w:lang w:eastAsia="en-IN"/>
            </w:rPr>
          </w:pPr>
          <w:hyperlink w:anchor="_Toc130563652" w:history="1">
            <w:r w:rsidR="00F45B91" w:rsidRPr="00454C62">
              <w:rPr>
                <w:rStyle w:val="Hyperlink"/>
                <w:noProof/>
              </w:rPr>
              <w:t>Construction of Dashboard</w:t>
            </w:r>
            <w:r w:rsidR="00F45B91">
              <w:rPr>
                <w:noProof/>
                <w:webHidden/>
              </w:rPr>
              <w:tab/>
            </w:r>
            <w:r w:rsidR="00F45B91">
              <w:rPr>
                <w:noProof/>
                <w:webHidden/>
              </w:rPr>
              <w:fldChar w:fldCharType="begin"/>
            </w:r>
            <w:r w:rsidR="00F45B91">
              <w:rPr>
                <w:noProof/>
                <w:webHidden/>
              </w:rPr>
              <w:instrText xml:space="preserve"> PAGEREF _Toc130563652 \h </w:instrText>
            </w:r>
            <w:r w:rsidR="00F45B91">
              <w:rPr>
                <w:noProof/>
                <w:webHidden/>
              </w:rPr>
            </w:r>
            <w:r w:rsidR="00F45B91">
              <w:rPr>
                <w:noProof/>
                <w:webHidden/>
              </w:rPr>
              <w:fldChar w:fldCharType="separate"/>
            </w:r>
            <w:r w:rsidR="00F45B91">
              <w:rPr>
                <w:noProof/>
                <w:webHidden/>
              </w:rPr>
              <w:t>7</w:t>
            </w:r>
            <w:r w:rsidR="00F45B91">
              <w:rPr>
                <w:noProof/>
                <w:webHidden/>
              </w:rPr>
              <w:fldChar w:fldCharType="end"/>
            </w:r>
          </w:hyperlink>
        </w:p>
        <w:p w14:paraId="61817EB1" w14:textId="77777777" w:rsidR="00F45B91" w:rsidRDefault="00D42D15">
          <w:pPr>
            <w:pStyle w:val="TOC2"/>
            <w:tabs>
              <w:tab w:val="right" w:leader="dot" w:pos="9016"/>
            </w:tabs>
            <w:rPr>
              <w:rFonts w:asciiTheme="minorHAnsi" w:eastAsiaTheme="minorEastAsia" w:hAnsiTheme="minorHAnsi"/>
              <w:noProof/>
              <w:lang w:eastAsia="en-IN"/>
            </w:rPr>
          </w:pPr>
          <w:hyperlink w:anchor="_Toc130563653" w:history="1">
            <w:r w:rsidR="00F45B91" w:rsidRPr="00454C62">
              <w:rPr>
                <w:rStyle w:val="Hyperlink"/>
                <w:noProof/>
              </w:rPr>
              <w:t>Dashboard</w:t>
            </w:r>
            <w:r w:rsidR="00F45B91">
              <w:rPr>
                <w:noProof/>
                <w:webHidden/>
              </w:rPr>
              <w:tab/>
            </w:r>
            <w:r w:rsidR="00F45B91">
              <w:rPr>
                <w:noProof/>
                <w:webHidden/>
              </w:rPr>
              <w:fldChar w:fldCharType="begin"/>
            </w:r>
            <w:r w:rsidR="00F45B91">
              <w:rPr>
                <w:noProof/>
                <w:webHidden/>
              </w:rPr>
              <w:instrText xml:space="preserve"> PAGEREF _Toc130563653 \h </w:instrText>
            </w:r>
            <w:r w:rsidR="00F45B91">
              <w:rPr>
                <w:noProof/>
                <w:webHidden/>
              </w:rPr>
            </w:r>
            <w:r w:rsidR="00F45B91">
              <w:rPr>
                <w:noProof/>
                <w:webHidden/>
              </w:rPr>
              <w:fldChar w:fldCharType="separate"/>
            </w:r>
            <w:r w:rsidR="00F45B91">
              <w:rPr>
                <w:noProof/>
                <w:webHidden/>
              </w:rPr>
              <w:t>11</w:t>
            </w:r>
            <w:r w:rsidR="00F45B91">
              <w:rPr>
                <w:noProof/>
                <w:webHidden/>
              </w:rPr>
              <w:fldChar w:fldCharType="end"/>
            </w:r>
          </w:hyperlink>
        </w:p>
        <w:p w14:paraId="3FE631D4" w14:textId="77777777" w:rsidR="00F45B91" w:rsidRDefault="00D42D15">
          <w:pPr>
            <w:pStyle w:val="TOC3"/>
            <w:tabs>
              <w:tab w:val="right" w:leader="dot" w:pos="9016"/>
            </w:tabs>
            <w:rPr>
              <w:rFonts w:asciiTheme="minorHAnsi" w:eastAsiaTheme="minorEastAsia" w:hAnsiTheme="minorHAnsi"/>
              <w:noProof/>
              <w:lang w:eastAsia="en-IN"/>
            </w:rPr>
          </w:pPr>
          <w:hyperlink w:anchor="_Toc130563654" w:history="1">
            <w:r w:rsidR="00F45B91" w:rsidRPr="00454C62">
              <w:rPr>
                <w:rStyle w:val="Hyperlink"/>
                <w:noProof/>
              </w:rPr>
              <w:t>Performance by product</w:t>
            </w:r>
            <w:r w:rsidR="00F45B91">
              <w:rPr>
                <w:noProof/>
                <w:webHidden/>
              </w:rPr>
              <w:tab/>
            </w:r>
            <w:r w:rsidR="00F45B91">
              <w:rPr>
                <w:noProof/>
                <w:webHidden/>
              </w:rPr>
              <w:fldChar w:fldCharType="begin"/>
            </w:r>
            <w:r w:rsidR="00F45B91">
              <w:rPr>
                <w:noProof/>
                <w:webHidden/>
              </w:rPr>
              <w:instrText xml:space="preserve"> PAGEREF _Toc130563654 \h </w:instrText>
            </w:r>
            <w:r w:rsidR="00F45B91">
              <w:rPr>
                <w:noProof/>
                <w:webHidden/>
              </w:rPr>
            </w:r>
            <w:r w:rsidR="00F45B91">
              <w:rPr>
                <w:noProof/>
                <w:webHidden/>
              </w:rPr>
              <w:fldChar w:fldCharType="separate"/>
            </w:r>
            <w:r w:rsidR="00F45B91">
              <w:rPr>
                <w:noProof/>
                <w:webHidden/>
              </w:rPr>
              <w:t>12</w:t>
            </w:r>
            <w:r w:rsidR="00F45B91">
              <w:rPr>
                <w:noProof/>
                <w:webHidden/>
              </w:rPr>
              <w:fldChar w:fldCharType="end"/>
            </w:r>
          </w:hyperlink>
        </w:p>
        <w:p w14:paraId="7D127092" w14:textId="77777777" w:rsidR="00F45B91" w:rsidRDefault="00D42D15">
          <w:pPr>
            <w:pStyle w:val="TOC3"/>
            <w:tabs>
              <w:tab w:val="right" w:leader="dot" w:pos="9016"/>
            </w:tabs>
            <w:rPr>
              <w:rFonts w:asciiTheme="minorHAnsi" w:eastAsiaTheme="minorEastAsia" w:hAnsiTheme="minorHAnsi"/>
              <w:noProof/>
              <w:lang w:eastAsia="en-IN"/>
            </w:rPr>
          </w:pPr>
          <w:hyperlink w:anchor="_Toc130563655" w:history="1">
            <w:r w:rsidR="00F45B91" w:rsidRPr="00454C62">
              <w:rPr>
                <w:rStyle w:val="Hyperlink"/>
                <w:noProof/>
              </w:rPr>
              <w:t>Branch wise result</w:t>
            </w:r>
            <w:r w:rsidR="00F45B91">
              <w:rPr>
                <w:noProof/>
                <w:webHidden/>
              </w:rPr>
              <w:tab/>
            </w:r>
            <w:r w:rsidR="00F45B91">
              <w:rPr>
                <w:noProof/>
                <w:webHidden/>
              </w:rPr>
              <w:fldChar w:fldCharType="begin"/>
            </w:r>
            <w:r w:rsidR="00F45B91">
              <w:rPr>
                <w:noProof/>
                <w:webHidden/>
              </w:rPr>
              <w:instrText xml:space="preserve"> PAGEREF _Toc130563655 \h </w:instrText>
            </w:r>
            <w:r w:rsidR="00F45B91">
              <w:rPr>
                <w:noProof/>
                <w:webHidden/>
              </w:rPr>
            </w:r>
            <w:r w:rsidR="00F45B91">
              <w:rPr>
                <w:noProof/>
                <w:webHidden/>
              </w:rPr>
              <w:fldChar w:fldCharType="separate"/>
            </w:r>
            <w:r w:rsidR="00F45B91">
              <w:rPr>
                <w:noProof/>
                <w:webHidden/>
              </w:rPr>
              <w:t>12</w:t>
            </w:r>
            <w:r w:rsidR="00F45B91">
              <w:rPr>
                <w:noProof/>
                <w:webHidden/>
              </w:rPr>
              <w:fldChar w:fldCharType="end"/>
            </w:r>
          </w:hyperlink>
        </w:p>
        <w:p w14:paraId="47759A15" w14:textId="77777777" w:rsidR="00F45B91" w:rsidRDefault="00D42D15">
          <w:pPr>
            <w:pStyle w:val="TOC3"/>
            <w:tabs>
              <w:tab w:val="right" w:leader="dot" w:pos="9016"/>
            </w:tabs>
            <w:rPr>
              <w:rFonts w:asciiTheme="minorHAnsi" w:eastAsiaTheme="minorEastAsia" w:hAnsiTheme="minorHAnsi"/>
              <w:noProof/>
              <w:lang w:eastAsia="en-IN"/>
            </w:rPr>
          </w:pPr>
          <w:hyperlink w:anchor="_Toc130563656" w:history="1">
            <w:r w:rsidR="00F45B91" w:rsidRPr="00454C62">
              <w:rPr>
                <w:rStyle w:val="Hyperlink"/>
                <w:noProof/>
              </w:rPr>
              <w:t>Gender wise performance</w:t>
            </w:r>
            <w:r w:rsidR="00F45B91">
              <w:rPr>
                <w:noProof/>
                <w:webHidden/>
              </w:rPr>
              <w:tab/>
            </w:r>
            <w:r w:rsidR="00F45B91">
              <w:rPr>
                <w:noProof/>
                <w:webHidden/>
              </w:rPr>
              <w:fldChar w:fldCharType="begin"/>
            </w:r>
            <w:r w:rsidR="00F45B91">
              <w:rPr>
                <w:noProof/>
                <w:webHidden/>
              </w:rPr>
              <w:instrText xml:space="preserve"> PAGEREF _Toc130563656 \h </w:instrText>
            </w:r>
            <w:r w:rsidR="00F45B91">
              <w:rPr>
                <w:noProof/>
                <w:webHidden/>
              </w:rPr>
            </w:r>
            <w:r w:rsidR="00F45B91">
              <w:rPr>
                <w:noProof/>
                <w:webHidden/>
              </w:rPr>
              <w:fldChar w:fldCharType="separate"/>
            </w:r>
            <w:r w:rsidR="00F45B91">
              <w:rPr>
                <w:noProof/>
                <w:webHidden/>
              </w:rPr>
              <w:t>12</w:t>
            </w:r>
            <w:r w:rsidR="00F45B91">
              <w:rPr>
                <w:noProof/>
                <w:webHidden/>
              </w:rPr>
              <w:fldChar w:fldCharType="end"/>
            </w:r>
          </w:hyperlink>
        </w:p>
        <w:p w14:paraId="05A4FA03" w14:textId="77777777" w:rsidR="00F45B91" w:rsidRDefault="00D42D15">
          <w:pPr>
            <w:pStyle w:val="TOC2"/>
            <w:tabs>
              <w:tab w:val="right" w:leader="dot" w:pos="9016"/>
            </w:tabs>
            <w:rPr>
              <w:rFonts w:asciiTheme="minorHAnsi" w:eastAsiaTheme="minorEastAsia" w:hAnsiTheme="minorHAnsi"/>
              <w:noProof/>
              <w:lang w:eastAsia="en-IN"/>
            </w:rPr>
          </w:pPr>
          <w:hyperlink w:anchor="_Toc130563657" w:history="1">
            <w:r w:rsidR="00F45B91" w:rsidRPr="00454C62">
              <w:rPr>
                <w:rStyle w:val="Hyperlink"/>
                <w:noProof/>
              </w:rPr>
              <w:t>SPSS descriptive test</w:t>
            </w:r>
            <w:r w:rsidR="00F45B91">
              <w:rPr>
                <w:noProof/>
                <w:webHidden/>
              </w:rPr>
              <w:tab/>
            </w:r>
            <w:r w:rsidR="00F45B91">
              <w:rPr>
                <w:noProof/>
                <w:webHidden/>
              </w:rPr>
              <w:fldChar w:fldCharType="begin"/>
            </w:r>
            <w:r w:rsidR="00F45B91">
              <w:rPr>
                <w:noProof/>
                <w:webHidden/>
              </w:rPr>
              <w:instrText xml:space="preserve"> PAGEREF _Toc130563657 \h </w:instrText>
            </w:r>
            <w:r w:rsidR="00F45B91">
              <w:rPr>
                <w:noProof/>
                <w:webHidden/>
              </w:rPr>
            </w:r>
            <w:r w:rsidR="00F45B91">
              <w:rPr>
                <w:noProof/>
                <w:webHidden/>
              </w:rPr>
              <w:fldChar w:fldCharType="separate"/>
            </w:r>
            <w:r w:rsidR="00F45B91">
              <w:rPr>
                <w:noProof/>
                <w:webHidden/>
              </w:rPr>
              <w:t>13</w:t>
            </w:r>
            <w:r w:rsidR="00F45B91">
              <w:rPr>
                <w:noProof/>
                <w:webHidden/>
              </w:rPr>
              <w:fldChar w:fldCharType="end"/>
            </w:r>
          </w:hyperlink>
        </w:p>
        <w:p w14:paraId="25180B86" w14:textId="77777777" w:rsidR="00F45B91" w:rsidRDefault="00D42D15">
          <w:pPr>
            <w:pStyle w:val="TOC1"/>
            <w:tabs>
              <w:tab w:val="right" w:leader="dot" w:pos="9016"/>
            </w:tabs>
            <w:rPr>
              <w:rFonts w:asciiTheme="minorHAnsi" w:eastAsiaTheme="minorEastAsia" w:hAnsiTheme="minorHAnsi"/>
              <w:noProof/>
              <w:lang w:eastAsia="en-IN"/>
            </w:rPr>
          </w:pPr>
          <w:hyperlink w:anchor="_Toc130563658" w:history="1">
            <w:r w:rsidR="00F45B91" w:rsidRPr="00454C62">
              <w:rPr>
                <w:rStyle w:val="Hyperlink"/>
                <w:noProof/>
              </w:rPr>
              <w:t>Part 2</w:t>
            </w:r>
            <w:r w:rsidR="00F45B91">
              <w:rPr>
                <w:noProof/>
                <w:webHidden/>
              </w:rPr>
              <w:tab/>
            </w:r>
            <w:r w:rsidR="00F45B91">
              <w:rPr>
                <w:noProof/>
                <w:webHidden/>
              </w:rPr>
              <w:fldChar w:fldCharType="begin"/>
            </w:r>
            <w:r w:rsidR="00F45B91">
              <w:rPr>
                <w:noProof/>
                <w:webHidden/>
              </w:rPr>
              <w:instrText xml:space="preserve"> PAGEREF _Toc130563658 \h </w:instrText>
            </w:r>
            <w:r w:rsidR="00F45B91">
              <w:rPr>
                <w:noProof/>
                <w:webHidden/>
              </w:rPr>
            </w:r>
            <w:r w:rsidR="00F45B91">
              <w:rPr>
                <w:noProof/>
                <w:webHidden/>
              </w:rPr>
              <w:fldChar w:fldCharType="separate"/>
            </w:r>
            <w:r w:rsidR="00F45B91">
              <w:rPr>
                <w:noProof/>
                <w:webHidden/>
              </w:rPr>
              <w:t>14</w:t>
            </w:r>
            <w:r w:rsidR="00F45B91">
              <w:rPr>
                <w:noProof/>
                <w:webHidden/>
              </w:rPr>
              <w:fldChar w:fldCharType="end"/>
            </w:r>
          </w:hyperlink>
        </w:p>
        <w:p w14:paraId="267EE3A1" w14:textId="77777777" w:rsidR="00F45B91" w:rsidRDefault="00D42D15">
          <w:pPr>
            <w:pStyle w:val="TOC2"/>
            <w:tabs>
              <w:tab w:val="right" w:leader="dot" w:pos="9016"/>
            </w:tabs>
            <w:rPr>
              <w:rFonts w:asciiTheme="minorHAnsi" w:eastAsiaTheme="minorEastAsia" w:hAnsiTheme="minorHAnsi"/>
              <w:noProof/>
              <w:lang w:eastAsia="en-IN"/>
            </w:rPr>
          </w:pPr>
          <w:hyperlink w:anchor="_Toc130563659" w:history="1">
            <w:r w:rsidR="00F45B91" w:rsidRPr="00454C62">
              <w:rPr>
                <w:rStyle w:val="Hyperlink"/>
                <w:noProof/>
              </w:rPr>
              <w:t>SPSS</w:t>
            </w:r>
            <w:r w:rsidR="00F45B91">
              <w:rPr>
                <w:noProof/>
                <w:webHidden/>
              </w:rPr>
              <w:tab/>
            </w:r>
            <w:r w:rsidR="00F45B91">
              <w:rPr>
                <w:noProof/>
                <w:webHidden/>
              </w:rPr>
              <w:fldChar w:fldCharType="begin"/>
            </w:r>
            <w:r w:rsidR="00F45B91">
              <w:rPr>
                <w:noProof/>
                <w:webHidden/>
              </w:rPr>
              <w:instrText xml:space="preserve"> PAGEREF _Toc130563659 \h </w:instrText>
            </w:r>
            <w:r w:rsidR="00F45B91">
              <w:rPr>
                <w:noProof/>
                <w:webHidden/>
              </w:rPr>
            </w:r>
            <w:r w:rsidR="00F45B91">
              <w:rPr>
                <w:noProof/>
                <w:webHidden/>
              </w:rPr>
              <w:fldChar w:fldCharType="separate"/>
            </w:r>
            <w:r w:rsidR="00F45B91">
              <w:rPr>
                <w:noProof/>
                <w:webHidden/>
              </w:rPr>
              <w:t>14</w:t>
            </w:r>
            <w:r w:rsidR="00F45B91">
              <w:rPr>
                <w:noProof/>
                <w:webHidden/>
              </w:rPr>
              <w:fldChar w:fldCharType="end"/>
            </w:r>
          </w:hyperlink>
        </w:p>
        <w:p w14:paraId="6CEF6A0F" w14:textId="77777777" w:rsidR="00F45B91" w:rsidRDefault="00D42D15">
          <w:pPr>
            <w:pStyle w:val="TOC3"/>
            <w:tabs>
              <w:tab w:val="right" w:leader="dot" w:pos="9016"/>
            </w:tabs>
            <w:rPr>
              <w:rFonts w:asciiTheme="minorHAnsi" w:eastAsiaTheme="minorEastAsia" w:hAnsiTheme="minorHAnsi"/>
              <w:noProof/>
              <w:lang w:eastAsia="en-IN"/>
            </w:rPr>
          </w:pPr>
          <w:hyperlink w:anchor="_Toc130563660" w:history="1">
            <w:r w:rsidR="00F45B91" w:rsidRPr="00454C62">
              <w:rPr>
                <w:rStyle w:val="Hyperlink"/>
                <w:noProof/>
              </w:rPr>
              <w:t>Benefits</w:t>
            </w:r>
            <w:r w:rsidR="00F45B91">
              <w:rPr>
                <w:noProof/>
                <w:webHidden/>
              </w:rPr>
              <w:tab/>
            </w:r>
            <w:r w:rsidR="00F45B91">
              <w:rPr>
                <w:noProof/>
                <w:webHidden/>
              </w:rPr>
              <w:fldChar w:fldCharType="begin"/>
            </w:r>
            <w:r w:rsidR="00F45B91">
              <w:rPr>
                <w:noProof/>
                <w:webHidden/>
              </w:rPr>
              <w:instrText xml:space="preserve"> PAGEREF _Toc130563660 \h </w:instrText>
            </w:r>
            <w:r w:rsidR="00F45B91">
              <w:rPr>
                <w:noProof/>
                <w:webHidden/>
              </w:rPr>
            </w:r>
            <w:r w:rsidR="00F45B91">
              <w:rPr>
                <w:noProof/>
                <w:webHidden/>
              </w:rPr>
              <w:fldChar w:fldCharType="separate"/>
            </w:r>
            <w:r w:rsidR="00F45B91">
              <w:rPr>
                <w:noProof/>
                <w:webHidden/>
              </w:rPr>
              <w:t>14</w:t>
            </w:r>
            <w:r w:rsidR="00F45B91">
              <w:rPr>
                <w:noProof/>
                <w:webHidden/>
              </w:rPr>
              <w:fldChar w:fldCharType="end"/>
            </w:r>
          </w:hyperlink>
        </w:p>
        <w:p w14:paraId="37C4A1BC" w14:textId="77777777" w:rsidR="00F45B91" w:rsidRDefault="00D42D15">
          <w:pPr>
            <w:pStyle w:val="TOC3"/>
            <w:tabs>
              <w:tab w:val="right" w:leader="dot" w:pos="9016"/>
            </w:tabs>
            <w:rPr>
              <w:rFonts w:asciiTheme="minorHAnsi" w:eastAsiaTheme="minorEastAsia" w:hAnsiTheme="minorHAnsi"/>
              <w:noProof/>
              <w:lang w:eastAsia="en-IN"/>
            </w:rPr>
          </w:pPr>
          <w:hyperlink w:anchor="_Toc130563661" w:history="1">
            <w:r w:rsidR="00F45B91" w:rsidRPr="00454C62">
              <w:rPr>
                <w:rStyle w:val="Hyperlink"/>
                <w:noProof/>
              </w:rPr>
              <w:t>SPSS disadvantages</w:t>
            </w:r>
            <w:r w:rsidR="00F45B91">
              <w:rPr>
                <w:noProof/>
                <w:webHidden/>
              </w:rPr>
              <w:tab/>
            </w:r>
            <w:r w:rsidR="00F45B91">
              <w:rPr>
                <w:noProof/>
                <w:webHidden/>
              </w:rPr>
              <w:fldChar w:fldCharType="begin"/>
            </w:r>
            <w:r w:rsidR="00F45B91">
              <w:rPr>
                <w:noProof/>
                <w:webHidden/>
              </w:rPr>
              <w:instrText xml:space="preserve"> PAGEREF _Toc130563661 \h </w:instrText>
            </w:r>
            <w:r w:rsidR="00F45B91">
              <w:rPr>
                <w:noProof/>
                <w:webHidden/>
              </w:rPr>
            </w:r>
            <w:r w:rsidR="00F45B91">
              <w:rPr>
                <w:noProof/>
                <w:webHidden/>
              </w:rPr>
              <w:fldChar w:fldCharType="separate"/>
            </w:r>
            <w:r w:rsidR="00F45B91">
              <w:rPr>
                <w:noProof/>
                <w:webHidden/>
              </w:rPr>
              <w:t>15</w:t>
            </w:r>
            <w:r w:rsidR="00F45B91">
              <w:rPr>
                <w:noProof/>
                <w:webHidden/>
              </w:rPr>
              <w:fldChar w:fldCharType="end"/>
            </w:r>
          </w:hyperlink>
        </w:p>
        <w:p w14:paraId="0D7D6C83" w14:textId="77777777" w:rsidR="00F45B91" w:rsidRDefault="00D42D15">
          <w:pPr>
            <w:pStyle w:val="TOC2"/>
            <w:tabs>
              <w:tab w:val="right" w:leader="dot" w:pos="9016"/>
            </w:tabs>
            <w:rPr>
              <w:rFonts w:asciiTheme="minorHAnsi" w:eastAsiaTheme="minorEastAsia" w:hAnsiTheme="minorHAnsi"/>
              <w:noProof/>
              <w:lang w:eastAsia="en-IN"/>
            </w:rPr>
          </w:pPr>
          <w:hyperlink w:anchor="_Toc130563662" w:history="1">
            <w:r w:rsidR="00F45B91" w:rsidRPr="00454C62">
              <w:rPr>
                <w:rStyle w:val="Hyperlink"/>
                <w:noProof/>
              </w:rPr>
              <w:t>Significance and meaning of Data mining cycle</w:t>
            </w:r>
            <w:r w:rsidR="00F45B91">
              <w:rPr>
                <w:noProof/>
                <w:webHidden/>
              </w:rPr>
              <w:tab/>
            </w:r>
            <w:r w:rsidR="00F45B91">
              <w:rPr>
                <w:noProof/>
                <w:webHidden/>
              </w:rPr>
              <w:fldChar w:fldCharType="begin"/>
            </w:r>
            <w:r w:rsidR="00F45B91">
              <w:rPr>
                <w:noProof/>
                <w:webHidden/>
              </w:rPr>
              <w:instrText xml:space="preserve"> PAGEREF _Toc130563662 \h </w:instrText>
            </w:r>
            <w:r w:rsidR="00F45B91">
              <w:rPr>
                <w:noProof/>
                <w:webHidden/>
              </w:rPr>
            </w:r>
            <w:r w:rsidR="00F45B91">
              <w:rPr>
                <w:noProof/>
                <w:webHidden/>
              </w:rPr>
              <w:fldChar w:fldCharType="separate"/>
            </w:r>
            <w:r w:rsidR="00F45B91">
              <w:rPr>
                <w:noProof/>
                <w:webHidden/>
              </w:rPr>
              <w:t>15</w:t>
            </w:r>
            <w:r w:rsidR="00F45B91">
              <w:rPr>
                <w:noProof/>
                <w:webHidden/>
              </w:rPr>
              <w:fldChar w:fldCharType="end"/>
            </w:r>
          </w:hyperlink>
        </w:p>
        <w:p w14:paraId="1FB88E72" w14:textId="77777777" w:rsidR="00F45B91" w:rsidRDefault="00D42D15">
          <w:pPr>
            <w:pStyle w:val="TOC3"/>
            <w:tabs>
              <w:tab w:val="right" w:leader="dot" w:pos="9016"/>
            </w:tabs>
            <w:rPr>
              <w:rFonts w:asciiTheme="minorHAnsi" w:eastAsiaTheme="minorEastAsia" w:hAnsiTheme="minorHAnsi"/>
              <w:noProof/>
              <w:lang w:eastAsia="en-IN"/>
            </w:rPr>
          </w:pPr>
          <w:hyperlink w:anchor="_Toc130563663" w:history="1">
            <w:r w:rsidR="00F45B91" w:rsidRPr="00454C62">
              <w:rPr>
                <w:rStyle w:val="Hyperlink"/>
                <w:noProof/>
              </w:rPr>
              <w:t>Significance</w:t>
            </w:r>
            <w:r w:rsidR="00F45B91">
              <w:rPr>
                <w:noProof/>
                <w:webHidden/>
              </w:rPr>
              <w:tab/>
            </w:r>
            <w:r w:rsidR="00F45B91">
              <w:rPr>
                <w:noProof/>
                <w:webHidden/>
              </w:rPr>
              <w:fldChar w:fldCharType="begin"/>
            </w:r>
            <w:r w:rsidR="00F45B91">
              <w:rPr>
                <w:noProof/>
                <w:webHidden/>
              </w:rPr>
              <w:instrText xml:space="preserve"> PAGEREF _Toc130563663 \h </w:instrText>
            </w:r>
            <w:r w:rsidR="00F45B91">
              <w:rPr>
                <w:noProof/>
                <w:webHidden/>
              </w:rPr>
            </w:r>
            <w:r w:rsidR="00F45B91">
              <w:rPr>
                <w:noProof/>
                <w:webHidden/>
              </w:rPr>
              <w:fldChar w:fldCharType="separate"/>
            </w:r>
            <w:r w:rsidR="00F45B91">
              <w:rPr>
                <w:noProof/>
                <w:webHidden/>
              </w:rPr>
              <w:t>16</w:t>
            </w:r>
            <w:r w:rsidR="00F45B91">
              <w:rPr>
                <w:noProof/>
                <w:webHidden/>
              </w:rPr>
              <w:fldChar w:fldCharType="end"/>
            </w:r>
          </w:hyperlink>
        </w:p>
        <w:p w14:paraId="063D6F61" w14:textId="77777777" w:rsidR="00F45B91" w:rsidRDefault="00D42D15">
          <w:pPr>
            <w:pStyle w:val="TOC1"/>
            <w:tabs>
              <w:tab w:val="right" w:leader="dot" w:pos="9016"/>
            </w:tabs>
            <w:rPr>
              <w:rFonts w:asciiTheme="minorHAnsi" w:eastAsiaTheme="minorEastAsia" w:hAnsiTheme="minorHAnsi"/>
              <w:noProof/>
              <w:lang w:eastAsia="en-IN"/>
            </w:rPr>
          </w:pPr>
          <w:hyperlink w:anchor="_Toc130563664" w:history="1">
            <w:r w:rsidR="00F45B91" w:rsidRPr="00454C62">
              <w:rPr>
                <w:rStyle w:val="Hyperlink"/>
                <w:noProof/>
              </w:rPr>
              <w:t>Conclusion</w:t>
            </w:r>
            <w:r w:rsidR="00F45B91">
              <w:rPr>
                <w:noProof/>
                <w:webHidden/>
              </w:rPr>
              <w:tab/>
            </w:r>
            <w:r w:rsidR="00F45B91">
              <w:rPr>
                <w:noProof/>
                <w:webHidden/>
              </w:rPr>
              <w:fldChar w:fldCharType="begin"/>
            </w:r>
            <w:r w:rsidR="00F45B91">
              <w:rPr>
                <w:noProof/>
                <w:webHidden/>
              </w:rPr>
              <w:instrText xml:space="preserve"> PAGEREF _Toc130563664 \h </w:instrText>
            </w:r>
            <w:r w:rsidR="00F45B91">
              <w:rPr>
                <w:noProof/>
                <w:webHidden/>
              </w:rPr>
            </w:r>
            <w:r w:rsidR="00F45B91">
              <w:rPr>
                <w:noProof/>
                <w:webHidden/>
              </w:rPr>
              <w:fldChar w:fldCharType="separate"/>
            </w:r>
            <w:r w:rsidR="00F45B91">
              <w:rPr>
                <w:noProof/>
                <w:webHidden/>
              </w:rPr>
              <w:t>17</w:t>
            </w:r>
            <w:r w:rsidR="00F45B91">
              <w:rPr>
                <w:noProof/>
                <w:webHidden/>
              </w:rPr>
              <w:fldChar w:fldCharType="end"/>
            </w:r>
          </w:hyperlink>
        </w:p>
        <w:p w14:paraId="7DE6860B" w14:textId="77777777" w:rsidR="00F45B91" w:rsidRDefault="00D42D15">
          <w:pPr>
            <w:pStyle w:val="TOC1"/>
            <w:tabs>
              <w:tab w:val="right" w:leader="dot" w:pos="9016"/>
            </w:tabs>
            <w:rPr>
              <w:rFonts w:asciiTheme="minorHAnsi" w:eastAsiaTheme="minorEastAsia" w:hAnsiTheme="minorHAnsi"/>
              <w:noProof/>
              <w:lang w:eastAsia="en-IN"/>
            </w:rPr>
          </w:pPr>
          <w:hyperlink w:anchor="_Toc130563665" w:history="1">
            <w:r w:rsidR="00F45B91" w:rsidRPr="00454C62">
              <w:rPr>
                <w:rStyle w:val="Hyperlink"/>
                <w:noProof/>
              </w:rPr>
              <w:t>Reference</w:t>
            </w:r>
            <w:r w:rsidR="00F45B91">
              <w:rPr>
                <w:noProof/>
                <w:webHidden/>
              </w:rPr>
              <w:tab/>
            </w:r>
            <w:r w:rsidR="00F45B91">
              <w:rPr>
                <w:noProof/>
                <w:webHidden/>
              </w:rPr>
              <w:fldChar w:fldCharType="begin"/>
            </w:r>
            <w:r w:rsidR="00F45B91">
              <w:rPr>
                <w:noProof/>
                <w:webHidden/>
              </w:rPr>
              <w:instrText xml:space="preserve"> PAGEREF _Toc130563665 \h </w:instrText>
            </w:r>
            <w:r w:rsidR="00F45B91">
              <w:rPr>
                <w:noProof/>
                <w:webHidden/>
              </w:rPr>
            </w:r>
            <w:r w:rsidR="00F45B91">
              <w:rPr>
                <w:noProof/>
                <w:webHidden/>
              </w:rPr>
              <w:fldChar w:fldCharType="separate"/>
            </w:r>
            <w:r w:rsidR="00F45B91">
              <w:rPr>
                <w:noProof/>
                <w:webHidden/>
              </w:rPr>
              <w:t>18</w:t>
            </w:r>
            <w:r w:rsidR="00F45B91">
              <w:rPr>
                <w:noProof/>
                <w:webHidden/>
              </w:rPr>
              <w:fldChar w:fldCharType="end"/>
            </w:r>
          </w:hyperlink>
        </w:p>
        <w:p w14:paraId="0FB161D7" w14:textId="77777777" w:rsidR="00413BF2" w:rsidRPr="000964D6" w:rsidRDefault="00413BF2">
          <w:pPr>
            <w:rPr>
              <w:b/>
              <w:bCs/>
              <w:noProof/>
            </w:rPr>
          </w:pPr>
          <w:r>
            <w:rPr>
              <w:b/>
              <w:bCs/>
              <w:noProof/>
            </w:rPr>
            <w:fldChar w:fldCharType="end"/>
          </w:r>
        </w:p>
      </w:sdtContent>
    </w:sdt>
    <w:p w14:paraId="230322BD" w14:textId="77777777" w:rsidR="000964D6" w:rsidRDefault="000964D6" w:rsidP="000964D6">
      <w:pPr>
        <w:pStyle w:val="Heading1"/>
      </w:pPr>
      <w:bookmarkStart w:id="0" w:name="_Toc130563646"/>
      <w:r>
        <w:t>Table of Figure</w:t>
      </w:r>
      <w:bookmarkEnd w:id="0"/>
    </w:p>
    <w:p w14:paraId="4A5877E3" w14:textId="77777777" w:rsidR="000964D6" w:rsidRDefault="000964D6">
      <w:pPr>
        <w:pStyle w:val="TableofFigures"/>
        <w:tabs>
          <w:tab w:val="right" w:leader="dot" w:pos="9016"/>
        </w:tabs>
        <w:rPr>
          <w:noProof/>
        </w:rPr>
      </w:pPr>
      <w:r>
        <w:fldChar w:fldCharType="begin"/>
      </w:r>
      <w:r>
        <w:instrText xml:space="preserve"> TOC \h \z \c "Figure" </w:instrText>
      </w:r>
      <w:r>
        <w:fldChar w:fldCharType="separate"/>
      </w:r>
      <w:hyperlink w:anchor="_Toc130563245" w:history="1">
        <w:r w:rsidRPr="00A97D58">
          <w:rPr>
            <w:rStyle w:val="Hyperlink"/>
            <w:noProof/>
          </w:rPr>
          <w:t>Figure 1: Arrangement of data into tabular form</w:t>
        </w:r>
        <w:r>
          <w:rPr>
            <w:noProof/>
            <w:webHidden/>
          </w:rPr>
          <w:tab/>
        </w:r>
        <w:r>
          <w:rPr>
            <w:noProof/>
            <w:webHidden/>
          </w:rPr>
          <w:fldChar w:fldCharType="begin"/>
        </w:r>
        <w:r>
          <w:rPr>
            <w:noProof/>
            <w:webHidden/>
          </w:rPr>
          <w:instrText xml:space="preserve"> PAGEREF _Toc130563245 \h </w:instrText>
        </w:r>
        <w:r>
          <w:rPr>
            <w:noProof/>
            <w:webHidden/>
          </w:rPr>
        </w:r>
        <w:r>
          <w:rPr>
            <w:noProof/>
            <w:webHidden/>
          </w:rPr>
          <w:fldChar w:fldCharType="separate"/>
        </w:r>
        <w:r>
          <w:rPr>
            <w:noProof/>
            <w:webHidden/>
          </w:rPr>
          <w:t>6</w:t>
        </w:r>
        <w:r>
          <w:rPr>
            <w:noProof/>
            <w:webHidden/>
          </w:rPr>
          <w:fldChar w:fldCharType="end"/>
        </w:r>
      </w:hyperlink>
    </w:p>
    <w:p w14:paraId="3EFC2764" w14:textId="77777777" w:rsidR="000964D6" w:rsidRDefault="00D42D15">
      <w:pPr>
        <w:pStyle w:val="TableofFigures"/>
        <w:tabs>
          <w:tab w:val="right" w:leader="dot" w:pos="9016"/>
        </w:tabs>
        <w:rPr>
          <w:noProof/>
        </w:rPr>
      </w:pPr>
      <w:hyperlink w:anchor="_Toc130563246" w:history="1">
        <w:r w:rsidR="000964D6" w:rsidRPr="00A97D58">
          <w:rPr>
            <w:rStyle w:val="Hyperlink"/>
            <w:noProof/>
          </w:rPr>
          <w:t>Figure 2: Formatting of the Date variable</w:t>
        </w:r>
        <w:r w:rsidR="000964D6">
          <w:rPr>
            <w:noProof/>
            <w:webHidden/>
          </w:rPr>
          <w:tab/>
        </w:r>
        <w:r w:rsidR="000964D6">
          <w:rPr>
            <w:noProof/>
            <w:webHidden/>
          </w:rPr>
          <w:fldChar w:fldCharType="begin"/>
        </w:r>
        <w:r w:rsidR="000964D6">
          <w:rPr>
            <w:noProof/>
            <w:webHidden/>
          </w:rPr>
          <w:instrText xml:space="preserve"> PAGEREF _Toc130563246 \h </w:instrText>
        </w:r>
        <w:r w:rsidR="000964D6">
          <w:rPr>
            <w:noProof/>
            <w:webHidden/>
          </w:rPr>
        </w:r>
        <w:r w:rsidR="000964D6">
          <w:rPr>
            <w:noProof/>
            <w:webHidden/>
          </w:rPr>
          <w:fldChar w:fldCharType="separate"/>
        </w:r>
        <w:r w:rsidR="000964D6">
          <w:rPr>
            <w:noProof/>
            <w:webHidden/>
          </w:rPr>
          <w:t>6</w:t>
        </w:r>
        <w:r w:rsidR="000964D6">
          <w:rPr>
            <w:noProof/>
            <w:webHidden/>
          </w:rPr>
          <w:fldChar w:fldCharType="end"/>
        </w:r>
      </w:hyperlink>
    </w:p>
    <w:p w14:paraId="6A7FFEB1" w14:textId="77777777" w:rsidR="000964D6" w:rsidRDefault="00D42D15">
      <w:pPr>
        <w:pStyle w:val="TableofFigures"/>
        <w:tabs>
          <w:tab w:val="right" w:leader="dot" w:pos="9016"/>
        </w:tabs>
        <w:rPr>
          <w:noProof/>
        </w:rPr>
      </w:pPr>
      <w:hyperlink w:anchor="_Toc130563247" w:history="1">
        <w:r w:rsidR="000964D6" w:rsidRPr="00A97D58">
          <w:rPr>
            <w:rStyle w:val="Hyperlink"/>
            <w:noProof/>
          </w:rPr>
          <w:t>Figure 3: Pivot table and chart</w:t>
        </w:r>
        <w:r w:rsidR="000964D6">
          <w:rPr>
            <w:noProof/>
            <w:webHidden/>
          </w:rPr>
          <w:tab/>
        </w:r>
        <w:r w:rsidR="000964D6">
          <w:rPr>
            <w:noProof/>
            <w:webHidden/>
          </w:rPr>
          <w:fldChar w:fldCharType="begin"/>
        </w:r>
        <w:r w:rsidR="000964D6">
          <w:rPr>
            <w:noProof/>
            <w:webHidden/>
          </w:rPr>
          <w:instrText xml:space="preserve"> PAGEREF _Toc130563247 \h </w:instrText>
        </w:r>
        <w:r w:rsidR="000964D6">
          <w:rPr>
            <w:noProof/>
            <w:webHidden/>
          </w:rPr>
        </w:r>
        <w:r w:rsidR="000964D6">
          <w:rPr>
            <w:noProof/>
            <w:webHidden/>
          </w:rPr>
          <w:fldChar w:fldCharType="separate"/>
        </w:r>
        <w:r w:rsidR="000964D6">
          <w:rPr>
            <w:noProof/>
            <w:webHidden/>
          </w:rPr>
          <w:t>7</w:t>
        </w:r>
        <w:r w:rsidR="000964D6">
          <w:rPr>
            <w:noProof/>
            <w:webHidden/>
          </w:rPr>
          <w:fldChar w:fldCharType="end"/>
        </w:r>
      </w:hyperlink>
    </w:p>
    <w:p w14:paraId="4B5AC48F" w14:textId="77777777" w:rsidR="000964D6" w:rsidRDefault="00D42D15">
      <w:pPr>
        <w:pStyle w:val="TableofFigures"/>
        <w:tabs>
          <w:tab w:val="right" w:leader="dot" w:pos="9016"/>
        </w:tabs>
        <w:rPr>
          <w:noProof/>
        </w:rPr>
      </w:pPr>
      <w:hyperlink w:anchor="_Toc130563248" w:history="1">
        <w:r w:rsidR="000964D6" w:rsidRPr="00A97D58">
          <w:rPr>
            <w:rStyle w:val="Hyperlink"/>
            <w:noProof/>
          </w:rPr>
          <w:t>Figure 4: Pivot table field</w:t>
        </w:r>
        <w:r w:rsidR="000964D6">
          <w:rPr>
            <w:noProof/>
            <w:webHidden/>
          </w:rPr>
          <w:tab/>
        </w:r>
        <w:r w:rsidR="000964D6">
          <w:rPr>
            <w:noProof/>
            <w:webHidden/>
          </w:rPr>
          <w:fldChar w:fldCharType="begin"/>
        </w:r>
        <w:r w:rsidR="000964D6">
          <w:rPr>
            <w:noProof/>
            <w:webHidden/>
          </w:rPr>
          <w:instrText xml:space="preserve"> PAGEREF _Toc130563248 \h </w:instrText>
        </w:r>
        <w:r w:rsidR="000964D6">
          <w:rPr>
            <w:noProof/>
            <w:webHidden/>
          </w:rPr>
        </w:r>
        <w:r w:rsidR="000964D6">
          <w:rPr>
            <w:noProof/>
            <w:webHidden/>
          </w:rPr>
          <w:fldChar w:fldCharType="separate"/>
        </w:r>
        <w:r w:rsidR="000964D6">
          <w:rPr>
            <w:noProof/>
            <w:webHidden/>
          </w:rPr>
          <w:t>7</w:t>
        </w:r>
        <w:r w:rsidR="000964D6">
          <w:rPr>
            <w:noProof/>
            <w:webHidden/>
          </w:rPr>
          <w:fldChar w:fldCharType="end"/>
        </w:r>
      </w:hyperlink>
    </w:p>
    <w:p w14:paraId="7433903E" w14:textId="77777777" w:rsidR="000964D6" w:rsidRDefault="00D42D15">
      <w:pPr>
        <w:pStyle w:val="TableofFigures"/>
        <w:tabs>
          <w:tab w:val="right" w:leader="dot" w:pos="9016"/>
        </w:tabs>
        <w:rPr>
          <w:noProof/>
        </w:rPr>
      </w:pPr>
      <w:hyperlink w:anchor="_Toc130563249" w:history="1">
        <w:r w:rsidR="000964D6" w:rsidRPr="00A97D58">
          <w:rPr>
            <w:rStyle w:val="Hyperlink"/>
            <w:noProof/>
          </w:rPr>
          <w:t>Figure 5:Formatting of chart</w:t>
        </w:r>
        <w:r w:rsidR="000964D6">
          <w:rPr>
            <w:noProof/>
            <w:webHidden/>
          </w:rPr>
          <w:tab/>
        </w:r>
        <w:r w:rsidR="000964D6">
          <w:rPr>
            <w:noProof/>
            <w:webHidden/>
          </w:rPr>
          <w:fldChar w:fldCharType="begin"/>
        </w:r>
        <w:r w:rsidR="000964D6">
          <w:rPr>
            <w:noProof/>
            <w:webHidden/>
          </w:rPr>
          <w:instrText xml:space="preserve"> PAGEREF _Toc130563249 \h </w:instrText>
        </w:r>
        <w:r w:rsidR="000964D6">
          <w:rPr>
            <w:noProof/>
            <w:webHidden/>
          </w:rPr>
        </w:r>
        <w:r w:rsidR="000964D6">
          <w:rPr>
            <w:noProof/>
            <w:webHidden/>
          </w:rPr>
          <w:fldChar w:fldCharType="separate"/>
        </w:r>
        <w:r w:rsidR="000964D6">
          <w:rPr>
            <w:noProof/>
            <w:webHidden/>
          </w:rPr>
          <w:t>8</w:t>
        </w:r>
        <w:r w:rsidR="000964D6">
          <w:rPr>
            <w:noProof/>
            <w:webHidden/>
          </w:rPr>
          <w:fldChar w:fldCharType="end"/>
        </w:r>
      </w:hyperlink>
    </w:p>
    <w:p w14:paraId="793182BF" w14:textId="77777777" w:rsidR="000964D6" w:rsidRDefault="00D42D15">
      <w:pPr>
        <w:pStyle w:val="TableofFigures"/>
        <w:tabs>
          <w:tab w:val="right" w:leader="dot" w:pos="9016"/>
        </w:tabs>
        <w:rPr>
          <w:noProof/>
        </w:rPr>
      </w:pPr>
      <w:hyperlink w:anchor="_Toc130563250" w:history="1">
        <w:r w:rsidR="000964D6" w:rsidRPr="00A97D58">
          <w:rPr>
            <w:rStyle w:val="Hyperlink"/>
            <w:noProof/>
          </w:rPr>
          <w:t>Figure 6:Bar chart</w:t>
        </w:r>
        <w:r w:rsidR="000964D6">
          <w:rPr>
            <w:noProof/>
            <w:webHidden/>
          </w:rPr>
          <w:tab/>
        </w:r>
        <w:r w:rsidR="000964D6">
          <w:rPr>
            <w:noProof/>
            <w:webHidden/>
          </w:rPr>
          <w:fldChar w:fldCharType="begin"/>
        </w:r>
        <w:r w:rsidR="000964D6">
          <w:rPr>
            <w:noProof/>
            <w:webHidden/>
          </w:rPr>
          <w:instrText xml:space="preserve"> PAGEREF _Toc130563250 \h </w:instrText>
        </w:r>
        <w:r w:rsidR="000964D6">
          <w:rPr>
            <w:noProof/>
            <w:webHidden/>
          </w:rPr>
        </w:r>
        <w:r w:rsidR="000964D6">
          <w:rPr>
            <w:noProof/>
            <w:webHidden/>
          </w:rPr>
          <w:fldChar w:fldCharType="separate"/>
        </w:r>
        <w:r w:rsidR="000964D6">
          <w:rPr>
            <w:noProof/>
            <w:webHidden/>
          </w:rPr>
          <w:t>8</w:t>
        </w:r>
        <w:r w:rsidR="000964D6">
          <w:rPr>
            <w:noProof/>
            <w:webHidden/>
          </w:rPr>
          <w:fldChar w:fldCharType="end"/>
        </w:r>
      </w:hyperlink>
    </w:p>
    <w:p w14:paraId="7B71CCB3" w14:textId="77777777" w:rsidR="000964D6" w:rsidRDefault="00D42D15">
      <w:pPr>
        <w:pStyle w:val="TableofFigures"/>
        <w:tabs>
          <w:tab w:val="right" w:leader="dot" w:pos="9016"/>
        </w:tabs>
        <w:rPr>
          <w:noProof/>
        </w:rPr>
      </w:pPr>
      <w:hyperlink w:anchor="_Toc130563251" w:history="1">
        <w:r w:rsidR="000964D6" w:rsidRPr="00A97D58">
          <w:rPr>
            <w:rStyle w:val="Hyperlink"/>
            <w:noProof/>
          </w:rPr>
          <w:t>Figure 7: Inserting of Slicer</w:t>
        </w:r>
        <w:r w:rsidR="000964D6">
          <w:rPr>
            <w:noProof/>
            <w:webHidden/>
          </w:rPr>
          <w:tab/>
        </w:r>
        <w:r w:rsidR="000964D6">
          <w:rPr>
            <w:noProof/>
            <w:webHidden/>
          </w:rPr>
          <w:fldChar w:fldCharType="begin"/>
        </w:r>
        <w:r w:rsidR="000964D6">
          <w:rPr>
            <w:noProof/>
            <w:webHidden/>
          </w:rPr>
          <w:instrText xml:space="preserve"> PAGEREF _Toc130563251 \h </w:instrText>
        </w:r>
        <w:r w:rsidR="000964D6">
          <w:rPr>
            <w:noProof/>
            <w:webHidden/>
          </w:rPr>
        </w:r>
        <w:r w:rsidR="000964D6">
          <w:rPr>
            <w:noProof/>
            <w:webHidden/>
          </w:rPr>
          <w:fldChar w:fldCharType="separate"/>
        </w:r>
        <w:r w:rsidR="000964D6">
          <w:rPr>
            <w:noProof/>
            <w:webHidden/>
          </w:rPr>
          <w:t>9</w:t>
        </w:r>
        <w:r w:rsidR="000964D6">
          <w:rPr>
            <w:noProof/>
            <w:webHidden/>
          </w:rPr>
          <w:fldChar w:fldCharType="end"/>
        </w:r>
      </w:hyperlink>
    </w:p>
    <w:p w14:paraId="57C6DDD8" w14:textId="77777777" w:rsidR="000964D6" w:rsidRDefault="00D42D15">
      <w:pPr>
        <w:pStyle w:val="TableofFigures"/>
        <w:tabs>
          <w:tab w:val="right" w:leader="dot" w:pos="9016"/>
        </w:tabs>
        <w:rPr>
          <w:noProof/>
        </w:rPr>
      </w:pPr>
      <w:hyperlink w:anchor="_Toc130563252" w:history="1">
        <w:r w:rsidR="000964D6" w:rsidRPr="00A97D58">
          <w:rPr>
            <w:rStyle w:val="Hyperlink"/>
            <w:noProof/>
          </w:rPr>
          <w:t>Figure 8: Slicer Format</w:t>
        </w:r>
        <w:r w:rsidR="000964D6">
          <w:rPr>
            <w:noProof/>
            <w:webHidden/>
          </w:rPr>
          <w:tab/>
        </w:r>
        <w:r w:rsidR="000964D6">
          <w:rPr>
            <w:noProof/>
            <w:webHidden/>
          </w:rPr>
          <w:fldChar w:fldCharType="begin"/>
        </w:r>
        <w:r w:rsidR="000964D6">
          <w:rPr>
            <w:noProof/>
            <w:webHidden/>
          </w:rPr>
          <w:instrText xml:space="preserve"> PAGEREF _Toc130563252 \h </w:instrText>
        </w:r>
        <w:r w:rsidR="000964D6">
          <w:rPr>
            <w:noProof/>
            <w:webHidden/>
          </w:rPr>
        </w:r>
        <w:r w:rsidR="000964D6">
          <w:rPr>
            <w:noProof/>
            <w:webHidden/>
          </w:rPr>
          <w:fldChar w:fldCharType="separate"/>
        </w:r>
        <w:r w:rsidR="000964D6">
          <w:rPr>
            <w:noProof/>
            <w:webHidden/>
          </w:rPr>
          <w:t>9</w:t>
        </w:r>
        <w:r w:rsidR="000964D6">
          <w:rPr>
            <w:noProof/>
            <w:webHidden/>
          </w:rPr>
          <w:fldChar w:fldCharType="end"/>
        </w:r>
      </w:hyperlink>
    </w:p>
    <w:p w14:paraId="03399A30" w14:textId="77777777" w:rsidR="000964D6" w:rsidRDefault="00D42D15">
      <w:pPr>
        <w:pStyle w:val="TableofFigures"/>
        <w:tabs>
          <w:tab w:val="right" w:leader="dot" w:pos="9016"/>
        </w:tabs>
        <w:rPr>
          <w:noProof/>
        </w:rPr>
      </w:pPr>
      <w:hyperlink w:anchor="_Toc130563253" w:history="1">
        <w:r w:rsidR="000964D6" w:rsidRPr="00A97D58">
          <w:rPr>
            <w:rStyle w:val="Hyperlink"/>
            <w:noProof/>
          </w:rPr>
          <w:t>Figure 9: Insert Text box</w:t>
        </w:r>
        <w:r w:rsidR="000964D6">
          <w:rPr>
            <w:noProof/>
            <w:webHidden/>
          </w:rPr>
          <w:tab/>
        </w:r>
        <w:r w:rsidR="000964D6">
          <w:rPr>
            <w:noProof/>
            <w:webHidden/>
          </w:rPr>
          <w:fldChar w:fldCharType="begin"/>
        </w:r>
        <w:r w:rsidR="000964D6">
          <w:rPr>
            <w:noProof/>
            <w:webHidden/>
          </w:rPr>
          <w:instrText xml:space="preserve"> PAGEREF _Toc130563253 \h </w:instrText>
        </w:r>
        <w:r w:rsidR="000964D6">
          <w:rPr>
            <w:noProof/>
            <w:webHidden/>
          </w:rPr>
        </w:r>
        <w:r w:rsidR="000964D6">
          <w:rPr>
            <w:noProof/>
            <w:webHidden/>
          </w:rPr>
          <w:fldChar w:fldCharType="separate"/>
        </w:r>
        <w:r w:rsidR="000964D6">
          <w:rPr>
            <w:noProof/>
            <w:webHidden/>
          </w:rPr>
          <w:t>10</w:t>
        </w:r>
        <w:r w:rsidR="000964D6">
          <w:rPr>
            <w:noProof/>
            <w:webHidden/>
          </w:rPr>
          <w:fldChar w:fldCharType="end"/>
        </w:r>
      </w:hyperlink>
    </w:p>
    <w:p w14:paraId="53DCDA6F" w14:textId="77777777" w:rsidR="000964D6" w:rsidRDefault="00D42D15">
      <w:pPr>
        <w:pStyle w:val="TableofFigures"/>
        <w:tabs>
          <w:tab w:val="right" w:leader="dot" w:pos="9016"/>
        </w:tabs>
        <w:rPr>
          <w:noProof/>
        </w:rPr>
      </w:pPr>
      <w:hyperlink w:anchor="_Toc130563254" w:history="1">
        <w:r w:rsidR="000964D6" w:rsidRPr="00A97D58">
          <w:rPr>
            <w:rStyle w:val="Hyperlink"/>
            <w:noProof/>
          </w:rPr>
          <w:t>Figure 10: Final Dashboard</w:t>
        </w:r>
        <w:r w:rsidR="000964D6">
          <w:rPr>
            <w:noProof/>
            <w:webHidden/>
          </w:rPr>
          <w:tab/>
        </w:r>
        <w:r w:rsidR="000964D6">
          <w:rPr>
            <w:noProof/>
            <w:webHidden/>
          </w:rPr>
          <w:fldChar w:fldCharType="begin"/>
        </w:r>
        <w:r w:rsidR="000964D6">
          <w:rPr>
            <w:noProof/>
            <w:webHidden/>
          </w:rPr>
          <w:instrText xml:space="preserve"> PAGEREF _Toc130563254 \h </w:instrText>
        </w:r>
        <w:r w:rsidR="000964D6">
          <w:rPr>
            <w:noProof/>
            <w:webHidden/>
          </w:rPr>
        </w:r>
        <w:r w:rsidR="000964D6">
          <w:rPr>
            <w:noProof/>
            <w:webHidden/>
          </w:rPr>
          <w:fldChar w:fldCharType="separate"/>
        </w:r>
        <w:r w:rsidR="000964D6">
          <w:rPr>
            <w:noProof/>
            <w:webHidden/>
          </w:rPr>
          <w:t>10</w:t>
        </w:r>
        <w:r w:rsidR="000964D6">
          <w:rPr>
            <w:noProof/>
            <w:webHidden/>
          </w:rPr>
          <w:fldChar w:fldCharType="end"/>
        </w:r>
      </w:hyperlink>
    </w:p>
    <w:p w14:paraId="5AB4BA9A" w14:textId="77777777" w:rsidR="00FC5660" w:rsidRDefault="000964D6" w:rsidP="000964D6">
      <w:pPr>
        <w:pStyle w:val="Heading1"/>
      </w:pPr>
      <w:r>
        <w:fldChar w:fldCharType="end"/>
      </w:r>
      <w:r w:rsidR="00FC5660">
        <w:br w:type="page"/>
      </w:r>
    </w:p>
    <w:p w14:paraId="62679476" w14:textId="77777777" w:rsidR="00AF348E" w:rsidRDefault="00AF348E" w:rsidP="00AF348E">
      <w:pPr>
        <w:pStyle w:val="Heading1"/>
      </w:pPr>
      <w:bookmarkStart w:id="1" w:name="_Toc130563647"/>
      <w:r>
        <w:lastRenderedPageBreak/>
        <w:t>Introduction</w:t>
      </w:r>
      <w:bookmarkEnd w:id="1"/>
    </w:p>
    <w:p w14:paraId="3AB77000" w14:textId="77777777" w:rsidR="00ED4A8D" w:rsidRDefault="00AF348E" w:rsidP="00AF348E">
      <w:r>
        <w:t>The study will analyse the ongoing trend in the superstore by using the charts and graphs in the excel.</w:t>
      </w:r>
      <w:r w:rsidR="00DD7E41">
        <w:t xml:space="preserve"> The study is segregated into two parts. In part 1 construction of dashboard in the excel on the given store data.</w:t>
      </w:r>
      <w:r>
        <w:t xml:space="preserve"> Use of the dashboard to measure the trends prevailing in the store by use of the data. </w:t>
      </w:r>
      <w:r w:rsidR="00DD7E41">
        <w:t xml:space="preserve">The dashboard is very crucial for any entity as it provide an overall summary of the store in the visual form which is easy to interpret for the owners. Various types of charts and slices will be use to create the dashboard which are column, bar, line etc. The created charts will be arranged in order to provide clear picture of the store. The study will also discuss the steps to construct the following dashboard. In part 2 it will measure the benefits and limitation of the </w:t>
      </w:r>
      <w:r w:rsidR="00A839EA">
        <w:t>SPSS</w:t>
      </w:r>
      <w:r w:rsidR="00DD7E41">
        <w:t xml:space="preserve"> tool as well as the data mining process with its importance</w:t>
      </w:r>
      <w:r w:rsidR="0085351F">
        <w:t xml:space="preserve">. </w:t>
      </w:r>
    </w:p>
    <w:p w14:paraId="2A507084" w14:textId="77777777" w:rsidR="00FC5660" w:rsidRDefault="00FC5660" w:rsidP="00AF348E">
      <w:r>
        <w:br w:type="page"/>
      </w:r>
    </w:p>
    <w:p w14:paraId="6AF93A7D" w14:textId="77777777" w:rsidR="00103AB8" w:rsidRDefault="00103AB8" w:rsidP="00F9223B">
      <w:pPr>
        <w:pStyle w:val="Heading1"/>
      </w:pPr>
      <w:bookmarkStart w:id="2" w:name="_Toc130563648"/>
      <w:r>
        <w:lastRenderedPageBreak/>
        <w:t>Part 1</w:t>
      </w:r>
      <w:bookmarkEnd w:id="2"/>
    </w:p>
    <w:p w14:paraId="7645B2A3" w14:textId="77777777" w:rsidR="00D94D79" w:rsidRDefault="00D94D79" w:rsidP="00F9223B">
      <w:pPr>
        <w:pStyle w:val="Heading2"/>
      </w:pPr>
      <w:bookmarkStart w:id="3" w:name="_Toc130563649"/>
      <w:r>
        <w:t>Data visualization dashboard</w:t>
      </w:r>
      <w:bookmarkEnd w:id="3"/>
    </w:p>
    <w:p w14:paraId="6AE30056" w14:textId="77777777" w:rsidR="00D46602" w:rsidRPr="00AD6839" w:rsidRDefault="00D94D79" w:rsidP="00247206">
      <w:pPr>
        <w:rPr>
          <w:shd w:val="clear" w:color="auto" w:fill="FFFFFF"/>
        </w:rPr>
      </w:pPr>
      <w:r>
        <w:t xml:space="preserve">The dashboard is the best way to measure the performance of the business. There is no need to read the big reports and table to understand the outcome of the business. The dashboard helps to provide easy insight of the business which can help to </w:t>
      </w:r>
      <w:r w:rsidR="00CF4502">
        <w:t>make intelligent decisions driven by the data</w:t>
      </w:r>
      <w:r w:rsidR="00AD6839">
        <w:t xml:space="preserve"> (</w:t>
      </w:r>
      <w:proofErr w:type="spellStart"/>
      <w:r w:rsidR="00AD6839">
        <w:rPr>
          <w:shd w:val="clear" w:color="auto" w:fill="FFFFFF"/>
        </w:rPr>
        <w:t>Anticona</w:t>
      </w:r>
      <w:proofErr w:type="spellEnd"/>
      <w:r w:rsidR="00AD6839">
        <w:rPr>
          <w:shd w:val="clear" w:color="auto" w:fill="FFFFFF"/>
        </w:rPr>
        <w:t>, 2019)</w:t>
      </w:r>
      <w:r w:rsidR="00CF4502">
        <w:t>. The dashboard is the simple way to present the result of the store to the owners.</w:t>
      </w:r>
      <w:r w:rsidR="00104BC2">
        <w:t xml:space="preserve"> It uses various types of chart and graphs which are pie, column, bar, line etc. The purpose of the graphs is to visually summarise the performance of the entity such as superstore. It is very helpful for the owners to acknowledge the performance by checking of the current trends prevailing in the store discuss by the graphs</w:t>
      </w:r>
      <w:r w:rsidR="00F45B91">
        <w:t xml:space="preserve"> </w:t>
      </w:r>
      <w:r w:rsidR="00F45B91" w:rsidRPr="00F45B91">
        <w:t>(Grenci, 2022)</w:t>
      </w:r>
      <w:r w:rsidR="00104BC2">
        <w:t xml:space="preserve">. </w:t>
      </w:r>
    </w:p>
    <w:p w14:paraId="2190DD74" w14:textId="77777777" w:rsidR="007462E0" w:rsidRPr="00AD6839" w:rsidRDefault="00104BC2" w:rsidP="00247206">
      <w:pPr>
        <w:rPr>
          <w:shd w:val="clear" w:color="auto" w:fill="FFFFFF"/>
        </w:rPr>
      </w:pPr>
      <w:r>
        <w:t>It is easy to understand and grasp as well as it can be analysing by phone also. The intelligent decision can be taking by the help of dashboards for the business that are driven by the data. The use of the visualisation is to assess strong and weak areas of the entity. The graphs are also very easy to grasp. No need of reading long reports the dashboard provide the better insights visually</w:t>
      </w:r>
      <w:r w:rsidR="00AD6839">
        <w:t xml:space="preserve"> (</w:t>
      </w:r>
      <w:proofErr w:type="spellStart"/>
      <w:r w:rsidR="00AD6839">
        <w:rPr>
          <w:shd w:val="clear" w:color="auto" w:fill="FFFFFF"/>
        </w:rPr>
        <w:t>Anticona</w:t>
      </w:r>
      <w:proofErr w:type="spellEnd"/>
      <w:r w:rsidR="00AD6839">
        <w:rPr>
          <w:shd w:val="clear" w:color="auto" w:fill="FFFFFF"/>
        </w:rPr>
        <w:t>, 2019)</w:t>
      </w:r>
      <w:r>
        <w:t xml:space="preserve">. </w:t>
      </w:r>
    </w:p>
    <w:p w14:paraId="4D8C6882" w14:textId="77777777" w:rsidR="00F9223B" w:rsidRDefault="00F9223B" w:rsidP="00F9223B">
      <w:pPr>
        <w:pStyle w:val="Heading2"/>
      </w:pPr>
      <w:bookmarkStart w:id="4" w:name="_Toc130563650"/>
      <w:r>
        <w:t>Use of Excel</w:t>
      </w:r>
      <w:bookmarkEnd w:id="4"/>
    </w:p>
    <w:p w14:paraId="1E921400" w14:textId="77777777" w:rsidR="00D46602" w:rsidRDefault="00D46602" w:rsidP="00247206">
      <w:r>
        <w:t>Excel tool is widely used for understand the ongoing trend in the business. It also has features which can be used by stores or business to create the easy dashboard</w:t>
      </w:r>
      <w:r w:rsidR="00AD6839">
        <w:t xml:space="preserve"> </w:t>
      </w:r>
      <w:r w:rsidR="00AD6839" w:rsidRPr="00AD6839">
        <w:t xml:space="preserve">(Leonard, </w:t>
      </w:r>
      <w:proofErr w:type="spellStart"/>
      <w:r w:rsidR="00AD6839" w:rsidRPr="00AD6839">
        <w:t>Malemia</w:t>
      </w:r>
      <w:proofErr w:type="spellEnd"/>
      <w:r w:rsidR="00AD6839" w:rsidRPr="00AD6839">
        <w:t>, and Chikumba, 2021)</w:t>
      </w:r>
      <w:r>
        <w:t xml:space="preserve">. Almost every user known to excel and it is one of the tools to which almost all entity used. It can be used to store the data, cleaning it, analysing by charts as well as functions of predictive and inferential statistics. </w:t>
      </w:r>
      <w:r w:rsidR="003B14B9">
        <w:t xml:space="preserve">The use of pivot table, chart, slicers to create the dashboards. There are various types of chart can be creating by using the excel. Every </w:t>
      </w:r>
      <w:r w:rsidR="006647D5">
        <w:t>graph</w:t>
      </w:r>
      <w:r w:rsidR="003B14B9">
        <w:t xml:space="preserve"> has its own usage can be crucial to assess the decisions for the entity</w:t>
      </w:r>
      <w:r w:rsidR="00F45B91">
        <w:t xml:space="preserve"> </w:t>
      </w:r>
      <w:r w:rsidR="00F45B91" w:rsidRPr="00F45B91">
        <w:t>(Grenci, 2022)</w:t>
      </w:r>
      <w:r w:rsidR="003B14B9">
        <w:t xml:space="preserve">. </w:t>
      </w:r>
    </w:p>
    <w:p w14:paraId="6516167E" w14:textId="77777777" w:rsidR="00F9223B" w:rsidRPr="00890DFD" w:rsidRDefault="00890DFD" w:rsidP="00890DFD">
      <w:pPr>
        <w:pStyle w:val="Heading3"/>
      </w:pPr>
      <w:bookmarkStart w:id="5" w:name="_Toc130563651"/>
      <w:r w:rsidRPr="00890DFD">
        <w:t>Pivot chart function</w:t>
      </w:r>
      <w:bookmarkEnd w:id="5"/>
      <w:r w:rsidRPr="00890DFD">
        <w:t xml:space="preserve"> </w:t>
      </w:r>
    </w:p>
    <w:p w14:paraId="1B69DF74" w14:textId="77777777" w:rsidR="00EC7FA0" w:rsidRDefault="00F9223B" w:rsidP="00247206">
      <w:r>
        <w:rPr>
          <w:rStyle w:val="ui-provider"/>
        </w:rPr>
        <w:t>When utilised on a dashboard, a Pivot Chart's interactive and dynamic display capabilities shine. You may use it to condense reams of information and present it in a readable fashion. A Pivot Chart allows you to rapidly and attractively examine and display complicated data. It allows users to sort, filter, and visualise data in several formats, including bar, column, line, and pie charts. When your data is in a constant state of flux and you need to keep your dashboard current, you'll find that Pivot Charts are invaluable. Using Pivot Charts in your dashboard is a great way to clearly and concisely present information to your audience</w:t>
      </w:r>
      <w:r w:rsidR="00FD455F">
        <w:rPr>
          <w:rStyle w:val="ui-provider"/>
        </w:rPr>
        <w:t xml:space="preserve"> </w:t>
      </w:r>
      <w:r w:rsidR="00FD455F">
        <w:t>(LaPolla, 2020)</w:t>
      </w:r>
      <w:r>
        <w:rPr>
          <w:rStyle w:val="ui-provider"/>
        </w:rPr>
        <w:t>.</w:t>
      </w:r>
      <w:r>
        <w:t xml:space="preserve"> </w:t>
      </w:r>
    </w:p>
    <w:p w14:paraId="47AE2C66" w14:textId="77777777" w:rsidR="00EC7FA0" w:rsidRDefault="00EC7FA0" w:rsidP="00247206">
      <w:r>
        <w:lastRenderedPageBreak/>
        <w:t>Excel charts may be used to provide a visual representation of any kind of data. Whether it's bars in a bar chart or lines in a line chart, charts are visual representations of data</w:t>
      </w:r>
      <w:r w:rsidR="00AD6839">
        <w:t xml:space="preserve"> </w:t>
      </w:r>
      <w:r w:rsidR="00AD6839" w:rsidRPr="00AD6839">
        <w:t xml:space="preserve">(Leonard, </w:t>
      </w:r>
      <w:proofErr w:type="spellStart"/>
      <w:r w:rsidR="00AD6839" w:rsidRPr="00AD6839">
        <w:t>Malemia</w:t>
      </w:r>
      <w:proofErr w:type="spellEnd"/>
      <w:r w:rsidR="00AD6839" w:rsidRPr="00AD6839">
        <w:t>, and Chikumba, 2021)</w:t>
      </w:r>
      <w:r>
        <w:t>.</w:t>
      </w:r>
    </w:p>
    <w:p w14:paraId="7FEA14ED" w14:textId="77777777" w:rsidR="00F00CDE" w:rsidRDefault="00EC7FA0" w:rsidP="00EC7FA0">
      <w:r>
        <w:t xml:space="preserve">To quickly and graphically compare numbers across many categories or to display data changes over time, </w:t>
      </w:r>
      <w:r w:rsidRPr="00EC7FA0">
        <w:rPr>
          <w:b/>
        </w:rPr>
        <w:t>column charts</w:t>
      </w:r>
      <w:r>
        <w:t xml:space="preserve"> are an effective tool. Typically, the columns in a column chart represent the categories, while the rows represent the values</w:t>
      </w:r>
      <w:r w:rsidR="00A07B28">
        <w:t xml:space="preserve"> (</w:t>
      </w:r>
      <w:proofErr w:type="spellStart"/>
      <w:r w:rsidR="00A07B28">
        <w:rPr>
          <w:shd w:val="clear" w:color="auto" w:fill="FFFFFF"/>
        </w:rPr>
        <w:t>AlShaali</w:t>
      </w:r>
      <w:proofErr w:type="spellEnd"/>
      <w:r w:rsidR="00A07B28">
        <w:rPr>
          <w:shd w:val="clear" w:color="auto" w:fill="FFFFFF"/>
        </w:rPr>
        <w:t>, et. al., 2022)</w:t>
      </w:r>
      <w:r>
        <w:t>.</w:t>
      </w:r>
      <w:r w:rsidR="008A35B1">
        <w:t xml:space="preserve"> </w:t>
      </w:r>
      <w:r>
        <w:t xml:space="preserve">Time series data may be shown continuously along a linear axis in a </w:t>
      </w:r>
      <w:r w:rsidRPr="00EC7FA0">
        <w:rPr>
          <w:b/>
        </w:rPr>
        <w:t>line chart</w:t>
      </w:r>
      <w:r>
        <w:t>. Thus, they work wonderfully for displaying patterns in data across uniform time periods such as months, quarters, or years.</w:t>
      </w:r>
    </w:p>
    <w:p w14:paraId="5231BA10" w14:textId="77777777" w:rsidR="00103AB8" w:rsidRPr="00A07B28" w:rsidRDefault="00EC7FA0" w:rsidP="00EC7FA0">
      <w:pPr>
        <w:rPr>
          <w:shd w:val="clear" w:color="auto" w:fill="FFFFFF"/>
        </w:rPr>
      </w:pPr>
      <w:r>
        <w:t xml:space="preserve">The </w:t>
      </w:r>
      <w:r w:rsidRPr="00EC7FA0">
        <w:rPr>
          <w:b/>
        </w:rPr>
        <w:t>Bar graph</w:t>
      </w:r>
      <w:r>
        <w:t xml:space="preserve"> demonstrates horizontal axis is uniformly filled with categorical data. The vertical axis displays value information uniformly.</w:t>
      </w:r>
      <w:r w:rsidR="008A35B1">
        <w:t xml:space="preserve"> </w:t>
      </w:r>
      <w:r>
        <w:t xml:space="preserve">In </w:t>
      </w:r>
      <w:r w:rsidRPr="00EC7FA0">
        <w:rPr>
          <w:b/>
        </w:rPr>
        <w:t>doughnut charts</w:t>
      </w:r>
      <w:r>
        <w:t xml:space="preserve">, the size of each data point is proportionate to its contribution to the whole. The doughnut chart resembles a pie chart but may show many variables at once. </w:t>
      </w:r>
      <w:r w:rsidR="00B47EC8">
        <w:t>The slicer is also used to filter the data as per the convenience of the user. It helps to describe the data in more interactive way</w:t>
      </w:r>
      <w:r w:rsidR="00FD455F">
        <w:t xml:space="preserve"> </w:t>
      </w:r>
      <w:r w:rsidR="00FD455F" w:rsidRPr="00FD455F">
        <w:t>(LaPolla, 2020)</w:t>
      </w:r>
      <w:r w:rsidR="00B47EC8">
        <w:t xml:space="preserve">. </w:t>
      </w:r>
      <w:r w:rsidR="00103AB8">
        <w:br w:type="page"/>
      </w:r>
    </w:p>
    <w:p w14:paraId="58BBDC4A" w14:textId="77777777" w:rsidR="00C37C7A" w:rsidRDefault="00E70C02" w:rsidP="00417EF5">
      <w:pPr>
        <w:pStyle w:val="Heading2"/>
      </w:pPr>
      <w:bookmarkStart w:id="6" w:name="_Toc130563652"/>
      <w:r>
        <w:lastRenderedPageBreak/>
        <w:t>Construction</w:t>
      </w:r>
      <w:r w:rsidR="00C37C7A">
        <w:t xml:space="preserve"> of Dashboard</w:t>
      </w:r>
      <w:bookmarkEnd w:id="6"/>
    </w:p>
    <w:p w14:paraId="39FEF2FA" w14:textId="77777777" w:rsidR="008A35B1" w:rsidRDefault="008A35B1">
      <w:r>
        <w:t xml:space="preserve">The following steps are followed to create the interactive dashboard for measuring the performance of superstore. </w:t>
      </w:r>
    </w:p>
    <w:p w14:paraId="04BC3079" w14:textId="77777777" w:rsidR="00C37C7A" w:rsidRDefault="00C37C7A">
      <w:r>
        <w:t xml:space="preserve">Step 1: The data is converted into tabular form by adding filter from sort &amp; filter option in Home Tab. </w:t>
      </w:r>
    </w:p>
    <w:p w14:paraId="429C48A8" w14:textId="77777777" w:rsidR="00711B85" w:rsidRDefault="00C37C7A" w:rsidP="00E26BFA">
      <w:pPr>
        <w:keepNext/>
        <w:jc w:val="center"/>
      </w:pPr>
      <w:r w:rsidRPr="00C37C7A">
        <w:rPr>
          <w:noProof/>
        </w:rPr>
        <w:drawing>
          <wp:inline distT="0" distB="0" distL="0" distR="0" wp14:anchorId="4159D1B5" wp14:editId="7AB162C3">
            <wp:extent cx="5731510" cy="19621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962150"/>
                    </a:xfrm>
                    <a:prstGeom prst="rect">
                      <a:avLst/>
                    </a:prstGeom>
                  </pic:spPr>
                </pic:pic>
              </a:graphicData>
            </a:graphic>
          </wp:inline>
        </w:drawing>
      </w:r>
    </w:p>
    <w:p w14:paraId="009C1F70" w14:textId="77777777" w:rsidR="00417EF5" w:rsidRDefault="00711B85" w:rsidP="00711B85">
      <w:pPr>
        <w:pStyle w:val="Caption"/>
        <w:jc w:val="center"/>
      </w:pPr>
      <w:bookmarkStart w:id="7" w:name="_Toc130563245"/>
      <w:r>
        <w:t xml:space="preserve">Figure </w:t>
      </w:r>
      <w:r>
        <w:fldChar w:fldCharType="begin"/>
      </w:r>
      <w:r>
        <w:instrText xml:space="preserve"> SEQ Figure \* ARABIC </w:instrText>
      </w:r>
      <w:r>
        <w:fldChar w:fldCharType="separate"/>
      </w:r>
      <w:r w:rsidR="00CC4A9B">
        <w:rPr>
          <w:noProof/>
        </w:rPr>
        <w:t>1</w:t>
      </w:r>
      <w:r>
        <w:fldChar w:fldCharType="end"/>
      </w:r>
      <w:r>
        <w:t>: Arrangement of data into tabular form</w:t>
      </w:r>
      <w:bookmarkEnd w:id="7"/>
    </w:p>
    <w:p w14:paraId="006ECD54" w14:textId="77777777" w:rsidR="00B750AC" w:rsidRDefault="00C37C7A">
      <w:r>
        <w:t xml:space="preserve">Step 2: Date column is converted into required form by using text to column function in the data tab. </w:t>
      </w:r>
      <w:r w:rsidR="00EE13E4">
        <w:t>The date needs to be selected to use the function</w:t>
      </w:r>
      <w:r w:rsidR="00B750AC">
        <w:t>, in the wizard,</w:t>
      </w:r>
      <w:r w:rsidR="00EE13E4">
        <w:t xml:space="preserve"> select fixed </w:t>
      </w:r>
      <w:r w:rsidR="002B2A46">
        <w:t xml:space="preserve">width and then select Date </w:t>
      </w:r>
      <w:r w:rsidR="00B750AC">
        <w:t xml:space="preserve">as well as the format required such as DMY. </w:t>
      </w:r>
    </w:p>
    <w:p w14:paraId="35C7C77D" w14:textId="77777777" w:rsidR="00711B85" w:rsidRDefault="00B750AC" w:rsidP="00E26BFA">
      <w:pPr>
        <w:keepNext/>
        <w:jc w:val="center"/>
      </w:pPr>
      <w:r w:rsidRPr="00B750AC">
        <w:rPr>
          <w:noProof/>
        </w:rPr>
        <w:drawing>
          <wp:inline distT="0" distB="0" distL="0" distR="0" wp14:anchorId="5C045459" wp14:editId="7B588846">
            <wp:extent cx="5731510" cy="34004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400425"/>
                    </a:xfrm>
                    <a:prstGeom prst="rect">
                      <a:avLst/>
                    </a:prstGeom>
                  </pic:spPr>
                </pic:pic>
              </a:graphicData>
            </a:graphic>
          </wp:inline>
        </w:drawing>
      </w:r>
    </w:p>
    <w:p w14:paraId="4C3CDFAF" w14:textId="77777777" w:rsidR="00B750AC" w:rsidRDefault="00711B85" w:rsidP="00711B85">
      <w:pPr>
        <w:pStyle w:val="Caption"/>
        <w:jc w:val="center"/>
      </w:pPr>
      <w:bookmarkStart w:id="8" w:name="_Toc130563246"/>
      <w:r>
        <w:t xml:space="preserve">Figure </w:t>
      </w:r>
      <w:r>
        <w:fldChar w:fldCharType="begin"/>
      </w:r>
      <w:r>
        <w:instrText xml:space="preserve"> SEQ Figure \* ARABIC </w:instrText>
      </w:r>
      <w:r>
        <w:fldChar w:fldCharType="separate"/>
      </w:r>
      <w:r w:rsidR="00CC4A9B">
        <w:rPr>
          <w:noProof/>
        </w:rPr>
        <w:t>2</w:t>
      </w:r>
      <w:r>
        <w:fldChar w:fldCharType="end"/>
      </w:r>
      <w:r>
        <w:t>: Formatting of the Date variable</w:t>
      </w:r>
      <w:bookmarkEnd w:id="8"/>
    </w:p>
    <w:p w14:paraId="565E22ED" w14:textId="77777777" w:rsidR="00701B20" w:rsidRDefault="00701B20">
      <w:r>
        <w:lastRenderedPageBreak/>
        <w:t xml:space="preserve">Step 3: After converting variable into required data type. All the data is selected and in insert tab use pivot chart option in the required sheet. </w:t>
      </w:r>
    </w:p>
    <w:p w14:paraId="746EBC94" w14:textId="77777777" w:rsidR="00711B85" w:rsidRDefault="00701B20" w:rsidP="00E26BFA">
      <w:pPr>
        <w:keepNext/>
        <w:jc w:val="center"/>
      </w:pPr>
      <w:r w:rsidRPr="00701B20">
        <w:rPr>
          <w:noProof/>
        </w:rPr>
        <w:drawing>
          <wp:inline distT="0" distB="0" distL="0" distR="0" wp14:anchorId="226F23D7" wp14:editId="5F34D7E7">
            <wp:extent cx="5731510" cy="28670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67025"/>
                    </a:xfrm>
                    <a:prstGeom prst="rect">
                      <a:avLst/>
                    </a:prstGeom>
                  </pic:spPr>
                </pic:pic>
              </a:graphicData>
            </a:graphic>
          </wp:inline>
        </w:drawing>
      </w:r>
    </w:p>
    <w:p w14:paraId="57457BD7" w14:textId="77777777" w:rsidR="00701B20" w:rsidRDefault="00711B85" w:rsidP="00711B85">
      <w:pPr>
        <w:pStyle w:val="Caption"/>
        <w:jc w:val="center"/>
      </w:pPr>
      <w:bookmarkStart w:id="9" w:name="_Toc130563247"/>
      <w:r>
        <w:t xml:space="preserve">Figure </w:t>
      </w:r>
      <w:r>
        <w:fldChar w:fldCharType="begin"/>
      </w:r>
      <w:r>
        <w:instrText xml:space="preserve"> SEQ Figure \* ARABIC </w:instrText>
      </w:r>
      <w:r>
        <w:fldChar w:fldCharType="separate"/>
      </w:r>
      <w:r w:rsidR="00CC4A9B">
        <w:rPr>
          <w:noProof/>
        </w:rPr>
        <w:t>3</w:t>
      </w:r>
      <w:r>
        <w:fldChar w:fldCharType="end"/>
      </w:r>
      <w:r>
        <w:t>: Pivot table and chart</w:t>
      </w:r>
      <w:bookmarkEnd w:id="9"/>
    </w:p>
    <w:p w14:paraId="1FACCD89" w14:textId="77777777" w:rsidR="004B33AE" w:rsidRDefault="004B33AE">
      <w:r>
        <w:t xml:space="preserve">Step 4: In the pivot table field select the required as shown in the figure below. This will automatically create the chart but the chart type can be changed by using insert tab and chart user required. </w:t>
      </w:r>
    </w:p>
    <w:p w14:paraId="4355BFDC" w14:textId="77777777" w:rsidR="00E26BFA" w:rsidRDefault="004B33AE" w:rsidP="00E26BFA">
      <w:pPr>
        <w:keepNext/>
        <w:jc w:val="center"/>
      </w:pPr>
      <w:r w:rsidRPr="004B33AE">
        <w:rPr>
          <w:noProof/>
        </w:rPr>
        <w:drawing>
          <wp:inline distT="0" distB="0" distL="0" distR="0" wp14:anchorId="5FF07054" wp14:editId="50D1953F">
            <wp:extent cx="4772025" cy="28289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72695" cy="2829322"/>
                    </a:xfrm>
                    <a:prstGeom prst="rect">
                      <a:avLst/>
                    </a:prstGeom>
                  </pic:spPr>
                </pic:pic>
              </a:graphicData>
            </a:graphic>
          </wp:inline>
        </w:drawing>
      </w:r>
    </w:p>
    <w:p w14:paraId="4BAE3283" w14:textId="77777777" w:rsidR="004B33AE" w:rsidRDefault="00E26BFA" w:rsidP="00E26BFA">
      <w:pPr>
        <w:pStyle w:val="Caption"/>
        <w:jc w:val="center"/>
      </w:pPr>
      <w:bookmarkStart w:id="10" w:name="_Toc130563248"/>
      <w:r>
        <w:t xml:space="preserve">Figure </w:t>
      </w:r>
      <w:r>
        <w:fldChar w:fldCharType="begin"/>
      </w:r>
      <w:r>
        <w:instrText xml:space="preserve"> SEQ Figure \* ARABIC </w:instrText>
      </w:r>
      <w:r>
        <w:fldChar w:fldCharType="separate"/>
      </w:r>
      <w:r w:rsidR="00CC4A9B">
        <w:rPr>
          <w:noProof/>
        </w:rPr>
        <w:t>4</w:t>
      </w:r>
      <w:r>
        <w:fldChar w:fldCharType="end"/>
      </w:r>
      <w:r>
        <w:t>: Pivot table field</w:t>
      </w:r>
      <w:bookmarkEnd w:id="10"/>
    </w:p>
    <w:p w14:paraId="74D4B263" w14:textId="77777777" w:rsidR="004B33AE" w:rsidRDefault="004B33AE"/>
    <w:p w14:paraId="1ECC8843" w14:textId="77777777" w:rsidR="004B33AE" w:rsidRDefault="004B33AE">
      <w:r>
        <w:t xml:space="preserve">Step 5: Chart is </w:t>
      </w:r>
      <w:r w:rsidR="00571CC6">
        <w:t xml:space="preserve">prepared and format the chart as by the requirement of the user by double clicking on chart a field appear and required formatting can be implemented. </w:t>
      </w:r>
    </w:p>
    <w:p w14:paraId="27943567" w14:textId="77777777" w:rsidR="00E26BFA" w:rsidRDefault="00571CC6" w:rsidP="00E26BFA">
      <w:pPr>
        <w:keepNext/>
        <w:jc w:val="center"/>
      </w:pPr>
      <w:r w:rsidRPr="00571CC6">
        <w:rPr>
          <w:noProof/>
        </w:rPr>
        <w:lastRenderedPageBreak/>
        <w:drawing>
          <wp:inline distT="0" distB="0" distL="0" distR="0" wp14:anchorId="05940510" wp14:editId="1C268CD1">
            <wp:extent cx="3305636" cy="3181794"/>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05636" cy="3181794"/>
                    </a:xfrm>
                    <a:prstGeom prst="rect">
                      <a:avLst/>
                    </a:prstGeom>
                  </pic:spPr>
                </pic:pic>
              </a:graphicData>
            </a:graphic>
          </wp:inline>
        </w:drawing>
      </w:r>
    </w:p>
    <w:p w14:paraId="7BD179B2" w14:textId="77777777" w:rsidR="00571CC6" w:rsidRDefault="00E26BFA" w:rsidP="00E26BFA">
      <w:pPr>
        <w:pStyle w:val="Caption"/>
        <w:jc w:val="center"/>
      </w:pPr>
      <w:bookmarkStart w:id="11" w:name="_Toc130563249"/>
      <w:r>
        <w:t xml:space="preserve">Figure </w:t>
      </w:r>
      <w:r>
        <w:fldChar w:fldCharType="begin"/>
      </w:r>
      <w:r>
        <w:instrText xml:space="preserve"> SEQ Figure \* ARABIC </w:instrText>
      </w:r>
      <w:r>
        <w:fldChar w:fldCharType="separate"/>
      </w:r>
      <w:r w:rsidR="00CC4A9B">
        <w:rPr>
          <w:noProof/>
        </w:rPr>
        <w:t>5</w:t>
      </w:r>
      <w:r>
        <w:fldChar w:fldCharType="end"/>
      </w:r>
      <w:r>
        <w:t>:Formatting of chart</w:t>
      </w:r>
      <w:bookmarkEnd w:id="11"/>
    </w:p>
    <w:p w14:paraId="2E36943B" w14:textId="77777777" w:rsidR="00F405A3" w:rsidRDefault="00F405A3">
      <w:r>
        <w:t xml:space="preserve">Step 6: The formatted chart can be shown to be pasted dashboard sheet. </w:t>
      </w:r>
    </w:p>
    <w:p w14:paraId="7EE16AEE" w14:textId="77777777" w:rsidR="00E26BFA" w:rsidRDefault="00F405A3" w:rsidP="00E26BFA">
      <w:pPr>
        <w:keepNext/>
        <w:jc w:val="center"/>
      </w:pPr>
      <w:r w:rsidRPr="00F405A3">
        <w:rPr>
          <w:noProof/>
        </w:rPr>
        <w:drawing>
          <wp:inline distT="0" distB="0" distL="0" distR="0" wp14:anchorId="0C0AEE49" wp14:editId="1E30012A">
            <wp:extent cx="4591051" cy="39147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91702" cy="3915330"/>
                    </a:xfrm>
                    <a:prstGeom prst="rect">
                      <a:avLst/>
                    </a:prstGeom>
                  </pic:spPr>
                </pic:pic>
              </a:graphicData>
            </a:graphic>
          </wp:inline>
        </w:drawing>
      </w:r>
    </w:p>
    <w:p w14:paraId="28D021F3" w14:textId="77777777" w:rsidR="00F405A3" w:rsidRDefault="00E26BFA" w:rsidP="00E26BFA">
      <w:pPr>
        <w:pStyle w:val="Caption"/>
        <w:jc w:val="center"/>
      </w:pPr>
      <w:bookmarkStart w:id="12" w:name="_Toc130563250"/>
      <w:r>
        <w:t xml:space="preserve">Figure </w:t>
      </w:r>
      <w:r>
        <w:fldChar w:fldCharType="begin"/>
      </w:r>
      <w:r>
        <w:instrText xml:space="preserve"> SEQ Figure \* ARABIC </w:instrText>
      </w:r>
      <w:r>
        <w:fldChar w:fldCharType="separate"/>
      </w:r>
      <w:r w:rsidR="00CC4A9B">
        <w:rPr>
          <w:noProof/>
        </w:rPr>
        <w:t>6</w:t>
      </w:r>
      <w:r>
        <w:fldChar w:fldCharType="end"/>
      </w:r>
      <w:r>
        <w:t>:Bar chart</w:t>
      </w:r>
      <w:bookmarkEnd w:id="12"/>
    </w:p>
    <w:p w14:paraId="53B339EC" w14:textId="77777777" w:rsidR="00F405A3" w:rsidRDefault="00F405A3">
      <w:r>
        <w:t xml:space="preserve">Step 7: All the chart is prepared by using copy past of the pivot table and then selecting required graph and formatting. </w:t>
      </w:r>
    </w:p>
    <w:p w14:paraId="1DC1F9FD" w14:textId="77777777" w:rsidR="00F405A3" w:rsidRDefault="00F405A3">
      <w:r>
        <w:lastRenderedPageBreak/>
        <w:t>Step 8: Slicer of the variable is form by selecting the data and in insert tab select slicer</w:t>
      </w:r>
      <w:r w:rsidR="00A92958">
        <w:t>.</w:t>
      </w:r>
    </w:p>
    <w:p w14:paraId="35A01DED" w14:textId="77777777" w:rsidR="00CC4A9B" w:rsidRDefault="00A92958" w:rsidP="00CC4A9B">
      <w:pPr>
        <w:keepNext/>
        <w:jc w:val="center"/>
      </w:pPr>
      <w:r w:rsidRPr="00A92958">
        <w:rPr>
          <w:noProof/>
        </w:rPr>
        <w:drawing>
          <wp:inline distT="0" distB="0" distL="0" distR="0" wp14:anchorId="318B62C3" wp14:editId="164852DA">
            <wp:extent cx="4944037" cy="4981575"/>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61619" cy="4999290"/>
                    </a:xfrm>
                    <a:prstGeom prst="rect">
                      <a:avLst/>
                    </a:prstGeom>
                  </pic:spPr>
                </pic:pic>
              </a:graphicData>
            </a:graphic>
          </wp:inline>
        </w:drawing>
      </w:r>
    </w:p>
    <w:p w14:paraId="5AA8DDB8" w14:textId="77777777" w:rsidR="00A92958" w:rsidRDefault="00CC4A9B" w:rsidP="00CC4A9B">
      <w:pPr>
        <w:pStyle w:val="Caption"/>
        <w:jc w:val="center"/>
      </w:pPr>
      <w:bookmarkStart w:id="13" w:name="_Toc130563251"/>
      <w:r>
        <w:t xml:space="preserve">Figure </w:t>
      </w:r>
      <w:r>
        <w:fldChar w:fldCharType="begin"/>
      </w:r>
      <w:r>
        <w:instrText xml:space="preserve"> SEQ Figure \* ARABIC </w:instrText>
      </w:r>
      <w:r>
        <w:fldChar w:fldCharType="separate"/>
      </w:r>
      <w:r>
        <w:rPr>
          <w:noProof/>
        </w:rPr>
        <w:t>7</w:t>
      </w:r>
      <w:r>
        <w:fldChar w:fldCharType="end"/>
      </w:r>
      <w:r>
        <w:t>: Inserting of Slicer</w:t>
      </w:r>
      <w:bookmarkEnd w:id="13"/>
    </w:p>
    <w:p w14:paraId="1B4EC6C5" w14:textId="77777777" w:rsidR="00A92958" w:rsidRDefault="00B519FD">
      <w:r>
        <w:t xml:space="preserve">Step 9: </w:t>
      </w:r>
      <w:r w:rsidR="00A92958">
        <w:t xml:space="preserve">The Slicer is form and user can be format it according to its requirement by selecting the slicer, then select the option tab. User can format the slicer as per the requirement. </w:t>
      </w:r>
      <w:r w:rsidR="00EF0233">
        <w:t xml:space="preserve">Report connection </w:t>
      </w:r>
      <w:r w:rsidR="00502911">
        <w:t xml:space="preserve">and select the tables user required to change with selected of the particular slicer. </w:t>
      </w:r>
    </w:p>
    <w:p w14:paraId="382C2EC3" w14:textId="77777777" w:rsidR="00CC4A9B" w:rsidRDefault="00A92958" w:rsidP="00CC4A9B">
      <w:pPr>
        <w:keepNext/>
        <w:jc w:val="center"/>
      </w:pPr>
      <w:r w:rsidRPr="00A92958">
        <w:rPr>
          <w:noProof/>
        </w:rPr>
        <w:drawing>
          <wp:inline distT="0" distB="0" distL="0" distR="0" wp14:anchorId="4188D806" wp14:editId="3E33AC58">
            <wp:extent cx="4610100" cy="18002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10100" cy="1800225"/>
                    </a:xfrm>
                    <a:prstGeom prst="rect">
                      <a:avLst/>
                    </a:prstGeom>
                  </pic:spPr>
                </pic:pic>
              </a:graphicData>
            </a:graphic>
          </wp:inline>
        </w:drawing>
      </w:r>
    </w:p>
    <w:p w14:paraId="120AB55A" w14:textId="77777777" w:rsidR="00A92958" w:rsidRDefault="00CC4A9B" w:rsidP="00CC4A9B">
      <w:pPr>
        <w:pStyle w:val="Caption"/>
        <w:jc w:val="center"/>
      </w:pPr>
      <w:bookmarkStart w:id="14" w:name="_Toc130563252"/>
      <w:r>
        <w:t xml:space="preserve">Figure </w:t>
      </w:r>
      <w:r>
        <w:fldChar w:fldCharType="begin"/>
      </w:r>
      <w:r>
        <w:instrText xml:space="preserve"> SEQ Figure \* ARABIC </w:instrText>
      </w:r>
      <w:r>
        <w:fldChar w:fldCharType="separate"/>
      </w:r>
      <w:r>
        <w:rPr>
          <w:noProof/>
        </w:rPr>
        <w:t>8</w:t>
      </w:r>
      <w:r>
        <w:fldChar w:fldCharType="end"/>
      </w:r>
      <w:r>
        <w:t>: Slicer Format</w:t>
      </w:r>
      <w:bookmarkEnd w:id="14"/>
    </w:p>
    <w:p w14:paraId="3FDBEE40" w14:textId="77777777" w:rsidR="00EF0233" w:rsidRDefault="00EF0233">
      <w:r>
        <w:lastRenderedPageBreak/>
        <w:t xml:space="preserve">Step 10: Using of insert option to create the text box for the analysis and formatting accordingly as per the user requirement. </w:t>
      </w:r>
    </w:p>
    <w:p w14:paraId="734FDBB2" w14:textId="77777777" w:rsidR="00CC4A9B" w:rsidRDefault="00EF0233" w:rsidP="00CC4A9B">
      <w:pPr>
        <w:keepNext/>
        <w:jc w:val="center"/>
      </w:pPr>
      <w:r w:rsidRPr="00EF0233">
        <w:rPr>
          <w:noProof/>
        </w:rPr>
        <w:drawing>
          <wp:inline distT="0" distB="0" distL="0" distR="0" wp14:anchorId="6F4FF562" wp14:editId="652041EA">
            <wp:extent cx="4467849" cy="2381582"/>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67849" cy="2381582"/>
                    </a:xfrm>
                    <a:prstGeom prst="rect">
                      <a:avLst/>
                    </a:prstGeom>
                  </pic:spPr>
                </pic:pic>
              </a:graphicData>
            </a:graphic>
          </wp:inline>
        </w:drawing>
      </w:r>
    </w:p>
    <w:p w14:paraId="59AC42AF" w14:textId="77777777" w:rsidR="00EF0233" w:rsidRDefault="00CC4A9B" w:rsidP="00CC4A9B">
      <w:pPr>
        <w:pStyle w:val="Caption"/>
        <w:jc w:val="center"/>
      </w:pPr>
      <w:bookmarkStart w:id="15" w:name="_Toc130563253"/>
      <w:r>
        <w:t xml:space="preserve">Figure </w:t>
      </w:r>
      <w:r>
        <w:fldChar w:fldCharType="begin"/>
      </w:r>
      <w:r>
        <w:instrText xml:space="preserve"> SEQ Figure \* ARABIC </w:instrText>
      </w:r>
      <w:r>
        <w:fldChar w:fldCharType="separate"/>
      </w:r>
      <w:r>
        <w:rPr>
          <w:noProof/>
        </w:rPr>
        <w:t>9</w:t>
      </w:r>
      <w:r>
        <w:fldChar w:fldCharType="end"/>
      </w:r>
      <w:r>
        <w:t>: Insert Text box</w:t>
      </w:r>
      <w:bookmarkEnd w:id="15"/>
    </w:p>
    <w:p w14:paraId="408719B4" w14:textId="77777777" w:rsidR="006620AD" w:rsidRDefault="00502911">
      <w:r>
        <w:t>Step 11: Last step is to paste the chart in the sheet in the precise area for better understanding.</w:t>
      </w:r>
    </w:p>
    <w:p w14:paraId="19F1D7F9" w14:textId="77777777" w:rsidR="00CC4A9B" w:rsidRDefault="003541AC" w:rsidP="00CC4A9B">
      <w:pPr>
        <w:keepNext/>
        <w:jc w:val="center"/>
      </w:pPr>
      <w:r w:rsidRPr="003541AC">
        <w:rPr>
          <w:noProof/>
        </w:rPr>
        <w:drawing>
          <wp:inline distT="0" distB="0" distL="0" distR="0" wp14:anchorId="78240E97" wp14:editId="25745830">
            <wp:extent cx="5729994" cy="2796363"/>
            <wp:effectExtent l="0" t="0" r="4445"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42971" cy="2802696"/>
                    </a:xfrm>
                    <a:prstGeom prst="rect">
                      <a:avLst/>
                    </a:prstGeom>
                  </pic:spPr>
                </pic:pic>
              </a:graphicData>
            </a:graphic>
          </wp:inline>
        </w:drawing>
      </w:r>
    </w:p>
    <w:p w14:paraId="6DF72D2B" w14:textId="77777777" w:rsidR="00502911" w:rsidRDefault="00CC4A9B" w:rsidP="00CC4A9B">
      <w:pPr>
        <w:pStyle w:val="Caption"/>
        <w:jc w:val="center"/>
      </w:pPr>
      <w:bookmarkStart w:id="16" w:name="_Toc130563254"/>
      <w:r>
        <w:t xml:space="preserve">Figure </w:t>
      </w:r>
      <w:r>
        <w:fldChar w:fldCharType="begin"/>
      </w:r>
      <w:r>
        <w:instrText xml:space="preserve"> SEQ Figure \* ARABIC </w:instrText>
      </w:r>
      <w:r>
        <w:fldChar w:fldCharType="separate"/>
      </w:r>
      <w:r>
        <w:rPr>
          <w:noProof/>
        </w:rPr>
        <w:t>10</w:t>
      </w:r>
      <w:r>
        <w:fldChar w:fldCharType="end"/>
      </w:r>
      <w:r>
        <w:t>: Final Dashboard</w:t>
      </w:r>
      <w:bookmarkEnd w:id="16"/>
    </w:p>
    <w:p w14:paraId="3E8CAFED" w14:textId="77777777" w:rsidR="00BC5B06" w:rsidRDefault="00BC5B06" w:rsidP="00417EF5">
      <w:pPr>
        <w:pStyle w:val="Heading2"/>
      </w:pPr>
      <w:bookmarkStart w:id="17" w:name="_Toc130563653"/>
      <w:r>
        <w:t>Dashboard</w:t>
      </w:r>
      <w:bookmarkEnd w:id="17"/>
    </w:p>
    <w:p w14:paraId="3645E0C1" w14:textId="77777777" w:rsidR="00033647" w:rsidRDefault="00BC5B06" w:rsidP="00D70D29">
      <w:r>
        <w:t>It uses various charts to discuss the performance of the store</w:t>
      </w:r>
      <w:r w:rsidR="00AD6839">
        <w:t xml:space="preserve"> </w:t>
      </w:r>
      <w:r w:rsidR="00AD6839" w:rsidRPr="00AD6839">
        <w:t>(Ottmann, 2021)</w:t>
      </w:r>
      <w:r>
        <w:t xml:space="preserve">. To understand the sales by the identical id of the user the bar graph is used. It shows the sales of each consumers thus help to focus on the ID which can contribute to higher and lower sales. </w:t>
      </w:r>
      <w:r w:rsidR="00033647">
        <w:t>The margin on all the product are the same discuss by the doughnut chart. The line graphs the sales by day from January to March. The column graph here in the dashboard measures the cost of the products to the store. It shows the major cost is for food &amp; beverages type product</w:t>
      </w:r>
      <w:r w:rsidR="00562CBD">
        <w:t xml:space="preserve"> </w:t>
      </w:r>
      <w:r w:rsidR="00562CBD" w:rsidRPr="00562CBD">
        <w:lastRenderedPageBreak/>
        <w:t>(</w:t>
      </w:r>
      <w:proofErr w:type="spellStart"/>
      <w:r w:rsidR="00562CBD" w:rsidRPr="00562CBD">
        <w:t>Saabith</w:t>
      </w:r>
      <w:proofErr w:type="spellEnd"/>
      <w:r w:rsidR="00562CBD" w:rsidRPr="00562CBD">
        <w:t xml:space="preserve">, </w:t>
      </w:r>
      <w:proofErr w:type="spellStart"/>
      <w:r w:rsidR="00562CBD" w:rsidRPr="00562CBD">
        <w:t>Vinothraj</w:t>
      </w:r>
      <w:proofErr w:type="spellEnd"/>
      <w:r w:rsidR="00562CBD" w:rsidRPr="00562CBD">
        <w:t xml:space="preserve">, and </w:t>
      </w:r>
      <w:proofErr w:type="spellStart"/>
      <w:r w:rsidR="00562CBD" w:rsidRPr="00562CBD">
        <w:t>Fareez</w:t>
      </w:r>
      <w:proofErr w:type="spellEnd"/>
      <w:r w:rsidR="00562CBD" w:rsidRPr="00562CBD">
        <w:t>, 2022)</w:t>
      </w:r>
      <w:r w:rsidR="00033647">
        <w:t xml:space="preserve">. The less costs for the health and beauty product category. To grasp the gross income by the demographic attribute such as gender doughnut chart. The customer rating is analysed by using bar chart that shows the product wise rating or satisfaction from the consumer. The slicer is used to interpret the </w:t>
      </w:r>
      <w:r w:rsidR="00A2296B">
        <w:t xml:space="preserve">product line, gender, different branches and payment type. </w:t>
      </w:r>
      <w:r w:rsidR="00D70D29">
        <w:t xml:space="preserve">The </w:t>
      </w:r>
      <w:r w:rsidR="00B477D0">
        <w:t>three-month</w:t>
      </w:r>
      <w:r w:rsidR="00D70D29">
        <w:t xml:space="preserve"> performance of the store is summarised by using the dashboard which is very useful to assess the super store. </w:t>
      </w:r>
    </w:p>
    <w:p w14:paraId="31CC14CB" w14:textId="77777777" w:rsidR="00417EF5" w:rsidRDefault="00417EF5" w:rsidP="00417EF5">
      <w:pPr>
        <w:pStyle w:val="Heading3"/>
      </w:pPr>
      <w:bookmarkStart w:id="18" w:name="_Toc130563654"/>
      <w:r>
        <w:t>Performance by product</w:t>
      </w:r>
      <w:bookmarkEnd w:id="18"/>
    </w:p>
    <w:p w14:paraId="7D4690ED" w14:textId="77777777" w:rsidR="00B519FD" w:rsidRDefault="00140879" w:rsidP="00510ABF">
      <w:r>
        <w:t xml:space="preserve">For the store the most consumer used cash to pay for the product. The major earning of the store is the cash. The line of product which can help the store to earn major income is health and beauty. The majority of consumers uses cash as the option thereby as per the data preference of consumer to pay is by cash. The second </w:t>
      </w:r>
      <w:r w:rsidR="00A31ADE">
        <w:t xml:space="preserve">payment option use by the customers of the store is </w:t>
      </w:r>
      <w:proofErr w:type="spellStart"/>
      <w:r w:rsidR="00A31ADE">
        <w:t>Ewallet</w:t>
      </w:r>
      <w:proofErr w:type="spellEnd"/>
      <w:r w:rsidR="00A31ADE">
        <w:t xml:space="preserve">. The consumer has used their phone to pay for the product they purchase so no need to carry the cash. Besides that, home and lifestyle the second most profitable product for the store. The dashboard can provide this information by just visualising it by the chart. </w:t>
      </w:r>
      <w:r w:rsidR="00FF1C97">
        <w:t xml:space="preserve">The credit card is less preferred by the customers but many individuals currently use this to buy the product. </w:t>
      </w:r>
    </w:p>
    <w:p w14:paraId="1732C47E" w14:textId="77777777" w:rsidR="00417EF5" w:rsidRDefault="00417EF5" w:rsidP="00417EF5">
      <w:pPr>
        <w:pStyle w:val="Heading3"/>
      </w:pPr>
      <w:bookmarkStart w:id="19" w:name="_Toc130563655"/>
      <w:r>
        <w:t>Branch wise result</w:t>
      </w:r>
      <w:bookmarkEnd w:id="19"/>
    </w:p>
    <w:p w14:paraId="11A8DAEF" w14:textId="77777777" w:rsidR="00923B54" w:rsidRDefault="0056167B">
      <w:r>
        <w:t xml:space="preserve">The superstore deals in three distinct branches which are A, B, C and each branch performance is measured by using the chart and slicer. The branch which has the best performance is C compared to other 2 branch. As the major </w:t>
      </w:r>
      <w:r w:rsidR="0070429E">
        <w:t xml:space="preserve">income is earn from that branch. The gross margin of all the branch is same but the C branch helps to earn major profit in the business. The other two branch performance is same but the Branch B has more consumer to measure to A. </w:t>
      </w:r>
      <w:r w:rsidR="0012331A">
        <w:t xml:space="preserve">Thereby by less consumer the </w:t>
      </w:r>
      <w:r w:rsidR="002F7EC0">
        <w:t>branch A able to retain good income. In terms of cost the branch C is also very good as measured to the other branches, and in all B is the branch which has more Cost of sales.</w:t>
      </w:r>
    </w:p>
    <w:p w14:paraId="15E3CF67" w14:textId="77777777" w:rsidR="00417EF5" w:rsidRDefault="00F7475B" w:rsidP="00981921">
      <w:pPr>
        <w:pStyle w:val="Heading3"/>
      </w:pPr>
      <w:bookmarkStart w:id="20" w:name="_Toc130563656"/>
      <w:r>
        <w:t>Gender wise performance</w:t>
      </w:r>
      <w:bookmarkEnd w:id="20"/>
      <w:r>
        <w:t xml:space="preserve"> </w:t>
      </w:r>
    </w:p>
    <w:p w14:paraId="5F986E52" w14:textId="77777777" w:rsidR="0062514F" w:rsidRDefault="00923B54">
      <w:r>
        <w:t>For any store or market, it is very essential to identify about the consumer and which helps to earn majority of income to more focus on that area. This can be measured that the female is the major buyer of the product for the entity. The choice of the product is food and beverage type product for the entity. The less cost is</w:t>
      </w:r>
      <w:r w:rsidR="000E7DE0">
        <w:t xml:space="preserve"> </w:t>
      </w:r>
      <w:r>
        <w:t xml:space="preserve">on </w:t>
      </w:r>
      <w:r w:rsidR="000E7DE0">
        <w:t>health and beauty</w:t>
      </w:r>
      <w:r>
        <w:t xml:space="preserve"> product type for the store</w:t>
      </w:r>
      <w:r w:rsidR="000E7DE0">
        <w:t xml:space="preserve">. </w:t>
      </w:r>
      <w:r w:rsidR="00285980">
        <w:t xml:space="preserve">The male is also the contributor for the super store. It can be measured that the best profit from the male is earn by the health and beauty product. The less cost of sales for them is on the food and beverages product type. </w:t>
      </w:r>
      <w:r w:rsidR="009C0AA3">
        <w:t xml:space="preserve">The dashboard is the best way to provide the picture of the store performance over the three-month time span. </w:t>
      </w:r>
    </w:p>
    <w:p w14:paraId="75CD19B3" w14:textId="77777777" w:rsidR="007404C5" w:rsidRDefault="007404C5" w:rsidP="00981921">
      <w:pPr>
        <w:pStyle w:val="Heading2"/>
      </w:pPr>
      <w:bookmarkStart w:id="21" w:name="_Toc130563657"/>
      <w:r>
        <w:lastRenderedPageBreak/>
        <w:t>SPSS descriptive test</w:t>
      </w:r>
      <w:bookmarkEnd w:id="21"/>
    </w:p>
    <w:p w14:paraId="585FE708" w14:textId="77777777" w:rsidR="0062514F" w:rsidRDefault="00B477D0" w:rsidP="0062514F">
      <w:r>
        <w:t>The use of SPSS software to evaluate the descriptive test. It is very simple to compute this with its in-built function which help to quickly provide the descriptive summary of the data</w:t>
      </w:r>
      <w:r w:rsidR="00CC6EF5">
        <w:t xml:space="preserve"> </w:t>
      </w:r>
      <w:r w:rsidR="0092659C" w:rsidRPr="0092659C">
        <w:t>(Guetterman, 2019)</w:t>
      </w:r>
      <w:r>
        <w:t xml:space="preserve">. The table is used to summarise the customer rating. As per the table the total customers are 1000. The average ratings from the consumers of stores is somewhere equal to 6.97. </w:t>
      </w:r>
      <w:r w:rsidR="006057EA">
        <w:t>The median rating from the consumer</w:t>
      </w:r>
      <w:r w:rsidR="004E5A52">
        <w:t xml:space="preserve"> is 7.00. The average and median are same of the superstore. The mode is 6.00 which shows the most consumers are rated 6. </w:t>
      </w:r>
      <w:r w:rsidR="004B55EE">
        <w:t xml:space="preserve">The deviation from the mean of rating is 1.71 by the consumers. The </w:t>
      </w:r>
      <w:r w:rsidR="008836BB">
        <w:t xml:space="preserve">range which is the difference of maximum and minimum is occurred to be 6. </w:t>
      </w:r>
    </w:p>
    <w:p w14:paraId="722EF33F" w14:textId="77777777" w:rsidR="00D37882" w:rsidRDefault="00D37882">
      <w:pPr>
        <w:spacing w:line="259" w:lineRule="auto"/>
        <w:jc w:val="left"/>
      </w:pPr>
      <w:r>
        <w:br w:type="page"/>
      </w:r>
    </w:p>
    <w:p w14:paraId="0E36B3D2" w14:textId="77777777" w:rsidR="0056167B" w:rsidRDefault="0062514F" w:rsidP="00134837">
      <w:pPr>
        <w:pStyle w:val="Heading1"/>
      </w:pPr>
      <w:bookmarkStart w:id="22" w:name="_Toc130563658"/>
      <w:r>
        <w:lastRenderedPageBreak/>
        <w:t>Part 2</w:t>
      </w:r>
      <w:bookmarkEnd w:id="22"/>
    </w:p>
    <w:p w14:paraId="639D438C" w14:textId="77777777" w:rsidR="0062514F" w:rsidRDefault="0062514F">
      <w:pPr>
        <w:rPr>
          <w:rStyle w:val="ui-provider"/>
        </w:rPr>
      </w:pPr>
      <w:r>
        <w:rPr>
          <w:rStyle w:val="ui-provider"/>
        </w:rPr>
        <w:t>Excel, SPSS as well as tableau tool has distinct strengths and disadvantages, and the decision of which tool to use is heavily influenced by the nature and complexity of the data analysis work. SPSS is best suited for huge datasets and intensive statistical analysis, Excel for basic data analysis and visualization, and Tableau for advanced data visualization and storytelling.</w:t>
      </w:r>
    </w:p>
    <w:p w14:paraId="23353DE8" w14:textId="77777777" w:rsidR="005506CF" w:rsidRDefault="005506CF" w:rsidP="00134837">
      <w:pPr>
        <w:pStyle w:val="Heading2"/>
      </w:pPr>
      <w:bookmarkStart w:id="23" w:name="_Toc130563659"/>
      <w:r>
        <w:t>SPSS</w:t>
      </w:r>
      <w:bookmarkEnd w:id="23"/>
    </w:p>
    <w:p w14:paraId="4C94C446" w14:textId="77777777" w:rsidR="005506CF" w:rsidRDefault="005506CF">
      <w:pPr>
        <w:rPr>
          <w:rStyle w:val="ui-provider"/>
        </w:rPr>
      </w:pPr>
      <w:r>
        <w:rPr>
          <w:rStyle w:val="ui-provider"/>
        </w:rPr>
        <w:t>This is a statistical analysis software package used in a variety of sectors including social sciences, health sciences, and business. It has a large variety of statistical tools and capabilities, making it a popular data analysis tool. Using actual examples, we will examine the benefits and drawbacks of using SPSS in this discussion</w:t>
      </w:r>
      <w:r w:rsidR="00DE33F2">
        <w:rPr>
          <w:rStyle w:val="ui-provider"/>
        </w:rPr>
        <w:t xml:space="preserve"> </w:t>
      </w:r>
      <w:r w:rsidR="00DE33F2" w:rsidRPr="00DE33F2">
        <w:rPr>
          <w:rStyle w:val="ui-provider"/>
        </w:rPr>
        <w:t>(</w:t>
      </w:r>
      <w:proofErr w:type="spellStart"/>
      <w:r w:rsidR="00DE33F2" w:rsidRPr="00DE33F2">
        <w:rPr>
          <w:rStyle w:val="ui-provider"/>
        </w:rPr>
        <w:t>Abuhaija</w:t>
      </w:r>
      <w:proofErr w:type="spellEnd"/>
      <w:r w:rsidR="00DE33F2" w:rsidRPr="00DE33F2">
        <w:rPr>
          <w:rStyle w:val="ui-provider"/>
        </w:rPr>
        <w:t>, et. al., 2023)</w:t>
      </w:r>
      <w:r>
        <w:rPr>
          <w:rStyle w:val="ui-provider"/>
        </w:rPr>
        <w:t>.</w:t>
      </w:r>
    </w:p>
    <w:p w14:paraId="023A86DA" w14:textId="77777777" w:rsidR="005506CF" w:rsidRDefault="005506CF" w:rsidP="00134837">
      <w:pPr>
        <w:pStyle w:val="Heading3"/>
      </w:pPr>
      <w:bookmarkStart w:id="24" w:name="_Toc130563660"/>
      <w:r>
        <w:t>Benefits</w:t>
      </w:r>
      <w:bookmarkEnd w:id="24"/>
    </w:p>
    <w:p w14:paraId="1A540F5F" w14:textId="77777777" w:rsidR="005506CF" w:rsidRDefault="005506CF" w:rsidP="005506CF">
      <w:r w:rsidRPr="005506CF">
        <w:rPr>
          <w:b/>
        </w:rPr>
        <w:t>Comprehensive statistical analysis:</w:t>
      </w:r>
      <w:r>
        <w:t xml:space="preserve"> SPSS provides a broad variety of statistical procedures, including descriptive statistics, correlation analysis, regression analysis, and multivariate analysis. As a result, it is well suited for </w:t>
      </w:r>
      <w:proofErr w:type="spellStart"/>
      <w:r>
        <w:t>analyzing</w:t>
      </w:r>
      <w:proofErr w:type="spellEnd"/>
      <w:r>
        <w:t xml:space="preserve"> large data sets and discovering patterns and linkages in the data.</w:t>
      </w:r>
    </w:p>
    <w:p w14:paraId="25DE6F81" w14:textId="77777777" w:rsidR="005506CF" w:rsidRPr="00DE33F2" w:rsidRDefault="005506CF" w:rsidP="005506CF">
      <w:pPr>
        <w:rPr>
          <w:shd w:val="clear" w:color="auto" w:fill="FFFFFF"/>
        </w:rPr>
      </w:pPr>
      <w:r w:rsidRPr="005506CF">
        <w:rPr>
          <w:b/>
        </w:rPr>
        <w:t>Ease of use</w:t>
      </w:r>
      <w:r>
        <w:t>: SPSS is meant to be user-friendly and intuitive, making it simple to learn and use. The program has features that facilitate the analysis process, such as the ability to produce syntax and output windows, as well as a straightforward interface for inputting and evaluating data</w:t>
      </w:r>
      <w:r w:rsidR="00DE33F2">
        <w:t xml:space="preserve"> (</w:t>
      </w:r>
      <w:r w:rsidR="00DE33F2">
        <w:rPr>
          <w:shd w:val="clear" w:color="auto" w:fill="FFFFFF"/>
        </w:rPr>
        <w:t xml:space="preserve">Rahman and </w:t>
      </w:r>
      <w:proofErr w:type="spellStart"/>
      <w:r w:rsidR="00DE33F2">
        <w:rPr>
          <w:shd w:val="clear" w:color="auto" w:fill="FFFFFF"/>
        </w:rPr>
        <w:t>Muktadir</w:t>
      </w:r>
      <w:proofErr w:type="spellEnd"/>
      <w:r w:rsidR="00DE33F2">
        <w:rPr>
          <w:shd w:val="clear" w:color="auto" w:fill="FFFFFF"/>
        </w:rPr>
        <w:t>, 2021)</w:t>
      </w:r>
      <w:r>
        <w:t>.</w:t>
      </w:r>
    </w:p>
    <w:p w14:paraId="616876FC" w14:textId="77777777" w:rsidR="005506CF" w:rsidRDefault="005506CF" w:rsidP="005506CF">
      <w:r w:rsidRPr="005506CF">
        <w:rPr>
          <w:b/>
        </w:rPr>
        <w:t>Large dataset handling:</w:t>
      </w:r>
      <w:r>
        <w:t xml:space="preserve"> SPSS can handle big datasets, making it ideal for evaluating data from surveys, clinical trials, and experiments. Researchers may glean insights from enormous volumes of data by </w:t>
      </w:r>
      <w:proofErr w:type="spellStart"/>
      <w:r>
        <w:t>analyzing</w:t>
      </w:r>
      <w:proofErr w:type="spellEnd"/>
      <w:r>
        <w:t xml:space="preserve"> datasets containing millions of records and thousands of variables.</w:t>
      </w:r>
    </w:p>
    <w:p w14:paraId="7FA99A8D" w14:textId="77777777" w:rsidR="005506CF" w:rsidRPr="00DE33F2" w:rsidRDefault="005506CF" w:rsidP="005506CF">
      <w:pPr>
        <w:rPr>
          <w:shd w:val="clear" w:color="auto" w:fill="FFFFFF"/>
        </w:rPr>
      </w:pPr>
      <w:r w:rsidRPr="005506CF">
        <w:rPr>
          <w:b/>
        </w:rPr>
        <w:t>Customization</w:t>
      </w:r>
      <w:r>
        <w:t>: SPSS users may personalize their analyses by adding new variables, altering analyses, and producing syntax code. This tool allows users to customize their analysis based on their research questions and theories</w:t>
      </w:r>
      <w:r w:rsidR="00DE33F2">
        <w:t xml:space="preserve"> (</w:t>
      </w:r>
      <w:r w:rsidR="00DE33F2">
        <w:rPr>
          <w:shd w:val="clear" w:color="auto" w:fill="FFFFFF"/>
        </w:rPr>
        <w:t xml:space="preserve">Rahman and </w:t>
      </w:r>
      <w:proofErr w:type="spellStart"/>
      <w:r w:rsidR="00DE33F2">
        <w:rPr>
          <w:shd w:val="clear" w:color="auto" w:fill="FFFFFF"/>
        </w:rPr>
        <w:t>Muktadir</w:t>
      </w:r>
      <w:proofErr w:type="spellEnd"/>
      <w:r w:rsidR="00DE33F2">
        <w:rPr>
          <w:shd w:val="clear" w:color="auto" w:fill="FFFFFF"/>
        </w:rPr>
        <w:t>, 2021)</w:t>
      </w:r>
      <w:r>
        <w:t>.</w:t>
      </w:r>
    </w:p>
    <w:p w14:paraId="289B20D7" w14:textId="77777777" w:rsidR="005506CF" w:rsidRPr="00134837" w:rsidRDefault="005506CF" w:rsidP="005506CF">
      <w:pPr>
        <w:rPr>
          <w:b/>
        </w:rPr>
      </w:pPr>
      <w:r w:rsidRPr="00134837">
        <w:rPr>
          <w:b/>
        </w:rPr>
        <w:t>Example</w:t>
      </w:r>
    </w:p>
    <w:p w14:paraId="62479745" w14:textId="77777777" w:rsidR="005506CF" w:rsidRDefault="005506CF" w:rsidP="005506CF">
      <w:r>
        <w:rPr>
          <w:rStyle w:val="ui-provider"/>
        </w:rPr>
        <w:t>SPSS may be used by a marketing analyst to examine customer data and detect trends in consumer behaviour. This may assist the analyst in comprehending client preferences, identifying new market possibilities, and developing customized marketing strategies.</w:t>
      </w:r>
    </w:p>
    <w:p w14:paraId="6F8310A0" w14:textId="77777777" w:rsidR="005506CF" w:rsidRDefault="005506CF" w:rsidP="00134837">
      <w:pPr>
        <w:pStyle w:val="Heading3"/>
      </w:pPr>
      <w:bookmarkStart w:id="25" w:name="_Toc130563661"/>
      <w:r>
        <w:lastRenderedPageBreak/>
        <w:t>SPSS disadvantages</w:t>
      </w:r>
      <w:bookmarkEnd w:id="25"/>
    </w:p>
    <w:p w14:paraId="1221ACCF" w14:textId="77777777" w:rsidR="005506CF" w:rsidRPr="00DE33F2" w:rsidRDefault="005506CF" w:rsidP="005506CF">
      <w:pPr>
        <w:rPr>
          <w:shd w:val="clear" w:color="auto" w:fill="FFFFFF"/>
        </w:rPr>
      </w:pPr>
      <w:r w:rsidRPr="005506CF">
        <w:rPr>
          <w:b/>
        </w:rPr>
        <w:t>Cost:</w:t>
      </w:r>
      <w:r>
        <w:t xml:space="preserve"> Because SPSS is licensed software that needs a subscription, it is prohibitively costly for individual users and small enterprises. For those who cannot afford it, the cost may be a barrier, making it less accessible to a wider audience</w:t>
      </w:r>
      <w:r w:rsidR="00DE33F2">
        <w:t xml:space="preserve"> (</w:t>
      </w:r>
      <w:r w:rsidR="00DE33F2">
        <w:rPr>
          <w:shd w:val="clear" w:color="auto" w:fill="FFFFFF"/>
        </w:rPr>
        <w:t xml:space="preserve">Rahman and </w:t>
      </w:r>
      <w:proofErr w:type="spellStart"/>
      <w:r w:rsidR="00DE33F2">
        <w:rPr>
          <w:shd w:val="clear" w:color="auto" w:fill="FFFFFF"/>
        </w:rPr>
        <w:t>Muktadir</w:t>
      </w:r>
      <w:proofErr w:type="spellEnd"/>
      <w:r w:rsidR="00DE33F2">
        <w:rPr>
          <w:shd w:val="clear" w:color="auto" w:fill="FFFFFF"/>
        </w:rPr>
        <w:t>, 2021)</w:t>
      </w:r>
      <w:r>
        <w:t>.</w:t>
      </w:r>
    </w:p>
    <w:p w14:paraId="30EF3D38" w14:textId="77777777" w:rsidR="005506CF" w:rsidRDefault="005506CF" w:rsidP="005506CF">
      <w:r w:rsidRPr="005506CF">
        <w:rPr>
          <w:b/>
        </w:rPr>
        <w:t>Steep learning curve:</w:t>
      </w:r>
      <w:r>
        <w:t xml:space="preserve"> Although SPSS is intended to be user-friendly, it may be difficult to master, particularly for non-technical users. Learning the software's capabilities and operations takes a substantial amount of time and effort.</w:t>
      </w:r>
    </w:p>
    <w:p w14:paraId="650C53C6" w14:textId="77777777" w:rsidR="005506CF" w:rsidRDefault="005506CF" w:rsidP="005506CF">
      <w:r w:rsidRPr="005506CF">
        <w:rPr>
          <w:b/>
        </w:rPr>
        <w:t>Limited data visualization</w:t>
      </w:r>
      <w:r>
        <w:t>:  SPSS is mainly intended for statistical analysis and does not include complex data visualization tools. Although the program may make simple charts and graphs, more complex visualization methods may need the use of third-party applications.</w:t>
      </w:r>
    </w:p>
    <w:p w14:paraId="24F6C93E" w14:textId="77777777" w:rsidR="005506CF" w:rsidRPr="00DE33F2" w:rsidRDefault="005506CF" w:rsidP="005506CF">
      <w:pPr>
        <w:rPr>
          <w:shd w:val="clear" w:color="auto" w:fill="FFFFFF"/>
        </w:rPr>
      </w:pPr>
      <w:r w:rsidRPr="005506CF">
        <w:rPr>
          <w:b/>
        </w:rPr>
        <w:t>Reliance on assumptions:</w:t>
      </w:r>
      <w:r>
        <w:t xml:space="preserve"> SPSS makes statistical assumptions, and if the data does not </w:t>
      </w:r>
      <w:proofErr w:type="spellStart"/>
      <w:r>
        <w:t>fulfill</w:t>
      </w:r>
      <w:proofErr w:type="spellEnd"/>
      <w:r>
        <w:t xml:space="preserve"> these assumptions, the findings may be erroneous or untrustworthy. For example, if the data is not regularly distributed, statistical tests may provide misleading findings</w:t>
      </w:r>
      <w:r w:rsidR="00DE33F2">
        <w:t xml:space="preserve"> (</w:t>
      </w:r>
      <w:r w:rsidR="00DE33F2">
        <w:rPr>
          <w:shd w:val="clear" w:color="auto" w:fill="FFFFFF"/>
        </w:rPr>
        <w:t xml:space="preserve">Rahman and </w:t>
      </w:r>
      <w:proofErr w:type="spellStart"/>
      <w:r w:rsidR="00DE33F2">
        <w:rPr>
          <w:shd w:val="clear" w:color="auto" w:fill="FFFFFF"/>
        </w:rPr>
        <w:t>Muktadir</w:t>
      </w:r>
      <w:proofErr w:type="spellEnd"/>
      <w:r w:rsidR="00DE33F2">
        <w:rPr>
          <w:shd w:val="clear" w:color="auto" w:fill="FFFFFF"/>
        </w:rPr>
        <w:t>, 2021).</w:t>
      </w:r>
    </w:p>
    <w:p w14:paraId="2A932219" w14:textId="77777777" w:rsidR="00723EF6" w:rsidRDefault="00723EF6" w:rsidP="00134837">
      <w:pPr>
        <w:pStyle w:val="Heading2"/>
      </w:pPr>
      <w:bookmarkStart w:id="26" w:name="_Toc130563662"/>
      <w:r>
        <w:t>Significance and meaning of Data mining cycle</w:t>
      </w:r>
      <w:bookmarkEnd w:id="26"/>
    </w:p>
    <w:p w14:paraId="698FD300" w14:textId="77777777" w:rsidR="005506CF" w:rsidRPr="00DE33F2" w:rsidRDefault="00723EF6">
      <w:pPr>
        <w:rPr>
          <w:shd w:val="clear" w:color="auto" w:fill="FFFFFF"/>
        </w:rPr>
      </w:pPr>
      <w:r w:rsidRPr="00723EF6">
        <w:t>Data mining is the process of extracting valuable information from large datasets. It involves identifying patterns and relationships within the data, which can then be used to make informed decisions. Data mining is a powerful tool that can be used in a variety of industries, including finance, healthcare, and marketing. However, it is not a one-time process. Instead, data mining should be viewed as a cyclical process that involves several steps</w:t>
      </w:r>
      <w:r w:rsidR="00DE33F2">
        <w:t xml:space="preserve"> (</w:t>
      </w:r>
      <w:proofErr w:type="spellStart"/>
      <w:r w:rsidR="00DE33F2">
        <w:rPr>
          <w:shd w:val="clear" w:color="auto" w:fill="FFFFFF"/>
        </w:rPr>
        <w:t>Saabith</w:t>
      </w:r>
      <w:proofErr w:type="spellEnd"/>
      <w:r w:rsidR="00DE33F2">
        <w:rPr>
          <w:shd w:val="clear" w:color="auto" w:fill="FFFFFF"/>
        </w:rPr>
        <w:t xml:space="preserve"> and </w:t>
      </w:r>
      <w:proofErr w:type="spellStart"/>
      <w:r w:rsidR="00DE33F2">
        <w:rPr>
          <w:shd w:val="clear" w:color="auto" w:fill="FFFFFF"/>
        </w:rPr>
        <w:t>Fareez</w:t>
      </w:r>
      <w:proofErr w:type="spellEnd"/>
      <w:r w:rsidR="00DE33F2">
        <w:rPr>
          <w:shd w:val="clear" w:color="auto" w:fill="FFFFFF"/>
        </w:rPr>
        <w:t>, 2018)</w:t>
      </w:r>
      <w:r w:rsidRPr="00723EF6">
        <w:t>.</w:t>
      </w:r>
    </w:p>
    <w:p w14:paraId="4D9E9080" w14:textId="77777777" w:rsidR="00723EF6" w:rsidRDefault="00723EF6">
      <w:r w:rsidRPr="00723EF6">
        <w:t xml:space="preserve">The first step in the data mining cycle is data selection. This involves identifying the relevant data that will be used in the analysis. The data should be of high quality and relevant to the problem at hand. It is important to note that the quality of the data will have a significant impact on the results of the analysis. </w:t>
      </w:r>
    </w:p>
    <w:p w14:paraId="571A4EBF" w14:textId="77777777" w:rsidR="00723EF6" w:rsidRDefault="00723EF6">
      <w:r w:rsidRPr="00723EF6">
        <w:t xml:space="preserve">The next step is data pre-processing </w:t>
      </w:r>
      <w:r>
        <w:t>which</w:t>
      </w:r>
      <w:r w:rsidRPr="00723EF6">
        <w:t xml:space="preserve"> involves cleaning the data and transforming it into a format that can be used for analysis. Data pre-processing can involve a variety of techniques, including removing duplicate data, filling in missing values, and normalizing the data. </w:t>
      </w:r>
    </w:p>
    <w:p w14:paraId="274BE3D5" w14:textId="77777777" w:rsidR="00723EF6" w:rsidRDefault="00723EF6">
      <w:r w:rsidRPr="00723EF6">
        <w:t xml:space="preserve">Once the data has been </w:t>
      </w:r>
      <w:proofErr w:type="spellStart"/>
      <w:r w:rsidRPr="00723EF6">
        <w:t>preprocessed</w:t>
      </w:r>
      <w:proofErr w:type="spellEnd"/>
      <w:r w:rsidRPr="00723EF6">
        <w:t xml:space="preserve">, the next step is data transformation. This involves converting the data into a format that can be used for analysis. Data transformation can involve a variety of techniques, including aggregation, discretization, and normalization. </w:t>
      </w:r>
    </w:p>
    <w:p w14:paraId="2570322E" w14:textId="77777777" w:rsidR="002E465E" w:rsidRDefault="002E465E" w:rsidP="002E465E">
      <w:r>
        <w:lastRenderedPageBreak/>
        <w:t xml:space="preserve">The next step in the data mining cycle is data mining itself. This involves applying various algorithms to the data to identify patterns and relationships. There are many different data mining techniques that can be used, including association rule mining, clustering, and classification. The choice of data mining technique will depend on the nature of the problem and the type of data being </w:t>
      </w:r>
      <w:proofErr w:type="spellStart"/>
      <w:r>
        <w:t>analyzed</w:t>
      </w:r>
      <w:proofErr w:type="spellEnd"/>
      <w:r>
        <w:t>.</w:t>
      </w:r>
    </w:p>
    <w:p w14:paraId="5C41D358" w14:textId="77777777" w:rsidR="002E465E" w:rsidRDefault="002E465E" w:rsidP="002E465E">
      <w:r>
        <w:t xml:space="preserve">Once the data mining has been completed, the next step is evaluation. This involves assessing the quality of the results and determining whether they are useful. The evaluation process can involve a variety of techniques, including cross-validation and hypothesis testing. </w:t>
      </w:r>
    </w:p>
    <w:p w14:paraId="6455BF7E" w14:textId="77777777" w:rsidR="002E465E" w:rsidRPr="00DE33F2" w:rsidRDefault="002E465E" w:rsidP="002E465E">
      <w:pPr>
        <w:rPr>
          <w:shd w:val="clear" w:color="auto" w:fill="FFFFFF"/>
        </w:rPr>
      </w:pPr>
      <w:r>
        <w:t>The final step in the data mining cycle is deployment. This involves using the results of the analysis to make informed decisions. The deployment process can involve a variety of techniques, including visualization and reporting</w:t>
      </w:r>
      <w:r w:rsidR="00DE33F2">
        <w:t xml:space="preserve"> (</w:t>
      </w:r>
      <w:proofErr w:type="spellStart"/>
      <w:r w:rsidR="00DE33F2">
        <w:rPr>
          <w:shd w:val="clear" w:color="auto" w:fill="FFFFFF"/>
        </w:rPr>
        <w:t>Saabith</w:t>
      </w:r>
      <w:proofErr w:type="spellEnd"/>
      <w:r w:rsidR="00DE33F2">
        <w:rPr>
          <w:shd w:val="clear" w:color="auto" w:fill="FFFFFF"/>
        </w:rPr>
        <w:t xml:space="preserve"> and </w:t>
      </w:r>
      <w:proofErr w:type="spellStart"/>
      <w:r w:rsidR="00DE33F2">
        <w:rPr>
          <w:shd w:val="clear" w:color="auto" w:fill="FFFFFF"/>
        </w:rPr>
        <w:t>Fareez</w:t>
      </w:r>
      <w:proofErr w:type="spellEnd"/>
      <w:r w:rsidR="00DE33F2">
        <w:rPr>
          <w:shd w:val="clear" w:color="auto" w:fill="FFFFFF"/>
        </w:rPr>
        <w:t>, 2018)</w:t>
      </w:r>
      <w:r>
        <w:t xml:space="preserve">. </w:t>
      </w:r>
    </w:p>
    <w:p w14:paraId="48A02D86" w14:textId="77777777" w:rsidR="002E465E" w:rsidRDefault="002E465E" w:rsidP="00134837">
      <w:pPr>
        <w:pStyle w:val="Heading3"/>
      </w:pPr>
      <w:bookmarkStart w:id="27" w:name="_Toc130563663"/>
      <w:r>
        <w:t>Significance</w:t>
      </w:r>
      <w:bookmarkEnd w:id="27"/>
    </w:p>
    <w:p w14:paraId="43FF44F9" w14:textId="77777777" w:rsidR="002E465E" w:rsidRPr="00DE33F2" w:rsidRDefault="002E465E" w:rsidP="002E465E">
      <w:pPr>
        <w:rPr>
          <w:shd w:val="clear" w:color="auto" w:fill="FFFFFF"/>
        </w:rPr>
      </w:pPr>
      <w:r w:rsidRPr="002E465E">
        <w:t>In order to get insights from data, the data mining cycle is essential. Data analysts may minimize bias and inaccuracies in their analysis and guarantee the precision and dependability of their findings by using a systematic procedure. Additionally, it enables analysts to find new possibilities, make better decisions, and acquire a competitive edge</w:t>
      </w:r>
      <w:r w:rsidR="00DE33F2">
        <w:t xml:space="preserve"> (</w:t>
      </w:r>
      <w:r w:rsidR="00DE33F2">
        <w:rPr>
          <w:shd w:val="clear" w:color="auto" w:fill="FFFFFF"/>
        </w:rPr>
        <w:t>Schuh, 2019)</w:t>
      </w:r>
      <w:r w:rsidRPr="002E465E">
        <w:t>.</w:t>
      </w:r>
      <w:r>
        <w:t xml:space="preserve"> </w:t>
      </w:r>
    </w:p>
    <w:p w14:paraId="3305CF63" w14:textId="77777777" w:rsidR="00EC7FA0" w:rsidRDefault="002E465E" w:rsidP="002E465E">
      <w:r>
        <w:t>Overall, data mining is a powerful tool that can help organizations make informed decisions and gain a competitive advantage. However, it is important to approach data mining as a cyclical and iterative process that requires careful consideration of data selection, pre-processing, transformation, mining, evaluation, and deployment. By following this process, organizations can maximize the value they gain from their data and drive business success.</w:t>
      </w:r>
    </w:p>
    <w:p w14:paraId="00F1D505" w14:textId="77777777" w:rsidR="00EC7FA0" w:rsidRDefault="00EC7FA0" w:rsidP="00EC7FA0">
      <w:r>
        <w:br w:type="page"/>
      </w:r>
    </w:p>
    <w:p w14:paraId="5885E24D" w14:textId="77777777" w:rsidR="002F2E8E" w:rsidRDefault="00EC7FA0" w:rsidP="000341DC">
      <w:pPr>
        <w:pStyle w:val="Heading1"/>
      </w:pPr>
      <w:bookmarkStart w:id="28" w:name="_Toc130563664"/>
      <w:r>
        <w:lastRenderedPageBreak/>
        <w:t>Conclusion</w:t>
      </w:r>
      <w:bookmarkEnd w:id="28"/>
    </w:p>
    <w:p w14:paraId="23479ABD" w14:textId="77777777" w:rsidR="00EC7FA0" w:rsidRDefault="0028332B" w:rsidP="002E465E">
      <w:r w:rsidRPr="0028332B">
        <w:t>Using Excel's graphical tools, this research has examined the long-term pattern at the supermarket. The dashboard's data may be used to assess what's happening in the shop. The dashboard is essential for any organisation because it provides a quick, visual summary of the business's performance. The dashboard ha</w:t>
      </w:r>
      <w:r>
        <w:t>d</w:t>
      </w:r>
      <w:r w:rsidRPr="0028332B">
        <w:t xml:space="preserve"> built using column, bar, line, and other sorts of charts and slices. The resulting diagrams ha</w:t>
      </w:r>
      <w:r>
        <w:t>d</w:t>
      </w:r>
      <w:r w:rsidRPr="0028332B">
        <w:t xml:space="preserve"> been laid up in a way that gives customers an unambiguous image of the shop. The research will also include the procedures for building the subsequent dashboard. </w:t>
      </w:r>
      <w:r w:rsidR="00F76952">
        <w:t xml:space="preserve">The research </w:t>
      </w:r>
      <w:r w:rsidRPr="0028332B">
        <w:t>ha</w:t>
      </w:r>
      <w:r>
        <w:t>d</w:t>
      </w:r>
      <w:r w:rsidRPr="0028332B">
        <w:t> evaluated the data mining process and its significance, as well as the strengths and weaknesses of the SPSS programme.</w:t>
      </w:r>
    </w:p>
    <w:p w14:paraId="0D07FFC8" w14:textId="77777777" w:rsidR="002F2E8E" w:rsidRDefault="002F2E8E" w:rsidP="002F2E8E">
      <w:r>
        <w:br w:type="page"/>
      </w:r>
    </w:p>
    <w:p w14:paraId="06EC5B33" w14:textId="77777777" w:rsidR="002E465E" w:rsidRDefault="002F2E8E" w:rsidP="00F865C6">
      <w:pPr>
        <w:pStyle w:val="Heading1"/>
      </w:pPr>
      <w:bookmarkStart w:id="29" w:name="_Toc130563665"/>
      <w:r>
        <w:lastRenderedPageBreak/>
        <w:t>Reference</w:t>
      </w:r>
      <w:bookmarkEnd w:id="29"/>
    </w:p>
    <w:p w14:paraId="34736834" w14:textId="77777777" w:rsidR="00547788" w:rsidRPr="00547788" w:rsidRDefault="00547788" w:rsidP="00547788">
      <w:pPr>
        <w:jc w:val="left"/>
        <w:rPr>
          <w:rFonts w:cs="Arial"/>
        </w:rPr>
      </w:pPr>
      <w:proofErr w:type="spellStart"/>
      <w:r w:rsidRPr="00547788">
        <w:rPr>
          <w:rFonts w:cs="Arial"/>
          <w:shd w:val="clear" w:color="auto" w:fill="FFFFFF"/>
        </w:rPr>
        <w:t>Abuhaija</w:t>
      </w:r>
      <w:proofErr w:type="spellEnd"/>
      <w:r w:rsidRPr="00547788">
        <w:rPr>
          <w:rFonts w:cs="Arial"/>
          <w:shd w:val="clear" w:color="auto" w:fill="FFFFFF"/>
        </w:rPr>
        <w:t xml:space="preserve">, B., </w:t>
      </w:r>
      <w:proofErr w:type="spellStart"/>
      <w:r w:rsidRPr="00547788">
        <w:rPr>
          <w:rFonts w:cs="Arial"/>
          <w:shd w:val="clear" w:color="auto" w:fill="FFFFFF"/>
        </w:rPr>
        <w:t>Alloubani</w:t>
      </w:r>
      <w:proofErr w:type="spellEnd"/>
      <w:r w:rsidRPr="00547788">
        <w:rPr>
          <w:rFonts w:cs="Arial"/>
          <w:shd w:val="clear" w:color="auto" w:fill="FFFFFF"/>
        </w:rPr>
        <w:t xml:space="preserve">, A., </w:t>
      </w:r>
      <w:proofErr w:type="spellStart"/>
      <w:r w:rsidRPr="00547788">
        <w:rPr>
          <w:rFonts w:cs="Arial"/>
          <w:shd w:val="clear" w:color="auto" w:fill="FFFFFF"/>
        </w:rPr>
        <w:t>Almatari</w:t>
      </w:r>
      <w:proofErr w:type="spellEnd"/>
      <w:r w:rsidRPr="00547788">
        <w:rPr>
          <w:rFonts w:cs="Arial"/>
          <w:shd w:val="clear" w:color="auto" w:fill="FFFFFF"/>
        </w:rPr>
        <w:t xml:space="preserve">, M., Jaradat, G.M., Hemn, B.A., </w:t>
      </w:r>
      <w:proofErr w:type="spellStart"/>
      <w:r w:rsidRPr="00547788">
        <w:rPr>
          <w:rFonts w:cs="Arial"/>
          <w:shd w:val="clear" w:color="auto" w:fill="FFFFFF"/>
        </w:rPr>
        <w:t>Abualkishik</w:t>
      </w:r>
      <w:proofErr w:type="spellEnd"/>
      <w:r w:rsidRPr="00547788">
        <w:rPr>
          <w:rFonts w:cs="Arial"/>
          <w:shd w:val="clear" w:color="auto" w:fill="FFFFFF"/>
        </w:rPr>
        <w:t xml:space="preserve">, A.M. and </w:t>
      </w:r>
      <w:proofErr w:type="spellStart"/>
      <w:r w:rsidRPr="00547788">
        <w:rPr>
          <w:rFonts w:cs="Arial"/>
          <w:shd w:val="clear" w:color="auto" w:fill="FFFFFF"/>
        </w:rPr>
        <w:t>Alsmadi</w:t>
      </w:r>
      <w:proofErr w:type="spellEnd"/>
      <w:r w:rsidRPr="00547788">
        <w:rPr>
          <w:rFonts w:cs="Arial"/>
          <w:shd w:val="clear" w:color="auto" w:fill="FFFFFF"/>
        </w:rPr>
        <w:t>, M.K., 2023. A comprehensive study of machine learning for predicting cardiovascular disease using Weka and SPSS tools. </w:t>
      </w:r>
      <w:r w:rsidRPr="00547788">
        <w:rPr>
          <w:rFonts w:cs="Arial"/>
          <w:i/>
          <w:iCs/>
          <w:shd w:val="clear" w:color="auto" w:fill="FFFFFF"/>
        </w:rPr>
        <w:t>International Journal of Electrical and Computer Engineering</w:t>
      </w:r>
      <w:r w:rsidRPr="00547788">
        <w:rPr>
          <w:rFonts w:cs="Arial"/>
          <w:shd w:val="clear" w:color="auto" w:fill="FFFFFF"/>
        </w:rPr>
        <w:t>, </w:t>
      </w:r>
      <w:r w:rsidRPr="00547788">
        <w:rPr>
          <w:rFonts w:cs="Arial"/>
          <w:i/>
          <w:iCs/>
          <w:shd w:val="clear" w:color="auto" w:fill="FFFFFF"/>
        </w:rPr>
        <w:t>13</w:t>
      </w:r>
      <w:r w:rsidRPr="00547788">
        <w:rPr>
          <w:rFonts w:cs="Arial"/>
          <w:shd w:val="clear" w:color="auto" w:fill="FFFFFF"/>
        </w:rPr>
        <w:t xml:space="preserve">(2), p.1891. </w:t>
      </w:r>
      <w:r w:rsidRPr="00547788">
        <w:rPr>
          <w:rFonts w:cs="Arial"/>
        </w:rPr>
        <w:t>DOI: 10.11591/</w:t>
      </w:r>
      <w:proofErr w:type="gramStart"/>
      <w:r w:rsidRPr="00547788">
        <w:rPr>
          <w:rFonts w:cs="Arial"/>
        </w:rPr>
        <w:t>ijece.v13i2.pp</w:t>
      </w:r>
      <w:proofErr w:type="gramEnd"/>
      <w:r w:rsidRPr="00547788">
        <w:rPr>
          <w:rFonts w:cs="Arial"/>
        </w:rPr>
        <w:t xml:space="preserve">1891-1902 </w:t>
      </w:r>
    </w:p>
    <w:p w14:paraId="4A7160F7" w14:textId="77777777" w:rsidR="00547788" w:rsidRPr="00547788" w:rsidRDefault="00547788" w:rsidP="00547788">
      <w:pPr>
        <w:jc w:val="left"/>
        <w:rPr>
          <w:rFonts w:cs="Arial"/>
        </w:rPr>
      </w:pPr>
      <w:proofErr w:type="spellStart"/>
      <w:r w:rsidRPr="00547788">
        <w:rPr>
          <w:rFonts w:cs="Arial"/>
          <w:shd w:val="clear" w:color="auto" w:fill="FFFFFF"/>
        </w:rPr>
        <w:t>AlShaali</w:t>
      </w:r>
      <w:proofErr w:type="spellEnd"/>
      <w:r w:rsidRPr="00547788">
        <w:rPr>
          <w:rFonts w:cs="Arial"/>
          <w:shd w:val="clear" w:color="auto" w:fill="FFFFFF"/>
        </w:rPr>
        <w:t xml:space="preserve">, S.K., </w:t>
      </w:r>
      <w:proofErr w:type="spellStart"/>
      <w:r w:rsidRPr="00547788">
        <w:rPr>
          <w:rFonts w:cs="Arial"/>
          <w:shd w:val="clear" w:color="auto" w:fill="FFFFFF"/>
        </w:rPr>
        <w:t>Alhammadi</w:t>
      </w:r>
      <w:proofErr w:type="spellEnd"/>
      <w:r w:rsidRPr="00547788">
        <w:rPr>
          <w:rFonts w:cs="Arial"/>
          <w:shd w:val="clear" w:color="auto" w:fill="FFFFFF"/>
        </w:rPr>
        <w:t xml:space="preserve">, A.S., </w:t>
      </w:r>
      <w:proofErr w:type="spellStart"/>
      <w:r w:rsidRPr="00547788">
        <w:rPr>
          <w:rFonts w:cs="Arial"/>
          <w:shd w:val="clear" w:color="auto" w:fill="FFFFFF"/>
        </w:rPr>
        <w:t>AlKatheeri</w:t>
      </w:r>
      <w:proofErr w:type="spellEnd"/>
      <w:r w:rsidRPr="00547788">
        <w:rPr>
          <w:rFonts w:cs="Arial"/>
          <w:shd w:val="clear" w:color="auto" w:fill="FFFFFF"/>
        </w:rPr>
        <w:t xml:space="preserve">, N.S., </w:t>
      </w:r>
      <w:proofErr w:type="spellStart"/>
      <w:r w:rsidRPr="00547788">
        <w:rPr>
          <w:rFonts w:cs="Arial"/>
          <w:shd w:val="clear" w:color="auto" w:fill="FFFFFF"/>
        </w:rPr>
        <w:t>Zeineldine</w:t>
      </w:r>
      <w:proofErr w:type="spellEnd"/>
      <w:r w:rsidRPr="00547788">
        <w:rPr>
          <w:rFonts w:cs="Arial"/>
          <w:shd w:val="clear" w:color="auto" w:fill="FFFFFF"/>
        </w:rPr>
        <w:t xml:space="preserve">, S.M., </w:t>
      </w:r>
      <w:proofErr w:type="spellStart"/>
      <w:r w:rsidRPr="00547788">
        <w:rPr>
          <w:rFonts w:cs="Arial"/>
          <w:shd w:val="clear" w:color="auto" w:fill="FFFFFF"/>
        </w:rPr>
        <w:t>Alzarooni</w:t>
      </w:r>
      <w:proofErr w:type="spellEnd"/>
      <w:r w:rsidRPr="00547788">
        <w:rPr>
          <w:rFonts w:cs="Arial"/>
          <w:shd w:val="clear" w:color="auto" w:fill="FFFFFF"/>
        </w:rPr>
        <w:t xml:space="preserve">, A.A., Thani, S.M. and Eid, E.E., 2022. From Months to </w:t>
      </w:r>
      <w:proofErr w:type="spellStart"/>
      <w:r w:rsidRPr="00547788">
        <w:rPr>
          <w:rFonts w:cs="Arial"/>
          <w:shd w:val="clear" w:color="auto" w:fill="FFFFFF"/>
        </w:rPr>
        <w:t>Daysâ</w:t>
      </w:r>
      <w:proofErr w:type="spellEnd"/>
      <w:r w:rsidRPr="00547788">
        <w:rPr>
          <w:rFonts w:cs="Arial"/>
          <w:shd w:val="clear" w:color="auto" w:fill="FFFFFF"/>
        </w:rPr>
        <w:t>€” An Efficient Microsoft-Excel Database: A Case of Dam Maintenance in United Arab Emirates. </w:t>
      </w:r>
      <w:r w:rsidRPr="00547788">
        <w:rPr>
          <w:rFonts w:cs="Arial"/>
          <w:i/>
          <w:iCs/>
          <w:shd w:val="clear" w:color="auto" w:fill="FFFFFF"/>
        </w:rPr>
        <w:t>Modern Applied Science</w:t>
      </w:r>
      <w:r w:rsidRPr="00547788">
        <w:rPr>
          <w:rFonts w:cs="Arial"/>
          <w:shd w:val="clear" w:color="auto" w:fill="FFFFFF"/>
        </w:rPr>
        <w:t>, </w:t>
      </w:r>
      <w:r w:rsidRPr="00547788">
        <w:rPr>
          <w:rFonts w:cs="Arial"/>
          <w:i/>
          <w:iCs/>
          <w:shd w:val="clear" w:color="auto" w:fill="FFFFFF"/>
        </w:rPr>
        <w:t>16</w:t>
      </w:r>
      <w:r w:rsidRPr="00547788">
        <w:rPr>
          <w:rFonts w:cs="Arial"/>
          <w:shd w:val="clear" w:color="auto" w:fill="FFFFFF"/>
        </w:rPr>
        <w:t xml:space="preserve">(3), pp.1-19. </w:t>
      </w:r>
      <w:hyperlink r:id="rId17" w:history="1">
        <w:r w:rsidRPr="00547788">
          <w:rPr>
            <w:rStyle w:val="Hyperlink"/>
            <w:rFonts w:cs="Arial"/>
          </w:rPr>
          <w:t>https://doi.org/10.5539/mas.v16n3p19</w:t>
        </w:r>
      </w:hyperlink>
      <w:r w:rsidRPr="00547788">
        <w:rPr>
          <w:rFonts w:cs="Arial"/>
        </w:rPr>
        <w:t xml:space="preserve"> </w:t>
      </w:r>
    </w:p>
    <w:p w14:paraId="7AA1C7E8" w14:textId="77777777" w:rsidR="00547788" w:rsidRPr="00547788" w:rsidRDefault="00547788" w:rsidP="00547788">
      <w:pPr>
        <w:jc w:val="left"/>
        <w:rPr>
          <w:rFonts w:cs="Arial"/>
          <w:shd w:val="clear" w:color="auto" w:fill="FFFFFF"/>
        </w:rPr>
      </w:pPr>
      <w:proofErr w:type="spellStart"/>
      <w:r w:rsidRPr="00547788">
        <w:rPr>
          <w:rFonts w:cs="Arial"/>
          <w:shd w:val="clear" w:color="auto" w:fill="FFFFFF"/>
        </w:rPr>
        <w:t>Anticona</w:t>
      </w:r>
      <w:proofErr w:type="spellEnd"/>
      <w:r w:rsidRPr="00547788">
        <w:rPr>
          <w:rFonts w:cs="Arial"/>
          <w:shd w:val="clear" w:color="auto" w:fill="FFFFFF"/>
        </w:rPr>
        <w:t>, P., 2019. Advantages of making a dashboard with a Business Intelligence platform compared to other reporting software. </w:t>
      </w:r>
      <w:r w:rsidRPr="00547788">
        <w:rPr>
          <w:rFonts w:cs="Arial"/>
          <w:i/>
          <w:iCs/>
          <w:shd w:val="clear" w:color="auto" w:fill="FFFFFF"/>
        </w:rPr>
        <w:t>PM World Journal</w:t>
      </w:r>
      <w:r w:rsidRPr="00547788">
        <w:rPr>
          <w:rFonts w:cs="Arial"/>
          <w:shd w:val="clear" w:color="auto" w:fill="FFFFFF"/>
        </w:rPr>
        <w:t>, </w:t>
      </w:r>
      <w:r w:rsidRPr="00547788">
        <w:rPr>
          <w:rFonts w:cs="Arial"/>
          <w:i/>
          <w:iCs/>
          <w:shd w:val="clear" w:color="auto" w:fill="FFFFFF"/>
        </w:rPr>
        <w:t>8</w:t>
      </w:r>
      <w:r w:rsidRPr="00547788">
        <w:rPr>
          <w:rFonts w:cs="Arial"/>
          <w:shd w:val="clear" w:color="auto" w:fill="FFFFFF"/>
        </w:rPr>
        <w:t xml:space="preserve">, pp.1-41. </w:t>
      </w:r>
      <w:hyperlink r:id="rId18" w:history="1">
        <w:r w:rsidRPr="00547788">
          <w:rPr>
            <w:rStyle w:val="Hyperlink"/>
            <w:rFonts w:cs="Arial"/>
            <w:shd w:val="clear" w:color="auto" w:fill="FFFFFF"/>
          </w:rPr>
          <w:t>https://pmworldlibrary.net/wp-content/uploads/2019/12/pmwj88-Dec2019-Anticona-making-dasboard-with-business-intelligence.pdf</w:t>
        </w:r>
      </w:hyperlink>
      <w:r w:rsidRPr="00547788">
        <w:rPr>
          <w:rFonts w:cs="Arial"/>
          <w:shd w:val="clear" w:color="auto" w:fill="FFFFFF"/>
        </w:rPr>
        <w:t xml:space="preserve"> </w:t>
      </w:r>
    </w:p>
    <w:p w14:paraId="2B7F09DE" w14:textId="77777777" w:rsidR="00547788" w:rsidRPr="00547788" w:rsidRDefault="00547788" w:rsidP="00547788">
      <w:pPr>
        <w:jc w:val="left"/>
        <w:rPr>
          <w:rFonts w:cs="Arial"/>
        </w:rPr>
      </w:pPr>
      <w:r w:rsidRPr="00547788">
        <w:rPr>
          <w:rFonts w:cs="Arial"/>
          <w:shd w:val="clear" w:color="auto" w:fill="FFFFFF"/>
        </w:rPr>
        <w:t xml:space="preserve">Grenci, R.T., 2022. Introducing business analytics in context: An Excel project to </w:t>
      </w:r>
      <w:proofErr w:type="spellStart"/>
      <w:r w:rsidRPr="00547788">
        <w:rPr>
          <w:rFonts w:cs="Arial"/>
          <w:shd w:val="clear" w:color="auto" w:fill="FFFFFF"/>
        </w:rPr>
        <w:t>analyze</w:t>
      </w:r>
      <w:proofErr w:type="spellEnd"/>
      <w:r w:rsidRPr="00547788">
        <w:rPr>
          <w:rFonts w:cs="Arial"/>
          <w:shd w:val="clear" w:color="auto" w:fill="FFFFFF"/>
        </w:rPr>
        <w:t xml:space="preserve"> product and sales data for inventory purchase decisions. </w:t>
      </w:r>
      <w:r w:rsidRPr="00547788">
        <w:rPr>
          <w:rFonts w:cs="Arial"/>
          <w:i/>
          <w:iCs/>
          <w:shd w:val="clear" w:color="auto" w:fill="FFFFFF"/>
        </w:rPr>
        <w:t>Decision Sciences Journal of Innovative Education</w:t>
      </w:r>
      <w:r w:rsidRPr="00547788">
        <w:rPr>
          <w:rFonts w:cs="Arial"/>
          <w:shd w:val="clear" w:color="auto" w:fill="FFFFFF"/>
        </w:rPr>
        <w:t>, </w:t>
      </w:r>
      <w:r w:rsidRPr="00547788">
        <w:rPr>
          <w:rFonts w:cs="Arial"/>
          <w:i/>
          <w:iCs/>
          <w:shd w:val="clear" w:color="auto" w:fill="FFFFFF"/>
        </w:rPr>
        <w:t>20</w:t>
      </w:r>
      <w:r w:rsidRPr="00547788">
        <w:rPr>
          <w:rFonts w:cs="Arial"/>
          <w:shd w:val="clear" w:color="auto" w:fill="FFFFFF"/>
        </w:rPr>
        <w:t xml:space="preserve">(4), pp.190-200. </w:t>
      </w:r>
      <w:r w:rsidRPr="00547788">
        <w:rPr>
          <w:rFonts w:cs="Arial"/>
        </w:rPr>
        <w:t>DOI: 10.1111/dsji.12277</w:t>
      </w:r>
    </w:p>
    <w:p w14:paraId="43AA436B" w14:textId="77777777" w:rsidR="00547788" w:rsidRPr="00547788" w:rsidRDefault="00547788" w:rsidP="00547788">
      <w:pPr>
        <w:jc w:val="left"/>
        <w:rPr>
          <w:rFonts w:cs="Arial"/>
        </w:rPr>
      </w:pPr>
      <w:r w:rsidRPr="00547788">
        <w:rPr>
          <w:rFonts w:cs="Arial"/>
          <w:shd w:val="clear" w:color="auto" w:fill="FFFFFF"/>
        </w:rPr>
        <w:t>Guetterman, T.C., 2019. Basics of statistics for primary care research. </w:t>
      </w:r>
      <w:r w:rsidRPr="00547788">
        <w:rPr>
          <w:rFonts w:cs="Arial"/>
          <w:i/>
          <w:iCs/>
          <w:shd w:val="clear" w:color="auto" w:fill="FFFFFF"/>
        </w:rPr>
        <w:t>Family medicine and community health</w:t>
      </w:r>
      <w:r w:rsidRPr="00547788">
        <w:rPr>
          <w:rFonts w:cs="Arial"/>
          <w:shd w:val="clear" w:color="auto" w:fill="FFFFFF"/>
        </w:rPr>
        <w:t>, </w:t>
      </w:r>
      <w:r w:rsidRPr="00547788">
        <w:rPr>
          <w:rFonts w:cs="Arial"/>
          <w:i/>
          <w:iCs/>
          <w:shd w:val="clear" w:color="auto" w:fill="FFFFFF"/>
        </w:rPr>
        <w:t>7</w:t>
      </w:r>
      <w:r w:rsidRPr="00547788">
        <w:rPr>
          <w:rFonts w:cs="Arial"/>
          <w:shd w:val="clear" w:color="auto" w:fill="FFFFFF"/>
        </w:rPr>
        <w:t xml:space="preserve">(2). </w:t>
      </w:r>
      <w:proofErr w:type="spellStart"/>
      <w:r w:rsidRPr="00547788">
        <w:rPr>
          <w:rFonts w:cs="Arial"/>
          <w:color w:val="212121"/>
          <w:shd w:val="clear" w:color="auto" w:fill="FFFFFF"/>
        </w:rPr>
        <w:t>doi</w:t>
      </w:r>
      <w:proofErr w:type="spellEnd"/>
      <w:r w:rsidRPr="00547788">
        <w:rPr>
          <w:rFonts w:cs="Arial"/>
          <w:color w:val="212121"/>
          <w:shd w:val="clear" w:color="auto" w:fill="FFFFFF"/>
        </w:rPr>
        <w:t>: </w:t>
      </w:r>
      <w:hyperlink r:id="rId19" w:tgtFrame="_blank" w:history="1">
        <w:r w:rsidRPr="00547788">
          <w:rPr>
            <w:rStyle w:val="Hyperlink"/>
            <w:rFonts w:cs="Arial"/>
            <w:color w:val="376FAA"/>
            <w:shd w:val="clear" w:color="auto" w:fill="FFFFFF"/>
          </w:rPr>
          <w:t>10.1136/fmch-2018-000067</w:t>
        </w:r>
      </w:hyperlink>
      <w:r w:rsidRPr="00547788">
        <w:rPr>
          <w:rFonts w:cs="Arial"/>
        </w:rPr>
        <w:t xml:space="preserve"> </w:t>
      </w:r>
    </w:p>
    <w:p w14:paraId="75E93B6E" w14:textId="77777777" w:rsidR="00547788" w:rsidRPr="00547788" w:rsidRDefault="00547788" w:rsidP="00547788">
      <w:pPr>
        <w:jc w:val="left"/>
        <w:rPr>
          <w:rFonts w:cs="Arial"/>
        </w:rPr>
      </w:pPr>
      <w:r w:rsidRPr="00547788">
        <w:rPr>
          <w:rFonts w:cs="Arial"/>
          <w:shd w:val="clear" w:color="auto" w:fill="FFFFFF"/>
        </w:rPr>
        <w:t>LaPolla, F.W.Z., 2020. Excel for data visualization in academic health sciences libraries: a qualitative case study. </w:t>
      </w:r>
      <w:r w:rsidRPr="00547788">
        <w:rPr>
          <w:rFonts w:cs="Arial"/>
          <w:i/>
          <w:iCs/>
          <w:shd w:val="clear" w:color="auto" w:fill="FFFFFF"/>
        </w:rPr>
        <w:t>Journal of the Medical Library Association: JMLA</w:t>
      </w:r>
      <w:r w:rsidRPr="00547788">
        <w:rPr>
          <w:rFonts w:cs="Arial"/>
          <w:shd w:val="clear" w:color="auto" w:fill="FFFFFF"/>
        </w:rPr>
        <w:t>, </w:t>
      </w:r>
      <w:r w:rsidRPr="00547788">
        <w:rPr>
          <w:rFonts w:cs="Arial"/>
          <w:i/>
          <w:iCs/>
          <w:shd w:val="clear" w:color="auto" w:fill="FFFFFF"/>
        </w:rPr>
        <w:t>108</w:t>
      </w:r>
      <w:r w:rsidRPr="00547788">
        <w:rPr>
          <w:rFonts w:cs="Arial"/>
          <w:shd w:val="clear" w:color="auto" w:fill="FFFFFF"/>
        </w:rPr>
        <w:t xml:space="preserve">(1), p.67. </w:t>
      </w:r>
      <w:proofErr w:type="spellStart"/>
      <w:r w:rsidRPr="00547788">
        <w:rPr>
          <w:rFonts w:cs="Arial"/>
          <w:color w:val="212121"/>
          <w:shd w:val="clear" w:color="auto" w:fill="FFFFFF"/>
        </w:rPr>
        <w:t>doi</w:t>
      </w:r>
      <w:proofErr w:type="spellEnd"/>
      <w:r w:rsidRPr="00547788">
        <w:rPr>
          <w:rFonts w:cs="Arial"/>
          <w:color w:val="212121"/>
          <w:shd w:val="clear" w:color="auto" w:fill="FFFFFF"/>
        </w:rPr>
        <w:t>: </w:t>
      </w:r>
      <w:hyperlink r:id="rId20" w:tgtFrame="_blank" w:history="1">
        <w:r w:rsidRPr="00547788">
          <w:rPr>
            <w:rStyle w:val="Hyperlink"/>
            <w:rFonts w:cs="Arial"/>
            <w:color w:val="376FAA"/>
            <w:shd w:val="clear" w:color="auto" w:fill="FFFFFF"/>
          </w:rPr>
          <w:t>10.5195/jmla.2020.749</w:t>
        </w:r>
      </w:hyperlink>
    </w:p>
    <w:p w14:paraId="0F99E9D1" w14:textId="77777777" w:rsidR="00547788" w:rsidRPr="00547788" w:rsidRDefault="00547788" w:rsidP="00547788">
      <w:pPr>
        <w:jc w:val="left"/>
        <w:rPr>
          <w:rFonts w:cs="Arial"/>
          <w:shd w:val="clear" w:color="auto" w:fill="FFFFFF"/>
        </w:rPr>
      </w:pPr>
      <w:r w:rsidRPr="00547788">
        <w:rPr>
          <w:rFonts w:cs="Arial"/>
          <w:shd w:val="clear" w:color="auto" w:fill="FFFFFF"/>
        </w:rPr>
        <w:t xml:space="preserve">Leonard, U., </w:t>
      </w:r>
      <w:proofErr w:type="spellStart"/>
      <w:r w:rsidRPr="00547788">
        <w:rPr>
          <w:rFonts w:cs="Arial"/>
          <w:shd w:val="clear" w:color="auto" w:fill="FFFFFF"/>
        </w:rPr>
        <w:t>Malemia</w:t>
      </w:r>
      <w:proofErr w:type="spellEnd"/>
      <w:r w:rsidRPr="00547788">
        <w:rPr>
          <w:rFonts w:cs="Arial"/>
          <w:shd w:val="clear" w:color="auto" w:fill="FFFFFF"/>
        </w:rPr>
        <w:t xml:space="preserve">, M.T. and Chikumba, P., 2021. Assessing Excel Skills towards Implementation of BI Solutions in Corporate Institutions: The Case of Accountantsin Malawi. </w:t>
      </w:r>
      <w:hyperlink r:id="rId21" w:history="1">
        <w:r w:rsidRPr="00547788">
          <w:rPr>
            <w:rStyle w:val="Hyperlink"/>
            <w:rFonts w:cs="Arial"/>
            <w:shd w:val="clear" w:color="auto" w:fill="FFFFFF"/>
          </w:rPr>
          <w:t>https://digitalcommons.kennesaw.edu/cgi/viewcontent.cgi?article=1054&amp;context=acist</w:t>
        </w:r>
      </w:hyperlink>
      <w:r w:rsidRPr="00547788">
        <w:rPr>
          <w:rFonts w:cs="Arial"/>
          <w:shd w:val="clear" w:color="auto" w:fill="FFFFFF"/>
        </w:rPr>
        <w:t xml:space="preserve"> </w:t>
      </w:r>
    </w:p>
    <w:p w14:paraId="1EABBE56" w14:textId="77777777" w:rsidR="00547788" w:rsidRPr="00547788" w:rsidRDefault="00547788" w:rsidP="00547788">
      <w:pPr>
        <w:jc w:val="left"/>
        <w:rPr>
          <w:rFonts w:cs="Arial"/>
        </w:rPr>
      </w:pPr>
      <w:r w:rsidRPr="00547788">
        <w:rPr>
          <w:rFonts w:cs="Arial"/>
          <w:shd w:val="clear" w:color="auto" w:fill="FFFFFF"/>
        </w:rPr>
        <w:t>Ottmann, S., 2021. Dashboard-</w:t>
      </w:r>
      <w:proofErr w:type="spellStart"/>
      <w:r w:rsidRPr="00547788">
        <w:rPr>
          <w:rFonts w:cs="Arial"/>
          <w:shd w:val="clear" w:color="auto" w:fill="FFFFFF"/>
        </w:rPr>
        <w:t>Lösungen</w:t>
      </w:r>
      <w:proofErr w:type="spellEnd"/>
      <w:r w:rsidRPr="00547788">
        <w:rPr>
          <w:rFonts w:cs="Arial"/>
          <w:shd w:val="clear" w:color="auto" w:fill="FFFFFF"/>
        </w:rPr>
        <w:t xml:space="preserve"> </w:t>
      </w:r>
      <w:proofErr w:type="spellStart"/>
      <w:r w:rsidRPr="00547788">
        <w:rPr>
          <w:rFonts w:cs="Arial"/>
          <w:shd w:val="clear" w:color="auto" w:fill="FFFFFF"/>
        </w:rPr>
        <w:t>als</w:t>
      </w:r>
      <w:proofErr w:type="spellEnd"/>
      <w:r w:rsidRPr="00547788">
        <w:rPr>
          <w:rFonts w:cs="Arial"/>
          <w:shd w:val="clear" w:color="auto" w:fill="FFFFFF"/>
        </w:rPr>
        <w:t xml:space="preserve"> Instrument </w:t>
      </w:r>
      <w:proofErr w:type="spellStart"/>
      <w:r w:rsidRPr="00547788">
        <w:rPr>
          <w:rFonts w:cs="Arial"/>
          <w:shd w:val="clear" w:color="auto" w:fill="FFFFFF"/>
        </w:rPr>
        <w:t>zur</w:t>
      </w:r>
      <w:proofErr w:type="spellEnd"/>
      <w:r w:rsidRPr="00547788">
        <w:rPr>
          <w:rFonts w:cs="Arial"/>
          <w:shd w:val="clear" w:color="auto" w:fill="FFFFFF"/>
        </w:rPr>
        <w:t xml:space="preserve"> </w:t>
      </w:r>
      <w:proofErr w:type="spellStart"/>
      <w:r w:rsidRPr="00547788">
        <w:rPr>
          <w:rFonts w:cs="Arial"/>
          <w:shd w:val="clear" w:color="auto" w:fill="FFFFFF"/>
        </w:rPr>
        <w:t>Beteiligung</w:t>
      </w:r>
      <w:proofErr w:type="spellEnd"/>
      <w:r w:rsidRPr="00547788">
        <w:rPr>
          <w:rFonts w:cs="Arial"/>
          <w:shd w:val="clear" w:color="auto" w:fill="FFFFFF"/>
        </w:rPr>
        <w:t xml:space="preserve"> von </w:t>
      </w:r>
      <w:proofErr w:type="spellStart"/>
      <w:r w:rsidRPr="00547788">
        <w:rPr>
          <w:rFonts w:cs="Arial"/>
          <w:shd w:val="clear" w:color="auto" w:fill="FFFFFF"/>
        </w:rPr>
        <w:t>Fachkräften</w:t>
      </w:r>
      <w:proofErr w:type="spellEnd"/>
      <w:r w:rsidRPr="00547788">
        <w:rPr>
          <w:rFonts w:cs="Arial"/>
          <w:shd w:val="clear" w:color="auto" w:fill="FFFFFF"/>
        </w:rPr>
        <w:t xml:space="preserve"> in </w:t>
      </w:r>
      <w:proofErr w:type="spellStart"/>
      <w:r w:rsidRPr="00547788">
        <w:rPr>
          <w:rFonts w:cs="Arial"/>
          <w:shd w:val="clear" w:color="auto" w:fill="FFFFFF"/>
        </w:rPr>
        <w:t>Evaluationen</w:t>
      </w:r>
      <w:proofErr w:type="spellEnd"/>
      <w:r w:rsidRPr="00547788">
        <w:rPr>
          <w:rFonts w:cs="Arial"/>
          <w:shd w:val="clear" w:color="auto" w:fill="FFFFFF"/>
        </w:rPr>
        <w:t xml:space="preserve"> und </w:t>
      </w:r>
      <w:proofErr w:type="spellStart"/>
      <w:r w:rsidRPr="00547788">
        <w:rPr>
          <w:rFonts w:cs="Arial"/>
          <w:shd w:val="clear" w:color="auto" w:fill="FFFFFF"/>
        </w:rPr>
        <w:t>Wirkungsanalysen</w:t>
      </w:r>
      <w:proofErr w:type="spellEnd"/>
      <w:r w:rsidRPr="00547788">
        <w:rPr>
          <w:rFonts w:cs="Arial"/>
          <w:shd w:val="clear" w:color="auto" w:fill="FFFFFF"/>
        </w:rPr>
        <w:t>. </w:t>
      </w:r>
      <w:proofErr w:type="spellStart"/>
      <w:r w:rsidRPr="00547788">
        <w:rPr>
          <w:rFonts w:cs="Arial"/>
          <w:i/>
          <w:iCs/>
          <w:shd w:val="clear" w:color="auto" w:fill="FFFFFF"/>
        </w:rPr>
        <w:t>Zeitschrift</w:t>
      </w:r>
      <w:proofErr w:type="spellEnd"/>
      <w:r w:rsidRPr="00547788">
        <w:rPr>
          <w:rFonts w:cs="Arial"/>
          <w:i/>
          <w:iCs/>
          <w:shd w:val="clear" w:color="auto" w:fill="FFFFFF"/>
        </w:rPr>
        <w:t xml:space="preserve"> für Evaluation</w:t>
      </w:r>
      <w:r w:rsidRPr="00547788">
        <w:rPr>
          <w:rFonts w:cs="Arial"/>
          <w:shd w:val="clear" w:color="auto" w:fill="FFFFFF"/>
        </w:rPr>
        <w:t>, </w:t>
      </w:r>
      <w:r w:rsidRPr="00547788">
        <w:rPr>
          <w:rFonts w:cs="Arial"/>
          <w:i/>
          <w:iCs/>
          <w:shd w:val="clear" w:color="auto" w:fill="FFFFFF"/>
        </w:rPr>
        <w:t>20</w:t>
      </w:r>
      <w:r w:rsidRPr="00547788">
        <w:rPr>
          <w:rFonts w:cs="Arial"/>
          <w:shd w:val="clear" w:color="auto" w:fill="FFFFFF"/>
        </w:rPr>
        <w:t xml:space="preserve">(1), pp.188-196. </w:t>
      </w:r>
      <w:hyperlink r:id="rId22" w:history="1">
        <w:r w:rsidRPr="00547788">
          <w:rPr>
            <w:rStyle w:val="Hyperlink"/>
            <w:rFonts w:cs="Arial"/>
          </w:rPr>
          <w:t>https://doi.org/10.31244/zfe.2021.01.09</w:t>
        </w:r>
      </w:hyperlink>
    </w:p>
    <w:p w14:paraId="3DB1A0B1" w14:textId="77777777" w:rsidR="00547788" w:rsidRPr="00547788" w:rsidRDefault="00547788" w:rsidP="00547788">
      <w:pPr>
        <w:jc w:val="left"/>
        <w:rPr>
          <w:rFonts w:cs="Arial"/>
          <w:shd w:val="clear" w:color="auto" w:fill="FFFFFF"/>
        </w:rPr>
      </w:pPr>
      <w:r w:rsidRPr="00547788">
        <w:rPr>
          <w:rFonts w:cs="Arial"/>
          <w:shd w:val="clear" w:color="auto" w:fill="FFFFFF"/>
        </w:rPr>
        <w:t xml:space="preserve">Rahman, A., and </w:t>
      </w:r>
      <w:proofErr w:type="spellStart"/>
      <w:r w:rsidRPr="00547788">
        <w:rPr>
          <w:rFonts w:cs="Arial"/>
          <w:shd w:val="clear" w:color="auto" w:fill="FFFFFF"/>
        </w:rPr>
        <w:t>Muktadir</w:t>
      </w:r>
      <w:proofErr w:type="spellEnd"/>
      <w:r w:rsidRPr="00547788">
        <w:rPr>
          <w:rFonts w:cs="Arial"/>
          <w:shd w:val="clear" w:color="auto" w:fill="FFFFFF"/>
        </w:rPr>
        <w:t>, M. G. 2021. SPSS: an imperative quantitative data analysis tool for social science research. </w:t>
      </w:r>
      <w:r w:rsidRPr="00547788">
        <w:rPr>
          <w:rFonts w:cs="Arial"/>
          <w:i/>
          <w:iCs/>
          <w:shd w:val="clear" w:color="auto" w:fill="FFFFFF"/>
        </w:rPr>
        <w:t xml:space="preserve">Int. J. Res. </w:t>
      </w:r>
      <w:proofErr w:type="spellStart"/>
      <w:r w:rsidRPr="00547788">
        <w:rPr>
          <w:rFonts w:cs="Arial"/>
          <w:i/>
          <w:iCs/>
          <w:shd w:val="clear" w:color="auto" w:fill="FFFFFF"/>
        </w:rPr>
        <w:t>Innov</w:t>
      </w:r>
      <w:proofErr w:type="spellEnd"/>
      <w:r w:rsidRPr="00547788">
        <w:rPr>
          <w:rFonts w:cs="Arial"/>
          <w:i/>
          <w:iCs/>
          <w:shd w:val="clear" w:color="auto" w:fill="FFFFFF"/>
        </w:rPr>
        <w:t>. Soc. Sci</w:t>
      </w:r>
      <w:r w:rsidRPr="00547788">
        <w:rPr>
          <w:rFonts w:cs="Arial"/>
          <w:shd w:val="clear" w:color="auto" w:fill="FFFFFF"/>
        </w:rPr>
        <w:t>, </w:t>
      </w:r>
      <w:r w:rsidRPr="00547788">
        <w:rPr>
          <w:rFonts w:cs="Arial"/>
          <w:i/>
          <w:iCs/>
          <w:shd w:val="clear" w:color="auto" w:fill="FFFFFF"/>
        </w:rPr>
        <w:t>5</w:t>
      </w:r>
      <w:r w:rsidRPr="00547788">
        <w:rPr>
          <w:rFonts w:cs="Arial"/>
          <w:shd w:val="clear" w:color="auto" w:fill="FFFFFF"/>
        </w:rPr>
        <w:t xml:space="preserve">, 300-302. </w:t>
      </w:r>
      <w:hyperlink r:id="rId23" w:history="1">
        <w:r w:rsidRPr="00547788">
          <w:rPr>
            <w:rStyle w:val="Hyperlink"/>
            <w:rFonts w:cs="Arial"/>
            <w:shd w:val="clear" w:color="auto" w:fill="FFFFFF"/>
          </w:rPr>
          <w:t>https://www.academia.edu/download/79116055/300-302.pdf</w:t>
        </w:r>
      </w:hyperlink>
      <w:r w:rsidRPr="00547788">
        <w:rPr>
          <w:rFonts w:cs="Arial"/>
          <w:shd w:val="clear" w:color="auto" w:fill="FFFFFF"/>
        </w:rPr>
        <w:t xml:space="preserve"> </w:t>
      </w:r>
    </w:p>
    <w:p w14:paraId="626E69A9" w14:textId="77777777" w:rsidR="00547788" w:rsidRPr="00547788" w:rsidRDefault="00547788" w:rsidP="00547788">
      <w:pPr>
        <w:jc w:val="left"/>
        <w:rPr>
          <w:rFonts w:cs="Arial"/>
          <w:shd w:val="clear" w:color="auto" w:fill="FFFFFF"/>
        </w:rPr>
      </w:pPr>
      <w:proofErr w:type="spellStart"/>
      <w:r w:rsidRPr="00547788">
        <w:rPr>
          <w:rFonts w:cs="Arial"/>
          <w:shd w:val="clear" w:color="auto" w:fill="FFFFFF"/>
        </w:rPr>
        <w:t>Saabith</w:t>
      </w:r>
      <w:proofErr w:type="spellEnd"/>
      <w:r w:rsidRPr="00547788">
        <w:rPr>
          <w:rFonts w:cs="Arial"/>
          <w:shd w:val="clear" w:color="auto" w:fill="FFFFFF"/>
        </w:rPr>
        <w:t xml:space="preserve">, A., </w:t>
      </w:r>
      <w:proofErr w:type="spellStart"/>
      <w:r w:rsidRPr="00547788">
        <w:rPr>
          <w:rFonts w:cs="Arial"/>
          <w:shd w:val="clear" w:color="auto" w:fill="FFFFFF"/>
        </w:rPr>
        <w:t>Vinothraj</w:t>
      </w:r>
      <w:proofErr w:type="spellEnd"/>
      <w:r w:rsidRPr="00547788">
        <w:rPr>
          <w:rFonts w:cs="Arial"/>
          <w:shd w:val="clear" w:color="auto" w:fill="FFFFFF"/>
        </w:rPr>
        <w:t xml:space="preserve">, T. and </w:t>
      </w:r>
      <w:proofErr w:type="spellStart"/>
      <w:r w:rsidRPr="00547788">
        <w:rPr>
          <w:rFonts w:cs="Arial"/>
          <w:shd w:val="clear" w:color="auto" w:fill="FFFFFF"/>
        </w:rPr>
        <w:t>Fareez</w:t>
      </w:r>
      <w:proofErr w:type="spellEnd"/>
      <w:r w:rsidRPr="00547788">
        <w:rPr>
          <w:rFonts w:cs="Arial"/>
          <w:shd w:val="clear" w:color="auto" w:fill="FFFFFF"/>
        </w:rPr>
        <w:t>, M., 2022. Business Intelligence Tools–Systematic Review. </w:t>
      </w:r>
      <w:r w:rsidRPr="00547788">
        <w:rPr>
          <w:rFonts w:cs="Arial"/>
          <w:i/>
          <w:iCs/>
          <w:shd w:val="clear" w:color="auto" w:fill="FFFFFF"/>
        </w:rPr>
        <w:t xml:space="preserve">International Journal of Research in Engineering and Science (IJRES). www. </w:t>
      </w:r>
      <w:proofErr w:type="spellStart"/>
      <w:r w:rsidRPr="00547788">
        <w:rPr>
          <w:rFonts w:cs="Arial"/>
          <w:i/>
          <w:iCs/>
          <w:shd w:val="clear" w:color="auto" w:fill="FFFFFF"/>
        </w:rPr>
        <w:t>ijres</w:t>
      </w:r>
      <w:proofErr w:type="spellEnd"/>
      <w:r w:rsidRPr="00547788">
        <w:rPr>
          <w:rFonts w:cs="Arial"/>
          <w:i/>
          <w:iCs/>
          <w:shd w:val="clear" w:color="auto" w:fill="FFFFFF"/>
        </w:rPr>
        <w:t>. org</w:t>
      </w:r>
      <w:r w:rsidRPr="00547788">
        <w:rPr>
          <w:rFonts w:cs="Arial"/>
          <w:shd w:val="clear" w:color="auto" w:fill="FFFFFF"/>
        </w:rPr>
        <w:t>, </w:t>
      </w:r>
      <w:r w:rsidRPr="00547788">
        <w:rPr>
          <w:rFonts w:cs="Arial"/>
          <w:i/>
          <w:iCs/>
          <w:shd w:val="clear" w:color="auto" w:fill="FFFFFF"/>
        </w:rPr>
        <w:t>10</w:t>
      </w:r>
      <w:r w:rsidRPr="00547788">
        <w:rPr>
          <w:rFonts w:cs="Arial"/>
          <w:shd w:val="clear" w:color="auto" w:fill="FFFFFF"/>
        </w:rPr>
        <w:t xml:space="preserve">(10), pp.394-408. </w:t>
      </w:r>
      <w:hyperlink r:id="rId24" w:history="1">
        <w:r w:rsidRPr="00547788">
          <w:rPr>
            <w:rStyle w:val="Hyperlink"/>
            <w:rFonts w:cs="Arial"/>
            <w:shd w:val="clear" w:color="auto" w:fill="FFFFFF"/>
          </w:rPr>
          <w:t>https://www.ijres.org/papers/Volume-10/Issue-10/1010394408.pdf</w:t>
        </w:r>
      </w:hyperlink>
      <w:r w:rsidRPr="00547788">
        <w:rPr>
          <w:rFonts w:cs="Arial"/>
          <w:shd w:val="clear" w:color="auto" w:fill="FFFFFF"/>
        </w:rPr>
        <w:t xml:space="preserve"> </w:t>
      </w:r>
    </w:p>
    <w:p w14:paraId="40D85D8C" w14:textId="77777777" w:rsidR="00547788" w:rsidRPr="00547788" w:rsidRDefault="00547788" w:rsidP="00547788">
      <w:pPr>
        <w:jc w:val="left"/>
        <w:rPr>
          <w:rFonts w:cs="Arial"/>
          <w:shd w:val="clear" w:color="auto" w:fill="FFFFFF"/>
        </w:rPr>
      </w:pPr>
      <w:proofErr w:type="spellStart"/>
      <w:r w:rsidRPr="00547788">
        <w:rPr>
          <w:rFonts w:cs="Arial"/>
          <w:shd w:val="clear" w:color="auto" w:fill="FFFFFF"/>
        </w:rPr>
        <w:lastRenderedPageBreak/>
        <w:t>Saabith</w:t>
      </w:r>
      <w:proofErr w:type="spellEnd"/>
      <w:r w:rsidRPr="00547788">
        <w:rPr>
          <w:rFonts w:cs="Arial"/>
          <w:shd w:val="clear" w:color="auto" w:fill="FFFFFF"/>
        </w:rPr>
        <w:t xml:space="preserve">, A.L.S. and </w:t>
      </w:r>
      <w:proofErr w:type="spellStart"/>
      <w:r w:rsidRPr="00547788">
        <w:rPr>
          <w:rFonts w:cs="Arial"/>
          <w:shd w:val="clear" w:color="auto" w:fill="FFFFFF"/>
        </w:rPr>
        <w:t>Fareez</w:t>
      </w:r>
      <w:proofErr w:type="spellEnd"/>
      <w:r w:rsidRPr="00547788">
        <w:rPr>
          <w:rFonts w:cs="Arial"/>
          <w:shd w:val="clear" w:color="auto" w:fill="FFFFFF"/>
        </w:rPr>
        <w:t xml:space="preserve">, M.M.M., 2018. Comparative Analysis of Various Tools for Data Mining and Big Data Mining. 7(11), pp.239-245. </w:t>
      </w:r>
      <w:hyperlink r:id="rId25" w:history="1">
        <w:r w:rsidRPr="00547788">
          <w:rPr>
            <w:rStyle w:val="Hyperlink"/>
            <w:rFonts w:cs="Arial"/>
            <w:shd w:val="clear" w:color="auto" w:fill="FFFFFF"/>
          </w:rPr>
          <w:t>https://www.academia.edu/download/59335464/comparative-analysis-of-various-tools-for-data-mining-and-big-data-mining-IJERTV7IS11003920190520-96040-1bcp1oc.pdf</w:t>
        </w:r>
      </w:hyperlink>
      <w:r w:rsidRPr="00547788">
        <w:rPr>
          <w:rFonts w:cs="Arial"/>
          <w:shd w:val="clear" w:color="auto" w:fill="FFFFFF"/>
        </w:rPr>
        <w:t xml:space="preserve"> </w:t>
      </w:r>
    </w:p>
    <w:p w14:paraId="4789A5F1" w14:textId="77777777" w:rsidR="00547788" w:rsidRPr="00547788" w:rsidRDefault="00547788" w:rsidP="00547788">
      <w:pPr>
        <w:jc w:val="left"/>
        <w:rPr>
          <w:rFonts w:cs="Arial"/>
          <w:shd w:val="clear" w:color="auto" w:fill="FFFFFF"/>
        </w:rPr>
      </w:pPr>
      <w:r w:rsidRPr="00547788">
        <w:rPr>
          <w:rFonts w:cs="Arial"/>
          <w:shd w:val="clear" w:color="auto" w:fill="FFFFFF"/>
        </w:rPr>
        <w:t xml:space="preserve">Schuh, G., Reinhart, G., </w:t>
      </w:r>
      <w:proofErr w:type="spellStart"/>
      <w:r w:rsidRPr="00547788">
        <w:rPr>
          <w:rFonts w:cs="Arial"/>
          <w:shd w:val="clear" w:color="auto" w:fill="FFFFFF"/>
        </w:rPr>
        <w:t>Prote</w:t>
      </w:r>
      <w:proofErr w:type="spellEnd"/>
      <w:r w:rsidRPr="00547788">
        <w:rPr>
          <w:rFonts w:cs="Arial"/>
          <w:shd w:val="clear" w:color="auto" w:fill="FFFFFF"/>
        </w:rPr>
        <w:t xml:space="preserve">, J.P., </w:t>
      </w:r>
      <w:proofErr w:type="spellStart"/>
      <w:r w:rsidRPr="00547788">
        <w:rPr>
          <w:rFonts w:cs="Arial"/>
          <w:shd w:val="clear" w:color="auto" w:fill="FFFFFF"/>
        </w:rPr>
        <w:t>Sauermann</w:t>
      </w:r>
      <w:proofErr w:type="spellEnd"/>
      <w:r w:rsidRPr="00547788">
        <w:rPr>
          <w:rFonts w:cs="Arial"/>
          <w:shd w:val="clear" w:color="auto" w:fill="FFFFFF"/>
        </w:rPr>
        <w:t xml:space="preserve">, F., </w:t>
      </w:r>
      <w:proofErr w:type="spellStart"/>
      <w:r w:rsidRPr="00547788">
        <w:rPr>
          <w:rFonts w:cs="Arial"/>
          <w:shd w:val="clear" w:color="auto" w:fill="FFFFFF"/>
        </w:rPr>
        <w:t>Horsthofer</w:t>
      </w:r>
      <w:proofErr w:type="spellEnd"/>
      <w:r w:rsidRPr="00547788">
        <w:rPr>
          <w:rFonts w:cs="Arial"/>
          <w:shd w:val="clear" w:color="auto" w:fill="FFFFFF"/>
        </w:rPr>
        <w:t xml:space="preserve">, J., </w:t>
      </w:r>
      <w:proofErr w:type="spellStart"/>
      <w:r w:rsidRPr="00547788">
        <w:rPr>
          <w:rFonts w:cs="Arial"/>
          <w:shd w:val="clear" w:color="auto" w:fill="FFFFFF"/>
        </w:rPr>
        <w:t>Oppolzer</w:t>
      </w:r>
      <w:proofErr w:type="spellEnd"/>
      <w:r w:rsidRPr="00547788">
        <w:rPr>
          <w:rFonts w:cs="Arial"/>
          <w:shd w:val="clear" w:color="auto" w:fill="FFFFFF"/>
        </w:rPr>
        <w:t>, F. and Knoll, D., 2019. Data mining definitions and applications for the management of production complexity. </w:t>
      </w:r>
      <w:r w:rsidRPr="00547788">
        <w:rPr>
          <w:rFonts w:cs="Arial"/>
          <w:i/>
          <w:iCs/>
          <w:shd w:val="clear" w:color="auto" w:fill="FFFFFF"/>
        </w:rPr>
        <w:t>Procedia CIRP</w:t>
      </w:r>
      <w:r w:rsidRPr="00547788">
        <w:rPr>
          <w:rFonts w:cs="Arial"/>
          <w:shd w:val="clear" w:color="auto" w:fill="FFFFFF"/>
        </w:rPr>
        <w:t>, </w:t>
      </w:r>
      <w:r w:rsidRPr="00547788">
        <w:rPr>
          <w:rFonts w:cs="Arial"/>
          <w:i/>
          <w:iCs/>
          <w:shd w:val="clear" w:color="auto" w:fill="FFFFFF"/>
        </w:rPr>
        <w:t>81</w:t>
      </w:r>
      <w:r w:rsidRPr="00547788">
        <w:rPr>
          <w:rFonts w:cs="Arial"/>
          <w:shd w:val="clear" w:color="auto" w:fill="FFFFFF"/>
        </w:rPr>
        <w:t xml:space="preserve">, pp.874-879. </w:t>
      </w:r>
      <w:hyperlink r:id="rId26" w:history="1">
        <w:r w:rsidRPr="00547788">
          <w:rPr>
            <w:rStyle w:val="Hyperlink"/>
            <w:rFonts w:cs="Arial"/>
            <w:shd w:val="clear" w:color="auto" w:fill="FFFFFF"/>
          </w:rPr>
          <w:t>https://www.sciencedirect.com/science/article/pii/S2212827119305220/pdf?md5=1594a1e5109054be2de87e7665523b25&amp;pid=1-s2.0-S2212827119305220-main.pdf</w:t>
        </w:r>
      </w:hyperlink>
      <w:r w:rsidRPr="00547788">
        <w:rPr>
          <w:rFonts w:cs="Arial"/>
          <w:shd w:val="clear" w:color="auto" w:fill="FFFFFF"/>
        </w:rPr>
        <w:t xml:space="preserve"> </w:t>
      </w:r>
    </w:p>
    <w:sectPr w:rsidR="00547788" w:rsidRPr="00547788">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E36787" w14:textId="77777777" w:rsidR="007A5A81" w:rsidRDefault="007A5A81" w:rsidP="00A60563">
      <w:pPr>
        <w:spacing w:after="0" w:line="240" w:lineRule="auto"/>
      </w:pPr>
      <w:r>
        <w:separator/>
      </w:r>
    </w:p>
  </w:endnote>
  <w:endnote w:type="continuationSeparator" w:id="0">
    <w:p w14:paraId="03078B0D" w14:textId="77777777" w:rsidR="007A5A81" w:rsidRDefault="007A5A81" w:rsidP="00A60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0707908"/>
      <w:docPartObj>
        <w:docPartGallery w:val="Page Numbers (Bottom of Page)"/>
        <w:docPartUnique/>
      </w:docPartObj>
    </w:sdtPr>
    <w:sdtEndPr>
      <w:rPr>
        <w:noProof/>
      </w:rPr>
    </w:sdtEndPr>
    <w:sdtContent>
      <w:p w14:paraId="00E472E2" w14:textId="77777777" w:rsidR="00417EF5" w:rsidRDefault="00417E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17EBFE" w14:textId="77777777" w:rsidR="00417EF5" w:rsidRDefault="00417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54957" w14:textId="77777777" w:rsidR="007A5A81" w:rsidRDefault="007A5A81" w:rsidP="00A60563">
      <w:pPr>
        <w:spacing w:after="0" w:line="240" w:lineRule="auto"/>
      </w:pPr>
      <w:r>
        <w:separator/>
      </w:r>
    </w:p>
  </w:footnote>
  <w:footnote w:type="continuationSeparator" w:id="0">
    <w:p w14:paraId="6A9B5A48" w14:textId="77777777" w:rsidR="007A5A81" w:rsidRDefault="007A5A81" w:rsidP="00A605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33E11" w14:textId="77777777" w:rsidR="00417EF5" w:rsidRDefault="00417EF5" w:rsidP="00413BF2">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C7A"/>
    <w:rsid w:val="00033647"/>
    <w:rsid w:val="000341DC"/>
    <w:rsid w:val="000964D6"/>
    <w:rsid w:val="000E7DE0"/>
    <w:rsid w:val="00103AB8"/>
    <w:rsid w:val="00104BC2"/>
    <w:rsid w:val="0012331A"/>
    <w:rsid w:val="00134837"/>
    <w:rsid w:val="00140879"/>
    <w:rsid w:val="00215C52"/>
    <w:rsid w:val="00247206"/>
    <w:rsid w:val="0028332B"/>
    <w:rsid w:val="00285980"/>
    <w:rsid w:val="002B2A46"/>
    <w:rsid w:val="002E465E"/>
    <w:rsid w:val="002E48AB"/>
    <w:rsid w:val="002F2E8E"/>
    <w:rsid w:val="002F7EC0"/>
    <w:rsid w:val="00320297"/>
    <w:rsid w:val="00321707"/>
    <w:rsid w:val="00321D82"/>
    <w:rsid w:val="003541AC"/>
    <w:rsid w:val="003B14B9"/>
    <w:rsid w:val="00413BF2"/>
    <w:rsid w:val="00417EF5"/>
    <w:rsid w:val="0044327D"/>
    <w:rsid w:val="004B33AE"/>
    <w:rsid w:val="004B55EE"/>
    <w:rsid w:val="004C1703"/>
    <w:rsid w:val="004E5A52"/>
    <w:rsid w:val="00502911"/>
    <w:rsid w:val="00510ABF"/>
    <w:rsid w:val="00547788"/>
    <w:rsid w:val="005506CF"/>
    <w:rsid w:val="005510FA"/>
    <w:rsid w:val="0056167B"/>
    <w:rsid w:val="00562CBD"/>
    <w:rsid w:val="00571CC6"/>
    <w:rsid w:val="005C1634"/>
    <w:rsid w:val="006057EA"/>
    <w:rsid w:val="0062514F"/>
    <w:rsid w:val="006620AD"/>
    <w:rsid w:val="006647D5"/>
    <w:rsid w:val="00686D78"/>
    <w:rsid w:val="006D42BA"/>
    <w:rsid w:val="00701B20"/>
    <w:rsid w:val="0070429E"/>
    <w:rsid w:val="00711B85"/>
    <w:rsid w:val="00723EF6"/>
    <w:rsid w:val="007404C5"/>
    <w:rsid w:val="00746261"/>
    <w:rsid w:val="007462E0"/>
    <w:rsid w:val="007A5A81"/>
    <w:rsid w:val="007E0DB5"/>
    <w:rsid w:val="00847606"/>
    <w:rsid w:val="00850419"/>
    <w:rsid w:val="0085351F"/>
    <w:rsid w:val="008836BB"/>
    <w:rsid w:val="00890DFD"/>
    <w:rsid w:val="008A35B1"/>
    <w:rsid w:val="008C02CA"/>
    <w:rsid w:val="00923B54"/>
    <w:rsid w:val="0092659C"/>
    <w:rsid w:val="00953589"/>
    <w:rsid w:val="00981921"/>
    <w:rsid w:val="009C0AA3"/>
    <w:rsid w:val="009F0CE9"/>
    <w:rsid w:val="00A07B28"/>
    <w:rsid w:val="00A2296B"/>
    <w:rsid w:val="00A31ADE"/>
    <w:rsid w:val="00A60563"/>
    <w:rsid w:val="00A839EA"/>
    <w:rsid w:val="00A92958"/>
    <w:rsid w:val="00AD27EF"/>
    <w:rsid w:val="00AD6839"/>
    <w:rsid w:val="00AF348E"/>
    <w:rsid w:val="00AF6384"/>
    <w:rsid w:val="00B477D0"/>
    <w:rsid w:val="00B47EC8"/>
    <w:rsid w:val="00B519FD"/>
    <w:rsid w:val="00B704A7"/>
    <w:rsid w:val="00B750AC"/>
    <w:rsid w:val="00B80374"/>
    <w:rsid w:val="00BC5B06"/>
    <w:rsid w:val="00C37C7A"/>
    <w:rsid w:val="00CC4A9B"/>
    <w:rsid w:val="00CC6EF5"/>
    <w:rsid w:val="00CF4502"/>
    <w:rsid w:val="00D37882"/>
    <w:rsid w:val="00D42D15"/>
    <w:rsid w:val="00D46602"/>
    <w:rsid w:val="00D70D29"/>
    <w:rsid w:val="00D94D79"/>
    <w:rsid w:val="00DD7E41"/>
    <w:rsid w:val="00DE33F2"/>
    <w:rsid w:val="00E22090"/>
    <w:rsid w:val="00E26BFA"/>
    <w:rsid w:val="00E70C02"/>
    <w:rsid w:val="00E84D8A"/>
    <w:rsid w:val="00EC7FA0"/>
    <w:rsid w:val="00ED4A8D"/>
    <w:rsid w:val="00EE13E4"/>
    <w:rsid w:val="00EF0233"/>
    <w:rsid w:val="00F00CDE"/>
    <w:rsid w:val="00F40343"/>
    <w:rsid w:val="00F405A3"/>
    <w:rsid w:val="00F45B91"/>
    <w:rsid w:val="00F7475B"/>
    <w:rsid w:val="00F76952"/>
    <w:rsid w:val="00F865C6"/>
    <w:rsid w:val="00F9223B"/>
    <w:rsid w:val="00FC5660"/>
    <w:rsid w:val="00FD455F"/>
    <w:rsid w:val="00FF1C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83DED"/>
  <w15:chartTrackingRefBased/>
  <w15:docId w15:val="{39472668-8D33-427F-87BD-C5096AFB2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206"/>
    <w:pPr>
      <w:spacing w:line="360" w:lineRule="auto"/>
      <w:jc w:val="both"/>
    </w:pPr>
    <w:rPr>
      <w:rFonts w:ascii="Arial" w:hAnsi="Arial"/>
    </w:rPr>
  </w:style>
  <w:style w:type="paragraph" w:styleId="Heading1">
    <w:name w:val="heading 1"/>
    <w:basedOn w:val="Normal"/>
    <w:next w:val="Normal"/>
    <w:link w:val="Heading1Char"/>
    <w:uiPriority w:val="9"/>
    <w:qFormat/>
    <w:rsid w:val="00413BF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13BF2"/>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413BF2"/>
    <w:pPr>
      <w:keepNext/>
      <w:keepLines/>
      <w:spacing w:before="40" w:after="0"/>
      <w:outlineLvl w:val="2"/>
    </w:pPr>
    <w:rPr>
      <w:rFonts w:eastAsiaTheme="majorEastAsia"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BF2"/>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413BF2"/>
    <w:rPr>
      <w:rFonts w:ascii="Arial" w:eastAsiaTheme="majorEastAsia" w:hAnsi="Arial" w:cstheme="majorBidi"/>
      <w:b/>
      <w:sz w:val="26"/>
      <w:szCs w:val="26"/>
    </w:rPr>
  </w:style>
  <w:style w:type="paragraph" w:styleId="Caption">
    <w:name w:val="caption"/>
    <w:basedOn w:val="Normal"/>
    <w:next w:val="Normal"/>
    <w:uiPriority w:val="35"/>
    <w:unhideWhenUsed/>
    <w:qFormat/>
    <w:rsid w:val="00B80374"/>
    <w:pPr>
      <w:spacing w:after="200" w:line="240" w:lineRule="auto"/>
    </w:pPr>
    <w:rPr>
      <w:rFonts w:eastAsia="Times New Roman" w:cs="Times New Roman"/>
      <w:i/>
      <w:iCs/>
      <w:sz w:val="18"/>
      <w:szCs w:val="18"/>
      <w:lang w:val="en-US"/>
    </w:rPr>
  </w:style>
  <w:style w:type="paragraph" w:styleId="Title">
    <w:name w:val="Title"/>
    <w:basedOn w:val="Normal"/>
    <w:next w:val="Normal"/>
    <w:link w:val="TitleChar"/>
    <w:uiPriority w:val="10"/>
    <w:qFormat/>
    <w:rsid w:val="00FC5660"/>
    <w:pPr>
      <w:spacing w:after="0" w:line="240" w:lineRule="auto"/>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FC5660"/>
    <w:rPr>
      <w:rFonts w:ascii="Arial" w:eastAsiaTheme="majorEastAsia" w:hAnsi="Arial" w:cstheme="majorBidi"/>
      <w:b/>
      <w:spacing w:val="-10"/>
      <w:kern w:val="28"/>
      <w:sz w:val="48"/>
      <w:szCs w:val="56"/>
    </w:rPr>
  </w:style>
  <w:style w:type="paragraph" w:styleId="Header">
    <w:name w:val="header"/>
    <w:basedOn w:val="Normal"/>
    <w:link w:val="HeaderChar"/>
    <w:uiPriority w:val="99"/>
    <w:unhideWhenUsed/>
    <w:rsid w:val="00A605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563"/>
    <w:rPr>
      <w:rFonts w:ascii="Times New Roman" w:hAnsi="Times New Roman"/>
      <w:sz w:val="24"/>
    </w:rPr>
  </w:style>
  <w:style w:type="paragraph" w:styleId="Footer">
    <w:name w:val="footer"/>
    <w:basedOn w:val="Normal"/>
    <w:link w:val="FooterChar"/>
    <w:uiPriority w:val="99"/>
    <w:unhideWhenUsed/>
    <w:rsid w:val="00A605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563"/>
    <w:rPr>
      <w:rFonts w:ascii="Times New Roman" w:hAnsi="Times New Roman"/>
      <w:sz w:val="24"/>
    </w:rPr>
  </w:style>
  <w:style w:type="paragraph" w:styleId="TOCHeading">
    <w:name w:val="TOC Heading"/>
    <w:basedOn w:val="Heading1"/>
    <w:next w:val="Normal"/>
    <w:uiPriority w:val="39"/>
    <w:unhideWhenUsed/>
    <w:qFormat/>
    <w:rsid w:val="00413BF2"/>
    <w:pPr>
      <w:spacing w:line="259" w:lineRule="auto"/>
      <w:jc w:val="left"/>
      <w:outlineLvl w:val="9"/>
    </w:pPr>
    <w:rPr>
      <w:rFonts w:asciiTheme="majorHAnsi" w:hAnsiTheme="majorHAnsi"/>
      <w:b w:val="0"/>
      <w:color w:val="2F5496" w:themeColor="accent1" w:themeShade="BF"/>
      <w:sz w:val="32"/>
      <w:lang w:val="en-US"/>
    </w:rPr>
  </w:style>
  <w:style w:type="character" w:customStyle="1" w:styleId="Heading3Char">
    <w:name w:val="Heading 3 Char"/>
    <w:basedOn w:val="DefaultParagraphFont"/>
    <w:link w:val="Heading3"/>
    <w:uiPriority w:val="9"/>
    <w:rsid w:val="00413BF2"/>
    <w:rPr>
      <w:rFonts w:ascii="Arial" w:eastAsiaTheme="majorEastAsia" w:hAnsi="Arial" w:cstheme="majorBidi"/>
      <w:b/>
      <w:color w:val="000000" w:themeColor="text1"/>
      <w:sz w:val="24"/>
      <w:szCs w:val="24"/>
    </w:rPr>
  </w:style>
  <w:style w:type="character" w:customStyle="1" w:styleId="ui-provider">
    <w:name w:val="ui-provider"/>
    <w:basedOn w:val="DefaultParagraphFont"/>
    <w:rsid w:val="0062514F"/>
  </w:style>
  <w:style w:type="character" w:styleId="Hyperlink">
    <w:name w:val="Hyperlink"/>
    <w:basedOn w:val="DefaultParagraphFont"/>
    <w:uiPriority w:val="99"/>
    <w:unhideWhenUsed/>
    <w:rsid w:val="005C1634"/>
    <w:rPr>
      <w:color w:val="0000FF"/>
      <w:u w:val="single"/>
    </w:rPr>
  </w:style>
  <w:style w:type="character" w:styleId="UnresolvedMention">
    <w:name w:val="Unresolved Mention"/>
    <w:basedOn w:val="DefaultParagraphFont"/>
    <w:uiPriority w:val="99"/>
    <w:semiHidden/>
    <w:unhideWhenUsed/>
    <w:rsid w:val="005C1634"/>
    <w:rPr>
      <w:color w:val="605E5C"/>
      <w:shd w:val="clear" w:color="auto" w:fill="E1DFDD"/>
    </w:rPr>
  </w:style>
  <w:style w:type="paragraph" w:styleId="TOC1">
    <w:name w:val="toc 1"/>
    <w:basedOn w:val="Normal"/>
    <w:next w:val="Normal"/>
    <w:autoRedefine/>
    <w:uiPriority w:val="39"/>
    <w:unhideWhenUsed/>
    <w:rsid w:val="000964D6"/>
    <w:pPr>
      <w:spacing w:after="100"/>
    </w:pPr>
  </w:style>
  <w:style w:type="paragraph" w:styleId="TOC2">
    <w:name w:val="toc 2"/>
    <w:basedOn w:val="Normal"/>
    <w:next w:val="Normal"/>
    <w:autoRedefine/>
    <w:uiPriority w:val="39"/>
    <w:unhideWhenUsed/>
    <w:rsid w:val="000964D6"/>
    <w:pPr>
      <w:spacing w:after="100"/>
      <w:ind w:left="220"/>
    </w:pPr>
  </w:style>
  <w:style w:type="paragraph" w:styleId="TOC3">
    <w:name w:val="toc 3"/>
    <w:basedOn w:val="Normal"/>
    <w:next w:val="Normal"/>
    <w:autoRedefine/>
    <w:uiPriority w:val="39"/>
    <w:unhideWhenUsed/>
    <w:rsid w:val="000964D6"/>
    <w:pPr>
      <w:spacing w:after="100"/>
      <w:ind w:left="440"/>
    </w:pPr>
  </w:style>
  <w:style w:type="paragraph" w:styleId="TableofFigures">
    <w:name w:val="table of figures"/>
    <w:basedOn w:val="Normal"/>
    <w:next w:val="Normal"/>
    <w:uiPriority w:val="99"/>
    <w:unhideWhenUsed/>
    <w:rsid w:val="000964D6"/>
    <w:pPr>
      <w:spacing w:after="0"/>
    </w:pPr>
  </w:style>
  <w:style w:type="character" w:styleId="FollowedHyperlink">
    <w:name w:val="FollowedHyperlink"/>
    <w:basedOn w:val="DefaultParagraphFont"/>
    <w:uiPriority w:val="99"/>
    <w:semiHidden/>
    <w:unhideWhenUsed/>
    <w:rsid w:val="00FD45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pmworldlibrary.net/wp-content/uploads/2019/12/pmwj88-Dec2019-Anticona-making-dasboard-with-business-intelligence.pdf" TargetMode="External"/><Relationship Id="rId26" Type="http://schemas.openxmlformats.org/officeDocument/2006/relationships/hyperlink" Target="https://www.sciencedirect.com/science/article/pii/S2212827119305220/pdf?md5=1594a1e5109054be2de87e7665523b25&amp;pid=1-s2.0-S2212827119305220-main.pdf" TargetMode="External"/><Relationship Id="rId3" Type="http://schemas.openxmlformats.org/officeDocument/2006/relationships/settings" Target="settings.xml"/><Relationship Id="rId21" Type="http://schemas.openxmlformats.org/officeDocument/2006/relationships/hyperlink" Target="https://digitalcommons.kennesaw.edu/cgi/viewcontent.cgi?article=1054&amp;context=acist"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5539/mas.v16n3p19" TargetMode="External"/><Relationship Id="rId25" Type="http://schemas.openxmlformats.org/officeDocument/2006/relationships/hyperlink" Target="https://www.academia.edu/download/59335464/comparative-analysis-of-various-tools-for-data-mining-and-big-data-mining-IJERTV7IS11003920190520-96040-1bcp1oc.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i.org/10.5195%2Fjmla.2020.74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jres.org/papers/Volume-10/Issue-10/1010394408.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academia.edu/download/79116055/300-302.pdf"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doi.org/10.1136%2Ffmch-2018-00006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31244/zfe.2021.01.09"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92F3E3-E57D-4DD4-BE0D-31CBA376E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620</TotalTime>
  <Pages>19</Pages>
  <Words>3751</Words>
  <Characters>21382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Baituc</cp:lastModifiedBy>
  <cp:revision>4</cp:revision>
  <dcterms:created xsi:type="dcterms:W3CDTF">2023-03-23T04:55:00Z</dcterms:created>
  <dcterms:modified xsi:type="dcterms:W3CDTF">2023-03-30T12:15:00Z</dcterms:modified>
</cp:coreProperties>
</file>