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52996124"/>
        <w:docPartObj>
          <w:docPartGallery w:val="Cover Pages"/>
          <w:docPartUnique/>
        </w:docPartObj>
      </w:sdtPr>
      <w:sdtEndPr/>
      <w:sdtContent>
        <w:p w14:paraId="5B24C756" w14:textId="01A2E102" w:rsidR="0019364B" w:rsidRDefault="0019364B">
          <w:r>
            <w:rPr>
              <w:noProof/>
            </w:rPr>
            <mc:AlternateContent>
              <mc:Choice Requires="wps">
                <w:drawing>
                  <wp:anchor distT="0" distB="0" distL="114300" distR="114300" simplePos="0" relativeHeight="251660800" behindDoc="0" locked="0" layoutInCell="1" allowOverlap="1" wp14:anchorId="2D0019C4" wp14:editId="77E940C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D1A1ADB" w14:textId="169B308F" w:rsidR="0019364B" w:rsidRPr="000572F9" w:rsidRDefault="009D07DC">
                                <w:pPr>
                                  <w:pStyle w:val="NoSpacing"/>
                                  <w:rPr>
                                    <w:rFonts w:ascii="Arial" w:hAnsi="Arial" w:cs="Arial"/>
                                    <w:color w:val="0E2841" w:themeColor="text2"/>
                                    <w:sz w:val="28"/>
                                    <w:szCs w:val="28"/>
                                  </w:rPr>
                                </w:pPr>
                                <w:sdt>
                                  <w:sdtPr>
                                    <w:rPr>
                                      <w:rFonts w:ascii="Arial" w:hAnsi="Arial" w:cs="Arial"/>
                                      <w:color w:val="0E2841" w:themeColor="text2"/>
                                      <w:sz w:val="28"/>
                                      <w:szCs w:val="28"/>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9364B" w:rsidRPr="000572F9">
                                      <w:rPr>
                                        <w:rFonts w:ascii="Arial" w:hAnsi="Arial" w:cs="Arial"/>
                                        <w:color w:val="0E2841" w:themeColor="text2"/>
                                        <w:sz w:val="28"/>
                                        <w:szCs w:val="28"/>
                                      </w:rPr>
                                      <w:t>Laura Gando (2428547)</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D0019C4" id="_x0000_t202" coordsize="21600,21600" o:spt="202" path="m,l,21600r21600,l21600,xe">
                    <v:stroke joinstyle="miter"/>
                    <v:path gradientshapeok="t" o:connecttype="rect"/>
                  </v:shapetype>
                  <v:shape id="Text Box 255" o:spid="_x0000_s1026" type="#_x0000_t202" style="position:absolute;margin-left:0;margin-top:0;width:220.3pt;height:21.15pt;z-index:251660800;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1D1A1ADB" w14:textId="169B308F" w:rsidR="0019364B" w:rsidRPr="000572F9" w:rsidRDefault="009D07DC">
                          <w:pPr>
                            <w:pStyle w:val="NoSpacing"/>
                            <w:rPr>
                              <w:rFonts w:ascii="Arial" w:hAnsi="Arial" w:cs="Arial"/>
                              <w:color w:val="0E2841" w:themeColor="text2"/>
                              <w:sz w:val="28"/>
                              <w:szCs w:val="28"/>
                            </w:rPr>
                          </w:pPr>
                          <w:sdt>
                            <w:sdtPr>
                              <w:rPr>
                                <w:rFonts w:ascii="Arial" w:hAnsi="Arial" w:cs="Arial"/>
                                <w:color w:val="0E2841" w:themeColor="text2"/>
                                <w:sz w:val="28"/>
                                <w:szCs w:val="28"/>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9364B" w:rsidRPr="000572F9">
                                <w:rPr>
                                  <w:rFonts w:ascii="Arial" w:hAnsi="Arial" w:cs="Arial"/>
                                  <w:color w:val="0E2841" w:themeColor="text2"/>
                                  <w:sz w:val="28"/>
                                  <w:szCs w:val="28"/>
                                </w:rPr>
                                <w:t>Laura Gando (2428547)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776" behindDoc="1" locked="0" layoutInCell="1" allowOverlap="1" wp14:anchorId="4A67048F" wp14:editId="6D26BBF0">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11CE4E8" w14:textId="77777777" w:rsidR="0019364B" w:rsidRDefault="0019364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A67048F" id="Rectangle 257" o:spid="_x0000_s1027" style="position:absolute;margin-left:0;margin-top:0;width:581.4pt;height:752.4pt;z-index:-25165670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411CE4E8" w14:textId="77777777" w:rsidR="0019364B" w:rsidRDefault="0019364B"/>
                      </w:txbxContent>
                    </v:textbox>
                    <w10:wrap anchorx="page" anchory="page"/>
                  </v:rect>
                </w:pict>
              </mc:Fallback>
            </mc:AlternateContent>
          </w:r>
          <w:r>
            <w:rPr>
              <w:noProof/>
            </w:rPr>
            <mc:AlternateContent>
              <mc:Choice Requires="wps">
                <w:drawing>
                  <wp:anchor distT="0" distB="0" distL="114300" distR="114300" simplePos="0" relativeHeight="251656704" behindDoc="0" locked="0" layoutInCell="1" allowOverlap="1" wp14:anchorId="0204C5CD" wp14:editId="0C24F44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929867" w14:textId="51FF5EBB" w:rsidR="0019364B" w:rsidRPr="0019364B" w:rsidRDefault="009D07DC">
                                <w:pPr>
                                  <w:spacing w:before="240"/>
                                  <w:jc w:val="center"/>
                                  <w:rPr>
                                    <w:color w:val="FFFFFF" w:themeColor="background1"/>
                                    <w:sz w:val="40"/>
                                    <w:szCs w:val="40"/>
                                  </w:rPr>
                                </w:pPr>
                                <w:sdt>
                                  <w:sdtPr>
                                    <w:rPr>
                                      <w:rFonts w:ascii="Arial" w:eastAsia="Arial" w:hAnsi="Arial" w:cs="Arial"/>
                                      <w:b/>
                                      <w:bCs/>
                                      <w:color w:val="FFFFFF" w:themeColor="background1"/>
                                      <w:kern w:val="0"/>
                                      <w:sz w:val="40"/>
                                      <w:szCs w:val="40"/>
                                      <w:lang w:eastAsia="en-GB"/>
                                      <w14:ligatures w14:val="none"/>
                                    </w:rPr>
                                    <w:alias w:val="Abstract"/>
                                    <w:id w:val="8276291"/>
                                    <w:dataBinding w:prefixMappings="xmlns:ns0='http://schemas.microsoft.com/office/2006/coverPageProps'" w:xpath="/ns0:CoverPageProperties[1]/ns0:Abstract[1]" w:storeItemID="{55AF091B-3C7A-41E3-B477-F2FDAA23CFDA}"/>
                                    <w:text/>
                                  </w:sdtPr>
                                  <w:sdtEndPr/>
                                  <w:sdtContent>
                                    <w:r w:rsidR="0019364B" w:rsidRPr="0019364B">
                                      <w:rPr>
                                        <w:rFonts w:ascii="Arial" w:eastAsia="Arial" w:hAnsi="Arial" w:cs="Arial"/>
                                        <w:b/>
                                        <w:bCs/>
                                        <w:color w:val="FFFFFF" w:themeColor="background1"/>
                                        <w:kern w:val="0"/>
                                        <w:sz w:val="40"/>
                                        <w:szCs w:val="40"/>
                                        <w:lang w:eastAsia="en-GB"/>
                                        <w14:ligatures w14:val="none"/>
                                      </w:rPr>
                                      <w:t>Professional Career Development in Health and Social Care (LCHS 4009)                                                      ASSIGNMENT 2</w:t>
                                    </w:r>
                                  </w:sdtContent>
                                </w:sdt>
                                <w:r w:rsidR="0019364B">
                                  <w:rPr>
                                    <w:rFonts w:ascii="Arial" w:eastAsia="Arial" w:hAnsi="Arial" w:cs="Arial"/>
                                    <w:b/>
                                    <w:bCs/>
                                    <w:color w:val="FFFFFF" w:themeColor="background1"/>
                                    <w:kern w:val="0"/>
                                    <w:sz w:val="40"/>
                                    <w:szCs w:val="40"/>
                                    <w:lang w:eastAsia="en-GB"/>
                                    <w14:ligatures w14:val="none"/>
                                  </w:rPr>
                                  <w:t xml:space="preserve"> </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204C5CD" id="Rectangle 259" o:spid="_x0000_s1028" style="position:absolute;margin-left:0;margin-top:0;width:226.45pt;height:237.6pt;z-index:251656704;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1D929867" w14:textId="51FF5EBB" w:rsidR="0019364B" w:rsidRPr="0019364B" w:rsidRDefault="009D07DC">
                          <w:pPr>
                            <w:spacing w:before="240"/>
                            <w:jc w:val="center"/>
                            <w:rPr>
                              <w:color w:val="FFFFFF" w:themeColor="background1"/>
                              <w:sz w:val="40"/>
                              <w:szCs w:val="40"/>
                            </w:rPr>
                          </w:pPr>
                          <w:sdt>
                            <w:sdtPr>
                              <w:rPr>
                                <w:rFonts w:ascii="Arial" w:eastAsia="Arial" w:hAnsi="Arial" w:cs="Arial"/>
                                <w:b/>
                                <w:bCs/>
                                <w:color w:val="FFFFFF" w:themeColor="background1"/>
                                <w:kern w:val="0"/>
                                <w:sz w:val="40"/>
                                <w:szCs w:val="40"/>
                                <w:lang w:eastAsia="en-GB"/>
                                <w14:ligatures w14:val="none"/>
                              </w:rPr>
                              <w:alias w:val="Abstract"/>
                              <w:id w:val="8276291"/>
                              <w:dataBinding w:prefixMappings="xmlns:ns0='http://schemas.microsoft.com/office/2006/coverPageProps'" w:xpath="/ns0:CoverPageProperties[1]/ns0:Abstract[1]" w:storeItemID="{55AF091B-3C7A-41E3-B477-F2FDAA23CFDA}"/>
                              <w:text/>
                            </w:sdtPr>
                            <w:sdtEndPr/>
                            <w:sdtContent>
                              <w:r w:rsidR="0019364B" w:rsidRPr="0019364B">
                                <w:rPr>
                                  <w:rFonts w:ascii="Arial" w:eastAsia="Arial" w:hAnsi="Arial" w:cs="Arial"/>
                                  <w:b/>
                                  <w:bCs/>
                                  <w:color w:val="FFFFFF" w:themeColor="background1"/>
                                  <w:kern w:val="0"/>
                                  <w:sz w:val="40"/>
                                  <w:szCs w:val="40"/>
                                  <w:lang w:eastAsia="en-GB"/>
                                  <w14:ligatures w14:val="none"/>
                                </w:rPr>
                                <w:t>Professional Career Development in Health and Social Care (LCHS 4009)                                                      ASSIGNMENT 2</w:t>
                              </w:r>
                            </w:sdtContent>
                          </w:sdt>
                          <w:r w:rsidR="0019364B">
                            <w:rPr>
                              <w:rFonts w:ascii="Arial" w:eastAsia="Arial" w:hAnsi="Arial" w:cs="Arial"/>
                              <w:b/>
                              <w:bCs/>
                              <w:color w:val="FFFFFF" w:themeColor="background1"/>
                              <w:kern w:val="0"/>
                              <w:sz w:val="40"/>
                              <w:szCs w:val="40"/>
                              <w:lang w:eastAsia="en-GB"/>
                              <w14:ligatures w14:val="none"/>
                            </w:rPr>
                            <w:t xml:space="preserve"> </w:t>
                          </w:r>
                        </w:p>
                      </w:txbxContent>
                    </v:textbox>
                    <w10:wrap anchorx="page" anchory="page"/>
                  </v:rect>
                </w:pict>
              </mc:Fallback>
            </mc:AlternateContent>
          </w:r>
          <w:r>
            <w:rPr>
              <w:noProof/>
            </w:rPr>
            <mc:AlternateContent>
              <mc:Choice Requires="wps">
                <w:drawing>
                  <wp:anchor distT="0" distB="0" distL="114300" distR="114300" simplePos="0" relativeHeight="251654656" behindDoc="0" locked="0" layoutInCell="1" allowOverlap="1" wp14:anchorId="00BB56F5" wp14:editId="2E03AA5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6604856" id="Rectangle 261" o:spid="_x0000_s1026" style="position:absolute;margin-left:0;margin-top:0;width:244.8pt;height:554.4pt;z-index:251654656;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58752" behindDoc="0" locked="0" layoutInCell="1" allowOverlap="1" wp14:anchorId="5DAAC923" wp14:editId="7BF339F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42F04CD" id="Rectangle 263" o:spid="_x0000_s1026" style="position:absolute;margin-left:0;margin-top:0;width:226.45pt;height:9.35pt;z-index:251658752;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57728" behindDoc="0" locked="0" layoutInCell="1" allowOverlap="1" wp14:anchorId="3D048137" wp14:editId="70DE00C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B2F5B96" w14:textId="489C86C2" w:rsidR="0019364B" w:rsidRDefault="000572F9" w:rsidP="000572F9">
                                    <w:pPr>
                                      <w:spacing w:line="240" w:lineRule="auto"/>
                                      <w:rPr>
                                        <w:rFonts w:asciiTheme="majorHAnsi" w:eastAsiaTheme="majorEastAsia" w:hAnsiTheme="majorHAnsi" w:cstheme="majorBidi"/>
                                        <w:color w:val="156082" w:themeColor="accent1"/>
                                        <w:sz w:val="72"/>
                                        <w:szCs w:val="72"/>
                                      </w:rPr>
                                    </w:pPr>
                                    <w:r w:rsidRPr="000572F9">
                                      <w:rPr>
                                        <w:rFonts w:asciiTheme="majorHAnsi" w:eastAsiaTheme="majorEastAsia" w:hAnsiTheme="majorHAnsi" w:cstheme="majorBidi"/>
                                        <w:color w:val="156082" w:themeColor="accent1"/>
                                        <w:sz w:val="72"/>
                                        <w:szCs w:val="72"/>
                                      </w:rPr>
                                      <w:t>Personal Development Portfolio</w:t>
                                    </w:r>
                                  </w:p>
                                </w:sdtContent>
                              </w:sdt>
                              <w:sdt>
                                <w:sdtPr>
                                  <w:rPr>
                                    <w:rFonts w:ascii="Arial" w:eastAsiaTheme="majorEastAsia" w:hAnsi="Arial" w:cs="Arial"/>
                                    <w:color w:val="0E2841" w:themeColor="text2"/>
                                    <w:sz w:val="28"/>
                                    <w:szCs w:val="28"/>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CCBA143" w14:textId="77777777" w:rsidR="005321FC" w:rsidRDefault="002D79B8" w:rsidP="0019364B">
                                    <w:pPr>
                                      <w:rPr>
                                        <w:rFonts w:ascii="Arial" w:eastAsiaTheme="majorEastAsia" w:hAnsi="Arial" w:cs="Arial"/>
                                        <w:color w:val="0E2841" w:themeColor="text2"/>
                                        <w:sz w:val="28"/>
                                        <w:szCs w:val="28"/>
                                      </w:rPr>
                                    </w:pPr>
                                    <w:r>
                                      <w:rPr>
                                        <w:rFonts w:ascii="Arial" w:eastAsiaTheme="majorEastAsia" w:hAnsi="Arial" w:cs="Arial"/>
                                        <w:color w:val="0E2841" w:themeColor="text2"/>
                                        <w:sz w:val="28"/>
                                        <w:szCs w:val="28"/>
                                      </w:rPr>
                                      <w:t xml:space="preserve">Tutor Name: Arif Ahmed </w:t>
                                    </w:r>
                                  </w:p>
                                  <w:p w14:paraId="62D9795C" w14:textId="3F6F52E3" w:rsidR="0019364B" w:rsidRPr="000572F9" w:rsidRDefault="002D79B8" w:rsidP="0019364B">
                                    <w:pPr>
                                      <w:rPr>
                                        <w:rFonts w:asciiTheme="majorHAnsi" w:eastAsiaTheme="majorEastAsia" w:hAnsiTheme="majorHAnsi" w:cstheme="majorBidi"/>
                                        <w:color w:val="0E2841" w:themeColor="text2"/>
                                        <w:sz w:val="28"/>
                                        <w:szCs w:val="28"/>
                                      </w:rPr>
                                    </w:pPr>
                                    <w:r>
                                      <w:rPr>
                                        <w:rFonts w:ascii="Arial" w:eastAsiaTheme="majorEastAsia" w:hAnsi="Arial" w:cs="Arial"/>
                                        <w:color w:val="0E2841" w:themeColor="text2"/>
                                        <w:sz w:val="28"/>
                                        <w:szCs w:val="28"/>
                                      </w:rPr>
                                      <w:t>Acknowledgement of AI use: I confirm that I have used AI (Grammarly) to proofread my work.</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D048137" id="Text Box 265" o:spid="_x0000_s1029" type="#_x0000_t202" style="position:absolute;margin-left:0;margin-top:0;width:220.3pt;height:194.9pt;z-index:251657728;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B2F5B96" w14:textId="489C86C2" w:rsidR="0019364B" w:rsidRDefault="000572F9" w:rsidP="000572F9">
                              <w:pPr>
                                <w:spacing w:line="240" w:lineRule="auto"/>
                                <w:rPr>
                                  <w:rFonts w:asciiTheme="majorHAnsi" w:eastAsiaTheme="majorEastAsia" w:hAnsiTheme="majorHAnsi" w:cstheme="majorBidi"/>
                                  <w:color w:val="156082" w:themeColor="accent1"/>
                                  <w:sz w:val="72"/>
                                  <w:szCs w:val="72"/>
                                </w:rPr>
                              </w:pPr>
                              <w:r w:rsidRPr="000572F9">
                                <w:rPr>
                                  <w:rFonts w:asciiTheme="majorHAnsi" w:eastAsiaTheme="majorEastAsia" w:hAnsiTheme="majorHAnsi" w:cstheme="majorBidi"/>
                                  <w:color w:val="156082" w:themeColor="accent1"/>
                                  <w:sz w:val="72"/>
                                  <w:szCs w:val="72"/>
                                </w:rPr>
                                <w:t>Personal Development Portfolio</w:t>
                              </w:r>
                            </w:p>
                          </w:sdtContent>
                        </w:sdt>
                        <w:sdt>
                          <w:sdtPr>
                            <w:rPr>
                              <w:rFonts w:ascii="Arial" w:eastAsiaTheme="majorEastAsia" w:hAnsi="Arial" w:cs="Arial"/>
                              <w:color w:val="0E2841" w:themeColor="text2"/>
                              <w:sz w:val="28"/>
                              <w:szCs w:val="28"/>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CCBA143" w14:textId="77777777" w:rsidR="005321FC" w:rsidRDefault="002D79B8" w:rsidP="0019364B">
                              <w:pPr>
                                <w:rPr>
                                  <w:rFonts w:ascii="Arial" w:eastAsiaTheme="majorEastAsia" w:hAnsi="Arial" w:cs="Arial"/>
                                  <w:color w:val="0E2841" w:themeColor="text2"/>
                                  <w:sz w:val="28"/>
                                  <w:szCs w:val="28"/>
                                </w:rPr>
                              </w:pPr>
                              <w:r>
                                <w:rPr>
                                  <w:rFonts w:ascii="Arial" w:eastAsiaTheme="majorEastAsia" w:hAnsi="Arial" w:cs="Arial"/>
                                  <w:color w:val="0E2841" w:themeColor="text2"/>
                                  <w:sz w:val="28"/>
                                  <w:szCs w:val="28"/>
                                </w:rPr>
                                <w:t xml:space="preserve">Tutor Name: Arif Ahmed </w:t>
                              </w:r>
                            </w:p>
                            <w:p w14:paraId="62D9795C" w14:textId="3F6F52E3" w:rsidR="0019364B" w:rsidRPr="000572F9" w:rsidRDefault="002D79B8" w:rsidP="0019364B">
                              <w:pPr>
                                <w:rPr>
                                  <w:rFonts w:asciiTheme="majorHAnsi" w:eastAsiaTheme="majorEastAsia" w:hAnsiTheme="majorHAnsi" w:cstheme="majorBidi"/>
                                  <w:color w:val="0E2841" w:themeColor="text2"/>
                                  <w:sz w:val="28"/>
                                  <w:szCs w:val="28"/>
                                </w:rPr>
                              </w:pPr>
                              <w:r>
                                <w:rPr>
                                  <w:rFonts w:ascii="Arial" w:eastAsiaTheme="majorEastAsia" w:hAnsi="Arial" w:cs="Arial"/>
                                  <w:color w:val="0E2841" w:themeColor="text2"/>
                                  <w:sz w:val="28"/>
                                  <w:szCs w:val="28"/>
                                </w:rPr>
                                <w:t>Acknowledgement of AI use: I confirm that I have used AI (Grammarly) to proofread my work.</w:t>
                              </w:r>
                            </w:p>
                          </w:sdtContent>
                        </w:sdt>
                      </w:txbxContent>
                    </v:textbox>
                    <w10:wrap type="square" anchorx="page" anchory="page"/>
                  </v:shape>
                </w:pict>
              </mc:Fallback>
            </mc:AlternateContent>
          </w:r>
        </w:p>
        <w:p w14:paraId="1DD1E761" w14:textId="2294F3E3" w:rsidR="0019364B" w:rsidRDefault="0019364B">
          <w:r>
            <w:br w:type="page"/>
          </w:r>
        </w:p>
      </w:sdtContent>
    </w:sdt>
    <w:p w14:paraId="53DA2965" w14:textId="206371A5" w:rsidR="002835A5" w:rsidRDefault="002835A5" w:rsidP="003E4D8B">
      <w:pPr>
        <w:rPr>
          <w:rFonts w:ascii="Arial" w:hAnsi="Arial" w:cs="Arial"/>
          <w:b/>
          <w:bCs/>
          <w:sz w:val="40"/>
          <w:szCs w:val="40"/>
          <w:u w:val="single"/>
        </w:rPr>
      </w:pPr>
    </w:p>
    <w:sdt>
      <w:sdtPr>
        <w:rPr>
          <w:rFonts w:asciiTheme="minorHAnsi" w:eastAsiaTheme="minorHAnsi" w:hAnsiTheme="minorHAnsi" w:cstheme="minorBidi"/>
          <w:color w:val="auto"/>
          <w:kern w:val="2"/>
          <w:sz w:val="22"/>
          <w:szCs w:val="22"/>
          <w:lang w:eastAsia="en-US"/>
          <w14:ligatures w14:val="standardContextual"/>
        </w:rPr>
        <w:id w:val="-735935003"/>
        <w:docPartObj>
          <w:docPartGallery w:val="Table of Contents"/>
          <w:docPartUnique/>
        </w:docPartObj>
      </w:sdtPr>
      <w:sdtEndPr>
        <w:rPr>
          <w:b/>
          <w:bCs/>
        </w:rPr>
      </w:sdtEndPr>
      <w:sdtContent>
        <w:p w14:paraId="73F0A7B9" w14:textId="0B201D53" w:rsidR="00F71A30" w:rsidRPr="006115E7" w:rsidRDefault="00F71A30">
          <w:pPr>
            <w:pStyle w:val="TOCHeading"/>
          </w:pPr>
          <w:r w:rsidRPr="006115E7">
            <w:t>Table of Contents</w:t>
          </w:r>
        </w:p>
        <w:p w14:paraId="45BBD589" w14:textId="230BAC4E" w:rsidR="00750B30" w:rsidRPr="00750B30" w:rsidRDefault="00F71A30">
          <w:pPr>
            <w:pStyle w:val="TOC1"/>
            <w:tabs>
              <w:tab w:val="right" w:leader="dot" w:pos="9016"/>
            </w:tabs>
            <w:rPr>
              <w:rFonts w:eastAsiaTheme="minorEastAsia"/>
              <w:noProof/>
              <w:sz w:val="24"/>
              <w:szCs w:val="24"/>
              <w:lang w:eastAsia="en-GB"/>
            </w:rPr>
          </w:pPr>
          <w:r w:rsidRPr="006115E7">
            <w:fldChar w:fldCharType="begin"/>
          </w:r>
          <w:r w:rsidRPr="006115E7">
            <w:instrText xml:space="preserve"> TOC \o "1-3" \h \z \u </w:instrText>
          </w:r>
          <w:r w:rsidRPr="006115E7">
            <w:fldChar w:fldCharType="separate"/>
          </w:r>
          <w:hyperlink w:anchor="_Toc216628777" w:history="1">
            <w:r w:rsidR="00750B30" w:rsidRPr="00750B30">
              <w:rPr>
                <w:rStyle w:val="Hyperlink"/>
                <w:rFonts w:ascii="Arial" w:eastAsia="Arial" w:hAnsi="Arial" w:cs="Arial"/>
                <w:noProof/>
                <w:lang w:eastAsia="en-GB"/>
              </w:rPr>
              <w:t>Introduction</w:t>
            </w:r>
            <w:r w:rsidR="00750B30" w:rsidRPr="00750B30">
              <w:rPr>
                <w:noProof/>
                <w:webHidden/>
              </w:rPr>
              <w:tab/>
            </w:r>
            <w:r w:rsidR="00750B30" w:rsidRPr="00750B30">
              <w:rPr>
                <w:noProof/>
                <w:webHidden/>
              </w:rPr>
              <w:fldChar w:fldCharType="begin"/>
            </w:r>
            <w:r w:rsidR="00750B30" w:rsidRPr="00750B30">
              <w:rPr>
                <w:noProof/>
                <w:webHidden/>
              </w:rPr>
              <w:instrText xml:space="preserve"> PAGEREF _Toc216628777 \h </w:instrText>
            </w:r>
            <w:r w:rsidR="00750B30" w:rsidRPr="00750B30">
              <w:rPr>
                <w:noProof/>
                <w:webHidden/>
              </w:rPr>
            </w:r>
            <w:r w:rsidR="00750B30" w:rsidRPr="00750B30">
              <w:rPr>
                <w:noProof/>
                <w:webHidden/>
              </w:rPr>
              <w:fldChar w:fldCharType="separate"/>
            </w:r>
            <w:r w:rsidR="004C12FD">
              <w:rPr>
                <w:noProof/>
                <w:webHidden/>
              </w:rPr>
              <w:t>2</w:t>
            </w:r>
            <w:r w:rsidR="00750B30" w:rsidRPr="00750B30">
              <w:rPr>
                <w:noProof/>
                <w:webHidden/>
              </w:rPr>
              <w:fldChar w:fldCharType="end"/>
            </w:r>
          </w:hyperlink>
        </w:p>
        <w:p w14:paraId="51FBB1D3" w14:textId="08EB5436" w:rsidR="00750B30" w:rsidRPr="00750B30" w:rsidRDefault="00750B30">
          <w:pPr>
            <w:pStyle w:val="TOC1"/>
            <w:tabs>
              <w:tab w:val="right" w:leader="dot" w:pos="9016"/>
            </w:tabs>
            <w:rPr>
              <w:rFonts w:eastAsiaTheme="minorEastAsia"/>
              <w:noProof/>
              <w:sz w:val="24"/>
              <w:szCs w:val="24"/>
              <w:lang w:eastAsia="en-GB"/>
            </w:rPr>
          </w:pPr>
          <w:hyperlink w:anchor="_Toc216628778" w:history="1">
            <w:r w:rsidRPr="00750B30">
              <w:rPr>
                <w:rStyle w:val="Hyperlink"/>
                <w:rFonts w:ascii="Arial" w:hAnsi="Arial" w:cs="Arial"/>
                <w:noProof/>
              </w:rPr>
              <w:t>Task One: Plan of Action for Mental Health Support Professional</w:t>
            </w:r>
            <w:r w:rsidRPr="00750B30">
              <w:rPr>
                <w:noProof/>
                <w:webHidden/>
              </w:rPr>
              <w:tab/>
            </w:r>
            <w:r w:rsidRPr="00750B30">
              <w:rPr>
                <w:noProof/>
                <w:webHidden/>
              </w:rPr>
              <w:fldChar w:fldCharType="begin"/>
            </w:r>
            <w:r w:rsidRPr="00750B30">
              <w:rPr>
                <w:noProof/>
                <w:webHidden/>
              </w:rPr>
              <w:instrText xml:space="preserve"> PAGEREF _Toc216628778 \h </w:instrText>
            </w:r>
            <w:r w:rsidRPr="00750B30">
              <w:rPr>
                <w:noProof/>
                <w:webHidden/>
              </w:rPr>
            </w:r>
            <w:r w:rsidRPr="00750B30">
              <w:rPr>
                <w:noProof/>
                <w:webHidden/>
              </w:rPr>
              <w:fldChar w:fldCharType="separate"/>
            </w:r>
            <w:r w:rsidR="004C12FD">
              <w:rPr>
                <w:noProof/>
                <w:webHidden/>
              </w:rPr>
              <w:t>2</w:t>
            </w:r>
            <w:r w:rsidRPr="00750B30">
              <w:rPr>
                <w:noProof/>
                <w:webHidden/>
              </w:rPr>
              <w:fldChar w:fldCharType="end"/>
            </w:r>
          </w:hyperlink>
        </w:p>
        <w:p w14:paraId="3FE1C950" w14:textId="71863D84" w:rsidR="00750B30" w:rsidRPr="00750B30" w:rsidRDefault="00750B30">
          <w:pPr>
            <w:pStyle w:val="TOC2"/>
            <w:tabs>
              <w:tab w:val="right" w:leader="dot" w:pos="9016"/>
            </w:tabs>
            <w:rPr>
              <w:rFonts w:eastAsiaTheme="minorEastAsia"/>
              <w:noProof/>
              <w:sz w:val="24"/>
              <w:szCs w:val="24"/>
              <w:lang w:eastAsia="en-GB"/>
            </w:rPr>
          </w:pPr>
          <w:hyperlink w:anchor="_Toc216628779" w:history="1">
            <w:r w:rsidRPr="00750B30">
              <w:rPr>
                <w:rStyle w:val="Hyperlink"/>
                <w:rFonts w:ascii="Arial" w:hAnsi="Arial" w:cs="Arial"/>
                <w:noProof/>
                <w:spacing w:val="15"/>
                <w:lang w:eastAsia="en-GB"/>
              </w:rPr>
              <w:t>1. Essential Skills Needed and How I Apply Them</w:t>
            </w:r>
            <w:r w:rsidRPr="00750B30">
              <w:rPr>
                <w:noProof/>
                <w:webHidden/>
              </w:rPr>
              <w:tab/>
            </w:r>
            <w:r w:rsidRPr="00750B30">
              <w:rPr>
                <w:noProof/>
                <w:webHidden/>
              </w:rPr>
              <w:fldChar w:fldCharType="begin"/>
            </w:r>
            <w:r w:rsidRPr="00750B30">
              <w:rPr>
                <w:noProof/>
                <w:webHidden/>
              </w:rPr>
              <w:instrText xml:space="preserve"> PAGEREF _Toc216628779 \h </w:instrText>
            </w:r>
            <w:r w:rsidRPr="00750B30">
              <w:rPr>
                <w:noProof/>
                <w:webHidden/>
              </w:rPr>
            </w:r>
            <w:r w:rsidRPr="00750B30">
              <w:rPr>
                <w:noProof/>
                <w:webHidden/>
              </w:rPr>
              <w:fldChar w:fldCharType="separate"/>
            </w:r>
            <w:r w:rsidR="004C12FD">
              <w:rPr>
                <w:noProof/>
                <w:webHidden/>
              </w:rPr>
              <w:t>2</w:t>
            </w:r>
            <w:r w:rsidRPr="00750B30">
              <w:rPr>
                <w:noProof/>
                <w:webHidden/>
              </w:rPr>
              <w:fldChar w:fldCharType="end"/>
            </w:r>
          </w:hyperlink>
        </w:p>
        <w:p w14:paraId="53F4DDD9" w14:textId="14A736DE" w:rsidR="00750B30" w:rsidRPr="00750B30" w:rsidRDefault="00750B30">
          <w:pPr>
            <w:pStyle w:val="TOC2"/>
            <w:tabs>
              <w:tab w:val="right" w:leader="dot" w:pos="9016"/>
            </w:tabs>
            <w:rPr>
              <w:rFonts w:eastAsiaTheme="minorEastAsia"/>
              <w:noProof/>
              <w:sz w:val="24"/>
              <w:szCs w:val="24"/>
              <w:lang w:eastAsia="en-GB"/>
            </w:rPr>
          </w:pPr>
          <w:hyperlink w:anchor="_Toc216628780" w:history="1">
            <w:r w:rsidRPr="00750B30">
              <w:rPr>
                <w:rStyle w:val="Hyperlink"/>
                <w:rFonts w:ascii="Arial" w:hAnsi="Arial" w:cs="Arial"/>
                <w:noProof/>
                <w:kern w:val="0"/>
                <w:lang w:eastAsia="en-GB"/>
                <w14:ligatures w14:val="none"/>
              </w:rPr>
              <w:t>2. Skill Gaps and My Improvement Goals</w:t>
            </w:r>
            <w:r w:rsidRPr="00750B30">
              <w:rPr>
                <w:noProof/>
                <w:webHidden/>
              </w:rPr>
              <w:tab/>
            </w:r>
            <w:r w:rsidRPr="00750B30">
              <w:rPr>
                <w:noProof/>
                <w:webHidden/>
              </w:rPr>
              <w:fldChar w:fldCharType="begin"/>
            </w:r>
            <w:r w:rsidRPr="00750B30">
              <w:rPr>
                <w:noProof/>
                <w:webHidden/>
              </w:rPr>
              <w:instrText xml:space="preserve"> PAGEREF _Toc216628780 \h </w:instrText>
            </w:r>
            <w:r w:rsidRPr="00750B30">
              <w:rPr>
                <w:noProof/>
                <w:webHidden/>
              </w:rPr>
            </w:r>
            <w:r w:rsidRPr="00750B30">
              <w:rPr>
                <w:noProof/>
                <w:webHidden/>
              </w:rPr>
              <w:fldChar w:fldCharType="separate"/>
            </w:r>
            <w:r w:rsidR="004C12FD">
              <w:rPr>
                <w:noProof/>
                <w:webHidden/>
              </w:rPr>
              <w:t>3</w:t>
            </w:r>
            <w:r w:rsidRPr="00750B30">
              <w:rPr>
                <w:noProof/>
                <w:webHidden/>
              </w:rPr>
              <w:fldChar w:fldCharType="end"/>
            </w:r>
          </w:hyperlink>
        </w:p>
        <w:p w14:paraId="73EFBB39" w14:textId="45E68B51" w:rsidR="00750B30" w:rsidRPr="00750B30" w:rsidRDefault="00750B30">
          <w:pPr>
            <w:pStyle w:val="TOC3"/>
            <w:tabs>
              <w:tab w:val="right" w:leader="dot" w:pos="9016"/>
            </w:tabs>
            <w:rPr>
              <w:rFonts w:eastAsiaTheme="minorEastAsia"/>
              <w:noProof/>
              <w:sz w:val="24"/>
              <w:szCs w:val="24"/>
              <w:lang w:eastAsia="en-GB"/>
            </w:rPr>
          </w:pPr>
          <w:hyperlink w:anchor="_Toc216628781" w:history="1">
            <w:r w:rsidRPr="00750B30">
              <w:rPr>
                <w:rStyle w:val="Hyperlink"/>
                <w:rFonts w:ascii="Arial" w:hAnsi="Arial" w:cs="Arial"/>
                <w:noProof/>
                <w:lang w:eastAsia="en-GB"/>
              </w:rPr>
              <w:t>3. Potential Interview Questions and My Answers</w:t>
            </w:r>
            <w:r w:rsidRPr="00750B30">
              <w:rPr>
                <w:noProof/>
                <w:webHidden/>
              </w:rPr>
              <w:tab/>
            </w:r>
            <w:r w:rsidRPr="00750B30">
              <w:rPr>
                <w:noProof/>
                <w:webHidden/>
              </w:rPr>
              <w:fldChar w:fldCharType="begin"/>
            </w:r>
            <w:r w:rsidRPr="00750B30">
              <w:rPr>
                <w:noProof/>
                <w:webHidden/>
              </w:rPr>
              <w:instrText xml:space="preserve"> PAGEREF _Toc216628781 \h </w:instrText>
            </w:r>
            <w:r w:rsidRPr="00750B30">
              <w:rPr>
                <w:noProof/>
                <w:webHidden/>
              </w:rPr>
            </w:r>
            <w:r w:rsidRPr="00750B30">
              <w:rPr>
                <w:noProof/>
                <w:webHidden/>
              </w:rPr>
              <w:fldChar w:fldCharType="separate"/>
            </w:r>
            <w:r w:rsidR="004C12FD">
              <w:rPr>
                <w:noProof/>
                <w:webHidden/>
              </w:rPr>
              <w:t>4</w:t>
            </w:r>
            <w:r w:rsidRPr="00750B30">
              <w:rPr>
                <w:noProof/>
                <w:webHidden/>
              </w:rPr>
              <w:fldChar w:fldCharType="end"/>
            </w:r>
          </w:hyperlink>
        </w:p>
        <w:p w14:paraId="4EEE8167" w14:textId="75244552" w:rsidR="00750B30" w:rsidRPr="00750B30" w:rsidRDefault="00750B30">
          <w:pPr>
            <w:pStyle w:val="TOC2"/>
            <w:tabs>
              <w:tab w:val="right" w:leader="dot" w:pos="9016"/>
            </w:tabs>
            <w:rPr>
              <w:rFonts w:eastAsiaTheme="minorEastAsia"/>
              <w:noProof/>
              <w:sz w:val="24"/>
              <w:szCs w:val="24"/>
              <w:lang w:eastAsia="en-GB"/>
            </w:rPr>
          </w:pPr>
          <w:hyperlink w:anchor="_Toc216628782" w:history="1">
            <w:r w:rsidRPr="00750B30">
              <w:rPr>
                <w:rStyle w:val="Hyperlink"/>
                <w:rFonts w:ascii="Arial" w:hAnsi="Arial" w:cs="Arial"/>
                <w:noProof/>
              </w:rPr>
              <w:t>Task two</w:t>
            </w:r>
            <w:r w:rsidRPr="00750B30">
              <w:rPr>
                <w:noProof/>
                <w:webHidden/>
              </w:rPr>
              <w:tab/>
            </w:r>
            <w:r w:rsidRPr="00750B30">
              <w:rPr>
                <w:noProof/>
                <w:webHidden/>
              </w:rPr>
              <w:fldChar w:fldCharType="begin"/>
            </w:r>
            <w:r w:rsidRPr="00750B30">
              <w:rPr>
                <w:noProof/>
                <w:webHidden/>
              </w:rPr>
              <w:instrText xml:space="preserve"> PAGEREF _Toc216628782 \h </w:instrText>
            </w:r>
            <w:r w:rsidRPr="00750B30">
              <w:rPr>
                <w:noProof/>
                <w:webHidden/>
              </w:rPr>
            </w:r>
            <w:r w:rsidRPr="00750B30">
              <w:rPr>
                <w:noProof/>
                <w:webHidden/>
              </w:rPr>
              <w:fldChar w:fldCharType="separate"/>
            </w:r>
            <w:r w:rsidR="004C12FD">
              <w:rPr>
                <w:noProof/>
                <w:webHidden/>
              </w:rPr>
              <w:t>5</w:t>
            </w:r>
            <w:r w:rsidRPr="00750B30">
              <w:rPr>
                <w:noProof/>
                <w:webHidden/>
              </w:rPr>
              <w:fldChar w:fldCharType="end"/>
            </w:r>
          </w:hyperlink>
        </w:p>
        <w:p w14:paraId="2EE72476" w14:textId="6C95B732" w:rsidR="00750B30" w:rsidRPr="00750B30" w:rsidRDefault="00750B30">
          <w:pPr>
            <w:pStyle w:val="TOC2"/>
            <w:tabs>
              <w:tab w:val="right" w:leader="dot" w:pos="9016"/>
            </w:tabs>
            <w:rPr>
              <w:rFonts w:eastAsiaTheme="minorEastAsia"/>
              <w:noProof/>
              <w:sz w:val="24"/>
              <w:szCs w:val="24"/>
              <w:lang w:eastAsia="en-GB"/>
            </w:rPr>
          </w:pPr>
          <w:hyperlink w:anchor="_Toc216628783" w:history="1">
            <w:r w:rsidRPr="00750B30">
              <w:rPr>
                <w:rStyle w:val="Hyperlink"/>
                <w:rFonts w:ascii="Arial" w:hAnsi="Arial" w:cs="Arial"/>
                <w:noProof/>
              </w:rPr>
              <w:t>Writing Skills Required for a Mental Health Support Worker</w:t>
            </w:r>
            <w:r w:rsidRPr="00750B30">
              <w:rPr>
                <w:noProof/>
                <w:webHidden/>
              </w:rPr>
              <w:tab/>
            </w:r>
            <w:r w:rsidRPr="00750B30">
              <w:rPr>
                <w:noProof/>
                <w:webHidden/>
              </w:rPr>
              <w:fldChar w:fldCharType="begin"/>
            </w:r>
            <w:r w:rsidRPr="00750B30">
              <w:rPr>
                <w:noProof/>
                <w:webHidden/>
              </w:rPr>
              <w:instrText xml:space="preserve"> PAGEREF _Toc216628783 \h </w:instrText>
            </w:r>
            <w:r w:rsidRPr="00750B30">
              <w:rPr>
                <w:noProof/>
                <w:webHidden/>
              </w:rPr>
            </w:r>
            <w:r w:rsidRPr="00750B30">
              <w:rPr>
                <w:noProof/>
                <w:webHidden/>
              </w:rPr>
              <w:fldChar w:fldCharType="separate"/>
            </w:r>
            <w:r w:rsidR="004C12FD">
              <w:rPr>
                <w:noProof/>
                <w:webHidden/>
              </w:rPr>
              <w:t>5</w:t>
            </w:r>
            <w:r w:rsidRPr="00750B30">
              <w:rPr>
                <w:noProof/>
                <w:webHidden/>
              </w:rPr>
              <w:fldChar w:fldCharType="end"/>
            </w:r>
          </w:hyperlink>
        </w:p>
        <w:p w14:paraId="746E86C0" w14:textId="4B64A573" w:rsidR="00750B30" w:rsidRPr="00750B30" w:rsidRDefault="00750B30">
          <w:pPr>
            <w:pStyle w:val="TOC1"/>
            <w:tabs>
              <w:tab w:val="right" w:leader="dot" w:pos="9016"/>
            </w:tabs>
            <w:rPr>
              <w:rFonts w:eastAsiaTheme="minorEastAsia"/>
              <w:noProof/>
              <w:sz w:val="24"/>
              <w:szCs w:val="24"/>
              <w:lang w:eastAsia="en-GB"/>
            </w:rPr>
          </w:pPr>
          <w:hyperlink w:anchor="_Toc216628784" w:history="1">
            <w:r w:rsidRPr="00750B30">
              <w:rPr>
                <w:rStyle w:val="Hyperlink"/>
                <w:rFonts w:ascii="Arial" w:eastAsia="Times New Roman" w:hAnsi="Arial" w:cs="Arial"/>
                <w:noProof/>
                <w:lang w:eastAsia="en-GB"/>
              </w:rPr>
              <w:t>Task 3</w:t>
            </w:r>
            <w:r w:rsidRPr="00750B30">
              <w:rPr>
                <w:noProof/>
                <w:webHidden/>
              </w:rPr>
              <w:tab/>
            </w:r>
            <w:r w:rsidRPr="00750B30">
              <w:rPr>
                <w:noProof/>
                <w:webHidden/>
              </w:rPr>
              <w:fldChar w:fldCharType="begin"/>
            </w:r>
            <w:r w:rsidRPr="00750B30">
              <w:rPr>
                <w:noProof/>
                <w:webHidden/>
              </w:rPr>
              <w:instrText xml:space="preserve"> PAGEREF _Toc216628784 \h </w:instrText>
            </w:r>
            <w:r w:rsidRPr="00750B30">
              <w:rPr>
                <w:noProof/>
                <w:webHidden/>
              </w:rPr>
            </w:r>
            <w:r w:rsidRPr="00750B30">
              <w:rPr>
                <w:noProof/>
                <w:webHidden/>
              </w:rPr>
              <w:fldChar w:fldCharType="separate"/>
            </w:r>
            <w:r w:rsidR="004C12FD">
              <w:rPr>
                <w:noProof/>
                <w:webHidden/>
              </w:rPr>
              <w:t>7</w:t>
            </w:r>
            <w:r w:rsidRPr="00750B30">
              <w:rPr>
                <w:noProof/>
                <w:webHidden/>
              </w:rPr>
              <w:fldChar w:fldCharType="end"/>
            </w:r>
          </w:hyperlink>
        </w:p>
        <w:p w14:paraId="4F346351" w14:textId="06E14EC1" w:rsidR="00750B30" w:rsidRPr="00750B30" w:rsidRDefault="00750B30">
          <w:pPr>
            <w:pStyle w:val="TOC1"/>
            <w:tabs>
              <w:tab w:val="right" w:leader="dot" w:pos="9016"/>
            </w:tabs>
            <w:rPr>
              <w:rFonts w:eastAsiaTheme="minorEastAsia"/>
              <w:noProof/>
              <w:sz w:val="24"/>
              <w:szCs w:val="24"/>
              <w:lang w:eastAsia="en-GB"/>
            </w:rPr>
          </w:pPr>
          <w:hyperlink w:anchor="_Toc216628785" w:history="1">
            <w:r w:rsidRPr="00750B30">
              <w:rPr>
                <w:rStyle w:val="Hyperlink"/>
                <w:rFonts w:ascii="Arial" w:eastAsia="Times New Roman" w:hAnsi="Arial" w:cs="Arial"/>
                <w:noProof/>
                <w:lang w:eastAsia="en-GB"/>
              </w:rPr>
              <w:t>Critical Reflection on LCHS4009 Component 1 Presentation</w:t>
            </w:r>
            <w:r w:rsidRPr="00750B30">
              <w:rPr>
                <w:noProof/>
                <w:webHidden/>
              </w:rPr>
              <w:tab/>
            </w:r>
            <w:r w:rsidRPr="00750B30">
              <w:rPr>
                <w:noProof/>
                <w:webHidden/>
              </w:rPr>
              <w:fldChar w:fldCharType="begin"/>
            </w:r>
            <w:r w:rsidRPr="00750B30">
              <w:rPr>
                <w:noProof/>
                <w:webHidden/>
              </w:rPr>
              <w:instrText xml:space="preserve"> PAGEREF _Toc216628785 \h </w:instrText>
            </w:r>
            <w:r w:rsidRPr="00750B30">
              <w:rPr>
                <w:noProof/>
                <w:webHidden/>
              </w:rPr>
            </w:r>
            <w:r w:rsidRPr="00750B30">
              <w:rPr>
                <w:noProof/>
                <w:webHidden/>
              </w:rPr>
              <w:fldChar w:fldCharType="separate"/>
            </w:r>
            <w:r w:rsidR="004C12FD">
              <w:rPr>
                <w:noProof/>
                <w:webHidden/>
              </w:rPr>
              <w:t>7</w:t>
            </w:r>
            <w:r w:rsidRPr="00750B30">
              <w:rPr>
                <w:noProof/>
                <w:webHidden/>
              </w:rPr>
              <w:fldChar w:fldCharType="end"/>
            </w:r>
          </w:hyperlink>
        </w:p>
        <w:p w14:paraId="27D30619" w14:textId="189199EC" w:rsidR="00750B30" w:rsidRPr="00750B30" w:rsidRDefault="00750B30">
          <w:pPr>
            <w:pStyle w:val="TOC1"/>
            <w:tabs>
              <w:tab w:val="right" w:leader="dot" w:pos="9016"/>
            </w:tabs>
            <w:rPr>
              <w:rFonts w:eastAsiaTheme="minorEastAsia"/>
              <w:noProof/>
              <w:sz w:val="24"/>
              <w:szCs w:val="24"/>
              <w:lang w:eastAsia="en-GB"/>
            </w:rPr>
          </w:pPr>
          <w:hyperlink w:anchor="_Toc216628786" w:history="1">
            <w:r w:rsidRPr="00750B30">
              <w:rPr>
                <w:rStyle w:val="Hyperlink"/>
                <w:rFonts w:ascii="Arial" w:eastAsia="Times New Roman" w:hAnsi="Arial" w:cs="Arial"/>
                <w:noProof/>
                <w:lang w:eastAsia="en-GB"/>
              </w:rPr>
              <w:t>Conclusion</w:t>
            </w:r>
            <w:r w:rsidRPr="00750B30">
              <w:rPr>
                <w:noProof/>
                <w:webHidden/>
              </w:rPr>
              <w:tab/>
            </w:r>
            <w:r w:rsidRPr="00750B30">
              <w:rPr>
                <w:noProof/>
                <w:webHidden/>
              </w:rPr>
              <w:fldChar w:fldCharType="begin"/>
            </w:r>
            <w:r w:rsidRPr="00750B30">
              <w:rPr>
                <w:noProof/>
                <w:webHidden/>
              </w:rPr>
              <w:instrText xml:space="preserve"> PAGEREF _Toc216628786 \h </w:instrText>
            </w:r>
            <w:r w:rsidRPr="00750B30">
              <w:rPr>
                <w:noProof/>
                <w:webHidden/>
              </w:rPr>
            </w:r>
            <w:r w:rsidRPr="00750B30">
              <w:rPr>
                <w:noProof/>
                <w:webHidden/>
              </w:rPr>
              <w:fldChar w:fldCharType="separate"/>
            </w:r>
            <w:r w:rsidR="004C12FD">
              <w:rPr>
                <w:noProof/>
                <w:webHidden/>
              </w:rPr>
              <w:t>8</w:t>
            </w:r>
            <w:r w:rsidRPr="00750B30">
              <w:rPr>
                <w:noProof/>
                <w:webHidden/>
              </w:rPr>
              <w:fldChar w:fldCharType="end"/>
            </w:r>
          </w:hyperlink>
        </w:p>
        <w:p w14:paraId="659DC798" w14:textId="117907B3" w:rsidR="00750B30" w:rsidRPr="00750B30" w:rsidRDefault="00750B30">
          <w:pPr>
            <w:pStyle w:val="TOC1"/>
            <w:tabs>
              <w:tab w:val="right" w:leader="dot" w:pos="9016"/>
            </w:tabs>
            <w:rPr>
              <w:rFonts w:eastAsiaTheme="minorEastAsia"/>
              <w:noProof/>
              <w:sz w:val="24"/>
              <w:szCs w:val="24"/>
              <w:lang w:eastAsia="en-GB"/>
            </w:rPr>
          </w:pPr>
          <w:hyperlink w:anchor="_Toc216628787" w:history="1">
            <w:r w:rsidRPr="00750B30">
              <w:rPr>
                <w:rStyle w:val="Hyperlink"/>
                <w:noProof/>
              </w:rPr>
              <w:t>Reference List</w:t>
            </w:r>
            <w:r w:rsidRPr="00750B30">
              <w:rPr>
                <w:noProof/>
                <w:webHidden/>
              </w:rPr>
              <w:tab/>
            </w:r>
            <w:r w:rsidRPr="00750B30">
              <w:rPr>
                <w:noProof/>
                <w:webHidden/>
              </w:rPr>
              <w:fldChar w:fldCharType="begin"/>
            </w:r>
            <w:r w:rsidRPr="00750B30">
              <w:rPr>
                <w:noProof/>
                <w:webHidden/>
              </w:rPr>
              <w:instrText xml:space="preserve"> PAGEREF _Toc216628787 \h </w:instrText>
            </w:r>
            <w:r w:rsidRPr="00750B30">
              <w:rPr>
                <w:noProof/>
                <w:webHidden/>
              </w:rPr>
            </w:r>
            <w:r w:rsidRPr="00750B30">
              <w:rPr>
                <w:noProof/>
                <w:webHidden/>
              </w:rPr>
              <w:fldChar w:fldCharType="separate"/>
            </w:r>
            <w:r w:rsidR="004C12FD">
              <w:rPr>
                <w:noProof/>
                <w:webHidden/>
              </w:rPr>
              <w:t>9</w:t>
            </w:r>
            <w:r w:rsidRPr="00750B30">
              <w:rPr>
                <w:noProof/>
                <w:webHidden/>
              </w:rPr>
              <w:fldChar w:fldCharType="end"/>
            </w:r>
          </w:hyperlink>
        </w:p>
        <w:p w14:paraId="725F6B26" w14:textId="70FEFC3D" w:rsidR="00F71A30" w:rsidRDefault="00F71A30">
          <w:r w:rsidRPr="006115E7">
            <w:fldChar w:fldCharType="end"/>
          </w:r>
        </w:p>
      </w:sdtContent>
    </w:sdt>
    <w:p w14:paraId="46335BD8" w14:textId="422C36C1" w:rsidR="00155396" w:rsidRDefault="00155396"/>
    <w:p w14:paraId="78FE68EA" w14:textId="77777777" w:rsidR="00EE0532" w:rsidRDefault="00EE0532" w:rsidP="000572F9">
      <w:pPr>
        <w:jc w:val="center"/>
        <w:rPr>
          <w:rFonts w:ascii="Arial" w:hAnsi="Arial" w:cs="Arial"/>
          <w:b/>
          <w:bCs/>
          <w:sz w:val="40"/>
          <w:szCs w:val="40"/>
          <w:u w:val="single"/>
        </w:rPr>
      </w:pPr>
    </w:p>
    <w:p w14:paraId="074B4D5F" w14:textId="77777777" w:rsidR="00EE0532" w:rsidRDefault="00EE0532" w:rsidP="000572F9">
      <w:pPr>
        <w:jc w:val="center"/>
        <w:rPr>
          <w:rFonts w:ascii="Arial" w:hAnsi="Arial" w:cs="Arial"/>
          <w:b/>
          <w:bCs/>
          <w:sz w:val="40"/>
          <w:szCs w:val="40"/>
          <w:u w:val="single"/>
        </w:rPr>
      </w:pPr>
    </w:p>
    <w:p w14:paraId="364EBC07" w14:textId="77777777" w:rsidR="00EE0532" w:rsidRDefault="00EE0532" w:rsidP="000572F9">
      <w:pPr>
        <w:jc w:val="center"/>
        <w:rPr>
          <w:rFonts w:ascii="Arial" w:hAnsi="Arial" w:cs="Arial"/>
          <w:b/>
          <w:bCs/>
          <w:sz w:val="40"/>
          <w:szCs w:val="40"/>
          <w:u w:val="single"/>
        </w:rPr>
      </w:pPr>
    </w:p>
    <w:p w14:paraId="03D91A18" w14:textId="77777777" w:rsidR="00EE0532" w:rsidRDefault="00EE0532" w:rsidP="000572F9">
      <w:pPr>
        <w:jc w:val="center"/>
        <w:rPr>
          <w:rFonts w:ascii="Arial" w:hAnsi="Arial" w:cs="Arial"/>
          <w:b/>
          <w:bCs/>
          <w:sz w:val="40"/>
          <w:szCs w:val="40"/>
          <w:u w:val="single"/>
        </w:rPr>
      </w:pPr>
    </w:p>
    <w:p w14:paraId="0E375E1E" w14:textId="77777777" w:rsidR="00EE0532" w:rsidRDefault="00EE0532" w:rsidP="000572F9">
      <w:pPr>
        <w:jc w:val="center"/>
        <w:rPr>
          <w:rFonts w:ascii="Arial" w:hAnsi="Arial" w:cs="Arial"/>
          <w:b/>
          <w:bCs/>
          <w:sz w:val="40"/>
          <w:szCs w:val="40"/>
          <w:u w:val="single"/>
        </w:rPr>
      </w:pPr>
    </w:p>
    <w:p w14:paraId="28DBF59A" w14:textId="77777777" w:rsidR="00EE0532" w:rsidRDefault="00EE0532" w:rsidP="000572F9">
      <w:pPr>
        <w:jc w:val="center"/>
        <w:rPr>
          <w:rFonts w:ascii="Arial" w:hAnsi="Arial" w:cs="Arial"/>
          <w:b/>
          <w:bCs/>
          <w:sz w:val="40"/>
          <w:szCs w:val="40"/>
          <w:u w:val="single"/>
        </w:rPr>
      </w:pPr>
    </w:p>
    <w:p w14:paraId="0D260749" w14:textId="77777777" w:rsidR="00EE0532" w:rsidRDefault="00EE0532" w:rsidP="000572F9">
      <w:pPr>
        <w:jc w:val="center"/>
        <w:rPr>
          <w:rFonts w:ascii="Arial" w:hAnsi="Arial" w:cs="Arial"/>
          <w:b/>
          <w:bCs/>
          <w:sz w:val="40"/>
          <w:szCs w:val="40"/>
          <w:u w:val="single"/>
        </w:rPr>
      </w:pPr>
    </w:p>
    <w:p w14:paraId="1457FA6F" w14:textId="77777777" w:rsidR="00EE0532" w:rsidRDefault="00EE0532" w:rsidP="000572F9">
      <w:pPr>
        <w:jc w:val="center"/>
        <w:rPr>
          <w:rFonts w:ascii="Arial" w:hAnsi="Arial" w:cs="Arial"/>
          <w:b/>
          <w:bCs/>
          <w:sz w:val="40"/>
          <w:szCs w:val="40"/>
          <w:u w:val="single"/>
        </w:rPr>
      </w:pPr>
    </w:p>
    <w:p w14:paraId="40BDC4AA" w14:textId="77777777" w:rsidR="00EE0532" w:rsidRDefault="00EE0532" w:rsidP="000572F9">
      <w:pPr>
        <w:jc w:val="center"/>
        <w:rPr>
          <w:rFonts w:ascii="Arial" w:hAnsi="Arial" w:cs="Arial"/>
          <w:b/>
          <w:bCs/>
          <w:sz w:val="40"/>
          <w:szCs w:val="40"/>
          <w:u w:val="single"/>
        </w:rPr>
      </w:pPr>
    </w:p>
    <w:p w14:paraId="52629245" w14:textId="77777777" w:rsidR="00EE0532" w:rsidRDefault="00EE0532" w:rsidP="000572F9">
      <w:pPr>
        <w:jc w:val="center"/>
        <w:rPr>
          <w:rFonts w:ascii="Arial" w:hAnsi="Arial" w:cs="Arial"/>
          <w:b/>
          <w:bCs/>
          <w:sz w:val="40"/>
          <w:szCs w:val="40"/>
          <w:u w:val="single"/>
        </w:rPr>
      </w:pPr>
    </w:p>
    <w:p w14:paraId="004DA2BA" w14:textId="77777777" w:rsidR="00EE0532" w:rsidRDefault="00EE0532" w:rsidP="009D07DC">
      <w:pPr>
        <w:rPr>
          <w:rFonts w:ascii="Arial" w:hAnsi="Arial" w:cs="Arial"/>
          <w:b/>
          <w:bCs/>
          <w:sz w:val="40"/>
          <w:szCs w:val="40"/>
          <w:u w:val="single"/>
        </w:rPr>
      </w:pPr>
    </w:p>
    <w:p w14:paraId="349430B1" w14:textId="7DB0EAD0" w:rsidR="00EE0532" w:rsidRPr="0096784B" w:rsidRDefault="00EE0532" w:rsidP="00750B30">
      <w:pPr>
        <w:pStyle w:val="Heading1"/>
        <w:spacing w:line="360" w:lineRule="auto"/>
        <w:rPr>
          <w:rFonts w:ascii="Arial" w:eastAsia="Arial" w:hAnsi="Arial" w:cs="Arial"/>
          <w:b/>
          <w:bCs/>
          <w:color w:val="000000" w:themeColor="text1"/>
          <w:sz w:val="24"/>
          <w:szCs w:val="24"/>
          <w:lang w:eastAsia="en-GB"/>
        </w:rPr>
      </w:pPr>
      <w:bookmarkStart w:id="0" w:name="_Toc214816156"/>
      <w:bookmarkStart w:id="1" w:name="_Toc216628777"/>
      <w:r w:rsidRPr="0096784B">
        <w:rPr>
          <w:rFonts w:ascii="Arial" w:eastAsia="Arial" w:hAnsi="Arial" w:cs="Arial"/>
          <w:b/>
          <w:bCs/>
          <w:color w:val="000000" w:themeColor="text1"/>
          <w:sz w:val="24"/>
          <w:szCs w:val="24"/>
          <w:lang w:eastAsia="en-GB"/>
        </w:rPr>
        <w:lastRenderedPageBreak/>
        <w:t>Introduction</w:t>
      </w:r>
      <w:bookmarkEnd w:id="0"/>
      <w:bookmarkEnd w:id="1"/>
    </w:p>
    <w:p w14:paraId="64C83EFB" w14:textId="096D7511" w:rsidR="00EE0532" w:rsidRPr="00EE0532" w:rsidRDefault="00EE0532" w:rsidP="00750B30">
      <w:pPr>
        <w:spacing w:after="0" w:line="360" w:lineRule="auto"/>
        <w:rPr>
          <w:rFonts w:ascii="Arial" w:eastAsia="Times New Roman" w:hAnsi="Arial" w:cs="Arial"/>
          <w:kern w:val="0"/>
          <w:lang w:eastAsia="en-GB"/>
          <w14:ligatures w14:val="none"/>
        </w:rPr>
      </w:pPr>
      <w:r w:rsidRPr="00EE0532">
        <w:rPr>
          <w:rFonts w:ascii="Arial" w:eastAsia="Times New Roman" w:hAnsi="Arial" w:cs="Arial"/>
          <w:kern w:val="0"/>
          <w:lang w:eastAsia="en-GB"/>
          <w14:ligatures w14:val="none"/>
        </w:rPr>
        <w:t>A portfolio is a carefully chosen, intentional collection of items that shows a person's growth, accomplishments, and learning process throughout time (Garcia, 2025)</w:t>
      </w:r>
      <w:r w:rsidRPr="00A45304">
        <w:rPr>
          <w:rFonts w:ascii="Arial" w:eastAsia="Times New Roman" w:hAnsi="Arial" w:cs="Arial"/>
          <w:kern w:val="0"/>
          <w:lang w:eastAsia="en-GB"/>
          <w14:ligatures w14:val="none"/>
        </w:rPr>
        <w:t>.</w:t>
      </w:r>
    </w:p>
    <w:p w14:paraId="7659F2F4" w14:textId="10C8D1AC" w:rsidR="00967875" w:rsidRPr="00967875" w:rsidRDefault="00967875" w:rsidP="00750B30">
      <w:pPr>
        <w:spacing w:after="0" w:line="360" w:lineRule="auto"/>
        <w:rPr>
          <w:rFonts w:ascii="Arial" w:eastAsia="Times New Roman" w:hAnsi="Arial" w:cs="Arial"/>
          <w:kern w:val="0"/>
          <w:lang w:eastAsia="en-GB"/>
          <w14:ligatures w14:val="none"/>
        </w:rPr>
      </w:pPr>
      <w:r w:rsidRPr="00967875">
        <w:rPr>
          <w:rFonts w:ascii="Arial" w:eastAsia="Times New Roman" w:hAnsi="Arial" w:cs="Arial"/>
          <w:kern w:val="0"/>
          <w:lang w:eastAsia="en-GB"/>
          <w14:ligatures w14:val="none"/>
        </w:rPr>
        <w:t xml:space="preserve">My personal development portfolio documents my </w:t>
      </w:r>
      <w:r w:rsidRPr="00A45304">
        <w:rPr>
          <w:rFonts w:ascii="Arial" w:eastAsia="Times New Roman" w:hAnsi="Arial" w:cs="Arial"/>
          <w:kern w:val="0"/>
          <w:lang w:eastAsia="en-GB"/>
          <w14:ligatures w14:val="none"/>
        </w:rPr>
        <w:t xml:space="preserve">goals </w:t>
      </w:r>
      <w:r w:rsidRPr="00750B30">
        <w:rPr>
          <w:rFonts w:ascii="Arial" w:eastAsia="Times New Roman" w:hAnsi="Arial" w:cs="Arial"/>
          <w:kern w:val="0"/>
          <w:lang w:eastAsia="en-GB"/>
          <w14:ligatures w14:val="none"/>
        </w:rPr>
        <w:t>and</w:t>
      </w:r>
      <w:r w:rsidRPr="00967875">
        <w:rPr>
          <w:rFonts w:ascii="Arial" w:eastAsia="Times New Roman" w:hAnsi="Arial" w:cs="Arial"/>
          <w:kern w:val="0"/>
          <w:lang w:eastAsia="en-GB"/>
          <w14:ligatures w14:val="none"/>
        </w:rPr>
        <w:t xml:space="preserve"> progress, as well as reflections </w:t>
      </w:r>
      <w:r w:rsidRPr="00A45304">
        <w:rPr>
          <w:rFonts w:ascii="Arial" w:eastAsia="Times New Roman" w:hAnsi="Arial" w:cs="Arial"/>
          <w:kern w:val="0"/>
          <w:lang w:eastAsia="en-GB"/>
          <w14:ligatures w14:val="none"/>
        </w:rPr>
        <w:t>on</w:t>
      </w:r>
      <w:r w:rsidRPr="00967875">
        <w:rPr>
          <w:rFonts w:ascii="Arial" w:eastAsia="Times New Roman" w:hAnsi="Arial" w:cs="Arial"/>
          <w:kern w:val="0"/>
          <w:lang w:eastAsia="en-GB"/>
          <w14:ligatures w14:val="none"/>
        </w:rPr>
        <w:t xml:space="preserve"> both my academic and professional </w:t>
      </w:r>
      <w:r w:rsidRPr="00A45304">
        <w:rPr>
          <w:rFonts w:ascii="Arial" w:eastAsia="Times New Roman" w:hAnsi="Arial" w:cs="Arial"/>
          <w:kern w:val="0"/>
          <w:lang w:eastAsia="en-GB"/>
          <w14:ligatures w14:val="none"/>
        </w:rPr>
        <w:t>goals,</w:t>
      </w:r>
      <w:r w:rsidRPr="00967875">
        <w:rPr>
          <w:rFonts w:ascii="Arial" w:eastAsia="Times New Roman" w:hAnsi="Arial" w:cs="Arial"/>
          <w:kern w:val="0"/>
          <w:lang w:eastAsia="en-GB"/>
          <w14:ligatures w14:val="none"/>
        </w:rPr>
        <w:t xml:space="preserve"> demonstrating how I have developed knowledge and abilities </w:t>
      </w:r>
      <w:r w:rsidRPr="00A45304">
        <w:rPr>
          <w:rFonts w:ascii="Arial" w:eastAsia="Times New Roman" w:hAnsi="Arial" w:cs="Arial"/>
          <w:kern w:val="0"/>
          <w:lang w:eastAsia="en-GB"/>
          <w14:ligatures w14:val="none"/>
        </w:rPr>
        <w:t>through</w:t>
      </w:r>
      <w:r w:rsidRPr="00967875">
        <w:rPr>
          <w:rFonts w:ascii="Arial" w:eastAsia="Times New Roman" w:hAnsi="Arial" w:cs="Arial"/>
          <w:kern w:val="0"/>
          <w:lang w:eastAsia="en-GB"/>
          <w14:ligatures w14:val="none"/>
        </w:rPr>
        <w:t xml:space="preserve"> experience and self-reflection. </w:t>
      </w:r>
    </w:p>
    <w:p w14:paraId="07CDD7E4" w14:textId="6C796250" w:rsidR="00EE0532" w:rsidRPr="0096784B" w:rsidRDefault="00973A8C" w:rsidP="00750B30">
      <w:pPr>
        <w:pStyle w:val="Heading1"/>
        <w:spacing w:line="360" w:lineRule="auto"/>
        <w:rPr>
          <w:rFonts w:ascii="Arial" w:hAnsi="Arial" w:cs="Arial"/>
          <w:b/>
          <w:bCs/>
          <w:sz w:val="24"/>
          <w:szCs w:val="24"/>
        </w:rPr>
      </w:pPr>
      <w:bookmarkStart w:id="2" w:name="_Toc214816157"/>
      <w:bookmarkStart w:id="3" w:name="_Toc216628778"/>
      <w:r w:rsidRPr="0096784B">
        <w:rPr>
          <w:rFonts w:ascii="Arial" w:hAnsi="Arial" w:cs="Arial"/>
          <w:b/>
          <w:bCs/>
          <w:sz w:val="24"/>
          <w:szCs w:val="24"/>
        </w:rPr>
        <w:t xml:space="preserve">Task </w:t>
      </w:r>
      <w:r w:rsidR="006A727C" w:rsidRPr="0096784B">
        <w:rPr>
          <w:rFonts w:ascii="Arial" w:hAnsi="Arial" w:cs="Arial"/>
          <w:b/>
          <w:bCs/>
          <w:sz w:val="24"/>
          <w:szCs w:val="24"/>
        </w:rPr>
        <w:t>One:</w:t>
      </w:r>
      <w:r w:rsidR="00797099" w:rsidRPr="0096784B">
        <w:rPr>
          <w:rFonts w:ascii="Arial" w:hAnsi="Arial" w:cs="Arial"/>
          <w:b/>
          <w:bCs/>
          <w:sz w:val="24"/>
          <w:szCs w:val="24"/>
        </w:rPr>
        <w:t xml:space="preserve"> </w:t>
      </w:r>
      <w:r w:rsidR="00035949" w:rsidRPr="0096784B">
        <w:rPr>
          <w:rFonts w:ascii="Arial" w:hAnsi="Arial" w:cs="Arial"/>
          <w:b/>
          <w:bCs/>
          <w:sz w:val="24"/>
          <w:szCs w:val="24"/>
        </w:rPr>
        <w:t>Plan of Action for Mental Health Support Professional</w:t>
      </w:r>
      <w:bookmarkEnd w:id="2"/>
      <w:bookmarkEnd w:id="3"/>
    </w:p>
    <w:p w14:paraId="320155A2" w14:textId="1B686826" w:rsidR="00340CBD" w:rsidRDefault="00BA5BBB" w:rsidP="00750B30">
      <w:pPr>
        <w:spacing w:after="0" w:line="360" w:lineRule="auto"/>
        <w:rPr>
          <w:rFonts w:ascii="Arial" w:eastAsia="Times New Roman" w:hAnsi="Arial" w:cs="Arial"/>
          <w:color w:val="000000" w:themeColor="text1"/>
          <w:kern w:val="0"/>
          <w:lang w:eastAsia="en-GB"/>
          <w14:ligatures w14:val="none"/>
        </w:rPr>
      </w:pPr>
      <w:r w:rsidRPr="003A1774">
        <w:rPr>
          <w:rFonts w:ascii="Arial" w:eastAsia="Times New Roman" w:hAnsi="Arial" w:cs="Arial"/>
          <w:color w:val="000000" w:themeColor="text1"/>
          <w:kern w:val="0"/>
          <w:lang w:eastAsia="en-GB"/>
          <w14:ligatures w14:val="none"/>
        </w:rPr>
        <w:t>I am</w:t>
      </w:r>
      <w:r w:rsidR="00035949" w:rsidRPr="003A1774">
        <w:rPr>
          <w:rFonts w:ascii="Arial" w:eastAsia="Times New Roman" w:hAnsi="Arial" w:cs="Arial"/>
          <w:color w:val="000000" w:themeColor="text1"/>
          <w:kern w:val="0"/>
          <w:lang w:eastAsia="en-GB"/>
          <w14:ligatures w14:val="none"/>
        </w:rPr>
        <w:t xml:space="preserve"> applying for the position of </w:t>
      </w:r>
      <w:r w:rsidR="00613338">
        <w:rPr>
          <w:rFonts w:ascii="Arial" w:eastAsia="Times New Roman" w:hAnsi="Arial" w:cs="Arial"/>
          <w:color w:val="000000" w:themeColor="text1"/>
          <w:kern w:val="0"/>
          <w:lang w:eastAsia="en-GB"/>
          <w14:ligatures w14:val="none"/>
        </w:rPr>
        <w:t>mental health</w:t>
      </w:r>
      <w:r w:rsidR="00D44892">
        <w:rPr>
          <w:rFonts w:ascii="Arial" w:eastAsia="Times New Roman" w:hAnsi="Arial" w:cs="Arial"/>
          <w:color w:val="000000" w:themeColor="text1"/>
          <w:kern w:val="0"/>
          <w:lang w:eastAsia="en-GB"/>
          <w14:ligatures w14:val="none"/>
        </w:rPr>
        <w:t xml:space="preserve"> support worker</w:t>
      </w:r>
      <w:r w:rsidR="00035949" w:rsidRPr="003A1774">
        <w:rPr>
          <w:rFonts w:ascii="Arial" w:eastAsia="Times New Roman" w:hAnsi="Arial" w:cs="Arial"/>
          <w:color w:val="000000" w:themeColor="text1"/>
          <w:kern w:val="0"/>
          <w:lang w:eastAsia="en-GB"/>
          <w14:ligatures w14:val="none"/>
        </w:rPr>
        <w:t xml:space="preserve"> because I want to help those who struggle daily. I </w:t>
      </w:r>
      <w:r w:rsidR="00D93C1B">
        <w:rPr>
          <w:rFonts w:ascii="Arial" w:eastAsia="Times New Roman" w:hAnsi="Arial" w:cs="Arial"/>
          <w:color w:val="000000" w:themeColor="text1"/>
          <w:kern w:val="0"/>
          <w:lang w:eastAsia="en-GB"/>
          <w14:ligatures w14:val="none"/>
        </w:rPr>
        <w:t>believe that my personality characteristics and transferable skills will enable me to succeed</w:t>
      </w:r>
      <w:r w:rsidR="00035949" w:rsidRPr="003A1774">
        <w:rPr>
          <w:rFonts w:ascii="Arial" w:eastAsia="Times New Roman" w:hAnsi="Arial" w:cs="Arial"/>
          <w:color w:val="000000" w:themeColor="text1"/>
          <w:kern w:val="0"/>
          <w:lang w:eastAsia="en-GB"/>
          <w14:ligatures w14:val="none"/>
        </w:rPr>
        <w:t xml:space="preserve"> in this position. I have created a personal action plan to help me prepare for the application and interview. It consists of defining the essential skills required, outlining how I meet them, identifying my clinical and cultural sensitivity skill gaps, and describing how I will improve.</w:t>
      </w:r>
    </w:p>
    <w:p w14:paraId="118173D5" w14:textId="77777777" w:rsidR="00632405" w:rsidRPr="00E10535" w:rsidRDefault="00632405" w:rsidP="00750B30">
      <w:pPr>
        <w:spacing w:after="0" w:line="360" w:lineRule="auto"/>
        <w:rPr>
          <w:rFonts w:ascii="Arial" w:eastAsia="Times New Roman" w:hAnsi="Arial" w:cs="Arial"/>
          <w:color w:val="000000" w:themeColor="text1"/>
          <w:kern w:val="0"/>
          <w:lang w:eastAsia="en-GB"/>
          <w14:ligatures w14:val="none"/>
        </w:rPr>
      </w:pPr>
    </w:p>
    <w:p w14:paraId="19B76546" w14:textId="77777777" w:rsidR="00340CBD" w:rsidRPr="003A1774" w:rsidRDefault="00035949" w:rsidP="00750B30">
      <w:pPr>
        <w:pStyle w:val="Subtitle"/>
        <w:spacing w:line="360" w:lineRule="auto"/>
        <w:rPr>
          <w:rStyle w:val="Heading2Char"/>
          <w:rFonts w:ascii="Arial" w:hAnsi="Arial" w:cs="Arial"/>
          <w:color w:val="000000" w:themeColor="text1"/>
          <w:sz w:val="24"/>
          <w:szCs w:val="24"/>
          <w:lang w:eastAsia="en-GB"/>
        </w:rPr>
      </w:pPr>
      <w:bookmarkStart w:id="4" w:name="_Toc214816158"/>
      <w:bookmarkStart w:id="5" w:name="_Toc216628779"/>
      <w:r w:rsidRPr="003A1774">
        <w:rPr>
          <w:rStyle w:val="Heading2Char"/>
          <w:rFonts w:ascii="Arial" w:hAnsi="Arial" w:cs="Arial"/>
          <w:color w:val="000000" w:themeColor="text1"/>
          <w:sz w:val="24"/>
          <w:szCs w:val="24"/>
          <w:lang w:eastAsia="en-GB"/>
        </w:rPr>
        <w:t xml:space="preserve">1. </w:t>
      </w:r>
      <w:r w:rsidRPr="00AC3715">
        <w:rPr>
          <w:rStyle w:val="Heading2Char"/>
          <w:rFonts w:ascii="Arial" w:hAnsi="Arial" w:cs="Arial"/>
          <w:b/>
          <w:bCs/>
          <w:color w:val="000000" w:themeColor="text1"/>
          <w:sz w:val="24"/>
          <w:szCs w:val="24"/>
          <w:lang w:eastAsia="en-GB"/>
        </w:rPr>
        <w:t>Essential Skills Needed and How I Apply Them</w:t>
      </w:r>
      <w:bookmarkEnd w:id="4"/>
      <w:bookmarkEnd w:id="5"/>
      <w:r w:rsidRPr="003A1774">
        <w:rPr>
          <w:rStyle w:val="Heading2Char"/>
          <w:rFonts w:ascii="Arial" w:hAnsi="Arial" w:cs="Arial"/>
          <w:color w:val="000000" w:themeColor="text1"/>
          <w:sz w:val="24"/>
          <w:szCs w:val="24"/>
          <w:lang w:eastAsia="en-GB"/>
        </w:rPr>
        <w:t xml:space="preserve"> </w:t>
      </w:r>
    </w:p>
    <w:p w14:paraId="114EB8FB" w14:textId="680DA7EC" w:rsidR="00035949" w:rsidRPr="00F31D3A" w:rsidRDefault="00035949" w:rsidP="00750B30">
      <w:pPr>
        <w:spacing w:after="0" w:line="360" w:lineRule="auto"/>
        <w:rPr>
          <w:rFonts w:ascii="Arial" w:eastAsia="Times New Roman" w:hAnsi="Arial" w:cs="Arial"/>
          <w:color w:val="000000" w:themeColor="text1"/>
          <w:kern w:val="0"/>
          <w:lang w:eastAsia="en-GB"/>
          <w14:ligatures w14:val="none"/>
        </w:rPr>
      </w:pPr>
      <w:r w:rsidRPr="00F31D3A">
        <w:rPr>
          <w:rFonts w:ascii="Arial" w:eastAsia="Times New Roman" w:hAnsi="Arial" w:cs="Arial"/>
          <w:color w:val="000000" w:themeColor="text1"/>
          <w:kern w:val="0"/>
          <w:lang w:eastAsia="en-GB"/>
          <w14:ligatures w14:val="none"/>
        </w:rPr>
        <w:t xml:space="preserve">Professional skills: </w:t>
      </w:r>
      <w:r w:rsidR="0032514B" w:rsidRPr="00F31D3A">
        <w:rPr>
          <w:rFonts w:ascii="Arial" w:eastAsia="Times New Roman" w:hAnsi="Arial" w:cs="Arial"/>
          <w:color w:val="000000" w:themeColor="text1"/>
          <w:kern w:val="0"/>
          <w:lang w:eastAsia="en-GB"/>
          <w14:ligatures w14:val="none"/>
        </w:rPr>
        <w:t>Even though</w:t>
      </w:r>
      <w:r w:rsidRPr="00F31D3A">
        <w:rPr>
          <w:rFonts w:ascii="Arial" w:eastAsia="Times New Roman" w:hAnsi="Arial" w:cs="Arial"/>
          <w:color w:val="000000" w:themeColor="text1"/>
          <w:kern w:val="0"/>
          <w:lang w:eastAsia="en-GB"/>
          <w14:ligatures w14:val="none"/>
        </w:rPr>
        <w:t xml:space="preserve"> I lack professional experience, caring for my nephew, who has Down syndrome, has given me a foundation in basic care. I assist him with his everyday activities, support his freedom, and encourage him to communicate. </w:t>
      </w:r>
      <w:r w:rsidR="002E2550" w:rsidRPr="00F31D3A">
        <w:rPr>
          <w:rFonts w:ascii="Arial" w:eastAsia="Times New Roman" w:hAnsi="Arial" w:cs="Arial"/>
          <w:color w:val="000000" w:themeColor="text1"/>
          <w:kern w:val="0"/>
          <w:lang w:eastAsia="en-GB"/>
          <w14:ligatures w14:val="none"/>
        </w:rPr>
        <w:t>I have</w:t>
      </w:r>
      <w:r w:rsidRPr="00F31D3A">
        <w:rPr>
          <w:rFonts w:ascii="Arial" w:eastAsia="Times New Roman" w:hAnsi="Arial" w:cs="Arial"/>
          <w:color w:val="000000" w:themeColor="text1"/>
          <w:kern w:val="0"/>
          <w:lang w:eastAsia="en-GB"/>
          <w14:ligatures w14:val="none"/>
        </w:rPr>
        <w:t xml:space="preserve"> </w:t>
      </w:r>
      <w:r w:rsidR="00632405" w:rsidRPr="00F31D3A">
        <w:rPr>
          <w:rFonts w:ascii="Arial" w:eastAsia="Times New Roman" w:hAnsi="Arial" w:cs="Arial"/>
          <w:color w:val="000000" w:themeColor="text1"/>
          <w:kern w:val="0"/>
          <w:lang w:eastAsia="en-GB"/>
          <w14:ligatures w14:val="none"/>
        </w:rPr>
        <w:t>learned</w:t>
      </w:r>
      <w:r w:rsidRPr="00F31D3A">
        <w:rPr>
          <w:rFonts w:ascii="Arial" w:eastAsia="Times New Roman" w:hAnsi="Arial" w:cs="Arial"/>
          <w:color w:val="000000" w:themeColor="text1"/>
          <w:kern w:val="0"/>
          <w:lang w:eastAsia="en-GB"/>
          <w14:ligatures w14:val="none"/>
        </w:rPr>
        <w:t xml:space="preserve"> responsibility, patience, and how to </w:t>
      </w:r>
      <w:r w:rsidR="002E2550" w:rsidRPr="00F31D3A">
        <w:rPr>
          <w:rFonts w:ascii="Arial" w:eastAsia="Times New Roman" w:hAnsi="Arial" w:cs="Arial"/>
          <w:color w:val="000000" w:themeColor="text1"/>
          <w:kern w:val="0"/>
          <w:lang w:eastAsia="en-GB"/>
          <w14:ligatures w14:val="none"/>
        </w:rPr>
        <w:t>manage</w:t>
      </w:r>
      <w:r w:rsidRPr="00F31D3A">
        <w:rPr>
          <w:rFonts w:ascii="Arial" w:eastAsia="Times New Roman" w:hAnsi="Arial" w:cs="Arial"/>
          <w:color w:val="000000" w:themeColor="text1"/>
          <w:kern w:val="0"/>
          <w:lang w:eastAsia="en-GB"/>
          <w14:ligatures w14:val="none"/>
        </w:rPr>
        <w:t xml:space="preserve"> him calmly when he gets frustrated or overwhelmed.</w:t>
      </w:r>
    </w:p>
    <w:p w14:paraId="575F8384" w14:textId="77777777" w:rsidR="0032514B" w:rsidRPr="00F31D3A" w:rsidRDefault="0032514B" w:rsidP="00750B30">
      <w:pPr>
        <w:spacing w:after="0" w:line="360" w:lineRule="auto"/>
        <w:rPr>
          <w:rFonts w:ascii="Arial" w:eastAsia="Times New Roman" w:hAnsi="Arial" w:cs="Arial"/>
          <w:color w:val="000000" w:themeColor="text1"/>
          <w:kern w:val="0"/>
          <w:lang w:eastAsia="en-GB"/>
          <w14:ligatures w14:val="none"/>
        </w:rPr>
      </w:pPr>
    </w:p>
    <w:p w14:paraId="6C9F3F1F" w14:textId="1207B523" w:rsidR="0032514B" w:rsidRPr="00F31D3A" w:rsidRDefault="0032514B" w:rsidP="00750B30">
      <w:pPr>
        <w:spacing w:after="0" w:line="360" w:lineRule="auto"/>
        <w:rPr>
          <w:rFonts w:ascii="Arial" w:eastAsia="Times New Roman" w:hAnsi="Arial" w:cs="Arial"/>
          <w:color w:val="000000" w:themeColor="text1"/>
          <w:kern w:val="0"/>
          <w:lang w:eastAsia="en-GB"/>
          <w14:ligatures w14:val="none"/>
        </w:rPr>
      </w:pPr>
      <w:r w:rsidRPr="00F31D3A">
        <w:rPr>
          <w:rFonts w:ascii="Arial" w:eastAsia="Times New Roman" w:hAnsi="Arial" w:cs="Arial"/>
          <w:color w:val="000000" w:themeColor="text1"/>
          <w:kern w:val="0"/>
          <w:lang w:eastAsia="en-GB"/>
          <w14:ligatures w14:val="none"/>
        </w:rPr>
        <w:t xml:space="preserve">Verbal and written communication: As a volunteer at my son's school, I frequently speak with teachers, other parents, and children, which has given me excellent communication skills. I facilitate classroom activities, assist with reading sessions, and communicate well with staff. Whether </w:t>
      </w:r>
      <w:r w:rsidR="002E2550" w:rsidRPr="00F31D3A">
        <w:rPr>
          <w:rFonts w:ascii="Arial" w:eastAsia="Times New Roman" w:hAnsi="Arial" w:cs="Arial"/>
          <w:color w:val="000000" w:themeColor="text1"/>
          <w:kern w:val="0"/>
          <w:lang w:eastAsia="en-GB"/>
          <w14:ligatures w14:val="none"/>
        </w:rPr>
        <w:t>I am</w:t>
      </w:r>
      <w:r w:rsidRPr="00F31D3A">
        <w:rPr>
          <w:rFonts w:ascii="Arial" w:eastAsia="Times New Roman" w:hAnsi="Arial" w:cs="Arial"/>
          <w:color w:val="000000" w:themeColor="text1"/>
          <w:kern w:val="0"/>
          <w:lang w:eastAsia="en-GB"/>
          <w14:ligatures w14:val="none"/>
        </w:rPr>
        <w:t xml:space="preserve"> speaking to a youngster, parent, or employer, I know how to change my communication style. </w:t>
      </w:r>
    </w:p>
    <w:p w14:paraId="233B0443" w14:textId="77777777" w:rsidR="0032514B" w:rsidRPr="00F31D3A" w:rsidRDefault="0032514B" w:rsidP="00750B30">
      <w:pPr>
        <w:spacing w:after="0" w:line="360" w:lineRule="auto"/>
        <w:rPr>
          <w:rFonts w:ascii="Arial" w:eastAsia="Times New Roman" w:hAnsi="Arial" w:cs="Arial"/>
          <w:color w:val="000000" w:themeColor="text1"/>
          <w:kern w:val="0"/>
          <w:lang w:eastAsia="en-GB"/>
          <w14:ligatures w14:val="none"/>
        </w:rPr>
      </w:pPr>
    </w:p>
    <w:p w14:paraId="5A6AAFCE" w14:textId="1415A449" w:rsidR="00912313" w:rsidRPr="00F31D3A" w:rsidRDefault="0032514B" w:rsidP="00750B30">
      <w:pPr>
        <w:spacing w:after="0" w:line="360" w:lineRule="auto"/>
        <w:rPr>
          <w:rFonts w:ascii="Arial" w:eastAsia="Times New Roman" w:hAnsi="Arial" w:cs="Arial"/>
          <w:color w:val="000000" w:themeColor="text1"/>
          <w:kern w:val="0"/>
          <w:lang w:eastAsia="en-GB"/>
          <w14:ligatures w14:val="none"/>
        </w:rPr>
      </w:pPr>
      <w:r w:rsidRPr="00F31D3A">
        <w:rPr>
          <w:rFonts w:ascii="Arial" w:eastAsia="Times New Roman" w:hAnsi="Arial" w:cs="Arial"/>
          <w:color w:val="000000" w:themeColor="text1"/>
          <w:kern w:val="0"/>
          <w:lang w:eastAsia="en-GB"/>
          <w14:ligatures w14:val="none"/>
        </w:rPr>
        <w:t xml:space="preserve">Interpersonal skills and empathy: Being there for my nephew has made me more compassionate and understanding. I try to consider things from his point of view and react politely. </w:t>
      </w:r>
      <w:r w:rsidR="002E2550" w:rsidRPr="00F31D3A">
        <w:rPr>
          <w:rFonts w:ascii="Arial" w:eastAsia="Times New Roman" w:hAnsi="Arial" w:cs="Arial"/>
          <w:color w:val="000000" w:themeColor="text1"/>
          <w:kern w:val="0"/>
          <w:lang w:eastAsia="en-GB"/>
          <w14:ligatures w14:val="none"/>
        </w:rPr>
        <w:t>I am</w:t>
      </w:r>
      <w:r w:rsidRPr="00F31D3A">
        <w:rPr>
          <w:rFonts w:ascii="Arial" w:eastAsia="Times New Roman" w:hAnsi="Arial" w:cs="Arial"/>
          <w:color w:val="000000" w:themeColor="text1"/>
          <w:kern w:val="0"/>
          <w:lang w:eastAsia="en-GB"/>
          <w14:ligatures w14:val="none"/>
        </w:rPr>
        <w:t xml:space="preserve"> hoping that this empathy will help me to support those who are struggling with mental health issues</w:t>
      </w:r>
      <w:r w:rsidR="00A311AB" w:rsidRPr="00F31D3A">
        <w:rPr>
          <w:rFonts w:ascii="Arial" w:eastAsia="Times New Roman" w:hAnsi="Arial" w:cs="Arial"/>
          <w:color w:val="000000" w:themeColor="text1"/>
          <w:kern w:val="0"/>
          <w:lang w:eastAsia="en-GB"/>
          <w14:ligatures w14:val="none"/>
        </w:rPr>
        <w:t>,</w:t>
      </w:r>
      <w:r w:rsidRPr="00F31D3A">
        <w:rPr>
          <w:rFonts w:ascii="Arial" w:eastAsia="Times New Roman" w:hAnsi="Arial" w:cs="Arial"/>
          <w:color w:val="000000" w:themeColor="text1"/>
          <w:kern w:val="0"/>
          <w:lang w:eastAsia="en-GB"/>
          <w14:ligatures w14:val="none"/>
        </w:rPr>
        <w:t xml:space="preserve"> since I know how to listen without passing </w:t>
      </w:r>
      <w:r w:rsidR="00BE5FF7" w:rsidRPr="00F31D3A">
        <w:rPr>
          <w:rFonts w:ascii="Arial" w:eastAsia="Times New Roman" w:hAnsi="Arial" w:cs="Arial"/>
          <w:color w:val="000000" w:themeColor="text1"/>
          <w:kern w:val="0"/>
          <w:lang w:eastAsia="en-GB"/>
          <w14:ligatures w14:val="none"/>
        </w:rPr>
        <w:t>judgment.</w:t>
      </w:r>
    </w:p>
    <w:p w14:paraId="359B4688" w14:textId="77777777" w:rsidR="00912313" w:rsidRPr="00F31D3A" w:rsidRDefault="00912313" w:rsidP="00750B30">
      <w:pPr>
        <w:spacing w:after="0" w:line="360" w:lineRule="auto"/>
        <w:rPr>
          <w:rFonts w:ascii="Arial" w:eastAsia="Times New Roman" w:hAnsi="Arial" w:cs="Arial"/>
          <w:color w:val="000000" w:themeColor="text1"/>
          <w:kern w:val="0"/>
          <w:lang w:eastAsia="en-GB"/>
          <w14:ligatures w14:val="none"/>
        </w:rPr>
      </w:pPr>
    </w:p>
    <w:p w14:paraId="126B5DFF" w14:textId="65F65D3A" w:rsidR="00912313" w:rsidRPr="00F31D3A" w:rsidRDefault="00912313" w:rsidP="00750B30">
      <w:pPr>
        <w:spacing w:after="0" w:line="360" w:lineRule="auto"/>
        <w:rPr>
          <w:rFonts w:ascii="Arial" w:eastAsia="Times New Roman" w:hAnsi="Arial" w:cs="Arial"/>
          <w:color w:val="000000" w:themeColor="text1"/>
          <w:kern w:val="0"/>
          <w:sz w:val="24"/>
          <w:szCs w:val="24"/>
          <w:lang w:eastAsia="en-GB"/>
          <w14:ligatures w14:val="none"/>
        </w:rPr>
      </w:pPr>
      <w:r w:rsidRPr="00F31D3A">
        <w:rPr>
          <w:rFonts w:ascii="Arial" w:eastAsia="Times New Roman" w:hAnsi="Arial" w:cs="Arial"/>
          <w:color w:val="000000" w:themeColor="text1"/>
          <w:kern w:val="0"/>
          <w:sz w:val="24"/>
          <w:szCs w:val="24"/>
          <w:lang w:eastAsia="en-GB"/>
          <w14:ligatures w14:val="none"/>
        </w:rPr>
        <w:t xml:space="preserve">Problem-solving and crisis management: I assist my nephew when he gets upset or frustrated by remaining calm, comforting him, and redirecting his attention with </w:t>
      </w:r>
      <w:r w:rsidRPr="00F31D3A">
        <w:rPr>
          <w:rFonts w:ascii="Arial" w:eastAsia="Times New Roman" w:hAnsi="Arial" w:cs="Arial"/>
          <w:color w:val="000000" w:themeColor="text1"/>
          <w:kern w:val="0"/>
          <w:sz w:val="24"/>
          <w:szCs w:val="24"/>
          <w:lang w:eastAsia="en-GB"/>
          <w14:ligatures w14:val="none"/>
        </w:rPr>
        <w:lastRenderedPageBreak/>
        <w:t xml:space="preserve">enjoyable activities. </w:t>
      </w:r>
      <w:r w:rsidR="002E2550" w:rsidRPr="00F31D3A">
        <w:rPr>
          <w:rFonts w:ascii="Arial" w:eastAsia="Times New Roman" w:hAnsi="Arial" w:cs="Arial"/>
          <w:color w:val="000000" w:themeColor="text1"/>
          <w:kern w:val="0"/>
          <w:sz w:val="24"/>
          <w:szCs w:val="24"/>
          <w:lang w:eastAsia="en-GB"/>
          <w14:ligatures w14:val="none"/>
        </w:rPr>
        <w:t>I have</w:t>
      </w:r>
      <w:r w:rsidRPr="00F31D3A">
        <w:rPr>
          <w:rFonts w:ascii="Arial" w:eastAsia="Times New Roman" w:hAnsi="Arial" w:cs="Arial"/>
          <w:color w:val="000000" w:themeColor="text1"/>
          <w:kern w:val="0"/>
          <w:sz w:val="24"/>
          <w:szCs w:val="24"/>
          <w:lang w:eastAsia="en-GB"/>
          <w14:ligatures w14:val="none"/>
        </w:rPr>
        <w:t xml:space="preserve"> </w:t>
      </w:r>
      <w:r w:rsidR="00BE5FF7" w:rsidRPr="00F31D3A">
        <w:rPr>
          <w:rFonts w:ascii="Arial" w:eastAsia="Times New Roman" w:hAnsi="Arial" w:cs="Arial"/>
          <w:color w:val="000000" w:themeColor="text1"/>
          <w:kern w:val="0"/>
          <w:sz w:val="24"/>
          <w:szCs w:val="24"/>
          <w:lang w:eastAsia="en-GB"/>
          <w14:ligatures w14:val="none"/>
        </w:rPr>
        <w:t>learned</w:t>
      </w:r>
      <w:r w:rsidRPr="00F31D3A">
        <w:rPr>
          <w:rFonts w:ascii="Arial" w:eastAsia="Times New Roman" w:hAnsi="Arial" w:cs="Arial"/>
          <w:color w:val="000000" w:themeColor="text1"/>
          <w:kern w:val="0"/>
          <w:sz w:val="24"/>
          <w:szCs w:val="24"/>
          <w:lang w:eastAsia="en-GB"/>
          <w14:ligatures w14:val="none"/>
        </w:rPr>
        <w:t xml:space="preserve"> to think fast, be patient, and </w:t>
      </w:r>
      <w:r w:rsidR="00BE5FF7" w:rsidRPr="00F31D3A">
        <w:rPr>
          <w:rFonts w:ascii="Arial" w:eastAsia="Times New Roman" w:hAnsi="Arial" w:cs="Arial"/>
          <w:color w:val="000000" w:themeColor="text1"/>
          <w:kern w:val="0"/>
          <w:sz w:val="24"/>
          <w:szCs w:val="24"/>
          <w:lang w:eastAsia="en-GB"/>
          <w14:ligatures w14:val="none"/>
        </w:rPr>
        <w:t>produce</w:t>
      </w:r>
      <w:r w:rsidRPr="00F31D3A">
        <w:rPr>
          <w:rFonts w:ascii="Arial" w:eastAsia="Times New Roman" w:hAnsi="Arial" w:cs="Arial"/>
          <w:color w:val="000000" w:themeColor="text1"/>
          <w:kern w:val="0"/>
          <w:sz w:val="24"/>
          <w:szCs w:val="24"/>
          <w:lang w:eastAsia="en-GB"/>
          <w14:ligatures w14:val="none"/>
        </w:rPr>
        <w:t xml:space="preserve"> </w:t>
      </w:r>
      <w:r w:rsidR="002E2550" w:rsidRPr="00F31D3A">
        <w:rPr>
          <w:rFonts w:ascii="Arial" w:eastAsia="Times New Roman" w:hAnsi="Arial" w:cs="Arial"/>
          <w:color w:val="000000" w:themeColor="text1"/>
          <w:kern w:val="0"/>
          <w:sz w:val="24"/>
          <w:szCs w:val="24"/>
          <w:lang w:eastAsia="en-GB"/>
          <w14:ligatures w14:val="none"/>
        </w:rPr>
        <w:t>straightforward ways</w:t>
      </w:r>
      <w:r w:rsidRPr="00F31D3A">
        <w:rPr>
          <w:rFonts w:ascii="Arial" w:eastAsia="Times New Roman" w:hAnsi="Arial" w:cs="Arial"/>
          <w:color w:val="000000" w:themeColor="text1"/>
          <w:kern w:val="0"/>
          <w:sz w:val="24"/>
          <w:szCs w:val="24"/>
          <w:lang w:eastAsia="en-GB"/>
          <w14:ligatures w14:val="none"/>
        </w:rPr>
        <w:t xml:space="preserve"> to make him feel better. These situations demonstrate my ability to keep my calm under stress.</w:t>
      </w:r>
    </w:p>
    <w:p w14:paraId="1BF0D159" w14:textId="77777777" w:rsidR="00A311AB" w:rsidRPr="00F31D3A" w:rsidRDefault="00A311AB" w:rsidP="00750B30">
      <w:pPr>
        <w:spacing w:after="0" w:line="360" w:lineRule="auto"/>
        <w:rPr>
          <w:rFonts w:ascii="Arial" w:eastAsia="Times New Roman" w:hAnsi="Arial" w:cs="Arial"/>
          <w:color w:val="000000" w:themeColor="text1"/>
          <w:kern w:val="0"/>
          <w:sz w:val="24"/>
          <w:szCs w:val="24"/>
          <w:lang w:eastAsia="en-GB"/>
          <w14:ligatures w14:val="none"/>
        </w:rPr>
      </w:pPr>
    </w:p>
    <w:p w14:paraId="56300948" w14:textId="01365BE1" w:rsidR="00A311AB" w:rsidRDefault="00A311AB" w:rsidP="00750B30">
      <w:pPr>
        <w:spacing w:after="0" w:line="360" w:lineRule="auto"/>
        <w:rPr>
          <w:rFonts w:ascii="Arial" w:eastAsia="Times New Roman" w:hAnsi="Arial" w:cs="Arial"/>
          <w:color w:val="000000" w:themeColor="text1"/>
          <w:kern w:val="0"/>
          <w:sz w:val="24"/>
          <w:szCs w:val="24"/>
          <w:lang w:eastAsia="en-GB"/>
          <w14:ligatures w14:val="none"/>
        </w:rPr>
      </w:pPr>
      <w:r w:rsidRPr="00F31D3A">
        <w:rPr>
          <w:rFonts w:ascii="Arial" w:eastAsia="Times New Roman" w:hAnsi="Arial" w:cs="Arial"/>
          <w:color w:val="000000" w:themeColor="text1"/>
          <w:kern w:val="0"/>
          <w:sz w:val="24"/>
          <w:szCs w:val="24"/>
          <w:lang w:eastAsia="en-GB"/>
          <w14:ligatures w14:val="none"/>
        </w:rPr>
        <w:t xml:space="preserve">Observational skills: </w:t>
      </w:r>
      <w:r w:rsidRPr="003A1774">
        <w:rPr>
          <w:rFonts w:ascii="Arial" w:eastAsia="Times New Roman" w:hAnsi="Arial" w:cs="Arial"/>
          <w:color w:val="000000" w:themeColor="text1"/>
          <w:kern w:val="0"/>
          <w:sz w:val="24"/>
          <w:szCs w:val="24"/>
          <w:lang w:eastAsia="en-GB"/>
          <w14:ligatures w14:val="none"/>
        </w:rPr>
        <w:t xml:space="preserve">I have </w:t>
      </w:r>
      <w:r w:rsidR="002E2550">
        <w:rPr>
          <w:rFonts w:ascii="Arial" w:eastAsia="Times New Roman" w:hAnsi="Arial" w:cs="Arial"/>
          <w:color w:val="000000" w:themeColor="text1"/>
          <w:kern w:val="0"/>
          <w:sz w:val="24"/>
          <w:szCs w:val="24"/>
          <w:lang w:eastAsia="en-GB"/>
          <w14:ligatures w14:val="none"/>
        </w:rPr>
        <w:t>learned</w:t>
      </w:r>
      <w:r w:rsidRPr="003A1774">
        <w:rPr>
          <w:rFonts w:ascii="Arial" w:eastAsia="Times New Roman" w:hAnsi="Arial" w:cs="Arial"/>
          <w:color w:val="000000" w:themeColor="text1"/>
          <w:kern w:val="0"/>
          <w:sz w:val="24"/>
          <w:szCs w:val="24"/>
          <w:lang w:eastAsia="en-GB"/>
          <w14:ligatures w14:val="none"/>
        </w:rPr>
        <w:t xml:space="preserve"> to see </w:t>
      </w:r>
      <w:r w:rsidR="00287FBD">
        <w:rPr>
          <w:rFonts w:ascii="Arial" w:eastAsia="Times New Roman" w:hAnsi="Arial" w:cs="Arial"/>
          <w:color w:val="000000" w:themeColor="text1"/>
          <w:kern w:val="0"/>
          <w:sz w:val="24"/>
          <w:szCs w:val="24"/>
          <w:lang w:eastAsia="en-GB"/>
          <w14:ligatures w14:val="none"/>
        </w:rPr>
        <w:t>nonverbal</w:t>
      </w:r>
      <w:r w:rsidRPr="003A1774">
        <w:rPr>
          <w:rFonts w:ascii="Arial" w:eastAsia="Times New Roman" w:hAnsi="Arial" w:cs="Arial"/>
          <w:color w:val="000000" w:themeColor="text1"/>
          <w:kern w:val="0"/>
          <w:sz w:val="24"/>
          <w:szCs w:val="24"/>
          <w:lang w:eastAsia="en-GB"/>
          <w14:ligatures w14:val="none"/>
        </w:rPr>
        <w:t xml:space="preserve"> cues like shifts in mood, attitude, or facial expressions because my nephew communicates in a special manner. I also keep an eye on the children at my son's school to make sure </w:t>
      </w:r>
      <w:r w:rsidR="00BE5FF7" w:rsidRPr="003A1774">
        <w:rPr>
          <w:rFonts w:ascii="Arial" w:eastAsia="Times New Roman" w:hAnsi="Arial" w:cs="Arial"/>
          <w:color w:val="000000" w:themeColor="text1"/>
          <w:kern w:val="0"/>
          <w:sz w:val="24"/>
          <w:szCs w:val="24"/>
          <w:lang w:eastAsia="en-GB"/>
          <w14:ligatures w14:val="none"/>
        </w:rPr>
        <w:t>they are</w:t>
      </w:r>
      <w:r w:rsidRPr="003A1774">
        <w:rPr>
          <w:rFonts w:ascii="Arial" w:eastAsia="Times New Roman" w:hAnsi="Arial" w:cs="Arial"/>
          <w:color w:val="000000" w:themeColor="text1"/>
          <w:kern w:val="0"/>
          <w:sz w:val="24"/>
          <w:szCs w:val="24"/>
          <w:lang w:eastAsia="en-GB"/>
          <w14:ligatures w14:val="none"/>
        </w:rPr>
        <w:t xml:space="preserve"> interested and safe. These abilities are crucial for determining when someone needs assistance.</w:t>
      </w:r>
    </w:p>
    <w:p w14:paraId="585465CA" w14:textId="77777777" w:rsidR="004C12FD" w:rsidRPr="003A1774" w:rsidRDefault="004C12FD" w:rsidP="00750B30">
      <w:pPr>
        <w:spacing w:after="0" w:line="360" w:lineRule="auto"/>
        <w:rPr>
          <w:rFonts w:ascii="Arial" w:eastAsia="Times New Roman" w:hAnsi="Arial" w:cs="Arial"/>
          <w:color w:val="000000" w:themeColor="text1"/>
          <w:kern w:val="0"/>
          <w:sz w:val="24"/>
          <w:szCs w:val="24"/>
          <w:lang w:eastAsia="en-GB"/>
          <w14:ligatures w14:val="none"/>
        </w:rPr>
      </w:pPr>
    </w:p>
    <w:p w14:paraId="49C92919" w14:textId="12681A43" w:rsidR="00A45304" w:rsidRDefault="00340CBD" w:rsidP="00750B30">
      <w:pPr>
        <w:spacing w:after="0" w:line="360" w:lineRule="auto"/>
        <w:rPr>
          <w:rFonts w:ascii="Arial" w:eastAsia="Times New Roman" w:hAnsi="Arial" w:cs="Arial"/>
          <w:color w:val="000000" w:themeColor="text1"/>
          <w:kern w:val="0"/>
          <w:sz w:val="24"/>
          <w:szCs w:val="24"/>
          <w:lang w:eastAsia="en-GB"/>
          <w14:ligatures w14:val="none"/>
        </w:rPr>
      </w:pPr>
      <w:r w:rsidRPr="00F31D3A">
        <w:rPr>
          <w:rFonts w:ascii="Arial" w:eastAsia="Times New Roman" w:hAnsi="Arial" w:cs="Arial"/>
          <w:color w:val="000000" w:themeColor="text1"/>
          <w:kern w:val="0"/>
          <w:sz w:val="24"/>
          <w:szCs w:val="24"/>
          <w:lang w:eastAsia="en-GB"/>
          <w14:ligatures w14:val="none"/>
        </w:rPr>
        <w:t xml:space="preserve">Sensitivity to culture: </w:t>
      </w:r>
      <w:r w:rsidRPr="003A1774">
        <w:rPr>
          <w:rFonts w:ascii="Arial" w:eastAsia="Times New Roman" w:hAnsi="Arial" w:cs="Arial"/>
          <w:color w:val="000000" w:themeColor="text1"/>
          <w:kern w:val="0"/>
          <w:sz w:val="24"/>
          <w:szCs w:val="24"/>
          <w:lang w:eastAsia="en-GB"/>
          <w14:ligatures w14:val="none"/>
        </w:rPr>
        <w:br/>
      </w:r>
      <w:r w:rsidRPr="003A1774">
        <w:rPr>
          <w:rFonts w:ascii="Arial" w:eastAsia="Times New Roman" w:hAnsi="Arial" w:cs="Arial"/>
          <w:color w:val="000000" w:themeColor="text1"/>
          <w:kern w:val="0"/>
          <w:lang w:eastAsia="en-GB"/>
          <w14:ligatures w14:val="none"/>
        </w:rPr>
        <w:t>I have helped families and kids from various cultural backgrounds by volunteering at a diverse school. I respect a variety of traditions, beliefs, and ways to communicate. I always try to find out about people's histories to better assist them, and I always ask questions when I am unclear.</w:t>
      </w:r>
    </w:p>
    <w:p w14:paraId="09E67A05" w14:textId="77777777" w:rsidR="004C12FD" w:rsidRPr="00AC3715" w:rsidRDefault="004C12FD" w:rsidP="00750B30">
      <w:pPr>
        <w:spacing w:after="0" w:line="360" w:lineRule="auto"/>
        <w:rPr>
          <w:rFonts w:ascii="Arial" w:eastAsia="Times New Roman" w:hAnsi="Arial" w:cs="Arial"/>
          <w:color w:val="000000" w:themeColor="text1"/>
          <w:kern w:val="0"/>
          <w:sz w:val="24"/>
          <w:szCs w:val="24"/>
          <w:lang w:eastAsia="en-GB"/>
          <w14:ligatures w14:val="none"/>
        </w:rPr>
      </w:pPr>
    </w:p>
    <w:p w14:paraId="70D87460" w14:textId="7D07A276" w:rsidR="00D028B2" w:rsidRPr="00F31D3A" w:rsidRDefault="0017743B" w:rsidP="00750B30">
      <w:pPr>
        <w:pStyle w:val="NoSpacing"/>
        <w:spacing w:line="360" w:lineRule="auto"/>
        <w:rPr>
          <w:rFonts w:ascii="Arial" w:eastAsia="Times New Roman" w:hAnsi="Arial" w:cs="Arial"/>
          <w:color w:val="000000" w:themeColor="text1"/>
        </w:rPr>
      </w:pPr>
      <w:bookmarkStart w:id="6" w:name="_Toc214816159"/>
      <w:bookmarkStart w:id="7" w:name="_Toc216628780"/>
      <w:r w:rsidRPr="00AC3715">
        <w:rPr>
          <w:rStyle w:val="Heading2Char"/>
          <w:rFonts w:ascii="Arial" w:hAnsi="Arial" w:cs="Arial"/>
          <w:color w:val="000000" w:themeColor="text1"/>
          <w:sz w:val="24"/>
          <w:szCs w:val="24"/>
        </w:rPr>
        <w:t>2</w:t>
      </w:r>
      <w:r w:rsidRPr="00AC3715">
        <w:rPr>
          <w:rStyle w:val="Heading2Char"/>
          <w:rFonts w:ascii="Arial" w:hAnsi="Arial" w:cs="Arial"/>
          <w:b/>
          <w:bCs/>
          <w:color w:val="000000" w:themeColor="text1"/>
          <w:sz w:val="24"/>
          <w:szCs w:val="24"/>
        </w:rPr>
        <w:t xml:space="preserve">. Skill Gaps and </w:t>
      </w:r>
      <w:r w:rsidR="00707330" w:rsidRPr="00AC3715">
        <w:rPr>
          <w:rStyle w:val="Heading2Char"/>
          <w:rFonts w:ascii="Arial" w:hAnsi="Arial" w:cs="Arial"/>
          <w:b/>
          <w:bCs/>
          <w:color w:val="000000" w:themeColor="text1"/>
          <w:sz w:val="24"/>
          <w:szCs w:val="24"/>
        </w:rPr>
        <w:t>My</w:t>
      </w:r>
      <w:r w:rsidRPr="00AC3715">
        <w:rPr>
          <w:rStyle w:val="Heading2Char"/>
          <w:rFonts w:ascii="Arial" w:hAnsi="Arial" w:cs="Arial"/>
          <w:b/>
          <w:bCs/>
          <w:color w:val="000000" w:themeColor="text1"/>
          <w:sz w:val="24"/>
          <w:szCs w:val="24"/>
        </w:rPr>
        <w:t xml:space="preserve"> Improvement Goals</w:t>
      </w:r>
      <w:bookmarkEnd w:id="6"/>
      <w:bookmarkEnd w:id="7"/>
      <w:r w:rsidRPr="00632405">
        <w:rPr>
          <w:rFonts w:eastAsia="Times New Roman"/>
          <w:color w:val="000000" w:themeColor="text1"/>
        </w:rPr>
        <w:t xml:space="preserve"> </w:t>
      </w:r>
      <w:r w:rsidRPr="003A1774">
        <w:rPr>
          <w:rFonts w:ascii="Arial" w:eastAsia="Times New Roman" w:hAnsi="Arial" w:cs="Arial"/>
          <w:color w:val="000000" w:themeColor="text1"/>
        </w:rPr>
        <w:br/>
        <w:t xml:space="preserve">Despite having </w:t>
      </w:r>
      <w:r w:rsidR="0016782B">
        <w:rPr>
          <w:rFonts w:ascii="Arial" w:eastAsia="Times New Roman" w:hAnsi="Arial" w:cs="Arial"/>
          <w:color w:val="000000" w:themeColor="text1"/>
        </w:rPr>
        <w:t xml:space="preserve">a </w:t>
      </w:r>
      <w:r w:rsidRPr="003A1774">
        <w:rPr>
          <w:rFonts w:ascii="Arial" w:eastAsia="Times New Roman" w:hAnsi="Arial" w:cs="Arial"/>
          <w:color w:val="000000" w:themeColor="text1"/>
        </w:rPr>
        <w:t xml:space="preserve">lot of transferable skills, I am aware that I lack two key areas: cultural sensitivity and clinical skills. </w:t>
      </w:r>
      <w:r w:rsidRPr="003A1774">
        <w:rPr>
          <w:rFonts w:ascii="Arial" w:eastAsia="Times New Roman" w:hAnsi="Arial" w:cs="Arial"/>
          <w:color w:val="000000" w:themeColor="text1"/>
        </w:rPr>
        <w:br/>
      </w:r>
      <w:r w:rsidRPr="00F31D3A">
        <w:rPr>
          <w:rFonts w:ascii="Arial" w:eastAsia="Times New Roman" w:hAnsi="Arial" w:cs="Arial"/>
          <w:color w:val="000000" w:themeColor="text1"/>
        </w:rPr>
        <w:t xml:space="preserve">Clinical skills </w:t>
      </w:r>
      <w:r w:rsidR="00A45304" w:rsidRPr="00F31D3A">
        <w:rPr>
          <w:rFonts w:ascii="Arial" w:eastAsia="Times New Roman" w:hAnsi="Arial" w:cs="Arial"/>
          <w:color w:val="000000" w:themeColor="text1"/>
        </w:rPr>
        <w:t>gap</w:t>
      </w:r>
      <w:r w:rsidR="001F6C37" w:rsidRPr="00F31D3A">
        <w:rPr>
          <w:rFonts w:ascii="Arial" w:eastAsia="Times New Roman" w:hAnsi="Arial" w:cs="Arial"/>
          <w:color w:val="000000" w:themeColor="text1"/>
        </w:rPr>
        <w:t>.</w:t>
      </w:r>
      <w:r w:rsidRPr="00F31D3A">
        <w:rPr>
          <w:rFonts w:ascii="Arial" w:eastAsia="Times New Roman" w:hAnsi="Arial" w:cs="Arial"/>
          <w:color w:val="000000" w:themeColor="text1"/>
        </w:rPr>
        <w:t xml:space="preserve"> I have neither formal training in mental health nor experience working in a clinical context. </w:t>
      </w:r>
      <w:r w:rsidR="0016782B" w:rsidRPr="00F31D3A">
        <w:rPr>
          <w:rFonts w:ascii="Arial" w:eastAsia="Times New Roman" w:hAnsi="Arial" w:cs="Arial"/>
          <w:color w:val="000000" w:themeColor="text1"/>
        </w:rPr>
        <w:t>I will</w:t>
      </w:r>
      <w:r w:rsidRPr="00F31D3A">
        <w:rPr>
          <w:rFonts w:ascii="Arial" w:eastAsia="Times New Roman" w:hAnsi="Arial" w:cs="Arial"/>
          <w:color w:val="000000" w:themeColor="text1"/>
        </w:rPr>
        <w:t xml:space="preserve"> do the following actions to improve these abilities: To gain confidence in identifying signs of mental distress, complete a Mental Health First Aid course within the next few months.</w:t>
      </w:r>
    </w:p>
    <w:p w14:paraId="3B51E3D7" w14:textId="5D6007E0" w:rsidR="001F6C37" w:rsidRPr="00F31D3A" w:rsidRDefault="00D028B2" w:rsidP="00750B30">
      <w:pPr>
        <w:pStyle w:val="NoSpacing"/>
        <w:spacing w:line="360" w:lineRule="auto"/>
        <w:rPr>
          <w:rFonts w:ascii="Arial" w:eastAsia="Times New Roman" w:hAnsi="Arial" w:cs="Arial"/>
          <w:color w:val="000000" w:themeColor="text1"/>
        </w:rPr>
      </w:pPr>
      <w:r w:rsidRPr="00F31D3A">
        <w:rPr>
          <w:rFonts w:ascii="Arial" w:eastAsia="Times New Roman" w:hAnsi="Arial" w:cs="Arial"/>
          <w:color w:val="000000" w:themeColor="text1"/>
        </w:rPr>
        <w:t xml:space="preserve">To learn about the requirements of the position, read the NHS Competence Framework for Mental Health Support Workers (Health Education England, 2024). </w:t>
      </w:r>
      <w:r w:rsidRPr="00F31D3A">
        <w:rPr>
          <w:rFonts w:ascii="Arial" w:eastAsia="Times New Roman" w:hAnsi="Arial" w:cs="Arial"/>
          <w:color w:val="000000" w:themeColor="text1"/>
        </w:rPr>
        <w:br/>
        <w:t xml:space="preserve">Seek out chances to complete brief volunteer placements in care or support environments to obtain practical knowledge. </w:t>
      </w:r>
    </w:p>
    <w:p w14:paraId="5259FE70" w14:textId="679ADE5F" w:rsidR="00973640" w:rsidRPr="003A1774" w:rsidRDefault="00D028B2" w:rsidP="00750B30">
      <w:pPr>
        <w:pStyle w:val="NoSpacing"/>
        <w:spacing w:line="360" w:lineRule="auto"/>
        <w:rPr>
          <w:rFonts w:ascii="Arial" w:eastAsia="Times New Roman" w:hAnsi="Arial" w:cs="Arial"/>
          <w:color w:val="000000" w:themeColor="text1"/>
        </w:rPr>
      </w:pPr>
      <w:r w:rsidRPr="00F31D3A">
        <w:rPr>
          <w:rFonts w:ascii="Arial" w:eastAsia="Times New Roman" w:hAnsi="Arial" w:cs="Arial"/>
          <w:color w:val="000000" w:themeColor="text1"/>
        </w:rPr>
        <w:t xml:space="preserve">Cultural sensitivity </w:t>
      </w:r>
      <w:r w:rsidR="00973640" w:rsidRPr="00F31D3A">
        <w:rPr>
          <w:rFonts w:ascii="Arial" w:eastAsia="Times New Roman" w:hAnsi="Arial" w:cs="Arial"/>
          <w:color w:val="000000" w:themeColor="text1"/>
        </w:rPr>
        <w:t>disparity:</w:t>
      </w:r>
      <w:r w:rsidR="00973640" w:rsidRPr="003A1774">
        <w:rPr>
          <w:rFonts w:ascii="Arial" w:eastAsia="Times New Roman" w:hAnsi="Arial" w:cs="Arial"/>
          <w:color w:val="000000" w:themeColor="text1"/>
        </w:rPr>
        <w:t xml:space="preserve"> </w:t>
      </w:r>
      <w:r w:rsidRPr="003A1774">
        <w:rPr>
          <w:rFonts w:ascii="Arial" w:eastAsia="Times New Roman" w:hAnsi="Arial" w:cs="Arial"/>
          <w:color w:val="000000" w:themeColor="text1"/>
        </w:rPr>
        <w:t xml:space="preserve">Even though I have some experience with families from diverse backgrounds, I am aware that I still need to learn more. My strategy consists </w:t>
      </w:r>
      <w:r w:rsidR="00973640" w:rsidRPr="003A1774">
        <w:rPr>
          <w:rFonts w:ascii="Arial" w:eastAsia="Times New Roman" w:hAnsi="Arial" w:cs="Arial"/>
          <w:color w:val="000000" w:themeColor="text1"/>
        </w:rPr>
        <w:t xml:space="preserve">of enrolling in cultural awareness training provided by community organizations or my local authority. </w:t>
      </w:r>
      <w:r w:rsidR="00973640" w:rsidRPr="003A1774">
        <w:rPr>
          <w:rFonts w:ascii="Arial" w:eastAsia="Times New Roman" w:hAnsi="Arial" w:cs="Arial"/>
          <w:color w:val="000000" w:themeColor="text1"/>
        </w:rPr>
        <w:br/>
        <w:t xml:space="preserve">learning more about how a person's experience of mental health is influenced by their culture. Asking polite questions and talking with people with diverse backgrounds can help me become more conscious. </w:t>
      </w:r>
      <w:r w:rsidR="00973640" w:rsidRPr="003A1774">
        <w:rPr>
          <w:rFonts w:ascii="Arial" w:eastAsia="Times New Roman" w:hAnsi="Arial" w:cs="Arial"/>
          <w:color w:val="000000" w:themeColor="text1"/>
        </w:rPr>
        <w:br/>
        <w:t xml:space="preserve">watching documentaries and reading articles about how other cultures view mental health. </w:t>
      </w:r>
      <w:r w:rsidR="00973640" w:rsidRPr="003A1774">
        <w:rPr>
          <w:rFonts w:ascii="Arial" w:eastAsia="Times New Roman" w:hAnsi="Arial" w:cs="Arial"/>
          <w:color w:val="000000" w:themeColor="text1"/>
        </w:rPr>
        <w:br/>
      </w:r>
      <w:r w:rsidR="00973640" w:rsidRPr="003A1774">
        <w:rPr>
          <w:rFonts w:ascii="Arial" w:eastAsia="Times New Roman" w:hAnsi="Arial" w:cs="Arial"/>
          <w:color w:val="000000" w:themeColor="text1"/>
        </w:rPr>
        <w:lastRenderedPageBreak/>
        <w:t>I will become more self-assured and better equipped to handle the duties of my new role if I stick to this individual growth plan.</w:t>
      </w:r>
      <w:r w:rsidR="0086013A" w:rsidRPr="003A1774">
        <w:rPr>
          <w:rFonts w:ascii="Arial" w:eastAsia="Times New Roman" w:hAnsi="Arial" w:cs="Arial"/>
          <w:color w:val="000000" w:themeColor="text1"/>
        </w:rPr>
        <w:t xml:space="preserve"> </w:t>
      </w:r>
    </w:p>
    <w:p w14:paraId="50CB6677" w14:textId="77777777" w:rsidR="001F6C37" w:rsidRPr="00AC3715" w:rsidRDefault="001F6C37" w:rsidP="00750B30">
      <w:pPr>
        <w:pStyle w:val="NoSpacing"/>
        <w:spacing w:line="360" w:lineRule="auto"/>
        <w:rPr>
          <w:rFonts w:ascii="Arial" w:eastAsia="Times New Roman" w:hAnsi="Arial" w:cs="Arial"/>
          <w:b/>
          <w:bCs/>
          <w:color w:val="000000" w:themeColor="text1"/>
        </w:rPr>
      </w:pPr>
    </w:p>
    <w:p w14:paraId="1340C2AE" w14:textId="77777777" w:rsidR="00F925C7" w:rsidRPr="00847051" w:rsidRDefault="00707330" w:rsidP="00750B30">
      <w:pPr>
        <w:spacing w:after="0" w:line="360" w:lineRule="auto"/>
        <w:rPr>
          <w:rFonts w:ascii="Arial" w:eastAsia="Times New Roman" w:hAnsi="Arial" w:cs="Arial"/>
          <w:b/>
          <w:bCs/>
          <w:color w:val="000000" w:themeColor="text1"/>
          <w:kern w:val="0"/>
          <w:lang w:eastAsia="en-GB"/>
          <w14:ligatures w14:val="none"/>
        </w:rPr>
      </w:pPr>
      <w:bookmarkStart w:id="8" w:name="_Toc214816160"/>
      <w:bookmarkStart w:id="9" w:name="_Toc216628781"/>
      <w:r w:rsidRPr="00AC3715">
        <w:rPr>
          <w:rStyle w:val="Heading3Char"/>
          <w:rFonts w:ascii="Arial" w:hAnsi="Arial" w:cs="Arial"/>
          <w:b/>
          <w:bCs/>
          <w:color w:val="000000" w:themeColor="text1"/>
          <w:sz w:val="24"/>
          <w:szCs w:val="24"/>
          <w:lang w:eastAsia="en-GB"/>
        </w:rPr>
        <w:t xml:space="preserve">3. </w:t>
      </w:r>
      <w:r w:rsidRPr="00847051">
        <w:rPr>
          <w:rStyle w:val="Heading3Char"/>
          <w:rFonts w:ascii="Arial" w:hAnsi="Arial" w:cs="Arial"/>
          <w:b/>
          <w:bCs/>
          <w:color w:val="000000" w:themeColor="text1"/>
          <w:sz w:val="22"/>
          <w:szCs w:val="22"/>
          <w:lang w:eastAsia="en-GB"/>
        </w:rPr>
        <w:t>Potential Interview Questions and My Answers</w:t>
      </w:r>
      <w:bookmarkEnd w:id="8"/>
      <w:bookmarkEnd w:id="9"/>
      <w:r w:rsidRPr="00847051">
        <w:rPr>
          <w:rFonts w:ascii="Arial" w:eastAsia="Times New Roman" w:hAnsi="Arial" w:cs="Arial"/>
          <w:b/>
          <w:bCs/>
          <w:color w:val="000000" w:themeColor="text1"/>
          <w:kern w:val="0"/>
          <w:lang w:eastAsia="en-GB"/>
          <w14:ligatures w14:val="none"/>
        </w:rPr>
        <w:t xml:space="preserve"> </w:t>
      </w:r>
    </w:p>
    <w:p w14:paraId="5EC93DCE" w14:textId="7B6CAD49" w:rsidR="00707330" w:rsidRPr="00A45304" w:rsidRDefault="00707330" w:rsidP="00750B30">
      <w:pPr>
        <w:spacing w:after="0" w:line="360" w:lineRule="auto"/>
        <w:rPr>
          <w:rFonts w:ascii="Arial" w:eastAsia="Times New Roman" w:hAnsi="Arial" w:cs="Arial"/>
          <w:kern w:val="0"/>
          <w:lang w:eastAsia="en-GB"/>
          <w14:ligatures w14:val="none"/>
        </w:rPr>
      </w:pPr>
      <w:r w:rsidRPr="003A1774">
        <w:rPr>
          <w:rFonts w:ascii="Arial" w:eastAsia="Times New Roman" w:hAnsi="Arial" w:cs="Arial"/>
          <w:color w:val="000000" w:themeColor="text1"/>
          <w:kern w:val="0"/>
          <w:lang w:eastAsia="en-GB"/>
          <w14:ligatures w14:val="none"/>
        </w:rPr>
        <w:br/>
      </w:r>
      <w:r w:rsidRPr="00A45304">
        <w:rPr>
          <w:rFonts w:ascii="Arial" w:eastAsia="Times New Roman" w:hAnsi="Arial" w:cs="Arial"/>
          <w:kern w:val="0"/>
          <w:lang w:eastAsia="en-GB"/>
          <w14:ligatures w14:val="none"/>
        </w:rPr>
        <w:t>First.</w:t>
      </w:r>
      <w:r w:rsidRPr="00707330">
        <w:rPr>
          <w:rFonts w:ascii="Arial" w:eastAsia="Times New Roman" w:hAnsi="Arial" w:cs="Arial"/>
          <w:kern w:val="0"/>
          <w:lang w:eastAsia="en-GB"/>
          <w14:ligatures w14:val="none"/>
        </w:rPr>
        <w:t xml:space="preserve"> What motivates you to become a </w:t>
      </w:r>
      <w:r w:rsidRPr="00A45304">
        <w:rPr>
          <w:rFonts w:ascii="Arial" w:eastAsia="Times New Roman" w:hAnsi="Arial" w:cs="Arial"/>
          <w:kern w:val="0"/>
          <w:lang w:eastAsia="en-GB"/>
          <w14:ligatures w14:val="none"/>
        </w:rPr>
        <w:t xml:space="preserve">mental health support worker? </w:t>
      </w:r>
    </w:p>
    <w:p w14:paraId="26D39D07" w14:textId="663E101A" w:rsidR="005F11A2" w:rsidRDefault="00707330" w:rsidP="00750B30">
      <w:pPr>
        <w:spacing w:after="0" w:line="360" w:lineRule="auto"/>
        <w:rPr>
          <w:rFonts w:ascii="Arial" w:eastAsia="Times New Roman" w:hAnsi="Arial" w:cs="Arial"/>
          <w:kern w:val="0"/>
          <w:lang w:eastAsia="en-GB"/>
          <w14:ligatures w14:val="none"/>
        </w:rPr>
      </w:pPr>
      <w:r w:rsidRPr="00707330">
        <w:rPr>
          <w:rFonts w:ascii="Arial" w:eastAsia="Times New Roman" w:hAnsi="Arial" w:cs="Arial"/>
          <w:kern w:val="0"/>
          <w:lang w:eastAsia="en-GB"/>
          <w14:ligatures w14:val="none"/>
        </w:rPr>
        <w:t>I want to work in this position because I like being of service to others and changing the world. I</w:t>
      </w:r>
      <w:r w:rsidR="001D39D9">
        <w:rPr>
          <w:rFonts w:ascii="Arial" w:eastAsia="Times New Roman" w:hAnsi="Arial" w:cs="Arial"/>
          <w:kern w:val="0"/>
          <w:lang w:eastAsia="en-GB"/>
          <w14:ligatures w14:val="none"/>
        </w:rPr>
        <w:t xml:space="preserve"> have</w:t>
      </w:r>
      <w:r w:rsidRPr="00707330">
        <w:rPr>
          <w:rFonts w:ascii="Arial" w:eastAsia="Times New Roman" w:hAnsi="Arial" w:cs="Arial"/>
          <w:kern w:val="0"/>
          <w:lang w:eastAsia="en-GB"/>
          <w14:ligatures w14:val="none"/>
        </w:rPr>
        <w:t xml:space="preserve"> </w:t>
      </w:r>
      <w:r w:rsidR="001D39D9">
        <w:rPr>
          <w:rFonts w:ascii="Arial" w:eastAsia="Times New Roman" w:hAnsi="Arial" w:cs="Arial"/>
          <w:kern w:val="0"/>
          <w:lang w:eastAsia="en-GB"/>
          <w14:ligatures w14:val="none"/>
        </w:rPr>
        <w:t>learned</w:t>
      </w:r>
      <w:r w:rsidRPr="00707330">
        <w:rPr>
          <w:rFonts w:ascii="Arial" w:eastAsia="Times New Roman" w:hAnsi="Arial" w:cs="Arial"/>
          <w:kern w:val="0"/>
          <w:lang w:eastAsia="en-GB"/>
          <w14:ligatures w14:val="none"/>
        </w:rPr>
        <w:t xml:space="preserve"> patience, understanding, and accountability by taking care of my nephew and volunteering at my son's school. I want to use my abilities to support those who might be going through challenging times and make them feel safe, respected, and understood.</w:t>
      </w:r>
    </w:p>
    <w:p w14:paraId="0F3935D6" w14:textId="7D8FF01E" w:rsidR="00563DDA" w:rsidRDefault="0086013A" w:rsidP="00750B30">
      <w:pPr>
        <w:spacing w:after="0" w:line="360" w:lineRule="auto"/>
        <w:rPr>
          <w:rFonts w:ascii="Arial" w:eastAsia="Times New Roman" w:hAnsi="Arial" w:cs="Arial"/>
          <w:kern w:val="0"/>
          <w:lang w:eastAsia="en-GB"/>
          <w14:ligatures w14:val="none"/>
        </w:rPr>
      </w:pPr>
      <w:r w:rsidRPr="00A45304">
        <w:rPr>
          <w:rFonts w:ascii="Arial" w:eastAsia="Times New Roman" w:hAnsi="Arial" w:cs="Arial"/>
          <w:kern w:val="0"/>
          <w:lang w:eastAsia="en-GB"/>
          <w14:ligatures w14:val="none"/>
        </w:rPr>
        <w:t>Second:</w:t>
      </w:r>
      <w:r w:rsidRPr="0086013A">
        <w:rPr>
          <w:rFonts w:ascii="Arial" w:eastAsia="Times New Roman" w:hAnsi="Arial" w:cs="Arial"/>
          <w:kern w:val="0"/>
          <w:lang w:eastAsia="en-GB"/>
          <w14:ligatures w14:val="none"/>
        </w:rPr>
        <w:t xml:space="preserve"> Describe a moment when you helped someone in </w:t>
      </w:r>
      <w:r w:rsidR="00921B30">
        <w:rPr>
          <w:rFonts w:ascii="Arial" w:eastAsia="Times New Roman" w:hAnsi="Arial" w:cs="Arial"/>
          <w:kern w:val="0"/>
          <w:lang w:eastAsia="en-GB"/>
          <w14:ligatures w14:val="none"/>
        </w:rPr>
        <w:t>need.</w:t>
      </w:r>
      <w:r w:rsidR="00563DDA">
        <w:rPr>
          <w:rFonts w:ascii="Arial" w:eastAsia="Times New Roman" w:hAnsi="Arial" w:cs="Arial"/>
          <w:kern w:val="0"/>
          <w:lang w:eastAsia="en-GB"/>
          <w14:ligatures w14:val="none"/>
        </w:rPr>
        <w:t xml:space="preserve"> </w:t>
      </w:r>
    </w:p>
    <w:p w14:paraId="24DAB072" w14:textId="26C92FBD" w:rsidR="0086013A" w:rsidRPr="00A45304" w:rsidRDefault="0086013A" w:rsidP="00750B30">
      <w:pPr>
        <w:spacing w:after="0" w:line="360" w:lineRule="auto"/>
        <w:rPr>
          <w:rFonts w:ascii="Arial" w:eastAsia="Times New Roman" w:hAnsi="Arial" w:cs="Arial"/>
          <w:kern w:val="0"/>
          <w:lang w:eastAsia="en-GB"/>
          <w14:ligatures w14:val="none"/>
        </w:rPr>
      </w:pPr>
      <w:r w:rsidRPr="0086013A">
        <w:rPr>
          <w:rFonts w:ascii="Arial" w:eastAsia="Times New Roman" w:hAnsi="Arial" w:cs="Arial"/>
          <w:kern w:val="0"/>
          <w:lang w:eastAsia="en-GB"/>
          <w14:ligatures w14:val="none"/>
        </w:rPr>
        <w:t xml:space="preserve">I help my nephew when he gets upset by remaining calm, talking quietly, and comforting him." I </w:t>
      </w:r>
      <w:r w:rsidRPr="00A45304">
        <w:rPr>
          <w:rFonts w:ascii="Arial" w:eastAsia="Times New Roman" w:hAnsi="Arial" w:cs="Arial"/>
          <w:kern w:val="0"/>
          <w:lang w:eastAsia="en-GB"/>
          <w14:ligatures w14:val="none"/>
        </w:rPr>
        <w:t>try</w:t>
      </w:r>
      <w:r w:rsidRPr="0086013A">
        <w:rPr>
          <w:rFonts w:ascii="Arial" w:eastAsia="Times New Roman" w:hAnsi="Arial" w:cs="Arial"/>
          <w:kern w:val="0"/>
          <w:lang w:eastAsia="en-GB"/>
          <w14:ligatures w14:val="none"/>
        </w:rPr>
        <w:t xml:space="preserve"> to understand what caused him to feel upset and assist him in using easy comfort ways, such as taking a break or doing something he enjoys. These situations have </w:t>
      </w:r>
      <w:r w:rsidRPr="00A45304">
        <w:rPr>
          <w:rFonts w:ascii="Arial" w:eastAsia="Times New Roman" w:hAnsi="Arial" w:cs="Arial"/>
          <w:kern w:val="0"/>
          <w:lang w:eastAsia="en-GB"/>
          <w14:ligatures w14:val="none"/>
        </w:rPr>
        <w:t>shown</w:t>
      </w:r>
      <w:r w:rsidRPr="0086013A">
        <w:rPr>
          <w:rFonts w:ascii="Arial" w:eastAsia="Times New Roman" w:hAnsi="Arial" w:cs="Arial"/>
          <w:kern w:val="0"/>
          <w:lang w:eastAsia="en-GB"/>
          <w14:ligatures w14:val="none"/>
        </w:rPr>
        <w:t xml:space="preserve"> me how to maintain control and offer kind assistance to others.</w:t>
      </w:r>
    </w:p>
    <w:p w14:paraId="6CD1E87C" w14:textId="77777777" w:rsidR="0086013A" w:rsidRPr="00A45304" w:rsidRDefault="0086013A" w:rsidP="00750B30">
      <w:pPr>
        <w:spacing w:after="0" w:line="360" w:lineRule="auto"/>
        <w:rPr>
          <w:rFonts w:ascii="Arial" w:eastAsia="Times New Roman" w:hAnsi="Arial" w:cs="Arial"/>
          <w:kern w:val="0"/>
          <w:lang w:eastAsia="en-GB"/>
          <w14:ligatures w14:val="none"/>
        </w:rPr>
      </w:pPr>
    </w:p>
    <w:p w14:paraId="3BF70E02" w14:textId="1DD8FBDC" w:rsidR="0086013A" w:rsidRDefault="00A45304" w:rsidP="00750B30">
      <w:pPr>
        <w:spacing w:after="0" w:line="360" w:lineRule="auto"/>
        <w:rPr>
          <w:rFonts w:ascii="Arial" w:eastAsia="Times New Roman" w:hAnsi="Arial" w:cs="Arial"/>
          <w:kern w:val="0"/>
          <w:lang w:eastAsia="en-GB"/>
          <w14:ligatures w14:val="none"/>
        </w:rPr>
      </w:pPr>
      <w:r w:rsidRPr="00A45304">
        <w:rPr>
          <w:rFonts w:ascii="Arial" w:eastAsia="Times New Roman" w:hAnsi="Arial" w:cs="Arial"/>
          <w:kern w:val="0"/>
          <w:lang w:eastAsia="en-GB"/>
          <w14:ligatures w14:val="none"/>
        </w:rPr>
        <w:t>Third:</w:t>
      </w:r>
      <w:r w:rsidR="0086013A" w:rsidRPr="0086013A">
        <w:rPr>
          <w:rFonts w:ascii="Arial" w:eastAsia="Times New Roman" w:hAnsi="Arial" w:cs="Arial"/>
          <w:kern w:val="0"/>
          <w:lang w:eastAsia="en-GB"/>
          <w14:ligatures w14:val="none"/>
        </w:rPr>
        <w:t xml:space="preserve"> How do you deal with individuals from various cultural </w:t>
      </w:r>
      <w:r w:rsidR="00563DDA">
        <w:rPr>
          <w:rFonts w:ascii="Arial" w:eastAsia="Times New Roman" w:hAnsi="Arial" w:cs="Arial"/>
          <w:kern w:val="0"/>
          <w:lang w:eastAsia="en-GB"/>
          <w14:ligatures w14:val="none"/>
        </w:rPr>
        <w:t>backgrounds?</w:t>
      </w:r>
      <w:r w:rsidR="00563DDA">
        <w:rPr>
          <w:rFonts w:ascii="Arial" w:eastAsia="Times New Roman" w:hAnsi="Arial" w:cs="Arial"/>
          <w:kern w:val="0"/>
          <w:lang w:eastAsia="en-GB"/>
          <w14:ligatures w14:val="none"/>
        </w:rPr>
        <w:br/>
        <w:t xml:space="preserve"> </w:t>
      </w:r>
      <w:r w:rsidR="0086013A" w:rsidRPr="0086013A">
        <w:rPr>
          <w:rFonts w:ascii="Arial" w:eastAsia="Times New Roman" w:hAnsi="Arial" w:cs="Arial"/>
          <w:kern w:val="0"/>
          <w:lang w:eastAsia="en-GB"/>
          <w14:ligatures w14:val="none"/>
        </w:rPr>
        <w:t xml:space="preserve">I have helped children and families from many different cultures by volunteering at my son's school." I never assume anything, always listen intently, and politely </w:t>
      </w:r>
      <w:r w:rsidR="0086013A" w:rsidRPr="00A45304">
        <w:rPr>
          <w:rFonts w:ascii="Arial" w:eastAsia="Times New Roman" w:hAnsi="Arial" w:cs="Arial"/>
          <w:kern w:val="0"/>
          <w:lang w:eastAsia="en-GB"/>
          <w14:ligatures w14:val="none"/>
        </w:rPr>
        <w:t xml:space="preserve">inquire. </w:t>
      </w:r>
      <w:r w:rsidR="0086013A" w:rsidRPr="0086013A">
        <w:rPr>
          <w:rFonts w:ascii="Arial" w:eastAsia="Times New Roman" w:hAnsi="Arial" w:cs="Arial"/>
          <w:kern w:val="0"/>
          <w:lang w:eastAsia="en-GB"/>
          <w14:ligatures w14:val="none"/>
        </w:rPr>
        <w:t xml:space="preserve">I firmly </w:t>
      </w:r>
      <w:r w:rsidR="005321FC">
        <w:rPr>
          <w:rFonts w:ascii="Arial" w:eastAsia="Times New Roman" w:hAnsi="Arial" w:cs="Arial"/>
          <w:kern w:val="0"/>
          <w:lang w:eastAsia="en-GB"/>
          <w14:ligatures w14:val="none"/>
        </w:rPr>
        <w:t>believe everyone should be treated with respect and understanding, and I am dedicated to expanding my understanding of different viewpoints to provide the best possible inclusive support</w:t>
      </w:r>
      <w:r w:rsidR="0086013A" w:rsidRPr="0086013A">
        <w:rPr>
          <w:rFonts w:ascii="Arial" w:eastAsia="Times New Roman" w:hAnsi="Arial" w:cs="Arial"/>
          <w:kern w:val="0"/>
          <w:lang w:eastAsia="en-GB"/>
          <w14:ligatures w14:val="none"/>
        </w:rPr>
        <w:t>.</w:t>
      </w:r>
    </w:p>
    <w:p w14:paraId="24882C37" w14:textId="77777777" w:rsidR="00F139F4" w:rsidRDefault="00F139F4" w:rsidP="00750B30">
      <w:pPr>
        <w:spacing w:after="0" w:line="360" w:lineRule="auto"/>
        <w:rPr>
          <w:rFonts w:ascii="Arial" w:eastAsia="Times New Roman" w:hAnsi="Arial" w:cs="Arial"/>
          <w:kern w:val="0"/>
          <w:lang w:eastAsia="en-GB"/>
          <w14:ligatures w14:val="none"/>
        </w:rPr>
      </w:pPr>
    </w:p>
    <w:p w14:paraId="6859CC5F" w14:textId="77777777" w:rsidR="004C12FD" w:rsidRDefault="004C12FD" w:rsidP="00750B30">
      <w:pPr>
        <w:spacing w:after="0" w:line="360" w:lineRule="auto"/>
        <w:rPr>
          <w:rFonts w:ascii="Arial" w:eastAsia="Times New Roman" w:hAnsi="Arial" w:cs="Arial"/>
          <w:kern w:val="0"/>
          <w:lang w:eastAsia="en-GB"/>
          <w14:ligatures w14:val="none"/>
        </w:rPr>
      </w:pPr>
    </w:p>
    <w:p w14:paraId="684F6CFC" w14:textId="77777777" w:rsidR="004C12FD" w:rsidRDefault="004C12FD" w:rsidP="00750B30">
      <w:pPr>
        <w:spacing w:after="0" w:line="360" w:lineRule="auto"/>
        <w:rPr>
          <w:rFonts w:ascii="Arial" w:eastAsia="Times New Roman" w:hAnsi="Arial" w:cs="Arial"/>
          <w:kern w:val="0"/>
          <w:lang w:eastAsia="en-GB"/>
          <w14:ligatures w14:val="none"/>
        </w:rPr>
      </w:pPr>
    </w:p>
    <w:p w14:paraId="4002A475" w14:textId="77777777" w:rsidR="004C12FD" w:rsidRDefault="004C12FD" w:rsidP="00750B30">
      <w:pPr>
        <w:spacing w:after="0" w:line="360" w:lineRule="auto"/>
        <w:rPr>
          <w:rFonts w:ascii="Arial" w:eastAsia="Times New Roman" w:hAnsi="Arial" w:cs="Arial"/>
          <w:kern w:val="0"/>
          <w:lang w:eastAsia="en-GB"/>
          <w14:ligatures w14:val="none"/>
        </w:rPr>
      </w:pPr>
    </w:p>
    <w:p w14:paraId="45AE8484" w14:textId="77777777" w:rsidR="004C12FD" w:rsidRDefault="004C12FD" w:rsidP="00750B30">
      <w:pPr>
        <w:spacing w:after="0" w:line="360" w:lineRule="auto"/>
        <w:rPr>
          <w:rFonts w:ascii="Arial" w:eastAsia="Times New Roman" w:hAnsi="Arial" w:cs="Arial"/>
          <w:kern w:val="0"/>
          <w:lang w:eastAsia="en-GB"/>
          <w14:ligatures w14:val="none"/>
        </w:rPr>
      </w:pPr>
    </w:p>
    <w:p w14:paraId="739253ED" w14:textId="77777777" w:rsidR="004C12FD" w:rsidRDefault="004C12FD" w:rsidP="00750B30">
      <w:pPr>
        <w:spacing w:after="0" w:line="360" w:lineRule="auto"/>
        <w:rPr>
          <w:rFonts w:ascii="Arial" w:eastAsia="Times New Roman" w:hAnsi="Arial" w:cs="Arial"/>
          <w:kern w:val="0"/>
          <w:lang w:eastAsia="en-GB"/>
          <w14:ligatures w14:val="none"/>
        </w:rPr>
      </w:pPr>
    </w:p>
    <w:p w14:paraId="0DD9F409" w14:textId="77777777" w:rsidR="004C12FD" w:rsidRDefault="004C12FD" w:rsidP="00750B30">
      <w:pPr>
        <w:spacing w:after="0" w:line="360" w:lineRule="auto"/>
        <w:rPr>
          <w:rFonts w:ascii="Arial" w:eastAsia="Times New Roman" w:hAnsi="Arial" w:cs="Arial"/>
          <w:kern w:val="0"/>
          <w:lang w:eastAsia="en-GB"/>
          <w14:ligatures w14:val="none"/>
        </w:rPr>
      </w:pPr>
    </w:p>
    <w:p w14:paraId="5DDC917B" w14:textId="77777777" w:rsidR="009D07DC" w:rsidRDefault="009D07DC" w:rsidP="00750B30">
      <w:pPr>
        <w:spacing w:after="0" w:line="360" w:lineRule="auto"/>
        <w:rPr>
          <w:rFonts w:ascii="Arial" w:eastAsia="Times New Roman" w:hAnsi="Arial" w:cs="Arial"/>
          <w:kern w:val="0"/>
          <w:lang w:eastAsia="en-GB"/>
          <w14:ligatures w14:val="none"/>
        </w:rPr>
      </w:pPr>
    </w:p>
    <w:p w14:paraId="5D3272E6" w14:textId="77777777" w:rsidR="004C12FD" w:rsidRDefault="004C12FD" w:rsidP="00750B30">
      <w:pPr>
        <w:spacing w:after="0" w:line="360" w:lineRule="auto"/>
        <w:rPr>
          <w:rFonts w:ascii="Arial" w:eastAsia="Times New Roman" w:hAnsi="Arial" w:cs="Arial"/>
          <w:kern w:val="0"/>
          <w:lang w:eastAsia="en-GB"/>
          <w14:ligatures w14:val="none"/>
        </w:rPr>
      </w:pPr>
    </w:p>
    <w:p w14:paraId="4CC36DC3" w14:textId="71E86C06" w:rsidR="00337FE3" w:rsidRPr="00B107CB" w:rsidRDefault="000E5558" w:rsidP="00750B30">
      <w:pPr>
        <w:pStyle w:val="Heading2"/>
        <w:spacing w:line="360" w:lineRule="auto"/>
        <w:rPr>
          <w:rFonts w:ascii="Arial" w:hAnsi="Arial" w:cs="Arial"/>
          <w:b/>
          <w:bCs/>
          <w:sz w:val="24"/>
          <w:szCs w:val="24"/>
        </w:rPr>
      </w:pPr>
      <w:bookmarkStart w:id="10" w:name="_Toc216628782"/>
      <w:r w:rsidRPr="00B107CB">
        <w:rPr>
          <w:rFonts w:ascii="Arial" w:hAnsi="Arial" w:cs="Arial"/>
          <w:b/>
          <w:bCs/>
          <w:sz w:val="24"/>
          <w:szCs w:val="24"/>
        </w:rPr>
        <w:lastRenderedPageBreak/>
        <w:t>Task</w:t>
      </w:r>
      <w:r w:rsidR="00F2286B" w:rsidRPr="00B107CB">
        <w:rPr>
          <w:rFonts w:ascii="Arial" w:hAnsi="Arial" w:cs="Arial"/>
          <w:b/>
          <w:bCs/>
          <w:sz w:val="24"/>
          <w:szCs w:val="24"/>
        </w:rPr>
        <w:t xml:space="preserve"> </w:t>
      </w:r>
      <w:r w:rsidR="003F07D0" w:rsidRPr="00B107CB">
        <w:rPr>
          <w:rFonts w:ascii="Arial" w:hAnsi="Arial" w:cs="Arial"/>
          <w:b/>
          <w:bCs/>
          <w:sz w:val="24"/>
          <w:szCs w:val="24"/>
        </w:rPr>
        <w:t>two</w:t>
      </w:r>
      <w:bookmarkEnd w:id="10"/>
    </w:p>
    <w:p w14:paraId="60273E39" w14:textId="19983D84" w:rsidR="00032D85" w:rsidRPr="00B107CB" w:rsidRDefault="00032D85" w:rsidP="00750B30">
      <w:pPr>
        <w:pStyle w:val="Heading2"/>
        <w:spacing w:line="360" w:lineRule="auto"/>
        <w:rPr>
          <w:rFonts w:ascii="Arial" w:hAnsi="Arial" w:cs="Arial"/>
          <w:b/>
          <w:bCs/>
          <w:sz w:val="24"/>
          <w:szCs w:val="24"/>
        </w:rPr>
      </w:pPr>
      <w:bookmarkStart w:id="11" w:name="_Toc216628783"/>
      <w:r w:rsidRPr="00B107CB">
        <w:rPr>
          <w:rFonts w:ascii="Arial" w:hAnsi="Arial" w:cs="Arial"/>
          <w:b/>
          <w:bCs/>
          <w:sz w:val="24"/>
          <w:szCs w:val="24"/>
        </w:rPr>
        <w:t>Writing Skills Required for a Mental Health Support Worker</w:t>
      </w:r>
      <w:bookmarkEnd w:id="11"/>
    </w:p>
    <w:p w14:paraId="319F3F88" w14:textId="7951C0F9" w:rsidR="00D706C5" w:rsidRDefault="007B28DA" w:rsidP="00750B30">
      <w:pPr>
        <w:spacing w:line="360" w:lineRule="auto"/>
        <w:rPr>
          <w:rFonts w:ascii="Arial" w:hAnsi="Arial" w:cs="Arial"/>
          <w:lang w:eastAsia="en-GB"/>
        </w:rPr>
      </w:pPr>
      <w:r w:rsidRPr="007B28DA">
        <w:rPr>
          <w:rFonts w:ascii="Arial" w:hAnsi="Arial" w:cs="Arial"/>
          <w:lang w:eastAsia="en-GB"/>
        </w:rPr>
        <w:t xml:space="preserve">Mental health support workers need to be competent writers to create documentation that promotes safe, moral, and </w:t>
      </w:r>
      <w:r w:rsidR="004A268E">
        <w:rPr>
          <w:rFonts w:ascii="Arial" w:hAnsi="Arial" w:cs="Arial"/>
          <w:lang w:eastAsia="en-GB"/>
        </w:rPr>
        <w:t>person-centered</w:t>
      </w:r>
      <w:r w:rsidRPr="007B28DA">
        <w:rPr>
          <w:rFonts w:ascii="Arial" w:hAnsi="Arial" w:cs="Arial"/>
          <w:lang w:eastAsia="en-GB"/>
        </w:rPr>
        <w:t xml:space="preserve"> treatment. Risk management, clinical decision-making, interdisciplinary cooperation, and preserving professional and regulatory norms all rely heavily on written communication. The essential writing abilities needed for the position are described in this </w:t>
      </w:r>
      <w:r w:rsidR="00E92D50">
        <w:rPr>
          <w:rFonts w:ascii="Arial" w:hAnsi="Arial" w:cs="Arial"/>
          <w:lang w:eastAsia="en-GB"/>
        </w:rPr>
        <w:t>report</w:t>
      </w:r>
      <w:r w:rsidRPr="007B28DA">
        <w:rPr>
          <w:rFonts w:ascii="Arial" w:hAnsi="Arial" w:cs="Arial"/>
          <w:lang w:eastAsia="en-GB"/>
        </w:rPr>
        <w:t>, which is supported by reliable scholarly research and expert regulatory advice</w:t>
      </w:r>
      <w:r w:rsidR="00BD7988">
        <w:rPr>
          <w:rFonts w:ascii="Arial" w:hAnsi="Arial" w:cs="Arial"/>
          <w:lang w:eastAsia="en-GB"/>
        </w:rPr>
        <w:t>.</w:t>
      </w:r>
    </w:p>
    <w:p w14:paraId="0736FC52" w14:textId="3ACBCDE8" w:rsidR="00FE6A50" w:rsidRPr="00FE6A50" w:rsidRDefault="00FE6A50" w:rsidP="00750B30">
      <w:pPr>
        <w:spacing w:line="360" w:lineRule="auto"/>
        <w:rPr>
          <w:rFonts w:ascii="Arial" w:hAnsi="Arial" w:cs="Arial"/>
          <w:lang w:eastAsia="en-GB"/>
        </w:rPr>
      </w:pPr>
      <w:r w:rsidRPr="00FE6A50">
        <w:rPr>
          <w:rFonts w:ascii="Arial" w:hAnsi="Arial" w:cs="Arial"/>
          <w:lang w:eastAsia="en-GB"/>
        </w:rPr>
        <w:t xml:space="preserve">The capacity to write clearly, objectively, and factually is a crucial writing talent in mental health practice. To inform clinical assessments and risk assessments, support workers often document observations, interventions, and </w:t>
      </w:r>
      <w:r w:rsidR="00F31D3A">
        <w:rPr>
          <w:rFonts w:ascii="Arial" w:hAnsi="Arial" w:cs="Arial"/>
          <w:lang w:eastAsia="en-GB"/>
        </w:rPr>
        <w:t>behavioral</w:t>
      </w:r>
      <w:r w:rsidRPr="00FE6A50">
        <w:rPr>
          <w:rFonts w:ascii="Arial" w:hAnsi="Arial" w:cs="Arial"/>
          <w:lang w:eastAsia="en-GB"/>
        </w:rPr>
        <w:t xml:space="preserve"> changes. To guarantee the continuity and high-quality care, professional documentation needs to be "accurate, relevant, and contemporaneous," according to the Nursing and Midwifery Council (NMC, 2018). In mental health care, objectivity is particularly crucial because subjective language can create prejudice or distort meaning. According to Jefferies, Johnson, and Nicholls (2012), incomplete or confusing documentation may threaten patient safety and obscure clinical significance. Support staff are therefore required to write in a methodical, descriptive style that makes a clear distinction between fact and interpretation.</w:t>
      </w:r>
    </w:p>
    <w:p w14:paraId="00A7735D" w14:textId="16049BB7" w:rsidR="00E40C71" w:rsidRDefault="009C0E15" w:rsidP="00750B30">
      <w:pPr>
        <w:spacing w:line="360" w:lineRule="auto"/>
        <w:rPr>
          <w:rFonts w:ascii="Arial" w:hAnsi="Arial" w:cs="Arial"/>
          <w:lang w:eastAsia="en-GB"/>
        </w:rPr>
      </w:pPr>
      <w:r w:rsidRPr="009C0E15">
        <w:rPr>
          <w:rFonts w:ascii="Arial" w:hAnsi="Arial" w:cs="Arial"/>
          <w:lang w:eastAsia="en-GB"/>
        </w:rPr>
        <w:t xml:space="preserve">Using language that is professional, courteous, and person-centred is another crucial writing ability. Mental health support staff are required to record service users' experiences in a way that upholds their dignity, </w:t>
      </w:r>
      <w:r w:rsidR="00922635" w:rsidRPr="009C0E15">
        <w:rPr>
          <w:rFonts w:ascii="Arial" w:hAnsi="Arial" w:cs="Arial"/>
          <w:lang w:eastAsia="en-GB"/>
        </w:rPr>
        <w:t>avoids</w:t>
      </w:r>
      <w:r w:rsidRPr="009C0E15">
        <w:rPr>
          <w:rFonts w:ascii="Arial" w:hAnsi="Arial" w:cs="Arial"/>
          <w:lang w:eastAsia="en-GB"/>
        </w:rPr>
        <w:t xml:space="preserve"> </w:t>
      </w:r>
      <w:r w:rsidR="00CD0FD3">
        <w:rPr>
          <w:rFonts w:ascii="Arial" w:hAnsi="Arial" w:cs="Arial"/>
          <w:lang w:eastAsia="en-GB"/>
        </w:rPr>
        <w:t>stigma,</w:t>
      </w:r>
      <w:r w:rsidR="00CD0FD3" w:rsidRPr="009C0E15">
        <w:rPr>
          <w:rFonts w:ascii="Arial" w:hAnsi="Arial" w:cs="Arial"/>
          <w:lang w:eastAsia="en-GB"/>
        </w:rPr>
        <w:t xml:space="preserve"> and</w:t>
      </w:r>
      <w:r w:rsidRPr="009C0E15">
        <w:rPr>
          <w:rFonts w:ascii="Arial" w:hAnsi="Arial" w:cs="Arial"/>
          <w:lang w:eastAsia="en-GB"/>
        </w:rPr>
        <w:t xml:space="preserve"> takes a recovery-focused approach. According to Repper and Perkins (2003), communication in mental health care should empower people and promote their social inclusion, which includes how professionals write about them.</w:t>
      </w:r>
      <w:r w:rsidR="00E40C71">
        <w:rPr>
          <w:rFonts w:ascii="Arial" w:hAnsi="Arial" w:cs="Arial"/>
          <w:lang w:eastAsia="en-GB"/>
        </w:rPr>
        <w:t xml:space="preserve"> </w:t>
      </w:r>
      <w:r w:rsidR="00E40C71" w:rsidRPr="00E40C71">
        <w:rPr>
          <w:rFonts w:ascii="Arial" w:hAnsi="Arial" w:cs="Arial"/>
          <w:lang w:eastAsia="en-GB"/>
        </w:rPr>
        <w:t xml:space="preserve">Records </w:t>
      </w:r>
      <w:r w:rsidR="00CD0FD3" w:rsidRPr="00E40C71">
        <w:rPr>
          <w:rFonts w:ascii="Arial" w:hAnsi="Arial" w:cs="Arial"/>
          <w:lang w:eastAsia="en-GB"/>
        </w:rPr>
        <w:t>must</w:t>
      </w:r>
      <w:r w:rsidR="00E40C71" w:rsidRPr="00E40C71">
        <w:rPr>
          <w:rFonts w:ascii="Arial" w:hAnsi="Arial" w:cs="Arial"/>
          <w:lang w:eastAsia="en-GB"/>
        </w:rPr>
        <w:t xml:space="preserve"> comply with legal regulations regarding data protection and confidentiality. According to the UK GDPR, written information must</w:t>
      </w:r>
      <w:r w:rsidR="00087C6F">
        <w:rPr>
          <w:rFonts w:ascii="Arial" w:hAnsi="Arial" w:cs="Arial"/>
          <w:lang w:eastAsia="en-GB"/>
        </w:rPr>
        <w:t xml:space="preserve"> </w:t>
      </w:r>
      <w:r w:rsidR="00E40C71" w:rsidRPr="00E40C71">
        <w:rPr>
          <w:rFonts w:ascii="Arial" w:hAnsi="Arial" w:cs="Arial"/>
          <w:lang w:eastAsia="en-GB"/>
        </w:rPr>
        <w:t xml:space="preserve">be </w:t>
      </w:r>
      <w:r w:rsidR="00922635" w:rsidRPr="00E40C71">
        <w:rPr>
          <w:rFonts w:ascii="Arial" w:hAnsi="Arial" w:cs="Arial"/>
          <w:lang w:eastAsia="en-GB"/>
        </w:rPr>
        <w:t>managed</w:t>
      </w:r>
      <w:r w:rsidR="00E40C71" w:rsidRPr="00E40C71">
        <w:rPr>
          <w:rFonts w:ascii="Arial" w:hAnsi="Arial" w:cs="Arial"/>
          <w:lang w:eastAsia="en-GB"/>
        </w:rPr>
        <w:t xml:space="preserve"> and recorded in a way that </w:t>
      </w:r>
      <w:r w:rsidR="00B66BC4">
        <w:rPr>
          <w:rFonts w:ascii="Arial" w:hAnsi="Arial" w:cs="Arial"/>
          <w:lang w:eastAsia="en-GB"/>
        </w:rPr>
        <w:t>minimizes</w:t>
      </w:r>
      <w:r w:rsidR="00E40C71" w:rsidRPr="00E40C71">
        <w:rPr>
          <w:rFonts w:ascii="Arial" w:hAnsi="Arial" w:cs="Arial"/>
          <w:lang w:eastAsia="en-GB"/>
        </w:rPr>
        <w:t xml:space="preserve"> unnecessary data and safeguards individuals, according to the Information Commissioner's Office (ICO, 2021). This calls for a solid understanding of how to write in health and social care contexts in a way that is legal and ethical.</w:t>
      </w:r>
    </w:p>
    <w:p w14:paraId="6F04C3A4" w14:textId="5F3E2DD7" w:rsidR="00EB0886" w:rsidRDefault="00934760" w:rsidP="00750B30">
      <w:pPr>
        <w:spacing w:line="360" w:lineRule="auto"/>
        <w:rPr>
          <w:rFonts w:ascii="Arial" w:hAnsi="Arial" w:cs="Arial"/>
          <w:lang w:eastAsia="en-GB"/>
        </w:rPr>
      </w:pPr>
      <w:r w:rsidRPr="00934760">
        <w:rPr>
          <w:rFonts w:ascii="Arial" w:hAnsi="Arial" w:cs="Arial"/>
          <w:lang w:eastAsia="en-GB"/>
        </w:rPr>
        <w:t>Writing organized incident reports, which call for accuracy and conformity to organizational reporting structures, is another skill that mental health care staff must possess. Authenticity is crucial since incident reports may be</w:t>
      </w:r>
      <w:r w:rsidR="00F82EA3">
        <w:rPr>
          <w:rFonts w:ascii="Arial" w:hAnsi="Arial" w:cs="Arial"/>
          <w:lang w:eastAsia="en-GB"/>
        </w:rPr>
        <w:t xml:space="preserve"> </w:t>
      </w:r>
      <w:r w:rsidR="00D85A73" w:rsidRPr="00934760">
        <w:rPr>
          <w:rFonts w:ascii="Arial" w:hAnsi="Arial" w:cs="Arial"/>
          <w:lang w:eastAsia="en-GB"/>
        </w:rPr>
        <w:t>used</w:t>
      </w:r>
      <w:r w:rsidRPr="00934760">
        <w:rPr>
          <w:rFonts w:ascii="Arial" w:hAnsi="Arial" w:cs="Arial"/>
          <w:lang w:eastAsia="en-GB"/>
        </w:rPr>
        <w:t xml:space="preserve"> in legal proceedings or safeguarding investigations. Clear timelines, incident summaries, risk considerations, and actions taken are all provided in successful reports. According to research, effective written communication in the medical field immediately improves safety and lowers error rates </w:t>
      </w:r>
      <w:r w:rsidRPr="00934760">
        <w:rPr>
          <w:rFonts w:ascii="Arial" w:hAnsi="Arial" w:cs="Arial"/>
          <w:lang w:eastAsia="en-GB"/>
        </w:rPr>
        <w:lastRenderedPageBreak/>
        <w:t>(Jefferies, Johnson &amp; Nicholls, 2012). Therefore, support staff must be able to write concisely while incorporating all necessary information.</w:t>
      </w:r>
    </w:p>
    <w:p w14:paraId="4076FF25" w14:textId="4FC6CFA0" w:rsidR="007A75E3" w:rsidRDefault="00797BC1" w:rsidP="00750B30">
      <w:pPr>
        <w:spacing w:line="360" w:lineRule="auto"/>
        <w:rPr>
          <w:rFonts w:ascii="Arial" w:hAnsi="Arial" w:cs="Arial"/>
          <w:lang w:eastAsia="en-GB"/>
        </w:rPr>
      </w:pPr>
      <w:r w:rsidRPr="00797BC1">
        <w:rPr>
          <w:rFonts w:ascii="Arial" w:hAnsi="Arial" w:cs="Arial"/>
          <w:lang w:eastAsia="en-GB"/>
        </w:rPr>
        <w:t xml:space="preserve">Additionally, collaboration across disciplines requires the capacity to create efficient handover notes. Nurses, social workers, occupational therapists, and other professionals receive valuable information from transfer documents. According to Smeulers, Lucas, and Vermeulen (2014), </w:t>
      </w:r>
      <w:r w:rsidR="00355B42">
        <w:rPr>
          <w:rFonts w:ascii="Arial" w:hAnsi="Arial" w:cs="Arial"/>
          <w:lang w:eastAsia="en-GB"/>
        </w:rPr>
        <w:t>organized,</w:t>
      </w:r>
      <w:r w:rsidRPr="00797BC1">
        <w:rPr>
          <w:rFonts w:ascii="Arial" w:hAnsi="Arial" w:cs="Arial"/>
          <w:lang w:eastAsia="en-GB"/>
        </w:rPr>
        <w:t xml:space="preserve"> well-written handovers </w:t>
      </w:r>
      <w:r w:rsidR="00355B42" w:rsidRPr="00797BC1">
        <w:rPr>
          <w:rFonts w:ascii="Arial" w:hAnsi="Arial" w:cs="Arial"/>
          <w:lang w:eastAsia="en-GB"/>
        </w:rPr>
        <w:t>enhance</w:t>
      </w:r>
      <w:r w:rsidRPr="00797BC1">
        <w:rPr>
          <w:rFonts w:ascii="Arial" w:hAnsi="Arial" w:cs="Arial"/>
          <w:lang w:eastAsia="en-GB"/>
        </w:rPr>
        <w:t xml:space="preserve"> continuity of care and lower the possibility of communication breakdowns. Clarity, logical </w:t>
      </w:r>
      <w:r w:rsidR="00355B42">
        <w:rPr>
          <w:rFonts w:ascii="Arial" w:hAnsi="Arial" w:cs="Arial"/>
          <w:lang w:eastAsia="en-GB"/>
        </w:rPr>
        <w:t>organization,</w:t>
      </w:r>
      <w:r w:rsidRPr="00797BC1">
        <w:rPr>
          <w:rFonts w:ascii="Arial" w:hAnsi="Arial" w:cs="Arial"/>
          <w:lang w:eastAsia="en-GB"/>
        </w:rPr>
        <w:t xml:space="preserve"> and the capacity to clearly communicate complex material are all necessary when writing handover</w:t>
      </w:r>
      <w:r w:rsidR="00343343">
        <w:rPr>
          <w:rFonts w:ascii="Arial" w:hAnsi="Arial" w:cs="Arial"/>
          <w:lang w:eastAsia="en-GB"/>
        </w:rPr>
        <w:t xml:space="preserve"> notes</w:t>
      </w:r>
      <w:r w:rsidR="00A97090">
        <w:rPr>
          <w:rFonts w:ascii="Arial" w:hAnsi="Arial" w:cs="Arial"/>
          <w:lang w:eastAsia="en-GB"/>
        </w:rPr>
        <w:t>.</w:t>
      </w:r>
      <w:r w:rsidRPr="00797BC1">
        <w:rPr>
          <w:rFonts w:ascii="Arial" w:hAnsi="Arial" w:cs="Arial"/>
          <w:lang w:eastAsia="en-GB"/>
        </w:rPr>
        <w:t xml:space="preserve"> </w:t>
      </w:r>
    </w:p>
    <w:p w14:paraId="14A00752" w14:textId="4E91E1DC" w:rsidR="00426D2F" w:rsidRPr="00426D2F" w:rsidRDefault="00A97090" w:rsidP="00750B30">
      <w:pPr>
        <w:spacing w:line="360" w:lineRule="auto"/>
        <w:rPr>
          <w:rFonts w:ascii="Arial" w:hAnsi="Arial" w:cs="Arial"/>
          <w:lang w:eastAsia="en-GB"/>
        </w:rPr>
      </w:pPr>
      <w:r>
        <w:rPr>
          <w:rFonts w:ascii="Arial" w:hAnsi="Arial" w:cs="Arial"/>
          <w:lang w:eastAsia="en-GB"/>
        </w:rPr>
        <w:t>With</w:t>
      </w:r>
      <w:r w:rsidR="00426D2F" w:rsidRPr="00426D2F">
        <w:rPr>
          <w:rFonts w:ascii="Arial" w:hAnsi="Arial" w:cs="Arial"/>
          <w:lang w:eastAsia="en-GB"/>
        </w:rPr>
        <w:t xml:space="preserve"> a rising dependence of mental health care on electronic record systems, digital writing abilities have become more crucial. Support staff are required to electronically document </w:t>
      </w:r>
      <w:r w:rsidRPr="00426D2F">
        <w:rPr>
          <w:rFonts w:ascii="Arial" w:hAnsi="Arial" w:cs="Arial"/>
          <w:lang w:eastAsia="en-GB"/>
        </w:rPr>
        <w:t>using</w:t>
      </w:r>
      <w:r w:rsidR="00426D2F" w:rsidRPr="00426D2F">
        <w:rPr>
          <w:rFonts w:ascii="Arial" w:hAnsi="Arial" w:cs="Arial"/>
          <w:lang w:eastAsia="en-GB"/>
        </w:rPr>
        <w:t xml:space="preserve"> safe digital platforms, making sure that their data inputs are precise and expert. Huvila (2013) asserts that digital </w:t>
      </w:r>
      <w:r w:rsidR="00380E0A">
        <w:rPr>
          <w:rFonts w:ascii="Arial" w:hAnsi="Arial" w:cs="Arial"/>
          <w:lang w:eastAsia="en-GB"/>
        </w:rPr>
        <w:t xml:space="preserve">literacy, </w:t>
      </w:r>
      <w:r w:rsidR="00426D2F" w:rsidRPr="00426D2F">
        <w:rPr>
          <w:rFonts w:ascii="Arial" w:hAnsi="Arial" w:cs="Arial"/>
          <w:lang w:eastAsia="en-GB"/>
        </w:rPr>
        <w:t xml:space="preserve">which includes the capacity for effective access, </w:t>
      </w:r>
      <w:r w:rsidR="00380E0A">
        <w:rPr>
          <w:rFonts w:ascii="Arial" w:hAnsi="Arial" w:cs="Arial"/>
          <w:lang w:eastAsia="en-GB"/>
        </w:rPr>
        <w:t>management</w:t>
      </w:r>
      <w:r w:rsidR="00426D2F" w:rsidRPr="00426D2F">
        <w:rPr>
          <w:rFonts w:ascii="Arial" w:hAnsi="Arial" w:cs="Arial"/>
          <w:lang w:eastAsia="en-GB"/>
        </w:rPr>
        <w:t xml:space="preserve">, and </w:t>
      </w:r>
      <w:r w:rsidR="00380E0A">
        <w:rPr>
          <w:rFonts w:ascii="Arial" w:hAnsi="Arial" w:cs="Arial"/>
          <w:lang w:eastAsia="en-GB"/>
        </w:rPr>
        <w:t>evaluation of</w:t>
      </w:r>
      <w:r w:rsidR="00426D2F" w:rsidRPr="00426D2F">
        <w:rPr>
          <w:rFonts w:ascii="Arial" w:hAnsi="Arial" w:cs="Arial"/>
          <w:lang w:eastAsia="en-GB"/>
        </w:rPr>
        <w:t xml:space="preserve"> digital information</w:t>
      </w:r>
      <w:r w:rsidR="00380E0A">
        <w:rPr>
          <w:rFonts w:ascii="Arial" w:hAnsi="Arial" w:cs="Arial"/>
          <w:lang w:eastAsia="en-GB"/>
        </w:rPr>
        <w:t xml:space="preserve">, </w:t>
      </w:r>
      <w:r w:rsidR="00426D2F" w:rsidRPr="00426D2F">
        <w:rPr>
          <w:rFonts w:ascii="Arial" w:hAnsi="Arial" w:cs="Arial"/>
          <w:lang w:eastAsia="en-GB"/>
        </w:rPr>
        <w:t xml:space="preserve">is now an essential skill in the healthcare industry. This implies that mental health care professionals need to be proficient in both traditional writing and </w:t>
      </w:r>
      <w:r w:rsidR="00380E0A">
        <w:rPr>
          <w:rFonts w:ascii="Arial" w:hAnsi="Arial" w:cs="Arial"/>
          <w:lang w:eastAsia="en-GB"/>
        </w:rPr>
        <w:t xml:space="preserve">the </w:t>
      </w:r>
      <w:r w:rsidR="00426D2F" w:rsidRPr="00426D2F">
        <w:rPr>
          <w:rFonts w:ascii="Arial" w:hAnsi="Arial" w:cs="Arial"/>
          <w:lang w:eastAsia="en-GB"/>
        </w:rPr>
        <w:t>responsible use of electronic documentation systems.</w:t>
      </w:r>
    </w:p>
    <w:p w14:paraId="736B2C67" w14:textId="5F308C5F" w:rsidR="00BA5BBB" w:rsidRPr="00BA5BBB" w:rsidRDefault="00BA5BBB" w:rsidP="00750B30">
      <w:pPr>
        <w:spacing w:line="360" w:lineRule="auto"/>
        <w:rPr>
          <w:rFonts w:ascii="Arial" w:hAnsi="Arial" w:cs="Arial"/>
          <w:lang w:eastAsia="en-GB"/>
        </w:rPr>
      </w:pPr>
      <w:r w:rsidRPr="00BA5BBB">
        <w:rPr>
          <w:rFonts w:ascii="Arial" w:hAnsi="Arial" w:cs="Arial"/>
          <w:lang w:eastAsia="en-GB"/>
        </w:rPr>
        <w:t xml:space="preserve">In conclusion, because they enable safe practice, efficient communication, and adherence to legal and professional norms, writing abilities are essential for mental health care workers. Maintaining independent and realistic records, </w:t>
      </w:r>
      <w:r w:rsidR="0055480D">
        <w:rPr>
          <w:rFonts w:ascii="Arial" w:hAnsi="Arial" w:cs="Arial"/>
          <w:lang w:eastAsia="en-GB"/>
        </w:rPr>
        <w:t>utilizing</w:t>
      </w:r>
      <w:r w:rsidRPr="00BA5BBB">
        <w:rPr>
          <w:rFonts w:ascii="Arial" w:hAnsi="Arial" w:cs="Arial"/>
          <w:lang w:eastAsia="en-GB"/>
        </w:rPr>
        <w:t xml:space="preserve"> ethical and person-centred language, creating concise incident reports, writing </w:t>
      </w:r>
      <w:r w:rsidR="0055480D">
        <w:rPr>
          <w:rFonts w:ascii="Arial" w:hAnsi="Arial" w:cs="Arial"/>
          <w:lang w:eastAsia="en-GB"/>
        </w:rPr>
        <w:t>organized</w:t>
      </w:r>
      <w:r w:rsidRPr="00BA5BBB">
        <w:rPr>
          <w:rFonts w:ascii="Arial" w:hAnsi="Arial" w:cs="Arial"/>
          <w:lang w:eastAsia="en-GB"/>
        </w:rPr>
        <w:t xml:space="preserve"> handover notes, and demonstrating competency with digital writing are all essential abilities. These abilities support excellent care, teamwork, and service user safety. Strong writing skills continue to be essential to professional practice as mental health support continues to develop.</w:t>
      </w:r>
    </w:p>
    <w:p w14:paraId="552B7EC9" w14:textId="0693C3D1" w:rsidR="00797BC1" w:rsidRDefault="00797BC1" w:rsidP="00750B30">
      <w:pPr>
        <w:spacing w:line="360" w:lineRule="auto"/>
        <w:rPr>
          <w:rFonts w:ascii="Arial" w:hAnsi="Arial" w:cs="Arial"/>
          <w:lang w:eastAsia="en-GB"/>
        </w:rPr>
      </w:pPr>
    </w:p>
    <w:p w14:paraId="32A0DD26" w14:textId="77777777" w:rsidR="00426D2F" w:rsidRPr="00797BC1" w:rsidRDefault="00426D2F" w:rsidP="00750B30">
      <w:pPr>
        <w:spacing w:line="360" w:lineRule="auto"/>
        <w:rPr>
          <w:rFonts w:ascii="Arial" w:hAnsi="Arial" w:cs="Arial"/>
          <w:lang w:eastAsia="en-GB"/>
        </w:rPr>
      </w:pPr>
    </w:p>
    <w:p w14:paraId="783203A8" w14:textId="77777777" w:rsidR="008875F6" w:rsidRDefault="008875F6" w:rsidP="00750B30">
      <w:pPr>
        <w:spacing w:line="360" w:lineRule="auto"/>
        <w:rPr>
          <w:rFonts w:ascii="Arial" w:hAnsi="Arial" w:cs="Arial"/>
          <w:lang w:eastAsia="en-GB"/>
        </w:rPr>
      </w:pPr>
    </w:p>
    <w:p w14:paraId="1222CEE7" w14:textId="77777777" w:rsidR="004C12FD" w:rsidRDefault="004C12FD" w:rsidP="00750B30">
      <w:pPr>
        <w:spacing w:line="360" w:lineRule="auto"/>
        <w:rPr>
          <w:rFonts w:ascii="Arial" w:hAnsi="Arial" w:cs="Arial"/>
          <w:lang w:eastAsia="en-GB"/>
        </w:rPr>
      </w:pPr>
    </w:p>
    <w:p w14:paraId="3D33409D" w14:textId="77777777" w:rsidR="004C12FD" w:rsidRPr="00E40C71" w:rsidRDefault="004C12FD" w:rsidP="00750B30">
      <w:pPr>
        <w:spacing w:line="360" w:lineRule="auto"/>
        <w:rPr>
          <w:rFonts w:ascii="Arial" w:hAnsi="Arial" w:cs="Arial"/>
          <w:lang w:eastAsia="en-GB"/>
        </w:rPr>
      </w:pPr>
    </w:p>
    <w:p w14:paraId="7890D793" w14:textId="77777777" w:rsidR="007D7CE5" w:rsidRDefault="007D7CE5" w:rsidP="00750B30">
      <w:pPr>
        <w:pStyle w:val="Title"/>
        <w:spacing w:line="360" w:lineRule="auto"/>
        <w:rPr>
          <w:rFonts w:eastAsia="Times New Roman"/>
          <w:lang w:eastAsia="en-GB"/>
        </w:rPr>
      </w:pPr>
    </w:p>
    <w:p w14:paraId="65305DAE" w14:textId="77777777" w:rsidR="009D07DC" w:rsidRDefault="009D07DC" w:rsidP="009D07DC">
      <w:pPr>
        <w:rPr>
          <w:lang w:eastAsia="en-GB"/>
        </w:rPr>
      </w:pPr>
    </w:p>
    <w:p w14:paraId="17EC4754" w14:textId="77777777" w:rsidR="009D07DC" w:rsidRPr="009D07DC" w:rsidRDefault="009D07DC" w:rsidP="009D07DC">
      <w:pPr>
        <w:rPr>
          <w:lang w:eastAsia="en-GB"/>
        </w:rPr>
      </w:pPr>
    </w:p>
    <w:p w14:paraId="7D3504C9" w14:textId="129EFE5C" w:rsidR="001657B8" w:rsidRPr="008B4C10" w:rsidRDefault="001F1F0E" w:rsidP="00750B30">
      <w:pPr>
        <w:pStyle w:val="Heading1"/>
        <w:spacing w:line="360" w:lineRule="auto"/>
        <w:rPr>
          <w:rFonts w:ascii="Arial" w:eastAsia="Times New Roman" w:hAnsi="Arial" w:cs="Arial"/>
          <w:sz w:val="22"/>
          <w:szCs w:val="22"/>
          <w:lang w:eastAsia="en-GB"/>
        </w:rPr>
      </w:pPr>
      <w:bookmarkStart w:id="12" w:name="_Toc216628784"/>
      <w:r w:rsidRPr="008B4C10">
        <w:rPr>
          <w:rFonts w:ascii="Arial" w:eastAsia="Times New Roman" w:hAnsi="Arial" w:cs="Arial"/>
          <w:sz w:val="22"/>
          <w:szCs w:val="22"/>
          <w:lang w:eastAsia="en-GB"/>
        </w:rPr>
        <w:lastRenderedPageBreak/>
        <w:t>Task 3</w:t>
      </w:r>
      <w:bookmarkEnd w:id="12"/>
      <w:r w:rsidRPr="008B4C10">
        <w:rPr>
          <w:rFonts w:ascii="Arial" w:eastAsia="Times New Roman" w:hAnsi="Arial" w:cs="Arial"/>
          <w:sz w:val="22"/>
          <w:szCs w:val="22"/>
          <w:lang w:eastAsia="en-GB"/>
        </w:rPr>
        <w:t xml:space="preserve"> </w:t>
      </w:r>
    </w:p>
    <w:p w14:paraId="021E27A4" w14:textId="77777777" w:rsidR="004C12FD" w:rsidRDefault="00F60256" w:rsidP="004C12FD">
      <w:pPr>
        <w:pStyle w:val="Heading1"/>
        <w:rPr>
          <w:rFonts w:ascii="Arial" w:eastAsia="Times New Roman" w:hAnsi="Arial" w:cs="Arial"/>
          <w:sz w:val="22"/>
          <w:szCs w:val="22"/>
        </w:rPr>
      </w:pPr>
      <w:bookmarkStart w:id="13" w:name="_Toc216628785"/>
      <w:r w:rsidRPr="004C12FD">
        <w:rPr>
          <w:rFonts w:ascii="Arial" w:eastAsia="Times New Roman" w:hAnsi="Arial" w:cs="Arial"/>
          <w:sz w:val="22"/>
          <w:szCs w:val="22"/>
        </w:rPr>
        <w:t>Critical Reflection on LCHS4009 Component 1 Presentation</w:t>
      </w:r>
      <w:bookmarkEnd w:id="13"/>
    </w:p>
    <w:p w14:paraId="74D3D3FA" w14:textId="74DA9F4C" w:rsidR="005E49B7" w:rsidRPr="004C12FD" w:rsidRDefault="00F60256" w:rsidP="004C12FD">
      <w:pPr>
        <w:pStyle w:val="Heading1"/>
        <w:rPr>
          <w:rStyle w:val="Strong"/>
          <w:rFonts w:ascii="Arial" w:eastAsia="Times New Roman" w:hAnsi="Arial" w:cs="Arial"/>
          <w:b w:val="0"/>
          <w:bCs w:val="0"/>
          <w:sz w:val="22"/>
          <w:szCs w:val="22"/>
        </w:rPr>
      </w:pPr>
      <w:r w:rsidRPr="004C12FD">
        <w:rPr>
          <w:rStyle w:val="Strong"/>
          <w:rFonts w:ascii="Arial" w:hAnsi="Arial" w:cs="Arial"/>
          <w:sz w:val="22"/>
          <w:szCs w:val="22"/>
          <w:lang w:eastAsia="en-GB"/>
        </w:rPr>
        <w:t>(Using Gibbs’ Reflective Cycle)</w:t>
      </w:r>
    </w:p>
    <w:p w14:paraId="02505579" w14:textId="77777777" w:rsidR="004C12FD" w:rsidRPr="008B4C10" w:rsidRDefault="004C12FD" w:rsidP="00750B30">
      <w:pPr>
        <w:spacing w:after="0" w:line="360" w:lineRule="auto"/>
        <w:rPr>
          <w:rStyle w:val="Strong"/>
          <w:rFonts w:ascii="Arial" w:hAnsi="Arial" w:cs="Arial"/>
          <w:lang w:eastAsia="en-GB"/>
        </w:rPr>
      </w:pPr>
    </w:p>
    <w:p w14:paraId="059D4B2C" w14:textId="4F90446B" w:rsidR="003F3622" w:rsidRPr="008B4C10" w:rsidRDefault="000A47D1" w:rsidP="00750B30">
      <w:pPr>
        <w:pStyle w:val="ListParagraph"/>
        <w:spacing w:line="360" w:lineRule="auto"/>
        <w:rPr>
          <w:rFonts w:ascii="Arial" w:hAnsi="Arial" w:cs="Arial"/>
        </w:rPr>
      </w:pPr>
      <w:r w:rsidRPr="008B4C10">
        <w:rPr>
          <w:rFonts w:ascii="Arial" w:hAnsi="Arial" w:cs="Arial"/>
        </w:rPr>
        <w:t>Description</w:t>
      </w:r>
    </w:p>
    <w:p w14:paraId="2693D446" w14:textId="24C40FF1" w:rsidR="0086013A" w:rsidRPr="008B4C10" w:rsidRDefault="005E49B7" w:rsidP="00750B30">
      <w:pPr>
        <w:spacing w:after="0" w:line="360" w:lineRule="auto"/>
        <w:rPr>
          <w:rFonts w:ascii="Arial" w:eastAsia="Times New Roman" w:hAnsi="Arial" w:cs="Arial"/>
          <w:kern w:val="0"/>
          <w:lang w:eastAsia="en-GB"/>
          <w14:ligatures w14:val="none"/>
        </w:rPr>
      </w:pPr>
      <w:r w:rsidRPr="008B4C10">
        <w:rPr>
          <w:rFonts w:ascii="Arial" w:eastAsia="Times New Roman" w:hAnsi="Arial" w:cs="Arial"/>
          <w:kern w:val="0"/>
          <w:lang w:eastAsia="en-GB"/>
          <w14:ligatures w14:val="none"/>
        </w:rPr>
        <w:t>I had to give a professional presentation on my career growth for the LCHS4009 Component 1 evaluation. I arrived early on the day of the presentation, dressed appropriately, and felt prepared because I had recorded myself multiple times in advance. I projected my voice clearly and started the presentation with confidence and proper posture. Rather than mainly depending on my script notes, I used them as a guide. I was unable to provide a planned conclusion, though, because the lecture ended suddenly when my instructor praised me. Verbal comments after the presentation indicated that while my performance was good overall, I needed to work on time management and making steady eye contact with the audience.</w:t>
      </w:r>
    </w:p>
    <w:p w14:paraId="2718C294" w14:textId="3360AD91" w:rsidR="00B731D7" w:rsidRPr="008B4C10" w:rsidRDefault="00B731D7" w:rsidP="00750B30">
      <w:pPr>
        <w:pStyle w:val="ListParagraph"/>
        <w:spacing w:line="360" w:lineRule="auto"/>
        <w:rPr>
          <w:rFonts w:ascii="Arial" w:hAnsi="Arial" w:cs="Arial"/>
          <w:lang w:eastAsia="en-GB"/>
        </w:rPr>
      </w:pPr>
      <w:r w:rsidRPr="008B4C10">
        <w:rPr>
          <w:rFonts w:ascii="Arial" w:hAnsi="Arial" w:cs="Arial"/>
          <w:lang w:eastAsia="en-GB"/>
        </w:rPr>
        <w:t>Feelings</w:t>
      </w:r>
    </w:p>
    <w:p w14:paraId="5C4DC5A2" w14:textId="75BAFA5B" w:rsidR="00B731D7" w:rsidRPr="008B4C10" w:rsidRDefault="00B731D7" w:rsidP="00750B30">
      <w:pPr>
        <w:spacing w:line="360" w:lineRule="auto"/>
        <w:rPr>
          <w:rFonts w:ascii="Arial" w:eastAsia="Times New Roman" w:hAnsi="Arial" w:cs="Arial"/>
          <w:kern w:val="0"/>
          <w:lang w:eastAsia="en-GB"/>
          <w14:ligatures w14:val="none"/>
        </w:rPr>
      </w:pPr>
      <w:r w:rsidRPr="008B4C10">
        <w:rPr>
          <w:rFonts w:ascii="Arial" w:eastAsia="Times New Roman" w:hAnsi="Arial" w:cs="Arial"/>
          <w:kern w:val="0"/>
          <w:lang w:eastAsia="en-GB"/>
          <w14:ligatures w14:val="none"/>
        </w:rPr>
        <w:t>Before my presentation, I had anxiety, which is a typical reaction in most public speaking scenarios. Despite this, my preparation gave me greater confidence when I spoke. I felt in control and concentrated throughout the presentation, especially in the beginning. I was dissatisfied and a little irritated when the presentation was cut short since I couldn't adequately describe my main ideas. But I was also comforted by the favourable comments, which attested to the fact that my planning and performance were generally successful.</w:t>
      </w:r>
    </w:p>
    <w:p w14:paraId="112D423C" w14:textId="77777777" w:rsidR="002E52EF" w:rsidRPr="008B4C10" w:rsidRDefault="002E52EF" w:rsidP="00750B30">
      <w:pPr>
        <w:pStyle w:val="ListParagraph"/>
        <w:spacing w:line="360" w:lineRule="auto"/>
        <w:rPr>
          <w:rFonts w:ascii="Arial" w:hAnsi="Arial" w:cs="Arial"/>
          <w:lang w:eastAsia="en-GB"/>
        </w:rPr>
      </w:pPr>
      <w:r w:rsidRPr="008B4C10">
        <w:rPr>
          <w:rFonts w:ascii="Arial" w:hAnsi="Arial" w:cs="Arial"/>
          <w:lang w:eastAsia="en-GB"/>
        </w:rPr>
        <w:t>Evaluation</w:t>
      </w:r>
    </w:p>
    <w:p w14:paraId="2FD3BE16" w14:textId="2A5EAA4E" w:rsidR="00CB69E8" w:rsidRPr="008B4C10" w:rsidRDefault="002E52EF" w:rsidP="00750B30">
      <w:pPr>
        <w:spacing w:line="360" w:lineRule="auto"/>
        <w:rPr>
          <w:rFonts w:ascii="Arial" w:eastAsia="Times New Roman" w:hAnsi="Arial" w:cs="Arial"/>
          <w:kern w:val="0"/>
          <w:lang w:eastAsia="en-GB"/>
          <w14:ligatures w14:val="none"/>
        </w:rPr>
      </w:pPr>
      <w:r w:rsidRPr="008B4C10">
        <w:rPr>
          <w:rFonts w:ascii="Arial" w:eastAsia="Times New Roman" w:hAnsi="Arial" w:cs="Arial"/>
          <w:kern w:val="0"/>
          <w:lang w:eastAsia="en-GB"/>
          <w14:ligatures w14:val="none"/>
        </w:rPr>
        <w:t xml:space="preserve">A positive aspect of my presentation was my level of preparation, which contributed to confident delivery, appropriate body language, and effective voice control. According to Cottrell (2019), preparation and rehearsal are essential for building confidence and delivering structured presentations. Additionally, arriving early and dressing professionally helped me feel </w:t>
      </w:r>
      <w:r w:rsidR="00CB69E8" w:rsidRPr="008B4C10">
        <w:rPr>
          <w:rFonts w:ascii="Arial" w:eastAsia="Times New Roman" w:hAnsi="Arial" w:cs="Arial"/>
          <w:kern w:val="0"/>
          <w:lang w:eastAsia="en-GB"/>
          <w14:ligatures w14:val="none"/>
        </w:rPr>
        <w:t>organized</w:t>
      </w:r>
      <w:r w:rsidRPr="008B4C10">
        <w:rPr>
          <w:rFonts w:ascii="Arial" w:eastAsia="Times New Roman" w:hAnsi="Arial" w:cs="Arial"/>
          <w:kern w:val="0"/>
          <w:lang w:eastAsia="en-GB"/>
          <w14:ligatures w14:val="none"/>
        </w:rPr>
        <w:t xml:space="preserve"> and calm. However, a significant weakness was poor time management, which prevented me from concluding my presentation. Eye contact was also identified as an area requiring improvement, as I focused more on my notes than </w:t>
      </w:r>
      <w:r w:rsidRPr="008B4C10">
        <w:rPr>
          <w:rFonts w:ascii="Arial" w:eastAsia="Times New Roman" w:hAnsi="Arial" w:cs="Arial"/>
          <w:kern w:val="0"/>
          <w:lang w:eastAsia="en-GB"/>
          <w14:ligatures w14:val="none"/>
        </w:rPr>
        <w:t>fully engaging</w:t>
      </w:r>
      <w:r w:rsidRPr="008B4C10">
        <w:rPr>
          <w:rFonts w:ascii="Arial" w:eastAsia="Times New Roman" w:hAnsi="Arial" w:cs="Arial"/>
          <w:kern w:val="0"/>
          <w:lang w:eastAsia="en-GB"/>
          <w14:ligatures w14:val="none"/>
        </w:rPr>
        <w:t xml:space="preserve"> with the audience at times.</w:t>
      </w:r>
    </w:p>
    <w:p w14:paraId="742BC8CB" w14:textId="17A4F815" w:rsidR="00CB69E8" w:rsidRPr="008B4C10" w:rsidRDefault="00CB69E8" w:rsidP="00750B30">
      <w:pPr>
        <w:pStyle w:val="ListParagraph"/>
        <w:spacing w:line="360" w:lineRule="auto"/>
        <w:rPr>
          <w:rFonts w:ascii="Arial" w:hAnsi="Arial" w:cs="Arial"/>
          <w:lang w:eastAsia="en-GB"/>
        </w:rPr>
      </w:pPr>
      <w:r w:rsidRPr="008B4C10">
        <w:rPr>
          <w:rFonts w:ascii="Arial" w:hAnsi="Arial" w:cs="Arial"/>
          <w:lang w:eastAsia="en-GB"/>
        </w:rPr>
        <w:t>Analysis</w:t>
      </w:r>
    </w:p>
    <w:p w14:paraId="0788F8AE" w14:textId="77777777" w:rsidR="005C0555" w:rsidRDefault="00CB69E8" w:rsidP="00750B30">
      <w:pPr>
        <w:spacing w:line="360" w:lineRule="auto"/>
        <w:rPr>
          <w:rFonts w:ascii="Arial" w:eastAsia="Times New Roman" w:hAnsi="Arial" w:cs="Arial"/>
          <w:kern w:val="0"/>
          <w:lang w:eastAsia="en-GB"/>
          <w14:ligatures w14:val="none"/>
        </w:rPr>
      </w:pPr>
      <w:r w:rsidRPr="008B4C10">
        <w:rPr>
          <w:rFonts w:ascii="Arial" w:eastAsia="Times New Roman" w:hAnsi="Arial" w:cs="Arial"/>
          <w:kern w:val="0"/>
          <w:lang w:eastAsia="en-GB"/>
          <w14:ligatures w14:val="none"/>
        </w:rPr>
        <w:t xml:space="preserve">To support impact and clarity in professional communication, time management is crucial (Moon, 2004). My timing during this presentation was appropriate, but before I could finish, </w:t>
      </w:r>
      <w:r w:rsidRPr="008B4C10">
        <w:rPr>
          <w:rFonts w:ascii="Arial" w:eastAsia="Times New Roman" w:hAnsi="Arial" w:cs="Arial"/>
          <w:kern w:val="0"/>
          <w:lang w:eastAsia="en-GB"/>
          <w14:ligatures w14:val="none"/>
        </w:rPr>
        <w:lastRenderedPageBreak/>
        <w:t>the lecturer concluded. This emphasizes how crucial it is to prioritize important things in advance. Additionally, maintaining eye contact is essential for audience engagement (Cottrell, 2019), which may have been somewhat diminished by sporadic dependence on notes.</w:t>
      </w:r>
    </w:p>
    <w:p w14:paraId="30C8234C" w14:textId="52544FDF" w:rsidR="009C1A66" w:rsidRPr="005C0555" w:rsidRDefault="009C1A66" w:rsidP="00750B30">
      <w:pPr>
        <w:pStyle w:val="ListParagraph"/>
        <w:spacing w:line="360" w:lineRule="auto"/>
        <w:rPr>
          <w:rFonts w:eastAsia="Times New Roman"/>
          <w:kern w:val="0"/>
          <w:lang w:eastAsia="en-GB"/>
          <w14:ligatures w14:val="none"/>
        </w:rPr>
      </w:pPr>
      <w:r w:rsidRPr="005C0555">
        <w:rPr>
          <w:lang w:eastAsia="en-GB"/>
        </w:rPr>
        <w:t>Conclusion</w:t>
      </w:r>
    </w:p>
    <w:p w14:paraId="6275642D" w14:textId="3A225919" w:rsidR="00973640" w:rsidRPr="008B4C10" w:rsidRDefault="009C1A66" w:rsidP="00750B30">
      <w:pPr>
        <w:spacing w:line="360" w:lineRule="auto"/>
        <w:rPr>
          <w:rFonts w:ascii="Arial" w:eastAsia="Times New Roman" w:hAnsi="Arial" w:cs="Arial"/>
          <w:kern w:val="0"/>
          <w:lang w:eastAsia="en-GB"/>
          <w14:ligatures w14:val="none"/>
        </w:rPr>
      </w:pPr>
      <w:r w:rsidRPr="008B4C10">
        <w:rPr>
          <w:rFonts w:ascii="Arial" w:eastAsia="Times New Roman" w:hAnsi="Arial" w:cs="Arial"/>
          <w:kern w:val="0"/>
          <w:lang w:eastAsia="en-GB"/>
          <w14:ligatures w14:val="none"/>
        </w:rPr>
        <w:t>This reflection highlights that while my presentation demonstrated strong preparation, confidence, and professional conduct, improvements are required in time management, eye contact, and controlling nervousness. The lecturer’s feedback was constructive and aligned with my own self-evaluation. Ending without a conclusion limited the overall impact of my presentation, as conclusions help reinforce key messages and demonstrate coherence.</w:t>
      </w:r>
    </w:p>
    <w:p w14:paraId="6067BC81" w14:textId="03A3384C" w:rsidR="00C758B8" w:rsidRPr="00C758B8" w:rsidRDefault="00A20C1A" w:rsidP="00750B30">
      <w:pPr>
        <w:pStyle w:val="Heading1"/>
        <w:spacing w:line="360" w:lineRule="auto"/>
        <w:rPr>
          <w:rFonts w:ascii="Arial" w:eastAsia="Times New Roman" w:hAnsi="Arial" w:cs="Arial"/>
          <w:sz w:val="22"/>
          <w:szCs w:val="22"/>
          <w:lang w:eastAsia="en-GB"/>
        </w:rPr>
      </w:pPr>
      <w:bookmarkStart w:id="14" w:name="_Toc216628786"/>
      <w:r w:rsidRPr="008B4C10">
        <w:rPr>
          <w:rFonts w:ascii="Arial" w:eastAsia="Times New Roman" w:hAnsi="Arial" w:cs="Arial"/>
          <w:sz w:val="22"/>
          <w:szCs w:val="22"/>
          <w:lang w:eastAsia="en-GB"/>
        </w:rPr>
        <w:t>Conclusion</w:t>
      </w:r>
      <w:bookmarkEnd w:id="14"/>
      <w:r w:rsidRPr="008B4C10">
        <w:rPr>
          <w:rFonts w:ascii="Arial" w:eastAsia="Times New Roman" w:hAnsi="Arial" w:cs="Arial"/>
          <w:sz w:val="22"/>
          <w:szCs w:val="22"/>
          <w:lang w:eastAsia="en-GB"/>
        </w:rPr>
        <w:t xml:space="preserve"> </w:t>
      </w:r>
    </w:p>
    <w:p w14:paraId="06B78E30" w14:textId="1F326775" w:rsidR="00C758B8" w:rsidRPr="00C758B8" w:rsidRDefault="00C758B8" w:rsidP="00750B30">
      <w:pPr>
        <w:spacing w:after="0" w:line="360" w:lineRule="auto"/>
        <w:rPr>
          <w:rFonts w:ascii="Arial" w:hAnsi="Arial" w:cs="Arial"/>
          <w:color w:val="000000" w:themeColor="text1"/>
        </w:rPr>
      </w:pPr>
      <w:r w:rsidRPr="00C758B8">
        <w:rPr>
          <w:rFonts w:ascii="Arial" w:hAnsi="Arial" w:cs="Arial"/>
          <w:color w:val="000000" w:themeColor="text1"/>
        </w:rPr>
        <w:t xml:space="preserve">To sum up, this portfolio has shown how I continue to grow academically, professionally, and personally </w:t>
      </w:r>
      <w:r w:rsidRPr="00C758B8">
        <w:rPr>
          <w:rFonts w:ascii="Arial" w:hAnsi="Arial" w:cs="Arial"/>
          <w:color w:val="000000" w:themeColor="text1"/>
        </w:rPr>
        <w:t>to</w:t>
      </w:r>
      <w:r w:rsidRPr="00C758B8">
        <w:rPr>
          <w:rFonts w:ascii="Arial" w:hAnsi="Arial" w:cs="Arial"/>
          <w:color w:val="000000" w:themeColor="text1"/>
        </w:rPr>
        <w:t xml:space="preserve"> prepare for a job as a mental health support worker. I have determined my strengths, transferable talents, and areas in need of improvement through self-reflection, skills analysis, and critical review. The action plan, writing skills discussion, and reflective presentation analysis demonstrate my dedication to lifelong learning, clear communication, and career advancement. When taken as a whole, these challenges demonstrate my willingness to acquire the skills, knowledge, and self-assurance necessary for safe, moral, and person-centred mental health practice.</w:t>
      </w:r>
    </w:p>
    <w:p w14:paraId="7479D3D4" w14:textId="77777777" w:rsidR="00EE0532" w:rsidRPr="008B4C10" w:rsidRDefault="00EE0532" w:rsidP="008B4C10">
      <w:pPr>
        <w:spacing w:line="360" w:lineRule="auto"/>
        <w:jc w:val="center"/>
        <w:rPr>
          <w:rFonts w:ascii="Arial" w:hAnsi="Arial" w:cs="Arial"/>
          <w:b/>
          <w:bCs/>
          <w:u w:val="single"/>
        </w:rPr>
      </w:pPr>
    </w:p>
    <w:p w14:paraId="6FB70117" w14:textId="77777777" w:rsidR="00EE0532" w:rsidRPr="008B4C10" w:rsidRDefault="00EE0532" w:rsidP="008B4C10">
      <w:pPr>
        <w:spacing w:line="360" w:lineRule="auto"/>
        <w:jc w:val="center"/>
        <w:rPr>
          <w:rFonts w:ascii="Arial" w:hAnsi="Arial" w:cs="Arial"/>
          <w:b/>
          <w:bCs/>
          <w:u w:val="single"/>
        </w:rPr>
      </w:pPr>
    </w:p>
    <w:p w14:paraId="7055369A" w14:textId="77777777" w:rsidR="00EE0532" w:rsidRDefault="00EE0532" w:rsidP="000572F9">
      <w:pPr>
        <w:jc w:val="center"/>
        <w:rPr>
          <w:rFonts w:ascii="Arial" w:hAnsi="Arial" w:cs="Arial"/>
          <w:b/>
          <w:bCs/>
          <w:sz w:val="40"/>
          <w:szCs w:val="40"/>
          <w:u w:val="single"/>
        </w:rPr>
      </w:pPr>
    </w:p>
    <w:p w14:paraId="33AF7E62" w14:textId="77777777" w:rsidR="00EE0532" w:rsidRDefault="00EE0532" w:rsidP="000572F9">
      <w:pPr>
        <w:jc w:val="center"/>
        <w:rPr>
          <w:rFonts w:ascii="Arial" w:hAnsi="Arial" w:cs="Arial"/>
          <w:b/>
          <w:bCs/>
          <w:sz w:val="40"/>
          <w:szCs w:val="40"/>
          <w:u w:val="single"/>
        </w:rPr>
      </w:pPr>
    </w:p>
    <w:p w14:paraId="30671DAF" w14:textId="77777777" w:rsidR="00EE0532" w:rsidRDefault="00EE0532" w:rsidP="000572F9">
      <w:pPr>
        <w:jc w:val="center"/>
        <w:rPr>
          <w:rFonts w:ascii="Arial" w:hAnsi="Arial" w:cs="Arial"/>
          <w:b/>
          <w:bCs/>
          <w:sz w:val="40"/>
          <w:szCs w:val="40"/>
          <w:u w:val="single"/>
        </w:rPr>
      </w:pPr>
    </w:p>
    <w:p w14:paraId="0540D112" w14:textId="77777777" w:rsidR="00EE0532" w:rsidRDefault="00EE0532" w:rsidP="000572F9">
      <w:pPr>
        <w:jc w:val="center"/>
        <w:rPr>
          <w:rFonts w:ascii="Arial" w:hAnsi="Arial" w:cs="Arial"/>
          <w:b/>
          <w:bCs/>
          <w:sz w:val="40"/>
          <w:szCs w:val="40"/>
          <w:u w:val="single"/>
        </w:rPr>
      </w:pPr>
    </w:p>
    <w:p w14:paraId="1FA4AD07" w14:textId="77777777" w:rsidR="00EE0532" w:rsidRDefault="00EE0532" w:rsidP="000572F9">
      <w:pPr>
        <w:jc w:val="center"/>
        <w:rPr>
          <w:rFonts w:ascii="Arial" w:hAnsi="Arial" w:cs="Arial"/>
          <w:b/>
          <w:bCs/>
          <w:sz w:val="40"/>
          <w:szCs w:val="40"/>
          <w:u w:val="single"/>
        </w:rPr>
      </w:pPr>
    </w:p>
    <w:p w14:paraId="7A79D080" w14:textId="77777777" w:rsidR="00EE0532" w:rsidRDefault="00EE0532" w:rsidP="000572F9">
      <w:pPr>
        <w:jc w:val="center"/>
        <w:rPr>
          <w:rFonts w:ascii="Arial" w:hAnsi="Arial" w:cs="Arial"/>
          <w:b/>
          <w:bCs/>
          <w:sz w:val="40"/>
          <w:szCs w:val="40"/>
          <w:u w:val="single"/>
        </w:rPr>
      </w:pPr>
    </w:p>
    <w:p w14:paraId="6F5E66B5" w14:textId="77777777" w:rsidR="009D07DC" w:rsidRDefault="009D07DC" w:rsidP="000572F9">
      <w:pPr>
        <w:jc w:val="center"/>
        <w:rPr>
          <w:rFonts w:ascii="Arial" w:hAnsi="Arial" w:cs="Arial"/>
          <w:b/>
          <w:bCs/>
          <w:sz w:val="40"/>
          <w:szCs w:val="40"/>
          <w:u w:val="single"/>
        </w:rPr>
      </w:pPr>
    </w:p>
    <w:p w14:paraId="19C7BE48" w14:textId="7C51D1D6" w:rsidR="00E56283" w:rsidRDefault="00DF0CAA" w:rsidP="00E56283">
      <w:pPr>
        <w:pStyle w:val="Heading1"/>
      </w:pPr>
      <w:bookmarkStart w:id="15" w:name="_Toc216628787"/>
      <w:r w:rsidRPr="00DF0CAA">
        <w:lastRenderedPageBreak/>
        <w:t>Reference List</w:t>
      </w:r>
      <w:bookmarkEnd w:id="15"/>
    </w:p>
    <w:p w14:paraId="3E48C20D" w14:textId="77777777" w:rsidR="009956F5" w:rsidRPr="009956F5" w:rsidRDefault="009956F5" w:rsidP="009956F5">
      <w:pPr>
        <w:pStyle w:val="NoSpacing"/>
        <w:spacing w:line="360" w:lineRule="auto"/>
        <w:ind w:left="357"/>
        <w:rPr>
          <w:rFonts w:ascii="Arial" w:hAnsi="Arial" w:cs="Arial"/>
          <w:color w:val="000000" w:themeColor="text1"/>
        </w:rPr>
      </w:pPr>
      <w:r w:rsidRPr="009956F5">
        <w:rPr>
          <w:rFonts w:ascii="Arial" w:hAnsi="Arial" w:cs="Arial"/>
          <w:color w:val="000000" w:themeColor="text1"/>
        </w:rPr>
        <w:t xml:space="preserve">Arnold, E. &amp; Boggs, K. (2019) </w:t>
      </w:r>
      <w:r w:rsidRPr="009956F5">
        <w:rPr>
          <w:rFonts w:ascii="Arial" w:hAnsi="Arial" w:cs="Arial"/>
          <w:i/>
          <w:iCs/>
          <w:color w:val="000000" w:themeColor="text1"/>
        </w:rPr>
        <w:t>Interpersonal Relationships: Professional Communication Skills for Nurses</w:t>
      </w:r>
      <w:r w:rsidRPr="009956F5">
        <w:rPr>
          <w:rFonts w:ascii="Arial" w:hAnsi="Arial" w:cs="Arial"/>
          <w:color w:val="000000" w:themeColor="text1"/>
        </w:rPr>
        <w:t>. 8th edn. St. Louis: Elsevier.</w:t>
      </w:r>
    </w:p>
    <w:p w14:paraId="08493748" w14:textId="77777777" w:rsidR="009956F5" w:rsidRPr="009956F5" w:rsidRDefault="009956F5" w:rsidP="009956F5">
      <w:pPr>
        <w:spacing w:after="0" w:line="360" w:lineRule="auto"/>
        <w:ind w:left="357"/>
        <w:rPr>
          <w:rFonts w:ascii="Arial" w:hAnsi="Arial" w:cs="Arial"/>
          <w:color w:val="000000" w:themeColor="text1"/>
        </w:rPr>
      </w:pPr>
      <w:r w:rsidRPr="009956F5">
        <w:rPr>
          <w:rFonts w:ascii="Arial" w:hAnsi="Arial" w:cs="Arial"/>
          <w:color w:val="000000" w:themeColor="text1"/>
        </w:rPr>
        <w:t xml:space="preserve">Cottrell, S. (2019) </w:t>
      </w:r>
      <w:r w:rsidRPr="009956F5">
        <w:rPr>
          <w:rFonts w:ascii="Arial" w:hAnsi="Arial" w:cs="Arial"/>
          <w:i/>
          <w:iCs/>
          <w:color w:val="000000" w:themeColor="text1"/>
        </w:rPr>
        <w:t>The Study Skills Handbook</w:t>
      </w:r>
      <w:r w:rsidRPr="009956F5">
        <w:rPr>
          <w:rFonts w:ascii="Arial" w:hAnsi="Arial" w:cs="Arial"/>
          <w:color w:val="000000" w:themeColor="text1"/>
        </w:rPr>
        <w:t>. 5th edn. London: Red Globe Press.</w:t>
      </w:r>
    </w:p>
    <w:p w14:paraId="7BDA6E5D" w14:textId="77777777" w:rsidR="009956F5" w:rsidRPr="009956F5" w:rsidRDefault="009956F5" w:rsidP="009956F5">
      <w:pPr>
        <w:spacing w:after="0" w:line="360" w:lineRule="auto"/>
        <w:ind w:left="357"/>
        <w:rPr>
          <w:rFonts w:ascii="Arial" w:hAnsi="Arial" w:cs="Arial"/>
        </w:rPr>
      </w:pPr>
      <w:r w:rsidRPr="009956F5">
        <w:rPr>
          <w:rFonts w:ascii="Arial" w:hAnsi="Arial" w:cs="Arial"/>
        </w:rPr>
        <w:t>Garcia, M. B. (2025) “</w:t>
      </w:r>
      <w:r w:rsidRPr="009956F5">
        <w:rPr>
          <w:rFonts w:ascii="Arial" w:hAnsi="Arial" w:cs="Arial"/>
          <w:i/>
          <w:iCs/>
        </w:rPr>
        <w:t>Self-Coded Digital Portfolios as an Authentic Project-Based Learning Assessment in Computing Education,”</w:t>
      </w:r>
      <w:r w:rsidRPr="009956F5">
        <w:rPr>
          <w:rFonts w:ascii="Arial" w:hAnsi="Arial" w:cs="Arial"/>
        </w:rPr>
        <w:t xml:space="preserve"> Education Sciences, 15(9), 1150. DOI: 10.3390/educsci15091150.</w:t>
      </w:r>
    </w:p>
    <w:p w14:paraId="05C8E23F" w14:textId="77777777" w:rsidR="009956F5" w:rsidRPr="009956F5" w:rsidRDefault="009956F5" w:rsidP="009956F5">
      <w:pPr>
        <w:spacing w:after="0" w:line="360" w:lineRule="auto"/>
        <w:ind w:left="357"/>
        <w:rPr>
          <w:rFonts w:ascii="Arial" w:hAnsi="Arial" w:cs="Arial"/>
          <w:color w:val="000000" w:themeColor="text1"/>
        </w:rPr>
      </w:pPr>
      <w:r w:rsidRPr="009956F5">
        <w:rPr>
          <w:rFonts w:ascii="Arial" w:hAnsi="Arial" w:cs="Arial"/>
          <w:color w:val="000000" w:themeColor="text1"/>
        </w:rPr>
        <w:t xml:space="preserve">Gibbs, G. (1988) </w:t>
      </w:r>
      <w:r w:rsidRPr="009956F5">
        <w:rPr>
          <w:rFonts w:ascii="Arial" w:hAnsi="Arial" w:cs="Arial"/>
          <w:i/>
          <w:iCs/>
          <w:color w:val="000000" w:themeColor="text1"/>
        </w:rPr>
        <w:t>Learning by Doing</w:t>
      </w:r>
      <w:r w:rsidRPr="009956F5">
        <w:rPr>
          <w:rFonts w:ascii="Arial" w:hAnsi="Arial" w:cs="Arial"/>
          <w:color w:val="000000" w:themeColor="text1"/>
        </w:rPr>
        <w:t>: A Guide to Teaching and Learning Methods. Oxford: Oxford Polytechnic.</w:t>
      </w:r>
    </w:p>
    <w:p w14:paraId="069C3321" w14:textId="77777777" w:rsidR="009956F5" w:rsidRPr="009956F5" w:rsidRDefault="009956F5" w:rsidP="009956F5">
      <w:pPr>
        <w:pStyle w:val="NoSpacing"/>
        <w:spacing w:line="360" w:lineRule="auto"/>
        <w:ind w:left="357"/>
        <w:rPr>
          <w:rFonts w:ascii="Arial" w:hAnsi="Arial" w:cs="Arial"/>
          <w:color w:val="000000" w:themeColor="text1"/>
        </w:rPr>
      </w:pPr>
      <w:r w:rsidRPr="009956F5">
        <w:rPr>
          <w:rFonts w:ascii="Arial" w:hAnsi="Arial" w:cs="Arial"/>
          <w:color w:val="000000" w:themeColor="text1"/>
        </w:rPr>
        <w:t xml:space="preserve">Health Education England (2024) </w:t>
      </w:r>
      <w:r w:rsidRPr="009956F5">
        <w:rPr>
          <w:rFonts w:ascii="Arial" w:hAnsi="Arial" w:cs="Arial"/>
          <w:i/>
          <w:iCs/>
          <w:color w:val="000000" w:themeColor="text1"/>
        </w:rPr>
        <w:t>Competence Framework for Mental Health Peer Support Workers.</w:t>
      </w:r>
      <w:r w:rsidRPr="009956F5">
        <w:rPr>
          <w:rFonts w:ascii="Arial" w:hAnsi="Arial" w:cs="Arial"/>
          <w:color w:val="000000" w:themeColor="text1"/>
        </w:rPr>
        <w:t xml:space="preserve"> NHS England. Available at: https://www.hee.nhs.uk/ (Accessed: [</w:t>
      </w:r>
      <w:r w:rsidRPr="009956F5">
        <w:rPr>
          <w:rFonts w:ascii="Arial" w:hAnsi="Arial" w:cs="Arial"/>
          <w:color w:val="404040" w:themeColor="text1" w:themeTint="BF"/>
        </w:rPr>
        <w:t>19 November 2025</w:t>
      </w:r>
      <w:r w:rsidRPr="009956F5">
        <w:rPr>
          <w:rFonts w:ascii="Arial" w:hAnsi="Arial" w:cs="Arial"/>
          <w:color w:val="000000" w:themeColor="text1"/>
        </w:rPr>
        <w:t>].</w:t>
      </w:r>
    </w:p>
    <w:p w14:paraId="31621ADB" w14:textId="77777777" w:rsidR="009956F5" w:rsidRPr="009956F5" w:rsidRDefault="009956F5" w:rsidP="009956F5">
      <w:pPr>
        <w:pStyle w:val="NoSpacing"/>
        <w:spacing w:line="360" w:lineRule="auto"/>
        <w:ind w:left="357"/>
        <w:rPr>
          <w:rFonts w:ascii="Arial" w:hAnsi="Arial" w:cs="Arial"/>
          <w:color w:val="000000" w:themeColor="text1"/>
        </w:rPr>
      </w:pPr>
      <w:r w:rsidRPr="009956F5">
        <w:rPr>
          <w:rFonts w:ascii="Arial" w:hAnsi="Arial" w:cs="Arial"/>
          <w:color w:val="000000" w:themeColor="text1"/>
        </w:rPr>
        <w:t xml:space="preserve">Huvila, I. (2013) ‘Information behaviour and healthcare: A literature review’, </w:t>
      </w:r>
      <w:r w:rsidRPr="009956F5">
        <w:rPr>
          <w:rFonts w:ascii="Arial" w:hAnsi="Arial" w:cs="Arial"/>
          <w:i/>
          <w:iCs/>
          <w:color w:val="000000" w:themeColor="text1"/>
        </w:rPr>
        <w:t>Health Information and Libraries Journal</w:t>
      </w:r>
      <w:r w:rsidRPr="009956F5">
        <w:rPr>
          <w:rFonts w:ascii="Arial" w:hAnsi="Arial" w:cs="Arial"/>
          <w:color w:val="000000" w:themeColor="text1"/>
        </w:rPr>
        <w:t>, 30(1), pp. 1–13.</w:t>
      </w:r>
    </w:p>
    <w:p w14:paraId="1BAD214C" w14:textId="77777777" w:rsidR="009956F5" w:rsidRPr="009956F5" w:rsidRDefault="009956F5" w:rsidP="009956F5">
      <w:pPr>
        <w:pStyle w:val="NoSpacing"/>
        <w:spacing w:line="360" w:lineRule="auto"/>
        <w:ind w:left="357"/>
        <w:rPr>
          <w:rFonts w:ascii="Arial" w:hAnsi="Arial" w:cs="Arial"/>
          <w:color w:val="000000" w:themeColor="text1"/>
        </w:rPr>
      </w:pPr>
      <w:r w:rsidRPr="009956F5">
        <w:rPr>
          <w:rFonts w:ascii="Arial" w:hAnsi="Arial" w:cs="Arial"/>
          <w:color w:val="000000" w:themeColor="text1"/>
        </w:rPr>
        <w:t xml:space="preserve">Information Commissioner’s Office (ICO) (2021) </w:t>
      </w:r>
      <w:r w:rsidRPr="009956F5">
        <w:rPr>
          <w:rFonts w:ascii="Arial" w:hAnsi="Arial" w:cs="Arial"/>
          <w:i/>
          <w:iCs/>
          <w:color w:val="000000" w:themeColor="text1"/>
        </w:rPr>
        <w:t>Guide to the UK General Data Protection Regulation (UK GDPR)</w:t>
      </w:r>
      <w:r w:rsidRPr="009956F5">
        <w:rPr>
          <w:rFonts w:ascii="Arial" w:hAnsi="Arial" w:cs="Arial"/>
          <w:color w:val="000000" w:themeColor="text1"/>
        </w:rPr>
        <w:t>. ICO.</w:t>
      </w:r>
    </w:p>
    <w:p w14:paraId="5BE31D00" w14:textId="77777777" w:rsidR="009956F5" w:rsidRPr="009956F5" w:rsidRDefault="009956F5" w:rsidP="009956F5">
      <w:pPr>
        <w:pStyle w:val="NoSpacing"/>
        <w:spacing w:line="360" w:lineRule="auto"/>
        <w:ind w:left="357"/>
        <w:rPr>
          <w:rFonts w:ascii="Arial" w:hAnsi="Arial" w:cs="Arial"/>
          <w:color w:val="000000" w:themeColor="text1"/>
        </w:rPr>
      </w:pPr>
      <w:r w:rsidRPr="009956F5">
        <w:rPr>
          <w:rFonts w:ascii="Arial" w:hAnsi="Arial" w:cs="Arial"/>
          <w:color w:val="000000" w:themeColor="text1"/>
        </w:rPr>
        <w:t xml:space="preserve">Jefferies, D., Johnson, M. &amp; Nicholls, D. (2012) ‘Nursing documentation: How meaning is obscured by fragmentary language’, </w:t>
      </w:r>
      <w:r w:rsidRPr="009956F5">
        <w:rPr>
          <w:rFonts w:ascii="Arial" w:hAnsi="Arial" w:cs="Arial"/>
          <w:i/>
          <w:iCs/>
          <w:color w:val="000000" w:themeColor="text1"/>
        </w:rPr>
        <w:t>Nursing Outlook</w:t>
      </w:r>
      <w:r w:rsidRPr="009956F5">
        <w:rPr>
          <w:rFonts w:ascii="Arial" w:hAnsi="Arial" w:cs="Arial"/>
          <w:color w:val="000000" w:themeColor="text1"/>
        </w:rPr>
        <w:t>, 60(3), pp. e6–e12.</w:t>
      </w:r>
    </w:p>
    <w:p w14:paraId="32DC7246" w14:textId="77777777" w:rsidR="009956F5" w:rsidRPr="009956F5" w:rsidRDefault="009956F5" w:rsidP="009956F5">
      <w:pPr>
        <w:spacing w:after="0" w:line="360" w:lineRule="auto"/>
        <w:ind w:left="357"/>
        <w:rPr>
          <w:rFonts w:ascii="Arial" w:hAnsi="Arial" w:cs="Arial"/>
          <w:color w:val="000000" w:themeColor="text1"/>
        </w:rPr>
      </w:pPr>
      <w:r w:rsidRPr="009956F5">
        <w:rPr>
          <w:rFonts w:ascii="Arial" w:hAnsi="Arial" w:cs="Arial"/>
          <w:color w:val="000000" w:themeColor="text1"/>
        </w:rPr>
        <w:t xml:space="preserve">Moon, J.A. (2004) </w:t>
      </w:r>
      <w:r w:rsidRPr="009956F5">
        <w:rPr>
          <w:rFonts w:ascii="Arial" w:hAnsi="Arial" w:cs="Arial"/>
          <w:i/>
          <w:iCs/>
          <w:color w:val="000000" w:themeColor="text1"/>
        </w:rPr>
        <w:t>A Handbook of Reflective and Experiential Learning</w:t>
      </w:r>
      <w:r w:rsidRPr="009956F5">
        <w:rPr>
          <w:rFonts w:ascii="Arial" w:hAnsi="Arial" w:cs="Arial"/>
          <w:color w:val="000000" w:themeColor="text1"/>
        </w:rPr>
        <w:t>. London: Routledge.</w:t>
      </w:r>
    </w:p>
    <w:p w14:paraId="4E18C923" w14:textId="77777777" w:rsidR="009956F5" w:rsidRPr="009956F5" w:rsidRDefault="009956F5" w:rsidP="009956F5">
      <w:pPr>
        <w:pStyle w:val="NoSpacing"/>
        <w:spacing w:line="360" w:lineRule="auto"/>
        <w:ind w:left="357"/>
        <w:rPr>
          <w:rFonts w:ascii="Arial" w:hAnsi="Arial" w:cs="Arial"/>
          <w:color w:val="000000" w:themeColor="text1"/>
        </w:rPr>
      </w:pPr>
      <w:r w:rsidRPr="009956F5">
        <w:rPr>
          <w:rFonts w:ascii="Arial" w:hAnsi="Arial" w:cs="Arial"/>
          <w:color w:val="000000" w:themeColor="text1"/>
        </w:rPr>
        <w:t xml:space="preserve">Nursing and Midwifery Council (NMC) (2018) </w:t>
      </w:r>
      <w:r w:rsidRPr="009956F5">
        <w:rPr>
          <w:rFonts w:ascii="Arial" w:hAnsi="Arial" w:cs="Arial"/>
          <w:i/>
          <w:iCs/>
          <w:color w:val="000000" w:themeColor="text1"/>
        </w:rPr>
        <w:t>The Code: Professional Standards of Practice and Behaviour for Nurses, Midwives and Nursing Associates</w:t>
      </w:r>
      <w:r w:rsidRPr="009956F5">
        <w:rPr>
          <w:rFonts w:ascii="Arial" w:hAnsi="Arial" w:cs="Arial"/>
          <w:color w:val="000000" w:themeColor="text1"/>
        </w:rPr>
        <w:t>. London: NMC.</w:t>
      </w:r>
    </w:p>
    <w:p w14:paraId="27E91829" w14:textId="77777777" w:rsidR="009956F5" w:rsidRPr="009956F5" w:rsidRDefault="009956F5" w:rsidP="009956F5">
      <w:pPr>
        <w:pStyle w:val="NoSpacing"/>
        <w:spacing w:line="360" w:lineRule="auto"/>
        <w:ind w:left="357"/>
        <w:rPr>
          <w:rFonts w:ascii="Arial" w:hAnsi="Arial" w:cs="Arial"/>
          <w:color w:val="000000" w:themeColor="text1"/>
        </w:rPr>
      </w:pPr>
      <w:r w:rsidRPr="009956F5">
        <w:rPr>
          <w:rFonts w:ascii="Arial" w:hAnsi="Arial" w:cs="Arial"/>
          <w:color w:val="000000" w:themeColor="text1"/>
        </w:rPr>
        <w:t xml:space="preserve">Repper, J. &amp; Perkins, R. (2003) </w:t>
      </w:r>
      <w:r w:rsidRPr="009956F5">
        <w:rPr>
          <w:rFonts w:ascii="Arial" w:hAnsi="Arial" w:cs="Arial"/>
          <w:i/>
          <w:iCs/>
          <w:color w:val="000000" w:themeColor="text1"/>
        </w:rPr>
        <w:t>Social Inclusion and Recovery: A Model for Mental Health Practice</w:t>
      </w:r>
      <w:r w:rsidRPr="009956F5">
        <w:rPr>
          <w:rFonts w:ascii="Arial" w:hAnsi="Arial" w:cs="Arial"/>
          <w:color w:val="000000" w:themeColor="text1"/>
        </w:rPr>
        <w:t xml:space="preserve">. London: </w:t>
      </w:r>
      <w:proofErr w:type="spellStart"/>
      <w:r w:rsidRPr="009956F5">
        <w:rPr>
          <w:rFonts w:ascii="Arial" w:hAnsi="Arial" w:cs="Arial"/>
          <w:color w:val="000000" w:themeColor="text1"/>
        </w:rPr>
        <w:t>Baillière</w:t>
      </w:r>
      <w:proofErr w:type="spellEnd"/>
      <w:r w:rsidRPr="009956F5">
        <w:rPr>
          <w:rFonts w:ascii="Arial" w:hAnsi="Arial" w:cs="Arial"/>
          <w:color w:val="000000" w:themeColor="text1"/>
        </w:rPr>
        <w:t xml:space="preserve"> Tindall.</w:t>
      </w:r>
    </w:p>
    <w:p w14:paraId="3450AB92" w14:textId="77777777" w:rsidR="009956F5" w:rsidRPr="004F45BB" w:rsidRDefault="009956F5" w:rsidP="009956F5">
      <w:pPr>
        <w:pStyle w:val="NoSpacing"/>
        <w:spacing w:line="360" w:lineRule="auto"/>
        <w:ind w:left="357"/>
        <w:rPr>
          <w:rFonts w:ascii="Arial" w:hAnsi="Arial" w:cs="Arial"/>
          <w:color w:val="000000" w:themeColor="text1"/>
        </w:rPr>
      </w:pPr>
      <w:r w:rsidRPr="009956F5">
        <w:rPr>
          <w:rFonts w:ascii="Arial" w:hAnsi="Arial" w:cs="Arial"/>
          <w:color w:val="000000" w:themeColor="text1"/>
        </w:rPr>
        <w:t xml:space="preserve">Smeulers, M., Lucas, C. &amp; Vermeulen, H. (2014) ‘Effectiveness of different nursing handover styles for ensuring continuity of information in hospitalized patients’, </w:t>
      </w:r>
      <w:r w:rsidRPr="009956F5">
        <w:rPr>
          <w:rFonts w:ascii="Arial" w:hAnsi="Arial" w:cs="Arial"/>
          <w:i/>
          <w:iCs/>
          <w:color w:val="000000" w:themeColor="text1"/>
        </w:rPr>
        <w:t>Cochrane Database of Systematic Reviews</w:t>
      </w:r>
      <w:r w:rsidRPr="009956F5">
        <w:rPr>
          <w:rFonts w:ascii="Arial" w:hAnsi="Arial" w:cs="Arial"/>
          <w:color w:val="000000" w:themeColor="text1"/>
        </w:rPr>
        <w:t>, (6), pp. 1–62</w:t>
      </w:r>
      <w:r w:rsidRPr="00382730">
        <w:rPr>
          <w:rFonts w:ascii="Arial" w:hAnsi="Arial" w:cs="Arial"/>
          <w:color w:val="000000" w:themeColor="text1"/>
        </w:rPr>
        <w:t>.</w:t>
      </w:r>
    </w:p>
    <w:p w14:paraId="15D2CF3E" w14:textId="77777777" w:rsidR="009956F5" w:rsidRPr="000572F9" w:rsidRDefault="009956F5" w:rsidP="009956F5">
      <w:pPr>
        <w:jc w:val="center"/>
        <w:rPr>
          <w:rFonts w:ascii="Arial" w:hAnsi="Arial" w:cs="Arial"/>
          <w:sz w:val="40"/>
          <w:szCs w:val="40"/>
        </w:rPr>
      </w:pPr>
    </w:p>
    <w:p w14:paraId="4AD15DBE" w14:textId="77777777" w:rsidR="009956F5" w:rsidRPr="009956F5" w:rsidRDefault="009956F5" w:rsidP="009956F5"/>
    <w:sectPr w:rsidR="009956F5" w:rsidRPr="009956F5" w:rsidSect="0019364B">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63A45" w14:textId="77777777" w:rsidR="00E0694D" w:rsidRDefault="00E0694D" w:rsidP="000572F9">
      <w:pPr>
        <w:spacing w:after="0" w:line="240" w:lineRule="auto"/>
      </w:pPr>
      <w:r>
        <w:separator/>
      </w:r>
    </w:p>
  </w:endnote>
  <w:endnote w:type="continuationSeparator" w:id="0">
    <w:p w14:paraId="3F161B06" w14:textId="77777777" w:rsidR="00E0694D" w:rsidRDefault="00E0694D" w:rsidP="00057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8262578"/>
      <w:docPartObj>
        <w:docPartGallery w:val="Page Numbers (Bottom of Page)"/>
        <w:docPartUnique/>
      </w:docPartObj>
    </w:sdtPr>
    <w:sdtEndPr/>
    <w:sdtContent>
      <w:p w14:paraId="0E399BE7" w14:textId="5C39362E" w:rsidR="00EE0532" w:rsidRDefault="00EE0532">
        <w:pPr>
          <w:pStyle w:val="Footer"/>
        </w:pPr>
        <w:r>
          <w:fldChar w:fldCharType="begin"/>
        </w:r>
        <w:r>
          <w:instrText>PAGE   \* MERGEFORMAT</w:instrText>
        </w:r>
        <w:r>
          <w:fldChar w:fldCharType="separate"/>
        </w:r>
        <w:r>
          <w:t>2</w:t>
        </w:r>
        <w:r>
          <w:fldChar w:fldCharType="end"/>
        </w:r>
      </w:p>
    </w:sdtContent>
  </w:sdt>
  <w:p w14:paraId="5810858A" w14:textId="77777777" w:rsidR="00EE0532" w:rsidRDefault="00EE05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39932" w14:textId="77777777" w:rsidR="00E0694D" w:rsidRDefault="00E0694D" w:rsidP="000572F9">
      <w:pPr>
        <w:spacing w:after="0" w:line="240" w:lineRule="auto"/>
      </w:pPr>
      <w:r>
        <w:separator/>
      </w:r>
    </w:p>
  </w:footnote>
  <w:footnote w:type="continuationSeparator" w:id="0">
    <w:p w14:paraId="050FC99D" w14:textId="77777777" w:rsidR="00E0694D" w:rsidRDefault="00E0694D" w:rsidP="000572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35D8A"/>
    <w:multiLevelType w:val="hybridMultilevel"/>
    <w:tmpl w:val="79262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B43AD"/>
    <w:multiLevelType w:val="hybridMultilevel"/>
    <w:tmpl w:val="76261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457536"/>
    <w:multiLevelType w:val="hybridMultilevel"/>
    <w:tmpl w:val="B7083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3497817">
    <w:abstractNumId w:val="1"/>
  </w:num>
  <w:num w:numId="2" w16cid:durableId="1679885530">
    <w:abstractNumId w:val="2"/>
  </w:num>
  <w:num w:numId="3" w16cid:durableId="1358778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64B"/>
    <w:rsid w:val="00026584"/>
    <w:rsid w:val="00032D85"/>
    <w:rsid w:val="00032EAE"/>
    <w:rsid w:val="000340BB"/>
    <w:rsid w:val="00035949"/>
    <w:rsid w:val="000560B8"/>
    <w:rsid w:val="000572F9"/>
    <w:rsid w:val="00087C6F"/>
    <w:rsid w:val="000A059F"/>
    <w:rsid w:val="000A47D1"/>
    <w:rsid w:val="000E5558"/>
    <w:rsid w:val="00155396"/>
    <w:rsid w:val="00156E73"/>
    <w:rsid w:val="001657B8"/>
    <w:rsid w:val="0016782B"/>
    <w:rsid w:val="0017743B"/>
    <w:rsid w:val="0019364B"/>
    <w:rsid w:val="001D39D9"/>
    <w:rsid w:val="001F1F0E"/>
    <w:rsid w:val="001F6C37"/>
    <w:rsid w:val="00263BE4"/>
    <w:rsid w:val="002835A5"/>
    <w:rsid w:val="00287FBD"/>
    <w:rsid w:val="002D142A"/>
    <w:rsid w:val="002D79B8"/>
    <w:rsid w:val="002E2550"/>
    <w:rsid w:val="002E52EF"/>
    <w:rsid w:val="0032514B"/>
    <w:rsid w:val="00337FE3"/>
    <w:rsid w:val="00340CBD"/>
    <w:rsid w:val="00343343"/>
    <w:rsid w:val="00355B42"/>
    <w:rsid w:val="0037591B"/>
    <w:rsid w:val="00380E0A"/>
    <w:rsid w:val="003A1774"/>
    <w:rsid w:val="003B518B"/>
    <w:rsid w:val="003E4D8B"/>
    <w:rsid w:val="003F07D0"/>
    <w:rsid w:val="003F3622"/>
    <w:rsid w:val="00402EC0"/>
    <w:rsid w:val="00426D2F"/>
    <w:rsid w:val="00427ADA"/>
    <w:rsid w:val="004A268E"/>
    <w:rsid w:val="004C12FD"/>
    <w:rsid w:val="004D420A"/>
    <w:rsid w:val="004F45BB"/>
    <w:rsid w:val="00503C6C"/>
    <w:rsid w:val="00525550"/>
    <w:rsid w:val="005307C5"/>
    <w:rsid w:val="005321FC"/>
    <w:rsid w:val="00536E94"/>
    <w:rsid w:val="0055480D"/>
    <w:rsid w:val="0056137F"/>
    <w:rsid w:val="00563DDA"/>
    <w:rsid w:val="00584D2C"/>
    <w:rsid w:val="005B6B33"/>
    <w:rsid w:val="005C0555"/>
    <w:rsid w:val="005D1228"/>
    <w:rsid w:val="005E49B7"/>
    <w:rsid w:val="005F11A2"/>
    <w:rsid w:val="0060067A"/>
    <w:rsid w:val="006115E7"/>
    <w:rsid w:val="00613338"/>
    <w:rsid w:val="00632405"/>
    <w:rsid w:val="006A727C"/>
    <w:rsid w:val="006F4BBE"/>
    <w:rsid w:val="00707330"/>
    <w:rsid w:val="00750B30"/>
    <w:rsid w:val="00795455"/>
    <w:rsid w:val="00797099"/>
    <w:rsid w:val="00797BC1"/>
    <w:rsid w:val="007A1D9F"/>
    <w:rsid w:val="007A4D39"/>
    <w:rsid w:val="007A75E3"/>
    <w:rsid w:val="007B28DA"/>
    <w:rsid w:val="007D7CE5"/>
    <w:rsid w:val="007E0A67"/>
    <w:rsid w:val="008314AE"/>
    <w:rsid w:val="008346EB"/>
    <w:rsid w:val="00837949"/>
    <w:rsid w:val="00847051"/>
    <w:rsid w:val="0086013A"/>
    <w:rsid w:val="008875F6"/>
    <w:rsid w:val="008B4C10"/>
    <w:rsid w:val="008E131D"/>
    <w:rsid w:val="008F0CD6"/>
    <w:rsid w:val="00912313"/>
    <w:rsid w:val="009166A8"/>
    <w:rsid w:val="00921B30"/>
    <w:rsid w:val="00922635"/>
    <w:rsid w:val="00934760"/>
    <w:rsid w:val="00944A2A"/>
    <w:rsid w:val="00946EF6"/>
    <w:rsid w:val="0096784B"/>
    <w:rsid w:val="00967875"/>
    <w:rsid w:val="00973640"/>
    <w:rsid w:val="00973A8C"/>
    <w:rsid w:val="009956F5"/>
    <w:rsid w:val="009C0E15"/>
    <w:rsid w:val="009C1A66"/>
    <w:rsid w:val="009D07DC"/>
    <w:rsid w:val="00A044EC"/>
    <w:rsid w:val="00A10D26"/>
    <w:rsid w:val="00A20C1A"/>
    <w:rsid w:val="00A311AB"/>
    <w:rsid w:val="00A36559"/>
    <w:rsid w:val="00A45304"/>
    <w:rsid w:val="00A670B8"/>
    <w:rsid w:val="00A71606"/>
    <w:rsid w:val="00A71AAA"/>
    <w:rsid w:val="00A8353E"/>
    <w:rsid w:val="00A93C48"/>
    <w:rsid w:val="00A97090"/>
    <w:rsid w:val="00AC3715"/>
    <w:rsid w:val="00AD6EDD"/>
    <w:rsid w:val="00B107CB"/>
    <w:rsid w:val="00B362E0"/>
    <w:rsid w:val="00B66A76"/>
    <w:rsid w:val="00B66BC4"/>
    <w:rsid w:val="00B731D7"/>
    <w:rsid w:val="00B752FA"/>
    <w:rsid w:val="00B83B4C"/>
    <w:rsid w:val="00B97EF5"/>
    <w:rsid w:val="00BA13F0"/>
    <w:rsid w:val="00BA5BBB"/>
    <w:rsid w:val="00BB4818"/>
    <w:rsid w:val="00BC7C4E"/>
    <w:rsid w:val="00BD0A14"/>
    <w:rsid w:val="00BD7988"/>
    <w:rsid w:val="00BE5FF7"/>
    <w:rsid w:val="00C33796"/>
    <w:rsid w:val="00C3417C"/>
    <w:rsid w:val="00C35D7E"/>
    <w:rsid w:val="00C63D64"/>
    <w:rsid w:val="00C758B8"/>
    <w:rsid w:val="00CA371C"/>
    <w:rsid w:val="00CB37A7"/>
    <w:rsid w:val="00CB69E8"/>
    <w:rsid w:val="00CD0FD3"/>
    <w:rsid w:val="00D028B2"/>
    <w:rsid w:val="00D069C1"/>
    <w:rsid w:val="00D4272F"/>
    <w:rsid w:val="00D44892"/>
    <w:rsid w:val="00D706C5"/>
    <w:rsid w:val="00D85A73"/>
    <w:rsid w:val="00D93C1B"/>
    <w:rsid w:val="00DA40B4"/>
    <w:rsid w:val="00DC172D"/>
    <w:rsid w:val="00DC5AED"/>
    <w:rsid w:val="00DE4238"/>
    <w:rsid w:val="00DF0CAA"/>
    <w:rsid w:val="00E02AE1"/>
    <w:rsid w:val="00E0694D"/>
    <w:rsid w:val="00E10535"/>
    <w:rsid w:val="00E37D3B"/>
    <w:rsid w:val="00E40C71"/>
    <w:rsid w:val="00E56283"/>
    <w:rsid w:val="00E92D50"/>
    <w:rsid w:val="00EB0886"/>
    <w:rsid w:val="00EB656F"/>
    <w:rsid w:val="00EE0532"/>
    <w:rsid w:val="00EF376F"/>
    <w:rsid w:val="00F139F4"/>
    <w:rsid w:val="00F2286B"/>
    <w:rsid w:val="00F31D3A"/>
    <w:rsid w:val="00F60256"/>
    <w:rsid w:val="00F71A30"/>
    <w:rsid w:val="00F82EA3"/>
    <w:rsid w:val="00F925C7"/>
    <w:rsid w:val="00FE6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0EBCAF"/>
  <w15:chartTrackingRefBased/>
  <w15:docId w15:val="{9574E65F-B09F-41A4-BB92-7676A43A7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36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36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936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936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36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36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36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36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36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6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36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936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936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36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36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36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36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364B"/>
    <w:rPr>
      <w:rFonts w:eastAsiaTheme="majorEastAsia" w:cstheme="majorBidi"/>
      <w:color w:val="272727" w:themeColor="text1" w:themeTint="D8"/>
    </w:rPr>
  </w:style>
  <w:style w:type="paragraph" w:styleId="Title">
    <w:name w:val="Title"/>
    <w:basedOn w:val="Normal"/>
    <w:next w:val="Normal"/>
    <w:link w:val="TitleChar"/>
    <w:uiPriority w:val="10"/>
    <w:qFormat/>
    <w:rsid w:val="001936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36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36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36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364B"/>
    <w:pPr>
      <w:spacing w:before="160"/>
      <w:jc w:val="center"/>
    </w:pPr>
    <w:rPr>
      <w:i/>
      <w:iCs/>
      <w:color w:val="404040" w:themeColor="text1" w:themeTint="BF"/>
    </w:rPr>
  </w:style>
  <w:style w:type="character" w:customStyle="1" w:styleId="QuoteChar">
    <w:name w:val="Quote Char"/>
    <w:basedOn w:val="DefaultParagraphFont"/>
    <w:link w:val="Quote"/>
    <w:uiPriority w:val="29"/>
    <w:rsid w:val="0019364B"/>
    <w:rPr>
      <w:i/>
      <w:iCs/>
      <w:color w:val="404040" w:themeColor="text1" w:themeTint="BF"/>
    </w:rPr>
  </w:style>
  <w:style w:type="paragraph" w:styleId="ListParagraph">
    <w:name w:val="List Paragraph"/>
    <w:basedOn w:val="Normal"/>
    <w:uiPriority w:val="34"/>
    <w:qFormat/>
    <w:rsid w:val="0019364B"/>
    <w:pPr>
      <w:ind w:left="720"/>
      <w:contextualSpacing/>
    </w:pPr>
  </w:style>
  <w:style w:type="character" w:styleId="IntenseEmphasis">
    <w:name w:val="Intense Emphasis"/>
    <w:basedOn w:val="DefaultParagraphFont"/>
    <w:uiPriority w:val="21"/>
    <w:qFormat/>
    <w:rsid w:val="0019364B"/>
    <w:rPr>
      <w:i/>
      <w:iCs/>
      <w:color w:val="0F4761" w:themeColor="accent1" w:themeShade="BF"/>
    </w:rPr>
  </w:style>
  <w:style w:type="paragraph" w:styleId="IntenseQuote">
    <w:name w:val="Intense Quote"/>
    <w:basedOn w:val="Normal"/>
    <w:next w:val="Normal"/>
    <w:link w:val="IntenseQuoteChar"/>
    <w:uiPriority w:val="30"/>
    <w:qFormat/>
    <w:rsid w:val="001936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364B"/>
    <w:rPr>
      <w:i/>
      <w:iCs/>
      <w:color w:val="0F4761" w:themeColor="accent1" w:themeShade="BF"/>
    </w:rPr>
  </w:style>
  <w:style w:type="character" w:styleId="IntenseReference">
    <w:name w:val="Intense Reference"/>
    <w:basedOn w:val="DefaultParagraphFont"/>
    <w:uiPriority w:val="32"/>
    <w:qFormat/>
    <w:rsid w:val="0019364B"/>
    <w:rPr>
      <w:b/>
      <w:bCs/>
      <w:smallCaps/>
      <w:color w:val="0F4761" w:themeColor="accent1" w:themeShade="BF"/>
      <w:spacing w:val="5"/>
    </w:rPr>
  </w:style>
  <w:style w:type="paragraph" w:styleId="NoSpacing">
    <w:name w:val="No Spacing"/>
    <w:link w:val="NoSpacingChar"/>
    <w:uiPriority w:val="1"/>
    <w:qFormat/>
    <w:rsid w:val="0019364B"/>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19364B"/>
    <w:rPr>
      <w:rFonts w:eastAsiaTheme="minorEastAsia"/>
      <w:kern w:val="0"/>
      <w:lang w:eastAsia="en-GB"/>
      <w14:ligatures w14:val="none"/>
    </w:rPr>
  </w:style>
  <w:style w:type="paragraph" w:styleId="Header">
    <w:name w:val="header"/>
    <w:basedOn w:val="Normal"/>
    <w:link w:val="HeaderChar"/>
    <w:uiPriority w:val="99"/>
    <w:unhideWhenUsed/>
    <w:rsid w:val="000572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72F9"/>
  </w:style>
  <w:style w:type="paragraph" w:styleId="Footer">
    <w:name w:val="footer"/>
    <w:basedOn w:val="Normal"/>
    <w:link w:val="FooterChar"/>
    <w:uiPriority w:val="99"/>
    <w:unhideWhenUsed/>
    <w:rsid w:val="000572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72F9"/>
  </w:style>
  <w:style w:type="paragraph" w:styleId="TOCHeading">
    <w:name w:val="TOC Heading"/>
    <w:basedOn w:val="Heading1"/>
    <w:next w:val="Normal"/>
    <w:uiPriority w:val="39"/>
    <w:unhideWhenUsed/>
    <w:qFormat/>
    <w:rsid w:val="00A4530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45304"/>
    <w:pPr>
      <w:spacing w:after="100"/>
    </w:pPr>
  </w:style>
  <w:style w:type="paragraph" w:styleId="TOC2">
    <w:name w:val="toc 2"/>
    <w:basedOn w:val="Normal"/>
    <w:next w:val="Normal"/>
    <w:autoRedefine/>
    <w:uiPriority w:val="39"/>
    <w:unhideWhenUsed/>
    <w:rsid w:val="00A45304"/>
    <w:pPr>
      <w:spacing w:after="100"/>
      <w:ind w:left="220"/>
    </w:pPr>
  </w:style>
  <w:style w:type="paragraph" w:styleId="TOC3">
    <w:name w:val="toc 3"/>
    <w:basedOn w:val="Normal"/>
    <w:next w:val="Normal"/>
    <w:autoRedefine/>
    <w:uiPriority w:val="39"/>
    <w:unhideWhenUsed/>
    <w:rsid w:val="00A45304"/>
    <w:pPr>
      <w:spacing w:after="100"/>
      <w:ind w:left="440"/>
    </w:pPr>
  </w:style>
  <w:style w:type="character" w:styleId="Hyperlink">
    <w:name w:val="Hyperlink"/>
    <w:basedOn w:val="DefaultParagraphFont"/>
    <w:uiPriority w:val="99"/>
    <w:unhideWhenUsed/>
    <w:rsid w:val="00A45304"/>
    <w:rPr>
      <w:color w:val="467886" w:themeColor="hyperlink"/>
      <w:u w:val="single"/>
    </w:rPr>
  </w:style>
  <w:style w:type="character" w:styleId="Strong">
    <w:name w:val="Strong"/>
    <w:basedOn w:val="DefaultParagraphFont"/>
    <w:uiPriority w:val="22"/>
    <w:qFormat/>
    <w:rsid w:val="00A10D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Professional Career Development in Health and Social Care (LCHS 4009)                                                      ASSIGNMENT 2</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5DC95D-EA49-460B-B46A-1BD4A45F7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10</Pages>
  <Words>2394</Words>
  <Characters>14767</Characters>
  <Application>Microsoft Office Word</Application>
  <DocSecurity>0</DocSecurity>
  <Lines>301</Lines>
  <Paragraphs>81</Paragraphs>
  <ScaleCrop>false</ScaleCrop>
  <HeadingPairs>
    <vt:vector size="2" baseType="variant">
      <vt:variant>
        <vt:lpstr>Title</vt:lpstr>
      </vt:variant>
      <vt:variant>
        <vt:i4>1</vt:i4>
      </vt:variant>
    </vt:vector>
  </HeadingPairs>
  <TitlesOfParts>
    <vt:vector size="1" baseType="lpstr">
      <vt:lpstr>Personal Development Portfolio</vt:lpstr>
    </vt:vector>
  </TitlesOfParts>
  <Company/>
  <LinksUpToDate>false</LinksUpToDate>
  <CharactersWithSpaces>17080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Portfolio</dc:title>
  <dc:subject>Tutor Name: Arif Ahmed 
Acknowledgement of AI use: I confirm that I have used AI (Grammarly) to proofread my work.</dc:subject>
  <dc:creator>Laura Gando (2428547)</dc:creator>
  <cp:keywords/>
  <dc:description/>
  <cp:lastModifiedBy>Laura Gando (2428547)</cp:lastModifiedBy>
  <cp:revision>137</cp:revision>
  <dcterms:created xsi:type="dcterms:W3CDTF">2025-11-19T18:42:00Z</dcterms:created>
  <dcterms:modified xsi:type="dcterms:W3CDTF">2025-12-14T18:33:00Z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40436360-dbbe-4c16-bb58-e8506e6db1db</vt:lpwstr>
  </property>
</Properties>
</file>