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3EA9E2" w14:textId="31AFEA98" w:rsidR="00C71445" w:rsidRPr="00EF4FFF" w:rsidRDefault="00C71445">
      <w:pPr>
        <w:rPr>
          <w:rFonts w:ascii="Cambria" w:hAnsi="Cambria"/>
          <w:b/>
          <w:bCs/>
          <w:color w:val="000000" w:themeColor="text1"/>
          <w:sz w:val="22"/>
          <w:szCs w:val="22"/>
          <w:u w:val="single"/>
        </w:rPr>
      </w:pPr>
      <w:r w:rsidRPr="00EF4FFF">
        <w:rPr>
          <w:rFonts w:ascii="Cambria" w:hAnsi="Cambria"/>
          <w:b/>
          <w:bCs/>
          <w:color w:val="000000" w:themeColor="text1"/>
          <w:sz w:val="22"/>
          <w:szCs w:val="22"/>
          <w:u w:val="single"/>
        </w:rPr>
        <w:t>Introduction</w:t>
      </w:r>
    </w:p>
    <w:p w14:paraId="310DDAE7" w14:textId="6B943C17" w:rsidR="00351B87" w:rsidRPr="00EF4FFF" w:rsidRDefault="00351B87">
      <w:pPr>
        <w:rPr>
          <w:rFonts w:ascii="Cambria" w:hAnsi="Cambria"/>
          <w:color w:val="000000" w:themeColor="text1"/>
          <w:sz w:val="22"/>
          <w:szCs w:val="22"/>
        </w:rPr>
      </w:pPr>
      <w:r w:rsidRPr="00EF4FFF">
        <w:rPr>
          <w:rFonts w:ascii="Cambria" w:hAnsi="Cambria"/>
          <w:color w:val="000000" w:themeColor="text1"/>
          <w:sz w:val="22"/>
          <w:szCs w:val="22"/>
        </w:rPr>
        <w:t>Th</w:t>
      </w:r>
      <w:r w:rsidR="00216ED9" w:rsidRPr="00EF4FFF">
        <w:rPr>
          <w:rFonts w:ascii="Cambria" w:hAnsi="Cambria"/>
          <w:color w:val="000000" w:themeColor="text1"/>
          <w:sz w:val="22"/>
          <w:szCs w:val="22"/>
        </w:rPr>
        <w:t xml:space="preserve">is chapter of the dissertation aims to </w:t>
      </w:r>
      <w:r w:rsidR="009C1608" w:rsidRPr="00EF4FFF">
        <w:rPr>
          <w:rFonts w:ascii="Cambria" w:hAnsi="Cambria"/>
          <w:color w:val="000000" w:themeColor="text1"/>
          <w:sz w:val="22"/>
          <w:szCs w:val="22"/>
        </w:rPr>
        <w:t>present a critical analysis of reliable and relevant sources</w:t>
      </w:r>
      <w:r w:rsidR="002D4C9B" w:rsidRPr="00EF4FFF">
        <w:rPr>
          <w:rFonts w:ascii="Cambria" w:hAnsi="Cambria"/>
          <w:color w:val="000000" w:themeColor="text1"/>
          <w:sz w:val="22"/>
          <w:szCs w:val="22"/>
        </w:rPr>
        <w:t xml:space="preserve"> </w:t>
      </w:r>
      <w:r w:rsidR="009F3E6D" w:rsidRPr="00EF4FFF">
        <w:rPr>
          <w:rFonts w:ascii="Cambria" w:hAnsi="Cambria"/>
          <w:color w:val="000000" w:themeColor="text1"/>
          <w:sz w:val="22"/>
          <w:szCs w:val="22"/>
        </w:rPr>
        <w:t xml:space="preserve">and statistics </w:t>
      </w:r>
      <w:r w:rsidR="002D4C9B" w:rsidRPr="00EF4FFF">
        <w:rPr>
          <w:rFonts w:ascii="Cambria" w:hAnsi="Cambria"/>
          <w:color w:val="000000" w:themeColor="text1"/>
          <w:sz w:val="22"/>
          <w:szCs w:val="22"/>
        </w:rPr>
        <w:t xml:space="preserve">in relation to </w:t>
      </w:r>
      <w:r w:rsidR="003D7829" w:rsidRPr="00EF4FFF">
        <w:rPr>
          <w:rFonts w:ascii="Cambria" w:hAnsi="Cambria"/>
          <w:color w:val="000000" w:themeColor="text1"/>
          <w:sz w:val="22"/>
          <w:szCs w:val="22"/>
        </w:rPr>
        <w:t>D</w:t>
      </w:r>
      <w:r w:rsidR="002D4C9B" w:rsidRPr="00EF4FFF">
        <w:rPr>
          <w:rFonts w:ascii="Cambria" w:hAnsi="Cambria"/>
          <w:color w:val="000000" w:themeColor="text1"/>
          <w:sz w:val="22"/>
          <w:szCs w:val="22"/>
        </w:rPr>
        <w:t xml:space="preserve">angerous </w:t>
      </w:r>
      <w:r w:rsidR="003D7829" w:rsidRPr="00EF4FFF">
        <w:rPr>
          <w:rFonts w:ascii="Cambria" w:hAnsi="Cambria"/>
          <w:color w:val="000000" w:themeColor="text1"/>
          <w:sz w:val="22"/>
          <w:szCs w:val="22"/>
        </w:rPr>
        <w:t>Dogs’</w:t>
      </w:r>
      <w:r w:rsidR="002D4C9B" w:rsidRPr="00EF4FFF">
        <w:rPr>
          <w:rFonts w:ascii="Cambria" w:hAnsi="Cambria"/>
          <w:color w:val="000000" w:themeColor="text1"/>
          <w:sz w:val="22"/>
          <w:szCs w:val="22"/>
        </w:rPr>
        <w:t xml:space="preserve"> legislation</w:t>
      </w:r>
      <w:r w:rsidR="00AE3959" w:rsidRPr="00EF4FFF">
        <w:rPr>
          <w:rFonts w:ascii="Cambria" w:hAnsi="Cambria"/>
          <w:color w:val="000000" w:themeColor="text1"/>
          <w:sz w:val="22"/>
          <w:szCs w:val="22"/>
        </w:rPr>
        <w:t xml:space="preserve">, which has </w:t>
      </w:r>
      <w:r w:rsidR="009F3E6D" w:rsidRPr="00EF4FFF">
        <w:rPr>
          <w:rFonts w:ascii="Cambria" w:hAnsi="Cambria"/>
          <w:color w:val="000000" w:themeColor="text1"/>
          <w:sz w:val="22"/>
          <w:szCs w:val="22"/>
        </w:rPr>
        <w:t xml:space="preserve">adapted since its initial introduction in 1991. Its evolution stemming directly from </w:t>
      </w:r>
      <w:r w:rsidR="00BD4016" w:rsidRPr="00EF4FFF">
        <w:rPr>
          <w:rFonts w:ascii="Cambria" w:hAnsi="Cambria"/>
          <w:color w:val="000000" w:themeColor="text1"/>
          <w:sz w:val="22"/>
          <w:szCs w:val="22"/>
        </w:rPr>
        <w:t xml:space="preserve">a positive correlation between new breeds </w:t>
      </w:r>
      <w:r w:rsidR="008569F0" w:rsidRPr="00EF4FFF">
        <w:rPr>
          <w:rFonts w:ascii="Cambria" w:hAnsi="Cambria"/>
          <w:color w:val="000000" w:themeColor="text1"/>
          <w:sz w:val="22"/>
          <w:szCs w:val="22"/>
        </w:rPr>
        <w:t xml:space="preserve">recognised as dangerous and crimes involving either attacks or </w:t>
      </w:r>
      <w:r w:rsidR="003D7829" w:rsidRPr="00EF4FFF">
        <w:rPr>
          <w:rFonts w:ascii="Cambria" w:hAnsi="Cambria"/>
          <w:color w:val="000000" w:themeColor="text1"/>
          <w:sz w:val="22"/>
          <w:szCs w:val="22"/>
        </w:rPr>
        <w:t xml:space="preserve">out of control behaviour. </w:t>
      </w:r>
    </w:p>
    <w:p w14:paraId="50A381EF" w14:textId="3B7F6B34" w:rsidR="00143F95" w:rsidRPr="00EF4FFF" w:rsidRDefault="00143F95">
      <w:pPr>
        <w:rPr>
          <w:rFonts w:ascii="Cambria" w:hAnsi="Cambria"/>
          <w:color w:val="000000" w:themeColor="text1"/>
          <w:sz w:val="22"/>
          <w:szCs w:val="22"/>
        </w:rPr>
      </w:pPr>
      <w:r w:rsidRPr="00EF4FFF">
        <w:rPr>
          <w:rFonts w:ascii="Cambria" w:hAnsi="Cambria"/>
          <w:color w:val="000000" w:themeColor="text1"/>
          <w:sz w:val="22"/>
          <w:szCs w:val="22"/>
        </w:rPr>
        <w:t xml:space="preserve">The sources and statistics examined will be </w:t>
      </w:r>
      <w:r w:rsidR="006A0E3B" w:rsidRPr="00EF4FFF">
        <w:rPr>
          <w:rFonts w:ascii="Cambria" w:hAnsi="Cambria"/>
          <w:color w:val="000000" w:themeColor="text1"/>
          <w:sz w:val="22"/>
          <w:szCs w:val="22"/>
        </w:rPr>
        <w:t xml:space="preserve">attained from Google Scholar, a search engine </w:t>
      </w:r>
      <w:r w:rsidR="001378FC" w:rsidRPr="00EF4FFF">
        <w:rPr>
          <w:rFonts w:ascii="Cambria" w:hAnsi="Cambria"/>
          <w:color w:val="000000" w:themeColor="text1"/>
          <w:sz w:val="22"/>
          <w:szCs w:val="22"/>
        </w:rPr>
        <w:t>to obtain academic sources from journals,</w:t>
      </w:r>
      <w:r w:rsidR="00EF4E0A" w:rsidRPr="00EF4FFF">
        <w:rPr>
          <w:rFonts w:ascii="Cambria" w:hAnsi="Cambria"/>
          <w:color w:val="000000" w:themeColor="text1"/>
          <w:sz w:val="22"/>
          <w:szCs w:val="22"/>
        </w:rPr>
        <w:t xml:space="preserve"> articles,</w:t>
      </w:r>
      <w:r w:rsidR="001378FC" w:rsidRPr="00EF4FFF">
        <w:rPr>
          <w:rFonts w:ascii="Cambria" w:hAnsi="Cambria"/>
          <w:color w:val="000000" w:themeColor="text1"/>
          <w:sz w:val="22"/>
          <w:szCs w:val="22"/>
        </w:rPr>
        <w:t xml:space="preserve"> </w:t>
      </w:r>
      <w:r w:rsidR="007D615F" w:rsidRPr="00EF4FFF">
        <w:rPr>
          <w:rFonts w:ascii="Cambria" w:hAnsi="Cambria"/>
          <w:color w:val="000000" w:themeColor="text1"/>
          <w:sz w:val="22"/>
          <w:szCs w:val="22"/>
        </w:rPr>
        <w:t>government publications and research</w:t>
      </w:r>
      <w:r w:rsidR="00EF4E0A" w:rsidRPr="00EF4FFF">
        <w:rPr>
          <w:rFonts w:ascii="Cambria" w:hAnsi="Cambria"/>
          <w:color w:val="000000" w:themeColor="text1"/>
          <w:sz w:val="22"/>
          <w:szCs w:val="22"/>
        </w:rPr>
        <w:t xml:space="preserve">. In addition, the University of Trinity St David </w:t>
      </w:r>
      <w:r w:rsidR="00595F4D" w:rsidRPr="00EF4FFF">
        <w:rPr>
          <w:rFonts w:ascii="Cambria" w:hAnsi="Cambria"/>
          <w:color w:val="000000" w:themeColor="text1"/>
          <w:sz w:val="22"/>
          <w:szCs w:val="22"/>
        </w:rPr>
        <w:t xml:space="preserve">online library will be used, which provides further access to papers and journals relating to the legislation that will be </w:t>
      </w:r>
      <w:r w:rsidR="004077C6" w:rsidRPr="00EF4FFF">
        <w:rPr>
          <w:rFonts w:ascii="Cambria" w:hAnsi="Cambria"/>
          <w:color w:val="000000" w:themeColor="text1"/>
          <w:sz w:val="22"/>
          <w:szCs w:val="22"/>
        </w:rPr>
        <w:t xml:space="preserve">studied. </w:t>
      </w:r>
    </w:p>
    <w:p w14:paraId="289A6369" w14:textId="1A63C77D" w:rsidR="004E3D6B" w:rsidRPr="00EF4FFF" w:rsidRDefault="004E3D6B">
      <w:pPr>
        <w:rPr>
          <w:rFonts w:ascii="Cambria" w:hAnsi="Cambria" w:cs="Arial"/>
          <w:color w:val="000000" w:themeColor="text1"/>
          <w:sz w:val="22"/>
          <w:szCs w:val="22"/>
        </w:rPr>
      </w:pPr>
      <w:r w:rsidRPr="00EF4FFF">
        <w:rPr>
          <w:rFonts w:ascii="Cambria" w:hAnsi="Cambria"/>
          <w:color w:val="000000" w:themeColor="text1"/>
          <w:sz w:val="22"/>
          <w:szCs w:val="22"/>
        </w:rPr>
        <w:t>Finally, there will be reference to general research</w:t>
      </w:r>
      <w:r w:rsidR="00400280" w:rsidRPr="00EF4FFF">
        <w:rPr>
          <w:rFonts w:ascii="Cambria" w:hAnsi="Cambria" w:cs="Arial"/>
          <w:color w:val="000000" w:themeColor="text1"/>
          <w:sz w:val="22"/>
          <w:szCs w:val="22"/>
        </w:rPr>
        <w:t xml:space="preserve"> relating </w:t>
      </w:r>
      <w:r w:rsidR="001432A2" w:rsidRPr="00EF4FFF">
        <w:rPr>
          <w:rFonts w:ascii="Cambria" w:hAnsi="Cambria" w:cs="Arial"/>
          <w:color w:val="000000" w:themeColor="text1"/>
          <w:sz w:val="22"/>
          <w:szCs w:val="22"/>
        </w:rPr>
        <w:t xml:space="preserve">to Dangerous Dogs legislation and how </w:t>
      </w:r>
      <w:r w:rsidR="006F5763" w:rsidRPr="00EF4FFF">
        <w:rPr>
          <w:rFonts w:ascii="Cambria" w:hAnsi="Cambria" w:cs="Arial"/>
          <w:color w:val="000000" w:themeColor="text1"/>
          <w:sz w:val="22"/>
          <w:szCs w:val="22"/>
        </w:rPr>
        <w:t xml:space="preserve">police officers </w:t>
      </w:r>
      <w:r w:rsidR="007423A4" w:rsidRPr="00EF4FFF">
        <w:rPr>
          <w:rFonts w:ascii="Cambria" w:hAnsi="Cambria" w:cs="Arial"/>
          <w:color w:val="000000" w:themeColor="text1"/>
          <w:sz w:val="22"/>
          <w:szCs w:val="22"/>
        </w:rPr>
        <w:t xml:space="preserve">are utilising this legislation </w:t>
      </w:r>
      <w:proofErr w:type="gramStart"/>
      <w:r w:rsidR="007423A4" w:rsidRPr="00EF4FFF">
        <w:rPr>
          <w:rFonts w:ascii="Cambria" w:hAnsi="Cambria" w:cs="Arial"/>
          <w:color w:val="000000" w:themeColor="text1"/>
          <w:sz w:val="22"/>
          <w:szCs w:val="22"/>
        </w:rPr>
        <w:t>in order to</w:t>
      </w:r>
      <w:proofErr w:type="gramEnd"/>
      <w:r w:rsidR="007423A4" w:rsidRPr="00EF4FFF">
        <w:rPr>
          <w:rFonts w:ascii="Cambria" w:hAnsi="Cambria" w:cs="Arial"/>
          <w:color w:val="000000" w:themeColor="text1"/>
          <w:sz w:val="22"/>
          <w:szCs w:val="22"/>
        </w:rPr>
        <w:t xml:space="preserve"> </w:t>
      </w:r>
      <w:r w:rsidR="00056931" w:rsidRPr="00EF4FFF">
        <w:rPr>
          <w:rFonts w:ascii="Cambria" w:hAnsi="Cambria" w:cs="Arial"/>
          <w:color w:val="000000" w:themeColor="text1"/>
          <w:sz w:val="22"/>
          <w:szCs w:val="22"/>
        </w:rPr>
        <w:t xml:space="preserve">manage incidents </w:t>
      </w:r>
      <w:r w:rsidR="00030EE8" w:rsidRPr="00EF4FFF">
        <w:rPr>
          <w:rFonts w:ascii="Cambria" w:hAnsi="Cambria" w:cs="Arial"/>
          <w:color w:val="000000" w:themeColor="text1"/>
          <w:sz w:val="22"/>
          <w:szCs w:val="22"/>
        </w:rPr>
        <w:t xml:space="preserve">of this nature. </w:t>
      </w:r>
    </w:p>
    <w:p w14:paraId="4BB914E6" w14:textId="109CEA52" w:rsidR="00FF5AF6" w:rsidRPr="00EF4FFF" w:rsidRDefault="00FF5AF6">
      <w:pPr>
        <w:rPr>
          <w:rFonts w:ascii="Cambria" w:hAnsi="Cambria" w:cs="Arial"/>
          <w:color w:val="000000" w:themeColor="text1"/>
          <w:sz w:val="22"/>
          <w:szCs w:val="22"/>
        </w:rPr>
      </w:pPr>
      <w:proofErr w:type="gramStart"/>
      <w:r w:rsidRPr="00EF4FFF">
        <w:rPr>
          <w:rFonts w:ascii="Cambria" w:hAnsi="Cambria" w:cs="Arial"/>
          <w:color w:val="000000" w:themeColor="text1"/>
          <w:sz w:val="22"/>
          <w:szCs w:val="22"/>
        </w:rPr>
        <w:t>In order to</w:t>
      </w:r>
      <w:proofErr w:type="gramEnd"/>
      <w:r w:rsidRPr="00EF4FFF">
        <w:rPr>
          <w:rFonts w:ascii="Cambria" w:hAnsi="Cambria" w:cs="Arial"/>
          <w:color w:val="000000" w:themeColor="text1"/>
          <w:sz w:val="22"/>
          <w:szCs w:val="22"/>
        </w:rPr>
        <w:t xml:space="preserve"> obtain this information search terms such as </w:t>
      </w:r>
      <w:r w:rsidR="003A5178" w:rsidRPr="00EF4FFF">
        <w:rPr>
          <w:rFonts w:ascii="Cambria" w:hAnsi="Cambria" w:cs="Arial"/>
          <w:color w:val="000000" w:themeColor="text1"/>
          <w:sz w:val="22"/>
          <w:szCs w:val="22"/>
        </w:rPr>
        <w:t>“</w:t>
      </w:r>
      <w:r w:rsidR="00A3039B" w:rsidRPr="00EF4FFF">
        <w:rPr>
          <w:rFonts w:ascii="Cambria" w:hAnsi="Cambria" w:cs="Arial"/>
          <w:color w:val="000000" w:themeColor="text1"/>
          <w:sz w:val="22"/>
          <w:szCs w:val="22"/>
        </w:rPr>
        <w:t>Dangerous Dogs</w:t>
      </w:r>
      <w:r w:rsidR="003A5178" w:rsidRPr="00EF4FFF">
        <w:rPr>
          <w:rFonts w:ascii="Cambria" w:hAnsi="Cambria" w:cs="Arial"/>
          <w:color w:val="000000" w:themeColor="text1"/>
          <w:sz w:val="22"/>
          <w:szCs w:val="22"/>
        </w:rPr>
        <w:t>”</w:t>
      </w:r>
      <w:r w:rsidR="00A3039B" w:rsidRPr="00EF4FFF">
        <w:rPr>
          <w:rFonts w:ascii="Cambria" w:hAnsi="Cambria" w:cs="Arial"/>
          <w:color w:val="000000" w:themeColor="text1"/>
          <w:sz w:val="22"/>
          <w:szCs w:val="22"/>
        </w:rPr>
        <w:t xml:space="preserve"> </w:t>
      </w:r>
      <w:r w:rsidR="003A5178" w:rsidRPr="00EF4FFF">
        <w:rPr>
          <w:rFonts w:ascii="Cambria" w:hAnsi="Cambria" w:cs="Arial"/>
          <w:color w:val="000000" w:themeColor="text1"/>
          <w:sz w:val="22"/>
          <w:szCs w:val="22"/>
        </w:rPr>
        <w:t>“</w:t>
      </w:r>
      <w:r w:rsidR="00D54E97" w:rsidRPr="00EF4FFF">
        <w:rPr>
          <w:rFonts w:ascii="Cambria" w:hAnsi="Cambria" w:cs="Arial"/>
          <w:color w:val="000000" w:themeColor="text1"/>
          <w:sz w:val="22"/>
          <w:szCs w:val="22"/>
        </w:rPr>
        <w:t xml:space="preserve">Dangerous Dogs and </w:t>
      </w:r>
      <w:r w:rsidR="00C95D7F" w:rsidRPr="00EF4FFF">
        <w:rPr>
          <w:rFonts w:ascii="Cambria" w:hAnsi="Cambria" w:cs="Arial"/>
          <w:color w:val="000000" w:themeColor="text1"/>
          <w:sz w:val="22"/>
          <w:szCs w:val="22"/>
        </w:rPr>
        <w:t>p</w:t>
      </w:r>
      <w:r w:rsidR="00D54E97" w:rsidRPr="00EF4FFF">
        <w:rPr>
          <w:rFonts w:ascii="Cambria" w:hAnsi="Cambria" w:cs="Arial"/>
          <w:color w:val="000000" w:themeColor="text1"/>
          <w:sz w:val="22"/>
          <w:szCs w:val="22"/>
        </w:rPr>
        <w:t>olicing” “</w:t>
      </w:r>
      <w:r w:rsidR="00657C74" w:rsidRPr="00EF4FFF">
        <w:rPr>
          <w:rFonts w:ascii="Cambria" w:hAnsi="Cambria" w:cs="Arial"/>
          <w:color w:val="000000" w:themeColor="text1"/>
          <w:sz w:val="22"/>
          <w:szCs w:val="22"/>
        </w:rPr>
        <w:t>Dangerous Dog crimes” “Dangerous Dogs legislation”</w:t>
      </w:r>
      <w:r w:rsidR="00C95D7F" w:rsidRPr="00EF4FFF">
        <w:rPr>
          <w:rFonts w:ascii="Cambria" w:hAnsi="Cambria" w:cs="Arial"/>
          <w:color w:val="000000" w:themeColor="text1"/>
          <w:sz w:val="22"/>
          <w:szCs w:val="22"/>
        </w:rPr>
        <w:t xml:space="preserve"> </w:t>
      </w:r>
      <w:r w:rsidR="00E3359B" w:rsidRPr="00EF4FFF">
        <w:rPr>
          <w:rFonts w:ascii="Cambria" w:hAnsi="Cambria" w:cs="Arial"/>
          <w:color w:val="000000" w:themeColor="text1"/>
          <w:sz w:val="22"/>
          <w:szCs w:val="22"/>
        </w:rPr>
        <w:t xml:space="preserve">will be </w:t>
      </w:r>
      <w:r w:rsidR="00B12DAD" w:rsidRPr="00EF4FFF">
        <w:rPr>
          <w:rFonts w:ascii="Cambria" w:hAnsi="Cambria" w:cs="Arial"/>
          <w:color w:val="000000" w:themeColor="text1"/>
          <w:sz w:val="22"/>
          <w:szCs w:val="22"/>
        </w:rPr>
        <w:t>used.</w:t>
      </w:r>
    </w:p>
    <w:p w14:paraId="7A91F23F" w14:textId="77777777" w:rsidR="00030EE8" w:rsidRPr="00EF4FFF" w:rsidRDefault="00030EE8">
      <w:pPr>
        <w:rPr>
          <w:rFonts w:ascii="Cambria" w:hAnsi="Cambria"/>
          <w:color w:val="000000" w:themeColor="text1"/>
          <w:sz w:val="22"/>
          <w:szCs w:val="22"/>
        </w:rPr>
      </w:pPr>
    </w:p>
    <w:p w14:paraId="4F983E72" w14:textId="5746F63C" w:rsidR="006201B9" w:rsidRPr="00EF4FFF" w:rsidRDefault="00663163">
      <w:pPr>
        <w:rPr>
          <w:rFonts w:ascii="Cambria" w:hAnsi="Cambria"/>
          <w:b/>
          <w:bCs/>
          <w:color w:val="000000" w:themeColor="text1"/>
          <w:sz w:val="22"/>
          <w:szCs w:val="22"/>
          <w:u w:val="single"/>
        </w:rPr>
      </w:pPr>
      <w:r w:rsidRPr="00EF4FFF">
        <w:rPr>
          <w:rFonts w:ascii="Cambria" w:hAnsi="Cambria"/>
          <w:b/>
          <w:bCs/>
          <w:color w:val="000000" w:themeColor="text1"/>
          <w:sz w:val="22"/>
          <w:szCs w:val="22"/>
          <w:u w:val="single"/>
        </w:rPr>
        <w:t>Dog Bans</w:t>
      </w:r>
    </w:p>
    <w:p w14:paraId="3FCEA939" w14:textId="7800A0E7" w:rsidR="006201B9" w:rsidRPr="00EF4FFF" w:rsidRDefault="00351B87">
      <w:pPr>
        <w:rPr>
          <w:rFonts w:ascii="Cambria" w:hAnsi="Cambria"/>
          <w:color w:val="000000" w:themeColor="text1"/>
          <w:sz w:val="22"/>
          <w:szCs w:val="22"/>
        </w:rPr>
      </w:pPr>
      <w:r w:rsidRPr="00EF4FFF">
        <w:rPr>
          <w:rFonts w:ascii="Cambria" w:hAnsi="Cambria"/>
          <w:color w:val="000000" w:themeColor="text1"/>
          <w:sz w:val="22"/>
          <w:szCs w:val="22"/>
        </w:rPr>
        <w:t xml:space="preserve">The </w:t>
      </w:r>
      <w:r w:rsidR="000473FC" w:rsidRPr="00EF4FFF">
        <w:rPr>
          <w:rFonts w:ascii="Cambria" w:hAnsi="Cambria"/>
          <w:color w:val="000000" w:themeColor="text1"/>
          <w:sz w:val="22"/>
          <w:szCs w:val="22"/>
        </w:rPr>
        <w:t>D</w:t>
      </w:r>
      <w:r w:rsidRPr="00EF4FFF">
        <w:rPr>
          <w:rFonts w:ascii="Cambria" w:hAnsi="Cambria"/>
          <w:color w:val="000000" w:themeColor="text1"/>
          <w:sz w:val="22"/>
          <w:szCs w:val="22"/>
        </w:rPr>
        <w:t xml:space="preserve">angerous </w:t>
      </w:r>
      <w:r w:rsidR="000473FC" w:rsidRPr="00EF4FFF">
        <w:rPr>
          <w:rFonts w:ascii="Cambria" w:hAnsi="Cambria"/>
          <w:color w:val="000000" w:themeColor="text1"/>
          <w:sz w:val="22"/>
          <w:szCs w:val="22"/>
        </w:rPr>
        <w:t>D</w:t>
      </w:r>
      <w:r w:rsidRPr="00EF4FFF">
        <w:rPr>
          <w:rFonts w:ascii="Cambria" w:hAnsi="Cambria"/>
          <w:color w:val="000000" w:themeColor="text1"/>
          <w:sz w:val="22"/>
          <w:szCs w:val="22"/>
        </w:rPr>
        <w:t xml:space="preserve">ogs </w:t>
      </w:r>
      <w:r w:rsidR="000473FC" w:rsidRPr="00EF4FFF">
        <w:rPr>
          <w:rFonts w:ascii="Cambria" w:hAnsi="Cambria"/>
          <w:color w:val="000000" w:themeColor="text1"/>
          <w:sz w:val="22"/>
          <w:szCs w:val="22"/>
        </w:rPr>
        <w:t>A</w:t>
      </w:r>
      <w:r w:rsidRPr="00EF4FFF">
        <w:rPr>
          <w:rFonts w:ascii="Cambria" w:hAnsi="Cambria"/>
          <w:color w:val="000000" w:themeColor="text1"/>
          <w:sz w:val="22"/>
          <w:szCs w:val="22"/>
        </w:rPr>
        <w:t xml:space="preserve">ct (1991) </w:t>
      </w:r>
      <w:r w:rsidR="00190D51" w:rsidRPr="00EF4FFF">
        <w:rPr>
          <w:rFonts w:ascii="Cambria" w:hAnsi="Cambria"/>
          <w:color w:val="000000" w:themeColor="text1"/>
          <w:sz w:val="22"/>
          <w:szCs w:val="22"/>
        </w:rPr>
        <w:t>was introduced</w:t>
      </w:r>
      <w:r w:rsidRPr="00EF4FFF">
        <w:rPr>
          <w:rFonts w:ascii="Cambria" w:hAnsi="Cambria"/>
          <w:color w:val="000000" w:themeColor="text1"/>
          <w:sz w:val="22"/>
          <w:szCs w:val="22"/>
        </w:rPr>
        <w:t xml:space="preserve"> to prevent the ownership of dogs classified as dangerous</w:t>
      </w:r>
      <w:r w:rsidR="00190D51" w:rsidRPr="00EF4FFF">
        <w:rPr>
          <w:rFonts w:ascii="Cambria" w:hAnsi="Cambria"/>
          <w:color w:val="000000" w:themeColor="text1"/>
          <w:sz w:val="22"/>
          <w:szCs w:val="22"/>
        </w:rPr>
        <w:t>,</w:t>
      </w:r>
      <w:r w:rsidRPr="00EF4FFF">
        <w:rPr>
          <w:rFonts w:ascii="Cambria" w:hAnsi="Cambria"/>
          <w:color w:val="000000" w:themeColor="text1"/>
          <w:sz w:val="22"/>
          <w:szCs w:val="22"/>
        </w:rPr>
        <w:t xml:space="preserve"> along with </w:t>
      </w:r>
      <w:r w:rsidR="00B92077" w:rsidRPr="00EF4FFF">
        <w:rPr>
          <w:rFonts w:ascii="Cambria" w:hAnsi="Cambria"/>
          <w:color w:val="000000" w:themeColor="text1"/>
          <w:sz w:val="22"/>
          <w:szCs w:val="22"/>
        </w:rPr>
        <w:t xml:space="preserve">ensuring that dogs are under proper control. </w:t>
      </w:r>
      <w:r w:rsidR="0006107E" w:rsidRPr="00EF4FFF">
        <w:rPr>
          <w:rFonts w:ascii="Cambria" w:hAnsi="Cambria"/>
          <w:color w:val="000000" w:themeColor="text1"/>
          <w:sz w:val="22"/>
          <w:szCs w:val="22"/>
        </w:rPr>
        <w:t>T</w:t>
      </w:r>
      <w:r w:rsidR="00991D69" w:rsidRPr="00EF4FFF">
        <w:rPr>
          <w:rFonts w:ascii="Cambria" w:hAnsi="Cambria"/>
          <w:color w:val="000000" w:themeColor="text1"/>
          <w:sz w:val="22"/>
          <w:szCs w:val="22"/>
        </w:rPr>
        <w:t xml:space="preserve">he term “proper control” </w:t>
      </w:r>
      <w:r w:rsidR="001F664A" w:rsidRPr="00EF4FFF">
        <w:rPr>
          <w:rFonts w:ascii="Cambria" w:hAnsi="Cambria"/>
          <w:color w:val="000000" w:themeColor="text1"/>
          <w:sz w:val="22"/>
          <w:szCs w:val="22"/>
        </w:rPr>
        <w:t xml:space="preserve">applies to all dogs, stating that </w:t>
      </w:r>
      <w:r w:rsidR="00777A0D" w:rsidRPr="00EF4FFF">
        <w:rPr>
          <w:rFonts w:ascii="Cambria" w:hAnsi="Cambria"/>
          <w:color w:val="000000" w:themeColor="text1"/>
          <w:sz w:val="22"/>
          <w:szCs w:val="22"/>
        </w:rPr>
        <w:t>“Your</w:t>
      </w:r>
      <w:r w:rsidR="001F664A" w:rsidRPr="00EF4FFF">
        <w:rPr>
          <w:rFonts w:ascii="Cambria" w:hAnsi="Cambria"/>
          <w:color w:val="000000" w:themeColor="text1"/>
          <w:sz w:val="22"/>
          <w:szCs w:val="22"/>
        </w:rPr>
        <w:t xml:space="preserve"> dog is considered </w:t>
      </w:r>
      <w:r w:rsidR="00BF09AA" w:rsidRPr="00EF4FFF">
        <w:rPr>
          <w:rFonts w:ascii="Cambria" w:hAnsi="Cambria"/>
          <w:color w:val="000000" w:themeColor="text1"/>
          <w:sz w:val="22"/>
          <w:szCs w:val="22"/>
        </w:rPr>
        <w:t>out of control if it: injures someone or makes someone worries that it might injure them.” (</w:t>
      </w:r>
      <w:r w:rsidR="009B7F7E" w:rsidRPr="00EF4FFF">
        <w:rPr>
          <w:rFonts w:ascii="Cambria" w:hAnsi="Cambria"/>
          <w:color w:val="000000" w:themeColor="text1"/>
          <w:sz w:val="22"/>
          <w:szCs w:val="22"/>
        </w:rPr>
        <w:t>CPS, 2019</w:t>
      </w:r>
      <w:r w:rsidR="00777A0D" w:rsidRPr="00EF4FFF">
        <w:rPr>
          <w:rFonts w:ascii="Cambria" w:hAnsi="Cambria"/>
          <w:color w:val="000000" w:themeColor="text1"/>
          <w:sz w:val="22"/>
          <w:szCs w:val="22"/>
        </w:rPr>
        <w:t>)</w:t>
      </w:r>
    </w:p>
    <w:p w14:paraId="4D9E2FD8" w14:textId="76C6A9A1" w:rsidR="00D135CB" w:rsidRPr="00EF4FFF" w:rsidRDefault="0012343F">
      <w:pPr>
        <w:rPr>
          <w:rFonts w:ascii="Cambria" w:hAnsi="Cambria"/>
          <w:color w:val="000000" w:themeColor="text1"/>
          <w:sz w:val="22"/>
          <w:szCs w:val="22"/>
        </w:rPr>
      </w:pPr>
      <w:r w:rsidRPr="00EF4FFF">
        <w:rPr>
          <w:rFonts w:ascii="Cambria" w:hAnsi="Cambria"/>
          <w:color w:val="000000" w:themeColor="text1"/>
          <w:sz w:val="22"/>
          <w:szCs w:val="22"/>
        </w:rPr>
        <w:t>(</w:t>
      </w:r>
      <w:proofErr w:type="spellStart"/>
      <w:r w:rsidR="000B5747" w:rsidRPr="00EF4FFF">
        <w:rPr>
          <w:rFonts w:ascii="Cambria" w:hAnsi="Cambria"/>
          <w:color w:val="000000" w:themeColor="text1"/>
          <w:sz w:val="22"/>
          <w:szCs w:val="22"/>
        </w:rPr>
        <w:t>Sh</w:t>
      </w:r>
      <w:r w:rsidRPr="00EF4FFF">
        <w:rPr>
          <w:rFonts w:ascii="Cambria" w:hAnsi="Cambria"/>
          <w:color w:val="000000" w:themeColor="text1"/>
          <w:sz w:val="22"/>
          <w:szCs w:val="22"/>
        </w:rPr>
        <w:t>epherd.K</w:t>
      </w:r>
      <w:proofErr w:type="spellEnd"/>
      <w:r w:rsidRPr="00EF4FFF">
        <w:rPr>
          <w:rFonts w:ascii="Cambria" w:hAnsi="Cambria"/>
          <w:color w:val="000000" w:themeColor="text1"/>
          <w:sz w:val="22"/>
          <w:szCs w:val="22"/>
        </w:rPr>
        <w:t>, 2009)</w:t>
      </w:r>
      <w:r w:rsidR="00DC0EE4" w:rsidRPr="00EF4FFF">
        <w:rPr>
          <w:rFonts w:ascii="Cambria" w:hAnsi="Cambria"/>
          <w:color w:val="000000" w:themeColor="text1"/>
          <w:sz w:val="22"/>
          <w:szCs w:val="22"/>
        </w:rPr>
        <w:t xml:space="preserve"> Considers the effectiveness of the Dangerous Dogs Act (1991) by highlighting </w:t>
      </w:r>
      <w:r w:rsidR="0003012F" w:rsidRPr="00EF4FFF">
        <w:rPr>
          <w:rFonts w:ascii="Cambria" w:hAnsi="Cambria"/>
          <w:color w:val="000000" w:themeColor="text1"/>
          <w:sz w:val="22"/>
          <w:szCs w:val="22"/>
        </w:rPr>
        <w:t>that the</w:t>
      </w:r>
      <w:r w:rsidR="005207BD" w:rsidRPr="00EF4FFF">
        <w:rPr>
          <w:rFonts w:ascii="Cambria" w:hAnsi="Cambria"/>
          <w:color w:val="000000" w:themeColor="text1"/>
          <w:sz w:val="22"/>
          <w:szCs w:val="22"/>
        </w:rPr>
        <w:t xml:space="preserve"> highest number of cases in court </w:t>
      </w:r>
      <w:r w:rsidR="00D66500" w:rsidRPr="00EF4FFF">
        <w:rPr>
          <w:rFonts w:ascii="Cambria" w:hAnsi="Cambria"/>
          <w:color w:val="000000" w:themeColor="text1"/>
          <w:sz w:val="22"/>
          <w:szCs w:val="22"/>
        </w:rPr>
        <w:t>relating</w:t>
      </w:r>
      <w:r w:rsidR="00570B84" w:rsidRPr="00EF4FFF">
        <w:rPr>
          <w:rFonts w:ascii="Cambria" w:hAnsi="Cambria"/>
          <w:color w:val="000000" w:themeColor="text1"/>
          <w:sz w:val="22"/>
          <w:szCs w:val="22"/>
        </w:rPr>
        <w:t xml:space="preserve"> to the act </w:t>
      </w:r>
      <w:r w:rsidR="00307153" w:rsidRPr="00EF4FFF">
        <w:rPr>
          <w:rFonts w:ascii="Cambria" w:hAnsi="Cambria"/>
          <w:color w:val="000000" w:themeColor="text1"/>
          <w:sz w:val="22"/>
          <w:szCs w:val="22"/>
        </w:rPr>
        <w:t>come</w:t>
      </w:r>
      <w:r w:rsidR="00570B84" w:rsidRPr="00EF4FFF">
        <w:rPr>
          <w:rFonts w:ascii="Cambria" w:hAnsi="Cambria"/>
          <w:color w:val="000000" w:themeColor="text1"/>
          <w:sz w:val="22"/>
          <w:szCs w:val="22"/>
        </w:rPr>
        <w:t xml:space="preserve"> under section 3 of the </w:t>
      </w:r>
      <w:r w:rsidR="00C27895" w:rsidRPr="00EF4FFF">
        <w:rPr>
          <w:rFonts w:ascii="Cambria" w:hAnsi="Cambria"/>
          <w:color w:val="000000" w:themeColor="text1"/>
          <w:sz w:val="22"/>
          <w:szCs w:val="22"/>
        </w:rPr>
        <w:t>D</w:t>
      </w:r>
      <w:r w:rsidR="00570B84" w:rsidRPr="00EF4FFF">
        <w:rPr>
          <w:rFonts w:ascii="Cambria" w:hAnsi="Cambria"/>
          <w:color w:val="000000" w:themeColor="text1"/>
          <w:sz w:val="22"/>
          <w:szCs w:val="22"/>
        </w:rPr>
        <w:t xml:space="preserve">angerous </w:t>
      </w:r>
      <w:r w:rsidR="00C27895" w:rsidRPr="00EF4FFF">
        <w:rPr>
          <w:rFonts w:ascii="Cambria" w:hAnsi="Cambria"/>
          <w:color w:val="000000" w:themeColor="text1"/>
          <w:sz w:val="22"/>
          <w:szCs w:val="22"/>
        </w:rPr>
        <w:t>D</w:t>
      </w:r>
      <w:r w:rsidR="00570B84" w:rsidRPr="00EF4FFF">
        <w:rPr>
          <w:rFonts w:ascii="Cambria" w:hAnsi="Cambria"/>
          <w:color w:val="000000" w:themeColor="text1"/>
          <w:sz w:val="22"/>
          <w:szCs w:val="22"/>
        </w:rPr>
        <w:t xml:space="preserve">ogs </w:t>
      </w:r>
      <w:r w:rsidR="00C27895" w:rsidRPr="00EF4FFF">
        <w:rPr>
          <w:rFonts w:ascii="Cambria" w:hAnsi="Cambria"/>
          <w:color w:val="000000" w:themeColor="text1"/>
          <w:sz w:val="22"/>
          <w:szCs w:val="22"/>
        </w:rPr>
        <w:t>A</w:t>
      </w:r>
      <w:r w:rsidR="00570B84" w:rsidRPr="00EF4FFF">
        <w:rPr>
          <w:rFonts w:ascii="Cambria" w:hAnsi="Cambria"/>
          <w:color w:val="000000" w:themeColor="text1"/>
          <w:sz w:val="22"/>
          <w:szCs w:val="22"/>
        </w:rPr>
        <w:t xml:space="preserve">ct (1991). </w:t>
      </w:r>
      <w:r w:rsidR="00D66500" w:rsidRPr="00EF4FFF">
        <w:rPr>
          <w:rFonts w:ascii="Cambria" w:hAnsi="Cambria"/>
          <w:color w:val="000000" w:themeColor="text1"/>
          <w:sz w:val="22"/>
          <w:szCs w:val="22"/>
        </w:rPr>
        <w:t xml:space="preserve">This section </w:t>
      </w:r>
      <w:r w:rsidR="00307153" w:rsidRPr="00EF4FFF">
        <w:rPr>
          <w:rFonts w:ascii="Cambria" w:hAnsi="Cambria"/>
          <w:color w:val="000000" w:themeColor="text1"/>
          <w:sz w:val="22"/>
          <w:szCs w:val="22"/>
        </w:rPr>
        <w:t>relates to having</w:t>
      </w:r>
      <w:r w:rsidR="00D66500" w:rsidRPr="00EF4FFF">
        <w:rPr>
          <w:rFonts w:ascii="Cambria" w:hAnsi="Cambria"/>
          <w:color w:val="000000" w:themeColor="text1"/>
          <w:sz w:val="22"/>
          <w:szCs w:val="22"/>
        </w:rPr>
        <w:t xml:space="preserve"> a dog dangerously out of control</w:t>
      </w:r>
      <w:r w:rsidR="00307153" w:rsidRPr="00EF4FFF">
        <w:rPr>
          <w:rFonts w:ascii="Cambria" w:hAnsi="Cambria"/>
          <w:color w:val="000000" w:themeColor="text1"/>
          <w:sz w:val="22"/>
          <w:szCs w:val="22"/>
        </w:rPr>
        <w:t xml:space="preserve">, which can apply to any breed, not just those identified as dangerous. This poses the question as to whether the legislation </w:t>
      </w:r>
      <w:r w:rsidR="00987284" w:rsidRPr="00EF4FFF">
        <w:rPr>
          <w:rFonts w:ascii="Cambria" w:hAnsi="Cambria"/>
          <w:color w:val="000000" w:themeColor="text1"/>
          <w:sz w:val="22"/>
          <w:szCs w:val="22"/>
        </w:rPr>
        <w:t xml:space="preserve">addresses the issue as it focusses specifically on dog breeds and not general dog behaviour. </w:t>
      </w:r>
    </w:p>
    <w:p w14:paraId="0E9D8DDB" w14:textId="6E2FC205" w:rsidR="00452FAA" w:rsidRPr="00EF4FFF" w:rsidRDefault="00020FBD">
      <w:pPr>
        <w:rPr>
          <w:rFonts w:ascii="Cambria" w:hAnsi="Cambria"/>
          <w:color w:val="000000" w:themeColor="text1"/>
          <w:sz w:val="22"/>
          <w:szCs w:val="22"/>
        </w:rPr>
      </w:pPr>
      <w:r w:rsidRPr="00EF4FFF">
        <w:rPr>
          <w:rFonts w:ascii="Cambria" w:hAnsi="Cambria"/>
          <w:color w:val="000000" w:themeColor="text1"/>
          <w:sz w:val="22"/>
          <w:szCs w:val="22"/>
        </w:rPr>
        <w:t>(</w:t>
      </w:r>
      <w:proofErr w:type="spellStart"/>
      <w:r w:rsidRPr="00EF4FFF">
        <w:rPr>
          <w:rFonts w:ascii="Cambria" w:hAnsi="Cambria"/>
          <w:color w:val="000000" w:themeColor="text1"/>
          <w:sz w:val="22"/>
          <w:szCs w:val="22"/>
        </w:rPr>
        <w:t>Shepherd.K</w:t>
      </w:r>
      <w:proofErr w:type="spellEnd"/>
      <w:r w:rsidRPr="00EF4FFF">
        <w:rPr>
          <w:rFonts w:ascii="Cambria" w:hAnsi="Cambria"/>
          <w:color w:val="000000" w:themeColor="text1"/>
          <w:sz w:val="22"/>
          <w:szCs w:val="22"/>
        </w:rPr>
        <w:t xml:space="preserve">, 2009) </w:t>
      </w:r>
      <w:r w:rsidR="00565325" w:rsidRPr="00EF4FFF">
        <w:rPr>
          <w:rFonts w:ascii="Cambria" w:hAnsi="Cambria"/>
          <w:color w:val="000000" w:themeColor="text1"/>
          <w:sz w:val="22"/>
          <w:szCs w:val="22"/>
        </w:rPr>
        <w:t>explains that</w:t>
      </w:r>
      <w:r w:rsidR="00AD1561" w:rsidRPr="00EF4FFF">
        <w:rPr>
          <w:rFonts w:ascii="Cambria" w:hAnsi="Cambria"/>
          <w:color w:val="000000" w:themeColor="text1"/>
          <w:sz w:val="22"/>
          <w:szCs w:val="22"/>
        </w:rPr>
        <w:t xml:space="preserve"> the owners of the dogs </w:t>
      </w:r>
      <w:r w:rsidR="00FD24F4" w:rsidRPr="00EF4FFF">
        <w:rPr>
          <w:rFonts w:ascii="Cambria" w:hAnsi="Cambria"/>
          <w:color w:val="000000" w:themeColor="text1"/>
          <w:sz w:val="22"/>
          <w:szCs w:val="22"/>
        </w:rPr>
        <w:t xml:space="preserve">involved in </w:t>
      </w:r>
      <w:r w:rsidR="00A23AE8" w:rsidRPr="00EF4FFF">
        <w:rPr>
          <w:rFonts w:ascii="Cambria" w:hAnsi="Cambria"/>
          <w:color w:val="000000" w:themeColor="text1"/>
          <w:sz w:val="22"/>
          <w:szCs w:val="22"/>
        </w:rPr>
        <w:t xml:space="preserve">incidents where they are out of control, </w:t>
      </w:r>
      <w:r w:rsidR="007F78D9" w:rsidRPr="00EF4FFF">
        <w:rPr>
          <w:rFonts w:ascii="Cambria" w:hAnsi="Cambria"/>
          <w:color w:val="000000" w:themeColor="text1"/>
          <w:sz w:val="22"/>
          <w:szCs w:val="22"/>
        </w:rPr>
        <w:t xml:space="preserve">are not aware that their dogs would </w:t>
      </w:r>
      <w:r w:rsidR="00982CE1" w:rsidRPr="00EF4FFF">
        <w:rPr>
          <w:rFonts w:ascii="Cambria" w:hAnsi="Cambria"/>
          <w:color w:val="000000" w:themeColor="text1"/>
          <w:sz w:val="22"/>
          <w:szCs w:val="22"/>
        </w:rPr>
        <w:t>bite</w:t>
      </w:r>
      <w:r w:rsidR="00D018B1" w:rsidRPr="00EF4FFF">
        <w:rPr>
          <w:rFonts w:ascii="Cambria" w:hAnsi="Cambria"/>
          <w:color w:val="000000" w:themeColor="text1"/>
          <w:sz w:val="22"/>
          <w:szCs w:val="22"/>
        </w:rPr>
        <w:t xml:space="preserve"> and that owners </w:t>
      </w:r>
      <w:r w:rsidR="00452FAA" w:rsidRPr="00EF4FFF">
        <w:rPr>
          <w:rFonts w:ascii="Cambria" w:hAnsi="Cambria"/>
          <w:color w:val="000000" w:themeColor="text1"/>
          <w:sz w:val="22"/>
          <w:szCs w:val="22"/>
        </w:rPr>
        <w:t xml:space="preserve">lack of </w:t>
      </w:r>
      <w:r w:rsidR="00D018B1" w:rsidRPr="00EF4FFF">
        <w:rPr>
          <w:rFonts w:ascii="Cambria" w:hAnsi="Cambria"/>
          <w:color w:val="000000" w:themeColor="text1"/>
          <w:sz w:val="22"/>
          <w:szCs w:val="22"/>
        </w:rPr>
        <w:t>understanding of canine behaviours are a</w:t>
      </w:r>
      <w:r w:rsidR="00AB2750" w:rsidRPr="00EF4FFF">
        <w:rPr>
          <w:rFonts w:ascii="Cambria" w:hAnsi="Cambria"/>
          <w:color w:val="000000" w:themeColor="text1"/>
          <w:sz w:val="22"/>
          <w:szCs w:val="22"/>
        </w:rPr>
        <w:t xml:space="preserve"> </w:t>
      </w:r>
      <w:r w:rsidR="002A1C9A" w:rsidRPr="00EF4FFF">
        <w:rPr>
          <w:rFonts w:ascii="Cambria" w:hAnsi="Cambria"/>
          <w:color w:val="000000" w:themeColor="text1"/>
          <w:sz w:val="22"/>
          <w:szCs w:val="22"/>
        </w:rPr>
        <w:t xml:space="preserve">key </w:t>
      </w:r>
      <w:r w:rsidR="00AB2750" w:rsidRPr="00EF4FFF">
        <w:rPr>
          <w:rFonts w:ascii="Cambria" w:hAnsi="Cambria"/>
          <w:color w:val="000000" w:themeColor="text1"/>
          <w:sz w:val="22"/>
          <w:szCs w:val="22"/>
        </w:rPr>
        <w:t xml:space="preserve">factor </w:t>
      </w:r>
      <w:r w:rsidR="002A1C9A" w:rsidRPr="00EF4FFF">
        <w:rPr>
          <w:rFonts w:ascii="Cambria" w:hAnsi="Cambria"/>
          <w:color w:val="000000" w:themeColor="text1"/>
          <w:sz w:val="22"/>
          <w:szCs w:val="22"/>
        </w:rPr>
        <w:t>as to</w:t>
      </w:r>
      <w:r w:rsidR="00AB2750" w:rsidRPr="00EF4FFF">
        <w:rPr>
          <w:rFonts w:ascii="Cambria" w:hAnsi="Cambria"/>
          <w:color w:val="000000" w:themeColor="text1"/>
          <w:sz w:val="22"/>
          <w:szCs w:val="22"/>
        </w:rPr>
        <w:t xml:space="preserve"> why these incidents occur. </w:t>
      </w:r>
    </w:p>
    <w:p w14:paraId="3E835C61" w14:textId="39F01E75" w:rsidR="009235AE" w:rsidRPr="00EF4FFF" w:rsidRDefault="00452FAA">
      <w:pPr>
        <w:rPr>
          <w:rFonts w:ascii="Cambria" w:hAnsi="Cambria"/>
          <w:color w:val="000000" w:themeColor="text1"/>
          <w:sz w:val="22"/>
          <w:szCs w:val="22"/>
        </w:rPr>
      </w:pPr>
      <w:r w:rsidRPr="00EF4FFF">
        <w:rPr>
          <w:rFonts w:ascii="Cambria" w:hAnsi="Cambria"/>
          <w:color w:val="000000" w:themeColor="text1"/>
          <w:sz w:val="22"/>
          <w:szCs w:val="22"/>
        </w:rPr>
        <w:t>(</w:t>
      </w:r>
      <w:proofErr w:type="spellStart"/>
      <w:r w:rsidR="00AB2750" w:rsidRPr="00EF4FFF">
        <w:rPr>
          <w:rFonts w:ascii="Cambria" w:hAnsi="Cambria"/>
          <w:color w:val="000000" w:themeColor="text1"/>
          <w:sz w:val="22"/>
          <w:szCs w:val="22"/>
        </w:rPr>
        <w:t>Shepherd.K</w:t>
      </w:r>
      <w:proofErr w:type="spellEnd"/>
      <w:r w:rsidR="00AB2750" w:rsidRPr="00EF4FFF">
        <w:rPr>
          <w:rFonts w:ascii="Cambria" w:hAnsi="Cambria"/>
          <w:color w:val="000000" w:themeColor="text1"/>
          <w:sz w:val="22"/>
          <w:szCs w:val="22"/>
        </w:rPr>
        <w:t xml:space="preserve">, 2009) </w:t>
      </w:r>
      <w:r w:rsidRPr="00EF4FFF">
        <w:rPr>
          <w:rFonts w:ascii="Cambria" w:hAnsi="Cambria"/>
          <w:color w:val="000000" w:themeColor="text1"/>
          <w:sz w:val="22"/>
          <w:szCs w:val="22"/>
        </w:rPr>
        <w:t xml:space="preserve">states that </w:t>
      </w:r>
      <w:r w:rsidR="006F6A04" w:rsidRPr="00EF4FFF">
        <w:rPr>
          <w:rFonts w:ascii="Cambria" w:hAnsi="Cambria"/>
          <w:color w:val="000000" w:themeColor="text1"/>
          <w:sz w:val="22"/>
          <w:szCs w:val="22"/>
        </w:rPr>
        <w:t>S</w:t>
      </w:r>
      <w:r w:rsidR="00C64E7B" w:rsidRPr="00EF4FFF">
        <w:rPr>
          <w:rFonts w:ascii="Cambria" w:hAnsi="Cambria"/>
          <w:color w:val="000000" w:themeColor="text1"/>
          <w:sz w:val="22"/>
          <w:szCs w:val="22"/>
        </w:rPr>
        <w:t xml:space="preserve">ection </w:t>
      </w:r>
      <w:r w:rsidR="006F6A04" w:rsidRPr="00EF4FFF">
        <w:rPr>
          <w:rFonts w:ascii="Cambria" w:hAnsi="Cambria"/>
          <w:color w:val="000000" w:themeColor="text1"/>
          <w:sz w:val="22"/>
          <w:szCs w:val="22"/>
        </w:rPr>
        <w:t>O</w:t>
      </w:r>
      <w:r w:rsidR="00C64E7B" w:rsidRPr="00EF4FFF">
        <w:rPr>
          <w:rFonts w:ascii="Cambria" w:hAnsi="Cambria"/>
          <w:color w:val="000000" w:themeColor="text1"/>
          <w:sz w:val="22"/>
          <w:szCs w:val="22"/>
        </w:rPr>
        <w:t xml:space="preserve">ne of the dangerous dog act covers </w:t>
      </w:r>
      <w:r w:rsidR="00A13CE9" w:rsidRPr="00EF4FFF">
        <w:rPr>
          <w:rFonts w:ascii="Cambria" w:hAnsi="Cambria"/>
          <w:color w:val="000000" w:themeColor="text1"/>
          <w:sz w:val="22"/>
          <w:szCs w:val="22"/>
        </w:rPr>
        <w:t xml:space="preserve">the ban of the pit bull </w:t>
      </w:r>
      <w:r w:rsidR="001152E4" w:rsidRPr="00EF4FFF">
        <w:rPr>
          <w:rFonts w:ascii="Cambria" w:hAnsi="Cambria"/>
          <w:color w:val="000000" w:themeColor="text1"/>
          <w:sz w:val="22"/>
          <w:szCs w:val="22"/>
        </w:rPr>
        <w:t xml:space="preserve">type breeds </w:t>
      </w:r>
      <w:r w:rsidR="008378E9" w:rsidRPr="00EF4FFF">
        <w:rPr>
          <w:rFonts w:ascii="Cambria" w:hAnsi="Cambria"/>
          <w:color w:val="000000" w:themeColor="text1"/>
          <w:sz w:val="22"/>
          <w:szCs w:val="22"/>
        </w:rPr>
        <w:t xml:space="preserve">and </w:t>
      </w:r>
      <w:proofErr w:type="gramStart"/>
      <w:r w:rsidR="008378E9" w:rsidRPr="00EF4FFF">
        <w:rPr>
          <w:rFonts w:ascii="Cambria" w:hAnsi="Cambria"/>
          <w:color w:val="000000" w:themeColor="text1"/>
          <w:sz w:val="22"/>
          <w:szCs w:val="22"/>
        </w:rPr>
        <w:t>eludes</w:t>
      </w:r>
      <w:proofErr w:type="gramEnd"/>
      <w:r w:rsidR="004752E5" w:rsidRPr="00EF4FFF">
        <w:rPr>
          <w:rFonts w:ascii="Cambria" w:hAnsi="Cambria"/>
          <w:color w:val="000000" w:themeColor="text1"/>
          <w:sz w:val="22"/>
          <w:szCs w:val="22"/>
        </w:rPr>
        <w:t xml:space="preserve"> </w:t>
      </w:r>
      <w:r w:rsidR="008378E9" w:rsidRPr="00EF4FFF">
        <w:rPr>
          <w:rFonts w:ascii="Cambria" w:hAnsi="Cambria"/>
          <w:color w:val="000000" w:themeColor="text1"/>
          <w:sz w:val="22"/>
          <w:szCs w:val="22"/>
        </w:rPr>
        <w:t xml:space="preserve">to its lack of </w:t>
      </w:r>
      <w:r w:rsidR="004752E5" w:rsidRPr="00EF4FFF">
        <w:rPr>
          <w:rFonts w:ascii="Cambria" w:hAnsi="Cambria"/>
          <w:color w:val="000000" w:themeColor="text1"/>
          <w:sz w:val="22"/>
          <w:szCs w:val="22"/>
        </w:rPr>
        <w:t>effectiv</w:t>
      </w:r>
      <w:r w:rsidR="008378E9" w:rsidRPr="00EF4FFF">
        <w:rPr>
          <w:rFonts w:ascii="Cambria" w:hAnsi="Cambria"/>
          <w:color w:val="000000" w:themeColor="text1"/>
          <w:sz w:val="22"/>
          <w:szCs w:val="22"/>
        </w:rPr>
        <w:t>eness</w:t>
      </w:r>
      <w:r w:rsidR="004752E5" w:rsidRPr="00EF4FFF">
        <w:rPr>
          <w:rFonts w:ascii="Cambria" w:hAnsi="Cambria"/>
          <w:color w:val="000000" w:themeColor="text1"/>
          <w:sz w:val="22"/>
          <w:szCs w:val="22"/>
        </w:rPr>
        <w:t xml:space="preserve"> due to the fact that the dogs that have banned would rarely want to bite a hum</w:t>
      </w:r>
      <w:r w:rsidR="002C5289" w:rsidRPr="00EF4FFF">
        <w:rPr>
          <w:rFonts w:ascii="Cambria" w:hAnsi="Cambria"/>
          <w:color w:val="000000" w:themeColor="text1"/>
          <w:sz w:val="22"/>
          <w:szCs w:val="22"/>
        </w:rPr>
        <w:t xml:space="preserve">an. Research suggests that </w:t>
      </w:r>
      <w:r w:rsidR="00DD3397" w:rsidRPr="00EF4FFF">
        <w:rPr>
          <w:rFonts w:ascii="Cambria" w:hAnsi="Cambria"/>
          <w:color w:val="000000" w:themeColor="text1"/>
          <w:sz w:val="22"/>
          <w:szCs w:val="22"/>
        </w:rPr>
        <w:t xml:space="preserve">destroying dogs that have been reported as dangerous without the </w:t>
      </w:r>
      <w:r w:rsidR="001F6053" w:rsidRPr="00EF4FFF">
        <w:rPr>
          <w:rFonts w:ascii="Cambria" w:hAnsi="Cambria"/>
          <w:color w:val="000000" w:themeColor="text1"/>
          <w:sz w:val="22"/>
          <w:szCs w:val="22"/>
        </w:rPr>
        <w:t xml:space="preserve">forensic investigation of the dog first is not acceptable and likens it to </w:t>
      </w:r>
      <w:r w:rsidR="008D64A2" w:rsidRPr="00EF4FFF">
        <w:rPr>
          <w:rFonts w:ascii="Cambria" w:hAnsi="Cambria"/>
          <w:color w:val="000000" w:themeColor="text1"/>
          <w:sz w:val="22"/>
          <w:szCs w:val="22"/>
        </w:rPr>
        <w:t>“</w:t>
      </w:r>
      <w:r w:rsidR="00621A8C" w:rsidRPr="00EF4FFF">
        <w:rPr>
          <w:rFonts w:ascii="Cambria" w:hAnsi="Cambria"/>
          <w:color w:val="000000" w:themeColor="text1"/>
          <w:sz w:val="22"/>
          <w:szCs w:val="22"/>
        </w:rPr>
        <w:t xml:space="preserve">crushing an unexamined </w:t>
      </w:r>
      <w:r w:rsidR="00690EDA" w:rsidRPr="00EF4FFF">
        <w:rPr>
          <w:rFonts w:ascii="Cambria" w:hAnsi="Cambria"/>
          <w:color w:val="000000" w:themeColor="text1"/>
          <w:sz w:val="22"/>
          <w:szCs w:val="22"/>
        </w:rPr>
        <w:t>vehicle after a road traffic accident.</w:t>
      </w:r>
      <w:r w:rsidR="008D64A2" w:rsidRPr="00EF4FFF">
        <w:rPr>
          <w:rFonts w:ascii="Cambria" w:hAnsi="Cambria"/>
          <w:color w:val="000000" w:themeColor="text1"/>
          <w:sz w:val="22"/>
          <w:szCs w:val="22"/>
        </w:rPr>
        <w:t>”</w:t>
      </w:r>
    </w:p>
    <w:p w14:paraId="2E74912E" w14:textId="696228AB" w:rsidR="00690EDA" w:rsidRPr="00EF4FFF" w:rsidRDefault="000A0A2E">
      <w:pPr>
        <w:rPr>
          <w:rFonts w:ascii="Cambria" w:hAnsi="Cambria"/>
          <w:color w:val="000000" w:themeColor="text1"/>
          <w:sz w:val="22"/>
          <w:szCs w:val="22"/>
        </w:rPr>
      </w:pPr>
      <w:r w:rsidRPr="00EF4FFF">
        <w:rPr>
          <w:rFonts w:ascii="Cambria" w:hAnsi="Cambria"/>
          <w:color w:val="000000" w:themeColor="text1"/>
          <w:sz w:val="22"/>
          <w:szCs w:val="22"/>
        </w:rPr>
        <w:t>The need for changes in dog legislation has been highlighted as</w:t>
      </w:r>
      <w:r w:rsidR="00DA48E8" w:rsidRPr="00EF4FFF">
        <w:rPr>
          <w:rFonts w:ascii="Cambria" w:hAnsi="Cambria"/>
          <w:color w:val="000000" w:themeColor="text1"/>
          <w:sz w:val="22"/>
          <w:szCs w:val="22"/>
        </w:rPr>
        <w:t xml:space="preserve"> there is a lack of education by owners surrounding canine behaviour.  That until </w:t>
      </w:r>
      <w:r w:rsidR="00C35763" w:rsidRPr="00EF4FFF">
        <w:rPr>
          <w:rFonts w:ascii="Cambria" w:hAnsi="Cambria"/>
          <w:color w:val="000000" w:themeColor="text1"/>
          <w:sz w:val="22"/>
          <w:szCs w:val="22"/>
        </w:rPr>
        <w:t>there is a shift in societ</w:t>
      </w:r>
      <w:r w:rsidR="00D67600" w:rsidRPr="00EF4FFF">
        <w:rPr>
          <w:rFonts w:ascii="Cambria" w:hAnsi="Cambria"/>
          <w:color w:val="000000" w:themeColor="text1"/>
          <w:sz w:val="22"/>
          <w:szCs w:val="22"/>
        </w:rPr>
        <w:t xml:space="preserve">y with regards to understanding canine behaviour and why dog bites have occurred </w:t>
      </w:r>
      <w:r w:rsidR="00342C2E" w:rsidRPr="00EF4FFF">
        <w:rPr>
          <w:rFonts w:ascii="Cambria" w:hAnsi="Cambria"/>
          <w:color w:val="000000" w:themeColor="text1"/>
          <w:sz w:val="22"/>
          <w:szCs w:val="22"/>
        </w:rPr>
        <w:t xml:space="preserve">then the flaws in legislating against these dogs will </w:t>
      </w:r>
      <w:r w:rsidR="003B12DD" w:rsidRPr="00EF4FFF">
        <w:rPr>
          <w:rFonts w:ascii="Cambria" w:hAnsi="Cambria"/>
          <w:color w:val="000000" w:themeColor="text1"/>
          <w:sz w:val="22"/>
          <w:szCs w:val="22"/>
        </w:rPr>
        <w:t xml:space="preserve">remain. </w:t>
      </w:r>
    </w:p>
    <w:p w14:paraId="691E2833" w14:textId="7DD62114" w:rsidR="0067641F" w:rsidRPr="00EF4FFF" w:rsidRDefault="000C6574" w:rsidP="00C65603">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 xml:space="preserve">Despite this source being from 2009, it is relevant to the </w:t>
      </w:r>
      <w:r w:rsidR="0064791B" w:rsidRPr="00EF4FFF">
        <w:rPr>
          <w:rFonts w:ascii="Cambria" w:hAnsi="Cambria"/>
          <w:color w:val="000000" w:themeColor="text1"/>
          <w:sz w:val="22"/>
          <w:szCs w:val="22"/>
          <w:shd w:val="clear" w:color="auto" w:fill="FFFFFF"/>
        </w:rPr>
        <w:t>discussion topic. The author has an excellent knowledge of canine behaviour and tendencies, which is</w:t>
      </w:r>
      <w:r w:rsidR="009E43ED" w:rsidRPr="00EF4FFF">
        <w:rPr>
          <w:rFonts w:ascii="Cambria" w:hAnsi="Cambria"/>
          <w:color w:val="000000" w:themeColor="text1"/>
          <w:sz w:val="22"/>
          <w:szCs w:val="22"/>
          <w:shd w:val="clear" w:color="auto" w:fill="FFFFFF"/>
        </w:rPr>
        <w:t xml:space="preserve"> vital to consider when </w:t>
      </w:r>
      <w:r w:rsidR="00B36960" w:rsidRPr="00EF4FFF">
        <w:rPr>
          <w:rFonts w:ascii="Cambria" w:hAnsi="Cambria"/>
          <w:color w:val="000000" w:themeColor="text1"/>
          <w:sz w:val="22"/>
          <w:szCs w:val="22"/>
          <w:shd w:val="clear" w:color="auto" w:fill="FFFFFF"/>
        </w:rPr>
        <w:lastRenderedPageBreak/>
        <w:t>looking at the legislation.</w:t>
      </w:r>
      <w:r w:rsidR="0057267E" w:rsidRPr="00EF4FFF">
        <w:rPr>
          <w:rFonts w:ascii="Cambria" w:hAnsi="Cambria"/>
          <w:color w:val="000000" w:themeColor="text1"/>
          <w:sz w:val="22"/>
          <w:szCs w:val="22"/>
          <w:shd w:val="clear" w:color="auto" w:fill="FFFFFF"/>
        </w:rPr>
        <w:t xml:space="preserve"> However, there is a lack of statistics to cement the concerns raised around legislation and </w:t>
      </w:r>
      <w:r w:rsidR="00733579" w:rsidRPr="00EF4FFF">
        <w:rPr>
          <w:rFonts w:ascii="Cambria" w:hAnsi="Cambria"/>
          <w:color w:val="000000" w:themeColor="text1"/>
          <w:sz w:val="22"/>
          <w:szCs w:val="22"/>
          <w:shd w:val="clear" w:color="auto" w:fill="FFFFFF"/>
        </w:rPr>
        <w:t xml:space="preserve">canine ownership being the overriding contributing factor to dangerous dog incidents. It could also be </w:t>
      </w:r>
      <w:r w:rsidR="007B3FB8" w:rsidRPr="00EF4FFF">
        <w:rPr>
          <w:rFonts w:ascii="Cambria" w:hAnsi="Cambria"/>
          <w:color w:val="000000" w:themeColor="text1"/>
          <w:sz w:val="22"/>
          <w:szCs w:val="22"/>
          <w:shd w:val="clear" w:color="auto" w:fill="FFFFFF"/>
        </w:rPr>
        <w:t xml:space="preserve">suggested that the author isn’t able to offer a neutral point of view as they are a veterinarian, therefore </w:t>
      </w:r>
      <w:r w:rsidR="00C65603" w:rsidRPr="00EF4FFF">
        <w:rPr>
          <w:rFonts w:ascii="Cambria" w:hAnsi="Cambria"/>
          <w:color w:val="000000" w:themeColor="text1"/>
          <w:sz w:val="22"/>
          <w:szCs w:val="22"/>
          <w:shd w:val="clear" w:color="auto" w:fill="FFFFFF"/>
        </w:rPr>
        <w:t>their priority would be the animal’s welfare.</w:t>
      </w:r>
      <w:r w:rsidR="003F2565" w:rsidRPr="00EF4FFF">
        <w:rPr>
          <w:rFonts w:ascii="Cambria" w:hAnsi="Cambria"/>
          <w:color w:val="000000" w:themeColor="text1"/>
          <w:sz w:val="22"/>
          <w:szCs w:val="22"/>
          <w:shd w:val="clear" w:color="auto" w:fill="FFFFFF"/>
        </w:rPr>
        <w:t xml:space="preserve"> </w:t>
      </w:r>
    </w:p>
    <w:p w14:paraId="618B12CC" w14:textId="18BA8847" w:rsidR="00BB6793" w:rsidRPr="00EF4FFF" w:rsidRDefault="008625B0" w:rsidP="00BB6793">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 xml:space="preserve">(Hallsworth, 2021) </w:t>
      </w:r>
      <w:r w:rsidR="00BB6793" w:rsidRPr="00EF4FFF">
        <w:rPr>
          <w:rFonts w:ascii="Cambria" w:hAnsi="Cambria"/>
          <w:color w:val="000000" w:themeColor="text1"/>
          <w:sz w:val="22"/>
          <w:szCs w:val="22"/>
          <w:shd w:val="clear" w:color="auto" w:fill="FFFFFF"/>
        </w:rPr>
        <w:t xml:space="preserve">Looks at how the Pit Bull ban came to light in 1991 after the campaign by Britain to eradicate this breed by seizing and destroying them. This was the beginning of the Dangerous dog legislation and led to the seizure of 1000 dogs. States how the Dangerous Dog legislation was built upon public perception rath than it being evidence led. This raising flaws within the legislation from the start. refers to the Dangerous Dogs act as being a “Knee jerk reaction” that took 6 weeks to pass through parliament with little evidence to support this new legislation. It suggests that there was little research conducted prior to this act being created. </w:t>
      </w:r>
    </w:p>
    <w:p w14:paraId="2F5D07A2" w14:textId="31B51392" w:rsidR="00BB6793" w:rsidRPr="00EF4FFF" w:rsidRDefault="008625B0" w:rsidP="00BB6793">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 xml:space="preserve">(Hallsworth, 2021) </w:t>
      </w:r>
      <w:r w:rsidR="00BB6793" w:rsidRPr="00EF4FFF">
        <w:rPr>
          <w:rFonts w:ascii="Cambria" w:hAnsi="Cambria"/>
          <w:color w:val="000000" w:themeColor="text1"/>
          <w:sz w:val="22"/>
          <w:szCs w:val="22"/>
          <w:shd w:val="clear" w:color="auto" w:fill="FFFFFF"/>
        </w:rPr>
        <w:t xml:space="preserve">Research shows the history of the Dangerous Dog legislation, highlighting the changes due to the lack of suitability of the original legislation the first change to the legislation being in 1997 after the original legislation being reviewed and shown to be incredibly flawed. The legislation was </w:t>
      </w:r>
      <w:proofErr w:type="spellStart"/>
      <w:r w:rsidR="00BB6793" w:rsidRPr="00EF4FFF">
        <w:rPr>
          <w:rFonts w:ascii="Cambria" w:hAnsi="Cambria"/>
          <w:color w:val="000000" w:themeColor="text1"/>
          <w:sz w:val="22"/>
          <w:szCs w:val="22"/>
          <w:shd w:val="clear" w:color="auto" w:fill="FFFFFF"/>
        </w:rPr>
        <w:t>amened</w:t>
      </w:r>
      <w:proofErr w:type="spellEnd"/>
      <w:r w:rsidR="00BB6793" w:rsidRPr="00EF4FFF">
        <w:rPr>
          <w:rFonts w:ascii="Cambria" w:hAnsi="Cambria"/>
          <w:color w:val="000000" w:themeColor="text1"/>
          <w:sz w:val="22"/>
          <w:szCs w:val="22"/>
          <w:shd w:val="clear" w:color="auto" w:fill="FFFFFF"/>
        </w:rPr>
        <w:t xml:space="preserve"> providing the courts with more discretion </w:t>
      </w:r>
      <w:proofErr w:type="gramStart"/>
      <w:r w:rsidR="00BB6793" w:rsidRPr="00EF4FFF">
        <w:rPr>
          <w:rFonts w:ascii="Cambria" w:hAnsi="Cambria"/>
          <w:color w:val="000000" w:themeColor="text1"/>
          <w:sz w:val="22"/>
          <w:szCs w:val="22"/>
          <w:shd w:val="clear" w:color="auto" w:fill="FFFFFF"/>
        </w:rPr>
        <w:t>in regards to</w:t>
      </w:r>
      <w:proofErr w:type="gramEnd"/>
      <w:r w:rsidR="00BB6793" w:rsidRPr="00EF4FFF">
        <w:rPr>
          <w:rFonts w:ascii="Cambria" w:hAnsi="Cambria"/>
          <w:color w:val="000000" w:themeColor="text1"/>
          <w:sz w:val="22"/>
          <w:szCs w:val="22"/>
          <w:shd w:val="clear" w:color="auto" w:fill="FFFFFF"/>
        </w:rPr>
        <w:t xml:space="preserve"> owners being allowed to own the band breeds if it is deemed a suitable situation by the courts. The research touches upon the mandatory seizure of these dogs by the police, leading to them being kept in kennels waiting for court dates, which is described in the paper as deeply traumatic for both the dog and the owner, raising animal welfare questions. </w:t>
      </w:r>
    </w:p>
    <w:p w14:paraId="29075296" w14:textId="0ABC99A4" w:rsidR="00C340E9" w:rsidRPr="00EF4FFF" w:rsidRDefault="008625B0" w:rsidP="00B92077">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 xml:space="preserve">(Hallsworth, 2021) </w:t>
      </w:r>
      <w:r w:rsidR="00C340E9" w:rsidRPr="00EF4FFF">
        <w:rPr>
          <w:rFonts w:ascii="Cambria" w:hAnsi="Cambria"/>
          <w:color w:val="000000" w:themeColor="text1"/>
          <w:sz w:val="22"/>
          <w:szCs w:val="22"/>
          <w:shd w:val="clear" w:color="auto" w:fill="FFFFFF"/>
        </w:rPr>
        <w:t xml:space="preserve">Mentions statistics </w:t>
      </w:r>
      <w:r w:rsidR="0060180B" w:rsidRPr="00EF4FFF">
        <w:rPr>
          <w:rFonts w:ascii="Cambria" w:hAnsi="Cambria"/>
          <w:color w:val="000000" w:themeColor="text1"/>
          <w:sz w:val="22"/>
          <w:szCs w:val="22"/>
          <w:shd w:val="clear" w:color="auto" w:fill="FFFFFF"/>
        </w:rPr>
        <w:t xml:space="preserve">regarding dog attacks in the </w:t>
      </w:r>
      <w:proofErr w:type="gramStart"/>
      <w:r w:rsidR="0060180B" w:rsidRPr="00EF4FFF">
        <w:rPr>
          <w:rFonts w:ascii="Cambria" w:hAnsi="Cambria"/>
          <w:color w:val="000000" w:themeColor="text1"/>
          <w:sz w:val="22"/>
          <w:szCs w:val="22"/>
          <w:shd w:val="clear" w:color="auto" w:fill="FFFFFF"/>
        </w:rPr>
        <w:t>united kingdom</w:t>
      </w:r>
      <w:proofErr w:type="gramEnd"/>
      <w:r w:rsidR="0060180B" w:rsidRPr="00EF4FFF">
        <w:rPr>
          <w:rFonts w:ascii="Cambria" w:hAnsi="Cambria"/>
          <w:color w:val="000000" w:themeColor="text1"/>
          <w:sz w:val="22"/>
          <w:szCs w:val="22"/>
          <w:shd w:val="clear" w:color="auto" w:fill="FFFFFF"/>
        </w:rPr>
        <w:t xml:space="preserve"> when the paper was written. These statics will be outdated now however </w:t>
      </w:r>
      <w:r w:rsidR="00E52FFD" w:rsidRPr="00EF4FFF">
        <w:rPr>
          <w:rFonts w:ascii="Cambria" w:hAnsi="Cambria"/>
          <w:color w:val="000000" w:themeColor="text1"/>
          <w:sz w:val="22"/>
          <w:szCs w:val="22"/>
          <w:shd w:val="clear" w:color="auto" w:fill="FFFFFF"/>
        </w:rPr>
        <w:t xml:space="preserve">it shows that dog attacks have always been prevalent with </w:t>
      </w:r>
      <w:r w:rsidR="00CF4A9C" w:rsidRPr="00EF4FFF">
        <w:rPr>
          <w:rFonts w:ascii="Cambria" w:hAnsi="Cambria"/>
          <w:color w:val="000000" w:themeColor="text1"/>
          <w:sz w:val="22"/>
          <w:szCs w:val="22"/>
          <w:shd w:val="clear" w:color="auto" w:fill="FFFFFF"/>
        </w:rPr>
        <w:t>there being nine human fatalities between 2005 and when the paper was written</w:t>
      </w:r>
      <w:r w:rsidR="00431A97" w:rsidRPr="00EF4FFF">
        <w:rPr>
          <w:rFonts w:ascii="Cambria" w:hAnsi="Cambria"/>
          <w:color w:val="000000" w:themeColor="text1"/>
          <w:sz w:val="22"/>
          <w:szCs w:val="22"/>
          <w:shd w:val="clear" w:color="auto" w:fill="FFFFFF"/>
        </w:rPr>
        <w:t xml:space="preserve">. The paper </w:t>
      </w:r>
      <w:r w:rsidR="00427E09" w:rsidRPr="00EF4FFF">
        <w:rPr>
          <w:rFonts w:ascii="Cambria" w:hAnsi="Cambria"/>
          <w:color w:val="000000" w:themeColor="text1"/>
          <w:sz w:val="22"/>
          <w:szCs w:val="22"/>
          <w:shd w:val="clear" w:color="auto" w:fill="FFFFFF"/>
        </w:rPr>
        <w:t xml:space="preserve">shows that at the time of it being written dog attack fatalities were low in comparison for horse related fatalities. </w:t>
      </w:r>
    </w:p>
    <w:p w14:paraId="22513BA5" w14:textId="5110438F" w:rsidR="00427E09" w:rsidRPr="00EF4FFF" w:rsidRDefault="008625B0" w:rsidP="00B92077">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 xml:space="preserve">(Hallsworth, 2021) </w:t>
      </w:r>
      <w:r w:rsidR="00914362" w:rsidRPr="00EF4FFF">
        <w:rPr>
          <w:rFonts w:ascii="Cambria" w:hAnsi="Cambria"/>
          <w:color w:val="000000" w:themeColor="text1"/>
          <w:sz w:val="22"/>
          <w:szCs w:val="22"/>
          <w:shd w:val="clear" w:color="auto" w:fill="FFFFFF"/>
        </w:rPr>
        <w:t xml:space="preserve">has used </w:t>
      </w:r>
      <w:proofErr w:type="gramStart"/>
      <w:r w:rsidR="00914362" w:rsidRPr="00EF4FFF">
        <w:rPr>
          <w:rFonts w:ascii="Cambria" w:hAnsi="Cambria"/>
          <w:color w:val="000000" w:themeColor="text1"/>
          <w:sz w:val="22"/>
          <w:szCs w:val="22"/>
          <w:shd w:val="clear" w:color="auto" w:fill="FFFFFF"/>
        </w:rPr>
        <w:t>a number of</w:t>
      </w:r>
      <w:proofErr w:type="gramEnd"/>
      <w:r w:rsidR="00914362" w:rsidRPr="00EF4FFF">
        <w:rPr>
          <w:rFonts w:ascii="Cambria" w:hAnsi="Cambria"/>
          <w:color w:val="000000" w:themeColor="text1"/>
          <w:sz w:val="22"/>
          <w:szCs w:val="22"/>
          <w:shd w:val="clear" w:color="auto" w:fill="FFFFFF"/>
        </w:rPr>
        <w:t xml:space="preserve"> sources however many of them are shown to be </w:t>
      </w:r>
      <w:r w:rsidR="00FA3570" w:rsidRPr="00EF4FFF">
        <w:rPr>
          <w:rFonts w:ascii="Cambria" w:hAnsi="Cambria"/>
          <w:color w:val="000000" w:themeColor="text1"/>
          <w:sz w:val="22"/>
          <w:szCs w:val="22"/>
          <w:shd w:val="clear" w:color="auto" w:fill="FFFFFF"/>
        </w:rPr>
        <w:t>news articles t</w:t>
      </w:r>
      <w:r w:rsidR="00703F55" w:rsidRPr="00EF4FFF">
        <w:rPr>
          <w:rFonts w:ascii="Cambria" w:hAnsi="Cambria"/>
          <w:color w:val="000000" w:themeColor="text1"/>
          <w:sz w:val="22"/>
          <w:szCs w:val="22"/>
          <w:shd w:val="clear" w:color="auto" w:fill="FFFFFF"/>
        </w:rPr>
        <w:t xml:space="preserve">hat are referenced throughout the paper. </w:t>
      </w:r>
      <w:r w:rsidR="00213C4E" w:rsidRPr="00EF4FFF">
        <w:rPr>
          <w:rFonts w:ascii="Cambria" w:hAnsi="Cambria"/>
          <w:color w:val="000000" w:themeColor="text1"/>
          <w:sz w:val="22"/>
          <w:szCs w:val="22"/>
          <w:shd w:val="clear" w:color="auto" w:fill="FFFFFF"/>
        </w:rPr>
        <w:t>The statistics used related to 2005 onwards which is outdated but still relevant information</w:t>
      </w:r>
      <w:r w:rsidR="00DB0396" w:rsidRPr="00EF4FFF">
        <w:rPr>
          <w:rFonts w:ascii="Cambria" w:hAnsi="Cambria"/>
          <w:color w:val="000000" w:themeColor="text1"/>
          <w:sz w:val="22"/>
          <w:szCs w:val="22"/>
          <w:shd w:val="clear" w:color="auto" w:fill="FFFFFF"/>
        </w:rPr>
        <w:t xml:space="preserve"> for the question to be answered in this dissertation</w:t>
      </w:r>
      <w:r w:rsidR="00213C4E" w:rsidRPr="00EF4FFF">
        <w:rPr>
          <w:rFonts w:ascii="Cambria" w:hAnsi="Cambria"/>
          <w:color w:val="000000" w:themeColor="text1"/>
          <w:sz w:val="22"/>
          <w:szCs w:val="22"/>
          <w:shd w:val="clear" w:color="auto" w:fill="FFFFFF"/>
        </w:rPr>
        <w:t xml:space="preserve"> as it shows how and why the legis</w:t>
      </w:r>
      <w:r w:rsidR="00A05BA0" w:rsidRPr="00EF4FFF">
        <w:rPr>
          <w:rFonts w:ascii="Cambria" w:hAnsi="Cambria"/>
          <w:color w:val="000000" w:themeColor="text1"/>
          <w:sz w:val="22"/>
          <w:szCs w:val="22"/>
          <w:shd w:val="clear" w:color="auto" w:fill="FFFFFF"/>
        </w:rPr>
        <w:t xml:space="preserve">lation has been adapted through the years. </w:t>
      </w:r>
      <w:r w:rsidR="000908B6" w:rsidRPr="00EF4FFF">
        <w:rPr>
          <w:rFonts w:ascii="Cambria" w:hAnsi="Cambria"/>
          <w:color w:val="000000" w:themeColor="text1"/>
          <w:sz w:val="22"/>
          <w:szCs w:val="22"/>
          <w:shd w:val="clear" w:color="auto" w:fill="FFFFFF"/>
        </w:rPr>
        <w:t xml:space="preserve">The author focuses a lot on section 1 of the Dangerous Dogs act and specifically the ban of the Pit Bull this highlights the </w:t>
      </w:r>
      <w:r w:rsidR="00961782" w:rsidRPr="00EF4FFF">
        <w:rPr>
          <w:rFonts w:ascii="Cambria" w:hAnsi="Cambria"/>
          <w:color w:val="000000" w:themeColor="text1"/>
          <w:sz w:val="22"/>
          <w:szCs w:val="22"/>
          <w:shd w:val="clear" w:color="auto" w:fill="FFFFFF"/>
        </w:rPr>
        <w:t xml:space="preserve">paper being outdated as there have recently been more dogs added to the banned breed list with more to date statics. </w:t>
      </w:r>
    </w:p>
    <w:p w14:paraId="7E5D9AD4" w14:textId="4CAC21AB" w:rsidR="00C340E9" w:rsidRPr="00EF4FFF" w:rsidRDefault="007656C7" w:rsidP="00B92077">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 xml:space="preserve">Review of dog legislation </w:t>
      </w:r>
    </w:p>
    <w:p w14:paraId="6A3623C3" w14:textId="56DB57AA" w:rsidR="000B3094" w:rsidRPr="00EF4FFF" w:rsidRDefault="008625B0" w:rsidP="00B92077">
      <w:pPr>
        <w:pStyle w:val="NormalWeb"/>
        <w:shd w:val="clear" w:color="auto" w:fill="FFFFFF"/>
        <w:spacing w:before="0" w:beforeAutospacing="0" w:after="255" w:afterAutospacing="0"/>
        <w:rPr>
          <w:rFonts w:ascii="Cambria" w:hAnsi="Cambria"/>
          <w:color w:val="000000" w:themeColor="text1"/>
          <w:sz w:val="22"/>
          <w:szCs w:val="22"/>
          <w:shd w:val="clear" w:color="auto" w:fill="FFFFFF"/>
        </w:rPr>
      </w:pPr>
      <w:r w:rsidRPr="00EF4FFF">
        <w:rPr>
          <w:rFonts w:ascii="Cambria" w:hAnsi="Cambria"/>
          <w:color w:val="000000" w:themeColor="text1"/>
          <w:sz w:val="22"/>
          <w:szCs w:val="22"/>
          <w:shd w:val="clear" w:color="auto" w:fill="FFFFFF"/>
        </w:rPr>
        <w:t>(</w:t>
      </w:r>
      <w:r w:rsidR="00EF7EAD" w:rsidRPr="00EF4FFF">
        <w:rPr>
          <w:rFonts w:ascii="Cambria" w:hAnsi="Cambria"/>
          <w:color w:val="000000" w:themeColor="text1"/>
          <w:sz w:val="22"/>
          <w:szCs w:val="22"/>
          <w:shd w:val="clear" w:color="auto" w:fill="FFFFFF"/>
        </w:rPr>
        <w:t>The veterinary record</w:t>
      </w:r>
      <w:r w:rsidR="00424B50" w:rsidRPr="00EF4FFF">
        <w:rPr>
          <w:rFonts w:ascii="Cambria" w:hAnsi="Cambria"/>
          <w:color w:val="000000" w:themeColor="text1"/>
          <w:sz w:val="22"/>
          <w:szCs w:val="22"/>
          <w:shd w:val="clear" w:color="auto" w:fill="FFFFFF"/>
        </w:rPr>
        <w:t xml:space="preserve">, </w:t>
      </w:r>
      <w:r w:rsidRPr="00EF4FFF">
        <w:rPr>
          <w:rFonts w:ascii="Cambria" w:hAnsi="Cambria"/>
          <w:color w:val="000000" w:themeColor="text1"/>
          <w:sz w:val="22"/>
          <w:szCs w:val="22"/>
          <w:shd w:val="clear" w:color="auto" w:fill="FFFFFF"/>
        </w:rPr>
        <w:t>201</w:t>
      </w:r>
      <w:r w:rsidR="001B5A2B" w:rsidRPr="00EF4FFF">
        <w:rPr>
          <w:rFonts w:ascii="Cambria" w:hAnsi="Cambria"/>
          <w:color w:val="000000" w:themeColor="text1"/>
          <w:sz w:val="22"/>
          <w:szCs w:val="22"/>
          <w:shd w:val="clear" w:color="auto" w:fill="FFFFFF"/>
        </w:rPr>
        <w:t>8</w:t>
      </w:r>
      <w:r w:rsidRPr="00EF4FFF">
        <w:rPr>
          <w:rFonts w:ascii="Cambria" w:hAnsi="Cambria"/>
          <w:color w:val="000000" w:themeColor="text1"/>
          <w:sz w:val="22"/>
          <w:szCs w:val="22"/>
          <w:shd w:val="clear" w:color="auto" w:fill="FFFFFF"/>
        </w:rPr>
        <w:t xml:space="preserve">) provides </w:t>
      </w:r>
      <w:r w:rsidR="00424B50" w:rsidRPr="00EF4FFF">
        <w:rPr>
          <w:rFonts w:ascii="Cambria" w:hAnsi="Cambria"/>
          <w:color w:val="000000" w:themeColor="text1"/>
          <w:sz w:val="22"/>
          <w:szCs w:val="22"/>
          <w:shd w:val="clear" w:color="auto" w:fill="FFFFFF"/>
        </w:rPr>
        <w:t xml:space="preserve">research </w:t>
      </w:r>
      <w:r w:rsidRPr="00EF4FFF">
        <w:rPr>
          <w:rFonts w:ascii="Cambria" w:hAnsi="Cambria"/>
          <w:color w:val="000000" w:themeColor="text1"/>
          <w:sz w:val="22"/>
          <w:szCs w:val="22"/>
          <w:shd w:val="clear" w:color="auto" w:fill="FFFFFF"/>
        </w:rPr>
        <w:t xml:space="preserve">that </w:t>
      </w:r>
      <w:r w:rsidR="00424B50" w:rsidRPr="00EF4FFF">
        <w:rPr>
          <w:rFonts w:ascii="Cambria" w:hAnsi="Cambria"/>
          <w:color w:val="000000" w:themeColor="text1"/>
          <w:sz w:val="22"/>
          <w:szCs w:val="22"/>
          <w:shd w:val="clear" w:color="auto" w:fill="FFFFFF"/>
        </w:rPr>
        <w:t>states that dog attac</w:t>
      </w:r>
      <w:r w:rsidR="000D15D0" w:rsidRPr="00EF4FFF">
        <w:rPr>
          <w:rFonts w:ascii="Cambria" w:hAnsi="Cambria"/>
          <w:color w:val="000000" w:themeColor="text1"/>
          <w:sz w:val="22"/>
          <w:szCs w:val="22"/>
          <w:shd w:val="clear" w:color="auto" w:fill="FFFFFF"/>
        </w:rPr>
        <w:t>k</w:t>
      </w:r>
      <w:r w:rsidR="00424B50" w:rsidRPr="00EF4FFF">
        <w:rPr>
          <w:rFonts w:ascii="Cambria" w:hAnsi="Cambria"/>
          <w:color w:val="000000" w:themeColor="text1"/>
          <w:sz w:val="22"/>
          <w:szCs w:val="22"/>
          <w:shd w:val="clear" w:color="auto" w:fill="FFFFFF"/>
        </w:rPr>
        <w:t xml:space="preserve"> hospital admissions have </w:t>
      </w:r>
      <w:r w:rsidR="00DF5A16" w:rsidRPr="00EF4FFF">
        <w:rPr>
          <w:rFonts w:ascii="Cambria" w:hAnsi="Cambria"/>
          <w:color w:val="000000" w:themeColor="text1"/>
          <w:sz w:val="22"/>
          <w:szCs w:val="22"/>
          <w:shd w:val="clear" w:color="auto" w:fill="FFFFFF"/>
        </w:rPr>
        <w:t>increased since 2005 by a staggering 81</w:t>
      </w:r>
      <w:r w:rsidR="00C324DA" w:rsidRPr="00EF4FFF">
        <w:rPr>
          <w:rFonts w:ascii="Cambria" w:hAnsi="Cambria"/>
          <w:color w:val="000000" w:themeColor="text1"/>
          <w:sz w:val="22"/>
          <w:szCs w:val="22"/>
          <w:shd w:val="clear" w:color="auto" w:fill="FFFFFF"/>
        </w:rPr>
        <w:t xml:space="preserve"> percent. </w:t>
      </w:r>
      <w:r w:rsidR="00DA10DE" w:rsidRPr="00EF4FFF">
        <w:rPr>
          <w:rFonts w:ascii="Cambria" w:hAnsi="Cambria"/>
          <w:color w:val="000000" w:themeColor="text1"/>
          <w:sz w:val="22"/>
          <w:szCs w:val="22"/>
          <w:shd w:val="clear" w:color="auto" w:fill="FFFFFF"/>
        </w:rPr>
        <w:t xml:space="preserve">The paper covers </w:t>
      </w:r>
      <w:r w:rsidR="00BC1DEB" w:rsidRPr="00EF4FFF">
        <w:rPr>
          <w:rFonts w:ascii="Cambria" w:hAnsi="Cambria"/>
          <w:color w:val="000000" w:themeColor="text1"/>
          <w:sz w:val="22"/>
          <w:szCs w:val="22"/>
          <w:shd w:val="clear" w:color="auto" w:fill="FFFFFF"/>
        </w:rPr>
        <w:t>the fact that the legislation passed by the government is “</w:t>
      </w:r>
      <w:r w:rsidR="0005023E" w:rsidRPr="00EF4FFF">
        <w:rPr>
          <w:rFonts w:ascii="Cambria" w:hAnsi="Cambria"/>
          <w:color w:val="000000" w:themeColor="text1"/>
          <w:sz w:val="22"/>
          <w:szCs w:val="22"/>
          <w:shd w:val="clear" w:color="auto" w:fill="FFFFFF"/>
        </w:rPr>
        <w:t>incoherent”. The</w:t>
      </w:r>
      <w:r w:rsidR="00C324DA" w:rsidRPr="00EF4FFF">
        <w:rPr>
          <w:rFonts w:ascii="Cambria" w:hAnsi="Cambria"/>
          <w:color w:val="000000" w:themeColor="text1"/>
          <w:sz w:val="22"/>
          <w:szCs w:val="22"/>
          <w:shd w:val="clear" w:color="auto" w:fill="FFFFFF"/>
        </w:rPr>
        <w:t xml:space="preserve"> research shows that the current legislation is failing to protect the public </w:t>
      </w:r>
      <w:r w:rsidR="00B7649F" w:rsidRPr="00EF4FFF">
        <w:rPr>
          <w:rFonts w:ascii="Cambria" w:hAnsi="Cambria"/>
          <w:color w:val="000000" w:themeColor="text1"/>
          <w:sz w:val="22"/>
          <w:szCs w:val="22"/>
          <w:shd w:val="clear" w:color="auto" w:fill="FFFFFF"/>
        </w:rPr>
        <w:t>due to the legislation only banning certain breeds or dogs.</w:t>
      </w:r>
      <w:r w:rsidR="00651C52" w:rsidRPr="00EF4FFF">
        <w:rPr>
          <w:rFonts w:ascii="Cambria" w:hAnsi="Cambria"/>
          <w:color w:val="000000" w:themeColor="text1"/>
          <w:sz w:val="22"/>
          <w:szCs w:val="22"/>
          <w:shd w:val="clear" w:color="auto" w:fill="FFFFFF"/>
        </w:rPr>
        <w:t xml:space="preserve"> Raises points around the issues of the </w:t>
      </w:r>
      <w:r w:rsidR="003F2306" w:rsidRPr="00EF4FFF">
        <w:rPr>
          <w:rFonts w:ascii="Cambria" w:hAnsi="Cambria"/>
          <w:color w:val="000000" w:themeColor="text1"/>
          <w:sz w:val="22"/>
          <w:szCs w:val="22"/>
          <w:shd w:val="clear" w:color="auto" w:fill="FFFFFF"/>
        </w:rPr>
        <w:t xml:space="preserve">innocent dogs being destroyed namely due to their breed rather than their temperament. </w:t>
      </w:r>
      <w:r w:rsidR="00EE3D92" w:rsidRPr="00EF4FFF">
        <w:rPr>
          <w:rFonts w:ascii="Cambria" w:hAnsi="Cambria"/>
          <w:color w:val="000000" w:themeColor="text1"/>
          <w:sz w:val="22"/>
          <w:szCs w:val="22"/>
          <w:shd w:val="clear" w:color="auto" w:fill="FFFFFF"/>
        </w:rPr>
        <w:t>The research sta</w:t>
      </w:r>
      <w:r w:rsidR="009C633E" w:rsidRPr="00EF4FFF">
        <w:rPr>
          <w:rFonts w:ascii="Cambria" w:hAnsi="Cambria"/>
          <w:color w:val="000000" w:themeColor="text1"/>
          <w:sz w:val="22"/>
          <w:szCs w:val="22"/>
          <w:shd w:val="clear" w:color="auto" w:fill="FFFFFF"/>
        </w:rPr>
        <w:t>t</w:t>
      </w:r>
      <w:r w:rsidR="00EE3D92" w:rsidRPr="00EF4FFF">
        <w:rPr>
          <w:rFonts w:ascii="Cambria" w:hAnsi="Cambria"/>
          <w:color w:val="000000" w:themeColor="text1"/>
          <w:sz w:val="22"/>
          <w:szCs w:val="22"/>
          <w:shd w:val="clear" w:color="auto" w:fill="FFFFFF"/>
        </w:rPr>
        <w:t xml:space="preserve">es that even with little evidence supporting the ban of certain types of breeds within the legislation under section 1, </w:t>
      </w:r>
      <w:r w:rsidR="009C633E" w:rsidRPr="00EF4FFF">
        <w:rPr>
          <w:rFonts w:ascii="Cambria" w:hAnsi="Cambria"/>
          <w:color w:val="000000" w:themeColor="text1"/>
          <w:sz w:val="22"/>
          <w:szCs w:val="22"/>
          <w:shd w:val="clear" w:color="auto" w:fill="FFFFFF"/>
        </w:rPr>
        <w:t xml:space="preserve">the government were not at that time willing to change it due to them calling it </w:t>
      </w:r>
      <w:r w:rsidR="0049526E" w:rsidRPr="00EF4FFF">
        <w:rPr>
          <w:rFonts w:ascii="Cambria" w:hAnsi="Cambria"/>
          <w:color w:val="000000" w:themeColor="text1"/>
          <w:sz w:val="22"/>
          <w:szCs w:val="22"/>
          <w:shd w:val="clear" w:color="auto" w:fill="FFFFFF"/>
        </w:rPr>
        <w:t xml:space="preserve">“irresponsible” to do so without safeguarding the public </w:t>
      </w:r>
      <w:r w:rsidR="008400AE" w:rsidRPr="00EF4FFF">
        <w:rPr>
          <w:rFonts w:ascii="Cambria" w:hAnsi="Cambria"/>
          <w:color w:val="000000" w:themeColor="text1"/>
          <w:sz w:val="22"/>
          <w:szCs w:val="22"/>
          <w:shd w:val="clear" w:color="auto" w:fill="FFFFFF"/>
        </w:rPr>
        <w:t>(The veterinary record, 201</w:t>
      </w:r>
      <w:r w:rsidR="001B5A2B" w:rsidRPr="00EF4FFF">
        <w:rPr>
          <w:rFonts w:ascii="Cambria" w:hAnsi="Cambria"/>
          <w:color w:val="000000" w:themeColor="text1"/>
          <w:sz w:val="22"/>
          <w:szCs w:val="22"/>
          <w:shd w:val="clear" w:color="auto" w:fill="FFFFFF"/>
        </w:rPr>
        <w:t>8</w:t>
      </w:r>
      <w:r w:rsidR="008400AE" w:rsidRPr="00EF4FFF">
        <w:rPr>
          <w:rFonts w:ascii="Cambria" w:hAnsi="Cambria"/>
          <w:color w:val="000000" w:themeColor="text1"/>
          <w:sz w:val="22"/>
          <w:szCs w:val="22"/>
          <w:shd w:val="clear" w:color="auto" w:fill="FFFFFF"/>
        </w:rPr>
        <w:t>).</w:t>
      </w:r>
    </w:p>
    <w:p w14:paraId="572D1BE0" w14:textId="729960B1" w:rsidR="002867B5" w:rsidRPr="00EF4FFF" w:rsidRDefault="00EE791F" w:rsidP="002867B5">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The report covers issues with the legislation not taking into account that </w:t>
      </w:r>
      <w:r w:rsidR="00D92FD8" w:rsidRPr="00EF4FFF">
        <w:rPr>
          <w:rFonts w:ascii="Cambria" w:hAnsi="Cambria"/>
          <w:color w:val="000000" w:themeColor="text1"/>
          <w:sz w:val="22"/>
          <w:szCs w:val="22"/>
        </w:rPr>
        <w:t xml:space="preserve">there </w:t>
      </w:r>
      <w:proofErr w:type="gramStart"/>
      <w:r w:rsidR="00D92FD8" w:rsidRPr="00EF4FFF">
        <w:rPr>
          <w:rFonts w:ascii="Cambria" w:hAnsi="Cambria"/>
          <w:color w:val="000000" w:themeColor="text1"/>
          <w:sz w:val="22"/>
          <w:szCs w:val="22"/>
        </w:rPr>
        <w:t>is</w:t>
      </w:r>
      <w:proofErr w:type="gramEnd"/>
      <w:r w:rsidR="00D92FD8" w:rsidRPr="00EF4FFF">
        <w:rPr>
          <w:rFonts w:ascii="Cambria" w:hAnsi="Cambria"/>
          <w:color w:val="000000" w:themeColor="text1"/>
          <w:sz w:val="22"/>
          <w:szCs w:val="22"/>
        </w:rPr>
        <w:t xml:space="preserve"> no regards for the fact that legal breeds pose a great risk to public safety too. </w:t>
      </w:r>
      <w:r w:rsidR="00485BB3" w:rsidRPr="00EF4FFF">
        <w:rPr>
          <w:rFonts w:ascii="Cambria" w:hAnsi="Cambria"/>
          <w:color w:val="000000" w:themeColor="text1"/>
          <w:sz w:val="22"/>
          <w:szCs w:val="22"/>
        </w:rPr>
        <w:t>But that these dogs can be owned with no restriction, yet there are now powers for these dogs to be seized.</w:t>
      </w:r>
    </w:p>
    <w:p w14:paraId="738A3B6C" w14:textId="7A7C551F" w:rsidR="00485BB3" w:rsidRPr="00EF4FFF" w:rsidRDefault="008400AE" w:rsidP="008400AE">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shd w:val="clear" w:color="auto" w:fill="FFFFFF"/>
        </w:rPr>
        <w:t>(The veterinary record, 201</w:t>
      </w:r>
      <w:r w:rsidR="001B5A2B" w:rsidRPr="00EF4FFF">
        <w:rPr>
          <w:rFonts w:ascii="Cambria" w:hAnsi="Cambria"/>
          <w:color w:val="000000" w:themeColor="text1"/>
          <w:sz w:val="22"/>
          <w:szCs w:val="22"/>
          <w:shd w:val="clear" w:color="auto" w:fill="FFFFFF"/>
        </w:rPr>
        <w:t>8</w:t>
      </w:r>
      <w:r w:rsidRPr="00EF4FFF">
        <w:rPr>
          <w:rFonts w:ascii="Cambria" w:hAnsi="Cambria"/>
          <w:color w:val="000000" w:themeColor="text1"/>
          <w:sz w:val="22"/>
          <w:szCs w:val="22"/>
          <w:shd w:val="clear" w:color="auto" w:fill="FFFFFF"/>
        </w:rPr>
        <w:t>).</w:t>
      </w:r>
      <w:r w:rsidR="00485BB3" w:rsidRPr="00EF4FFF">
        <w:rPr>
          <w:rFonts w:ascii="Cambria" w:hAnsi="Cambria"/>
          <w:color w:val="000000" w:themeColor="text1"/>
          <w:sz w:val="22"/>
          <w:szCs w:val="22"/>
        </w:rPr>
        <w:t xml:space="preserve"> </w:t>
      </w:r>
      <w:r w:rsidR="009E7575" w:rsidRPr="00EF4FFF">
        <w:rPr>
          <w:rFonts w:ascii="Cambria" w:hAnsi="Cambria"/>
          <w:color w:val="000000" w:themeColor="text1"/>
          <w:sz w:val="22"/>
          <w:szCs w:val="22"/>
        </w:rPr>
        <w:t xml:space="preserve">report is missing statics comparing the attacks by band breeds and legal breeds </w:t>
      </w:r>
      <w:proofErr w:type="gramStart"/>
      <w:r w:rsidR="009E7575" w:rsidRPr="00EF4FFF">
        <w:rPr>
          <w:rFonts w:ascii="Cambria" w:hAnsi="Cambria"/>
          <w:color w:val="000000" w:themeColor="text1"/>
          <w:sz w:val="22"/>
          <w:szCs w:val="22"/>
        </w:rPr>
        <w:t>in order to</w:t>
      </w:r>
      <w:proofErr w:type="gramEnd"/>
      <w:r w:rsidR="009E7575" w:rsidRPr="00EF4FFF">
        <w:rPr>
          <w:rFonts w:ascii="Cambria" w:hAnsi="Cambria"/>
          <w:color w:val="000000" w:themeColor="text1"/>
          <w:sz w:val="22"/>
          <w:szCs w:val="22"/>
        </w:rPr>
        <w:t xml:space="preserve"> </w:t>
      </w:r>
      <w:r w:rsidR="00BE3D41" w:rsidRPr="00EF4FFF">
        <w:rPr>
          <w:rFonts w:ascii="Cambria" w:hAnsi="Cambria"/>
          <w:color w:val="000000" w:themeColor="text1"/>
          <w:sz w:val="22"/>
          <w:szCs w:val="22"/>
        </w:rPr>
        <w:t xml:space="preserve">support the arguments being reported. This paper was written in </w:t>
      </w:r>
      <w:r w:rsidR="00BE3D41" w:rsidRPr="00EF4FFF">
        <w:rPr>
          <w:rFonts w:ascii="Cambria" w:hAnsi="Cambria"/>
          <w:color w:val="000000" w:themeColor="text1"/>
          <w:sz w:val="22"/>
          <w:szCs w:val="22"/>
        </w:rPr>
        <w:lastRenderedPageBreak/>
        <w:t>201</w:t>
      </w:r>
      <w:r w:rsidR="001B5A2B" w:rsidRPr="00EF4FFF">
        <w:rPr>
          <w:rFonts w:ascii="Cambria" w:hAnsi="Cambria"/>
          <w:color w:val="000000" w:themeColor="text1"/>
          <w:sz w:val="22"/>
          <w:szCs w:val="22"/>
        </w:rPr>
        <w:t>8</w:t>
      </w:r>
      <w:r w:rsidR="00BE3D41" w:rsidRPr="00EF4FFF">
        <w:rPr>
          <w:rFonts w:ascii="Cambria" w:hAnsi="Cambria"/>
          <w:color w:val="000000" w:themeColor="text1"/>
          <w:sz w:val="22"/>
          <w:szCs w:val="22"/>
        </w:rPr>
        <w:t xml:space="preserve">, where it comments on the dogs classed as banned breeds it does not contain up to date breeds in the paper. </w:t>
      </w:r>
      <w:proofErr w:type="gramStart"/>
      <w:r w:rsidR="00BE3D41" w:rsidRPr="00EF4FFF">
        <w:rPr>
          <w:rFonts w:ascii="Cambria" w:hAnsi="Cambria"/>
          <w:color w:val="000000" w:themeColor="text1"/>
          <w:sz w:val="22"/>
          <w:szCs w:val="22"/>
        </w:rPr>
        <w:t>Therefore</w:t>
      </w:r>
      <w:proofErr w:type="gramEnd"/>
      <w:r w:rsidR="00BE3D41" w:rsidRPr="00EF4FFF">
        <w:rPr>
          <w:rFonts w:ascii="Cambria" w:hAnsi="Cambria"/>
          <w:color w:val="000000" w:themeColor="text1"/>
          <w:sz w:val="22"/>
          <w:szCs w:val="22"/>
        </w:rPr>
        <w:t xml:space="preserve"> </w:t>
      </w:r>
      <w:r w:rsidR="00F32C86" w:rsidRPr="00EF4FFF">
        <w:rPr>
          <w:rFonts w:ascii="Cambria" w:hAnsi="Cambria"/>
          <w:color w:val="000000" w:themeColor="text1"/>
          <w:sz w:val="22"/>
          <w:szCs w:val="22"/>
        </w:rPr>
        <w:t xml:space="preserve">when answering the question of this dissertation it will cover the new legislation which includes the up to date banned breed list. </w:t>
      </w:r>
    </w:p>
    <w:p w14:paraId="234E9B07" w14:textId="1F914E47" w:rsidR="002D4615" w:rsidRPr="00EF4FFF" w:rsidRDefault="009E58B2"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(Bleasdale-Hill and Dickinson, 2016) </w:t>
      </w:r>
      <w:r w:rsidRPr="00EF4FFF">
        <w:rPr>
          <w:rFonts w:ascii="Cambria" w:hAnsi="Cambria"/>
          <w:color w:val="000000" w:themeColor="text1"/>
          <w:sz w:val="22"/>
          <w:szCs w:val="22"/>
        </w:rPr>
        <w:t>has conducted r</w:t>
      </w:r>
      <w:r w:rsidR="00B2110A" w:rsidRPr="00EF4FFF">
        <w:rPr>
          <w:rFonts w:ascii="Cambria" w:hAnsi="Cambria"/>
          <w:color w:val="000000" w:themeColor="text1"/>
          <w:sz w:val="22"/>
          <w:szCs w:val="22"/>
        </w:rPr>
        <w:t xml:space="preserve">esearch covers the development of the newer legislation included for dangerous dogs. </w:t>
      </w:r>
      <w:r w:rsidRPr="00EF4FFF">
        <w:rPr>
          <w:rFonts w:ascii="Cambria" w:hAnsi="Cambria"/>
          <w:color w:val="000000" w:themeColor="text1"/>
          <w:sz w:val="22"/>
          <w:szCs w:val="22"/>
        </w:rPr>
        <w:t xml:space="preserve">(Bleasdale-Hill and Dickinson, 2016) </w:t>
      </w:r>
      <w:r w:rsidR="00B2110A" w:rsidRPr="00EF4FFF">
        <w:rPr>
          <w:rFonts w:ascii="Cambria" w:hAnsi="Cambria"/>
          <w:color w:val="000000" w:themeColor="text1"/>
          <w:sz w:val="22"/>
          <w:szCs w:val="22"/>
        </w:rPr>
        <w:t xml:space="preserve">States how in 2014 there was a review of the </w:t>
      </w:r>
      <w:r w:rsidR="00917B8D" w:rsidRPr="00EF4FFF">
        <w:rPr>
          <w:rFonts w:ascii="Cambria" w:hAnsi="Cambria"/>
          <w:color w:val="000000" w:themeColor="text1"/>
          <w:sz w:val="22"/>
          <w:szCs w:val="22"/>
        </w:rPr>
        <w:t xml:space="preserve">legislation which </w:t>
      </w:r>
      <w:proofErr w:type="gramStart"/>
      <w:r w:rsidR="00917B8D" w:rsidRPr="00EF4FFF">
        <w:rPr>
          <w:rFonts w:ascii="Cambria" w:hAnsi="Cambria"/>
          <w:color w:val="000000" w:themeColor="text1"/>
          <w:sz w:val="22"/>
          <w:szCs w:val="22"/>
        </w:rPr>
        <w:t>lead</w:t>
      </w:r>
      <w:proofErr w:type="gramEnd"/>
      <w:r w:rsidR="00917B8D" w:rsidRPr="00EF4FFF">
        <w:rPr>
          <w:rFonts w:ascii="Cambria" w:hAnsi="Cambria"/>
          <w:color w:val="000000" w:themeColor="text1"/>
          <w:sz w:val="22"/>
          <w:szCs w:val="22"/>
        </w:rPr>
        <w:t xml:space="preserve"> to the act containing </w:t>
      </w:r>
      <w:r w:rsidR="00122B91" w:rsidRPr="00EF4FFF">
        <w:rPr>
          <w:rFonts w:ascii="Cambria" w:hAnsi="Cambria"/>
          <w:color w:val="000000" w:themeColor="text1"/>
          <w:sz w:val="22"/>
          <w:szCs w:val="22"/>
        </w:rPr>
        <w:t xml:space="preserve">dogs needing to be under proper control in </w:t>
      </w:r>
      <w:r w:rsidR="009C16D0" w:rsidRPr="00EF4FFF">
        <w:rPr>
          <w:rFonts w:ascii="Cambria" w:hAnsi="Cambria"/>
          <w:color w:val="000000" w:themeColor="text1"/>
          <w:sz w:val="22"/>
          <w:szCs w:val="22"/>
        </w:rPr>
        <w:t>households</w:t>
      </w:r>
      <w:r w:rsidR="00122B91" w:rsidRPr="00EF4FFF">
        <w:rPr>
          <w:rFonts w:ascii="Cambria" w:hAnsi="Cambria"/>
          <w:color w:val="000000" w:themeColor="text1"/>
          <w:sz w:val="22"/>
          <w:szCs w:val="22"/>
        </w:rPr>
        <w:t xml:space="preserve">. The 1991 legislation </w:t>
      </w:r>
      <w:r w:rsidR="001A3D0C" w:rsidRPr="00EF4FFF">
        <w:rPr>
          <w:rFonts w:ascii="Cambria" w:hAnsi="Cambria"/>
          <w:color w:val="000000" w:themeColor="text1"/>
          <w:sz w:val="22"/>
          <w:szCs w:val="22"/>
        </w:rPr>
        <w:t>originally only covered dogs that were in public spaces</w:t>
      </w:r>
      <w:r w:rsidR="00645529" w:rsidRPr="00EF4FFF">
        <w:rPr>
          <w:rFonts w:ascii="Cambria" w:hAnsi="Cambria"/>
          <w:color w:val="000000" w:themeColor="text1"/>
          <w:sz w:val="22"/>
          <w:szCs w:val="22"/>
        </w:rPr>
        <w:t xml:space="preserve">. </w:t>
      </w:r>
      <w:r w:rsidRPr="00EF4FFF">
        <w:rPr>
          <w:rFonts w:ascii="Cambria" w:hAnsi="Cambria"/>
          <w:color w:val="000000" w:themeColor="text1"/>
          <w:sz w:val="22"/>
          <w:szCs w:val="22"/>
        </w:rPr>
        <w:t xml:space="preserve">(Bleasdale-Hill and Dickinson, 2016) </w:t>
      </w:r>
      <w:r w:rsidRPr="00EF4FFF">
        <w:rPr>
          <w:rFonts w:ascii="Cambria" w:hAnsi="Cambria"/>
          <w:color w:val="000000" w:themeColor="text1"/>
          <w:sz w:val="22"/>
          <w:szCs w:val="22"/>
        </w:rPr>
        <w:t xml:space="preserve">report </w:t>
      </w:r>
      <w:r w:rsidR="002D4615" w:rsidRPr="00EF4FFF">
        <w:rPr>
          <w:rFonts w:ascii="Cambria" w:hAnsi="Cambria"/>
          <w:color w:val="000000" w:themeColor="text1"/>
          <w:sz w:val="22"/>
          <w:szCs w:val="22"/>
        </w:rPr>
        <w:t xml:space="preserve">shows that 70 percent of people </w:t>
      </w:r>
      <w:r w:rsidR="00BC5F6F" w:rsidRPr="00EF4FFF">
        <w:rPr>
          <w:rFonts w:ascii="Cambria" w:hAnsi="Cambria"/>
          <w:color w:val="000000" w:themeColor="text1"/>
          <w:sz w:val="22"/>
          <w:szCs w:val="22"/>
        </w:rPr>
        <w:t>involved</w:t>
      </w:r>
      <w:r w:rsidR="002D4615" w:rsidRPr="00EF4FFF">
        <w:rPr>
          <w:rFonts w:ascii="Cambria" w:hAnsi="Cambria"/>
          <w:color w:val="000000" w:themeColor="text1"/>
          <w:sz w:val="22"/>
          <w:szCs w:val="22"/>
        </w:rPr>
        <w:t xml:space="preserve"> </w:t>
      </w:r>
      <w:r w:rsidR="00946EC3" w:rsidRPr="00EF4FFF">
        <w:rPr>
          <w:rFonts w:ascii="Cambria" w:hAnsi="Cambria"/>
          <w:color w:val="000000" w:themeColor="text1"/>
          <w:sz w:val="22"/>
          <w:szCs w:val="22"/>
        </w:rPr>
        <w:t xml:space="preserve">in the consultation wanted private property laws to be added to the legislation. </w:t>
      </w:r>
      <w:r w:rsidR="00EF1CAC" w:rsidRPr="00EF4FFF">
        <w:rPr>
          <w:rFonts w:ascii="Cambria" w:hAnsi="Cambria"/>
          <w:color w:val="000000" w:themeColor="text1"/>
          <w:sz w:val="22"/>
          <w:szCs w:val="22"/>
        </w:rPr>
        <w:t xml:space="preserve">The Association of Chief Police Officers </w:t>
      </w:r>
      <w:r w:rsidR="00EF1CAC" w:rsidRPr="00EF4FFF">
        <w:rPr>
          <w:rFonts w:ascii="Cambria" w:hAnsi="Cambria"/>
          <w:color w:val="000000" w:themeColor="text1"/>
          <w:sz w:val="22"/>
          <w:szCs w:val="22"/>
        </w:rPr>
        <w:t xml:space="preserve">that the difficulties in the new legislation could arise when a dog is involved in a violent incident on private property. Although this journal touches upon police opinion it has not explored the effect it has on policing dangerous dogs. </w:t>
      </w:r>
    </w:p>
    <w:p w14:paraId="47BE2D36" w14:textId="6E27AF5E" w:rsidR="008248CC" w:rsidRPr="00EF4FFF" w:rsidRDefault="009E58B2"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(Bleasdale-Hill and Dickinson, 2016</w:t>
      </w:r>
      <w:proofErr w:type="gramStart"/>
      <w:r w:rsidRPr="00EF4FFF">
        <w:rPr>
          <w:rFonts w:ascii="Cambria" w:hAnsi="Cambria"/>
          <w:color w:val="000000" w:themeColor="text1"/>
          <w:sz w:val="22"/>
          <w:szCs w:val="22"/>
        </w:rPr>
        <w:t xml:space="preserve">) </w:t>
      </w:r>
      <w:r w:rsidR="00C45363" w:rsidRPr="00EF4FFF">
        <w:rPr>
          <w:rFonts w:ascii="Cambria" w:hAnsi="Cambria"/>
          <w:color w:val="000000" w:themeColor="text1"/>
          <w:sz w:val="22"/>
          <w:szCs w:val="22"/>
        </w:rPr>
        <w:t xml:space="preserve"> has</w:t>
      </w:r>
      <w:proofErr w:type="gramEnd"/>
      <w:r w:rsidR="00C45363" w:rsidRPr="00EF4FFF">
        <w:rPr>
          <w:rFonts w:ascii="Cambria" w:hAnsi="Cambria"/>
          <w:color w:val="000000" w:themeColor="text1"/>
          <w:sz w:val="22"/>
          <w:szCs w:val="22"/>
        </w:rPr>
        <w:t xml:space="preserve"> covered the </w:t>
      </w:r>
      <w:r w:rsidR="00401BFB" w:rsidRPr="00EF4FFF">
        <w:rPr>
          <w:rFonts w:ascii="Cambria" w:hAnsi="Cambria"/>
          <w:color w:val="000000" w:themeColor="text1"/>
          <w:sz w:val="22"/>
          <w:szCs w:val="22"/>
        </w:rPr>
        <w:t>historical development of the dangerous d</w:t>
      </w:r>
      <w:r w:rsidR="00AF41D3" w:rsidRPr="00EF4FFF">
        <w:rPr>
          <w:rFonts w:ascii="Cambria" w:hAnsi="Cambria"/>
          <w:color w:val="000000" w:themeColor="text1"/>
          <w:sz w:val="22"/>
          <w:szCs w:val="22"/>
        </w:rPr>
        <w:t>o</w:t>
      </w:r>
      <w:r w:rsidR="00401BFB" w:rsidRPr="00EF4FFF">
        <w:rPr>
          <w:rFonts w:ascii="Cambria" w:hAnsi="Cambria"/>
          <w:color w:val="000000" w:themeColor="text1"/>
          <w:sz w:val="22"/>
          <w:szCs w:val="22"/>
        </w:rPr>
        <w:t xml:space="preserve">g act legislation. Mainly how it has had to adapt over the years </w:t>
      </w:r>
      <w:proofErr w:type="gramStart"/>
      <w:r w:rsidR="00401BFB" w:rsidRPr="00EF4FFF">
        <w:rPr>
          <w:rFonts w:ascii="Cambria" w:hAnsi="Cambria"/>
          <w:color w:val="000000" w:themeColor="text1"/>
          <w:sz w:val="22"/>
          <w:szCs w:val="22"/>
        </w:rPr>
        <w:t>in order to</w:t>
      </w:r>
      <w:proofErr w:type="gramEnd"/>
      <w:r w:rsidR="00401BFB" w:rsidRPr="00EF4FFF">
        <w:rPr>
          <w:rFonts w:ascii="Cambria" w:hAnsi="Cambria"/>
          <w:color w:val="000000" w:themeColor="text1"/>
          <w:sz w:val="22"/>
          <w:szCs w:val="22"/>
        </w:rPr>
        <w:t xml:space="preserve"> </w:t>
      </w:r>
      <w:r w:rsidR="003820B9" w:rsidRPr="00EF4FFF">
        <w:rPr>
          <w:rFonts w:ascii="Cambria" w:hAnsi="Cambria"/>
          <w:color w:val="000000" w:themeColor="text1"/>
          <w:sz w:val="22"/>
          <w:szCs w:val="22"/>
        </w:rPr>
        <w:t xml:space="preserve">safeguard the public in household settings too. </w:t>
      </w:r>
      <w:r w:rsidR="00A37FD3" w:rsidRPr="00EF4FFF">
        <w:rPr>
          <w:rFonts w:ascii="Cambria" w:hAnsi="Cambria"/>
          <w:color w:val="000000" w:themeColor="text1"/>
          <w:sz w:val="22"/>
          <w:szCs w:val="22"/>
        </w:rPr>
        <w:t xml:space="preserve">They focus on how the </w:t>
      </w:r>
      <w:r w:rsidR="00E00596" w:rsidRPr="00EF4FFF">
        <w:rPr>
          <w:rFonts w:ascii="Cambria" w:hAnsi="Cambria"/>
          <w:color w:val="000000" w:themeColor="text1"/>
          <w:sz w:val="22"/>
          <w:szCs w:val="22"/>
        </w:rPr>
        <w:t>solely legislation approach</w:t>
      </w:r>
      <w:r w:rsidR="001A328A" w:rsidRPr="00EF4FFF">
        <w:rPr>
          <w:rFonts w:ascii="Cambria" w:hAnsi="Cambria"/>
          <w:color w:val="000000" w:themeColor="text1"/>
          <w:sz w:val="22"/>
          <w:szCs w:val="22"/>
        </w:rPr>
        <w:t xml:space="preserve"> when dealing with dangerous dogs is not completely effective. </w:t>
      </w:r>
      <w:r w:rsidR="003820B9" w:rsidRPr="00EF4FFF">
        <w:rPr>
          <w:rFonts w:ascii="Cambria" w:hAnsi="Cambria"/>
          <w:color w:val="000000" w:themeColor="text1"/>
          <w:sz w:val="22"/>
          <w:szCs w:val="22"/>
        </w:rPr>
        <w:t xml:space="preserve">The author is a </w:t>
      </w:r>
      <w:r w:rsidR="001A328A" w:rsidRPr="00EF4FFF">
        <w:rPr>
          <w:rFonts w:ascii="Cambria" w:hAnsi="Cambria"/>
          <w:color w:val="000000" w:themeColor="text1"/>
          <w:sz w:val="22"/>
          <w:szCs w:val="22"/>
        </w:rPr>
        <w:t>credible</w:t>
      </w:r>
      <w:r w:rsidR="003820B9" w:rsidRPr="00EF4FFF">
        <w:rPr>
          <w:rFonts w:ascii="Cambria" w:hAnsi="Cambria"/>
          <w:color w:val="000000" w:themeColor="text1"/>
          <w:sz w:val="22"/>
          <w:szCs w:val="22"/>
        </w:rPr>
        <w:t xml:space="preserve"> resource as they have used </w:t>
      </w:r>
      <w:proofErr w:type="gramStart"/>
      <w:r w:rsidR="003820B9" w:rsidRPr="00EF4FFF">
        <w:rPr>
          <w:rFonts w:ascii="Cambria" w:hAnsi="Cambria"/>
          <w:color w:val="000000" w:themeColor="text1"/>
          <w:sz w:val="22"/>
          <w:szCs w:val="22"/>
        </w:rPr>
        <w:t>a number of</w:t>
      </w:r>
      <w:proofErr w:type="gramEnd"/>
      <w:r w:rsidR="003820B9" w:rsidRPr="00EF4FFF">
        <w:rPr>
          <w:rFonts w:ascii="Cambria" w:hAnsi="Cambria"/>
          <w:color w:val="000000" w:themeColor="text1"/>
          <w:sz w:val="22"/>
          <w:szCs w:val="22"/>
        </w:rPr>
        <w:t xml:space="preserve"> research papers throughout the report to provide statics to support their arguments. </w:t>
      </w:r>
    </w:p>
    <w:p w14:paraId="68CAD2B9" w14:textId="037F88C3" w:rsidR="00882B8C" w:rsidRPr="00EF4FFF" w:rsidRDefault="009E58B2"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(Bleasdale-Hill and Dickinson, 2016) </w:t>
      </w:r>
      <w:r w:rsidR="00882B8C" w:rsidRPr="00EF4FFF">
        <w:rPr>
          <w:rFonts w:ascii="Cambria" w:hAnsi="Cambria"/>
          <w:color w:val="000000" w:themeColor="text1"/>
          <w:sz w:val="22"/>
          <w:szCs w:val="22"/>
        </w:rPr>
        <w:t>Research shows how it is difficult for th</w:t>
      </w:r>
      <w:r w:rsidR="002445C4" w:rsidRPr="00EF4FFF">
        <w:rPr>
          <w:rFonts w:ascii="Cambria" w:hAnsi="Cambria"/>
          <w:color w:val="000000" w:themeColor="text1"/>
          <w:sz w:val="22"/>
          <w:szCs w:val="22"/>
        </w:rPr>
        <w:t xml:space="preserve">e law surrounding dangerous dogs to be </w:t>
      </w:r>
      <w:r w:rsidR="008205B0" w:rsidRPr="00EF4FFF">
        <w:rPr>
          <w:rFonts w:ascii="Cambria" w:hAnsi="Cambria"/>
          <w:color w:val="000000" w:themeColor="text1"/>
          <w:sz w:val="22"/>
          <w:szCs w:val="22"/>
        </w:rPr>
        <w:t>diff</w:t>
      </w:r>
      <w:r w:rsidR="00797654" w:rsidRPr="00EF4FFF">
        <w:rPr>
          <w:rFonts w:ascii="Cambria" w:hAnsi="Cambria"/>
          <w:color w:val="000000" w:themeColor="text1"/>
          <w:sz w:val="22"/>
          <w:szCs w:val="22"/>
        </w:rPr>
        <w:t>ic</w:t>
      </w:r>
      <w:r w:rsidR="008205B0" w:rsidRPr="00EF4FFF">
        <w:rPr>
          <w:rFonts w:ascii="Cambria" w:hAnsi="Cambria"/>
          <w:color w:val="000000" w:themeColor="text1"/>
          <w:sz w:val="22"/>
          <w:szCs w:val="22"/>
        </w:rPr>
        <w:t xml:space="preserve">ult to police </w:t>
      </w:r>
      <w:r w:rsidR="00762777" w:rsidRPr="00EF4FFF">
        <w:rPr>
          <w:rFonts w:ascii="Cambria" w:hAnsi="Cambria"/>
          <w:color w:val="000000" w:themeColor="text1"/>
          <w:sz w:val="22"/>
          <w:szCs w:val="22"/>
        </w:rPr>
        <w:t xml:space="preserve">due to the difficulty of determining what category the </w:t>
      </w:r>
      <w:r w:rsidR="00797654" w:rsidRPr="00EF4FFF">
        <w:rPr>
          <w:rFonts w:ascii="Cambria" w:hAnsi="Cambria"/>
          <w:color w:val="000000" w:themeColor="text1"/>
          <w:sz w:val="22"/>
          <w:szCs w:val="22"/>
        </w:rPr>
        <w:t xml:space="preserve">breed of the dog is. </w:t>
      </w:r>
      <w:r w:rsidR="00CD6CAE" w:rsidRPr="00EF4FFF">
        <w:rPr>
          <w:rFonts w:ascii="Cambria" w:hAnsi="Cambria"/>
          <w:color w:val="000000" w:themeColor="text1"/>
          <w:sz w:val="22"/>
          <w:szCs w:val="22"/>
        </w:rPr>
        <w:t xml:space="preserve"> Research shows that the </w:t>
      </w:r>
      <w:r w:rsidR="0000360C" w:rsidRPr="00EF4FFF">
        <w:rPr>
          <w:rFonts w:ascii="Cambria" w:hAnsi="Cambria"/>
          <w:color w:val="000000" w:themeColor="text1"/>
          <w:sz w:val="22"/>
          <w:szCs w:val="22"/>
        </w:rPr>
        <w:t xml:space="preserve">review of the 2014 legislation of the Dangerous Dogs </w:t>
      </w:r>
      <w:r w:rsidR="00033B16" w:rsidRPr="00EF4FFF">
        <w:rPr>
          <w:rFonts w:ascii="Cambria" w:hAnsi="Cambria"/>
          <w:color w:val="000000" w:themeColor="text1"/>
          <w:sz w:val="22"/>
          <w:szCs w:val="22"/>
        </w:rPr>
        <w:t>legislation</w:t>
      </w:r>
      <w:r w:rsidR="0000360C" w:rsidRPr="00EF4FFF">
        <w:rPr>
          <w:rFonts w:ascii="Cambria" w:hAnsi="Cambria"/>
          <w:color w:val="000000" w:themeColor="text1"/>
          <w:sz w:val="22"/>
          <w:szCs w:val="22"/>
        </w:rPr>
        <w:t xml:space="preserve"> has highlighted </w:t>
      </w:r>
      <w:r w:rsidR="00033B16" w:rsidRPr="00EF4FFF">
        <w:rPr>
          <w:rFonts w:ascii="Cambria" w:hAnsi="Cambria"/>
          <w:color w:val="000000" w:themeColor="text1"/>
          <w:sz w:val="22"/>
          <w:szCs w:val="22"/>
        </w:rPr>
        <w:t xml:space="preserve">that there are many uncertainties surrounding the effectiveness of the </w:t>
      </w:r>
      <w:proofErr w:type="gramStart"/>
      <w:r w:rsidR="00033B16" w:rsidRPr="00EF4FFF">
        <w:rPr>
          <w:rFonts w:ascii="Cambria" w:hAnsi="Cambria"/>
          <w:color w:val="000000" w:themeColor="text1"/>
          <w:sz w:val="22"/>
          <w:szCs w:val="22"/>
        </w:rPr>
        <w:t>legislation</w:t>
      </w:r>
      <w:proofErr w:type="gramEnd"/>
      <w:r w:rsidR="00033B16" w:rsidRPr="00EF4FFF">
        <w:rPr>
          <w:rFonts w:ascii="Cambria" w:hAnsi="Cambria"/>
          <w:color w:val="000000" w:themeColor="text1"/>
          <w:sz w:val="22"/>
          <w:szCs w:val="22"/>
        </w:rPr>
        <w:t xml:space="preserve"> </w:t>
      </w:r>
    </w:p>
    <w:p w14:paraId="16E1EB29" w14:textId="1D63156E" w:rsidR="00586C6E" w:rsidRPr="00EF4FFF" w:rsidRDefault="000A2600"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(The Veterinary Record, 2019). </w:t>
      </w:r>
      <w:r w:rsidR="000E71A5" w:rsidRPr="00EF4FFF">
        <w:rPr>
          <w:rFonts w:ascii="Cambria" w:hAnsi="Cambria"/>
          <w:color w:val="000000" w:themeColor="text1"/>
          <w:sz w:val="22"/>
          <w:szCs w:val="22"/>
        </w:rPr>
        <w:t xml:space="preserve">Covers how police </w:t>
      </w:r>
      <w:r w:rsidR="0068095F" w:rsidRPr="00EF4FFF">
        <w:rPr>
          <w:rFonts w:ascii="Cambria" w:hAnsi="Cambria"/>
          <w:color w:val="000000" w:themeColor="text1"/>
          <w:sz w:val="22"/>
          <w:szCs w:val="22"/>
        </w:rPr>
        <w:t>currently interact with dangerous dogs by naming them as a proscribed type and then</w:t>
      </w:r>
      <w:r w:rsidR="00A0258D" w:rsidRPr="00EF4FFF">
        <w:rPr>
          <w:rFonts w:ascii="Cambria" w:hAnsi="Cambria"/>
          <w:color w:val="000000" w:themeColor="text1"/>
          <w:sz w:val="22"/>
          <w:szCs w:val="22"/>
        </w:rPr>
        <w:t xml:space="preserve"> it is up for the owner to prove otherwise</w:t>
      </w:r>
      <w:r w:rsidR="00431422" w:rsidRPr="00EF4FFF">
        <w:rPr>
          <w:rFonts w:ascii="Cambria" w:hAnsi="Cambria"/>
          <w:color w:val="000000" w:themeColor="text1"/>
          <w:sz w:val="22"/>
          <w:szCs w:val="22"/>
        </w:rPr>
        <w:t>, the high court have the final</w:t>
      </w:r>
      <w:r w:rsidR="00C60E23" w:rsidRPr="00EF4FFF">
        <w:rPr>
          <w:rFonts w:ascii="Cambria" w:hAnsi="Cambria"/>
          <w:color w:val="000000" w:themeColor="text1"/>
          <w:sz w:val="22"/>
          <w:szCs w:val="22"/>
        </w:rPr>
        <w:t xml:space="preserve"> say.</w:t>
      </w:r>
    </w:p>
    <w:p w14:paraId="15F1575E" w14:textId="1541BB07" w:rsidR="00431422" w:rsidRPr="00EF4FFF" w:rsidRDefault="000A2600"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(The Veterinary Record, 2019). </w:t>
      </w:r>
      <w:r w:rsidRPr="00EF4FFF">
        <w:rPr>
          <w:rFonts w:ascii="Cambria" w:hAnsi="Cambria"/>
          <w:color w:val="000000" w:themeColor="text1"/>
          <w:sz w:val="22"/>
          <w:szCs w:val="22"/>
        </w:rPr>
        <w:t>States r</w:t>
      </w:r>
      <w:r w:rsidR="00431422" w:rsidRPr="00EF4FFF">
        <w:rPr>
          <w:rFonts w:ascii="Cambria" w:hAnsi="Cambria"/>
          <w:color w:val="000000" w:themeColor="text1"/>
          <w:sz w:val="22"/>
          <w:szCs w:val="22"/>
        </w:rPr>
        <w:t xml:space="preserve">esearch around the seizing of the dogs by the police has been conducted for this report </w:t>
      </w:r>
      <w:r w:rsidR="002D676A" w:rsidRPr="00EF4FFF">
        <w:rPr>
          <w:rFonts w:ascii="Cambria" w:hAnsi="Cambria"/>
          <w:color w:val="000000" w:themeColor="text1"/>
          <w:sz w:val="22"/>
          <w:szCs w:val="22"/>
        </w:rPr>
        <w:t>where it is stated that it is not about the genetics or DNA of the dog but rathe</w:t>
      </w:r>
      <w:r w:rsidR="00CD06BA" w:rsidRPr="00EF4FFF">
        <w:rPr>
          <w:rFonts w:ascii="Cambria" w:hAnsi="Cambria"/>
          <w:color w:val="000000" w:themeColor="text1"/>
          <w:sz w:val="22"/>
          <w:szCs w:val="22"/>
        </w:rPr>
        <w:t>r</w:t>
      </w:r>
      <w:r w:rsidR="002D676A" w:rsidRPr="00EF4FFF">
        <w:rPr>
          <w:rFonts w:ascii="Cambria" w:hAnsi="Cambria"/>
          <w:color w:val="000000" w:themeColor="text1"/>
          <w:sz w:val="22"/>
          <w:szCs w:val="22"/>
        </w:rPr>
        <w:t xml:space="preserve"> the conformational analysis which is conducted by the police </w:t>
      </w:r>
      <w:proofErr w:type="gramStart"/>
      <w:r w:rsidR="002D676A" w:rsidRPr="00EF4FFF">
        <w:rPr>
          <w:rFonts w:ascii="Cambria" w:hAnsi="Cambria"/>
          <w:color w:val="000000" w:themeColor="text1"/>
          <w:sz w:val="22"/>
          <w:szCs w:val="22"/>
        </w:rPr>
        <w:t>in order to</w:t>
      </w:r>
      <w:proofErr w:type="gramEnd"/>
      <w:r w:rsidR="002D676A" w:rsidRPr="00EF4FFF">
        <w:rPr>
          <w:rFonts w:ascii="Cambria" w:hAnsi="Cambria"/>
          <w:color w:val="000000" w:themeColor="text1"/>
          <w:sz w:val="22"/>
          <w:szCs w:val="22"/>
        </w:rPr>
        <w:t xml:space="preserve"> establish </w:t>
      </w:r>
      <w:r w:rsidR="001100D7" w:rsidRPr="00EF4FFF">
        <w:rPr>
          <w:rFonts w:ascii="Cambria" w:hAnsi="Cambria"/>
          <w:color w:val="000000" w:themeColor="text1"/>
          <w:sz w:val="22"/>
          <w:szCs w:val="22"/>
        </w:rPr>
        <w:t>whether it conforms with a pit bull breed standard. Th</w:t>
      </w:r>
      <w:r w:rsidR="00402280" w:rsidRPr="00EF4FFF">
        <w:rPr>
          <w:rFonts w:ascii="Cambria" w:hAnsi="Cambria"/>
          <w:color w:val="000000" w:themeColor="text1"/>
          <w:sz w:val="22"/>
          <w:szCs w:val="22"/>
        </w:rPr>
        <w:t>e research shows the floors in the current way th</w:t>
      </w:r>
      <w:r w:rsidR="00CD06BA" w:rsidRPr="00EF4FFF">
        <w:rPr>
          <w:rFonts w:ascii="Cambria" w:hAnsi="Cambria"/>
          <w:color w:val="000000" w:themeColor="text1"/>
          <w:sz w:val="22"/>
          <w:szCs w:val="22"/>
        </w:rPr>
        <w:t>a</w:t>
      </w:r>
      <w:r w:rsidR="00402280" w:rsidRPr="00EF4FFF">
        <w:rPr>
          <w:rFonts w:ascii="Cambria" w:hAnsi="Cambria"/>
          <w:color w:val="000000" w:themeColor="text1"/>
          <w:sz w:val="22"/>
          <w:szCs w:val="22"/>
        </w:rPr>
        <w:t xml:space="preserve">t the dogs are typed as a Pit Bull having no scientific support as to whether the dog is genetically a Pit Bull but rather if it looks like one it will be treated as a band breed. </w:t>
      </w:r>
    </w:p>
    <w:p w14:paraId="08F4653D" w14:textId="5C087245" w:rsidR="004E63E7" w:rsidRPr="00EF4FFF" w:rsidRDefault="00CD06BA"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In the r</w:t>
      </w:r>
      <w:r w:rsidR="004E63E7" w:rsidRPr="00EF4FFF">
        <w:rPr>
          <w:rFonts w:ascii="Cambria" w:hAnsi="Cambria"/>
          <w:color w:val="000000" w:themeColor="text1"/>
          <w:sz w:val="22"/>
          <w:szCs w:val="22"/>
        </w:rPr>
        <w:t>esearch</w:t>
      </w:r>
      <w:r w:rsidRPr="00EF4FFF">
        <w:rPr>
          <w:rFonts w:ascii="Cambria" w:hAnsi="Cambria"/>
          <w:color w:val="000000" w:themeColor="text1"/>
          <w:sz w:val="22"/>
          <w:szCs w:val="22"/>
        </w:rPr>
        <w:t xml:space="preserve">, </w:t>
      </w:r>
      <w:r w:rsidRPr="00EF4FFF">
        <w:rPr>
          <w:rFonts w:ascii="Cambria" w:hAnsi="Cambria"/>
          <w:color w:val="000000" w:themeColor="text1"/>
          <w:sz w:val="22"/>
          <w:szCs w:val="22"/>
        </w:rPr>
        <w:t>(The Veterinary Record, 2019)</w:t>
      </w:r>
      <w:r w:rsidR="004E63E7" w:rsidRPr="00EF4FFF">
        <w:rPr>
          <w:rFonts w:ascii="Cambria" w:hAnsi="Cambria"/>
          <w:color w:val="000000" w:themeColor="text1"/>
          <w:sz w:val="22"/>
          <w:szCs w:val="22"/>
        </w:rPr>
        <w:t xml:space="preserve"> covers the RSPCAs difficulty when it comes to the rehoming of animals covered under the legislation as </w:t>
      </w:r>
      <w:proofErr w:type="gramStart"/>
      <w:r w:rsidR="004E63E7" w:rsidRPr="00EF4FFF">
        <w:rPr>
          <w:rFonts w:ascii="Cambria" w:hAnsi="Cambria"/>
          <w:color w:val="000000" w:themeColor="text1"/>
          <w:sz w:val="22"/>
          <w:szCs w:val="22"/>
        </w:rPr>
        <w:t>often</w:t>
      </w:r>
      <w:proofErr w:type="gramEnd"/>
      <w:r w:rsidR="004E63E7" w:rsidRPr="00EF4FFF">
        <w:rPr>
          <w:rFonts w:ascii="Cambria" w:hAnsi="Cambria"/>
          <w:color w:val="000000" w:themeColor="text1"/>
          <w:sz w:val="22"/>
          <w:szCs w:val="22"/>
        </w:rPr>
        <w:t xml:space="preserve"> they will rescue one </w:t>
      </w:r>
      <w:r w:rsidR="000B2E05" w:rsidRPr="00EF4FFF">
        <w:rPr>
          <w:rFonts w:ascii="Cambria" w:hAnsi="Cambria"/>
          <w:color w:val="000000" w:themeColor="text1"/>
          <w:sz w:val="22"/>
          <w:szCs w:val="22"/>
        </w:rPr>
        <w:t>and then due t</w:t>
      </w:r>
      <w:r w:rsidR="00593DFC" w:rsidRPr="00EF4FFF">
        <w:rPr>
          <w:rFonts w:ascii="Cambria" w:hAnsi="Cambria"/>
          <w:color w:val="000000" w:themeColor="text1"/>
          <w:sz w:val="22"/>
          <w:szCs w:val="22"/>
        </w:rPr>
        <w:t>o t</w:t>
      </w:r>
      <w:r w:rsidR="000B2E05" w:rsidRPr="00EF4FFF">
        <w:rPr>
          <w:rFonts w:ascii="Cambria" w:hAnsi="Cambria"/>
          <w:color w:val="000000" w:themeColor="text1"/>
          <w:sz w:val="22"/>
          <w:szCs w:val="22"/>
        </w:rPr>
        <w:t>h</w:t>
      </w:r>
      <w:r w:rsidR="00593DFC" w:rsidRPr="00EF4FFF">
        <w:rPr>
          <w:rFonts w:ascii="Cambria" w:hAnsi="Cambria"/>
          <w:color w:val="000000" w:themeColor="text1"/>
          <w:sz w:val="22"/>
          <w:szCs w:val="22"/>
        </w:rPr>
        <w:t>eir</w:t>
      </w:r>
      <w:r w:rsidR="000B2E05" w:rsidRPr="00EF4FFF">
        <w:rPr>
          <w:rFonts w:ascii="Cambria" w:hAnsi="Cambria"/>
          <w:color w:val="000000" w:themeColor="text1"/>
          <w:sz w:val="22"/>
          <w:szCs w:val="22"/>
        </w:rPr>
        <w:t xml:space="preserve"> conformation it will end up being destroyed. </w:t>
      </w:r>
      <w:r w:rsidR="00011B40" w:rsidRPr="00EF4FFF">
        <w:rPr>
          <w:rFonts w:ascii="Cambria" w:hAnsi="Cambria"/>
          <w:color w:val="000000" w:themeColor="text1"/>
          <w:sz w:val="22"/>
          <w:szCs w:val="22"/>
        </w:rPr>
        <w:t xml:space="preserve">The views of RPCA workers are covered where they believe that </w:t>
      </w:r>
      <w:r w:rsidR="00D35FA0" w:rsidRPr="00EF4FFF">
        <w:rPr>
          <w:rFonts w:ascii="Cambria" w:hAnsi="Cambria"/>
          <w:color w:val="000000" w:themeColor="text1"/>
          <w:sz w:val="22"/>
          <w:szCs w:val="22"/>
        </w:rPr>
        <w:t xml:space="preserve">the legislation should take into account the </w:t>
      </w:r>
      <w:proofErr w:type="gramStart"/>
      <w:r w:rsidR="00D35FA0" w:rsidRPr="00EF4FFF">
        <w:rPr>
          <w:rFonts w:ascii="Cambria" w:hAnsi="Cambria"/>
          <w:color w:val="000000" w:themeColor="text1"/>
          <w:sz w:val="22"/>
          <w:szCs w:val="22"/>
        </w:rPr>
        <w:t>dogs</w:t>
      </w:r>
      <w:proofErr w:type="gramEnd"/>
      <w:r w:rsidR="00D35FA0" w:rsidRPr="00EF4FFF">
        <w:rPr>
          <w:rFonts w:ascii="Cambria" w:hAnsi="Cambria"/>
          <w:color w:val="000000" w:themeColor="text1"/>
          <w:sz w:val="22"/>
          <w:szCs w:val="22"/>
        </w:rPr>
        <w:t xml:space="preserve"> behaviours, not look. </w:t>
      </w:r>
    </w:p>
    <w:p w14:paraId="314FDE7A" w14:textId="5E090946" w:rsidR="00D35FA0" w:rsidRPr="00EF4FFF" w:rsidRDefault="00D35FA0"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The author has also researched the views of vets by speaking to the </w:t>
      </w:r>
      <w:r w:rsidR="00AA2E8F" w:rsidRPr="00EF4FFF">
        <w:rPr>
          <w:rFonts w:ascii="Cambria" w:hAnsi="Cambria"/>
          <w:color w:val="000000" w:themeColor="text1"/>
          <w:sz w:val="22"/>
          <w:szCs w:val="22"/>
        </w:rPr>
        <w:t xml:space="preserve">British Vet association where they do not support section 1 of the Dangerous Dogs act which is breed specific legislation. </w:t>
      </w:r>
    </w:p>
    <w:p w14:paraId="5F2050CC" w14:textId="77777777" w:rsidR="00B05DD8" w:rsidRDefault="007E7A14" w:rsidP="00B92077">
      <w:pPr>
        <w:pStyle w:val="NormalWeb"/>
        <w:shd w:val="clear" w:color="auto" w:fill="FFFFFF"/>
        <w:spacing w:before="0" w:beforeAutospacing="0" w:after="255" w:afterAutospacing="0"/>
        <w:rPr>
          <w:rFonts w:ascii="Cambria" w:hAnsi="Cambria"/>
          <w:color w:val="000000" w:themeColor="text1"/>
          <w:sz w:val="22"/>
          <w:szCs w:val="22"/>
        </w:rPr>
      </w:pPr>
      <w:r w:rsidRPr="00EF4FFF">
        <w:rPr>
          <w:rFonts w:ascii="Cambria" w:hAnsi="Cambria"/>
          <w:color w:val="000000" w:themeColor="text1"/>
          <w:sz w:val="22"/>
          <w:szCs w:val="22"/>
        </w:rPr>
        <w:t xml:space="preserve">This source is </w:t>
      </w:r>
      <w:r w:rsidR="00C36979" w:rsidRPr="00EF4FFF">
        <w:rPr>
          <w:rFonts w:ascii="Cambria" w:hAnsi="Cambria"/>
          <w:color w:val="000000" w:themeColor="text1"/>
          <w:sz w:val="22"/>
          <w:szCs w:val="22"/>
        </w:rPr>
        <w:t xml:space="preserve">relevant to this dissertation as it contains information regarding the Dangerous Dog legislation however it does not </w:t>
      </w:r>
      <w:r w:rsidR="00D31EA8" w:rsidRPr="00EF4FFF">
        <w:rPr>
          <w:rFonts w:ascii="Cambria" w:hAnsi="Cambria"/>
          <w:color w:val="000000" w:themeColor="text1"/>
          <w:sz w:val="22"/>
          <w:szCs w:val="22"/>
        </w:rPr>
        <w:t xml:space="preserve">go into detail and provides no statics around the polices response to dangerous dog calls but does briefly mention a tactic used being the </w:t>
      </w:r>
      <w:r w:rsidR="000C7EA0" w:rsidRPr="00EF4FFF">
        <w:rPr>
          <w:rFonts w:ascii="Cambria" w:hAnsi="Cambria"/>
          <w:color w:val="000000" w:themeColor="text1"/>
          <w:sz w:val="22"/>
          <w:szCs w:val="22"/>
        </w:rPr>
        <w:t>categorising</w:t>
      </w:r>
      <w:r w:rsidR="00D31EA8" w:rsidRPr="00EF4FFF">
        <w:rPr>
          <w:rFonts w:ascii="Cambria" w:hAnsi="Cambria"/>
          <w:color w:val="000000" w:themeColor="text1"/>
          <w:sz w:val="22"/>
          <w:szCs w:val="22"/>
        </w:rPr>
        <w:t xml:space="preserve"> of the banned breed dogs under the legislation. Due to it being written in </w:t>
      </w:r>
      <w:r w:rsidR="000C7EA0" w:rsidRPr="00EF4FFF">
        <w:rPr>
          <w:rFonts w:ascii="Cambria" w:hAnsi="Cambria"/>
          <w:color w:val="000000" w:themeColor="text1"/>
          <w:sz w:val="22"/>
          <w:szCs w:val="22"/>
        </w:rPr>
        <w:t xml:space="preserve">2019 it does not include the new XL bully legislation which this dissertation will look to contain. </w:t>
      </w:r>
    </w:p>
    <w:p w14:paraId="5F6D10C8" w14:textId="4A81582B" w:rsidR="00F25EA4" w:rsidRDefault="003A77C3" w:rsidP="00B92077">
      <w:pPr>
        <w:pStyle w:val="NormalWeb"/>
        <w:shd w:val="clear" w:color="auto" w:fill="FFFFFF"/>
        <w:spacing w:before="0" w:beforeAutospacing="0" w:after="255" w:afterAutospacing="0"/>
      </w:pPr>
      <w:r>
        <w:lastRenderedPageBreak/>
        <w:t xml:space="preserve">Summary </w:t>
      </w:r>
    </w:p>
    <w:p w14:paraId="6F1DB17F" w14:textId="57198F30" w:rsidR="00A917DC" w:rsidRDefault="00A917DC" w:rsidP="00B92077">
      <w:pPr>
        <w:pStyle w:val="NormalWeb"/>
        <w:shd w:val="clear" w:color="auto" w:fill="FFFFFF"/>
        <w:spacing w:before="0" w:beforeAutospacing="0" w:after="255" w:afterAutospacing="0"/>
      </w:pPr>
      <w:r>
        <w:t xml:space="preserve">There is </w:t>
      </w:r>
      <w:proofErr w:type="gramStart"/>
      <w:r>
        <w:t>a</w:t>
      </w:r>
      <w:r w:rsidR="00FF788F">
        <w:t xml:space="preserve"> </w:t>
      </w:r>
      <w:r w:rsidR="00040ED9">
        <w:t>number of</w:t>
      </w:r>
      <w:proofErr w:type="gramEnd"/>
      <w:r w:rsidR="00040ED9">
        <w:t xml:space="preserve"> academic resources and literature surrounding the Dangerous Dog act and legislation. Most of the sources have looked at how specifically the section 1 of the act has little evidence to support it and there need to be a review </w:t>
      </w:r>
      <w:proofErr w:type="gramStart"/>
      <w:r w:rsidR="00040ED9">
        <w:t>in order to</w:t>
      </w:r>
      <w:proofErr w:type="gramEnd"/>
      <w:r w:rsidR="00040ED9">
        <w:t xml:space="preserve"> allow the </w:t>
      </w:r>
      <w:r w:rsidR="00700741">
        <w:t xml:space="preserve">legislation to be more effective. Whilst completing the literature review, it is apparent that there is a gap in the research surrounding the polices response to </w:t>
      </w:r>
      <w:r w:rsidR="000212FF">
        <w:t xml:space="preserve">dangerous dogs. There is little academic research to show firstly the techniques used and how effective is what this </w:t>
      </w:r>
      <w:r w:rsidR="004D4F7F">
        <w:t xml:space="preserve">dissertation will look to cover. </w:t>
      </w:r>
      <w:r w:rsidR="008C3620">
        <w:t xml:space="preserve">There is a lot of research from veterinary resources surrounding the effectiveness of the Dangerous Dog legislation but </w:t>
      </w:r>
      <w:r w:rsidR="00150A53">
        <w:t>none of the papers have explored policing role in with holding these laws.</w:t>
      </w:r>
      <w:r w:rsidR="00145CAA">
        <w:t xml:space="preserve"> Due to the Dangerous Dog legislation </w:t>
      </w:r>
      <w:r w:rsidR="00FF6E2B">
        <w:t xml:space="preserve">recently changing in 2023 there is no academic literature providing data or </w:t>
      </w:r>
      <w:r w:rsidR="00DB6EDE">
        <w:t xml:space="preserve">statics around the XL bully ban. This opens a gap for the research that will be required </w:t>
      </w:r>
      <w:proofErr w:type="gramStart"/>
      <w:r w:rsidR="00DB6EDE">
        <w:t>in order to</w:t>
      </w:r>
      <w:proofErr w:type="gramEnd"/>
      <w:r w:rsidR="00DB6EDE">
        <w:t xml:space="preserve"> complete this dissertation. There are many newspaper articles </w:t>
      </w:r>
      <w:r w:rsidR="00D83498">
        <w:t xml:space="preserve">surrounding the changes in the legislation and </w:t>
      </w:r>
      <w:r w:rsidR="00922C3A">
        <w:t xml:space="preserve">how police </w:t>
      </w:r>
      <w:r w:rsidR="00373EAB">
        <w:t>have dealt with certain incidents but there are no academic papers that have been written</w:t>
      </w:r>
      <w:r w:rsidR="0063356A">
        <w:t xml:space="preserve">. This opens a gap for the research of the dissertation to obtain up to date statics </w:t>
      </w:r>
      <w:r w:rsidR="00444D67">
        <w:t xml:space="preserve">to analyse regarding the changes in the legislation and how effective the police are in dealing with incidents involving them. </w:t>
      </w:r>
      <w:r w:rsidR="00DB6EDE">
        <w:t xml:space="preserve"> </w:t>
      </w:r>
    </w:p>
    <w:p w14:paraId="27F74310" w14:textId="77777777" w:rsidR="00B05DD8" w:rsidRPr="00B05DD8" w:rsidRDefault="00B05DD8" w:rsidP="00B92077">
      <w:pPr>
        <w:pStyle w:val="NormalWeb"/>
        <w:shd w:val="clear" w:color="auto" w:fill="FFFFFF"/>
        <w:spacing w:before="0" w:beforeAutospacing="0" w:after="255" w:afterAutospacing="0"/>
        <w:rPr>
          <w:rFonts w:ascii="Cambria" w:hAnsi="Cambria"/>
          <w:color w:val="000000" w:themeColor="text1"/>
          <w:sz w:val="22"/>
          <w:szCs w:val="22"/>
        </w:rPr>
      </w:pPr>
    </w:p>
    <w:p w14:paraId="1F9DA0FD" w14:textId="77777777" w:rsidR="003A77C3" w:rsidRDefault="003A77C3" w:rsidP="00B92077">
      <w:pPr>
        <w:pStyle w:val="NormalWeb"/>
        <w:shd w:val="clear" w:color="auto" w:fill="FFFFFF"/>
        <w:spacing w:before="0" w:beforeAutospacing="0" w:after="255" w:afterAutospacing="0"/>
      </w:pPr>
    </w:p>
    <w:p w14:paraId="2E343CF1" w14:textId="77777777" w:rsidR="00F25EA4" w:rsidRDefault="00F25EA4" w:rsidP="00B92077">
      <w:pPr>
        <w:pStyle w:val="NormalWeb"/>
        <w:shd w:val="clear" w:color="auto" w:fill="FFFFFF"/>
        <w:spacing w:before="0" w:beforeAutospacing="0" w:after="255" w:afterAutospacing="0"/>
      </w:pPr>
    </w:p>
    <w:p w14:paraId="57CE13D1" w14:textId="77777777" w:rsidR="00F25EA4" w:rsidRDefault="00F25EA4" w:rsidP="00B92077">
      <w:pPr>
        <w:pStyle w:val="NormalWeb"/>
        <w:shd w:val="clear" w:color="auto" w:fill="FFFFFF"/>
        <w:spacing w:before="0" w:beforeAutospacing="0" w:after="255" w:afterAutospacing="0"/>
      </w:pPr>
    </w:p>
    <w:p w14:paraId="49B3C327" w14:textId="77777777" w:rsidR="00F25EA4" w:rsidRDefault="00F25EA4" w:rsidP="00B92077">
      <w:pPr>
        <w:pStyle w:val="NormalWeb"/>
        <w:shd w:val="clear" w:color="auto" w:fill="FFFFFF"/>
        <w:spacing w:before="0" w:beforeAutospacing="0" w:after="255" w:afterAutospacing="0"/>
      </w:pPr>
    </w:p>
    <w:p w14:paraId="0CDFFDE0" w14:textId="77777777" w:rsidR="00586C6E" w:rsidRDefault="00586C6E" w:rsidP="00B92077">
      <w:pPr>
        <w:pStyle w:val="NormalWeb"/>
        <w:shd w:val="clear" w:color="auto" w:fill="FFFFFF"/>
        <w:spacing w:before="0" w:beforeAutospacing="0" w:after="255" w:afterAutospacing="0"/>
        <w:rPr>
          <w:rFonts w:ascii="Roboto" w:hAnsi="Roboto"/>
          <w:color w:val="555555"/>
          <w:shd w:val="clear" w:color="auto" w:fill="FFFFFF"/>
        </w:rPr>
      </w:pPr>
    </w:p>
    <w:p w14:paraId="3AF09B83" w14:textId="77777777" w:rsidR="007E7A14" w:rsidRDefault="007E7A14" w:rsidP="00B92077">
      <w:pPr>
        <w:pStyle w:val="NormalWeb"/>
        <w:shd w:val="clear" w:color="auto" w:fill="FFFFFF"/>
        <w:spacing w:before="0" w:beforeAutospacing="0" w:after="255" w:afterAutospacing="0"/>
        <w:rPr>
          <w:rFonts w:ascii="Roboto" w:hAnsi="Roboto"/>
          <w:color w:val="555555"/>
        </w:rPr>
      </w:pPr>
    </w:p>
    <w:p w14:paraId="5808BE2C" w14:textId="77777777" w:rsidR="007E7A14" w:rsidRDefault="007E7A14" w:rsidP="00B92077">
      <w:pPr>
        <w:pStyle w:val="NormalWeb"/>
        <w:shd w:val="clear" w:color="auto" w:fill="FFFFFF"/>
        <w:spacing w:before="0" w:beforeAutospacing="0" w:after="255" w:afterAutospacing="0"/>
        <w:rPr>
          <w:rFonts w:ascii="Roboto" w:hAnsi="Roboto"/>
          <w:color w:val="555555"/>
        </w:rPr>
      </w:pPr>
    </w:p>
    <w:p w14:paraId="2BF16B20" w14:textId="77777777" w:rsidR="007E7A14" w:rsidRDefault="007E7A14" w:rsidP="00B92077">
      <w:pPr>
        <w:pStyle w:val="NormalWeb"/>
        <w:shd w:val="clear" w:color="auto" w:fill="FFFFFF"/>
        <w:spacing w:before="0" w:beforeAutospacing="0" w:after="255" w:afterAutospacing="0"/>
        <w:rPr>
          <w:rFonts w:ascii="Roboto" w:hAnsi="Roboto"/>
          <w:color w:val="555555"/>
        </w:rPr>
      </w:pPr>
    </w:p>
    <w:p w14:paraId="1C336D36" w14:textId="77777777" w:rsidR="007E7A14" w:rsidRDefault="007E7A14" w:rsidP="00B92077">
      <w:pPr>
        <w:pStyle w:val="NormalWeb"/>
        <w:shd w:val="clear" w:color="auto" w:fill="FFFFFF"/>
        <w:spacing w:before="0" w:beforeAutospacing="0" w:after="255" w:afterAutospacing="0"/>
        <w:rPr>
          <w:rFonts w:ascii="Roboto" w:hAnsi="Roboto"/>
          <w:color w:val="555555"/>
        </w:rPr>
      </w:pPr>
    </w:p>
    <w:p w14:paraId="7B0EEB0C" w14:textId="77777777" w:rsidR="007E7A14" w:rsidRDefault="007E7A14" w:rsidP="00B92077">
      <w:pPr>
        <w:pStyle w:val="NormalWeb"/>
        <w:shd w:val="clear" w:color="auto" w:fill="FFFFFF"/>
        <w:spacing w:before="0" w:beforeAutospacing="0" w:after="255" w:afterAutospacing="0"/>
        <w:rPr>
          <w:rFonts w:ascii="Roboto" w:hAnsi="Roboto"/>
          <w:color w:val="555555"/>
        </w:rPr>
      </w:pPr>
    </w:p>
    <w:p w14:paraId="11D78ED4"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2EF4A960"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1112A65A"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5C25B873"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6854C4AB"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6E6B4E19"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08942C53"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218229BA"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3DC5CD3B" w14:textId="77777777" w:rsidR="00EF4FFF" w:rsidRDefault="00EF4FFF" w:rsidP="00EF4FFF">
      <w:pPr>
        <w:pStyle w:val="NormalWeb"/>
        <w:shd w:val="clear" w:color="auto" w:fill="FFFFFF"/>
        <w:spacing w:before="0" w:beforeAutospacing="0" w:after="255" w:afterAutospacing="0"/>
        <w:rPr>
          <w:rFonts w:ascii="Cambria" w:hAnsi="Cambria"/>
          <w:sz w:val="22"/>
          <w:szCs w:val="22"/>
        </w:rPr>
      </w:pPr>
    </w:p>
    <w:p w14:paraId="23CEE928" w14:textId="77777777" w:rsidR="00EF4FFF" w:rsidRDefault="00EF4FFF" w:rsidP="00EF4FFF">
      <w:pPr>
        <w:pStyle w:val="NormalWeb"/>
        <w:shd w:val="clear" w:color="auto" w:fill="FFFFFF"/>
        <w:spacing w:before="0" w:beforeAutospacing="0" w:after="255" w:afterAutospacing="0"/>
        <w:rPr>
          <w:rFonts w:ascii="Cambria" w:hAnsi="Cambria"/>
          <w:sz w:val="22"/>
          <w:szCs w:val="22"/>
        </w:rPr>
      </w:pPr>
    </w:p>
    <w:p w14:paraId="734F7940" w14:textId="77777777" w:rsidR="00EF4FFF" w:rsidRDefault="00EF4FFF" w:rsidP="00EF4FFF">
      <w:pPr>
        <w:pStyle w:val="NormalWeb"/>
        <w:shd w:val="clear" w:color="auto" w:fill="FFFFFF"/>
        <w:spacing w:before="0" w:beforeAutospacing="0" w:after="255" w:afterAutospacing="0"/>
        <w:rPr>
          <w:rFonts w:ascii="Cambria" w:hAnsi="Cambria"/>
          <w:sz w:val="22"/>
          <w:szCs w:val="22"/>
        </w:rPr>
      </w:pPr>
    </w:p>
    <w:p w14:paraId="47C8E349" w14:textId="77777777" w:rsidR="00EF4FFF" w:rsidRDefault="00EF4FFF" w:rsidP="00EF4FFF">
      <w:pPr>
        <w:pStyle w:val="NormalWeb"/>
        <w:shd w:val="clear" w:color="auto" w:fill="FFFFFF"/>
        <w:spacing w:before="0" w:beforeAutospacing="0" w:after="255" w:afterAutospacing="0"/>
        <w:rPr>
          <w:rFonts w:ascii="Cambria" w:hAnsi="Cambria"/>
          <w:sz w:val="22"/>
          <w:szCs w:val="22"/>
        </w:rPr>
      </w:pPr>
    </w:p>
    <w:p w14:paraId="05AD0558" w14:textId="77777777" w:rsidR="00EF4FFF" w:rsidRDefault="00EF4FFF" w:rsidP="00EF4FFF">
      <w:pPr>
        <w:pStyle w:val="NormalWeb"/>
        <w:shd w:val="clear" w:color="auto" w:fill="FFFFFF"/>
        <w:spacing w:before="0" w:beforeAutospacing="0" w:after="255" w:afterAutospacing="0"/>
        <w:rPr>
          <w:rFonts w:ascii="Cambria" w:hAnsi="Cambria"/>
          <w:sz w:val="22"/>
          <w:szCs w:val="22"/>
        </w:rPr>
      </w:pPr>
    </w:p>
    <w:p w14:paraId="3A1FDB4C" w14:textId="77777777" w:rsidR="00EF4FFF" w:rsidRDefault="00EF4FFF" w:rsidP="00EF4FFF">
      <w:pPr>
        <w:pStyle w:val="NormalWeb"/>
        <w:shd w:val="clear" w:color="auto" w:fill="FFFFFF"/>
        <w:spacing w:before="0" w:beforeAutospacing="0" w:after="255" w:afterAutospacing="0"/>
        <w:rPr>
          <w:rFonts w:ascii="Cambria" w:hAnsi="Cambria"/>
          <w:sz w:val="22"/>
          <w:szCs w:val="22"/>
        </w:rPr>
      </w:pPr>
    </w:p>
    <w:p w14:paraId="733F32C2" w14:textId="242853E8" w:rsidR="00EF4FFF" w:rsidRPr="00EF4FFF" w:rsidRDefault="00EF4FFF" w:rsidP="00EF4FFF">
      <w:pPr>
        <w:pStyle w:val="NormalWeb"/>
        <w:shd w:val="clear" w:color="auto" w:fill="FFFFFF"/>
        <w:spacing w:before="0" w:beforeAutospacing="0" w:after="255" w:afterAutospacing="0"/>
        <w:rPr>
          <w:rFonts w:ascii="Cambria" w:hAnsi="Cambria"/>
          <w:sz w:val="22"/>
          <w:szCs w:val="22"/>
        </w:rPr>
      </w:pPr>
      <w:r w:rsidRPr="00EF4FFF">
        <w:rPr>
          <w:rFonts w:ascii="Cambria" w:hAnsi="Cambria"/>
          <w:sz w:val="22"/>
          <w:szCs w:val="22"/>
        </w:rPr>
        <w:t xml:space="preserve">References </w:t>
      </w:r>
    </w:p>
    <w:p w14:paraId="7D79D180" w14:textId="77777777" w:rsidR="003A77C3" w:rsidRDefault="003A77C3" w:rsidP="00B92077">
      <w:pPr>
        <w:pStyle w:val="NormalWeb"/>
        <w:shd w:val="clear" w:color="auto" w:fill="FFFFFF"/>
        <w:spacing w:before="0" w:beforeAutospacing="0" w:after="255" w:afterAutospacing="0"/>
        <w:rPr>
          <w:rFonts w:ascii="Roboto" w:hAnsi="Roboto"/>
          <w:color w:val="555555"/>
        </w:rPr>
      </w:pPr>
    </w:p>
    <w:p w14:paraId="2924DCD5" w14:textId="77777777" w:rsidR="00EF4FFF" w:rsidRPr="00EF4FFF" w:rsidRDefault="00EF4FFF">
      <w:pPr>
        <w:rPr>
          <w:rFonts w:ascii="Cambria" w:hAnsi="Cambria"/>
          <w:sz w:val="22"/>
          <w:szCs w:val="22"/>
        </w:rPr>
      </w:pPr>
      <w:r w:rsidRPr="00EF4FFF">
        <w:rPr>
          <w:rFonts w:ascii="Cambria" w:hAnsi="Cambria"/>
          <w:sz w:val="22"/>
          <w:szCs w:val="22"/>
        </w:rPr>
        <w:t>Bleasdale-Hill, L. and Dickinson, J. (2016). ‘Dangerous Dogs’. </w:t>
      </w:r>
      <w:r w:rsidRPr="00EF4FFF">
        <w:rPr>
          <w:rFonts w:ascii="Cambria" w:hAnsi="Cambria"/>
          <w:i/>
          <w:iCs/>
          <w:sz w:val="22"/>
          <w:szCs w:val="22"/>
        </w:rPr>
        <w:t>The Journal of Criminal Law</w:t>
      </w:r>
      <w:r w:rsidRPr="00EF4FFF">
        <w:rPr>
          <w:rFonts w:ascii="Cambria" w:hAnsi="Cambria"/>
          <w:sz w:val="22"/>
          <w:szCs w:val="22"/>
        </w:rPr>
        <w:t xml:space="preserve">, 80(1), pp.64–76. </w:t>
      </w:r>
      <w:proofErr w:type="spellStart"/>
      <w:proofErr w:type="gramStart"/>
      <w:r w:rsidRPr="00EF4FFF">
        <w:rPr>
          <w:rFonts w:ascii="Cambria" w:hAnsi="Cambria"/>
          <w:sz w:val="22"/>
          <w:szCs w:val="22"/>
        </w:rPr>
        <w:t>doi:https</w:t>
      </w:r>
      <w:proofErr w:type="spellEnd"/>
      <w:r w:rsidRPr="00EF4FFF">
        <w:rPr>
          <w:rFonts w:ascii="Cambria" w:hAnsi="Cambria"/>
          <w:sz w:val="22"/>
          <w:szCs w:val="22"/>
        </w:rPr>
        <w:t>://doi.org/10.1177/0022018315623684</w:t>
      </w:r>
      <w:proofErr w:type="gramEnd"/>
      <w:r w:rsidRPr="00EF4FFF">
        <w:rPr>
          <w:rFonts w:ascii="Cambria" w:hAnsi="Cambria"/>
          <w:sz w:val="22"/>
          <w:szCs w:val="22"/>
        </w:rPr>
        <w:t>.</w:t>
      </w:r>
    </w:p>
    <w:p w14:paraId="063895CC" w14:textId="77777777" w:rsidR="00EF4FFF" w:rsidRPr="00EF4FFF" w:rsidRDefault="00EF4FFF">
      <w:pPr>
        <w:rPr>
          <w:rFonts w:ascii="Cambria" w:hAnsi="Cambria"/>
          <w:sz w:val="22"/>
          <w:szCs w:val="22"/>
        </w:rPr>
      </w:pPr>
      <w:r w:rsidRPr="00EF4FFF">
        <w:rPr>
          <w:rFonts w:ascii="Cambria" w:hAnsi="Cambria"/>
          <w:sz w:val="22"/>
          <w:szCs w:val="22"/>
        </w:rPr>
        <w:t>CPS.</w:t>
      </w:r>
      <w:r w:rsidRPr="00EF4FFF">
        <w:rPr>
          <w:rFonts w:ascii="Cambria" w:hAnsi="Cambria"/>
          <w:sz w:val="22"/>
          <w:szCs w:val="22"/>
        </w:rPr>
        <w:t xml:space="preserve"> (2019). Dangerous Dog Offences | the Crown Prosecution Service. [online] Available at: </w:t>
      </w:r>
      <w:hyperlink r:id="rId6" w:history="1">
        <w:r w:rsidRPr="00EF4FFF">
          <w:rPr>
            <w:rStyle w:val="Hyperlink"/>
            <w:rFonts w:ascii="Cambria" w:hAnsi="Cambria"/>
            <w:color w:val="auto"/>
            <w:sz w:val="22"/>
            <w:szCs w:val="22"/>
          </w:rPr>
          <w:t>https://www.cps.gov.uk/legal-guidance/dangerous-dog-offences</w:t>
        </w:r>
      </w:hyperlink>
      <w:r w:rsidRPr="00EF4FFF">
        <w:rPr>
          <w:rFonts w:ascii="Cambria" w:hAnsi="Cambria"/>
          <w:sz w:val="22"/>
          <w:szCs w:val="22"/>
        </w:rPr>
        <w:t>.</w:t>
      </w:r>
    </w:p>
    <w:p w14:paraId="43D77259" w14:textId="77777777" w:rsidR="00EF4FFF" w:rsidRPr="00EF4FFF" w:rsidRDefault="00EF4FFF">
      <w:pPr>
        <w:rPr>
          <w:rFonts w:ascii="Cambria" w:hAnsi="Cambria"/>
          <w:sz w:val="22"/>
          <w:szCs w:val="22"/>
        </w:rPr>
      </w:pPr>
      <w:r w:rsidRPr="00EF4FFF">
        <w:rPr>
          <w:rFonts w:ascii="Cambria" w:hAnsi="Cambria"/>
          <w:sz w:val="22"/>
          <w:szCs w:val="22"/>
        </w:rPr>
        <w:t xml:space="preserve">Dangerous dog policy is ‘incoherent’, say MPs. (2018). Veterinary Record, 183(15), pp.460.1-460. </w:t>
      </w:r>
      <w:proofErr w:type="spellStart"/>
      <w:proofErr w:type="gramStart"/>
      <w:r w:rsidRPr="00EF4FFF">
        <w:rPr>
          <w:rFonts w:ascii="Cambria" w:hAnsi="Cambria"/>
          <w:sz w:val="22"/>
          <w:szCs w:val="22"/>
        </w:rPr>
        <w:t>doi:https</w:t>
      </w:r>
      <w:proofErr w:type="spellEnd"/>
      <w:r w:rsidRPr="00EF4FFF">
        <w:rPr>
          <w:rFonts w:ascii="Cambria" w:hAnsi="Cambria"/>
          <w:sz w:val="22"/>
          <w:szCs w:val="22"/>
        </w:rPr>
        <w:t>://doi.org/10.1136/vr.k4392</w:t>
      </w:r>
      <w:proofErr w:type="gramEnd"/>
      <w:r w:rsidRPr="00EF4FFF">
        <w:rPr>
          <w:rFonts w:ascii="Cambria" w:hAnsi="Cambria"/>
          <w:sz w:val="22"/>
          <w:szCs w:val="22"/>
        </w:rPr>
        <w:t>.</w:t>
      </w:r>
    </w:p>
    <w:p w14:paraId="3B4AA5DC" w14:textId="77777777" w:rsidR="00EF4FFF" w:rsidRPr="00EF4FFF" w:rsidRDefault="00EF4FFF" w:rsidP="00B92077">
      <w:pPr>
        <w:pStyle w:val="NormalWeb"/>
        <w:shd w:val="clear" w:color="auto" w:fill="FFFFFF"/>
        <w:spacing w:before="0" w:beforeAutospacing="0" w:after="255" w:afterAutospacing="0"/>
        <w:rPr>
          <w:rFonts w:ascii="Cambria" w:hAnsi="Cambria"/>
          <w:sz w:val="22"/>
          <w:szCs w:val="22"/>
          <w:shd w:val="clear" w:color="auto" w:fill="FFFFFF"/>
        </w:rPr>
      </w:pPr>
      <w:r w:rsidRPr="00EF4FFF">
        <w:rPr>
          <w:rFonts w:ascii="Cambria" w:hAnsi="Cambria"/>
          <w:sz w:val="22"/>
          <w:szCs w:val="22"/>
          <w:shd w:val="clear" w:color="auto" w:fill="FFFFFF"/>
        </w:rPr>
        <w:t>H</w:t>
      </w:r>
      <w:r w:rsidRPr="00EF4FFF">
        <w:rPr>
          <w:rFonts w:ascii="Cambria" w:hAnsi="Cambria"/>
          <w:sz w:val="22"/>
          <w:szCs w:val="22"/>
          <w:shd w:val="clear" w:color="auto" w:fill="FFFFFF"/>
        </w:rPr>
        <w:t>allsworth</w:t>
      </w:r>
      <w:r w:rsidRPr="00EF4FFF">
        <w:rPr>
          <w:rFonts w:ascii="Cambria" w:hAnsi="Cambria"/>
          <w:sz w:val="22"/>
          <w:szCs w:val="22"/>
          <w:shd w:val="clear" w:color="auto" w:fill="FFFFFF"/>
        </w:rPr>
        <w:t xml:space="preserve">, </w:t>
      </w:r>
      <w:proofErr w:type="gramStart"/>
      <w:r w:rsidRPr="00EF4FFF">
        <w:rPr>
          <w:rFonts w:ascii="Cambria" w:hAnsi="Cambria"/>
          <w:sz w:val="22"/>
          <w:szCs w:val="22"/>
          <w:shd w:val="clear" w:color="auto" w:fill="FFFFFF"/>
        </w:rPr>
        <w:t>S.</w:t>
      </w:r>
      <w:r w:rsidRPr="00EF4FFF">
        <w:rPr>
          <w:rFonts w:ascii="Cambria" w:hAnsi="Cambria"/>
          <w:sz w:val="22"/>
          <w:szCs w:val="22"/>
          <w:shd w:val="clear" w:color="auto" w:fill="FFFFFF"/>
        </w:rPr>
        <w:t>(</w:t>
      </w:r>
      <w:proofErr w:type="gramEnd"/>
      <w:r w:rsidRPr="00EF4FFF">
        <w:rPr>
          <w:rFonts w:ascii="Cambria" w:hAnsi="Cambria"/>
          <w:sz w:val="22"/>
          <w:szCs w:val="22"/>
          <w:shd w:val="clear" w:color="auto" w:fill="FFFFFF"/>
        </w:rPr>
        <w:t>2011</w:t>
      </w:r>
      <w:r w:rsidRPr="00EF4FFF">
        <w:rPr>
          <w:rFonts w:ascii="Cambria" w:hAnsi="Cambria"/>
          <w:sz w:val="22"/>
          <w:szCs w:val="22"/>
          <w:shd w:val="clear" w:color="auto" w:fill="FFFFFF"/>
        </w:rPr>
        <w:t>)</w:t>
      </w:r>
      <w:r w:rsidRPr="00EF4FFF">
        <w:rPr>
          <w:rFonts w:ascii="Cambria" w:hAnsi="Cambria"/>
          <w:sz w:val="22"/>
          <w:szCs w:val="22"/>
          <w:shd w:val="clear" w:color="auto" w:fill="FFFFFF"/>
        </w:rPr>
        <w:t>. Then they came for the dogs! </w:t>
      </w:r>
      <w:r w:rsidRPr="00EF4FFF">
        <w:rPr>
          <w:rFonts w:ascii="Cambria" w:hAnsi="Cambria"/>
          <w:i/>
          <w:iCs/>
          <w:sz w:val="22"/>
          <w:szCs w:val="22"/>
          <w:shd w:val="clear" w:color="auto" w:fill="FFFFFF"/>
        </w:rPr>
        <w:t>Crime, Law and Social Change, </w:t>
      </w:r>
      <w:r w:rsidRPr="00EF4FFF">
        <w:rPr>
          <w:rFonts w:ascii="Cambria" w:hAnsi="Cambria"/>
          <w:b/>
          <w:bCs/>
          <w:sz w:val="22"/>
          <w:szCs w:val="22"/>
          <w:shd w:val="clear" w:color="auto" w:fill="FFFFFF"/>
        </w:rPr>
        <w:t>55</w:t>
      </w:r>
      <w:r w:rsidRPr="00EF4FFF">
        <w:rPr>
          <w:rFonts w:ascii="Cambria" w:hAnsi="Cambria"/>
          <w:sz w:val="22"/>
          <w:szCs w:val="22"/>
          <w:shd w:val="clear" w:color="auto" w:fill="FFFFFF"/>
        </w:rPr>
        <w:t>(5), pp. 391-403.</w:t>
      </w:r>
    </w:p>
    <w:p w14:paraId="0CF69C5E" w14:textId="77777777" w:rsidR="00EF4FFF" w:rsidRPr="00EF4FFF" w:rsidRDefault="00EF4FFF" w:rsidP="00B92077">
      <w:pPr>
        <w:pStyle w:val="NormalWeb"/>
        <w:shd w:val="clear" w:color="auto" w:fill="FFFFFF"/>
        <w:spacing w:before="0" w:beforeAutospacing="0" w:after="255" w:afterAutospacing="0"/>
        <w:rPr>
          <w:rFonts w:ascii="Cambria" w:hAnsi="Cambria"/>
          <w:sz w:val="22"/>
          <w:szCs w:val="22"/>
        </w:rPr>
      </w:pPr>
      <w:r w:rsidRPr="00EF4FFF">
        <w:rPr>
          <w:rFonts w:ascii="Cambria" w:hAnsi="Cambria"/>
          <w:sz w:val="22"/>
          <w:szCs w:val="22"/>
        </w:rPr>
        <w:t xml:space="preserve">Shepherd, K. (2009). Dangerous </w:t>
      </w:r>
      <w:proofErr w:type="gramStart"/>
      <w:r w:rsidRPr="00EF4FFF">
        <w:rPr>
          <w:rFonts w:ascii="Cambria" w:hAnsi="Cambria"/>
          <w:sz w:val="22"/>
          <w:szCs w:val="22"/>
        </w:rPr>
        <w:t>dogs</w:t>
      </w:r>
      <w:proofErr w:type="gramEnd"/>
      <w:r w:rsidRPr="00EF4FFF">
        <w:rPr>
          <w:rFonts w:ascii="Cambria" w:hAnsi="Cambria"/>
          <w:sz w:val="22"/>
          <w:szCs w:val="22"/>
        </w:rPr>
        <w:t xml:space="preserve"> legislation. </w:t>
      </w:r>
      <w:r w:rsidRPr="00EF4FFF">
        <w:rPr>
          <w:rFonts w:ascii="Cambria" w:hAnsi="Cambria"/>
          <w:i/>
          <w:iCs/>
          <w:sz w:val="22"/>
          <w:szCs w:val="22"/>
        </w:rPr>
        <w:t>Veterinary Record</w:t>
      </w:r>
      <w:r w:rsidRPr="00EF4FFF">
        <w:rPr>
          <w:rFonts w:ascii="Cambria" w:hAnsi="Cambria"/>
          <w:sz w:val="22"/>
          <w:szCs w:val="22"/>
        </w:rPr>
        <w:t xml:space="preserve">, 164(18), pp.566–566. </w:t>
      </w:r>
      <w:proofErr w:type="spellStart"/>
      <w:proofErr w:type="gramStart"/>
      <w:r w:rsidRPr="00EF4FFF">
        <w:rPr>
          <w:rFonts w:ascii="Cambria" w:hAnsi="Cambria"/>
          <w:sz w:val="22"/>
          <w:szCs w:val="22"/>
        </w:rPr>
        <w:t>doi:https</w:t>
      </w:r>
      <w:proofErr w:type="spellEnd"/>
      <w:r w:rsidRPr="00EF4FFF">
        <w:rPr>
          <w:rFonts w:ascii="Cambria" w:hAnsi="Cambria"/>
          <w:sz w:val="22"/>
          <w:szCs w:val="22"/>
        </w:rPr>
        <w:t>://doi.org/10.1136/vr.164.18.566</w:t>
      </w:r>
      <w:proofErr w:type="gramEnd"/>
      <w:r w:rsidRPr="00EF4FFF">
        <w:rPr>
          <w:rFonts w:ascii="Cambria" w:hAnsi="Cambria"/>
          <w:sz w:val="22"/>
          <w:szCs w:val="22"/>
        </w:rPr>
        <w:t>.</w:t>
      </w:r>
    </w:p>
    <w:p w14:paraId="6BD97E17" w14:textId="77777777" w:rsidR="00EF4FFF" w:rsidRPr="00EF4FFF" w:rsidRDefault="00EF4FFF" w:rsidP="00B92077">
      <w:pPr>
        <w:pStyle w:val="NormalWeb"/>
        <w:shd w:val="clear" w:color="auto" w:fill="FFFFFF"/>
        <w:spacing w:before="0" w:beforeAutospacing="0" w:after="255" w:afterAutospacing="0"/>
        <w:rPr>
          <w:rFonts w:ascii="Cambria" w:hAnsi="Cambria"/>
          <w:sz w:val="22"/>
          <w:szCs w:val="22"/>
        </w:rPr>
      </w:pPr>
      <w:r w:rsidRPr="00EF4FFF">
        <w:rPr>
          <w:rFonts w:ascii="Cambria" w:hAnsi="Cambria"/>
          <w:sz w:val="22"/>
          <w:szCs w:val="22"/>
        </w:rPr>
        <w:t xml:space="preserve">What is happening about dangerous dogs? (2019). </w:t>
      </w:r>
      <w:r w:rsidRPr="00EF4FFF">
        <w:rPr>
          <w:rFonts w:ascii="Cambria" w:hAnsi="Cambria"/>
          <w:i/>
          <w:iCs/>
          <w:sz w:val="22"/>
          <w:szCs w:val="22"/>
        </w:rPr>
        <w:t>Veterinary Record</w:t>
      </w:r>
      <w:r w:rsidRPr="00EF4FFF">
        <w:rPr>
          <w:rFonts w:ascii="Cambria" w:hAnsi="Cambria"/>
          <w:sz w:val="22"/>
          <w:szCs w:val="22"/>
        </w:rPr>
        <w:t xml:space="preserve">, 185(18), pp.557–557. </w:t>
      </w:r>
      <w:proofErr w:type="spellStart"/>
      <w:proofErr w:type="gramStart"/>
      <w:r w:rsidRPr="00EF4FFF">
        <w:rPr>
          <w:rFonts w:ascii="Cambria" w:hAnsi="Cambria"/>
          <w:sz w:val="22"/>
          <w:szCs w:val="22"/>
        </w:rPr>
        <w:t>doi:https</w:t>
      </w:r>
      <w:proofErr w:type="spellEnd"/>
      <w:r w:rsidRPr="00EF4FFF">
        <w:rPr>
          <w:rFonts w:ascii="Cambria" w:hAnsi="Cambria"/>
          <w:sz w:val="22"/>
          <w:szCs w:val="22"/>
        </w:rPr>
        <w:t>://doi.org/10.1136/vr.l6405</w:t>
      </w:r>
      <w:proofErr w:type="gramEnd"/>
      <w:r w:rsidRPr="00EF4FFF">
        <w:rPr>
          <w:rFonts w:ascii="Cambria" w:hAnsi="Cambria"/>
          <w:sz w:val="22"/>
          <w:szCs w:val="22"/>
        </w:rPr>
        <w:t>.</w:t>
      </w:r>
    </w:p>
    <w:sectPr w:rsidR="00EF4FFF" w:rsidRPr="00EF4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D1CED"/>
    <w:multiLevelType w:val="hybridMultilevel"/>
    <w:tmpl w:val="B0BE08BA"/>
    <w:lvl w:ilvl="0" w:tplc="637C0C42">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2289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B87"/>
    <w:rsid w:val="0000360C"/>
    <w:rsid w:val="00007F00"/>
    <w:rsid w:val="00011B40"/>
    <w:rsid w:val="000157D9"/>
    <w:rsid w:val="00020FBD"/>
    <w:rsid w:val="000212FF"/>
    <w:rsid w:val="0003012F"/>
    <w:rsid w:val="00030EE8"/>
    <w:rsid w:val="00033B16"/>
    <w:rsid w:val="00040ED9"/>
    <w:rsid w:val="000473FC"/>
    <w:rsid w:val="00047CA6"/>
    <w:rsid w:val="0005023E"/>
    <w:rsid w:val="00056931"/>
    <w:rsid w:val="0006107E"/>
    <w:rsid w:val="000908B6"/>
    <w:rsid w:val="00091003"/>
    <w:rsid w:val="000A0A2E"/>
    <w:rsid w:val="000A2600"/>
    <w:rsid w:val="000B2E05"/>
    <w:rsid w:val="000B3094"/>
    <w:rsid w:val="000B5747"/>
    <w:rsid w:val="000C6574"/>
    <w:rsid w:val="000C7EA0"/>
    <w:rsid w:val="000D15D0"/>
    <w:rsid w:val="000E71A5"/>
    <w:rsid w:val="000F3004"/>
    <w:rsid w:val="001100D7"/>
    <w:rsid w:val="001152E4"/>
    <w:rsid w:val="00122B91"/>
    <w:rsid w:val="0012343F"/>
    <w:rsid w:val="001378FC"/>
    <w:rsid w:val="001432A2"/>
    <w:rsid w:val="00143F95"/>
    <w:rsid w:val="00145CAA"/>
    <w:rsid w:val="00150A53"/>
    <w:rsid w:val="00156A44"/>
    <w:rsid w:val="00190D51"/>
    <w:rsid w:val="001A328A"/>
    <w:rsid w:val="001A3D0C"/>
    <w:rsid w:val="001B5A2B"/>
    <w:rsid w:val="001F6053"/>
    <w:rsid w:val="001F664A"/>
    <w:rsid w:val="00213C4E"/>
    <w:rsid w:val="0021504D"/>
    <w:rsid w:val="00216ED9"/>
    <w:rsid w:val="0022434B"/>
    <w:rsid w:val="002445C4"/>
    <w:rsid w:val="00247484"/>
    <w:rsid w:val="0025024B"/>
    <w:rsid w:val="0028423C"/>
    <w:rsid w:val="002867B5"/>
    <w:rsid w:val="002A1733"/>
    <w:rsid w:val="002A1C9A"/>
    <w:rsid w:val="002C5289"/>
    <w:rsid w:val="002D1940"/>
    <w:rsid w:val="002D4615"/>
    <w:rsid w:val="002D4C9B"/>
    <w:rsid w:val="002D676A"/>
    <w:rsid w:val="00307153"/>
    <w:rsid w:val="00326EA4"/>
    <w:rsid w:val="00342C2E"/>
    <w:rsid w:val="00351B87"/>
    <w:rsid w:val="00373EAB"/>
    <w:rsid w:val="003820B9"/>
    <w:rsid w:val="003A5178"/>
    <w:rsid w:val="003A77C3"/>
    <w:rsid w:val="003B12DD"/>
    <w:rsid w:val="003D7829"/>
    <w:rsid w:val="003F2306"/>
    <w:rsid w:val="003F2565"/>
    <w:rsid w:val="003F264E"/>
    <w:rsid w:val="003F3376"/>
    <w:rsid w:val="003F45D6"/>
    <w:rsid w:val="00400280"/>
    <w:rsid w:val="00401BFB"/>
    <w:rsid w:val="00402280"/>
    <w:rsid w:val="004077C6"/>
    <w:rsid w:val="00424B50"/>
    <w:rsid w:val="00427E09"/>
    <w:rsid w:val="00431422"/>
    <w:rsid w:val="00431A97"/>
    <w:rsid w:val="00437767"/>
    <w:rsid w:val="00444D67"/>
    <w:rsid w:val="00452FAA"/>
    <w:rsid w:val="004752E5"/>
    <w:rsid w:val="00481C70"/>
    <w:rsid w:val="00485BB3"/>
    <w:rsid w:val="0049526E"/>
    <w:rsid w:val="004D3E37"/>
    <w:rsid w:val="004D4660"/>
    <w:rsid w:val="004D4F7F"/>
    <w:rsid w:val="004E3D6B"/>
    <w:rsid w:val="004E63E7"/>
    <w:rsid w:val="005207BD"/>
    <w:rsid w:val="00565236"/>
    <w:rsid w:val="00565325"/>
    <w:rsid w:val="005701D9"/>
    <w:rsid w:val="00570B84"/>
    <w:rsid w:val="0057267E"/>
    <w:rsid w:val="00586C6E"/>
    <w:rsid w:val="00593DFC"/>
    <w:rsid w:val="00595F4D"/>
    <w:rsid w:val="0060180B"/>
    <w:rsid w:val="006201B9"/>
    <w:rsid w:val="00621A8C"/>
    <w:rsid w:val="00632E8A"/>
    <w:rsid w:val="0063356A"/>
    <w:rsid w:val="00645529"/>
    <w:rsid w:val="0064791B"/>
    <w:rsid w:val="006502FD"/>
    <w:rsid w:val="00651C52"/>
    <w:rsid w:val="00657C74"/>
    <w:rsid w:val="00663163"/>
    <w:rsid w:val="0067113B"/>
    <w:rsid w:val="0067641F"/>
    <w:rsid w:val="0068095F"/>
    <w:rsid w:val="00690EDA"/>
    <w:rsid w:val="006932D4"/>
    <w:rsid w:val="006A0E3B"/>
    <w:rsid w:val="006A43AB"/>
    <w:rsid w:val="006C7B73"/>
    <w:rsid w:val="006D4167"/>
    <w:rsid w:val="006F1A66"/>
    <w:rsid w:val="006F295F"/>
    <w:rsid w:val="006F5763"/>
    <w:rsid w:val="006F6A04"/>
    <w:rsid w:val="00700741"/>
    <w:rsid w:val="00703F55"/>
    <w:rsid w:val="00716DF0"/>
    <w:rsid w:val="00733579"/>
    <w:rsid w:val="00734274"/>
    <w:rsid w:val="00735825"/>
    <w:rsid w:val="007423A4"/>
    <w:rsid w:val="007544C9"/>
    <w:rsid w:val="00762292"/>
    <w:rsid w:val="00762777"/>
    <w:rsid w:val="007656C7"/>
    <w:rsid w:val="00777A0D"/>
    <w:rsid w:val="00781DA4"/>
    <w:rsid w:val="00784618"/>
    <w:rsid w:val="00797654"/>
    <w:rsid w:val="007A65A5"/>
    <w:rsid w:val="007B3FB8"/>
    <w:rsid w:val="007C59AB"/>
    <w:rsid w:val="007D615F"/>
    <w:rsid w:val="007E7A14"/>
    <w:rsid w:val="007F78D9"/>
    <w:rsid w:val="008064DE"/>
    <w:rsid w:val="0081218F"/>
    <w:rsid w:val="008205B0"/>
    <w:rsid w:val="008248CC"/>
    <w:rsid w:val="008378E9"/>
    <w:rsid w:val="008400AE"/>
    <w:rsid w:val="00854A88"/>
    <w:rsid w:val="008569F0"/>
    <w:rsid w:val="008625B0"/>
    <w:rsid w:val="00882B8C"/>
    <w:rsid w:val="00887E2B"/>
    <w:rsid w:val="008A6F8B"/>
    <w:rsid w:val="008C2FA9"/>
    <w:rsid w:val="008C3620"/>
    <w:rsid w:val="008C69B7"/>
    <w:rsid w:val="008D64A2"/>
    <w:rsid w:val="008E0836"/>
    <w:rsid w:val="008E7D25"/>
    <w:rsid w:val="00914362"/>
    <w:rsid w:val="00917B8D"/>
    <w:rsid w:val="00922C3A"/>
    <w:rsid w:val="009235AE"/>
    <w:rsid w:val="00946EC3"/>
    <w:rsid w:val="00947617"/>
    <w:rsid w:val="00961782"/>
    <w:rsid w:val="00982CE1"/>
    <w:rsid w:val="00985CEC"/>
    <w:rsid w:val="00987284"/>
    <w:rsid w:val="00991D69"/>
    <w:rsid w:val="009B0C10"/>
    <w:rsid w:val="009B7F7E"/>
    <w:rsid w:val="009C1608"/>
    <w:rsid w:val="009C16D0"/>
    <w:rsid w:val="009C633E"/>
    <w:rsid w:val="009D542E"/>
    <w:rsid w:val="009E412C"/>
    <w:rsid w:val="009E43ED"/>
    <w:rsid w:val="009E58B2"/>
    <w:rsid w:val="009E7575"/>
    <w:rsid w:val="009F3E6D"/>
    <w:rsid w:val="00A0258D"/>
    <w:rsid w:val="00A05BA0"/>
    <w:rsid w:val="00A13CE9"/>
    <w:rsid w:val="00A23AE8"/>
    <w:rsid w:val="00A3039B"/>
    <w:rsid w:val="00A37FD3"/>
    <w:rsid w:val="00A635C0"/>
    <w:rsid w:val="00A7036E"/>
    <w:rsid w:val="00A7225E"/>
    <w:rsid w:val="00A917DC"/>
    <w:rsid w:val="00AA2E8F"/>
    <w:rsid w:val="00AB2750"/>
    <w:rsid w:val="00AB3BDC"/>
    <w:rsid w:val="00AC2AC7"/>
    <w:rsid w:val="00AC6AD1"/>
    <w:rsid w:val="00AD1561"/>
    <w:rsid w:val="00AE3959"/>
    <w:rsid w:val="00AE5392"/>
    <w:rsid w:val="00AE7ECB"/>
    <w:rsid w:val="00AF41D3"/>
    <w:rsid w:val="00AF45D9"/>
    <w:rsid w:val="00B04158"/>
    <w:rsid w:val="00B05DD8"/>
    <w:rsid w:val="00B12DAD"/>
    <w:rsid w:val="00B2110A"/>
    <w:rsid w:val="00B36960"/>
    <w:rsid w:val="00B41D98"/>
    <w:rsid w:val="00B440D9"/>
    <w:rsid w:val="00B556EE"/>
    <w:rsid w:val="00B7649F"/>
    <w:rsid w:val="00B82FDF"/>
    <w:rsid w:val="00B92077"/>
    <w:rsid w:val="00BA28A6"/>
    <w:rsid w:val="00BB6793"/>
    <w:rsid w:val="00BC1DEB"/>
    <w:rsid w:val="00BC5F6F"/>
    <w:rsid w:val="00BC719C"/>
    <w:rsid w:val="00BD4016"/>
    <w:rsid w:val="00BE2266"/>
    <w:rsid w:val="00BE3D41"/>
    <w:rsid w:val="00BF09AA"/>
    <w:rsid w:val="00BF4EB9"/>
    <w:rsid w:val="00C27895"/>
    <w:rsid w:val="00C324DA"/>
    <w:rsid w:val="00C340E9"/>
    <w:rsid w:val="00C35763"/>
    <w:rsid w:val="00C36979"/>
    <w:rsid w:val="00C45363"/>
    <w:rsid w:val="00C52A07"/>
    <w:rsid w:val="00C60E23"/>
    <w:rsid w:val="00C64E7B"/>
    <w:rsid w:val="00C65603"/>
    <w:rsid w:val="00C71445"/>
    <w:rsid w:val="00C71A5B"/>
    <w:rsid w:val="00C77C0D"/>
    <w:rsid w:val="00C95D7F"/>
    <w:rsid w:val="00CA01A3"/>
    <w:rsid w:val="00CA1780"/>
    <w:rsid w:val="00CD06BA"/>
    <w:rsid w:val="00CD1690"/>
    <w:rsid w:val="00CD6CAE"/>
    <w:rsid w:val="00CF4A9C"/>
    <w:rsid w:val="00D018B1"/>
    <w:rsid w:val="00D1184A"/>
    <w:rsid w:val="00D135CB"/>
    <w:rsid w:val="00D31EA8"/>
    <w:rsid w:val="00D35FA0"/>
    <w:rsid w:val="00D54E97"/>
    <w:rsid w:val="00D66500"/>
    <w:rsid w:val="00D67600"/>
    <w:rsid w:val="00D83498"/>
    <w:rsid w:val="00D92FD8"/>
    <w:rsid w:val="00D93C19"/>
    <w:rsid w:val="00DA10DE"/>
    <w:rsid w:val="00DA3037"/>
    <w:rsid w:val="00DA48E8"/>
    <w:rsid w:val="00DB0396"/>
    <w:rsid w:val="00DB6EDE"/>
    <w:rsid w:val="00DC0EE4"/>
    <w:rsid w:val="00DD3397"/>
    <w:rsid w:val="00DD5600"/>
    <w:rsid w:val="00DE196A"/>
    <w:rsid w:val="00DF5A16"/>
    <w:rsid w:val="00E00596"/>
    <w:rsid w:val="00E05FA8"/>
    <w:rsid w:val="00E3359B"/>
    <w:rsid w:val="00E34045"/>
    <w:rsid w:val="00E52FFD"/>
    <w:rsid w:val="00E5667E"/>
    <w:rsid w:val="00E6606E"/>
    <w:rsid w:val="00E74D5D"/>
    <w:rsid w:val="00E8450C"/>
    <w:rsid w:val="00E96DB3"/>
    <w:rsid w:val="00EE1328"/>
    <w:rsid w:val="00EE3D92"/>
    <w:rsid w:val="00EE6A7A"/>
    <w:rsid w:val="00EE791F"/>
    <w:rsid w:val="00EF0260"/>
    <w:rsid w:val="00EF0561"/>
    <w:rsid w:val="00EF1CAC"/>
    <w:rsid w:val="00EF4E0A"/>
    <w:rsid w:val="00EF4FFF"/>
    <w:rsid w:val="00EF7EAD"/>
    <w:rsid w:val="00F16717"/>
    <w:rsid w:val="00F25EA4"/>
    <w:rsid w:val="00F32C86"/>
    <w:rsid w:val="00F65667"/>
    <w:rsid w:val="00F969EC"/>
    <w:rsid w:val="00FA3570"/>
    <w:rsid w:val="00FA5ADF"/>
    <w:rsid w:val="00FC2EA7"/>
    <w:rsid w:val="00FD147F"/>
    <w:rsid w:val="00FD24F4"/>
    <w:rsid w:val="00FF0683"/>
    <w:rsid w:val="00FF5AF6"/>
    <w:rsid w:val="00FF6E2B"/>
    <w:rsid w:val="00FF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00136"/>
  <w15:chartTrackingRefBased/>
  <w15:docId w15:val="{01DE5392-D023-4E74-8350-EACA43661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B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1B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1B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1B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1B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1B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B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B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B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B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1B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1B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1B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1B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1B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B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B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B87"/>
    <w:rPr>
      <w:rFonts w:eastAsiaTheme="majorEastAsia" w:cstheme="majorBidi"/>
      <w:color w:val="272727" w:themeColor="text1" w:themeTint="D8"/>
    </w:rPr>
  </w:style>
  <w:style w:type="paragraph" w:styleId="Title">
    <w:name w:val="Title"/>
    <w:basedOn w:val="Normal"/>
    <w:next w:val="Normal"/>
    <w:link w:val="TitleChar"/>
    <w:uiPriority w:val="10"/>
    <w:qFormat/>
    <w:rsid w:val="00351B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B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B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B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B87"/>
    <w:pPr>
      <w:spacing w:before="160"/>
      <w:jc w:val="center"/>
    </w:pPr>
    <w:rPr>
      <w:i/>
      <w:iCs/>
      <w:color w:val="404040" w:themeColor="text1" w:themeTint="BF"/>
    </w:rPr>
  </w:style>
  <w:style w:type="character" w:customStyle="1" w:styleId="QuoteChar">
    <w:name w:val="Quote Char"/>
    <w:basedOn w:val="DefaultParagraphFont"/>
    <w:link w:val="Quote"/>
    <w:uiPriority w:val="29"/>
    <w:rsid w:val="00351B87"/>
    <w:rPr>
      <w:i/>
      <w:iCs/>
      <w:color w:val="404040" w:themeColor="text1" w:themeTint="BF"/>
    </w:rPr>
  </w:style>
  <w:style w:type="paragraph" w:styleId="ListParagraph">
    <w:name w:val="List Paragraph"/>
    <w:basedOn w:val="Normal"/>
    <w:uiPriority w:val="34"/>
    <w:qFormat/>
    <w:rsid w:val="00351B87"/>
    <w:pPr>
      <w:ind w:left="720"/>
      <w:contextualSpacing/>
    </w:pPr>
  </w:style>
  <w:style w:type="character" w:styleId="IntenseEmphasis">
    <w:name w:val="Intense Emphasis"/>
    <w:basedOn w:val="DefaultParagraphFont"/>
    <w:uiPriority w:val="21"/>
    <w:qFormat/>
    <w:rsid w:val="00351B87"/>
    <w:rPr>
      <w:i/>
      <w:iCs/>
      <w:color w:val="0F4761" w:themeColor="accent1" w:themeShade="BF"/>
    </w:rPr>
  </w:style>
  <w:style w:type="paragraph" w:styleId="IntenseQuote">
    <w:name w:val="Intense Quote"/>
    <w:basedOn w:val="Normal"/>
    <w:next w:val="Normal"/>
    <w:link w:val="IntenseQuoteChar"/>
    <w:uiPriority w:val="30"/>
    <w:qFormat/>
    <w:rsid w:val="00351B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1B87"/>
    <w:rPr>
      <w:i/>
      <w:iCs/>
      <w:color w:val="0F4761" w:themeColor="accent1" w:themeShade="BF"/>
    </w:rPr>
  </w:style>
  <w:style w:type="character" w:styleId="IntenseReference">
    <w:name w:val="Intense Reference"/>
    <w:basedOn w:val="DefaultParagraphFont"/>
    <w:uiPriority w:val="32"/>
    <w:qFormat/>
    <w:rsid w:val="00351B87"/>
    <w:rPr>
      <w:b/>
      <w:bCs/>
      <w:smallCaps/>
      <w:color w:val="0F4761" w:themeColor="accent1" w:themeShade="BF"/>
      <w:spacing w:val="5"/>
    </w:rPr>
  </w:style>
  <w:style w:type="paragraph" w:styleId="NormalWeb">
    <w:name w:val="Normal (Web)"/>
    <w:basedOn w:val="Normal"/>
    <w:uiPriority w:val="99"/>
    <w:semiHidden/>
    <w:unhideWhenUsed/>
    <w:rsid w:val="00B920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C2FA9"/>
    <w:rPr>
      <w:color w:val="467886" w:themeColor="hyperlink"/>
      <w:u w:val="single"/>
    </w:rPr>
  </w:style>
  <w:style w:type="character" w:styleId="UnresolvedMention">
    <w:name w:val="Unresolved Mention"/>
    <w:basedOn w:val="DefaultParagraphFont"/>
    <w:uiPriority w:val="99"/>
    <w:semiHidden/>
    <w:unhideWhenUsed/>
    <w:rsid w:val="008C2F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479838">
      <w:bodyDiv w:val="1"/>
      <w:marLeft w:val="0"/>
      <w:marRight w:val="0"/>
      <w:marTop w:val="0"/>
      <w:marBottom w:val="0"/>
      <w:divBdr>
        <w:top w:val="none" w:sz="0" w:space="0" w:color="auto"/>
        <w:left w:val="none" w:sz="0" w:space="0" w:color="auto"/>
        <w:bottom w:val="none" w:sz="0" w:space="0" w:color="auto"/>
        <w:right w:val="none" w:sz="0" w:space="0" w:color="auto"/>
      </w:divBdr>
    </w:div>
    <w:div w:id="1231618259">
      <w:bodyDiv w:val="1"/>
      <w:marLeft w:val="0"/>
      <w:marRight w:val="0"/>
      <w:marTop w:val="0"/>
      <w:marBottom w:val="0"/>
      <w:divBdr>
        <w:top w:val="none" w:sz="0" w:space="0" w:color="auto"/>
        <w:left w:val="none" w:sz="0" w:space="0" w:color="auto"/>
        <w:bottom w:val="none" w:sz="0" w:space="0" w:color="auto"/>
        <w:right w:val="none" w:sz="0" w:space="0" w:color="auto"/>
      </w:divBdr>
    </w:div>
    <w:div w:id="134265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ps.gov.uk/legal-guidance/dangerous-dog-offenc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60F53-075C-4697-A087-F6FBAC7CD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morris</dc:creator>
  <cp:keywords/>
  <dc:description/>
  <cp:lastModifiedBy>sian morris</cp:lastModifiedBy>
  <cp:revision>2</cp:revision>
  <dcterms:created xsi:type="dcterms:W3CDTF">2024-07-29T15:59:00Z</dcterms:created>
  <dcterms:modified xsi:type="dcterms:W3CDTF">2024-07-29T15:59:00Z</dcterms:modified>
</cp:coreProperties>
</file>