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7F912D" w14:textId="3C282593" w:rsidR="0070485E" w:rsidRPr="00DD77C7" w:rsidRDefault="0070485E">
      <w:pPr>
        <w:rPr>
          <w:b/>
          <w:bCs/>
        </w:rPr>
      </w:pPr>
      <w:r w:rsidRPr="00DD77C7">
        <w:rPr>
          <w:b/>
          <w:bCs/>
        </w:rPr>
        <w:t>Dragon Den Seminar on Financial Feasibility</w:t>
      </w:r>
    </w:p>
    <w:p w14:paraId="6B36571C" w14:textId="77777777" w:rsidR="0070485E" w:rsidRDefault="0070485E"/>
    <w:p w14:paraId="0E666F7E" w14:textId="63134A37" w:rsidR="0070485E" w:rsidRDefault="0070485E" w:rsidP="0070485E">
      <w:pPr>
        <w:jc w:val="both"/>
      </w:pPr>
      <w:r w:rsidRPr="0070485E">
        <w:rPr>
          <w:b/>
          <w:bCs/>
        </w:rPr>
        <w:t xml:space="preserve">Purpose: </w:t>
      </w:r>
      <w:r>
        <w:t>To understand the role of valuations in raising external finance for your entrepreneurial venture.</w:t>
      </w:r>
    </w:p>
    <w:p w14:paraId="65FA83DC" w14:textId="56A17E30" w:rsidR="0070485E" w:rsidRPr="00DD77C7" w:rsidRDefault="0070485E" w:rsidP="0070485E">
      <w:pPr>
        <w:jc w:val="both"/>
        <w:rPr>
          <w:b/>
          <w:bCs/>
        </w:rPr>
      </w:pPr>
    </w:p>
    <w:p w14:paraId="0C72ED87" w14:textId="76130A73" w:rsidR="0070485E" w:rsidRDefault="0070485E" w:rsidP="0070485E">
      <w:pPr>
        <w:jc w:val="both"/>
      </w:pPr>
      <w:r w:rsidRPr="00DD77C7">
        <w:rPr>
          <w:b/>
          <w:bCs/>
        </w:rPr>
        <w:t>Instruction:</w:t>
      </w:r>
      <w:r>
        <w:t xml:space="preserve"> Watch the Dragon Den video below and answer the following questions:</w:t>
      </w:r>
    </w:p>
    <w:p w14:paraId="5384E240" w14:textId="2BE8907C" w:rsidR="0070485E" w:rsidRDefault="0070485E" w:rsidP="0070485E">
      <w:pPr>
        <w:jc w:val="both"/>
      </w:pPr>
    </w:p>
    <w:p w14:paraId="13FBB9B8" w14:textId="20D39755" w:rsidR="0070485E" w:rsidRDefault="0070485E" w:rsidP="0070485E">
      <w:pPr>
        <w:jc w:val="both"/>
      </w:pPr>
      <w:hyperlink r:id="rId4" w:history="1">
        <w:r w:rsidRPr="0070485E">
          <w:rPr>
            <w:rStyle w:val="Hyperlink"/>
          </w:rPr>
          <w:t>Dragon Den Video</w:t>
        </w:r>
      </w:hyperlink>
    </w:p>
    <w:p w14:paraId="70616893" w14:textId="63F5C14B" w:rsidR="0070485E" w:rsidRDefault="0070485E" w:rsidP="0070485E">
      <w:pPr>
        <w:jc w:val="both"/>
      </w:pPr>
    </w:p>
    <w:p w14:paraId="660537AE" w14:textId="4B0BC1B5" w:rsidR="0070485E" w:rsidRDefault="0070485E" w:rsidP="0070485E">
      <w:pPr>
        <w:jc w:val="both"/>
      </w:pPr>
      <w:r>
        <w:t>Questions:</w:t>
      </w:r>
    </w:p>
    <w:p w14:paraId="1D1315B2" w14:textId="00341872" w:rsidR="0070485E" w:rsidRDefault="0070485E" w:rsidP="0070485E">
      <w:pPr>
        <w:jc w:val="both"/>
      </w:pPr>
    </w:p>
    <w:p w14:paraId="699A8B87" w14:textId="38E13CEE" w:rsidR="0070485E" w:rsidRDefault="0070485E" w:rsidP="0070485E">
      <w:pPr>
        <w:jc w:val="both"/>
      </w:pPr>
      <w:r>
        <w:t xml:space="preserve">1) </w:t>
      </w:r>
      <w:r w:rsidR="006E6853">
        <w:t>Do you think his business valuation made it impossible to land any of the dragons?</w:t>
      </w:r>
    </w:p>
    <w:p w14:paraId="33EB4FDA" w14:textId="65632C6B" w:rsidR="006E6853" w:rsidRDefault="006E6853" w:rsidP="0070485E">
      <w:pPr>
        <w:jc w:val="both"/>
      </w:pPr>
    </w:p>
    <w:p w14:paraId="28ABF6FD" w14:textId="5B39B85A" w:rsidR="006E6853" w:rsidRDefault="006E6853" w:rsidP="0070485E">
      <w:pPr>
        <w:jc w:val="both"/>
      </w:pPr>
      <w:r>
        <w:t>2) Do you think the business profitability indicates financial stability?</w:t>
      </w:r>
    </w:p>
    <w:p w14:paraId="1830130F" w14:textId="0757DDAD" w:rsidR="006E6853" w:rsidRDefault="006E6853" w:rsidP="0070485E">
      <w:pPr>
        <w:jc w:val="both"/>
      </w:pPr>
    </w:p>
    <w:p w14:paraId="50DFE44D" w14:textId="217DC820" w:rsidR="006E6853" w:rsidRDefault="006E6853" w:rsidP="0070485E">
      <w:pPr>
        <w:jc w:val="both"/>
      </w:pPr>
      <w:r>
        <w:t xml:space="preserve">3) Calculate the operating profit margin for the next three years </w:t>
      </w:r>
    </w:p>
    <w:p w14:paraId="3EDDBDA3" w14:textId="5BC0EFD4" w:rsidR="006E6853" w:rsidRDefault="006E6853" w:rsidP="0070485E">
      <w:pPr>
        <w:jc w:val="both"/>
      </w:pPr>
    </w:p>
    <w:tbl>
      <w:tblPr>
        <w:tblStyle w:val="TableGrid"/>
        <w:tblW w:w="9225" w:type="dxa"/>
        <w:tblLook w:val="04A0" w:firstRow="1" w:lastRow="0" w:firstColumn="1" w:lastColumn="0" w:noHBand="0" w:noVBand="1"/>
      </w:tblPr>
      <w:tblGrid>
        <w:gridCol w:w="3075"/>
        <w:gridCol w:w="3075"/>
        <w:gridCol w:w="3075"/>
      </w:tblGrid>
      <w:tr w:rsidR="006E6853" w14:paraId="3DF9D6EE" w14:textId="77777777" w:rsidTr="006E6853">
        <w:trPr>
          <w:trHeight w:val="476"/>
        </w:trPr>
        <w:tc>
          <w:tcPr>
            <w:tcW w:w="3075" w:type="dxa"/>
          </w:tcPr>
          <w:p w14:paraId="52BD9939" w14:textId="4A84C236" w:rsidR="006E6853" w:rsidRDefault="006E6853" w:rsidP="0070485E">
            <w:pPr>
              <w:jc w:val="both"/>
            </w:pPr>
            <w:r>
              <w:t>Year</w:t>
            </w:r>
          </w:p>
        </w:tc>
        <w:tc>
          <w:tcPr>
            <w:tcW w:w="3075" w:type="dxa"/>
          </w:tcPr>
          <w:p w14:paraId="4EAC09A8" w14:textId="470039AD" w:rsidR="006E6853" w:rsidRDefault="006E6853" w:rsidP="0070485E">
            <w:pPr>
              <w:jc w:val="both"/>
            </w:pPr>
            <w:r>
              <w:t>Revenue (thousands)</w:t>
            </w:r>
          </w:p>
        </w:tc>
        <w:tc>
          <w:tcPr>
            <w:tcW w:w="3075" w:type="dxa"/>
          </w:tcPr>
          <w:p w14:paraId="38FB45BA" w14:textId="2C32CABE" w:rsidR="006E6853" w:rsidRDefault="006E6853" w:rsidP="0070485E">
            <w:pPr>
              <w:jc w:val="both"/>
            </w:pPr>
            <w:r>
              <w:t xml:space="preserve">Operating profit </w:t>
            </w:r>
            <w:r>
              <w:t>(thousands)</w:t>
            </w:r>
          </w:p>
        </w:tc>
      </w:tr>
      <w:tr w:rsidR="006E6853" w14:paraId="2E71D401" w14:textId="77777777" w:rsidTr="006E6853">
        <w:trPr>
          <w:trHeight w:val="462"/>
        </w:trPr>
        <w:tc>
          <w:tcPr>
            <w:tcW w:w="3075" w:type="dxa"/>
          </w:tcPr>
          <w:p w14:paraId="34B73E54" w14:textId="300D5254" w:rsidR="006E6853" w:rsidRDefault="006E6853" w:rsidP="0070485E">
            <w:pPr>
              <w:jc w:val="both"/>
            </w:pPr>
            <w:r>
              <w:t>2019</w:t>
            </w:r>
          </w:p>
        </w:tc>
        <w:tc>
          <w:tcPr>
            <w:tcW w:w="3075" w:type="dxa"/>
          </w:tcPr>
          <w:p w14:paraId="74DEFC7F" w14:textId="44783D03" w:rsidR="006E6853" w:rsidRDefault="006E6853" w:rsidP="0070485E">
            <w:pPr>
              <w:jc w:val="both"/>
            </w:pPr>
            <w:r>
              <w:t>420</w:t>
            </w:r>
          </w:p>
        </w:tc>
        <w:tc>
          <w:tcPr>
            <w:tcW w:w="3075" w:type="dxa"/>
          </w:tcPr>
          <w:p w14:paraId="29898821" w14:textId="3378BCB0" w:rsidR="006E6853" w:rsidRDefault="006E6853" w:rsidP="0070485E">
            <w:pPr>
              <w:jc w:val="both"/>
            </w:pPr>
            <w:r>
              <w:t>64</w:t>
            </w:r>
          </w:p>
        </w:tc>
      </w:tr>
      <w:tr w:rsidR="006E6853" w14:paraId="06851715" w14:textId="77777777" w:rsidTr="006E6853">
        <w:trPr>
          <w:trHeight w:val="476"/>
        </w:trPr>
        <w:tc>
          <w:tcPr>
            <w:tcW w:w="3075" w:type="dxa"/>
          </w:tcPr>
          <w:p w14:paraId="5FDF083F" w14:textId="30BBFB91" w:rsidR="006E6853" w:rsidRDefault="006E6853" w:rsidP="0070485E">
            <w:pPr>
              <w:jc w:val="both"/>
            </w:pPr>
            <w:r>
              <w:t>2018</w:t>
            </w:r>
          </w:p>
        </w:tc>
        <w:tc>
          <w:tcPr>
            <w:tcW w:w="3075" w:type="dxa"/>
          </w:tcPr>
          <w:p w14:paraId="0A4C4995" w14:textId="154A614D" w:rsidR="006E6853" w:rsidRDefault="006E6853" w:rsidP="0070485E">
            <w:pPr>
              <w:jc w:val="both"/>
            </w:pPr>
            <w:r>
              <w:t>350</w:t>
            </w:r>
          </w:p>
        </w:tc>
        <w:tc>
          <w:tcPr>
            <w:tcW w:w="3075" w:type="dxa"/>
          </w:tcPr>
          <w:p w14:paraId="2BAF93CD" w14:textId="1AF3BAEB" w:rsidR="006E6853" w:rsidRDefault="006E6853" w:rsidP="0070485E">
            <w:pPr>
              <w:jc w:val="both"/>
            </w:pPr>
            <w:r>
              <w:t>28</w:t>
            </w:r>
          </w:p>
        </w:tc>
      </w:tr>
      <w:tr w:rsidR="006E6853" w14:paraId="0DED71A6" w14:textId="77777777" w:rsidTr="006E6853">
        <w:trPr>
          <w:trHeight w:val="476"/>
        </w:trPr>
        <w:tc>
          <w:tcPr>
            <w:tcW w:w="3075" w:type="dxa"/>
          </w:tcPr>
          <w:p w14:paraId="6567E025" w14:textId="08E82122" w:rsidR="006E6853" w:rsidRDefault="006E6853" w:rsidP="0070485E">
            <w:pPr>
              <w:jc w:val="both"/>
            </w:pPr>
            <w:r>
              <w:t>2017</w:t>
            </w:r>
          </w:p>
        </w:tc>
        <w:tc>
          <w:tcPr>
            <w:tcW w:w="3075" w:type="dxa"/>
          </w:tcPr>
          <w:p w14:paraId="5D0ECF65" w14:textId="0C3194A8" w:rsidR="006E6853" w:rsidRDefault="006E6853" w:rsidP="0070485E">
            <w:pPr>
              <w:jc w:val="both"/>
            </w:pPr>
            <w:r>
              <w:t>312</w:t>
            </w:r>
          </w:p>
        </w:tc>
        <w:tc>
          <w:tcPr>
            <w:tcW w:w="3075" w:type="dxa"/>
          </w:tcPr>
          <w:p w14:paraId="1C373B5F" w14:textId="7798E728" w:rsidR="006E6853" w:rsidRDefault="006E6853" w:rsidP="0070485E">
            <w:pPr>
              <w:jc w:val="both"/>
            </w:pPr>
            <w:r>
              <w:t>50</w:t>
            </w:r>
          </w:p>
        </w:tc>
      </w:tr>
    </w:tbl>
    <w:p w14:paraId="13BD7B26" w14:textId="3FE8E430" w:rsidR="006E6853" w:rsidRDefault="006E6853" w:rsidP="0070485E">
      <w:pPr>
        <w:jc w:val="both"/>
      </w:pPr>
    </w:p>
    <w:p w14:paraId="6486EC9D" w14:textId="164B59F3" w:rsidR="006E6853" w:rsidRDefault="006E6853" w:rsidP="0070485E">
      <w:pPr>
        <w:jc w:val="both"/>
      </w:pPr>
      <w:r>
        <w:t>4) would you invest in this business?</w:t>
      </w:r>
    </w:p>
    <w:sectPr w:rsidR="006E6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85E"/>
    <w:rsid w:val="006E6853"/>
    <w:rsid w:val="0070485E"/>
    <w:rsid w:val="00DD7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168232"/>
  <w15:chartTrackingRefBased/>
  <w15:docId w15:val="{A1046D65-0EC4-8F45-A786-E7B78D35A2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48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485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E685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GF0hMKW_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659</TotalTime>
  <Pages>1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2</cp:revision>
  <dcterms:created xsi:type="dcterms:W3CDTF">2020-11-02T11:06:00Z</dcterms:created>
  <dcterms:modified xsi:type="dcterms:W3CDTF">2020-11-03T11:20:00Z</dcterms:modified>
</cp:coreProperties>
</file>