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A83" w:rsidRDefault="000573F3" w:rsidP="00B96A83">
      <w:pPr>
        <w:spacing w:line="360" w:lineRule="auto"/>
        <w:jc w:val="both"/>
        <w:rPr>
          <w:rFonts w:ascii="Arial" w:hAnsi="Arial" w:cs="Arial"/>
          <w:color w:val="70AD47" w:themeColor="accent6"/>
          <w:sz w:val="24"/>
          <w:szCs w:val="24"/>
        </w:rPr>
      </w:pPr>
      <w:bookmarkStart w:id="0" w:name="_GoBack"/>
      <w:bookmarkEnd w:id="0"/>
      <w:r w:rsidRPr="00125D41">
        <w:rPr>
          <w:rFonts w:ascii="Arial" w:hAnsi="Arial" w:cs="Arial"/>
          <w:color w:val="70AD47" w:themeColor="accent6"/>
        </w:rPr>
        <w:t>Present a case study highlighting issues faced by young people in contemporary society, and identify protective factors that young people demonstrate in developing resilience and resourcefulness.  Students are also required to consider their role in this process.</w:t>
      </w:r>
    </w:p>
    <w:p w:rsidR="007B5A13" w:rsidRPr="007B5A13" w:rsidRDefault="007B5A13" w:rsidP="00B96A83">
      <w:pPr>
        <w:spacing w:line="360" w:lineRule="auto"/>
        <w:jc w:val="both"/>
        <w:rPr>
          <w:rFonts w:ascii="Arial" w:hAnsi="Arial" w:cs="Arial"/>
          <w:color w:val="70AD47" w:themeColor="accent6"/>
          <w:sz w:val="24"/>
          <w:szCs w:val="24"/>
        </w:rPr>
      </w:pPr>
    </w:p>
    <w:p w:rsidR="00E521EC" w:rsidRDefault="00CA0CFB" w:rsidP="006F751F">
      <w:pPr>
        <w:spacing w:line="360" w:lineRule="auto"/>
        <w:jc w:val="both"/>
        <w:rPr>
          <w:rFonts w:ascii="Arial" w:hAnsi="Arial" w:cs="Arial"/>
          <w:b/>
          <w:sz w:val="24"/>
          <w:szCs w:val="24"/>
        </w:rPr>
      </w:pPr>
      <w:r>
        <w:rPr>
          <w:rFonts w:ascii="Arial" w:hAnsi="Arial" w:cs="Arial"/>
          <w:b/>
          <w:sz w:val="24"/>
          <w:szCs w:val="24"/>
        </w:rPr>
        <w:t>Case study- Frank</w:t>
      </w:r>
    </w:p>
    <w:p w:rsidR="004D7E1D" w:rsidRPr="007B5A13" w:rsidRDefault="004D7E1D" w:rsidP="007B5A13">
      <w:pPr>
        <w:spacing w:line="480" w:lineRule="auto"/>
        <w:jc w:val="both"/>
        <w:rPr>
          <w:rFonts w:ascii="Arial" w:hAnsi="Arial" w:cs="Arial"/>
        </w:rPr>
      </w:pPr>
      <w:r w:rsidRPr="007B5A13">
        <w:rPr>
          <w:rFonts w:ascii="Arial" w:hAnsi="Arial" w:cs="Arial"/>
        </w:rPr>
        <w:t xml:space="preserve">Frank is a 14 year old boy who </w:t>
      </w:r>
      <w:r w:rsidR="00655CFA" w:rsidRPr="007B5A13">
        <w:rPr>
          <w:rFonts w:ascii="Arial" w:hAnsi="Arial" w:cs="Arial"/>
        </w:rPr>
        <w:t xml:space="preserve">was born and raised in rural </w:t>
      </w:r>
      <w:r w:rsidR="00E4786D" w:rsidRPr="007B5A13">
        <w:rPr>
          <w:rFonts w:ascii="Arial" w:hAnsi="Arial" w:cs="Arial"/>
        </w:rPr>
        <w:t>s</w:t>
      </w:r>
      <w:r w:rsidR="00655CFA" w:rsidRPr="007B5A13">
        <w:rPr>
          <w:rFonts w:ascii="Arial" w:hAnsi="Arial" w:cs="Arial"/>
        </w:rPr>
        <w:t xml:space="preserve">outh Wales where he lived with his mum. Following her death Frank had to move in with his </w:t>
      </w:r>
      <w:r w:rsidR="00F16359" w:rsidRPr="007B5A13">
        <w:rPr>
          <w:rFonts w:ascii="Arial" w:hAnsi="Arial" w:cs="Arial"/>
        </w:rPr>
        <w:t>Nan</w:t>
      </w:r>
      <w:r w:rsidR="00655CFA" w:rsidRPr="007B5A13">
        <w:rPr>
          <w:rFonts w:ascii="Arial" w:hAnsi="Arial" w:cs="Arial"/>
        </w:rPr>
        <w:t xml:space="preserve"> and grandad in North Wales. Although they are loving and caring, he had not had much contact with them prior to his mother’s passing. Frank does have a sister who lives independently in London who he does not see very often, although since their mum’s passing she has promised to see Frank more often. Frank does not know who his dad is and his mother never spoke about this with him. Ever since moving to his </w:t>
      </w:r>
      <w:r w:rsidR="00BB633B" w:rsidRPr="007B5A13">
        <w:rPr>
          <w:rFonts w:ascii="Arial" w:hAnsi="Arial" w:cs="Arial"/>
        </w:rPr>
        <w:t>Nan’s</w:t>
      </w:r>
      <w:r w:rsidR="00655CFA" w:rsidRPr="007B5A13">
        <w:rPr>
          <w:rFonts w:ascii="Arial" w:hAnsi="Arial" w:cs="Arial"/>
        </w:rPr>
        <w:t xml:space="preserve"> Frank has struggled with school life. He has started to experience bullying, and he feels that his dyslexia is not supported enough in his new school. Although his mum used to support him with his school work, and whilst his </w:t>
      </w:r>
      <w:r w:rsidR="00F16359" w:rsidRPr="007B5A13">
        <w:rPr>
          <w:rFonts w:ascii="Arial" w:hAnsi="Arial" w:cs="Arial"/>
        </w:rPr>
        <w:t>Nan</w:t>
      </w:r>
      <w:r w:rsidR="00655CFA" w:rsidRPr="007B5A13">
        <w:rPr>
          <w:rFonts w:ascii="Arial" w:hAnsi="Arial" w:cs="Arial"/>
        </w:rPr>
        <w:t xml:space="preserve"> and grandad are aware of his dyslexia, they do not know how </w:t>
      </w:r>
      <w:r w:rsidR="00E4786D" w:rsidRPr="007B5A13">
        <w:rPr>
          <w:rFonts w:ascii="Arial" w:hAnsi="Arial" w:cs="Arial"/>
        </w:rPr>
        <w:t xml:space="preserve">best </w:t>
      </w:r>
      <w:r w:rsidR="00655CFA" w:rsidRPr="007B5A13">
        <w:rPr>
          <w:rFonts w:ascii="Arial" w:hAnsi="Arial" w:cs="Arial"/>
        </w:rPr>
        <w:t>to support him. Frank has started to cope with the bullying by self-harming, whic</w:t>
      </w:r>
      <w:r w:rsidR="00F16359" w:rsidRPr="007B5A13">
        <w:rPr>
          <w:rFonts w:ascii="Arial" w:hAnsi="Arial" w:cs="Arial"/>
        </w:rPr>
        <w:t>h no one else knows about. Frank has great social skills but ever since his mother passed, he has been</w:t>
      </w:r>
      <w:r w:rsidR="00655CFA" w:rsidRPr="007B5A13">
        <w:rPr>
          <w:rFonts w:ascii="Arial" w:hAnsi="Arial" w:cs="Arial"/>
        </w:rPr>
        <w:t xml:space="preserve"> shy and reserved and finds it difficult to talk about his problems. He has also started to misbehave in the classroom because he understands that when he gets bullied if he misbehaves he will be removed from the class</w:t>
      </w:r>
      <w:r w:rsidR="00E4786D" w:rsidRPr="007B5A13">
        <w:rPr>
          <w:rFonts w:ascii="Arial" w:hAnsi="Arial" w:cs="Arial"/>
        </w:rPr>
        <w:t>,</w:t>
      </w:r>
      <w:r w:rsidR="00655CFA" w:rsidRPr="007B5A13">
        <w:rPr>
          <w:rFonts w:ascii="Arial" w:hAnsi="Arial" w:cs="Arial"/>
        </w:rPr>
        <w:t xml:space="preserve"> and this is his escape tactic. </w:t>
      </w:r>
      <w:r w:rsidR="00E4786D" w:rsidRPr="007B5A13">
        <w:rPr>
          <w:rFonts w:ascii="Arial" w:hAnsi="Arial" w:cs="Arial"/>
        </w:rPr>
        <w:t>Frank has two close friends in s</w:t>
      </w:r>
      <w:r w:rsidR="00655CFA" w:rsidRPr="007B5A13">
        <w:rPr>
          <w:rFonts w:ascii="Arial" w:hAnsi="Arial" w:cs="Arial"/>
        </w:rPr>
        <w:t>outh Wales</w:t>
      </w:r>
      <w:r w:rsidR="00E4786D" w:rsidRPr="007B5A13">
        <w:rPr>
          <w:rFonts w:ascii="Arial" w:hAnsi="Arial" w:cs="Arial"/>
        </w:rPr>
        <w:t>,</w:t>
      </w:r>
      <w:r w:rsidR="00655CFA" w:rsidRPr="007B5A13">
        <w:rPr>
          <w:rFonts w:ascii="Arial" w:hAnsi="Arial" w:cs="Arial"/>
        </w:rPr>
        <w:t xml:space="preserve"> but has been </w:t>
      </w:r>
      <w:r w:rsidR="00E4786D" w:rsidRPr="007B5A13">
        <w:rPr>
          <w:rFonts w:ascii="Arial" w:hAnsi="Arial" w:cs="Arial"/>
        </w:rPr>
        <w:t>unable to see them since moving.</w:t>
      </w:r>
    </w:p>
    <w:p w:rsidR="00E521EC" w:rsidRPr="00E521EC" w:rsidRDefault="007B5A13" w:rsidP="006F751F">
      <w:pPr>
        <w:spacing w:line="360" w:lineRule="auto"/>
        <w:jc w:val="both"/>
        <w:rPr>
          <w:rFonts w:ascii="Arial" w:hAnsi="Arial" w:cs="Arial"/>
          <w:b/>
          <w:sz w:val="24"/>
          <w:szCs w:val="24"/>
        </w:rPr>
      </w:pPr>
      <w:r>
        <w:rPr>
          <w:rFonts w:ascii="Arial" w:hAnsi="Arial" w:cs="Arial"/>
          <w:b/>
          <w:sz w:val="24"/>
          <w:szCs w:val="24"/>
        </w:rPr>
        <w:t xml:space="preserve">Introduction </w:t>
      </w:r>
    </w:p>
    <w:p w:rsidR="00E521EC" w:rsidRPr="007B5A13" w:rsidRDefault="00A25A02" w:rsidP="007B5A13">
      <w:pPr>
        <w:spacing w:line="480" w:lineRule="auto"/>
        <w:jc w:val="both"/>
        <w:rPr>
          <w:rFonts w:ascii="Arial" w:hAnsi="Arial" w:cs="Arial"/>
          <w:color w:val="000000" w:themeColor="text1"/>
        </w:rPr>
      </w:pPr>
      <w:r w:rsidRPr="007B5A13">
        <w:rPr>
          <w:rFonts w:ascii="Arial" w:hAnsi="Arial" w:cs="Arial"/>
          <w:color w:val="000000" w:themeColor="text1"/>
        </w:rPr>
        <w:t>‘There is currently a perception in our society that the teen years or ‘your youth’ is ‘your time’, a time to be carefree and ‘find yourself’ in the world before you have to take on adult responsibili</w:t>
      </w:r>
      <w:r w:rsidR="002559AB" w:rsidRPr="007B5A13">
        <w:rPr>
          <w:rFonts w:ascii="Arial" w:hAnsi="Arial" w:cs="Arial"/>
          <w:color w:val="000000" w:themeColor="text1"/>
        </w:rPr>
        <w:t xml:space="preserve">ties’ (Unimed Living, No Date). </w:t>
      </w:r>
      <w:r w:rsidR="00E521EC" w:rsidRPr="007B5A13">
        <w:rPr>
          <w:rFonts w:ascii="Arial" w:hAnsi="Arial" w:cs="Arial"/>
          <w:bCs/>
        </w:rPr>
        <w:t xml:space="preserve">With a focus on the case study above, this essay will highlight the issues faced by young people </w:t>
      </w:r>
      <w:r w:rsidR="003C60D0" w:rsidRPr="007B5A13">
        <w:rPr>
          <w:rFonts w:ascii="Arial" w:hAnsi="Arial" w:cs="Arial"/>
          <w:bCs/>
        </w:rPr>
        <w:t xml:space="preserve">like Frank </w:t>
      </w:r>
      <w:r w:rsidR="00E521EC" w:rsidRPr="007B5A13">
        <w:rPr>
          <w:rFonts w:ascii="Arial" w:hAnsi="Arial" w:cs="Arial"/>
          <w:bCs/>
        </w:rPr>
        <w:t xml:space="preserve">in contemporary society, and identify protective factors that </w:t>
      </w:r>
      <w:r w:rsidR="003C60D0" w:rsidRPr="007B5A13">
        <w:rPr>
          <w:rFonts w:ascii="Arial" w:hAnsi="Arial" w:cs="Arial"/>
          <w:bCs/>
        </w:rPr>
        <w:t>Frank</w:t>
      </w:r>
      <w:r w:rsidR="00E521EC" w:rsidRPr="007B5A13">
        <w:rPr>
          <w:rFonts w:ascii="Arial" w:hAnsi="Arial" w:cs="Arial"/>
          <w:bCs/>
        </w:rPr>
        <w:t xml:space="preserve"> demonstrate</w:t>
      </w:r>
      <w:r w:rsidR="003C60D0" w:rsidRPr="007B5A13">
        <w:rPr>
          <w:rFonts w:ascii="Arial" w:hAnsi="Arial" w:cs="Arial"/>
          <w:bCs/>
        </w:rPr>
        <w:t>s</w:t>
      </w:r>
      <w:r w:rsidR="00E521EC" w:rsidRPr="007B5A13">
        <w:rPr>
          <w:rFonts w:ascii="Arial" w:hAnsi="Arial" w:cs="Arial"/>
          <w:bCs/>
        </w:rPr>
        <w:t xml:space="preserve"> in developing resilience and resourcefulness.</w:t>
      </w:r>
      <w:r w:rsidR="002559AB" w:rsidRPr="007B5A13">
        <w:rPr>
          <w:rFonts w:ascii="Arial" w:hAnsi="Arial" w:cs="Arial"/>
          <w:color w:val="000000" w:themeColor="text1"/>
        </w:rPr>
        <w:t xml:space="preserve"> </w:t>
      </w:r>
      <w:r w:rsidR="003C60D0" w:rsidRPr="007B5A13">
        <w:rPr>
          <w:rFonts w:ascii="Arial" w:hAnsi="Arial" w:cs="Arial"/>
          <w:bCs/>
        </w:rPr>
        <w:lastRenderedPageBreak/>
        <w:t xml:space="preserve">Firstly, </w:t>
      </w:r>
      <w:r w:rsidR="003C60D0" w:rsidRPr="007B5A13">
        <w:rPr>
          <w:rFonts w:ascii="Arial" w:hAnsi="Arial" w:cs="Arial"/>
        </w:rPr>
        <w:t>the essay will look at what it is like to be a teenager in contemporary society, with a focus on well-being. It will then go on to examine the role of the Youth Worker in supporting Frank to achieve positive self-esteem, confidence and good mental health. The essay will also take a look at models and meanings of development.</w:t>
      </w:r>
      <w:r w:rsidR="002559AB" w:rsidRPr="007B5A13">
        <w:rPr>
          <w:rFonts w:ascii="Arial" w:hAnsi="Arial" w:cs="Arial"/>
          <w:color w:val="000000" w:themeColor="text1"/>
        </w:rPr>
        <w:t xml:space="preserve"> </w:t>
      </w:r>
      <w:r w:rsidR="003C60D0" w:rsidRPr="007B5A13">
        <w:rPr>
          <w:rFonts w:ascii="Arial" w:eastAsia="Times New Roman" w:hAnsi="Arial" w:cs="Arial"/>
          <w:bCs/>
        </w:rPr>
        <w:t xml:space="preserve">The essay concludes that with the right support in place Frank’s situation can be eased and with the right guidance can flourish even when circumstances are challenging. </w:t>
      </w:r>
    </w:p>
    <w:p w:rsidR="006F751F" w:rsidRDefault="006F751F" w:rsidP="006F751F">
      <w:pPr>
        <w:spacing w:line="360" w:lineRule="auto"/>
        <w:jc w:val="both"/>
        <w:rPr>
          <w:rFonts w:ascii="Arial" w:hAnsi="Arial" w:cs="Arial"/>
          <w:sz w:val="24"/>
          <w:szCs w:val="24"/>
        </w:rPr>
      </w:pPr>
    </w:p>
    <w:p w:rsidR="006F751F" w:rsidRPr="00125D41" w:rsidRDefault="00F067C8" w:rsidP="006F751F">
      <w:pPr>
        <w:spacing w:line="360" w:lineRule="auto"/>
        <w:jc w:val="both"/>
        <w:rPr>
          <w:rFonts w:ascii="Arial" w:hAnsi="Arial" w:cs="Arial"/>
          <w:b/>
          <w:sz w:val="24"/>
          <w:szCs w:val="24"/>
        </w:rPr>
      </w:pPr>
      <w:r>
        <w:rPr>
          <w:rFonts w:ascii="Arial" w:hAnsi="Arial" w:cs="Arial"/>
          <w:b/>
          <w:sz w:val="24"/>
          <w:szCs w:val="24"/>
        </w:rPr>
        <w:t xml:space="preserve">Main body </w:t>
      </w:r>
    </w:p>
    <w:p w:rsidR="00BB633B" w:rsidRPr="007B5A13" w:rsidRDefault="00F16359" w:rsidP="007B5A13">
      <w:pPr>
        <w:spacing w:line="480" w:lineRule="auto"/>
        <w:jc w:val="both"/>
        <w:rPr>
          <w:rFonts w:ascii="Arial" w:hAnsi="Arial" w:cs="Arial"/>
        </w:rPr>
      </w:pPr>
      <w:r w:rsidRPr="007B5A13">
        <w:rPr>
          <w:rFonts w:ascii="Arial" w:hAnsi="Arial" w:cs="Arial"/>
        </w:rPr>
        <w:t>Franks Risk</w:t>
      </w:r>
      <w:r w:rsidR="007A05D6" w:rsidRPr="007B5A13">
        <w:rPr>
          <w:rFonts w:ascii="Arial" w:hAnsi="Arial" w:cs="Arial"/>
        </w:rPr>
        <w:t xml:space="preserve"> and Protective</w:t>
      </w:r>
      <w:r w:rsidRPr="007B5A13">
        <w:rPr>
          <w:rFonts w:ascii="Arial" w:hAnsi="Arial" w:cs="Arial"/>
        </w:rPr>
        <w:t xml:space="preserve"> Factors</w:t>
      </w:r>
    </w:p>
    <w:p w:rsidR="001B5915" w:rsidRPr="007B5A13" w:rsidRDefault="00F16359" w:rsidP="007B5A13">
      <w:pPr>
        <w:spacing w:line="480" w:lineRule="auto"/>
        <w:jc w:val="both"/>
        <w:rPr>
          <w:rFonts w:ascii="Arial" w:hAnsi="Arial" w:cs="Arial"/>
        </w:rPr>
      </w:pPr>
      <w:r w:rsidRPr="007B5A13">
        <w:rPr>
          <w:rFonts w:ascii="Arial" w:hAnsi="Arial" w:cs="Arial"/>
        </w:rPr>
        <w:t xml:space="preserve">Frank has had to deal with drastic changes ever since his mother passed and it is normal for him to develop risk factors during this </w:t>
      </w:r>
      <w:r w:rsidR="001B5915" w:rsidRPr="007B5A13">
        <w:rPr>
          <w:rFonts w:ascii="Arial" w:hAnsi="Arial" w:cs="Arial"/>
        </w:rPr>
        <w:t>time in his life</w:t>
      </w:r>
      <w:r w:rsidRPr="007B5A13">
        <w:rPr>
          <w:rFonts w:ascii="Arial" w:hAnsi="Arial" w:cs="Arial"/>
        </w:rPr>
        <w:t>.</w:t>
      </w:r>
      <w:r w:rsidR="001B5915" w:rsidRPr="007B5A13">
        <w:rPr>
          <w:rFonts w:ascii="Arial" w:hAnsi="Arial" w:cs="Arial"/>
        </w:rPr>
        <w:t xml:space="preserve"> Since moving to his new school Frank has started to be ‘bullied’ and this has contributed in Frank starting to ‘self-harm’.</w:t>
      </w:r>
      <w:r w:rsidR="00DE7AAD" w:rsidRPr="007B5A13">
        <w:rPr>
          <w:rFonts w:ascii="Arial" w:hAnsi="Arial" w:cs="Arial"/>
        </w:rPr>
        <w:t xml:space="preserve"> </w:t>
      </w:r>
      <w:r w:rsidR="00DE7AAD" w:rsidRPr="007B5A13">
        <w:rPr>
          <w:rFonts w:ascii="Arial" w:hAnsi="Arial" w:cs="Arial"/>
        </w:rPr>
        <w:t>Frank struggles expressing his emotions and has become shy and reserved since his mother passed.</w:t>
      </w:r>
      <w:r w:rsidR="00DE7AAD" w:rsidRPr="007B5A13">
        <w:rPr>
          <w:rFonts w:ascii="Arial" w:hAnsi="Arial" w:cs="Arial"/>
        </w:rPr>
        <w:t xml:space="preserve"> ‘More than half (58 per cent)[of young people] did not think that asking for help would solve the problem’ (Turner, 2017).</w:t>
      </w:r>
      <w:r w:rsidR="001B5915" w:rsidRPr="007B5A13">
        <w:rPr>
          <w:rFonts w:ascii="Arial" w:hAnsi="Arial" w:cs="Arial"/>
        </w:rPr>
        <w:t xml:space="preserve"> </w:t>
      </w:r>
      <w:r w:rsidR="00971943" w:rsidRPr="007B5A13">
        <w:rPr>
          <w:rFonts w:ascii="Arial" w:hAnsi="Arial" w:cs="Arial"/>
        </w:rPr>
        <w:t xml:space="preserve">Frank maybe be bullied due to a ‘school failure’, especially when he misbehaves just to be removed. </w:t>
      </w:r>
      <w:r w:rsidR="00DE7AAD" w:rsidRPr="007B5A13">
        <w:rPr>
          <w:rFonts w:ascii="Arial" w:hAnsi="Arial" w:cs="Arial"/>
        </w:rPr>
        <w:t>‘Half of young people have so many emotional problems they cannot focus at school’ (Turner, 2017)</w:t>
      </w:r>
      <w:r w:rsidR="00DE7AAD" w:rsidRPr="007B5A13">
        <w:rPr>
          <w:rFonts w:ascii="Arial" w:hAnsi="Arial" w:cs="Arial"/>
        </w:rPr>
        <w:t xml:space="preserve">. </w:t>
      </w:r>
      <w:r w:rsidR="00971943" w:rsidRPr="007B5A13">
        <w:rPr>
          <w:rFonts w:ascii="Arial" w:hAnsi="Arial" w:cs="Arial"/>
        </w:rPr>
        <w:t>T</w:t>
      </w:r>
      <w:r w:rsidR="00971943" w:rsidRPr="007B5A13">
        <w:rPr>
          <w:rFonts w:ascii="Arial" w:hAnsi="Arial" w:cs="Arial"/>
        </w:rPr>
        <w:t>his says that his teachers must find it easier to remove Frank rather than his bullies.</w:t>
      </w:r>
      <w:r w:rsidR="001B5915" w:rsidRPr="007B5A13">
        <w:rPr>
          <w:rFonts w:ascii="Arial" w:hAnsi="Arial" w:cs="Arial"/>
        </w:rPr>
        <w:t xml:space="preserve"> </w:t>
      </w:r>
      <w:r w:rsidR="00971943" w:rsidRPr="007B5A13">
        <w:rPr>
          <w:rFonts w:ascii="Arial" w:hAnsi="Arial" w:cs="Arial"/>
        </w:rPr>
        <w:t xml:space="preserve">Frank feels a ‘disconnect’ from his community, however this feeling is normal when moving to unfamiliar surroundings and Frank should be reassured of this. </w:t>
      </w:r>
      <w:r w:rsidR="003315DB" w:rsidRPr="007B5A13">
        <w:rPr>
          <w:rFonts w:ascii="Arial" w:hAnsi="Arial" w:cs="Arial"/>
        </w:rPr>
        <w:t xml:space="preserve">Frank doesn’t know anything at all about his farther, Terwogt, Terwogt-Reijnders and Hekken (2002) state that ‘People who do not know their genetic father </w:t>
      </w:r>
      <w:r w:rsidR="00E57BCF" w:rsidRPr="007B5A13">
        <w:rPr>
          <w:rFonts w:ascii="Arial" w:hAnsi="Arial" w:cs="Arial"/>
        </w:rPr>
        <w:t>often develop identity problems</w:t>
      </w:r>
      <w:r w:rsidR="003315DB" w:rsidRPr="007B5A13">
        <w:rPr>
          <w:rFonts w:ascii="Arial" w:hAnsi="Arial" w:cs="Arial"/>
        </w:rPr>
        <w:t>’</w:t>
      </w:r>
      <w:r w:rsidR="00E57BCF" w:rsidRPr="007B5A13">
        <w:rPr>
          <w:rFonts w:ascii="Arial" w:hAnsi="Arial" w:cs="Arial"/>
        </w:rPr>
        <w:t>.</w:t>
      </w:r>
      <w:r w:rsidR="00971943" w:rsidRPr="007B5A13">
        <w:rPr>
          <w:rFonts w:ascii="Arial" w:hAnsi="Arial" w:cs="Arial"/>
        </w:rPr>
        <w:t xml:space="preserve"> </w:t>
      </w:r>
      <w:r w:rsidR="00106FD4" w:rsidRPr="007B5A13">
        <w:rPr>
          <w:rFonts w:ascii="Arial" w:hAnsi="Arial" w:cs="Arial"/>
        </w:rPr>
        <w:t xml:space="preserve">One of </w:t>
      </w:r>
      <w:r w:rsidR="00E57BCF" w:rsidRPr="007B5A13">
        <w:rPr>
          <w:rFonts w:ascii="Arial" w:hAnsi="Arial" w:cs="Arial"/>
        </w:rPr>
        <w:t xml:space="preserve">Franks biggest risk factor is his feeling of instability, </w:t>
      </w:r>
      <w:r w:rsidR="00E57BCF" w:rsidRPr="007B5A13">
        <w:rPr>
          <w:rFonts w:ascii="Arial" w:hAnsi="Arial" w:cs="Arial"/>
        </w:rPr>
        <w:t>Sandstrom and Huerta (2013) state that ‘Instability and the family stress that comes with it can have deep and lasting impacts on children’s physical, emotional, and cognitive development.’</w:t>
      </w:r>
      <w:r w:rsidR="00106FD4" w:rsidRPr="007B5A13">
        <w:rPr>
          <w:rFonts w:ascii="Arial" w:hAnsi="Arial" w:cs="Arial"/>
        </w:rPr>
        <w:t xml:space="preserve"> </w:t>
      </w:r>
      <w:r w:rsidR="00E57BCF" w:rsidRPr="007B5A13">
        <w:rPr>
          <w:rFonts w:ascii="Arial" w:hAnsi="Arial" w:cs="Arial"/>
        </w:rPr>
        <w:t>Frank also feels a disconnected from his grandparents. This might be because of a lack of a relationship prior to the passing of his mother or because of the generation gap</w:t>
      </w:r>
      <w:r w:rsidR="001B5915" w:rsidRPr="007B5A13">
        <w:rPr>
          <w:rFonts w:ascii="Arial" w:hAnsi="Arial" w:cs="Arial"/>
        </w:rPr>
        <w:t xml:space="preserve"> </w:t>
      </w:r>
      <w:r w:rsidR="00E57BCF" w:rsidRPr="007B5A13">
        <w:rPr>
          <w:rFonts w:ascii="Arial" w:hAnsi="Arial" w:cs="Arial"/>
        </w:rPr>
        <w:t xml:space="preserve">or a combination of the two. However, Frank’s grandparents are very </w:t>
      </w:r>
      <w:r w:rsidR="007A05D6" w:rsidRPr="007B5A13">
        <w:rPr>
          <w:rFonts w:ascii="Arial" w:hAnsi="Arial" w:cs="Arial"/>
        </w:rPr>
        <w:t>‘</w:t>
      </w:r>
      <w:r w:rsidR="00E57BCF" w:rsidRPr="007B5A13">
        <w:rPr>
          <w:rFonts w:ascii="Arial" w:hAnsi="Arial" w:cs="Arial"/>
        </w:rPr>
        <w:t>caring</w:t>
      </w:r>
      <w:r w:rsidR="007A05D6" w:rsidRPr="007B5A13">
        <w:rPr>
          <w:rFonts w:ascii="Arial" w:hAnsi="Arial" w:cs="Arial"/>
        </w:rPr>
        <w:t>’</w:t>
      </w:r>
      <w:r w:rsidR="00E57BCF" w:rsidRPr="007B5A13">
        <w:rPr>
          <w:rFonts w:ascii="Arial" w:hAnsi="Arial" w:cs="Arial"/>
        </w:rPr>
        <w:t xml:space="preserve">, </w:t>
      </w:r>
      <w:r w:rsidR="007A05D6" w:rsidRPr="007B5A13">
        <w:rPr>
          <w:rFonts w:ascii="Arial" w:hAnsi="Arial" w:cs="Arial"/>
        </w:rPr>
        <w:t>‘</w:t>
      </w:r>
      <w:r w:rsidR="00E57BCF" w:rsidRPr="007B5A13">
        <w:rPr>
          <w:rFonts w:ascii="Arial" w:hAnsi="Arial" w:cs="Arial"/>
        </w:rPr>
        <w:t>loving</w:t>
      </w:r>
      <w:r w:rsidR="007A05D6" w:rsidRPr="007B5A13">
        <w:rPr>
          <w:rFonts w:ascii="Arial" w:hAnsi="Arial" w:cs="Arial"/>
        </w:rPr>
        <w:t>’</w:t>
      </w:r>
      <w:r w:rsidR="00E57BCF" w:rsidRPr="007B5A13">
        <w:rPr>
          <w:rFonts w:ascii="Arial" w:hAnsi="Arial" w:cs="Arial"/>
        </w:rPr>
        <w:t xml:space="preserve"> and </w:t>
      </w:r>
      <w:r w:rsidR="007A05D6" w:rsidRPr="007B5A13">
        <w:rPr>
          <w:rFonts w:ascii="Arial" w:hAnsi="Arial" w:cs="Arial"/>
        </w:rPr>
        <w:lastRenderedPageBreak/>
        <w:t>‘</w:t>
      </w:r>
      <w:r w:rsidR="00E57BCF" w:rsidRPr="007B5A13">
        <w:rPr>
          <w:rFonts w:ascii="Arial" w:hAnsi="Arial" w:cs="Arial"/>
        </w:rPr>
        <w:t>supportive</w:t>
      </w:r>
      <w:r w:rsidR="007A05D6" w:rsidRPr="007B5A13">
        <w:rPr>
          <w:rFonts w:ascii="Arial" w:hAnsi="Arial" w:cs="Arial"/>
        </w:rPr>
        <w:t>’</w:t>
      </w:r>
      <w:r w:rsidR="00E57BCF" w:rsidRPr="007B5A13">
        <w:rPr>
          <w:rFonts w:ascii="Arial" w:hAnsi="Arial" w:cs="Arial"/>
        </w:rPr>
        <w:t xml:space="preserve"> but they struggle to find ways to be supportive </w:t>
      </w:r>
      <w:r w:rsidR="007A05D6" w:rsidRPr="007B5A13">
        <w:rPr>
          <w:rFonts w:ascii="Arial" w:hAnsi="Arial" w:cs="Arial"/>
        </w:rPr>
        <w:t xml:space="preserve">and they feel like their letting him down. Frank’s grandparents are trying their best to help frank settle in and are trying to get him to go down the ‘local youth club’. Frank has ‘great social skills’ but ever since his mother passed he has been shy and reserved. His </w:t>
      </w:r>
      <w:r w:rsidR="009242B7" w:rsidRPr="007B5A13">
        <w:rPr>
          <w:rFonts w:ascii="Arial" w:hAnsi="Arial" w:cs="Arial"/>
        </w:rPr>
        <w:t>grandparents hope</w:t>
      </w:r>
      <w:r w:rsidR="007A05D6" w:rsidRPr="007B5A13">
        <w:rPr>
          <w:rFonts w:ascii="Arial" w:hAnsi="Arial" w:cs="Arial"/>
        </w:rPr>
        <w:t xml:space="preserve"> that frank can meet </w:t>
      </w:r>
      <w:r w:rsidR="009242B7" w:rsidRPr="007B5A13">
        <w:rPr>
          <w:rFonts w:ascii="Arial" w:hAnsi="Arial" w:cs="Arial"/>
        </w:rPr>
        <w:t xml:space="preserve">new </w:t>
      </w:r>
      <w:r w:rsidR="007A05D6" w:rsidRPr="007B5A13">
        <w:rPr>
          <w:rFonts w:ascii="Arial" w:hAnsi="Arial" w:cs="Arial"/>
        </w:rPr>
        <w:t>friends</w:t>
      </w:r>
      <w:r w:rsidR="009242B7" w:rsidRPr="007B5A13">
        <w:rPr>
          <w:rFonts w:ascii="Arial" w:hAnsi="Arial" w:cs="Arial"/>
        </w:rPr>
        <w:t xml:space="preserve"> at the youth club and becomes his social-able-self. Thus making friends would hopefully help with the bullying at school. I could not yet find any school protective factors, this is not to say that Frank won’t develop any in future.   </w:t>
      </w:r>
      <w:r w:rsidR="007A05D6" w:rsidRPr="007B5A13">
        <w:rPr>
          <w:rFonts w:ascii="Arial" w:hAnsi="Arial" w:cs="Arial"/>
        </w:rPr>
        <w:t xml:space="preserve">   </w:t>
      </w:r>
      <w:r w:rsidR="00E57BCF" w:rsidRPr="007B5A13">
        <w:rPr>
          <w:rFonts w:ascii="Arial" w:hAnsi="Arial" w:cs="Arial"/>
        </w:rPr>
        <w:t xml:space="preserve">  </w:t>
      </w:r>
      <w:r w:rsidR="001B5915" w:rsidRPr="007B5A13">
        <w:rPr>
          <w:rFonts w:ascii="Arial" w:hAnsi="Arial" w:cs="Arial"/>
        </w:rPr>
        <w:t xml:space="preserve"> </w:t>
      </w:r>
      <w:r w:rsidRPr="007B5A13">
        <w:t xml:space="preserve"> </w:t>
      </w:r>
    </w:p>
    <w:p w:rsidR="00971943" w:rsidRPr="007B5A13" w:rsidRDefault="00971943" w:rsidP="007B5A13">
      <w:pPr>
        <w:spacing w:line="480" w:lineRule="auto"/>
        <w:jc w:val="both"/>
        <w:rPr>
          <w:rFonts w:ascii="Arial" w:hAnsi="Arial" w:cs="Arial"/>
          <w:color w:val="0070C0"/>
        </w:rPr>
      </w:pPr>
    </w:p>
    <w:p w:rsidR="00A06824" w:rsidRPr="007B5A13" w:rsidRDefault="009242B7" w:rsidP="007B5A13">
      <w:pPr>
        <w:spacing w:line="480" w:lineRule="auto"/>
        <w:jc w:val="both"/>
        <w:rPr>
          <w:rFonts w:ascii="Arial" w:hAnsi="Arial" w:cs="Arial"/>
        </w:rPr>
      </w:pPr>
      <w:r w:rsidRPr="007B5A13">
        <w:rPr>
          <w:rFonts w:ascii="Arial" w:hAnsi="Arial" w:cs="Arial"/>
        </w:rPr>
        <w:t>Frank has a lot going-on in his home and school life, and on top of that is experiencing changes especially during this important</w:t>
      </w:r>
      <w:r w:rsidR="00962DB0" w:rsidRPr="007B5A13">
        <w:rPr>
          <w:rFonts w:ascii="Arial" w:hAnsi="Arial" w:cs="Arial"/>
        </w:rPr>
        <w:t xml:space="preserve"> time of adolescent development.</w:t>
      </w:r>
    </w:p>
    <w:p w:rsidR="00962DB0" w:rsidRDefault="00962DB0" w:rsidP="00962DB0">
      <w:pPr>
        <w:spacing w:line="240" w:lineRule="auto"/>
        <w:ind w:left="850" w:right="850"/>
        <w:jc w:val="both"/>
        <w:rPr>
          <w:rFonts w:ascii="Arial" w:hAnsi="Arial" w:cs="Arial"/>
        </w:rPr>
      </w:pPr>
      <w:r>
        <w:rPr>
          <w:rFonts w:ascii="Arial" w:hAnsi="Arial" w:cs="Arial"/>
        </w:rPr>
        <w:t>‘</w:t>
      </w:r>
      <w:r w:rsidRPr="00962DB0">
        <w:rPr>
          <w:rFonts w:ascii="Arial" w:hAnsi="Arial" w:cs="Arial"/>
        </w:rPr>
        <w:t>The adolescent stage is a time of massive change. The brain undergoes major alteration, and there are changes in relationships, in educational expectations, in the young person’s social life, and so on. It cannot be stressed too often that this is a time of huge change, requiring substantial adjustment in all areas of life.</w:t>
      </w:r>
      <w:r>
        <w:rPr>
          <w:rFonts w:ascii="Arial" w:hAnsi="Arial" w:cs="Arial"/>
        </w:rPr>
        <w:t>’  (Coleman, 2014)</w:t>
      </w:r>
    </w:p>
    <w:p w:rsidR="00A06824" w:rsidRDefault="00A06824" w:rsidP="00962DB0">
      <w:pPr>
        <w:spacing w:line="240" w:lineRule="auto"/>
        <w:ind w:left="850" w:right="850"/>
        <w:jc w:val="both"/>
        <w:rPr>
          <w:rFonts w:ascii="Arial" w:hAnsi="Arial" w:cs="Arial"/>
        </w:rPr>
      </w:pPr>
    </w:p>
    <w:p w:rsidR="000D4FDA" w:rsidRDefault="00AA4E9C" w:rsidP="007B5A13">
      <w:pPr>
        <w:spacing w:line="480" w:lineRule="auto"/>
        <w:jc w:val="both"/>
        <w:rPr>
          <w:rFonts w:ascii="Arial" w:hAnsi="Arial" w:cs="Arial"/>
          <w:color w:val="000000" w:themeColor="text1"/>
        </w:rPr>
      </w:pPr>
      <w:r>
        <w:rPr>
          <w:rFonts w:ascii="Arial" w:hAnsi="Arial" w:cs="Arial"/>
        </w:rPr>
        <w:t>It is normal for everyone to go adolescents but it is not normal for the young person to be dealing with so many other issues. The</w:t>
      </w:r>
      <w:r w:rsidR="009242B7">
        <w:rPr>
          <w:rFonts w:ascii="Arial" w:hAnsi="Arial" w:cs="Arial"/>
        </w:rPr>
        <w:t xml:space="preserve"> </w:t>
      </w:r>
      <w:r>
        <w:rPr>
          <w:rFonts w:ascii="Arial" w:hAnsi="Arial" w:cs="Arial"/>
          <w:color w:val="000000" w:themeColor="text1"/>
        </w:rPr>
        <w:t>U.S. Department of Education</w:t>
      </w:r>
      <w:r w:rsidR="00962DB0" w:rsidRPr="00F810BE">
        <w:rPr>
          <w:rFonts w:ascii="Arial" w:hAnsi="Arial" w:cs="Arial"/>
          <w:color w:val="000000" w:themeColor="text1"/>
        </w:rPr>
        <w:t xml:space="preserve"> </w:t>
      </w:r>
      <w:r>
        <w:rPr>
          <w:rFonts w:ascii="Arial" w:hAnsi="Arial" w:cs="Arial"/>
          <w:color w:val="000000" w:themeColor="text1"/>
        </w:rPr>
        <w:t>(</w:t>
      </w:r>
      <w:r w:rsidR="00962DB0" w:rsidRPr="00F810BE">
        <w:rPr>
          <w:rFonts w:ascii="Arial" w:hAnsi="Arial" w:cs="Arial"/>
          <w:color w:val="000000" w:themeColor="text1"/>
        </w:rPr>
        <w:t>2007)</w:t>
      </w:r>
      <w:r>
        <w:rPr>
          <w:rFonts w:ascii="Arial" w:hAnsi="Arial" w:cs="Arial"/>
          <w:color w:val="000000" w:themeColor="text1"/>
        </w:rPr>
        <w:t xml:space="preserve"> state that </w:t>
      </w:r>
      <w:r w:rsidRPr="00962DB0">
        <w:rPr>
          <w:rFonts w:ascii="Arial" w:hAnsi="Arial" w:cs="Arial"/>
        </w:rPr>
        <w:t>‘Their ability to develop successfully depends to a great extent on the support and assistance they receive from the people and institutions around</w:t>
      </w:r>
      <w:r>
        <w:rPr>
          <w:rFonts w:ascii="Arial" w:hAnsi="Arial" w:cs="Arial"/>
        </w:rPr>
        <w:t xml:space="preserve"> them’. They go on to say</w:t>
      </w:r>
      <w:r>
        <w:rPr>
          <w:rFonts w:ascii="Arial" w:hAnsi="Arial" w:cs="Arial"/>
          <w:color w:val="000000" w:themeColor="text1"/>
        </w:rPr>
        <w:t xml:space="preserve"> that </w:t>
      </w:r>
      <w:r w:rsidRPr="00AA4E9C">
        <w:rPr>
          <w:rFonts w:ascii="Arial" w:hAnsi="Arial" w:cs="Arial"/>
          <w:color w:val="000000" w:themeColor="text1"/>
        </w:rPr>
        <w:t>‘young people are best able to move through their developmental stages when they are supported acro</w:t>
      </w:r>
      <w:r>
        <w:rPr>
          <w:rFonts w:ascii="Arial" w:hAnsi="Arial" w:cs="Arial"/>
          <w:color w:val="000000" w:themeColor="text1"/>
        </w:rPr>
        <w:t xml:space="preserve">ss all sectors of the community </w:t>
      </w:r>
      <w:r w:rsidRPr="00AA4E9C">
        <w:rPr>
          <w:rFonts w:ascii="Arial" w:hAnsi="Arial" w:cs="Arial"/>
          <w:color w:val="000000" w:themeColor="text1"/>
        </w:rPr>
        <w:t>by individuals, family, schools, youth agencies, faith organizations, communit</w:t>
      </w:r>
      <w:r>
        <w:rPr>
          <w:rFonts w:ascii="Arial" w:hAnsi="Arial" w:cs="Arial"/>
          <w:color w:val="000000" w:themeColor="text1"/>
        </w:rPr>
        <w:t>y governance</w:t>
      </w:r>
      <w:r w:rsidRPr="00AA4E9C">
        <w:rPr>
          <w:rFonts w:ascii="Arial" w:hAnsi="Arial" w:cs="Arial"/>
          <w:color w:val="000000" w:themeColor="text1"/>
        </w:rPr>
        <w:t xml:space="preserve">’ (U.S. Department of Education, 2007). </w:t>
      </w:r>
      <w:r w:rsidR="00982E5B">
        <w:rPr>
          <w:rFonts w:ascii="Arial" w:hAnsi="Arial" w:cs="Arial"/>
          <w:color w:val="000000" w:themeColor="text1"/>
        </w:rPr>
        <w:t>It is important that the grandad parents pursue trying to get Frank to attend youth club, so that he can start to make friends and start to fl</w:t>
      </w:r>
      <w:r w:rsidR="00106FD4">
        <w:rPr>
          <w:rFonts w:ascii="Arial" w:hAnsi="Arial" w:cs="Arial"/>
          <w:color w:val="000000" w:themeColor="text1"/>
        </w:rPr>
        <w:t xml:space="preserve">ourish. It is important for him to make friends, not only to help with his wellbeing and to help him feel more connected with the area but to help him with his social development. Attending youth club would help Frank with his development in many ways. </w:t>
      </w:r>
      <w:r w:rsidR="00962DB0">
        <w:rPr>
          <w:rFonts w:ascii="Arial" w:hAnsi="Arial" w:cs="Arial"/>
          <w:color w:val="000000" w:themeColor="text1"/>
        </w:rPr>
        <w:t xml:space="preserve"> </w:t>
      </w:r>
      <w:r w:rsidR="00106FD4" w:rsidRPr="00106FD4">
        <w:rPr>
          <w:rFonts w:ascii="Arial" w:hAnsi="Arial" w:cs="Arial"/>
          <w:color w:val="000000" w:themeColor="text1"/>
        </w:rPr>
        <w:t xml:space="preserve">‘The Centre for Excellence and Outcomes in Children and Young People’s Services (C4EO) found evidence that young people’s participation in structured leisure time activities helps their development </w:t>
      </w:r>
      <w:r w:rsidR="00106FD4" w:rsidRPr="00106FD4">
        <w:rPr>
          <w:rFonts w:ascii="Arial" w:hAnsi="Arial" w:cs="Arial"/>
          <w:color w:val="000000" w:themeColor="text1"/>
        </w:rPr>
        <w:lastRenderedPageBreak/>
        <w:t xml:space="preserve">of personal, social and emotional skills such as self-esteem, confidence, socialising and teamwork’ (National Youth Agency, No Date). </w:t>
      </w:r>
      <w:r w:rsidR="00832864">
        <w:rPr>
          <w:rFonts w:ascii="Arial" w:hAnsi="Arial" w:cs="Arial"/>
          <w:color w:val="000000" w:themeColor="text1"/>
        </w:rPr>
        <w:t>It is incredibly important for young people to develop emotional skills like self-esteem during this stage of development especially to help them build resilience. This is supported by Young Minds (2019) who suggest that one</w:t>
      </w:r>
      <w:r w:rsidR="00832864" w:rsidRPr="00832864">
        <w:rPr>
          <w:rFonts w:ascii="Arial" w:hAnsi="Arial" w:cs="Arial"/>
          <w:color w:val="000000" w:themeColor="text1"/>
        </w:rPr>
        <w:t xml:space="preserve"> </w:t>
      </w:r>
      <w:r w:rsidR="00832864">
        <w:rPr>
          <w:rFonts w:ascii="Arial" w:hAnsi="Arial" w:cs="Arial"/>
          <w:color w:val="000000" w:themeColor="text1"/>
        </w:rPr>
        <w:t>‘</w:t>
      </w:r>
      <w:r w:rsidR="00832864" w:rsidRPr="00832864">
        <w:rPr>
          <w:rFonts w:ascii="Arial" w:hAnsi="Arial" w:cs="Arial"/>
          <w:color w:val="000000" w:themeColor="text1"/>
        </w:rPr>
        <w:t>way to help increase self-esteem and body posi</w:t>
      </w:r>
      <w:r w:rsidR="00832864">
        <w:rPr>
          <w:rFonts w:ascii="Arial" w:hAnsi="Arial" w:cs="Arial"/>
          <w:color w:val="000000" w:themeColor="text1"/>
        </w:rPr>
        <w:t>tivity is to be kind to others,</w:t>
      </w:r>
      <w:r w:rsidR="00832864" w:rsidRPr="00832864">
        <w:rPr>
          <w:rFonts w:ascii="Arial" w:hAnsi="Arial" w:cs="Arial"/>
          <w:color w:val="000000" w:themeColor="text1"/>
        </w:rPr>
        <w:t xml:space="preserve"> this will not only</w:t>
      </w:r>
      <w:r w:rsidR="00832864">
        <w:rPr>
          <w:rFonts w:ascii="Arial" w:hAnsi="Arial" w:cs="Arial"/>
          <w:color w:val="000000" w:themeColor="text1"/>
        </w:rPr>
        <w:t xml:space="preserve"> make somebody else feel better’</w:t>
      </w:r>
      <w:r w:rsidR="00832864" w:rsidRPr="00832864">
        <w:rPr>
          <w:rFonts w:ascii="Arial" w:hAnsi="Arial" w:cs="Arial"/>
          <w:color w:val="000000" w:themeColor="text1"/>
        </w:rPr>
        <w:t>.</w:t>
      </w:r>
      <w:r w:rsidR="00832864">
        <w:rPr>
          <w:rFonts w:ascii="Arial" w:hAnsi="Arial" w:cs="Arial"/>
          <w:color w:val="000000" w:themeColor="text1"/>
        </w:rPr>
        <w:t xml:space="preserve"> </w:t>
      </w:r>
      <w:r w:rsidR="00DE7AAD">
        <w:rPr>
          <w:rFonts w:ascii="Arial" w:hAnsi="Arial" w:cs="Arial"/>
          <w:color w:val="000000" w:themeColor="text1"/>
        </w:rPr>
        <w:t>This is also supported by the</w:t>
      </w:r>
      <w:r w:rsidR="00962DB0">
        <w:rPr>
          <w:rFonts w:ascii="Arial" w:hAnsi="Arial" w:cs="Arial"/>
          <w:color w:val="000000" w:themeColor="text1"/>
        </w:rPr>
        <w:t xml:space="preserve"> </w:t>
      </w:r>
      <w:r w:rsidR="00DE7AAD">
        <w:rPr>
          <w:rFonts w:ascii="Arial" w:hAnsi="Arial" w:cs="Arial"/>
          <w:color w:val="000000" w:themeColor="text1"/>
        </w:rPr>
        <w:t>U.S. Department of Education</w:t>
      </w:r>
      <w:r w:rsidR="00DE7AAD" w:rsidRPr="00DE7AAD">
        <w:rPr>
          <w:rFonts w:ascii="Arial" w:hAnsi="Arial" w:cs="Arial"/>
          <w:color w:val="000000" w:themeColor="text1"/>
        </w:rPr>
        <w:t xml:space="preserve"> </w:t>
      </w:r>
      <w:r w:rsidR="00DE7AAD">
        <w:rPr>
          <w:rFonts w:ascii="Arial" w:hAnsi="Arial" w:cs="Arial"/>
          <w:color w:val="000000" w:themeColor="text1"/>
        </w:rPr>
        <w:t>(</w:t>
      </w:r>
      <w:r w:rsidR="00DE7AAD" w:rsidRPr="00DE7AAD">
        <w:rPr>
          <w:rFonts w:ascii="Arial" w:hAnsi="Arial" w:cs="Arial"/>
          <w:color w:val="000000" w:themeColor="text1"/>
        </w:rPr>
        <w:t>2007</w:t>
      </w:r>
      <w:r w:rsidR="00DE7AAD">
        <w:rPr>
          <w:rFonts w:ascii="Arial" w:hAnsi="Arial" w:cs="Arial"/>
          <w:color w:val="000000" w:themeColor="text1"/>
        </w:rPr>
        <w:t>) who state that</w:t>
      </w:r>
    </w:p>
    <w:p w:rsidR="00A06824" w:rsidRDefault="000D4FDA" w:rsidP="000D4FDA">
      <w:pPr>
        <w:spacing w:line="240" w:lineRule="auto"/>
        <w:ind w:left="794" w:right="794"/>
        <w:jc w:val="both"/>
        <w:rPr>
          <w:rFonts w:ascii="Arial" w:hAnsi="Arial" w:cs="Arial"/>
          <w:color w:val="000000" w:themeColor="text1"/>
        </w:rPr>
      </w:pPr>
      <w:r>
        <w:rPr>
          <w:rFonts w:ascii="Arial" w:hAnsi="Arial" w:cs="Arial"/>
          <w:color w:val="000000" w:themeColor="text1"/>
        </w:rPr>
        <w:t xml:space="preserve">‘As children move </w:t>
      </w:r>
      <w:r w:rsidRPr="00F80472">
        <w:rPr>
          <w:rFonts w:ascii="Arial" w:hAnsi="Arial" w:cs="Arial"/>
          <w:color w:val="000000" w:themeColor="text1"/>
        </w:rPr>
        <w:t>through their deve</w:t>
      </w:r>
      <w:r>
        <w:rPr>
          <w:rFonts w:ascii="Arial" w:hAnsi="Arial" w:cs="Arial"/>
          <w:color w:val="000000" w:themeColor="text1"/>
        </w:rPr>
        <w:t xml:space="preserve">lopmental stages, they acquire a set </w:t>
      </w:r>
      <w:r w:rsidRPr="00F80472">
        <w:rPr>
          <w:rFonts w:ascii="Arial" w:hAnsi="Arial" w:cs="Arial"/>
          <w:color w:val="000000" w:themeColor="text1"/>
        </w:rPr>
        <w:t>of personal assets, o</w:t>
      </w:r>
      <w:r>
        <w:rPr>
          <w:rFonts w:ascii="Arial" w:hAnsi="Arial" w:cs="Arial"/>
          <w:color w:val="000000" w:themeColor="text1"/>
        </w:rPr>
        <w:t xml:space="preserve">r supports, that help them face </w:t>
      </w:r>
      <w:r w:rsidRPr="00F80472">
        <w:rPr>
          <w:rFonts w:ascii="Arial" w:hAnsi="Arial" w:cs="Arial"/>
          <w:color w:val="000000" w:themeColor="text1"/>
        </w:rPr>
        <w:t>the challenges and op</w:t>
      </w:r>
      <w:r>
        <w:rPr>
          <w:rFonts w:ascii="Arial" w:hAnsi="Arial" w:cs="Arial"/>
          <w:color w:val="000000" w:themeColor="text1"/>
        </w:rPr>
        <w:t xml:space="preserve">portunities ahead. These assets </w:t>
      </w:r>
      <w:r>
        <w:rPr>
          <w:rFonts w:ascii="Arial" w:hAnsi="Arial" w:cs="Arial"/>
          <w:color w:val="000000" w:themeColor="text1"/>
        </w:rPr>
        <w:t xml:space="preserve">allow youth to become resilient [and] </w:t>
      </w:r>
      <w:r w:rsidRPr="00F80472">
        <w:rPr>
          <w:rFonts w:ascii="Arial" w:hAnsi="Arial" w:cs="Arial"/>
          <w:color w:val="000000" w:themeColor="text1"/>
        </w:rPr>
        <w:t>able to bounce back</w:t>
      </w:r>
      <w:r w:rsidRPr="00F80472">
        <w:t xml:space="preserve"> </w:t>
      </w:r>
      <w:r w:rsidRPr="00F80472">
        <w:rPr>
          <w:rFonts w:ascii="Arial" w:hAnsi="Arial" w:cs="Arial"/>
          <w:color w:val="000000" w:themeColor="text1"/>
        </w:rPr>
        <w:t>from adversity</w:t>
      </w:r>
      <w:r>
        <w:rPr>
          <w:rFonts w:ascii="Arial" w:hAnsi="Arial" w:cs="Arial"/>
          <w:color w:val="000000" w:themeColor="text1"/>
        </w:rPr>
        <w:t>’</w:t>
      </w:r>
      <w:r>
        <w:rPr>
          <w:rFonts w:ascii="Arial" w:hAnsi="Arial" w:cs="Arial"/>
          <w:color w:val="000000" w:themeColor="text1"/>
        </w:rPr>
        <w:t>.   (</w:t>
      </w:r>
      <w:r w:rsidRPr="000D4FDA">
        <w:rPr>
          <w:rFonts w:ascii="Arial" w:hAnsi="Arial" w:cs="Arial"/>
          <w:color w:val="000000" w:themeColor="text1"/>
        </w:rPr>
        <w:t>U</w:t>
      </w:r>
      <w:r>
        <w:rPr>
          <w:rFonts w:ascii="Arial" w:hAnsi="Arial" w:cs="Arial"/>
          <w:color w:val="000000" w:themeColor="text1"/>
        </w:rPr>
        <w:t xml:space="preserve">.S. Department of Education, </w:t>
      </w:r>
      <w:r w:rsidRPr="000D4FDA">
        <w:rPr>
          <w:rFonts w:ascii="Arial" w:hAnsi="Arial" w:cs="Arial"/>
          <w:color w:val="000000" w:themeColor="text1"/>
        </w:rPr>
        <w:t>2007)</w:t>
      </w:r>
      <w:r>
        <w:rPr>
          <w:rFonts w:ascii="Arial" w:hAnsi="Arial" w:cs="Arial"/>
          <w:color w:val="000000" w:themeColor="text1"/>
        </w:rPr>
        <w:t xml:space="preserve">   </w:t>
      </w:r>
    </w:p>
    <w:p w:rsidR="009242B7" w:rsidRPr="00AA4E9C" w:rsidRDefault="000D4FDA" w:rsidP="000D4FDA">
      <w:pPr>
        <w:spacing w:line="240" w:lineRule="auto"/>
        <w:ind w:left="794" w:right="794"/>
        <w:jc w:val="both"/>
        <w:rPr>
          <w:rFonts w:ascii="Arial" w:hAnsi="Arial" w:cs="Arial"/>
        </w:rPr>
      </w:pPr>
      <w:r>
        <w:rPr>
          <w:rFonts w:ascii="Arial" w:hAnsi="Arial" w:cs="Arial"/>
          <w:color w:val="000000" w:themeColor="text1"/>
        </w:rPr>
        <w:t xml:space="preserve">    </w:t>
      </w:r>
    </w:p>
    <w:p w:rsidR="00962DB0" w:rsidRDefault="000D4FDA" w:rsidP="007B5A13">
      <w:pPr>
        <w:spacing w:line="480" w:lineRule="auto"/>
        <w:jc w:val="both"/>
        <w:rPr>
          <w:rFonts w:ascii="Arial" w:hAnsi="Arial" w:cs="Arial"/>
          <w:color w:val="000000" w:themeColor="text1"/>
        </w:rPr>
      </w:pPr>
      <w:r>
        <w:rPr>
          <w:rFonts w:ascii="Arial" w:hAnsi="Arial" w:cs="Arial"/>
          <w:color w:val="000000" w:themeColor="text1"/>
        </w:rPr>
        <w:t>The youth club environment provides lots of opportunities for the young people to develop themselves and this is important in today’s age where the virtual world is becoming normalised. This is highlighted very well by Unimed (No Date) who say that</w:t>
      </w:r>
    </w:p>
    <w:p w:rsidR="00A06824" w:rsidRDefault="00A06824" w:rsidP="00962DB0">
      <w:pPr>
        <w:spacing w:line="360" w:lineRule="auto"/>
        <w:jc w:val="both"/>
        <w:rPr>
          <w:rFonts w:ascii="Arial" w:hAnsi="Arial" w:cs="Arial"/>
          <w:color w:val="000000" w:themeColor="text1"/>
        </w:rPr>
      </w:pPr>
    </w:p>
    <w:p w:rsidR="00962DB0" w:rsidRDefault="000D4FDA" w:rsidP="000D4FDA">
      <w:pPr>
        <w:spacing w:line="240" w:lineRule="auto"/>
        <w:ind w:left="794" w:right="794"/>
        <w:jc w:val="both"/>
        <w:rPr>
          <w:rFonts w:ascii="Arial" w:hAnsi="Arial" w:cs="Arial"/>
          <w:color w:val="000000" w:themeColor="text1"/>
        </w:rPr>
      </w:pPr>
      <w:r>
        <w:rPr>
          <w:rFonts w:ascii="Arial" w:hAnsi="Arial" w:cs="Arial"/>
          <w:color w:val="000000" w:themeColor="text1"/>
        </w:rPr>
        <w:t>‘</w:t>
      </w:r>
      <w:r w:rsidRPr="00A25A02">
        <w:rPr>
          <w:rFonts w:ascii="Arial" w:hAnsi="Arial" w:cs="Arial"/>
          <w:color w:val="000000" w:themeColor="text1"/>
        </w:rPr>
        <w:t>It is alarming how quickly extremes are becoming normalised and accepted in society. This is seen in the level of aggression, violence, murder and rape in computer games, in the glorification of sexual violence in video hits and movies, as well as ‘hate speak’ as a means of communication on the Internet under the guise of freedom of speech. Celebrities and sporting heroes are being idealised and promoted as role models and something to look up to or aspire to</w:t>
      </w:r>
      <w:r>
        <w:rPr>
          <w:rFonts w:ascii="Arial" w:hAnsi="Arial" w:cs="Arial"/>
          <w:color w:val="000000" w:themeColor="text1"/>
        </w:rPr>
        <w:t>’</w:t>
      </w:r>
      <w:r w:rsidR="00AB54D8">
        <w:rPr>
          <w:rFonts w:ascii="Arial" w:hAnsi="Arial" w:cs="Arial"/>
          <w:color w:val="000000" w:themeColor="text1"/>
        </w:rPr>
        <w:t xml:space="preserve">.                                                               </w:t>
      </w:r>
      <w:r>
        <w:rPr>
          <w:rFonts w:ascii="Arial" w:hAnsi="Arial" w:cs="Arial"/>
          <w:color w:val="000000" w:themeColor="text1"/>
        </w:rPr>
        <w:t xml:space="preserve"> </w:t>
      </w:r>
      <w:r w:rsidRPr="00A25A02">
        <w:rPr>
          <w:rFonts w:ascii="Arial" w:hAnsi="Arial" w:cs="Arial"/>
          <w:color w:val="000000" w:themeColor="text1"/>
        </w:rPr>
        <w:t>(Unimed Living, No Date).</w:t>
      </w:r>
    </w:p>
    <w:p w:rsidR="00AB54D8" w:rsidRDefault="00AB54D8" w:rsidP="00AB54D8">
      <w:pPr>
        <w:spacing w:line="360" w:lineRule="auto"/>
        <w:jc w:val="both"/>
        <w:rPr>
          <w:rFonts w:ascii="Arial" w:hAnsi="Arial" w:cs="Arial"/>
        </w:rPr>
      </w:pPr>
    </w:p>
    <w:p w:rsidR="00FD3087" w:rsidRPr="007B5A13" w:rsidRDefault="00AB54D8" w:rsidP="007B5A13">
      <w:pPr>
        <w:autoSpaceDE w:val="0"/>
        <w:autoSpaceDN w:val="0"/>
        <w:adjustRightInd w:val="0"/>
        <w:spacing w:line="480" w:lineRule="auto"/>
        <w:rPr>
          <w:rFonts w:ascii="Arial" w:hAnsi="Arial" w:cs="Arial"/>
        </w:rPr>
      </w:pPr>
      <w:r w:rsidRPr="007B5A13">
        <w:rPr>
          <w:rFonts w:ascii="Arial" w:hAnsi="Arial" w:cs="Arial"/>
        </w:rPr>
        <w:t>It is incredibly important for Frank to idealise a positive role model during this difficult period of his life. This is supported by Puiman (2013) who says that having a positive role model ‘helps you clarify what is important to you AND what you can become. And because self-knowledge is so important in leadership, having a role model is pretty valuable’.</w:t>
      </w:r>
      <w:r w:rsidR="00FD3087" w:rsidRPr="007B5A13">
        <w:rPr>
          <w:rFonts w:ascii="Arial" w:hAnsi="Arial" w:cs="Arial"/>
        </w:rPr>
        <w:t xml:space="preserve"> </w:t>
      </w:r>
      <w:r w:rsidR="00FD3087" w:rsidRPr="007B5A13">
        <w:rPr>
          <w:rFonts w:ascii="Arial" w:hAnsi="Arial" w:cs="Arial"/>
        </w:rPr>
        <w:t xml:space="preserve">Youth clubs should be inspiring young people to be the best versions of themselves and they should celebrate the differences amongst them. ‘It’s shocking how many [young people] feel so desperate about their situation and it is vital that we support them to develop the confidence and coping skills they need to succeed in life’ (Turner, 2017). </w:t>
      </w:r>
    </w:p>
    <w:p w:rsidR="00AB54D8" w:rsidRPr="007B5A13" w:rsidRDefault="00AB54D8" w:rsidP="007B5A13">
      <w:pPr>
        <w:spacing w:line="480" w:lineRule="auto"/>
        <w:jc w:val="both"/>
        <w:rPr>
          <w:rFonts w:ascii="Arial" w:hAnsi="Arial" w:cs="Arial"/>
        </w:rPr>
      </w:pPr>
    </w:p>
    <w:p w:rsidR="00832864" w:rsidRPr="007B5A13" w:rsidRDefault="00724C0D" w:rsidP="007B5A13">
      <w:pPr>
        <w:spacing w:line="480" w:lineRule="auto"/>
        <w:jc w:val="both"/>
        <w:rPr>
          <w:rFonts w:ascii="Arial" w:hAnsi="Arial" w:cs="Arial"/>
        </w:rPr>
      </w:pPr>
      <w:r w:rsidRPr="007B5A13">
        <w:rPr>
          <w:rFonts w:ascii="Arial" w:hAnsi="Arial" w:cs="Arial"/>
        </w:rPr>
        <w:t xml:space="preserve">During the teenager stages of adolescents young people ‘are more likely to take risks, be sleepy, misread emotions, give in to peer-pressure and lack self-control’ (Busch, 2015). Busch (2015) goes on to say that youth workers and ‘teachers could tap into teenagers’ risky mindset to help them do better at school. Taking risks and choosing difficult tasks is one of the benefits associated with having a growth </w:t>
      </w:r>
      <w:r w:rsidR="00FD3087" w:rsidRPr="007B5A13">
        <w:rPr>
          <w:rFonts w:ascii="Arial" w:hAnsi="Arial" w:cs="Arial"/>
        </w:rPr>
        <w:t>mind-set</w:t>
      </w:r>
      <w:r w:rsidRPr="007B5A13">
        <w:rPr>
          <w:rFonts w:ascii="Arial" w:hAnsi="Arial" w:cs="Arial"/>
        </w:rPr>
        <w:t>’. So by understanding the development process that young people go through</w:t>
      </w:r>
      <w:r w:rsidR="00FD3087" w:rsidRPr="007B5A13">
        <w:rPr>
          <w:rFonts w:ascii="Arial" w:hAnsi="Arial" w:cs="Arial"/>
        </w:rPr>
        <w:t xml:space="preserve">, </w:t>
      </w:r>
      <w:r w:rsidRPr="007B5A13">
        <w:rPr>
          <w:rFonts w:ascii="Arial" w:hAnsi="Arial" w:cs="Arial"/>
        </w:rPr>
        <w:t>youth workers and teachers</w:t>
      </w:r>
      <w:r w:rsidR="00FD3087" w:rsidRPr="007B5A13">
        <w:rPr>
          <w:rFonts w:ascii="Arial" w:hAnsi="Arial" w:cs="Arial"/>
        </w:rPr>
        <w:t xml:space="preserve"> can utilise negatives and turn them to positives. This could be really important for the development of not only the young person but the youth worker as well. Furthermore, Busch (2015) says that if youth workers or ‘teachers can guild this risky behaviour by encouraging pupils to take chances in a safe and secure environment, the students could challenge themselves more’. Thus would create more opportunities for the young person to develop and would help them reach their full potential.</w:t>
      </w:r>
      <w:r w:rsidRPr="007B5A13">
        <w:rPr>
          <w:rFonts w:ascii="Arial" w:hAnsi="Arial" w:cs="Arial"/>
        </w:rPr>
        <w:t xml:space="preserve"> </w:t>
      </w:r>
      <w:r w:rsidR="00A06824" w:rsidRPr="007B5A13">
        <w:rPr>
          <w:rFonts w:ascii="Arial" w:hAnsi="Arial" w:cs="Arial"/>
        </w:rPr>
        <w:t>Youth workers need to help young people make positive choices and to be there when things do not pan out. Coleman (2014) says during the stages of adolescent development can be</w:t>
      </w:r>
      <w:r w:rsidR="00832864" w:rsidRPr="007B5A13">
        <w:rPr>
          <w:rFonts w:ascii="Arial" w:hAnsi="Arial" w:cs="Arial"/>
        </w:rPr>
        <w:t xml:space="preserve"> </w:t>
      </w:r>
      <w:r w:rsidR="00A06824" w:rsidRPr="007B5A13">
        <w:rPr>
          <w:rFonts w:ascii="Arial" w:hAnsi="Arial" w:cs="Arial"/>
        </w:rPr>
        <w:t>‘</w:t>
      </w:r>
      <w:r w:rsidR="00832864" w:rsidRPr="007B5A13">
        <w:rPr>
          <w:rFonts w:ascii="Arial" w:hAnsi="Arial" w:cs="Arial"/>
        </w:rPr>
        <w:t>a sensitive time, and young people cannot manage all this adjustment on their own. They need support and help to work through the cha</w:t>
      </w:r>
      <w:r w:rsidR="00A06824" w:rsidRPr="007B5A13">
        <w:rPr>
          <w:rFonts w:ascii="Arial" w:hAnsi="Arial" w:cs="Arial"/>
        </w:rPr>
        <w:t>nges, to make the right choices’.  However, Coleman (2014) states that during this stage of development ‘behaviour is sometimes puzzling and difficult to understand’ and often young people ‘may appear to push adults away. Adults, particularly parents, may feel they no longer have a role</w:t>
      </w:r>
      <w:r w:rsidR="007B5A13" w:rsidRPr="007B5A13">
        <w:rPr>
          <w:rFonts w:ascii="Arial" w:hAnsi="Arial" w:cs="Arial"/>
        </w:rPr>
        <w:t xml:space="preserve">’. Youth workers need to understand that this is normal behaviour and if they are being pushed away, not to feel disheartened and to always leave to door open for them. </w:t>
      </w:r>
      <w:r w:rsidR="007B5A13">
        <w:rPr>
          <w:rFonts w:ascii="Arial" w:hAnsi="Arial" w:cs="Arial"/>
        </w:rPr>
        <w:t>The most important thing for youth workers to understand is the five ways to wellbeing</w:t>
      </w:r>
      <w:r w:rsidR="000D1796">
        <w:rPr>
          <w:rFonts w:ascii="Arial" w:hAnsi="Arial" w:cs="Arial"/>
        </w:rPr>
        <w:t>; c</w:t>
      </w:r>
      <w:r w:rsidR="007B5A13">
        <w:rPr>
          <w:rFonts w:ascii="Arial" w:hAnsi="Arial" w:cs="Arial"/>
        </w:rPr>
        <w:t xml:space="preserve">onnect, be active, take notice, keep learning, </w:t>
      </w:r>
      <w:r w:rsidR="007B5A13" w:rsidRPr="007B5A13">
        <w:rPr>
          <w:rFonts w:ascii="Arial" w:hAnsi="Arial" w:cs="Arial"/>
        </w:rPr>
        <w:t>give</w:t>
      </w:r>
      <w:r w:rsidR="007B5A13">
        <w:rPr>
          <w:rFonts w:ascii="Arial" w:hAnsi="Arial" w:cs="Arial"/>
        </w:rPr>
        <w:t>.</w:t>
      </w:r>
      <w:r w:rsidR="000D1796">
        <w:rPr>
          <w:rFonts w:ascii="Arial" w:hAnsi="Arial" w:cs="Arial"/>
        </w:rPr>
        <w:t xml:space="preserve"> Connect because ‘t</w:t>
      </w:r>
      <w:r w:rsidR="000D1796" w:rsidRPr="000D1796">
        <w:rPr>
          <w:rFonts w:ascii="Arial" w:hAnsi="Arial" w:cs="Arial"/>
        </w:rPr>
        <w:t>here is strong evidence that indicates that feeling close to, and valued by, other people is a fundamental human need and one that contributes t</w:t>
      </w:r>
      <w:r w:rsidR="000D1796">
        <w:rPr>
          <w:rFonts w:ascii="Arial" w:hAnsi="Arial" w:cs="Arial"/>
        </w:rPr>
        <w:t>o functioning well in the world’ (Mind, No Date). Be active because ‘e</w:t>
      </w:r>
      <w:r w:rsidR="000D1796" w:rsidRPr="000D1796">
        <w:rPr>
          <w:rFonts w:ascii="Arial" w:hAnsi="Arial" w:cs="Arial"/>
        </w:rPr>
        <w:t>xercise is essential for slowing age-related cognitive decli</w:t>
      </w:r>
      <w:r w:rsidR="000D1796">
        <w:rPr>
          <w:rFonts w:ascii="Arial" w:hAnsi="Arial" w:cs="Arial"/>
        </w:rPr>
        <w:t>ne and for promoting well-being’ (</w:t>
      </w:r>
      <w:r w:rsidR="000D1796" w:rsidRPr="000D1796">
        <w:rPr>
          <w:rFonts w:ascii="Arial" w:hAnsi="Arial" w:cs="Arial"/>
        </w:rPr>
        <w:t>Mind, No Date</w:t>
      </w:r>
      <w:r w:rsidR="000D1796">
        <w:rPr>
          <w:rFonts w:ascii="Arial" w:hAnsi="Arial" w:cs="Arial"/>
        </w:rPr>
        <w:t>). Take Notice because ‘s</w:t>
      </w:r>
      <w:r w:rsidR="000D1796" w:rsidRPr="000D1796">
        <w:rPr>
          <w:rFonts w:ascii="Arial" w:hAnsi="Arial" w:cs="Arial"/>
        </w:rPr>
        <w:t xml:space="preserve">tudies have shown that being aware of what is taking place in the present directly enhances your </w:t>
      </w:r>
      <w:r w:rsidR="000D1796" w:rsidRPr="000D1796">
        <w:rPr>
          <w:rFonts w:ascii="Arial" w:hAnsi="Arial" w:cs="Arial"/>
        </w:rPr>
        <w:lastRenderedPageBreak/>
        <w:t>well-being and savouring ‘the moment’ can help t</w:t>
      </w:r>
      <w:r w:rsidR="000D1796">
        <w:rPr>
          <w:rFonts w:ascii="Arial" w:hAnsi="Arial" w:cs="Arial"/>
        </w:rPr>
        <w:t>o reaffirm your life priorities’ (Mind, No Date). Keep learning because according to</w:t>
      </w:r>
      <w:r w:rsidR="000D1796" w:rsidRPr="000D1796">
        <w:t xml:space="preserve"> </w:t>
      </w:r>
      <w:r w:rsidR="000D1796">
        <w:rPr>
          <w:rFonts w:ascii="Arial" w:hAnsi="Arial" w:cs="Arial"/>
        </w:rPr>
        <w:t>Mind</w:t>
      </w:r>
      <w:r w:rsidR="000D1796" w:rsidRPr="000D1796">
        <w:rPr>
          <w:rFonts w:ascii="Arial" w:hAnsi="Arial" w:cs="Arial"/>
        </w:rPr>
        <w:t xml:space="preserve"> </w:t>
      </w:r>
      <w:r w:rsidR="000D1796">
        <w:rPr>
          <w:rFonts w:ascii="Arial" w:hAnsi="Arial" w:cs="Arial"/>
        </w:rPr>
        <w:t>(</w:t>
      </w:r>
      <w:r w:rsidR="000D1796" w:rsidRPr="000D1796">
        <w:rPr>
          <w:rFonts w:ascii="Arial" w:hAnsi="Arial" w:cs="Arial"/>
        </w:rPr>
        <w:t>No Date</w:t>
      </w:r>
      <w:r w:rsidR="000D1796">
        <w:rPr>
          <w:rFonts w:ascii="Arial" w:hAnsi="Arial" w:cs="Arial"/>
        </w:rPr>
        <w:t>) ‘</w:t>
      </w:r>
      <w:r w:rsidR="000D1796" w:rsidRPr="000D1796">
        <w:rPr>
          <w:rFonts w:ascii="Arial" w:hAnsi="Arial" w:cs="Arial"/>
        </w:rPr>
        <w:t>Continued learning through life enhances self-esteem and encourages social int</w:t>
      </w:r>
      <w:r w:rsidR="000D1796">
        <w:rPr>
          <w:rFonts w:ascii="Arial" w:hAnsi="Arial" w:cs="Arial"/>
        </w:rPr>
        <w:t>eraction and a more active life</w:t>
      </w:r>
      <w:r w:rsidR="000D1796" w:rsidRPr="000D1796">
        <w:rPr>
          <w:rFonts w:ascii="Arial" w:hAnsi="Arial" w:cs="Arial"/>
        </w:rPr>
        <w:t>.</w:t>
      </w:r>
      <w:r w:rsidR="000D1796">
        <w:rPr>
          <w:rFonts w:ascii="Arial" w:hAnsi="Arial" w:cs="Arial"/>
        </w:rPr>
        <w:t xml:space="preserve"> Lastly, give because ‘i</w:t>
      </w:r>
      <w:r w:rsidR="000D1796" w:rsidRPr="000D1796">
        <w:rPr>
          <w:rFonts w:ascii="Arial" w:hAnsi="Arial" w:cs="Arial"/>
        </w:rPr>
        <w:t>ndividuals who report a greater interest in helping others are more lik</w:t>
      </w:r>
      <w:r w:rsidR="000D1796">
        <w:rPr>
          <w:rFonts w:ascii="Arial" w:hAnsi="Arial" w:cs="Arial"/>
        </w:rPr>
        <w:t>ely to rate themselves as happy’ (Mind, No Date). By understanding the five ways to wellbeing and how each part helps towards the young person’s positive wellbeing</w:t>
      </w:r>
      <w:r w:rsidR="00F067C8">
        <w:rPr>
          <w:rFonts w:ascii="Arial" w:hAnsi="Arial" w:cs="Arial"/>
        </w:rPr>
        <w:t xml:space="preserve"> </w:t>
      </w:r>
      <w:r w:rsidR="000D1796">
        <w:rPr>
          <w:rFonts w:ascii="Arial" w:hAnsi="Arial" w:cs="Arial"/>
        </w:rPr>
        <w:t xml:space="preserve">could be crucial to the youth workers practice </w:t>
      </w:r>
      <w:r w:rsidR="00F067C8">
        <w:rPr>
          <w:rFonts w:ascii="Arial" w:hAnsi="Arial" w:cs="Arial"/>
        </w:rPr>
        <w:t xml:space="preserve">and beneficial to all the young people. </w:t>
      </w:r>
      <w:r w:rsidR="000D1796">
        <w:rPr>
          <w:rFonts w:ascii="Arial" w:hAnsi="Arial" w:cs="Arial"/>
        </w:rPr>
        <w:t xml:space="preserve"> </w:t>
      </w:r>
    </w:p>
    <w:p w:rsidR="00E521EC" w:rsidRPr="00B96A83" w:rsidRDefault="00E521EC" w:rsidP="006F751F">
      <w:pPr>
        <w:spacing w:line="360" w:lineRule="auto"/>
        <w:jc w:val="both"/>
        <w:rPr>
          <w:rFonts w:ascii="Arial" w:hAnsi="Arial" w:cs="Arial"/>
          <w:color w:val="0070C0"/>
          <w:sz w:val="24"/>
          <w:szCs w:val="24"/>
        </w:rPr>
      </w:pPr>
    </w:p>
    <w:p w:rsidR="006F751F" w:rsidRDefault="006F751F" w:rsidP="006F751F">
      <w:pPr>
        <w:spacing w:line="360" w:lineRule="auto"/>
        <w:jc w:val="both"/>
        <w:rPr>
          <w:rFonts w:ascii="Arial" w:hAnsi="Arial" w:cs="Arial"/>
          <w:b/>
          <w:sz w:val="24"/>
          <w:szCs w:val="24"/>
        </w:rPr>
      </w:pPr>
      <w:r w:rsidRPr="00125D41">
        <w:rPr>
          <w:rFonts w:ascii="Arial" w:hAnsi="Arial" w:cs="Arial"/>
          <w:b/>
          <w:sz w:val="24"/>
          <w:szCs w:val="24"/>
        </w:rPr>
        <w:t xml:space="preserve">Conclusion </w:t>
      </w:r>
    </w:p>
    <w:p w:rsidR="007B5A13" w:rsidRDefault="002559AB" w:rsidP="007B5A13">
      <w:pPr>
        <w:spacing w:line="480" w:lineRule="auto"/>
        <w:jc w:val="both"/>
        <w:rPr>
          <w:rFonts w:ascii="Arial" w:hAnsi="Arial" w:cs="Arial"/>
        </w:rPr>
      </w:pPr>
      <w:r w:rsidRPr="007B5A13">
        <w:rPr>
          <w:rFonts w:ascii="Arial" w:hAnsi="Arial" w:cs="Arial"/>
        </w:rPr>
        <w:t>This case study has been the main focus above, this essay has also highlighted some of the issues faced by Frank in contemporary society, and it has identified risk and protective factors that Frank has. The case study then looked at what it is like to be a teenager in contemporary society, with a focus on well-being. It then went on to examine the role of the Youth Worker in supporting Frank to achieve positive self-esteem, confidence and good mental health. The essay has also taken a look at models and meanings of development. The essay concludes with guidance on how Frank’s situation can be eased and with the right guidance can flourish even when circumstances are challenging.</w:t>
      </w:r>
    </w:p>
    <w:p w:rsidR="007B5A13" w:rsidRDefault="007B5A13" w:rsidP="007B5A13">
      <w:pPr>
        <w:spacing w:line="480" w:lineRule="auto"/>
        <w:jc w:val="both"/>
        <w:rPr>
          <w:rFonts w:ascii="Arial" w:hAnsi="Arial" w:cs="Arial"/>
        </w:rPr>
      </w:pPr>
    </w:p>
    <w:p w:rsidR="00F067C8" w:rsidRDefault="00F067C8" w:rsidP="007B5A13">
      <w:pPr>
        <w:spacing w:line="480" w:lineRule="auto"/>
        <w:jc w:val="both"/>
        <w:rPr>
          <w:rFonts w:ascii="Arial" w:hAnsi="Arial" w:cs="Arial"/>
        </w:rPr>
      </w:pPr>
    </w:p>
    <w:p w:rsidR="00F067C8" w:rsidRDefault="00F067C8" w:rsidP="007B5A13">
      <w:pPr>
        <w:spacing w:line="480" w:lineRule="auto"/>
        <w:jc w:val="both"/>
        <w:rPr>
          <w:rFonts w:ascii="Arial" w:hAnsi="Arial" w:cs="Arial"/>
        </w:rPr>
      </w:pPr>
    </w:p>
    <w:p w:rsidR="00F067C8" w:rsidRDefault="00F067C8" w:rsidP="007B5A13">
      <w:pPr>
        <w:spacing w:line="480" w:lineRule="auto"/>
        <w:jc w:val="both"/>
        <w:rPr>
          <w:rFonts w:ascii="Arial" w:hAnsi="Arial" w:cs="Arial"/>
        </w:rPr>
      </w:pPr>
    </w:p>
    <w:p w:rsidR="00F067C8" w:rsidRDefault="00F067C8" w:rsidP="007B5A13">
      <w:pPr>
        <w:spacing w:line="480" w:lineRule="auto"/>
        <w:jc w:val="both"/>
        <w:rPr>
          <w:rFonts w:ascii="Arial" w:hAnsi="Arial" w:cs="Arial"/>
        </w:rPr>
      </w:pPr>
    </w:p>
    <w:p w:rsidR="00F067C8" w:rsidRDefault="00F067C8" w:rsidP="007B5A13">
      <w:pPr>
        <w:spacing w:line="480" w:lineRule="auto"/>
        <w:jc w:val="both"/>
        <w:rPr>
          <w:rFonts w:ascii="Arial" w:hAnsi="Arial" w:cs="Arial"/>
        </w:rPr>
      </w:pPr>
    </w:p>
    <w:p w:rsidR="006F751F" w:rsidRPr="007B5A13" w:rsidRDefault="006F751F" w:rsidP="007B5A13">
      <w:pPr>
        <w:spacing w:line="480" w:lineRule="auto"/>
        <w:jc w:val="both"/>
        <w:rPr>
          <w:rFonts w:ascii="Arial" w:hAnsi="Arial" w:cs="Arial"/>
        </w:rPr>
      </w:pPr>
      <w:r w:rsidRPr="006F751F">
        <w:rPr>
          <w:rFonts w:ascii="Arial" w:hAnsi="Arial" w:cs="Arial"/>
          <w:b/>
          <w:sz w:val="24"/>
          <w:szCs w:val="24"/>
        </w:rPr>
        <w:t>Reference list</w:t>
      </w:r>
    </w:p>
    <w:p w:rsidR="00724C0D" w:rsidRPr="00724C0D" w:rsidRDefault="00724C0D" w:rsidP="00724C0D">
      <w:pPr>
        <w:spacing w:line="360" w:lineRule="auto"/>
        <w:jc w:val="both"/>
        <w:rPr>
          <w:rFonts w:ascii="Arial" w:hAnsi="Arial" w:cs="Arial"/>
          <w:sz w:val="24"/>
          <w:szCs w:val="24"/>
        </w:rPr>
      </w:pPr>
      <w:r w:rsidRPr="00724C0D">
        <w:rPr>
          <w:rFonts w:ascii="Arial" w:hAnsi="Arial" w:cs="Arial"/>
          <w:sz w:val="24"/>
          <w:szCs w:val="24"/>
        </w:rPr>
        <w:lastRenderedPageBreak/>
        <w:t xml:space="preserve">Busch, </w:t>
      </w:r>
      <w:r>
        <w:rPr>
          <w:rFonts w:ascii="Arial" w:hAnsi="Arial" w:cs="Arial"/>
          <w:sz w:val="24"/>
          <w:szCs w:val="24"/>
        </w:rPr>
        <w:t>(</w:t>
      </w:r>
      <w:r w:rsidRPr="00724C0D">
        <w:rPr>
          <w:rFonts w:ascii="Arial" w:hAnsi="Arial" w:cs="Arial"/>
          <w:sz w:val="24"/>
          <w:szCs w:val="24"/>
        </w:rPr>
        <w:t>2015).</w:t>
      </w:r>
      <w:r>
        <w:rPr>
          <w:rFonts w:ascii="Arial" w:hAnsi="Arial" w:cs="Arial"/>
          <w:sz w:val="24"/>
          <w:szCs w:val="24"/>
        </w:rPr>
        <w:t xml:space="preserve"> </w:t>
      </w:r>
      <w:r w:rsidRPr="00724C0D">
        <w:rPr>
          <w:rFonts w:ascii="Arial" w:hAnsi="Arial" w:cs="Arial"/>
          <w:i/>
          <w:sz w:val="24"/>
          <w:szCs w:val="24"/>
        </w:rPr>
        <w:t>Secrets of the teenage brain: a psychologist's guide for teachers</w:t>
      </w:r>
      <w:r>
        <w:rPr>
          <w:rFonts w:ascii="Arial" w:hAnsi="Arial" w:cs="Arial"/>
          <w:i/>
          <w:sz w:val="24"/>
          <w:szCs w:val="24"/>
        </w:rPr>
        <w:t xml:space="preserve">. </w:t>
      </w:r>
      <w:r>
        <w:rPr>
          <w:rFonts w:ascii="Arial" w:hAnsi="Arial" w:cs="Arial"/>
          <w:sz w:val="24"/>
          <w:szCs w:val="24"/>
        </w:rPr>
        <w:t xml:space="preserve"> Available at: </w:t>
      </w:r>
      <w:hyperlink r:id="rId7" w:history="1">
        <w:r w:rsidRPr="00013F12">
          <w:rPr>
            <w:rStyle w:val="Hyperlink"/>
            <w:rFonts w:ascii="Arial" w:hAnsi="Arial" w:cs="Arial"/>
            <w:sz w:val="24"/>
            <w:szCs w:val="24"/>
          </w:rPr>
          <w:t>https://www.theguardian.com/teacher-network/2015/dec/09/teenage-brain-psychologist-guide-teachers-classroom</w:t>
        </w:r>
      </w:hyperlink>
      <w:r>
        <w:rPr>
          <w:rFonts w:ascii="Arial" w:hAnsi="Arial" w:cs="Arial"/>
          <w:sz w:val="24"/>
          <w:szCs w:val="24"/>
        </w:rPr>
        <w:t xml:space="preserve"> </w:t>
      </w:r>
    </w:p>
    <w:p w:rsidR="00962DB0" w:rsidRPr="00962DB0" w:rsidRDefault="00962DB0" w:rsidP="006F751F">
      <w:pPr>
        <w:spacing w:line="360" w:lineRule="auto"/>
        <w:jc w:val="both"/>
        <w:rPr>
          <w:rFonts w:ascii="Arial" w:hAnsi="Arial" w:cs="Arial"/>
          <w:b/>
          <w:sz w:val="24"/>
          <w:szCs w:val="24"/>
        </w:rPr>
      </w:pPr>
      <w:r w:rsidRPr="00962DB0">
        <w:rPr>
          <w:rFonts w:ascii="Arial" w:hAnsi="Arial" w:cs="Arial"/>
          <w:sz w:val="24"/>
          <w:szCs w:val="24"/>
        </w:rPr>
        <w:t>Coleman. (2014).</w:t>
      </w:r>
      <w:r>
        <w:rPr>
          <w:rFonts w:ascii="Arial" w:hAnsi="Arial" w:cs="Arial"/>
          <w:b/>
          <w:sz w:val="24"/>
          <w:szCs w:val="24"/>
        </w:rPr>
        <w:t xml:space="preserve"> </w:t>
      </w:r>
      <w:r w:rsidRPr="00962DB0">
        <w:rPr>
          <w:rFonts w:ascii="Arial" w:hAnsi="Arial" w:cs="Arial"/>
          <w:i/>
          <w:sz w:val="24"/>
          <w:szCs w:val="24"/>
        </w:rPr>
        <w:t>Why it is important to understand adolescent development</w:t>
      </w:r>
      <w:r>
        <w:rPr>
          <w:rFonts w:ascii="Arial" w:hAnsi="Arial" w:cs="Arial"/>
          <w:i/>
          <w:sz w:val="24"/>
          <w:szCs w:val="24"/>
        </w:rPr>
        <w:t xml:space="preserve">. </w:t>
      </w:r>
      <w:r>
        <w:rPr>
          <w:rFonts w:ascii="Arial" w:hAnsi="Arial" w:cs="Arial"/>
          <w:sz w:val="24"/>
          <w:szCs w:val="24"/>
        </w:rPr>
        <w:t>Available at:</w:t>
      </w:r>
      <w:r w:rsidR="00AA4E9C">
        <w:rPr>
          <w:rFonts w:ascii="Arial" w:hAnsi="Arial" w:cs="Arial"/>
          <w:sz w:val="24"/>
          <w:szCs w:val="24"/>
        </w:rPr>
        <w:t xml:space="preserve"> </w:t>
      </w:r>
      <w:hyperlink r:id="rId8" w:history="1">
        <w:r w:rsidR="00AA4E9C" w:rsidRPr="00013F12">
          <w:rPr>
            <w:rStyle w:val="Hyperlink"/>
            <w:rFonts w:ascii="Arial" w:hAnsi="Arial" w:cs="Arial"/>
            <w:sz w:val="24"/>
            <w:szCs w:val="24"/>
          </w:rPr>
          <w:t>https://www.rip.org.uk/news-and-views/blog/why-it-is-important-to-understand-adolescent-development/</w:t>
        </w:r>
      </w:hyperlink>
      <w:r w:rsidR="00AA4E9C">
        <w:rPr>
          <w:rFonts w:ascii="Arial" w:hAnsi="Arial" w:cs="Arial"/>
          <w:sz w:val="24"/>
          <w:szCs w:val="24"/>
        </w:rPr>
        <w:t xml:space="preserve"> </w:t>
      </w:r>
    </w:p>
    <w:p w:rsidR="003315DB" w:rsidRDefault="003315DB" w:rsidP="003315DB">
      <w:pPr>
        <w:spacing w:line="360" w:lineRule="auto"/>
        <w:jc w:val="both"/>
        <w:rPr>
          <w:rFonts w:ascii="Arial" w:hAnsi="Arial" w:cs="Arial"/>
          <w:sz w:val="24"/>
          <w:szCs w:val="24"/>
        </w:rPr>
      </w:pPr>
      <w:r w:rsidRPr="003315DB">
        <w:rPr>
          <w:rFonts w:ascii="Arial" w:hAnsi="Arial" w:cs="Arial"/>
          <w:sz w:val="24"/>
          <w:szCs w:val="24"/>
        </w:rPr>
        <w:t>H Sandstrom, S Huerta</w:t>
      </w:r>
      <w:r>
        <w:rPr>
          <w:rFonts w:ascii="Arial" w:hAnsi="Arial" w:cs="Arial"/>
          <w:sz w:val="24"/>
          <w:szCs w:val="24"/>
        </w:rPr>
        <w:t>.</w:t>
      </w:r>
      <w:r w:rsidRPr="003315DB">
        <w:rPr>
          <w:rFonts w:ascii="Arial" w:hAnsi="Arial" w:cs="Arial"/>
          <w:sz w:val="24"/>
          <w:szCs w:val="24"/>
        </w:rPr>
        <w:t xml:space="preserve"> (2013)</w:t>
      </w:r>
      <w:r>
        <w:rPr>
          <w:rFonts w:ascii="Arial" w:hAnsi="Arial" w:cs="Arial"/>
          <w:sz w:val="24"/>
          <w:szCs w:val="24"/>
        </w:rPr>
        <w:t xml:space="preserve"> </w:t>
      </w:r>
      <w:r w:rsidRPr="003315DB">
        <w:rPr>
          <w:rFonts w:ascii="Arial" w:hAnsi="Arial" w:cs="Arial"/>
          <w:i/>
          <w:sz w:val="24"/>
          <w:szCs w:val="24"/>
        </w:rPr>
        <w:t>The Negative Effects of Instability on Child Development</w:t>
      </w:r>
      <w:r>
        <w:rPr>
          <w:rFonts w:ascii="Arial" w:hAnsi="Arial" w:cs="Arial"/>
          <w:i/>
          <w:sz w:val="24"/>
          <w:szCs w:val="24"/>
        </w:rPr>
        <w:t xml:space="preserve">. </w:t>
      </w:r>
      <w:r>
        <w:rPr>
          <w:rFonts w:ascii="Arial" w:hAnsi="Arial" w:cs="Arial"/>
          <w:sz w:val="24"/>
          <w:szCs w:val="24"/>
        </w:rPr>
        <w:t xml:space="preserve">Available at: </w:t>
      </w:r>
      <w:hyperlink r:id="rId9" w:history="1">
        <w:r w:rsidRPr="00013F12">
          <w:rPr>
            <w:rStyle w:val="Hyperlink"/>
            <w:rFonts w:ascii="Arial" w:hAnsi="Arial" w:cs="Arial"/>
            <w:sz w:val="24"/>
            <w:szCs w:val="24"/>
          </w:rPr>
          <w:t>https://www.urban.org/sites/default/files/publication/32721/412908-The-Negative-Effects-of-Instability-on-Child-Development-Fact-Sheet.PDF</w:t>
        </w:r>
      </w:hyperlink>
      <w:r>
        <w:rPr>
          <w:rFonts w:ascii="Arial" w:hAnsi="Arial" w:cs="Arial"/>
          <w:sz w:val="24"/>
          <w:szCs w:val="24"/>
        </w:rPr>
        <w:t xml:space="preserve"> </w:t>
      </w:r>
    </w:p>
    <w:p w:rsidR="00DE7AAD" w:rsidRPr="00DE7AAD" w:rsidRDefault="00DE7AAD" w:rsidP="00DE7AAD">
      <w:pPr>
        <w:spacing w:line="360" w:lineRule="auto"/>
        <w:jc w:val="both"/>
        <w:rPr>
          <w:rFonts w:ascii="Arial" w:hAnsi="Arial" w:cs="Arial"/>
          <w:sz w:val="24"/>
          <w:szCs w:val="24"/>
        </w:rPr>
      </w:pPr>
      <w:r w:rsidRPr="00DE7AAD">
        <w:rPr>
          <w:rFonts w:ascii="Arial" w:hAnsi="Arial" w:cs="Arial"/>
          <w:sz w:val="24"/>
          <w:szCs w:val="24"/>
        </w:rPr>
        <w:t xml:space="preserve">Turner, </w:t>
      </w:r>
      <w:r>
        <w:rPr>
          <w:rFonts w:ascii="Arial" w:hAnsi="Arial" w:cs="Arial"/>
          <w:sz w:val="24"/>
          <w:szCs w:val="24"/>
        </w:rPr>
        <w:t>(</w:t>
      </w:r>
      <w:r w:rsidRPr="00DE7AAD">
        <w:rPr>
          <w:rFonts w:ascii="Arial" w:hAnsi="Arial" w:cs="Arial"/>
          <w:sz w:val="24"/>
          <w:szCs w:val="24"/>
        </w:rPr>
        <w:t>2017)</w:t>
      </w:r>
      <w:r>
        <w:rPr>
          <w:rFonts w:ascii="Arial" w:hAnsi="Arial" w:cs="Arial"/>
          <w:sz w:val="24"/>
          <w:szCs w:val="24"/>
        </w:rPr>
        <w:t xml:space="preserve"> </w:t>
      </w:r>
      <w:r w:rsidRPr="00DE7AAD">
        <w:rPr>
          <w:rFonts w:ascii="Arial" w:hAnsi="Arial" w:cs="Arial"/>
          <w:i/>
          <w:sz w:val="24"/>
          <w:szCs w:val="24"/>
        </w:rPr>
        <w:t>Half of young people have so many 'emotional problems' they cannot focus at school, study finds</w:t>
      </w:r>
      <w:r>
        <w:rPr>
          <w:rFonts w:ascii="Arial" w:hAnsi="Arial" w:cs="Arial"/>
          <w:i/>
          <w:sz w:val="24"/>
          <w:szCs w:val="24"/>
        </w:rPr>
        <w:t xml:space="preserve">. </w:t>
      </w:r>
      <w:r>
        <w:rPr>
          <w:rFonts w:ascii="Arial" w:hAnsi="Arial" w:cs="Arial"/>
          <w:sz w:val="24"/>
          <w:szCs w:val="24"/>
        </w:rPr>
        <w:t xml:space="preserve">Available at: </w:t>
      </w:r>
      <w:hyperlink r:id="rId10" w:history="1">
        <w:r w:rsidRPr="00013F12">
          <w:rPr>
            <w:rStyle w:val="Hyperlink"/>
            <w:rFonts w:ascii="Arial" w:hAnsi="Arial" w:cs="Arial"/>
            <w:sz w:val="24"/>
            <w:szCs w:val="24"/>
          </w:rPr>
          <w:t>https://www.telegraph.co.uk/education/2017/01/10/half-young-people-have-many-emotional-problems-cannot-focus/</w:t>
        </w:r>
      </w:hyperlink>
      <w:r>
        <w:rPr>
          <w:rFonts w:ascii="Arial" w:hAnsi="Arial" w:cs="Arial"/>
          <w:sz w:val="24"/>
          <w:szCs w:val="24"/>
        </w:rPr>
        <w:t xml:space="preserve"> </w:t>
      </w:r>
    </w:p>
    <w:p w:rsidR="003315DB" w:rsidRDefault="003315DB" w:rsidP="006F751F">
      <w:pPr>
        <w:spacing w:line="360" w:lineRule="auto"/>
        <w:jc w:val="both"/>
        <w:rPr>
          <w:rFonts w:ascii="Arial" w:hAnsi="Arial" w:cs="Arial"/>
          <w:sz w:val="24"/>
          <w:szCs w:val="24"/>
        </w:rPr>
      </w:pPr>
      <w:r>
        <w:rPr>
          <w:rFonts w:ascii="Arial" w:hAnsi="Arial" w:cs="Arial"/>
          <w:sz w:val="24"/>
          <w:szCs w:val="24"/>
        </w:rPr>
        <w:t>M M Terwogt, C J M Terwogt-Reijnders, S M J</w:t>
      </w:r>
      <w:r w:rsidRPr="003315DB">
        <w:rPr>
          <w:rFonts w:ascii="Arial" w:hAnsi="Arial" w:cs="Arial"/>
          <w:sz w:val="24"/>
          <w:szCs w:val="24"/>
        </w:rPr>
        <w:t xml:space="preserve"> van Hekken</w:t>
      </w:r>
      <w:r>
        <w:rPr>
          <w:rFonts w:ascii="Arial" w:hAnsi="Arial" w:cs="Arial"/>
          <w:sz w:val="24"/>
          <w:szCs w:val="24"/>
        </w:rPr>
        <w:t xml:space="preserve">. (2002) </w:t>
      </w:r>
      <w:r w:rsidRPr="003315DB">
        <w:rPr>
          <w:rFonts w:ascii="Arial" w:hAnsi="Arial" w:cs="Arial"/>
          <w:i/>
          <w:sz w:val="24"/>
          <w:szCs w:val="24"/>
        </w:rPr>
        <w:t>Identity problems related to an absent genetic father</w:t>
      </w:r>
      <w:r>
        <w:rPr>
          <w:rFonts w:ascii="Arial" w:hAnsi="Arial" w:cs="Arial"/>
          <w:i/>
          <w:sz w:val="24"/>
          <w:szCs w:val="24"/>
        </w:rPr>
        <w:t xml:space="preserve">. </w:t>
      </w:r>
      <w:r>
        <w:rPr>
          <w:rFonts w:ascii="Arial" w:hAnsi="Arial" w:cs="Arial"/>
          <w:sz w:val="24"/>
          <w:szCs w:val="24"/>
        </w:rPr>
        <w:t xml:space="preserve">Available at: </w:t>
      </w:r>
      <w:hyperlink r:id="rId11" w:history="1">
        <w:r w:rsidRPr="00013F12">
          <w:rPr>
            <w:rStyle w:val="Hyperlink"/>
            <w:rFonts w:ascii="Arial" w:hAnsi="Arial" w:cs="Arial"/>
            <w:sz w:val="24"/>
            <w:szCs w:val="24"/>
          </w:rPr>
          <w:t>https://research.vu.nl/ws/portalfiles/portal/1840745/Meerum+Terwogt+Zeitschrift+fur+Familienforschung+14+2002+u.pdf</w:t>
        </w:r>
      </w:hyperlink>
      <w:r>
        <w:rPr>
          <w:rFonts w:ascii="Arial" w:hAnsi="Arial" w:cs="Arial"/>
          <w:sz w:val="24"/>
          <w:szCs w:val="24"/>
        </w:rPr>
        <w:t xml:space="preserve"> </w:t>
      </w:r>
    </w:p>
    <w:p w:rsidR="00F067C8" w:rsidRPr="00F067C8" w:rsidRDefault="00F067C8" w:rsidP="006F751F">
      <w:pPr>
        <w:spacing w:line="360" w:lineRule="auto"/>
        <w:jc w:val="both"/>
        <w:rPr>
          <w:rFonts w:ascii="Arial" w:hAnsi="Arial" w:cs="Arial"/>
          <w:sz w:val="24"/>
          <w:szCs w:val="24"/>
        </w:rPr>
      </w:pPr>
      <w:r>
        <w:rPr>
          <w:rFonts w:ascii="Arial" w:hAnsi="Arial" w:cs="Arial"/>
          <w:sz w:val="24"/>
          <w:szCs w:val="24"/>
        </w:rPr>
        <w:t xml:space="preserve">Mind, (No Date). </w:t>
      </w:r>
      <w:r w:rsidRPr="00F067C8">
        <w:rPr>
          <w:rFonts w:ascii="Arial" w:hAnsi="Arial" w:cs="Arial"/>
          <w:i/>
          <w:sz w:val="24"/>
          <w:szCs w:val="24"/>
        </w:rPr>
        <w:t>Five ways to wellbeing</w:t>
      </w:r>
      <w:r>
        <w:rPr>
          <w:rFonts w:ascii="Arial" w:hAnsi="Arial" w:cs="Arial"/>
          <w:i/>
          <w:sz w:val="24"/>
          <w:szCs w:val="24"/>
        </w:rPr>
        <w:t xml:space="preserve">. </w:t>
      </w:r>
      <w:r>
        <w:rPr>
          <w:rFonts w:ascii="Arial" w:hAnsi="Arial" w:cs="Arial"/>
          <w:sz w:val="24"/>
          <w:szCs w:val="24"/>
        </w:rPr>
        <w:t xml:space="preserve">Available at: </w:t>
      </w:r>
      <w:hyperlink r:id="rId12" w:history="1">
        <w:r w:rsidRPr="00013F12">
          <w:rPr>
            <w:rStyle w:val="Hyperlink"/>
            <w:rFonts w:ascii="Arial" w:hAnsi="Arial" w:cs="Arial"/>
            <w:sz w:val="24"/>
            <w:szCs w:val="24"/>
          </w:rPr>
          <w:t>https://www.mind.org.uk/workplace/mental-health-at-work/taking-care-of-yourself/five-ways-to-wellbeing/</w:t>
        </w:r>
      </w:hyperlink>
      <w:r>
        <w:rPr>
          <w:rFonts w:ascii="Arial" w:hAnsi="Arial" w:cs="Arial"/>
          <w:sz w:val="24"/>
          <w:szCs w:val="24"/>
        </w:rPr>
        <w:t xml:space="preserve"> </w:t>
      </w:r>
    </w:p>
    <w:p w:rsidR="00106FD4" w:rsidRDefault="00106FD4" w:rsidP="00106FD4">
      <w:pPr>
        <w:spacing w:line="360" w:lineRule="auto"/>
        <w:jc w:val="both"/>
        <w:rPr>
          <w:rFonts w:ascii="Arial" w:hAnsi="Arial" w:cs="Arial"/>
          <w:sz w:val="24"/>
          <w:szCs w:val="24"/>
        </w:rPr>
      </w:pPr>
      <w:r w:rsidRPr="00106FD4">
        <w:rPr>
          <w:rFonts w:ascii="Arial" w:hAnsi="Arial" w:cs="Arial"/>
          <w:sz w:val="24"/>
          <w:szCs w:val="24"/>
        </w:rPr>
        <w:t xml:space="preserve">National Youth Agency, </w:t>
      </w:r>
      <w:r>
        <w:rPr>
          <w:rFonts w:ascii="Arial" w:hAnsi="Arial" w:cs="Arial"/>
          <w:sz w:val="24"/>
          <w:szCs w:val="24"/>
        </w:rPr>
        <w:t>(</w:t>
      </w:r>
      <w:r w:rsidRPr="00106FD4">
        <w:rPr>
          <w:rFonts w:ascii="Arial" w:hAnsi="Arial" w:cs="Arial"/>
          <w:sz w:val="24"/>
          <w:szCs w:val="24"/>
        </w:rPr>
        <w:t>No Date).</w:t>
      </w:r>
      <w:r>
        <w:rPr>
          <w:rFonts w:ascii="Arial" w:hAnsi="Arial" w:cs="Arial"/>
          <w:sz w:val="24"/>
          <w:szCs w:val="24"/>
        </w:rPr>
        <w:t xml:space="preserve"> </w:t>
      </w:r>
      <w:r w:rsidRPr="00106FD4">
        <w:rPr>
          <w:rFonts w:ascii="Arial" w:hAnsi="Arial" w:cs="Arial"/>
          <w:i/>
          <w:sz w:val="24"/>
          <w:szCs w:val="24"/>
        </w:rPr>
        <w:t>Valuing youth work</w:t>
      </w:r>
      <w:r>
        <w:rPr>
          <w:rFonts w:ascii="Arial" w:hAnsi="Arial" w:cs="Arial"/>
          <w:i/>
          <w:sz w:val="24"/>
          <w:szCs w:val="24"/>
        </w:rPr>
        <w:t xml:space="preserve">. </w:t>
      </w:r>
      <w:r>
        <w:rPr>
          <w:rFonts w:ascii="Arial" w:hAnsi="Arial" w:cs="Arial"/>
          <w:sz w:val="24"/>
          <w:szCs w:val="24"/>
        </w:rPr>
        <w:t xml:space="preserve">Available at: </w:t>
      </w:r>
      <w:hyperlink r:id="rId13" w:history="1">
        <w:r w:rsidRPr="00013F12">
          <w:rPr>
            <w:rStyle w:val="Hyperlink"/>
            <w:rFonts w:ascii="Arial" w:hAnsi="Arial" w:cs="Arial"/>
            <w:sz w:val="24"/>
            <w:szCs w:val="24"/>
          </w:rPr>
          <w:t>https://www.cywu.org.uk/assets/content_pages/756349615_Valuing_Youth_Work.pdf</w:t>
        </w:r>
      </w:hyperlink>
      <w:r>
        <w:rPr>
          <w:rFonts w:ascii="Arial" w:hAnsi="Arial" w:cs="Arial"/>
          <w:sz w:val="24"/>
          <w:szCs w:val="24"/>
        </w:rPr>
        <w:t xml:space="preserve"> </w:t>
      </w:r>
    </w:p>
    <w:p w:rsidR="00AB54D8" w:rsidRPr="00AB54D8" w:rsidRDefault="00AB54D8" w:rsidP="00AB54D8">
      <w:pPr>
        <w:spacing w:line="360" w:lineRule="auto"/>
        <w:jc w:val="both"/>
        <w:rPr>
          <w:rFonts w:ascii="Arial" w:hAnsi="Arial" w:cs="Arial"/>
          <w:sz w:val="24"/>
          <w:szCs w:val="24"/>
        </w:rPr>
      </w:pPr>
      <w:r w:rsidRPr="00AB54D8">
        <w:rPr>
          <w:rFonts w:ascii="Arial" w:hAnsi="Arial" w:cs="Arial"/>
          <w:sz w:val="24"/>
          <w:szCs w:val="24"/>
        </w:rPr>
        <w:t>Puiman</w:t>
      </w:r>
      <w:r>
        <w:rPr>
          <w:rFonts w:ascii="Arial" w:hAnsi="Arial" w:cs="Arial"/>
          <w:sz w:val="24"/>
          <w:szCs w:val="24"/>
        </w:rPr>
        <w:t>,</w:t>
      </w:r>
      <w:r w:rsidRPr="00AB54D8">
        <w:rPr>
          <w:rFonts w:ascii="Arial" w:hAnsi="Arial" w:cs="Arial"/>
          <w:sz w:val="24"/>
          <w:szCs w:val="24"/>
        </w:rPr>
        <w:t xml:space="preserve"> (2013)</w:t>
      </w:r>
      <w:r>
        <w:rPr>
          <w:rFonts w:ascii="Arial" w:hAnsi="Arial" w:cs="Arial"/>
          <w:sz w:val="24"/>
          <w:szCs w:val="24"/>
        </w:rPr>
        <w:t xml:space="preserve">. </w:t>
      </w:r>
      <w:r w:rsidRPr="00AB54D8">
        <w:rPr>
          <w:rFonts w:ascii="Arial" w:hAnsi="Arial" w:cs="Arial"/>
          <w:i/>
          <w:sz w:val="24"/>
          <w:szCs w:val="24"/>
        </w:rPr>
        <w:t>The value of role models in leadership</w:t>
      </w:r>
      <w:r>
        <w:rPr>
          <w:rFonts w:ascii="Arial" w:hAnsi="Arial" w:cs="Arial"/>
          <w:i/>
          <w:sz w:val="24"/>
          <w:szCs w:val="24"/>
        </w:rPr>
        <w:t xml:space="preserve">. </w:t>
      </w:r>
      <w:r>
        <w:rPr>
          <w:rFonts w:ascii="Arial" w:hAnsi="Arial" w:cs="Arial"/>
          <w:sz w:val="24"/>
          <w:szCs w:val="24"/>
        </w:rPr>
        <w:t xml:space="preserve">Available at: </w:t>
      </w:r>
      <w:hyperlink r:id="rId14" w:history="1">
        <w:r w:rsidRPr="00013F12">
          <w:rPr>
            <w:rStyle w:val="Hyperlink"/>
            <w:rFonts w:ascii="Arial" w:hAnsi="Arial" w:cs="Arial"/>
            <w:sz w:val="24"/>
            <w:szCs w:val="24"/>
          </w:rPr>
          <w:t>http://rosaliepuiman.com/why-its-valuable-to-set-an-example-for-yourself/</w:t>
        </w:r>
      </w:hyperlink>
      <w:r>
        <w:rPr>
          <w:rFonts w:ascii="Arial" w:hAnsi="Arial" w:cs="Arial"/>
          <w:sz w:val="24"/>
          <w:szCs w:val="24"/>
        </w:rPr>
        <w:t xml:space="preserve"> </w:t>
      </w:r>
    </w:p>
    <w:p w:rsidR="00AB54D8" w:rsidRPr="00AB54D8" w:rsidRDefault="00AB54D8" w:rsidP="00106FD4">
      <w:pPr>
        <w:spacing w:line="360" w:lineRule="auto"/>
        <w:jc w:val="both"/>
        <w:rPr>
          <w:rFonts w:ascii="Arial" w:hAnsi="Arial" w:cs="Arial"/>
          <w:sz w:val="24"/>
          <w:szCs w:val="24"/>
        </w:rPr>
      </w:pPr>
      <w:r>
        <w:rPr>
          <w:rFonts w:ascii="Arial" w:hAnsi="Arial" w:cs="Arial"/>
          <w:sz w:val="24"/>
          <w:szCs w:val="24"/>
        </w:rPr>
        <w:t>Unimed Living,</w:t>
      </w:r>
      <w:r w:rsidRPr="00AB54D8">
        <w:rPr>
          <w:rFonts w:ascii="Arial" w:hAnsi="Arial" w:cs="Arial"/>
          <w:sz w:val="24"/>
          <w:szCs w:val="24"/>
        </w:rPr>
        <w:t xml:space="preserve"> </w:t>
      </w:r>
      <w:r>
        <w:rPr>
          <w:rFonts w:ascii="Arial" w:hAnsi="Arial" w:cs="Arial"/>
          <w:sz w:val="24"/>
          <w:szCs w:val="24"/>
        </w:rPr>
        <w:t>(</w:t>
      </w:r>
      <w:r w:rsidRPr="00AB54D8">
        <w:rPr>
          <w:rFonts w:ascii="Arial" w:hAnsi="Arial" w:cs="Arial"/>
          <w:sz w:val="24"/>
          <w:szCs w:val="24"/>
        </w:rPr>
        <w:t>No Date).</w:t>
      </w:r>
      <w:r>
        <w:rPr>
          <w:rFonts w:ascii="Arial" w:hAnsi="Arial" w:cs="Arial"/>
          <w:sz w:val="24"/>
          <w:szCs w:val="24"/>
        </w:rPr>
        <w:t xml:space="preserve"> </w:t>
      </w:r>
      <w:r w:rsidRPr="00AB54D8">
        <w:rPr>
          <w:rFonts w:ascii="Arial" w:hAnsi="Arial" w:cs="Arial"/>
          <w:i/>
          <w:sz w:val="24"/>
          <w:szCs w:val="24"/>
        </w:rPr>
        <w:t>What does it mean to be a teenager – the modern day myth of adolescence</w:t>
      </w:r>
      <w:r>
        <w:rPr>
          <w:rFonts w:ascii="Arial" w:hAnsi="Arial" w:cs="Arial"/>
          <w:i/>
          <w:sz w:val="24"/>
          <w:szCs w:val="24"/>
        </w:rPr>
        <w:t xml:space="preserve">. </w:t>
      </w:r>
      <w:r>
        <w:rPr>
          <w:rFonts w:ascii="Arial" w:hAnsi="Arial" w:cs="Arial"/>
          <w:sz w:val="24"/>
          <w:szCs w:val="24"/>
        </w:rPr>
        <w:t xml:space="preserve">Available at: </w:t>
      </w:r>
      <w:hyperlink r:id="rId15" w:history="1">
        <w:r w:rsidRPr="00013F12">
          <w:rPr>
            <w:rStyle w:val="Hyperlink"/>
            <w:rFonts w:ascii="Arial" w:hAnsi="Arial" w:cs="Arial"/>
            <w:sz w:val="24"/>
            <w:szCs w:val="24"/>
          </w:rPr>
          <w:t>http://www.unimedliving.com/education/education-now-what-s-trending/what-does-it-mean-to-be-a-teenager-the-modern-day-myth-of-adolescence.html</w:t>
        </w:r>
      </w:hyperlink>
      <w:r>
        <w:rPr>
          <w:rFonts w:ascii="Arial" w:hAnsi="Arial" w:cs="Arial"/>
          <w:sz w:val="24"/>
          <w:szCs w:val="24"/>
        </w:rPr>
        <w:t xml:space="preserve"> </w:t>
      </w:r>
    </w:p>
    <w:p w:rsidR="00962DB0" w:rsidRPr="00962DB0" w:rsidRDefault="00962DB0" w:rsidP="006F751F">
      <w:pPr>
        <w:spacing w:line="360" w:lineRule="auto"/>
        <w:jc w:val="both"/>
        <w:rPr>
          <w:rFonts w:ascii="Arial" w:hAnsi="Arial" w:cs="Arial"/>
          <w:sz w:val="24"/>
          <w:szCs w:val="24"/>
        </w:rPr>
      </w:pPr>
      <w:r>
        <w:rPr>
          <w:rFonts w:ascii="Arial" w:hAnsi="Arial" w:cs="Arial"/>
          <w:sz w:val="24"/>
          <w:szCs w:val="24"/>
        </w:rPr>
        <w:lastRenderedPageBreak/>
        <w:t>U.S. Department of Education.</w:t>
      </w:r>
      <w:r w:rsidRPr="00962DB0">
        <w:rPr>
          <w:rFonts w:ascii="Arial" w:hAnsi="Arial" w:cs="Arial"/>
          <w:sz w:val="24"/>
          <w:szCs w:val="24"/>
        </w:rPr>
        <w:t xml:space="preserve"> </w:t>
      </w:r>
      <w:r>
        <w:rPr>
          <w:rFonts w:ascii="Arial" w:hAnsi="Arial" w:cs="Arial"/>
          <w:sz w:val="24"/>
          <w:szCs w:val="24"/>
        </w:rPr>
        <w:t>(</w:t>
      </w:r>
      <w:r w:rsidRPr="00962DB0">
        <w:rPr>
          <w:rFonts w:ascii="Arial" w:hAnsi="Arial" w:cs="Arial"/>
          <w:sz w:val="24"/>
          <w:szCs w:val="24"/>
        </w:rPr>
        <w:t>2007)</w:t>
      </w:r>
      <w:r>
        <w:rPr>
          <w:rFonts w:ascii="Arial" w:hAnsi="Arial" w:cs="Arial"/>
          <w:sz w:val="24"/>
          <w:szCs w:val="24"/>
        </w:rPr>
        <w:t xml:space="preserve">. </w:t>
      </w:r>
      <w:r w:rsidRPr="00962DB0">
        <w:rPr>
          <w:rFonts w:ascii="Arial" w:hAnsi="Arial" w:cs="Arial"/>
          <w:i/>
          <w:sz w:val="24"/>
          <w:szCs w:val="24"/>
        </w:rPr>
        <w:t>Understanding the Youth Development Model</w:t>
      </w:r>
      <w:r>
        <w:rPr>
          <w:rFonts w:ascii="Arial" w:hAnsi="Arial" w:cs="Arial"/>
          <w:i/>
          <w:sz w:val="24"/>
          <w:szCs w:val="24"/>
        </w:rPr>
        <w:t xml:space="preserve">. </w:t>
      </w:r>
      <w:r>
        <w:rPr>
          <w:rFonts w:ascii="Arial" w:hAnsi="Arial" w:cs="Arial"/>
          <w:sz w:val="24"/>
          <w:szCs w:val="24"/>
        </w:rPr>
        <w:t xml:space="preserve">Available at: </w:t>
      </w:r>
      <w:hyperlink r:id="rId16" w:history="1">
        <w:r w:rsidRPr="00013F12">
          <w:rPr>
            <w:rStyle w:val="Hyperlink"/>
            <w:rFonts w:ascii="Arial" w:hAnsi="Arial" w:cs="Arial"/>
            <w:sz w:val="24"/>
            <w:szCs w:val="24"/>
          </w:rPr>
          <w:t>https://educationnorthwest.org/sites/default/files/resources/factsheet13.pdf</w:t>
        </w:r>
      </w:hyperlink>
      <w:r>
        <w:rPr>
          <w:rFonts w:ascii="Arial" w:hAnsi="Arial" w:cs="Arial"/>
          <w:sz w:val="24"/>
          <w:szCs w:val="24"/>
        </w:rPr>
        <w:t xml:space="preserve"> </w:t>
      </w:r>
    </w:p>
    <w:sectPr w:rsidR="00962DB0" w:rsidRPr="00962DB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51F" w:rsidRDefault="006F751F" w:rsidP="006F751F">
      <w:pPr>
        <w:spacing w:after="0" w:line="240" w:lineRule="auto"/>
      </w:pPr>
      <w:r>
        <w:separator/>
      </w:r>
    </w:p>
  </w:endnote>
  <w:endnote w:type="continuationSeparator" w:id="0">
    <w:p w:rsidR="006F751F" w:rsidRDefault="006F751F" w:rsidP="006F7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780234"/>
      <w:docPartObj>
        <w:docPartGallery w:val="Page Numbers (Bottom of Page)"/>
        <w:docPartUnique/>
      </w:docPartObj>
    </w:sdtPr>
    <w:sdtEndPr>
      <w:rPr>
        <w:color w:val="7F7F7F" w:themeColor="background1" w:themeShade="7F"/>
        <w:spacing w:val="60"/>
      </w:rPr>
    </w:sdtEndPr>
    <w:sdtContent>
      <w:p w:rsidR="006F751F" w:rsidRDefault="006F751F">
        <w:pPr>
          <w:pStyle w:val="Footer"/>
          <w:pBdr>
            <w:top w:val="single" w:sz="4" w:space="1" w:color="D9D9D9" w:themeColor="background1" w:themeShade="D9"/>
          </w:pBdr>
          <w:jc w:val="right"/>
        </w:pPr>
        <w:r>
          <w:fldChar w:fldCharType="begin"/>
        </w:r>
        <w:r>
          <w:instrText xml:space="preserve"> PAGE   \* MERGEFORMAT </w:instrText>
        </w:r>
        <w:r>
          <w:fldChar w:fldCharType="separate"/>
        </w:r>
        <w:r w:rsidR="00F067C8">
          <w:rPr>
            <w:noProof/>
          </w:rPr>
          <w:t>1</w:t>
        </w:r>
        <w:r>
          <w:rPr>
            <w:noProof/>
          </w:rPr>
          <w:fldChar w:fldCharType="end"/>
        </w:r>
        <w:r>
          <w:t xml:space="preserve"> | </w:t>
        </w:r>
        <w:r>
          <w:rPr>
            <w:color w:val="7F7F7F" w:themeColor="background1" w:themeShade="7F"/>
            <w:spacing w:val="60"/>
          </w:rPr>
          <w:t>Page</w:t>
        </w:r>
      </w:p>
    </w:sdtContent>
  </w:sdt>
  <w:p w:rsidR="006F751F" w:rsidRDefault="006F7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51F" w:rsidRDefault="006F751F" w:rsidP="006F751F">
      <w:pPr>
        <w:spacing w:after="0" w:line="240" w:lineRule="auto"/>
      </w:pPr>
      <w:r>
        <w:separator/>
      </w:r>
    </w:p>
  </w:footnote>
  <w:footnote w:type="continuationSeparator" w:id="0">
    <w:p w:rsidR="006F751F" w:rsidRDefault="006F751F" w:rsidP="006F75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51F" w:rsidRDefault="006F751F">
    <w:pPr>
      <w:pStyle w:val="Header"/>
    </w:pPr>
    <w:r>
      <w:t>SJYW 6013</w:t>
    </w:r>
    <w:r>
      <w:tab/>
    </w:r>
    <w:r>
      <w:tab/>
      <w:t>1502662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6565A4"/>
    <w:multiLevelType w:val="hybridMultilevel"/>
    <w:tmpl w:val="E06A0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7120"/>
    <w:multiLevelType w:val="hybridMultilevel"/>
    <w:tmpl w:val="3586B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A560E"/>
    <w:multiLevelType w:val="hybridMultilevel"/>
    <w:tmpl w:val="1EC27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DB0"/>
    <w:rsid w:val="0000088D"/>
    <w:rsid w:val="00003781"/>
    <w:rsid w:val="0001538B"/>
    <w:rsid w:val="0002680F"/>
    <w:rsid w:val="00030E0F"/>
    <w:rsid w:val="0004139A"/>
    <w:rsid w:val="00055A03"/>
    <w:rsid w:val="000573F3"/>
    <w:rsid w:val="00060F03"/>
    <w:rsid w:val="00063722"/>
    <w:rsid w:val="00074B16"/>
    <w:rsid w:val="00085645"/>
    <w:rsid w:val="0009496C"/>
    <w:rsid w:val="000A7126"/>
    <w:rsid w:val="000D1796"/>
    <w:rsid w:val="000D4FDA"/>
    <w:rsid w:val="000E2415"/>
    <w:rsid w:val="000F29FD"/>
    <w:rsid w:val="00106FD4"/>
    <w:rsid w:val="00125D41"/>
    <w:rsid w:val="00155986"/>
    <w:rsid w:val="00161C0C"/>
    <w:rsid w:val="00181464"/>
    <w:rsid w:val="001904A9"/>
    <w:rsid w:val="00195F27"/>
    <w:rsid w:val="001B5915"/>
    <w:rsid w:val="001D49E0"/>
    <w:rsid w:val="001E0147"/>
    <w:rsid w:val="001E1931"/>
    <w:rsid w:val="001E229A"/>
    <w:rsid w:val="001E2E7D"/>
    <w:rsid w:val="002015AE"/>
    <w:rsid w:val="0021337D"/>
    <w:rsid w:val="00244C68"/>
    <w:rsid w:val="00246CDC"/>
    <w:rsid w:val="00250C0C"/>
    <w:rsid w:val="002559AB"/>
    <w:rsid w:val="00271DC2"/>
    <w:rsid w:val="002B3D8A"/>
    <w:rsid w:val="002B5467"/>
    <w:rsid w:val="002C7F28"/>
    <w:rsid w:val="002D324E"/>
    <w:rsid w:val="002F279D"/>
    <w:rsid w:val="002F5EDE"/>
    <w:rsid w:val="002F75AF"/>
    <w:rsid w:val="00325E2A"/>
    <w:rsid w:val="0033079B"/>
    <w:rsid w:val="003315DB"/>
    <w:rsid w:val="00337DC4"/>
    <w:rsid w:val="00341ABD"/>
    <w:rsid w:val="00361F24"/>
    <w:rsid w:val="00383A0E"/>
    <w:rsid w:val="00387463"/>
    <w:rsid w:val="00387BF8"/>
    <w:rsid w:val="003935A4"/>
    <w:rsid w:val="003B1D26"/>
    <w:rsid w:val="003C60D0"/>
    <w:rsid w:val="003D473A"/>
    <w:rsid w:val="003D6025"/>
    <w:rsid w:val="003E3343"/>
    <w:rsid w:val="003E3E9B"/>
    <w:rsid w:val="003E439B"/>
    <w:rsid w:val="003F29BA"/>
    <w:rsid w:val="004116E4"/>
    <w:rsid w:val="0042347E"/>
    <w:rsid w:val="00424ECF"/>
    <w:rsid w:val="00436A74"/>
    <w:rsid w:val="00447363"/>
    <w:rsid w:val="00474A56"/>
    <w:rsid w:val="00491FBE"/>
    <w:rsid w:val="004A2C8B"/>
    <w:rsid w:val="004B5704"/>
    <w:rsid w:val="004D01AE"/>
    <w:rsid w:val="004D1C8D"/>
    <w:rsid w:val="004D658B"/>
    <w:rsid w:val="004D7E1D"/>
    <w:rsid w:val="004D7F7C"/>
    <w:rsid w:val="004E37E2"/>
    <w:rsid w:val="004F5A63"/>
    <w:rsid w:val="00536551"/>
    <w:rsid w:val="00555502"/>
    <w:rsid w:val="00564BB0"/>
    <w:rsid w:val="00565C61"/>
    <w:rsid w:val="005722C4"/>
    <w:rsid w:val="0057734A"/>
    <w:rsid w:val="005802E7"/>
    <w:rsid w:val="00591B69"/>
    <w:rsid w:val="005D38FC"/>
    <w:rsid w:val="005D4933"/>
    <w:rsid w:val="005E4EFD"/>
    <w:rsid w:val="00616DBB"/>
    <w:rsid w:val="00621930"/>
    <w:rsid w:val="006243A3"/>
    <w:rsid w:val="00626BC3"/>
    <w:rsid w:val="00627816"/>
    <w:rsid w:val="00632179"/>
    <w:rsid w:val="00635E9A"/>
    <w:rsid w:val="0064635B"/>
    <w:rsid w:val="00655CFA"/>
    <w:rsid w:val="00680370"/>
    <w:rsid w:val="0068702E"/>
    <w:rsid w:val="00690CCC"/>
    <w:rsid w:val="006A6FCC"/>
    <w:rsid w:val="006A74E1"/>
    <w:rsid w:val="006B209F"/>
    <w:rsid w:val="006B2731"/>
    <w:rsid w:val="006C2EFB"/>
    <w:rsid w:val="006D4E42"/>
    <w:rsid w:val="006D6F7A"/>
    <w:rsid w:val="006F751F"/>
    <w:rsid w:val="007148C7"/>
    <w:rsid w:val="007156BE"/>
    <w:rsid w:val="007245BA"/>
    <w:rsid w:val="00724C0D"/>
    <w:rsid w:val="00752114"/>
    <w:rsid w:val="00765BEE"/>
    <w:rsid w:val="00767EB2"/>
    <w:rsid w:val="00781D9F"/>
    <w:rsid w:val="0079626F"/>
    <w:rsid w:val="007A05D6"/>
    <w:rsid w:val="007A1CCA"/>
    <w:rsid w:val="007A33B5"/>
    <w:rsid w:val="007B234A"/>
    <w:rsid w:val="007B5A13"/>
    <w:rsid w:val="007D26D4"/>
    <w:rsid w:val="007E538A"/>
    <w:rsid w:val="007E7C71"/>
    <w:rsid w:val="008203EA"/>
    <w:rsid w:val="00832864"/>
    <w:rsid w:val="00832B8E"/>
    <w:rsid w:val="0085767C"/>
    <w:rsid w:val="008751A1"/>
    <w:rsid w:val="008924F6"/>
    <w:rsid w:val="008A18D4"/>
    <w:rsid w:val="008A56ED"/>
    <w:rsid w:val="008B1459"/>
    <w:rsid w:val="008B3704"/>
    <w:rsid w:val="008B5219"/>
    <w:rsid w:val="008D2641"/>
    <w:rsid w:val="008D3113"/>
    <w:rsid w:val="008F0483"/>
    <w:rsid w:val="008F0CEA"/>
    <w:rsid w:val="00900623"/>
    <w:rsid w:val="009242B7"/>
    <w:rsid w:val="00925BCB"/>
    <w:rsid w:val="00925F66"/>
    <w:rsid w:val="00950D30"/>
    <w:rsid w:val="00962DB0"/>
    <w:rsid w:val="00971943"/>
    <w:rsid w:val="00982E5B"/>
    <w:rsid w:val="00993FD0"/>
    <w:rsid w:val="009A4D1E"/>
    <w:rsid w:val="009A66CB"/>
    <w:rsid w:val="009E53F5"/>
    <w:rsid w:val="009F36CA"/>
    <w:rsid w:val="009F474C"/>
    <w:rsid w:val="009F5A28"/>
    <w:rsid w:val="00A04FAA"/>
    <w:rsid w:val="00A06824"/>
    <w:rsid w:val="00A104C2"/>
    <w:rsid w:val="00A21010"/>
    <w:rsid w:val="00A2252C"/>
    <w:rsid w:val="00A25A02"/>
    <w:rsid w:val="00A3266F"/>
    <w:rsid w:val="00A330C2"/>
    <w:rsid w:val="00A43C47"/>
    <w:rsid w:val="00A9586D"/>
    <w:rsid w:val="00AA1A30"/>
    <w:rsid w:val="00AA4E9C"/>
    <w:rsid w:val="00AB54D8"/>
    <w:rsid w:val="00AD1042"/>
    <w:rsid w:val="00AD430E"/>
    <w:rsid w:val="00AD566E"/>
    <w:rsid w:val="00B10D4D"/>
    <w:rsid w:val="00B119D6"/>
    <w:rsid w:val="00B3047D"/>
    <w:rsid w:val="00B36FB3"/>
    <w:rsid w:val="00B5797C"/>
    <w:rsid w:val="00B80ED6"/>
    <w:rsid w:val="00B822BA"/>
    <w:rsid w:val="00B92B4B"/>
    <w:rsid w:val="00B96A83"/>
    <w:rsid w:val="00B976D3"/>
    <w:rsid w:val="00BB43F0"/>
    <w:rsid w:val="00BB633B"/>
    <w:rsid w:val="00BB7293"/>
    <w:rsid w:val="00BC3532"/>
    <w:rsid w:val="00BD1E59"/>
    <w:rsid w:val="00BE18A3"/>
    <w:rsid w:val="00C032B2"/>
    <w:rsid w:val="00C14632"/>
    <w:rsid w:val="00C15FFE"/>
    <w:rsid w:val="00C361C2"/>
    <w:rsid w:val="00C406CF"/>
    <w:rsid w:val="00C512F0"/>
    <w:rsid w:val="00C6076E"/>
    <w:rsid w:val="00C7032C"/>
    <w:rsid w:val="00CA0CFB"/>
    <w:rsid w:val="00CC4103"/>
    <w:rsid w:val="00CD3CA7"/>
    <w:rsid w:val="00CE6801"/>
    <w:rsid w:val="00D01E62"/>
    <w:rsid w:val="00D0338D"/>
    <w:rsid w:val="00D0580B"/>
    <w:rsid w:val="00D21F0A"/>
    <w:rsid w:val="00D224FC"/>
    <w:rsid w:val="00D41FA2"/>
    <w:rsid w:val="00D53E97"/>
    <w:rsid w:val="00D55C4F"/>
    <w:rsid w:val="00D661BD"/>
    <w:rsid w:val="00D76D22"/>
    <w:rsid w:val="00D84E6D"/>
    <w:rsid w:val="00D8501D"/>
    <w:rsid w:val="00D87DCD"/>
    <w:rsid w:val="00DB2CBA"/>
    <w:rsid w:val="00DB5154"/>
    <w:rsid w:val="00DB6FDA"/>
    <w:rsid w:val="00DC204C"/>
    <w:rsid w:val="00DD110D"/>
    <w:rsid w:val="00DD1C7B"/>
    <w:rsid w:val="00DE04B4"/>
    <w:rsid w:val="00DE4AE4"/>
    <w:rsid w:val="00DE76B8"/>
    <w:rsid w:val="00DE7AAD"/>
    <w:rsid w:val="00DF7656"/>
    <w:rsid w:val="00E069F7"/>
    <w:rsid w:val="00E10DB0"/>
    <w:rsid w:val="00E13636"/>
    <w:rsid w:val="00E20C8E"/>
    <w:rsid w:val="00E464A2"/>
    <w:rsid w:val="00E4786D"/>
    <w:rsid w:val="00E500ED"/>
    <w:rsid w:val="00E521EC"/>
    <w:rsid w:val="00E53CA2"/>
    <w:rsid w:val="00E57BCF"/>
    <w:rsid w:val="00E57BD4"/>
    <w:rsid w:val="00E66217"/>
    <w:rsid w:val="00E66DF9"/>
    <w:rsid w:val="00E8200E"/>
    <w:rsid w:val="00E93466"/>
    <w:rsid w:val="00EA152A"/>
    <w:rsid w:val="00EA5EA0"/>
    <w:rsid w:val="00EB0225"/>
    <w:rsid w:val="00EB490D"/>
    <w:rsid w:val="00EC1170"/>
    <w:rsid w:val="00ED1AA4"/>
    <w:rsid w:val="00ED244F"/>
    <w:rsid w:val="00F02BDE"/>
    <w:rsid w:val="00F067C8"/>
    <w:rsid w:val="00F16359"/>
    <w:rsid w:val="00F63956"/>
    <w:rsid w:val="00F80472"/>
    <w:rsid w:val="00F810BE"/>
    <w:rsid w:val="00F81338"/>
    <w:rsid w:val="00F81C4A"/>
    <w:rsid w:val="00F87293"/>
    <w:rsid w:val="00FA2C9D"/>
    <w:rsid w:val="00FA73FA"/>
    <w:rsid w:val="00FD3087"/>
    <w:rsid w:val="00FD3C0A"/>
    <w:rsid w:val="00FD6E26"/>
    <w:rsid w:val="00FE2E3D"/>
    <w:rsid w:val="00FE6608"/>
    <w:rsid w:val="00FF4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1412"/>
  <w15:chartTrackingRefBased/>
  <w15:docId w15:val="{CB40EFF1-FB28-448F-B167-6ACEA5316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C47"/>
  </w:style>
  <w:style w:type="paragraph" w:styleId="Heading2">
    <w:name w:val="heading 2"/>
    <w:basedOn w:val="Normal"/>
    <w:next w:val="Normal"/>
    <w:link w:val="Heading2Char"/>
    <w:qFormat/>
    <w:rsid w:val="00E521EC"/>
    <w:pPr>
      <w:keepNext/>
      <w:spacing w:before="60" w:after="60" w:line="240" w:lineRule="auto"/>
      <w:jc w:val="both"/>
      <w:outlineLvl w:val="1"/>
    </w:pPr>
    <w:rPr>
      <w:rFonts w:ascii="Cambria" w:eastAsia="Times New Roman" w:hAnsi="Cambria" w:cs="Cambria"/>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5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51F"/>
  </w:style>
  <w:style w:type="paragraph" w:styleId="Footer">
    <w:name w:val="footer"/>
    <w:basedOn w:val="Normal"/>
    <w:link w:val="FooterChar"/>
    <w:uiPriority w:val="99"/>
    <w:unhideWhenUsed/>
    <w:rsid w:val="006F75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51F"/>
  </w:style>
  <w:style w:type="character" w:customStyle="1" w:styleId="Heading2Char">
    <w:name w:val="Heading 2 Char"/>
    <w:basedOn w:val="DefaultParagraphFont"/>
    <w:link w:val="Heading2"/>
    <w:rsid w:val="00E521EC"/>
    <w:rPr>
      <w:rFonts w:ascii="Cambria" w:eastAsia="Times New Roman" w:hAnsi="Cambria" w:cs="Cambria"/>
      <w:b/>
      <w:bCs/>
      <w:i/>
      <w:iCs/>
      <w:sz w:val="28"/>
      <w:szCs w:val="28"/>
      <w:lang w:val="en-US"/>
    </w:rPr>
  </w:style>
  <w:style w:type="paragraph" w:styleId="ListParagraph">
    <w:name w:val="List Paragraph"/>
    <w:basedOn w:val="Normal"/>
    <w:uiPriority w:val="34"/>
    <w:qFormat/>
    <w:rsid w:val="00E521EC"/>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25A02"/>
    <w:rPr>
      <w:color w:val="0563C1" w:themeColor="hyperlink"/>
      <w:u w:val="single"/>
    </w:rPr>
  </w:style>
  <w:style w:type="character" w:styleId="FollowedHyperlink">
    <w:name w:val="FollowedHyperlink"/>
    <w:basedOn w:val="DefaultParagraphFont"/>
    <w:uiPriority w:val="99"/>
    <w:semiHidden/>
    <w:unhideWhenUsed/>
    <w:rsid w:val="00962D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p.org.uk/news-and-views/blog/why-it-is-important-to-understand-adolescent-development/" TargetMode="External"/><Relationship Id="rId13" Type="http://schemas.openxmlformats.org/officeDocument/2006/relationships/hyperlink" Target="https://www.cywu.org.uk/assets/content_pages/756349615_Valuing_Youth_Work.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guardian.com/teacher-network/2015/dec/09/teenage-brain-psychologist-guide-teachers-classroom" TargetMode="External"/><Relationship Id="rId12" Type="http://schemas.openxmlformats.org/officeDocument/2006/relationships/hyperlink" Target="https://www.mind.org.uk/workplace/mental-health-at-work/taking-care-of-yourself/five-ways-to-wellbein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ducationnorthwest.org/sites/default/files/resources/factsheet13.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vu.nl/ws/portalfiles/portal/1840745/Meerum+Terwogt+Zeitschrift+fur+Familienforschung+14+2002+u.pdf" TargetMode="External"/><Relationship Id="rId5" Type="http://schemas.openxmlformats.org/officeDocument/2006/relationships/footnotes" Target="footnotes.xml"/><Relationship Id="rId15" Type="http://schemas.openxmlformats.org/officeDocument/2006/relationships/hyperlink" Target="http://www.unimedliving.com/education/education-now-what-s-trending/what-does-it-mean-to-be-a-teenager-the-modern-day-myth-of-adolescence.html" TargetMode="External"/><Relationship Id="rId10" Type="http://schemas.openxmlformats.org/officeDocument/2006/relationships/hyperlink" Target="https://www.telegraph.co.uk/education/2017/01/10/half-young-people-have-many-emotional-problems-cannot-focu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rban.org/sites/default/files/publication/32721/412908-The-Negative-Effects-of-Instability-on-Child-Development-Fact-Sheet.PDF" TargetMode="External"/><Relationship Id="rId14" Type="http://schemas.openxmlformats.org/officeDocument/2006/relationships/hyperlink" Target="http://rosaliepuiman.com/why-its-valuable-to-set-an-example-for-yoursel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2390</Words>
  <Characters>13626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Jake Eggerton (1502662)</cp:lastModifiedBy>
  <cp:revision>2</cp:revision>
  <dcterms:created xsi:type="dcterms:W3CDTF">2019-04-02T11:03:00Z</dcterms:created>
  <dcterms:modified xsi:type="dcterms:W3CDTF">2019-04-02T11:03:00Z</dcterms:modified>
</cp:coreProperties>
</file>