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FAAA3F" w14:textId="77777777" w:rsidR="006E75F8" w:rsidRDefault="006E75F8">
      <w:r>
        <w:t xml:space="preserve">Introduction </w:t>
      </w:r>
    </w:p>
    <w:p w14:paraId="740F935A" w14:textId="77777777" w:rsidR="006E75F8" w:rsidRDefault="0072604F" w:rsidP="006E75F8">
      <w:pPr>
        <w:pStyle w:val="ListParagraph"/>
        <w:numPr>
          <w:ilvl w:val="0"/>
          <w:numId w:val="1"/>
        </w:numPr>
      </w:pPr>
      <w:r>
        <w:t xml:space="preserve">John Muir Award </w:t>
      </w:r>
      <w:r w:rsidR="00C17062">
        <w:t xml:space="preserve">is an environmental scheme which gives the children, </w:t>
      </w:r>
      <w:r w:rsidR="00061A1E">
        <w:t>families,</w:t>
      </w:r>
      <w:r w:rsidR="00C17062">
        <w:t xml:space="preserve"> and communities the opportunity to connect, care and look after the local environment (John Muir </w:t>
      </w:r>
      <w:r w:rsidR="002F6DFD">
        <w:t xml:space="preserve">Trust, 2014). </w:t>
      </w:r>
    </w:p>
    <w:p w14:paraId="3A3AE4DD" w14:textId="77777777" w:rsidR="006E75F8" w:rsidRDefault="002F6DFD" w:rsidP="006E75F8">
      <w:pPr>
        <w:pStyle w:val="ListParagraph"/>
        <w:numPr>
          <w:ilvl w:val="0"/>
          <w:numId w:val="1"/>
        </w:numPr>
      </w:pPr>
      <w:r>
        <w:t xml:space="preserve">looks at encouraging children to conserve and enjoy an outdoor area. </w:t>
      </w:r>
    </w:p>
    <w:p w14:paraId="10D4954C" w14:textId="77777777" w:rsidR="006E75F8" w:rsidRDefault="00F84244" w:rsidP="006E75F8">
      <w:pPr>
        <w:pStyle w:val="ListParagraph"/>
        <w:numPr>
          <w:ilvl w:val="0"/>
          <w:numId w:val="1"/>
        </w:numPr>
      </w:pPr>
      <w:r>
        <w:t xml:space="preserve">The </w:t>
      </w:r>
      <w:r w:rsidRPr="00F84244">
        <w:t>Education for Sustainable Development and Global Citizenship (ESDGC)</w:t>
      </w:r>
      <w:r>
        <w:t xml:space="preserve">, </w:t>
      </w:r>
      <w:r w:rsidR="002F120A">
        <w:t xml:space="preserve">(T2 Group, 2023). </w:t>
      </w:r>
    </w:p>
    <w:p w14:paraId="70F3B24E" w14:textId="77777777" w:rsidR="006E75F8" w:rsidRDefault="002F120A" w:rsidP="006E75F8">
      <w:pPr>
        <w:pStyle w:val="ListParagraph"/>
        <w:numPr>
          <w:ilvl w:val="0"/>
          <w:numId w:val="1"/>
        </w:numPr>
      </w:pPr>
      <w:r>
        <w:t>Ofsted handbook</w:t>
      </w:r>
    </w:p>
    <w:p w14:paraId="023E456B" w14:textId="77777777" w:rsidR="006E75F8" w:rsidRDefault="005F0EA6" w:rsidP="006E75F8">
      <w:pPr>
        <w:pStyle w:val="ListParagraph"/>
        <w:numPr>
          <w:ilvl w:val="0"/>
          <w:numId w:val="1"/>
        </w:numPr>
      </w:pPr>
      <w:r>
        <w:t xml:space="preserve"> All children should have the opportunity to explore (Ofsted, 2022b). </w:t>
      </w:r>
    </w:p>
    <w:p w14:paraId="1F8D9AE0" w14:textId="77777777" w:rsidR="006E75F8" w:rsidRDefault="005F0EA6" w:rsidP="006E75F8">
      <w:pPr>
        <w:pStyle w:val="ListParagraph"/>
        <w:numPr>
          <w:ilvl w:val="0"/>
          <w:numId w:val="1"/>
        </w:numPr>
      </w:pPr>
      <w:r>
        <w:t>Estyn (2019</w:t>
      </w:r>
      <w:r w:rsidR="00061A1E">
        <w:t>) also</w:t>
      </w:r>
      <w:r>
        <w:t xml:space="preserve"> further support this idea. </w:t>
      </w:r>
    </w:p>
    <w:p w14:paraId="13A8B031" w14:textId="77777777" w:rsidR="006E75F8" w:rsidRDefault="00E35132" w:rsidP="006E75F8">
      <w:pPr>
        <w:pStyle w:val="ListParagraph"/>
        <w:numPr>
          <w:ilvl w:val="0"/>
          <w:numId w:val="1"/>
        </w:numPr>
      </w:pPr>
      <w:r w:rsidRPr="00E35132">
        <w:t>Article 12 of the United Nations Convention on the rights of the Child (UNCRC, 2015</w:t>
      </w:r>
      <w:r w:rsidR="00693A54">
        <w:t>, 1989</w:t>
      </w:r>
      <w:r w:rsidRPr="00E35132">
        <w:t>).</w:t>
      </w:r>
      <w:r w:rsidR="00F20763">
        <w:t xml:space="preserve"> </w:t>
      </w:r>
    </w:p>
    <w:p w14:paraId="51936C71" w14:textId="77777777" w:rsidR="006E75F8" w:rsidRDefault="00F20763" w:rsidP="006E75F8">
      <w:pPr>
        <w:pStyle w:val="ListParagraph"/>
        <w:numPr>
          <w:ilvl w:val="0"/>
          <w:numId w:val="1"/>
        </w:numPr>
      </w:pPr>
      <w:r>
        <w:t xml:space="preserve">The Early Years Alliance (2022), also state the importance of outdoor learning and </w:t>
      </w:r>
    </w:p>
    <w:p w14:paraId="512DDBE9" w14:textId="77777777" w:rsidR="006E75F8" w:rsidRDefault="001F6F53" w:rsidP="006E75F8">
      <w:pPr>
        <w:pStyle w:val="ListParagraph"/>
        <w:numPr>
          <w:ilvl w:val="0"/>
          <w:numId w:val="1"/>
        </w:numPr>
      </w:pPr>
      <w:r>
        <w:t xml:space="preserve">In agreement with this, the Welsh Government (2009) discusses the need for more outdoor environments to promote outdoor </w:t>
      </w:r>
      <w:proofErr w:type="gramStart"/>
      <w:r>
        <w:t>play</w:t>
      </w:r>
      <w:proofErr w:type="gramEnd"/>
    </w:p>
    <w:p w14:paraId="77C82553" w14:textId="0F53FA07" w:rsidR="000E4D5E" w:rsidRDefault="006E75F8" w:rsidP="006E75F8">
      <w:pPr>
        <w:pStyle w:val="ListParagraph"/>
        <w:numPr>
          <w:ilvl w:val="0"/>
          <w:numId w:val="1"/>
        </w:numPr>
      </w:pPr>
      <w:proofErr w:type="gramStart"/>
      <w:r>
        <w:t>Etc,</w:t>
      </w:r>
      <w:r w:rsidR="001F6F53">
        <w:t xml:space="preserve">  social</w:t>
      </w:r>
      <w:proofErr w:type="gramEnd"/>
      <w:r w:rsidR="001F6F53">
        <w:t xml:space="preserve"> experiment, </w:t>
      </w:r>
      <w:r w:rsidR="002C162F">
        <w:t xml:space="preserve"> (Inspiration Nurseries, 2023) </w:t>
      </w:r>
      <w:r w:rsidR="001F6F53">
        <w:t>decided to allow children participate with litter</w:t>
      </w:r>
      <w:r>
        <w:t>.</w:t>
      </w:r>
    </w:p>
    <w:p w14:paraId="0AD95B4A" w14:textId="3EEDC788" w:rsidR="006E75F8" w:rsidRDefault="006E75F8" w:rsidP="006E75F8">
      <w:r>
        <w:t>Next…</w:t>
      </w:r>
    </w:p>
    <w:p w14:paraId="23305770" w14:textId="50DE5995" w:rsidR="006E75F8" w:rsidRDefault="00B94E29" w:rsidP="006E75F8">
      <w:pPr>
        <w:pStyle w:val="ListParagraph"/>
        <w:numPr>
          <w:ilvl w:val="0"/>
          <w:numId w:val="2"/>
        </w:numPr>
      </w:pPr>
      <w:r w:rsidRPr="00B94E29">
        <w:t>initiative for sustainability</w:t>
      </w:r>
      <w:r>
        <w:t xml:space="preserve">, </w:t>
      </w:r>
      <w:r w:rsidRPr="00B94E29">
        <w:t xml:space="preserve">The </w:t>
      </w:r>
      <w:r w:rsidR="00061A1E" w:rsidRPr="00B94E29">
        <w:t>United Nations</w:t>
      </w:r>
      <w:r>
        <w:t xml:space="preserve"> (2015) </w:t>
      </w:r>
      <w:r w:rsidRPr="00B94E29">
        <w:t xml:space="preserve">created a sustainable development </w:t>
      </w:r>
      <w:r w:rsidR="006E75F8" w:rsidRPr="00B94E29">
        <w:t>goal.</w:t>
      </w:r>
    </w:p>
    <w:p w14:paraId="224CE8BB" w14:textId="77777777" w:rsidR="006E75F8" w:rsidRDefault="00693A54" w:rsidP="006E75F8">
      <w:pPr>
        <w:pStyle w:val="ListParagraph"/>
        <w:numPr>
          <w:ilvl w:val="0"/>
          <w:numId w:val="2"/>
        </w:numPr>
      </w:pPr>
      <w:r w:rsidRPr="00693A54">
        <w:t xml:space="preserve"> John Muir award this is created it ordered to give children the opportunity to </w:t>
      </w:r>
    </w:p>
    <w:p w14:paraId="785AF1D9" w14:textId="77777777" w:rsidR="006E75F8" w:rsidRDefault="00693A54" w:rsidP="006E75F8">
      <w:pPr>
        <w:pStyle w:val="ListParagraph"/>
        <w:numPr>
          <w:ilvl w:val="0"/>
          <w:numId w:val="2"/>
        </w:numPr>
      </w:pPr>
      <w:r>
        <w:t>Edwards and Cutter-Mackenzie (2011), sugges</w:t>
      </w:r>
      <w:r w:rsidR="00C84F49">
        <w:t xml:space="preserve">t </w:t>
      </w:r>
      <w:r>
        <w:t>that</w:t>
      </w:r>
      <w:r w:rsidR="00C84F49">
        <w:t xml:space="preserve"> children should be encouraged to promote and explore sustainability.</w:t>
      </w:r>
      <w:r w:rsidR="0041544F">
        <w:t xml:space="preserve"> </w:t>
      </w:r>
    </w:p>
    <w:p w14:paraId="4AC7B3C0" w14:textId="77777777" w:rsidR="006E75F8" w:rsidRDefault="0041544F" w:rsidP="006E75F8">
      <w:pPr>
        <w:pStyle w:val="ListParagraph"/>
        <w:numPr>
          <w:ilvl w:val="0"/>
          <w:numId w:val="2"/>
        </w:numPr>
      </w:pPr>
      <w:r>
        <w:t xml:space="preserve">learning outdoors in which children fully learn to care for the environment. </w:t>
      </w:r>
    </w:p>
    <w:p w14:paraId="40CE99CB" w14:textId="77777777" w:rsidR="006E75F8" w:rsidRDefault="0041544F" w:rsidP="006E75F8">
      <w:pPr>
        <w:pStyle w:val="ListParagraph"/>
        <w:numPr>
          <w:ilvl w:val="0"/>
          <w:numId w:val="2"/>
        </w:numPr>
      </w:pPr>
      <w:r w:rsidRPr="0041544F">
        <w:t>Siraj-Blatchford</w:t>
      </w:r>
      <w:r>
        <w:t xml:space="preserve"> (2016), crucial type of learning is needed for children a</w:t>
      </w:r>
    </w:p>
    <w:p w14:paraId="732B21DB" w14:textId="38586743" w:rsidR="006E75F8" w:rsidRDefault="0041544F" w:rsidP="006E75F8">
      <w:pPr>
        <w:pStyle w:val="ListParagraph"/>
        <w:numPr>
          <w:ilvl w:val="0"/>
          <w:numId w:val="2"/>
        </w:numPr>
      </w:pPr>
      <w:r>
        <w:t xml:space="preserve"> learning </w:t>
      </w:r>
      <w:r w:rsidR="006E75F8">
        <w:t xml:space="preserve">and </w:t>
      </w:r>
      <w:r>
        <w:t>development</w:t>
      </w:r>
      <w:r w:rsidR="00F00F7F">
        <w:t xml:space="preserve">. </w:t>
      </w:r>
    </w:p>
    <w:p w14:paraId="00AFEBEE" w14:textId="2D07A2E1" w:rsidR="006E75F8" w:rsidRDefault="00F00F7F" w:rsidP="006E75F8">
      <w:pPr>
        <w:pStyle w:val="ListParagraph"/>
        <w:numPr>
          <w:ilvl w:val="0"/>
          <w:numId w:val="2"/>
        </w:numPr>
      </w:pPr>
      <w:r w:rsidRPr="00F00F7F">
        <w:t xml:space="preserve"> </w:t>
      </w:r>
      <w:r>
        <w:t>N</w:t>
      </w:r>
      <w:r w:rsidRPr="00F00F7F">
        <w:t xml:space="preserve">ational </w:t>
      </w:r>
      <w:r>
        <w:t>A</w:t>
      </w:r>
      <w:r w:rsidRPr="00F00F7F">
        <w:t xml:space="preserve">gency of </w:t>
      </w:r>
      <w:r>
        <w:t>E</w:t>
      </w:r>
      <w:r w:rsidRPr="00F00F7F">
        <w:t xml:space="preserve">ducation </w:t>
      </w:r>
      <w:r>
        <w:t>(</w:t>
      </w:r>
      <w:r w:rsidRPr="00F00F7F">
        <w:t>2016</w:t>
      </w:r>
      <w:r>
        <w:t>)</w:t>
      </w:r>
      <w:r w:rsidRPr="00F00F7F">
        <w:t xml:space="preserve"> children strive with an outdoor environment as it allows them to have respect for the </w:t>
      </w:r>
      <w:r w:rsidR="006E75F8" w:rsidRPr="00F00F7F">
        <w:t>environment.</w:t>
      </w:r>
    </w:p>
    <w:p w14:paraId="36760C23" w14:textId="69BC687D" w:rsidR="006E75F8" w:rsidRDefault="00F00F7F" w:rsidP="006E75F8">
      <w:pPr>
        <w:pStyle w:val="ListParagraph"/>
        <w:numPr>
          <w:ilvl w:val="0"/>
          <w:numId w:val="2"/>
        </w:numPr>
      </w:pPr>
      <w:r>
        <w:t>Wilson (2007)</w:t>
      </w:r>
      <w:r w:rsidR="005451EE">
        <w:t xml:space="preserve"> creating these relationships with the environment</w:t>
      </w:r>
      <w:r w:rsidR="006E75F8">
        <w:t>.</w:t>
      </w:r>
      <w:r w:rsidR="005451EE">
        <w:t xml:space="preserve"> </w:t>
      </w:r>
    </w:p>
    <w:p w14:paraId="48C9AEDF" w14:textId="7C017213" w:rsidR="006E75F8" w:rsidRDefault="005451EE" w:rsidP="006E75F8">
      <w:pPr>
        <w:pStyle w:val="ListParagraph"/>
        <w:numPr>
          <w:ilvl w:val="0"/>
          <w:numId w:val="2"/>
        </w:numPr>
      </w:pPr>
      <w:r>
        <w:t xml:space="preserve">fostering a relationship </w:t>
      </w:r>
    </w:p>
    <w:p w14:paraId="2802A17C" w14:textId="77777777" w:rsidR="006E75F8" w:rsidRDefault="005451EE" w:rsidP="006E75F8">
      <w:pPr>
        <w:pStyle w:val="ListParagraph"/>
        <w:numPr>
          <w:ilvl w:val="0"/>
          <w:numId w:val="2"/>
        </w:numPr>
      </w:pPr>
      <w:r>
        <w:t xml:space="preserve"> directed by practitioners through learning outdoors to learn ways to preserve the environment (John Muir Trust, 2014). </w:t>
      </w:r>
    </w:p>
    <w:p w14:paraId="5764F1D3" w14:textId="07F9E3B9" w:rsidR="005F0EA6" w:rsidRDefault="00ED3B21" w:rsidP="006E75F8">
      <w:pPr>
        <w:pStyle w:val="ListParagraph"/>
        <w:numPr>
          <w:ilvl w:val="0"/>
          <w:numId w:val="2"/>
        </w:numPr>
      </w:pPr>
      <w:r>
        <w:t xml:space="preserve"> Welsh Government has also pushed guidance to learn through nature and to develop their natural caring instincts for the environment (DCELLS, 2008; Prince, 2010). </w:t>
      </w:r>
    </w:p>
    <w:p w14:paraId="15974306" w14:textId="3DD6BC9B" w:rsidR="006E75F8" w:rsidRDefault="006E75F8" w:rsidP="006E75F8">
      <w:r>
        <w:t>Next…</w:t>
      </w:r>
    </w:p>
    <w:p w14:paraId="1C03F6F1" w14:textId="77777777" w:rsidR="006E75F8" w:rsidRDefault="00424D3B" w:rsidP="006E75F8">
      <w:pPr>
        <w:pStyle w:val="ListParagraph"/>
        <w:numPr>
          <w:ilvl w:val="0"/>
          <w:numId w:val="3"/>
        </w:numPr>
      </w:pPr>
      <w:r>
        <w:t>Froebel</w:t>
      </w:r>
      <w:r w:rsidR="006E75F8">
        <w:t xml:space="preserve"> </w:t>
      </w:r>
      <w:r>
        <w:t>ideology</w:t>
      </w:r>
    </w:p>
    <w:p w14:paraId="571F0DCC" w14:textId="77777777" w:rsidR="006E75F8" w:rsidRDefault="00424D3B" w:rsidP="006E75F8">
      <w:pPr>
        <w:pStyle w:val="ListParagraph"/>
        <w:numPr>
          <w:ilvl w:val="0"/>
          <w:numId w:val="3"/>
        </w:numPr>
      </w:pPr>
      <w:r>
        <w:t xml:space="preserve"> Brown (2012) children are not just learning about the outdoors whilst outside but also how to learn in nature.</w:t>
      </w:r>
    </w:p>
    <w:p w14:paraId="72A7FEB5" w14:textId="77777777" w:rsidR="006E75F8" w:rsidRDefault="00424D3B" w:rsidP="006E75F8">
      <w:pPr>
        <w:pStyle w:val="ListParagraph"/>
        <w:numPr>
          <w:ilvl w:val="0"/>
          <w:numId w:val="3"/>
        </w:numPr>
      </w:pPr>
      <w:r>
        <w:t xml:space="preserve"> </w:t>
      </w:r>
      <w:r w:rsidR="006E75F8">
        <w:t xml:space="preserve">Etc, </w:t>
      </w:r>
      <w:r>
        <w:t xml:space="preserve">learn about the life cycles </w:t>
      </w:r>
      <w:r w:rsidR="00061A1E">
        <w:t>of</w:t>
      </w:r>
      <w:r>
        <w:t xml:space="preserve"> caterpillars to butterflies, or how to make bird feeders etc. </w:t>
      </w:r>
    </w:p>
    <w:p w14:paraId="72541BA5" w14:textId="77777777" w:rsidR="006E75F8" w:rsidRDefault="00E438CC" w:rsidP="006E75F8">
      <w:pPr>
        <w:pStyle w:val="ListParagraph"/>
        <w:numPr>
          <w:ilvl w:val="0"/>
          <w:numId w:val="3"/>
        </w:numPr>
      </w:pPr>
      <w:r>
        <w:t xml:space="preserve">Froebel (no date children gain an existing knowledge of the outdoors and sustainability, </w:t>
      </w:r>
    </w:p>
    <w:p w14:paraId="2F577207" w14:textId="77777777" w:rsidR="006E75F8" w:rsidRDefault="00061A1E" w:rsidP="006E75F8">
      <w:pPr>
        <w:pStyle w:val="ListParagraph"/>
        <w:numPr>
          <w:ilvl w:val="0"/>
          <w:numId w:val="3"/>
        </w:numPr>
      </w:pPr>
      <w:r>
        <w:t xml:space="preserve">Wilson (1996) </w:t>
      </w:r>
      <w:r w:rsidR="004C306B">
        <w:t xml:space="preserve">children’s connections with nature </w:t>
      </w:r>
    </w:p>
    <w:p w14:paraId="63FB27F3" w14:textId="77777777" w:rsidR="006E75F8" w:rsidRDefault="005B4684" w:rsidP="006E75F8">
      <w:pPr>
        <w:pStyle w:val="ListParagraph"/>
        <w:numPr>
          <w:ilvl w:val="0"/>
          <w:numId w:val="3"/>
        </w:numPr>
      </w:pPr>
      <w:r>
        <w:t xml:space="preserve">The Reggio Emilia approach is also seen to be </w:t>
      </w:r>
      <w:proofErr w:type="gramStart"/>
      <w:r>
        <w:t>beneficial</w:t>
      </w:r>
      <w:proofErr w:type="gramEnd"/>
    </w:p>
    <w:p w14:paraId="5A431CE6" w14:textId="77777777" w:rsidR="006E75F8" w:rsidRDefault="005B4684" w:rsidP="006E75F8">
      <w:pPr>
        <w:pStyle w:val="ListParagraph"/>
        <w:numPr>
          <w:ilvl w:val="0"/>
          <w:numId w:val="3"/>
        </w:numPr>
      </w:pPr>
      <w:r>
        <w:t xml:space="preserve"> </w:t>
      </w:r>
      <w:r w:rsidR="00553004">
        <w:t xml:space="preserve">Inan et al (2010) states that Reggio Emilia inspired settings often </w:t>
      </w:r>
      <w:r w:rsidR="00277E37">
        <w:t>inspire</w:t>
      </w:r>
      <w:r w:rsidR="00553004">
        <w:t xml:space="preserve"> children to begin asking questions “where does the rain come from”, or “how is that tree so tall”</w:t>
      </w:r>
      <w:r w:rsidR="00277E37">
        <w:t>.</w:t>
      </w:r>
    </w:p>
    <w:p w14:paraId="04BA3E07" w14:textId="29610349" w:rsidR="00424D3B" w:rsidRDefault="00277E37" w:rsidP="006E75F8">
      <w:pPr>
        <w:pStyle w:val="ListParagraph"/>
        <w:numPr>
          <w:ilvl w:val="0"/>
          <w:numId w:val="3"/>
        </w:numPr>
      </w:pPr>
      <w:r>
        <w:lastRenderedPageBreak/>
        <w:t xml:space="preserve"> Vandermaas-Peeler and McClain (2015) support this by stating how self-taught approaches such as Reggio Emilia are beneficial to children</w:t>
      </w:r>
      <w:r w:rsidR="006E75F8">
        <w:t>.</w:t>
      </w:r>
    </w:p>
    <w:p w14:paraId="621BEEC7" w14:textId="036CED28" w:rsidR="00277E37" w:rsidRDefault="006E75F8">
      <w:proofErr w:type="gramStart"/>
      <w:r>
        <w:t>However</w:t>
      </w:r>
      <w:proofErr w:type="gramEnd"/>
      <w:r>
        <w:t>…</w:t>
      </w:r>
    </w:p>
    <w:p w14:paraId="4A9C7F64" w14:textId="77777777" w:rsidR="006E75F8" w:rsidRDefault="001F442C" w:rsidP="006E75F8">
      <w:pPr>
        <w:pStyle w:val="ListParagraph"/>
        <w:numPr>
          <w:ilvl w:val="0"/>
          <w:numId w:val="4"/>
        </w:numPr>
      </w:pPr>
      <w:r>
        <w:t>Thomas and Thompson (2004) children are beginning to disconnect with the outdoors due to the increase in technology.</w:t>
      </w:r>
    </w:p>
    <w:p w14:paraId="7AFE6256" w14:textId="7C44CF36" w:rsidR="00D543E4" w:rsidRDefault="001F442C" w:rsidP="006E75F8">
      <w:pPr>
        <w:pStyle w:val="ListParagraph"/>
        <w:numPr>
          <w:ilvl w:val="0"/>
          <w:numId w:val="4"/>
        </w:numPr>
      </w:pPr>
      <w:r>
        <w:t xml:space="preserve"> Rosenow (2008) supports this</w:t>
      </w:r>
      <w:r w:rsidR="00D543E4">
        <w:t>.</w:t>
      </w:r>
    </w:p>
    <w:p w14:paraId="514F2BB2" w14:textId="76CE43D9" w:rsidR="00D543E4" w:rsidRDefault="00B82AFE" w:rsidP="006E75F8">
      <w:pPr>
        <w:pStyle w:val="ListParagraph"/>
        <w:numPr>
          <w:ilvl w:val="0"/>
          <w:numId w:val="4"/>
        </w:numPr>
      </w:pPr>
      <w:r>
        <w:t xml:space="preserve"> Fien (2007) also argues that children are unable at the age they are to comprehend sustainability </w:t>
      </w:r>
      <w:r w:rsidR="005F4481">
        <w:t>in the ways adults would</w:t>
      </w:r>
      <w:r w:rsidR="00D543E4">
        <w:t>.</w:t>
      </w:r>
    </w:p>
    <w:p w14:paraId="5560C3CF" w14:textId="7F95527E" w:rsidR="00D543E4" w:rsidRDefault="005F4481" w:rsidP="006E75F8">
      <w:pPr>
        <w:pStyle w:val="ListParagraph"/>
        <w:numPr>
          <w:ilvl w:val="0"/>
          <w:numId w:val="4"/>
        </w:numPr>
      </w:pPr>
      <w:r>
        <w:t xml:space="preserve"> however, Tinney (2010</w:t>
      </w:r>
      <w:r w:rsidR="00D543E4">
        <w:t>), emotional</w:t>
      </w:r>
      <w:r>
        <w:t xml:space="preserve"> aspect.</w:t>
      </w:r>
    </w:p>
    <w:p w14:paraId="4A8A7CD3" w14:textId="55C74834" w:rsidR="00D543E4" w:rsidRDefault="005F4481" w:rsidP="006E75F8">
      <w:pPr>
        <w:pStyle w:val="ListParagraph"/>
        <w:numPr>
          <w:ilvl w:val="0"/>
          <w:numId w:val="4"/>
        </w:numPr>
      </w:pPr>
      <w:r>
        <w:t xml:space="preserve"> </w:t>
      </w:r>
      <w:r w:rsidR="00D543E4">
        <w:t xml:space="preserve"> </w:t>
      </w:r>
      <w:r w:rsidR="00F56BF8">
        <w:t xml:space="preserve">study by Tinney (2013) </w:t>
      </w:r>
      <w:r w:rsidR="00D543E4">
        <w:t>regarding</w:t>
      </w:r>
      <w:r w:rsidR="00F56BF8">
        <w:t xml:space="preserve"> </w:t>
      </w:r>
      <w:r w:rsidR="00DF5483">
        <w:t>children’s</w:t>
      </w:r>
      <w:r w:rsidR="00F56BF8">
        <w:t xml:space="preserve"> participation </w:t>
      </w:r>
      <w:r w:rsidR="00DF5483">
        <w:t>with the Eco school programme</w:t>
      </w:r>
      <w:r w:rsidR="00A85D9B">
        <w:t xml:space="preserve"> and committee</w:t>
      </w:r>
      <w:r w:rsidR="00DF5483">
        <w:t>. 17 Early Years</w:t>
      </w:r>
      <w:r w:rsidR="00D543E4">
        <w:t xml:space="preserve"> settings</w:t>
      </w:r>
      <w:r w:rsidR="00DF5483">
        <w:t xml:space="preserve">, 40% of </w:t>
      </w:r>
      <w:r w:rsidR="00A85D9B">
        <w:t xml:space="preserve">these stated that children between the ages of 3-6 where not </w:t>
      </w:r>
      <w:r w:rsidR="00D543E4">
        <w:t>participating.</w:t>
      </w:r>
    </w:p>
    <w:p w14:paraId="33BCB250" w14:textId="77777777" w:rsidR="00D543E4" w:rsidRDefault="00D543E4" w:rsidP="00D543E4"/>
    <w:p w14:paraId="7B142EED" w14:textId="5929CD7A" w:rsidR="00A42D95" w:rsidRDefault="00D543E4" w:rsidP="00D543E4">
      <w:r>
        <w:t xml:space="preserve">Conclusion </w:t>
      </w:r>
      <w:r w:rsidR="00A85D9B">
        <w:t xml:space="preserve"> </w:t>
      </w:r>
    </w:p>
    <w:p w14:paraId="171AE353" w14:textId="77777777" w:rsidR="00D543E4" w:rsidRDefault="00A42D95" w:rsidP="00D543E4">
      <w:pPr>
        <w:pStyle w:val="ListParagraph"/>
        <w:numPr>
          <w:ilvl w:val="0"/>
          <w:numId w:val="5"/>
        </w:numPr>
      </w:pPr>
      <w:r>
        <w:t xml:space="preserve">the importance of the John Muir award </w:t>
      </w:r>
    </w:p>
    <w:p w14:paraId="0A345844" w14:textId="64C28CDE" w:rsidR="00D543E4" w:rsidRDefault="00932F50" w:rsidP="00D543E4">
      <w:pPr>
        <w:pStyle w:val="ListParagraph"/>
        <w:numPr>
          <w:ilvl w:val="0"/>
          <w:numId w:val="5"/>
        </w:numPr>
      </w:pPr>
      <w:r>
        <w:t xml:space="preserve">It is extremely important that settings, practitioners, </w:t>
      </w:r>
      <w:r w:rsidR="00D543E4">
        <w:t>families,</w:t>
      </w:r>
      <w:r>
        <w:t xml:space="preserve"> and the community, continue to openly offer these opportunities for children to explore the outdoors</w:t>
      </w:r>
      <w:r w:rsidR="00A42D95">
        <w:t xml:space="preserve"> </w:t>
      </w:r>
      <w:r>
        <w:t xml:space="preserve">and explore sustainability (Ofsted 2022b). </w:t>
      </w:r>
    </w:p>
    <w:p w14:paraId="067557E2" w14:textId="7D8FA185" w:rsidR="00A42D95" w:rsidRDefault="00B85ED2" w:rsidP="00D543E4">
      <w:pPr>
        <w:pStyle w:val="ListParagraph"/>
        <w:numPr>
          <w:ilvl w:val="0"/>
          <w:numId w:val="5"/>
        </w:numPr>
      </w:pPr>
      <w:r>
        <w:t>The John Muir award offers a framework for young people to complete on their own terms</w:t>
      </w:r>
      <w:r w:rsidR="004E1101">
        <w:t>, and to have a true insight into sustainability and the outdoors.</w:t>
      </w:r>
    </w:p>
    <w:p w14:paraId="2E699DA9" w14:textId="77777777" w:rsidR="00B82457" w:rsidRDefault="00B82457" w:rsidP="00B82457"/>
    <w:p w14:paraId="25F4BCF0" w14:textId="77777777" w:rsidR="00B82457" w:rsidRDefault="00B82457" w:rsidP="00B82457"/>
    <w:p w14:paraId="75F23EB1" w14:textId="77777777" w:rsidR="00B82457" w:rsidRDefault="00B82457" w:rsidP="00B82457"/>
    <w:p w14:paraId="0BC2DDC1" w14:textId="77777777" w:rsidR="00B82457" w:rsidRDefault="00B82457" w:rsidP="00B82457"/>
    <w:p w14:paraId="2318D9A0" w14:textId="77777777" w:rsidR="00B82457" w:rsidRDefault="00B82457" w:rsidP="00B82457"/>
    <w:p w14:paraId="3837EFF8" w14:textId="77777777" w:rsidR="00B82457" w:rsidRDefault="00B82457" w:rsidP="00B82457"/>
    <w:p w14:paraId="291D0125" w14:textId="77777777" w:rsidR="00B82457" w:rsidRDefault="00B82457" w:rsidP="00B82457"/>
    <w:p w14:paraId="198C9542" w14:textId="77777777" w:rsidR="00B82457" w:rsidRDefault="00B82457" w:rsidP="00B82457"/>
    <w:p w14:paraId="51A625BC" w14:textId="77777777" w:rsidR="00B82457" w:rsidRDefault="00B82457" w:rsidP="00B82457"/>
    <w:p w14:paraId="6F482F65" w14:textId="77777777" w:rsidR="00B82457" w:rsidRDefault="00B82457" w:rsidP="00B82457"/>
    <w:p w14:paraId="58EB10F1" w14:textId="77777777" w:rsidR="00B82457" w:rsidRDefault="00B82457" w:rsidP="00B82457"/>
    <w:p w14:paraId="0F1C9467" w14:textId="77777777" w:rsidR="00B82457" w:rsidRDefault="00B82457" w:rsidP="00B82457"/>
    <w:p w14:paraId="0788E9F1" w14:textId="77777777" w:rsidR="00B82457" w:rsidRDefault="00B82457" w:rsidP="00B82457"/>
    <w:p w14:paraId="0E56F31C" w14:textId="77777777" w:rsidR="00B82457" w:rsidRDefault="00B82457" w:rsidP="00B82457"/>
    <w:p w14:paraId="32F58DD9" w14:textId="77777777" w:rsidR="00B82457" w:rsidRDefault="00B82457" w:rsidP="00B82457"/>
    <w:p w14:paraId="34CB1B0C" w14:textId="77777777" w:rsidR="00B82457" w:rsidRDefault="00B82457" w:rsidP="00B82457"/>
    <w:p w14:paraId="015EDFE4" w14:textId="11889B38" w:rsidR="00B82457" w:rsidRDefault="00B82457" w:rsidP="00B82457">
      <w:r>
        <w:lastRenderedPageBreak/>
        <w:t>Reference List</w:t>
      </w:r>
    </w:p>
    <w:p w14:paraId="23B71807" w14:textId="77777777" w:rsidR="00B82457" w:rsidRDefault="00B82457" w:rsidP="00B82457"/>
    <w:p w14:paraId="42217B17" w14:textId="77777777" w:rsidR="00B82457" w:rsidRDefault="00B82457" w:rsidP="00B82457">
      <w:r>
        <w:t>Brown, S. (2012) The changing of the seasons in the Child Garden. In Bruce, T. (ed) Early Childhood Practice: Froebel Today London: Sage</w:t>
      </w:r>
    </w:p>
    <w:p w14:paraId="45B96F51" w14:textId="5122B669" w:rsidR="00B82457" w:rsidRDefault="00B82457" w:rsidP="00B82457"/>
    <w:p w14:paraId="75F05402" w14:textId="77777777" w:rsidR="00B82457" w:rsidRDefault="00B82457" w:rsidP="00B82457">
      <w:r>
        <w:t xml:space="preserve">DCELLS (2008c) Framework for Childrens Learning for 3–7-year-olds in Wales. Cardiff. WAG.  </w:t>
      </w:r>
    </w:p>
    <w:p w14:paraId="5390825A" w14:textId="77777777" w:rsidR="00B82457" w:rsidRDefault="00B82457" w:rsidP="00B82457"/>
    <w:p w14:paraId="1FD3CBE9" w14:textId="77777777" w:rsidR="00B82457" w:rsidRDefault="00B82457" w:rsidP="00B82457">
      <w:r>
        <w:t xml:space="preserve">Education for Sustainable Development and Global Citizenship Policy T2 Group (2023). Available at: https://www.t2group.co.uk/pdf/policy-esdgc.pdf (Accessed on: 14th May 2024). </w:t>
      </w:r>
    </w:p>
    <w:p w14:paraId="29CC4814" w14:textId="77777777" w:rsidR="00B82457" w:rsidRDefault="00B82457" w:rsidP="00B82457"/>
    <w:p w14:paraId="1B4274CD" w14:textId="77777777" w:rsidR="00B82457" w:rsidRDefault="00B82457" w:rsidP="00B82457">
      <w:r>
        <w:t xml:space="preserve">Edwards, S. and Cutter-Makenzie, </w:t>
      </w:r>
      <w:proofErr w:type="gramStart"/>
      <w:r>
        <w:t>A.(</w:t>
      </w:r>
      <w:proofErr w:type="gramEnd"/>
      <w:r>
        <w:t>2011). Envrionmentalsing early childhood education curriculum through pedagogies of play, Australasian journal of early childhood, pp 51 – 59.</w:t>
      </w:r>
    </w:p>
    <w:p w14:paraId="2067EA98" w14:textId="77777777" w:rsidR="00B82457" w:rsidRDefault="00B82457" w:rsidP="00B82457"/>
    <w:p w14:paraId="5F879711" w14:textId="77777777" w:rsidR="00B82457" w:rsidRDefault="00B82457" w:rsidP="00B82457">
      <w:r>
        <w:t xml:space="preserve">Estyn </w:t>
      </w:r>
      <w:proofErr w:type="gramStart"/>
      <w:r>
        <w:t>( 2019</w:t>
      </w:r>
      <w:proofErr w:type="gramEnd"/>
      <w:r>
        <w:t xml:space="preserve">). Taking Teaching Outdoors. Available at: https://www.estyn.gov.wales/effective-practice/taking-teaching-outdoors (Accessed on: 14th May 2024). </w:t>
      </w:r>
      <w:r>
        <w:tab/>
      </w:r>
    </w:p>
    <w:p w14:paraId="7A34CDB2" w14:textId="77777777" w:rsidR="00B82457" w:rsidRDefault="00B82457" w:rsidP="00B82457"/>
    <w:p w14:paraId="6FBB42A9" w14:textId="77777777" w:rsidR="00B82457" w:rsidRDefault="00B82457" w:rsidP="00B82457">
      <w:proofErr w:type="spellStart"/>
      <w:r>
        <w:t>Fien</w:t>
      </w:r>
      <w:proofErr w:type="spellEnd"/>
      <w:r>
        <w:t xml:space="preserve">, </w:t>
      </w:r>
      <w:proofErr w:type="gramStart"/>
      <w:r>
        <w:t>J.(</w:t>
      </w:r>
      <w:proofErr w:type="gramEnd"/>
      <w:r>
        <w:t xml:space="preserve">2007). Care and Compassion: Values, Commitment and Attitude Clarification in Education, in Maclean, R. (Ed.) Learning and Teaching in the Twenty-first Century. New York: Springer. </w:t>
      </w:r>
    </w:p>
    <w:p w14:paraId="3CAB95E1" w14:textId="77777777" w:rsidR="00B82457" w:rsidRDefault="00B82457" w:rsidP="00B82457"/>
    <w:p w14:paraId="7DF94547" w14:textId="77777777" w:rsidR="00B82457" w:rsidRDefault="00B82457" w:rsidP="00B82457">
      <w:r>
        <w:t xml:space="preserve">Inspiration Nurseries (2023). The Importance of Litter Picking </w:t>
      </w:r>
      <w:proofErr w:type="gramStart"/>
      <w:r>
        <w:t>In</w:t>
      </w:r>
      <w:proofErr w:type="gramEnd"/>
      <w:r>
        <w:t xml:space="preserve"> the Early Years. Available at: https://inspirationsnurseries.co.uk/the-importance-of-litter-picking-in-early-year/ (Accessed on: 15th May 2024). </w:t>
      </w:r>
    </w:p>
    <w:p w14:paraId="6074BC1E" w14:textId="77777777" w:rsidR="00B82457" w:rsidRDefault="00B82457" w:rsidP="00B82457"/>
    <w:p w14:paraId="5EE3A69C" w14:textId="77777777" w:rsidR="00B82457" w:rsidRDefault="00B82457" w:rsidP="00B82457">
      <w:r>
        <w:t>John Muir Award (2014). John Muir Award Information handbook. Available at: https://www.johnmuirtrust.org/assets/000/000/908/JMA_Info_HB_2019_with_links_original_original.pdf (Accessed on:14th May 2024).</w:t>
      </w:r>
    </w:p>
    <w:p w14:paraId="31899D60" w14:textId="77777777" w:rsidR="00B82457" w:rsidRDefault="00B82457" w:rsidP="00B82457"/>
    <w:p w14:paraId="43B260F4" w14:textId="1C397280" w:rsidR="00B82457" w:rsidRDefault="00B82457" w:rsidP="00B82457">
      <w:r>
        <w:t>I</w:t>
      </w:r>
      <w:r>
        <w:t xml:space="preserve">nan, H. Z., Trundle, K. C., &amp; Kantor, R. (2010). Understanding natural sciences education in a Reggio Emilia-inspired preschool. Journal of Research in Science Teaching, 47, 1186-1208. </w:t>
      </w:r>
      <w:proofErr w:type="spellStart"/>
      <w:r>
        <w:t>doi</w:t>
      </w:r>
      <w:proofErr w:type="spellEnd"/>
      <w:r>
        <w:t>: 10.1002/tea.20375.</w:t>
      </w:r>
    </w:p>
    <w:p w14:paraId="54DE400C" w14:textId="77777777" w:rsidR="00B82457" w:rsidRDefault="00B82457" w:rsidP="00B82457"/>
    <w:p w14:paraId="2D3E3F8B" w14:textId="77777777" w:rsidR="00B82457" w:rsidRDefault="00B82457" w:rsidP="00B82457">
      <w:r>
        <w:t>National Agency of Education. (2016). Curriculum for preschool. Available at: http://www.</w:t>
      </w:r>
    </w:p>
    <w:p w14:paraId="4818753D" w14:textId="6D4BEED0" w:rsidR="00B82457" w:rsidRDefault="00B82457" w:rsidP="00B82457">
      <w:r>
        <w:t xml:space="preserve">Ofsted (2022b). Early years inspection handbook. Available at: https://www.gov.uk/government/publications/early-years-inspection-handbook-eif (Accessed </w:t>
      </w:r>
      <w:proofErr w:type="gramStart"/>
      <w:r>
        <w:t>on:</w:t>
      </w:r>
      <w:proofErr w:type="gramEnd"/>
      <w:r>
        <w:t xml:space="preserve"> 14th May, 2024)</w:t>
      </w:r>
    </w:p>
    <w:p w14:paraId="780E836A" w14:textId="77777777" w:rsidR="00B82457" w:rsidRDefault="00B82457" w:rsidP="00B82457"/>
    <w:p w14:paraId="6D567269" w14:textId="049B1CEF" w:rsidR="00B82457" w:rsidRDefault="00B82457" w:rsidP="00B82457">
      <w:r>
        <w:lastRenderedPageBreak/>
        <w:t>Prince, C. (2010) “Sowing the Seeds: Education for Sustainability within the Early Years Curriculum”, European Early Childhood Education Research Journal, 18 (3) pp. 423-434.</w:t>
      </w:r>
      <w:r>
        <w:t xml:space="preserve"> Available at: </w:t>
      </w:r>
      <w:hyperlink r:id="rId5" w:history="1">
        <w:r w:rsidRPr="00F249AB">
          <w:rPr>
            <w:rStyle w:val="Hyperlink"/>
          </w:rPr>
          <w:t>https://www.researchgate.net/publication/233251620_Sowing_the_seeds_Education_for_sustainability_within_the_early_years_curriculum</w:t>
        </w:r>
      </w:hyperlink>
      <w:r>
        <w:t xml:space="preserve"> (Accessed on: 17</w:t>
      </w:r>
      <w:r w:rsidRPr="00B82457">
        <w:rPr>
          <w:vertAlign w:val="superscript"/>
        </w:rPr>
        <w:t>th</w:t>
      </w:r>
      <w:r>
        <w:t xml:space="preserve"> May 2024).</w:t>
      </w:r>
    </w:p>
    <w:p w14:paraId="7550ECA8" w14:textId="77777777" w:rsidR="00B82457" w:rsidRDefault="00B82457" w:rsidP="00B82457"/>
    <w:p w14:paraId="28700A66" w14:textId="7AA1F8D0" w:rsidR="00B82457" w:rsidRDefault="00B82457" w:rsidP="00B82457">
      <w:r>
        <w:t>Rosenow, N. 2008. Learning to love the earth, the natural world and each other.</w:t>
      </w:r>
      <w:r>
        <w:t xml:space="preserve"> Available at: </w:t>
      </w:r>
      <w:r>
        <w:t xml:space="preserve"> </w:t>
      </w:r>
      <w:hyperlink r:id="rId6" w:history="1">
        <w:r w:rsidRPr="00F249AB">
          <w:rPr>
            <w:rStyle w:val="Hyperlink"/>
          </w:rPr>
          <w:t>https://oercommons.s3.amazonaws.com/media/editor/None/srv/django/oercommons/project/media/upload/authoring/15716/documents/Learning%20to%20Love%20the%20Earth.pdf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2024).</w:t>
      </w:r>
    </w:p>
    <w:p w14:paraId="10B81C83" w14:textId="77777777" w:rsidR="00B82457" w:rsidRDefault="00B82457" w:rsidP="00B82457"/>
    <w:p w14:paraId="003EC3F2" w14:textId="108C0AEB" w:rsidR="00B82457" w:rsidRDefault="00B82457" w:rsidP="00B82457">
      <w:r>
        <w:t xml:space="preserve">Siraj-Blatchford, J., &amp; </w:t>
      </w:r>
      <w:proofErr w:type="spellStart"/>
      <w:r>
        <w:t>Pramling</w:t>
      </w:r>
      <w:proofErr w:type="spellEnd"/>
      <w:r>
        <w:t xml:space="preserve"> Samuelsson, I. (2016). Education for sustainable development in early childhood care and education: An introduction. </w:t>
      </w:r>
      <w:r>
        <w:t xml:space="preserve">Available at: </w:t>
      </w:r>
      <w:hyperlink r:id="rId7" w:history="1">
        <w:r w:rsidRPr="00F249AB">
          <w:rPr>
            <w:rStyle w:val="Hyperlink"/>
          </w:rPr>
          <w:t>https://www.researchgate.net/publication/283152538_Education_for_Sustainable_Development_in_the_Early_Years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2024).</w:t>
      </w:r>
    </w:p>
    <w:p w14:paraId="46C4AD5F" w14:textId="77777777" w:rsidR="00B82457" w:rsidRDefault="00B82457" w:rsidP="00B82457"/>
    <w:p w14:paraId="6D4BC664" w14:textId="02EFDB82" w:rsidR="00B82457" w:rsidRDefault="00B82457" w:rsidP="00B82457">
      <w:r>
        <w:t xml:space="preserve"> J. Siraj-Blatchford, C. </w:t>
      </w:r>
      <w:proofErr w:type="spellStart"/>
      <w:r>
        <w:t>Mogharreban</w:t>
      </w:r>
      <w:proofErr w:type="spellEnd"/>
      <w:r>
        <w:t>, &amp; E. Park (Eds.</w:t>
      </w:r>
      <w:proofErr w:type="gramStart"/>
      <w:r>
        <w:t>),International</w:t>
      </w:r>
      <w:proofErr w:type="gramEnd"/>
      <w:r>
        <w:t xml:space="preserve"> research on education for sustainable development in early childhood (pp. 1–16). Springer International Publishing. </w:t>
      </w:r>
    </w:p>
    <w:p w14:paraId="4DD8AB31" w14:textId="77777777" w:rsidR="00B82457" w:rsidRDefault="00B82457" w:rsidP="00B82457"/>
    <w:p w14:paraId="140A7BA4" w14:textId="0367A005" w:rsidR="00B82457" w:rsidRDefault="00B82457" w:rsidP="00B82457">
      <w:r>
        <w:t>Thomas, G., and G. Thompson. 2004. A child’s place: Why environment matters to children.</w:t>
      </w:r>
      <w:r>
        <w:t xml:space="preserve"> Available at: </w:t>
      </w:r>
      <w:hyperlink r:id="rId8" w:history="1">
        <w:r w:rsidRPr="00F249AB">
          <w:rPr>
            <w:rStyle w:val="Hyperlink"/>
          </w:rPr>
          <w:t>https://lx.iriss.org.uk/sites/default/files/resources/A%20child's%20place.pdf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2024).</w:t>
      </w:r>
    </w:p>
    <w:p w14:paraId="1BD683FB" w14:textId="77777777" w:rsidR="00B82457" w:rsidRDefault="00B82457" w:rsidP="00B82457"/>
    <w:p w14:paraId="7135FFDE" w14:textId="77777777" w:rsidR="00B82457" w:rsidRDefault="00B82457" w:rsidP="00B82457">
      <w:r>
        <w:t xml:space="preserve">United Nations (UN). (1989). Transforming our world: The 2030 agenda for sustainable development. Available at: </w:t>
      </w:r>
      <w:proofErr w:type="gramStart"/>
      <w:r>
        <w:t>https://treaties.un.org/doc/Treaties/1990/09/19900902%2003-14%20AM/Ch_IV_11p.pdf  (</w:t>
      </w:r>
      <w:proofErr w:type="gramEnd"/>
      <w:r>
        <w:t>Accessed: 14th May 2024).</w:t>
      </w:r>
    </w:p>
    <w:p w14:paraId="6ABBF836" w14:textId="77777777" w:rsidR="00B82457" w:rsidRDefault="00B82457" w:rsidP="00B82457"/>
    <w:p w14:paraId="3FA5D7D1" w14:textId="4336BC3E" w:rsidR="00B82457" w:rsidRDefault="00B82457" w:rsidP="00B82457">
      <w:r>
        <w:t>United Nations (UN). (2015). Transforming our world: The 2030 agenda for sustainable development New York: UN General Assembly.</w:t>
      </w:r>
      <w:r>
        <w:t xml:space="preserve"> Available at: </w:t>
      </w:r>
      <w:hyperlink r:id="rId9" w:history="1">
        <w:r w:rsidRPr="00F249AB">
          <w:rPr>
            <w:rStyle w:val="Hyperlink"/>
          </w:rPr>
          <w:t>https://sdgs.un.org/2030agenda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2024).</w:t>
      </w:r>
    </w:p>
    <w:p w14:paraId="2D860D21" w14:textId="77777777" w:rsidR="00B82457" w:rsidRDefault="00B82457" w:rsidP="00B82457"/>
    <w:p w14:paraId="5855439E" w14:textId="64D8D659" w:rsidR="00B82457" w:rsidRDefault="00B82457" w:rsidP="00B82457">
      <w:r>
        <w:t>Vandermaas-Peeler, M. &amp; McClain, C. (2015). “The green bean has to be longer than your thumb”: An observational study of preschoolers’ math and science experiences in a garden. International Journal of Early Childhood Environmental Education, 3(1), 8-27.</w:t>
      </w:r>
      <w:r>
        <w:t xml:space="preserve"> Available at: </w:t>
      </w:r>
      <w:hyperlink r:id="rId10" w:history="1">
        <w:r w:rsidRPr="00F249AB">
          <w:rPr>
            <w:rStyle w:val="Hyperlink"/>
          </w:rPr>
          <w:t>https://eric.ed.gov/?id=EJ1108468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2024)</w:t>
      </w:r>
    </w:p>
    <w:p w14:paraId="7A43115A" w14:textId="77777777" w:rsidR="00B82457" w:rsidRDefault="00B82457" w:rsidP="00B82457"/>
    <w:p w14:paraId="5A0FE44E" w14:textId="77777777" w:rsidR="00B82457" w:rsidRDefault="00B82457" w:rsidP="00B82457">
      <w:r>
        <w:t>Welsh Government (2009). Outdoor Learning Handbook, Foundation Phase. Available at: https://hwb.gov.wales/storage/fcb8539c-9be7-4883-8542-35d7b54b56f2/foundation-phase-outdoor-learning-handbook.pdf (Accessed on: 15th May 2024).</w:t>
      </w:r>
    </w:p>
    <w:p w14:paraId="1409C744" w14:textId="77777777" w:rsidR="00B82457" w:rsidRDefault="00B82457" w:rsidP="00B82457"/>
    <w:p w14:paraId="2EB6715C" w14:textId="77777777" w:rsidR="00B82457" w:rsidRDefault="00B82457" w:rsidP="00B82457">
      <w:r>
        <w:t xml:space="preserve">Wilson, R., &amp; Wilson, R. (2007). Nature and Young Children: Encouraging Creative Play and Learning in Natural Environments (1st ed.). Routledge. Available at:  https://doi.org/10.4324/9780203940723 (Accessed on 15th May 2024). </w:t>
      </w:r>
    </w:p>
    <w:p w14:paraId="47642BE5" w14:textId="77777777" w:rsidR="00B82457" w:rsidRDefault="00B82457" w:rsidP="00B82457"/>
    <w:p w14:paraId="365B1ECB" w14:textId="2563E609" w:rsidR="00B82457" w:rsidRDefault="00B82457" w:rsidP="00B82457">
      <w:r>
        <w:t xml:space="preserve">Wilson, R.A. (1996). Environmental education: The development of the ecological self. </w:t>
      </w:r>
      <w:r>
        <w:t xml:space="preserve">Available at: </w:t>
      </w:r>
      <w:hyperlink r:id="rId11" w:history="1">
        <w:r w:rsidRPr="00F249AB">
          <w:rPr>
            <w:rStyle w:val="Hyperlink"/>
          </w:rPr>
          <w:t>https://eric.ed.gov/?id=EJ536391</w:t>
        </w:r>
      </w:hyperlink>
      <w:r>
        <w:t xml:space="preserve"> (Accessed on: 16</w:t>
      </w:r>
      <w:r w:rsidRPr="00B82457">
        <w:rPr>
          <w:vertAlign w:val="superscript"/>
        </w:rPr>
        <w:t>th</w:t>
      </w:r>
      <w:r>
        <w:t xml:space="preserve"> May 2024</w:t>
      </w:r>
    </w:p>
    <w:sectPr w:rsidR="00B824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547697"/>
    <w:multiLevelType w:val="hybridMultilevel"/>
    <w:tmpl w:val="85DE1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C008A4"/>
    <w:multiLevelType w:val="hybridMultilevel"/>
    <w:tmpl w:val="37226B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EC3200"/>
    <w:multiLevelType w:val="hybridMultilevel"/>
    <w:tmpl w:val="CB889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B6515A0"/>
    <w:multiLevelType w:val="hybridMultilevel"/>
    <w:tmpl w:val="BE368D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DB84339"/>
    <w:multiLevelType w:val="hybridMultilevel"/>
    <w:tmpl w:val="6CB02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15830766">
    <w:abstractNumId w:val="3"/>
  </w:num>
  <w:num w:numId="2" w16cid:durableId="923730296">
    <w:abstractNumId w:val="1"/>
  </w:num>
  <w:num w:numId="3" w16cid:durableId="995886180">
    <w:abstractNumId w:val="2"/>
  </w:num>
  <w:num w:numId="4" w16cid:durableId="1105080672">
    <w:abstractNumId w:val="4"/>
  </w:num>
  <w:num w:numId="5" w16cid:durableId="15534979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04F"/>
    <w:rsid w:val="0000770C"/>
    <w:rsid w:val="00061A1E"/>
    <w:rsid w:val="00076448"/>
    <w:rsid w:val="000E4D5E"/>
    <w:rsid w:val="001F442C"/>
    <w:rsid w:val="001F6F53"/>
    <w:rsid w:val="00277E37"/>
    <w:rsid w:val="002C162F"/>
    <w:rsid w:val="002F120A"/>
    <w:rsid w:val="002F6DFD"/>
    <w:rsid w:val="0041544F"/>
    <w:rsid w:val="00424D3B"/>
    <w:rsid w:val="004A1287"/>
    <w:rsid w:val="004C306B"/>
    <w:rsid w:val="004E1101"/>
    <w:rsid w:val="0050704D"/>
    <w:rsid w:val="005451EE"/>
    <w:rsid w:val="00553004"/>
    <w:rsid w:val="005B4684"/>
    <w:rsid w:val="005B6818"/>
    <w:rsid w:val="005F0EA6"/>
    <w:rsid w:val="005F4481"/>
    <w:rsid w:val="00693A54"/>
    <w:rsid w:val="006E75F8"/>
    <w:rsid w:val="0072604F"/>
    <w:rsid w:val="008B17A4"/>
    <w:rsid w:val="00932F50"/>
    <w:rsid w:val="009B1477"/>
    <w:rsid w:val="00A42D95"/>
    <w:rsid w:val="00A85D9B"/>
    <w:rsid w:val="00AF7733"/>
    <w:rsid w:val="00B82457"/>
    <w:rsid w:val="00B82AFE"/>
    <w:rsid w:val="00B85ED2"/>
    <w:rsid w:val="00B94E29"/>
    <w:rsid w:val="00C057A5"/>
    <w:rsid w:val="00C17062"/>
    <w:rsid w:val="00C55B8C"/>
    <w:rsid w:val="00C84F49"/>
    <w:rsid w:val="00D543E4"/>
    <w:rsid w:val="00DF5483"/>
    <w:rsid w:val="00E35132"/>
    <w:rsid w:val="00E438CC"/>
    <w:rsid w:val="00ED3B21"/>
    <w:rsid w:val="00F00F7F"/>
    <w:rsid w:val="00F20763"/>
    <w:rsid w:val="00F56BF8"/>
    <w:rsid w:val="00F842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31A38"/>
  <w15:chartTrackingRefBased/>
  <w15:docId w15:val="{D9812457-4504-4459-A81E-CCAF44A793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604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2604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2604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2604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2604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2604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2604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2604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2604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604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2604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2604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2604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2604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2604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2604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2604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2604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2604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2604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2604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2604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2604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2604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2604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2604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2604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2604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2604F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824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245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x.iriss.org.uk/sites/default/files/resources/A%20child's%20place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ublication/283152538_Education_for_Sustainable_Development_in_the_Early_Year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oercommons.s3.amazonaws.com/media/editor/None/srv/django/oercommons/project/media/upload/authoring/15716/documents/Learning%20to%20Love%20the%20Earth.pdf" TargetMode="External"/><Relationship Id="rId11" Type="http://schemas.openxmlformats.org/officeDocument/2006/relationships/hyperlink" Target="https://eric.ed.gov/?id=EJ536391" TargetMode="External"/><Relationship Id="rId5" Type="http://schemas.openxmlformats.org/officeDocument/2006/relationships/hyperlink" Target="https://www.researchgate.net/publication/233251620_Sowing_the_seeds_Education_for_sustainability_within_the_early_years_curriculum" TargetMode="External"/><Relationship Id="rId10" Type="http://schemas.openxmlformats.org/officeDocument/2006/relationships/hyperlink" Target="https://eric.ed.gov/?id=EJ110846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dgs.un.org/2030agend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5</Pages>
  <Words>1323</Words>
  <Characters>7545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thomas</dc:creator>
  <cp:keywords/>
  <dc:description/>
  <cp:lastModifiedBy>bethany thomas</cp:lastModifiedBy>
  <cp:revision>4</cp:revision>
  <dcterms:created xsi:type="dcterms:W3CDTF">2024-05-29T22:44:00Z</dcterms:created>
  <dcterms:modified xsi:type="dcterms:W3CDTF">2024-05-29T23:05:00Z</dcterms:modified>
</cp:coreProperties>
</file>