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62798696"/>
        <w:docPartObj>
          <w:docPartGallery w:val="Cover Pages"/>
          <w:docPartUnique/>
        </w:docPartObj>
      </w:sdtPr>
      <w:sdtContent>
        <w:p w14:paraId="19BA12D0" w14:textId="77777777" w:rsidR="00FC63E0" w:rsidRDefault="00FC63E0"/>
        <w:p w14:paraId="12706E23" w14:textId="77777777" w:rsidR="00D95BA8" w:rsidRDefault="00FC63E0">
          <w:pPr>
            <w:spacing w:after="160" w:line="259" w:lineRule="auto"/>
          </w:pPr>
          <w:r>
            <w:rPr>
              <w:noProof/>
            </w:rPr>
            <mc:AlternateContent>
              <mc:Choice Requires="wps">
                <w:drawing>
                  <wp:anchor distT="0" distB="0" distL="182880" distR="182880" simplePos="0" relativeHeight="251660288" behindDoc="0" locked="0" layoutInCell="1" allowOverlap="1" wp14:anchorId="0471B1D8" wp14:editId="18C05A6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94276" w14:textId="77777777" w:rsidR="00E87225" w:rsidRDefault="00E87225">
                                <w:pPr>
                                  <w:pStyle w:val="NoSpacing"/>
                                  <w:spacing w:before="40" w:after="560" w:line="216" w:lineRule="auto"/>
                                  <w:rPr>
                                    <w:color w:val="5B9BD5" w:themeColor="accent1"/>
                                    <w:sz w:val="72"/>
                                    <w:szCs w:val="72"/>
                                  </w:rPr>
                                </w:pPr>
                                <w:r>
                                  <w:rPr>
                                    <w:color w:val="5B9BD5" w:themeColor="accent1"/>
                                    <w:sz w:val="72"/>
                                    <w:szCs w:val="72"/>
                                  </w:rPr>
                                  <w:t xml:space="preserve">Synthesize a Solution to a Potential </w:t>
                                </w:r>
                                <w:proofErr w:type="gramStart"/>
                                <w:r>
                                  <w:rPr>
                                    <w:color w:val="5B9BD5" w:themeColor="accent1"/>
                                    <w:sz w:val="72"/>
                                    <w:szCs w:val="72"/>
                                  </w:rPr>
                                  <w:t>Real Life</w:t>
                                </w:r>
                                <w:proofErr w:type="gramEnd"/>
                                <w:r>
                                  <w:rPr>
                                    <w:color w:val="5B9BD5" w:themeColor="accent1"/>
                                    <w:sz w:val="72"/>
                                    <w:szCs w:val="72"/>
                                  </w:rPr>
                                  <w:t xml:space="preserve"> Scenario</w:t>
                                </w: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0577359" w14:textId="77777777" w:rsidR="00E87225" w:rsidRDefault="00E87225">
                                    <w:pPr>
                                      <w:pStyle w:val="NoSpacing"/>
                                      <w:spacing w:before="40" w:after="40"/>
                                      <w:rPr>
                                        <w:caps/>
                                        <w:color w:val="1F3864" w:themeColor="accent5" w:themeShade="80"/>
                                        <w:sz w:val="28"/>
                                        <w:szCs w:val="28"/>
                                      </w:rPr>
                                    </w:pPr>
                                    <w:r>
                                      <w:rPr>
                                        <w:caps/>
                                        <w:color w:val="1F3864" w:themeColor="accent5" w:themeShade="80"/>
                                        <w:sz w:val="28"/>
                                        <w:szCs w:val="28"/>
                                      </w:rPr>
                                      <w:t>Internet technology and securty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5F0E5F1" w14:textId="77777777" w:rsidR="00E87225" w:rsidRDefault="00E87225">
                                    <w:pPr>
                                      <w:pStyle w:val="NoSpacing"/>
                                      <w:spacing w:before="80" w:after="40"/>
                                      <w:rPr>
                                        <w:caps/>
                                        <w:color w:val="4472C4" w:themeColor="accent5"/>
                                        <w:sz w:val="24"/>
                                        <w:szCs w:val="24"/>
                                      </w:rPr>
                                    </w:pPr>
                                    <w:r>
                                      <w:rPr>
                                        <w:caps/>
                                        <w:color w:val="4472C4" w:themeColor="accent5"/>
                                        <w:sz w:val="24"/>
                                        <w:szCs w:val="24"/>
                                      </w:rPr>
                                      <w:t>Morgan Cooksey (1803155)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471B1D8"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9594276" w14:textId="77777777" w:rsidR="00E87225" w:rsidRDefault="00E87225">
                          <w:pPr>
                            <w:pStyle w:val="NoSpacing"/>
                            <w:spacing w:before="40" w:after="560" w:line="216" w:lineRule="auto"/>
                            <w:rPr>
                              <w:color w:val="5B9BD5" w:themeColor="accent1"/>
                              <w:sz w:val="72"/>
                              <w:szCs w:val="72"/>
                            </w:rPr>
                          </w:pPr>
                          <w:r>
                            <w:rPr>
                              <w:color w:val="5B9BD5" w:themeColor="accent1"/>
                              <w:sz w:val="72"/>
                              <w:szCs w:val="72"/>
                            </w:rPr>
                            <w:t xml:space="preserve">Synthesize a Solution to a Potential </w:t>
                          </w:r>
                          <w:proofErr w:type="gramStart"/>
                          <w:r>
                            <w:rPr>
                              <w:color w:val="5B9BD5" w:themeColor="accent1"/>
                              <w:sz w:val="72"/>
                              <w:szCs w:val="72"/>
                            </w:rPr>
                            <w:t>Real Life</w:t>
                          </w:r>
                          <w:proofErr w:type="gramEnd"/>
                          <w:r>
                            <w:rPr>
                              <w:color w:val="5B9BD5" w:themeColor="accent1"/>
                              <w:sz w:val="72"/>
                              <w:szCs w:val="72"/>
                            </w:rPr>
                            <w:t xml:space="preserve"> Scenario</w:t>
                          </w: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0577359" w14:textId="77777777" w:rsidR="00E87225" w:rsidRDefault="00E87225">
                              <w:pPr>
                                <w:pStyle w:val="NoSpacing"/>
                                <w:spacing w:before="40" w:after="40"/>
                                <w:rPr>
                                  <w:caps/>
                                  <w:color w:val="1F3864" w:themeColor="accent5" w:themeShade="80"/>
                                  <w:sz w:val="28"/>
                                  <w:szCs w:val="28"/>
                                </w:rPr>
                              </w:pPr>
                              <w:r>
                                <w:rPr>
                                  <w:caps/>
                                  <w:color w:val="1F3864" w:themeColor="accent5" w:themeShade="80"/>
                                  <w:sz w:val="28"/>
                                  <w:szCs w:val="28"/>
                                </w:rPr>
                                <w:t>Internet technology and securty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5F0E5F1" w14:textId="77777777" w:rsidR="00E87225" w:rsidRDefault="00E87225">
                              <w:pPr>
                                <w:pStyle w:val="NoSpacing"/>
                                <w:spacing w:before="80" w:after="40"/>
                                <w:rPr>
                                  <w:caps/>
                                  <w:color w:val="4472C4" w:themeColor="accent5"/>
                                  <w:sz w:val="24"/>
                                  <w:szCs w:val="24"/>
                                </w:rPr>
                              </w:pPr>
                              <w:r>
                                <w:rPr>
                                  <w:caps/>
                                  <w:color w:val="4472C4" w:themeColor="accent5"/>
                                  <w:sz w:val="24"/>
                                  <w:szCs w:val="24"/>
                                </w:rPr>
                                <w:t>Morgan Cooksey (1803155)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57E37A" wp14:editId="14BE878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1912F792" w14:textId="77777777" w:rsidR="00E87225" w:rsidRDefault="00E87225">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57E37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1912F792" w14:textId="77777777" w:rsidR="00E87225" w:rsidRDefault="00E87225">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
          <w:sdtPr>
            <w:rPr>
              <w:rFonts w:ascii="Times New Roman" w:eastAsia="Times New Roman" w:hAnsi="Times New Roman" w:cs="Times New Roman"/>
              <w:color w:val="auto"/>
              <w:sz w:val="20"/>
              <w:szCs w:val="20"/>
              <w:lang w:val="en-GB" w:eastAsia="en-GB"/>
            </w:rPr>
            <w:id w:val="881519825"/>
            <w:docPartObj>
              <w:docPartGallery w:val="Table of Contents"/>
              <w:docPartUnique/>
            </w:docPartObj>
          </w:sdtPr>
          <w:sdtEndPr>
            <w:rPr>
              <w:b/>
              <w:bCs/>
              <w:noProof/>
            </w:rPr>
          </w:sdtEndPr>
          <w:sdtContent>
            <w:p w14:paraId="7E3DED82" w14:textId="77777777" w:rsidR="00D95BA8" w:rsidRDefault="00D95BA8">
              <w:pPr>
                <w:pStyle w:val="TOCHeading"/>
              </w:pPr>
              <w:r>
                <w:t>Contents</w:t>
              </w:r>
            </w:p>
            <w:p w14:paraId="7852D1A8" w14:textId="6C487D9E" w:rsidR="00DB2FB7" w:rsidRDefault="00D95BA8">
              <w:pPr>
                <w:pStyle w:val="TOC1"/>
                <w:tabs>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534912651" w:history="1">
                <w:r w:rsidR="00DB2FB7" w:rsidRPr="005424CB">
                  <w:rPr>
                    <w:rStyle w:val="Hyperlink"/>
                    <w:noProof/>
                  </w:rPr>
                  <w:t>Abstract</w:t>
                </w:r>
                <w:r w:rsidR="00DB2FB7">
                  <w:rPr>
                    <w:noProof/>
                    <w:webHidden/>
                  </w:rPr>
                  <w:tab/>
                </w:r>
                <w:r w:rsidR="00DB2FB7">
                  <w:rPr>
                    <w:noProof/>
                    <w:webHidden/>
                  </w:rPr>
                  <w:fldChar w:fldCharType="begin"/>
                </w:r>
                <w:r w:rsidR="00DB2FB7">
                  <w:rPr>
                    <w:noProof/>
                    <w:webHidden/>
                  </w:rPr>
                  <w:instrText xml:space="preserve"> PAGEREF _Toc534912651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1C4200E9" w14:textId="1F820ECF"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52" w:history="1">
                <w:r w:rsidRPr="005424CB">
                  <w:rPr>
                    <w:rStyle w:val="Hyperlink"/>
                    <w:noProof/>
                  </w:rPr>
                  <w:t>Introduction</w:t>
                </w:r>
                <w:r>
                  <w:rPr>
                    <w:noProof/>
                    <w:webHidden/>
                  </w:rPr>
                  <w:tab/>
                </w:r>
                <w:r>
                  <w:rPr>
                    <w:noProof/>
                    <w:webHidden/>
                  </w:rPr>
                  <w:fldChar w:fldCharType="begin"/>
                </w:r>
                <w:r>
                  <w:rPr>
                    <w:noProof/>
                    <w:webHidden/>
                  </w:rPr>
                  <w:instrText xml:space="preserve"> PAGEREF _Toc534912652 \h </w:instrText>
                </w:r>
                <w:r>
                  <w:rPr>
                    <w:noProof/>
                    <w:webHidden/>
                  </w:rPr>
                </w:r>
                <w:r>
                  <w:rPr>
                    <w:noProof/>
                    <w:webHidden/>
                  </w:rPr>
                  <w:fldChar w:fldCharType="separate"/>
                </w:r>
                <w:r>
                  <w:rPr>
                    <w:noProof/>
                    <w:webHidden/>
                  </w:rPr>
                  <w:t>2</w:t>
                </w:r>
                <w:r>
                  <w:rPr>
                    <w:noProof/>
                    <w:webHidden/>
                  </w:rPr>
                  <w:fldChar w:fldCharType="end"/>
                </w:r>
              </w:hyperlink>
            </w:p>
            <w:p w14:paraId="2B29AD42" w14:textId="4625E280"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53" w:history="1">
                <w:r w:rsidRPr="005424CB">
                  <w:rPr>
                    <w:rStyle w:val="Hyperlink"/>
                    <w:noProof/>
                  </w:rPr>
                  <w:t>Polices</w:t>
                </w:r>
                <w:r>
                  <w:rPr>
                    <w:noProof/>
                    <w:webHidden/>
                  </w:rPr>
                  <w:tab/>
                </w:r>
                <w:r>
                  <w:rPr>
                    <w:noProof/>
                    <w:webHidden/>
                  </w:rPr>
                  <w:fldChar w:fldCharType="begin"/>
                </w:r>
                <w:r>
                  <w:rPr>
                    <w:noProof/>
                    <w:webHidden/>
                  </w:rPr>
                  <w:instrText xml:space="preserve"> PAGEREF _Toc534912653 \h </w:instrText>
                </w:r>
                <w:r>
                  <w:rPr>
                    <w:noProof/>
                    <w:webHidden/>
                  </w:rPr>
                </w:r>
                <w:r>
                  <w:rPr>
                    <w:noProof/>
                    <w:webHidden/>
                  </w:rPr>
                  <w:fldChar w:fldCharType="separate"/>
                </w:r>
                <w:r>
                  <w:rPr>
                    <w:noProof/>
                    <w:webHidden/>
                  </w:rPr>
                  <w:t>2</w:t>
                </w:r>
                <w:r>
                  <w:rPr>
                    <w:noProof/>
                    <w:webHidden/>
                  </w:rPr>
                  <w:fldChar w:fldCharType="end"/>
                </w:r>
              </w:hyperlink>
            </w:p>
            <w:p w14:paraId="78E882CE" w14:textId="67DF914F"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54" w:history="1">
                <w:r w:rsidRPr="005424CB">
                  <w:rPr>
                    <w:rStyle w:val="Hyperlink"/>
                    <w:noProof/>
                  </w:rPr>
                  <w:t>Users Policy</w:t>
                </w:r>
                <w:r>
                  <w:rPr>
                    <w:noProof/>
                    <w:webHidden/>
                  </w:rPr>
                  <w:tab/>
                </w:r>
                <w:r>
                  <w:rPr>
                    <w:noProof/>
                    <w:webHidden/>
                  </w:rPr>
                  <w:fldChar w:fldCharType="begin"/>
                </w:r>
                <w:r>
                  <w:rPr>
                    <w:noProof/>
                    <w:webHidden/>
                  </w:rPr>
                  <w:instrText xml:space="preserve"> PAGEREF _Toc534912654 \h </w:instrText>
                </w:r>
                <w:r>
                  <w:rPr>
                    <w:noProof/>
                    <w:webHidden/>
                  </w:rPr>
                </w:r>
                <w:r>
                  <w:rPr>
                    <w:noProof/>
                    <w:webHidden/>
                  </w:rPr>
                  <w:fldChar w:fldCharType="separate"/>
                </w:r>
                <w:r>
                  <w:rPr>
                    <w:noProof/>
                    <w:webHidden/>
                  </w:rPr>
                  <w:t>2</w:t>
                </w:r>
                <w:r>
                  <w:rPr>
                    <w:noProof/>
                    <w:webHidden/>
                  </w:rPr>
                  <w:fldChar w:fldCharType="end"/>
                </w:r>
              </w:hyperlink>
            </w:p>
            <w:p w14:paraId="0AEF2422" w14:textId="0FA9206C"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55" w:history="1">
                <w:r w:rsidRPr="005424CB">
                  <w:rPr>
                    <w:rStyle w:val="Hyperlink"/>
                    <w:noProof/>
                  </w:rPr>
                  <w:t>Device Management Policy</w:t>
                </w:r>
                <w:r>
                  <w:rPr>
                    <w:noProof/>
                    <w:webHidden/>
                  </w:rPr>
                  <w:tab/>
                </w:r>
                <w:r>
                  <w:rPr>
                    <w:noProof/>
                    <w:webHidden/>
                  </w:rPr>
                  <w:fldChar w:fldCharType="begin"/>
                </w:r>
                <w:r>
                  <w:rPr>
                    <w:noProof/>
                    <w:webHidden/>
                  </w:rPr>
                  <w:instrText xml:space="preserve"> PAGEREF _Toc534912655 \h </w:instrText>
                </w:r>
                <w:r>
                  <w:rPr>
                    <w:noProof/>
                    <w:webHidden/>
                  </w:rPr>
                </w:r>
                <w:r>
                  <w:rPr>
                    <w:noProof/>
                    <w:webHidden/>
                  </w:rPr>
                  <w:fldChar w:fldCharType="separate"/>
                </w:r>
                <w:r>
                  <w:rPr>
                    <w:noProof/>
                    <w:webHidden/>
                  </w:rPr>
                  <w:t>2</w:t>
                </w:r>
                <w:r>
                  <w:rPr>
                    <w:noProof/>
                    <w:webHidden/>
                  </w:rPr>
                  <w:fldChar w:fldCharType="end"/>
                </w:r>
              </w:hyperlink>
            </w:p>
            <w:p w14:paraId="1349D33E" w14:textId="1DB80BD3"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56" w:history="1">
                <w:r w:rsidRPr="005424CB">
                  <w:rPr>
                    <w:rStyle w:val="Hyperlink"/>
                    <w:noProof/>
                  </w:rPr>
                  <w:t>Security Policy</w:t>
                </w:r>
                <w:r>
                  <w:rPr>
                    <w:noProof/>
                    <w:webHidden/>
                  </w:rPr>
                  <w:tab/>
                </w:r>
                <w:r>
                  <w:rPr>
                    <w:noProof/>
                    <w:webHidden/>
                  </w:rPr>
                  <w:fldChar w:fldCharType="begin"/>
                </w:r>
                <w:r>
                  <w:rPr>
                    <w:noProof/>
                    <w:webHidden/>
                  </w:rPr>
                  <w:instrText xml:space="preserve"> PAGEREF _Toc534912656 \h </w:instrText>
                </w:r>
                <w:r>
                  <w:rPr>
                    <w:noProof/>
                    <w:webHidden/>
                  </w:rPr>
                </w:r>
                <w:r>
                  <w:rPr>
                    <w:noProof/>
                    <w:webHidden/>
                  </w:rPr>
                  <w:fldChar w:fldCharType="separate"/>
                </w:r>
                <w:r>
                  <w:rPr>
                    <w:noProof/>
                    <w:webHidden/>
                  </w:rPr>
                  <w:t>3</w:t>
                </w:r>
                <w:r>
                  <w:rPr>
                    <w:noProof/>
                    <w:webHidden/>
                  </w:rPr>
                  <w:fldChar w:fldCharType="end"/>
                </w:r>
              </w:hyperlink>
            </w:p>
            <w:p w14:paraId="1239AF6B" w14:textId="50DB58BB"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57" w:history="1">
                <w:r w:rsidRPr="005424CB">
                  <w:rPr>
                    <w:rStyle w:val="Hyperlink"/>
                    <w:noProof/>
                  </w:rPr>
                  <w:t>Data Flow Diagram (DFD)</w:t>
                </w:r>
                <w:r>
                  <w:rPr>
                    <w:noProof/>
                    <w:webHidden/>
                  </w:rPr>
                  <w:tab/>
                </w:r>
                <w:r>
                  <w:rPr>
                    <w:noProof/>
                    <w:webHidden/>
                  </w:rPr>
                  <w:fldChar w:fldCharType="begin"/>
                </w:r>
                <w:r>
                  <w:rPr>
                    <w:noProof/>
                    <w:webHidden/>
                  </w:rPr>
                  <w:instrText xml:space="preserve"> PAGEREF _Toc534912657 \h </w:instrText>
                </w:r>
                <w:r>
                  <w:rPr>
                    <w:noProof/>
                    <w:webHidden/>
                  </w:rPr>
                </w:r>
                <w:r>
                  <w:rPr>
                    <w:noProof/>
                    <w:webHidden/>
                  </w:rPr>
                  <w:fldChar w:fldCharType="separate"/>
                </w:r>
                <w:r>
                  <w:rPr>
                    <w:noProof/>
                    <w:webHidden/>
                  </w:rPr>
                  <w:t>4</w:t>
                </w:r>
                <w:r>
                  <w:rPr>
                    <w:noProof/>
                    <w:webHidden/>
                  </w:rPr>
                  <w:fldChar w:fldCharType="end"/>
                </w:r>
              </w:hyperlink>
            </w:p>
            <w:p w14:paraId="4A0B50B2" w14:textId="5F8F3704"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58" w:history="1">
                <w:r w:rsidRPr="005424CB">
                  <w:rPr>
                    <w:rStyle w:val="Hyperlink"/>
                    <w:noProof/>
                  </w:rPr>
                  <w:t>Mobile Device Management Software</w:t>
                </w:r>
                <w:r>
                  <w:rPr>
                    <w:noProof/>
                    <w:webHidden/>
                  </w:rPr>
                  <w:tab/>
                </w:r>
                <w:r>
                  <w:rPr>
                    <w:noProof/>
                    <w:webHidden/>
                  </w:rPr>
                  <w:fldChar w:fldCharType="begin"/>
                </w:r>
                <w:r>
                  <w:rPr>
                    <w:noProof/>
                    <w:webHidden/>
                  </w:rPr>
                  <w:instrText xml:space="preserve"> PAGEREF _Toc534912658 \h </w:instrText>
                </w:r>
                <w:r>
                  <w:rPr>
                    <w:noProof/>
                    <w:webHidden/>
                  </w:rPr>
                </w:r>
                <w:r>
                  <w:rPr>
                    <w:noProof/>
                    <w:webHidden/>
                  </w:rPr>
                  <w:fldChar w:fldCharType="separate"/>
                </w:r>
                <w:r>
                  <w:rPr>
                    <w:noProof/>
                    <w:webHidden/>
                  </w:rPr>
                  <w:t>4</w:t>
                </w:r>
                <w:r>
                  <w:rPr>
                    <w:noProof/>
                    <w:webHidden/>
                  </w:rPr>
                  <w:fldChar w:fldCharType="end"/>
                </w:r>
              </w:hyperlink>
            </w:p>
            <w:p w14:paraId="2F2398AD" w14:textId="53849CD9"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59" w:history="1">
                <w:r w:rsidRPr="005424CB">
                  <w:rPr>
                    <w:rStyle w:val="Hyperlink"/>
                    <w:noProof/>
                  </w:rPr>
                  <w:t>Advantages and Disadvantages of BYOD</w:t>
                </w:r>
                <w:r>
                  <w:rPr>
                    <w:noProof/>
                    <w:webHidden/>
                  </w:rPr>
                  <w:tab/>
                </w:r>
                <w:r>
                  <w:rPr>
                    <w:noProof/>
                    <w:webHidden/>
                  </w:rPr>
                  <w:fldChar w:fldCharType="begin"/>
                </w:r>
                <w:r>
                  <w:rPr>
                    <w:noProof/>
                    <w:webHidden/>
                  </w:rPr>
                  <w:instrText xml:space="preserve"> PAGEREF _Toc534912659 \h </w:instrText>
                </w:r>
                <w:r>
                  <w:rPr>
                    <w:noProof/>
                    <w:webHidden/>
                  </w:rPr>
                </w:r>
                <w:r>
                  <w:rPr>
                    <w:noProof/>
                    <w:webHidden/>
                  </w:rPr>
                  <w:fldChar w:fldCharType="separate"/>
                </w:r>
                <w:r>
                  <w:rPr>
                    <w:noProof/>
                    <w:webHidden/>
                  </w:rPr>
                  <w:t>5</w:t>
                </w:r>
                <w:r>
                  <w:rPr>
                    <w:noProof/>
                    <w:webHidden/>
                  </w:rPr>
                  <w:fldChar w:fldCharType="end"/>
                </w:r>
              </w:hyperlink>
            </w:p>
            <w:p w14:paraId="03A500CA" w14:textId="14B965BE"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60" w:history="1">
                <w:r w:rsidRPr="005424CB">
                  <w:rPr>
                    <w:rStyle w:val="Hyperlink"/>
                    <w:noProof/>
                  </w:rPr>
                  <w:t>Advantages</w:t>
                </w:r>
                <w:r>
                  <w:rPr>
                    <w:noProof/>
                    <w:webHidden/>
                  </w:rPr>
                  <w:tab/>
                </w:r>
                <w:r>
                  <w:rPr>
                    <w:noProof/>
                    <w:webHidden/>
                  </w:rPr>
                  <w:fldChar w:fldCharType="begin"/>
                </w:r>
                <w:r>
                  <w:rPr>
                    <w:noProof/>
                    <w:webHidden/>
                  </w:rPr>
                  <w:instrText xml:space="preserve"> PAGEREF _Toc534912660 \h </w:instrText>
                </w:r>
                <w:r>
                  <w:rPr>
                    <w:noProof/>
                    <w:webHidden/>
                  </w:rPr>
                </w:r>
                <w:r>
                  <w:rPr>
                    <w:noProof/>
                    <w:webHidden/>
                  </w:rPr>
                  <w:fldChar w:fldCharType="separate"/>
                </w:r>
                <w:r>
                  <w:rPr>
                    <w:noProof/>
                    <w:webHidden/>
                  </w:rPr>
                  <w:t>5</w:t>
                </w:r>
                <w:r>
                  <w:rPr>
                    <w:noProof/>
                    <w:webHidden/>
                  </w:rPr>
                  <w:fldChar w:fldCharType="end"/>
                </w:r>
              </w:hyperlink>
            </w:p>
            <w:p w14:paraId="6C1BF3FC" w14:textId="362BB127"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61" w:history="1">
                <w:r w:rsidRPr="005424CB">
                  <w:rPr>
                    <w:rStyle w:val="Hyperlink"/>
                    <w:noProof/>
                  </w:rPr>
                  <w:t>Disadvantages</w:t>
                </w:r>
                <w:r>
                  <w:rPr>
                    <w:noProof/>
                    <w:webHidden/>
                  </w:rPr>
                  <w:tab/>
                </w:r>
                <w:r>
                  <w:rPr>
                    <w:noProof/>
                    <w:webHidden/>
                  </w:rPr>
                  <w:fldChar w:fldCharType="begin"/>
                </w:r>
                <w:r>
                  <w:rPr>
                    <w:noProof/>
                    <w:webHidden/>
                  </w:rPr>
                  <w:instrText xml:space="preserve"> PAGEREF _Toc534912661 \h </w:instrText>
                </w:r>
                <w:r>
                  <w:rPr>
                    <w:noProof/>
                    <w:webHidden/>
                  </w:rPr>
                </w:r>
                <w:r>
                  <w:rPr>
                    <w:noProof/>
                    <w:webHidden/>
                  </w:rPr>
                  <w:fldChar w:fldCharType="separate"/>
                </w:r>
                <w:r>
                  <w:rPr>
                    <w:noProof/>
                    <w:webHidden/>
                  </w:rPr>
                  <w:t>5</w:t>
                </w:r>
                <w:r>
                  <w:rPr>
                    <w:noProof/>
                    <w:webHidden/>
                  </w:rPr>
                  <w:fldChar w:fldCharType="end"/>
                </w:r>
              </w:hyperlink>
            </w:p>
            <w:p w14:paraId="076C0A01" w14:textId="707B3CE1"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62" w:history="1">
                <w:r w:rsidRPr="005424CB">
                  <w:rPr>
                    <w:rStyle w:val="Hyperlink"/>
                    <w:noProof/>
                  </w:rPr>
                  <w:t>Implementation of Design</w:t>
                </w:r>
                <w:r>
                  <w:rPr>
                    <w:noProof/>
                    <w:webHidden/>
                  </w:rPr>
                  <w:tab/>
                </w:r>
                <w:r>
                  <w:rPr>
                    <w:noProof/>
                    <w:webHidden/>
                  </w:rPr>
                  <w:fldChar w:fldCharType="begin"/>
                </w:r>
                <w:r>
                  <w:rPr>
                    <w:noProof/>
                    <w:webHidden/>
                  </w:rPr>
                  <w:instrText xml:space="preserve"> PAGEREF _Toc534912662 \h </w:instrText>
                </w:r>
                <w:r>
                  <w:rPr>
                    <w:noProof/>
                    <w:webHidden/>
                  </w:rPr>
                </w:r>
                <w:r>
                  <w:rPr>
                    <w:noProof/>
                    <w:webHidden/>
                  </w:rPr>
                  <w:fldChar w:fldCharType="separate"/>
                </w:r>
                <w:r>
                  <w:rPr>
                    <w:noProof/>
                    <w:webHidden/>
                  </w:rPr>
                  <w:t>6</w:t>
                </w:r>
                <w:r>
                  <w:rPr>
                    <w:noProof/>
                    <w:webHidden/>
                  </w:rPr>
                  <w:fldChar w:fldCharType="end"/>
                </w:r>
              </w:hyperlink>
            </w:p>
            <w:p w14:paraId="56C87ACA" w14:textId="618CD8B2"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63" w:history="1">
                <w:r w:rsidRPr="005424CB">
                  <w:rPr>
                    <w:rStyle w:val="Hyperlink"/>
                    <w:noProof/>
                  </w:rPr>
                  <w:t>Threats to The Network</w:t>
                </w:r>
                <w:r>
                  <w:rPr>
                    <w:noProof/>
                    <w:webHidden/>
                  </w:rPr>
                  <w:tab/>
                </w:r>
                <w:r>
                  <w:rPr>
                    <w:noProof/>
                    <w:webHidden/>
                  </w:rPr>
                  <w:fldChar w:fldCharType="begin"/>
                </w:r>
                <w:r>
                  <w:rPr>
                    <w:noProof/>
                    <w:webHidden/>
                  </w:rPr>
                  <w:instrText xml:space="preserve"> PAGEREF _Toc534912663 \h </w:instrText>
                </w:r>
                <w:r>
                  <w:rPr>
                    <w:noProof/>
                    <w:webHidden/>
                  </w:rPr>
                </w:r>
                <w:r>
                  <w:rPr>
                    <w:noProof/>
                    <w:webHidden/>
                  </w:rPr>
                  <w:fldChar w:fldCharType="separate"/>
                </w:r>
                <w:r>
                  <w:rPr>
                    <w:noProof/>
                    <w:webHidden/>
                  </w:rPr>
                  <w:t>6</w:t>
                </w:r>
                <w:r>
                  <w:rPr>
                    <w:noProof/>
                    <w:webHidden/>
                  </w:rPr>
                  <w:fldChar w:fldCharType="end"/>
                </w:r>
              </w:hyperlink>
            </w:p>
            <w:p w14:paraId="641B7A96" w14:textId="58362753"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64" w:history="1">
                <w:r w:rsidRPr="005424CB">
                  <w:rPr>
                    <w:rStyle w:val="Hyperlink"/>
                    <w:noProof/>
                  </w:rPr>
                  <w:t>Conclusion</w:t>
                </w:r>
                <w:r>
                  <w:rPr>
                    <w:noProof/>
                    <w:webHidden/>
                  </w:rPr>
                  <w:tab/>
                </w:r>
                <w:r>
                  <w:rPr>
                    <w:noProof/>
                    <w:webHidden/>
                  </w:rPr>
                  <w:fldChar w:fldCharType="begin"/>
                </w:r>
                <w:r>
                  <w:rPr>
                    <w:noProof/>
                    <w:webHidden/>
                  </w:rPr>
                  <w:instrText xml:space="preserve"> PAGEREF _Toc534912664 \h </w:instrText>
                </w:r>
                <w:r>
                  <w:rPr>
                    <w:noProof/>
                    <w:webHidden/>
                  </w:rPr>
                </w:r>
                <w:r>
                  <w:rPr>
                    <w:noProof/>
                    <w:webHidden/>
                  </w:rPr>
                  <w:fldChar w:fldCharType="separate"/>
                </w:r>
                <w:r>
                  <w:rPr>
                    <w:noProof/>
                    <w:webHidden/>
                  </w:rPr>
                  <w:t>7</w:t>
                </w:r>
                <w:r>
                  <w:rPr>
                    <w:noProof/>
                    <w:webHidden/>
                  </w:rPr>
                  <w:fldChar w:fldCharType="end"/>
                </w:r>
              </w:hyperlink>
            </w:p>
            <w:p w14:paraId="0D3AB937" w14:textId="7089010F" w:rsidR="00DB2FB7" w:rsidRDefault="00DB2FB7">
              <w:pPr>
                <w:pStyle w:val="TOC1"/>
                <w:tabs>
                  <w:tab w:val="right" w:leader="dot" w:pos="9016"/>
                </w:tabs>
                <w:rPr>
                  <w:rFonts w:asciiTheme="minorHAnsi" w:eastAsiaTheme="minorEastAsia" w:hAnsiTheme="minorHAnsi" w:cstheme="minorBidi"/>
                  <w:noProof/>
                  <w:sz w:val="22"/>
                  <w:szCs w:val="22"/>
                </w:rPr>
              </w:pPr>
              <w:hyperlink w:anchor="_Toc534912665" w:history="1">
                <w:r w:rsidRPr="005424CB">
                  <w:rPr>
                    <w:rStyle w:val="Hyperlink"/>
                    <w:noProof/>
                  </w:rPr>
                  <w:t>Appendix</w:t>
                </w:r>
                <w:r>
                  <w:rPr>
                    <w:noProof/>
                    <w:webHidden/>
                  </w:rPr>
                  <w:tab/>
                </w:r>
                <w:r>
                  <w:rPr>
                    <w:noProof/>
                    <w:webHidden/>
                  </w:rPr>
                  <w:fldChar w:fldCharType="begin"/>
                </w:r>
                <w:r>
                  <w:rPr>
                    <w:noProof/>
                    <w:webHidden/>
                  </w:rPr>
                  <w:instrText xml:space="preserve"> PAGEREF _Toc534912665 \h </w:instrText>
                </w:r>
                <w:r>
                  <w:rPr>
                    <w:noProof/>
                    <w:webHidden/>
                  </w:rPr>
                </w:r>
                <w:r>
                  <w:rPr>
                    <w:noProof/>
                    <w:webHidden/>
                  </w:rPr>
                  <w:fldChar w:fldCharType="separate"/>
                </w:r>
                <w:r>
                  <w:rPr>
                    <w:noProof/>
                    <w:webHidden/>
                  </w:rPr>
                  <w:t>7</w:t>
                </w:r>
                <w:r>
                  <w:rPr>
                    <w:noProof/>
                    <w:webHidden/>
                  </w:rPr>
                  <w:fldChar w:fldCharType="end"/>
                </w:r>
              </w:hyperlink>
            </w:p>
            <w:p w14:paraId="20E03BF6" w14:textId="5E0509BD" w:rsidR="00DB2FB7" w:rsidRDefault="00DB2FB7">
              <w:pPr>
                <w:pStyle w:val="TOC2"/>
                <w:tabs>
                  <w:tab w:val="right" w:leader="dot" w:pos="9016"/>
                </w:tabs>
                <w:rPr>
                  <w:rFonts w:asciiTheme="minorHAnsi" w:eastAsiaTheme="minorEastAsia" w:hAnsiTheme="minorHAnsi" w:cstheme="minorBidi"/>
                  <w:noProof/>
                  <w:sz w:val="22"/>
                  <w:szCs w:val="22"/>
                </w:rPr>
              </w:pPr>
              <w:hyperlink w:anchor="_Toc534912666" w:history="1">
                <w:r w:rsidRPr="005424CB">
                  <w:rPr>
                    <w:rStyle w:val="Hyperlink"/>
                    <w:noProof/>
                  </w:rPr>
                  <w:t>Bibliography</w:t>
                </w:r>
                <w:r>
                  <w:rPr>
                    <w:noProof/>
                    <w:webHidden/>
                  </w:rPr>
                  <w:tab/>
                </w:r>
                <w:r>
                  <w:rPr>
                    <w:noProof/>
                    <w:webHidden/>
                  </w:rPr>
                  <w:fldChar w:fldCharType="begin"/>
                </w:r>
                <w:r>
                  <w:rPr>
                    <w:noProof/>
                    <w:webHidden/>
                  </w:rPr>
                  <w:instrText xml:space="preserve"> PAGEREF _Toc534912666 \h </w:instrText>
                </w:r>
                <w:r>
                  <w:rPr>
                    <w:noProof/>
                    <w:webHidden/>
                  </w:rPr>
                </w:r>
                <w:r>
                  <w:rPr>
                    <w:noProof/>
                    <w:webHidden/>
                  </w:rPr>
                  <w:fldChar w:fldCharType="separate"/>
                </w:r>
                <w:r>
                  <w:rPr>
                    <w:noProof/>
                    <w:webHidden/>
                  </w:rPr>
                  <w:t>7</w:t>
                </w:r>
                <w:r>
                  <w:rPr>
                    <w:noProof/>
                    <w:webHidden/>
                  </w:rPr>
                  <w:fldChar w:fldCharType="end"/>
                </w:r>
              </w:hyperlink>
            </w:p>
            <w:p w14:paraId="2791E657" w14:textId="78C9FF44" w:rsidR="00D95BA8" w:rsidRDefault="00D95BA8">
              <w:r>
                <w:rPr>
                  <w:b/>
                  <w:bCs/>
                  <w:noProof/>
                </w:rPr>
                <w:fldChar w:fldCharType="end"/>
              </w:r>
            </w:p>
          </w:sdtContent>
        </w:sdt>
        <w:p w14:paraId="233E6DA0" w14:textId="77777777" w:rsidR="00D95BA8" w:rsidRDefault="00D95BA8">
          <w:pPr>
            <w:spacing w:after="160" w:line="259" w:lineRule="auto"/>
          </w:pPr>
          <w:r>
            <w:br w:type="page"/>
          </w:r>
        </w:p>
        <w:p w14:paraId="2D005AAF" w14:textId="77777777" w:rsidR="00FC63E0" w:rsidRDefault="00E87225">
          <w:pPr>
            <w:spacing w:after="160" w:line="259" w:lineRule="auto"/>
          </w:pPr>
        </w:p>
      </w:sdtContent>
    </w:sdt>
    <w:p w14:paraId="01A3B0F6" w14:textId="77777777" w:rsidR="007879C1" w:rsidRDefault="007879C1" w:rsidP="007879C1">
      <w:pPr>
        <w:pStyle w:val="Heading1"/>
      </w:pPr>
      <w:bookmarkStart w:id="0" w:name="_Toc534912651"/>
      <w:r>
        <w:t>Abstract</w:t>
      </w:r>
      <w:bookmarkEnd w:id="0"/>
      <w:r>
        <w:t xml:space="preserve"> </w:t>
      </w:r>
    </w:p>
    <w:p w14:paraId="7FC8887B" w14:textId="4A3AA420" w:rsidR="00B34B5F" w:rsidRDefault="00FE70C0" w:rsidP="00B34B5F">
      <w:r>
        <w:t xml:space="preserve">During this report, the writer will </w:t>
      </w:r>
      <w:r w:rsidR="001F6FBA">
        <w:t>overall cover what a BYOD network is, this report will cover the following;</w:t>
      </w:r>
    </w:p>
    <w:p w14:paraId="46B74D2C" w14:textId="6D111EDC" w:rsidR="001F6FBA" w:rsidRDefault="001F6FBA" w:rsidP="001F6FBA">
      <w:pPr>
        <w:pStyle w:val="ListParagraph"/>
        <w:numPr>
          <w:ilvl w:val="0"/>
          <w:numId w:val="2"/>
        </w:numPr>
      </w:pPr>
      <w:r>
        <w:t>A brief introduction to what a BYOD is, and what purpose it has.</w:t>
      </w:r>
    </w:p>
    <w:p w14:paraId="44D9CF97" w14:textId="15F8CA9B" w:rsidR="001F6FBA" w:rsidRDefault="00FA45D8" w:rsidP="001F6FBA">
      <w:pPr>
        <w:pStyle w:val="ListParagraph"/>
        <w:numPr>
          <w:ilvl w:val="0"/>
          <w:numId w:val="2"/>
        </w:numPr>
      </w:pPr>
      <w:r>
        <w:t>3 different types of polices; a user policy, device management policy and a security policy.</w:t>
      </w:r>
    </w:p>
    <w:p w14:paraId="04815542" w14:textId="1E06814A" w:rsidR="00FA45D8" w:rsidRDefault="00FA45D8" w:rsidP="001F6FBA">
      <w:pPr>
        <w:pStyle w:val="ListParagraph"/>
        <w:numPr>
          <w:ilvl w:val="0"/>
          <w:numId w:val="2"/>
        </w:numPr>
      </w:pPr>
      <w:r>
        <w:t>A flowchart showcasing how a user will connect their personal devices to a BYOD.</w:t>
      </w:r>
    </w:p>
    <w:p w14:paraId="0D29D59D" w14:textId="3BB64A2A" w:rsidR="00FA45D8" w:rsidRDefault="00A87926" w:rsidP="00A87926">
      <w:pPr>
        <w:pStyle w:val="ListParagraph"/>
        <w:numPr>
          <w:ilvl w:val="0"/>
          <w:numId w:val="2"/>
        </w:numPr>
      </w:pPr>
      <w:r>
        <w:t>A discussion on what mobile device management software the writer would use for their network.</w:t>
      </w:r>
    </w:p>
    <w:p w14:paraId="4DB25F59" w14:textId="77777777" w:rsidR="00A87926" w:rsidRDefault="00A87926" w:rsidP="00A87926">
      <w:pPr>
        <w:pStyle w:val="ListParagraph"/>
        <w:numPr>
          <w:ilvl w:val="0"/>
          <w:numId w:val="2"/>
        </w:numPr>
      </w:pPr>
      <w:r>
        <w:t>A discussion on advantages and disadvantages of a BYOD network.</w:t>
      </w:r>
    </w:p>
    <w:p w14:paraId="34EE51B8" w14:textId="34239A07" w:rsidR="00A87926" w:rsidRDefault="00A87926" w:rsidP="00A87926">
      <w:pPr>
        <w:pStyle w:val="ListParagraph"/>
        <w:numPr>
          <w:ilvl w:val="0"/>
          <w:numId w:val="2"/>
        </w:numPr>
      </w:pPr>
      <w:r>
        <w:t xml:space="preserve">A discussion on the </w:t>
      </w:r>
      <w:r w:rsidR="00D61478">
        <w:t>writer’s</w:t>
      </w:r>
      <w:r>
        <w:t xml:space="preserve"> design </w:t>
      </w:r>
      <w:r w:rsidR="00D61478">
        <w:t xml:space="preserve">that he implemented. </w:t>
      </w:r>
    </w:p>
    <w:p w14:paraId="5760F714" w14:textId="4A0B57CC" w:rsidR="00D61478" w:rsidRDefault="00D61478" w:rsidP="00A87926">
      <w:pPr>
        <w:pStyle w:val="ListParagraph"/>
        <w:numPr>
          <w:ilvl w:val="0"/>
          <w:numId w:val="2"/>
        </w:numPr>
      </w:pPr>
      <w:r>
        <w:t>Results and findings.</w:t>
      </w:r>
    </w:p>
    <w:p w14:paraId="3034041A" w14:textId="083B9746" w:rsidR="00D61478" w:rsidRPr="00B34B5F" w:rsidRDefault="00D61478" w:rsidP="00A87926">
      <w:pPr>
        <w:pStyle w:val="ListParagraph"/>
        <w:numPr>
          <w:ilvl w:val="0"/>
          <w:numId w:val="2"/>
        </w:numPr>
      </w:pPr>
      <w:r>
        <w:t>Conclusion</w:t>
      </w:r>
    </w:p>
    <w:p w14:paraId="4B28E2F3" w14:textId="77777777" w:rsidR="00B34B5F" w:rsidRDefault="0082177B" w:rsidP="00AD2F7E">
      <w:pPr>
        <w:pStyle w:val="Heading1"/>
      </w:pPr>
      <w:bookmarkStart w:id="1" w:name="_Toc534912652"/>
      <w:r>
        <w:t>Introduction</w:t>
      </w:r>
      <w:bookmarkEnd w:id="1"/>
    </w:p>
    <w:p w14:paraId="7A976ADA" w14:textId="6AE7F23F" w:rsidR="00AD2F7E" w:rsidRPr="00AD2F7E" w:rsidRDefault="00AE4CF5" w:rsidP="00046914">
      <w:r>
        <w:t>This report is overall about how to keep a</w:t>
      </w:r>
      <w:r w:rsidRPr="00AE4CF5">
        <w:t xml:space="preserve"> </w:t>
      </w:r>
      <w:r>
        <w:t xml:space="preserve">Bring Your Own Device (BYOD) safe through methods including network security, security software, and company polices. </w:t>
      </w:r>
      <w:r w:rsidR="00AD2F7E">
        <w:t>Morgan has created</w:t>
      </w:r>
      <w:r w:rsidR="009376E6">
        <w:t xml:space="preserve"> a BYOD network on cisco packet tracer. A BYOD network allows users to connect their own</w:t>
      </w:r>
      <w:r w:rsidR="00D95BA8">
        <w:t xml:space="preserve"> private</w:t>
      </w:r>
      <w:r w:rsidR="009376E6">
        <w:t xml:space="preserve"> wireless devices, such as laptops and mobile phones, to the network. </w:t>
      </w:r>
      <w:r w:rsidR="00901B47">
        <w:t xml:space="preserve">This brings many benefits as well as </w:t>
      </w:r>
      <w:r w:rsidR="00863B65">
        <w:t xml:space="preserve">drawbacks, for example causing security concerns for the business. Also, a mobile device management software must be considered to ensure employees devices are up to date with software that would otherwise allow a potential threat to gain access to the network and the company’s data. Also, certain polices need to be considered, examples of polices for this certain network type include; User Polices, Device Management Policy and finally a security. These need to be considered for reasons being that without certain guide lines for employees to follow, the company would be risking a danger to </w:t>
      </w:r>
      <w:r>
        <w:t>their</w:t>
      </w:r>
      <w:r w:rsidR="00863B65">
        <w:t xml:space="preserve"> data which could then result in loss of profit</w:t>
      </w:r>
      <w:r>
        <w:t>.</w:t>
      </w:r>
    </w:p>
    <w:p w14:paraId="1DEB2096" w14:textId="77777777" w:rsidR="007879C1" w:rsidRDefault="00B34B5F" w:rsidP="007879C1">
      <w:pPr>
        <w:pStyle w:val="Heading1"/>
      </w:pPr>
      <w:bookmarkStart w:id="2" w:name="_Toc534912653"/>
      <w:r>
        <w:t>Polices</w:t>
      </w:r>
      <w:bookmarkEnd w:id="2"/>
    </w:p>
    <w:p w14:paraId="604DE9D7" w14:textId="1E4B6FB1" w:rsidR="00B34B5F" w:rsidRDefault="00B34B5F" w:rsidP="00B34B5F">
      <w:pPr>
        <w:pStyle w:val="Heading2"/>
      </w:pPr>
      <w:bookmarkStart w:id="3" w:name="_Toc534912654"/>
      <w:r>
        <w:t xml:space="preserve">Users </w:t>
      </w:r>
      <w:r w:rsidR="00A06A0B">
        <w:t>P</w:t>
      </w:r>
      <w:r>
        <w:t>olic</w:t>
      </w:r>
      <w:r w:rsidR="005973CD">
        <w:t>y</w:t>
      </w:r>
      <w:bookmarkEnd w:id="3"/>
    </w:p>
    <w:p w14:paraId="4F0888CE" w14:textId="3C38B4F3" w:rsidR="003B4D7F" w:rsidRDefault="003B4D7F" w:rsidP="003B4D7F">
      <w:r>
        <w:t xml:space="preserve">Having a strong user policy will ensure that all the company’s employees are </w:t>
      </w:r>
      <w:r w:rsidR="009268A2">
        <w:t>following a guide of rules that they cannot break with penalties. If guide lines are not followed or abided by, action will be take, possible termination could occur depending on what guidelines the employers are not following.</w:t>
      </w:r>
    </w:p>
    <w:p w14:paraId="668297C8" w14:textId="359BE136" w:rsidR="009268A2" w:rsidRDefault="009268A2" w:rsidP="009268A2">
      <w:pPr>
        <w:pStyle w:val="ListParagraph"/>
        <w:numPr>
          <w:ilvl w:val="0"/>
          <w:numId w:val="7"/>
        </w:numPr>
      </w:pPr>
      <w:r>
        <w:t xml:space="preserve">Employees must not use social media, for example; Facebook, YouTube, Twitter, Reddit, etc. </w:t>
      </w:r>
    </w:p>
    <w:p w14:paraId="0069A4BB" w14:textId="23E809C7" w:rsidR="009268A2" w:rsidRDefault="009268A2" w:rsidP="009268A2">
      <w:pPr>
        <w:pStyle w:val="ListParagraph"/>
        <w:numPr>
          <w:ilvl w:val="0"/>
          <w:numId w:val="7"/>
        </w:numPr>
      </w:pPr>
      <w:r>
        <w:t xml:space="preserve">Employees are blocked from certain websites that are considered as distractions by the company, when connected to the network. </w:t>
      </w:r>
    </w:p>
    <w:p w14:paraId="19AE01C8" w14:textId="77777777" w:rsidR="009268A2" w:rsidRDefault="009268A2" w:rsidP="009268A2">
      <w:pPr>
        <w:pStyle w:val="ListParagraph"/>
        <w:numPr>
          <w:ilvl w:val="0"/>
          <w:numId w:val="7"/>
        </w:numPr>
      </w:pPr>
      <w:r>
        <w:t xml:space="preserve">Devices will not be used on company network to harass, engage in activities that are not in consideration to the company, storage of illicit materials (e.g. pornography), sharing of illicit materials when connected to the network, storage and sharing of information which belongs to other organisations. </w:t>
      </w:r>
    </w:p>
    <w:p w14:paraId="17CBE452" w14:textId="4DA3EEC6" w:rsidR="009268A2" w:rsidRDefault="009268A2" w:rsidP="009268A2">
      <w:pPr>
        <w:pStyle w:val="ListParagraph"/>
        <w:numPr>
          <w:ilvl w:val="0"/>
          <w:numId w:val="7"/>
        </w:numPr>
      </w:pPr>
      <w:r>
        <w:t xml:space="preserve"> </w:t>
      </w:r>
      <w:r w:rsidR="005962FE">
        <w:t xml:space="preserve">Employees are permitted to use their mobile phones to access company resources, for example; email, documents and calendars. </w:t>
      </w:r>
    </w:p>
    <w:p w14:paraId="250C10FA" w14:textId="72181606" w:rsidR="00EB5523" w:rsidRPr="003B4D7F" w:rsidRDefault="00EB5523" w:rsidP="009268A2">
      <w:pPr>
        <w:pStyle w:val="ListParagraph"/>
        <w:numPr>
          <w:ilvl w:val="0"/>
          <w:numId w:val="7"/>
        </w:numPr>
      </w:pPr>
      <w:r>
        <w:t xml:space="preserve">No data should be saved on the </w:t>
      </w:r>
      <w:r w:rsidR="006B50C0">
        <w:t>employee’s</w:t>
      </w:r>
      <w:r>
        <w:t xml:space="preserve"> devices, all company related data should be saved on the back-up server on site. </w:t>
      </w:r>
    </w:p>
    <w:p w14:paraId="50C96BE0" w14:textId="5AB66BF5" w:rsidR="005962FE" w:rsidRPr="00AE4CF5" w:rsidRDefault="005962FE" w:rsidP="00296FFB">
      <w:r>
        <w:t xml:space="preserve">All this information was taken from the </w:t>
      </w:r>
      <w:r w:rsidR="0063554A">
        <w:t>writer’s</w:t>
      </w:r>
      <w:r>
        <w:t xml:space="preserve"> own knowledge as well as </w:t>
      </w:r>
      <w:r w:rsidR="0063554A">
        <w:t xml:space="preserve">websites and a website document. These websites include; “BYOD Policy Template” by “IT Manager Daily” and “The Thomas </w:t>
      </w:r>
      <w:proofErr w:type="spellStart"/>
      <w:r w:rsidR="0063554A">
        <w:t>Hardye</w:t>
      </w:r>
      <w:proofErr w:type="spellEnd"/>
      <w:r w:rsidR="0063554A">
        <w:t xml:space="preserve"> School’s” “Bring your own device to school” pdf. </w:t>
      </w:r>
      <w:sdt>
        <w:sdtPr>
          <w:id w:val="-1884010778"/>
          <w:citation/>
        </w:sdtPr>
        <w:sdtContent>
          <w:r w:rsidR="0063554A">
            <w:fldChar w:fldCharType="begin"/>
          </w:r>
          <w:r w:rsidR="0063554A">
            <w:instrText xml:space="preserve"> CITATION Meg18 \l 2057 </w:instrText>
          </w:r>
          <w:r w:rsidR="0063554A">
            <w:fldChar w:fldCharType="separate"/>
          </w:r>
          <w:r w:rsidR="00DB2FB7">
            <w:rPr>
              <w:noProof/>
            </w:rPr>
            <w:t>[1]</w:t>
          </w:r>
          <w:r w:rsidR="0063554A">
            <w:fldChar w:fldCharType="end"/>
          </w:r>
        </w:sdtContent>
      </w:sdt>
      <w:sdt>
        <w:sdtPr>
          <w:id w:val="1382204755"/>
          <w:citation/>
        </w:sdtPr>
        <w:sdtContent>
          <w:r w:rsidR="0063554A">
            <w:fldChar w:fldCharType="begin"/>
          </w:r>
          <w:r w:rsidR="0063554A">
            <w:instrText xml:space="preserve"> CITATION The14 \l 2057 </w:instrText>
          </w:r>
          <w:r w:rsidR="0063554A">
            <w:fldChar w:fldCharType="separate"/>
          </w:r>
          <w:r w:rsidR="00DB2FB7">
            <w:rPr>
              <w:noProof/>
            </w:rPr>
            <w:t xml:space="preserve"> [2]</w:t>
          </w:r>
          <w:r w:rsidR="0063554A">
            <w:fldChar w:fldCharType="end"/>
          </w:r>
        </w:sdtContent>
      </w:sdt>
    </w:p>
    <w:p w14:paraId="2810C4A8" w14:textId="3B245F99" w:rsidR="00B34B5F" w:rsidRDefault="00B34B5F" w:rsidP="00B34B5F">
      <w:pPr>
        <w:pStyle w:val="Heading2"/>
      </w:pPr>
      <w:bookmarkStart w:id="4" w:name="_Toc534912655"/>
      <w:r>
        <w:t xml:space="preserve">Device Management </w:t>
      </w:r>
      <w:r w:rsidR="005973CD">
        <w:t>Policy</w:t>
      </w:r>
      <w:bookmarkEnd w:id="4"/>
      <w:r w:rsidR="005973CD">
        <w:t xml:space="preserve"> </w:t>
      </w:r>
    </w:p>
    <w:p w14:paraId="7D743EE1" w14:textId="39F4C4C3" w:rsidR="0063554A" w:rsidRPr="0063554A" w:rsidRDefault="0063554A" w:rsidP="0063554A">
      <w:r>
        <w:t xml:space="preserve">A strong device management policy is important for a BYOD network, this is because all devices need to be able to connect to the network meaning they all need to have certain </w:t>
      </w:r>
      <w:r w:rsidR="00B24438">
        <w:t>specifications</w:t>
      </w:r>
      <w:r>
        <w:t xml:space="preserve"> just </w:t>
      </w:r>
      <w:r w:rsidR="00B24438">
        <w:t>e</w:t>
      </w:r>
      <w:r>
        <w:t xml:space="preserve">ncase </w:t>
      </w:r>
      <w:r w:rsidR="00B24438">
        <w:t xml:space="preserve">the employee’s devices aren’t combatable with the network. This policy will state what devices can be used. </w:t>
      </w:r>
    </w:p>
    <w:p w14:paraId="2AE9CC31" w14:textId="33CA94E0" w:rsidR="00DC5CB4" w:rsidRDefault="00DC5CB4" w:rsidP="00DC5CB4">
      <w:pPr>
        <w:pStyle w:val="ListParagraph"/>
        <w:numPr>
          <w:ilvl w:val="0"/>
          <w:numId w:val="7"/>
        </w:numPr>
      </w:pPr>
      <w:r>
        <w:t xml:space="preserve">Devices will not be supplied to </w:t>
      </w:r>
      <w:r w:rsidR="00B24438">
        <w:t>employees;</w:t>
      </w:r>
      <w:r>
        <w:t xml:space="preserve"> all employees are responsible for their own devices. If devices are damaged the company will </w:t>
      </w:r>
      <w:r w:rsidR="0063554A">
        <w:t>contribute</w:t>
      </w:r>
      <w:r>
        <w:t xml:space="preserve"> to repair of devices. </w:t>
      </w:r>
    </w:p>
    <w:p w14:paraId="3A3CB930" w14:textId="7738C5BA" w:rsidR="0063554A" w:rsidRDefault="0063554A" w:rsidP="00DC5CB4">
      <w:pPr>
        <w:pStyle w:val="ListParagraph"/>
        <w:numPr>
          <w:ilvl w:val="0"/>
          <w:numId w:val="7"/>
        </w:numPr>
      </w:pPr>
      <w:r>
        <w:t>Smartphone brands; iPhone and Android are permitted to be used.</w:t>
      </w:r>
    </w:p>
    <w:p w14:paraId="11B62020" w14:textId="75712F75" w:rsidR="0063554A" w:rsidRDefault="0063554A" w:rsidP="0063554A">
      <w:pPr>
        <w:pStyle w:val="ListParagraph"/>
        <w:numPr>
          <w:ilvl w:val="0"/>
          <w:numId w:val="7"/>
        </w:numPr>
      </w:pPr>
      <w:r>
        <w:t>Tablet brands; iPad and Android are permitted to be used.</w:t>
      </w:r>
    </w:p>
    <w:p w14:paraId="12367F89" w14:textId="0F31AA3F" w:rsidR="0063554A" w:rsidRDefault="0063554A" w:rsidP="0063554A">
      <w:pPr>
        <w:pStyle w:val="ListParagraph"/>
        <w:numPr>
          <w:ilvl w:val="0"/>
          <w:numId w:val="7"/>
        </w:numPr>
      </w:pPr>
      <w:r>
        <w:t xml:space="preserve">Operating systems; Windows 7, Windows 10 are permitted to be used. </w:t>
      </w:r>
    </w:p>
    <w:p w14:paraId="4CB570A7" w14:textId="4A9A1806" w:rsidR="0063554A" w:rsidRDefault="0063554A" w:rsidP="0063554A">
      <w:pPr>
        <w:pStyle w:val="ListParagraph"/>
        <w:numPr>
          <w:ilvl w:val="0"/>
          <w:numId w:val="7"/>
        </w:numPr>
      </w:pPr>
      <w:r>
        <w:t>All devices are to be seen by IT help desk before allowing access to network. This is to ensure all devices have correct security tools.</w:t>
      </w:r>
    </w:p>
    <w:p w14:paraId="14987985" w14:textId="22AD0764" w:rsidR="0063554A" w:rsidRDefault="00B24438" w:rsidP="0063554A">
      <w:r>
        <w:lastRenderedPageBreak/>
        <w:t xml:space="preserve">All this information came from the writer’s own knowledge as well a website, “BYOD Policy Template” by “IT Manager Daily”. </w:t>
      </w:r>
      <w:sdt>
        <w:sdtPr>
          <w:id w:val="1110320666"/>
          <w:citation/>
        </w:sdtPr>
        <w:sdtContent>
          <w:r>
            <w:fldChar w:fldCharType="begin"/>
          </w:r>
          <w:r>
            <w:instrText xml:space="preserve"> CITATION Meg18 \l 2057 </w:instrText>
          </w:r>
          <w:r>
            <w:fldChar w:fldCharType="separate"/>
          </w:r>
          <w:r w:rsidR="00DB2FB7">
            <w:rPr>
              <w:noProof/>
            </w:rPr>
            <w:t>[1]</w:t>
          </w:r>
          <w:r>
            <w:fldChar w:fldCharType="end"/>
          </w:r>
        </w:sdtContent>
      </w:sdt>
    </w:p>
    <w:p w14:paraId="2E3EBE01" w14:textId="77777777" w:rsidR="00DC5CB4" w:rsidRPr="00DC5CB4" w:rsidRDefault="00DC5CB4" w:rsidP="00DC5CB4"/>
    <w:p w14:paraId="1476C781" w14:textId="77777777" w:rsidR="00AE4CF5" w:rsidRPr="00AE4CF5" w:rsidRDefault="00AE4CF5" w:rsidP="00AE4CF5"/>
    <w:p w14:paraId="26553BEC" w14:textId="06CDE690" w:rsidR="00B34B5F" w:rsidRDefault="00B34B5F" w:rsidP="00B34B5F">
      <w:pPr>
        <w:pStyle w:val="Heading2"/>
      </w:pPr>
      <w:bookmarkStart w:id="5" w:name="_Toc534912656"/>
      <w:r>
        <w:t>Security</w:t>
      </w:r>
      <w:r w:rsidR="00A06A0B">
        <w:t xml:space="preserve"> Policy</w:t>
      </w:r>
      <w:bookmarkEnd w:id="5"/>
      <w:r w:rsidR="00A06A0B">
        <w:t xml:space="preserve"> </w:t>
      </w:r>
    </w:p>
    <w:p w14:paraId="2412E48D" w14:textId="5D957272" w:rsidR="00A74AE0" w:rsidRDefault="00A74AE0" w:rsidP="00A74AE0">
      <w:r>
        <w:t xml:space="preserve">A strong Security Policy is extremely important </w:t>
      </w:r>
      <w:r w:rsidR="005664F7">
        <w:t xml:space="preserve">when considering a BYOD network.  </w:t>
      </w:r>
    </w:p>
    <w:p w14:paraId="49545F9F" w14:textId="25C47F9F" w:rsidR="005664F7" w:rsidRDefault="005664F7" w:rsidP="005664F7">
      <w:pPr>
        <w:pStyle w:val="ListParagraph"/>
        <w:numPr>
          <w:ilvl w:val="0"/>
          <w:numId w:val="3"/>
        </w:numPr>
      </w:pPr>
      <w:r>
        <w:t>All employee’s devices must have suitable anti malware/ virus software, this software is supplied by the company.</w:t>
      </w:r>
    </w:p>
    <w:p w14:paraId="3DC3DD81" w14:textId="77777777" w:rsidR="006D266D" w:rsidRDefault="005664F7" w:rsidP="005664F7">
      <w:pPr>
        <w:pStyle w:val="ListParagraph"/>
        <w:numPr>
          <w:ilvl w:val="0"/>
          <w:numId w:val="3"/>
        </w:numPr>
      </w:pPr>
      <w:r>
        <w:t>Employee’s devices nee</w:t>
      </w:r>
      <w:r w:rsidR="006D266D">
        <w:t>d</w:t>
      </w:r>
      <w:r>
        <w:t xml:space="preserve"> have firmware patched and updated regularly</w:t>
      </w:r>
      <w:r w:rsidR="006D266D">
        <w:t>.</w:t>
      </w:r>
    </w:p>
    <w:p w14:paraId="26BF87CC" w14:textId="65CCC68E" w:rsidR="006D266D" w:rsidRDefault="006D266D" w:rsidP="006D266D">
      <w:pPr>
        <w:pStyle w:val="ListParagraph"/>
        <w:numPr>
          <w:ilvl w:val="0"/>
          <w:numId w:val="3"/>
        </w:numPr>
      </w:pPr>
      <w:r>
        <w:t>All Employee’s devices, including; laptops, smartphones and tablets need all have screen lock password protection with a strong password.</w:t>
      </w:r>
    </w:p>
    <w:p w14:paraId="04888D13" w14:textId="400BC419" w:rsidR="00F23EBB" w:rsidRDefault="006D266D" w:rsidP="00F23EBB">
      <w:pPr>
        <w:pStyle w:val="ListParagraph"/>
        <w:numPr>
          <w:ilvl w:val="0"/>
          <w:numId w:val="3"/>
        </w:numPr>
      </w:pPr>
      <w:r>
        <w:t>A strong password will include at least 8 characters long</w:t>
      </w:r>
      <w:r w:rsidR="00F23EBB">
        <w:t xml:space="preserve">. At least 1 number. At least 1 symbol. The password will need to be changed on a monthly basis. The same password cannot be used more than once. </w:t>
      </w:r>
    </w:p>
    <w:p w14:paraId="4FC43B94" w14:textId="72E0FD17" w:rsidR="000F2A38" w:rsidRDefault="00F23EBB" w:rsidP="000F2A38">
      <w:pPr>
        <w:pStyle w:val="ListParagraph"/>
        <w:numPr>
          <w:ilvl w:val="0"/>
          <w:numId w:val="3"/>
        </w:numPr>
      </w:pPr>
      <w:r>
        <w:t>Devices are to be locked after 5 attempts of logging in. If user has forgotten password speak with IT helpdesk.</w:t>
      </w:r>
    </w:p>
    <w:p w14:paraId="4CC81E70" w14:textId="5928D3AF" w:rsidR="00F23EBB" w:rsidRDefault="00F23EBB" w:rsidP="00F23EBB">
      <w:pPr>
        <w:pStyle w:val="ListParagraph"/>
        <w:numPr>
          <w:ilvl w:val="0"/>
          <w:numId w:val="3"/>
        </w:numPr>
      </w:pPr>
      <w:r>
        <w:t xml:space="preserve">All employee’s data will need to be separated into two categories, personal and corporate. </w:t>
      </w:r>
    </w:p>
    <w:p w14:paraId="163EE57B" w14:textId="5D94CD83" w:rsidR="00F23EBB" w:rsidRDefault="00F23EBB" w:rsidP="00F23EBB">
      <w:pPr>
        <w:pStyle w:val="ListParagraph"/>
        <w:numPr>
          <w:ilvl w:val="0"/>
          <w:numId w:val="3"/>
        </w:numPr>
      </w:pPr>
      <w:r>
        <w:t xml:space="preserve">All corporate data needs to be encrypted. </w:t>
      </w:r>
    </w:p>
    <w:p w14:paraId="53C2B6DE" w14:textId="0D18EA7D" w:rsidR="00F23EBB" w:rsidRDefault="00F23EBB" w:rsidP="00F23EBB">
      <w:pPr>
        <w:pStyle w:val="ListParagraph"/>
        <w:numPr>
          <w:ilvl w:val="0"/>
          <w:numId w:val="3"/>
        </w:numPr>
      </w:pPr>
      <w:r>
        <w:t xml:space="preserve">Compromised devices (jailbroken/rooted) devices will not be allowed access to the network. </w:t>
      </w:r>
    </w:p>
    <w:p w14:paraId="7DAC2202" w14:textId="3C5A4442" w:rsidR="00F23EBB" w:rsidRDefault="000F2A38" w:rsidP="00F23EBB">
      <w:pPr>
        <w:pStyle w:val="ListParagraph"/>
        <w:numPr>
          <w:ilvl w:val="0"/>
          <w:numId w:val="3"/>
        </w:numPr>
      </w:pPr>
      <w:r>
        <w:t>Access to network is limited based on employee, employee will only have access in which they need to do their job.</w:t>
      </w:r>
    </w:p>
    <w:p w14:paraId="6DF96261" w14:textId="0DF8C1A7" w:rsidR="000F2A38" w:rsidRPr="00A74AE0" w:rsidRDefault="000F2A38" w:rsidP="000F2A38">
      <w:r>
        <w:t>This information was taken from the writers own knowledge, as well websites, these inclu</w:t>
      </w:r>
      <w:r w:rsidR="002A3CB8">
        <w:t>de; “BYOD Policy Template” by “</w:t>
      </w:r>
      <w:r>
        <w:t>IT Manager Daily” and “The Cyber Source Blog” by “</w:t>
      </w:r>
      <w:proofErr w:type="spellStart"/>
      <w:r>
        <w:t>Comtact</w:t>
      </w:r>
      <w:proofErr w:type="spellEnd"/>
      <w:r>
        <w:t xml:space="preserve">”. </w:t>
      </w:r>
      <w:sdt>
        <w:sdtPr>
          <w:id w:val="-1365431750"/>
          <w:citation/>
        </w:sdtPr>
        <w:sdtContent>
          <w:r>
            <w:fldChar w:fldCharType="begin"/>
          </w:r>
          <w:r>
            <w:instrText xml:space="preserve"> CITATION Unk183 \l 2057 </w:instrText>
          </w:r>
          <w:r>
            <w:fldChar w:fldCharType="separate"/>
          </w:r>
          <w:r w:rsidR="00DB2FB7">
            <w:rPr>
              <w:noProof/>
            </w:rPr>
            <w:t>[3]</w:t>
          </w:r>
          <w:r>
            <w:fldChar w:fldCharType="end"/>
          </w:r>
        </w:sdtContent>
      </w:sdt>
      <w:r>
        <w:t xml:space="preserve"> </w:t>
      </w:r>
      <w:sdt>
        <w:sdtPr>
          <w:id w:val="-754286787"/>
          <w:citation/>
        </w:sdtPr>
        <w:sdtContent>
          <w:r>
            <w:fldChar w:fldCharType="begin"/>
          </w:r>
          <w:r>
            <w:instrText xml:space="preserve"> CITATION Meg18 \l 2057 </w:instrText>
          </w:r>
          <w:r>
            <w:fldChar w:fldCharType="separate"/>
          </w:r>
          <w:r w:rsidR="00DB2FB7">
            <w:rPr>
              <w:noProof/>
            </w:rPr>
            <w:t>[1]</w:t>
          </w:r>
          <w:r>
            <w:fldChar w:fldCharType="end"/>
          </w:r>
        </w:sdtContent>
      </w:sdt>
    </w:p>
    <w:p w14:paraId="595A67B1" w14:textId="77777777" w:rsidR="002A3CB8" w:rsidRPr="00AE4CF5" w:rsidRDefault="002A3CB8" w:rsidP="00AE4CF5"/>
    <w:p w14:paraId="4AF8E95A" w14:textId="77777777" w:rsidR="00B24438" w:rsidRDefault="00B24438">
      <w:pPr>
        <w:spacing w:after="160" w:line="259" w:lineRule="auto"/>
        <w:rPr>
          <w:rFonts w:asciiTheme="majorHAnsi" w:eastAsiaTheme="majorEastAsia" w:hAnsiTheme="majorHAnsi" w:cstheme="majorBidi"/>
          <w:color w:val="2E74B5" w:themeColor="accent1" w:themeShade="BF"/>
          <w:sz w:val="32"/>
          <w:szCs w:val="32"/>
        </w:rPr>
      </w:pPr>
      <w:r>
        <w:br w:type="page"/>
      </w:r>
    </w:p>
    <w:p w14:paraId="438DE576" w14:textId="5BD6654C" w:rsidR="002A3CB8" w:rsidRDefault="00716F68" w:rsidP="002A3CB8">
      <w:pPr>
        <w:pStyle w:val="Heading1"/>
      </w:pPr>
      <w:bookmarkStart w:id="6" w:name="_Toc534912657"/>
      <w:r>
        <w:lastRenderedPageBreak/>
        <w:t>Data Flow Diagram (DFD)</w:t>
      </w:r>
      <w:bookmarkEnd w:id="6"/>
    </w:p>
    <w:p w14:paraId="513BB86D" w14:textId="1644639B" w:rsidR="002A3CB8" w:rsidRDefault="002A3CB8" w:rsidP="002A3CB8"/>
    <w:p w14:paraId="58ADFFC2" w14:textId="7E2F77FA" w:rsidR="002A3CB8" w:rsidRPr="002A3CB8" w:rsidRDefault="002A3CB8" w:rsidP="002A3CB8">
      <w:pPr>
        <w:jc w:val="center"/>
      </w:pPr>
      <w:r>
        <w:object w:dxaOrig="6481" w:dyaOrig="9465" w14:anchorId="0FA313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24.05pt;height:473.25pt" o:ole="">
            <v:imagedata r:id="rId9" o:title=""/>
          </v:shape>
          <o:OLEObject Type="Embed" ProgID="Visio.Drawing.15" ShapeID="_x0000_i1030" DrawAspect="Content" ObjectID="_1608654500" r:id="rId10"/>
        </w:object>
      </w:r>
    </w:p>
    <w:p w14:paraId="53CEFCCB" w14:textId="4CA059BC" w:rsidR="00B34B5F" w:rsidRDefault="00B34B5F" w:rsidP="000349A1">
      <w:pPr>
        <w:pStyle w:val="Heading1"/>
      </w:pPr>
      <w:bookmarkStart w:id="7" w:name="_Toc534912658"/>
      <w:r>
        <w:t>Mobile Device Management</w:t>
      </w:r>
      <w:r w:rsidR="00B24438">
        <w:t xml:space="preserve"> Software</w:t>
      </w:r>
      <w:bookmarkEnd w:id="7"/>
    </w:p>
    <w:p w14:paraId="576B8B9A" w14:textId="27600042" w:rsidR="00B24438" w:rsidRDefault="00B24438" w:rsidP="00B24438">
      <w:pPr>
        <w:rPr>
          <w:color w:val="000000"/>
          <w:shd w:val="clear" w:color="auto" w:fill="FFFFFF"/>
        </w:rPr>
      </w:pPr>
      <w:r>
        <w:t xml:space="preserve">The mobile device management software the writer has decided to use to protect the BYOD network he has designed is “Cisco Meraki”. </w:t>
      </w:r>
      <w:r w:rsidR="006D4D8B">
        <w:t>Cisco Meraki is considered to be a very powerful MDM software in which has strong capabilities to check on devices within a network. A website, “Finances Online” state that “</w:t>
      </w:r>
      <w:r w:rsidR="006D4D8B" w:rsidRPr="006D4D8B">
        <w:rPr>
          <w:i/>
          <w:color w:val="000000"/>
          <w:shd w:val="clear" w:color="auto" w:fill="FFFFFF"/>
        </w:rPr>
        <w:t>Cisco Meraki Systems Manager is a cloud-based enterprise mobility management software that offers multiple solutions which include mobile device management, mobile application management, mobile content management, and mobile identity management solutions</w:t>
      </w:r>
      <w:r w:rsidR="006D4D8B" w:rsidRPr="006D4D8B">
        <w:rPr>
          <w:color w:val="000000"/>
          <w:shd w:val="clear" w:color="auto" w:fill="FFFFFF"/>
        </w:rPr>
        <w:t>.</w:t>
      </w:r>
      <w:r w:rsidR="006D4D8B">
        <w:rPr>
          <w:color w:val="000000"/>
          <w:shd w:val="clear" w:color="auto" w:fill="FFFFFF"/>
        </w:rPr>
        <w:t>”</w:t>
      </w:r>
      <w:sdt>
        <w:sdtPr>
          <w:rPr>
            <w:color w:val="000000"/>
            <w:shd w:val="clear" w:color="auto" w:fill="FFFFFF"/>
          </w:rPr>
          <w:id w:val="-1292813602"/>
          <w:citation/>
        </w:sdtPr>
        <w:sdtContent>
          <w:r w:rsidR="006105FC">
            <w:rPr>
              <w:color w:val="000000"/>
              <w:shd w:val="clear" w:color="auto" w:fill="FFFFFF"/>
            </w:rPr>
            <w:fldChar w:fldCharType="begin"/>
          </w:r>
          <w:r w:rsidR="006105FC">
            <w:rPr>
              <w:color w:val="000000"/>
              <w:shd w:val="clear" w:color="auto" w:fill="FFFFFF"/>
            </w:rPr>
            <w:instrText xml:space="preserve"> CITATION Unk184 \l 2057 </w:instrText>
          </w:r>
          <w:r w:rsidR="006105FC">
            <w:rPr>
              <w:color w:val="000000"/>
              <w:shd w:val="clear" w:color="auto" w:fill="FFFFFF"/>
            </w:rPr>
            <w:fldChar w:fldCharType="separate"/>
          </w:r>
          <w:r w:rsidR="00DB2FB7">
            <w:rPr>
              <w:noProof/>
              <w:color w:val="000000"/>
              <w:shd w:val="clear" w:color="auto" w:fill="FFFFFF"/>
            </w:rPr>
            <w:t xml:space="preserve"> </w:t>
          </w:r>
          <w:r w:rsidR="00DB2FB7" w:rsidRPr="00DB2FB7">
            <w:rPr>
              <w:noProof/>
              <w:color w:val="000000"/>
              <w:shd w:val="clear" w:color="auto" w:fill="FFFFFF"/>
            </w:rPr>
            <w:t>[4]</w:t>
          </w:r>
          <w:r w:rsidR="006105FC">
            <w:rPr>
              <w:color w:val="000000"/>
              <w:shd w:val="clear" w:color="auto" w:fill="FFFFFF"/>
            </w:rPr>
            <w:fldChar w:fldCharType="end"/>
          </w:r>
        </w:sdtContent>
      </w:sdt>
      <w:r w:rsidR="002216F4">
        <w:rPr>
          <w:color w:val="000000"/>
          <w:shd w:val="clear" w:color="auto" w:fill="FFFFFF"/>
        </w:rPr>
        <w:t xml:space="preserve"> The writer sees this as a strong MDM for his framework. </w:t>
      </w:r>
    </w:p>
    <w:p w14:paraId="7999ECDD" w14:textId="1E097E4B" w:rsidR="002216F4" w:rsidRDefault="002216F4" w:rsidP="00B24438">
      <w:r>
        <w:t>Below is a list of all of the features that come with the Cisco Meraki MDM Software;</w:t>
      </w:r>
    </w:p>
    <w:p w14:paraId="6EC887AA" w14:textId="29B076C4" w:rsidR="002216F4" w:rsidRDefault="002216F4" w:rsidP="002216F4">
      <w:pPr>
        <w:pStyle w:val="ListParagraph"/>
        <w:numPr>
          <w:ilvl w:val="0"/>
          <w:numId w:val="8"/>
        </w:numPr>
      </w:pPr>
      <w:r>
        <w:t>Robust Security Policy Enforcement</w:t>
      </w:r>
    </w:p>
    <w:p w14:paraId="71C90A00" w14:textId="56E4A09F" w:rsidR="002216F4" w:rsidRDefault="002216F4" w:rsidP="002216F4">
      <w:pPr>
        <w:pStyle w:val="ListParagraph"/>
        <w:numPr>
          <w:ilvl w:val="0"/>
          <w:numId w:val="8"/>
        </w:numPr>
      </w:pPr>
      <w:r>
        <w:t>Enforce Restrictions and Deploy Network Settings</w:t>
      </w:r>
    </w:p>
    <w:p w14:paraId="1BF2DE9D" w14:textId="3C1FA905" w:rsidR="002216F4" w:rsidRDefault="002216F4" w:rsidP="002216F4">
      <w:pPr>
        <w:pStyle w:val="ListParagraph"/>
        <w:numPr>
          <w:ilvl w:val="0"/>
          <w:numId w:val="8"/>
        </w:numPr>
      </w:pPr>
      <w:r>
        <w:t>Rapid Provision Devices</w:t>
      </w:r>
    </w:p>
    <w:p w14:paraId="25A3FF42" w14:textId="09F9F8B9" w:rsidR="002216F4" w:rsidRDefault="002216F4" w:rsidP="002216F4">
      <w:pPr>
        <w:pStyle w:val="ListParagraph"/>
        <w:numPr>
          <w:ilvl w:val="0"/>
          <w:numId w:val="8"/>
        </w:numPr>
      </w:pPr>
      <w:r>
        <w:t>Tagging Mobile Devices</w:t>
      </w:r>
    </w:p>
    <w:p w14:paraId="55C78D39" w14:textId="63FB7972" w:rsidR="002216F4" w:rsidRDefault="002216F4" w:rsidP="002216F4">
      <w:pPr>
        <w:pStyle w:val="ListParagraph"/>
        <w:numPr>
          <w:ilvl w:val="0"/>
          <w:numId w:val="8"/>
        </w:numPr>
      </w:pPr>
      <w:r>
        <w:t>Remotely Deploy Apps and Software</w:t>
      </w:r>
    </w:p>
    <w:p w14:paraId="416F018D" w14:textId="73EC8A91" w:rsidR="002216F4" w:rsidRDefault="002216F4" w:rsidP="002216F4">
      <w:pPr>
        <w:pStyle w:val="ListParagraph"/>
        <w:numPr>
          <w:ilvl w:val="0"/>
          <w:numId w:val="8"/>
        </w:numPr>
      </w:pPr>
      <w:r>
        <w:t>Scalable Endpoint Configuration</w:t>
      </w:r>
    </w:p>
    <w:p w14:paraId="548CC8F2" w14:textId="41B14444" w:rsidR="002216F4" w:rsidRDefault="002216F4" w:rsidP="002216F4">
      <w:pPr>
        <w:pStyle w:val="ListParagraph"/>
        <w:numPr>
          <w:ilvl w:val="0"/>
          <w:numId w:val="8"/>
        </w:numPr>
      </w:pPr>
      <w:r>
        <w:lastRenderedPageBreak/>
        <w:t>Analyse Network Activity</w:t>
      </w:r>
    </w:p>
    <w:p w14:paraId="573F33D0" w14:textId="39A377DC" w:rsidR="002216F4" w:rsidRDefault="002216F4" w:rsidP="002216F4">
      <w:pPr>
        <w:pStyle w:val="ListParagraph"/>
        <w:numPr>
          <w:ilvl w:val="0"/>
          <w:numId w:val="8"/>
        </w:numPr>
      </w:pPr>
      <w:r>
        <w:t>Unified Multi-Platform Device Management</w:t>
      </w:r>
    </w:p>
    <w:p w14:paraId="4F39F4EF" w14:textId="613A42B8" w:rsidR="002216F4" w:rsidRDefault="002216F4" w:rsidP="002216F4">
      <w:pPr>
        <w:pStyle w:val="ListParagraph"/>
        <w:numPr>
          <w:ilvl w:val="0"/>
          <w:numId w:val="8"/>
        </w:numPr>
      </w:pPr>
      <w:r>
        <w:t xml:space="preserve">Asset and Inventory Management </w:t>
      </w:r>
    </w:p>
    <w:p w14:paraId="131E75AC" w14:textId="736B27D7" w:rsidR="002216F4" w:rsidRDefault="002216F4" w:rsidP="002216F4">
      <w:pPr>
        <w:pStyle w:val="ListParagraph"/>
        <w:numPr>
          <w:ilvl w:val="0"/>
          <w:numId w:val="8"/>
        </w:numPr>
      </w:pPr>
      <w:r>
        <w:t xml:space="preserve">Enterprise Connectivity </w:t>
      </w:r>
    </w:p>
    <w:p w14:paraId="70E463D4" w14:textId="1BE0C31A" w:rsidR="002216F4" w:rsidRDefault="006105FC" w:rsidP="002216F4">
      <w:r>
        <w:t xml:space="preserve">This list was taken off the “Finances Online” website. </w:t>
      </w:r>
      <w:sdt>
        <w:sdtPr>
          <w:id w:val="870269120"/>
          <w:citation/>
        </w:sdtPr>
        <w:sdtContent>
          <w:r>
            <w:fldChar w:fldCharType="begin"/>
          </w:r>
          <w:r>
            <w:instrText xml:space="preserve"> CITATION Unk184 \l 2057 </w:instrText>
          </w:r>
          <w:r>
            <w:fldChar w:fldCharType="separate"/>
          </w:r>
          <w:r w:rsidR="00DB2FB7">
            <w:rPr>
              <w:noProof/>
            </w:rPr>
            <w:t>[4]</w:t>
          </w:r>
          <w:r>
            <w:fldChar w:fldCharType="end"/>
          </w:r>
        </w:sdtContent>
      </w:sdt>
    </w:p>
    <w:p w14:paraId="3008A1A9" w14:textId="122D54E5" w:rsidR="006105FC" w:rsidRPr="002216F4" w:rsidRDefault="006105FC" w:rsidP="002216F4">
      <w:r>
        <w:t xml:space="preserve">From viewing all these different functions and features the writer believes this would be a good choice for MDM. This is also due to the devices it supports; the MDM software supports all devices that have been stated in the polices above which makes it a good choice as all devices in the network can be affected by the MDM. This MDM software is also suitable for medium to large business which “Hyper-Fort” could be. </w:t>
      </w:r>
    </w:p>
    <w:p w14:paraId="46C4DEEC" w14:textId="77777777" w:rsidR="0082177B" w:rsidRDefault="00B34B5F" w:rsidP="00B34B5F">
      <w:pPr>
        <w:pStyle w:val="Heading1"/>
      </w:pPr>
      <w:bookmarkStart w:id="8" w:name="_Toc534912659"/>
      <w:r>
        <w:t>Advantages and Disadvantages of BYOD</w:t>
      </w:r>
      <w:bookmarkEnd w:id="8"/>
    </w:p>
    <w:p w14:paraId="09A8E226" w14:textId="77777777" w:rsidR="00D95BA8" w:rsidRPr="00D95BA8" w:rsidRDefault="00D95BA8" w:rsidP="00D95BA8">
      <w:r>
        <w:t>BYOD has its advantages, as well as its disadvantages these include;</w:t>
      </w:r>
    </w:p>
    <w:p w14:paraId="2EF87A30" w14:textId="2A1CEBD0" w:rsidR="00B34B5F" w:rsidRDefault="00B34B5F" w:rsidP="00B34B5F">
      <w:pPr>
        <w:pStyle w:val="Heading2"/>
      </w:pPr>
      <w:bookmarkStart w:id="9" w:name="_Toc534912660"/>
      <w:r>
        <w:t>Advantages</w:t>
      </w:r>
      <w:bookmarkEnd w:id="9"/>
      <w:r w:rsidR="008D1DB5">
        <w:t xml:space="preserve">  </w:t>
      </w:r>
    </w:p>
    <w:p w14:paraId="0D7447A0" w14:textId="77777777" w:rsidR="00D95BA8" w:rsidRDefault="00D95BA8" w:rsidP="00D95BA8">
      <w:r>
        <w:t xml:space="preserve">One advantage of is finance related, if a company was to implement a BYOD network then cost of devices would lower tremendously. This is due to a company not needing to spend on systems that usually without the BYOD network they would need to. This will save the company a lot of money which could then be used on different aspects of the business. </w:t>
      </w:r>
    </w:p>
    <w:p w14:paraId="40EC83D7" w14:textId="77777777" w:rsidR="00D95BA8" w:rsidRDefault="00D95BA8" w:rsidP="00D95BA8">
      <w:r>
        <w:t xml:space="preserve">Employees being able to bring whichever device they wished could also increase productivity and satisfaction. This is due to employees being able to choose devices that they are comfortable with using, and have been using for some time. If an employee was comfortable with the devices they are using then they are unlikely to find any hardware or software issues that are caused due to inexperience of said device. </w:t>
      </w:r>
    </w:p>
    <w:p w14:paraId="4C8AAA38" w14:textId="22D32BD2" w:rsidR="005973CD" w:rsidRPr="00D95BA8" w:rsidRDefault="00D676C9" w:rsidP="00D95BA8">
      <w:r>
        <w:t xml:space="preserve"> </w:t>
      </w:r>
    </w:p>
    <w:p w14:paraId="7EB0FB62" w14:textId="77777777" w:rsidR="00B34B5F" w:rsidRDefault="00B34B5F" w:rsidP="00B34B5F">
      <w:pPr>
        <w:pStyle w:val="Heading2"/>
      </w:pPr>
      <w:bookmarkStart w:id="10" w:name="_Toc534912661"/>
      <w:r>
        <w:t>Disadvantages</w:t>
      </w:r>
      <w:bookmarkEnd w:id="10"/>
    </w:p>
    <w:p w14:paraId="66A8E505" w14:textId="77777777" w:rsidR="005973CD" w:rsidRDefault="005973CD" w:rsidP="005973CD">
      <w:r>
        <w:t xml:space="preserve">However, with all of these advantages there are also disadvantages, for example; having a BYOD network where an employee is able to bring their own devices into work could increase the potential of being distracted. </w:t>
      </w:r>
      <w:r w:rsidR="00A404A9">
        <w:t xml:space="preserve">This is due to employees having their personal devices with them, which could have video games, music and videos downloaded onto them. Due to the nature of this network the employers is unable to stop employees from viewing these different types of media as it is all on their personal devices. </w:t>
      </w:r>
      <w:r w:rsidR="000B7EE3">
        <w:t xml:space="preserve">Whereas if devices where company owned then all this could be avoided as restrictions </w:t>
      </w:r>
      <w:r w:rsidR="0044034B">
        <w:t xml:space="preserve">can be implemented on the network to stop employees from internet surfing these types of Medias. </w:t>
      </w:r>
    </w:p>
    <w:p w14:paraId="7866EBEC" w14:textId="77777777" w:rsidR="0044034B" w:rsidRDefault="0044034B" w:rsidP="005973CD">
      <w:r>
        <w:t xml:space="preserve">A lack of security with sensitive data can become a problem with BYOD networks. This is due to again the company not having any control of the devices that are being brought in, so there aren’t any security measures, past the access point’s passwords, that are protecting the employee’s computers. This could lead to cyber criminals stealing sensitive data from the employee’s devices. Most user’s device will not have a great deal of security on them, this is a prime target for these cyber criminals to jump in and steal sensitive information that only the company should have access to. </w:t>
      </w:r>
    </w:p>
    <w:p w14:paraId="1F75A749" w14:textId="77777777" w:rsidR="002E751E" w:rsidRDefault="002E751E" w:rsidP="005973CD">
      <w:r>
        <w:t>Another issue for BYOD networks is that of the IT help desk. When a company allows their employees to bring their own devices it causes a massive problem for the IT help desk. With networks that incorporate the companies own devices and systems, the IT department have a chance to get familiar with the devices that the company had provided. Although with a BYOD a company’s IT department will not have the chance to become familiar with all of the employees devices. This could also then lead to the company needing more staff in the IT department so they can support with the various devices that the network will now have, this is because all these devices could have various operating systems that not all IT staff will understand, thus needing more support from more employees. Finally BYOD network can cause issues for when trying to download new software and security patches on all the various devices.</w:t>
      </w:r>
    </w:p>
    <w:p w14:paraId="7F9F5A61" w14:textId="77777777" w:rsidR="002E751E" w:rsidRDefault="002E751E" w:rsidP="005973CD"/>
    <w:p w14:paraId="1F5B4AA7" w14:textId="30A20C9B" w:rsidR="002E751E" w:rsidRPr="005973CD" w:rsidRDefault="002E751E" w:rsidP="005973CD">
      <w:r>
        <w:t>This information was taken from the writers own knowledge, as well the websites “The Advantages and Disadvantages of BYOD” By “RTI” and “Brief Introduction: Bring Your Own Device (BYOD)” by “</w:t>
      </w:r>
      <w:proofErr w:type="spellStart"/>
      <w:r>
        <w:t>Univention</w:t>
      </w:r>
      <w:proofErr w:type="spellEnd"/>
      <w:r>
        <w:t xml:space="preserve">”. </w:t>
      </w:r>
      <w:sdt>
        <w:sdtPr>
          <w:id w:val="-1170948381"/>
          <w:citation/>
        </w:sdtPr>
        <w:sdtContent>
          <w:r>
            <w:fldChar w:fldCharType="begin"/>
          </w:r>
          <w:r>
            <w:instrText xml:space="preserve"> CITATION Jan16 \l 2057 </w:instrText>
          </w:r>
          <w:r>
            <w:fldChar w:fldCharType="separate"/>
          </w:r>
          <w:r w:rsidR="00DB2FB7">
            <w:rPr>
              <w:noProof/>
            </w:rPr>
            <w:t>[5]</w:t>
          </w:r>
          <w:r>
            <w:fldChar w:fldCharType="end"/>
          </w:r>
        </w:sdtContent>
      </w:sdt>
      <w:sdt>
        <w:sdtPr>
          <w:id w:val="157347441"/>
          <w:citation/>
        </w:sdtPr>
        <w:sdtContent>
          <w:r>
            <w:fldChar w:fldCharType="begin"/>
          </w:r>
          <w:r>
            <w:instrText xml:space="preserve"> CITATION RTI18 \l 2057 </w:instrText>
          </w:r>
          <w:r>
            <w:fldChar w:fldCharType="separate"/>
          </w:r>
          <w:r w:rsidR="00DB2FB7">
            <w:rPr>
              <w:noProof/>
            </w:rPr>
            <w:t xml:space="preserve"> [6]</w:t>
          </w:r>
          <w:r>
            <w:fldChar w:fldCharType="end"/>
          </w:r>
        </w:sdtContent>
      </w:sdt>
    </w:p>
    <w:p w14:paraId="0C4BB59F" w14:textId="5481E3DB" w:rsidR="00B34B5F" w:rsidRDefault="00B34B5F" w:rsidP="00B34B5F">
      <w:pPr>
        <w:pStyle w:val="Heading1"/>
      </w:pPr>
      <w:bookmarkStart w:id="11" w:name="_Toc534912662"/>
      <w:r>
        <w:lastRenderedPageBreak/>
        <w:t>Implementation of Desig</w:t>
      </w:r>
      <w:r w:rsidR="005973CD">
        <w:t>n</w:t>
      </w:r>
      <w:bookmarkEnd w:id="11"/>
    </w:p>
    <w:p w14:paraId="49B73986" w14:textId="050A28D0" w:rsidR="00C63043" w:rsidRPr="00C63043" w:rsidRDefault="00C63043" w:rsidP="00C63043">
      <w:pPr>
        <w:ind w:left="720"/>
        <w:jc w:val="center"/>
      </w:pPr>
      <w:r>
        <w:rPr>
          <w:noProof/>
        </w:rPr>
        <w:drawing>
          <wp:inline distT="0" distB="0" distL="0" distR="0" wp14:anchorId="71CC550E" wp14:editId="71F24D45">
            <wp:extent cx="3403158" cy="374347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5298" cy="3756828"/>
                    </a:xfrm>
                    <a:prstGeom prst="rect">
                      <a:avLst/>
                    </a:prstGeom>
                  </pic:spPr>
                </pic:pic>
              </a:graphicData>
            </a:graphic>
          </wp:inline>
        </w:drawing>
      </w:r>
    </w:p>
    <w:p w14:paraId="772BF068" w14:textId="52487FA5" w:rsidR="00C63043" w:rsidRDefault="00C63043" w:rsidP="004960BA">
      <w:r>
        <w:t>The version of packet tracer used is 7.2.1.</w:t>
      </w:r>
    </w:p>
    <w:p w14:paraId="2747E348" w14:textId="2B455C26" w:rsidR="004960BA" w:rsidRDefault="004960BA" w:rsidP="004960BA">
      <w:r>
        <w:t xml:space="preserve">The writers design of the BYOD consists of 3 main rooms, the “Server Room”, “Office Room” and the </w:t>
      </w:r>
      <w:r w:rsidR="00920972">
        <w:t>“Café”</w:t>
      </w:r>
      <w:r>
        <w:t>. The server room consists of three servers, these include the “Back-up Sever”, “Web Server” and the “Email Server” These three servers are essentials for any organisation to have. A back-up server is needed to ensure all data the employees have on their own devices can be uploaded to and saved. The web server is important for access to the web, and finally a</w:t>
      </w:r>
      <w:r w:rsidR="007B1DE0">
        <w:t>n</w:t>
      </w:r>
      <w:r>
        <w:t xml:space="preserve"> email server for all employees to keep communicating through the organisation. </w:t>
      </w:r>
      <w:r w:rsidR="007B1DE0">
        <w:t xml:space="preserve">All servers are connected to a switch, which is then connected to router. </w:t>
      </w:r>
    </w:p>
    <w:p w14:paraId="18CC5E4A" w14:textId="77777777" w:rsidR="00920972" w:rsidRDefault="007B1DE0" w:rsidP="004960BA">
      <w:r>
        <w:t xml:space="preserve">The office room includes a place for employees to bring their own devices, there is a private access point here for the use of employees only. To access the access points there is a password, “Cisco123” which will need to be entered </w:t>
      </w:r>
      <w:r w:rsidR="00C63043">
        <w:t xml:space="preserve">when connecting the company’s network. </w:t>
      </w:r>
      <w:r w:rsidR="00920972">
        <w:t>This access point then connects to a switch, which leads back to the server room. A firewall is then blocking any unwanted or malicious data from getting into the server room. This provides a level of protection against any virus’ that may have found their way into the employee’s devices that may prove harmful to the rest of the network.</w:t>
      </w:r>
    </w:p>
    <w:p w14:paraId="396071E6" w14:textId="4E4BDF9B" w:rsidR="007B1DE0" w:rsidRDefault="00920972" w:rsidP="004960BA">
      <w:r>
        <w:t xml:space="preserve">That switch is then also connecting to the café, where outside users can connect to the connect, however they will not have access to the company’s data. The public access point is just a place for users to connect to the internet. The café also has a firewall blocking again unwanted or malicious data from going into the main organisations network. </w:t>
      </w:r>
    </w:p>
    <w:p w14:paraId="4FCE1FFD" w14:textId="5828439F" w:rsidR="00920972" w:rsidRPr="004960BA" w:rsidRDefault="00920972" w:rsidP="004960BA">
      <w:r>
        <w:t xml:space="preserve">All routers have been configured with a password and secret class passwords to ensure no unauthorised personnel can connect to the routers and switches to change any administrative settings. Also, a MOTD banner has been configured to send a message to unauthorised personnel to stay away from accessing this part of the network. </w:t>
      </w:r>
    </w:p>
    <w:p w14:paraId="0C6DB509" w14:textId="1F0C1833" w:rsidR="00F90B2A" w:rsidRDefault="00F90B2A" w:rsidP="00B34B5F">
      <w:pPr>
        <w:pStyle w:val="Heading1"/>
      </w:pPr>
      <w:bookmarkStart w:id="12" w:name="_Toc534912663"/>
      <w:r>
        <w:t>Threats to The Network</w:t>
      </w:r>
      <w:bookmarkEnd w:id="12"/>
    </w:p>
    <w:p w14:paraId="478C6B22" w14:textId="175D56A6" w:rsidR="00F90B2A" w:rsidRDefault="00F90B2A" w:rsidP="00F90B2A">
      <w:r>
        <w:t xml:space="preserve">There are couple of threats that could occur to a network, </w:t>
      </w:r>
      <w:r w:rsidR="006B50C0">
        <w:t>firstly, when an employee’s device is connected to the network then all data is retained. When connected to a company’s network all employees must follow the polices that are stated above. If polices are not followed this could lead to data being misused and data act would be broken.</w:t>
      </w:r>
    </w:p>
    <w:p w14:paraId="3089FC82" w14:textId="1D48DE1D" w:rsidR="00F90B2A" w:rsidRDefault="00F90B2A" w:rsidP="00F90B2A">
      <w:r>
        <w:t xml:space="preserve">When an employee leaves the office there is a risk of a data leakage, this can become a problem when sensitive data is leaked outside of the office. A policy has been spoken about above that all </w:t>
      </w:r>
      <w:r w:rsidR="00EB5523">
        <w:t>business-related</w:t>
      </w:r>
      <w:r>
        <w:t xml:space="preserve"> data </w:t>
      </w:r>
      <w:r w:rsidR="00EB5523">
        <w:t xml:space="preserve">not to be saved directly onto the personal devices, data instead will be saved on the back-up server of the network. </w:t>
      </w:r>
    </w:p>
    <w:p w14:paraId="0F7DBFCD" w14:textId="26AEB4F4" w:rsidR="00EB5523" w:rsidRDefault="0042636E" w:rsidP="00F90B2A">
      <w:r>
        <w:lastRenderedPageBreak/>
        <w:t xml:space="preserve">Another threat that could occur is that of organisational and personal data could be blended causing issues for employees and employers. A policy has also been created for this above stating that all corporate and personal data needs to be kept separate. </w:t>
      </w:r>
    </w:p>
    <w:p w14:paraId="1760BD19" w14:textId="4DBCB201" w:rsidR="0042636E" w:rsidRDefault="0042636E" w:rsidP="00F90B2A">
      <w:r>
        <w:t xml:space="preserve">A policy has also been create stating which different brands of devices and operating systems are compatible with this network and the MDM software. This is important </w:t>
      </w:r>
      <w:r w:rsidR="00E87225">
        <w:t xml:space="preserve">because if an employee brought a device that wasn’t compatible with the network and MDM software then they would be unable to be given access to the network as their devices wouldn’t be protected. </w:t>
      </w:r>
    </w:p>
    <w:p w14:paraId="4748C50F" w14:textId="0B84DEE1" w:rsidR="00E87225" w:rsidRDefault="00E87225" w:rsidP="00F90B2A">
      <w:r>
        <w:t xml:space="preserve">Again, in the polices, a list of applications that are prohibited for use have been stated, this is to reduce risk of being distracted from certain types of social media. Certain applications can also come with malware and virus’, this policy can reduce the chance of receiving any malicious data from these applications if the employees are unable to access them from the beginning. </w:t>
      </w:r>
    </w:p>
    <w:p w14:paraId="03671963" w14:textId="6947E4A9" w:rsidR="00E87225" w:rsidRPr="00F90B2A" w:rsidRDefault="00E87225" w:rsidP="00F90B2A">
      <w:r>
        <w:t xml:space="preserve">When an employee leaves the place of work permanently, their device would need to </w:t>
      </w:r>
      <w:r w:rsidR="006B50C0">
        <w:t>give</w:t>
      </w:r>
      <w:r>
        <w:t xml:space="preserve"> to the IT help desk to unsure all data that belongs to the business is to be transferred onto the business’ </w:t>
      </w:r>
      <w:r w:rsidR="006B50C0">
        <w:t>server and</w:t>
      </w:r>
      <w:r>
        <w:t xml:space="preserve"> wipe the </w:t>
      </w:r>
      <w:r w:rsidR="006B50C0">
        <w:t>employee’s</w:t>
      </w:r>
      <w:r>
        <w:t xml:space="preserve"> device of all data belonging to the business. If a</w:t>
      </w:r>
      <w:r w:rsidR="006B50C0">
        <w:t>n</w:t>
      </w:r>
      <w:r>
        <w:t xml:space="preserve"> employee device is lost or stolen, then the device will need to be automatically reported to the IT help desk when the IT team can disable and wipe the device so no outside users can </w:t>
      </w:r>
      <w:r w:rsidR="006B50C0">
        <w:t xml:space="preserve">gain access to the company’s business. Finally, if a device is to fail, it would be up to the company to fix the device. This is due to no outside company’s would be able to work on the machine as this means they could have access to the data that’s the device contains. </w:t>
      </w:r>
    </w:p>
    <w:p w14:paraId="757DB543" w14:textId="3E66E50B" w:rsidR="00B34B5F" w:rsidRDefault="00B34B5F" w:rsidP="00B34B5F">
      <w:pPr>
        <w:pStyle w:val="Heading1"/>
      </w:pPr>
      <w:bookmarkStart w:id="13" w:name="_Toc534912664"/>
      <w:r>
        <w:t>Conclusion</w:t>
      </w:r>
      <w:bookmarkEnd w:id="13"/>
    </w:p>
    <w:p w14:paraId="1988C457" w14:textId="776CDA28" w:rsidR="009E74F7" w:rsidRDefault="009E74F7" w:rsidP="009E74F7">
      <w:r>
        <w:t xml:space="preserve">In conclusion, </w:t>
      </w:r>
      <w:r w:rsidR="006B50C0">
        <w:t xml:space="preserve">although the BYOD network is rather useful and effective, it had made the writer think considerably about how to keep data and employees safe while using the network. Through different policies like the user policy, device management and security policy </w:t>
      </w:r>
      <w:r w:rsidR="004A53A6">
        <w:t xml:space="preserve">it is clear that there is much to consider when creating these policies for a BYOD network, as well would be the case for any network the writer would imagine. While deciding what MDM software to use the writer took a lot of consideration into what MDM would be best for the BYOD network. Finally, making sure all devices are safe and malware free is extremely important for any network, especially the case for a BYOD network, this is due to devices not being directly managed from the IT help desk. Although the IT team do greatly influence the devices it is mostly down to the users to keep the </w:t>
      </w:r>
      <w:proofErr w:type="gramStart"/>
      <w:r w:rsidR="004A53A6">
        <w:t>companies</w:t>
      </w:r>
      <w:proofErr w:type="gramEnd"/>
      <w:r w:rsidR="004A53A6">
        <w:t xml:space="preserve"> data safe and secure while connected to the network. </w:t>
      </w:r>
    </w:p>
    <w:p w14:paraId="7713D162" w14:textId="77777777" w:rsidR="00920972" w:rsidRPr="009E74F7" w:rsidRDefault="00920972" w:rsidP="00920972">
      <w:r>
        <w:t xml:space="preserve">During the creation of the report, the writer had learnt a lot about a certain number of things. For example, the writer had done a lot of research for the policies. The writer become rather interested in the amount of policies that could be declared for a BYOD network. The writer will be doing further reading for the different types of policies that could be declared when considering a BYOD network. </w:t>
      </w:r>
    </w:p>
    <w:p w14:paraId="77439764" w14:textId="77777777" w:rsidR="00920972" w:rsidRPr="009E74F7" w:rsidRDefault="00920972" w:rsidP="009E74F7"/>
    <w:p w14:paraId="729FB55C" w14:textId="77777777" w:rsidR="00D95BA8" w:rsidRDefault="00B34B5F" w:rsidP="00B34B5F">
      <w:pPr>
        <w:pStyle w:val="Heading1"/>
      </w:pPr>
      <w:bookmarkStart w:id="14" w:name="_Toc534912665"/>
      <w:r>
        <w:t>Appendix</w:t>
      </w:r>
      <w:bookmarkEnd w:id="14"/>
    </w:p>
    <w:bookmarkStart w:id="15" w:name="_Toc534912666" w:displacedByCustomXml="next"/>
    <w:sdt>
      <w:sdtPr>
        <w:rPr>
          <w:rFonts w:ascii="Times New Roman" w:eastAsia="Times New Roman" w:hAnsi="Times New Roman" w:cs="Times New Roman"/>
          <w:color w:val="auto"/>
          <w:sz w:val="20"/>
          <w:szCs w:val="20"/>
        </w:rPr>
        <w:id w:val="2399351"/>
        <w:docPartObj>
          <w:docPartGallery w:val="Bibliographies"/>
          <w:docPartUnique/>
        </w:docPartObj>
      </w:sdtPr>
      <w:sdtContent>
        <w:p w14:paraId="73FD8B85" w14:textId="77777777" w:rsidR="002E751E" w:rsidRDefault="002E751E" w:rsidP="00A87926">
          <w:pPr>
            <w:pStyle w:val="Heading2"/>
          </w:pPr>
          <w:r>
            <w:t>Bibliography</w:t>
          </w:r>
          <w:bookmarkEnd w:id="15"/>
        </w:p>
        <w:sdt>
          <w:sdtPr>
            <w:id w:val="111145805"/>
            <w:bibliography/>
          </w:sdtPr>
          <w:sdtContent>
            <w:p w14:paraId="2E4B6F63" w14:textId="77777777" w:rsidR="00DB2FB7" w:rsidRDefault="002E751E">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DB2FB7" w14:paraId="08CA421B" w14:textId="77777777">
                <w:trPr>
                  <w:divId w:val="1001929555"/>
                  <w:tblCellSpacing w:w="15" w:type="dxa"/>
                </w:trPr>
                <w:tc>
                  <w:tcPr>
                    <w:tcW w:w="50" w:type="pct"/>
                    <w:hideMark/>
                  </w:tcPr>
                  <w:p w14:paraId="0243BF29" w14:textId="5B1ACD86" w:rsidR="00DB2FB7" w:rsidRDefault="00DB2FB7">
                    <w:pPr>
                      <w:pStyle w:val="Bibliography"/>
                      <w:rPr>
                        <w:noProof/>
                        <w:sz w:val="24"/>
                        <w:szCs w:val="24"/>
                      </w:rPr>
                    </w:pPr>
                    <w:r>
                      <w:rPr>
                        <w:noProof/>
                      </w:rPr>
                      <w:t xml:space="preserve">[1] </w:t>
                    </w:r>
                  </w:p>
                </w:tc>
                <w:tc>
                  <w:tcPr>
                    <w:tcW w:w="0" w:type="auto"/>
                    <w:hideMark/>
                  </w:tcPr>
                  <w:p w14:paraId="7C093885" w14:textId="77777777" w:rsidR="00DB2FB7" w:rsidRDefault="00DB2FB7">
                    <w:pPr>
                      <w:pStyle w:val="Bibliography"/>
                      <w:rPr>
                        <w:noProof/>
                      </w:rPr>
                    </w:pPr>
                    <w:r>
                      <w:rPr>
                        <w:noProof/>
                      </w:rPr>
                      <w:t>M. Berry, “BYOD Policy Template,” IT Manager Daily, [Online]. Available: http://www.itmanagerdaily.com/byod-policy-template/. [Accessed 2018].</w:t>
                    </w:r>
                  </w:p>
                </w:tc>
              </w:tr>
              <w:tr w:rsidR="00DB2FB7" w14:paraId="4EF86E8F" w14:textId="77777777">
                <w:trPr>
                  <w:divId w:val="1001929555"/>
                  <w:tblCellSpacing w:w="15" w:type="dxa"/>
                </w:trPr>
                <w:tc>
                  <w:tcPr>
                    <w:tcW w:w="50" w:type="pct"/>
                    <w:hideMark/>
                  </w:tcPr>
                  <w:p w14:paraId="5256ACB2" w14:textId="77777777" w:rsidR="00DB2FB7" w:rsidRDefault="00DB2FB7">
                    <w:pPr>
                      <w:pStyle w:val="Bibliography"/>
                      <w:rPr>
                        <w:noProof/>
                      </w:rPr>
                    </w:pPr>
                    <w:r>
                      <w:rPr>
                        <w:noProof/>
                      </w:rPr>
                      <w:t xml:space="preserve">[2] </w:t>
                    </w:r>
                  </w:p>
                </w:tc>
                <w:tc>
                  <w:tcPr>
                    <w:tcW w:w="0" w:type="auto"/>
                    <w:hideMark/>
                  </w:tcPr>
                  <w:p w14:paraId="622C0CEB" w14:textId="77777777" w:rsidR="00DB2FB7" w:rsidRDefault="00DB2FB7">
                    <w:pPr>
                      <w:pStyle w:val="Bibliography"/>
                      <w:rPr>
                        <w:noProof/>
                      </w:rPr>
                    </w:pPr>
                    <w:r>
                      <w:rPr>
                        <w:noProof/>
                      </w:rPr>
                      <w:t xml:space="preserve">T. T. H. School, “Bring Your Own Device to School (BYOD),” p. 2, 2014. </w:t>
                    </w:r>
                  </w:p>
                </w:tc>
              </w:tr>
              <w:tr w:rsidR="00DB2FB7" w14:paraId="3D39314E" w14:textId="77777777">
                <w:trPr>
                  <w:divId w:val="1001929555"/>
                  <w:tblCellSpacing w:w="15" w:type="dxa"/>
                </w:trPr>
                <w:tc>
                  <w:tcPr>
                    <w:tcW w:w="50" w:type="pct"/>
                    <w:hideMark/>
                  </w:tcPr>
                  <w:p w14:paraId="2BB63FF6" w14:textId="77777777" w:rsidR="00DB2FB7" w:rsidRDefault="00DB2FB7">
                    <w:pPr>
                      <w:pStyle w:val="Bibliography"/>
                      <w:rPr>
                        <w:noProof/>
                      </w:rPr>
                    </w:pPr>
                    <w:r>
                      <w:rPr>
                        <w:noProof/>
                      </w:rPr>
                      <w:t xml:space="preserve">[3] </w:t>
                    </w:r>
                  </w:p>
                </w:tc>
                <w:tc>
                  <w:tcPr>
                    <w:tcW w:w="0" w:type="auto"/>
                    <w:hideMark/>
                  </w:tcPr>
                  <w:p w14:paraId="09C09C4F" w14:textId="77777777" w:rsidR="00DB2FB7" w:rsidRDefault="00DB2FB7">
                    <w:pPr>
                      <w:pStyle w:val="Bibliography"/>
                      <w:rPr>
                        <w:noProof/>
                      </w:rPr>
                    </w:pPr>
                    <w:r>
                      <w:rPr>
                        <w:noProof/>
                      </w:rPr>
                      <w:t>Unknown, “The Cyber Source Blog,” COMTACT, 10 Janaury 2018. [Online]. Available: https://www.comtact.co.uk/blog/how-to-create-a-byod-security-policy-in-simple-steps. [Accessed 2018].</w:t>
                    </w:r>
                  </w:p>
                </w:tc>
              </w:tr>
              <w:tr w:rsidR="00DB2FB7" w14:paraId="2755154D" w14:textId="77777777">
                <w:trPr>
                  <w:divId w:val="1001929555"/>
                  <w:tblCellSpacing w:w="15" w:type="dxa"/>
                </w:trPr>
                <w:tc>
                  <w:tcPr>
                    <w:tcW w:w="50" w:type="pct"/>
                    <w:hideMark/>
                  </w:tcPr>
                  <w:p w14:paraId="5625566D" w14:textId="77777777" w:rsidR="00DB2FB7" w:rsidRDefault="00DB2FB7">
                    <w:pPr>
                      <w:pStyle w:val="Bibliography"/>
                      <w:rPr>
                        <w:noProof/>
                      </w:rPr>
                    </w:pPr>
                    <w:r>
                      <w:rPr>
                        <w:noProof/>
                      </w:rPr>
                      <w:t xml:space="preserve">[4] </w:t>
                    </w:r>
                  </w:p>
                </w:tc>
                <w:tc>
                  <w:tcPr>
                    <w:tcW w:w="0" w:type="auto"/>
                    <w:hideMark/>
                  </w:tcPr>
                  <w:p w14:paraId="71716C4F" w14:textId="77777777" w:rsidR="00DB2FB7" w:rsidRDefault="00DB2FB7">
                    <w:pPr>
                      <w:pStyle w:val="Bibliography"/>
                      <w:rPr>
                        <w:noProof/>
                      </w:rPr>
                    </w:pPr>
                    <w:r>
                      <w:rPr>
                        <w:noProof/>
                      </w:rPr>
                      <w:t>Unknown, “Cisco Meraki Review,” FinancesOnline, [Online]. Available: https://reviews.financesonline.com/p/cisco-meraki-systems-manager/#overview-benefits. [Accessed 2018].</w:t>
                    </w:r>
                  </w:p>
                </w:tc>
              </w:tr>
              <w:tr w:rsidR="00DB2FB7" w14:paraId="51D0827E" w14:textId="77777777">
                <w:trPr>
                  <w:divId w:val="1001929555"/>
                  <w:tblCellSpacing w:w="15" w:type="dxa"/>
                </w:trPr>
                <w:tc>
                  <w:tcPr>
                    <w:tcW w:w="50" w:type="pct"/>
                    <w:hideMark/>
                  </w:tcPr>
                  <w:p w14:paraId="061EF588" w14:textId="77777777" w:rsidR="00DB2FB7" w:rsidRDefault="00DB2FB7">
                    <w:pPr>
                      <w:pStyle w:val="Bibliography"/>
                      <w:rPr>
                        <w:noProof/>
                      </w:rPr>
                    </w:pPr>
                    <w:r>
                      <w:rPr>
                        <w:noProof/>
                      </w:rPr>
                      <w:t xml:space="preserve">[5] </w:t>
                    </w:r>
                  </w:p>
                </w:tc>
                <w:tc>
                  <w:tcPr>
                    <w:tcW w:w="0" w:type="auto"/>
                    <w:hideMark/>
                  </w:tcPr>
                  <w:p w14:paraId="6CBE0B9D" w14:textId="77777777" w:rsidR="00DB2FB7" w:rsidRDefault="00DB2FB7">
                    <w:pPr>
                      <w:pStyle w:val="Bibliography"/>
                      <w:rPr>
                        <w:noProof/>
                      </w:rPr>
                    </w:pPr>
                    <w:r>
                      <w:rPr>
                        <w:noProof/>
                      </w:rPr>
                      <w:t>J. C. Ebersbach, “Brief Introduction: Bring Your Own Device (BYOD),” Univention, 29 August 2016. [Online]. Available: https://www.univention.com/blog-en/2016/08/brief-introduction-bring-your-own-device-byod/. [Accessed 2018].</w:t>
                    </w:r>
                  </w:p>
                </w:tc>
              </w:tr>
              <w:tr w:rsidR="00DB2FB7" w14:paraId="21C5428C" w14:textId="77777777">
                <w:trPr>
                  <w:divId w:val="1001929555"/>
                  <w:tblCellSpacing w:w="15" w:type="dxa"/>
                </w:trPr>
                <w:tc>
                  <w:tcPr>
                    <w:tcW w:w="50" w:type="pct"/>
                    <w:hideMark/>
                  </w:tcPr>
                  <w:p w14:paraId="472AEA60" w14:textId="77777777" w:rsidR="00DB2FB7" w:rsidRDefault="00DB2FB7">
                    <w:pPr>
                      <w:pStyle w:val="Bibliography"/>
                      <w:rPr>
                        <w:noProof/>
                      </w:rPr>
                    </w:pPr>
                    <w:r>
                      <w:rPr>
                        <w:noProof/>
                      </w:rPr>
                      <w:t xml:space="preserve">[6] </w:t>
                    </w:r>
                  </w:p>
                </w:tc>
                <w:tc>
                  <w:tcPr>
                    <w:tcW w:w="0" w:type="auto"/>
                    <w:hideMark/>
                  </w:tcPr>
                  <w:p w14:paraId="546E2D1B" w14:textId="77777777" w:rsidR="00DB2FB7" w:rsidRDefault="00DB2FB7">
                    <w:pPr>
                      <w:pStyle w:val="Bibliography"/>
                      <w:rPr>
                        <w:noProof/>
                      </w:rPr>
                    </w:pPr>
                    <w:r>
                      <w:rPr>
                        <w:noProof/>
                      </w:rPr>
                      <w:t>R. Team, “The Advantages &amp; Disadvantages of BYOD,” RTI, RTI July 2018. [Online]. Available: https://www.1rti.com/the-advantages-disadvantages-of-byod/. [Accessed 2018].</w:t>
                    </w:r>
                  </w:p>
                </w:tc>
              </w:tr>
            </w:tbl>
            <w:p w14:paraId="2796B141" w14:textId="77777777" w:rsidR="00DB2FB7" w:rsidRDefault="00DB2FB7">
              <w:pPr>
                <w:divId w:val="1001929555"/>
                <w:rPr>
                  <w:noProof/>
                </w:rPr>
              </w:pPr>
            </w:p>
            <w:p w14:paraId="79D42D39" w14:textId="77777777" w:rsidR="002E751E" w:rsidRDefault="002E751E">
              <w:r>
                <w:rPr>
                  <w:b/>
                  <w:bCs/>
                  <w:noProof/>
                </w:rPr>
                <w:fldChar w:fldCharType="end"/>
              </w:r>
            </w:p>
          </w:sdtContent>
        </w:sdt>
      </w:sdtContent>
    </w:sdt>
    <w:p w14:paraId="5BD7E4CF" w14:textId="77777777" w:rsidR="00B34B5F" w:rsidRPr="00D95BA8" w:rsidRDefault="00B34B5F" w:rsidP="00D95BA8">
      <w:pPr>
        <w:spacing w:after="160" w:line="259" w:lineRule="auto"/>
        <w:rPr>
          <w:rFonts w:asciiTheme="majorHAnsi" w:eastAsiaTheme="majorEastAsia" w:hAnsiTheme="majorHAnsi" w:cstheme="majorBidi"/>
          <w:color w:val="2E74B5" w:themeColor="accent1" w:themeShade="BF"/>
          <w:sz w:val="32"/>
          <w:szCs w:val="32"/>
        </w:rPr>
      </w:pPr>
      <w:bookmarkStart w:id="16" w:name="_GoBack"/>
      <w:bookmarkEnd w:id="16"/>
    </w:p>
    <w:sectPr w:rsidR="00B34B5F" w:rsidRPr="00D95BA8" w:rsidSect="00FC63E0">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544BA" w14:textId="77777777" w:rsidR="00E87225" w:rsidRDefault="00E87225" w:rsidP="00D95BA8">
      <w:r>
        <w:separator/>
      </w:r>
    </w:p>
  </w:endnote>
  <w:endnote w:type="continuationSeparator" w:id="0">
    <w:p w14:paraId="2A345694" w14:textId="77777777" w:rsidR="00E87225" w:rsidRDefault="00E87225" w:rsidP="00D95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798857"/>
      <w:docPartObj>
        <w:docPartGallery w:val="Page Numbers (Bottom of Page)"/>
        <w:docPartUnique/>
      </w:docPartObj>
    </w:sdtPr>
    <w:sdtEndPr>
      <w:rPr>
        <w:noProof/>
      </w:rPr>
    </w:sdtEndPr>
    <w:sdtContent>
      <w:p w14:paraId="1A074249" w14:textId="4973F0DC" w:rsidR="00E87225" w:rsidRDefault="00E87225">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2386AD0F" w14:textId="77777777" w:rsidR="00E87225" w:rsidRDefault="00E87225">
    <w:pPr>
      <w:pStyle w:val="Footer"/>
    </w:pPr>
    <w:r>
      <w:t>Morgan Cooksey (1803155)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6011E" w14:textId="77777777" w:rsidR="00E87225" w:rsidRDefault="00E87225">
    <w:pPr>
      <w:pStyle w:val="Footer"/>
    </w:pPr>
    <w:r>
      <w:t>Morgan Cooksey (1803155)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309F5" w14:textId="77777777" w:rsidR="00E87225" w:rsidRDefault="00E87225" w:rsidP="00D95BA8">
      <w:r>
        <w:separator/>
      </w:r>
    </w:p>
  </w:footnote>
  <w:footnote w:type="continuationSeparator" w:id="0">
    <w:p w14:paraId="474BA1E7" w14:textId="77777777" w:rsidR="00E87225" w:rsidRDefault="00E87225" w:rsidP="00D95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1E3D"/>
    <w:multiLevelType w:val="hybridMultilevel"/>
    <w:tmpl w:val="6242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6278"/>
    <w:multiLevelType w:val="hybridMultilevel"/>
    <w:tmpl w:val="BAF49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3003E"/>
    <w:multiLevelType w:val="hybridMultilevel"/>
    <w:tmpl w:val="1542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428D3"/>
    <w:multiLevelType w:val="hybridMultilevel"/>
    <w:tmpl w:val="BEEC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40BBD"/>
    <w:multiLevelType w:val="hybridMultilevel"/>
    <w:tmpl w:val="12C44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AC2680"/>
    <w:multiLevelType w:val="hybridMultilevel"/>
    <w:tmpl w:val="609A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3D1D8C"/>
    <w:multiLevelType w:val="hybridMultilevel"/>
    <w:tmpl w:val="6406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D3B0D"/>
    <w:multiLevelType w:val="multilevel"/>
    <w:tmpl w:val="2E60829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0"/>
  </w:num>
  <w:num w:numId="3">
    <w:abstractNumId w:val="3"/>
  </w:num>
  <w:num w:numId="4">
    <w:abstractNumId w:val="1"/>
  </w:num>
  <w:num w:numId="5">
    <w:abstractNumId w:val="4"/>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E0"/>
    <w:rsid w:val="000349A1"/>
    <w:rsid w:val="00046914"/>
    <w:rsid w:val="0005605A"/>
    <w:rsid w:val="000B7EE3"/>
    <w:rsid w:val="000F2A38"/>
    <w:rsid w:val="001F6FBA"/>
    <w:rsid w:val="002216F4"/>
    <w:rsid w:val="00296FFB"/>
    <w:rsid w:val="002A3CB8"/>
    <w:rsid w:val="002E751E"/>
    <w:rsid w:val="002F7914"/>
    <w:rsid w:val="003B4D7F"/>
    <w:rsid w:val="0042636E"/>
    <w:rsid w:val="0044034B"/>
    <w:rsid w:val="004960BA"/>
    <w:rsid w:val="004A53A6"/>
    <w:rsid w:val="005664F7"/>
    <w:rsid w:val="005962FE"/>
    <w:rsid w:val="005973CD"/>
    <w:rsid w:val="006105FC"/>
    <w:rsid w:val="0063554A"/>
    <w:rsid w:val="006B50C0"/>
    <w:rsid w:val="006D266D"/>
    <w:rsid w:val="006D4D8B"/>
    <w:rsid w:val="00710BF4"/>
    <w:rsid w:val="00716F68"/>
    <w:rsid w:val="00757EE0"/>
    <w:rsid w:val="007879C1"/>
    <w:rsid w:val="007B1DE0"/>
    <w:rsid w:val="0082177B"/>
    <w:rsid w:val="00863B65"/>
    <w:rsid w:val="008D1DB5"/>
    <w:rsid w:val="00901B47"/>
    <w:rsid w:val="00920972"/>
    <w:rsid w:val="009268A2"/>
    <w:rsid w:val="009376E6"/>
    <w:rsid w:val="009E74F7"/>
    <w:rsid w:val="00A06A0B"/>
    <w:rsid w:val="00A404A9"/>
    <w:rsid w:val="00A511B0"/>
    <w:rsid w:val="00A74AE0"/>
    <w:rsid w:val="00A87926"/>
    <w:rsid w:val="00AD2F7E"/>
    <w:rsid w:val="00AE4CF5"/>
    <w:rsid w:val="00B24438"/>
    <w:rsid w:val="00B34B5F"/>
    <w:rsid w:val="00C63043"/>
    <w:rsid w:val="00D61478"/>
    <w:rsid w:val="00D676C9"/>
    <w:rsid w:val="00D95BA8"/>
    <w:rsid w:val="00DB0B22"/>
    <w:rsid w:val="00DB2FB7"/>
    <w:rsid w:val="00DC5CB4"/>
    <w:rsid w:val="00E87225"/>
    <w:rsid w:val="00E87DE0"/>
    <w:rsid w:val="00EB05CE"/>
    <w:rsid w:val="00EB5523"/>
    <w:rsid w:val="00F23EBB"/>
    <w:rsid w:val="00F55D9E"/>
    <w:rsid w:val="00F90B2A"/>
    <w:rsid w:val="00FA45D8"/>
    <w:rsid w:val="00FC63E0"/>
    <w:rsid w:val="00FE7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664804"/>
  <w15:chartTrackingRefBased/>
  <w15:docId w15:val="{B8F1EF8A-7501-40E2-8FF6-A918A366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3E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2177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4B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63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63E0"/>
    <w:rPr>
      <w:rFonts w:eastAsiaTheme="minorEastAsia"/>
      <w:lang w:val="en-US"/>
    </w:rPr>
  </w:style>
  <w:style w:type="character" w:customStyle="1" w:styleId="Heading1Char">
    <w:name w:val="Heading 1 Char"/>
    <w:basedOn w:val="DefaultParagraphFont"/>
    <w:link w:val="Heading1"/>
    <w:uiPriority w:val="9"/>
    <w:rsid w:val="0082177B"/>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B34B5F"/>
    <w:rPr>
      <w:rFonts w:asciiTheme="majorHAnsi" w:eastAsiaTheme="majorEastAsia" w:hAnsiTheme="majorHAnsi" w:cstheme="majorBidi"/>
      <w:color w:val="2E74B5" w:themeColor="accent1" w:themeShade="BF"/>
      <w:sz w:val="26"/>
      <w:szCs w:val="26"/>
      <w:lang w:eastAsia="en-GB"/>
    </w:rPr>
  </w:style>
  <w:style w:type="paragraph" w:styleId="Header">
    <w:name w:val="header"/>
    <w:basedOn w:val="Normal"/>
    <w:link w:val="HeaderChar"/>
    <w:uiPriority w:val="99"/>
    <w:unhideWhenUsed/>
    <w:rsid w:val="00D95BA8"/>
    <w:pPr>
      <w:tabs>
        <w:tab w:val="center" w:pos="4513"/>
        <w:tab w:val="right" w:pos="9026"/>
      </w:tabs>
    </w:pPr>
  </w:style>
  <w:style w:type="character" w:customStyle="1" w:styleId="HeaderChar">
    <w:name w:val="Header Char"/>
    <w:basedOn w:val="DefaultParagraphFont"/>
    <w:link w:val="Header"/>
    <w:uiPriority w:val="99"/>
    <w:rsid w:val="00D95BA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95BA8"/>
    <w:pPr>
      <w:tabs>
        <w:tab w:val="center" w:pos="4513"/>
        <w:tab w:val="right" w:pos="9026"/>
      </w:tabs>
    </w:pPr>
  </w:style>
  <w:style w:type="character" w:customStyle="1" w:styleId="FooterChar">
    <w:name w:val="Footer Char"/>
    <w:basedOn w:val="DefaultParagraphFont"/>
    <w:link w:val="Footer"/>
    <w:uiPriority w:val="99"/>
    <w:rsid w:val="00D95BA8"/>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D95BA8"/>
    <w:pPr>
      <w:spacing w:line="259" w:lineRule="auto"/>
      <w:outlineLvl w:val="9"/>
    </w:pPr>
    <w:rPr>
      <w:lang w:val="en-US" w:eastAsia="en-US"/>
    </w:rPr>
  </w:style>
  <w:style w:type="paragraph" w:styleId="TOC1">
    <w:name w:val="toc 1"/>
    <w:basedOn w:val="Normal"/>
    <w:next w:val="Normal"/>
    <w:autoRedefine/>
    <w:uiPriority w:val="39"/>
    <w:unhideWhenUsed/>
    <w:rsid w:val="00D95BA8"/>
    <w:pPr>
      <w:spacing w:after="100"/>
    </w:pPr>
  </w:style>
  <w:style w:type="paragraph" w:styleId="TOC2">
    <w:name w:val="toc 2"/>
    <w:basedOn w:val="Normal"/>
    <w:next w:val="Normal"/>
    <w:autoRedefine/>
    <w:uiPriority w:val="39"/>
    <w:unhideWhenUsed/>
    <w:rsid w:val="00D95BA8"/>
    <w:pPr>
      <w:spacing w:after="100"/>
      <w:ind w:left="200"/>
    </w:pPr>
  </w:style>
  <w:style w:type="character" w:styleId="Hyperlink">
    <w:name w:val="Hyperlink"/>
    <w:basedOn w:val="DefaultParagraphFont"/>
    <w:uiPriority w:val="99"/>
    <w:unhideWhenUsed/>
    <w:rsid w:val="00D95BA8"/>
    <w:rPr>
      <w:color w:val="0563C1" w:themeColor="hyperlink"/>
      <w:u w:val="single"/>
    </w:rPr>
  </w:style>
  <w:style w:type="paragraph" w:styleId="Bibliography">
    <w:name w:val="Bibliography"/>
    <w:basedOn w:val="Normal"/>
    <w:next w:val="Normal"/>
    <w:uiPriority w:val="37"/>
    <w:unhideWhenUsed/>
    <w:rsid w:val="002E751E"/>
  </w:style>
  <w:style w:type="paragraph" w:styleId="ListParagraph">
    <w:name w:val="List Paragraph"/>
    <w:basedOn w:val="Normal"/>
    <w:uiPriority w:val="34"/>
    <w:qFormat/>
    <w:rsid w:val="001F6FBA"/>
    <w:pPr>
      <w:ind w:left="720"/>
      <w:contextualSpacing/>
    </w:pPr>
  </w:style>
  <w:style w:type="character" w:customStyle="1" w:styleId="UnresolvedMention1">
    <w:name w:val="Unresolved Mention1"/>
    <w:basedOn w:val="DefaultParagraphFont"/>
    <w:uiPriority w:val="99"/>
    <w:semiHidden/>
    <w:unhideWhenUsed/>
    <w:rsid w:val="00AE4CF5"/>
    <w:rPr>
      <w:color w:val="605E5C"/>
      <w:shd w:val="clear" w:color="auto" w:fill="E1DFDD"/>
    </w:rPr>
  </w:style>
  <w:style w:type="character" w:styleId="FollowedHyperlink">
    <w:name w:val="FollowedHyperlink"/>
    <w:basedOn w:val="DefaultParagraphFont"/>
    <w:uiPriority w:val="99"/>
    <w:semiHidden/>
    <w:unhideWhenUsed/>
    <w:rsid w:val="002A3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01815">
      <w:bodyDiv w:val="1"/>
      <w:marLeft w:val="0"/>
      <w:marRight w:val="0"/>
      <w:marTop w:val="0"/>
      <w:marBottom w:val="0"/>
      <w:divBdr>
        <w:top w:val="none" w:sz="0" w:space="0" w:color="auto"/>
        <w:left w:val="none" w:sz="0" w:space="0" w:color="auto"/>
        <w:bottom w:val="none" w:sz="0" w:space="0" w:color="auto"/>
        <w:right w:val="none" w:sz="0" w:space="0" w:color="auto"/>
      </w:divBdr>
    </w:div>
    <w:div w:id="186525572">
      <w:bodyDiv w:val="1"/>
      <w:marLeft w:val="0"/>
      <w:marRight w:val="0"/>
      <w:marTop w:val="0"/>
      <w:marBottom w:val="0"/>
      <w:divBdr>
        <w:top w:val="none" w:sz="0" w:space="0" w:color="auto"/>
        <w:left w:val="none" w:sz="0" w:space="0" w:color="auto"/>
        <w:bottom w:val="none" w:sz="0" w:space="0" w:color="auto"/>
        <w:right w:val="none" w:sz="0" w:space="0" w:color="auto"/>
      </w:divBdr>
    </w:div>
    <w:div w:id="193731668">
      <w:bodyDiv w:val="1"/>
      <w:marLeft w:val="0"/>
      <w:marRight w:val="0"/>
      <w:marTop w:val="0"/>
      <w:marBottom w:val="0"/>
      <w:divBdr>
        <w:top w:val="none" w:sz="0" w:space="0" w:color="auto"/>
        <w:left w:val="none" w:sz="0" w:space="0" w:color="auto"/>
        <w:bottom w:val="none" w:sz="0" w:space="0" w:color="auto"/>
        <w:right w:val="none" w:sz="0" w:space="0" w:color="auto"/>
      </w:divBdr>
    </w:div>
    <w:div w:id="203252594">
      <w:bodyDiv w:val="1"/>
      <w:marLeft w:val="0"/>
      <w:marRight w:val="0"/>
      <w:marTop w:val="0"/>
      <w:marBottom w:val="0"/>
      <w:divBdr>
        <w:top w:val="none" w:sz="0" w:space="0" w:color="auto"/>
        <w:left w:val="none" w:sz="0" w:space="0" w:color="auto"/>
        <w:bottom w:val="none" w:sz="0" w:space="0" w:color="auto"/>
        <w:right w:val="none" w:sz="0" w:space="0" w:color="auto"/>
      </w:divBdr>
    </w:div>
    <w:div w:id="259608928">
      <w:bodyDiv w:val="1"/>
      <w:marLeft w:val="0"/>
      <w:marRight w:val="0"/>
      <w:marTop w:val="0"/>
      <w:marBottom w:val="0"/>
      <w:divBdr>
        <w:top w:val="none" w:sz="0" w:space="0" w:color="auto"/>
        <w:left w:val="none" w:sz="0" w:space="0" w:color="auto"/>
        <w:bottom w:val="none" w:sz="0" w:space="0" w:color="auto"/>
        <w:right w:val="none" w:sz="0" w:space="0" w:color="auto"/>
      </w:divBdr>
    </w:div>
    <w:div w:id="273900902">
      <w:bodyDiv w:val="1"/>
      <w:marLeft w:val="0"/>
      <w:marRight w:val="0"/>
      <w:marTop w:val="0"/>
      <w:marBottom w:val="0"/>
      <w:divBdr>
        <w:top w:val="none" w:sz="0" w:space="0" w:color="auto"/>
        <w:left w:val="none" w:sz="0" w:space="0" w:color="auto"/>
        <w:bottom w:val="none" w:sz="0" w:space="0" w:color="auto"/>
        <w:right w:val="none" w:sz="0" w:space="0" w:color="auto"/>
      </w:divBdr>
    </w:div>
    <w:div w:id="277179179">
      <w:bodyDiv w:val="1"/>
      <w:marLeft w:val="0"/>
      <w:marRight w:val="0"/>
      <w:marTop w:val="0"/>
      <w:marBottom w:val="0"/>
      <w:divBdr>
        <w:top w:val="none" w:sz="0" w:space="0" w:color="auto"/>
        <w:left w:val="none" w:sz="0" w:space="0" w:color="auto"/>
        <w:bottom w:val="none" w:sz="0" w:space="0" w:color="auto"/>
        <w:right w:val="none" w:sz="0" w:space="0" w:color="auto"/>
      </w:divBdr>
    </w:div>
    <w:div w:id="295137481">
      <w:bodyDiv w:val="1"/>
      <w:marLeft w:val="0"/>
      <w:marRight w:val="0"/>
      <w:marTop w:val="0"/>
      <w:marBottom w:val="0"/>
      <w:divBdr>
        <w:top w:val="none" w:sz="0" w:space="0" w:color="auto"/>
        <w:left w:val="none" w:sz="0" w:space="0" w:color="auto"/>
        <w:bottom w:val="none" w:sz="0" w:space="0" w:color="auto"/>
        <w:right w:val="none" w:sz="0" w:space="0" w:color="auto"/>
      </w:divBdr>
    </w:div>
    <w:div w:id="392893721">
      <w:bodyDiv w:val="1"/>
      <w:marLeft w:val="0"/>
      <w:marRight w:val="0"/>
      <w:marTop w:val="0"/>
      <w:marBottom w:val="0"/>
      <w:divBdr>
        <w:top w:val="none" w:sz="0" w:space="0" w:color="auto"/>
        <w:left w:val="none" w:sz="0" w:space="0" w:color="auto"/>
        <w:bottom w:val="none" w:sz="0" w:space="0" w:color="auto"/>
        <w:right w:val="none" w:sz="0" w:space="0" w:color="auto"/>
      </w:divBdr>
    </w:div>
    <w:div w:id="393359952">
      <w:bodyDiv w:val="1"/>
      <w:marLeft w:val="0"/>
      <w:marRight w:val="0"/>
      <w:marTop w:val="0"/>
      <w:marBottom w:val="0"/>
      <w:divBdr>
        <w:top w:val="none" w:sz="0" w:space="0" w:color="auto"/>
        <w:left w:val="none" w:sz="0" w:space="0" w:color="auto"/>
        <w:bottom w:val="none" w:sz="0" w:space="0" w:color="auto"/>
        <w:right w:val="none" w:sz="0" w:space="0" w:color="auto"/>
      </w:divBdr>
    </w:div>
    <w:div w:id="484855266">
      <w:bodyDiv w:val="1"/>
      <w:marLeft w:val="0"/>
      <w:marRight w:val="0"/>
      <w:marTop w:val="0"/>
      <w:marBottom w:val="0"/>
      <w:divBdr>
        <w:top w:val="none" w:sz="0" w:space="0" w:color="auto"/>
        <w:left w:val="none" w:sz="0" w:space="0" w:color="auto"/>
        <w:bottom w:val="none" w:sz="0" w:space="0" w:color="auto"/>
        <w:right w:val="none" w:sz="0" w:space="0" w:color="auto"/>
      </w:divBdr>
    </w:div>
    <w:div w:id="537359130">
      <w:bodyDiv w:val="1"/>
      <w:marLeft w:val="0"/>
      <w:marRight w:val="0"/>
      <w:marTop w:val="0"/>
      <w:marBottom w:val="0"/>
      <w:divBdr>
        <w:top w:val="none" w:sz="0" w:space="0" w:color="auto"/>
        <w:left w:val="none" w:sz="0" w:space="0" w:color="auto"/>
        <w:bottom w:val="none" w:sz="0" w:space="0" w:color="auto"/>
        <w:right w:val="none" w:sz="0" w:space="0" w:color="auto"/>
      </w:divBdr>
    </w:div>
    <w:div w:id="547841885">
      <w:bodyDiv w:val="1"/>
      <w:marLeft w:val="0"/>
      <w:marRight w:val="0"/>
      <w:marTop w:val="0"/>
      <w:marBottom w:val="0"/>
      <w:divBdr>
        <w:top w:val="none" w:sz="0" w:space="0" w:color="auto"/>
        <w:left w:val="none" w:sz="0" w:space="0" w:color="auto"/>
        <w:bottom w:val="none" w:sz="0" w:space="0" w:color="auto"/>
        <w:right w:val="none" w:sz="0" w:space="0" w:color="auto"/>
      </w:divBdr>
    </w:div>
    <w:div w:id="597255505">
      <w:bodyDiv w:val="1"/>
      <w:marLeft w:val="0"/>
      <w:marRight w:val="0"/>
      <w:marTop w:val="0"/>
      <w:marBottom w:val="0"/>
      <w:divBdr>
        <w:top w:val="none" w:sz="0" w:space="0" w:color="auto"/>
        <w:left w:val="none" w:sz="0" w:space="0" w:color="auto"/>
        <w:bottom w:val="none" w:sz="0" w:space="0" w:color="auto"/>
        <w:right w:val="none" w:sz="0" w:space="0" w:color="auto"/>
      </w:divBdr>
    </w:div>
    <w:div w:id="621349766">
      <w:bodyDiv w:val="1"/>
      <w:marLeft w:val="0"/>
      <w:marRight w:val="0"/>
      <w:marTop w:val="0"/>
      <w:marBottom w:val="0"/>
      <w:divBdr>
        <w:top w:val="none" w:sz="0" w:space="0" w:color="auto"/>
        <w:left w:val="none" w:sz="0" w:space="0" w:color="auto"/>
        <w:bottom w:val="none" w:sz="0" w:space="0" w:color="auto"/>
        <w:right w:val="none" w:sz="0" w:space="0" w:color="auto"/>
      </w:divBdr>
    </w:div>
    <w:div w:id="635569499">
      <w:bodyDiv w:val="1"/>
      <w:marLeft w:val="0"/>
      <w:marRight w:val="0"/>
      <w:marTop w:val="0"/>
      <w:marBottom w:val="0"/>
      <w:divBdr>
        <w:top w:val="none" w:sz="0" w:space="0" w:color="auto"/>
        <w:left w:val="none" w:sz="0" w:space="0" w:color="auto"/>
        <w:bottom w:val="none" w:sz="0" w:space="0" w:color="auto"/>
        <w:right w:val="none" w:sz="0" w:space="0" w:color="auto"/>
      </w:divBdr>
    </w:div>
    <w:div w:id="646788500">
      <w:bodyDiv w:val="1"/>
      <w:marLeft w:val="0"/>
      <w:marRight w:val="0"/>
      <w:marTop w:val="0"/>
      <w:marBottom w:val="0"/>
      <w:divBdr>
        <w:top w:val="none" w:sz="0" w:space="0" w:color="auto"/>
        <w:left w:val="none" w:sz="0" w:space="0" w:color="auto"/>
        <w:bottom w:val="none" w:sz="0" w:space="0" w:color="auto"/>
        <w:right w:val="none" w:sz="0" w:space="0" w:color="auto"/>
      </w:divBdr>
    </w:div>
    <w:div w:id="654771230">
      <w:bodyDiv w:val="1"/>
      <w:marLeft w:val="0"/>
      <w:marRight w:val="0"/>
      <w:marTop w:val="0"/>
      <w:marBottom w:val="0"/>
      <w:divBdr>
        <w:top w:val="none" w:sz="0" w:space="0" w:color="auto"/>
        <w:left w:val="none" w:sz="0" w:space="0" w:color="auto"/>
        <w:bottom w:val="none" w:sz="0" w:space="0" w:color="auto"/>
        <w:right w:val="none" w:sz="0" w:space="0" w:color="auto"/>
      </w:divBdr>
    </w:div>
    <w:div w:id="674572411">
      <w:bodyDiv w:val="1"/>
      <w:marLeft w:val="0"/>
      <w:marRight w:val="0"/>
      <w:marTop w:val="0"/>
      <w:marBottom w:val="0"/>
      <w:divBdr>
        <w:top w:val="none" w:sz="0" w:space="0" w:color="auto"/>
        <w:left w:val="none" w:sz="0" w:space="0" w:color="auto"/>
        <w:bottom w:val="none" w:sz="0" w:space="0" w:color="auto"/>
        <w:right w:val="none" w:sz="0" w:space="0" w:color="auto"/>
      </w:divBdr>
    </w:div>
    <w:div w:id="702561402">
      <w:bodyDiv w:val="1"/>
      <w:marLeft w:val="0"/>
      <w:marRight w:val="0"/>
      <w:marTop w:val="0"/>
      <w:marBottom w:val="0"/>
      <w:divBdr>
        <w:top w:val="none" w:sz="0" w:space="0" w:color="auto"/>
        <w:left w:val="none" w:sz="0" w:space="0" w:color="auto"/>
        <w:bottom w:val="none" w:sz="0" w:space="0" w:color="auto"/>
        <w:right w:val="none" w:sz="0" w:space="0" w:color="auto"/>
      </w:divBdr>
    </w:div>
    <w:div w:id="725841677">
      <w:bodyDiv w:val="1"/>
      <w:marLeft w:val="0"/>
      <w:marRight w:val="0"/>
      <w:marTop w:val="0"/>
      <w:marBottom w:val="0"/>
      <w:divBdr>
        <w:top w:val="none" w:sz="0" w:space="0" w:color="auto"/>
        <w:left w:val="none" w:sz="0" w:space="0" w:color="auto"/>
        <w:bottom w:val="none" w:sz="0" w:space="0" w:color="auto"/>
        <w:right w:val="none" w:sz="0" w:space="0" w:color="auto"/>
      </w:divBdr>
    </w:div>
    <w:div w:id="772165744">
      <w:bodyDiv w:val="1"/>
      <w:marLeft w:val="0"/>
      <w:marRight w:val="0"/>
      <w:marTop w:val="0"/>
      <w:marBottom w:val="0"/>
      <w:divBdr>
        <w:top w:val="none" w:sz="0" w:space="0" w:color="auto"/>
        <w:left w:val="none" w:sz="0" w:space="0" w:color="auto"/>
        <w:bottom w:val="none" w:sz="0" w:space="0" w:color="auto"/>
        <w:right w:val="none" w:sz="0" w:space="0" w:color="auto"/>
      </w:divBdr>
    </w:div>
    <w:div w:id="806438280">
      <w:bodyDiv w:val="1"/>
      <w:marLeft w:val="0"/>
      <w:marRight w:val="0"/>
      <w:marTop w:val="0"/>
      <w:marBottom w:val="0"/>
      <w:divBdr>
        <w:top w:val="none" w:sz="0" w:space="0" w:color="auto"/>
        <w:left w:val="none" w:sz="0" w:space="0" w:color="auto"/>
        <w:bottom w:val="none" w:sz="0" w:space="0" w:color="auto"/>
        <w:right w:val="none" w:sz="0" w:space="0" w:color="auto"/>
      </w:divBdr>
    </w:div>
    <w:div w:id="826675993">
      <w:bodyDiv w:val="1"/>
      <w:marLeft w:val="0"/>
      <w:marRight w:val="0"/>
      <w:marTop w:val="0"/>
      <w:marBottom w:val="0"/>
      <w:divBdr>
        <w:top w:val="none" w:sz="0" w:space="0" w:color="auto"/>
        <w:left w:val="none" w:sz="0" w:space="0" w:color="auto"/>
        <w:bottom w:val="none" w:sz="0" w:space="0" w:color="auto"/>
        <w:right w:val="none" w:sz="0" w:space="0" w:color="auto"/>
      </w:divBdr>
    </w:div>
    <w:div w:id="868762148">
      <w:bodyDiv w:val="1"/>
      <w:marLeft w:val="0"/>
      <w:marRight w:val="0"/>
      <w:marTop w:val="0"/>
      <w:marBottom w:val="0"/>
      <w:divBdr>
        <w:top w:val="none" w:sz="0" w:space="0" w:color="auto"/>
        <w:left w:val="none" w:sz="0" w:space="0" w:color="auto"/>
        <w:bottom w:val="none" w:sz="0" w:space="0" w:color="auto"/>
        <w:right w:val="none" w:sz="0" w:space="0" w:color="auto"/>
      </w:divBdr>
    </w:div>
    <w:div w:id="876433827">
      <w:bodyDiv w:val="1"/>
      <w:marLeft w:val="0"/>
      <w:marRight w:val="0"/>
      <w:marTop w:val="0"/>
      <w:marBottom w:val="0"/>
      <w:divBdr>
        <w:top w:val="none" w:sz="0" w:space="0" w:color="auto"/>
        <w:left w:val="none" w:sz="0" w:space="0" w:color="auto"/>
        <w:bottom w:val="none" w:sz="0" w:space="0" w:color="auto"/>
        <w:right w:val="none" w:sz="0" w:space="0" w:color="auto"/>
      </w:divBdr>
    </w:div>
    <w:div w:id="882981063">
      <w:bodyDiv w:val="1"/>
      <w:marLeft w:val="0"/>
      <w:marRight w:val="0"/>
      <w:marTop w:val="0"/>
      <w:marBottom w:val="0"/>
      <w:divBdr>
        <w:top w:val="none" w:sz="0" w:space="0" w:color="auto"/>
        <w:left w:val="none" w:sz="0" w:space="0" w:color="auto"/>
        <w:bottom w:val="none" w:sz="0" w:space="0" w:color="auto"/>
        <w:right w:val="none" w:sz="0" w:space="0" w:color="auto"/>
      </w:divBdr>
    </w:div>
    <w:div w:id="894701944">
      <w:bodyDiv w:val="1"/>
      <w:marLeft w:val="0"/>
      <w:marRight w:val="0"/>
      <w:marTop w:val="0"/>
      <w:marBottom w:val="0"/>
      <w:divBdr>
        <w:top w:val="none" w:sz="0" w:space="0" w:color="auto"/>
        <w:left w:val="none" w:sz="0" w:space="0" w:color="auto"/>
        <w:bottom w:val="none" w:sz="0" w:space="0" w:color="auto"/>
        <w:right w:val="none" w:sz="0" w:space="0" w:color="auto"/>
      </w:divBdr>
    </w:div>
    <w:div w:id="911038202">
      <w:bodyDiv w:val="1"/>
      <w:marLeft w:val="0"/>
      <w:marRight w:val="0"/>
      <w:marTop w:val="0"/>
      <w:marBottom w:val="0"/>
      <w:divBdr>
        <w:top w:val="none" w:sz="0" w:space="0" w:color="auto"/>
        <w:left w:val="none" w:sz="0" w:space="0" w:color="auto"/>
        <w:bottom w:val="none" w:sz="0" w:space="0" w:color="auto"/>
        <w:right w:val="none" w:sz="0" w:space="0" w:color="auto"/>
      </w:divBdr>
    </w:div>
    <w:div w:id="941038657">
      <w:bodyDiv w:val="1"/>
      <w:marLeft w:val="0"/>
      <w:marRight w:val="0"/>
      <w:marTop w:val="0"/>
      <w:marBottom w:val="0"/>
      <w:divBdr>
        <w:top w:val="none" w:sz="0" w:space="0" w:color="auto"/>
        <w:left w:val="none" w:sz="0" w:space="0" w:color="auto"/>
        <w:bottom w:val="none" w:sz="0" w:space="0" w:color="auto"/>
        <w:right w:val="none" w:sz="0" w:space="0" w:color="auto"/>
      </w:divBdr>
    </w:div>
    <w:div w:id="1001929555">
      <w:bodyDiv w:val="1"/>
      <w:marLeft w:val="0"/>
      <w:marRight w:val="0"/>
      <w:marTop w:val="0"/>
      <w:marBottom w:val="0"/>
      <w:divBdr>
        <w:top w:val="none" w:sz="0" w:space="0" w:color="auto"/>
        <w:left w:val="none" w:sz="0" w:space="0" w:color="auto"/>
        <w:bottom w:val="none" w:sz="0" w:space="0" w:color="auto"/>
        <w:right w:val="none" w:sz="0" w:space="0" w:color="auto"/>
      </w:divBdr>
    </w:div>
    <w:div w:id="1036193643">
      <w:bodyDiv w:val="1"/>
      <w:marLeft w:val="0"/>
      <w:marRight w:val="0"/>
      <w:marTop w:val="0"/>
      <w:marBottom w:val="0"/>
      <w:divBdr>
        <w:top w:val="none" w:sz="0" w:space="0" w:color="auto"/>
        <w:left w:val="none" w:sz="0" w:space="0" w:color="auto"/>
        <w:bottom w:val="none" w:sz="0" w:space="0" w:color="auto"/>
        <w:right w:val="none" w:sz="0" w:space="0" w:color="auto"/>
      </w:divBdr>
    </w:div>
    <w:div w:id="1084032194">
      <w:bodyDiv w:val="1"/>
      <w:marLeft w:val="0"/>
      <w:marRight w:val="0"/>
      <w:marTop w:val="0"/>
      <w:marBottom w:val="0"/>
      <w:divBdr>
        <w:top w:val="none" w:sz="0" w:space="0" w:color="auto"/>
        <w:left w:val="none" w:sz="0" w:space="0" w:color="auto"/>
        <w:bottom w:val="none" w:sz="0" w:space="0" w:color="auto"/>
        <w:right w:val="none" w:sz="0" w:space="0" w:color="auto"/>
      </w:divBdr>
    </w:div>
    <w:div w:id="1117066561">
      <w:bodyDiv w:val="1"/>
      <w:marLeft w:val="0"/>
      <w:marRight w:val="0"/>
      <w:marTop w:val="0"/>
      <w:marBottom w:val="0"/>
      <w:divBdr>
        <w:top w:val="none" w:sz="0" w:space="0" w:color="auto"/>
        <w:left w:val="none" w:sz="0" w:space="0" w:color="auto"/>
        <w:bottom w:val="none" w:sz="0" w:space="0" w:color="auto"/>
        <w:right w:val="none" w:sz="0" w:space="0" w:color="auto"/>
      </w:divBdr>
    </w:div>
    <w:div w:id="1128469373">
      <w:bodyDiv w:val="1"/>
      <w:marLeft w:val="0"/>
      <w:marRight w:val="0"/>
      <w:marTop w:val="0"/>
      <w:marBottom w:val="0"/>
      <w:divBdr>
        <w:top w:val="none" w:sz="0" w:space="0" w:color="auto"/>
        <w:left w:val="none" w:sz="0" w:space="0" w:color="auto"/>
        <w:bottom w:val="none" w:sz="0" w:space="0" w:color="auto"/>
        <w:right w:val="none" w:sz="0" w:space="0" w:color="auto"/>
      </w:divBdr>
    </w:div>
    <w:div w:id="1206405322">
      <w:bodyDiv w:val="1"/>
      <w:marLeft w:val="0"/>
      <w:marRight w:val="0"/>
      <w:marTop w:val="0"/>
      <w:marBottom w:val="0"/>
      <w:divBdr>
        <w:top w:val="none" w:sz="0" w:space="0" w:color="auto"/>
        <w:left w:val="none" w:sz="0" w:space="0" w:color="auto"/>
        <w:bottom w:val="none" w:sz="0" w:space="0" w:color="auto"/>
        <w:right w:val="none" w:sz="0" w:space="0" w:color="auto"/>
      </w:divBdr>
    </w:div>
    <w:div w:id="1226648997">
      <w:bodyDiv w:val="1"/>
      <w:marLeft w:val="0"/>
      <w:marRight w:val="0"/>
      <w:marTop w:val="0"/>
      <w:marBottom w:val="0"/>
      <w:divBdr>
        <w:top w:val="none" w:sz="0" w:space="0" w:color="auto"/>
        <w:left w:val="none" w:sz="0" w:space="0" w:color="auto"/>
        <w:bottom w:val="none" w:sz="0" w:space="0" w:color="auto"/>
        <w:right w:val="none" w:sz="0" w:space="0" w:color="auto"/>
      </w:divBdr>
    </w:div>
    <w:div w:id="1262564803">
      <w:bodyDiv w:val="1"/>
      <w:marLeft w:val="0"/>
      <w:marRight w:val="0"/>
      <w:marTop w:val="0"/>
      <w:marBottom w:val="0"/>
      <w:divBdr>
        <w:top w:val="none" w:sz="0" w:space="0" w:color="auto"/>
        <w:left w:val="none" w:sz="0" w:space="0" w:color="auto"/>
        <w:bottom w:val="none" w:sz="0" w:space="0" w:color="auto"/>
        <w:right w:val="none" w:sz="0" w:space="0" w:color="auto"/>
      </w:divBdr>
    </w:div>
    <w:div w:id="1287128609">
      <w:bodyDiv w:val="1"/>
      <w:marLeft w:val="0"/>
      <w:marRight w:val="0"/>
      <w:marTop w:val="0"/>
      <w:marBottom w:val="0"/>
      <w:divBdr>
        <w:top w:val="none" w:sz="0" w:space="0" w:color="auto"/>
        <w:left w:val="none" w:sz="0" w:space="0" w:color="auto"/>
        <w:bottom w:val="none" w:sz="0" w:space="0" w:color="auto"/>
        <w:right w:val="none" w:sz="0" w:space="0" w:color="auto"/>
      </w:divBdr>
    </w:div>
    <w:div w:id="1287471050">
      <w:bodyDiv w:val="1"/>
      <w:marLeft w:val="0"/>
      <w:marRight w:val="0"/>
      <w:marTop w:val="0"/>
      <w:marBottom w:val="0"/>
      <w:divBdr>
        <w:top w:val="none" w:sz="0" w:space="0" w:color="auto"/>
        <w:left w:val="none" w:sz="0" w:space="0" w:color="auto"/>
        <w:bottom w:val="none" w:sz="0" w:space="0" w:color="auto"/>
        <w:right w:val="none" w:sz="0" w:space="0" w:color="auto"/>
      </w:divBdr>
    </w:div>
    <w:div w:id="1353920277">
      <w:bodyDiv w:val="1"/>
      <w:marLeft w:val="0"/>
      <w:marRight w:val="0"/>
      <w:marTop w:val="0"/>
      <w:marBottom w:val="0"/>
      <w:divBdr>
        <w:top w:val="none" w:sz="0" w:space="0" w:color="auto"/>
        <w:left w:val="none" w:sz="0" w:space="0" w:color="auto"/>
        <w:bottom w:val="none" w:sz="0" w:space="0" w:color="auto"/>
        <w:right w:val="none" w:sz="0" w:space="0" w:color="auto"/>
      </w:divBdr>
    </w:div>
    <w:div w:id="1390887183">
      <w:bodyDiv w:val="1"/>
      <w:marLeft w:val="0"/>
      <w:marRight w:val="0"/>
      <w:marTop w:val="0"/>
      <w:marBottom w:val="0"/>
      <w:divBdr>
        <w:top w:val="none" w:sz="0" w:space="0" w:color="auto"/>
        <w:left w:val="none" w:sz="0" w:space="0" w:color="auto"/>
        <w:bottom w:val="none" w:sz="0" w:space="0" w:color="auto"/>
        <w:right w:val="none" w:sz="0" w:space="0" w:color="auto"/>
      </w:divBdr>
    </w:div>
    <w:div w:id="1477068953">
      <w:bodyDiv w:val="1"/>
      <w:marLeft w:val="0"/>
      <w:marRight w:val="0"/>
      <w:marTop w:val="0"/>
      <w:marBottom w:val="0"/>
      <w:divBdr>
        <w:top w:val="none" w:sz="0" w:space="0" w:color="auto"/>
        <w:left w:val="none" w:sz="0" w:space="0" w:color="auto"/>
        <w:bottom w:val="none" w:sz="0" w:space="0" w:color="auto"/>
        <w:right w:val="none" w:sz="0" w:space="0" w:color="auto"/>
      </w:divBdr>
    </w:div>
    <w:div w:id="1486049403">
      <w:bodyDiv w:val="1"/>
      <w:marLeft w:val="0"/>
      <w:marRight w:val="0"/>
      <w:marTop w:val="0"/>
      <w:marBottom w:val="0"/>
      <w:divBdr>
        <w:top w:val="none" w:sz="0" w:space="0" w:color="auto"/>
        <w:left w:val="none" w:sz="0" w:space="0" w:color="auto"/>
        <w:bottom w:val="none" w:sz="0" w:space="0" w:color="auto"/>
        <w:right w:val="none" w:sz="0" w:space="0" w:color="auto"/>
      </w:divBdr>
    </w:div>
    <w:div w:id="1505631136">
      <w:bodyDiv w:val="1"/>
      <w:marLeft w:val="0"/>
      <w:marRight w:val="0"/>
      <w:marTop w:val="0"/>
      <w:marBottom w:val="0"/>
      <w:divBdr>
        <w:top w:val="none" w:sz="0" w:space="0" w:color="auto"/>
        <w:left w:val="none" w:sz="0" w:space="0" w:color="auto"/>
        <w:bottom w:val="none" w:sz="0" w:space="0" w:color="auto"/>
        <w:right w:val="none" w:sz="0" w:space="0" w:color="auto"/>
      </w:divBdr>
    </w:div>
    <w:div w:id="1530801467">
      <w:bodyDiv w:val="1"/>
      <w:marLeft w:val="0"/>
      <w:marRight w:val="0"/>
      <w:marTop w:val="0"/>
      <w:marBottom w:val="0"/>
      <w:divBdr>
        <w:top w:val="none" w:sz="0" w:space="0" w:color="auto"/>
        <w:left w:val="none" w:sz="0" w:space="0" w:color="auto"/>
        <w:bottom w:val="none" w:sz="0" w:space="0" w:color="auto"/>
        <w:right w:val="none" w:sz="0" w:space="0" w:color="auto"/>
      </w:divBdr>
    </w:div>
    <w:div w:id="1612739836">
      <w:bodyDiv w:val="1"/>
      <w:marLeft w:val="0"/>
      <w:marRight w:val="0"/>
      <w:marTop w:val="0"/>
      <w:marBottom w:val="0"/>
      <w:divBdr>
        <w:top w:val="none" w:sz="0" w:space="0" w:color="auto"/>
        <w:left w:val="none" w:sz="0" w:space="0" w:color="auto"/>
        <w:bottom w:val="none" w:sz="0" w:space="0" w:color="auto"/>
        <w:right w:val="none" w:sz="0" w:space="0" w:color="auto"/>
      </w:divBdr>
    </w:div>
    <w:div w:id="1655910717">
      <w:bodyDiv w:val="1"/>
      <w:marLeft w:val="0"/>
      <w:marRight w:val="0"/>
      <w:marTop w:val="0"/>
      <w:marBottom w:val="0"/>
      <w:divBdr>
        <w:top w:val="none" w:sz="0" w:space="0" w:color="auto"/>
        <w:left w:val="none" w:sz="0" w:space="0" w:color="auto"/>
        <w:bottom w:val="none" w:sz="0" w:space="0" w:color="auto"/>
        <w:right w:val="none" w:sz="0" w:space="0" w:color="auto"/>
      </w:divBdr>
    </w:div>
    <w:div w:id="1770806164">
      <w:bodyDiv w:val="1"/>
      <w:marLeft w:val="0"/>
      <w:marRight w:val="0"/>
      <w:marTop w:val="0"/>
      <w:marBottom w:val="0"/>
      <w:divBdr>
        <w:top w:val="none" w:sz="0" w:space="0" w:color="auto"/>
        <w:left w:val="none" w:sz="0" w:space="0" w:color="auto"/>
        <w:bottom w:val="none" w:sz="0" w:space="0" w:color="auto"/>
        <w:right w:val="none" w:sz="0" w:space="0" w:color="auto"/>
      </w:divBdr>
    </w:div>
    <w:div w:id="1782843647">
      <w:bodyDiv w:val="1"/>
      <w:marLeft w:val="0"/>
      <w:marRight w:val="0"/>
      <w:marTop w:val="0"/>
      <w:marBottom w:val="0"/>
      <w:divBdr>
        <w:top w:val="none" w:sz="0" w:space="0" w:color="auto"/>
        <w:left w:val="none" w:sz="0" w:space="0" w:color="auto"/>
        <w:bottom w:val="none" w:sz="0" w:space="0" w:color="auto"/>
        <w:right w:val="none" w:sz="0" w:space="0" w:color="auto"/>
      </w:divBdr>
    </w:div>
    <w:div w:id="1786195944">
      <w:bodyDiv w:val="1"/>
      <w:marLeft w:val="0"/>
      <w:marRight w:val="0"/>
      <w:marTop w:val="0"/>
      <w:marBottom w:val="0"/>
      <w:divBdr>
        <w:top w:val="none" w:sz="0" w:space="0" w:color="auto"/>
        <w:left w:val="none" w:sz="0" w:space="0" w:color="auto"/>
        <w:bottom w:val="none" w:sz="0" w:space="0" w:color="auto"/>
        <w:right w:val="none" w:sz="0" w:space="0" w:color="auto"/>
      </w:divBdr>
    </w:div>
    <w:div w:id="1791703696">
      <w:bodyDiv w:val="1"/>
      <w:marLeft w:val="0"/>
      <w:marRight w:val="0"/>
      <w:marTop w:val="0"/>
      <w:marBottom w:val="0"/>
      <w:divBdr>
        <w:top w:val="none" w:sz="0" w:space="0" w:color="auto"/>
        <w:left w:val="none" w:sz="0" w:space="0" w:color="auto"/>
        <w:bottom w:val="none" w:sz="0" w:space="0" w:color="auto"/>
        <w:right w:val="none" w:sz="0" w:space="0" w:color="auto"/>
      </w:divBdr>
    </w:div>
    <w:div w:id="1872911617">
      <w:bodyDiv w:val="1"/>
      <w:marLeft w:val="0"/>
      <w:marRight w:val="0"/>
      <w:marTop w:val="0"/>
      <w:marBottom w:val="0"/>
      <w:divBdr>
        <w:top w:val="none" w:sz="0" w:space="0" w:color="auto"/>
        <w:left w:val="none" w:sz="0" w:space="0" w:color="auto"/>
        <w:bottom w:val="none" w:sz="0" w:space="0" w:color="auto"/>
        <w:right w:val="none" w:sz="0" w:space="0" w:color="auto"/>
      </w:divBdr>
    </w:div>
    <w:div w:id="1917934791">
      <w:bodyDiv w:val="1"/>
      <w:marLeft w:val="0"/>
      <w:marRight w:val="0"/>
      <w:marTop w:val="0"/>
      <w:marBottom w:val="0"/>
      <w:divBdr>
        <w:top w:val="none" w:sz="0" w:space="0" w:color="auto"/>
        <w:left w:val="none" w:sz="0" w:space="0" w:color="auto"/>
        <w:bottom w:val="none" w:sz="0" w:space="0" w:color="auto"/>
        <w:right w:val="none" w:sz="0" w:space="0" w:color="auto"/>
      </w:divBdr>
    </w:div>
    <w:div w:id="2027440930">
      <w:bodyDiv w:val="1"/>
      <w:marLeft w:val="0"/>
      <w:marRight w:val="0"/>
      <w:marTop w:val="0"/>
      <w:marBottom w:val="0"/>
      <w:divBdr>
        <w:top w:val="none" w:sz="0" w:space="0" w:color="auto"/>
        <w:left w:val="none" w:sz="0" w:space="0" w:color="auto"/>
        <w:bottom w:val="none" w:sz="0" w:space="0" w:color="auto"/>
        <w:right w:val="none" w:sz="0" w:space="0" w:color="auto"/>
      </w:divBdr>
    </w:div>
    <w:div w:id="2048066709">
      <w:bodyDiv w:val="1"/>
      <w:marLeft w:val="0"/>
      <w:marRight w:val="0"/>
      <w:marTop w:val="0"/>
      <w:marBottom w:val="0"/>
      <w:divBdr>
        <w:top w:val="none" w:sz="0" w:space="0" w:color="auto"/>
        <w:left w:val="none" w:sz="0" w:space="0" w:color="auto"/>
        <w:bottom w:val="none" w:sz="0" w:space="0" w:color="auto"/>
        <w:right w:val="none" w:sz="0" w:space="0" w:color="auto"/>
      </w:divBdr>
    </w:div>
    <w:div w:id="2066054198">
      <w:bodyDiv w:val="1"/>
      <w:marLeft w:val="0"/>
      <w:marRight w:val="0"/>
      <w:marTop w:val="0"/>
      <w:marBottom w:val="0"/>
      <w:divBdr>
        <w:top w:val="none" w:sz="0" w:space="0" w:color="auto"/>
        <w:left w:val="none" w:sz="0" w:space="0" w:color="auto"/>
        <w:bottom w:val="none" w:sz="0" w:space="0" w:color="auto"/>
        <w:right w:val="none" w:sz="0" w:space="0" w:color="auto"/>
      </w:divBdr>
    </w:div>
    <w:div w:id="2089494825">
      <w:bodyDiv w:val="1"/>
      <w:marLeft w:val="0"/>
      <w:marRight w:val="0"/>
      <w:marTop w:val="0"/>
      <w:marBottom w:val="0"/>
      <w:divBdr>
        <w:top w:val="none" w:sz="0" w:space="0" w:color="auto"/>
        <w:left w:val="none" w:sz="0" w:space="0" w:color="auto"/>
        <w:bottom w:val="none" w:sz="0" w:space="0" w:color="auto"/>
        <w:right w:val="none" w:sz="0" w:space="0" w:color="auto"/>
      </w:divBdr>
    </w:div>
    <w:div w:id="2124877930">
      <w:bodyDiv w:val="1"/>
      <w:marLeft w:val="0"/>
      <w:marRight w:val="0"/>
      <w:marTop w:val="0"/>
      <w:marBottom w:val="0"/>
      <w:divBdr>
        <w:top w:val="none" w:sz="0" w:space="0" w:color="auto"/>
        <w:left w:val="none" w:sz="0" w:space="0" w:color="auto"/>
        <w:bottom w:val="none" w:sz="0" w:space="0" w:color="auto"/>
        <w:right w:val="none" w:sz="0" w:space="0" w:color="auto"/>
      </w:divBdr>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Jan16</b:Tag>
    <b:SourceType>InternetSite</b:SourceType>
    <b:Guid>{76006BEE-3ACD-4B72-BC98-6449CB163987}</b:Guid>
    <b:Title>Brief Introduction: Bring Your Own Device (BYOD)</b:Title>
    <b:Year>2016</b:Year>
    <b:Author>
      <b:Author>
        <b:NameList>
          <b:Person>
            <b:Last>Ebersbach</b:Last>
            <b:First>Jan</b:First>
            <b:Middle>Christoph</b:Middle>
          </b:Person>
        </b:NameList>
      </b:Author>
    </b:Author>
    <b:ProductionCompany>Univention</b:ProductionCompany>
    <b:Month>August</b:Month>
    <b:Day>29</b:Day>
    <b:YearAccessed>2018</b:YearAccessed>
    <b:URL>https://www.univention.com/blog-en/2016/08/brief-introduction-bring-your-own-device-byod/</b:URL>
    <b:RefOrder>5</b:RefOrder>
  </b:Source>
  <b:Source>
    <b:Tag>RTI18</b:Tag>
    <b:SourceType>InternetSite</b:SourceType>
    <b:Guid>{4F82F6EE-F43B-47AC-A302-84E6D22C4D7B}</b:Guid>
    <b:Author>
      <b:Author>
        <b:NameList>
          <b:Person>
            <b:Last>Team</b:Last>
            <b:First>RTI</b:First>
          </b:Person>
        </b:NameList>
      </b:Author>
    </b:Author>
    <b:Title>The Advantages &amp; Disadvantages of BYOD</b:Title>
    <b:ProductionCompany>RTI</b:ProductionCompany>
    <b:Year>2018</b:Year>
    <b:Month>July</b:Month>
    <b:Day>RTI</b:Day>
    <b:YearAccessed>2018</b:YearAccessed>
    <b:URL>https://www.1rti.com/the-advantages-disadvantages-of-byod/</b:URL>
    <b:RefOrder>6</b:RefOrder>
  </b:Source>
  <b:Source>
    <b:Tag>Unk183</b:Tag>
    <b:SourceType>InternetSite</b:SourceType>
    <b:Guid>{AD151E82-5A76-46D6-899E-77848C56A0E5}</b:Guid>
    <b:Author>
      <b:Author>
        <b:NameList>
          <b:Person>
            <b:Last>Unknown</b:Last>
          </b:Person>
        </b:NameList>
      </b:Author>
    </b:Author>
    <b:Title>The Cyber Source Blog</b:Title>
    <b:ProductionCompany>COMTACT</b:ProductionCompany>
    <b:Year>2018</b:Year>
    <b:Month>Janaury</b:Month>
    <b:Day>10</b:Day>
    <b:YearAccessed>2018</b:YearAccessed>
    <b:URL>https://www.comtact.co.uk/blog/how-to-create-a-byod-security-policy-in-simple-steps</b:URL>
    <b:RefOrder>3</b:RefOrder>
  </b:Source>
  <b:Source>
    <b:Tag>Meg18</b:Tag>
    <b:SourceType>InternetSite</b:SourceType>
    <b:Guid>{C32BDE6D-10B0-4DA3-A501-03BC20B95FB5}</b:Guid>
    <b:Author>
      <b:Author>
        <b:NameList>
          <b:Person>
            <b:Last>Berry</b:Last>
            <b:First>Megan</b:First>
          </b:Person>
        </b:NameList>
      </b:Author>
    </b:Author>
    <b:Title>BYOD Policy Template</b:Title>
    <b:ProductionCompany>IT Manager Daily</b:ProductionCompany>
    <b:YearAccessed>2018</b:YearAccessed>
    <b:URL>http://www.itmanagerdaily.com/byod-policy-template/</b:URL>
    <b:RefOrder>1</b:RefOrder>
  </b:Source>
  <b:Source>
    <b:Tag>The14</b:Tag>
    <b:SourceType>JournalArticle</b:SourceType>
    <b:Guid>{1AFF16B7-DDA3-4DB4-ABA1-5F3FC55A9C0A}</b:Guid>
    <b:Title>Bring Your Own Device to School (BYOD)</b:Title>
    <b:Year>2014</b:Year>
    <b:Author>
      <b:Author>
        <b:NameList>
          <b:Person>
            <b:Last>School</b:Last>
            <b:First>The</b:First>
            <b:Middle>Thomas Hardye</b:Middle>
          </b:Person>
        </b:NameList>
      </b:Author>
    </b:Author>
    <b:Pages>2</b:Pages>
    <b:RefOrder>2</b:RefOrder>
  </b:Source>
  <b:Source>
    <b:Tag>Unk184</b:Tag>
    <b:SourceType>InternetSite</b:SourceType>
    <b:Guid>{B938CFB1-A31F-4804-8A20-747DF7BFFF1F}</b:Guid>
    <b:Title>Cisco Meraki Review</b:Title>
    <b:Author>
      <b:Author>
        <b:NameList>
          <b:Person>
            <b:Last>Unknown</b:Last>
          </b:Person>
        </b:NameList>
      </b:Author>
    </b:Author>
    <b:ProductionCompany>FinancesOnline</b:ProductionCompany>
    <b:YearAccessed>2018</b:YearAccessed>
    <b:URL>https://reviews.financesonline.com/p/cisco-meraki-systems-manager/#overview-benefits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DB3861-7145-4B01-9776-3A535FF30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8</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Internet technology and securty</dc:subject>
  <dc:creator>Morgan Cooksey (1803155)</dc:creator>
  <cp:keywords/>
  <dc:description/>
  <cp:lastModifiedBy>morgan cooksey</cp:lastModifiedBy>
  <cp:revision>10</cp:revision>
  <dcterms:created xsi:type="dcterms:W3CDTF">2019-01-07T09:54:00Z</dcterms:created>
  <dcterms:modified xsi:type="dcterms:W3CDTF">2019-01-10T19:42:00Z</dcterms:modified>
</cp:coreProperties>
</file>